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A1523" w:rsidRPr="00917ACB" w:rsidRDefault="006A1523" w:rsidP="00611EFE">
      <w:r w:rsidRPr="00917ACB">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41906365" r:id="rId10"/>
        </w:object>
      </w:r>
    </w:p>
    <w:p w:rsidR="006A1523" w:rsidRPr="00917ACB" w:rsidRDefault="006A1523" w:rsidP="00611EFE">
      <w:pPr>
        <w:pStyle w:val="ShortT"/>
        <w:spacing w:before="240"/>
      </w:pPr>
      <w:r w:rsidRPr="00917ACB">
        <w:t>Primary Industries Levies and Charges Collection Regulations</w:t>
      </w:r>
      <w:r w:rsidR="00917ACB">
        <w:t> </w:t>
      </w:r>
      <w:r w:rsidRPr="00917ACB">
        <w:t>1991</w:t>
      </w:r>
    </w:p>
    <w:p w:rsidR="006A1523" w:rsidRPr="00917ACB" w:rsidRDefault="006A1523" w:rsidP="00611EFE">
      <w:pPr>
        <w:pStyle w:val="CompiledActNo"/>
        <w:spacing w:before="240"/>
      </w:pPr>
      <w:r w:rsidRPr="00917ACB">
        <w:t>Statutory Rules No.</w:t>
      </w:r>
      <w:r w:rsidR="00917ACB">
        <w:t> </w:t>
      </w:r>
      <w:r w:rsidRPr="00917ACB">
        <w:t>196, 1991</w:t>
      </w:r>
    </w:p>
    <w:p w:rsidR="006A1523" w:rsidRPr="00917ACB" w:rsidRDefault="006A1523" w:rsidP="006A1523">
      <w:pPr>
        <w:pStyle w:val="MadeunderText"/>
      </w:pPr>
      <w:r w:rsidRPr="00917ACB">
        <w:t>made under the</w:t>
      </w:r>
    </w:p>
    <w:p w:rsidR="006A1523" w:rsidRPr="00917ACB" w:rsidRDefault="006A1523" w:rsidP="006A1523">
      <w:pPr>
        <w:pStyle w:val="CompiledMadeUnder"/>
        <w:spacing w:before="240"/>
      </w:pPr>
      <w:r w:rsidRPr="00917ACB">
        <w:t>Primary Industries Levies and Charges Collection Act 1991</w:t>
      </w:r>
    </w:p>
    <w:p w:rsidR="006A1523" w:rsidRPr="00917ACB" w:rsidRDefault="006A1523" w:rsidP="00611EFE">
      <w:pPr>
        <w:spacing w:before="1000"/>
        <w:rPr>
          <w:rFonts w:cs="Arial"/>
          <w:b/>
          <w:sz w:val="32"/>
          <w:szCs w:val="32"/>
        </w:rPr>
      </w:pPr>
      <w:r w:rsidRPr="00917ACB">
        <w:rPr>
          <w:rFonts w:cs="Arial"/>
          <w:b/>
          <w:sz w:val="32"/>
          <w:szCs w:val="32"/>
        </w:rPr>
        <w:t>Compilation No.</w:t>
      </w:r>
      <w:r w:rsidR="00917ACB">
        <w:rPr>
          <w:rFonts w:cs="Arial"/>
          <w:b/>
          <w:sz w:val="32"/>
          <w:szCs w:val="32"/>
        </w:rPr>
        <w:t> </w:t>
      </w:r>
      <w:r w:rsidRPr="00917ACB">
        <w:rPr>
          <w:rFonts w:cs="Arial"/>
          <w:b/>
          <w:sz w:val="32"/>
          <w:szCs w:val="32"/>
        </w:rPr>
        <w:fldChar w:fldCharType="begin"/>
      </w:r>
      <w:r w:rsidRPr="00917ACB">
        <w:rPr>
          <w:rFonts w:cs="Arial"/>
          <w:b/>
          <w:sz w:val="32"/>
          <w:szCs w:val="32"/>
        </w:rPr>
        <w:instrText xml:space="preserve"> DOCPROPERTY  CompilationNumber </w:instrText>
      </w:r>
      <w:r w:rsidRPr="00917ACB">
        <w:rPr>
          <w:rFonts w:cs="Arial"/>
          <w:b/>
          <w:sz w:val="32"/>
          <w:szCs w:val="32"/>
        </w:rPr>
        <w:fldChar w:fldCharType="separate"/>
      </w:r>
      <w:r w:rsidR="00917ACB">
        <w:rPr>
          <w:rFonts w:cs="Arial"/>
          <w:b/>
          <w:sz w:val="32"/>
          <w:szCs w:val="32"/>
        </w:rPr>
        <w:t>82</w:t>
      </w:r>
      <w:r w:rsidRPr="00917ACB">
        <w:rPr>
          <w:rFonts w:cs="Arial"/>
          <w:b/>
          <w:sz w:val="32"/>
          <w:szCs w:val="32"/>
        </w:rPr>
        <w:fldChar w:fldCharType="end"/>
      </w:r>
    </w:p>
    <w:p w:rsidR="006A1523" w:rsidRPr="00917ACB" w:rsidRDefault="00461B83" w:rsidP="00611EFE">
      <w:pPr>
        <w:spacing w:before="480"/>
        <w:rPr>
          <w:rFonts w:cs="Arial"/>
          <w:sz w:val="24"/>
        </w:rPr>
      </w:pPr>
      <w:r w:rsidRPr="00917ACB">
        <w:rPr>
          <w:rFonts w:cs="Arial"/>
          <w:b/>
          <w:sz w:val="24"/>
        </w:rPr>
        <w:t>Compilation date:</w:t>
      </w:r>
      <w:r w:rsidR="006A1523" w:rsidRPr="00917ACB">
        <w:rPr>
          <w:rFonts w:cs="Arial"/>
          <w:sz w:val="24"/>
        </w:rPr>
        <w:tab/>
      </w:r>
      <w:r w:rsidR="006A1523" w:rsidRPr="00917ACB">
        <w:rPr>
          <w:rFonts w:cs="Arial"/>
          <w:sz w:val="24"/>
        </w:rPr>
        <w:tab/>
      </w:r>
      <w:r w:rsidR="006A1523" w:rsidRPr="00917ACB">
        <w:rPr>
          <w:rFonts w:cs="Arial"/>
          <w:sz w:val="24"/>
        </w:rPr>
        <w:tab/>
      </w:r>
      <w:r w:rsidR="006A1523" w:rsidRPr="00917ACB">
        <w:rPr>
          <w:rFonts w:cs="Arial"/>
          <w:sz w:val="24"/>
        </w:rPr>
        <w:fldChar w:fldCharType="begin"/>
      </w:r>
      <w:r w:rsidR="006A1523" w:rsidRPr="00917ACB">
        <w:rPr>
          <w:rFonts w:cs="Arial"/>
          <w:sz w:val="24"/>
        </w:rPr>
        <w:instrText xml:space="preserve"> DOCPROPERTY StartDate \@ "d MMMM yyyy" </w:instrText>
      </w:r>
      <w:r w:rsidR="006A1523" w:rsidRPr="00917ACB">
        <w:rPr>
          <w:rFonts w:cs="Arial"/>
          <w:sz w:val="24"/>
        </w:rPr>
        <w:fldChar w:fldCharType="separate"/>
      </w:r>
      <w:r w:rsidR="00917ACB">
        <w:rPr>
          <w:rFonts w:cs="Arial"/>
          <w:sz w:val="24"/>
        </w:rPr>
        <w:t>1 January 2020</w:t>
      </w:r>
      <w:r w:rsidR="006A1523" w:rsidRPr="00917ACB">
        <w:rPr>
          <w:rFonts w:cs="Arial"/>
          <w:sz w:val="24"/>
        </w:rPr>
        <w:fldChar w:fldCharType="end"/>
      </w:r>
    </w:p>
    <w:p w:rsidR="006A1523" w:rsidRPr="00917ACB" w:rsidRDefault="006A1523" w:rsidP="00611EFE">
      <w:pPr>
        <w:spacing w:before="240"/>
        <w:rPr>
          <w:rFonts w:cs="Arial"/>
          <w:sz w:val="24"/>
        </w:rPr>
      </w:pPr>
      <w:r w:rsidRPr="00917ACB">
        <w:rPr>
          <w:rFonts w:cs="Arial"/>
          <w:b/>
          <w:sz w:val="24"/>
        </w:rPr>
        <w:t>Includes amendments up to:</w:t>
      </w:r>
      <w:r w:rsidRPr="00917ACB">
        <w:rPr>
          <w:rFonts w:cs="Arial"/>
          <w:sz w:val="24"/>
        </w:rPr>
        <w:tab/>
      </w:r>
      <w:r w:rsidRPr="00917ACB">
        <w:rPr>
          <w:rFonts w:cs="Arial"/>
          <w:sz w:val="24"/>
        </w:rPr>
        <w:fldChar w:fldCharType="begin"/>
      </w:r>
      <w:r w:rsidRPr="00917ACB">
        <w:rPr>
          <w:rFonts w:cs="Arial"/>
          <w:sz w:val="24"/>
        </w:rPr>
        <w:instrText xml:space="preserve"> DOCPROPERTY IncludesUpTo </w:instrText>
      </w:r>
      <w:r w:rsidRPr="00917ACB">
        <w:rPr>
          <w:rFonts w:cs="Arial"/>
          <w:sz w:val="24"/>
        </w:rPr>
        <w:fldChar w:fldCharType="separate"/>
      </w:r>
      <w:r w:rsidR="00917ACB">
        <w:rPr>
          <w:rFonts w:cs="Arial"/>
          <w:sz w:val="24"/>
        </w:rPr>
        <w:t>F2019L01580</w:t>
      </w:r>
      <w:r w:rsidRPr="00917ACB">
        <w:rPr>
          <w:rFonts w:cs="Arial"/>
          <w:sz w:val="24"/>
        </w:rPr>
        <w:fldChar w:fldCharType="end"/>
      </w:r>
    </w:p>
    <w:p w:rsidR="006A1523" w:rsidRPr="00917ACB" w:rsidRDefault="006A1523" w:rsidP="00611EFE">
      <w:pPr>
        <w:spacing w:before="240"/>
        <w:rPr>
          <w:rFonts w:cs="Arial"/>
          <w:sz w:val="24"/>
          <w:szCs w:val="24"/>
        </w:rPr>
      </w:pPr>
      <w:r w:rsidRPr="00917ACB">
        <w:rPr>
          <w:rFonts w:cs="Arial"/>
          <w:b/>
          <w:sz w:val="24"/>
        </w:rPr>
        <w:t>Registered:</w:t>
      </w:r>
      <w:r w:rsidRPr="00917ACB">
        <w:rPr>
          <w:rFonts w:cs="Arial"/>
          <w:sz w:val="24"/>
        </w:rPr>
        <w:tab/>
      </w:r>
      <w:r w:rsidRPr="00917ACB">
        <w:rPr>
          <w:rFonts w:cs="Arial"/>
          <w:sz w:val="24"/>
        </w:rPr>
        <w:tab/>
      </w:r>
      <w:r w:rsidRPr="00917ACB">
        <w:rPr>
          <w:rFonts w:cs="Arial"/>
          <w:sz w:val="24"/>
        </w:rPr>
        <w:tab/>
      </w:r>
      <w:r w:rsidRPr="00917ACB">
        <w:rPr>
          <w:rFonts w:cs="Arial"/>
          <w:sz w:val="24"/>
        </w:rPr>
        <w:tab/>
      </w:r>
      <w:r w:rsidRPr="00917ACB">
        <w:rPr>
          <w:rFonts w:cs="Arial"/>
          <w:sz w:val="24"/>
        </w:rPr>
        <w:fldChar w:fldCharType="begin"/>
      </w:r>
      <w:r w:rsidRPr="00917ACB">
        <w:rPr>
          <w:rFonts w:cs="Arial"/>
          <w:sz w:val="24"/>
        </w:rPr>
        <w:instrText xml:space="preserve"> IF </w:instrText>
      </w:r>
      <w:r w:rsidRPr="00917ACB">
        <w:rPr>
          <w:rFonts w:cs="Arial"/>
          <w:sz w:val="24"/>
        </w:rPr>
        <w:fldChar w:fldCharType="begin"/>
      </w:r>
      <w:r w:rsidRPr="00917ACB">
        <w:rPr>
          <w:rFonts w:cs="Arial"/>
          <w:sz w:val="24"/>
        </w:rPr>
        <w:instrText xml:space="preserve"> DOCPROPERTY RegisteredDate </w:instrText>
      </w:r>
      <w:r w:rsidRPr="00917ACB">
        <w:rPr>
          <w:rFonts w:cs="Arial"/>
          <w:sz w:val="24"/>
        </w:rPr>
        <w:fldChar w:fldCharType="separate"/>
      </w:r>
      <w:r w:rsidR="00917ACB">
        <w:rPr>
          <w:rFonts w:cs="Arial"/>
          <w:sz w:val="24"/>
        </w:rPr>
        <w:instrText>30/01/2020</w:instrText>
      </w:r>
      <w:r w:rsidRPr="00917ACB">
        <w:rPr>
          <w:rFonts w:cs="Arial"/>
          <w:sz w:val="24"/>
        </w:rPr>
        <w:fldChar w:fldCharType="end"/>
      </w:r>
      <w:r w:rsidRPr="00917ACB">
        <w:rPr>
          <w:rFonts w:cs="Arial"/>
          <w:sz w:val="24"/>
        </w:rPr>
        <w:instrText xml:space="preserve"> = #1/1/1901# "Unknown" </w:instrText>
      </w:r>
      <w:r w:rsidRPr="00917ACB">
        <w:rPr>
          <w:rFonts w:cs="Arial"/>
          <w:sz w:val="24"/>
        </w:rPr>
        <w:fldChar w:fldCharType="begin"/>
      </w:r>
      <w:r w:rsidRPr="00917ACB">
        <w:rPr>
          <w:rFonts w:cs="Arial"/>
          <w:sz w:val="24"/>
        </w:rPr>
        <w:instrText xml:space="preserve"> DOCPROPERTY RegisteredDate \@ "d MMMM yyyy" </w:instrText>
      </w:r>
      <w:r w:rsidRPr="00917ACB">
        <w:rPr>
          <w:rFonts w:cs="Arial"/>
          <w:sz w:val="24"/>
        </w:rPr>
        <w:fldChar w:fldCharType="separate"/>
      </w:r>
      <w:r w:rsidR="00917ACB">
        <w:rPr>
          <w:rFonts w:cs="Arial"/>
          <w:sz w:val="24"/>
        </w:rPr>
        <w:instrText>30 January 2020</w:instrText>
      </w:r>
      <w:r w:rsidRPr="00917ACB">
        <w:rPr>
          <w:rFonts w:cs="Arial"/>
          <w:sz w:val="24"/>
        </w:rPr>
        <w:fldChar w:fldCharType="end"/>
      </w:r>
      <w:r w:rsidRPr="00917ACB">
        <w:rPr>
          <w:rFonts w:cs="Arial"/>
          <w:sz w:val="24"/>
        </w:rPr>
        <w:instrText xml:space="preserve"> </w:instrText>
      </w:r>
      <w:r w:rsidRPr="00917ACB">
        <w:rPr>
          <w:rFonts w:cs="Arial"/>
          <w:sz w:val="24"/>
        </w:rPr>
        <w:fldChar w:fldCharType="separate"/>
      </w:r>
      <w:r w:rsidR="00917ACB">
        <w:rPr>
          <w:rFonts w:cs="Arial"/>
          <w:noProof/>
          <w:sz w:val="24"/>
        </w:rPr>
        <w:t>30 January 2020</w:t>
      </w:r>
      <w:r w:rsidRPr="00917ACB">
        <w:rPr>
          <w:rFonts w:cs="Arial"/>
          <w:sz w:val="24"/>
        </w:rPr>
        <w:fldChar w:fldCharType="end"/>
      </w:r>
    </w:p>
    <w:p w:rsidR="006A1523" w:rsidRPr="00917ACB" w:rsidRDefault="006A1523" w:rsidP="006A1523">
      <w:pPr>
        <w:spacing w:before="120"/>
        <w:rPr>
          <w:rFonts w:cs="Arial"/>
          <w:sz w:val="24"/>
        </w:rPr>
      </w:pPr>
      <w:r w:rsidRPr="00917ACB">
        <w:rPr>
          <w:rFonts w:cs="Arial"/>
          <w:sz w:val="24"/>
        </w:rPr>
        <w:t>This compilation is in 4 volumes</w:t>
      </w:r>
    </w:p>
    <w:p w:rsidR="006A1523" w:rsidRPr="00917ACB" w:rsidRDefault="006A1523" w:rsidP="006A1523">
      <w:pPr>
        <w:spacing w:before="240"/>
        <w:ind w:left="1440" w:hanging="1440"/>
        <w:rPr>
          <w:rFonts w:cs="Arial"/>
          <w:sz w:val="24"/>
        </w:rPr>
      </w:pPr>
      <w:r w:rsidRPr="00917ACB">
        <w:rPr>
          <w:rFonts w:cs="Arial"/>
          <w:sz w:val="24"/>
        </w:rPr>
        <w:t>Volume 1:</w:t>
      </w:r>
      <w:r w:rsidRPr="00917ACB">
        <w:rPr>
          <w:rFonts w:cs="Arial"/>
          <w:sz w:val="24"/>
        </w:rPr>
        <w:tab/>
        <w:t>regulations</w:t>
      </w:r>
      <w:r w:rsidR="00917ACB">
        <w:rPr>
          <w:rFonts w:cs="Arial"/>
          <w:sz w:val="24"/>
        </w:rPr>
        <w:t> </w:t>
      </w:r>
      <w:r w:rsidRPr="00917ACB">
        <w:rPr>
          <w:rFonts w:cs="Arial"/>
          <w:sz w:val="24"/>
        </w:rPr>
        <w:t>1–12</w:t>
      </w:r>
    </w:p>
    <w:p w:rsidR="006A1523" w:rsidRPr="00917ACB" w:rsidRDefault="006A1523" w:rsidP="006A1523">
      <w:pPr>
        <w:ind w:left="1440" w:firstLine="2"/>
        <w:rPr>
          <w:rFonts w:cs="Arial"/>
          <w:sz w:val="24"/>
        </w:rPr>
      </w:pPr>
      <w:r w:rsidRPr="00917ACB">
        <w:rPr>
          <w:rFonts w:cs="Arial"/>
          <w:sz w:val="24"/>
        </w:rPr>
        <w:t>Schedules</w:t>
      </w:r>
      <w:r w:rsidR="00917ACB">
        <w:rPr>
          <w:rFonts w:cs="Arial"/>
          <w:sz w:val="24"/>
        </w:rPr>
        <w:t> </w:t>
      </w:r>
      <w:r w:rsidRPr="00917ACB">
        <w:rPr>
          <w:rFonts w:cs="Arial"/>
          <w:sz w:val="24"/>
        </w:rPr>
        <w:t>1–21</w:t>
      </w:r>
    </w:p>
    <w:p w:rsidR="006A1523" w:rsidRPr="00917ACB" w:rsidRDefault="006A1523" w:rsidP="006A1523">
      <w:pPr>
        <w:tabs>
          <w:tab w:val="left" w:pos="1418"/>
        </w:tabs>
        <w:rPr>
          <w:rFonts w:cs="Arial"/>
          <w:sz w:val="24"/>
        </w:rPr>
      </w:pPr>
      <w:r w:rsidRPr="00917ACB">
        <w:rPr>
          <w:rFonts w:cs="Arial"/>
          <w:sz w:val="24"/>
        </w:rPr>
        <w:t>Volume 2:</w:t>
      </w:r>
      <w:r w:rsidRPr="00917ACB">
        <w:rPr>
          <w:rFonts w:cs="Arial"/>
          <w:sz w:val="24"/>
        </w:rPr>
        <w:tab/>
        <w:t>Schedule</w:t>
      </w:r>
      <w:r w:rsidR="00917ACB">
        <w:rPr>
          <w:rFonts w:cs="Arial"/>
          <w:sz w:val="24"/>
        </w:rPr>
        <w:t> </w:t>
      </w:r>
      <w:r w:rsidRPr="00917ACB">
        <w:rPr>
          <w:rFonts w:cs="Arial"/>
          <w:sz w:val="24"/>
        </w:rPr>
        <w:t>22</w:t>
      </w:r>
    </w:p>
    <w:p w:rsidR="006A1523" w:rsidRPr="00917ACB" w:rsidRDefault="006A1523" w:rsidP="006A1523">
      <w:pPr>
        <w:tabs>
          <w:tab w:val="left" w:pos="1418"/>
        </w:tabs>
        <w:rPr>
          <w:rFonts w:cs="Arial"/>
          <w:sz w:val="24"/>
        </w:rPr>
      </w:pPr>
      <w:r w:rsidRPr="00917ACB">
        <w:rPr>
          <w:rFonts w:cs="Arial"/>
          <w:sz w:val="24"/>
        </w:rPr>
        <w:t>Volume 3:</w:t>
      </w:r>
      <w:r w:rsidRPr="00917ACB">
        <w:rPr>
          <w:rFonts w:cs="Arial"/>
          <w:sz w:val="24"/>
        </w:rPr>
        <w:tab/>
        <w:t>Schedules</w:t>
      </w:r>
      <w:r w:rsidR="00917ACB">
        <w:rPr>
          <w:rFonts w:cs="Arial"/>
          <w:sz w:val="24"/>
        </w:rPr>
        <w:t> </w:t>
      </w:r>
      <w:r w:rsidRPr="00917ACB">
        <w:rPr>
          <w:rFonts w:cs="Arial"/>
          <w:sz w:val="24"/>
        </w:rPr>
        <w:t>23–36</w:t>
      </w:r>
    </w:p>
    <w:p w:rsidR="006A1523" w:rsidRPr="00917ACB" w:rsidRDefault="006A1523" w:rsidP="006A1523">
      <w:pPr>
        <w:tabs>
          <w:tab w:val="left" w:pos="1418"/>
        </w:tabs>
        <w:rPr>
          <w:rFonts w:cs="Arial"/>
          <w:b/>
          <w:sz w:val="24"/>
        </w:rPr>
      </w:pPr>
      <w:r w:rsidRPr="00917ACB">
        <w:rPr>
          <w:rFonts w:cs="Arial"/>
          <w:b/>
          <w:sz w:val="24"/>
        </w:rPr>
        <w:t>Volume 4:</w:t>
      </w:r>
      <w:r w:rsidRPr="00917ACB">
        <w:rPr>
          <w:rFonts w:cs="Arial"/>
          <w:b/>
          <w:sz w:val="24"/>
        </w:rPr>
        <w:tab/>
        <w:t>Schedule</w:t>
      </w:r>
      <w:r w:rsidR="00917ACB">
        <w:rPr>
          <w:rFonts w:cs="Arial"/>
          <w:b/>
          <w:sz w:val="24"/>
        </w:rPr>
        <w:t> </w:t>
      </w:r>
      <w:r w:rsidRPr="00917ACB">
        <w:rPr>
          <w:rFonts w:cs="Arial"/>
          <w:b/>
          <w:sz w:val="24"/>
        </w:rPr>
        <w:t>37</w:t>
      </w:r>
    </w:p>
    <w:p w:rsidR="006A1523" w:rsidRPr="00917ACB" w:rsidRDefault="006A1523" w:rsidP="006A1523">
      <w:pPr>
        <w:ind w:left="1418"/>
        <w:rPr>
          <w:rFonts w:cs="Arial"/>
          <w:b/>
          <w:sz w:val="24"/>
        </w:rPr>
      </w:pPr>
      <w:r w:rsidRPr="00917ACB">
        <w:rPr>
          <w:rFonts w:cs="Arial"/>
          <w:b/>
          <w:sz w:val="24"/>
        </w:rPr>
        <w:t>Endnotes</w:t>
      </w:r>
    </w:p>
    <w:p w:rsidR="006A1523" w:rsidRPr="00917ACB" w:rsidRDefault="006A1523" w:rsidP="006A1523">
      <w:pPr>
        <w:spacing w:before="120"/>
        <w:rPr>
          <w:rFonts w:cs="Arial"/>
          <w:sz w:val="24"/>
        </w:rPr>
      </w:pPr>
      <w:r w:rsidRPr="00917ACB">
        <w:rPr>
          <w:rFonts w:cs="Arial"/>
          <w:sz w:val="24"/>
        </w:rPr>
        <w:t>Each volume has its own contents</w:t>
      </w:r>
    </w:p>
    <w:p w:rsidR="009858CF" w:rsidRPr="00917ACB" w:rsidRDefault="009858CF" w:rsidP="009858CF">
      <w:pPr>
        <w:rPr>
          <w:rFonts w:cs="Arial"/>
          <w:sz w:val="24"/>
        </w:rPr>
      </w:pPr>
    </w:p>
    <w:p w:rsidR="006A1523" w:rsidRPr="00917ACB" w:rsidRDefault="006A1523" w:rsidP="00611EFE">
      <w:pPr>
        <w:pageBreakBefore/>
        <w:rPr>
          <w:rFonts w:cs="Arial"/>
          <w:b/>
          <w:sz w:val="32"/>
          <w:szCs w:val="32"/>
        </w:rPr>
      </w:pPr>
      <w:r w:rsidRPr="00917ACB">
        <w:rPr>
          <w:rFonts w:cs="Arial"/>
          <w:b/>
          <w:sz w:val="32"/>
          <w:szCs w:val="32"/>
        </w:rPr>
        <w:lastRenderedPageBreak/>
        <w:t>About this compilation</w:t>
      </w:r>
    </w:p>
    <w:p w:rsidR="006A1523" w:rsidRPr="00917ACB" w:rsidRDefault="006A1523" w:rsidP="00611EFE">
      <w:pPr>
        <w:spacing w:before="240"/>
        <w:rPr>
          <w:rFonts w:cs="Arial"/>
        </w:rPr>
      </w:pPr>
      <w:r w:rsidRPr="00917ACB">
        <w:rPr>
          <w:rFonts w:cs="Arial"/>
          <w:b/>
          <w:szCs w:val="22"/>
        </w:rPr>
        <w:t>This compilation</w:t>
      </w:r>
    </w:p>
    <w:p w:rsidR="006A1523" w:rsidRPr="00917ACB" w:rsidRDefault="006A1523" w:rsidP="00611EFE">
      <w:pPr>
        <w:spacing w:before="120" w:after="120"/>
        <w:rPr>
          <w:rFonts w:cs="Arial"/>
          <w:szCs w:val="22"/>
        </w:rPr>
      </w:pPr>
      <w:r w:rsidRPr="00917ACB">
        <w:rPr>
          <w:rFonts w:cs="Arial"/>
          <w:szCs w:val="22"/>
        </w:rPr>
        <w:t xml:space="preserve">This is a compilation of the </w:t>
      </w:r>
      <w:r w:rsidRPr="00917ACB">
        <w:rPr>
          <w:rFonts w:cs="Arial"/>
          <w:i/>
          <w:szCs w:val="22"/>
        </w:rPr>
        <w:fldChar w:fldCharType="begin"/>
      </w:r>
      <w:r w:rsidRPr="00917ACB">
        <w:rPr>
          <w:rFonts w:cs="Arial"/>
          <w:i/>
          <w:szCs w:val="22"/>
        </w:rPr>
        <w:instrText xml:space="preserve"> STYLEREF  ShortT </w:instrText>
      </w:r>
      <w:r w:rsidRPr="00917ACB">
        <w:rPr>
          <w:rFonts w:cs="Arial"/>
          <w:i/>
          <w:szCs w:val="22"/>
        </w:rPr>
        <w:fldChar w:fldCharType="separate"/>
      </w:r>
      <w:r w:rsidR="00917ACB">
        <w:rPr>
          <w:rFonts w:cs="Arial"/>
          <w:i/>
          <w:noProof/>
          <w:szCs w:val="22"/>
        </w:rPr>
        <w:t>Primary Industries Levies and Charges Collection Regulations 1991</w:t>
      </w:r>
      <w:r w:rsidRPr="00917ACB">
        <w:rPr>
          <w:rFonts w:cs="Arial"/>
          <w:i/>
          <w:szCs w:val="22"/>
        </w:rPr>
        <w:fldChar w:fldCharType="end"/>
      </w:r>
      <w:r w:rsidRPr="00917ACB">
        <w:rPr>
          <w:rFonts w:cs="Arial"/>
          <w:szCs w:val="22"/>
        </w:rPr>
        <w:t xml:space="preserve"> that shows the text of the law as amended and in force on </w:t>
      </w:r>
      <w:r w:rsidRPr="00917ACB">
        <w:rPr>
          <w:rFonts w:cs="Arial"/>
          <w:szCs w:val="22"/>
        </w:rPr>
        <w:fldChar w:fldCharType="begin"/>
      </w:r>
      <w:r w:rsidRPr="00917ACB">
        <w:rPr>
          <w:rFonts w:cs="Arial"/>
          <w:szCs w:val="22"/>
        </w:rPr>
        <w:instrText xml:space="preserve"> DOCPROPERTY StartDate \@ "d MMMM yyyy" </w:instrText>
      </w:r>
      <w:r w:rsidRPr="00917ACB">
        <w:rPr>
          <w:rFonts w:cs="Arial"/>
          <w:szCs w:val="22"/>
        </w:rPr>
        <w:fldChar w:fldCharType="separate"/>
      </w:r>
      <w:r w:rsidR="00917ACB">
        <w:rPr>
          <w:rFonts w:cs="Arial"/>
          <w:szCs w:val="22"/>
        </w:rPr>
        <w:t>1 January 2020</w:t>
      </w:r>
      <w:r w:rsidRPr="00917ACB">
        <w:rPr>
          <w:rFonts w:cs="Arial"/>
          <w:szCs w:val="22"/>
        </w:rPr>
        <w:fldChar w:fldCharType="end"/>
      </w:r>
      <w:r w:rsidRPr="00917ACB">
        <w:rPr>
          <w:rFonts w:cs="Arial"/>
          <w:szCs w:val="22"/>
        </w:rPr>
        <w:t xml:space="preserve"> (the </w:t>
      </w:r>
      <w:r w:rsidRPr="00917ACB">
        <w:rPr>
          <w:rFonts w:cs="Arial"/>
          <w:b/>
          <w:i/>
          <w:szCs w:val="22"/>
        </w:rPr>
        <w:t>compilation date</w:t>
      </w:r>
      <w:r w:rsidRPr="00917ACB">
        <w:rPr>
          <w:rFonts w:cs="Arial"/>
          <w:szCs w:val="22"/>
        </w:rPr>
        <w:t>).</w:t>
      </w:r>
    </w:p>
    <w:p w:rsidR="006A1523" w:rsidRPr="00917ACB" w:rsidRDefault="006A1523" w:rsidP="00611EFE">
      <w:pPr>
        <w:spacing w:after="120"/>
        <w:rPr>
          <w:rFonts w:cs="Arial"/>
          <w:szCs w:val="22"/>
        </w:rPr>
      </w:pPr>
      <w:r w:rsidRPr="00917ACB">
        <w:rPr>
          <w:rFonts w:cs="Arial"/>
          <w:szCs w:val="22"/>
        </w:rPr>
        <w:t xml:space="preserve">The notes at the end of this compilation (the </w:t>
      </w:r>
      <w:r w:rsidRPr="00917ACB">
        <w:rPr>
          <w:rFonts w:cs="Arial"/>
          <w:b/>
          <w:i/>
          <w:szCs w:val="22"/>
        </w:rPr>
        <w:t>endnotes</w:t>
      </w:r>
      <w:r w:rsidRPr="00917ACB">
        <w:rPr>
          <w:rFonts w:cs="Arial"/>
          <w:szCs w:val="22"/>
        </w:rPr>
        <w:t>) include information about amending laws and the amendment history of provisions of the compiled law.</w:t>
      </w:r>
    </w:p>
    <w:p w:rsidR="006A1523" w:rsidRPr="00917ACB" w:rsidRDefault="006A1523" w:rsidP="00611EFE">
      <w:pPr>
        <w:tabs>
          <w:tab w:val="left" w:pos="5640"/>
        </w:tabs>
        <w:spacing w:before="120" w:after="120"/>
        <w:rPr>
          <w:rFonts w:cs="Arial"/>
          <w:b/>
          <w:szCs w:val="22"/>
        </w:rPr>
      </w:pPr>
      <w:r w:rsidRPr="00917ACB">
        <w:rPr>
          <w:rFonts w:cs="Arial"/>
          <w:b/>
          <w:szCs w:val="22"/>
        </w:rPr>
        <w:t>Uncommenced amendments</w:t>
      </w:r>
    </w:p>
    <w:p w:rsidR="006A1523" w:rsidRPr="00917ACB" w:rsidRDefault="006A1523" w:rsidP="00611EFE">
      <w:pPr>
        <w:spacing w:after="120"/>
        <w:rPr>
          <w:rFonts w:cs="Arial"/>
          <w:szCs w:val="22"/>
        </w:rPr>
      </w:pPr>
      <w:r w:rsidRPr="00917ACB">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6A1523" w:rsidRPr="00917ACB" w:rsidRDefault="006A1523" w:rsidP="00611EFE">
      <w:pPr>
        <w:spacing w:before="120" w:after="120"/>
        <w:rPr>
          <w:rFonts w:cs="Arial"/>
          <w:b/>
          <w:szCs w:val="22"/>
        </w:rPr>
      </w:pPr>
      <w:r w:rsidRPr="00917ACB">
        <w:rPr>
          <w:rFonts w:cs="Arial"/>
          <w:b/>
          <w:szCs w:val="22"/>
        </w:rPr>
        <w:t>Application, saving and transitional provisions for provisions and amendments</w:t>
      </w:r>
    </w:p>
    <w:p w:rsidR="006A1523" w:rsidRPr="00917ACB" w:rsidRDefault="006A1523" w:rsidP="00611EFE">
      <w:pPr>
        <w:spacing w:after="120"/>
        <w:rPr>
          <w:rFonts w:cs="Arial"/>
          <w:szCs w:val="22"/>
        </w:rPr>
      </w:pPr>
      <w:r w:rsidRPr="00917ACB">
        <w:rPr>
          <w:rFonts w:cs="Arial"/>
          <w:szCs w:val="22"/>
        </w:rPr>
        <w:t>If the operation of a provision or amendment of the compiled law is affected by an application, saving or transitional provision that is not included in this compilation, details are included in the endnotes.</w:t>
      </w:r>
    </w:p>
    <w:p w:rsidR="006A1523" w:rsidRPr="00917ACB" w:rsidRDefault="006A1523" w:rsidP="00611EFE">
      <w:pPr>
        <w:spacing w:after="120"/>
        <w:rPr>
          <w:rFonts w:cs="Arial"/>
          <w:b/>
          <w:szCs w:val="22"/>
        </w:rPr>
      </w:pPr>
      <w:r w:rsidRPr="00917ACB">
        <w:rPr>
          <w:rFonts w:cs="Arial"/>
          <w:b/>
          <w:szCs w:val="22"/>
        </w:rPr>
        <w:t>Editorial changes</w:t>
      </w:r>
    </w:p>
    <w:p w:rsidR="006A1523" w:rsidRPr="00917ACB" w:rsidRDefault="006A1523" w:rsidP="00611EFE">
      <w:pPr>
        <w:spacing w:after="120"/>
        <w:rPr>
          <w:rFonts w:cs="Arial"/>
          <w:szCs w:val="22"/>
        </w:rPr>
      </w:pPr>
      <w:r w:rsidRPr="00917ACB">
        <w:rPr>
          <w:rFonts w:cs="Arial"/>
          <w:szCs w:val="22"/>
        </w:rPr>
        <w:t>For more information about any editorial changes made in this compilation, see the endnotes.</w:t>
      </w:r>
    </w:p>
    <w:p w:rsidR="006A1523" w:rsidRPr="00917ACB" w:rsidRDefault="006A1523" w:rsidP="00611EFE">
      <w:pPr>
        <w:spacing w:before="120" w:after="120"/>
        <w:rPr>
          <w:rFonts w:cs="Arial"/>
          <w:b/>
          <w:szCs w:val="22"/>
        </w:rPr>
      </w:pPr>
      <w:r w:rsidRPr="00917ACB">
        <w:rPr>
          <w:rFonts w:cs="Arial"/>
          <w:b/>
          <w:szCs w:val="22"/>
        </w:rPr>
        <w:t>Modifications</w:t>
      </w:r>
    </w:p>
    <w:p w:rsidR="006A1523" w:rsidRPr="00917ACB" w:rsidRDefault="006A1523" w:rsidP="00611EFE">
      <w:pPr>
        <w:spacing w:after="120"/>
        <w:rPr>
          <w:rFonts w:cs="Arial"/>
          <w:szCs w:val="22"/>
        </w:rPr>
      </w:pPr>
      <w:r w:rsidRPr="00917AC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6A1523" w:rsidRPr="00917ACB" w:rsidRDefault="006A1523" w:rsidP="00611EFE">
      <w:pPr>
        <w:spacing w:before="80" w:after="120"/>
        <w:rPr>
          <w:rFonts w:cs="Arial"/>
          <w:b/>
          <w:szCs w:val="22"/>
        </w:rPr>
      </w:pPr>
      <w:r w:rsidRPr="00917ACB">
        <w:rPr>
          <w:rFonts w:cs="Arial"/>
          <w:b/>
          <w:szCs w:val="22"/>
        </w:rPr>
        <w:t>Self</w:t>
      </w:r>
      <w:r w:rsidR="00917ACB">
        <w:rPr>
          <w:rFonts w:cs="Arial"/>
          <w:b/>
          <w:szCs w:val="22"/>
        </w:rPr>
        <w:noBreakHyphen/>
      </w:r>
      <w:r w:rsidRPr="00917ACB">
        <w:rPr>
          <w:rFonts w:cs="Arial"/>
          <w:b/>
          <w:szCs w:val="22"/>
        </w:rPr>
        <w:t>repealing provisions</w:t>
      </w:r>
    </w:p>
    <w:p w:rsidR="006A1523" w:rsidRPr="00917ACB" w:rsidRDefault="006A1523" w:rsidP="00611EFE">
      <w:pPr>
        <w:spacing w:after="120"/>
        <w:rPr>
          <w:rFonts w:cs="Arial"/>
          <w:szCs w:val="22"/>
        </w:rPr>
      </w:pPr>
      <w:r w:rsidRPr="00917ACB">
        <w:rPr>
          <w:rFonts w:cs="Arial"/>
          <w:szCs w:val="22"/>
        </w:rPr>
        <w:t>If a provision of the compiled law has been repealed in accordance with a provision of the law, details are included in the endnotes.</w:t>
      </w:r>
    </w:p>
    <w:p w:rsidR="006A1523" w:rsidRPr="00917ACB" w:rsidRDefault="006A1523" w:rsidP="00611EFE">
      <w:pPr>
        <w:pStyle w:val="Header"/>
        <w:tabs>
          <w:tab w:val="clear" w:pos="4150"/>
          <w:tab w:val="clear" w:pos="8307"/>
        </w:tabs>
      </w:pPr>
      <w:r w:rsidRPr="00917ACB">
        <w:rPr>
          <w:rStyle w:val="CharChapNo"/>
        </w:rPr>
        <w:t xml:space="preserve"> </w:t>
      </w:r>
      <w:r w:rsidRPr="00917ACB">
        <w:rPr>
          <w:rStyle w:val="CharChapText"/>
        </w:rPr>
        <w:t xml:space="preserve"> </w:t>
      </w:r>
    </w:p>
    <w:p w:rsidR="006A1523" w:rsidRPr="00917ACB" w:rsidRDefault="006A1523" w:rsidP="00611EFE">
      <w:pPr>
        <w:pStyle w:val="Header"/>
        <w:tabs>
          <w:tab w:val="clear" w:pos="4150"/>
          <w:tab w:val="clear" w:pos="8307"/>
        </w:tabs>
      </w:pPr>
      <w:r w:rsidRPr="00917ACB">
        <w:rPr>
          <w:rStyle w:val="CharPartNo"/>
        </w:rPr>
        <w:t xml:space="preserve"> </w:t>
      </w:r>
      <w:r w:rsidRPr="00917ACB">
        <w:rPr>
          <w:rStyle w:val="CharPartText"/>
        </w:rPr>
        <w:t xml:space="preserve"> </w:t>
      </w:r>
    </w:p>
    <w:p w:rsidR="006A1523" w:rsidRPr="00917ACB" w:rsidRDefault="006A1523" w:rsidP="00611EFE">
      <w:pPr>
        <w:pStyle w:val="Header"/>
        <w:tabs>
          <w:tab w:val="clear" w:pos="4150"/>
          <w:tab w:val="clear" w:pos="8307"/>
        </w:tabs>
      </w:pPr>
      <w:r w:rsidRPr="00917ACB">
        <w:rPr>
          <w:rStyle w:val="CharDivNo"/>
        </w:rPr>
        <w:t xml:space="preserve"> </w:t>
      </w:r>
      <w:r w:rsidRPr="00917ACB">
        <w:rPr>
          <w:rStyle w:val="CharDivText"/>
        </w:rPr>
        <w:t xml:space="preserve"> </w:t>
      </w:r>
    </w:p>
    <w:p w:rsidR="006A1523" w:rsidRPr="00917ACB" w:rsidRDefault="006A1523" w:rsidP="00611EFE">
      <w:pPr>
        <w:sectPr w:rsidR="006A1523" w:rsidRPr="00917ACB" w:rsidSect="006949EB">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C658C2" w:rsidRPr="00917ACB" w:rsidRDefault="00C658C2" w:rsidP="004575FA">
      <w:pPr>
        <w:rPr>
          <w:sz w:val="36"/>
        </w:rPr>
      </w:pPr>
      <w:r w:rsidRPr="00917ACB">
        <w:rPr>
          <w:sz w:val="36"/>
        </w:rPr>
        <w:lastRenderedPageBreak/>
        <w:t>Contents</w:t>
      </w:r>
    </w:p>
    <w:p w:rsidR="002D60CA" w:rsidRPr="00917ACB" w:rsidRDefault="00C658C2" w:rsidP="002D60CA">
      <w:pPr>
        <w:pStyle w:val="TOC1"/>
        <w:ind w:right="1792"/>
        <w:rPr>
          <w:rFonts w:asciiTheme="minorHAnsi" w:eastAsiaTheme="minorEastAsia" w:hAnsiTheme="minorHAnsi" w:cstheme="minorBidi"/>
          <w:b w:val="0"/>
          <w:noProof/>
          <w:kern w:val="0"/>
          <w:sz w:val="22"/>
          <w:szCs w:val="22"/>
        </w:rPr>
      </w:pPr>
      <w:r w:rsidRPr="00917ACB">
        <w:fldChar w:fldCharType="begin"/>
      </w:r>
      <w:r w:rsidRPr="00917ACB">
        <w:instrText xml:space="preserve"> TOC \o "1-9" </w:instrText>
      </w:r>
      <w:r w:rsidRPr="00917ACB">
        <w:fldChar w:fldCharType="separate"/>
      </w:r>
      <w:r w:rsidR="002D60CA" w:rsidRPr="00917ACB">
        <w:rPr>
          <w:noProof/>
        </w:rPr>
        <w:t>Schedule</w:t>
      </w:r>
      <w:r w:rsidR="00917ACB">
        <w:rPr>
          <w:noProof/>
        </w:rPr>
        <w:t> </w:t>
      </w:r>
      <w:r w:rsidR="002D60CA" w:rsidRPr="00917ACB">
        <w:rPr>
          <w:noProof/>
        </w:rPr>
        <w:t>37—Other levies and charges</w:t>
      </w:r>
      <w:r w:rsidR="002D60CA" w:rsidRPr="00917ACB">
        <w:rPr>
          <w:b w:val="0"/>
          <w:noProof/>
          <w:sz w:val="18"/>
        </w:rPr>
        <w:tab/>
      </w:r>
      <w:r w:rsidR="002D60CA" w:rsidRPr="00917ACB">
        <w:rPr>
          <w:b w:val="0"/>
          <w:noProof/>
          <w:sz w:val="18"/>
        </w:rPr>
        <w:fldChar w:fldCharType="begin"/>
      </w:r>
      <w:r w:rsidR="002D60CA" w:rsidRPr="00917ACB">
        <w:rPr>
          <w:b w:val="0"/>
          <w:noProof/>
          <w:sz w:val="18"/>
        </w:rPr>
        <w:instrText xml:space="preserve"> PAGEREF _Toc31292113 \h </w:instrText>
      </w:r>
      <w:r w:rsidR="002D60CA" w:rsidRPr="00917ACB">
        <w:rPr>
          <w:b w:val="0"/>
          <w:noProof/>
          <w:sz w:val="18"/>
        </w:rPr>
      </w:r>
      <w:r w:rsidR="002D60CA" w:rsidRPr="00917ACB">
        <w:rPr>
          <w:b w:val="0"/>
          <w:noProof/>
          <w:sz w:val="18"/>
        </w:rPr>
        <w:fldChar w:fldCharType="separate"/>
      </w:r>
      <w:r w:rsidR="00917ACB">
        <w:rPr>
          <w:b w:val="0"/>
          <w:noProof/>
          <w:sz w:val="18"/>
        </w:rPr>
        <w:t>1</w:t>
      </w:r>
      <w:r w:rsidR="002D60CA" w:rsidRPr="00917ACB">
        <w:rPr>
          <w:b w:val="0"/>
          <w:noProof/>
          <w:sz w:val="18"/>
        </w:rPr>
        <w:fldChar w:fldCharType="end"/>
      </w:r>
    </w:p>
    <w:p w:rsidR="002D60CA" w:rsidRPr="00917ACB" w:rsidRDefault="002D60CA" w:rsidP="002D60CA">
      <w:pPr>
        <w:pStyle w:val="TOC2"/>
        <w:ind w:right="1792"/>
        <w:rPr>
          <w:rFonts w:asciiTheme="minorHAnsi" w:eastAsiaTheme="minorEastAsia" w:hAnsiTheme="minorHAnsi" w:cstheme="minorBidi"/>
          <w:b w:val="0"/>
          <w:noProof/>
          <w:kern w:val="0"/>
          <w:sz w:val="22"/>
          <w:szCs w:val="22"/>
        </w:rPr>
      </w:pPr>
      <w:r w:rsidRPr="00917ACB">
        <w:rPr>
          <w:noProof/>
        </w:rPr>
        <w:t>Part</w:t>
      </w:r>
      <w:r w:rsidR="00917ACB">
        <w:rPr>
          <w:noProof/>
        </w:rPr>
        <w:t> </w:t>
      </w:r>
      <w:r w:rsidRPr="00917ACB">
        <w:rPr>
          <w:noProof/>
        </w:rPr>
        <w:t>1—Macropods</w:t>
      </w:r>
      <w:r w:rsidRPr="00917ACB">
        <w:rPr>
          <w:b w:val="0"/>
          <w:noProof/>
          <w:sz w:val="18"/>
        </w:rPr>
        <w:tab/>
      </w:r>
      <w:r w:rsidRPr="00917ACB">
        <w:rPr>
          <w:b w:val="0"/>
          <w:noProof/>
          <w:sz w:val="18"/>
        </w:rPr>
        <w:fldChar w:fldCharType="begin"/>
      </w:r>
      <w:r w:rsidRPr="00917ACB">
        <w:rPr>
          <w:b w:val="0"/>
          <w:noProof/>
          <w:sz w:val="18"/>
        </w:rPr>
        <w:instrText xml:space="preserve"> PAGEREF _Toc31292114 \h </w:instrText>
      </w:r>
      <w:r w:rsidRPr="00917ACB">
        <w:rPr>
          <w:b w:val="0"/>
          <w:noProof/>
          <w:sz w:val="18"/>
        </w:rPr>
      </w:r>
      <w:r w:rsidRPr="00917ACB">
        <w:rPr>
          <w:b w:val="0"/>
          <w:noProof/>
          <w:sz w:val="18"/>
        </w:rPr>
        <w:fldChar w:fldCharType="separate"/>
      </w:r>
      <w:r w:rsidR="00917ACB">
        <w:rPr>
          <w:b w:val="0"/>
          <w:noProof/>
          <w:sz w:val="18"/>
        </w:rPr>
        <w:t>1</w:t>
      </w:r>
      <w:r w:rsidRPr="00917ACB">
        <w:rPr>
          <w:b w:val="0"/>
          <w:noProof/>
          <w:sz w:val="18"/>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1.1</w:t>
      </w:r>
      <w:r w:rsidRPr="00917ACB">
        <w:rPr>
          <w:noProof/>
        </w:rPr>
        <w:tab/>
        <w:t>Application</w:t>
      </w:r>
      <w:r w:rsidRPr="00917ACB">
        <w:rPr>
          <w:noProof/>
        </w:rPr>
        <w:tab/>
      </w:r>
      <w:r w:rsidRPr="00917ACB">
        <w:rPr>
          <w:noProof/>
        </w:rPr>
        <w:fldChar w:fldCharType="begin"/>
      </w:r>
      <w:r w:rsidRPr="00917ACB">
        <w:rPr>
          <w:noProof/>
        </w:rPr>
        <w:instrText xml:space="preserve"> PAGEREF _Toc31292115 \h </w:instrText>
      </w:r>
      <w:r w:rsidRPr="00917ACB">
        <w:rPr>
          <w:noProof/>
        </w:rPr>
      </w:r>
      <w:r w:rsidRPr="00917ACB">
        <w:rPr>
          <w:noProof/>
        </w:rPr>
        <w:fldChar w:fldCharType="separate"/>
      </w:r>
      <w:r w:rsidR="00917ACB">
        <w:rPr>
          <w:noProof/>
        </w:rPr>
        <w:t>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1.2</w:t>
      </w:r>
      <w:r w:rsidRPr="00917ACB">
        <w:rPr>
          <w:noProof/>
        </w:rPr>
        <w:tab/>
        <w:t>Definitions for Part</w:t>
      </w:r>
      <w:r w:rsidR="00917ACB">
        <w:rPr>
          <w:noProof/>
        </w:rPr>
        <w:t> </w:t>
      </w:r>
      <w:r w:rsidRPr="00917ACB">
        <w:rPr>
          <w:noProof/>
        </w:rPr>
        <w:t>1</w:t>
      </w:r>
      <w:r w:rsidRPr="00917ACB">
        <w:rPr>
          <w:noProof/>
        </w:rPr>
        <w:tab/>
      </w:r>
      <w:r w:rsidRPr="00917ACB">
        <w:rPr>
          <w:noProof/>
        </w:rPr>
        <w:fldChar w:fldCharType="begin"/>
      </w:r>
      <w:r w:rsidRPr="00917ACB">
        <w:rPr>
          <w:noProof/>
        </w:rPr>
        <w:instrText xml:space="preserve"> PAGEREF _Toc31292116 \h </w:instrText>
      </w:r>
      <w:r w:rsidRPr="00917ACB">
        <w:rPr>
          <w:noProof/>
        </w:rPr>
      </w:r>
      <w:r w:rsidRPr="00917ACB">
        <w:rPr>
          <w:noProof/>
        </w:rPr>
        <w:fldChar w:fldCharType="separate"/>
      </w:r>
      <w:r w:rsidR="00917ACB">
        <w:rPr>
          <w:noProof/>
        </w:rPr>
        <w:t>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1.3</w:t>
      </w:r>
      <w:r w:rsidRPr="00917ACB">
        <w:rPr>
          <w:noProof/>
        </w:rPr>
        <w:tab/>
        <w:t>What is a levy year</w:t>
      </w:r>
      <w:r w:rsidRPr="00917ACB">
        <w:rPr>
          <w:noProof/>
        </w:rPr>
        <w:tab/>
      </w:r>
      <w:r w:rsidRPr="00917ACB">
        <w:rPr>
          <w:noProof/>
        </w:rPr>
        <w:fldChar w:fldCharType="begin"/>
      </w:r>
      <w:r w:rsidRPr="00917ACB">
        <w:rPr>
          <w:noProof/>
        </w:rPr>
        <w:instrText xml:space="preserve"> PAGEREF _Toc31292117 \h </w:instrText>
      </w:r>
      <w:r w:rsidRPr="00917ACB">
        <w:rPr>
          <w:noProof/>
        </w:rPr>
      </w:r>
      <w:r w:rsidRPr="00917ACB">
        <w:rPr>
          <w:noProof/>
        </w:rPr>
        <w:fldChar w:fldCharType="separate"/>
      </w:r>
      <w:r w:rsidR="00917ACB">
        <w:rPr>
          <w:noProof/>
        </w:rPr>
        <w:t>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1.4</w:t>
      </w:r>
      <w:r w:rsidRPr="00917ACB">
        <w:rPr>
          <w:noProof/>
        </w:rPr>
        <w:tab/>
        <w:t>Who is a producer</w:t>
      </w:r>
      <w:r w:rsidRPr="00917ACB">
        <w:rPr>
          <w:noProof/>
        </w:rPr>
        <w:tab/>
      </w:r>
      <w:r w:rsidRPr="00917ACB">
        <w:rPr>
          <w:noProof/>
        </w:rPr>
        <w:fldChar w:fldCharType="begin"/>
      </w:r>
      <w:r w:rsidRPr="00917ACB">
        <w:rPr>
          <w:noProof/>
        </w:rPr>
        <w:instrText xml:space="preserve"> PAGEREF _Toc31292118 \h </w:instrText>
      </w:r>
      <w:r w:rsidRPr="00917ACB">
        <w:rPr>
          <w:noProof/>
        </w:rPr>
      </w:r>
      <w:r w:rsidRPr="00917ACB">
        <w:rPr>
          <w:noProof/>
        </w:rPr>
        <w:fldChar w:fldCharType="separate"/>
      </w:r>
      <w:r w:rsidR="00917ACB">
        <w:rPr>
          <w:noProof/>
        </w:rPr>
        <w:t>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1.5</w:t>
      </w:r>
      <w:r w:rsidRPr="00917ACB">
        <w:rPr>
          <w:noProof/>
        </w:rPr>
        <w:tab/>
        <w:t>When is levy due for payment—people who lodge monthly returns</w:t>
      </w:r>
      <w:r w:rsidRPr="00917ACB">
        <w:rPr>
          <w:noProof/>
        </w:rPr>
        <w:tab/>
      </w:r>
      <w:r w:rsidRPr="00917ACB">
        <w:rPr>
          <w:noProof/>
        </w:rPr>
        <w:fldChar w:fldCharType="begin"/>
      </w:r>
      <w:r w:rsidRPr="00917ACB">
        <w:rPr>
          <w:noProof/>
        </w:rPr>
        <w:instrText xml:space="preserve"> PAGEREF _Toc31292119 \h </w:instrText>
      </w:r>
      <w:r w:rsidRPr="00917ACB">
        <w:rPr>
          <w:noProof/>
        </w:rPr>
      </w:r>
      <w:r w:rsidRPr="00917ACB">
        <w:rPr>
          <w:noProof/>
        </w:rPr>
        <w:fldChar w:fldCharType="separate"/>
      </w:r>
      <w:r w:rsidR="00917ACB">
        <w:rPr>
          <w:noProof/>
        </w:rPr>
        <w:t>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1.6</w:t>
      </w:r>
      <w:r w:rsidRPr="00917ACB">
        <w:rPr>
          <w:noProof/>
        </w:rPr>
        <w:tab/>
        <w:t>Who must lodge a monthly return</w:t>
      </w:r>
      <w:r w:rsidRPr="00917ACB">
        <w:rPr>
          <w:noProof/>
        </w:rPr>
        <w:tab/>
      </w:r>
      <w:r w:rsidRPr="00917ACB">
        <w:rPr>
          <w:noProof/>
        </w:rPr>
        <w:fldChar w:fldCharType="begin"/>
      </w:r>
      <w:r w:rsidRPr="00917ACB">
        <w:rPr>
          <w:noProof/>
        </w:rPr>
        <w:instrText xml:space="preserve"> PAGEREF _Toc31292120 \h </w:instrText>
      </w:r>
      <w:r w:rsidRPr="00917ACB">
        <w:rPr>
          <w:noProof/>
        </w:rPr>
      </w:r>
      <w:r w:rsidRPr="00917ACB">
        <w:rPr>
          <w:noProof/>
        </w:rPr>
        <w:fldChar w:fldCharType="separate"/>
      </w:r>
      <w:r w:rsidR="00917ACB">
        <w:rPr>
          <w:noProof/>
        </w:rPr>
        <w:t>2</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1.7</w:t>
      </w:r>
      <w:r w:rsidRPr="00917ACB">
        <w:rPr>
          <w:noProof/>
        </w:rPr>
        <w:tab/>
        <w:t>When must a monthly return be lodged</w:t>
      </w:r>
      <w:r w:rsidRPr="00917ACB">
        <w:rPr>
          <w:noProof/>
        </w:rPr>
        <w:tab/>
      </w:r>
      <w:r w:rsidRPr="00917ACB">
        <w:rPr>
          <w:noProof/>
        </w:rPr>
        <w:fldChar w:fldCharType="begin"/>
      </w:r>
      <w:r w:rsidRPr="00917ACB">
        <w:rPr>
          <w:noProof/>
        </w:rPr>
        <w:instrText xml:space="preserve"> PAGEREF _Toc31292121 \h </w:instrText>
      </w:r>
      <w:r w:rsidRPr="00917ACB">
        <w:rPr>
          <w:noProof/>
        </w:rPr>
      </w:r>
      <w:r w:rsidRPr="00917ACB">
        <w:rPr>
          <w:noProof/>
        </w:rPr>
        <w:fldChar w:fldCharType="separate"/>
      </w:r>
      <w:r w:rsidR="00917ACB">
        <w:rPr>
          <w:noProof/>
        </w:rPr>
        <w:t>2</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1.8</w:t>
      </w:r>
      <w:r w:rsidRPr="00917ACB">
        <w:rPr>
          <w:noProof/>
        </w:rPr>
        <w:tab/>
        <w:t>When is levy due for payment—people who lodge annual returns</w:t>
      </w:r>
      <w:r w:rsidRPr="00917ACB">
        <w:rPr>
          <w:noProof/>
        </w:rPr>
        <w:tab/>
      </w:r>
      <w:r w:rsidRPr="00917ACB">
        <w:rPr>
          <w:noProof/>
        </w:rPr>
        <w:fldChar w:fldCharType="begin"/>
      </w:r>
      <w:r w:rsidRPr="00917ACB">
        <w:rPr>
          <w:noProof/>
        </w:rPr>
        <w:instrText xml:space="preserve"> PAGEREF _Toc31292122 \h </w:instrText>
      </w:r>
      <w:r w:rsidRPr="00917ACB">
        <w:rPr>
          <w:noProof/>
        </w:rPr>
      </w:r>
      <w:r w:rsidRPr="00917ACB">
        <w:rPr>
          <w:noProof/>
        </w:rPr>
        <w:fldChar w:fldCharType="separate"/>
      </w:r>
      <w:r w:rsidR="00917ACB">
        <w:rPr>
          <w:noProof/>
        </w:rPr>
        <w:t>2</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1.9</w:t>
      </w:r>
      <w:r w:rsidRPr="00917ACB">
        <w:rPr>
          <w:noProof/>
        </w:rPr>
        <w:tab/>
        <w:t>Who must lodge an annual return</w:t>
      </w:r>
      <w:r w:rsidRPr="00917ACB">
        <w:rPr>
          <w:noProof/>
        </w:rPr>
        <w:tab/>
      </w:r>
      <w:r w:rsidRPr="00917ACB">
        <w:rPr>
          <w:noProof/>
        </w:rPr>
        <w:fldChar w:fldCharType="begin"/>
      </w:r>
      <w:r w:rsidRPr="00917ACB">
        <w:rPr>
          <w:noProof/>
        </w:rPr>
        <w:instrText xml:space="preserve"> PAGEREF _Toc31292123 \h </w:instrText>
      </w:r>
      <w:r w:rsidRPr="00917ACB">
        <w:rPr>
          <w:noProof/>
        </w:rPr>
      </w:r>
      <w:r w:rsidRPr="00917ACB">
        <w:rPr>
          <w:noProof/>
        </w:rPr>
        <w:fldChar w:fldCharType="separate"/>
      </w:r>
      <w:r w:rsidR="00917ACB">
        <w:rPr>
          <w:noProof/>
        </w:rPr>
        <w:t>2</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1.10</w:t>
      </w:r>
      <w:r w:rsidRPr="00917ACB">
        <w:rPr>
          <w:noProof/>
        </w:rPr>
        <w:tab/>
        <w:t>When must an annual return be lodged</w:t>
      </w:r>
      <w:r w:rsidRPr="00917ACB">
        <w:rPr>
          <w:noProof/>
        </w:rPr>
        <w:tab/>
      </w:r>
      <w:r w:rsidRPr="00917ACB">
        <w:rPr>
          <w:noProof/>
        </w:rPr>
        <w:fldChar w:fldCharType="begin"/>
      </w:r>
      <w:r w:rsidRPr="00917ACB">
        <w:rPr>
          <w:noProof/>
        </w:rPr>
        <w:instrText xml:space="preserve"> PAGEREF _Toc31292124 \h </w:instrText>
      </w:r>
      <w:r w:rsidRPr="00917ACB">
        <w:rPr>
          <w:noProof/>
        </w:rPr>
      </w:r>
      <w:r w:rsidRPr="00917ACB">
        <w:rPr>
          <w:noProof/>
        </w:rPr>
        <w:fldChar w:fldCharType="separate"/>
      </w:r>
      <w:r w:rsidR="00917ACB">
        <w:rPr>
          <w:noProof/>
        </w:rPr>
        <w:t>2</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1.11</w:t>
      </w:r>
      <w:r w:rsidRPr="00917ACB">
        <w:rPr>
          <w:noProof/>
        </w:rPr>
        <w:tab/>
        <w:t>What must be included in a return</w:t>
      </w:r>
      <w:r w:rsidRPr="00917ACB">
        <w:rPr>
          <w:noProof/>
        </w:rPr>
        <w:tab/>
      </w:r>
      <w:r w:rsidRPr="00917ACB">
        <w:rPr>
          <w:noProof/>
        </w:rPr>
        <w:fldChar w:fldCharType="begin"/>
      </w:r>
      <w:r w:rsidRPr="00917ACB">
        <w:rPr>
          <w:noProof/>
        </w:rPr>
        <w:instrText xml:space="preserve"> PAGEREF _Toc31292125 \h </w:instrText>
      </w:r>
      <w:r w:rsidRPr="00917ACB">
        <w:rPr>
          <w:noProof/>
        </w:rPr>
      </w:r>
      <w:r w:rsidRPr="00917ACB">
        <w:rPr>
          <w:noProof/>
        </w:rPr>
        <w:fldChar w:fldCharType="separate"/>
      </w:r>
      <w:r w:rsidR="00917ACB">
        <w:rPr>
          <w:noProof/>
        </w:rPr>
        <w:t>2</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1.12</w:t>
      </w:r>
      <w:r w:rsidRPr="00917ACB">
        <w:rPr>
          <w:noProof/>
        </w:rPr>
        <w:tab/>
        <w:t>Exemption from lodging monthly returns</w:t>
      </w:r>
      <w:r w:rsidRPr="00917ACB">
        <w:rPr>
          <w:noProof/>
        </w:rPr>
        <w:tab/>
      </w:r>
      <w:r w:rsidRPr="00917ACB">
        <w:rPr>
          <w:noProof/>
        </w:rPr>
        <w:fldChar w:fldCharType="begin"/>
      </w:r>
      <w:r w:rsidRPr="00917ACB">
        <w:rPr>
          <w:noProof/>
        </w:rPr>
        <w:instrText xml:space="preserve"> PAGEREF _Toc31292126 \h </w:instrText>
      </w:r>
      <w:r w:rsidRPr="00917ACB">
        <w:rPr>
          <w:noProof/>
        </w:rPr>
      </w:r>
      <w:r w:rsidRPr="00917ACB">
        <w:rPr>
          <w:noProof/>
        </w:rPr>
        <w:fldChar w:fldCharType="separate"/>
      </w:r>
      <w:r w:rsidR="00917ACB">
        <w:rPr>
          <w:noProof/>
        </w:rPr>
        <w:t>3</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1.13</w:t>
      </w:r>
      <w:r w:rsidRPr="00917ACB">
        <w:rPr>
          <w:noProof/>
        </w:rPr>
        <w:tab/>
        <w:t>Form of application for exemption</w:t>
      </w:r>
      <w:r w:rsidRPr="00917ACB">
        <w:rPr>
          <w:noProof/>
        </w:rPr>
        <w:tab/>
      </w:r>
      <w:r w:rsidRPr="00917ACB">
        <w:rPr>
          <w:noProof/>
        </w:rPr>
        <w:fldChar w:fldCharType="begin"/>
      </w:r>
      <w:r w:rsidRPr="00917ACB">
        <w:rPr>
          <w:noProof/>
        </w:rPr>
        <w:instrText xml:space="preserve"> PAGEREF _Toc31292127 \h </w:instrText>
      </w:r>
      <w:r w:rsidRPr="00917ACB">
        <w:rPr>
          <w:noProof/>
        </w:rPr>
      </w:r>
      <w:r w:rsidRPr="00917ACB">
        <w:rPr>
          <w:noProof/>
        </w:rPr>
        <w:fldChar w:fldCharType="separate"/>
      </w:r>
      <w:r w:rsidR="00917ACB">
        <w:rPr>
          <w:noProof/>
        </w:rPr>
        <w:t>3</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1.14</w:t>
      </w:r>
      <w:r w:rsidRPr="00917ACB">
        <w:rPr>
          <w:noProof/>
        </w:rPr>
        <w:tab/>
        <w:t>Grant or refusal of exemption</w:t>
      </w:r>
      <w:r w:rsidRPr="00917ACB">
        <w:rPr>
          <w:noProof/>
        </w:rPr>
        <w:tab/>
      </w:r>
      <w:r w:rsidRPr="00917ACB">
        <w:rPr>
          <w:noProof/>
        </w:rPr>
        <w:fldChar w:fldCharType="begin"/>
      </w:r>
      <w:r w:rsidRPr="00917ACB">
        <w:rPr>
          <w:noProof/>
        </w:rPr>
        <w:instrText xml:space="preserve"> PAGEREF _Toc31292128 \h </w:instrText>
      </w:r>
      <w:r w:rsidRPr="00917ACB">
        <w:rPr>
          <w:noProof/>
        </w:rPr>
      </w:r>
      <w:r w:rsidRPr="00917ACB">
        <w:rPr>
          <w:noProof/>
        </w:rPr>
        <w:fldChar w:fldCharType="separate"/>
      </w:r>
      <w:r w:rsidR="00917ACB">
        <w:rPr>
          <w:noProof/>
        </w:rPr>
        <w:t>4</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1.15</w:t>
      </w:r>
      <w:r w:rsidRPr="00917ACB">
        <w:rPr>
          <w:noProof/>
        </w:rPr>
        <w:tab/>
        <w:t>Continuation of exemption</w:t>
      </w:r>
      <w:r w:rsidRPr="00917ACB">
        <w:rPr>
          <w:noProof/>
        </w:rPr>
        <w:tab/>
      </w:r>
      <w:r w:rsidRPr="00917ACB">
        <w:rPr>
          <w:noProof/>
        </w:rPr>
        <w:fldChar w:fldCharType="begin"/>
      </w:r>
      <w:r w:rsidRPr="00917ACB">
        <w:rPr>
          <w:noProof/>
        </w:rPr>
        <w:instrText xml:space="preserve"> PAGEREF _Toc31292129 \h </w:instrText>
      </w:r>
      <w:r w:rsidRPr="00917ACB">
        <w:rPr>
          <w:noProof/>
        </w:rPr>
      </w:r>
      <w:r w:rsidRPr="00917ACB">
        <w:rPr>
          <w:noProof/>
        </w:rPr>
        <w:fldChar w:fldCharType="separate"/>
      </w:r>
      <w:r w:rsidR="00917ACB">
        <w:rPr>
          <w:noProof/>
        </w:rPr>
        <w:t>4</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1.16</w:t>
      </w:r>
      <w:r w:rsidRPr="00917ACB">
        <w:rPr>
          <w:noProof/>
        </w:rPr>
        <w:tab/>
        <w:t>When must a monthly return be lodged if exemption refused or discontinued</w:t>
      </w:r>
      <w:r w:rsidRPr="00917ACB">
        <w:rPr>
          <w:noProof/>
        </w:rPr>
        <w:tab/>
      </w:r>
      <w:r w:rsidRPr="00917ACB">
        <w:rPr>
          <w:noProof/>
        </w:rPr>
        <w:fldChar w:fldCharType="begin"/>
      </w:r>
      <w:r w:rsidRPr="00917ACB">
        <w:rPr>
          <w:noProof/>
        </w:rPr>
        <w:instrText xml:space="preserve"> PAGEREF _Toc31292130 \h </w:instrText>
      </w:r>
      <w:r w:rsidRPr="00917ACB">
        <w:rPr>
          <w:noProof/>
        </w:rPr>
      </w:r>
      <w:r w:rsidRPr="00917ACB">
        <w:rPr>
          <w:noProof/>
        </w:rPr>
        <w:fldChar w:fldCharType="separate"/>
      </w:r>
      <w:r w:rsidR="00917ACB">
        <w:rPr>
          <w:noProof/>
        </w:rPr>
        <w:t>4</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1.17</w:t>
      </w:r>
      <w:r w:rsidRPr="00917ACB">
        <w:rPr>
          <w:noProof/>
        </w:rPr>
        <w:tab/>
        <w:t>What records must be kept</w:t>
      </w:r>
      <w:r w:rsidRPr="00917ACB">
        <w:rPr>
          <w:noProof/>
        </w:rPr>
        <w:tab/>
      </w:r>
      <w:r w:rsidRPr="00917ACB">
        <w:rPr>
          <w:noProof/>
        </w:rPr>
        <w:fldChar w:fldCharType="begin"/>
      </w:r>
      <w:r w:rsidRPr="00917ACB">
        <w:rPr>
          <w:noProof/>
        </w:rPr>
        <w:instrText xml:space="preserve"> PAGEREF _Toc31292131 \h </w:instrText>
      </w:r>
      <w:r w:rsidRPr="00917ACB">
        <w:rPr>
          <w:noProof/>
        </w:rPr>
      </w:r>
      <w:r w:rsidRPr="00917ACB">
        <w:rPr>
          <w:noProof/>
        </w:rPr>
        <w:fldChar w:fldCharType="separate"/>
      </w:r>
      <w:r w:rsidR="00917ACB">
        <w:rPr>
          <w:noProof/>
        </w:rPr>
        <w:t>4</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1.18</w:t>
      </w:r>
      <w:r w:rsidRPr="00917ACB">
        <w:rPr>
          <w:noProof/>
        </w:rPr>
        <w:tab/>
        <w:t>Review of decisions</w:t>
      </w:r>
      <w:r w:rsidRPr="00917ACB">
        <w:rPr>
          <w:noProof/>
        </w:rPr>
        <w:tab/>
      </w:r>
      <w:r w:rsidRPr="00917ACB">
        <w:rPr>
          <w:noProof/>
        </w:rPr>
        <w:fldChar w:fldCharType="begin"/>
      </w:r>
      <w:r w:rsidRPr="00917ACB">
        <w:rPr>
          <w:noProof/>
        </w:rPr>
        <w:instrText xml:space="preserve"> PAGEREF _Toc31292132 \h </w:instrText>
      </w:r>
      <w:r w:rsidRPr="00917ACB">
        <w:rPr>
          <w:noProof/>
        </w:rPr>
      </w:r>
      <w:r w:rsidRPr="00917ACB">
        <w:rPr>
          <w:noProof/>
        </w:rPr>
        <w:fldChar w:fldCharType="separate"/>
      </w:r>
      <w:r w:rsidR="00917ACB">
        <w:rPr>
          <w:noProof/>
        </w:rPr>
        <w:t>5</w:t>
      </w:r>
      <w:r w:rsidRPr="00917ACB">
        <w:rPr>
          <w:noProof/>
        </w:rPr>
        <w:fldChar w:fldCharType="end"/>
      </w:r>
    </w:p>
    <w:p w:rsidR="002D60CA" w:rsidRPr="00917ACB" w:rsidRDefault="002D60CA" w:rsidP="002D60CA">
      <w:pPr>
        <w:pStyle w:val="TOC2"/>
        <w:ind w:right="1792"/>
        <w:rPr>
          <w:rFonts w:asciiTheme="minorHAnsi" w:eastAsiaTheme="minorEastAsia" w:hAnsiTheme="minorHAnsi" w:cstheme="minorBidi"/>
          <w:b w:val="0"/>
          <w:noProof/>
          <w:kern w:val="0"/>
          <w:sz w:val="22"/>
          <w:szCs w:val="22"/>
        </w:rPr>
      </w:pPr>
      <w:r w:rsidRPr="00917ACB">
        <w:rPr>
          <w:noProof/>
        </w:rPr>
        <w:t>Part</w:t>
      </w:r>
      <w:r w:rsidR="00917ACB">
        <w:rPr>
          <w:noProof/>
        </w:rPr>
        <w:t> </w:t>
      </w:r>
      <w:r w:rsidRPr="00917ACB">
        <w:rPr>
          <w:noProof/>
        </w:rPr>
        <w:t>2—Wool</w:t>
      </w:r>
      <w:r w:rsidRPr="00917ACB">
        <w:rPr>
          <w:b w:val="0"/>
          <w:noProof/>
          <w:sz w:val="18"/>
        </w:rPr>
        <w:tab/>
      </w:r>
      <w:r w:rsidRPr="00917ACB">
        <w:rPr>
          <w:b w:val="0"/>
          <w:noProof/>
          <w:sz w:val="18"/>
        </w:rPr>
        <w:fldChar w:fldCharType="begin"/>
      </w:r>
      <w:r w:rsidRPr="00917ACB">
        <w:rPr>
          <w:b w:val="0"/>
          <w:noProof/>
          <w:sz w:val="18"/>
        </w:rPr>
        <w:instrText xml:space="preserve"> PAGEREF _Toc31292133 \h </w:instrText>
      </w:r>
      <w:r w:rsidRPr="00917ACB">
        <w:rPr>
          <w:b w:val="0"/>
          <w:noProof/>
          <w:sz w:val="18"/>
        </w:rPr>
      </w:r>
      <w:r w:rsidRPr="00917ACB">
        <w:rPr>
          <w:b w:val="0"/>
          <w:noProof/>
          <w:sz w:val="18"/>
        </w:rPr>
        <w:fldChar w:fldCharType="separate"/>
      </w:r>
      <w:r w:rsidR="00917ACB">
        <w:rPr>
          <w:b w:val="0"/>
          <w:noProof/>
          <w:sz w:val="18"/>
        </w:rPr>
        <w:t>6</w:t>
      </w:r>
      <w:r w:rsidRPr="00917ACB">
        <w:rPr>
          <w:b w:val="0"/>
          <w:noProof/>
          <w:sz w:val="18"/>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2.1</w:t>
      </w:r>
      <w:r w:rsidRPr="00917ACB">
        <w:rPr>
          <w:noProof/>
        </w:rPr>
        <w:tab/>
        <w:t>Application</w:t>
      </w:r>
      <w:r w:rsidRPr="00917ACB">
        <w:rPr>
          <w:noProof/>
        </w:rPr>
        <w:tab/>
      </w:r>
      <w:r w:rsidRPr="00917ACB">
        <w:rPr>
          <w:noProof/>
        </w:rPr>
        <w:fldChar w:fldCharType="begin"/>
      </w:r>
      <w:r w:rsidRPr="00917ACB">
        <w:rPr>
          <w:noProof/>
        </w:rPr>
        <w:instrText xml:space="preserve"> PAGEREF _Toc31292134 \h </w:instrText>
      </w:r>
      <w:r w:rsidRPr="00917ACB">
        <w:rPr>
          <w:noProof/>
        </w:rPr>
      </w:r>
      <w:r w:rsidRPr="00917ACB">
        <w:rPr>
          <w:noProof/>
        </w:rPr>
        <w:fldChar w:fldCharType="separate"/>
      </w:r>
      <w:r w:rsidR="00917ACB">
        <w:rPr>
          <w:noProof/>
        </w:rPr>
        <w:t>6</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2.2</w:t>
      </w:r>
      <w:r w:rsidRPr="00917ACB">
        <w:rPr>
          <w:noProof/>
        </w:rPr>
        <w:tab/>
        <w:t>Definitions for Part</w:t>
      </w:r>
      <w:r w:rsidR="00917ACB">
        <w:rPr>
          <w:noProof/>
        </w:rPr>
        <w:t> </w:t>
      </w:r>
      <w:r w:rsidRPr="00917ACB">
        <w:rPr>
          <w:noProof/>
        </w:rPr>
        <w:t>2</w:t>
      </w:r>
      <w:r w:rsidRPr="00917ACB">
        <w:rPr>
          <w:noProof/>
        </w:rPr>
        <w:tab/>
      </w:r>
      <w:r w:rsidRPr="00917ACB">
        <w:rPr>
          <w:noProof/>
        </w:rPr>
        <w:fldChar w:fldCharType="begin"/>
      </w:r>
      <w:r w:rsidRPr="00917ACB">
        <w:rPr>
          <w:noProof/>
        </w:rPr>
        <w:instrText xml:space="preserve"> PAGEREF _Toc31292135 \h </w:instrText>
      </w:r>
      <w:r w:rsidRPr="00917ACB">
        <w:rPr>
          <w:noProof/>
        </w:rPr>
      </w:r>
      <w:r w:rsidRPr="00917ACB">
        <w:rPr>
          <w:noProof/>
        </w:rPr>
        <w:fldChar w:fldCharType="separate"/>
      </w:r>
      <w:r w:rsidR="00917ACB">
        <w:rPr>
          <w:noProof/>
        </w:rPr>
        <w:t>6</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2.3</w:t>
      </w:r>
      <w:r w:rsidRPr="00917ACB">
        <w:rPr>
          <w:noProof/>
        </w:rPr>
        <w:tab/>
        <w:t>What is a levy year</w:t>
      </w:r>
      <w:r w:rsidRPr="00917ACB">
        <w:rPr>
          <w:noProof/>
        </w:rPr>
        <w:tab/>
      </w:r>
      <w:r w:rsidRPr="00917ACB">
        <w:rPr>
          <w:noProof/>
        </w:rPr>
        <w:fldChar w:fldCharType="begin"/>
      </w:r>
      <w:r w:rsidRPr="00917ACB">
        <w:rPr>
          <w:noProof/>
        </w:rPr>
        <w:instrText xml:space="preserve"> PAGEREF _Toc31292136 \h </w:instrText>
      </w:r>
      <w:r w:rsidRPr="00917ACB">
        <w:rPr>
          <w:noProof/>
        </w:rPr>
      </w:r>
      <w:r w:rsidRPr="00917ACB">
        <w:rPr>
          <w:noProof/>
        </w:rPr>
        <w:fldChar w:fldCharType="separate"/>
      </w:r>
      <w:r w:rsidR="00917ACB">
        <w:rPr>
          <w:noProof/>
        </w:rPr>
        <w:t>6</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2.4</w:t>
      </w:r>
      <w:r w:rsidRPr="00917ACB">
        <w:rPr>
          <w:noProof/>
        </w:rPr>
        <w:tab/>
        <w:t>What is not a process</w:t>
      </w:r>
      <w:r w:rsidRPr="00917ACB">
        <w:rPr>
          <w:noProof/>
        </w:rPr>
        <w:tab/>
      </w:r>
      <w:r w:rsidRPr="00917ACB">
        <w:rPr>
          <w:noProof/>
        </w:rPr>
        <w:fldChar w:fldCharType="begin"/>
      </w:r>
      <w:r w:rsidRPr="00917ACB">
        <w:rPr>
          <w:noProof/>
        </w:rPr>
        <w:instrText xml:space="preserve"> PAGEREF _Toc31292137 \h </w:instrText>
      </w:r>
      <w:r w:rsidRPr="00917ACB">
        <w:rPr>
          <w:noProof/>
        </w:rPr>
      </w:r>
      <w:r w:rsidRPr="00917ACB">
        <w:rPr>
          <w:noProof/>
        </w:rPr>
        <w:fldChar w:fldCharType="separate"/>
      </w:r>
      <w:r w:rsidR="00917ACB">
        <w:rPr>
          <w:noProof/>
        </w:rPr>
        <w:t>6</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2.5</w:t>
      </w:r>
      <w:r w:rsidRPr="00917ACB">
        <w:rPr>
          <w:noProof/>
        </w:rPr>
        <w:tab/>
        <w:t>Who is a processor</w:t>
      </w:r>
      <w:r w:rsidRPr="00917ACB">
        <w:rPr>
          <w:noProof/>
        </w:rPr>
        <w:tab/>
      </w:r>
      <w:r w:rsidRPr="00917ACB">
        <w:rPr>
          <w:noProof/>
        </w:rPr>
        <w:fldChar w:fldCharType="begin"/>
      </w:r>
      <w:r w:rsidRPr="00917ACB">
        <w:rPr>
          <w:noProof/>
        </w:rPr>
        <w:instrText xml:space="preserve"> PAGEREF _Toc31292138 \h </w:instrText>
      </w:r>
      <w:r w:rsidRPr="00917ACB">
        <w:rPr>
          <w:noProof/>
        </w:rPr>
      </w:r>
      <w:r w:rsidRPr="00917ACB">
        <w:rPr>
          <w:noProof/>
        </w:rPr>
        <w:fldChar w:fldCharType="separate"/>
      </w:r>
      <w:r w:rsidR="00917ACB">
        <w:rPr>
          <w:noProof/>
        </w:rPr>
        <w:t>7</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2.6</w:t>
      </w:r>
      <w:r w:rsidRPr="00917ACB">
        <w:rPr>
          <w:noProof/>
        </w:rPr>
        <w:tab/>
        <w:t>Who is a producer</w:t>
      </w:r>
      <w:r w:rsidRPr="00917ACB">
        <w:rPr>
          <w:noProof/>
        </w:rPr>
        <w:tab/>
      </w:r>
      <w:r w:rsidRPr="00917ACB">
        <w:rPr>
          <w:noProof/>
        </w:rPr>
        <w:fldChar w:fldCharType="begin"/>
      </w:r>
      <w:r w:rsidRPr="00917ACB">
        <w:rPr>
          <w:noProof/>
        </w:rPr>
        <w:instrText xml:space="preserve"> PAGEREF _Toc31292139 \h </w:instrText>
      </w:r>
      <w:r w:rsidRPr="00917ACB">
        <w:rPr>
          <w:noProof/>
        </w:rPr>
      </w:r>
      <w:r w:rsidRPr="00917ACB">
        <w:rPr>
          <w:noProof/>
        </w:rPr>
        <w:fldChar w:fldCharType="separate"/>
      </w:r>
      <w:r w:rsidR="00917ACB">
        <w:rPr>
          <w:noProof/>
        </w:rPr>
        <w:t>7</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2.7</w:t>
      </w:r>
      <w:r w:rsidRPr="00917ACB">
        <w:rPr>
          <w:noProof/>
        </w:rPr>
        <w:tab/>
        <w:t>Liability of intermediaries for levy and charge—processors and exporting agents</w:t>
      </w:r>
      <w:r w:rsidRPr="00917ACB">
        <w:rPr>
          <w:noProof/>
        </w:rPr>
        <w:tab/>
      </w:r>
      <w:r w:rsidRPr="00917ACB">
        <w:rPr>
          <w:noProof/>
        </w:rPr>
        <w:fldChar w:fldCharType="begin"/>
      </w:r>
      <w:r w:rsidRPr="00917ACB">
        <w:rPr>
          <w:noProof/>
        </w:rPr>
        <w:instrText xml:space="preserve"> PAGEREF _Toc31292140 \h </w:instrText>
      </w:r>
      <w:r w:rsidRPr="00917ACB">
        <w:rPr>
          <w:noProof/>
        </w:rPr>
      </w:r>
      <w:r w:rsidRPr="00917ACB">
        <w:rPr>
          <w:noProof/>
        </w:rPr>
        <w:fldChar w:fldCharType="separate"/>
      </w:r>
      <w:r w:rsidR="00917ACB">
        <w:rPr>
          <w:noProof/>
        </w:rPr>
        <w:t>7</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2.8</w:t>
      </w:r>
      <w:r w:rsidRPr="00917ACB">
        <w:rPr>
          <w:noProof/>
        </w:rPr>
        <w:tab/>
        <w:t>When is levy or charge due for payment—people who lodge monthly returns</w:t>
      </w:r>
      <w:r w:rsidRPr="00917ACB">
        <w:rPr>
          <w:noProof/>
        </w:rPr>
        <w:tab/>
      </w:r>
      <w:r w:rsidRPr="00917ACB">
        <w:rPr>
          <w:noProof/>
        </w:rPr>
        <w:fldChar w:fldCharType="begin"/>
      </w:r>
      <w:r w:rsidRPr="00917ACB">
        <w:rPr>
          <w:noProof/>
        </w:rPr>
        <w:instrText xml:space="preserve"> PAGEREF _Toc31292141 \h </w:instrText>
      </w:r>
      <w:r w:rsidRPr="00917ACB">
        <w:rPr>
          <w:noProof/>
        </w:rPr>
      </w:r>
      <w:r w:rsidRPr="00917ACB">
        <w:rPr>
          <w:noProof/>
        </w:rPr>
        <w:fldChar w:fldCharType="separate"/>
      </w:r>
      <w:r w:rsidR="00917ACB">
        <w:rPr>
          <w:noProof/>
        </w:rPr>
        <w:t>8</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2.9</w:t>
      </w:r>
      <w:r w:rsidRPr="00917ACB">
        <w:rPr>
          <w:noProof/>
        </w:rPr>
        <w:tab/>
        <w:t>Who must lodge a monthly return</w:t>
      </w:r>
      <w:r w:rsidRPr="00917ACB">
        <w:rPr>
          <w:noProof/>
        </w:rPr>
        <w:tab/>
      </w:r>
      <w:r w:rsidRPr="00917ACB">
        <w:rPr>
          <w:noProof/>
        </w:rPr>
        <w:fldChar w:fldCharType="begin"/>
      </w:r>
      <w:r w:rsidRPr="00917ACB">
        <w:rPr>
          <w:noProof/>
        </w:rPr>
        <w:instrText xml:space="preserve"> PAGEREF _Toc31292142 \h </w:instrText>
      </w:r>
      <w:r w:rsidRPr="00917ACB">
        <w:rPr>
          <w:noProof/>
        </w:rPr>
      </w:r>
      <w:r w:rsidRPr="00917ACB">
        <w:rPr>
          <w:noProof/>
        </w:rPr>
        <w:fldChar w:fldCharType="separate"/>
      </w:r>
      <w:r w:rsidR="00917ACB">
        <w:rPr>
          <w:noProof/>
        </w:rPr>
        <w:t>8</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2.10</w:t>
      </w:r>
      <w:r w:rsidRPr="00917ACB">
        <w:rPr>
          <w:noProof/>
        </w:rPr>
        <w:tab/>
        <w:t>When must a monthly return be lodged</w:t>
      </w:r>
      <w:r w:rsidRPr="00917ACB">
        <w:rPr>
          <w:noProof/>
        </w:rPr>
        <w:tab/>
      </w:r>
      <w:r w:rsidRPr="00917ACB">
        <w:rPr>
          <w:noProof/>
        </w:rPr>
        <w:fldChar w:fldCharType="begin"/>
      </w:r>
      <w:r w:rsidRPr="00917ACB">
        <w:rPr>
          <w:noProof/>
        </w:rPr>
        <w:instrText xml:space="preserve"> PAGEREF _Toc31292143 \h </w:instrText>
      </w:r>
      <w:r w:rsidRPr="00917ACB">
        <w:rPr>
          <w:noProof/>
        </w:rPr>
      </w:r>
      <w:r w:rsidRPr="00917ACB">
        <w:rPr>
          <w:noProof/>
        </w:rPr>
        <w:fldChar w:fldCharType="separate"/>
      </w:r>
      <w:r w:rsidR="00917ACB">
        <w:rPr>
          <w:noProof/>
        </w:rPr>
        <w:t>8</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2.11</w:t>
      </w:r>
      <w:r w:rsidRPr="00917ACB">
        <w:rPr>
          <w:noProof/>
        </w:rPr>
        <w:tab/>
        <w:t>When is levy due for payment—people who lodge annual returns</w:t>
      </w:r>
      <w:r w:rsidRPr="00917ACB">
        <w:rPr>
          <w:noProof/>
        </w:rPr>
        <w:tab/>
      </w:r>
      <w:r w:rsidRPr="00917ACB">
        <w:rPr>
          <w:noProof/>
        </w:rPr>
        <w:fldChar w:fldCharType="begin"/>
      </w:r>
      <w:r w:rsidRPr="00917ACB">
        <w:rPr>
          <w:noProof/>
        </w:rPr>
        <w:instrText xml:space="preserve"> PAGEREF _Toc31292144 \h </w:instrText>
      </w:r>
      <w:r w:rsidRPr="00917ACB">
        <w:rPr>
          <w:noProof/>
        </w:rPr>
      </w:r>
      <w:r w:rsidRPr="00917ACB">
        <w:rPr>
          <w:noProof/>
        </w:rPr>
        <w:fldChar w:fldCharType="separate"/>
      </w:r>
      <w:r w:rsidR="00917ACB">
        <w:rPr>
          <w:noProof/>
        </w:rPr>
        <w:t>8</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2.12</w:t>
      </w:r>
      <w:r w:rsidRPr="00917ACB">
        <w:rPr>
          <w:noProof/>
        </w:rPr>
        <w:tab/>
        <w:t>Who must lodge an annual return</w:t>
      </w:r>
      <w:r w:rsidRPr="00917ACB">
        <w:rPr>
          <w:noProof/>
        </w:rPr>
        <w:tab/>
      </w:r>
      <w:r w:rsidRPr="00917ACB">
        <w:rPr>
          <w:noProof/>
        </w:rPr>
        <w:fldChar w:fldCharType="begin"/>
      </w:r>
      <w:r w:rsidRPr="00917ACB">
        <w:rPr>
          <w:noProof/>
        </w:rPr>
        <w:instrText xml:space="preserve"> PAGEREF _Toc31292145 \h </w:instrText>
      </w:r>
      <w:r w:rsidRPr="00917ACB">
        <w:rPr>
          <w:noProof/>
        </w:rPr>
      </w:r>
      <w:r w:rsidRPr="00917ACB">
        <w:rPr>
          <w:noProof/>
        </w:rPr>
        <w:fldChar w:fldCharType="separate"/>
      </w:r>
      <w:r w:rsidR="00917ACB">
        <w:rPr>
          <w:noProof/>
        </w:rPr>
        <w:t>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2.13</w:t>
      </w:r>
      <w:r w:rsidRPr="00917ACB">
        <w:rPr>
          <w:noProof/>
        </w:rPr>
        <w:tab/>
        <w:t>When must an annual return be lodged</w:t>
      </w:r>
      <w:r w:rsidRPr="00917ACB">
        <w:rPr>
          <w:noProof/>
        </w:rPr>
        <w:tab/>
      </w:r>
      <w:r w:rsidRPr="00917ACB">
        <w:rPr>
          <w:noProof/>
        </w:rPr>
        <w:fldChar w:fldCharType="begin"/>
      </w:r>
      <w:r w:rsidRPr="00917ACB">
        <w:rPr>
          <w:noProof/>
        </w:rPr>
        <w:instrText xml:space="preserve"> PAGEREF _Toc31292146 \h </w:instrText>
      </w:r>
      <w:r w:rsidRPr="00917ACB">
        <w:rPr>
          <w:noProof/>
        </w:rPr>
      </w:r>
      <w:r w:rsidRPr="00917ACB">
        <w:rPr>
          <w:noProof/>
        </w:rPr>
        <w:fldChar w:fldCharType="separate"/>
      </w:r>
      <w:r w:rsidR="00917ACB">
        <w:rPr>
          <w:noProof/>
        </w:rPr>
        <w:t>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2.14</w:t>
      </w:r>
      <w:r w:rsidRPr="00917ACB">
        <w:rPr>
          <w:noProof/>
        </w:rPr>
        <w:tab/>
        <w:t>What must be included in a return—processors</w:t>
      </w:r>
      <w:r w:rsidRPr="00917ACB">
        <w:rPr>
          <w:noProof/>
        </w:rPr>
        <w:tab/>
      </w:r>
      <w:r w:rsidRPr="00917ACB">
        <w:rPr>
          <w:noProof/>
        </w:rPr>
        <w:fldChar w:fldCharType="begin"/>
      </w:r>
      <w:r w:rsidRPr="00917ACB">
        <w:rPr>
          <w:noProof/>
        </w:rPr>
        <w:instrText xml:space="preserve"> PAGEREF _Toc31292147 \h </w:instrText>
      </w:r>
      <w:r w:rsidRPr="00917ACB">
        <w:rPr>
          <w:noProof/>
        </w:rPr>
      </w:r>
      <w:r w:rsidRPr="00917ACB">
        <w:rPr>
          <w:noProof/>
        </w:rPr>
        <w:fldChar w:fldCharType="separate"/>
      </w:r>
      <w:r w:rsidR="00917ACB">
        <w:rPr>
          <w:noProof/>
        </w:rPr>
        <w:t>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2.15</w:t>
      </w:r>
      <w:r w:rsidRPr="00917ACB">
        <w:rPr>
          <w:noProof/>
        </w:rPr>
        <w:tab/>
        <w:t>What must be included in a return—producers</w:t>
      </w:r>
      <w:r w:rsidRPr="00917ACB">
        <w:rPr>
          <w:noProof/>
        </w:rPr>
        <w:tab/>
      </w:r>
      <w:r w:rsidRPr="00917ACB">
        <w:rPr>
          <w:noProof/>
        </w:rPr>
        <w:fldChar w:fldCharType="begin"/>
      </w:r>
      <w:r w:rsidRPr="00917ACB">
        <w:rPr>
          <w:noProof/>
        </w:rPr>
        <w:instrText xml:space="preserve"> PAGEREF _Toc31292148 \h </w:instrText>
      </w:r>
      <w:r w:rsidRPr="00917ACB">
        <w:rPr>
          <w:noProof/>
        </w:rPr>
      </w:r>
      <w:r w:rsidRPr="00917ACB">
        <w:rPr>
          <w:noProof/>
        </w:rPr>
        <w:fldChar w:fldCharType="separate"/>
      </w:r>
      <w:r w:rsidR="00917ACB">
        <w:rPr>
          <w:noProof/>
        </w:rPr>
        <w:t>10</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2.16</w:t>
      </w:r>
      <w:r w:rsidRPr="00917ACB">
        <w:rPr>
          <w:noProof/>
        </w:rPr>
        <w:tab/>
        <w:t>What must be included in a return—persons who export wool</w:t>
      </w:r>
      <w:r w:rsidRPr="00917ACB">
        <w:rPr>
          <w:noProof/>
        </w:rPr>
        <w:tab/>
      </w:r>
      <w:r w:rsidRPr="00917ACB">
        <w:rPr>
          <w:noProof/>
        </w:rPr>
        <w:fldChar w:fldCharType="begin"/>
      </w:r>
      <w:r w:rsidRPr="00917ACB">
        <w:rPr>
          <w:noProof/>
        </w:rPr>
        <w:instrText xml:space="preserve"> PAGEREF _Toc31292149 \h </w:instrText>
      </w:r>
      <w:r w:rsidRPr="00917ACB">
        <w:rPr>
          <w:noProof/>
        </w:rPr>
      </w:r>
      <w:r w:rsidRPr="00917ACB">
        <w:rPr>
          <w:noProof/>
        </w:rPr>
        <w:fldChar w:fldCharType="separate"/>
      </w:r>
      <w:r w:rsidR="00917ACB">
        <w:rPr>
          <w:noProof/>
        </w:rPr>
        <w:t>10</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2.17</w:t>
      </w:r>
      <w:r w:rsidRPr="00917ACB">
        <w:rPr>
          <w:noProof/>
        </w:rPr>
        <w:tab/>
        <w:t>What must be included in a return—first purchasers, buying agents and selling agents</w:t>
      </w:r>
      <w:r w:rsidRPr="00917ACB">
        <w:rPr>
          <w:noProof/>
        </w:rPr>
        <w:tab/>
      </w:r>
      <w:r w:rsidRPr="00917ACB">
        <w:rPr>
          <w:noProof/>
        </w:rPr>
        <w:fldChar w:fldCharType="begin"/>
      </w:r>
      <w:r w:rsidRPr="00917ACB">
        <w:rPr>
          <w:noProof/>
        </w:rPr>
        <w:instrText xml:space="preserve"> PAGEREF _Toc31292150 \h </w:instrText>
      </w:r>
      <w:r w:rsidRPr="00917ACB">
        <w:rPr>
          <w:noProof/>
        </w:rPr>
      </w:r>
      <w:r w:rsidRPr="00917ACB">
        <w:rPr>
          <w:noProof/>
        </w:rPr>
        <w:fldChar w:fldCharType="separate"/>
      </w:r>
      <w:r w:rsidR="00917ACB">
        <w:rPr>
          <w:noProof/>
        </w:rPr>
        <w:t>11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2.18</w:t>
      </w:r>
      <w:r w:rsidRPr="00917ACB">
        <w:rPr>
          <w:noProof/>
        </w:rPr>
        <w:tab/>
        <w:t>Exemption from lodging monthly returns—levy only</w:t>
      </w:r>
      <w:r w:rsidRPr="00917ACB">
        <w:rPr>
          <w:noProof/>
        </w:rPr>
        <w:tab/>
      </w:r>
      <w:r w:rsidRPr="00917ACB">
        <w:rPr>
          <w:noProof/>
        </w:rPr>
        <w:fldChar w:fldCharType="begin"/>
      </w:r>
      <w:r w:rsidRPr="00917ACB">
        <w:rPr>
          <w:noProof/>
        </w:rPr>
        <w:instrText xml:space="preserve"> PAGEREF _Toc31292151 \h </w:instrText>
      </w:r>
      <w:r w:rsidRPr="00917ACB">
        <w:rPr>
          <w:noProof/>
        </w:rPr>
      </w:r>
      <w:r w:rsidRPr="00917ACB">
        <w:rPr>
          <w:noProof/>
        </w:rPr>
        <w:fldChar w:fldCharType="separate"/>
      </w:r>
      <w:r w:rsidR="00917ACB">
        <w:rPr>
          <w:noProof/>
        </w:rPr>
        <w:t>11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2.19</w:t>
      </w:r>
      <w:r w:rsidRPr="00917ACB">
        <w:rPr>
          <w:noProof/>
        </w:rPr>
        <w:tab/>
        <w:t>Form of application for exemption</w:t>
      </w:r>
      <w:r w:rsidRPr="00917ACB">
        <w:rPr>
          <w:noProof/>
        </w:rPr>
        <w:tab/>
      </w:r>
      <w:r w:rsidRPr="00917ACB">
        <w:rPr>
          <w:noProof/>
        </w:rPr>
        <w:fldChar w:fldCharType="begin"/>
      </w:r>
      <w:r w:rsidRPr="00917ACB">
        <w:rPr>
          <w:noProof/>
        </w:rPr>
        <w:instrText xml:space="preserve"> PAGEREF _Toc31292152 \h </w:instrText>
      </w:r>
      <w:r w:rsidRPr="00917ACB">
        <w:rPr>
          <w:noProof/>
        </w:rPr>
      </w:r>
      <w:r w:rsidRPr="00917ACB">
        <w:rPr>
          <w:noProof/>
        </w:rPr>
        <w:fldChar w:fldCharType="separate"/>
      </w:r>
      <w:r w:rsidR="00917ACB">
        <w:rPr>
          <w:noProof/>
        </w:rPr>
        <w:t>11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2.20</w:t>
      </w:r>
      <w:r w:rsidRPr="00917ACB">
        <w:rPr>
          <w:noProof/>
        </w:rPr>
        <w:tab/>
        <w:t>Grant or refusal of exemption</w:t>
      </w:r>
      <w:r w:rsidRPr="00917ACB">
        <w:rPr>
          <w:noProof/>
        </w:rPr>
        <w:tab/>
      </w:r>
      <w:r w:rsidRPr="00917ACB">
        <w:rPr>
          <w:noProof/>
        </w:rPr>
        <w:fldChar w:fldCharType="begin"/>
      </w:r>
      <w:r w:rsidRPr="00917ACB">
        <w:rPr>
          <w:noProof/>
        </w:rPr>
        <w:instrText xml:space="preserve"> PAGEREF _Toc31292153 \h </w:instrText>
      </w:r>
      <w:r w:rsidRPr="00917ACB">
        <w:rPr>
          <w:noProof/>
        </w:rPr>
      </w:r>
      <w:r w:rsidRPr="00917ACB">
        <w:rPr>
          <w:noProof/>
        </w:rPr>
        <w:fldChar w:fldCharType="separate"/>
      </w:r>
      <w:r w:rsidR="00917ACB">
        <w:rPr>
          <w:noProof/>
        </w:rPr>
        <w:t>12</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2.21</w:t>
      </w:r>
      <w:r w:rsidRPr="00917ACB">
        <w:rPr>
          <w:noProof/>
        </w:rPr>
        <w:tab/>
        <w:t>Continuation of exemption</w:t>
      </w:r>
      <w:r w:rsidRPr="00917ACB">
        <w:rPr>
          <w:noProof/>
        </w:rPr>
        <w:tab/>
      </w:r>
      <w:r w:rsidRPr="00917ACB">
        <w:rPr>
          <w:noProof/>
        </w:rPr>
        <w:fldChar w:fldCharType="begin"/>
      </w:r>
      <w:r w:rsidRPr="00917ACB">
        <w:rPr>
          <w:noProof/>
        </w:rPr>
        <w:instrText xml:space="preserve"> PAGEREF _Toc31292154 \h </w:instrText>
      </w:r>
      <w:r w:rsidRPr="00917ACB">
        <w:rPr>
          <w:noProof/>
        </w:rPr>
      </w:r>
      <w:r w:rsidRPr="00917ACB">
        <w:rPr>
          <w:noProof/>
        </w:rPr>
        <w:fldChar w:fldCharType="separate"/>
      </w:r>
      <w:r w:rsidR="00917ACB">
        <w:rPr>
          <w:noProof/>
        </w:rPr>
        <w:t>12</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2.22</w:t>
      </w:r>
      <w:r w:rsidRPr="00917ACB">
        <w:rPr>
          <w:noProof/>
        </w:rPr>
        <w:tab/>
        <w:t>When must monthly returns be lodged if exemption refused or not continued</w:t>
      </w:r>
      <w:r w:rsidRPr="00917ACB">
        <w:rPr>
          <w:noProof/>
        </w:rPr>
        <w:tab/>
      </w:r>
      <w:r w:rsidRPr="00917ACB">
        <w:rPr>
          <w:noProof/>
        </w:rPr>
        <w:fldChar w:fldCharType="begin"/>
      </w:r>
      <w:r w:rsidRPr="00917ACB">
        <w:rPr>
          <w:noProof/>
        </w:rPr>
        <w:instrText xml:space="preserve"> PAGEREF _Toc31292155 \h </w:instrText>
      </w:r>
      <w:r w:rsidRPr="00917ACB">
        <w:rPr>
          <w:noProof/>
        </w:rPr>
      </w:r>
      <w:r w:rsidRPr="00917ACB">
        <w:rPr>
          <w:noProof/>
        </w:rPr>
        <w:fldChar w:fldCharType="separate"/>
      </w:r>
      <w:r w:rsidR="00917ACB">
        <w:rPr>
          <w:noProof/>
        </w:rPr>
        <w:t>13</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2.23</w:t>
      </w:r>
      <w:r w:rsidRPr="00917ACB">
        <w:rPr>
          <w:noProof/>
        </w:rPr>
        <w:tab/>
        <w:t>What records must be kept—processors</w:t>
      </w:r>
      <w:r w:rsidRPr="00917ACB">
        <w:rPr>
          <w:noProof/>
        </w:rPr>
        <w:tab/>
      </w:r>
      <w:r w:rsidRPr="00917ACB">
        <w:rPr>
          <w:noProof/>
        </w:rPr>
        <w:fldChar w:fldCharType="begin"/>
      </w:r>
      <w:r w:rsidRPr="00917ACB">
        <w:rPr>
          <w:noProof/>
        </w:rPr>
        <w:instrText xml:space="preserve"> PAGEREF _Toc31292156 \h </w:instrText>
      </w:r>
      <w:r w:rsidRPr="00917ACB">
        <w:rPr>
          <w:noProof/>
        </w:rPr>
      </w:r>
      <w:r w:rsidRPr="00917ACB">
        <w:rPr>
          <w:noProof/>
        </w:rPr>
        <w:fldChar w:fldCharType="separate"/>
      </w:r>
      <w:r w:rsidR="00917ACB">
        <w:rPr>
          <w:noProof/>
        </w:rPr>
        <w:t>13</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2.24</w:t>
      </w:r>
      <w:r w:rsidRPr="00917ACB">
        <w:rPr>
          <w:noProof/>
        </w:rPr>
        <w:tab/>
        <w:t>What records must be kept—producers</w:t>
      </w:r>
      <w:r w:rsidRPr="00917ACB">
        <w:rPr>
          <w:noProof/>
        </w:rPr>
        <w:tab/>
      </w:r>
      <w:r w:rsidRPr="00917ACB">
        <w:rPr>
          <w:noProof/>
        </w:rPr>
        <w:fldChar w:fldCharType="begin"/>
      </w:r>
      <w:r w:rsidRPr="00917ACB">
        <w:rPr>
          <w:noProof/>
        </w:rPr>
        <w:instrText xml:space="preserve"> PAGEREF _Toc31292157 \h </w:instrText>
      </w:r>
      <w:r w:rsidRPr="00917ACB">
        <w:rPr>
          <w:noProof/>
        </w:rPr>
      </w:r>
      <w:r w:rsidRPr="00917ACB">
        <w:rPr>
          <w:noProof/>
        </w:rPr>
        <w:fldChar w:fldCharType="separate"/>
      </w:r>
      <w:r w:rsidR="00917ACB">
        <w:rPr>
          <w:noProof/>
        </w:rPr>
        <w:t>14</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2.25</w:t>
      </w:r>
      <w:r w:rsidRPr="00917ACB">
        <w:rPr>
          <w:noProof/>
        </w:rPr>
        <w:tab/>
        <w:t>What records must be kept—persons who export wool</w:t>
      </w:r>
      <w:r w:rsidRPr="00917ACB">
        <w:rPr>
          <w:noProof/>
        </w:rPr>
        <w:tab/>
      </w:r>
      <w:r w:rsidRPr="00917ACB">
        <w:rPr>
          <w:noProof/>
        </w:rPr>
        <w:fldChar w:fldCharType="begin"/>
      </w:r>
      <w:r w:rsidRPr="00917ACB">
        <w:rPr>
          <w:noProof/>
        </w:rPr>
        <w:instrText xml:space="preserve"> PAGEREF _Toc31292158 \h </w:instrText>
      </w:r>
      <w:r w:rsidRPr="00917ACB">
        <w:rPr>
          <w:noProof/>
        </w:rPr>
      </w:r>
      <w:r w:rsidRPr="00917ACB">
        <w:rPr>
          <w:noProof/>
        </w:rPr>
        <w:fldChar w:fldCharType="separate"/>
      </w:r>
      <w:r w:rsidR="00917ACB">
        <w:rPr>
          <w:noProof/>
        </w:rPr>
        <w:t>14</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2.26</w:t>
      </w:r>
      <w:r w:rsidRPr="00917ACB">
        <w:rPr>
          <w:noProof/>
        </w:rPr>
        <w:tab/>
        <w:t>What records must be kept—first purchasers, buying agents and selling agents</w:t>
      </w:r>
      <w:r w:rsidRPr="00917ACB">
        <w:rPr>
          <w:noProof/>
        </w:rPr>
        <w:tab/>
      </w:r>
      <w:r w:rsidRPr="00917ACB">
        <w:rPr>
          <w:noProof/>
        </w:rPr>
        <w:fldChar w:fldCharType="begin"/>
      </w:r>
      <w:r w:rsidRPr="00917ACB">
        <w:rPr>
          <w:noProof/>
        </w:rPr>
        <w:instrText xml:space="preserve"> PAGEREF _Toc31292159 \h </w:instrText>
      </w:r>
      <w:r w:rsidRPr="00917ACB">
        <w:rPr>
          <w:noProof/>
        </w:rPr>
      </w:r>
      <w:r w:rsidRPr="00917ACB">
        <w:rPr>
          <w:noProof/>
        </w:rPr>
        <w:fldChar w:fldCharType="separate"/>
      </w:r>
      <w:r w:rsidR="00917ACB">
        <w:rPr>
          <w:noProof/>
        </w:rPr>
        <w:t>15</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2.27</w:t>
      </w:r>
      <w:r w:rsidRPr="00917ACB">
        <w:rPr>
          <w:noProof/>
        </w:rPr>
        <w:tab/>
        <w:t>Personal details</w:t>
      </w:r>
      <w:r w:rsidRPr="00917ACB">
        <w:rPr>
          <w:noProof/>
        </w:rPr>
        <w:tab/>
      </w:r>
      <w:r w:rsidRPr="00917ACB">
        <w:rPr>
          <w:noProof/>
        </w:rPr>
        <w:fldChar w:fldCharType="begin"/>
      </w:r>
      <w:r w:rsidRPr="00917ACB">
        <w:rPr>
          <w:noProof/>
        </w:rPr>
        <w:instrText xml:space="preserve"> PAGEREF _Toc31292160 \h </w:instrText>
      </w:r>
      <w:r w:rsidRPr="00917ACB">
        <w:rPr>
          <w:noProof/>
        </w:rPr>
      </w:r>
      <w:r w:rsidRPr="00917ACB">
        <w:rPr>
          <w:noProof/>
        </w:rPr>
        <w:fldChar w:fldCharType="separate"/>
      </w:r>
      <w:r w:rsidR="00917ACB">
        <w:rPr>
          <w:noProof/>
        </w:rPr>
        <w:t>15</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2.28</w:t>
      </w:r>
      <w:r w:rsidRPr="00917ACB">
        <w:rPr>
          <w:noProof/>
        </w:rPr>
        <w:tab/>
        <w:t>Review of decisions</w:t>
      </w:r>
      <w:r w:rsidRPr="00917ACB">
        <w:rPr>
          <w:noProof/>
        </w:rPr>
        <w:tab/>
      </w:r>
      <w:r w:rsidRPr="00917ACB">
        <w:rPr>
          <w:noProof/>
        </w:rPr>
        <w:fldChar w:fldCharType="begin"/>
      </w:r>
      <w:r w:rsidRPr="00917ACB">
        <w:rPr>
          <w:noProof/>
        </w:rPr>
        <w:instrText xml:space="preserve"> PAGEREF _Toc31292161 \h </w:instrText>
      </w:r>
      <w:r w:rsidRPr="00917ACB">
        <w:rPr>
          <w:noProof/>
        </w:rPr>
      </w:r>
      <w:r w:rsidRPr="00917ACB">
        <w:rPr>
          <w:noProof/>
        </w:rPr>
        <w:fldChar w:fldCharType="separate"/>
      </w:r>
      <w:r w:rsidR="00917ACB">
        <w:rPr>
          <w:noProof/>
        </w:rPr>
        <w:t>15</w:t>
      </w:r>
      <w:r w:rsidRPr="00917ACB">
        <w:rPr>
          <w:noProof/>
        </w:rPr>
        <w:fldChar w:fldCharType="end"/>
      </w:r>
    </w:p>
    <w:p w:rsidR="002D60CA" w:rsidRPr="00917ACB" w:rsidRDefault="002D60CA" w:rsidP="002D60CA">
      <w:pPr>
        <w:pStyle w:val="TOC2"/>
        <w:ind w:right="1792"/>
        <w:rPr>
          <w:rFonts w:asciiTheme="minorHAnsi" w:eastAsiaTheme="minorEastAsia" w:hAnsiTheme="minorHAnsi" w:cstheme="minorBidi"/>
          <w:b w:val="0"/>
          <w:noProof/>
          <w:kern w:val="0"/>
          <w:sz w:val="22"/>
          <w:szCs w:val="22"/>
        </w:rPr>
      </w:pPr>
      <w:r w:rsidRPr="00917ACB">
        <w:rPr>
          <w:noProof/>
        </w:rPr>
        <w:t>Part</w:t>
      </w:r>
      <w:r w:rsidR="00917ACB">
        <w:rPr>
          <w:noProof/>
        </w:rPr>
        <w:t> </w:t>
      </w:r>
      <w:r w:rsidRPr="00917ACB">
        <w:rPr>
          <w:noProof/>
        </w:rPr>
        <w:t>3—Farmed prawns</w:t>
      </w:r>
      <w:r w:rsidRPr="00917ACB">
        <w:rPr>
          <w:b w:val="0"/>
          <w:noProof/>
          <w:sz w:val="18"/>
        </w:rPr>
        <w:tab/>
      </w:r>
      <w:r w:rsidRPr="00917ACB">
        <w:rPr>
          <w:b w:val="0"/>
          <w:noProof/>
          <w:sz w:val="18"/>
        </w:rPr>
        <w:fldChar w:fldCharType="begin"/>
      </w:r>
      <w:r w:rsidRPr="00917ACB">
        <w:rPr>
          <w:b w:val="0"/>
          <w:noProof/>
          <w:sz w:val="18"/>
        </w:rPr>
        <w:instrText xml:space="preserve"> PAGEREF _Toc31292162 \h </w:instrText>
      </w:r>
      <w:r w:rsidRPr="00917ACB">
        <w:rPr>
          <w:b w:val="0"/>
          <w:noProof/>
          <w:sz w:val="18"/>
        </w:rPr>
      </w:r>
      <w:r w:rsidRPr="00917ACB">
        <w:rPr>
          <w:b w:val="0"/>
          <w:noProof/>
          <w:sz w:val="18"/>
        </w:rPr>
        <w:fldChar w:fldCharType="separate"/>
      </w:r>
      <w:r w:rsidR="00917ACB">
        <w:rPr>
          <w:b w:val="0"/>
          <w:noProof/>
          <w:sz w:val="18"/>
        </w:rPr>
        <w:t>17</w:t>
      </w:r>
      <w:r w:rsidRPr="00917ACB">
        <w:rPr>
          <w:b w:val="0"/>
          <w:noProof/>
          <w:sz w:val="18"/>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3.1</w:t>
      </w:r>
      <w:r w:rsidRPr="00917ACB">
        <w:rPr>
          <w:noProof/>
        </w:rPr>
        <w:tab/>
        <w:t>Application</w:t>
      </w:r>
      <w:r w:rsidRPr="00917ACB">
        <w:rPr>
          <w:noProof/>
        </w:rPr>
        <w:tab/>
      </w:r>
      <w:r w:rsidRPr="00917ACB">
        <w:rPr>
          <w:noProof/>
        </w:rPr>
        <w:fldChar w:fldCharType="begin"/>
      </w:r>
      <w:r w:rsidRPr="00917ACB">
        <w:rPr>
          <w:noProof/>
        </w:rPr>
        <w:instrText xml:space="preserve"> PAGEREF _Toc31292163 \h </w:instrText>
      </w:r>
      <w:r w:rsidRPr="00917ACB">
        <w:rPr>
          <w:noProof/>
        </w:rPr>
      </w:r>
      <w:r w:rsidRPr="00917ACB">
        <w:rPr>
          <w:noProof/>
        </w:rPr>
        <w:fldChar w:fldCharType="separate"/>
      </w:r>
      <w:r w:rsidR="00917ACB">
        <w:rPr>
          <w:noProof/>
        </w:rPr>
        <w:t>17</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3.2</w:t>
      </w:r>
      <w:r w:rsidRPr="00917ACB">
        <w:rPr>
          <w:noProof/>
        </w:rPr>
        <w:tab/>
        <w:t>Definitions for Part</w:t>
      </w:r>
      <w:r w:rsidR="00917ACB">
        <w:rPr>
          <w:noProof/>
        </w:rPr>
        <w:t> </w:t>
      </w:r>
      <w:r w:rsidRPr="00917ACB">
        <w:rPr>
          <w:noProof/>
        </w:rPr>
        <w:t>3</w:t>
      </w:r>
      <w:r w:rsidRPr="00917ACB">
        <w:rPr>
          <w:noProof/>
        </w:rPr>
        <w:tab/>
      </w:r>
      <w:r w:rsidRPr="00917ACB">
        <w:rPr>
          <w:noProof/>
        </w:rPr>
        <w:fldChar w:fldCharType="begin"/>
      </w:r>
      <w:r w:rsidRPr="00917ACB">
        <w:rPr>
          <w:noProof/>
        </w:rPr>
        <w:instrText xml:space="preserve"> PAGEREF _Toc31292164 \h </w:instrText>
      </w:r>
      <w:r w:rsidRPr="00917ACB">
        <w:rPr>
          <w:noProof/>
        </w:rPr>
      </w:r>
      <w:r w:rsidRPr="00917ACB">
        <w:rPr>
          <w:noProof/>
        </w:rPr>
        <w:fldChar w:fldCharType="separate"/>
      </w:r>
      <w:r w:rsidR="00917ACB">
        <w:rPr>
          <w:noProof/>
        </w:rPr>
        <w:t>17</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3.3</w:t>
      </w:r>
      <w:r w:rsidRPr="00917ACB">
        <w:rPr>
          <w:noProof/>
        </w:rPr>
        <w:tab/>
        <w:t>What is a levy year</w:t>
      </w:r>
      <w:r w:rsidRPr="00917ACB">
        <w:rPr>
          <w:noProof/>
        </w:rPr>
        <w:tab/>
      </w:r>
      <w:r w:rsidRPr="00917ACB">
        <w:rPr>
          <w:noProof/>
        </w:rPr>
        <w:fldChar w:fldCharType="begin"/>
      </w:r>
      <w:r w:rsidRPr="00917ACB">
        <w:rPr>
          <w:noProof/>
        </w:rPr>
        <w:instrText xml:space="preserve"> PAGEREF _Toc31292165 \h </w:instrText>
      </w:r>
      <w:r w:rsidRPr="00917ACB">
        <w:rPr>
          <w:noProof/>
        </w:rPr>
      </w:r>
      <w:r w:rsidRPr="00917ACB">
        <w:rPr>
          <w:noProof/>
        </w:rPr>
        <w:fldChar w:fldCharType="separate"/>
      </w:r>
      <w:r w:rsidR="00917ACB">
        <w:rPr>
          <w:noProof/>
        </w:rPr>
        <w:t>17</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3.4</w:t>
      </w:r>
      <w:r w:rsidRPr="00917ACB">
        <w:rPr>
          <w:noProof/>
        </w:rPr>
        <w:tab/>
        <w:t>Who is a producer</w:t>
      </w:r>
      <w:r w:rsidRPr="00917ACB">
        <w:rPr>
          <w:noProof/>
        </w:rPr>
        <w:tab/>
      </w:r>
      <w:r w:rsidRPr="00917ACB">
        <w:rPr>
          <w:noProof/>
        </w:rPr>
        <w:fldChar w:fldCharType="begin"/>
      </w:r>
      <w:r w:rsidRPr="00917ACB">
        <w:rPr>
          <w:noProof/>
        </w:rPr>
        <w:instrText xml:space="preserve"> PAGEREF _Toc31292166 \h </w:instrText>
      </w:r>
      <w:r w:rsidRPr="00917ACB">
        <w:rPr>
          <w:noProof/>
        </w:rPr>
      </w:r>
      <w:r w:rsidRPr="00917ACB">
        <w:rPr>
          <w:noProof/>
        </w:rPr>
        <w:fldChar w:fldCharType="separate"/>
      </w:r>
      <w:r w:rsidR="00917ACB">
        <w:rPr>
          <w:noProof/>
        </w:rPr>
        <w:t>17</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3.5</w:t>
      </w:r>
      <w:r w:rsidRPr="00917ACB">
        <w:rPr>
          <w:noProof/>
        </w:rPr>
        <w:tab/>
        <w:t>Liability of intermediaries for levy</w:t>
      </w:r>
      <w:r w:rsidRPr="00917ACB">
        <w:rPr>
          <w:noProof/>
        </w:rPr>
        <w:tab/>
      </w:r>
      <w:r w:rsidRPr="00917ACB">
        <w:rPr>
          <w:noProof/>
        </w:rPr>
        <w:fldChar w:fldCharType="begin"/>
      </w:r>
      <w:r w:rsidRPr="00917ACB">
        <w:rPr>
          <w:noProof/>
        </w:rPr>
        <w:instrText xml:space="preserve"> PAGEREF _Toc31292167 \h </w:instrText>
      </w:r>
      <w:r w:rsidRPr="00917ACB">
        <w:rPr>
          <w:noProof/>
        </w:rPr>
      </w:r>
      <w:r w:rsidRPr="00917ACB">
        <w:rPr>
          <w:noProof/>
        </w:rPr>
        <w:fldChar w:fldCharType="separate"/>
      </w:r>
      <w:r w:rsidR="00917ACB">
        <w:rPr>
          <w:noProof/>
        </w:rPr>
        <w:t>18</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3.6</w:t>
      </w:r>
      <w:r w:rsidRPr="00917ACB">
        <w:rPr>
          <w:noProof/>
        </w:rPr>
        <w:tab/>
        <w:t>Who must lodge a quarterly return</w:t>
      </w:r>
      <w:r w:rsidRPr="00917ACB">
        <w:rPr>
          <w:noProof/>
        </w:rPr>
        <w:tab/>
      </w:r>
      <w:r w:rsidRPr="00917ACB">
        <w:rPr>
          <w:noProof/>
        </w:rPr>
        <w:fldChar w:fldCharType="begin"/>
      </w:r>
      <w:r w:rsidRPr="00917ACB">
        <w:rPr>
          <w:noProof/>
        </w:rPr>
        <w:instrText xml:space="preserve"> PAGEREF _Toc31292168 \h </w:instrText>
      </w:r>
      <w:r w:rsidRPr="00917ACB">
        <w:rPr>
          <w:noProof/>
        </w:rPr>
      </w:r>
      <w:r w:rsidRPr="00917ACB">
        <w:rPr>
          <w:noProof/>
        </w:rPr>
        <w:fldChar w:fldCharType="separate"/>
      </w:r>
      <w:r w:rsidR="00917ACB">
        <w:rPr>
          <w:noProof/>
        </w:rPr>
        <w:t>18</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3.7</w:t>
      </w:r>
      <w:r w:rsidRPr="00917ACB">
        <w:rPr>
          <w:noProof/>
        </w:rPr>
        <w:tab/>
        <w:t>When is charge or levy due for payment—people who lodge quarterly returns</w:t>
      </w:r>
      <w:r w:rsidRPr="00917ACB">
        <w:rPr>
          <w:noProof/>
        </w:rPr>
        <w:tab/>
      </w:r>
      <w:r w:rsidRPr="00917ACB">
        <w:rPr>
          <w:noProof/>
        </w:rPr>
        <w:fldChar w:fldCharType="begin"/>
      </w:r>
      <w:r w:rsidRPr="00917ACB">
        <w:rPr>
          <w:noProof/>
        </w:rPr>
        <w:instrText xml:space="preserve"> PAGEREF _Toc31292169 \h </w:instrText>
      </w:r>
      <w:r w:rsidRPr="00917ACB">
        <w:rPr>
          <w:noProof/>
        </w:rPr>
      </w:r>
      <w:r w:rsidRPr="00917ACB">
        <w:rPr>
          <w:noProof/>
        </w:rPr>
        <w:fldChar w:fldCharType="separate"/>
      </w:r>
      <w:r w:rsidR="00917ACB">
        <w:rPr>
          <w:noProof/>
        </w:rPr>
        <w:t>18</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3.8</w:t>
      </w:r>
      <w:r w:rsidRPr="00917ACB">
        <w:rPr>
          <w:noProof/>
        </w:rPr>
        <w:tab/>
        <w:t>When must a quarterly return be lodged</w:t>
      </w:r>
      <w:r w:rsidRPr="00917ACB">
        <w:rPr>
          <w:noProof/>
        </w:rPr>
        <w:tab/>
      </w:r>
      <w:r w:rsidRPr="00917ACB">
        <w:rPr>
          <w:noProof/>
        </w:rPr>
        <w:fldChar w:fldCharType="begin"/>
      </w:r>
      <w:r w:rsidRPr="00917ACB">
        <w:rPr>
          <w:noProof/>
        </w:rPr>
        <w:instrText xml:space="preserve"> PAGEREF _Toc31292170 \h </w:instrText>
      </w:r>
      <w:r w:rsidRPr="00917ACB">
        <w:rPr>
          <w:noProof/>
        </w:rPr>
      </w:r>
      <w:r w:rsidRPr="00917ACB">
        <w:rPr>
          <w:noProof/>
        </w:rPr>
        <w:fldChar w:fldCharType="separate"/>
      </w:r>
      <w:r w:rsidR="00917ACB">
        <w:rPr>
          <w:noProof/>
        </w:rPr>
        <w:t>18</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3.9</w:t>
      </w:r>
      <w:r w:rsidRPr="00917ACB">
        <w:rPr>
          <w:noProof/>
        </w:rPr>
        <w:tab/>
        <w:t>Who must lodge an annual return</w:t>
      </w:r>
      <w:r w:rsidRPr="00917ACB">
        <w:rPr>
          <w:noProof/>
        </w:rPr>
        <w:tab/>
      </w:r>
      <w:r w:rsidRPr="00917ACB">
        <w:rPr>
          <w:noProof/>
        </w:rPr>
        <w:fldChar w:fldCharType="begin"/>
      </w:r>
      <w:r w:rsidRPr="00917ACB">
        <w:rPr>
          <w:noProof/>
        </w:rPr>
        <w:instrText xml:space="preserve"> PAGEREF _Toc31292171 \h </w:instrText>
      </w:r>
      <w:r w:rsidRPr="00917ACB">
        <w:rPr>
          <w:noProof/>
        </w:rPr>
      </w:r>
      <w:r w:rsidRPr="00917ACB">
        <w:rPr>
          <w:noProof/>
        </w:rPr>
        <w:fldChar w:fldCharType="separate"/>
      </w:r>
      <w:r w:rsidR="00917ACB">
        <w:rPr>
          <w:noProof/>
        </w:rPr>
        <w:t>19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3.10</w:t>
      </w:r>
      <w:r w:rsidRPr="00917ACB">
        <w:rPr>
          <w:noProof/>
        </w:rPr>
        <w:tab/>
        <w:t>When is charge or levy due for payment—people who lodge annual returns</w:t>
      </w:r>
      <w:r w:rsidRPr="00917ACB">
        <w:rPr>
          <w:noProof/>
        </w:rPr>
        <w:tab/>
      </w:r>
      <w:r w:rsidRPr="00917ACB">
        <w:rPr>
          <w:noProof/>
        </w:rPr>
        <w:fldChar w:fldCharType="begin"/>
      </w:r>
      <w:r w:rsidRPr="00917ACB">
        <w:rPr>
          <w:noProof/>
        </w:rPr>
        <w:instrText xml:space="preserve"> PAGEREF _Toc31292172 \h </w:instrText>
      </w:r>
      <w:r w:rsidRPr="00917ACB">
        <w:rPr>
          <w:noProof/>
        </w:rPr>
      </w:r>
      <w:r w:rsidRPr="00917ACB">
        <w:rPr>
          <w:noProof/>
        </w:rPr>
        <w:fldChar w:fldCharType="separate"/>
      </w:r>
      <w:r w:rsidR="00917ACB">
        <w:rPr>
          <w:noProof/>
        </w:rPr>
        <w:t>19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3.11</w:t>
      </w:r>
      <w:r w:rsidRPr="00917ACB">
        <w:rPr>
          <w:noProof/>
        </w:rPr>
        <w:tab/>
        <w:t>When must an annual return be lodged</w:t>
      </w:r>
      <w:r w:rsidRPr="00917ACB">
        <w:rPr>
          <w:noProof/>
        </w:rPr>
        <w:tab/>
      </w:r>
      <w:r w:rsidRPr="00917ACB">
        <w:rPr>
          <w:noProof/>
        </w:rPr>
        <w:fldChar w:fldCharType="begin"/>
      </w:r>
      <w:r w:rsidRPr="00917ACB">
        <w:rPr>
          <w:noProof/>
        </w:rPr>
        <w:instrText xml:space="preserve"> PAGEREF _Toc31292173 \h </w:instrText>
      </w:r>
      <w:r w:rsidRPr="00917ACB">
        <w:rPr>
          <w:noProof/>
        </w:rPr>
      </w:r>
      <w:r w:rsidRPr="00917ACB">
        <w:rPr>
          <w:noProof/>
        </w:rPr>
        <w:fldChar w:fldCharType="separate"/>
      </w:r>
      <w:r w:rsidR="00917ACB">
        <w:rPr>
          <w:noProof/>
        </w:rPr>
        <w:t>19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3.12</w:t>
      </w:r>
      <w:r w:rsidRPr="00917ACB">
        <w:rPr>
          <w:noProof/>
        </w:rPr>
        <w:tab/>
        <w:t>Exemption from lodging quarterly returns</w:t>
      </w:r>
      <w:r w:rsidRPr="00917ACB">
        <w:rPr>
          <w:noProof/>
        </w:rPr>
        <w:tab/>
      </w:r>
      <w:r w:rsidRPr="00917ACB">
        <w:rPr>
          <w:noProof/>
        </w:rPr>
        <w:fldChar w:fldCharType="begin"/>
      </w:r>
      <w:r w:rsidRPr="00917ACB">
        <w:rPr>
          <w:noProof/>
        </w:rPr>
        <w:instrText xml:space="preserve"> PAGEREF _Toc31292174 \h </w:instrText>
      </w:r>
      <w:r w:rsidRPr="00917ACB">
        <w:rPr>
          <w:noProof/>
        </w:rPr>
      </w:r>
      <w:r w:rsidRPr="00917ACB">
        <w:rPr>
          <w:noProof/>
        </w:rPr>
        <w:fldChar w:fldCharType="separate"/>
      </w:r>
      <w:r w:rsidR="00917ACB">
        <w:rPr>
          <w:noProof/>
        </w:rPr>
        <w:t>19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3.13</w:t>
      </w:r>
      <w:r w:rsidRPr="00917ACB">
        <w:rPr>
          <w:noProof/>
        </w:rPr>
        <w:tab/>
        <w:t>Form of application for exemption</w:t>
      </w:r>
      <w:r w:rsidRPr="00917ACB">
        <w:rPr>
          <w:noProof/>
        </w:rPr>
        <w:tab/>
      </w:r>
      <w:r w:rsidRPr="00917ACB">
        <w:rPr>
          <w:noProof/>
        </w:rPr>
        <w:fldChar w:fldCharType="begin"/>
      </w:r>
      <w:r w:rsidRPr="00917ACB">
        <w:rPr>
          <w:noProof/>
        </w:rPr>
        <w:instrText xml:space="preserve"> PAGEREF _Toc31292175 \h </w:instrText>
      </w:r>
      <w:r w:rsidRPr="00917ACB">
        <w:rPr>
          <w:noProof/>
        </w:rPr>
      </w:r>
      <w:r w:rsidRPr="00917ACB">
        <w:rPr>
          <w:noProof/>
        </w:rPr>
        <w:fldChar w:fldCharType="separate"/>
      </w:r>
      <w:r w:rsidR="00917ACB">
        <w:rPr>
          <w:noProof/>
        </w:rPr>
        <w:t>19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3.14</w:t>
      </w:r>
      <w:r w:rsidRPr="00917ACB">
        <w:rPr>
          <w:noProof/>
        </w:rPr>
        <w:tab/>
        <w:t>Grant or refusal of exemption</w:t>
      </w:r>
      <w:r w:rsidRPr="00917ACB">
        <w:rPr>
          <w:noProof/>
        </w:rPr>
        <w:tab/>
      </w:r>
      <w:r w:rsidRPr="00917ACB">
        <w:rPr>
          <w:noProof/>
        </w:rPr>
        <w:fldChar w:fldCharType="begin"/>
      </w:r>
      <w:r w:rsidRPr="00917ACB">
        <w:rPr>
          <w:noProof/>
        </w:rPr>
        <w:instrText xml:space="preserve"> PAGEREF _Toc31292176 \h </w:instrText>
      </w:r>
      <w:r w:rsidRPr="00917ACB">
        <w:rPr>
          <w:noProof/>
        </w:rPr>
      </w:r>
      <w:r w:rsidRPr="00917ACB">
        <w:rPr>
          <w:noProof/>
        </w:rPr>
        <w:fldChar w:fldCharType="separate"/>
      </w:r>
      <w:r w:rsidR="00917ACB">
        <w:rPr>
          <w:noProof/>
        </w:rPr>
        <w:t>19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3.15</w:t>
      </w:r>
      <w:r w:rsidRPr="00917ACB">
        <w:rPr>
          <w:noProof/>
        </w:rPr>
        <w:tab/>
        <w:t>Continuation of exemption</w:t>
      </w:r>
      <w:r w:rsidRPr="00917ACB">
        <w:rPr>
          <w:noProof/>
        </w:rPr>
        <w:tab/>
      </w:r>
      <w:r w:rsidRPr="00917ACB">
        <w:rPr>
          <w:noProof/>
        </w:rPr>
        <w:fldChar w:fldCharType="begin"/>
      </w:r>
      <w:r w:rsidRPr="00917ACB">
        <w:rPr>
          <w:noProof/>
        </w:rPr>
        <w:instrText xml:space="preserve"> PAGEREF _Toc31292177 \h </w:instrText>
      </w:r>
      <w:r w:rsidRPr="00917ACB">
        <w:rPr>
          <w:noProof/>
        </w:rPr>
      </w:r>
      <w:r w:rsidRPr="00917ACB">
        <w:rPr>
          <w:noProof/>
        </w:rPr>
        <w:fldChar w:fldCharType="separate"/>
      </w:r>
      <w:r w:rsidR="00917ACB">
        <w:rPr>
          <w:noProof/>
        </w:rPr>
        <w:t>20</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3.16</w:t>
      </w:r>
      <w:r w:rsidRPr="00917ACB">
        <w:rPr>
          <w:noProof/>
        </w:rPr>
        <w:tab/>
        <w:t>When must quarterly returns be lodged if exemption not granted or continued</w:t>
      </w:r>
      <w:r w:rsidRPr="00917ACB">
        <w:rPr>
          <w:noProof/>
        </w:rPr>
        <w:tab/>
      </w:r>
      <w:r w:rsidRPr="00917ACB">
        <w:rPr>
          <w:noProof/>
        </w:rPr>
        <w:fldChar w:fldCharType="begin"/>
      </w:r>
      <w:r w:rsidRPr="00917ACB">
        <w:rPr>
          <w:noProof/>
        </w:rPr>
        <w:instrText xml:space="preserve"> PAGEREF _Toc31292178 \h </w:instrText>
      </w:r>
      <w:r w:rsidRPr="00917ACB">
        <w:rPr>
          <w:noProof/>
        </w:rPr>
      </w:r>
      <w:r w:rsidRPr="00917ACB">
        <w:rPr>
          <w:noProof/>
        </w:rPr>
        <w:fldChar w:fldCharType="separate"/>
      </w:r>
      <w:r w:rsidR="00917ACB">
        <w:rPr>
          <w:noProof/>
        </w:rPr>
        <w:t>20</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3.17</w:t>
      </w:r>
      <w:r w:rsidRPr="00917ACB">
        <w:rPr>
          <w:noProof/>
        </w:rPr>
        <w:tab/>
        <w:t>What must be included in a return—producers</w:t>
      </w:r>
      <w:r w:rsidRPr="00917ACB">
        <w:rPr>
          <w:noProof/>
        </w:rPr>
        <w:tab/>
      </w:r>
      <w:r w:rsidRPr="00917ACB">
        <w:rPr>
          <w:noProof/>
        </w:rPr>
        <w:fldChar w:fldCharType="begin"/>
      </w:r>
      <w:r w:rsidRPr="00917ACB">
        <w:rPr>
          <w:noProof/>
        </w:rPr>
        <w:instrText xml:space="preserve"> PAGEREF _Toc31292179 \h </w:instrText>
      </w:r>
      <w:r w:rsidRPr="00917ACB">
        <w:rPr>
          <w:noProof/>
        </w:rPr>
      </w:r>
      <w:r w:rsidRPr="00917ACB">
        <w:rPr>
          <w:noProof/>
        </w:rPr>
        <w:fldChar w:fldCharType="separate"/>
      </w:r>
      <w:r w:rsidR="00917ACB">
        <w:rPr>
          <w:noProof/>
        </w:rPr>
        <w:t>20</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3.18</w:t>
      </w:r>
      <w:r w:rsidRPr="00917ACB">
        <w:rPr>
          <w:noProof/>
        </w:rPr>
        <w:tab/>
        <w:t>What must be included in a return—exporting agents</w:t>
      </w:r>
      <w:r w:rsidRPr="00917ACB">
        <w:rPr>
          <w:noProof/>
        </w:rPr>
        <w:tab/>
      </w:r>
      <w:r w:rsidRPr="00917ACB">
        <w:rPr>
          <w:noProof/>
        </w:rPr>
        <w:fldChar w:fldCharType="begin"/>
      </w:r>
      <w:r w:rsidRPr="00917ACB">
        <w:rPr>
          <w:noProof/>
        </w:rPr>
        <w:instrText xml:space="preserve"> PAGEREF _Toc31292180 \h </w:instrText>
      </w:r>
      <w:r w:rsidRPr="00917ACB">
        <w:rPr>
          <w:noProof/>
        </w:rPr>
      </w:r>
      <w:r w:rsidRPr="00917ACB">
        <w:rPr>
          <w:noProof/>
        </w:rPr>
        <w:fldChar w:fldCharType="separate"/>
      </w:r>
      <w:r w:rsidR="00917ACB">
        <w:rPr>
          <w:noProof/>
        </w:rPr>
        <w:t>21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3.19</w:t>
      </w:r>
      <w:r w:rsidRPr="00917ACB">
        <w:rPr>
          <w:noProof/>
        </w:rPr>
        <w:tab/>
        <w:t>What records must be kept—producers</w:t>
      </w:r>
      <w:r w:rsidRPr="00917ACB">
        <w:rPr>
          <w:noProof/>
        </w:rPr>
        <w:tab/>
      </w:r>
      <w:r w:rsidRPr="00917ACB">
        <w:rPr>
          <w:noProof/>
        </w:rPr>
        <w:fldChar w:fldCharType="begin"/>
      </w:r>
      <w:r w:rsidRPr="00917ACB">
        <w:rPr>
          <w:noProof/>
        </w:rPr>
        <w:instrText xml:space="preserve"> PAGEREF _Toc31292181 \h </w:instrText>
      </w:r>
      <w:r w:rsidRPr="00917ACB">
        <w:rPr>
          <w:noProof/>
        </w:rPr>
      </w:r>
      <w:r w:rsidRPr="00917ACB">
        <w:rPr>
          <w:noProof/>
        </w:rPr>
        <w:fldChar w:fldCharType="separate"/>
      </w:r>
      <w:r w:rsidR="00917ACB">
        <w:rPr>
          <w:noProof/>
        </w:rPr>
        <w:t>21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3.20</w:t>
      </w:r>
      <w:r w:rsidRPr="00917ACB">
        <w:rPr>
          <w:noProof/>
        </w:rPr>
        <w:tab/>
        <w:t>What records must be kept—exporting agents</w:t>
      </w:r>
      <w:r w:rsidRPr="00917ACB">
        <w:rPr>
          <w:noProof/>
        </w:rPr>
        <w:tab/>
      </w:r>
      <w:r w:rsidRPr="00917ACB">
        <w:rPr>
          <w:noProof/>
        </w:rPr>
        <w:fldChar w:fldCharType="begin"/>
      </w:r>
      <w:r w:rsidRPr="00917ACB">
        <w:rPr>
          <w:noProof/>
        </w:rPr>
        <w:instrText xml:space="preserve"> PAGEREF _Toc31292182 \h </w:instrText>
      </w:r>
      <w:r w:rsidRPr="00917ACB">
        <w:rPr>
          <w:noProof/>
        </w:rPr>
      </w:r>
      <w:r w:rsidRPr="00917ACB">
        <w:rPr>
          <w:noProof/>
        </w:rPr>
        <w:fldChar w:fldCharType="separate"/>
      </w:r>
      <w:r w:rsidR="00917ACB">
        <w:rPr>
          <w:noProof/>
        </w:rPr>
        <w:t>21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3.21</w:t>
      </w:r>
      <w:r w:rsidRPr="00917ACB">
        <w:rPr>
          <w:noProof/>
        </w:rPr>
        <w:tab/>
        <w:t>Personal details</w:t>
      </w:r>
      <w:r w:rsidRPr="00917ACB">
        <w:rPr>
          <w:noProof/>
        </w:rPr>
        <w:tab/>
      </w:r>
      <w:r w:rsidRPr="00917ACB">
        <w:rPr>
          <w:noProof/>
        </w:rPr>
        <w:fldChar w:fldCharType="begin"/>
      </w:r>
      <w:r w:rsidRPr="00917ACB">
        <w:rPr>
          <w:noProof/>
        </w:rPr>
        <w:instrText xml:space="preserve"> PAGEREF _Toc31292183 \h </w:instrText>
      </w:r>
      <w:r w:rsidRPr="00917ACB">
        <w:rPr>
          <w:noProof/>
        </w:rPr>
      </w:r>
      <w:r w:rsidRPr="00917ACB">
        <w:rPr>
          <w:noProof/>
        </w:rPr>
        <w:fldChar w:fldCharType="separate"/>
      </w:r>
      <w:r w:rsidR="00917ACB">
        <w:rPr>
          <w:noProof/>
        </w:rPr>
        <w:t>22</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3.22</w:t>
      </w:r>
      <w:r w:rsidRPr="00917ACB">
        <w:rPr>
          <w:noProof/>
        </w:rPr>
        <w:tab/>
        <w:t>Review of decisions</w:t>
      </w:r>
      <w:r w:rsidRPr="00917ACB">
        <w:rPr>
          <w:noProof/>
        </w:rPr>
        <w:tab/>
      </w:r>
      <w:r w:rsidRPr="00917ACB">
        <w:rPr>
          <w:noProof/>
        </w:rPr>
        <w:fldChar w:fldCharType="begin"/>
      </w:r>
      <w:r w:rsidRPr="00917ACB">
        <w:rPr>
          <w:noProof/>
        </w:rPr>
        <w:instrText xml:space="preserve"> PAGEREF _Toc31292184 \h </w:instrText>
      </w:r>
      <w:r w:rsidRPr="00917ACB">
        <w:rPr>
          <w:noProof/>
        </w:rPr>
      </w:r>
      <w:r w:rsidRPr="00917ACB">
        <w:rPr>
          <w:noProof/>
        </w:rPr>
        <w:fldChar w:fldCharType="separate"/>
      </w:r>
      <w:r w:rsidR="00917ACB">
        <w:rPr>
          <w:noProof/>
        </w:rPr>
        <w:t>22</w:t>
      </w:r>
      <w:r w:rsidRPr="00917ACB">
        <w:rPr>
          <w:noProof/>
        </w:rPr>
        <w:fldChar w:fldCharType="end"/>
      </w:r>
    </w:p>
    <w:p w:rsidR="002D60CA" w:rsidRPr="00917ACB" w:rsidRDefault="002D60CA" w:rsidP="002D60CA">
      <w:pPr>
        <w:pStyle w:val="TOC2"/>
        <w:ind w:right="1792"/>
        <w:rPr>
          <w:rFonts w:asciiTheme="minorHAnsi" w:eastAsiaTheme="minorEastAsia" w:hAnsiTheme="minorHAnsi" w:cstheme="minorBidi"/>
          <w:b w:val="0"/>
          <w:noProof/>
          <w:kern w:val="0"/>
          <w:sz w:val="22"/>
          <w:szCs w:val="22"/>
        </w:rPr>
      </w:pPr>
      <w:r w:rsidRPr="00917ACB">
        <w:rPr>
          <w:noProof/>
        </w:rPr>
        <w:t>Part</w:t>
      </w:r>
      <w:r w:rsidR="00917ACB">
        <w:rPr>
          <w:noProof/>
        </w:rPr>
        <w:t> </w:t>
      </w:r>
      <w:r w:rsidRPr="00917ACB">
        <w:rPr>
          <w:noProof/>
        </w:rPr>
        <w:t>4—Eggs</w:t>
      </w:r>
      <w:r w:rsidRPr="00917ACB">
        <w:rPr>
          <w:b w:val="0"/>
          <w:noProof/>
          <w:sz w:val="18"/>
        </w:rPr>
        <w:tab/>
      </w:r>
      <w:r w:rsidRPr="00917ACB">
        <w:rPr>
          <w:b w:val="0"/>
          <w:noProof/>
          <w:sz w:val="18"/>
        </w:rPr>
        <w:fldChar w:fldCharType="begin"/>
      </w:r>
      <w:r w:rsidRPr="00917ACB">
        <w:rPr>
          <w:b w:val="0"/>
          <w:noProof/>
          <w:sz w:val="18"/>
        </w:rPr>
        <w:instrText xml:space="preserve"> PAGEREF _Toc31292185 \h </w:instrText>
      </w:r>
      <w:r w:rsidRPr="00917ACB">
        <w:rPr>
          <w:b w:val="0"/>
          <w:noProof/>
          <w:sz w:val="18"/>
        </w:rPr>
      </w:r>
      <w:r w:rsidRPr="00917ACB">
        <w:rPr>
          <w:b w:val="0"/>
          <w:noProof/>
          <w:sz w:val="18"/>
        </w:rPr>
        <w:fldChar w:fldCharType="separate"/>
      </w:r>
      <w:r w:rsidR="00917ACB">
        <w:rPr>
          <w:b w:val="0"/>
          <w:noProof/>
          <w:sz w:val="18"/>
        </w:rPr>
        <w:t>23</w:t>
      </w:r>
      <w:r w:rsidRPr="00917ACB">
        <w:rPr>
          <w:b w:val="0"/>
          <w:noProof/>
          <w:sz w:val="18"/>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4.1</w:t>
      </w:r>
      <w:r w:rsidRPr="00917ACB">
        <w:rPr>
          <w:noProof/>
        </w:rPr>
        <w:tab/>
        <w:t>Application</w:t>
      </w:r>
      <w:r w:rsidRPr="00917ACB">
        <w:rPr>
          <w:noProof/>
        </w:rPr>
        <w:tab/>
      </w:r>
      <w:r w:rsidRPr="00917ACB">
        <w:rPr>
          <w:noProof/>
        </w:rPr>
        <w:fldChar w:fldCharType="begin"/>
      </w:r>
      <w:r w:rsidRPr="00917ACB">
        <w:rPr>
          <w:noProof/>
        </w:rPr>
        <w:instrText xml:space="preserve"> PAGEREF _Toc31292186 \h </w:instrText>
      </w:r>
      <w:r w:rsidRPr="00917ACB">
        <w:rPr>
          <w:noProof/>
        </w:rPr>
      </w:r>
      <w:r w:rsidRPr="00917ACB">
        <w:rPr>
          <w:noProof/>
        </w:rPr>
        <w:fldChar w:fldCharType="separate"/>
      </w:r>
      <w:r w:rsidR="00917ACB">
        <w:rPr>
          <w:noProof/>
        </w:rPr>
        <w:t>23</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4.2</w:t>
      </w:r>
      <w:r w:rsidRPr="00917ACB">
        <w:rPr>
          <w:noProof/>
        </w:rPr>
        <w:tab/>
        <w:t>Definitions for Part</w:t>
      </w:r>
      <w:r w:rsidR="00917ACB">
        <w:rPr>
          <w:noProof/>
        </w:rPr>
        <w:t> </w:t>
      </w:r>
      <w:r w:rsidRPr="00917ACB">
        <w:rPr>
          <w:noProof/>
        </w:rPr>
        <w:t>4</w:t>
      </w:r>
      <w:r w:rsidRPr="00917ACB">
        <w:rPr>
          <w:noProof/>
        </w:rPr>
        <w:tab/>
      </w:r>
      <w:r w:rsidRPr="00917ACB">
        <w:rPr>
          <w:noProof/>
        </w:rPr>
        <w:fldChar w:fldCharType="begin"/>
      </w:r>
      <w:r w:rsidRPr="00917ACB">
        <w:rPr>
          <w:noProof/>
        </w:rPr>
        <w:instrText xml:space="preserve"> PAGEREF _Toc31292187 \h </w:instrText>
      </w:r>
      <w:r w:rsidRPr="00917ACB">
        <w:rPr>
          <w:noProof/>
        </w:rPr>
      </w:r>
      <w:r w:rsidRPr="00917ACB">
        <w:rPr>
          <w:noProof/>
        </w:rPr>
        <w:fldChar w:fldCharType="separate"/>
      </w:r>
      <w:r w:rsidR="00917ACB">
        <w:rPr>
          <w:noProof/>
        </w:rPr>
        <w:t>23</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4.3</w:t>
      </w:r>
      <w:r w:rsidRPr="00917ACB">
        <w:rPr>
          <w:noProof/>
        </w:rPr>
        <w:tab/>
        <w:t>What is a levy year</w:t>
      </w:r>
      <w:r w:rsidRPr="00917ACB">
        <w:rPr>
          <w:noProof/>
        </w:rPr>
        <w:tab/>
      </w:r>
      <w:r w:rsidRPr="00917ACB">
        <w:rPr>
          <w:noProof/>
        </w:rPr>
        <w:fldChar w:fldCharType="begin"/>
      </w:r>
      <w:r w:rsidRPr="00917ACB">
        <w:rPr>
          <w:noProof/>
        </w:rPr>
        <w:instrText xml:space="preserve"> PAGEREF _Toc31292188 \h </w:instrText>
      </w:r>
      <w:r w:rsidRPr="00917ACB">
        <w:rPr>
          <w:noProof/>
        </w:rPr>
      </w:r>
      <w:r w:rsidRPr="00917ACB">
        <w:rPr>
          <w:noProof/>
        </w:rPr>
        <w:fldChar w:fldCharType="separate"/>
      </w:r>
      <w:r w:rsidR="00917ACB">
        <w:rPr>
          <w:noProof/>
        </w:rPr>
        <w:t>23</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4.4</w:t>
      </w:r>
      <w:r w:rsidRPr="00917ACB">
        <w:rPr>
          <w:noProof/>
        </w:rPr>
        <w:tab/>
        <w:t>Time of liability for levy</w:t>
      </w:r>
      <w:r w:rsidRPr="00917ACB">
        <w:rPr>
          <w:noProof/>
        </w:rPr>
        <w:tab/>
      </w:r>
      <w:r w:rsidRPr="00917ACB">
        <w:rPr>
          <w:noProof/>
        </w:rPr>
        <w:fldChar w:fldCharType="begin"/>
      </w:r>
      <w:r w:rsidRPr="00917ACB">
        <w:rPr>
          <w:noProof/>
        </w:rPr>
        <w:instrText xml:space="preserve"> PAGEREF _Toc31292189 \h </w:instrText>
      </w:r>
      <w:r w:rsidRPr="00917ACB">
        <w:rPr>
          <w:noProof/>
        </w:rPr>
      </w:r>
      <w:r w:rsidRPr="00917ACB">
        <w:rPr>
          <w:noProof/>
        </w:rPr>
        <w:fldChar w:fldCharType="separate"/>
      </w:r>
      <w:r w:rsidR="00917ACB">
        <w:rPr>
          <w:noProof/>
        </w:rPr>
        <w:t>23</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4.4A</w:t>
      </w:r>
      <w:r w:rsidRPr="00917ACB">
        <w:rPr>
          <w:noProof/>
        </w:rPr>
        <w:tab/>
        <w:t>What are prescribed goods</w:t>
      </w:r>
      <w:r w:rsidRPr="00917ACB">
        <w:rPr>
          <w:noProof/>
        </w:rPr>
        <w:tab/>
      </w:r>
      <w:r w:rsidRPr="00917ACB">
        <w:rPr>
          <w:noProof/>
        </w:rPr>
        <w:fldChar w:fldCharType="begin"/>
      </w:r>
      <w:r w:rsidRPr="00917ACB">
        <w:rPr>
          <w:noProof/>
        </w:rPr>
        <w:instrText xml:space="preserve"> PAGEREF _Toc31292190 \h </w:instrText>
      </w:r>
      <w:r w:rsidRPr="00917ACB">
        <w:rPr>
          <w:noProof/>
        </w:rPr>
      </w:r>
      <w:r w:rsidRPr="00917ACB">
        <w:rPr>
          <w:noProof/>
        </w:rPr>
        <w:fldChar w:fldCharType="separate"/>
      </w:r>
      <w:r w:rsidR="00917ACB">
        <w:rPr>
          <w:noProof/>
        </w:rPr>
        <w:t>24</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4.5</w:t>
      </w:r>
      <w:r w:rsidRPr="00917ACB">
        <w:rPr>
          <w:noProof/>
        </w:rPr>
        <w:tab/>
        <w:t>Who is a producer</w:t>
      </w:r>
      <w:r w:rsidRPr="00917ACB">
        <w:rPr>
          <w:noProof/>
        </w:rPr>
        <w:tab/>
      </w:r>
      <w:r w:rsidRPr="00917ACB">
        <w:rPr>
          <w:noProof/>
        </w:rPr>
        <w:fldChar w:fldCharType="begin"/>
      </w:r>
      <w:r w:rsidRPr="00917ACB">
        <w:rPr>
          <w:noProof/>
        </w:rPr>
        <w:instrText xml:space="preserve"> PAGEREF _Toc31292191 \h </w:instrText>
      </w:r>
      <w:r w:rsidRPr="00917ACB">
        <w:rPr>
          <w:noProof/>
        </w:rPr>
      </w:r>
      <w:r w:rsidRPr="00917ACB">
        <w:rPr>
          <w:noProof/>
        </w:rPr>
        <w:fldChar w:fldCharType="separate"/>
      </w:r>
      <w:r w:rsidR="00917ACB">
        <w:rPr>
          <w:noProof/>
        </w:rPr>
        <w:t>24</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4.6</w:t>
      </w:r>
      <w:r w:rsidRPr="00917ACB">
        <w:rPr>
          <w:noProof/>
        </w:rPr>
        <w:tab/>
        <w:t>When is an amount on account of levy due for payment—sellers</w:t>
      </w:r>
      <w:r w:rsidRPr="00917ACB">
        <w:rPr>
          <w:noProof/>
        </w:rPr>
        <w:tab/>
      </w:r>
      <w:r w:rsidRPr="00917ACB">
        <w:rPr>
          <w:noProof/>
        </w:rPr>
        <w:fldChar w:fldCharType="begin"/>
      </w:r>
      <w:r w:rsidRPr="00917ACB">
        <w:rPr>
          <w:noProof/>
        </w:rPr>
        <w:instrText xml:space="preserve"> PAGEREF _Toc31292192 \h </w:instrText>
      </w:r>
      <w:r w:rsidRPr="00917ACB">
        <w:rPr>
          <w:noProof/>
        </w:rPr>
      </w:r>
      <w:r w:rsidRPr="00917ACB">
        <w:rPr>
          <w:noProof/>
        </w:rPr>
        <w:fldChar w:fldCharType="separate"/>
      </w:r>
      <w:r w:rsidR="00917ACB">
        <w:rPr>
          <w:noProof/>
        </w:rPr>
        <w:t>24</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4.7</w:t>
      </w:r>
      <w:r w:rsidRPr="00917ACB">
        <w:rPr>
          <w:noProof/>
        </w:rPr>
        <w:tab/>
        <w:t>When is an amount on account of levy due for payment—buyers</w:t>
      </w:r>
      <w:r w:rsidRPr="00917ACB">
        <w:rPr>
          <w:noProof/>
        </w:rPr>
        <w:tab/>
      </w:r>
      <w:r w:rsidRPr="00917ACB">
        <w:rPr>
          <w:noProof/>
        </w:rPr>
        <w:fldChar w:fldCharType="begin"/>
      </w:r>
      <w:r w:rsidRPr="00917ACB">
        <w:rPr>
          <w:noProof/>
        </w:rPr>
        <w:instrText xml:space="preserve"> PAGEREF _Toc31292193 \h </w:instrText>
      </w:r>
      <w:r w:rsidRPr="00917ACB">
        <w:rPr>
          <w:noProof/>
        </w:rPr>
      </w:r>
      <w:r w:rsidRPr="00917ACB">
        <w:rPr>
          <w:noProof/>
        </w:rPr>
        <w:fldChar w:fldCharType="separate"/>
      </w:r>
      <w:r w:rsidR="00917ACB">
        <w:rPr>
          <w:noProof/>
        </w:rPr>
        <w:t>24</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4.7A</w:t>
      </w:r>
      <w:r w:rsidRPr="00917ACB">
        <w:rPr>
          <w:noProof/>
        </w:rPr>
        <w:tab/>
        <w:t>When is levy due for payment—producers other than integrated enterprise operators</w:t>
      </w:r>
      <w:r w:rsidRPr="00917ACB">
        <w:rPr>
          <w:noProof/>
        </w:rPr>
        <w:tab/>
      </w:r>
      <w:r w:rsidRPr="00917ACB">
        <w:rPr>
          <w:noProof/>
        </w:rPr>
        <w:fldChar w:fldCharType="begin"/>
      </w:r>
      <w:r w:rsidRPr="00917ACB">
        <w:rPr>
          <w:noProof/>
        </w:rPr>
        <w:instrText xml:space="preserve"> PAGEREF _Toc31292194 \h </w:instrText>
      </w:r>
      <w:r w:rsidRPr="00917ACB">
        <w:rPr>
          <w:noProof/>
        </w:rPr>
      </w:r>
      <w:r w:rsidRPr="00917ACB">
        <w:rPr>
          <w:noProof/>
        </w:rPr>
        <w:fldChar w:fldCharType="separate"/>
      </w:r>
      <w:r w:rsidR="00917ACB">
        <w:rPr>
          <w:noProof/>
        </w:rPr>
        <w:t>25</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4.8</w:t>
      </w:r>
      <w:r w:rsidRPr="00917ACB">
        <w:rPr>
          <w:noProof/>
        </w:rPr>
        <w:tab/>
        <w:t>When is levy due for payment—integrated enterprise operators</w:t>
      </w:r>
      <w:r w:rsidRPr="00917ACB">
        <w:rPr>
          <w:noProof/>
        </w:rPr>
        <w:tab/>
      </w:r>
      <w:r w:rsidRPr="00917ACB">
        <w:rPr>
          <w:noProof/>
        </w:rPr>
        <w:fldChar w:fldCharType="begin"/>
      </w:r>
      <w:r w:rsidRPr="00917ACB">
        <w:rPr>
          <w:noProof/>
        </w:rPr>
        <w:instrText xml:space="preserve"> PAGEREF _Toc31292195 \h </w:instrText>
      </w:r>
      <w:r w:rsidRPr="00917ACB">
        <w:rPr>
          <w:noProof/>
        </w:rPr>
      </w:r>
      <w:r w:rsidRPr="00917ACB">
        <w:rPr>
          <w:noProof/>
        </w:rPr>
        <w:fldChar w:fldCharType="separate"/>
      </w:r>
      <w:r w:rsidR="00917ACB">
        <w:rPr>
          <w:noProof/>
        </w:rPr>
        <w:t>25</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4.9</w:t>
      </w:r>
      <w:r w:rsidRPr="00917ACB">
        <w:rPr>
          <w:noProof/>
        </w:rPr>
        <w:tab/>
        <w:t>Notice that levy is payable</w:t>
      </w:r>
      <w:r w:rsidRPr="00917ACB">
        <w:rPr>
          <w:noProof/>
        </w:rPr>
        <w:tab/>
      </w:r>
      <w:r w:rsidRPr="00917ACB">
        <w:rPr>
          <w:noProof/>
        </w:rPr>
        <w:fldChar w:fldCharType="begin"/>
      </w:r>
      <w:r w:rsidRPr="00917ACB">
        <w:rPr>
          <w:noProof/>
        </w:rPr>
        <w:instrText xml:space="preserve"> PAGEREF _Toc31292196 \h </w:instrText>
      </w:r>
      <w:r w:rsidRPr="00917ACB">
        <w:rPr>
          <w:noProof/>
        </w:rPr>
      </w:r>
      <w:r w:rsidRPr="00917ACB">
        <w:rPr>
          <w:noProof/>
        </w:rPr>
        <w:fldChar w:fldCharType="separate"/>
      </w:r>
      <w:r w:rsidR="00917ACB">
        <w:rPr>
          <w:noProof/>
        </w:rPr>
        <w:t>25</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4.10</w:t>
      </w:r>
      <w:r w:rsidRPr="00917ACB">
        <w:rPr>
          <w:noProof/>
        </w:rPr>
        <w:tab/>
        <w:t>Who must lodge a return</w:t>
      </w:r>
      <w:r w:rsidRPr="00917ACB">
        <w:rPr>
          <w:noProof/>
        </w:rPr>
        <w:tab/>
      </w:r>
      <w:r w:rsidRPr="00917ACB">
        <w:rPr>
          <w:noProof/>
        </w:rPr>
        <w:fldChar w:fldCharType="begin"/>
      </w:r>
      <w:r w:rsidRPr="00917ACB">
        <w:rPr>
          <w:noProof/>
        </w:rPr>
        <w:instrText xml:space="preserve"> PAGEREF _Toc31292197 \h </w:instrText>
      </w:r>
      <w:r w:rsidRPr="00917ACB">
        <w:rPr>
          <w:noProof/>
        </w:rPr>
      </w:r>
      <w:r w:rsidRPr="00917ACB">
        <w:rPr>
          <w:noProof/>
        </w:rPr>
        <w:fldChar w:fldCharType="separate"/>
      </w:r>
      <w:r w:rsidR="00917ACB">
        <w:rPr>
          <w:noProof/>
        </w:rPr>
        <w:t>25</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4.11</w:t>
      </w:r>
      <w:r w:rsidRPr="00917ACB">
        <w:rPr>
          <w:noProof/>
        </w:rPr>
        <w:tab/>
        <w:t>When must a return be lodged</w:t>
      </w:r>
      <w:r w:rsidRPr="00917ACB">
        <w:rPr>
          <w:noProof/>
        </w:rPr>
        <w:tab/>
      </w:r>
      <w:r w:rsidRPr="00917ACB">
        <w:rPr>
          <w:noProof/>
        </w:rPr>
        <w:fldChar w:fldCharType="begin"/>
      </w:r>
      <w:r w:rsidRPr="00917ACB">
        <w:rPr>
          <w:noProof/>
        </w:rPr>
        <w:instrText xml:space="preserve"> PAGEREF _Toc31292198 \h </w:instrText>
      </w:r>
      <w:r w:rsidRPr="00917ACB">
        <w:rPr>
          <w:noProof/>
        </w:rPr>
      </w:r>
      <w:r w:rsidRPr="00917ACB">
        <w:rPr>
          <w:noProof/>
        </w:rPr>
        <w:fldChar w:fldCharType="separate"/>
      </w:r>
      <w:r w:rsidR="00917ACB">
        <w:rPr>
          <w:noProof/>
        </w:rPr>
        <w:t>26</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4.12</w:t>
      </w:r>
      <w:r w:rsidRPr="00917ACB">
        <w:rPr>
          <w:noProof/>
        </w:rPr>
        <w:tab/>
        <w:t>What must be included in a return—sellers</w:t>
      </w:r>
      <w:r w:rsidRPr="00917ACB">
        <w:rPr>
          <w:noProof/>
        </w:rPr>
        <w:tab/>
      </w:r>
      <w:r w:rsidRPr="00917ACB">
        <w:rPr>
          <w:noProof/>
        </w:rPr>
        <w:fldChar w:fldCharType="begin"/>
      </w:r>
      <w:r w:rsidRPr="00917ACB">
        <w:rPr>
          <w:noProof/>
        </w:rPr>
        <w:instrText xml:space="preserve"> PAGEREF _Toc31292199 \h </w:instrText>
      </w:r>
      <w:r w:rsidRPr="00917ACB">
        <w:rPr>
          <w:noProof/>
        </w:rPr>
      </w:r>
      <w:r w:rsidRPr="00917ACB">
        <w:rPr>
          <w:noProof/>
        </w:rPr>
        <w:fldChar w:fldCharType="separate"/>
      </w:r>
      <w:r w:rsidR="00917ACB">
        <w:rPr>
          <w:noProof/>
        </w:rPr>
        <w:t>26</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4.13</w:t>
      </w:r>
      <w:r w:rsidRPr="00917ACB">
        <w:rPr>
          <w:noProof/>
        </w:rPr>
        <w:tab/>
        <w:t>What must be included in a return—integrated enterprise operators</w:t>
      </w:r>
      <w:r w:rsidRPr="00917ACB">
        <w:rPr>
          <w:noProof/>
        </w:rPr>
        <w:tab/>
      </w:r>
      <w:r w:rsidRPr="00917ACB">
        <w:rPr>
          <w:noProof/>
        </w:rPr>
        <w:fldChar w:fldCharType="begin"/>
      </w:r>
      <w:r w:rsidRPr="00917ACB">
        <w:rPr>
          <w:noProof/>
        </w:rPr>
        <w:instrText xml:space="preserve"> PAGEREF _Toc31292200 \h </w:instrText>
      </w:r>
      <w:r w:rsidRPr="00917ACB">
        <w:rPr>
          <w:noProof/>
        </w:rPr>
      </w:r>
      <w:r w:rsidRPr="00917ACB">
        <w:rPr>
          <w:noProof/>
        </w:rPr>
        <w:fldChar w:fldCharType="separate"/>
      </w:r>
      <w:r w:rsidR="00917ACB">
        <w:rPr>
          <w:noProof/>
        </w:rPr>
        <w:t>26</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4.13A</w:t>
      </w:r>
      <w:r w:rsidRPr="00917ACB">
        <w:rPr>
          <w:noProof/>
        </w:rPr>
        <w:tab/>
        <w:t>What must be included in a return—producers other than integrated enterprise operators</w:t>
      </w:r>
      <w:r w:rsidRPr="00917ACB">
        <w:rPr>
          <w:noProof/>
        </w:rPr>
        <w:tab/>
      </w:r>
      <w:r w:rsidRPr="00917ACB">
        <w:rPr>
          <w:noProof/>
        </w:rPr>
        <w:fldChar w:fldCharType="begin"/>
      </w:r>
      <w:r w:rsidRPr="00917ACB">
        <w:rPr>
          <w:noProof/>
        </w:rPr>
        <w:instrText xml:space="preserve"> PAGEREF _Toc31292201 \h </w:instrText>
      </w:r>
      <w:r w:rsidRPr="00917ACB">
        <w:rPr>
          <w:noProof/>
        </w:rPr>
      </w:r>
      <w:r w:rsidRPr="00917ACB">
        <w:rPr>
          <w:noProof/>
        </w:rPr>
        <w:fldChar w:fldCharType="separate"/>
      </w:r>
      <w:r w:rsidR="00917ACB">
        <w:rPr>
          <w:noProof/>
        </w:rPr>
        <w:t>27</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4.14</w:t>
      </w:r>
      <w:r w:rsidRPr="00917ACB">
        <w:rPr>
          <w:noProof/>
        </w:rPr>
        <w:tab/>
        <w:t>What records must be kept—sellers</w:t>
      </w:r>
      <w:r w:rsidRPr="00917ACB">
        <w:rPr>
          <w:noProof/>
        </w:rPr>
        <w:tab/>
      </w:r>
      <w:r w:rsidRPr="00917ACB">
        <w:rPr>
          <w:noProof/>
        </w:rPr>
        <w:fldChar w:fldCharType="begin"/>
      </w:r>
      <w:r w:rsidRPr="00917ACB">
        <w:rPr>
          <w:noProof/>
        </w:rPr>
        <w:instrText xml:space="preserve"> PAGEREF _Toc31292202 \h </w:instrText>
      </w:r>
      <w:r w:rsidRPr="00917ACB">
        <w:rPr>
          <w:noProof/>
        </w:rPr>
      </w:r>
      <w:r w:rsidRPr="00917ACB">
        <w:rPr>
          <w:noProof/>
        </w:rPr>
        <w:fldChar w:fldCharType="separate"/>
      </w:r>
      <w:r w:rsidR="00917ACB">
        <w:rPr>
          <w:noProof/>
        </w:rPr>
        <w:t>27</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4.15</w:t>
      </w:r>
      <w:r w:rsidRPr="00917ACB">
        <w:rPr>
          <w:noProof/>
        </w:rPr>
        <w:tab/>
        <w:t>What records must be kept—buyers</w:t>
      </w:r>
      <w:r w:rsidRPr="00917ACB">
        <w:rPr>
          <w:noProof/>
        </w:rPr>
        <w:tab/>
      </w:r>
      <w:r w:rsidRPr="00917ACB">
        <w:rPr>
          <w:noProof/>
        </w:rPr>
        <w:fldChar w:fldCharType="begin"/>
      </w:r>
      <w:r w:rsidRPr="00917ACB">
        <w:rPr>
          <w:noProof/>
        </w:rPr>
        <w:instrText xml:space="preserve"> PAGEREF _Toc31292203 \h </w:instrText>
      </w:r>
      <w:r w:rsidRPr="00917ACB">
        <w:rPr>
          <w:noProof/>
        </w:rPr>
      </w:r>
      <w:r w:rsidRPr="00917ACB">
        <w:rPr>
          <w:noProof/>
        </w:rPr>
        <w:fldChar w:fldCharType="separate"/>
      </w:r>
      <w:r w:rsidR="00917ACB">
        <w:rPr>
          <w:noProof/>
        </w:rPr>
        <w:t>28</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4.16</w:t>
      </w:r>
      <w:r w:rsidRPr="00917ACB">
        <w:rPr>
          <w:noProof/>
        </w:rPr>
        <w:tab/>
        <w:t>What records must be kept—integrated enterprise operators</w:t>
      </w:r>
      <w:r w:rsidRPr="00917ACB">
        <w:rPr>
          <w:noProof/>
        </w:rPr>
        <w:tab/>
      </w:r>
      <w:r w:rsidRPr="00917ACB">
        <w:rPr>
          <w:noProof/>
        </w:rPr>
        <w:fldChar w:fldCharType="begin"/>
      </w:r>
      <w:r w:rsidRPr="00917ACB">
        <w:rPr>
          <w:noProof/>
        </w:rPr>
        <w:instrText xml:space="preserve"> PAGEREF _Toc31292204 \h </w:instrText>
      </w:r>
      <w:r w:rsidRPr="00917ACB">
        <w:rPr>
          <w:noProof/>
        </w:rPr>
      </w:r>
      <w:r w:rsidRPr="00917ACB">
        <w:rPr>
          <w:noProof/>
        </w:rPr>
        <w:fldChar w:fldCharType="separate"/>
      </w:r>
      <w:r w:rsidR="00917ACB">
        <w:rPr>
          <w:noProof/>
        </w:rPr>
        <w:t>28</w:t>
      </w:r>
      <w:r w:rsidRPr="00917ACB">
        <w:rPr>
          <w:noProof/>
        </w:rPr>
        <w:fldChar w:fldCharType="end"/>
      </w:r>
    </w:p>
    <w:p w:rsidR="002D60CA" w:rsidRPr="00917ACB" w:rsidRDefault="002D60CA" w:rsidP="002D60CA">
      <w:pPr>
        <w:pStyle w:val="TOC2"/>
        <w:ind w:right="1792"/>
        <w:rPr>
          <w:rFonts w:asciiTheme="minorHAnsi" w:eastAsiaTheme="minorEastAsia" w:hAnsiTheme="minorHAnsi" w:cstheme="minorBidi"/>
          <w:b w:val="0"/>
          <w:noProof/>
          <w:kern w:val="0"/>
          <w:sz w:val="22"/>
          <w:szCs w:val="22"/>
        </w:rPr>
      </w:pPr>
      <w:r w:rsidRPr="00917ACB">
        <w:rPr>
          <w:noProof/>
        </w:rPr>
        <w:t>Part</w:t>
      </w:r>
      <w:r w:rsidR="00917ACB">
        <w:rPr>
          <w:noProof/>
        </w:rPr>
        <w:t> </w:t>
      </w:r>
      <w:r w:rsidRPr="00917ACB">
        <w:rPr>
          <w:noProof/>
        </w:rPr>
        <w:t>5—Bees</w:t>
      </w:r>
      <w:r w:rsidRPr="00917ACB">
        <w:rPr>
          <w:b w:val="0"/>
          <w:noProof/>
          <w:sz w:val="18"/>
        </w:rPr>
        <w:tab/>
      </w:r>
      <w:r w:rsidRPr="00917ACB">
        <w:rPr>
          <w:b w:val="0"/>
          <w:noProof/>
          <w:sz w:val="18"/>
        </w:rPr>
        <w:fldChar w:fldCharType="begin"/>
      </w:r>
      <w:r w:rsidRPr="00917ACB">
        <w:rPr>
          <w:b w:val="0"/>
          <w:noProof/>
          <w:sz w:val="18"/>
        </w:rPr>
        <w:instrText xml:space="preserve"> PAGEREF _Toc31292205 \h </w:instrText>
      </w:r>
      <w:r w:rsidRPr="00917ACB">
        <w:rPr>
          <w:b w:val="0"/>
          <w:noProof/>
          <w:sz w:val="18"/>
        </w:rPr>
      </w:r>
      <w:r w:rsidRPr="00917ACB">
        <w:rPr>
          <w:b w:val="0"/>
          <w:noProof/>
          <w:sz w:val="18"/>
        </w:rPr>
        <w:fldChar w:fldCharType="separate"/>
      </w:r>
      <w:r w:rsidR="00917ACB">
        <w:rPr>
          <w:b w:val="0"/>
          <w:noProof/>
          <w:sz w:val="18"/>
        </w:rPr>
        <w:t>29</w:t>
      </w:r>
      <w:r w:rsidRPr="00917ACB">
        <w:rPr>
          <w:b w:val="0"/>
          <w:noProof/>
          <w:sz w:val="18"/>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5.1</w:t>
      </w:r>
      <w:r w:rsidRPr="00917ACB">
        <w:rPr>
          <w:noProof/>
        </w:rPr>
        <w:tab/>
        <w:t>Application</w:t>
      </w:r>
      <w:r w:rsidRPr="00917ACB">
        <w:rPr>
          <w:noProof/>
        </w:rPr>
        <w:tab/>
      </w:r>
      <w:r w:rsidRPr="00917ACB">
        <w:rPr>
          <w:noProof/>
        </w:rPr>
        <w:fldChar w:fldCharType="begin"/>
      </w:r>
      <w:r w:rsidRPr="00917ACB">
        <w:rPr>
          <w:noProof/>
        </w:rPr>
        <w:instrText xml:space="preserve"> PAGEREF _Toc31292206 \h </w:instrText>
      </w:r>
      <w:r w:rsidRPr="00917ACB">
        <w:rPr>
          <w:noProof/>
        </w:rPr>
      </w:r>
      <w:r w:rsidRPr="00917ACB">
        <w:rPr>
          <w:noProof/>
        </w:rPr>
        <w:fldChar w:fldCharType="separate"/>
      </w:r>
      <w:r w:rsidR="00917ACB">
        <w:rPr>
          <w:noProof/>
        </w:rPr>
        <w:t>29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5.2</w:t>
      </w:r>
      <w:r w:rsidRPr="00917ACB">
        <w:rPr>
          <w:noProof/>
        </w:rPr>
        <w:tab/>
        <w:t>Definitions for Part</w:t>
      </w:r>
      <w:r w:rsidR="00917ACB">
        <w:rPr>
          <w:noProof/>
        </w:rPr>
        <w:t> </w:t>
      </w:r>
      <w:r w:rsidRPr="00917ACB">
        <w:rPr>
          <w:noProof/>
        </w:rPr>
        <w:t>5</w:t>
      </w:r>
      <w:r w:rsidRPr="00917ACB">
        <w:rPr>
          <w:noProof/>
        </w:rPr>
        <w:tab/>
      </w:r>
      <w:r w:rsidRPr="00917ACB">
        <w:rPr>
          <w:noProof/>
        </w:rPr>
        <w:fldChar w:fldCharType="begin"/>
      </w:r>
      <w:r w:rsidRPr="00917ACB">
        <w:rPr>
          <w:noProof/>
        </w:rPr>
        <w:instrText xml:space="preserve"> PAGEREF _Toc31292207 \h </w:instrText>
      </w:r>
      <w:r w:rsidRPr="00917ACB">
        <w:rPr>
          <w:noProof/>
        </w:rPr>
      </w:r>
      <w:r w:rsidRPr="00917ACB">
        <w:rPr>
          <w:noProof/>
        </w:rPr>
        <w:fldChar w:fldCharType="separate"/>
      </w:r>
      <w:r w:rsidR="00917ACB">
        <w:rPr>
          <w:noProof/>
        </w:rPr>
        <w:t>29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5.3</w:t>
      </w:r>
      <w:r w:rsidRPr="00917ACB">
        <w:rPr>
          <w:noProof/>
        </w:rPr>
        <w:tab/>
        <w:t>What is a levy year</w:t>
      </w:r>
      <w:r w:rsidRPr="00917ACB">
        <w:rPr>
          <w:noProof/>
        </w:rPr>
        <w:tab/>
      </w:r>
      <w:r w:rsidRPr="00917ACB">
        <w:rPr>
          <w:noProof/>
        </w:rPr>
        <w:fldChar w:fldCharType="begin"/>
      </w:r>
      <w:r w:rsidRPr="00917ACB">
        <w:rPr>
          <w:noProof/>
        </w:rPr>
        <w:instrText xml:space="preserve"> PAGEREF _Toc31292208 \h </w:instrText>
      </w:r>
      <w:r w:rsidRPr="00917ACB">
        <w:rPr>
          <w:noProof/>
        </w:rPr>
      </w:r>
      <w:r w:rsidRPr="00917ACB">
        <w:rPr>
          <w:noProof/>
        </w:rPr>
        <w:fldChar w:fldCharType="separate"/>
      </w:r>
      <w:r w:rsidR="00917ACB">
        <w:rPr>
          <w:noProof/>
        </w:rPr>
        <w:t>29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5.4</w:t>
      </w:r>
      <w:r w:rsidRPr="00917ACB">
        <w:rPr>
          <w:noProof/>
        </w:rPr>
        <w:tab/>
        <w:t>Who is a producer</w:t>
      </w:r>
      <w:r w:rsidRPr="00917ACB">
        <w:rPr>
          <w:noProof/>
        </w:rPr>
        <w:tab/>
      </w:r>
      <w:r w:rsidRPr="00917ACB">
        <w:rPr>
          <w:noProof/>
        </w:rPr>
        <w:fldChar w:fldCharType="begin"/>
      </w:r>
      <w:r w:rsidRPr="00917ACB">
        <w:rPr>
          <w:noProof/>
        </w:rPr>
        <w:instrText xml:space="preserve"> PAGEREF _Toc31292209 \h </w:instrText>
      </w:r>
      <w:r w:rsidRPr="00917ACB">
        <w:rPr>
          <w:noProof/>
        </w:rPr>
      </w:r>
      <w:r w:rsidRPr="00917ACB">
        <w:rPr>
          <w:noProof/>
        </w:rPr>
        <w:fldChar w:fldCharType="separate"/>
      </w:r>
      <w:r w:rsidR="00917ACB">
        <w:rPr>
          <w:noProof/>
        </w:rPr>
        <w:t>29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5.5</w:t>
      </w:r>
      <w:r w:rsidRPr="00917ACB">
        <w:rPr>
          <w:noProof/>
        </w:rPr>
        <w:tab/>
        <w:t>When is charge or levy due for payment—people who lodge quarterly returns</w:t>
      </w:r>
      <w:r w:rsidRPr="00917ACB">
        <w:rPr>
          <w:noProof/>
        </w:rPr>
        <w:tab/>
      </w:r>
      <w:r w:rsidRPr="00917ACB">
        <w:rPr>
          <w:noProof/>
        </w:rPr>
        <w:fldChar w:fldCharType="begin"/>
      </w:r>
      <w:r w:rsidRPr="00917ACB">
        <w:rPr>
          <w:noProof/>
        </w:rPr>
        <w:instrText xml:space="preserve"> PAGEREF _Toc31292210 \h </w:instrText>
      </w:r>
      <w:r w:rsidRPr="00917ACB">
        <w:rPr>
          <w:noProof/>
        </w:rPr>
      </w:r>
      <w:r w:rsidRPr="00917ACB">
        <w:rPr>
          <w:noProof/>
        </w:rPr>
        <w:fldChar w:fldCharType="separate"/>
      </w:r>
      <w:r w:rsidR="00917ACB">
        <w:rPr>
          <w:noProof/>
        </w:rPr>
        <w:t>29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5.6</w:t>
      </w:r>
      <w:r w:rsidRPr="00917ACB">
        <w:rPr>
          <w:noProof/>
        </w:rPr>
        <w:tab/>
        <w:t>Who must lodge a quarterly return</w:t>
      </w:r>
      <w:r w:rsidRPr="00917ACB">
        <w:rPr>
          <w:noProof/>
        </w:rPr>
        <w:tab/>
      </w:r>
      <w:r w:rsidRPr="00917ACB">
        <w:rPr>
          <w:noProof/>
        </w:rPr>
        <w:fldChar w:fldCharType="begin"/>
      </w:r>
      <w:r w:rsidRPr="00917ACB">
        <w:rPr>
          <w:noProof/>
        </w:rPr>
        <w:instrText xml:space="preserve"> PAGEREF _Toc31292211 \h </w:instrText>
      </w:r>
      <w:r w:rsidRPr="00917ACB">
        <w:rPr>
          <w:noProof/>
        </w:rPr>
      </w:r>
      <w:r w:rsidRPr="00917ACB">
        <w:rPr>
          <w:noProof/>
        </w:rPr>
        <w:fldChar w:fldCharType="separate"/>
      </w:r>
      <w:r w:rsidR="00917ACB">
        <w:rPr>
          <w:noProof/>
        </w:rPr>
        <w:t>30</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5.7</w:t>
      </w:r>
      <w:r w:rsidRPr="00917ACB">
        <w:rPr>
          <w:noProof/>
        </w:rPr>
        <w:tab/>
        <w:t>When must a quarterly return be lodged</w:t>
      </w:r>
      <w:r w:rsidRPr="00917ACB">
        <w:rPr>
          <w:noProof/>
        </w:rPr>
        <w:tab/>
      </w:r>
      <w:r w:rsidRPr="00917ACB">
        <w:rPr>
          <w:noProof/>
        </w:rPr>
        <w:fldChar w:fldCharType="begin"/>
      </w:r>
      <w:r w:rsidRPr="00917ACB">
        <w:rPr>
          <w:noProof/>
        </w:rPr>
        <w:instrText xml:space="preserve"> PAGEREF _Toc31292212 \h </w:instrText>
      </w:r>
      <w:r w:rsidRPr="00917ACB">
        <w:rPr>
          <w:noProof/>
        </w:rPr>
      </w:r>
      <w:r w:rsidRPr="00917ACB">
        <w:rPr>
          <w:noProof/>
        </w:rPr>
        <w:fldChar w:fldCharType="separate"/>
      </w:r>
      <w:r w:rsidR="00917ACB">
        <w:rPr>
          <w:noProof/>
        </w:rPr>
        <w:t>30</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5.8</w:t>
      </w:r>
      <w:r w:rsidRPr="00917ACB">
        <w:rPr>
          <w:noProof/>
        </w:rPr>
        <w:tab/>
        <w:t>When is charge or levy due for payment—people who lodge annual returns</w:t>
      </w:r>
      <w:r w:rsidRPr="00917ACB">
        <w:rPr>
          <w:noProof/>
        </w:rPr>
        <w:tab/>
      </w:r>
      <w:r w:rsidRPr="00917ACB">
        <w:rPr>
          <w:noProof/>
        </w:rPr>
        <w:fldChar w:fldCharType="begin"/>
      </w:r>
      <w:r w:rsidRPr="00917ACB">
        <w:rPr>
          <w:noProof/>
        </w:rPr>
        <w:instrText xml:space="preserve"> PAGEREF _Toc31292213 \h </w:instrText>
      </w:r>
      <w:r w:rsidRPr="00917ACB">
        <w:rPr>
          <w:noProof/>
        </w:rPr>
      </w:r>
      <w:r w:rsidRPr="00917ACB">
        <w:rPr>
          <w:noProof/>
        </w:rPr>
        <w:fldChar w:fldCharType="separate"/>
      </w:r>
      <w:r w:rsidR="00917ACB">
        <w:rPr>
          <w:noProof/>
        </w:rPr>
        <w:t>30</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5.9</w:t>
      </w:r>
      <w:r w:rsidRPr="00917ACB">
        <w:rPr>
          <w:noProof/>
        </w:rPr>
        <w:tab/>
        <w:t>Who must lodge an annual return</w:t>
      </w:r>
      <w:r w:rsidRPr="00917ACB">
        <w:rPr>
          <w:noProof/>
        </w:rPr>
        <w:tab/>
      </w:r>
      <w:r w:rsidRPr="00917ACB">
        <w:rPr>
          <w:noProof/>
        </w:rPr>
        <w:fldChar w:fldCharType="begin"/>
      </w:r>
      <w:r w:rsidRPr="00917ACB">
        <w:rPr>
          <w:noProof/>
        </w:rPr>
        <w:instrText xml:space="preserve"> PAGEREF _Toc31292214 \h </w:instrText>
      </w:r>
      <w:r w:rsidRPr="00917ACB">
        <w:rPr>
          <w:noProof/>
        </w:rPr>
      </w:r>
      <w:r w:rsidRPr="00917ACB">
        <w:rPr>
          <w:noProof/>
        </w:rPr>
        <w:fldChar w:fldCharType="separate"/>
      </w:r>
      <w:r w:rsidR="00917ACB">
        <w:rPr>
          <w:noProof/>
        </w:rPr>
        <w:t>30</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5.10</w:t>
      </w:r>
      <w:r w:rsidRPr="00917ACB">
        <w:rPr>
          <w:noProof/>
        </w:rPr>
        <w:tab/>
        <w:t>When must an annual return be lodged</w:t>
      </w:r>
      <w:r w:rsidRPr="00917ACB">
        <w:rPr>
          <w:noProof/>
        </w:rPr>
        <w:tab/>
      </w:r>
      <w:r w:rsidRPr="00917ACB">
        <w:rPr>
          <w:noProof/>
        </w:rPr>
        <w:fldChar w:fldCharType="begin"/>
      </w:r>
      <w:r w:rsidRPr="00917ACB">
        <w:rPr>
          <w:noProof/>
        </w:rPr>
        <w:instrText xml:space="preserve"> PAGEREF _Toc31292215 \h </w:instrText>
      </w:r>
      <w:r w:rsidRPr="00917ACB">
        <w:rPr>
          <w:noProof/>
        </w:rPr>
      </w:r>
      <w:r w:rsidRPr="00917ACB">
        <w:rPr>
          <w:noProof/>
        </w:rPr>
        <w:fldChar w:fldCharType="separate"/>
      </w:r>
      <w:r w:rsidR="00917ACB">
        <w:rPr>
          <w:noProof/>
        </w:rPr>
        <w:t>30</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5.11</w:t>
      </w:r>
      <w:r w:rsidRPr="00917ACB">
        <w:rPr>
          <w:noProof/>
        </w:rPr>
        <w:tab/>
        <w:t>What must be included in a return</w:t>
      </w:r>
      <w:r w:rsidRPr="00917ACB">
        <w:rPr>
          <w:noProof/>
        </w:rPr>
        <w:tab/>
      </w:r>
      <w:r w:rsidRPr="00917ACB">
        <w:rPr>
          <w:noProof/>
        </w:rPr>
        <w:fldChar w:fldCharType="begin"/>
      </w:r>
      <w:r w:rsidRPr="00917ACB">
        <w:rPr>
          <w:noProof/>
        </w:rPr>
        <w:instrText xml:space="preserve"> PAGEREF _Toc31292216 \h </w:instrText>
      </w:r>
      <w:r w:rsidRPr="00917ACB">
        <w:rPr>
          <w:noProof/>
        </w:rPr>
      </w:r>
      <w:r w:rsidRPr="00917ACB">
        <w:rPr>
          <w:noProof/>
        </w:rPr>
        <w:fldChar w:fldCharType="separate"/>
      </w:r>
      <w:r w:rsidR="00917ACB">
        <w:rPr>
          <w:noProof/>
        </w:rPr>
        <w:t>30</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5.12</w:t>
      </w:r>
      <w:r w:rsidRPr="00917ACB">
        <w:rPr>
          <w:noProof/>
        </w:rPr>
        <w:tab/>
        <w:t>Exemption from lodging quarterly returns</w:t>
      </w:r>
      <w:r w:rsidRPr="00917ACB">
        <w:rPr>
          <w:noProof/>
        </w:rPr>
        <w:tab/>
      </w:r>
      <w:r w:rsidRPr="00917ACB">
        <w:rPr>
          <w:noProof/>
        </w:rPr>
        <w:fldChar w:fldCharType="begin"/>
      </w:r>
      <w:r w:rsidRPr="00917ACB">
        <w:rPr>
          <w:noProof/>
        </w:rPr>
        <w:instrText xml:space="preserve"> PAGEREF _Toc31292217 \h </w:instrText>
      </w:r>
      <w:r w:rsidRPr="00917ACB">
        <w:rPr>
          <w:noProof/>
        </w:rPr>
      </w:r>
      <w:r w:rsidRPr="00917ACB">
        <w:rPr>
          <w:noProof/>
        </w:rPr>
        <w:fldChar w:fldCharType="separate"/>
      </w:r>
      <w:r w:rsidR="00917ACB">
        <w:rPr>
          <w:noProof/>
        </w:rPr>
        <w:t>31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5.13</w:t>
      </w:r>
      <w:r w:rsidRPr="00917ACB">
        <w:rPr>
          <w:noProof/>
        </w:rPr>
        <w:tab/>
        <w:t>Form of application for exemption</w:t>
      </w:r>
      <w:r w:rsidRPr="00917ACB">
        <w:rPr>
          <w:noProof/>
        </w:rPr>
        <w:tab/>
      </w:r>
      <w:r w:rsidRPr="00917ACB">
        <w:rPr>
          <w:noProof/>
        </w:rPr>
        <w:fldChar w:fldCharType="begin"/>
      </w:r>
      <w:r w:rsidRPr="00917ACB">
        <w:rPr>
          <w:noProof/>
        </w:rPr>
        <w:instrText xml:space="preserve"> PAGEREF _Toc31292218 \h </w:instrText>
      </w:r>
      <w:r w:rsidRPr="00917ACB">
        <w:rPr>
          <w:noProof/>
        </w:rPr>
      </w:r>
      <w:r w:rsidRPr="00917ACB">
        <w:rPr>
          <w:noProof/>
        </w:rPr>
        <w:fldChar w:fldCharType="separate"/>
      </w:r>
      <w:r w:rsidR="00917ACB">
        <w:rPr>
          <w:noProof/>
        </w:rPr>
        <w:t>31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5.14</w:t>
      </w:r>
      <w:r w:rsidRPr="00917ACB">
        <w:rPr>
          <w:noProof/>
        </w:rPr>
        <w:tab/>
        <w:t>Grant or refusal of exemption</w:t>
      </w:r>
      <w:r w:rsidRPr="00917ACB">
        <w:rPr>
          <w:noProof/>
        </w:rPr>
        <w:tab/>
      </w:r>
      <w:r w:rsidRPr="00917ACB">
        <w:rPr>
          <w:noProof/>
        </w:rPr>
        <w:fldChar w:fldCharType="begin"/>
      </w:r>
      <w:r w:rsidRPr="00917ACB">
        <w:rPr>
          <w:noProof/>
        </w:rPr>
        <w:instrText xml:space="preserve"> PAGEREF _Toc31292219 \h </w:instrText>
      </w:r>
      <w:r w:rsidRPr="00917ACB">
        <w:rPr>
          <w:noProof/>
        </w:rPr>
      </w:r>
      <w:r w:rsidRPr="00917ACB">
        <w:rPr>
          <w:noProof/>
        </w:rPr>
        <w:fldChar w:fldCharType="separate"/>
      </w:r>
      <w:r w:rsidR="00917ACB">
        <w:rPr>
          <w:noProof/>
        </w:rPr>
        <w:t>31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5.15</w:t>
      </w:r>
      <w:r w:rsidRPr="00917ACB">
        <w:rPr>
          <w:noProof/>
        </w:rPr>
        <w:tab/>
        <w:t>Continuation of exemption</w:t>
      </w:r>
      <w:r w:rsidRPr="00917ACB">
        <w:rPr>
          <w:noProof/>
        </w:rPr>
        <w:tab/>
      </w:r>
      <w:r w:rsidRPr="00917ACB">
        <w:rPr>
          <w:noProof/>
        </w:rPr>
        <w:fldChar w:fldCharType="begin"/>
      </w:r>
      <w:r w:rsidRPr="00917ACB">
        <w:rPr>
          <w:noProof/>
        </w:rPr>
        <w:instrText xml:space="preserve"> PAGEREF _Toc31292220 \h </w:instrText>
      </w:r>
      <w:r w:rsidRPr="00917ACB">
        <w:rPr>
          <w:noProof/>
        </w:rPr>
      </w:r>
      <w:r w:rsidRPr="00917ACB">
        <w:rPr>
          <w:noProof/>
        </w:rPr>
        <w:fldChar w:fldCharType="separate"/>
      </w:r>
      <w:r w:rsidR="00917ACB">
        <w:rPr>
          <w:noProof/>
        </w:rPr>
        <w:t>31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5.16</w:t>
      </w:r>
      <w:r w:rsidRPr="00917ACB">
        <w:rPr>
          <w:noProof/>
        </w:rPr>
        <w:tab/>
        <w:t>When must a quarterly return be lodged if exemption refused or discontinued</w:t>
      </w:r>
      <w:r w:rsidRPr="00917ACB">
        <w:rPr>
          <w:noProof/>
        </w:rPr>
        <w:tab/>
      </w:r>
      <w:r w:rsidRPr="00917ACB">
        <w:rPr>
          <w:noProof/>
        </w:rPr>
        <w:fldChar w:fldCharType="begin"/>
      </w:r>
      <w:r w:rsidRPr="00917ACB">
        <w:rPr>
          <w:noProof/>
        </w:rPr>
        <w:instrText xml:space="preserve"> PAGEREF _Toc31292221 \h </w:instrText>
      </w:r>
      <w:r w:rsidRPr="00917ACB">
        <w:rPr>
          <w:noProof/>
        </w:rPr>
      </w:r>
      <w:r w:rsidRPr="00917ACB">
        <w:rPr>
          <w:noProof/>
        </w:rPr>
        <w:fldChar w:fldCharType="separate"/>
      </w:r>
      <w:r w:rsidR="00917ACB">
        <w:rPr>
          <w:noProof/>
        </w:rPr>
        <w:t>32</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5.17</w:t>
      </w:r>
      <w:r w:rsidRPr="00917ACB">
        <w:rPr>
          <w:noProof/>
        </w:rPr>
        <w:tab/>
        <w:t>What records must be kept</w:t>
      </w:r>
      <w:r w:rsidRPr="00917ACB">
        <w:rPr>
          <w:noProof/>
        </w:rPr>
        <w:tab/>
      </w:r>
      <w:r w:rsidRPr="00917ACB">
        <w:rPr>
          <w:noProof/>
        </w:rPr>
        <w:fldChar w:fldCharType="begin"/>
      </w:r>
      <w:r w:rsidRPr="00917ACB">
        <w:rPr>
          <w:noProof/>
        </w:rPr>
        <w:instrText xml:space="preserve"> PAGEREF _Toc31292222 \h </w:instrText>
      </w:r>
      <w:r w:rsidRPr="00917ACB">
        <w:rPr>
          <w:noProof/>
        </w:rPr>
      </w:r>
      <w:r w:rsidRPr="00917ACB">
        <w:rPr>
          <w:noProof/>
        </w:rPr>
        <w:fldChar w:fldCharType="separate"/>
      </w:r>
      <w:r w:rsidR="00917ACB">
        <w:rPr>
          <w:noProof/>
        </w:rPr>
        <w:t>32</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5.18</w:t>
      </w:r>
      <w:r w:rsidRPr="00917ACB">
        <w:rPr>
          <w:noProof/>
        </w:rPr>
        <w:tab/>
        <w:t>Review of decisions</w:t>
      </w:r>
      <w:r w:rsidRPr="00917ACB">
        <w:rPr>
          <w:noProof/>
        </w:rPr>
        <w:tab/>
      </w:r>
      <w:r w:rsidRPr="00917ACB">
        <w:rPr>
          <w:noProof/>
        </w:rPr>
        <w:fldChar w:fldCharType="begin"/>
      </w:r>
      <w:r w:rsidRPr="00917ACB">
        <w:rPr>
          <w:noProof/>
        </w:rPr>
        <w:instrText xml:space="preserve"> PAGEREF _Toc31292223 \h </w:instrText>
      </w:r>
      <w:r w:rsidRPr="00917ACB">
        <w:rPr>
          <w:noProof/>
        </w:rPr>
      </w:r>
      <w:r w:rsidRPr="00917ACB">
        <w:rPr>
          <w:noProof/>
        </w:rPr>
        <w:fldChar w:fldCharType="separate"/>
      </w:r>
      <w:r w:rsidR="00917ACB">
        <w:rPr>
          <w:noProof/>
        </w:rPr>
        <w:t>32</w:t>
      </w:r>
      <w:r w:rsidRPr="00917ACB">
        <w:rPr>
          <w:noProof/>
        </w:rPr>
        <w:fldChar w:fldCharType="end"/>
      </w:r>
    </w:p>
    <w:p w:rsidR="002D60CA" w:rsidRPr="00917ACB" w:rsidRDefault="002D60CA" w:rsidP="002D60CA">
      <w:pPr>
        <w:pStyle w:val="TOC2"/>
        <w:ind w:right="1792"/>
        <w:rPr>
          <w:rFonts w:asciiTheme="minorHAnsi" w:eastAsiaTheme="minorEastAsia" w:hAnsiTheme="minorHAnsi" w:cstheme="minorBidi"/>
          <w:b w:val="0"/>
          <w:noProof/>
          <w:kern w:val="0"/>
          <w:sz w:val="22"/>
          <w:szCs w:val="22"/>
        </w:rPr>
      </w:pPr>
      <w:r w:rsidRPr="00917ACB">
        <w:rPr>
          <w:noProof/>
        </w:rPr>
        <w:t>Part</w:t>
      </w:r>
      <w:r w:rsidR="00917ACB">
        <w:rPr>
          <w:noProof/>
        </w:rPr>
        <w:t> </w:t>
      </w:r>
      <w:r w:rsidRPr="00917ACB">
        <w:rPr>
          <w:noProof/>
        </w:rPr>
        <w:t>6—Sugar</w:t>
      </w:r>
      <w:r w:rsidRPr="00917ACB">
        <w:rPr>
          <w:b w:val="0"/>
          <w:noProof/>
          <w:sz w:val="18"/>
        </w:rPr>
        <w:tab/>
      </w:r>
      <w:r w:rsidRPr="00917ACB">
        <w:rPr>
          <w:b w:val="0"/>
          <w:noProof/>
          <w:sz w:val="18"/>
        </w:rPr>
        <w:fldChar w:fldCharType="begin"/>
      </w:r>
      <w:r w:rsidRPr="00917ACB">
        <w:rPr>
          <w:b w:val="0"/>
          <w:noProof/>
          <w:sz w:val="18"/>
        </w:rPr>
        <w:instrText xml:space="preserve"> PAGEREF _Toc31292224 \h </w:instrText>
      </w:r>
      <w:r w:rsidRPr="00917ACB">
        <w:rPr>
          <w:b w:val="0"/>
          <w:noProof/>
          <w:sz w:val="18"/>
        </w:rPr>
      </w:r>
      <w:r w:rsidRPr="00917ACB">
        <w:rPr>
          <w:b w:val="0"/>
          <w:noProof/>
          <w:sz w:val="18"/>
        </w:rPr>
        <w:fldChar w:fldCharType="separate"/>
      </w:r>
      <w:r w:rsidR="00917ACB">
        <w:rPr>
          <w:b w:val="0"/>
          <w:noProof/>
          <w:sz w:val="18"/>
        </w:rPr>
        <w:t>34</w:t>
      </w:r>
      <w:r w:rsidRPr="00917ACB">
        <w:rPr>
          <w:b w:val="0"/>
          <w:noProof/>
          <w:sz w:val="18"/>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6.1</w:t>
      </w:r>
      <w:r w:rsidRPr="00917ACB">
        <w:rPr>
          <w:noProof/>
        </w:rPr>
        <w:tab/>
        <w:t>Application</w:t>
      </w:r>
      <w:r w:rsidRPr="00917ACB">
        <w:rPr>
          <w:noProof/>
        </w:rPr>
        <w:tab/>
      </w:r>
      <w:r w:rsidRPr="00917ACB">
        <w:rPr>
          <w:noProof/>
        </w:rPr>
        <w:fldChar w:fldCharType="begin"/>
      </w:r>
      <w:r w:rsidRPr="00917ACB">
        <w:rPr>
          <w:noProof/>
        </w:rPr>
        <w:instrText xml:space="preserve"> PAGEREF _Toc31292225 \h </w:instrText>
      </w:r>
      <w:r w:rsidRPr="00917ACB">
        <w:rPr>
          <w:noProof/>
        </w:rPr>
      </w:r>
      <w:r w:rsidRPr="00917ACB">
        <w:rPr>
          <w:noProof/>
        </w:rPr>
        <w:fldChar w:fldCharType="separate"/>
      </w:r>
      <w:r w:rsidR="00917ACB">
        <w:rPr>
          <w:noProof/>
        </w:rPr>
        <w:t>34</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6.2</w:t>
      </w:r>
      <w:r w:rsidRPr="00917ACB">
        <w:rPr>
          <w:noProof/>
        </w:rPr>
        <w:tab/>
        <w:t>Definitions for Part</w:t>
      </w:r>
      <w:r w:rsidR="00917ACB">
        <w:rPr>
          <w:noProof/>
        </w:rPr>
        <w:t> </w:t>
      </w:r>
      <w:r w:rsidRPr="00917ACB">
        <w:rPr>
          <w:noProof/>
        </w:rPr>
        <w:t>6</w:t>
      </w:r>
      <w:r w:rsidRPr="00917ACB">
        <w:rPr>
          <w:noProof/>
        </w:rPr>
        <w:tab/>
      </w:r>
      <w:r w:rsidRPr="00917ACB">
        <w:rPr>
          <w:noProof/>
        </w:rPr>
        <w:fldChar w:fldCharType="begin"/>
      </w:r>
      <w:r w:rsidRPr="00917ACB">
        <w:rPr>
          <w:noProof/>
        </w:rPr>
        <w:instrText xml:space="preserve"> PAGEREF _Toc31292226 \h </w:instrText>
      </w:r>
      <w:r w:rsidRPr="00917ACB">
        <w:rPr>
          <w:noProof/>
        </w:rPr>
      </w:r>
      <w:r w:rsidRPr="00917ACB">
        <w:rPr>
          <w:noProof/>
        </w:rPr>
        <w:fldChar w:fldCharType="separate"/>
      </w:r>
      <w:r w:rsidR="00917ACB">
        <w:rPr>
          <w:noProof/>
        </w:rPr>
        <w:t>34</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6.3</w:t>
      </w:r>
      <w:r w:rsidRPr="00917ACB">
        <w:rPr>
          <w:noProof/>
        </w:rPr>
        <w:tab/>
        <w:t>What is a levy year</w:t>
      </w:r>
      <w:r w:rsidRPr="00917ACB">
        <w:rPr>
          <w:noProof/>
        </w:rPr>
        <w:tab/>
      </w:r>
      <w:r w:rsidRPr="00917ACB">
        <w:rPr>
          <w:noProof/>
        </w:rPr>
        <w:fldChar w:fldCharType="begin"/>
      </w:r>
      <w:r w:rsidRPr="00917ACB">
        <w:rPr>
          <w:noProof/>
        </w:rPr>
        <w:instrText xml:space="preserve"> PAGEREF _Toc31292227 \h </w:instrText>
      </w:r>
      <w:r w:rsidRPr="00917ACB">
        <w:rPr>
          <w:noProof/>
        </w:rPr>
      </w:r>
      <w:r w:rsidRPr="00917ACB">
        <w:rPr>
          <w:noProof/>
        </w:rPr>
        <w:fldChar w:fldCharType="separate"/>
      </w:r>
      <w:r w:rsidR="00917ACB">
        <w:rPr>
          <w:noProof/>
        </w:rPr>
        <w:t>34</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6.4</w:t>
      </w:r>
      <w:r w:rsidRPr="00917ACB">
        <w:rPr>
          <w:noProof/>
        </w:rPr>
        <w:tab/>
        <w:t>Prescribed goods—refined sugar</w:t>
      </w:r>
      <w:r w:rsidRPr="00917ACB">
        <w:rPr>
          <w:noProof/>
        </w:rPr>
        <w:tab/>
      </w:r>
      <w:r w:rsidRPr="00917ACB">
        <w:rPr>
          <w:noProof/>
        </w:rPr>
        <w:fldChar w:fldCharType="begin"/>
      </w:r>
      <w:r w:rsidRPr="00917ACB">
        <w:rPr>
          <w:noProof/>
        </w:rPr>
        <w:instrText xml:space="preserve"> PAGEREF _Toc31292228 \h </w:instrText>
      </w:r>
      <w:r w:rsidRPr="00917ACB">
        <w:rPr>
          <w:noProof/>
        </w:rPr>
      </w:r>
      <w:r w:rsidRPr="00917ACB">
        <w:rPr>
          <w:noProof/>
        </w:rPr>
        <w:fldChar w:fldCharType="separate"/>
      </w:r>
      <w:r w:rsidR="00917ACB">
        <w:rPr>
          <w:noProof/>
        </w:rPr>
        <w:t>34</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6.5</w:t>
      </w:r>
      <w:r w:rsidRPr="00917ACB">
        <w:rPr>
          <w:noProof/>
        </w:rPr>
        <w:tab/>
        <w:t>Who is a producer</w:t>
      </w:r>
      <w:r w:rsidRPr="00917ACB">
        <w:rPr>
          <w:noProof/>
        </w:rPr>
        <w:tab/>
      </w:r>
      <w:r w:rsidRPr="00917ACB">
        <w:rPr>
          <w:noProof/>
        </w:rPr>
        <w:fldChar w:fldCharType="begin"/>
      </w:r>
      <w:r w:rsidRPr="00917ACB">
        <w:rPr>
          <w:noProof/>
        </w:rPr>
        <w:instrText xml:space="preserve"> PAGEREF _Toc31292229 \h </w:instrText>
      </w:r>
      <w:r w:rsidRPr="00917ACB">
        <w:rPr>
          <w:noProof/>
        </w:rPr>
      </w:r>
      <w:r w:rsidRPr="00917ACB">
        <w:rPr>
          <w:noProof/>
        </w:rPr>
        <w:fldChar w:fldCharType="separate"/>
      </w:r>
      <w:r w:rsidR="00917ACB">
        <w:rPr>
          <w:noProof/>
        </w:rPr>
        <w:t>35</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6.6</w:t>
      </w:r>
      <w:r w:rsidRPr="00917ACB">
        <w:rPr>
          <w:noProof/>
        </w:rPr>
        <w:tab/>
        <w:t>When is an amount on account of levy due for payment—sellers</w:t>
      </w:r>
      <w:r w:rsidRPr="00917ACB">
        <w:rPr>
          <w:noProof/>
        </w:rPr>
        <w:tab/>
      </w:r>
      <w:r w:rsidRPr="00917ACB">
        <w:rPr>
          <w:noProof/>
        </w:rPr>
        <w:fldChar w:fldCharType="begin"/>
      </w:r>
      <w:r w:rsidRPr="00917ACB">
        <w:rPr>
          <w:noProof/>
        </w:rPr>
        <w:instrText xml:space="preserve"> PAGEREF _Toc31292230 \h </w:instrText>
      </w:r>
      <w:r w:rsidRPr="00917ACB">
        <w:rPr>
          <w:noProof/>
        </w:rPr>
      </w:r>
      <w:r w:rsidRPr="00917ACB">
        <w:rPr>
          <w:noProof/>
        </w:rPr>
        <w:fldChar w:fldCharType="separate"/>
      </w:r>
      <w:r w:rsidR="00917ACB">
        <w:rPr>
          <w:noProof/>
        </w:rPr>
        <w:t>35</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6.7</w:t>
      </w:r>
      <w:r w:rsidRPr="00917ACB">
        <w:rPr>
          <w:noProof/>
        </w:rPr>
        <w:tab/>
        <w:t>When is an amount on account of levy due for payment—buyers</w:t>
      </w:r>
      <w:r w:rsidRPr="00917ACB">
        <w:rPr>
          <w:noProof/>
        </w:rPr>
        <w:tab/>
      </w:r>
      <w:r w:rsidRPr="00917ACB">
        <w:rPr>
          <w:noProof/>
        </w:rPr>
        <w:fldChar w:fldCharType="begin"/>
      </w:r>
      <w:r w:rsidRPr="00917ACB">
        <w:rPr>
          <w:noProof/>
        </w:rPr>
        <w:instrText xml:space="preserve"> PAGEREF _Toc31292231 \h </w:instrText>
      </w:r>
      <w:r w:rsidRPr="00917ACB">
        <w:rPr>
          <w:noProof/>
        </w:rPr>
      </w:r>
      <w:r w:rsidRPr="00917ACB">
        <w:rPr>
          <w:noProof/>
        </w:rPr>
        <w:fldChar w:fldCharType="separate"/>
      </w:r>
      <w:r w:rsidR="00917ACB">
        <w:rPr>
          <w:noProof/>
        </w:rPr>
        <w:t>35</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6.8</w:t>
      </w:r>
      <w:r w:rsidRPr="00917ACB">
        <w:rPr>
          <w:noProof/>
        </w:rPr>
        <w:tab/>
        <w:t>When is levy or charge due for payment—producers</w:t>
      </w:r>
      <w:r w:rsidRPr="00917ACB">
        <w:rPr>
          <w:noProof/>
        </w:rPr>
        <w:tab/>
      </w:r>
      <w:r w:rsidRPr="00917ACB">
        <w:rPr>
          <w:noProof/>
        </w:rPr>
        <w:fldChar w:fldCharType="begin"/>
      </w:r>
      <w:r w:rsidRPr="00917ACB">
        <w:rPr>
          <w:noProof/>
        </w:rPr>
        <w:instrText xml:space="preserve"> PAGEREF _Toc31292232 \h </w:instrText>
      </w:r>
      <w:r w:rsidRPr="00917ACB">
        <w:rPr>
          <w:noProof/>
        </w:rPr>
      </w:r>
      <w:r w:rsidRPr="00917ACB">
        <w:rPr>
          <w:noProof/>
        </w:rPr>
        <w:fldChar w:fldCharType="separate"/>
      </w:r>
      <w:r w:rsidR="00917ACB">
        <w:rPr>
          <w:noProof/>
        </w:rPr>
        <w:t>36</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6.9</w:t>
      </w:r>
      <w:r w:rsidRPr="00917ACB">
        <w:rPr>
          <w:noProof/>
        </w:rPr>
        <w:tab/>
        <w:t>Notice that levy is payable</w:t>
      </w:r>
      <w:r w:rsidRPr="00917ACB">
        <w:rPr>
          <w:noProof/>
        </w:rPr>
        <w:tab/>
      </w:r>
      <w:r w:rsidRPr="00917ACB">
        <w:rPr>
          <w:noProof/>
        </w:rPr>
        <w:fldChar w:fldCharType="begin"/>
      </w:r>
      <w:r w:rsidRPr="00917ACB">
        <w:rPr>
          <w:noProof/>
        </w:rPr>
        <w:instrText xml:space="preserve"> PAGEREF _Toc31292233 \h </w:instrText>
      </w:r>
      <w:r w:rsidRPr="00917ACB">
        <w:rPr>
          <w:noProof/>
        </w:rPr>
      </w:r>
      <w:r w:rsidRPr="00917ACB">
        <w:rPr>
          <w:noProof/>
        </w:rPr>
        <w:fldChar w:fldCharType="separate"/>
      </w:r>
      <w:r w:rsidR="00917ACB">
        <w:rPr>
          <w:noProof/>
        </w:rPr>
        <w:t>36</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6.10</w:t>
      </w:r>
      <w:r w:rsidRPr="00917ACB">
        <w:rPr>
          <w:noProof/>
        </w:rPr>
        <w:tab/>
        <w:t>Who must lodge a return</w:t>
      </w:r>
      <w:r w:rsidRPr="00917ACB">
        <w:rPr>
          <w:noProof/>
        </w:rPr>
        <w:tab/>
      </w:r>
      <w:r w:rsidRPr="00917ACB">
        <w:rPr>
          <w:noProof/>
        </w:rPr>
        <w:fldChar w:fldCharType="begin"/>
      </w:r>
      <w:r w:rsidRPr="00917ACB">
        <w:rPr>
          <w:noProof/>
        </w:rPr>
        <w:instrText xml:space="preserve"> PAGEREF _Toc31292234 \h </w:instrText>
      </w:r>
      <w:r w:rsidRPr="00917ACB">
        <w:rPr>
          <w:noProof/>
        </w:rPr>
      </w:r>
      <w:r w:rsidRPr="00917ACB">
        <w:rPr>
          <w:noProof/>
        </w:rPr>
        <w:fldChar w:fldCharType="separate"/>
      </w:r>
      <w:r w:rsidR="00917ACB">
        <w:rPr>
          <w:noProof/>
        </w:rPr>
        <w:t>36</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6.11</w:t>
      </w:r>
      <w:r w:rsidRPr="00917ACB">
        <w:rPr>
          <w:noProof/>
        </w:rPr>
        <w:tab/>
        <w:t>When must a return be lodged</w:t>
      </w:r>
      <w:r w:rsidRPr="00917ACB">
        <w:rPr>
          <w:noProof/>
        </w:rPr>
        <w:tab/>
      </w:r>
      <w:r w:rsidRPr="00917ACB">
        <w:rPr>
          <w:noProof/>
        </w:rPr>
        <w:fldChar w:fldCharType="begin"/>
      </w:r>
      <w:r w:rsidRPr="00917ACB">
        <w:rPr>
          <w:noProof/>
        </w:rPr>
        <w:instrText xml:space="preserve"> PAGEREF _Toc31292235 \h </w:instrText>
      </w:r>
      <w:r w:rsidRPr="00917ACB">
        <w:rPr>
          <w:noProof/>
        </w:rPr>
      </w:r>
      <w:r w:rsidRPr="00917ACB">
        <w:rPr>
          <w:noProof/>
        </w:rPr>
        <w:fldChar w:fldCharType="separate"/>
      </w:r>
      <w:r w:rsidR="00917ACB">
        <w:rPr>
          <w:noProof/>
        </w:rPr>
        <w:t>36</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6.12</w:t>
      </w:r>
      <w:r w:rsidRPr="00917ACB">
        <w:rPr>
          <w:noProof/>
        </w:rPr>
        <w:tab/>
        <w:t>What must be included in a return—sellers</w:t>
      </w:r>
      <w:r w:rsidRPr="00917ACB">
        <w:rPr>
          <w:noProof/>
        </w:rPr>
        <w:tab/>
      </w:r>
      <w:r w:rsidRPr="00917ACB">
        <w:rPr>
          <w:noProof/>
        </w:rPr>
        <w:fldChar w:fldCharType="begin"/>
      </w:r>
      <w:r w:rsidRPr="00917ACB">
        <w:rPr>
          <w:noProof/>
        </w:rPr>
        <w:instrText xml:space="preserve"> PAGEREF _Toc31292236 \h </w:instrText>
      </w:r>
      <w:r w:rsidRPr="00917ACB">
        <w:rPr>
          <w:noProof/>
        </w:rPr>
      </w:r>
      <w:r w:rsidRPr="00917ACB">
        <w:rPr>
          <w:noProof/>
        </w:rPr>
        <w:fldChar w:fldCharType="separate"/>
      </w:r>
      <w:r w:rsidR="00917ACB">
        <w:rPr>
          <w:noProof/>
        </w:rPr>
        <w:t>37</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6.13</w:t>
      </w:r>
      <w:r w:rsidRPr="00917ACB">
        <w:rPr>
          <w:noProof/>
        </w:rPr>
        <w:tab/>
        <w:t>What must be included in a return—producers</w:t>
      </w:r>
      <w:r w:rsidRPr="00917ACB">
        <w:rPr>
          <w:noProof/>
        </w:rPr>
        <w:tab/>
      </w:r>
      <w:r w:rsidRPr="00917ACB">
        <w:rPr>
          <w:noProof/>
        </w:rPr>
        <w:fldChar w:fldCharType="begin"/>
      </w:r>
      <w:r w:rsidRPr="00917ACB">
        <w:rPr>
          <w:noProof/>
        </w:rPr>
        <w:instrText xml:space="preserve"> PAGEREF _Toc31292237 \h </w:instrText>
      </w:r>
      <w:r w:rsidRPr="00917ACB">
        <w:rPr>
          <w:noProof/>
        </w:rPr>
      </w:r>
      <w:r w:rsidRPr="00917ACB">
        <w:rPr>
          <w:noProof/>
        </w:rPr>
        <w:fldChar w:fldCharType="separate"/>
      </w:r>
      <w:r w:rsidR="00917ACB">
        <w:rPr>
          <w:noProof/>
        </w:rPr>
        <w:t>37</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6.14</w:t>
      </w:r>
      <w:r w:rsidRPr="00917ACB">
        <w:rPr>
          <w:noProof/>
        </w:rPr>
        <w:tab/>
        <w:t>What records must be kept—sellers</w:t>
      </w:r>
      <w:r w:rsidRPr="00917ACB">
        <w:rPr>
          <w:noProof/>
        </w:rPr>
        <w:tab/>
      </w:r>
      <w:r w:rsidRPr="00917ACB">
        <w:rPr>
          <w:noProof/>
        </w:rPr>
        <w:fldChar w:fldCharType="begin"/>
      </w:r>
      <w:r w:rsidRPr="00917ACB">
        <w:rPr>
          <w:noProof/>
        </w:rPr>
        <w:instrText xml:space="preserve"> PAGEREF _Toc31292238 \h </w:instrText>
      </w:r>
      <w:r w:rsidRPr="00917ACB">
        <w:rPr>
          <w:noProof/>
        </w:rPr>
      </w:r>
      <w:r w:rsidRPr="00917ACB">
        <w:rPr>
          <w:noProof/>
        </w:rPr>
        <w:fldChar w:fldCharType="separate"/>
      </w:r>
      <w:r w:rsidR="00917ACB">
        <w:rPr>
          <w:noProof/>
        </w:rPr>
        <w:t>37</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6.15</w:t>
      </w:r>
      <w:r w:rsidRPr="00917ACB">
        <w:rPr>
          <w:noProof/>
        </w:rPr>
        <w:tab/>
        <w:t>What records must be kept—buyers</w:t>
      </w:r>
      <w:r w:rsidRPr="00917ACB">
        <w:rPr>
          <w:noProof/>
        </w:rPr>
        <w:tab/>
      </w:r>
      <w:r w:rsidRPr="00917ACB">
        <w:rPr>
          <w:noProof/>
        </w:rPr>
        <w:fldChar w:fldCharType="begin"/>
      </w:r>
      <w:r w:rsidRPr="00917ACB">
        <w:rPr>
          <w:noProof/>
        </w:rPr>
        <w:instrText xml:space="preserve"> PAGEREF _Toc31292239 \h </w:instrText>
      </w:r>
      <w:r w:rsidRPr="00917ACB">
        <w:rPr>
          <w:noProof/>
        </w:rPr>
      </w:r>
      <w:r w:rsidRPr="00917ACB">
        <w:rPr>
          <w:noProof/>
        </w:rPr>
        <w:fldChar w:fldCharType="separate"/>
      </w:r>
      <w:r w:rsidR="00917ACB">
        <w:rPr>
          <w:noProof/>
        </w:rPr>
        <w:t>38</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6.16</w:t>
      </w:r>
      <w:r w:rsidRPr="00917ACB">
        <w:rPr>
          <w:noProof/>
        </w:rPr>
        <w:tab/>
        <w:t>What records must be kept—producers</w:t>
      </w:r>
      <w:r w:rsidRPr="00917ACB">
        <w:rPr>
          <w:noProof/>
        </w:rPr>
        <w:tab/>
      </w:r>
      <w:r w:rsidRPr="00917ACB">
        <w:rPr>
          <w:noProof/>
        </w:rPr>
        <w:fldChar w:fldCharType="begin"/>
      </w:r>
      <w:r w:rsidRPr="00917ACB">
        <w:rPr>
          <w:noProof/>
        </w:rPr>
        <w:instrText xml:space="preserve"> PAGEREF _Toc31292240 \h </w:instrText>
      </w:r>
      <w:r w:rsidRPr="00917ACB">
        <w:rPr>
          <w:noProof/>
        </w:rPr>
      </w:r>
      <w:r w:rsidRPr="00917ACB">
        <w:rPr>
          <w:noProof/>
        </w:rPr>
        <w:fldChar w:fldCharType="separate"/>
      </w:r>
      <w:r w:rsidR="00917ACB">
        <w:rPr>
          <w:noProof/>
        </w:rPr>
        <w:t>39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6.17</w:t>
      </w:r>
      <w:r w:rsidRPr="00917ACB">
        <w:rPr>
          <w:noProof/>
        </w:rPr>
        <w:tab/>
        <w:t>Refund of levy</w:t>
      </w:r>
      <w:r w:rsidRPr="00917ACB">
        <w:rPr>
          <w:noProof/>
        </w:rPr>
        <w:tab/>
      </w:r>
      <w:r w:rsidRPr="00917ACB">
        <w:rPr>
          <w:noProof/>
        </w:rPr>
        <w:fldChar w:fldCharType="begin"/>
      </w:r>
      <w:r w:rsidRPr="00917ACB">
        <w:rPr>
          <w:noProof/>
        </w:rPr>
        <w:instrText xml:space="preserve"> PAGEREF _Toc31292241 \h </w:instrText>
      </w:r>
      <w:r w:rsidRPr="00917ACB">
        <w:rPr>
          <w:noProof/>
        </w:rPr>
      </w:r>
      <w:r w:rsidRPr="00917ACB">
        <w:rPr>
          <w:noProof/>
        </w:rPr>
        <w:fldChar w:fldCharType="separate"/>
      </w:r>
      <w:r w:rsidR="00917ACB">
        <w:rPr>
          <w:noProof/>
        </w:rPr>
        <w:t>39</w:t>
      </w:r>
      <w:r w:rsidRPr="00917ACB">
        <w:rPr>
          <w:noProof/>
        </w:rPr>
        <w:fldChar w:fldCharType="end"/>
      </w:r>
    </w:p>
    <w:p w:rsidR="002D60CA" w:rsidRPr="00917ACB" w:rsidRDefault="002D60CA" w:rsidP="002D60CA">
      <w:pPr>
        <w:pStyle w:val="TOC2"/>
        <w:ind w:right="1792"/>
        <w:rPr>
          <w:rFonts w:asciiTheme="minorHAnsi" w:eastAsiaTheme="minorEastAsia" w:hAnsiTheme="minorHAnsi" w:cstheme="minorBidi"/>
          <w:b w:val="0"/>
          <w:noProof/>
          <w:kern w:val="0"/>
          <w:sz w:val="22"/>
          <w:szCs w:val="22"/>
        </w:rPr>
      </w:pPr>
      <w:r w:rsidRPr="00917ACB">
        <w:rPr>
          <w:noProof/>
        </w:rPr>
        <w:t>Part</w:t>
      </w:r>
      <w:r w:rsidR="00917ACB">
        <w:rPr>
          <w:noProof/>
        </w:rPr>
        <w:t> </w:t>
      </w:r>
      <w:r w:rsidRPr="00917ACB">
        <w:rPr>
          <w:noProof/>
        </w:rPr>
        <w:t>7—Ratites (ostriches)</w:t>
      </w:r>
      <w:r w:rsidRPr="00917ACB">
        <w:rPr>
          <w:b w:val="0"/>
          <w:noProof/>
          <w:sz w:val="18"/>
        </w:rPr>
        <w:tab/>
      </w:r>
      <w:r w:rsidRPr="00917ACB">
        <w:rPr>
          <w:b w:val="0"/>
          <w:noProof/>
          <w:sz w:val="18"/>
        </w:rPr>
        <w:fldChar w:fldCharType="begin"/>
      </w:r>
      <w:r w:rsidRPr="00917ACB">
        <w:rPr>
          <w:b w:val="0"/>
          <w:noProof/>
          <w:sz w:val="18"/>
        </w:rPr>
        <w:instrText xml:space="preserve"> PAGEREF _Toc31292242 \h </w:instrText>
      </w:r>
      <w:r w:rsidRPr="00917ACB">
        <w:rPr>
          <w:b w:val="0"/>
          <w:noProof/>
          <w:sz w:val="18"/>
        </w:rPr>
      </w:r>
      <w:r w:rsidRPr="00917ACB">
        <w:rPr>
          <w:b w:val="0"/>
          <w:noProof/>
          <w:sz w:val="18"/>
        </w:rPr>
        <w:fldChar w:fldCharType="separate"/>
      </w:r>
      <w:r w:rsidR="00917ACB">
        <w:rPr>
          <w:b w:val="0"/>
          <w:noProof/>
          <w:sz w:val="18"/>
        </w:rPr>
        <w:t>40</w:t>
      </w:r>
      <w:r w:rsidRPr="00917ACB">
        <w:rPr>
          <w:b w:val="0"/>
          <w:noProof/>
          <w:sz w:val="18"/>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7.1</w:t>
      </w:r>
      <w:r w:rsidRPr="00917ACB">
        <w:rPr>
          <w:noProof/>
        </w:rPr>
        <w:tab/>
        <w:t>Application</w:t>
      </w:r>
      <w:r w:rsidRPr="00917ACB">
        <w:rPr>
          <w:noProof/>
        </w:rPr>
        <w:tab/>
      </w:r>
      <w:r w:rsidRPr="00917ACB">
        <w:rPr>
          <w:noProof/>
        </w:rPr>
        <w:fldChar w:fldCharType="begin"/>
      </w:r>
      <w:r w:rsidRPr="00917ACB">
        <w:rPr>
          <w:noProof/>
        </w:rPr>
        <w:instrText xml:space="preserve"> PAGEREF _Toc31292243 \h </w:instrText>
      </w:r>
      <w:r w:rsidRPr="00917ACB">
        <w:rPr>
          <w:noProof/>
        </w:rPr>
      </w:r>
      <w:r w:rsidRPr="00917ACB">
        <w:rPr>
          <w:noProof/>
        </w:rPr>
        <w:fldChar w:fldCharType="separate"/>
      </w:r>
      <w:r w:rsidR="00917ACB">
        <w:rPr>
          <w:noProof/>
        </w:rPr>
        <w:t>40</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7.2</w:t>
      </w:r>
      <w:r w:rsidRPr="00917ACB">
        <w:rPr>
          <w:noProof/>
        </w:rPr>
        <w:tab/>
        <w:t>Definition for Part</w:t>
      </w:r>
      <w:r w:rsidR="00917ACB">
        <w:rPr>
          <w:noProof/>
        </w:rPr>
        <w:t> </w:t>
      </w:r>
      <w:r w:rsidRPr="00917ACB">
        <w:rPr>
          <w:noProof/>
        </w:rPr>
        <w:t>7</w:t>
      </w:r>
      <w:r w:rsidRPr="00917ACB">
        <w:rPr>
          <w:noProof/>
        </w:rPr>
        <w:tab/>
      </w:r>
      <w:r w:rsidRPr="00917ACB">
        <w:rPr>
          <w:noProof/>
        </w:rPr>
        <w:fldChar w:fldCharType="begin"/>
      </w:r>
      <w:r w:rsidRPr="00917ACB">
        <w:rPr>
          <w:noProof/>
        </w:rPr>
        <w:instrText xml:space="preserve"> PAGEREF _Toc31292244 \h </w:instrText>
      </w:r>
      <w:r w:rsidRPr="00917ACB">
        <w:rPr>
          <w:noProof/>
        </w:rPr>
      </w:r>
      <w:r w:rsidRPr="00917ACB">
        <w:rPr>
          <w:noProof/>
        </w:rPr>
        <w:fldChar w:fldCharType="separate"/>
      </w:r>
      <w:r w:rsidR="00917ACB">
        <w:rPr>
          <w:noProof/>
        </w:rPr>
        <w:t>40</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7.3</w:t>
      </w:r>
      <w:r w:rsidRPr="00917ACB">
        <w:rPr>
          <w:noProof/>
        </w:rPr>
        <w:tab/>
        <w:t>What is a levy year</w:t>
      </w:r>
      <w:r w:rsidRPr="00917ACB">
        <w:rPr>
          <w:noProof/>
        </w:rPr>
        <w:tab/>
      </w:r>
      <w:r w:rsidRPr="00917ACB">
        <w:rPr>
          <w:noProof/>
        </w:rPr>
        <w:fldChar w:fldCharType="begin"/>
      </w:r>
      <w:r w:rsidRPr="00917ACB">
        <w:rPr>
          <w:noProof/>
        </w:rPr>
        <w:instrText xml:space="preserve"> PAGEREF _Toc31292245 \h </w:instrText>
      </w:r>
      <w:r w:rsidRPr="00917ACB">
        <w:rPr>
          <w:noProof/>
        </w:rPr>
      </w:r>
      <w:r w:rsidRPr="00917ACB">
        <w:rPr>
          <w:noProof/>
        </w:rPr>
        <w:fldChar w:fldCharType="separate"/>
      </w:r>
      <w:r w:rsidR="00917ACB">
        <w:rPr>
          <w:noProof/>
        </w:rPr>
        <w:t>40</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7.4</w:t>
      </w:r>
      <w:r w:rsidRPr="00917ACB">
        <w:rPr>
          <w:noProof/>
        </w:rPr>
        <w:tab/>
        <w:t>Who is a processor</w:t>
      </w:r>
      <w:r w:rsidRPr="00917ACB">
        <w:rPr>
          <w:noProof/>
        </w:rPr>
        <w:tab/>
      </w:r>
      <w:r w:rsidRPr="00917ACB">
        <w:rPr>
          <w:noProof/>
        </w:rPr>
        <w:fldChar w:fldCharType="begin"/>
      </w:r>
      <w:r w:rsidRPr="00917ACB">
        <w:rPr>
          <w:noProof/>
        </w:rPr>
        <w:instrText xml:space="preserve"> PAGEREF _Toc31292246 \h </w:instrText>
      </w:r>
      <w:r w:rsidRPr="00917ACB">
        <w:rPr>
          <w:noProof/>
        </w:rPr>
      </w:r>
      <w:r w:rsidRPr="00917ACB">
        <w:rPr>
          <w:noProof/>
        </w:rPr>
        <w:fldChar w:fldCharType="separate"/>
      </w:r>
      <w:r w:rsidR="00917ACB">
        <w:rPr>
          <w:noProof/>
        </w:rPr>
        <w:t>40</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7.5</w:t>
      </w:r>
      <w:r w:rsidRPr="00917ACB">
        <w:rPr>
          <w:noProof/>
        </w:rPr>
        <w:tab/>
        <w:t>Who is a producer</w:t>
      </w:r>
      <w:r w:rsidRPr="00917ACB">
        <w:rPr>
          <w:noProof/>
        </w:rPr>
        <w:tab/>
      </w:r>
      <w:r w:rsidRPr="00917ACB">
        <w:rPr>
          <w:noProof/>
        </w:rPr>
        <w:fldChar w:fldCharType="begin"/>
      </w:r>
      <w:r w:rsidRPr="00917ACB">
        <w:rPr>
          <w:noProof/>
        </w:rPr>
        <w:instrText xml:space="preserve"> PAGEREF _Toc31292247 \h </w:instrText>
      </w:r>
      <w:r w:rsidRPr="00917ACB">
        <w:rPr>
          <w:noProof/>
        </w:rPr>
      </w:r>
      <w:r w:rsidRPr="00917ACB">
        <w:rPr>
          <w:noProof/>
        </w:rPr>
        <w:fldChar w:fldCharType="separate"/>
      </w:r>
      <w:r w:rsidR="00917ACB">
        <w:rPr>
          <w:noProof/>
        </w:rPr>
        <w:t>40</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7.6</w:t>
      </w:r>
      <w:r w:rsidRPr="00917ACB">
        <w:rPr>
          <w:noProof/>
        </w:rPr>
        <w:tab/>
        <w:t>Liability of intermediaries—processors</w:t>
      </w:r>
      <w:r w:rsidRPr="00917ACB">
        <w:rPr>
          <w:noProof/>
        </w:rPr>
        <w:tab/>
      </w:r>
      <w:r w:rsidRPr="00917ACB">
        <w:rPr>
          <w:noProof/>
        </w:rPr>
        <w:fldChar w:fldCharType="begin"/>
      </w:r>
      <w:r w:rsidRPr="00917ACB">
        <w:rPr>
          <w:noProof/>
        </w:rPr>
        <w:instrText xml:space="preserve"> PAGEREF _Toc31292248 \h </w:instrText>
      </w:r>
      <w:r w:rsidRPr="00917ACB">
        <w:rPr>
          <w:noProof/>
        </w:rPr>
      </w:r>
      <w:r w:rsidRPr="00917ACB">
        <w:rPr>
          <w:noProof/>
        </w:rPr>
        <w:fldChar w:fldCharType="separate"/>
      </w:r>
      <w:r w:rsidR="00917ACB">
        <w:rPr>
          <w:noProof/>
        </w:rPr>
        <w:t>40</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7.7</w:t>
      </w:r>
      <w:r w:rsidRPr="00917ACB">
        <w:rPr>
          <w:noProof/>
        </w:rPr>
        <w:tab/>
        <w:t>When is levy due for payment</w:t>
      </w:r>
      <w:r w:rsidRPr="00917ACB">
        <w:rPr>
          <w:noProof/>
        </w:rPr>
        <w:tab/>
      </w:r>
      <w:r w:rsidRPr="00917ACB">
        <w:rPr>
          <w:noProof/>
        </w:rPr>
        <w:fldChar w:fldCharType="begin"/>
      </w:r>
      <w:r w:rsidRPr="00917ACB">
        <w:rPr>
          <w:noProof/>
        </w:rPr>
        <w:instrText xml:space="preserve"> PAGEREF _Toc31292249 \h </w:instrText>
      </w:r>
      <w:r w:rsidRPr="00917ACB">
        <w:rPr>
          <w:noProof/>
        </w:rPr>
      </w:r>
      <w:r w:rsidRPr="00917ACB">
        <w:rPr>
          <w:noProof/>
        </w:rPr>
        <w:fldChar w:fldCharType="separate"/>
      </w:r>
      <w:r w:rsidR="00917ACB">
        <w:rPr>
          <w:noProof/>
        </w:rPr>
        <w:t>41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7.8</w:t>
      </w:r>
      <w:r w:rsidRPr="00917ACB">
        <w:rPr>
          <w:noProof/>
        </w:rPr>
        <w:tab/>
        <w:t>Who must lodge a return</w:t>
      </w:r>
      <w:r w:rsidRPr="00917ACB">
        <w:rPr>
          <w:noProof/>
        </w:rPr>
        <w:tab/>
      </w:r>
      <w:r w:rsidRPr="00917ACB">
        <w:rPr>
          <w:noProof/>
        </w:rPr>
        <w:fldChar w:fldCharType="begin"/>
      </w:r>
      <w:r w:rsidRPr="00917ACB">
        <w:rPr>
          <w:noProof/>
        </w:rPr>
        <w:instrText xml:space="preserve"> PAGEREF _Toc31292250 \h </w:instrText>
      </w:r>
      <w:r w:rsidRPr="00917ACB">
        <w:rPr>
          <w:noProof/>
        </w:rPr>
      </w:r>
      <w:r w:rsidRPr="00917ACB">
        <w:rPr>
          <w:noProof/>
        </w:rPr>
        <w:fldChar w:fldCharType="separate"/>
      </w:r>
      <w:r w:rsidR="00917ACB">
        <w:rPr>
          <w:noProof/>
        </w:rPr>
        <w:t>41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7.9</w:t>
      </w:r>
      <w:r w:rsidRPr="00917ACB">
        <w:rPr>
          <w:noProof/>
        </w:rPr>
        <w:tab/>
        <w:t>When must a return be lodged</w:t>
      </w:r>
      <w:r w:rsidRPr="00917ACB">
        <w:rPr>
          <w:noProof/>
        </w:rPr>
        <w:tab/>
      </w:r>
      <w:r w:rsidRPr="00917ACB">
        <w:rPr>
          <w:noProof/>
        </w:rPr>
        <w:fldChar w:fldCharType="begin"/>
      </w:r>
      <w:r w:rsidRPr="00917ACB">
        <w:rPr>
          <w:noProof/>
        </w:rPr>
        <w:instrText xml:space="preserve"> PAGEREF _Toc31292251 \h </w:instrText>
      </w:r>
      <w:r w:rsidRPr="00917ACB">
        <w:rPr>
          <w:noProof/>
        </w:rPr>
      </w:r>
      <w:r w:rsidRPr="00917ACB">
        <w:rPr>
          <w:noProof/>
        </w:rPr>
        <w:fldChar w:fldCharType="separate"/>
      </w:r>
      <w:r w:rsidR="00917ACB">
        <w:rPr>
          <w:noProof/>
        </w:rPr>
        <w:t>41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7.10</w:t>
      </w:r>
      <w:r w:rsidRPr="00917ACB">
        <w:rPr>
          <w:noProof/>
        </w:rPr>
        <w:tab/>
        <w:t>What must be included in a return</w:t>
      </w:r>
      <w:r w:rsidRPr="00917ACB">
        <w:rPr>
          <w:noProof/>
        </w:rPr>
        <w:tab/>
      </w:r>
      <w:r w:rsidRPr="00917ACB">
        <w:rPr>
          <w:noProof/>
        </w:rPr>
        <w:fldChar w:fldCharType="begin"/>
      </w:r>
      <w:r w:rsidRPr="00917ACB">
        <w:rPr>
          <w:noProof/>
        </w:rPr>
        <w:instrText xml:space="preserve"> PAGEREF _Toc31292252 \h </w:instrText>
      </w:r>
      <w:r w:rsidRPr="00917ACB">
        <w:rPr>
          <w:noProof/>
        </w:rPr>
      </w:r>
      <w:r w:rsidRPr="00917ACB">
        <w:rPr>
          <w:noProof/>
        </w:rPr>
        <w:fldChar w:fldCharType="separate"/>
      </w:r>
      <w:r w:rsidR="00917ACB">
        <w:rPr>
          <w:noProof/>
        </w:rPr>
        <w:t>41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7.11</w:t>
      </w:r>
      <w:r w:rsidRPr="00917ACB">
        <w:rPr>
          <w:noProof/>
        </w:rPr>
        <w:tab/>
        <w:t>What records must be kept</w:t>
      </w:r>
      <w:r w:rsidRPr="00917ACB">
        <w:rPr>
          <w:noProof/>
        </w:rPr>
        <w:tab/>
      </w:r>
      <w:r w:rsidRPr="00917ACB">
        <w:rPr>
          <w:noProof/>
        </w:rPr>
        <w:fldChar w:fldCharType="begin"/>
      </w:r>
      <w:r w:rsidRPr="00917ACB">
        <w:rPr>
          <w:noProof/>
        </w:rPr>
        <w:instrText xml:space="preserve"> PAGEREF _Toc31292253 \h </w:instrText>
      </w:r>
      <w:r w:rsidRPr="00917ACB">
        <w:rPr>
          <w:noProof/>
        </w:rPr>
      </w:r>
      <w:r w:rsidRPr="00917ACB">
        <w:rPr>
          <w:noProof/>
        </w:rPr>
        <w:fldChar w:fldCharType="separate"/>
      </w:r>
      <w:r w:rsidR="00917ACB">
        <w:rPr>
          <w:noProof/>
        </w:rPr>
        <w:t>41</w:t>
      </w:r>
      <w:r w:rsidRPr="00917ACB">
        <w:rPr>
          <w:noProof/>
        </w:rPr>
        <w:fldChar w:fldCharType="end"/>
      </w:r>
    </w:p>
    <w:p w:rsidR="002D60CA" w:rsidRPr="00917ACB" w:rsidRDefault="002D60CA" w:rsidP="002D60CA">
      <w:pPr>
        <w:pStyle w:val="TOC2"/>
        <w:ind w:right="1792"/>
        <w:rPr>
          <w:rFonts w:asciiTheme="minorHAnsi" w:eastAsiaTheme="minorEastAsia" w:hAnsiTheme="minorHAnsi" w:cstheme="minorBidi"/>
          <w:b w:val="0"/>
          <w:noProof/>
          <w:kern w:val="0"/>
          <w:sz w:val="22"/>
          <w:szCs w:val="22"/>
        </w:rPr>
      </w:pPr>
      <w:r w:rsidRPr="00917ACB">
        <w:rPr>
          <w:noProof/>
        </w:rPr>
        <w:t>Part</w:t>
      </w:r>
      <w:r w:rsidR="00917ACB">
        <w:rPr>
          <w:noProof/>
        </w:rPr>
        <w:t> </w:t>
      </w:r>
      <w:r w:rsidRPr="00917ACB">
        <w:rPr>
          <w:noProof/>
        </w:rPr>
        <w:t>8—Live animal export</w:t>
      </w:r>
      <w:r w:rsidRPr="00917ACB">
        <w:rPr>
          <w:b w:val="0"/>
          <w:noProof/>
          <w:sz w:val="18"/>
        </w:rPr>
        <w:tab/>
      </w:r>
      <w:r w:rsidRPr="00917ACB">
        <w:rPr>
          <w:b w:val="0"/>
          <w:noProof/>
          <w:sz w:val="18"/>
        </w:rPr>
        <w:fldChar w:fldCharType="begin"/>
      </w:r>
      <w:r w:rsidRPr="00917ACB">
        <w:rPr>
          <w:b w:val="0"/>
          <w:noProof/>
          <w:sz w:val="18"/>
        </w:rPr>
        <w:instrText xml:space="preserve"> PAGEREF _Toc31292254 \h </w:instrText>
      </w:r>
      <w:r w:rsidRPr="00917ACB">
        <w:rPr>
          <w:b w:val="0"/>
          <w:noProof/>
          <w:sz w:val="18"/>
        </w:rPr>
      </w:r>
      <w:r w:rsidRPr="00917ACB">
        <w:rPr>
          <w:b w:val="0"/>
          <w:noProof/>
          <w:sz w:val="18"/>
        </w:rPr>
        <w:fldChar w:fldCharType="separate"/>
      </w:r>
      <w:r w:rsidR="00917ACB">
        <w:rPr>
          <w:b w:val="0"/>
          <w:noProof/>
          <w:sz w:val="18"/>
        </w:rPr>
        <w:t>43</w:t>
      </w:r>
      <w:r w:rsidRPr="00917ACB">
        <w:rPr>
          <w:b w:val="0"/>
          <w:noProof/>
          <w:sz w:val="18"/>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8.1</w:t>
      </w:r>
      <w:r w:rsidRPr="00917ACB">
        <w:rPr>
          <w:noProof/>
        </w:rPr>
        <w:tab/>
        <w:t>Application</w:t>
      </w:r>
      <w:r w:rsidRPr="00917ACB">
        <w:rPr>
          <w:noProof/>
        </w:rPr>
        <w:tab/>
      </w:r>
      <w:r w:rsidRPr="00917ACB">
        <w:rPr>
          <w:noProof/>
        </w:rPr>
        <w:fldChar w:fldCharType="begin"/>
      </w:r>
      <w:r w:rsidRPr="00917ACB">
        <w:rPr>
          <w:noProof/>
        </w:rPr>
        <w:instrText xml:space="preserve"> PAGEREF _Toc31292255 \h </w:instrText>
      </w:r>
      <w:r w:rsidRPr="00917ACB">
        <w:rPr>
          <w:noProof/>
        </w:rPr>
      </w:r>
      <w:r w:rsidRPr="00917ACB">
        <w:rPr>
          <w:noProof/>
        </w:rPr>
        <w:fldChar w:fldCharType="separate"/>
      </w:r>
      <w:r w:rsidR="00917ACB">
        <w:rPr>
          <w:noProof/>
        </w:rPr>
        <w:t>43</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8.2</w:t>
      </w:r>
      <w:r w:rsidRPr="00917ACB">
        <w:rPr>
          <w:noProof/>
        </w:rPr>
        <w:tab/>
        <w:t>Definitions for Part</w:t>
      </w:r>
      <w:r w:rsidR="00917ACB">
        <w:rPr>
          <w:noProof/>
        </w:rPr>
        <w:t> </w:t>
      </w:r>
      <w:r w:rsidRPr="00917ACB">
        <w:rPr>
          <w:noProof/>
        </w:rPr>
        <w:t>8</w:t>
      </w:r>
      <w:r w:rsidRPr="00917ACB">
        <w:rPr>
          <w:noProof/>
        </w:rPr>
        <w:tab/>
      </w:r>
      <w:r w:rsidRPr="00917ACB">
        <w:rPr>
          <w:noProof/>
        </w:rPr>
        <w:fldChar w:fldCharType="begin"/>
      </w:r>
      <w:r w:rsidRPr="00917ACB">
        <w:rPr>
          <w:noProof/>
        </w:rPr>
        <w:instrText xml:space="preserve"> PAGEREF _Toc31292256 \h </w:instrText>
      </w:r>
      <w:r w:rsidRPr="00917ACB">
        <w:rPr>
          <w:noProof/>
        </w:rPr>
      </w:r>
      <w:r w:rsidRPr="00917ACB">
        <w:rPr>
          <w:noProof/>
        </w:rPr>
        <w:fldChar w:fldCharType="separate"/>
      </w:r>
      <w:r w:rsidR="00917ACB">
        <w:rPr>
          <w:noProof/>
        </w:rPr>
        <w:t>43</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8.3</w:t>
      </w:r>
      <w:r w:rsidRPr="00917ACB">
        <w:rPr>
          <w:noProof/>
        </w:rPr>
        <w:tab/>
        <w:t>Who is a producer</w:t>
      </w:r>
      <w:r w:rsidRPr="00917ACB">
        <w:rPr>
          <w:noProof/>
        </w:rPr>
        <w:tab/>
      </w:r>
      <w:r w:rsidRPr="00917ACB">
        <w:rPr>
          <w:noProof/>
        </w:rPr>
        <w:fldChar w:fldCharType="begin"/>
      </w:r>
      <w:r w:rsidRPr="00917ACB">
        <w:rPr>
          <w:noProof/>
        </w:rPr>
        <w:instrText xml:space="preserve"> PAGEREF _Toc31292257 \h </w:instrText>
      </w:r>
      <w:r w:rsidRPr="00917ACB">
        <w:rPr>
          <w:noProof/>
        </w:rPr>
      </w:r>
      <w:r w:rsidRPr="00917ACB">
        <w:rPr>
          <w:noProof/>
        </w:rPr>
        <w:fldChar w:fldCharType="separate"/>
      </w:r>
      <w:r w:rsidR="00917ACB">
        <w:rPr>
          <w:noProof/>
        </w:rPr>
        <w:t>43</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8.4</w:t>
      </w:r>
      <w:r w:rsidRPr="00917ACB">
        <w:rPr>
          <w:noProof/>
        </w:rPr>
        <w:tab/>
        <w:t>Liability of intermediaries for charge—exporting agents</w:t>
      </w:r>
      <w:r w:rsidRPr="00917ACB">
        <w:rPr>
          <w:noProof/>
        </w:rPr>
        <w:tab/>
      </w:r>
      <w:r w:rsidRPr="00917ACB">
        <w:rPr>
          <w:noProof/>
        </w:rPr>
        <w:fldChar w:fldCharType="begin"/>
      </w:r>
      <w:r w:rsidRPr="00917ACB">
        <w:rPr>
          <w:noProof/>
        </w:rPr>
        <w:instrText xml:space="preserve"> PAGEREF _Toc31292258 \h </w:instrText>
      </w:r>
      <w:r w:rsidRPr="00917ACB">
        <w:rPr>
          <w:noProof/>
        </w:rPr>
      </w:r>
      <w:r w:rsidRPr="00917ACB">
        <w:rPr>
          <w:noProof/>
        </w:rPr>
        <w:fldChar w:fldCharType="separate"/>
      </w:r>
      <w:r w:rsidR="00917ACB">
        <w:rPr>
          <w:noProof/>
        </w:rPr>
        <w:t>43</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8.5</w:t>
      </w:r>
      <w:r w:rsidRPr="00917ACB">
        <w:rPr>
          <w:noProof/>
        </w:rPr>
        <w:tab/>
        <w:t>When charge is due for payment</w:t>
      </w:r>
      <w:r w:rsidRPr="00917ACB">
        <w:rPr>
          <w:noProof/>
        </w:rPr>
        <w:tab/>
      </w:r>
      <w:r w:rsidRPr="00917ACB">
        <w:rPr>
          <w:noProof/>
        </w:rPr>
        <w:fldChar w:fldCharType="begin"/>
      </w:r>
      <w:r w:rsidRPr="00917ACB">
        <w:rPr>
          <w:noProof/>
        </w:rPr>
        <w:instrText xml:space="preserve"> PAGEREF _Toc31292259 \h </w:instrText>
      </w:r>
      <w:r w:rsidRPr="00917ACB">
        <w:rPr>
          <w:noProof/>
        </w:rPr>
      </w:r>
      <w:r w:rsidRPr="00917ACB">
        <w:rPr>
          <w:noProof/>
        </w:rPr>
        <w:fldChar w:fldCharType="separate"/>
      </w:r>
      <w:r w:rsidR="00917ACB">
        <w:rPr>
          <w:noProof/>
        </w:rPr>
        <w:t>43</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8.6</w:t>
      </w:r>
      <w:r w:rsidRPr="00917ACB">
        <w:rPr>
          <w:noProof/>
        </w:rPr>
        <w:tab/>
        <w:t>Who must lodge a return</w:t>
      </w:r>
      <w:r w:rsidRPr="00917ACB">
        <w:rPr>
          <w:noProof/>
        </w:rPr>
        <w:tab/>
      </w:r>
      <w:r w:rsidRPr="00917ACB">
        <w:rPr>
          <w:noProof/>
        </w:rPr>
        <w:fldChar w:fldCharType="begin"/>
      </w:r>
      <w:r w:rsidRPr="00917ACB">
        <w:rPr>
          <w:noProof/>
        </w:rPr>
        <w:instrText xml:space="preserve"> PAGEREF _Toc31292260 \h </w:instrText>
      </w:r>
      <w:r w:rsidRPr="00917ACB">
        <w:rPr>
          <w:noProof/>
        </w:rPr>
      </w:r>
      <w:r w:rsidRPr="00917ACB">
        <w:rPr>
          <w:noProof/>
        </w:rPr>
        <w:fldChar w:fldCharType="separate"/>
      </w:r>
      <w:r w:rsidR="00917ACB">
        <w:rPr>
          <w:noProof/>
        </w:rPr>
        <w:t>44</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8.7</w:t>
      </w:r>
      <w:r w:rsidRPr="00917ACB">
        <w:rPr>
          <w:noProof/>
        </w:rPr>
        <w:tab/>
        <w:t>When a return must be lodged</w:t>
      </w:r>
      <w:r w:rsidRPr="00917ACB">
        <w:rPr>
          <w:noProof/>
        </w:rPr>
        <w:tab/>
      </w:r>
      <w:r w:rsidRPr="00917ACB">
        <w:rPr>
          <w:noProof/>
        </w:rPr>
        <w:fldChar w:fldCharType="begin"/>
      </w:r>
      <w:r w:rsidRPr="00917ACB">
        <w:rPr>
          <w:noProof/>
        </w:rPr>
        <w:instrText xml:space="preserve"> PAGEREF _Toc31292261 \h </w:instrText>
      </w:r>
      <w:r w:rsidRPr="00917ACB">
        <w:rPr>
          <w:noProof/>
        </w:rPr>
      </w:r>
      <w:r w:rsidRPr="00917ACB">
        <w:rPr>
          <w:noProof/>
        </w:rPr>
        <w:fldChar w:fldCharType="separate"/>
      </w:r>
      <w:r w:rsidR="00917ACB">
        <w:rPr>
          <w:noProof/>
        </w:rPr>
        <w:t>44</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8.8</w:t>
      </w:r>
      <w:r w:rsidRPr="00917ACB">
        <w:rPr>
          <w:noProof/>
        </w:rPr>
        <w:tab/>
        <w:t>What must be included in a return</w:t>
      </w:r>
      <w:r w:rsidRPr="00917ACB">
        <w:rPr>
          <w:noProof/>
        </w:rPr>
        <w:tab/>
      </w:r>
      <w:r w:rsidRPr="00917ACB">
        <w:rPr>
          <w:noProof/>
        </w:rPr>
        <w:fldChar w:fldCharType="begin"/>
      </w:r>
      <w:r w:rsidRPr="00917ACB">
        <w:rPr>
          <w:noProof/>
        </w:rPr>
        <w:instrText xml:space="preserve"> PAGEREF _Toc31292262 \h </w:instrText>
      </w:r>
      <w:r w:rsidRPr="00917ACB">
        <w:rPr>
          <w:noProof/>
        </w:rPr>
      </w:r>
      <w:r w:rsidRPr="00917ACB">
        <w:rPr>
          <w:noProof/>
        </w:rPr>
        <w:fldChar w:fldCharType="separate"/>
      </w:r>
      <w:r w:rsidR="00917ACB">
        <w:rPr>
          <w:noProof/>
        </w:rPr>
        <w:t>44</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8.9</w:t>
      </w:r>
      <w:r w:rsidRPr="00917ACB">
        <w:rPr>
          <w:noProof/>
        </w:rPr>
        <w:tab/>
        <w:t>What records must be kept</w:t>
      </w:r>
      <w:r w:rsidRPr="00917ACB">
        <w:rPr>
          <w:noProof/>
        </w:rPr>
        <w:tab/>
      </w:r>
      <w:r w:rsidRPr="00917ACB">
        <w:rPr>
          <w:noProof/>
        </w:rPr>
        <w:fldChar w:fldCharType="begin"/>
      </w:r>
      <w:r w:rsidRPr="00917ACB">
        <w:rPr>
          <w:noProof/>
        </w:rPr>
        <w:instrText xml:space="preserve"> PAGEREF _Toc31292263 \h </w:instrText>
      </w:r>
      <w:r w:rsidRPr="00917ACB">
        <w:rPr>
          <w:noProof/>
        </w:rPr>
      </w:r>
      <w:r w:rsidRPr="00917ACB">
        <w:rPr>
          <w:noProof/>
        </w:rPr>
        <w:fldChar w:fldCharType="separate"/>
      </w:r>
      <w:r w:rsidR="00917ACB">
        <w:rPr>
          <w:noProof/>
        </w:rPr>
        <w:t>44</w:t>
      </w:r>
      <w:r w:rsidRPr="00917ACB">
        <w:rPr>
          <w:noProof/>
        </w:rPr>
        <w:fldChar w:fldCharType="end"/>
      </w:r>
    </w:p>
    <w:p w:rsidR="002D60CA" w:rsidRPr="00917ACB" w:rsidRDefault="002D60CA" w:rsidP="002D60CA">
      <w:pPr>
        <w:pStyle w:val="TOC2"/>
        <w:ind w:right="1792"/>
        <w:rPr>
          <w:rFonts w:asciiTheme="minorHAnsi" w:eastAsiaTheme="minorEastAsia" w:hAnsiTheme="minorHAnsi" w:cstheme="minorBidi"/>
          <w:b w:val="0"/>
          <w:noProof/>
          <w:kern w:val="0"/>
          <w:sz w:val="22"/>
          <w:szCs w:val="22"/>
        </w:rPr>
      </w:pPr>
      <w:r w:rsidRPr="00917ACB">
        <w:rPr>
          <w:noProof/>
        </w:rPr>
        <w:t>Part</w:t>
      </w:r>
      <w:r w:rsidR="00917ACB">
        <w:rPr>
          <w:noProof/>
        </w:rPr>
        <w:t> </w:t>
      </w:r>
      <w:r w:rsidRPr="00917ACB">
        <w:rPr>
          <w:noProof/>
        </w:rPr>
        <w:t>9—Forest growers</w:t>
      </w:r>
      <w:r w:rsidRPr="00917ACB">
        <w:rPr>
          <w:b w:val="0"/>
          <w:noProof/>
          <w:sz w:val="18"/>
        </w:rPr>
        <w:tab/>
      </w:r>
      <w:r w:rsidRPr="00917ACB">
        <w:rPr>
          <w:b w:val="0"/>
          <w:noProof/>
          <w:sz w:val="18"/>
        </w:rPr>
        <w:fldChar w:fldCharType="begin"/>
      </w:r>
      <w:r w:rsidRPr="00917ACB">
        <w:rPr>
          <w:b w:val="0"/>
          <w:noProof/>
          <w:sz w:val="18"/>
        </w:rPr>
        <w:instrText xml:space="preserve"> PAGEREF _Toc31292264 \h </w:instrText>
      </w:r>
      <w:r w:rsidRPr="00917ACB">
        <w:rPr>
          <w:b w:val="0"/>
          <w:noProof/>
          <w:sz w:val="18"/>
        </w:rPr>
      </w:r>
      <w:r w:rsidRPr="00917ACB">
        <w:rPr>
          <w:b w:val="0"/>
          <w:noProof/>
          <w:sz w:val="18"/>
        </w:rPr>
        <w:fldChar w:fldCharType="separate"/>
      </w:r>
      <w:r w:rsidR="00917ACB">
        <w:rPr>
          <w:b w:val="0"/>
          <w:noProof/>
          <w:sz w:val="18"/>
        </w:rPr>
        <w:t>46</w:t>
      </w:r>
      <w:r w:rsidRPr="00917ACB">
        <w:rPr>
          <w:b w:val="0"/>
          <w:noProof/>
          <w:sz w:val="18"/>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9.1</w:t>
      </w:r>
      <w:r w:rsidRPr="00917ACB">
        <w:rPr>
          <w:noProof/>
        </w:rPr>
        <w:tab/>
        <w:t>Application</w:t>
      </w:r>
      <w:r w:rsidRPr="00917ACB">
        <w:rPr>
          <w:noProof/>
        </w:rPr>
        <w:tab/>
      </w:r>
      <w:r w:rsidRPr="00917ACB">
        <w:rPr>
          <w:noProof/>
        </w:rPr>
        <w:fldChar w:fldCharType="begin"/>
      </w:r>
      <w:r w:rsidRPr="00917ACB">
        <w:rPr>
          <w:noProof/>
        </w:rPr>
        <w:instrText xml:space="preserve"> PAGEREF _Toc31292265 \h </w:instrText>
      </w:r>
      <w:r w:rsidRPr="00917ACB">
        <w:rPr>
          <w:noProof/>
        </w:rPr>
      </w:r>
      <w:r w:rsidRPr="00917ACB">
        <w:rPr>
          <w:noProof/>
        </w:rPr>
        <w:fldChar w:fldCharType="separate"/>
      </w:r>
      <w:r w:rsidR="00917ACB">
        <w:rPr>
          <w:noProof/>
        </w:rPr>
        <w:t>46</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9.2</w:t>
      </w:r>
      <w:r w:rsidRPr="00917ACB">
        <w:rPr>
          <w:noProof/>
        </w:rPr>
        <w:tab/>
        <w:t>Definitions for Part</w:t>
      </w:r>
      <w:r w:rsidR="00917ACB">
        <w:rPr>
          <w:noProof/>
        </w:rPr>
        <w:t> </w:t>
      </w:r>
      <w:r w:rsidRPr="00917ACB">
        <w:rPr>
          <w:noProof/>
        </w:rPr>
        <w:t>9</w:t>
      </w:r>
      <w:r w:rsidRPr="00917ACB">
        <w:rPr>
          <w:noProof/>
        </w:rPr>
        <w:tab/>
      </w:r>
      <w:r w:rsidRPr="00917ACB">
        <w:rPr>
          <w:noProof/>
        </w:rPr>
        <w:fldChar w:fldCharType="begin"/>
      </w:r>
      <w:r w:rsidRPr="00917ACB">
        <w:rPr>
          <w:noProof/>
        </w:rPr>
        <w:instrText xml:space="preserve"> PAGEREF _Toc31292266 \h </w:instrText>
      </w:r>
      <w:r w:rsidRPr="00917ACB">
        <w:rPr>
          <w:noProof/>
        </w:rPr>
      </w:r>
      <w:r w:rsidRPr="00917ACB">
        <w:rPr>
          <w:noProof/>
        </w:rPr>
        <w:fldChar w:fldCharType="separate"/>
      </w:r>
      <w:r w:rsidR="00917ACB">
        <w:rPr>
          <w:noProof/>
        </w:rPr>
        <w:t>46</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9.3</w:t>
      </w:r>
      <w:r w:rsidRPr="00917ACB">
        <w:rPr>
          <w:noProof/>
        </w:rPr>
        <w:tab/>
        <w:t>What is a levy year</w:t>
      </w:r>
      <w:r w:rsidRPr="00917ACB">
        <w:rPr>
          <w:noProof/>
        </w:rPr>
        <w:tab/>
      </w:r>
      <w:r w:rsidRPr="00917ACB">
        <w:rPr>
          <w:noProof/>
        </w:rPr>
        <w:fldChar w:fldCharType="begin"/>
      </w:r>
      <w:r w:rsidRPr="00917ACB">
        <w:rPr>
          <w:noProof/>
        </w:rPr>
        <w:instrText xml:space="preserve"> PAGEREF _Toc31292267 \h </w:instrText>
      </w:r>
      <w:r w:rsidRPr="00917ACB">
        <w:rPr>
          <w:noProof/>
        </w:rPr>
      </w:r>
      <w:r w:rsidRPr="00917ACB">
        <w:rPr>
          <w:noProof/>
        </w:rPr>
        <w:fldChar w:fldCharType="separate"/>
      </w:r>
      <w:r w:rsidR="00917ACB">
        <w:rPr>
          <w:noProof/>
        </w:rPr>
        <w:t>46</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9.4</w:t>
      </w:r>
      <w:r w:rsidRPr="00917ACB">
        <w:rPr>
          <w:noProof/>
        </w:rPr>
        <w:tab/>
        <w:t>Who is a producer</w:t>
      </w:r>
      <w:r w:rsidRPr="00917ACB">
        <w:rPr>
          <w:noProof/>
        </w:rPr>
        <w:tab/>
      </w:r>
      <w:r w:rsidRPr="00917ACB">
        <w:rPr>
          <w:noProof/>
        </w:rPr>
        <w:fldChar w:fldCharType="begin"/>
      </w:r>
      <w:r w:rsidRPr="00917ACB">
        <w:rPr>
          <w:noProof/>
        </w:rPr>
        <w:instrText xml:space="preserve"> PAGEREF _Toc31292268 \h </w:instrText>
      </w:r>
      <w:r w:rsidRPr="00917ACB">
        <w:rPr>
          <w:noProof/>
        </w:rPr>
      </w:r>
      <w:r w:rsidRPr="00917ACB">
        <w:rPr>
          <w:noProof/>
        </w:rPr>
        <w:fldChar w:fldCharType="separate"/>
      </w:r>
      <w:r w:rsidR="00917ACB">
        <w:rPr>
          <w:noProof/>
        </w:rPr>
        <w:t>46</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9.5</w:t>
      </w:r>
      <w:r w:rsidRPr="00917ACB">
        <w:rPr>
          <w:noProof/>
        </w:rPr>
        <w:tab/>
        <w:t>Who is a processor</w:t>
      </w:r>
      <w:r w:rsidRPr="00917ACB">
        <w:rPr>
          <w:noProof/>
        </w:rPr>
        <w:tab/>
      </w:r>
      <w:r w:rsidRPr="00917ACB">
        <w:rPr>
          <w:noProof/>
        </w:rPr>
        <w:fldChar w:fldCharType="begin"/>
      </w:r>
      <w:r w:rsidRPr="00917ACB">
        <w:rPr>
          <w:noProof/>
        </w:rPr>
        <w:instrText xml:space="preserve"> PAGEREF _Toc31292269 \h </w:instrText>
      </w:r>
      <w:r w:rsidRPr="00917ACB">
        <w:rPr>
          <w:noProof/>
        </w:rPr>
      </w:r>
      <w:r w:rsidRPr="00917ACB">
        <w:rPr>
          <w:noProof/>
        </w:rPr>
        <w:fldChar w:fldCharType="separate"/>
      </w:r>
      <w:r w:rsidR="00917ACB">
        <w:rPr>
          <w:noProof/>
        </w:rPr>
        <w:t>47</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9.6</w:t>
      </w:r>
      <w:r w:rsidRPr="00917ACB">
        <w:rPr>
          <w:noProof/>
        </w:rPr>
        <w:tab/>
        <w:t>Liability of intermediaries for levy—processors</w:t>
      </w:r>
      <w:r w:rsidRPr="00917ACB">
        <w:rPr>
          <w:noProof/>
        </w:rPr>
        <w:tab/>
      </w:r>
      <w:r w:rsidRPr="00917ACB">
        <w:rPr>
          <w:noProof/>
        </w:rPr>
        <w:fldChar w:fldCharType="begin"/>
      </w:r>
      <w:r w:rsidRPr="00917ACB">
        <w:rPr>
          <w:noProof/>
        </w:rPr>
        <w:instrText xml:space="preserve"> PAGEREF _Toc31292270 \h </w:instrText>
      </w:r>
      <w:r w:rsidRPr="00917ACB">
        <w:rPr>
          <w:noProof/>
        </w:rPr>
      </w:r>
      <w:r w:rsidRPr="00917ACB">
        <w:rPr>
          <w:noProof/>
        </w:rPr>
        <w:fldChar w:fldCharType="separate"/>
      </w:r>
      <w:r w:rsidR="00917ACB">
        <w:rPr>
          <w:noProof/>
        </w:rPr>
        <w:t>47</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9.7</w:t>
      </w:r>
      <w:r w:rsidRPr="00917ACB">
        <w:rPr>
          <w:noProof/>
        </w:rPr>
        <w:tab/>
        <w:t>When is levy due for payment—people who lodge quarterly returns</w:t>
      </w:r>
      <w:r w:rsidRPr="00917ACB">
        <w:rPr>
          <w:noProof/>
        </w:rPr>
        <w:tab/>
      </w:r>
      <w:r w:rsidRPr="00917ACB">
        <w:rPr>
          <w:noProof/>
        </w:rPr>
        <w:fldChar w:fldCharType="begin"/>
      </w:r>
      <w:r w:rsidRPr="00917ACB">
        <w:rPr>
          <w:noProof/>
        </w:rPr>
        <w:instrText xml:space="preserve"> PAGEREF _Toc31292271 \h </w:instrText>
      </w:r>
      <w:r w:rsidRPr="00917ACB">
        <w:rPr>
          <w:noProof/>
        </w:rPr>
      </w:r>
      <w:r w:rsidRPr="00917ACB">
        <w:rPr>
          <w:noProof/>
        </w:rPr>
        <w:fldChar w:fldCharType="separate"/>
      </w:r>
      <w:r w:rsidR="00917ACB">
        <w:rPr>
          <w:noProof/>
        </w:rPr>
        <w:t>47</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9.8</w:t>
      </w:r>
      <w:r w:rsidRPr="00917ACB">
        <w:rPr>
          <w:noProof/>
        </w:rPr>
        <w:tab/>
        <w:t>Who must lodge a quarterly return</w:t>
      </w:r>
      <w:r w:rsidRPr="00917ACB">
        <w:rPr>
          <w:noProof/>
        </w:rPr>
        <w:tab/>
      </w:r>
      <w:r w:rsidRPr="00917ACB">
        <w:rPr>
          <w:noProof/>
        </w:rPr>
        <w:fldChar w:fldCharType="begin"/>
      </w:r>
      <w:r w:rsidRPr="00917ACB">
        <w:rPr>
          <w:noProof/>
        </w:rPr>
        <w:instrText xml:space="preserve"> PAGEREF _Toc31292272 \h </w:instrText>
      </w:r>
      <w:r w:rsidRPr="00917ACB">
        <w:rPr>
          <w:noProof/>
        </w:rPr>
      </w:r>
      <w:r w:rsidRPr="00917ACB">
        <w:rPr>
          <w:noProof/>
        </w:rPr>
        <w:fldChar w:fldCharType="separate"/>
      </w:r>
      <w:r w:rsidR="00917ACB">
        <w:rPr>
          <w:noProof/>
        </w:rPr>
        <w:t>47</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9.9</w:t>
      </w:r>
      <w:r w:rsidRPr="00917ACB">
        <w:rPr>
          <w:noProof/>
        </w:rPr>
        <w:tab/>
        <w:t>When must a quarterly return be lodged</w:t>
      </w:r>
      <w:r w:rsidRPr="00917ACB">
        <w:rPr>
          <w:noProof/>
        </w:rPr>
        <w:tab/>
      </w:r>
      <w:r w:rsidRPr="00917ACB">
        <w:rPr>
          <w:noProof/>
        </w:rPr>
        <w:fldChar w:fldCharType="begin"/>
      </w:r>
      <w:r w:rsidRPr="00917ACB">
        <w:rPr>
          <w:noProof/>
        </w:rPr>
        <w:instrText xml:space="preserve"> PAGEREF _Toc31292273 \h </w:instrText>
      </w:r>
      <w:r w:rsidRPr="00917ACB">
        <w:rPr>
          <w:noProof/>
        </w:rPr>
      </w:r>
      <w:r w:rsidRPr="00917ACB">
        <w:rPr>
          <w:noProof/>
        </w:rPr>
        <w:fldChar w:fldCharType="separate"/>
      </w:r>
      <w:r w:rsidR="00917ACB">
        <w:rPr>
          <w:noProof/>
        </w:rPr>
        <w:t>48</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9.10</w:t>
      </w:r>
      <w:r w:rsidRPr="00917ACB">
        <w:rPr>
          <w:noProof/>
        </w:rPr>
        <w:tab/>
        <w:t>When is levy due for payment—people who lodge annual returns</w:t>
      </w:r>
      <w:r w:rsidRPr="00917ACB">
        <w:rPr>
          <w:noProof/>
        </w:rPr>
        <w:tab/>
      </w:r>
      <w:r w:rsidRPr="00917ACB">
        <w:rPr>
          <w:noProof/>
        </w:rPr>
        <w:fldChar w:fldCharType="begin"/>
      </w:r>
      <w:r w:rsidRPr="00917ACB">
        <w:rPr>
          <w:noProof/>
        </w:rPr>
        <w:instrText xml:space="preserve"> PAGEREF _Toc31292274 \h </w:instrText>
      </w:r>
      <w:r w:rsidRPr="00917ACB">
        <w:rPr>
          <w:noProof/>
        </w:rPr>
      </w:r>
      <w:r w:rsidRPr="00917ACB">
        <w:rPr>
          <w:noProof/>
        </w:rPr>
        <w:fldChar w:fldCharType="separate"/>
      </w:r>
      <w:r w:rsidR="00917ACB">
        <w:rPr>
          <w:noProof/>
        </w:rPr>
        <w:t>48</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9.11</w:t>
      </w:r>
      <w:r w:rsidRPr="00917ACB">
        <w:rPr>
          <w:noProof/>
        </w:rPr>
        <w:tab/>
        <w:t>Who must lodge an annual return</w:t>
      </w:r>
      <w:r w:rsidRPr="00917ACB">
        <w:rPr>
          <w:noProof/>
        </w:rPr>
        <w:tab/>
      </w:r>
      <w:r w:rsidRPr="00917ACB">
        <w:rPr>
          <w:noProof/>
        </w:rPr>
        <w:fldChar w:fldCharType="begin"/>
      </w:r>
      <w:r w:rsidRPr="00917ACB">
        <w:rPr>
          <w:noProof/>
        </w:rPr>
        <w:instrText xml:space="preserve"> PAGEREF _Toc31292275 \h </w:instrText>
      </w:r>
      <w:r w:rsidRPr="00917ACB">
        <w:rPr>
          <w:noProof/>
        </w:rPr>
      </w:r>
      <w:r w:rsidRPr="00917ACB">
        <w:rPr>
          <w:noProof/>
        </w:rPr>
        <w:fldChar w:fldCharType="separate"/>
      </w:r>
      <w:r w:rsidR="00917ACB">
        <w:rPr>
          <w:noProof/>
        </w:rPr>
        <w:t>48</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9.12</w:t>
      </w:r>
      <w:r w:rsidRPr="00917ACB">
        <w:rPr>
          <w:noProof/>
        </w:rPr>
        <w:tab/>
        <w:t>When must an annual return be lodged</w:t>
      </w:r>
      <w:r w:rsidRPr="00917ACB">
        <w:rPr>
          <w:noProof/>
        </w:rPr>
        <w:tab/>
      </w:r>
      <w:r w:rsidRPr="00917ACB">
        <w:rPr>
          <w:noProof/>
        </w:rPr>
        <w:fldChar w:fldCharType="begin"/>
      </w:r>
      <w:r w:rsidRPr="00917ACB">
        <w:rPr>
          <w:noProof/>
        </w:rPr>
        <w:instrText xml:space="preserve"> PAGEREF _Toc31292276 \h </w:instrText>
      </w:r>
      <w:r w:rsidRPr="00917ACB">
        <w:rPr>
          <w:noProof/>
        </w:rPr>
      </w:r>
      <w:r w:rsidRPr="00917ACB">
        <w:rPr>
          <w:noProof/>
        </w:rPr>
        <w:fldChar w:fldCharType="separate"/>
      </w:r>
      <w:r w:rsidR="00917ACB">
        <w:rPr>
          <w:noProof/>
        </w:rPr>
        <w:t>48</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9.13</w:t>
      </w:r>
      <w:r w:rsidRPr="00917ACB">
        <w:rPr>
          <w:noProof/>
        </w:rPr>
        <w:tab/>
        <w:t>Processors—one return for all mills</w:t>
      </w:r>
      <w:r w:rsidRPr="00917ACB">
        <w:rPr>
          <w:noProof/>
        </w:rPr>
        <w:tab/>
      </w:r>
      <w:r w:rsidRPr="00917ACB">
        <w:rPr>
          <w:noProof/>
        </w:rPr>
        <w:fldChar w:fldCharType="begin"/>
      </w:r>
      <w:r w:rsidRPr="00917ACB">
        <w:rPr>
          <w:noProof/>
        </w:rPr>
        <w:instrText xml:space="preserve"> PAGEREF _Toc31292277 \h </w:instrText>
      </w:r>
      <w:r w:rsidRPr="00917ACB">
        <w:rPr>
          <w:noProof/>
        </w:rPr>
      </w:r>
      <w:r w:rsidRPr="00917ACB">
        <w:rPr>
          <w:noProof/>
        </w:rPr>
        <w:fldChar w:fldCharType="separate"/>
      </w:r>
      <w:r w:rsidR="00917ACB">
        <w:rPr>
          <w:noProof/>
        </w:rPr>
        <w:t>49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9.14</w:t>
      </w:r>
      <w:r w:rsidRPr="00917ACB">
        <w:rPr>
          <w:noProof/>
        </w:rPr>
        <w:tab/>
        <w:t>What must be included in a return—producers</w:t>
      </w:r>
      <w:r w:rsidRPr="00917ACB">
        <w:rPr>
          <w:noProof/>
        </w:rPr>
        <w:tab/>
      </w:r>
      <w:r w:rsidRPr="00917ACB">
        <w:rPr>
          <w:noProof/>
        </w:rPr>
        <w:fldChar w:fldCharType="begin"/>
      </w:r>
      <w:r w:rsidRPr="00917ACB">
        <w:rPr>
          <w:noProof/>
        </w:rPr>
        <w:instrText xml:space="preserve"> PAGEREF _Toc31292278 \h </w:instrText>
      </w:r>
      <w:r w:rsidRPr="00917ACB">
        <w:rPr>
          <w:noProof/>
        </w:rPr>
      </w:r>
      <w:r w:rsidRPr="00917ACB">
        <w:rPr>
          <w:noProof/>
        </w:rPr>
        <w:fldChar w:fldCharType="separate"/>
      </w:r>
      <w:r w:rsidR="00917ACB">
        <w:rPr>
          <w:noProof/>
        </w:rPr>
        <w:t>49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9.15</w:t>
      </w:r>
      <w:r w:rsidRPr="00917ACB">
        <w:rPr>
          <w:noProof/>
        </w:rPr>
        <w:tab/>
        <w:t>What must be included in a return—processors</w:t>
      </w:r>
      <w:r w:rsidRPr="00917ACB">
        <w:rPr>
          <w:noProof/>
        </w:rPr>
        <w:tab/>
      </w:r>
      <w:r w:rsidRPr="00917ACB">
        <w:rPr>
          <w:noProof/>
        </w:rPr>
        <w:fldChar w:fldCharType="begin"/>
      </w:r>
      <w:r w:rsidRPr="00917ACB">
        <w:rPr>
          <w:noProof/>
        </w:rPr>
        <w:instrText xml:space="preserve"> PAGEREF _Toc31292279 \h </w:instrText>
      </w:r>
      <w:r w:rsidRPr="00917ACB">
        <w:rPr>
          <w:noProof/>
        </w:rPr>
      </w:r>
      <w:r w:rsidRPr="00917ACB">
        <w:rPr>
          <w:noProof/>
        </w:rPr>
        <w:fldChar w:fldCharType="separate"/>
      </w:r>
      <w:r w:rsidR="00917ACB">
        <w:rPr>
          <w:noProof/>
        </w:rPr>
        <w:t>49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9.16</w:t>
      </w:r>
      <w:r w:rsidRPr="00917ACB">
        <w:rPr>
          <w:noProof/>
        </w:rPr>
        <w:tab/>
        <w:t>What must be included in a return—first purchasers, buying agents and selling agents</w:t>
      </w:r>
      <w:r w:rsidRPr="00917ACB">
        <w:rPr>
          <w:noProof/>
        </w:rPr>
        <w:tab/>
      </w:r>
      <w:r w:rsidRPr="00917ACB">
        <w:rPr>
          <w:noProof/>
        </w:rPr>
        <w:fldChar w:fldCharType="begin"/>
      </w:r>
      <w:r w:rsidRPr="00917ACB">
        <w:rPr>
          <w:noProof/>
        </w:rPr>
        <w:instrText xml:space="preserve"> PAGEREF _Toc31292280 \h </w:instrText>
      </w:r>
      <w:r w:rsidRPr="00917ACB">
        <w:rPr>
          <w:noProof/>
        </w:rPr>
      </w:r>
      <w:r w:rsidRPr="00917ACB">
        <w:rPr>
          <w:noProof/>
        </w:rPr>
        <w:fldChar w:fldCharType="separate"/>
      </w:r>
      <w:r w:rsidR="00917ACB">
        <w:rPr>
          <w:noProof/>
        </w:rPr>
        <w:t>50</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9.17</w:t>
      </w:r>
      <w:r w:rsidRPr="00917ACB">
        <w:rPr>
          <w:noProof/>
        </w:rPr>
        <w:tab/>
        <w:t>Application for exemption from lodging quarterly returns</w:t>
      </w:r>
      <w:r w:rsidRPr="00917ACB">
        <w:rPr>
          <w:noProof/>
        </w:rPr>
        <w:tab/>
      </w:r>
      <w:r w:rsidRPr="00917ACB">
        <w:rPr>
          <w:noProof/>
        </w:rPr>
        <w:fldChar w:fldCharType="begin"/>
      </w:r>
      <w:r w:rsidRPr="00917ACB">
        <w:rPr>
          <w:noProof/>
        </w:rPr>
        <w:instrText xml:space="preserve"> PAGEREF _Toc31292281 \h </w:instrText>
      </w:r>
      <w:r w:rsidRPr="00917ACB">
        <w:rPr>
          <w:noProof/>
        </w:rPr>
      </w:r>
      <w:r w:rsidRPr="00917ACB">
        <w:rPr>
          <w:noProof/>
        </w:rPr>
        <w:fldChar w:fldCharType="separate"/>
      </w:r>
      <w:r w:rsidR="00917ACB">
        <w:rPr>
          <w:noProof/>
        </w:rPr>
        <w:t>51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9.18</w:t>
      </w:r>
      <w:r w:rsidRPr="00917ACB">
        <w:rPr>
          <w:noProof/>
        </w:rPr>
        <w:tab/>
        <w:t>Form of application for exemption</w:t>
      </w:r>
      <w:r w:rsidRPr="00917ACB">
        <w:rPr>
          <w:noProof/>
        </w:rPr>
        <w:tab/>
      </w:r>
      <w:r w:rsidRPr="00917ACB">
        <w:rPr>
          <w:noProof/>
        </w:rPr>
        <w:fldChar w:fldCharType="begin"/>
      </w:r>
      <w:r w:rsidRPr="00917ACB">
        <w:rPr>
          <w:noProof/>
        </w:rPr>
        <w:instrText xml:space="preserve"> PAGEREF _Toc31292282 \h </w:instrText>
      </w:r>
      <w:r w:rsidRPr="00917ACB">
        <w:rPr>
          <w:noProof/>
        </w:rPr>
      </w:r>
      <w:r w:rsidRPr="00917ACB">
        <w:rPr>
          <w:noProof/>
        </w:rPr>
        <w:fldChar w:fldCharType="separate"/>
      </w:r>
      <w:r w:rsidR="00917ACB">
        <w:rPr>
          <w:noProof/>
        </w:rPr>
        <w:t>51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9.19</w:t>
      </w:r>
      <w:r w:rsidRPr="00917ACB">
        <w:rPr>
          <w:noProof/>
        </w:rPr>
        <w:tab/>
        <w:t>Grant or refusal of exemption</w:t>
      </w:r>
      <w:r w:rsidRPr="00917ACB">
        <w:rPr>
          <w:noProof/>
        </w:rPr>
        <w:tab/>
      </w:r>
      <w:r w:rsidRPr="00917ACB">
        <w:rPr>
          <w:noProof/>
        </w:rPr>
        <w:fldChar w:fldCharType="begin"/>
      </w:r>
      <w:r w:rsidRPr="00917ACB">
        <w:rPr>
          <w:noProof/>
        </w:rPr>
        <w:instrText xml:space="preserve"> PAGEREF _Toc31292283 \h </w:instrText>
      </w:r>
      <w:r w:rsidRPr="00917ACB">
        <w:rPr>
          <w:noProof/>
        </w:rPr>
      </w:r>
      <w:r w:rsidRPr="00917ACB">
        <w:rPr>
          <w:noProof/>
        </w:rPr>
        <w:fldChar w:fldCharType="separate"/>
      </w:r>
      <w:r w:rsidR="00917ACB">
        <w:rPr>
          <w:noProof/>
        </w:rPr>
        <w:t>52</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9.20</w:t>
      </w:r>
      <w:r w:rsidRPr="00917ACB">
        <w:rPr>
          <w:noProof/>
        </w:rPr>
        <w:tab/>
        <w:t>Continuation of exemption</w:t>
      </w:r>
      <w:r w:rsidRPr="00917ACB">
        <w:rPr>
          <w:noProof/>
        </w:rPr>
        <w:tab/>
      </w:r>
      <w:r w:rsidRPr="00917ACB">
        <w:rPr>
          <w:noProof/>
        </w:rPr>
        <w:fldChar w:fldCharType="begin"/>
      </w:r>
      <w:r w:rsidRPr="00917ACB">
        <w:rPr>
          <w:noProof/>
        </w:rPr>
        <w:instrText xml:space="preserve"> PAGEREF _Toc31292284 \h </w:instrText>
      </w:r>
      <w:r w:rsidRPr="00917ACB">
        <w:rPr>
          <w:noProof/>
        </w:rPr>
      </w:r>
      <w:r w:rsidRPr="00917ACB">
        <w:rPr>
          <w:noProof/>
        </w:rPr>
        <w:fldChar w:fldCharType="separate"/>
      </w:r>
      <w:r w:rsidR="00917ACB">
        <w:rPr>
          <w:noProof/>
        </w:rPr>
        <w:t>52</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9.21</w:t>
      </w:r>
      <w:r w:rsidRPr="00917ACB">
        <w:rPr>
          <w:noProof/>
        </w:rPr>
        <w:tab/>
        <w:t>What must Secretary consider when deciding whether to grant or continue an exemption</w:t>
      </w:r>
      <w:r w:rsidRPr="00917ACB">
        <w:rPr>
          <w:noProof/>
        </w:rPr>
        <w:tab/>
      </w:r>
      <w:r w:rsidRPr="00917ACB">
        <w:rPr>
          <w:noProof/>
        </w:rPr>
        <w:fldChar w:fldCharType="begin"/>
      </w:r>
      <w:r w:rsidRPr="00917ACB">
        <w:rPr>
          <w:noProof/>
        </w:rPr>
        <w:instrText xml:space="preserve"> PAGEREF _Toc31292285 \h </w:instrText>
      </w:r>
      <w:r w:rsidRPr="00917ACB">
        <w:rPr>
          <w:noProof/>
        </w:rPr>
      </w:r>
      <w:r w:rsidRPr="00917ACB">
        <w:rPr>
          <w:noProof/>
        </w:rPr>
        <w:fldChar w:fldCharType="separate"/>
      </w:r>
      <w:r w:rsidR="00917ACB">
        <w:rPr>
          <w:noProof/>
        </w:rPr>
        <w:t>52</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9.22</w:t>
      </w:r>
      <w:r w:rsidRPr="00917ACB">
        <w:rPr>
          <w:noProof/>
        </w:rPr>
        <w:tab/>
        <w:t>When must a quarterly return be lodged if exemption refused or discontinued</w:t>
      </w:r>
      <w:r w:rsidRPr="00917ACB">
        <w:rPr>
          <w:noProof/>
        </w:rPr>
        <w:tab/>
      </w:r>
      <w:r w:rsidRPr="00917ACB">
        <w:rPr>
          <w:noProof/>
        </w:rPr>
        <w:fldChar w:fldCharType="begin"/>
      </w:r>
      <w:r w:rsidRPr="00917ACB">
        <w:rPr>
          <w:noProof/>
        </w:rPr>
        <w:instrText xml:space="preserve"> PAGEREF _Toc31292286 \h </w:instrText>
      </w:r>
      <w:r w:rsidRPr="00917ACB">
        <w:rPr>
          <w:noProof/>
        </w:rPr>
      </w:r>
      <w:r w:rsidRPr="00917ACB">
        <w:rPr>
          <w:noProof/>
        </w:rPr>
        <w:fldChar w:fldCharType="separate"/>
      </w:r>
      <w:r w:rsidR="00917ACB">
        <w:rPr>
          <w:noProof/>
        </w:rPr>
        <w:t>52</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9.23</w:t>
      </w:r>
      <w:r w:rsidRPr="00917ACB">
        <w:rPr>
          <w:noProof/>
        </w:rPr>
        <w:tab/>
        <w:t>What records must be kept—producers</w:t>
      </w:r>
      <w:r w:rsidRPr="00917ACB">
        <w:rPr>
          <w:noProof/>
        </w:rPr>
        <w:tab/>
      </w:r>
      <w:r w:rsidRPr="00917ACB">
        <w:rPr>
          <w:noProof/>
        </w:rPr>
        <w:fldChar w:fldCharType="begin"/>
      </w:r>
      <w:r w:rsidRPr="00917ACB">
        <w:rPr>
          <w:noProof/>
        </w:rPr>
        <w:instrText xml:space="preserve"> PAGEREF _Toc31292287 \h </w:instrText>
      </w:r>
      <w:r w:rsidRPr="00917ACB">
        <w:rPr>
          <w:noProof/>
        </w:rPr>
      </w:r>
      <w:r w:rsidRPr="00917ACB">
        <w:rPr>
          <w:noProof/>
        </w:rPr>
        <w:fldChar w:fldCharType="separate"/>
      </w:r>
      <w:r w:rsidR="00917ACB">
        <w:rPr>
          <w:noProof/>
        </w:rPr>
        <w:t>53</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9.24</w:t>
      </w:r>
      <w:r w:rsidRPr="00917ACB">
        <w:rPr>
          <w:noProof/>
        </w:rPr>
        <w:tab/>
        <w:t>What records must be kept—processors</w:t>
      </w:r>
      <w:r w:rsidRPr="00917ACB">
        <w:rPr>
          <w:noProof/>
        </w:rPr>
        <w:tab/>
      </w:r>
      <w:r w:rsidRPr="00917ACB">
        <w:rPr>
          <w:noProof/>
        </w:rPr>
        <w:fldChar w:fldCharType="begin"/>
      </w:r>
      <w:r w:rsidRPr="00917ACB">
        <w:rPr>
          <w:noProof/>
        </w:rPr>
        <w:instrText xml:space="preserve"> PAGEREF _Toc31292288 \h </w:instrText>
      </w:r>
      <w:r w:rsidRPr="00917ACB">
        <w:rPr>
          <w:noProof/>
        </w:rPr>
      </w:r>
      <w:r w:rsidRPr="00917ACB">
        <w:rPr>
          <w:noProof/>
        </w:rPr>
        <w:fldChar w:fldCharType="separate"/>
      </w:r>
      <w:r w:rsidR="00917ACB">
        <w:rPr>
          <w:noProof/>
        </w:rPr>
        <w:t>53</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9.25</w:t>
      </w:r>
      <w:r w:rsidRPr="00917ACB">
        <w:rPr>
          <w:noProof/>
        </w:rPr>
        <w:tab/>
        <w:t>What records must be kept—first purchasers, buying agents and selling agents</w:t>
      </w:r>
      <w:r w:rsidRPr="00917ACB">
        <w:rPr>
          <w:noProof/>
        </w:rPr>
        <w:tab/>
      </w:r>
      <w:r w:rsidRPr="00917ACB">
        <w:rPr>
          <w:noProof/>
        </w:rPr>
        <w:fldChar w:fldCharType="begin"/>
      </w:r>
      <w:r w:rsidRPr="00917ACB">
        <w:rPr>
          <w:noProof/>
        </w:rPr>
        <w:instrText xml:space="preserve"> PAGEREF _Toc31292289 \h </w:instrText>
      </w:r>
      <w:r w:rsidRPr="00917ACB">
        <w:rPr>
          <w:noProof/>
        </w:rPr>
      </w:r>
      <w:r w:rsidRPr="00917ACB">
        <w:rPr>
          <w:noProof/>
        </w:rPr>
        <w:fldChar w:fldCharType="separate"/>
      </w:r>
      <w:r w:rsidR="00917ACB">
        <w:rPr>
          <w:noProof/>
        </w:rPr>
        <w:t>54</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9.26</w:t>
      </w:r>
      <w:r w:rsidRPr="00917ACB">
        <w:rPr>
          <w:noProof/>
        </w:rPr>
        <w:tab/>
        <w:t>Review of decisions</w:t>
      </w:r>
      <w:r w:rsidRPr="00917ACB">
        <w:rPr>
          <w:noProof/>
        </w:rPr>
        <w:tab/>
      </w:r>
      <w:r w:rsidRPr="00917ACB">
        <w:rPr>
          <w:noProof/>
        </w:rPr>
        <w:fldChar w:fldCharType="begin"/>
      </w:r>
      <w:r w:rsidRPr="00917ACB">
        <w:rPr>
          <w:noProof/>
        </w:rPr>
        <w:instrText xml:space="preserve"> PAGEREF _Toc31292290 \h </w:instrText>
      </w:r>
      <w:r w:rsidRPr="00917ACB">
        <w:rPr>
          <w:noProof/>
        </w:rPr>
      </w:r>
      <w:r w:rsidRPr="00917ACB">
        <w:rPr>
          <w:noProof/>
        </w:rPr>
        <w:fldChar w:fldCharType="separate"/>
      </w:r>
      <w:r w:rsidR="00917ACB">
        <w:rPr>
          <w:noProof/>
        </w:rPr>
        <w:t>55</w:t>
      </w:r>
      <w:r w:rsidRPr="00917ACB">
        <w:rPr>
          <w:noProof/>
        </w:rPr>
        <w:fldChar w:fldCharType="end"/>
      </w:r>
    </w:p>
    <w:p w:rsidR="002D60CA" w:rsidRPr="00917ACB" w:rsidRDefault="002D60CA" w:rsidP="002D60CA">
      <w:pPr>
        <w:pStyle w:val="TOC2"/>
        <w:ind w:right="1792"/>
        <w:rPr>
          <w:rFonts w:asciiTheme="minorHAnsi" w:eastAsiaTheme="minorEastAsia" w:hAnsiTheme="minorHAnsi" w:cstheme="minorBidi"/>
          <w:b w:val="0"/>
          <w:noProof/>
          <w:kern w:val="0"/>
          <w:sz w:val="22"/>
          <w:szCs w:val="22"/>
        </w:rPr>
      </w:pPr>
      <w:r w:rsidRPr="00917ACB">
        <w:rPr>
          <w:noProof/>
        </w:rPr>
        <w:t>Part</w:t>
      </w:r>
      <w:r w:rsidR="00917ACB">
        <w:rPr>
          <w:noProof/>
        </w:rPr>
        <w:t> </w:t>
      </w:r>
      <w:r w:rsidRPr="00917ACB">
        <w:rPr>
          <w:noProof/>
        </w:rPr>
        <w:t>10—Ginger</w:t>
      </w:r>
      <w:r w:rsidRPr="00917ACB">
        <w:rPr>
          <w:b w:val="0"/>
          <w:noProof/>
          <w:sz w:val="18"/>
        </w:rPr>
        <w:tab/>
      </w:r>
      <w:r w:rsidRPr="00917ACB">
        <w:rPr>
          <w:b w:val="0"/>
          <w:noProof/>
          <w:sz w:val="18"/>
        </w:rPr>
        <w:fldChar w:fldCharType="begin"/>
      </w:r>
      <w:r w:rsidRPr="00917ACB">
        <w:rPr>
          <w:b w:val="0"/>
          <w:noProof/>
          <w:sz w:val="18"/>
        </w:rPr>
        <w:instrText xml:space="preserve"> PAGEREF _Toc31292291 \h </w:instrText>
      </w:r>
      <w:r w:rsidRPr="00917ACB">
        <w:rPr>
          <w:b w:val="0"/>
          <w:noProof/>
          <w:sz w:val="18"/>
        </w:rPr>
      </w:r>
      <w:r w:rsidRPr="00917ACB">
        <w:rPr>
          <w:b w:val="0"/>
          <w:noProof/>
          <w:sz w:val="18"/>
        </w:rPr>
        <w:fldChar w:fldCharType="separate"/>
      </w:r>
      <w:r w:rsidR="00917ACB">
        <w:rPr>
          <w:b w:val="0"/>
          <w:noProof/>
          <w:sz w:val="18"/>
        </w:rPr>
        <w:t>56</w:t>
      </w:r>
      <w:r w:rsidRPr="00917ACB">
        <w:rPr>
          <w:b w:val="0"/>
          <w:noProof/>
          <w:sz w:val="18"/>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10.1</w:t>
      </w:r>
      <w:r w:rsidRPr="00917ACB">
        <w:rPr>
          <w:noProof/>
        </w:rPr>
        <w:tab/>
        <w:t>Application</w:t>
      </w:r>
      <w:r w:rsidRPr="00917ACB">
        <w:rPr>
          <w:noProof/>
        </w:rPr>
        <w:tab/>
      </w:r>
      <w:r w:rsidRPr="00917ACB">
        <w:rPr>
          <w:noProof/>
        </w:rPr>
        <w:fldChar w:fldCharType="begin"/>
      </w:r>
      <w:r w:rsidRPr="00917ACB">
        <w:rPr>
          <w:noProof/>
        </w:rPr>
        <w:instrText xml:space="preserve"> PAGEREF _Toc31292292 \h </w:instrText>
      </w:r>
      <w:r w:rsidRPr="00917ACB">
        <w:rPr>
          <w:noProof/>
        </w:rPr>
      </w:r>
      <w:r w:rsidRPr="00917ACB">
        <w:rPr>
          <w:noProof/>
        </w:rPr>
        <w:fldChar w:fldCharType="separate"/>
      </w:r>
      <w:r w:rsidR="00917ACB">
        <w:rPr>
          <w:noProof/>
        </w:rPr>
        <w:t>56</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10.2</w:t>
      </w:r>
      <w:r w:rsidRPr="00917ACB">
        <w:rPr>
          <w:noProof/>
        </w:rPr>
        <w:tab/>
        <w:t>Definitions</w:t>
      </w:r>
      <w:r w:rsidRPr="00917ACB">
        <w:rPr>
          <w:noProof/>
        </w:rPr>
        <w:tab/>
      </w:r>
      <w:r w:rsidRPr="00917ACB">
        <w:rPr>
          <w:noProof/>
        </w:rPr>
        <w:fldChar w:fldCharType="begin"/>
      </w:r>
      <w:r w:rsidRPr="00917ACB">
        <w:rPr>
          <w:noProof/>
        </w:rPr>
        <w:instrText xml:space="preserve"> PAGEREF _Toc31292293 \h </w:instrText>
      </w:r>
      <w:r w:rsidRPr="00917ACB">
        <w:rPr>
          <w:noProof/>
        </w:rPr>
      </w:r>
      <w:r w:rsidRPr="00917ACB">
        <w:rPr>
          <w:noProof/>
        </w:rPr>
        <w:fldChar w:fldCharType="separate"/>
      </w:r>
      <w:r w:rsidR="00917ACB">
        <w:rPr>
          <w:noProof/>
        </w:rPr>
        <w:t>56</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10.3</w:t>
      </w:r>
      <w:r w:rsidRPr="00917ACB">
        <w:rPr>
          <w:noProof/>
        </w:rPr>
        <w:tab/>
        <w:t>What is a levy year</w:t>
      </w:r>
      <w:r w:rsidRPr="00917ACB">
        <w:rPr>
          <w:noProof/>
        </w:rPr>
        <w:tab/>
      </w:r>
      <w:r w:rsidRPr="00917ACB">
        <w:rPr>
          <w:noProof/>
        </w:rPr>
        <w:fldChar w:fldCharType="begin"/>
      </w:r>
      <w:r w:rsidRPr="00917ACB">
        <w:rPr>
          <w:noProof/>
        </w:rPr>
        <w:instrText xml:space="preserve"> PAGEREF _Toc31292294 \h </w:instrText>
      </w:r>
      <w:r w:rsidRPr="00917ACB">
        <w:rPr>
          <w:noProof/>
        </w:rPr>
      </w:r>
      <w:r w:rsidRPr="00917ACB">
        <w:rPr>
          <w:noProof/>
        </w:rPr>
        <w:fldChar w:fldCharType="separate"/>
      </w:r>
      <w:r w:rsidR="00917ACB">
        <w:rPr>
          <w:noProof/>
        </w:rPr>
        <w:t>56</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10.4</w:t>
      </w:r>
      <w:r w:rsidRPr="00917ACB">
        <w:rPr>
          <w:noProof/>
        </w:rPr>
        <w:tab/>
        <w:t>What is not a process</w:t>
      </w:r>
      <w:r w:rsidRPr="00917ACB">
        <w:rPr>
          <w:noProof/>
        </w:rPr>
        <w:tab/>
      </w:r>
      <w:r w:rsidRPr="00917ACB">
        <w:rPr>
          <w:noProof/>
        </w:rPr>
        <w:fldChar w:fldCharType="begin"/>
      </w:r>
      <w:r w:rsidRPr="00917ACB">
        <w:rPr>
          <w:noProof/>
        </w:rPr>
        <w:instrText xml:space="preserve"> PAGEREF _Toc31292295 \h </w:instrText>
      </w:r>
      <w:r w:rsidRPr="00917ACB">
        <w:rPr>
          <w:noProof/>
        </w:rPr>
      </w:r>
      <w:r w:rsidRPr="00917ACB">
        <w:rPr>
          <w:noProof/>
        </w:rPr>
        <w:fldChar w:fldCharType="separate"/>
      </w:r>
      <w:r w:rsidR="00917ACB">
        <w:rPr>
          <w:noProof/>
        </w:rPr>
        <w:t>56</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10.5</w:t>
      </w:r>
      <w:r w:rsidRPr="00917ACB">
        <w:rPr>
          <w:noProof/>
        </w:rPr>
        <w:tab/>
        <w:t>Who is a processor</w:t>
      </w:r>
      <w:r w:rsidRPr="00917ACB">
        <w:rPr>
          <w:noProof/>
        </w:rPr>
        <w:tab/>
      </w:r>
      <w:r w:rsidRPr="00917ACB">
        <w:rPr>
          <w:noProof/>
        </w:rPr>
        <w:fldChar w:fldCharType="begin"/>
      </w:r>
      <w:r w:rsidRPr="00917ACB">
        <w:rPr>
          <w:noProof/>
        </w:rPr>
        <w:instrText xml:space="preserve"> PAGEREF _Toc31292296 \h </w:instrText>
      </w:r>
      <w:r w:rsidRPr="00917ACB">
        <w:rPr>
          <w:noProof/>
        </w:rPr>
      </w:r>
      <w:r w:rsidRPr="00917ACB">
        <w:rPr>
          <w:noProof/>
        </w:rPr>
        <w:fldChar w:fldCharType="separate"/>
      </w:r>
      <w:r w:rsidR="00917ACB">
        <w:rPr>
          <w:noProof/>
        </w:rPr>
        <w:t>56</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10.6</w:t>
      </w:r>
      <w:r w:rsidRPr="00917ACB">
        <w:rPr>
          <w:noProof/>
        </w:rPr>
        <w:tab/>
        <w:t>Liability of intermediaries—processors</w:t>
      </w:r>
      <w:r w:rsidRPr="00917ACB">
        <w:rPr>
          <w:noProof/>
        </w:rPr>
        <w:tab/>
      </w:r>
      <w:r w:rsidRPr="00917ACB">
        <w:rPr>
          <w:noProof/>
        </w:rPr>
        <w:fldChar w:fldCharType="begin"/>
      </w:r>
      <w:r w:rsidRPr="00917ACB">
        <w:rPr>
          <w:noProof/>
        </w:rPr>
        <w:instrText xml:space="preserve"> PAGEREF _Toc31292297 \h </w:instrText>
      </w:r>
      <w:r w:rsidRPr="00917ACB">
        <w:rPr>
          <w:noProof/>
        </w:rPr>
      </w:r>
      <w:r w:rsidRPr="00917ACB">
        <w:rPr>
          <w:noProof/>
        </w:rPr>
        <w:fldChar w:fldCharType="separate"/>
      </w:r>
      <w:r w:rsidR="00917ACB">
        <w:rPr>
          <w:noProof/>
        </w:rPr>
        <w:t>56</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10.7</w:t>
      </w:r>
      <w:r w:rsidRPr="00917ACB">
        <w:rPr>
          <w:noProof/>
        </w:rPr>
        <w:tab/>
        <w:t>Who is a producer</w:t>
      </w:r>
      <w:r w:rsidRPr="00917ACB">
        <w:rPr>
          <w:noProof/>
        </w:rPr>
        <w:tab/>
      </w:r>
      <w:r w:rsidRPr="00917ACB">
        <w:rPr>
          <w:noProof/>
        </w:rPr>
        <w:fldChar w:fldCharType="begin"/>
      </w:r>
      <w:r w:rsidRPr="00917ACB">
        <w:rPr>
          <w:noProof/>
        </w:rPr>
        <w:instrText xml:space="preserve"> PAGEREF _Toc31292298 \h </w:instrText>
      </w:r>
      <w:r w:rsidRPr="00917ACB">
        <w:rPr>
          <w:noProof/>
        </w:rPr>
      </w:r>
      <w:r w:rsidRPr="00917ACB">
        <w:rPr>
          <w:noProof/>
        </w:rPr>
        <w:fldChar w:fldCharType="separate"/>
      </w:r>
      <w:r w:rsidR="00917ACB">
        <w:rPr>
          <w:noProof/>
        </w:rPr>
        <w:t>57</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10.8</w:t>
      </w:r>
      <w:r w:rsidRPr="00917ACB">
        <w:rPr>
          <w:noProof/>
        </w:rPr>
        <w:tab/>
        <w:t>What must be included in return</w:t>
      </w:r>
      <w:r w:rsidRPr="00917ACB">
        <w:rPr>
          <w:noProof/>
        </w:rPr>
        <w:tab/>
      </w:r>
      <w:r w:rsidRPr="00917ACB">
        <w:rPr>
          <w:noProof/>
        </w:rPr>
        <w:fldChar w:fldCharType="begin"/>
      </w:r>
      <w:r w:rsidRPr="00917ACB">
        <w:rPr>
          <w:noProof/>
        </w:rPr>
        <w:instrText xml:space="preserve"> PAGEREF _Toc31292299 \h </w:instrText>
      </w:r>
      <w:r w:rsidRPr="00917ACB">
        <w:rPr>
          <w:noProof/>
        </w:rPr>
      </w:r>
      <w:r w:rsidRPr="00917ACB">
        <w:rPr>
          <w:noProof/>
        </w:rPr>
        <w:fldChar w:fldCharType="separate"/>
      </w:r>
      <w:r w:rsidR="00917ACB">
        <w:rPr>
          <w:noProof/>
        </w:rPr>
        <w:t>57</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10.9</w:t>
      </w:r>
      <w:r w:rsidRPr="00917ACB">
        <w:rPr>
          <w:noProof/>
        </w:rPr>
        <w:tab/>
        <w:t>Who must lodge quarterly return</w:t>
      </w:r>
      <w:r w:rsidRPr="00917ACB">
        <w:rPr>
          <w:noProof/>
        </w:rPr>
        <w:tab/>
      </w:r>
      <w:r w:rsidRPr="00917ACB">
        <w:rPr>
          <w:noProof/>
        </w:rPr>
        <w:fldChar w:fldCharType="begin"/>
      </w:r>
      <w:r w:rsidRPr="00917ACB">
        <w:rPr>
          <w:noProof/>
        </w:rPr>
        <w:instrText xml:space="preserve"> PAGEREF _Toc31292300 \h </w:instrText>
      </w:r>
      <w:r w:rsidRPr="00917ACB">
        <w:rPr>
          <w:noProof/>
        </w:rPr>
      </w:r>
      <w:r w:rsidRPr="00917ACB">
        <w:rPr>
          <w:noProof/>
        </w:rPr>
        <w:fldChar w:fldCharType="separate"/>
      </w:r>
      <w:r w:rsidR="00917ACB">
        <w:rPr>
          <w:noProof/>
        </w:rPr>
        <w:t>57</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10.10</w:t>
      </w:r>
      <w:r w:rsidRPr="00917ACB">
        <w:rPr>
          <w:noProof/>
        </w:rPr>
        <w:tab/>
        <w:t>When quarterly return must be lodged</w:t>
      </w:r>
      <w:r w:rsidRPr="00917ACB">
        <w:rPr>
          <w:noProof/>
        </w:rPr>
        <w:tab/>
      </w:r>
      <w:r w:rsidRPr="00917ACB">
        <w:rPr>
          <w:noProof/>
        </w:rPr>
        <w:fldChar w:fldCharType="begin"/>
      </w:r>
      <w:r w:rsidRPr="00917ACB">
        <w:rPr>
          <w:noProof/>
        </w:rPr>
        <w:instrText xml:space="preserve"> PAGEREF _Toc31292301 \h </w:instrText>
      </w:r>
      <w:r w:rsidRPr="00917ACB">
        <w:rPr>
          <w:noProof/>
        </w:rPr>
      </w:r>
      <w:r w:rsidRPr="00917ACB">
        <w:rPr>
          <w:noProof/>
        </w:rPr>
        <w:fldChar w:fldCharType="separate"/>
      </w:r>
      <w:r w:rsidR="00917ACB">
        <w:rPr>
          <w:noProof/>
        </w:rPr>
        <w:t>57</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10.11</w:t>
      </w:r>
      <w:r w:rsidRPr="00917ACB">
        <w:rPr>
          <w:noProof/>
        </w:rPr>
        <w:tab/>
        <w:t>Due date for levy—quarterly returns</w:t>
      </w:r>
      <w:r w:rsidRPr="00917ACB">
        <w:rPr>
          <w:noProof/>
        </w:rPr>
        <w:tab/>
      </w:r>
      <w:r w:rsidRPr="00917ACB">
        <w:rPr>
          <w:noProof/>
        </w:rPr>
        <w:fldChar w:fldCharType="begin"/>
      </w:r>
      <w:r w:rsidRPr="00917ACB">
        <w:rPr>
          <w:noProof/>
        </w:rPr>
        <w:instrText xml:space="preserve"> PAGEREF _Toc31292302 \h </w:instrText>
      </w:r>
      <w:r w:rsidRPr="00917ACB">
        <w:rPr>
          <w:noProof/>
        </w:rPr>
      </w:r>
      <w:r w:rsidRPr="00917ACB">
        <w:rPr>
          <w:noProof/>
        </w:rPr>
        <w:fldChar w:fldCharType="separate"/>
      </w:r>
      <w:r w:rsidR="00917ACB">
        <w:rPr>
          <w:noProof/>
        </w:rPr>
        <w:t>58</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10.12</w:t>
      </w:r>
      <w:r w:rsidRPr="00917ACB">
        <w:rPr>
          <w:noProof/>
        </w:rPr>
        <w:tab/>
        <w:t>Exemption from lodging quarterly returns</w:t>
      </w:r>
      <w:r w:rsidRPr="00917ACB">
        <w:rPr>
          <w:noProof/>
        </w:rPr>
        <w:tab/>
      </w:r>
      <w:r w:rsidRPr="00917ACB">
        <w:rPr>
          <w:noProof/>
        </w:rPr>
        <w:fldChar w:fldCharType="begin"/>
      </w:r>
      <w:r w:rsidRPr="00917ACB">
        <w:rPr>
          <w:noProof/>
        </w:rPr>
        <w:instrText xml:space="preserve"> PAGEREF _Toc31292303 \h </w:instrText>
      </w:r>
      <w:r w:rsidRPr="00917ACB">
        <w:rPr>
          <w:noProof/>
        </w:rPr>
      </w:r>
      <w:r w:rsidRPr="00917ACB">
        <w:rPr>
          <w:noProof/>
        </w:rPr>
        <w:fldChar w:fldCharType="separate"/>
      </w:r>
      <w:r w:rsidR="00917ACB">
        <w:rPr>
          <w:noProof/>
        </w:rPr>
        <w:t>58</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10.13</w:t>
      </w:r>
      <w:r w:rsidRPr="00917ACB">
        <w:rPr>
          <w:noProof/>
        </w:rPr>
        <w:tab/>
        <w:t>Form of application for exemption</w:t>
      </w:r>
      <w:r w:rsidRPr="00917ACB">
        <w:rPr>
          <w:noProof/>
        </w:rPr>
        <w:tab/>
      </w:r>
      <w:r w:rsidRPr="00917ACB">
        <w:rPr>
          <w:noProof/>
        </w:rPr>
        <w:fldChar w:fldCharType="begin"/>
      </w:r>
      <w:r w:rsidRPr="00917ACB">
        <w:rPr>
          <w:noProof/>
        </w:rPr>
        <w:instrText xml:space="preserve"> PAGEREF _Toc31292304 \h </w:instrText>
      </w:r>
      <w:r w:rsidRPr="00917ACB">
        <w:rPr>
          <w:noProof/>
        </w:rPr>
      </w:r>
      <w:r w:rsidRPr="00917ACB">
        <w:rPr>
          <w:noProof/>
        </w:rPr>
        <w:fldChar w:fldCharType="separate"/>
      </w:r>
      <w:r w:rsidR="00917ACB">
        <w:rPr>
          <w:noProof/>
        </w:rPr>
        <w:t>58</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10.14</w:t>
      </w:r>
      <w:r w:rsidRPr="00917ACB">
        <w:rPr>
          <w:noProof/>
        </w:rPr>
        <w:tab/>
        <w:t>Grant or refusal of exemption</w:t>
      </w:r>
      <w:r w:rsidRPr="00917ACB">
        <w:rPr>
          <w:noProof/>
        </w:rPr>
        <w:tab/>
      </w:r>
      <w:r w:rsidRPr="00917ACB">
        <w:rPr>
          <w:noProof/>
        </w:rPr>
        <w:fldChar w:fldCharType="begin"/>
      </w:r>
      <w:r w:rsidRPr="00917ACB">
        <w:rPr>
          <w:noProof/>
        </w:rPr>
        <w:instrText xml:space="preserve"> PAGEREF _Toc31292305 \h </w:instrText>
      </w:r>
      <w:r w:rsidRPr="00917ACB">
        <w:rPr>
          <w:noProof/>
        </w:rPr>
      </w:r>
      <w:r w:rsidRPr="00917ACB">
        <w:rPr>
          <w:noProof/>
        </w:rPr>
        <w:fldChar w:fldCharType="separate"/>
      </w:r>
      <w:r w:rsidR="00917ACB">
        <w:rPr>
          <w:noProof/>
        </w:rPr>
        <w:t>58</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10.15</w:t>
      </w:r>
      <w:r w:rsidRPr="00917ACB">
        <w:rPr>
          <w:noProof/>
        </w:rPr>
        <w:tab/>
        <w:t>Continuation of exemption</w:t>
      </w:r>
      <w:r w:rsidRPr="00917ACB">
        <w:rPr>
          <w:noProof/>
        </w:rPr>
        <w:tab/>
      </w:r>
      <w:r w:rsidRPr="00917ACB">
        <w:rPr>
          <w:noProof/>
        </w:rPr>
        <w:fldChar w:fldCharType="begin"/>
      </w:r>
      <w:r w:rsidRPr="00917ACB">
        <w:rPr>
          <w:noProof/>
        </w:rPr>
        <w:instrText xml:space="preserve"> PAGEREF _Toc31292306 \h </w:instrText>
      </w:r>
      <w:r w:rsidRPr="00917ACB">
        <w:rPr>
          <w:noProof/>
        </w:rPr>
      </w:r>
      <w:r w:rsidRPr="00917ACB">
        <w:rPr>
          <w:noProof/>
        </w:rPr>
        <w:fldChar w:fldCharType="separate"/>
      </w:r>
      <w:r w:rsidR="00917ACB">
        <w:rPr>
          <w:noProof/>
        </w:rPr>
        <w:t>59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10.16</w:t>
      </w:r>
      <w:r w:rsidRPr="00917ACB">
        <w:rPr>
          <w:noProof/>
        </w:rPr>
        <w:tab/>
        <w:t>When quarterly return must be lodged—exemption refused or not continued</w:t>
      </w:r>
      <w:r w:rsidRPr="00917ACB">
        <w:rPr>
          <w:noProof/>
        </w:rPr>
        <w:tab/>
      </w:r>
      <w:r w:rsidRPr="00917ACB">
        <w:rPr>
          <w:noProof/>
        </w:rPr>
        <w:fldChar w:fldCharType="begin"/>
      </w:r>
      <w:r w:rsidRPr="00917ACB">
        <w:rPr>
          <w:noProof/>
        </w:rPr>
        <w:instrText xml:space="preserve"> PAGEREF _Toc31292307 \h </w:instrText>
      </w:r>
      <w:r w:rsidRPr="00917ACB">
        <w:rPr>
          <w:noProof/>
        </w:rPr>
      </w:r>
      <w:r w:rsidRPr="00917ACB">
        <w:rPr>
          <w:noProof/>
        </w:rPr>
        <w:fldChar w:fldCharType="separate"/>
      </w:r>
      <w:r w:rsidR="00917ACB">
        <w:rPr>
          <w:noProof/>
        </w:rPr>
        <w:t>59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10.17</w:t>
      </w:r>
      <w:r w:rsidRPr="00917ACB">
        <w:rPr>
          <w:noProof/>
        </w:rPr>
        <w:tab/>
        <w:t>Who must lodge annual return</w:t>
      </w:r>
      <w:r w:rsidRPr="00917ACB">
        <w:rPr>
          <w:noProof/>
        </w:rPr>
        <w:tab/>
      </w:r>
      <w:r w:rsidRPr="00917ACB">
        <w:rPr>
          <w:noProof/>
        </w:rPr>
        <w:fldChar w:fldCharType="begin"/>
      </w:r>
      <w:r w:rsidRPr="00917ACB">
        <w:rPr>
          <w:noProof/>
        </w:rPr>
        <w:instrText xml:space="preserve"> PAGEREF _Toc31292308 \h </w:instrText>
      </w:r>
      <w:r w:rsidRPr="00917ACB">
        <w:rPr>
          <w:noProof/>
        </w:rPr>
      </w:r>
      <w:r w:rsidRPr="00917ACB">
        <w:rPr>
          <w:noProof/>
        </w:rPr>
        <w:fldChar w:fldCharType="separate"/>
      </w:r>
      <w:r w:rsidR="00917ACB">
        <w:rPr>
          <w:noProof/>
        </w:rPr>
        <w:t>59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10.18</w:t>
      </w:r>
      <w:r w:rsidRPr="00917ACB">
        <w:rPr>
          <w:noProof/>
        </w:rPr>
        <w:tab/>
        <w:t>Due date for levy—annual returns</w:t>
      </w:r>
      <w:r w:rsidRPr="00917ACB">
        <w:rPr>
          <w:noProof/>
        </w:rPr>
        <w:tab/>
      </w:r>
      <w:r w:rsidRPr="00917ACB">
        <w:rPr>
          <w:noProof/>
        </w:rPr>
        <w:fldChar w:fldCharType="begin"/>
      </w:r>
      <w:r w:rsidRPr="00917ACB">
        <w:rPr>
          <w:noProof/>
        </w:rPr>
        <w:instrText xml:space="preserve"> PAGEREF _Toc31292309 \h </w:instrText>
      </w:r>
      <w:r w:rsidRPr="00917ACB">
        <w:rPr>
          <w:noProof/>
        </w:rPr>
      </w:r>
      <w:r w:rsidRPr="00917ACB">
        <w:rPr>
          <w:noProof/>
        </w:rPr>
        <w:fldChar w:fldCharType="separate"/>
      </w:r>
      <w:r w:rsidR="00917ACB">
        <w:rPr>
          <w:noProof/>
        </w:rPr>
        <w:t>59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10.19</w:t>
      </w:r>
      <w:r w:rsidRPr="00917ACB">
        <w:rPr>
          <w:noProof/>
        </w:rPr>
        <w:tab/>
        <w:t>When annual return must be lodged</w:t>
      </w:r>
      <w:r w:rsidRPr="00917ACB">
        <w:rPr>
          <w:noProof/>
        </w:rPr>
        <w:tab/>
      </w:r>
      <w:r w:rsidRPr="00917ACB">
        <w:rPr>
          <w:noProof/>
        </w:rPr>
        <w:fldChar w:fldCharType="begin"/>
      </w:r>
      <w:r w:rsidRPr="00917ACB">
        <w:rPr>
          <w:noProof/>
        </w:rPr>
        <w:instrText xml:space="preserve"> PAGEREF _Toc31292310 \h </w:instrText>
      </w:r>
      <w:r w:rsidRPr="00917ACB">
        <w:rPr>
          <w:noProof/>
        </w:rPr>
      </w:r>
      <w:r w:rsidRPr="00917ACB">
        <w:rPr>
          <w:noProof/>
        </w:rPr>
        <w:fldChar w:fldCharType="separate"/>
      </w:r>
      <w:r w:rsidR="00917ACB">
        <w:rPr>
          <w:noProof/>
        </w:rPr>
        <w:t>59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10.20</w:t>
      </w:r>
      <w:r w:rsidRPr="00917ACB">
        <w:rPr>
          <w:noProof/>
        </w:rPr>
        <w:tab/>
        <w:t>What records must be kept</w:t>
      </w:r>
      <w:r w:rsidRPr="00917ACB">
        <w:rPr>
          <w:noProof/>
        </w:rPr>
        <w:tab/>
      </w:r>
      <w:r w:rsidRPr="00917ACB">
        <w:rPr>
          <w:noProof/>
        </w:rPr>
        <w:fldChar w:fldCharType="begin"/>
      </w:r>
      <w:r w:rsidRPr="00917ACB">
        <w:rPr>
          <w:noProof/>
        </w:rPr>
        <w:instrText xml:space="preserve"> PAGEREF _Toc31292311 \h </w:instrText>
      </w:r>
      <w:r w:rsidRPr="00917ACB">
        <w:rPr>
          <w:noProof/>
        </w:rPr>
      </w:r>
      <w:r w:rsidRPr="00917ACB">
        <w:rPr>
          <w:noProof/>
        </w:rPr>
        <w:fldChar w:fldCharType="separate"/>
      </w:r>
      <w:r w:rsidR="00917ACB">
        <w:rPr>
          <w:noProof/>
        </w:rPr>
        <w:t>60</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10.21</w:t>
      </w:r>
      <w:r w:rsidRPr="00917ACB">
        <w:rPr>
          <w:noProof/>
        </w:rPr>
        <w:tab/>
        <w:t>Review of Secretary’s decision</w:t>
      </w:r>
      <w:r w:rsidRPr="00917ACB">
        <w:rPr>
          <w:noProof/>
        </w:rPr>
        <w:tab/>
      </w:r>
      <w:r w:rsidRPr="00917ACB">
        <w:rPr>
          <w:noProof/>
        </w:rPr>
        <w:fldChar w:fldCharType="begin"/>
      </w:r>
      <w:r w:rsidRPr="00917ACB">
        <w:rPr>
          <w:noProof/>
        </w:rPr>
        <w:instrText xml:space="preserve"> PAGEREF _Toc31292312 \h </w:instrText>
      </w:r>
      <w:r w:rsidRPr="00917ACB">
        <w:rPr>
          <w:noProof/>
        </w:rPr>
      </w:r>
      <w:r w:rsidRPr="00917ACB">
        <w:rPr>
          <w:noProof/>
        </w:rPr>
        <w:fldChar w:fldCharType="separate"/>
      </w:r>
      <w:r w:rsidR="00917ACB">
        <w:rPr>
          <w:noProof/>
        </w:rPr>
        <w:t>60</w:t>
      </w:r>
      <w:r w:rsidRPr="00917ACB">
        <w:rPr>
          <w:noProof/>
        </w:rPr>
        <w:fldChar w:fldCharType="end"/>
      </w:r>
    </w:p>
    <w:p w:rsidR="002D60CA" w:rsidRPr="00917ACB" w:rsidRDefault="002D60CA" w:rsidP="002D60CA">
      <w:pPr>
        <w:pStyle w:val="TOC2"/>
        <w:ind w:right="1792"/>
        <w:rPr>
          <w:rFonts w:asciiTheme="minorHAnsi" w:eastAsiaTheme="minorEastAsia" w:hAnsiTheme="minorHAnsi" w:cstheme="minorBidi"/>
          <w:b w:val="0"/>
          <w:noProof/>
          <w:kern w:val="0"/>
          <w:sz w:val="22"/>
          <w:szCs w:val="22"/>
        </w:rPr>
      </w:pPr>
      <w:r w:rsidRPr="00917ACB">
        <w:rPr>
          <w:noProof/>
        </w:rPr>
        <w:t>Part</w:t>
      </w:r>
      <w:r w:rsidR="00917ACB">
        <w:rPr>
          <w:noProof/>
        </w:rPr>
        <w:t> </w:t>
      </w:r>
      <w:r w:rsidRPr="00917ACB">
        <w:rPr>
          <w:noProof/>
        </w:rPr>
        <w:t>11—Fodder</w:t>
      </w:r>
      <w:r w:rsidRPr="00917ACB">
        <w:rPr>
          <w:b w:val="0"/>
          <w:noProof/>
          <w:sz w:val="18"/>
        </w:rPr>
        <w:tab/>
      </w:r>
      <w:r w:rsidRPr="00917ACB">
        <w:rPr>
          <w:b w:val="0"/>
          <w:noProof/>
          <w:sz w:val="18"/>
        </w:rPr>
        <w:fldChar w:fldCharType="begin"/>
      </w:r>
      <w:r w:rsidRPr="00917ACB">
        <w:rPr>
          <w:b w:val="0"/>
          <w:noProof/>
          <w:sz w:val="18"/>
        </w:rPr>
        <w:instrText xml:space="preserve"> PAGEREF _Toc31292313 \h </w:instrText>
      </w:r>
      <w:r w:rsidRPr="00917ACB">
        <w:rPr>
          <w:b w:val="0"/>
          <w:noProof/>
          <w:sz w:val="18"/>
        </w:rPr>
      </w:r>
      <w:r w:rsidRPr="00917ACB">
        <w:rPr>
          <w:b w:val="0"/>
          <w:noProof/>
          <w:sz w:val="18"/>
        </w:rPr>
        <w:fldChar w:fldCharType="separate"/>
      </w:r>
      <w:r w:rsidR="00917ACB">
        <w:rPr>
          <w:b w:val="0"/>
          <w:noProof/>
          <w:sz w:val="18"/>
        </w:rPr>
        <w:t>61</w:t>
      </w:r>
      <w:r w:rsidRPr="00917ACB">
        <w:rPr>
          <w:b w:val="0"/>
          <w:noProof/>
          <w:sz w:val="18"/>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11.1</w:t>
      </w:r>
      <w:r w:rsidRPr="00917ACB">
        <w:rPr>
          <w:noProof/>
        </w:rPr>
        <w:tab/>
        <w:t>Application</w:t>
      </w:r>
      <w:r w:rsidRPr="00917ACB">
        <w:rPr>
          <w:noProof/>
        </w:rPr>
        <w:tab/>
      </w:r>
      <w:r w:rsidRPr="00917ACB">
        <w:rPr>
          <w:noProof/>
        </w:rPr>
        <w:fldChar w:fldCharType="begin"/>
      </w:r>
      <w:r w:rsidRPr="00917ACB">
        <w:rPr>
          <w:noProof/>
        </w:rPr>
        <w:instrText xml:space="preserve"> PAGEREF _Toc31292314 \h </w:instrText>
      </w:r>
      <w:r w:rsidRPr="00917ACB">
        <w:rPr>
          <w:noProof/>
        </w:rPr>
      </w:r>
      <w:r w:rsidRPr="00917ACB">
        <w:rPr>
          <w:noProof/>
        </w:rPr>
        <w:fldChar w:fldCharType="separate"/>
      </w:r>
      <w:r w:rsidR="00917ACB">
        <w:rPr>
          <w:noProof/>
        </w:rPr>
        <w:t>61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11.2</w:t>
      </w:r>
      <w:r w:rsidRPr="00917ACB">
        <w:rPr>
          <w:noProof/>
        </w:rPr>
        <w:tab/>
        <w:t>Definitions</w:t>
      </w:r>
      <w:r w:rsidRPr="00917ACB">
        <w:rPr>
          <w:noProof/>
        </w:rPr>
        <w:tab/>
      </w:r>
      <w:r w:rsidRPr="00917ACB">
        <w:rPr>
          <w:noProof/>
        </w:rPr>
        <w:fldChar w:fldCharType="begin"/>
      </w:r>
      <w:r w:rsidRPr="00917ACB">
        <w:rPr>
          <w:noProof/>
        </w:rPr>
        <w:instrText xml:space="preserve"> PAGEREF _Toc31292315 \h </w:instrText>
      </w:r>
      <w:r w:rsidRPr="00917ACB">
        <w:rPr>
          <w:noProof/>
        </w:rPr>
      </w:r>
      <w:r w:rsidRPr="00917ACB">
        <w:rPr>
          <w:noProof/>
        </w:rPr>
        <w:fldChar w:fldCharType="separate"/>
      </w:r>
      <w:r w:rsidR="00917ACB">
        <w:rPr>
          <w:noProof/>
        </w:rPr>
        <w:t>61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11.3</w:t>
      </w:r>
      <w:r w:rsidRPr="00917ACB">
        <w:rPr>
          <w:noProof/>
        </w:rPr>
        <w:tab/>
        <w:t>Who is a producer</w:t>
      </w:r>
      <w:r w:rsidRPr="00917ACB">
        <w:rPr>
          <w:noProof/>
        </w:rPr>
        <w:tab/>
      </w:r>
      <w:r w:rsidRPr="00917ACB">
        <w:rPr>
          <w:noProof/>
        </w:rPr>
        <w:fldChar w:fldCharType="begin"/>
      </w:r>
      <w:r w:rsidRPr="00917ACB">
        <w:rPr>
          <w:noProof/>
        </w:rPr>
        <w:instrText xml:space="preserve"> PAGEREF _Toc31292316 \h </w:instrText>
      </w:r>
      <w:r w:rsidRPr="00917ACB">
        <w:rPr>
          <w:noProof/>
        </w:rPr>
      </w:r>
      <w:r w:rsidRPr="00917ACB">
        <w:rPr>
          <w:noProof/>
        </w:rPr>
        <w:fldChar w:fldCharType="separate"/>
      </w:r>
      <w:r w:rsidR="00917ACB">
        <w:rPr>
          <w:noProof/>
        </w:rPr>
        <w:t>61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11.4</w:t>
      </w:r>
      <w:r w:rsidRPr="00917ACB">
        <w:rPr>
          <w:noProof/>
        </w:rPr>
        <w:tab/>
        <w:t>When is charge due for payment</w:t>
      </w:r>
      <w:r w:rsidRPr="00917ACB">
        <w:rPr>
          <w:noProof/>
        </w:rPr>
        <w:tab/>
      </w:r>
      <w:r w:rsidRPr="00917ACB">
        <w:rPr>
          <w:noProof/>
        </w:rPr>
        <w:fldChar w:fldCharType="begin"/>
      </w:r>
      <w:r w:rsidRPr="00917ACB">
        <w:rPr>
          <w:noProof/>
        </w:rPr>
        <w:instrText xml:space="preserve"> PAGEREF _Toc31292317 \h </w:instrText>
      </w:r>
      <w:r w:rsidRPr="00917ACB">
        <w:rPr>
          <w:noProof/>
        </w:rPr>
      </w:r>
      <w:r w:rsidRPr="00917ACB">
        <w:rPr>
          <w:noProof/>
        </w:rPr>
        <w:fldChar w:fldCharType="separate"/>
      </w:r>
      <w:r w:rsidR="00917ACB">
        <w:rPr>
          <w:noProof/>
        </w:rPr>
        <w:t>61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11.5</w:t>
      </w:r>
      <w:r w:rsidRPr="00917ACB">
        <w:rPr>
          <w:noProof/>
        </w:rPr>
        <w:tab/>
        <w:t>Who must lodge a return</w:t>
      </w:r>
      <w:r w:rsidRPr="00917ACB">
        <w:rPr>
          <w:noProof/>
        </w:rPr>
        <w:tab/>
      </w:r>
      <w:r w:rsidRPr="00917ACB">
        <w:rPr>
          <w:noProof/>
        </w:rPr>
        <w:fldChar w:fldCharType="begin"/>
      </w:r>
      <w:r w:rsidRPr="00917ACB">
        <w:rPr>
          <w:noProof/>
        </w:rPr>
        <w:instrText xml:space="preserve"> PAGEREF _Toc31292318 \h </w:instrText>
      </w:r>
      <w:r w:rsidRPr="00917ACB">
        <w:rPr>
          <w:noProof/>
        </w:rPr>
      </w:r>
      <w:r w:rsidRPr="00917ACB">
        <w:rPr>
          <w:noProof/>
        </w:rPr>
        <w:fldChar w:fldCharType="separate"/>
      </w:r>
      <w:r w:rsidR="00917ACB">
        <w:rPr>
          <w:noProof/>
        </w:rPr>
        <w:t>61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11.6</w:t>
      </w:r>
      <w:r w:rsidRPr="00917ACB">
        <w:rPr>
          <w:noProof/>
        </w:rPr>
        <w:tab/>
        <w:t>When must a return be lodged</w:t>
      </w:r>
      <w:r w:rsidRPr="00917ACB">
        <w:rPr>
          <w:noProof/>
        </w:rPr>
        <w:tab/>
      </w:r>
      <w:r w:rsidRPr="00917ACB">
        <w:rPr>
          <w:noProof/>
        </w:rPr>
        <w:fldChar w:fldCharType="begin"/>
      </w:r>
      <w:r w:rsidRPr="00917ACB">
        <w:rPr>
          <w:noProof/>
        </w:rPr>
        <w:instrText xml:space="preserve"> PAGEREF _Toc31292319 \h </w:instrText>
      </w:r>
      <w:r w:rsidRPr="00917ACB">
        <w:rPr>
          <w:noProof/>
        </w:rPr>
      </w:r>
      <w:r w:rsidRPr="00917ACB">
        <w:rPr>
          <w:noProof/>
        </w:rPr>
        <w:fldChar w:fldCharType="separate"/>
      </w:r>
      <w:r w:rsidR="00917ACB">
        <w:rPr>
          <w:noProof/>
        </w:rPr>
        <w:t>61</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11.7</w:t>
      </w:r>
      <w:r w:rsidRPr="00917ACB">
        <w:rPr>
          <w:noProof/>
        </w:rPr>
        <w:tab/>
        <w:t>What must be included in a return</w:t>
      </w:r>
      <w:r w:rsidRPr="00917ACB">
        <w:rPr>
          <w:noProof/>
        </w:rPr>
        <w:tab/>
      </w:r>
      <w:r w:rsidRPr="00917ACB">
        <w:rPr>
          <w:noProof/>
        </w:rPr>
        <w:fldChar w:fldCharType="begin"/>
      </w:r>
      <w:r w:rsidRPr="00917ACB">
        <w:rPr>
          <w:noProof/>
        </w:rPr>
        <w:instrText xml:space="preserve"> PAGEREF _Toc31292320 \h </w:instrText>
      </w:r>
      <w:r w:rsidRPr="00917ACB">
        <w:rPr>
          <w:noProof/>
        </w:rPr>
      </w:r>
      <w:r w:rsidRPr="00917ACB">
        <w:rPr>
          <w:noProof/>
        </w:rPr>
        <w:fldChar w:fldCharType="separate"/>
      </w:r>
      <w:r w:rsidR="00917ACB">
        <w:rPr>
          <w:noProof/>
        </w:rPr>
        <w:t>62</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11.8</w:t>
      </w:r>
      <w:r w:rsidRPr="00917ACB">
        <w:rPr>
          <w:noProof/>
        </w:rPr>
        <w:tab/>
        <w:t>What records must be kept</w:t>
      </w:r>
      <w:r w:rsidRPr="00917ACB">
        <w:rPr>
          <w:noProof/>
        </w:rPr>
        <w:tab/>
      </w:r>
      <w:r w:rsidRPr="00917ACB">
        <w:rPr>
          <w:noProof/>
        </w:rPr>
        <w:fldChar w:fldCharType="begin"/>
      </w:r>
      <w:r w:rsidRPr="00917ACB">
        <w:rPr>
          <w:noProof/>
        </w:rPr>
        <w:instrText xml:space="preserve"> PAGEREF _Toc31292321 \h </w:instrText>
      </w:r>
      <w:r w:rsidRPr="00917ACB">
        <w:rPr>
          <w:noProof/>
        </w:rPr>
      </w:r>
      <w:r w:rsidRPr="00917ACB">
        <w:rPr>
          <w:noProof/>
        </w:rPr>
        <w:fldChar w:fldCharType="separate"/>
      </w:r>
      <w:r w:rsidR="00917ACB">
        <w:rPr>
          <w:noProof/>
        </w:rPr>
        <w:t>62</w:t>
      </w:r>
      <w:r w:rsidRPr="00917ACB">
        <w:rPr>
          <w:noProof/>
        </w:rPr>
        <w:fldChar w:fldCharType="end"/>
      </w:r>
    </w:p>
    <w:p w:rsidR="002D60CA" w:rsidRPr="00917ACB" w:rsidRDefault="002D60CA" w:rsidP="002D60CA">
      <w:pPr>
        <w:pStyle w:val="TOC2"/>
        <w:ind w:right="1792"/>
        <w:rPr>
          <w:rFonts w:asciiTheme="minorHAnsi" w:eastAsiaTheme="minorEastAsia" w:hAnsiTheme="minorHAnsi" w:cstheme="minorBidi"/>
          <w:b w:val="0"/>
          <w:noProof/>
          <w:kern w:val="0"/>
          <w:sz w:val="22"/>
          <w:szCs w:val="22"/>
        </w:rPr>
      </w:pPr>
      <w:r w:rsidRPr="00917ACB">
        <w:rPr>
          <w:noProof/>
        </w:rPr>
        <w:t>Part</w:t>
      </w:r>
      <w:r w:rsidR="00917ACB">
        <w:rPr>
          <w:noProof/>
        </w:rPr>
        <w:t> </w:t>
      </w:r>
      <w:r w:rsidRPr="00917ACB">
        <w:rPr>
          <w:noProof/>
        </w:rPr>
        <w:t>12—Seed cotton</w:t>
      </w:r>
      <w:r w:rsidRPr="00917ACB">
        <w:rPr>
          <w:b w:val="0"/>
          <w:noProof/>
          <w:sz w:val="18"/>
        </w:rPr>
        <w:tab/>
      </w:r>
      <w:r w:rsidRPr="00917ACB">
        <w:rPr>
          <w:b w:val="0"/>
          <w:noProof/>
          <w:sz w:val="18"/>
        </w:rPr>
        <w:fldChar w:fldCharType="begin"/>
      </w:r>
      <w:r w:rsidRPr="00917ACB">
        <w:rPr>
          <w:b w:val="0"/>
          <w:noProof/>
          <w:sz w:val="18"/>
        </w:rPr>
        <w:instrText xml:space="preserve"> PAGEREF _Toc31292322 \h </w:instrText>
      </w:r>
      <w:r w:rsidRPr="00917ACB">
        <w:rPr>
          <w:b w:val="0"/>
          <w:noProof/>
          <w:sz w:val="18"/>
        </w:rPr>
      </w:r>
      <w:r w:rsidRPr="00917ACB">
        <w:rPr>
          <w:b w:val="0"/>
          <w:noProof/>
          <w:sz w:val="18"/>
        </w:rPr>
        <w:fldChar w:fldCharType="separate"/>
      </w:r>
      <w:r w:rsidR="00917ACB">
        <w:rPr>
          <w:b w:val="0"/>
          <w:noProof/>
          <w:sz w:val="18"/>
        </w:rPr>
        <w:t>63</w:t>
      </w:r>
      <w:r w:rsidRPr="00917ACB">
        <w:rPr>
          <w:b w:val="0"/>
          <w:noProof/>
          <w:sz w:val="18"/>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12.1</w:t>
      </w:r>
      <w:r w:rsidRPr="00917ACB">
        <w:rPr>
          <w:noProof/>
        </w:rPr>
        <w:tab/>
        <w:t>Application</w:t>
      </w:r>
      <w:r w:rsidRPr="00917ACB">
        <w:rPr>
          <w:noProof/>
        </w:rPr>
        <w:tab/>
      </w:r>
      <w:r w:rsidRPr="00917ACB">
        <w:rPr>
          <w:noProof/>
        </w:rPr>
        <w:fldChar w:fldCharType="begin"/>
      </w:r>
      <w:r w:rsidRPr="00917ACB">
        <w:rPr>
          <w:noProof/>
        </w:rPr>
        <w:instrText xml:space="preserve"> PAGEREF _Toc31292323 \h </w:instrText>
      </w:r>
      <w:r w:rsidRPr="00917ACB">
        <w:rPr>
          <w:noProof/>
        </w:rPr>
      </w:r>
      <w:r w:rsidRPr="00917ACB">
        <w:rPr>
          <w:noProof/>
        </w:rPr>
        <w:fldChar w:fldCharType="separate"/>
      </w:r>
      <w:r w:rsidR="00917ACB">
        <w:rPr>
          <w:noProof/>
        </w:rPr>
        <w:t>63</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12.2</w:t>
      </w:r>
      <w:r w:rsidRPr="00917ACB">
        <w:rPr>
          <w:noProof/>
        </w:rPr>
        <w:tab/>
        <w:t>Definitions</w:t>
      </w:r>
      <w:r w:rsidRPr="00917ACB">
        <w:rPr>
          <w:noProof/>
        </w:rPr>
        <w:tab/>
      </w:r>
      <w:r w:rsidRPr="00917ACB">
        <w:rPr>
          <w:noProof/>
        </w:rPr>
        <w:fldChar w:fldCharType="begin"/>
      </w:r>
      <w:r w:rsidRPr="00917ACB">
        <w:rPr>
          <w:noProof/>
        </w:rPr>
        <w:instrText xml:space="preserve"> PAGEREF _Toc31292324 \h </w:instrText>
      </w:r>
      <w:r w:rsidRPr="00917ACB">
        <w:rPr>
          <w:noProof/>
        </w:rPr>
      </w:r>
      <w:r w:rsidRPr="00917ACB">
        <w:rPr>
          <w:noProof/>
        </w:rPr>
        <w:fldChar w:fldCharType="separate"/>
      </w:r>
      <w:r w:rsidR="00917ACB">
        <w:rPr>
          <w:noProof/>
        </w:rPr>
        <w:t>63</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12.3</w:t>
      </w:r>
      <w:r w:rsidRPr="00917ACB">
        <w:rPr>
          <w:noProof/>
        </w:rPr>
        <w:tab/>
        <w:t>What is a levy year</w:t>
      </w:r>
      <w:r w:rsidRPr="00917ACB">
        <w:rPr>
          <w:noProof/>
        </w:rPr>
        <w:tab/>
      </w:r>
      <w:r w:rsidRPr="00917ACB">
        <w:rPr>
          <w:noProof/>
        </w:rPr>
        <w:fldChar w:fldCharType="begin"/>
      </w:r>
      <w:r w:rsidRPr="00917ACB">
        <w:rPr>
          <w:noProof/>
        </w:rPr>
        <w:instrText xml:space="preserve"> PAGEREF _Toc31292325 \h </w:instrText>
      </w:r>
      <w:r w:rsidRPr="00917ACB">
        <w:rPr>
          <w:noProof/>
        </w:rPr>
      </w:r>
      <w:r w:rsidRPr="00917ACB">
        <w:rPr>
          <w:noProof/>
        </w:rPr>
        <w:fldChar w:fldCharType="separate"/>
      </w:r>
      <w:r w:rsidR="00917ACB">
        <w:rPr>
          <w:noProof/>
        </w:rPr>
        <w:t>63</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12.4</w:t>
      </w:r>
      <w:r w:rsidRPr="00917ACB">
        <w:rPr>
          <w:noProof/>
        </w:rPr>
        <w:tab/>
        <w:t>Who is a producer</w:t>
      </w:r>
      <w:r w:rsidRPr="00917ACB">
        <w:rPr>
          <w:noProof/>
        </w:rPr>
        <w:tab/>
      </w:r>
      <w:r w:rsidRPr="00917ACB">
        <w:rPr>
          <w:noProof/>
        </w:rPr>
        <w:fldChar w:fldCharType="begin"/>
      </w:r>
      <w:r w:rsidRPr="00917ACB">
        <w:rPr>
          <w:noProof/>
        </w:rPr>
        <w:instrText xml:space="preserve"> PAGEREF _Toc31292326 \h </w:instrText>
      </w:r>
      <w:r w:rsidRPr="00917ACB">
        <w:rPr>
          <w:noProof/>
        </w:rPr>
      </w:r>
      <w:r w:rsidRPr="00917ACB">
        <w:rPr>
          <w:noProof/>
        </w:rPr>
        <w:fldChar w:fldCharType="separate"/>
      </w:r>
      <w:r w:rsidR="00917ACB">
        <w:rPr>
          <w:noProof/>
        </w:rPr>
        <w:t>63</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12.5</w:t>
      </w:r>
      <w:r w:rsidRPr="00917ACB">
        <w:rPr>
          <w:noProof/>
        </w:rPr>
        <w:tab/>
        <w:t>Liability of intermediaries for charge—exporting agents</w:t>
      </w:r>
      <w:r w:rsidRPr="00917ACB">
        <w:rPr>
          <w:noProof/>
        </w:rPr>
        <w:tab/>
      </w:r>
      <w:r w:rsidRPr="00917ACB">
        <w:rPr>
          <w:noProof/>
        </w:rPr>
        <w:fldChar w:fldCharType="begin"/>
      </w:r>
      <w:r w:rsidRPr="00917ACB">
        <w:rPr>
          <w:noProof/>
        </w:rPr>
        <w:instrText xml:space="preserve"> PAGEREF _Toc31292327 \h </w:instrText>
      </w:r>
      <w:r w:rsidRPr="00917ACB">
        <w:rPr>
          <w:noProof/>
        </w:rPr>
      </w:r>
      <w:r w:rsidRPr="00917ACB">
        <w:rPr>
          <w:noProof/>
        </w:rPr>
        <w:fldChar w:fldCharType="separate"/>
      </w:r>
      <w:r w:rsidR="00917ACB">
        <w:rPr>
          <w:noProof/>
        </w:rPr>
        <w:t>63</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12.6</w:t>
      </w:r>
      <w:r w:rsidRPr="00917ACB">
        <w:rPr>
          <w:noProof/>
        </w:rPr>
        <w:tab/>
        <w:t>When levy or charge is due for payment</w:t>
      </w:r>
      <w:r w:rsidRPr="00917ACB">
        <w:rPr>
          <w:noProof/>
        </w:rPr>
        <w:tab/>
      </w:r>
      <w:r w:rsidRPr="00917ACB">
        <w:rPr>
          <w:noProof/>
        </w:rPr>
        <w:fldChar w:fldCharType="begin"/>
      </w:r>
      <w:r w:rsidRPr="00917ACB">
        <w:rPr>
          <w:noProof/>
        </w:rPr>
        <w:instrText xml:space="preserve"> PAGEREF _Toc31292328 \h </w:instrText>
      </w:r>
      <w:r w:rsidRPr="00917ACB">
        <w:rPr>
          <w:noProof/>
        </w:rPr>
      </w:r>
      <w:r w:rsidRPr="00917ACB">
        <w:rPr>
          <w:noProof/>
        </w:rPr>
        <w:fldChar w:fldCharType="separate"/>
      </w:r>
      <w:r w:rsidR="00917ACB">
        <w:rPr>
          <w:noProof/>
        </w:rPr>
        <w:t>64</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12.7</w:t>
      </w:r>
      <w:r w:rsidRPr="00917ACB">
        <w:rPr>
          <w:noProof/>
        </w:rPr>
        <w:tab/>
        <w:t>Who must lodge a return</w:t>
      </w:r>
      <w:r w:rsidRPr="00917ACB">
        <w:rPr>
          <w:noProof/>
        </w:rPr>
        <w:tab/>
      </w:r>
      <w:r w:rsidRPr="00917ACB">
        <w:rPr>
          <w:noProof/>
        </w:rPr>
        <w:fldChar w:fldCharType="begin"/>
      </w:r>
      <w:r w:rsidRPr="00917ACB">
        <w:rPr>
          <w:noProof/>
        </w:rPr>
        <w:instrText xml:space="preserve"> PAGEREF _Toc31292329 \h </w:instrText>
      </w:r>
      <w:r w:rsidRPr="00917ACB">
        <w:rPr>
          <w:noProof/>
        </w:rPr>
      </w:r>
      <w:r w:rsidRPr="00917ACB">
        <w:rPr>
          <w:noProof/>
        </w:rPr>
        <w:fldChar w:fldCharType="separate"/>
      </w:r>
      <w:r w:rsidR="00917ACB">
        <w:rPr>
          <w:noProof/>
        </w:rPr>
        <w:t>64</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12.8</w:t>
      </w:r>
      <w:r w:rsidRPr="00917ACB">
        <w:rPr>
          <w:noProof/>
        </w:rPr>
        <w:tab/>
        <w:t>When a return must be lodged</w:t>
      </w:r>
      <w:r w:rsidRPr="00917ACB">
        <w:rPr>
          <w:noProof/>
        </w:rPr>
        <w:tab/>
      </w:r>
      <w:r w:rsidRPr="00917ACB">
        <w:rPr>
          <w:noProof/>
        </w:rPr>
        <w:fldChar w:fldCharType="begin"/>
      </w:r>
      <w:r w:rsidRPr="00917ACB">
        <w:rPr>
          <w:noProof/>
        </w:rPr>
        <w:instrText xml:space="preserve"> PAGEREF _Toc31292330 \h </w:instrText>
      </w:r>
      <w:r w:rsidRPr="00917ACB">
        <w:rPr>
          <w:noProof/>
        </w:rPr>
      </w:r>
      <w:r w:rsidRPr="00917ACB">
        <w:rPr>
          <w:noProof/>
        </w:rPr>
        <w:fldChar w:fldCharType="separate"/>
      </w:r>
      <w:r w:rsidR="00917ACB">
        <w:rPr>
          <w:noProof/>
        </w:rPr>
        <w:t>64</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12.9</w:t>
      </w:r>
      <w:r w:rsidRPr="00917ACB">
        <w:rPr>
          <w:noProof/>
        </w:rPr>
        <w:tab/>
        <w:t>What must be included in a return</w:t>
      </w:r>
      <w:r w:rsidRPr="00917ACB">
        <w:rPr>
          <w:noProof/>
        </w:rPr>
        <w:tab/>
      </w:r>
      <w:r w:rsidRPr="00917ACB">
        <w:rPr>
          <w:noProof/>
        </w:rPr>
        <w:fldChar w:fldCharType="begin"/>
      </w:r>
      <w:r w:rsidRPr="00917ACB">
        <w:rPr>
          <w:noProof/>
        </w:rPr>
        <w:instrText xml:space="preserve"> PAGEREF _Toc31292331 \h </w:instrText>
      </w:r>
      <w:r w:rsidRPr="00917ACB">
        <w:rPr>
          <w:noProof/>
        </w:rPr>
      </w:r>
      <w:r w:rsidRPr="00917ACB">
        <w:rPr>
          <w:noProof/>
        </w:rPr>
        <w:fldChar w:fldCharType="separate"/>
      </w:r>
      <w:r w:rsidR="00917ACB">
        <w:rPr>
          <w:noProof/>
        </w:rPr>
        <w:t>64</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12.10</w:t>
      </w:r>
      <w:r w:rsidRPr="00917ACB">
        <w:rPr>
          <w:noProof/>
        </w:rPr>
        <w:tab/>
        <w:t>What records must be kept</w:t>
      </w:r>
      <w:r w:rsidRPr="00917ACB">
        <w:rPr>
          <w:noProof/>
        </w:rPr>
        <w:tab/>
      </w:r>
      <w:r w:rsidRPr="00917ACB">
        <w:rPr>
          <w:noProof/>
        </w:rPr>
        <w:fldChar w:fldCharType="begin"/>
      </w:r>
      <w:r w:rsidRPr="00917ACB">
        <w:rPr>
          <w:noProof/>
        </w:rPr>
        <w:instrText xml:space="preserve"> PAGEREF _Toc31292332 \h </w:instrText>
      </w:r>
      <w:r w:rsidRPr="00917ACB">
        <w:rPr>
          <w:noProof/>
        </w:rPr>
      </w:r>
      <w:r w:rsidRPr="00917ACB">
        <w:rPr>
          <w:noProof/>
        </w:rPr>
        <w:fldChar w:fldCharType="separate"/>
      </w:r>
      <w:r w:rsidR="00917ACB">
        <w:rPr>
          <w:noProof/>
        </w:rPr>
        <w:t>65</w:t>
      </w:r>
      <w:r w:rsidRPr="00917ACB">
        <w:rPr>
          <w:noProof/>
        </w:rPr>
        <w:fldChar w:fldCharType="end"/>
      </w:r>
    </w:p>
    <w:p w:rsidR="002D60CA" w:rsidRPr="00917ACB" w:rsidRDefault="002D60CA" w:rsidP="002D60CA">
      <w:pPr>
        <w:pStyle w:val="TOC2"/>
        <w:ind w:right="1792"/>
        <w:rPr>
          <w:rFonts w:asciiTheme="minorHAnsi" w:eastAsiaTheme="minorEastAsia" w:hAnsiTheme="minorHAnsi" w:cstheme="minorBidi"/>
          <w:b w:val="0"/>
          <w:noProof/>
          <w:kern w:val="0"/>
          <w:sz w:val="22"/>
          <w:szCs w:val="22"/>
        </w:rPr>
      </w:pPr>
      <w:r w:rsidRPr="00917ACB">
        <w:rPr>
          <w:noProof/>
        </w:rPr>
        <w:t>Part</w:t>
      </w:r>
      <w:r w:rsidR="00917ACB">
        <w:rPr>
          <w:noProof/>
        </w:rPr>
        <w:t> </w:t>
      </w:r>
      <w:r w:rsidRPr="00917ACB">
        <w:rPr>
          <w:noProof/>
        </w:rPr>
        <w:t>13—Tea tree oil</w:t>
      </w:r>
      <w:r w:rsidRPr="00917ACB">
        <w:rPr>
          <w:b w:val="0"/>
          <w:noProof/>
          <w:sz w:val="18"/>
        </w:rPr>
        <w:tab/>
      </w:r>
      <w:r w:rsidRPr="00917ACB">
        <w:rPr>
          <w:b w:val="0"/>
          <w:noProof/>
          <w:sz w:val="18"/>
        </w:rPr>
        <w:fldChar w:fldCharType="begin"/>
      </w:r>
      <w:r w:rsidRPr="00917ACB">
        <w:rPr>
          <w:b w:val="0"/>
          <w:noProof/>
          <w:sz w:val="18"/>
        </w:rPr>
        <w:instrText xml:space="preserve"> PAGEREF _Toc31292333 \h </w:instrText>
      </w:r>
      <w:r w:rsidRPr="00917ACB">
        <w:rPr>
          <w:b w:val="0"/>
          <w:noProof/>
          <w:sz w:val="18"/>
        </w:rPr>
      </w:r>
      <w:r w:rsidRPr="00917ACB">
        <w:rPr>
          <w:b w:val="0"/>
          <w:noProof/>
          <w:sz w:val="18"/>
        </w:rPr>
        <w:fldChar w:fldCharType="separate"/>
      </w:r>
      <w:r w:rsidR="00917ACB">
        <w:rPr>
          <w:b w:val="0"/>
          <w:noProof/>
          <w:sz w:val="18"/>
        </w:rPr>
        <w:t>67</w:t>
      </w:r>
      <w:r w:rsidRPr="00917ACB">
        <w:rPr>
          <w:b w:val="0"/>
          <w:noProof/>
          <w:sz w:val="18"/>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13.1</w:t>
      </w:r>
      <w:r w:rsidRPr="00917ACB">
        <w:rPr>
          <w:noProof/>
        </w:rPr>
        <w:tab/>
        <w:t>Application</w:t>
      </w:r>
      <w:r w:rsidRPr="00917ACB">
        <w:rPr>
          <w:noProof/>
        </w:rPr>
        <w:tab/>
      </w:r>
      <w:r w:rsidRPr="00917ACB">
        <w:rPr>
          <w:noProof/>
        </w:rPr>
        <w:fldChar w:fldCharType="begin"/>
      </w:r>
      <w:r w:rsidRPr="00917ACB">
        <w:rPr>
          <w:noProof/>
        </w:rPr>
        <w:instrText xml:space="preserve"> PAGEREF _Toc31292334 \h </w:instrText>
      </w:r>
      <w:r w:rsidRPr="00917ACB">
        <w:rPr>
          <w:noProof/>
        </w:rPr>
      </w:r>
      <w:r w:rsidRPr="00917ACB">
        <w:rPr>
          <w:noProof/>
        </w:rPr>
        <w:fldChar w:fldCharType="separate"/>
      </w:r>
      <w:r w:rsidR="00917ACB">
        <w:rPr>
          <w:noProof/>
        </w:rPr>
        <w:t>67</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13.2</w:t>
      </w:r>
      <w:r w:rsidRPr="00917ACB">
        <w:rPr>
          <w:noProof/>
        </w:rPr>
        <w:tab/>
        <w:t>Definitions</w:t>
      </w:r>
      <w:r w:rsidRPr="00917ACB">
        <w:rPr>
          <w:noProof/>
        </w:rPr>
        <w:tab/>
      </w:r>
      <w:r w:rsidRPr="00917ACB">
        <w:rPr>
          <w:noProof/>
        </w:rPr>
        <w:fldChar w:fldCharType="begin"/>
      </w:r>
      <w:r w:rsidRPr="00917ACB">
        <w:rPr>
          <w:noProof/>
        </w:rPr>
        <w:instrText xml:space="preserve"> PAGEREF _Toc31292335 \h </w:instrText>
      </w:r>
      <w:r w:rsidRPr="00917ACB">
        <w:rPr>
          <w:noProof/>
        </w:rPr>
      </w:r>
      <w:r w:rsidRPr="00917ACB">
        <w:rPr>
          <w:noProof/>
        </w:rPr>
        <w:fldChar w:fldCharType="separate"/>
      </w:r>
      <w:r w:rsidR="00917ACB">
        <w:rPr>
          <w:noProof/>
        </w:rPr>
        <w:t>67</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13.3</w:t>
      </w:r>
      <w:r w:rsidRPr="00917ACB">
        <w:rPr>
          <w:noProof/>
        </w:rPr>
        <w:tab/>
        <w:t>What is a levy year</w:t>
      </w:r>
      <w:r w:rsidRPr="00917ACB">
        <w:rPr>
          <w:noProof/>
        </w:rPr>
        <w:tab/>
      </w:r>
      <w:r w:rsidRPr="00917ACB">
        <w:rPr>
          <w:noProof/>
        </w:rPr>
        <w:fldChar w:fldCharType="begin"/>
      </w:r>
      <w:r w:rsidRPr="00917ACB">
        <w:rPr>
          <w:noProof/>
        </w:rPr>
        <w:instrText xml:space="preserve"> PAGEREF _Toc31292336 \h </w:instrText>
      </w:r>
      <w:r w:rsidRPr="00917ACB">
        <w:rPr>
          <w:noProof/>
        </w:rPr>
      </w:r>
      <w:r w:rsidRPr="00917ACB">
        <w:rPr>
          <w:noProof/>
        </w:rPr>
        <w:fldChar w:fldCharType="separate"/>
      </w:r>
      <w:r w:rsidR="00917ACB">
        <w:rPr>
          <w:noProof/>
        </w:rPr>
        <w:t>67</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13.4</w:t>
      </w:r>
      <w:r w:rsidRPr="00917ACB">
        <w:rPr>
          <w:noProof/>
        </w:rPr>
        <w:tab/>
        <w:t>Who is a producer</w:t>
      </w:r>
      <w:r w:rsidRPr="00917ACB">
        <w:rPr>
          <w:noProof/>
        </w:rPr>
        <w:tab/>
      </w:r>
      <w:r w:rsidRPr="00917ACB">
        <w:rPr>
          <w:noProof/>
        </w:rPr>
        <w:fldChar w:fldCharType="begin"/>
      </w:r>
      <w:r w:rsidRPr="00917ACB">
        <w:rPr>
          <w:noProof/>
        </w:rPr>
        <w:instrText xml:space="preserve"> PAGEREF _Toc31292337 \h </w:instrText>
      </w:r>
      <w:r w:rsidRPr="00917ACB">
        <w:rPr>
          <w:noProof/>
        </w:rPr>
      </w:r>
      <w:r w:rsidRPr="00917ACB">
        <w:rPr>
          <w:noProof/>
        </w:rPr>
        <w:fldChar w:fldCharType="separate"/>
      </w:r>
      <w:r w:rsidR="00917ACB">
        <w:rPr>
          <w:noProof/>
        </w:rPr>
        <w:t>68</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13.5</w:t>
      </w:r>
      <w:r w:rsidRPr="00917ACB">
        <w:rPr>
          <w:noProof/>
        </w:rPr>
        <w:tab/>
        <w:t>Liability of intermediaries for charge—exporting agents</w:t>
      </w:r>
      <w:r w:rsidRPr="00917ACB">
        <w:rPr>
          <w:noProof/>
        </w:rPr>
        <w:tab/>
      </w:r>
      <w:r w:rsidRPr="00917ACB">
        <w:rPr>
          <w:noProof/>
        </w:rPr>
        <w:fldChar w:fldCharType="begin"/>
      </w:r>
      <w:r w:rsidRPr="00917ACB">
        <w:rPr>
          <w:noProof/>
        </w:rPr>
        <w:instrText xml:space="preserve"> PAGEREF _Toc31292338 \h </w:instrText>
      </w:r>
      <w:r w:rsidRPr="00917ACB">
        <w:rPr>
          <w:noProof/>
        </w:rPr>
      </w:r>
      <w:r w:rsidRPr="00917ACB">
        <w:rPr>
          <w:noProof/>
        </w:rPr>
        <w:fldChar w:fldCharType="separate"/>
      </w:r>
      <w:r w:rsidR="00917ACB">
        <w:rPr>
          <w:noProof/>
        </w:rPr>
        <w:t>68</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13.6</w:t>
      </w:r>
      <w:r w:rsidRPr="00917ACB">
        <w:rPr>
          <w:noProof/>
        </w:rPr>
        <w:tab/>
        <w:t>When levy or charge is due for payment—people who lodge half</w:t>
      </w:r>
      <w:r w:rsidR="00917ACB">
        <w:rPr>
          <w:noProof/>
        </w:rPr>
        <w:noBreakHyphen/>
      </w:r>
      <w:r w:rsidRPr="00917ACB">
        <w:rPr>
          <w:noProof/>
        </w:rPr>
        <w:t>yearly returns</w:t>
      </w:r>
      <w:r w:rsidRPr="00917ACB">
        <w:rPr>
          <w:noProof/>
        </w:rPr>
        <w:tab/>
      </w:r>
      <w:r w:rsidRPr="00917ACB">
        <w:rPr>
          <w:noProof/>
        </w:rPr>
        <w:fldChar w:fldCharType="begin"/>
      </w:r>
      <w:r w:rsidRPr="00917ACB">
        <w:rPr>
          <w:noProof/>
        </w:rPr>
        <w:instrText xml:space="preserve"> PAGEREF _Toc31292339 \h </w:instrText>
      </w:r>
      <w:r w:rsidRPr="00917ACB">
        <w:rPr>
          <w:noProof/>
        </w:rPr>
      </w:r>
      <w:r w:rsidRPr="00917ACB">
        <w:rPr>
          <w:noProof/>
        </w:rPr>
        <w:fldChar w:fldCharType="separate"/>
      </w:r>
      <w:r w:rsidR="00917ACB">
        <w:rPr>
          <w:noProof/>
        </w:rPr>
        <w:t>68</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13.7</w:t>
      </w:r>
      <w:r w:rsidRPr="00917ACB">
        <w:rPr>
          <w:noProof/>
        </w:rPr>
        <w:tab/>
        <w:t>Who must lodge a half</w:t>
      </w:r>
      <w:r w:rsidR="00917ACB">
        <w:rPr>
          <w:noProof/>
        </w:rPr>
        <w:noBreakHyphen/>
      </w:r>
      <w:r w:rsidRPr="00917ACB">
        <w:rPr>
          <w:noProof/>
        </w:rPr>
        <w:t>year return</w:t>
      </w:r>
      <w:r w:rsidRPr="00917ACB">
        <w:rPr>
          <w:noProof/>
        </w:rPr>
        <w:tab/>
      </w:r>
      <w:r w:rsidRPr="00917ACB">
        <w:rPr>
          <w:noProof/>
        </w:rPr>
        <w:fldChar w:fldCharType="begin"/>
      </w:r>
      <w:r w:rsidRPr="00917ACB">
        <w:rPr>
          <w:noProof/>
        </w:rPr>
        <w:instrText xml:space="preserve"> PAGEREF _Toc31292340 \h </w:instrText>
      </w:r>
      <w:r w:rsidRPr="00917ACB">
        <w:rPr>
          <w:noProof/>
        </w:rPr>
      </w:r>
      <w:r w:rsidRPr="00917ACB">
        <w:rPr>
          <w:noProof/>
        </w:rPr>
        <w:fldChar w:fldCharType="separate"/>
      </w:r>
      <w:r w:rsidR="00917ACB">
        <w:rPr>
          <w:noProof/>
        </w:rPr>
        <w:t>68</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13.8</w:t>
      </w:r>
      <w:r w:rsidRPr="00917ACB">
        <w:rPr>
          <w:noProof/>
        </w:rPr>
        <w:tab/>
        <w:t>When a half</w:t>
      </w:r>
      <w:r w:rsidR="00917ACB">
        <w:rPr>
          <w:noProof/>
        </w:rPr>
        <w:noBreakHyphen/>
      </w:r>
      <w:r w:rsidRPr="00917ACB">
        <w:rPr>
          <w:noProof/>
        </w:rPr>
        <w:t>year return must be lodged</w:t>
      </w:r>
      <w:r w:rsidRPr="00917ACB">
        <w:rPr>
          <w:noProof/>
        </w:rPr>
        <w:tab/>
      </w:r>
      <w:r w:rsidRPr="00917ACB">
        <w:rPr>
          <w:noProof/>
        </w:rPr>
        <w:fldChar w:fldCharType="begin"/>
      </w:r>
      <w:r w:rsidRPr="00917ACB">
        <w:rPr>
          <w:noProof/>
        </w:rPr>
        <w:instrText xml:space="preserve"> PAGEREF _Toc31292341 \h </w:instrText>
      </w:r>
      <w:r w:rsidRPr="00917ACB">
        <w:rPr>
          <w:noProof/>
        </w:rPr>
      </w:r>
      <w:r w:rsidRPr="00917ACB">
        <w:rPr>
          <w:noProof/>
        </w:rPr>
        <w:fldChar w:fldCharType="separate"/>
      </w:r>
      <w:r w:rsidR="00917ACB">
        <w:rPr>
          <w:noProof/>
        </w:rPr>
        <w:t>69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13.9</w:t>
      </w:r>
      <w:r w:rsidRPr="00917ACB">
        <w:rPr>
          <w:noProof/>
        </w:rPr>
        <w:tab/>
        <w:t>When levy is due for payment—producers who lodge annual returns</w:t>
      </w:r>
      <w:r w:rsidRPr="00917ACB">
        <w:rPr>
          <w:noProof/>
        </w:rPr>
        <w:tab/>
      </w:r>
      <w:r w:rsidRPr="00917ACB">
        <w:rPr>
          <w:noProof/>
        </w:rPr>
        <w:fldChar w:fldCharType="begin"/>
      </w:r>
      <w:r w:rsidRPr="00917ACB">
        <w:rPr>
          <w:noProof/>
        </w:rPr>
        <w:instrText xml:space="preserve"> PAGEREF _Toc31292342 \h </w:instrText>
      </w:r>
      <w:r w:rsidRPr="00917ACB">
        <w:rPr>
          <w:noProof/>
        </w:rPr>
      </w:r>
      <w:r w:rsidRPr="00917ACB">
        <w:rPr>
          <w:noProof/>
        </w:rPr>
        <w:fldChar w:fldCharType="separate"/>
      </w:r>
      <w:r w:rsidR="00917ACB">
        <w:rPr>
          <w:noProof/>
        </w:rPr>
        <w:t>69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13.10</w:t>
      </w:r>
      <w:r w:rsidRPr="00917ACB">
        <w:rPr>
          <w:noProof/>
        </w:rPr>
        <w:tab/>
        <w:t>Who must lodge an annual return</w:t>
      </w:r>
      <w:r w:rsidRPr="00917ACB">
        <w:rPr>
          <w:noProof/>
        </w:rPr>
        <w:tab/>
      </w:r>
      <w:r w:rsidRPr="00917ACB">
        <w:rPr>
          <w:noProof/>
        </w:rPr>
        <w:fldChar w:fldCharType="begin"/>
      </w:r>
      <w:r w:rsidRPr="00917ACB">
        <w:rPr>
          <w:noProof/>
        </w:rPr>
        <w:instrText xml:space="preserve"> PAGEREF _Toc31292343 \h </w:instrText>
      </w:r>
      <w:r w:rsidRPr="00917ACB">
        <w:rPr>
          <w:noProof/>
        </w:rPr>
      </w:r>
      <w:r w:rsidRPr="00917ACB">
        <w:rPr>
          <w:noProof/>
        </w:rPr>
        <w:fldChar w:fldCharType="separate"/>
      </w:r>
      <w:r w:rsidR="00917ACB">
        <w:rPr>
          <w:noProof/>
        </w:rPr>
        <w:t>69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13.11</w:t>
      </w:r>
      <w:r w:rsidRPr="00917ACB">
        <w:rPr>
          <w:noProof/>
        </w:rPr>
        <w:tab/>
        <w:t>When an annual return must be lodged</w:t>
      </w:r>
      <w:r w:rsidRPr="00917ACB">
        <w:rPr>
          <w:noProof/>
        </w:rPr>
        <w:tab/>
      </w:r>
      <w:r w:rsidRPr="00917ACB">
        <w:rPr>
          <w:noProof/>
        </w:rPr>
        <w:fldChar w:fldCharType="begin"/>
      </w:r>
      <w:r w:rsidRPr="00917ACB">
        <w:rPr>
          <w:noProof/>
        </w:rPr>
        <w:instrText xml:space="preserve"> PAGEREF _Toc31292344 \h </w:instrText>
      </w:r>
      <w:r w:rsidRPr="00917ACB">
        <w:rPr>
          <w:noProof/>
        </w:rPr>
      </w:r>
      <w:r w:rsidRPr="00917ACB">
        <w:rPr>
          <w:noProof/>
        </w:rPr>
        <w:fldChar w:fldCharType="separate"/>
      </w:r>
      <w:r w:rsidR="00917ACB">
        <w:rPr>
          <w:noProof/>
        </w:rPr>
        <w:t>69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13.12</w:t>
      </w:r>
      <w:r w:rsidRPr="00917ACB">
        <w:rPr>
          <w:noProof/>
        </w:rPr>
        <w:tab/>
        <w:t>What must be included in half</w:t>
      </w:r>
      <w:r w:rsidR="00917ACB">
        <w:rPr>
          <w:noProof/>
        </w:rPr>
        <w:noBreakHyphen/>
      </w:r>
      <w:r w:rsidRPr="00917ACB">
        <w:rPr>
          <w:noProof/>
        </w:rPr>
        <w:t>year and annual returns</w:t>
      </w:r>
      <w:r w:rsidRPr="00917ACB">
        <w:rPr>
          <w:noProof/>
        </w:rPr>
        <w:tab/>
      </w:r>
      <w:r w:rsidRPr="00917ACB">
        <w:rPr>
          <w:noProof/>
        </w:rPr>
        <w:fldChar w:fldCharType="begin"/>
      </w:r>
      <w:r w:rsidRPr="00917ACB">
        <w:rPr>
          <w:noProof/>
        </w:rPr>
        <w:instrText xml:space="preserve"> PAGEREF _Toc31292345 \h </w:instrText>
      </w:r>
      <w:r w:rsidRPr="00917ACB">
        <w:rPr>
          <w:noProof/>
        </w:rPr>
      </w:r>
      <w:r w:rsidRPr="00917ACB">
        <w:rPr>
          <w:noProof/>
        </w:rPr>
        <w:fldChar w:fldCharType="separate"/>
      </w:r>
      <w:r w:rsidR="00917ACB">
        <w:rPr>
          <w:noProof/>
        </w:rPr>
        <w:t>69</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13.13</w:t>
      </w:r>
      <w:r w:rsidRPr="00917ACB">
        <w:rPr>
          <w:noProof/>
        </w:rPr>
        <w:tab/>
        <w:t>What records must be kept</w:t>
      </w:r>
      <w:r w:rsidRPr="00917ACB">
        <w:rPr>
          <w:noProof/>
        </w:rPr>
        <w:tab/>
      </w:r>
      <w:r w:rsidRPr="00917ACB">
        <w:rPr>
          <w:noProof/>
        </w:rPr>
        <w:fldChar w:fldCharType="begin"/>
      </w:r>
      <w:r w:rsidRPr="00917ACB">
        <w:rPr>
          <w:noProof/>
        </w:rPr>
        <w:instrText xml:space="preserve"> PAGEREF _Toc31292346 \h </w:instrText>
      </w:r>
      <w:r w:rsidRPr="00917ACB">
        <w:rPr>
          <w:noProof/>
        </w:rPr>
      </w:r>
      <w:r w:rsidRPr="00917ACB">
        <w:rPr>
          <w:noProof/>
        </w:rPr>
        <w:fldChar w:fldCharType="separate"/>
      </w:r>
      <w:r w:rsidR="00917ACB">
        <w:rPr>
          <w:noProof/>
        </w:rPr>
        <w:t>70</w:t>
      </w:r>
      <w:r w:rsidRPr="00917ACB">
        <w:rPr>
          <w:noProof/>
        </w:rPr>
        <w:fldChar w:fldCharType="end"/>
      </w:r>
    </w:p>
    <w:p w:rsidR="002D60CA" w:rsidRPr="00917ACB" w:rsidRDefault="002D60CA" w:rsidP="002D60CA">
      <w:pPr>
        <w:pStyle w:val="TOC2"/>
        <w:ind w:right="1792"/>
        <w:rPr>
          <w:rFonts w:asciiTheme="minorHAnsi" w:eastAsiaTheme="minorEastAsia" w:hAnsiTheme="minorHAnsi" w:cstheme="minorBidi"/>
          <w:b w:val="0"/>
          <w:noProof/>
          <w:kern w:val="0"/>
          <w:sz w:val="22"/>
          <w:szCs w:val="22"/>
        </w:rPr>
      </w:pPr>
      <w:r w:rsidRPr="00917ACB">
        <w:rPr>
          <w:noProof/>
        </w:rPr>
        <w:t>Part</w:t>
      </w:r>
      <w:r w:rsidR="00917ACB">
        <w:rPr>
          <w:noProof/>
        </w:rPr>
        <w:t> </w:t>
      </w:r>
      <w:r w:rsidRPr="00917ACB">
        <w:rPr>
          <w:noProof/>
        </w:rPr>
        <w:t>14—Thoroughbred horses</w:t>
      </w:r>
      <w:r w:rsidRPr="00917ACB">
        <w:rPr>
          <w:b w:val="0"/>
          <w:noProof/>
          <w:sz w:val="18"/>
        </w:rPr>
        <w:tab/>
      </w:r>
      <w:r w:rsidRPr="00917ACB">
        <w:rPr>
          <w:b w:val="0"/>
          <w:noProof/>
          <w:sz w:val="18"/>
        </w:rPr>
        <w:fldChar w:fldCharType="begin"/>
      </w:r>
      <w:r w:rsidRPr="00917ACB">
        <w:rPr>
          <w:b w:val="0"/>
          <w:noProof/>
          <w:sz w:val="18"/>
        </w:rPr>
        <w:instrText xml:space="preserve"> PAGEREF _Toc31292347 \h </w:instrText>
      </w:r>
      <w:r w:rsidRPr="00917ACB">
        <w:rPr>
          <w:b w:val="0"/>
          <w:noProof/>
          <w:sz w:val="18"/>
        </w:rPr>
      </w:r>
      <w:r w:rsidRPr="00917ACB">
        <w:rPr>
          <w:b w:val="0"/>
          <w:noProof/>
          <w:sz w:val="18"/>
        </w:rPr>
        <w:fldChar w:fldCharType="separate"/>
      </w:r>
      <w:r w:rsidR="00917ACB">
        <w:rPr>
          <w:b w:val="0"/>
          <w:noProof/>
          <w:sz w:val="18"/>
        </w:rPr>
        <w:t>72</w:t>
      </w:r>
      <w:r w:rsidRPr="00917ACB">
        <w:rPr>
          <w:b w:val="0"/>
          <w:noProof/>
          <w:sz w:val="18"/>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14.1</w:t>
      </w:r>
      <w:r w:rsidRPr="00917ACB">
        <w:rPr>
          <w:noProof/>
        </w:rPr>
        <w:tab/>
        <w:t>Application</w:t>
      </w:r>
      <w:r w:rsidRPr="00917ACB">
        <w:rPr>
          <w:noProof/>
        </w:rPr>
        <w:tab/>
      </w:r>
      <w:r w:rsidRPr="00917ACB">
        <w:rPr>
          <w:noProof/>
        </w:rPr>
        <w:fldChar w:fldCharType="begin"/>
      </w:r>
      <w:r w:rsidRPr="00917ACB">
        <w:rPr>
          <w:noProof/>
        </w:rPr>
        <w:instrText xml:space="preserve"> PAGEREF _Toc31292348 \h </w:instrText>
      </w:r>
      <w:r w:rsidRPr="00917ACB">
        <w:rPr>
          <w:noProof/>
        </w:rPr>
      </w:r>
      <w:r w:rsidRPr="00917ACB">
        <w:rPr>
          <w:noProof/>
        </w:rPr>
        <w:fldChar w:fldCharType="separate"/>
      </w:r>
      <w:r w:rsidR="00917ACB">
        <w:rPr>
          <w:noProof/>
        </w:rPr>
        <w:t>72</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14.2</w:t>
      </w:r>
      <w:r w:rsidRPr="00917ACB">
        <w:rPr>
          <w:noProof/>
        </w:rPr>
        <w:tab/>
        <w:t>Definitions</w:t>
      </w:r>
      <w:r w:rsidRPr="00917ACB">
        <w:rPr>
          <w:noProof/>
        </w:rPr>
        <w:tab/>
      </w:r>
      <w:r w:rsidRPr="00917ACB">
        <w:rPr>
          <w:noProof/>
        </w:rPr>
        <w:fldChar w:fldCharType="begin"/>
      </w:r>
      <w:r w:rsidRPr="00917ACB">
        <w:rPr>
          <w:noProof/>
        </w:rPr>
        <w:instrText xml:space="preserve"> PAGEREF _Toc31292349 \h </w:instrText>
      </w:r>
      <w:r w:rsidRPr="00917ACB">
        <w:rPr>
          <w:noProof/>
        </w:rPr>
      </w:r>
      <w:r w:rsidRPr="00917ACB">
        <w:rPr>
          <w:noProof/>
        </w:rPr>
        <w:fldChar w:fldCharType="separate"/>
      </w:r>
      <w:r w:rsidR="00917ACB">
        <w:rPr>
          <w:noProof/>
        </w:rPr>
        <w:t>72</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14.3</w:t>
      </w:r>
      <w:r w:rsidRPr="00917ACB">
        <w:rPr>
          <w:noProof/>
        </w:rPr>
        <w:tab/>
        <w:t>What is a levy year</w:t>
      </w:r>
      <w:r w:rsidRPr="00917ACB">
        <w:rPr>
          <w:noProof/>
        </w:rPr>
        <w:tab/>
      </w:r>
      <w:r w:rsidRPr="00917ACB">
        <w:rPr>
          <w:noProof/>
        </w:rPr>
        <w:fldChar w:fldCharType="begin"/>
      </w:r>
      <w:r w:rsidRPr="00917ACB">
        <w:rPr>
          <w:noProof/>
        </w:rPr>
        <w:instrText xml:space="preserve"> PAGEREF _Toc31292350 \h </w:instrText>
      </w:r>
      <w:r w:rsidRPr="00917ACB">
        <w:rPr>
          <w:noProof/>
        </w:rPr>
      </w:r>
      <w:r w:rsidRPr="00917ACB">
        <w:rPr>
          <w:noProof/>
        </w:rPr>
        <w:fldChar w:fldCharType="separate"/>
      </w:r>
      <w:r w:rsidR="00917ACB">
        <w:rPr>
          <w:noProof/>
        </w:rPr>
        <w:t>72</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14.4</w:t>
      </w:r>
      <w:r w:rsidRPr="00917ACB">
        <w:rPr>
          <w:noProof/>
        </w:rPr>
        <w:tab/>
        <w:t>Who is a producer</w:t>
      </w:r>
      <w:r w:rsidRPr="00917ACB">
        <w:rPr>
          <w:noProof/>
        </w:rPr>
        <w:tab/>
      </w:r>
      <w:r w:rsidRPr="00917ACB">
        <w:rPr>
          <w:noProof/>
        </w:rPr>
        <w:fldChar w:fldCharType="begin"/>
      </w:r>
      <w:r w:rsidRPr="00917ACB">
        <w:rPr>
          <w:noProof/>
        </w:rPr>
        <w:instrText xml:space="preserve"> PAGEREF _Toc31292351 \h </w:instrText>
      </w:r>
      <w:r w:rsidRPr="00917ACB">
        <w:rPr>
          <w:noProof/>
        </w:rPr>
      </w:r>
      <w:r w:rsidRPr="00917ACB">
        <w:rPr>
          <w:noProof/>
        </w:rPr>
        <w:fldChar w:fldCharType="separate"/>
      </w:r>
      <w:r w:rsidR="00917ACB">
        <w:rPr>
          <w:noProof/>
        </w:rPr>
        <w:t>72</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14.5</w:t>
      </w:r>
      <w:r w:rsidRPr="00917ACB">
        <w:rPr>
          <w:noProof/>
        </w:rPr>
        <w:tab/>
        <w:t>When levy is due for payment</w:t>
      </w:r>
      <w:r w:rsidRPr="00917ACB">
        <w:rPr>
          <w:noProof/>
        </w:rPr>
        <w:tab/>
      </w:r>
      <w:r w:rsidRPr="00917ACB">
        <w:rPr>
          <w:noProof/>
        </w:rPr>
        <w:fldChar w:fldCharType="begin"/>
      </w:r>
      <w:r w:rsidRPr="00917ACB">
        <w:rPr>
          <w:noProof/>
        </w:rPr>
        <w:instrText xml:space="preserve"> PAGEREF _Toc31292352 \h </w:instrText>
      </w:r>
      <w:r w:rsidRPr="00917ACB">
        <w:rPr>
          <w:noProof/>
        </w:rPr>
      </w:r>
      <w:r w:rsidRPr="00917ACB">
        <w:rPr>
          <w:noProof/>
        </w:rPr>
        <w:fldChar w:fldCharType="separate"/>
      </w:r>
      <w:r w:rsidR="00917ACB">
        <w:rPr>
          <w:noProof/>
        </w:rPr>
        <w:t>73</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14.6</w:t>
      </w:r>
      <w:r w:rsidRPr="00917ACB">
        <w:rPr>
          <w:noProof/>
        </w:rPr>
        <w:tab/>
        <w:t>Who must lodge a return</w:t>
      </w:r>
      <w:r w:rsidRPr="00917ACB">
        <w:rPr>
          <w:noProof/>
        </w:rPr>
        <w:tab/>
      </w:r>
      <w:r w:rsidRPr="00917ACB">
        <w:rPr>
          <w:noProof/>
        </w:rPr>
        <w:fldChar w:fldCharType="begin"/>
      </w:r>
      <w:r w:rsidRPr="00917ACB">
        <w:rPr>
          <w:noProof/>
        </w:rPr>
        <w:instrText xml:space="preserve"> PAGEREF _Toc31292353 \h </w:instrText>
      </w:r>
      <w:r w:rsidRPr="00917ACB">
        <w:rPr>
          <w:noProof/>
        </w:rPr>
      </w:r>
      <w:r w:rsidRPr="00917ACB">
        <w:rPr>
          <w:noProof/>
        </w:rPr>
        <w:fldChar w:fldCharType="separate"/>
      </w:r>
      <w:r w:rsidR="00917ACB">
        <w:rPr>
          <w:noProof/>
        </w:rPr>
        <w:t>73</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14.7</w:t>
      </w:r>
      <w:r w:rsidRPr="00917ACB">
        <w:rPr>
          <w:noProof/>
        </w:rPr>
        <w:tab/>
        <w:t>When a return must be lodged</w:t>
      </w:r>
      <w:r w:rsidRPr="00917ACB">
        <w:rPr>
          <w:noProof/>
        </w:rPr>
        <w:tab/>
      </w:r>
      <w:r w:rsidRPr="00917ACB">
        <w:rPr>
          <w:noProof/>
        </w:rPr>
        <w:fldChar w:fldCharType="begin"/>
      </w:r>
      <w:r w:rsidRPr="00917ACB">
        <w:rPr>
          <w:noProof/>
        </w:rPr>
        <w:instrText xml:space="preserve"> PAGEREF _Toc31292354 \h </w:instrText>
      </w:r>
      <w:r w:rsidRPr="00917ACB">
        <w:rPr>
          <w:noProof/>
        </w:rPr>
      </w:r>
      <w:r w:rsidRPr="00917ACB">
        <w:rPr>
          <w:noProof/>
        </w:rPr>
        <w:fldChar w:fldCharType="separate"/>
      </w:r>
      <w:r w:rsidR="00917ACB">
        <w:rPr>
          <w:noProof/>
        </w:rPr>
        <w:t>73</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14.8</w:t>
      </w:r>
      <w:r w:rsidRPr="00917ACB">
        <w:rPr>
          <w:noProof/>
        </w:rPr>
        <w:tab/>
        <w:t>What must be included in a return</w:t>
      </w:r>
      <w:r w:rsidRPr="00917ACB">
        <w:rPr>
          <w:noProof/>
        </w:rPr>
        <w:tab/>
      </w:r>
      <w:r w:rsidRPr="00917ACB">
        <w:rPr>
          <w:noProof/>
        </w:rPr>
        <w:fldChar w:fldCharType="begin"/>
      </w:r>
      <w:r w:rsidRPr="00917ACB">
        <w:rPr>
          <w:noProof/>
        </w:rPr>
        <w:instrText xml:space="preserve"> PAGEREF _Toc31292355 \h </w:instrText>
      </w:r>
      <w:r w:rsidRPr="00917ACB">
        <w:rPr>
          <w:noProof/>
        </w:rPr>
      </w:r>
      <w:r w:rsidRPr="00917ACB">
        <w:rPr>
          <w:noProof/>
        </w:rPr>
        <w:fldChar w:fldCharType="separate"/>
      </w:r>
      <w:r w:rsidR="00917ACB">
        <w:rPr>
          <w:noProof/>
        </w:rPr>
        <w:t>74</w:t>
      </w:r>
      <w:r w:rsidRPr="00917ACB">
        <w:rPr>
          <w:noProof/>
        </w:rPr>
        <w:fldChar w:fldCharType="end"/>
      </w:r>
    </w:p>
    <w:p w:rsidR="002D60CA" w:rsidRPr="00917ACB" w:rsidRDefault="002D60CA" w:rsidP="002D60CA">
      <w:pPr>
        <w:pStyle w:val="TOC5"/>
        <w:ind w:right="1792"/>
        <w:rPr>
          <w:rFonts w:asciiTheme="minorHAnsi" w:eastAsiaTheme="minorEastAsia" w:hAnsiTheme="minorHAnsi" w:cstheme="minorBidi"/>
          <w:noProof/>
          <w:kern w:val="0"/>
          <w:sz w:val="22"/>
          <w:szCs w:val="22"/>
        </w:rPr>
      </w:pPr>
      <w:r w:rsidRPr="00917ACB">
        <w:rPr>
          <w:noProof/>
        </w:rPr>
        <w:t>14.9</w:t>
      </w:r>
      <w:r w:rsidRPr="00917ACB">
        <w:rPr>
          <w:noProof/>
        </w:rPr>
        <w:tab/>
        <w:t>What records must be kept</w:t>
      </w:r>
      <w:r w:rsidRPr="00917ACB">
        <w:rPr>
          <w:noProof/>
        </w:rPr>
        <w:tab/>
      </w:r>
      <w:r w:rsidRPr="00917ACB">
        <w:rPr>
          <w:noProof/>
        </w:rPr>
        <w:fldChar w:fldCharType="begin"/>
      </w:r>
      <w:r w:rsidRPr="00917ACB">
        <w:rPr>
          <w:noProof/>
        </w:rPr>
        <w:instrText xml:space="preserve"> PAGEREF _Toc31292356 \h </w:instrText>
      </w:r>
      <w:r w:rsidRPr="00917ACB">
        <w:rPr>
          <w:noProof/>
        </w:rPr>
      </w:r>
      <w:r w:rsidRPr="00917ACB">
        <w:rPr>
          <w:noProof/>
        </w:rPr>
        <w:fldChar w:fldCharType="separate"/>
      </w:r>
      <w:r w:rsidR="00917ACB">
        <w:rPr>
          <w:noProof/>
        </w:rPr>
        <w:t>74</w:t>
      </w:r>
      <w:r w:rsidRPr="00917ACB">
        <w:rPr>
          <w:noProof/>
        </w:rPr>
        <w:fldChar w:fldCharType="end"/>
      </w:r>
    </w:p>
    <w:p w:rsidR="002D60CA" w:rsidRPr="00917ACB" w:rsidRDefault="002D60CA" w:rsidP="002D60CA">
      <w:pPr>
        <w:pStyle w:val="TOC2"/>
        <w:ind w:right="1792"/>
        <w:rPr>
          <w:rFonts w:asciiTheme="minorHAnsi" w:eastAsiaTheme="minorEastAsia" w:hAnsiTheme="minorHAnsi" w:cstheme="minorBidi"/>
          <w:b w:val="0"/>
          <w:noProof/>
          <w:kern w:val="0"/>
          <w:sz w:val="22"/>
          <w:szCs w:val="22"/>
        </w:rPr>
      </w:pPr>
      <w:r w:rsidRPr="00917ACB">
        <w:rPr>
          <w:noProof/>
        </w:rPr>
        <w:t>Endnotes</w:t>
      </w:r>
      <w:r w:rsidRPr="00917ACB">
        <w:rPr>
          <w:b w:val="0"/>
          <w:noProof/>
          <w:sz w:val="18"/>
        </w:rPr>
        <w:tab/>
      </w:r>
      <w:r w:rsidRPr="00917ACB">
        <w:rPr>
          <w:b w:val="0"/>
          <w:noProof/>
          <w:sz w:val="18"/>
        </w:rPr>
        <w:fldChar w:fldCharType="begin"/>
      </w:r>
      <w:r w:rsidRPr="00917ACB">
        <w:rPr>
          <w:b w:val="0"/>
          <w:noProof/>
          <w:sz w:val="18"/>
        </w:rPr>
        <w:instrText xml:space="preserve"> PAGEREF _Toc31292357 \h </w:instrText>
      </w:r>
      <w:r w:rsidRPr="00917ACB">
        <w:rPr>
          <w:b w:val="0"/>
          <w:noProof/>
          <w:sz w:val="18"/>
        </w:rPr>
      </w:r>
      <w:r w:rsidRPr="00917ACB">
        <w:rPr>
          <w:b w:val="0"/>
          <w:noProof/>
          <w:sz w:val="18"/>
        </w:rPr>
        <w:fldChar w:fldCharType="separate"/>
      </w:r>
      <w:r w:rsidR="00917ACB">
        <w:rPr>
          <w:b w:val="0"/>
          <w:noProof/>
          <w:sz w:val="18"/>
        </w:rPr>
        <w:t>75</w:t>
      </w:r>
      <w:r w:rsidRPr="00917ACB">
        <w:rPr>
          <w:b w:val="0"/>
          <w:noProof/>
          <w:sz w:val="18"/>
        </w:rPr>
        <w:fldChar w:fldCharType="end"/>
      </w:r>
    </w:p>
    <w:p w:rsidR="002D60CA" w:rsidRPr="00917ACB" w:rsidRDefault="002D60CA" w:rsidP="002D60CA">
      <w:pPr>
        <w:pStyle w:val="TOC3"/>
        <w:ind w:right="1792"/>
        <w:rPr>
          <w:rFonts w:asciiTheme="minorHAnsi" w:eastAsiaTheme="minorEastAsia" w:hAnsiTheme="minorHAnsi" w:cstheme="minorBidi"/>
          <w:b w:val="0"/>
          <w:noProof/>
          <w:kern w:val="0"/>
          <w:szCs w:val="22"/>
        </w:rPr>
      </w:pPr>
      <w:r w:rsidRPr="00917ACB">
        <w:rPr>
          <w:noProof/>
        </w:rPr>
        <w:t>Endnote 1—About the endnotes</w:t>
      </w:r>
      <w:r w:rsidRPr="00917ACB">
        <w:rPr>
          <w:b w:val="0"/>
          <w:noProof/>
          <w:sz w:val="18"/>
        </w:rPr>
        <w:tab/>
      </w:r>
      <w:r w:rsidRPr="00917ACB">
        <w:rPr>
          <w:b w:val="0"/>
          <w:noProof/>
          <w:sz w:val="18"/>
        </w:rPr>
        <w:fldChar w:fldCharType="begin"/>
      </w:r>
      <w:r w:rsidRPr="00917ACB">
        <w:rPr>
          <w:b w:val="0"/>
          <w:noProof/>
          <w:sz w:val="18"/>
        </w:rPr>
        <w:instrText xml:space="preserve"> PAGEREF _Toc31292358 \h </w:instrText>
      </w:r>
      <w:r w:rsidRPr="00917ACB">
        <w:rPr>
          <w:b w:val="0"/>
          <w:noProof/>
          <w:sz w:val="18"/>
        </w:rPr>
      </w:r>
      <w:r w:rsidRPr="00917ACB">
        <w:rPr>
          <w:b w:val="0"/>
          <w:noProof/>
          <w:sz w:val="18"/>
        </w:rPr>
        <w:fldChar w:fldCharType="separate"/>
      </w:r>
      <w:r w:rsidR="00917ACB">
        <w:rPr>
          <w:b w:val="0"/>
          <w:noProof/>
          <w:sz w:val="18"/>
        </w:rPr>
        <w:t>75</w:t>
      </w:r>
      <w:r w:rsidRPr="00917ACB">
        <w:rPr>
          <w:b w:val="0"/>
          <w:noProof/>
          <w:sz w:val="18"/>
        </w:rPr>
        <w:fldChar w:fldCharType="end"/>
      </w:r>
    </w:p>
    <w:p w:rsidR="002D60CA" w:rsidRPr="00917ACB" w:rsidRDefault="002D60CA" w:rsidP="002D60CA">
      <w:pPr>
        <w:pStyle w:val="TOC3"/>
        <w:ind w:right="1792"/>
        <w:rPr>
          <w:rFonts w:asciiTheme="minorHAnsi" w:eastAsiaTheme="minorEastAsia" w:hAnsiTheme="minorHAnsi" w:cstheme="minorBidi"/>
          <w:b w:val="0"/>
          <w:noProof/>
          <w:kern w:val="0"/>
          <w:szCs w:val="22"/>
        </w:rPr>
      </w:pPr>
      <w:r w:rsidRPr="00917ACB">
        <w:rPr>
          <w:noProof/>
        </w:rPr>
        <w:t>Endnote 2—Abbreviation key</w:t>
      </w:r>
      <w:r w:rsidRPr="00917ACB">
        <w:rPr>
          <w:b w:val="0"/>
          <w:noProof/>
          <w:sz w:val="18"/>
        </w:rPr>
        <w:tab/>
      </w:r>
      <w:r w:rsidRPr="00917ACB">
        <w:rPr>
          <w:b w:val="0"/>
          <w:noProof/>
          <w:sz w:val="18"/>
        </w:rPr>
        <w:fldChar w:fldCharType="begin"/>
      </w:r>
      <w:r w:rsidRPr="00917ACB">
        <w:rPr>
          <w:b w:val="0"/>
          <w:noProof/>
          <w:sz w:val="18"/>
        </w:rPr>
        <w:instrText xml:space="preserve"> PAGEREF _Toc31292359 \h </w:instrText>
      </w:r>
      <w:r w:rsidRPr="00917ACB">
        <w:rPr>
          <w:b w:val="0"/>
          <w:noProof/>
          <w:sz w:val="18"/>
        </w:rPr>
      </w:r>
      <w:r w:rsidRPr="00917ACB">
        <w:rPr>
          <w:b w:val="0"/>
          <w:noProof/>
          <w:sz w:val="18"/>
        </w:rPr>
        <w:fldChar w:fldCharType="separate"/>
      </w:r>
      <w:r w:rsidR="00917ACB">
        <w:rPr>
          <w:b w:val="0"/>
          <w:noProof/>
          <w:sz w:val="18"/>
        </w:rPr>
        <w:t>76</w:t>
      </w:r>
      <w:r w:rsidRPr="00917ACB">
        <w:rPr>
          <w:b w:val="0"/>
          <w:noProof/>
          <w:sz w:val="18"/>
        </w:rPr>
        <w:fldChar w:fldCharType="end"/>
      </w:r>
    </w:p>
    <w:p w:rsidR="002D60CA" w:rsidRPr="00917ACB" w:rsidRDefault="002D60CA" w:rsidP="002D60CA">
      <w:pPr>
        <w:pStyle w:val="TOC3"/>
        <w:ind w:right="1792"/>
        <w:rPr>
          <w:rFonts w:asciiTheme="minorHAnsi" w:eastAsiaTheme="minorEastAsia" w:hAnsiTheme="minorHAnsi" w:cstheme="minorBidi"/>
          <w:b w:val="0"/>
          <w:noProof/>
          <w:kern w:val="0"/>
          <w:szCs w:val="22"/>
        </w:rPr>
      </w:pPr>
      <w:r w:rsidRPr="00917ACB">
        <w:rPr>
          <w:noProof/>
        </w:rPr>
        <w:t>Endnote 3—Legislation history</w:t>
      </w:r>
      <w:r w:rsidRPr="00917ACB">
        <w:rPr>
          <w:b w:val="0"/>
          <w:noProof/>
          <w:sz w:val="18"/>
        </w:rPr>
        <w:tab/>
      </w:r>
      <w:r w:rsidRPr="00917ACB">
        <w:rPr>
          <w:b w:val="0"/>
          <w:noProof/>
          <w:sz w:val="18"/>
        </w:rPr>
        <w:fldChar w:fldCharType="begin"/>
      </w:r>
      <w:r w:rsidRPr="00917ACB">
        <w:rPr>
          <w:b w:val="0"/>
          <w:noProof/>
          <w:sz w:val="18"/>
        </w:rPr>
        <w:instrText xml:space="preserve"> PAGEREF _Toc31292360 \h </w:instrText>
      </w:r>
      <w:r w:rsidRPr="00917ACB">
        <w:rPr>
          <w:b w:val="0"/>
          <w:noProof/>
          <w:sz w:val="18"/>
        </w:rPr>
      </w:r>
      <w:r w:rsidRPr="00917ACB">
        <w:rPr>
          <w:b w:val="0"/>
          <w:noProof/>
          <w:sz w:val="18"/>
        </w:rPr>
        <w:fldChar w:fldCharType="separate"/>
      </w:r>
      <w:r w:rsidR="00917ACB">
        <w:rPr>
          <w:b w:val="0"/>
          <w:noProof/>
          <w:sz w:val="18"/>
        </w:rPr>
        <w:t>77</w:t>
      </w:r>
      <w:r w:rsidRPr="00917ACB">
        <w:rPr>
          <w:b w:val="0"/>
          <w:noProof/>
          <w:sz w:val="18"/>
        </w:rPr>
        <w:fldChar w:fldCharType="end"/>
      </w:r>
    </w:p>
    <w:p w:rsidR="002D60CA" w:rsidRPr="00917ACB" w:rsidRDefault="002D60CA" w:rsidP="002D60CA">
      <w:pPr>
        <w:pStyle w:val="TOC3"/>
        <w:ind w:right="1792"/>
        <w:rPr>
          <w:rFonts w:asciiTheme="minorHAnsi" w:eastAsiaTheme="minorEastAsia" w:hAnsiTheme="minorHAnsi" w:cstheme="minorBidi"/>
          <w:b w:val="0"/>
          <w:noProof/>
          <w:kern w:val="0"/>
          <w:szCs w:val="22"/>
        </w:rPr>
      </w:pPr>
      <w:r w:rsidRPr="00917ACB">
        <w:rPr>
          <w:noProof/>
        </w:rPr>
        <w:t>Endnote 4—Amendment history</w:t>
      </w:r>
      <w:r w:rsidRPr="00917ACB">
        <w:rPr>
          <w:b w:val="0"/>
          <w:noProof/>
          <w:sz w:val="18"/>
        </w:rPr>
        <w:tab/>
      </w:r>
      <w:r w:rsidRPr="00917ACB">
        <w:rPr>
          <w:b w:val="0"/>
          <w:noProof/>
          <w:sz w:val="18"/>
        </w:rPr>
        <w:fldChar w:fldCharType="begin"/>
      </w:r>
      <w:r w:rsidRPr="00917ACB">
        <w:rPr>
          <w:b w:val="0"/>
          <w:noProof/>
          <w:sz w:val="18"/>
        </w:rPr>
        <w:instrText xml:space="preserve"> PAGEREF _Toc31292361 \h </w:instrText>
      </w:r>
      <w:r w:rsidRPr="00917ACB">
        <w:rPr>
          <w:b w:val="0"/>
          <w:noProof/>
          <w:sz w:val="18"/>
        </w:rPr>
      </w:r>
      <w:r w:rsidRPr="00917ACB">
        <w:rPr>
          <w:b w:val="0"/>
          <w:noProof/>
          <w:sz w:val="18"/>
        </w:rPr>
        <w:fldChar w:fldCharType="separate"/>
      </w:r>
      <w:r w:rsidR="00917ACB">
        <w:rPr>
          <w:b w:val="0"/>
          <w:noProof/>
          <w:sz w:val="18"/>
        </w:rPr>
        <w:t>81</w:t>
      </w:r>
      <w:r w:rsidRPr="00917ACB">
        <w:rPr>
          <w:b w:val="0"/>
          <w:noProof/>
          <w:sz w:val="18"/>
        </w:rPr>
        <w:fldChar w:fldCharType="end"/>
      </w:r>
    </w:p>
    <w:p w:rsidR="00587148" w:rsidRPr="00917ACB" w:rsidRDefault="00C658C2" w:rsidP="002D60CA">
      <w:pPr>
        <w:ind w:right="1792"/>
        <w:sectPr w:rsidR="00587148" w:rsidRPr="00917ACB" w:rsidSect="006949EB">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r w:rsidRPr="00917ACB">
        <w:rPr>
          <w:rFonts w:cs="Times New Roman"/>
          <w:sz w:val="18"/>
        </w:rPr>
        <w:fldChar w:fldCharType="end"/>
      </w:r>
    </w:p>
    <w:p w:rsidR="00D3429D" w:rsidRPr="00917ACB" w:rsidRDefault="00C658C2" w:rsidP="00C658C2">
      <w:pPr>
        <w:pStyle w:val="ActHead1"/>
      </w:pPr>
      <w:bookmarkStart w:id="1" w:name="_Toc31292113"/>
      <w:r w:rsidRPr="00917ACB">
        <w:rPr>
          <w:rStyle w:val="CharChapNo"/>
        </w:rPr>
        <w:lastRenderedPageBreak/>
        <w:t>Schedule</w:t>
      </w:r>
      <w:r w:rsidR="00917ACB" w:rsidRPr="00917ACB">
        <w:rPr>
          <w:rStyle w:val="CharChapNo"/>
        </w:rPr>
        <w:t> </w:t>
      </w:r>
      <w:r w:rsidR="00D3429D" w:rsidRPr="00917ACB">
        <w:rPr>
          <w:rStyle w:val="CharChapNo"/>
        </w:rPr>
        <w:t>37</w:t>
      </w:r>
      <w:r w:rsidRPr="00917ACB">
        <w:t>—</w:t>
      </w:r>
      <w:r w:rsidR="00D3429D" w:rsidRPr="00917ACB">
        <w:rPr>
          <w:rStyle w:val="CharChapText"/>
        </w:rPr>
        <w:t>Other levies and charges</w:t>
      </w:r>
      <w:bookmarkEnd w:id="1"/>
    </w:p>
    <w:p w:rsidR="00D3429D" w:rsidRPr="00917ACB" w:rsidRDefault="00D3429D" w:rsidP="00C658C2">
      <w:pPr>
        <w:pStyle w:val="notemargin"/>
      </w:pPr>
      <w:r w:rsidRPr="00917ACB">
        <w:t>(regulation</w:t>
      </w:r>
      <w:r w:rsidR="00917ACB">
        <w:t> </w:t>
      </w:r>
      <w:r w:rsidRPr="00917ACB">
        <w:t>9)</w:t>
      </w:r>
    </w:p>
    <w:p w:rsidR="00D3429D" w:rsidRPr="00917ACB" w:rsidRDefault="00C658C2" w:rsidP="00C658C2">
      <w:pPr>
        <w:pStyle w:val="ActHead2"/>
      </w:pPr>
      <w:bookmarkStart w:id="2" w:name="_Toc31292114"/>
      <w:r w:rsidRPr="00917ACB">
        <w:rPr>
          <w:rStyle w:val="CharPartNo"/>
        </w:rPr>
        <w:t>Part</w:t>
      </w:r>
      <w:r w:rsidR="00917ACB" w:rsidRPr="00917ACB">
        <w:rPr>
          <w:rStyle w:val="CharPartNo"/>
        </w:rPr>
        <w:t> </w:t>
      </w:r>
      <w:r w:rsidR="00D3429D" w:rsidRPr="00917ACB">
        <w:rPr>
          <w:rStyle w:val="CharPartNo"/>
        </w:rPr>
        <w:t>1</w:t>
      </w:r>
      <w:r w:rsidRPr="00917ACB">
        <w:t>—</w:t>
      </w:r>
      <w:r w:rsidR="00D3429D" w:rsidRPr="00917ACB">
        <w:rPr>
          <w:rStyle w:val="CharPartText"/>
        </w:rPr>
        <w:t>Macropods</w:t>
      </w:r>
      <w:bookmarkEnd w:id="2"/>
    </w:p>
    <w:p w:rsidR="00D3429D" w:rsidRPr="00917ACB" w:rsidRDefault="00D3429D" w:rsidP="00C658C2">
      <w:pPr>
        <w:pStyle w:val="ActHead5"/>
      </w:pPr>
      <w:bookmarkStart w:id="3" w:name="_Toc31292115"/>
      <w:r w:rsidRPr="00917ACB">
        <w:rPr>
          <w:rStyle w:val="CharSectno"/>
        </w:rPr>
        <w:t>1.1</w:t>
      </w:r>
      <w:r w:rsidR="00C658C2" w:rsidRPr="00917ACB">
        <w:t xml:space="preserve">  </w:t>
      </w:r>
      <w:r w:rsidRPr="00917ACB">
        <w:t>Application</w:t>
      </w:r>
      <w:bookmarkEnd w:id="3"/>
    </w:p>
    <w:p w:rsidR="00D3429D" w:rsidRPr="00917ACB" w:rsidRDefault="00D3429D" w:rsidP="00C658C2">
      <w:pPr>
        <w:pStyle w:val="subsection"/>
      </w:pPr>
      <w:r w:rsidRPr="00917ACB">
        <w:tab/>
      </w:r>
      <w:r w:rsidRPr="00917ACB">
        <w:tab/>
        <w:t xml:space="preserve">This </w:t>
      </w:r>
      <w:r w:rsidR="00C658C2" w:rsidRPr="00917ACB">
        <w:t>Part </w:t>
      </w:r>
      <w:r w:rsidRPr="00917ACB">
        <w:t>applies to macropods.</w:t>
      </w:r>
    </w:p>
    <w:p w:rsidR="00D3429D" w:rsidRPr="00917ACB" w:rsidRDefault="00C658C2" w:rsidP="00C658C2">
      <w:pPr>
        <w:pStyle w:val="notetext"/>
      </w:pPr>
      <w:r w:rsidRPr="00917ACB">
        <w:rPr>
          <w:iCs/>
        </w:rPr>
        <w:t>Note:</w:t>
      </w:r>
      <w:r w:rsidRPr="00917ACB">
        <w:rPr>
          <w:iCs/>
        </w:rPr>
        <w:tab/>
      </w:r>
      <w:r w:rsidR="00D3429D" w:rsidRPr="00917ACB">
        <w:t xml:space="preserve">The collection requirements for NRS excise levy on kangaroos (there is no NRS levy on other macropods), are set out in </w:t>
      </w:r>
      <w:r w:rsidRPr="00917ACB">
        <w:t>Part</w:t>
      </w:r>
      <w:r w:rsidR="00917ACB">
        <w:t> </w:t>
      </w:r>
      <w:r w:rsidR="00D3429D" w:rsidRPr="00917ACB">
        <w:t xml:space="preserve">7 of the </w:t>
      </w:r>
      <w:r w:rsidR="00D3429D" w:rsidRPr="00917ACB">
        <w:rPr>
          <w:i/>
          <w:iCs/>
        </w:rPr>
        <w:t>Primary Industries Levies and Charges (National Residue Survey Levies) Regulations</w:t>
      </w:r>
      <w:r w:rsidR="00917ACB">
        <w:rPr>
          <w:i/>
          <w:iCs/>
        </w:rPr>
        <w:t> </w:t>
      </w:r>
      <w:r w:rsidR="00D3429D" w:rsidRPr="00917ACB">
        <w:rPr>
          <w:i/>
          <w:iCs/>
        </w:rPr>
        <w:t>1998</w:t>
      </w:r>
      <w:r w:rsidR="00D3429D" w:rsidRPr="00917ACB">
        <w:t>.</w:t>
      </w:r>
    </w:p>
    <w:p w:rsidR="00D3429D" w:rsidRPr="00917ACB" w:rsidRDefault="00D3429D" w:rsidP="00C658C2">
      <w:pPr>
        <w:pStyle w:val="ActHead5"/>
      </w:pPr>
      <w:bookmarkStart w:id="4" w:name="_Toc31292116"/>
      <w:r w:rsidRPr="00917ACB">
        <w:rPr>
          <w:rStyle w:val="CharSectno"/>
        </w:rPr>
        <w:t>1.2</w:t>
      </w:r>
      <w:r w:rsidR="00C658C2" w:rsidRPr="00917ACB">
        <w:t xml:space="preserve">  </w:t>
      </w:r>
      <w:r w:rsidRPr="00917ACB">
        <w:t xml:space="preserve">Definitions for </w:t>
      </w:r>
      <w:r w:rsidR="00C658C2" w:rsidRPr="00917ACB">
        <w:t>Part</w:t>
      </w:r>
      <w:r w:rsidR="00917ACB">
        <w:t> </w:t>
      </w:r>
      <w:r w:rsidRPr="00917ACB">
        <w:t>1</w:t>
      </w:r>
      <w:bookmarkEnd w:id="4"/>
    </w:p>
    <w:p w:rsidR="00D3429D" w:rsidRPr="00917ACB" w:rsidRDefault="00D3429D" w:rsidP="00C658C2">
      <w:pPr>
        <w:pStyle w:val="subsection"/>
      </w:pPr>
      <w:r w:rsidRPr="00917ACB">
        <w:tab/>
      </w:r>
      <w:r w:rsidRPr="00917ACB">
        <w:tab/>
        <w:t>In this Part:</w:t>
      </w:r>
    </w:p>
    <w:p w:rsidR="00D3429D" w:rsidRPr="00917ACB" w:rsidRDefault="00D3429D" w:rsidP="000C1CAD">
      <w:pPr>
        <w:pStyle w:val="Definition"/>
      </w:pPr>
      <w:r w:rsidRPr="00917ACB">
        <w:rPr>
          <w:b/>
          <w:bCs/>
          <w:i/>
          <w:iCs/>
        </w:rPr>
        <w:t>macropod</w:t>
      </w:r>
      <w:r w:rsidRPr="00917ACB">
        <w:rPr>
          <w:b/>
          <w:i/>
        </w:rPr>
        <w:t xml:space="preserve"> </w:t>
      </w:r>
      <w:r w:rsidRPr="00917ACB">
        <w:t xml:space="preserve">has the meaning given in </w:t>
      </w:r>
      <w:r w:rsidR="00C658C2" w:rsidRPr="00917ACB">
        <w:t>Part</w:t>
      </w:r>
      <w:r w:rsidR="00917ACB">
        <w:t> </w:t>
      </w:r>
      <w:r w:rsidRPr="00917ACB">
        <w:t>1 of Schedule</w:t>
      </w:r>
      <w:r w:rsidR="00917ACB">
        <w:t> </w:t>
      </w:r>
      <w:r w:rsidRPr="00917ACB">
        <w:t xml:space="preserve">27 to the Excise Levies Regulations. </w:t>
      </w:r>
    </w:p>
    <w:p w:rsidR="00D3429D" w:rsidRPr="00917ACB" w:rsidRDefault="00D3429D" w:rsidP="000C1CAD">
      <w:pPr>
        <w:pStyle w:val="Definition"/>
      </w:pPr>
      <w:r w:rsidRPr="00917ACB">
        <w:rPr>
          <w:b/>
          <w:bCs/>
          <w:i/>
          <w:iCs/>
        </w:rPr>
        <w:t xml:space="preserve">levy </w:t>
      </w:r>
      <w:r w:rsidRPr="00917ACB">
        <w:t xml:space="preserve">means levy imposed on the processing of macropods under </w:t>
      </w:r>
      <w:r w:rsidR="00C658C2" w:rsidRPr="00917ACB">
        <w:t>Part</w:t>
      </w:r>
      <w:r w:rsidR="00917ACB">
        <w:t> </w:t>
      </w:r>
      <w:r w:rsidRPr="00917ACB">
        <w:t xml:space="preserve">1 of </w:t>
      </w:r>
      <w:r w:rsidR="00C658C2" w:rsidRPr="00917ACB">
        <w:t>Schedule</w:t>
      </w:r>
      <w:r w:rsidR="00917ACB">
        <w:t> </w:t>
      </w:r>
      <w:r w:rsidRPr="00917ACB">
        <w:t>27 to the Excise Levies Regulations.</w:t>
      </w:r>
    </w:p>
    <w:p w:rsidR="00D3429D" w:rsidRPr="00917ACB" w:rsidRDefault="00D3429D" w:rsidP="00C658C2">
      <w:pPr>
        <w:pStyle w:val="ActHead5"/>
      </w:pPr>
      <w:bookmarkStart w:id="5" w:name="_Toc31292117"/>
      <w:r w:rsidRPr="00917ACB">
        <w:rPr>
          <w:rStyle w:val="CharSectno"/>
        </w:rPr>
        <w:t>1.3</w:t>
      </w:r>
      <w:r w:rsidR="00C658C2" w:rsidRPr="00917ACB">
        <w:t xml:space="preserve">  </w:t>
      </w:r>
      <w:r w:rsidRPr="00917ACB">
        <w:t>What is a levy year</w:t>
      </w:r>
      <w:bookmarkEnd w:id="5"/>
    </w:p>
    <w:p w:rsidR="00D3429D" w:rsidRPr="00917ACB" w:rsidRDefault="00D3429D" w:rsidP="00C658C2">
      <w:pPr>
        <w:pStyle w:val="subsection"/>
      </w:pPr>
      <w:r w:rsidRPr="00917ACB">
        <w:tab/>
      </w:r>
      <w:r w:rsidRPr="00917ACB">
        <w:tab/>
        <w:t xml:space="preserve">For the definition of </w:t>
      </w:r>
      <w:r w:rsidRPr="00917ACB">
        <w:rPr>
          <w:b/>
          <w:bCs/>
          <w:i/>
          <w:iCs/>
        </w:rPr>
        <w:t>levy year</w:t>
      </w:r>
      <w:r w:rsidRPr="00917ACB">
        <w:t xml:space="preserve"> in subsection</w:t>
      </w:r>
      <w:r w:rsidR="00917ACB">
        <w:t> </w:t>
      </w:r>
      <w:r w:rsidR="00160CD3" w:rsidRPr="00917ACB">
        <w:t>4</w:t>
      </w:r>
      <w:r w:rsidRPr="00917ACB">
        <w:t>(1) of the Collection Act, a financial year is a levy year for macropods.</w:t>
      </w:r>
    </w:p>
    <w:p w:rsidR="00D3429D" w:rsidRPr="00917ACB" w:rsidRDefault="00D3429D" w:rsidP="00C658C2">
      <w:pPr>
        <w:pStyle w:val="ActHead5"/>
      </w:pPr>
      <w:bookmarkStart w:id="6" w:name="_Toc31292118"/>
      <w:r w:rsidRPr="00917ACB">
        <w:rPr>
          <w:rStyle w:val="CharSectno"/>
        </w:rPr>
        <w:t>1.4</w:t>
      </w:r>
      <w:r w:rsidR="00C658C2" w:rsidRPr="00917ACB">
        <w:t xml:space="preserve">  </w:t>
      </w:r>
      <w:r w:rsidRPr="00917ACB">
        <w:t>Who is a producer</w:t>
      </w:r>
      <w:bookmarkEnd w:id="6"/>
    </w:p>
    <w:p w:rsidR="00D3429D" w:rsidRPr="00917ACB" w:rsidRDefault="00D3429D" w:rsidP="00C658C2">
      <w:pPr>
        <w:pStyle w:val="subsection"/>
      </w:pPr>
      <w:r w:rsidRPr="00917ACB">
        <w:tab/>
      </w:r>
      <w:r w:rsidRPr="00917ACB">
        <w:tab/>
        <w:t xml:space="preserve">For </w:t>
      </w:r>
      <w:r w:rsidR="00917ACB">
        <w:t>paragraph (</w:t>
      </w:r>
      <w:r w:rsidRPr="00917ACB">
        <w:t xml:space="preserve">e) of the definition of </w:t>
      </w:r>
      <w:r w:rsidRPr="00917ACB">
        <w:rPr>
          <w:b/>
          <w:bCs/>
          <w:i/>
          <w:iCs/>
        </w:rPr>
        <w:t>producer</w:t>
      </w:r>
      <w:r w:rsidRPr="00917ACB">
        <w:t xml:space="preserve"> in subsection</w:t>
      </w:r>
      <w:r w:rsidR="00917ACB">
        <w:t> </w:t>
      </w:r>
      <w:r w:rsidR="00160CD3" w:rsidRPr="00917ACB">
        <w:t>4</w:t>
      </w:r>
      <w:r w:rsidRPr="00917ACB">
        <w:t>(1) of the Collection Act:</w:t>
      </w:r>
    </w:p>
    <w:p w:rsidR="00D3429D" w:rsidRPr="00917ACB" w:rsidRDefault="00D3429D" w:rsidP="00C658C2">
      <w:pPr>
        <w:pStyle w:val="paragraph"/>
      </w:pPr>
      <w:r w:rsidRPr="00917ACB">
        <w:tab/>
        <w:t>(a)</w:t>
      </w:r>
      <w:r w:rsidRPr="00917ACB">
        <w:tab/>
        <w:t>macropods are prescribed; and</w:t>
      </w:r>
    </w:p>
    <w:p w:rsidR="00D3429D" w:rsidRPr="00917ACB" w:rsidRDefault="00D3429D" w:rsidP="00C658C2">
      <w:pPr>
        <w:pStyle w:val="paragraph"/>
      </w:pPr>
      <w:r w:rsidRPr="00917ACB">
        <w:tab/>
        <w:t>(b)</w:t>
      </w:r>
      <w:r w:rsidRPr="00917ACB">
        <w:tab/>
        <w:t>if a macropod is processed at only 1 processing establishment</w:t>
      </w:r>
      <w:r w:rsidR="00C658C2" w:rsidRPr="00917ACB">
        <w:t>—</w:t>
      </w:r>
      <w:r w:rsidRPr="00917ACB">
        <w:t>the proprietor of that processing establishment is taken to be the producer of the macropod; and</w:t>
      </w:r>
    </w:p>
    <w:p w:rsidR="00D3429D" w:rsidRPr="00917ACB" w:rsidRDefault="00D3429D" w:rsidP="00C658C2">
      <w:pPr>
        <w:pStyle w:val="paragraph"/>
      </w:pPr>
      <w:r w:rsidRPr="00917ACB">
        <w:tab/>
        <w:t>(c)</w:t>
      </w:r>
      <w:r w:rsidRPr="00917ACB">
        <w:tab/>
        <w:t>if a macropod is partly processed at each of 2 or more processing establishments</w:t>
      </w:r>
      <w:r w:rsidR="00C658C2" w:rsidRPr="00917ACB">
        <w:t>—</w:t>
      </w:r>
      <w:r w:rsidRPr="00917ACB">
        <w:t>the proprietor of the processing establishment at which the macropod was last processed is taken to be the producer of the macropod.</w:t>
      </w:r>
    </w:p>
    <w:p w:rsidR="00D3429D" w:rsidRPr="00917ACB" w:rsidRDefault="00C658C2" w:rsidP="00C658C2">
      <w:pPr>
        <w:pStyle w:val="notetext"/>
      </w:pPr>
      <w:r w:rsidRPr="00917ACB">
        <w:rPr>
          <w:iCs/>
        </w:rPr>
        <w:t>Note:</w:t>
      </w:r>
      <w:r w:rsidRPr="00917ACB">
        <w:rPr>
          <w:iCs/>
        </w:rPr>
        <w:tab/>
      </w:r>
      <w:r w:rsidR="00917ACB">
        <w:t>Paragraph (</w:t>
      </w:r>
      <w:r w:rsidR="00D3429D" w:rsidRPr="00917ACB">
        <w:t xml:space="preserve">e) of the definition of </w:t>
      </w:r>
      <w:r w:rsidR="00D3429D" w:rsidRPr="00917ACB">
        <w:rPr>
          <w:b/>
          <w:bCs/>
          <w:i/>
          <w:iCs/>
        </w:rPr>
        <w:t>producer</w:t>
      </w:r>
      <w:r w:rsidR="00D3429D" w:rsidRPr="00917ACB">
        <w:t xml:space="preserve"> in subsection</w:t>
      </w:r>
      <w:r w:rsidR="00917ACB">
        <w:t> </w:t>
      </w:r>
      <w:r w:rsidR="00160CD3" w:rsidRPr="00917ACB">
        <w:t>4</w:t>
      </w:r>
      <w:r w:rsidR="00D3429D" w:rsidRPr="00917ACB">
        <w:t xml:space="preserve">(1) of the Collection Act provides that, for a product prescribed for that paragraph, </w:t>
      </w:r>
      <w:r w:rsidR="00D3429D" w:rsidRPr="00917ACB">
        <w:rPr>
          <w:b/>
          <w:bCs/>
          <w:i/>
          <w:iCs/>
        </w:rPr>
        <w:t>producer</w:t>
      </w:r>
      <w:r w:rsidR="00D3429D" w:rsidRPr="00917ACB">
        <w:t xml:space="preserve"> means the person who, under the regulations, is to be taken to be the producer of the product.</w:t>
      </w:r>
    </w:p>
    <w:p w:rsidR="00D3429D" w:rsidRPr="00917ACB" w:rsidRDefault="00D3429D" w:rsidP="00C658C2">
      <w:pPr>
        <w:pStyle w:val="ActHead5"/>
      </w:pPr>
      <w:bookmarkStart w:id="7" w:name="_Toc31292119"/>
      <w:r w:rsidRPr="00917ACB">
        <w:rPr>
          <w:rStyle w:val="CharSectno"/>
        </w:rPr>
        <w:lastRenderedPageBreak/>
        <w:t>1.5</w:t>
      </w:r>
      <w:r w:rsidR="00C658C2" w:rsidRPr="00917ACB">
        <w:t xml:space="preserve">  </w:t>
      </w:r>
      <w:r w:rsidRPr="00917ACB">
        <w:t>When is levy due for payment</w:t>
      </w:r>
      <w:r w:rsidR="00C658C2" w:rsidRPr="00917ACB">
        <w:t>—</w:t>
      </w:r>
      <w:r w:rsidRPr="00917ACB">
        <w:t>people who lodge monthly returns</w:t>
      </w:r>
      <w:bookmarkEnd w:id="7"/>
    </w:p>
    <w:p w:rsidR="00D3429D" w:rsidRPr="00917ACB" w:rsidRDefault="00D3429D" w:rsidP="00C658C2">
      <w:pPr>
        <w:pStyle w:val="subsection"/>
      </w:pPr>
      <w:r w:rsidRPr="00917ACB">
        <w:tab/>
      </w:r>
      <w:r w:rsidRPr="00917ACB">
        <w:tab/>
        <w:t>For section</w:t>
      </w:r>
      <w:r w:rsidR="00917ACB">
        <w:t> </w:t>
      </w:r>
      <w:r w:rsidRPr="00917ACB">
        <w:t>6 of the Collection Act, levy payable on macropods for a month is due for payment on the last day on which the return for the month must be lodged under clause</w:t>
      </w:r>
      <w:r w:rsidR="00917ACB">
        <w:t> </w:t>
      </w:r>
      <w:r w:rsidRPr="00917ACB">
        <w:t>1.7.</w:t>
      </w:r>
    </w:p>
    <w:p w:rsidR="00D3429D" w:rsidRPr="00917ACB" w:rsidRDefault="00C658C2" w:rsidP="00C658C2">
      <w:pPr>
        <w:pStyle w:val="notetext"/>
      </w:pPr>
      <w:r w:rsidRPr="00917ACB">
        <w:rPr>
          <w:iCs/>
        </w:rPr>
        <w:t>Note:</w:t>
      </w:r>
      <w:r w:rsidRPr="00917ACB">
        <w:rPr>
          <w:iCs/>
        </w:rPr>
        <w:tab/>
      </w:r>
      <w:r w:rsidR="00D3429D" w:rsidRPr="00917ACB">
        <w:t>For penalty for late payment, see section</w:t>
      </w:r>
      <w:r w:rsidR="00917ACB">
        <w:t> </w:t>
      </w:r>
      <w:r w:rsidR="00D3429D" w:rsidRPr="00917ACB">
        <w:t>15 of the Collection Act.</w:t>
      </w:r>
    </w:p>
    <w:p w:rsidR="00D3429D" w:rsidRPr="00917ACB" w:rsidRDefault="00D3429D" w:rsidP="00C658C2">
      <w:pPr>
        <w:pStyle w:val="ActHead5"/>
      </w:pPr>
      <w:bookmarkStart w:id="8" w:name="_Toc31292120"/>
      <w:r w:rsidRPr="00917ACB">
        <w:rPr>
          <w:rStyle w:val="CharSectno"/>
        </w:rPr>
        <w:t>1.6</w:t>
      </w:r>
      <w:r w:rsidR="00C658C2" w:rsidRPr="00917ACB">
        <w:t xml:space="preserve">  </w:t>
      </w:r>
      <w:r w:rsidRPr="00917ACB">
        <w:t>Who must lodge a monthly return</w:t>
      </w:r>
      <w:bookmarkEnd w:id="8"/>
    </w:p>
    <w:p w:rsidR="00D3429D" w:rsidRPr="00917ACB" w:rsidRDefault="00D3429D" w:rsidP="00C658C2">
      <w:pPr>
        <w:pStyle w:val="subsection"/>
      </w:pPr>
      <w:r w:rsidRPr="00917ACB">
        <w:tab/>
        <w:t>(1)</w:t>
      </w:r>
      <w:r w:rsidRPr="00917ACB">
        <w:tab/>
        <w:t>A producer must lodge a return for a month if, in the month, the producer processed macropods on which levy is payable.</w:t>
      </w:r>
    </w:p>
    <w:p w:rsidR="00D3429D" w:rsidRPr="00917ACB" w:rsidRDefault="00D3429D" w:rsidP="00C658C2">
      <w:pPr>
        <w:pStyle w:val="subsection"/>
      </w:pPr>
      <w:r w:rsidRPr="00917ACB">
        <w:tab/>
        <w:t>(2)</w:t>
      </w:r>
      <w:r w:rsidRPr="00917ACB">
        <w:tab/>
        <w:t xml:space="preserve">However, a person mentioned in </w:t>
      </w:r>
      <w:r w:rsidR="00917ACB">
        <w:t>subclause (</w:t>
      </w:r>
      <w:r w:rsidRPr="00917ACB">
        <w:t>1) need not lodge monthly returns for a levy year if:</w:t>
      </w:r>
    </w:p>
    <w:p w:rsidR="00D3429D" w:rsidRPr="00917ACB" w:rsidRDefault="00D3429D" w:rsidP="00C658C2">
      <w:pPr>
        <w:pStyle w:val="paragraph"/>
      </w:pPr>
      <w:r w:rsidRPr="00917ACB">
        <w:tab/>
        <w:t>(a)</w:t>
      </w:r>
      <w:r w:rsidRPr="00917ACB">
        <w:tab/>
        <w:t>the person has applied under clause</w:t>
      </w:r>
      <w:r w:rsidR="00917ACB">
        <w:t> </w:t>
      </w:r>
      <w:r w:rsidRPr="00917ACB">
        <w:t>1.12 for an exemption for the levy year and has not received notice of the Secretary’s decision; or</w:t>
      </w:r>
    </w:p>
    <w:p w:rsidR="00D3429D" w:rsidRPr="00917ACB" w:rsidRDefault="00D3429D" w:rsidP="00C658C2">
      <w:pPr>
        <w:pStyle w:val="paragraph"/>
      </w:pPr>
      <w:r w:rsidRPr="00917ACB">
        <w:tab/>
        <w:t>(b)</w:t>
      </w:r>
      <w:r w:rsidRPr="00917ACB">
        <w:tab/>
        <w:t>the Secretary has granted the person an exemption for the levy year under clause</w:t>
      </w:r>
      <w:r w:rsidR="00917ACB">
        <w:t> </w:t>
      </w:r>
      <w:r w:rsidRPr="00917ACB">
        <w:t>1.14, or has continued the person’s exemption under clause</w:t>
      </w:r>
      <w:r w:rsidR="00917ACB">
        <w:t> </w:t>
      </w:r>
      <w:r w:rsidRPr="00917ACB">
        <w:t>1.15; or</w:t>
      </w:r>
    </w:p>
    <w:p w:rsidR="00D3429D" w:rsidRPr="00917ACB" w:rsidRDefault="00D3429D" w:rsidP="00C658C2">
      <w:pPr>
        <w:pStyle w:val="paragraph"/>
      </w:pPr>
      <w:r w:rsidRPr="00917ACB">
        <w:tab/>
        <w:t>(c)</w:t>
      </w:r>
      <w:r w:rsidRPr="00917ACB">
        <w:tab/>
        <w:t>the Secretary is required under clause</w:t>
      </w:r>
      <w:r w:rsidR="00917ACB">
        <w:t> </w:t>
      </w:r>
      <w:r w:rsidRPr="00917ACB">
        <w:t>1.15 to decide whether to continue the person’s exemption and the person has not received notice of the Secretary’s decision.</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9" w:name="_Toc31292121"/>
      <w:r w:rsidRPr="00917ACB">
        <w:rPr>
          <w:rStyle w:val="CharSectno"/>
        </w:rPr>
        <w:t>1.7</w:t>
      </w:r>
      <w:r w:rsidR="00C658C2" w:rsidRPr="00917ACB">
        <w:t xml:space="preserve">  </w:t>
      </w:r>
      <w:r w:rsidRPr="00917ACB">
        <w:t>When must a monthly return be lodged</w:t>
      </w:r>
      <w:bookmarkEnd w:id="9"/>
    </w:p>
    <w:p w:rsidR="00D3429D" w:rsidRPr="00917ACB" w:rsidRDefault="00D3429D" w:rsidP="00C658C2">
      <w:pPr>
        <w:pStyle w:val="subsection"/>
      </w:pPr>
      <w:r w:rsidRPr="00917ACB">
        <w:tab/>
      </w:r>
      <w:r w:rsidRPr="00917ACB">
        <w:tab/>
        <w:t>A return for a month must be lodged within 28 days after the end of the month to which it relates.</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10" w:name="_Toc31292122"/>
      <w:r w:rsidRPr="00917ACB">
        <w:rPr>
          <w:rStyle w:val="CharSectno"/>
        </w:rPr>
        <w:t>1.8</w:t>
      </w:r>
      <w:r w:rsidR="00C658C2" w:rsidRPr="00917ACB">
        <w:t xml:space="preserve">  </w:t>
      </w:r>
      <w:r w:rsidRPr="00917ACB">
        <w:t>When is levy due for payment</w:t>
      </w:r>
      <w:r w:rsidR="00C658C2" w:rsidRPr="00917ACB">
        <w:t>—</w:t>
      </w:r>
      <w:r w:rsidRPr="00917ACB">
        <w:t>people who lodge annual returns</w:t>
      </w:r>
      <w:bookmarkEnd w:id="10"/>
    </w:p>
    <w:p w:rsidR="00D3429D" w:rsidRPr="00917ACB" w:rsidRDefault="00D3429D" w:rsidP="00C658C2">
      <w:pPr>
        <w:pStyle w:val="subsection"/>
      </w:pPr>
      <w:r w:rsidRPr="00917ACB">
        <w:tab/>
      </w:r>
      <w:r w:rsidRPr="00917ACB">
        <w:tab/>
        <w:t>For section</w:t>
      </w:r>
      <w:r w:rsidR="00917ACB">
        <w:t> </w:t>
      </w:r>
      <w:r w:rsidRPr="00917ACB">
        <w:t>6 of the Collection Act, levy payable on macropods for a levy year is due for payment on the last day on which the return for the levy year must be lodged under clause</w:t>
      </w:r>
      <w:r w:rsidR="00917ACB">
        <w:t> </w:t>
      </w:r>
      <w:r w:rsidRPr="00917ACB">
        <w:t>1.10.</w:t>
      </w:r>
    </w:p>
    <w:p w:rsidR="00D3429D" w:rsidRPr="00917ACB" w:rsidRDefault="00C658C2" w:rsidP="00C658C2">
      <w:pPr>
        <w:pStyle w:val="notetext"/>
      </w:pPr>
      <w:r w:rsidRPr="00917ACB">
        <w:rPr>
          <w:iCs/>
        </w:rPr>
        <w:t>Note:</w:t>
      </w:r>
      <w:r w:rsidRPr="00917ACB">
        <w:rPr>
          <w:iCs/>
        </w:rPr>
        <w:tab/>
      </w:r>
      <w:r w:rsidR="00D3429D" w:rsidRPr="00917ACB">
        <w:t>For penalty for late payment, see section</w:t>
      </w:r>
      <w:r w:rsidR="00917ACB">
        <w:t> </w:t>
      </w:r>
      <w:r w:rsidR="00D3429D" w:rsidRPr="00917ACB">
        <w:t>15 of the Collection Act.</w:t>
      </w:r>
    </w:p>
    <w:p w:rsidR="00D3429D" w:rsidRPr="00917ACB" w:rsidRDefault="00D3429D" w:rsidP="00C658C2">
      <w:pPr>
        <w:pStyle w:val="ActHead5"/>
      </w:pPr>
      <w:bookmarkStart w:id="11" w:name="_Toc31292123"/>
      <w:r w:rsidRPr="00917ACB">
        <w:rPr>
          <w:rStyle w:val="CharSectno"/>
        </w:rPr>
        <w:t>1.9</w:t>
      </w:r>
      <w:r w:rsidR="00C658C2" w:rsidRPr="00917ACB">
        <w:t xml:space="preserve">  </w:t>
      </w:r>
      <w:r w:rsidRPr="00917ACB">
        <w:t>Who must lodge an annual return</w:t>
      </w:r>
      <w:bookmarkEnd w:id="11"/>
    </w:p>
    <w:p w:rsidR="00D3429D" w:rsidRPr="00917ACB" w:rsidRDefault="00D3429D" w:rsidP="00C658C2">
      <w:pPr>
        <w:pStyle w:val="subsection"/>
      </w:pPr>
      <w:r w:rsidRPr="00917ACB">
        <w:tab/>
      </w:r>
      <w:r w:rsidRPr="00917ACB">
        <w:tab/>
        <w:t xml:space="preserve">A producer who processes macropods in a levy year and is exempt from lodging monthly returns for the levy year must lodge a return for the levy year. </w:t>
      </w:r>
    </w:p>
    <w:p w:rsidR="00D3429D" w:rsidRPr="00917ACB" w:rsidRDefault="00D3429D" w:rsidP="00C658C2">
      <w:pPr>
        <w:pStyle w:val="ActHead5"/>
      </w:pPr>
      <w:bookmarkStart w:id="12" w:name="_Toc31292124"/>
      <w:r w:rsidRPr="00917ACB">
        <w:rPr>
          <w:rStyle w:val="CharSectno"/>
        </w:rPr>
        <w:t>1.10</w:t>
      </w:r>
      <w:r w:rsidR="00C658C2" w:rsidRPr="00917ACB">
        <w:t xml:space="preserve">  </w:t>
      </w:r>
      <w:r w:rsidRPr="00917ACB">
        <w:t>When must an annual return be lodged</w:t>
      </w:r>
      <w:bookmarkEnd w:id="12"/>
    </w:p>
    <w:p w:rsidR="00D3429D" w:rsidRPr="00917ACB" w:rsidRDefault="00D3429D" w:rsidP="00C658C2">
      <w:pPr>
        <w:pStyle w:val="subsection"/>
      </w:pPr>
      <w:r w:rsidRPr="00917ACB">
        <w:tab/>
      </w:r>
      <w:r w:rsidRPr="00917ACB">
        <w:tab/>
        <w:t>A return for a levy year must be lodged on or before 28</w:t>
      </w:r>
      <w:r w:rsidR="00917ACB">
        <w:t> </w:t>
      </w:r>
      <w:r w:rsidRPr="00917ACB">
        <w:t>August in the following levy year.</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13" w:name="_Toc31292125"/>
      <w:r w:rsidRPr="00917ACB">
        <w:rPr>
          <w:rStyle w:val="CharSectno"/>
        </w:rPr>
        <w:t>1.11</w:t>
      </w:r>
      <w:r w:rsidR="00C658C2" w:rsidRPr="00917ACB">
        <w:t xml:space="preserve">  </w:t>
      </w:r>
      <w:r w:rsidRPr="00917ACB">
        <w:t>What must be included in a return</w:t>
      </w:r>
      <w:bookmarkEnd w:id="13"/>
    </w:p>
    <w:p w:rsidR="00D3429D" w:rsidRPr="00917ACB" w:rsidRDefault="00D3429D" w:rsidP="00C658C2">
      <w:pPr>
        <w:pStyle w:val="subsection"/>
      </w:pPr>
      <w:r w:rsidRPr="00917ACB">
        <w:tab/>
        <w:t>(1)</w:t>
      </w:r>
      <w:r w:rsidRPr="00917ACB">
        <w:tab/>
        <w:t>In addition to the information required by regulation</w:t>
      </w:r>
      <w:r w:rsidR="00917ACB">
        <w:t> </w:t>
      </w:r>
      <w:r w:rsidRPr="00917ACB">
        <w:t>10, a return for a month or a levy year must state, in respect of the month or levy year:</w:t>
      </w:r>
    </w:p>
    <w:p w:rsidR="00D3429D" w:rsidRPr="00917ACB" w:rsidRDefault="00D3429D" w:rsidP="00C658C2">
      <w:pPr>
        <w:pStyle w:val="paragraph"/>
      </w:pPr>
      <w:r w:rsidRPr="00917ACB">
        <w:tab/>
        <w:t>(a)</w:t>
      </w:r>
      <w:r w:rsidRPr="00917ACB">
        <w:tab/>
        <w:t xml:space="preserve">if the full name or business address of the processing establishment of which the producer is proprietor is different to that of the producer, the details mentioned in </w:t>
      </w:r>
      <w:r w:rsidR="00917ACB">
        <w:t>subclause (</w:t>
      </w:r>
      <w:r w:rsidRPr="00917ACB">
        <w:t>2) for the processing establishment; and</w:t>
      </w:r>
    </w:p>
    <w:p w:rsidR="00D3429D" w:rsidRPr="00917ACB" w:rsidRDefault="00D3429D" w:rsidP="00C658C2">
      <w:pPr>
        <w:pStyle w:val="paragraph"/>
      </w:pPr>
      <w:r w:rsidRPr="00917ACB">
        <w:tab/>
        <w:t>(b)</w:t>
      </w:r>
      <w:r w:rsidRPr="00917ACB">
        <w:tab/>
        <w:t>how many macropods intended for:</w:t>
      </w:r>
    </w:p>
    <w:p w:rsidR="00D3429D" w:rsidRPr="00917ACB" w:rsidRDefault="00D3429D" w:rsidP="00C658C2">
      <w:pPr>
        <w:pStyle w:val="paragraphsub"/>
      </w:pPr>
      <w:r w:rsidRPr="00917ACB">
        <w:tab/>
        <w:t>(i)</w:t>
      </w:r>
      <w:r w:rsidRPr="00917ACB">
        <w:tab/>
        <w:t>human consumption; and</w:t>
      </w:r>
    </w:p>
    <w:p w:rsidR="00D3429D" w:rsidRPr="00917ACB" w:rsidRDefault="00D3429D" w:rsidP="00C658C2">
      <w:pPr>
        <w:pStyle w:val="paragraphsub"/>
      </w:pPr>
      <w:r w:rsidRPr="00917ACB">
        <w:tab/>
        <w:t>(ii)</w:t>
      </w:r>
      <w:r w:rsidRPr="00917ACB">
        <w:tab/>
        <w:t>animal consumption;</w:t>
      </w:r>
    </w:p>
    <w:p w:rsidR="00D3429D" w:rsidRPr="00917ACB" w:rsidRDefault="00F31EE9" w:rsidP="00F31EE9">
      <w:pPr>
        <w:pStyle w:val="paragraph"/>
      </w:pPr>
      <w:r w:rsidRPr="00917ACB">
        <w:tab/>
      </w:r>
      <w:r w:rsidRPr="00917ACB">
        <w:tab/>
      </w:r>
      <w:r w:rsidR="00D3429D" w:rsidRPr="00917ACB">
        <w:t>on which levy is payable were processed; and</w:t>
      </w:r>
    </w:p>
    <w:p w:rsidR="00D3429D" w:rsidRPr="00917ACB" w:rsidRDefault="00D3429D" w:rsidP="00C658C2">
      <w:pPr>
        <w:pStyle w:val="paragraph"/>
      </w:pPr>
      <w:r w:rsidRPr="00917ACB">
        <w:tab/>
        <w:t>(c)</w:t>
      </w:r>
      <w:r w:rsidRPr="00917ACB">
        <w:tab/>
        <w:t>how much levy was payable on the macropods; and</w:t>
      </w:r>
    </w:p>
    <w:p w:rsidR="00D3429D" w:rsidRPr="00917ACB" w:rsidRDefault="00D3429D" w:rsidP="00C658C2">
      <w:pPr>
        <w:pStyle w:val="paragraph"/>
      </w:pPr>
      <w:r w:rsidRPr="00917ACB">
        <w:tab/>
        <w:t>(d)</w:t>
      </w:r>
      <w:r w:rsidRPr="00917ACB">
        <w:tab/>
        <w:t>how much levy was paid on the macropods; and</w:t>
      </w:r>
    </w:p>
    <w:p w:rsidR="00D3429D" w:rsidRPr="00917ACB" w:rsidRDefault="00D3429D" w:rsidP="00C658C2">
      <w:pPr>
        <w:pStyle w:val="paragraph"/>
      </w:pPr>
      <w:r w:rsidRPr="00917ACB">
        <w:tab/>
        <w:t>(e)</w:t>
      </w:r>
      <w:r w:rsidRPr="00917ACB">
        <w:tab/>
        <w:t>the number of macropods harvested in each State.</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subsection"/>
      </w:pPr>
      <w:r w:rsidRPr="00917ACB">
        <w:tab/>
        <w:t>(2)</w:t>
      </w:r>
      <w:r w:rsidRPr="00917ACB">
        <w:tab/>
        <w:t xml:space="preserve">For </w:t>
      </w:r>
      <w:r w:rsidR="00917ACB">
        <w:t>paragraph (</w:t>
      </w:r>
      <w:r w:rsidR="00160CD3" w:rsidRPr="00917ACB">
        <w:t>1)</w:t>
      </w:r>
      <w:r w:rsidRPr="00917ACB">
        <w:t>(a), the details are:</w:t>
      </w:r>
    </w:p>
    <w:p w:rsidR="00D3429D" w:rsidRPr="00917ACB" w:rsidRDefault="00D3429D" w:rsidP="00C658C2">
      <w:pPr>
        <w:pStyle w:val="paragraph"/>
      </w:pPr>
      <w:r w:rsidRPr="00917ACB">
        <w:tab/>
        <w:t>(a)</w:t>
      </w:r>
      <w:r w:rsidRPr="00917ACB">
        <w:tab/>
        <w:t>the full name of the processing establishment; and</w:t>
      </w:r>
    </w:p>
    <w:p w:rsidR="00D3429D" w:rsidRPr="00917ACB" w:rsidRDefault="00D3429D" w:rsidP="00C658C2">
      <w:pPr>
        <w:pStyle w:val="paragraph"/>
      </w:pPr>
      <w:r w:rsidRPr="00917ACB">
        <w:tab/>
        <w:t>(b)</w:t>
      </w:r>
      <w:r w:rsidRPr="00917ACB">
        <w:tab/>
        <w:t>the business or residential address (not the address of a post office box or post office bag) of the processing establishment; and</w:t>
      </w:r>
    </w:p>
    <w:p w:rsidR="00D3429D" w:rsidRPr="00917ACB" w:rsidRDefault="00D3429D" w:rsidP="00C658C2">
      <w:pPr>
        <w:pStyle w:val="paragraph"/>
      </w:pPr>
      <w:r w:rsidRPr="00917ACB">
        <w:tab/>
        <w:t>(c)</w:t>
      </w:r>
      <w:r w:rsidRPr="00917ACB">
        <w:tab/>
        <w:t>the ABN, if any, of the processing establishment; and</w:t>
      </w:r>
    </w:p>
    <w:p w:rsidR="00D3429D" w:rsidRPr="00917ACB" w:rsidRDefault="00D3429D" w:rsidP="00C658C2">
      <w:pPr>
        <w:pStyle w:val="paragraph"/>
      </w:pPr>
      <w:r w:rsidRPr="00917ACB">
        <w:tab/>
        <w:t>(d)</w:t>
      </w:r>
      <w:r w:rsidRPr="00917ACB">
        <w:tab/>
        <w:t>if the processing establishment is a company and does not have an ABN</w:t>
      </w:r>
      <w:r w:rsidR="00C658C2" w:rsidRPr="00917ACB">
        <w:t>—</w:t>
      </w:r>
      <w:r w:rsidRPr="00917ACB">
        <w:t>its ACN.</w:t>
      </w:r>
    </w:p>
    <w:p w:rsidR="00D3429D" w:rsidRPr="00917ACB" w:rsidRDefault="00D3429D" w:rsidP="00C658C2">
      <w:pPr>
        <w:pStyle w:val="ActHead5"/>
      </w:pPr>
      <w:bookmarkStart w:id="14" w:name="_Toc31292126"/>
      <w:r w:rsidRPr="00917ACB">
        <w:rPr>
          <w:rStyle w:val="CharSectno"/>
        </w:rPr>
        <w:t>1.12</w:t>
      </w:r>
      <w:r w:rsidR="00C658C2" w:rsidRPr="00917ACB">
        <w:t xml:space="preserve">  </w:t>
      </w:r>
      <w:r w:rsidRPr="00917ACB">
        <w:t>Exemption from lodging monthly returns</w:t>
      </w:r>
      <w:bookmarkEnd w:id="14"/>
    </w:p>
    <w:p w:rsidR="00D3429D" w:rsidRPr="00917ACB" w:rsidRDefault="00D3429D" w:rsidP="00C658C2">
      <w:pPr>
        <w:pStyle w:val="subsection"/>
      </w:pPr>
      <w:r w:rsidRPr="00917ACB">
        <w:tab/>
      </w:r>
      <w:r w:rsidRPr="00917ACB">
        <w:tab/>
        <w:t>A person may apply for exemption from the requirement to lodge monthly returns for a levy year if the person has reasonable grounds for believing that the total amount of levy that the person is, or is likely to be, liable to pay in the levy year is likely to be less than $750.</w:t>
      </w:r>
    </w:p>
    <w:p w:rsidR="00D3429D" w:rsidRPr="00917ACB" w:rsidRDefault="00D3429D" w:rsidP="00C658C2">
      <w:pPr>
        <w:pStyle w:val="ActHead5"/>
      </w:pPr>
      <w:bookmarkStart w:id="15" w:name="_Toc31292127"/>
      <w:r w:rsidRPr="00917ACB">
        <w:rPr>
          <w:rStyle w:val="CharSectno"/>
        </w:rPr>
        <w:t>1.13</w:t>
      </w:r>
      <w:r w:rsidR="00C658C2" w:rsidRPr="00917ACB">
        <w:t xml:space="preserve">  </w:t>
      </w:r>
      <w:r w:rsidRPr="00917ACB">
        <w:t>Form of application for exemption</w:t>
      </w:r>
      <w:bookmarkEnd w:id="15"/>
    </w:p>
    <w:p w:rsidR="00D3429D" w:rsidRPr="00917ACB" w:rsidRDefault="00D3429D" w:rsidP="00C658C2">
      <w:pPr>
        <w:pStyle w:val="subsection"/>
      </w:pPr>
      <w:r w:rsidRPr="00917ACB">
        <w:tab/>
        <w:t>(1)</w:t>
      </w:r>
      <w:r w:rsidRPr="00917ACB">
        <w:tab/>
        <w:t>An application for an exemption from the requirement to lodge monthly returns for a levy year must:</w:t>
      </w:r>
    </w:p>
    <w:p w:rsidR="00D3429D" w:rsidRPr="00917ACB" w:rsidRDefault="00D3429D" w:rsidP="00C658C2">
      <w:pPr>
        <w:pStyle w:val="paragraph"/>
      </w:pPr>
      <w:r w:rsidRPr="00917ACB">
        <w:tab/>
        <w:t>(a)</w:t>
      </w:r>
      <w:r w:rsidRPr="00917ACB">
        <w:tab/>
        <w:t>set out the following details:</w:t>
      </w:r>
    </w:p>
    <w:p w:rsidR="00D3429D" w:rsidRPr="00917ACB" w:rsidRDefault="00D3429D" w:rsidP="00C658C2">
      <w:pPr>
        <w:pStyle w:val="paragraphsub"/>
      </w:pPr>
      <w:r w:rsidRPr="00917ACB">
        <w:tab/>
        <w:t>(i)</w:t>
      </w:r>
      <w:r w:rsidRPr="00917ACB">
        <w:tab/>
        <w:t>the applicant’s full name;</w:t>
      </w:r>
    </w:p>
    <w:p w:rsidR="00D3429D" w:rsidRPr="00917ACB" w:rsidRDefault="00D3429D" w:rsidP="00C658C2">
      <w:pPr>
        <w:pStyle w:val="paragraphsub"/>
      </w:pPr>
      <w:r w:rsidRPr="00917ACB">
        <w:tab/>
        <w:t>(ii)</w:t>
      </w:r>
      <w:r w:rsidRPr="00917ACB">
        <w:tab/>
        <w:t>the applicant’s business or residential address (not the address of a post office box or post office bag);</w:t>
      </w:r>
    </w:p>
    <w:p w:rsidR="00D3429D" w:rsidRPr="00917ACB" w:rsidRDefault="00D3429D" w:rsidP="00C658C2">
      <w:pPr>
        <w:pStyle w:val="paragraphsub"/>
      </w:pPr>
      <w:r w:rsidRPr="00917ACB">
        <w:tab/>
        <w:t>(iii)</w:t>
      </w:r>
      <w:r w:rsidRPr="00917ACB">
        <w:tab/>
        <w:t>if the applicant has a post office box or post office bag address</w:t>
      </w:r>
      <w:r w:rsidR="00C658C2" w:rsidRPr="00917ACB">
        <w:t>—</w:t>
      </w:r>
      <w:r w:rsidRPr="00917ACB">
        <w:t>that address;</w:t>
      </w:r>
    </w:p>
    <w:p w:rsidR="00D3429D" w:rsidRPr="00917ACB" w:rsidRDefault="00D3429D" w:rsidP="00C658C2">
      <w:pPr>
        <w:pStyle w:val="paragraphsub"/>
      </w:pPr>
      <w:r w:rsidRPr="00917ACB">
        <w:tab/>
        <w:t>(iv)</w:t>
      </w:r>
      <w:r w:rsidRPr="00917ACB">
        <w:tab/>
        <w:t>the applicant’s ABN;</w:t>
      </w:r>
    </w:p>
    <w:p w:rsidR="00D3429D" w:rsidRPr="00917ACB" w:rsidRDefault="00D3429D" w:rsidP="00C658C2">
      <w:pPr>
        <w:pStyle w:val="paragraphsub"/>
      </w:pPr>
      <w:r w:rsidRPr="00917ACB">
        <w:tab/>
        <w:t>(v)</w:t>
      </w:r>
      <w:r w:rsidRPr="00917ACB">
        <w:tab/>
        <w:t>if the applicant is a company and does not have an ABN</w:t>
      </w:r>
      <w:r w:rsidR="00C658C2" w:rsidRPr="00917ACB">
        <w:t>—</w:t>
      </w:r>
      <w:r w:rsidRPr="00917ACB">
        <w:t>its ACN; and</w:t>
      </w:r>
    </w:p>
    <w:p w:rsidR="00D3429D" w:rsidRPr="00917ACB" w:rsidRDefault="00D3429D" w:rsidP="00C658C2">
      <w:pPr>
        <w:pStyle w:val="paragraph"/>
      </w:pPr>
      <w:r w:rsidRPr="00917ACB">
        <w:tab/>
        <w:t>(b)</w:t>
      </w:r>
      <w:r w:rsidRPr="00917ACB">
        <w:tab/>
        <w:t>include a statement to the effect that the applicant is, or is likely to be, liable to pay levy for that levy year; and</w:t>
      </w:r>
    </w:p>
    <w:p w:rsidR="00D3429D" w:rsidRPr="00917ACB" w:rsidRDefault="00D3429D" w:rsidP="00C658C2">
      <w:pPr>
        <w:pStyle w:val="paragraph"/>
      </w:pPr>
      <w:r w:rsidRPr="00917ACB">
        <w:tab/>
        <w:t>(c)</w:t>
      </w:r>
      <w:r w:rsidRPr="00917ACB">
        <w:tab/>
        <w:t>include a statement to the effect that the applicant believes that the total amount of levy that the applicant is, or is likely to be, liable to pay is likely to be less than $750 in that levy year.</w:t>
      </w:r>
    </w:p>
    <w:p w:rsidR="00D3429D" w:rsidRPr="00917ACB" w:rsidRDefault="00D3429D" w:rsidP="00C658C2">
      <w:pPr>
        <w:pStyle w:val="subsection"/>
      </w:pPr>
      <w:r w:rsidRPr="00917ACB">
        <w:tab/>
        <w:t>(2)</w:t>
      </w:r>
      <w:r w:rsidRPr="00917ACB">
        <w:tab/>
        <w:t>An application must be sent to the Secretary’s postal address.</w:t>
      </w:r>
    </w:p>
    <w:p w:rsidR="00D3429D" w:rsidRPr="00917ACB" w:rsidRDefault="00D3429D" w:rsidP="00C658C2">
      <w:pPr>
        <w:pStyle w:val="ActHead5"/>
      </w:pPr>
      <w:bookmarkStart w:id="16" w:name="_Toc31292128"/>
      <w:r w:rsidRPr="00917ACB">
        <w:rPr>
          <w:rStyle w:val="CharSectno"/>
        </w:rPr>
        <w:t>1.14</w:t>
      </w:r>
      <w:r w:rsidR="00C658C2" w:rsidRPr="00917ACB">
        <w:t xml:space="preserve">  </w:t>
      </w:r>
      <w:r w:rsidRPr="00917ACB">
        <w:t>Grant or refusal of exemption</w:t>
      </w:r>
      <w:bookmarkEnd w:id="16"/>
    </w:p>
    <w:p w:rsidR="00D3429D" w:rsidRPr="00917ACB" w:rsidRDefault="00D3429D" w:rsidP="00C658C2">
      <w:pPr>
        <w:pStyle w:val="subsection"/>
      </w:pPr>
      <w:r w:rsidRPr="00917ACB">
        <w:tab/>
        <w:t>(1)</w:t>
      </w:r>
      <w:r w:rsidRPr="00917ACB">
        <w:tab/>
        <w:t>The Secretary must, within 14 days after receiving an application:</w:t>
      </w:r>
    </w:p>
    <w:p w:rsidR="00D3429D" w:rsidRPr="00917ACB" w:rsidRDefault="00D3429D" w:rsidP="00C658C2">
      <w:pPr>
        <w:pStyle w:val="paragraph"/>
      </w:pPr>
      <w:r w:rsidRPr="00917ACB">
        <w:tab/>
        <w:t>(a)</w:t>
      </w:r>
      <w:r w:rsidRPr="00917ACB">
        <w:tab/>
        <w:t>decide whether to grant the exemption; and</w:t>
      </w:r>
    </w:p>
    <w:p w:rsidR="00D3429D" w:rsidRPr="00917ACB" w:rsidRDefault="00D3429D" w:rsidP="00C658C2">
      <w:pPr>
        <w:pStyle w:val="paragraph"/>
      </w:pPr>
      <w:r w:rsidRPr="00917ACB">
        <w:tab/>
        <w:t>(b)</w:t>
      </w:r>
      <w:r w:rsidRPr="00917ACB">
        <w:tab/>
        <w:t>give to the applicant written notice of the decision.</w:t>
      </w:r>
    </w:p>
    <w:p w:rsidR="00D3429D" w:rsidRPr="00917ACB" w:rsidRDefault="00D3429D" w:rsidP="00C658C2">
      <w:pPr>
        <w:pStyle w:val="subsection"/>
      </w:pPr>
      <w:r w:rsidRPr="00917ACB">
        <w:tab/>
        <w:t>(2)</w:t>
      </w:r>
      <w:r w:rsidRPr="00917ACB">
        <w:tab/>
        <w:t>In deciding whether to grant an exemption, the Secretary must have regard to:</w:t>
      </w:r>
    </w:p>
    <w:p w:rsidR="00D3429D" w:rsidRPr="00917ACB" w:rsidRDefault="00D3429D" w:rsidP="00C658C2">
      <w:pPr>
        <w:pStyle w:val="paragraph"/>
      </w:pPr>
      <w:r w:rsidRPr="00917ACB">
        <w:tab/>
        <w:t>(a)</w:t>
      </w:r>
      <w:r w:rsidRPr="00917ACB">
        <w:tab/>
        <w:t>information available to the Secretary about the amount of levy that the applicant is, or is likely to be, liable to pay for the next levy year; and</w:t>
      </w:r>
    </w:p>
    <w:p w:rsidR="00D3429D" w:rsidRPr="00917ACB" w:rsidRDefault="00D3429D" w:rsidP="00C658C2">
      <w:pPr>
        <w:pStyle w:val="paragraph"/>
      </w:pPr>
      <w:r w:rsidRPr="00917ACB">
        <w:tab/>
        <w:t>(b)</w:t>
      </w:r>
      <w:r w:rsidRPr="00917ACB">
        <w:tab/>
        <w:t>the amount of levy that the applicant was liable to pay for the immediately preceding levy year.</w:t>
      </w:r>
    </w:p>
    <w:p w:rsidR="00D3429D" w:rsidRPr="00917ACB" w:rsidRDefault="00D3429D" w:rsidP="00C658C2">
      <w:pPr>
        <w:pStyle w:val="ActHead5"/>
      </w:pPr>
      <w:bookmarkStart w:id="17" w:name="_Toc31292129"/>
      <w:r w:rsidRPr="00917ACB">
        <w:rPr>
          <w:rStyle w:val="CharSectno"/>
        </w:rPr>
        <w:t>1.15</w:t>
      </w:r>
      <w:r w:rsidR="00C658C2" w:rsidRPr="00917ACB">
        <w:t xml:space="preserve">  </w:t>
      </w:r>
      <w:r w:rsidRPr="00917ACB">
        <w:t>Continuation of exemption</w:t>
      </w:r>
      <w:bookmarkEnd w:id="17"/>
    </w:p>
    <w:p w:rsidR="00D3429D" w:rsidRPr="00917ACB" w:rsidRDefault="00D3429D" w:rsidP="00C658C2">
      <w:pPr>
        <w:pStyle w:val="subsection"/>
      </w:pPr>
      <w:r w:rsidRPr="00917ACB">
        <w:tab/>
        <w:t>(1)</w:t>
      </w:r>
      <w:r w:rsidRPr="00917ACB">
        <w:tab/>
        <w:t>If a person who is exempt from lodging monthly returns for a levy year lodges an annual return for the year, the Secretary must, within 14 days after receiving the return:</w:t>
      </w:r>
    </w:p>
    <w:p w:rsidR="00D3429D" w:rsidRPr="00917ACB" w:rsidRDefault="00D3429D" w:rsidP="00C658C2">
      <w:pPr>
        <w:pStyle w:val="paragraph"/>
      </w:pPr>
      <w:r w:rsidRPr="00917ACB">
        <w:tab/>
        <w:t>(a)</w:t>
      </w:r>
      <w:r w:rsidRPr="00917ACB">
        <w:tab/>
        <w:t>decide whether to continue the exemption for the next levy year; and</w:t>
      </w:r>
    </w:p>
    <w:p w:rsidR="00D3429D" w:rsidRPr="00917ACB" w:rsidRDefault="00D3429D" w:rsidP="00C658C2">
      <w:pPr>
        <w:pStyle w:val="paragraph"/>
      </w:pPr>
      <w:r w:rsidRPr="00917ACB">
        <w:tab/>
        <w:t>(b)</w:t>
      </w:r>
      <w:r w:rsidRPr="00917ACB">
        <w:tab/>
        <w:t>give the person written notice of the decision.</w:t>
      </w:r>
    </w:p>
    <w:p w:rsidR="00D3429D" w:rsidRPr="00917ACB" w:rsidRDefault="00D3429D" w:rsidP="00C658C2">
      <w:pPr>
        <w:pStyle w:val="subsection"/>
      </w:pPr>
      <w:r w:rsidRPr="00917ACB">
        <w:tab/>
        <w:t>(2)</w:t>
      </w:r>
      <w:r w:rsidRPr="00917ACB">
        <w:tab/>
        <w:t>In deciding whether to continue an exemption, the Secretary must have regard to:</w:t>
      </w:r>
    </w:p>
    <w:p w:rsidR="00D3429D" w:rsidRPr="00917ACB" w:rsidRDefault="00D3429D" w:rsidP="00C658C2">
      <w:pPr>
        <w:pStyle w:val="paragraph"/>
      </w:pPr>
      <w:r w:rsidRPr="00917ACB">
        <w:tab/>
        <w:t>(a)</w:t>
      </w:r>
      <w:r w:rsidRPr="00917ACB">
        <w:tab/>
        <w:t>information available to the Secretary about the amount of levy that the person is, or is likely to be, liable to pay for the next levy year; and</w:t>
      </w:r>
    </w:p>
    <w:p w:rsidR="00D3429D" w:rsidRPr="00917ACB" w:rsidRDefault="00D3429D" w:rsidP="00C658C2">
      <w:pPr>
        <w:pStyle w:val="paragraph"/>
      </w:pPr>
      <w:r w:rsidRPr="00917ACB">
        <w:tab/>
        <w:t>(b)</w:t>
      </w:r>
      <w:r w:rsidRPr="00917ACB">
        <w:tab/>
        <w:t>the amount of levy that the person was liable to pay for the levy year to which the annual return relates.</w:t>
      </w:r>
    </w:p>
    <w:p w:rsidR="00D3429D" w:rsidRPr="00917ACB" w:rsidRDefault="00D3429D" w:rsidP="00C658C2">
      <w:pPr>
        <w:pStyle w:val="ActHead5"/>
      </w:pPr>
      <w:bookmarkStart w:id="18" w:name="_Toc31292130"/>
      <w:r w:rsidRPr="00917ACB">
        <w:rPr>
          <w:rStyle w:val="CharSectno"/>
        </w:rPr>
        <w:t>1.16</w:t>
      </w:r>
      <w:r w:rsidR="00C658C2" w:rsidRPr="00917ACB">
        <w:t xml:space="preserve">  </w:t>
      </w:r>
      <w:r w:rsidRPr="00917ACB">
        <w:t>When must a monthly return be lodged if exemption refused or discontinued</w:t>
      </w:r>
      <w:bookmarkEnd w:id="18"/>
    </w:p>
    <w:p w:rsidR="00D3429D" w:rsidRPr="00917ACB" w:rsidRDefault="00D3429D" w:rsidP="00C658C2">
      <w:pPr>
        <w:pStyle w:val="subsection"/>
      </w:pPr>
      <w:r w:rsidRPr="00917ACB">
        <w:tab/>
      </w:r>
      <w:r w:rsidRPr="00917ACB">
        <w:tab/>
        <w:t>A person who receives notice of a refusal to grant, or of a refusal to continue, an exemption for a levy year must lodge a return for each month of the year:</w:t>
      </w:r>
    </w:p>
    <w:p w:rsidR="00D3429D" w:rsidRPr="00917ACB" w:rsidRDefault="00D3429D" w:rsidP="00C658C2">
      <w:pPr>
        <w:pStyle w:val="paragraph"/>
      </w:pPr>
      <w:r w:rsidRPr="00917ACB">
        <w:tab/>
        <w:t>(a)</w:t>
      </w:r>
      <w:r w:rsidRPr="00917ACB">
        <w:tab/>
        <w:t>if the month ended before the person received the notice</w:t>
      </w:r>
      <w:r w:rsidR="00C658C2" w:rsidRPr="00917ACB">
        <w:t>—</w:t>
      </w:r>
      <w:r w:rsidRPr="00917ACB">
        <w:t>within 28 days of receiving the notice; and</w:t>
      </w:r>
    </w:p>
    <w:p w:rsidR="00D3429D" w:rsidRPr="00917ACB" w:rsidRDefault="00D3429D" w:rsidP="00C658C2">
      <w:pPr>
        <w:pStyle w:val="paragraph"/>
      </w:pPr>
      <w:r w:rsidRPr="00917ACB">
        <w:tab/>
        <w:t>(b)</w:t>
      </w:r>
      <w:r w:rsidRPr="00917ACB">
        <w:tab/>
        <w:t>otherwise</w:t>
      </w:r>
      <w:r w:rsidR="00C658C2" w:rsidRPr="00917ACB">
        <w:t>—</w:t>
      </w:r>
      <w:r w:rsidRPr="00917ACB">
        <w:t>within 28 days after the end of the month.</w:t>
      </w:r>
    </w:p>
    <w:p w:rsidR="00D3429D" w:rsidRPr="00917ACB" w:rsidRDefault="00C658C2" w:rsidP="000C1CAD">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19" w:name="_Toc31292131"/>
      <w:r w:rsidRPr="00917ACB">
        <w:rPr>
          <w:rStyle w:val="CharSectno"/>
        </w:rPr>
        <w:t>1.17</w:t>
      </w:r>
      <w:r w:rsidR="00C658C2" w:rsidRPr="00917ACB">
        <w:t xml:space="preserve">  </w:t>
      </w:r>
      <w:r w:rsidRPr="00917ACB">
        <w:t>What records must be kept</w:t>
      </w:r>
      <w:bookmarkEnd w:id="19"/>
    </w:p>
    <w:p w:rsidR="00D3429D" w:rsidRPr="00917ACB" w:rsidRDefault="00D3429D" w:rsidP="00C658C2">
      <w:pPr>
        <w:pStyle w:val="subsection"/>
      </w:pPr>
      <w:r w:rsidRPr="00917ACB">
        <w:tab/>
        <w:t>(1)</w:t>
      </w:r>
      <w:r w:rsidRPr="00917ACB">
        <w:tab/>
        <w:t>A producer must keep records showing, for each month:</w:t>
      </w:r>
    </w:p>
    <w:p w:rsidR="00D3429D" w:rsidRPr="00917ACB" w:rsidRDefault="00D3429D" w:rsidP="00C658C2">
      <w:pPr>
        <w:pStyle w:val="paragraph"/>
      </w:pPr>
      <w:r w:rsidRPr="00917ACB">
        <w:tab/>
        <w:t>(a)</w:t>
      </w:r>
      <w:r w:rsidRPr="00917ACB">
        <w:tab/>
        <w:t>how many macropods intended for:</w:t>
      </w:r>
    </w:p>
    <w:p w:rsidR="00D3429D" w:rsidRPr="00917ACB" w:rsidRDefault="00D3429D" w:rsidP="00C658C2">
      <w:pPr>
        <w:pStyle w:val="paragraphsub"/>
      </w:pPr>
      <w:r w:rsidRPr="00917ACB">
        <w:tab/>
        <w:t>(i)</w:t>
      </w:r>
      <w:r w:rsidRPr="00917ACB">
        <w:tab/>
        <w:t>human consumption; and</w:t>
      </w:r>
    </w:p>
    <w:p w:rsidR="00D3429D" w:rsidRPr="00917ACB" w:rsidRDefault="00D3429D" w:rsidP="00C658C2">
      <w:pPr>
        <w:pStyle w:val="paragraphsub"/>
      </w:pPr>
      <w:r w:rsidRPr="00917ACB">
        <w:tab/>
        <w:t>(ii)</w:t>
      </w:r>
      <w:r w:rsidRPr="00917ACB">
        <w:tab/>
        <w:t>animal consumption;</w:t>
      </w:r>
    </w:p>
    <w:p w:rsidR="00D3429D" w:rsidRPr="00917ACB" w:rsidRDefault="00F31EE9" w:rsidP="00F31EE9">
      <w:pPr>
        <w:pStyle w:val="paragraph"/>
      </w:pPr>
      <w:r w:rsidRPr="00917ACB">
        <w:tab/>
      </w:r>
      <w:r w:rsidRPr="00917ACB">
        <w:tab/>
      </w:r>
      <w:r w:rsidR="00D3429D" w:rsidRPr="00917ACB">
        <w:t>on which levy is payable are processed by the producer on each day of the month; and</w:t>
      </w:r>
    </w:p>
    <w:p w:rsidR="00D3429D" w:rsidRPr="00917ACB" w:rsidRDefault="00D3429D" w:rsidP="00C658C2">
      <w:pPr>
        <w:pStyle w:val="paragraph"/>
      </w:pPr>
      <w:r w:rsidRPr="00917ACB">
        <w:tab/>
        <w:t>(b)</w:t>
      </w:r>
      <w:r w:rsidRPr="00917ACB">
        <w:tab/>
        <w:t>how many macropods intended for:</w:t>
      </w:r>
    </w:p>
    <w:p w:rsidR="00D3429D" w:rsidRPr="00917ACB" w:rsidRDefault="00D3429D" w:rsidP="00C658C2">
      <w:pPr>
        <w:pStyle w:val="paragraphsub"/>
      </w:pPr>
      <w:r w:rsidRPr="00917ACB">
        <w:tab/>
        <w:t>(i)</w:t>
      </w:r>
      <w:r w:rsidRPr="00917ACB">
        <w:tab/>
        <w:t>human consumption; and</w:t>
      </w:r>
    </w:p>
    <w:p w:rsidR="00D3429D" w:rsidRPr="00917ACB" w:rsidRDefault="00D3429D" w:rsidP="00C658C2">
      <w:pPr>
        <w:pStyle w:val="paragraphsub"/>
      </w:pPr>
      <w:r w:rsidRPr="00917ACB">
        <w:tab/>
        <w:t>(ii)</w:t>
      </w:r>
      <w:r w:rsidRPr="00917ACB">
        <w:tab/>
        <w:t>animal consumption;</w:t>
      </w:r>
    </w:p>
    <w:p w:rsidR="00D3429D" w:rsidRPr="00917ACB" w:rsidRDefault="00F31EE9" w:rsidP="00F31EE9">
      <w:pPr>
        <w:pStyle w:val="paragraph"/>
      </w:pPr>
      <w:r w:rsidRPr="00917ACB">
        <w:tab/>
      </w:r>
      <w:r w:rsidRPr="00917ACB">
        <w:tab/>
      </w:r>
      <w:r w:rsidR="00D3429D" w:rsidRPr="00917ACB">
        <w:t>on which levy is payable are processed by the producer during the month; and</w:t>
      </w:r>
    </w:p>
    <w:p w:rsidR="00D3429D" w:rsidRPr="00917ACB" w:rsidRDefault="00D3429D" w:rsidP="00C658C2">
      <w:pPr>
        <w:pStyle w:val="paragraph"/>
      </w:pPr>
      <w:r w:rsidRPr="00917ACB">
        <w:tab/>
        <w:t>(c)</w:t>
      </w:r>
      <w:r w:rsidRPr="00917ACB">
        <w:tab/>
        <w:t>the number of macropods harvested in each State.</w:t>
      </w:r>
    </w:p>
    <w:p w:rsidR="00D3429D" w:rsidRPr="00917ACB" w:rsidRDefault="00C658C2" w:rsidP="00D3429D">
      <w:pPr>
        <w:pStyle w:val="Penalty"/>
      </w:pPr>
      <w:r w:rsidRPr="00917ACB">
        <w:t>Penalty:</w:t>
      </w:r>
      <w:r w:rsidRPr="00917ACB">
        <w:tab/>
      </w:r>
      <w:r w:rsidR="00D3429D" w:rsidRPr="00917ACB">
        <w:t>10 penalty units.</w:t>
      </w:r>
    </w:p>
    <w:p w:rsidR="00D3429D" w:rsidRPr="00917ACB" w:rsidRDefault="00C658C2" w:rsidP="00C658C2">
      <w:pPr>
        <w:pStyle w:val="notetext"/>
      </w:pPr>
      <w:r w:rsidRPr="00917ACB">
        <w:rPr>
          <w:iCs/>
        </w:rPr>
        <w:t>Note:</w:t>
      </w:r>
      <w:r w:rsidRPr="00917ACB">
        <w:rPr>
          <w:iCs/>
        </w:rPr>
        <w:tab/>
      </w:r>
      <w:r w:rsidR="00D3429D" w:rsidRPr="00917ACB">
        <w:t>For offences in relation to how long must records be kept, see regulation</w:t>
      </w:r>
      <w:r w:rsidR="00917ACB">
        <w:t> </w:t>
      </w:r>
      <w:r w:rsidR="00D3429D" w:rsidRPr="00917ACB">
        <w:t>12.</w:t>
      </w:r>
    </w:p>
    <w:p w:rsidR="00D3429D" w:rsidRPr="00917ACB" w:rsidRDefault="00D3429D" w:rsidP="00C658C2">
      <w:pPr>
        <w:pStyle w:val="subsection"/>
      </w:pPr>
      <w:r w:rsidRPr="00917ACB">
        <w:tab/>
        <w:t>(2)</w:t>
      </w:r>
      <w:r w:rsidRPr="00917ACB">
        <w:tab/>
        <w:t xml:space="preserve">An offence under </w:t>
      </w:r>
      <w:r w:rsidR="00917ACB">
        <w:t>subclause (</w:t>
      </w:r>
      <w:r w:rsidRPr="00917ACB">
        <w:t>1) is an offence of strict liability.</w:t>
      </w:r>
    </w:p>
    <w:p w:rsidR="00D3429D" w:rsidRPr="00917ACB" w:rsidRDefault="00C658C2" w:rsidP="00C658C2">
      <w:pPr>
        <w:pStyle w:val="notetext"/>
      </w:pPr>
      <w:r w:rsidRPr="00917ACB">
        <w:rPr>
          <w:iCs/>
        </w:rPr>
        <w:t>Note:</w:t>
      </w:r>
      <w:r w:rsidRPr="00917ACB">
        <w:rPr>
          <w:iCs/>
        </w:rPr>
        <w:tab/>
      </w:r>
      <w:r w:rsidR="00D3429D" w:rsidRPr="00917ACB">
        <w:t xml:space="preserve">For </w:t>
      </w:r>
      <w:r w:rsidR="00D3429D" w:rsidRPr="00917ACB">
        <w:rPr>
          <w:b/>
          <w:bCs/>
          <w:i/>
          <w:iCs/>
        </w:rPr>
        <w:t>strict liability</w:t>
      </w:r>
      <w:r w:rsidR="00D3429D" w:rsidRPr="00917ACB">
        <w:t>, see section</w:t>
      </w:r>
      <w:r w:rsidR="00917ACB">
        <w:t> </w:t>
      </w:r>
      <w:r w:rsidR="00D3429D" w:rsidRPr="00917ACB">
        <w:t xml:space="preserve">6.1 of the </w:t>
      </w:r>
      <w:r w:rsidR="00D3429D" w:rsidRPr="00917ACB">
        <w:rPr>
          <w:i/>
          <w:iCs/>
        </w:rPr>
        <w:t>Criminal Code</w:t>
      </w:r>
      <w:r w:rsidR="00D3429D" w:rsidRPr="00917ACB">
        <w:t>.</w:t>
      </w:r>
    </w:p>
    <w:p w:rsidR="00D3429D" w:rsidRPr="00917ACB" w:rsidRDefault="00D3429D" w:rsidP="00C658C2">
      <w:pPr>
        <w:pStyle w:val="ActHead5"/>
      </w:pPr>
      <w:bookmarkStart w:id="20" w:name="_Toc31292132"/>
      <w:r w:rsidRPr="00917ACB">
        <w:rPr>
          <w:rStyle w:val="CharSectno"/>
        </w:rPr>
        <w:t>1.18</w:t>
      </w:r>
      <w:r w:rsidR="00C658C2" w:rsidRPr="00917ACB">
        <w:t xml:space="preserve">  </w:t>
      </w:r>
      <w:r w:rsidRPr="00917ACB">
        <w:t>Review of decisions</w:t>
      </w:r>
      <w:bookmarkEnd w:id="20"/>
    </w:p>
    <w:p w:rsidR="00D3429D" w:rsidRPr="00917ACB" w:rsidRDefault="00D3429D" w:rsidP="00C658C2">
      <w:pPr>
        <w:pStyle w:val="subsection"/>
      </w:pPr>
      <w:r w:rsidRPr="00917ACB">
        <w:tab/>
      </w:r>
      <w:r w:rsidRPr="00917ACB">
        <w:tab/>
        <w:t>A person may apply to the Administrative Appeals Tribunal for review of a decision of the Secretary:</w:t>
      </w:r>
    </w:p>
    <w:p w:rsidR="00D3429D" w:rsidRPr="00917ACB" w:rsidRDefault="00D3429D" w:rsidP="00C658C2">
      <w:pPr>
        <w:pStyle w:val="paragraph"/>
      </w:pPr>
      <w:r w:rsidRPr="00917ACB">
        <w:tab/>
        <w:t>(a)</w:t>
      </w:r>
      <w:r w:rsidRPr="00917ACB">
        <w:tab/>
        <w:t>refusing under paragraph</w:t>
      </w:r>
      <w:r w:rsidR="00917ACB">
        <w:t> </w:t>
      </w:r>
      <w:r w:rsidR="00160CD3" w:rsidRPr="00917ACB">
        <w:t>1.14(1)</w:t>
      </w:r>
      <w:r w:rsidRPr="00917ACB">
        <w:t>(a) to grant an exemption; or</w:t>
      </w:r>
    </w:p>
    <w:p w:rsidR="00D3429D" w:rsidRPr="00917ACB" w:rsidRDefault="00D3429D" w:rsidP="00C658C2">
      <w:pPr>
        <w:pStyle w:val="paragraph"/>
      </w:pPr>
      <w:r w:rsidRPr="00917ACB">
        <w:tab/>
        <w:t>(b)</w:t>
      </w:r>
      <w:r w:rsidRPr="00917ACB">
        <w:tab/>
        <w:t>refusing under paragraph</w:t>
      </w:r>
      <w:r w:rsidR="00917ACB">
        <w:t> </w:t>
      </w:r>
      <w:r w:rsidR="00160CD3" w:rsidRPr="00917ACB">
        <w:t>1.15(1)</w:t>
      </w:r>
      <w:r w:rsidRPr="00917ACB">
        <w:t>(a) to continue an exemption.</w:t>
      </w:r>
    </w:p>
    <w:p w:rsidR="00D3429D" w:rsidRPr="00917ACB" w:rsidRDefault="00C658C2" w:rsidP="00C658C2">
      <w:pPr>
        <w:pStyle w:val="ActHead2"/>
        <w:pageBreakBefore/>
      </w:pPr>
      <w:bookmarkStart w:id="21" w:name="_Toc31292133"/>
      <w:r w:rsidRPr="00917ACB">
        <w:rPr>
          <w:rStyle w:val="CharPartNo"/>
        </w:rPr>
        <w:t>Part</w:t>
      </w:r>
      <w:r w:rsidR="00917ACB" w:rsidRPr="00917ACB">
        <w:rPr>
          <w:rStyle w:val="CharPartNo"/>
        </w:rPr>
        <w:t> </w:t>
      </w:r>
      <w:r w:rsidR="00D3429D" w:rsidRPr="00917ACB">
        <w:rPr>
          <w:rStyle w:val="CharPartNo"/>
        </w:rPr>
        <w:t>2</w:t>
      </w:r>
      <w:r w:rsidRPr="00917ACB">
        <w:t>—</w:t>
      </w:r>
      <w:r w:rsidR="00D3429D" w:rsidRPr="00917ACB">
        <w:rPr>
          <w:rStyle w:val="CharPartText"/>
        </w:rPr>
        <w:t>Wool</w:t>
      </w:r>
      <w:bookmarkEnd w:id="21"/>
    </w:p>
    <w:p w:rsidR="00D3429D" w:rsidRPr="00917ACB" w:rsidRDefault="00D3429D" w:rsidP="00C658C2">
      <w:pPr>
        <w:pStyle w:val="ActHead5"/>
      </w:pPr>
      <w:bookmarkStart w:id="22" w:name="_Toc31292134"/>
      <w:r w:rsidRPr="00917ACB">
        <w:rPr>
          <w:rStyle w:val="CharSectno"/>
        </w:rPr>
        <w:t>2.1</w:t>
      </w:r>
      <w:r w:rsidR="00C658C2" w:rsidRPr="00917ACB">
        <w:t xml:space="preserve">  </w:t>
      </w:r>
      <w:r w:rsidRPr="00917ACB">
        <w:t>Application</w:t>
      </w:r>
      <w:bookmarkEnd w:id="22"/>
    </w:p>
    <w:p w:rsidR="00D3429D" w:rsidRPr="00917ACB" w:rsidRDefault="00D3429D" w:rsidP="00C658C2">
      <w:pPr>
        <w:pStyle w:val="subsection"/>
      </w:pPr>
      <w:r w:rsidRPr="00917ACB">
        <w:tab/>
      </w:r>
      <w:r w:rsidRPr="00917ACB">
        <w:tab/>
        <w:t xml:space="preserve">This </w:t>
      </w:r>
      <w:r w:rsidR="00C658C2" w:rsidRPr="00917ACB">
        <w:t>Part </w:t>
      </w:r>
      <w:r w:rsidRPr="00917ACB">
        <w:t>applies to leviable wool and chargeable wool.</w:t>
      </w:r>
    </w:p>
    <w:p w:rsidR="00D3429D" w:rsidRPr="00917ACB" w:rsidRDefault="00D3429D" w:rsidP="00C658C2">
      <w:pPr>
        <w:pStyle w:val="ActHead5"/>
      </w:pPr>
      <w:bookmarkStart w:id="23" w:name="_Toc31292135"/>
      <w:r w:rsidRPr="00917ACB">
        <w:rPr>
          <w:rStyle w:val="CharSectno"/>
        </w:rPr>
        <w:t>2.2</w:t>
      </w:r>
      <w:r w:rsidR="00C658C2" w:rsidRPr="00917ACB">
        <w:t xml:space="preserve">  </w:t>
      </w:r>
      <w:r w:rsidRPr="00917ACB">
        <w:t xml:space="preserve">Definitions for </w:t>
      </w:r>
      <w:r w:rsidR="00C658C2" w:rsidRPr="00917ACB">
        <w:t>Part</w:t>
      </w:r>
      <w:r w:rsidR="00917ACB">
        <w:t> </w:t>
      </w:r>
      <w:r w:rsidRPr="00917ACB">
        <w:t>2</w:t>
      </w:r>
      <w:bookmarkEnd w:id="23"/>
    </w:p>
    <w:p w:rsidR="00D3429D" w:rsidRPr="00917ACB" w:rsidRDefault="00D3429D" w:rsidP="00C658C2">
      <w:pPr>
        <w:pStyle w:val="subsection"/>
      </w:pPr>
      <w:r w:rsidRPr="00917ACB">
        <w:tab/>
      </w:r>
      <w:r w:rsidRPr="00917ACB">
        <w:tab/>
        <w:t>In this Part:</w:t>
      </w:r>
    </w:p>
    <w:p w:rsidR="00D3429D" w:rsidRPr="00917ACB" w:rsidRDefault="00D3429D" w:rsidP="000C1CAD">
      <w:pPr>
        <w:pStyle w:val="Definition"/>
      </w:pPr>
      <w:r w:rsidRPr="00917ACB">
        <w:rPr>
          <w:b/>
          <w:bCs/>
          <w:i/>
          <w:iCs/>
        </w:rPr>
        <w:t xml:space="preserve">charge </w:t>
      </w:r>
      <w:r w:rsidRPr="00917ACB">
        <w:t xml:space="preserve">means charge imposed on the export of wool by </w:t>
      </w:r>
      <w:r w:rsidR="00C658C2" w:rsidRPr="00917ACB">
        <w:t>Part</w:t>
      </w:r>
      <w:r w:rsidR="00917ACB">
        <w:t> </w:t>
      </w:r>
      <w:r w:rsidRPr="00917ACB">
        <w:t xml:space="preserve">1 of </w:t>
      </w:r>
      <w:r w:rsidR="00C658C2" w:rsidRPr="00917ACB">
        <w:t>Schedule</w:t>
      </w:r>
      <w:r w:rsidR="00917ACB">
        <w:t> </w:t>
      </w:r>
      <w:r w:rsidRPr="00917ACB">
        <w:t>14 to the Customs Charges Regulations.</w:t>
      </w:r>
    </w:p>
    <w:p w:rsidR="00D3429D" w:rsidRPr="00917ACB" w:rsidRDefault="00D3429D" w:rsidP="000C1CAD">
      <w:pPr>
        <w:pStyle w:val="Definition"/>
      </w:pPr>
      <w:r w:rsidRPr="00917ACB">
        <w:rPr>
          <w:b/>
          <w:bCs/>
          <w:i/>
          <w:iCs/>
        </w:rPr>
        <w:t xml:space="preserve">chargeable wool </w:t>
      </w:r>
      <w:r w:rsidRPr="00917ACB">
        <w:t xml:space="preserve">means wool on which charge is imposed by </w:t>
      </w:r>
      <w:r w:rsidR="00C658C2" w:rsidRPr="00917ACB">
        <w:t>Part</w:t>
      </w:r>
      <w:r w:rsidR="00917ACB">
        <w:t> </w:t>
      </w:r>
      <w:r w:rsidRPr="00917ACB">
        <w:t xml:space="preserve">1 of </w:t>
      </w:r>
      <w:r w:rsidR="00C658C2" w:rsidRPr="00917ACB">
        <w:t>Schedule</w:t>
      </w:r>
      <w:r w:rsidR="00917ACB">
        <w:t> </w:t>
      </w:r>
      <w:r w:rsidRPr="00917ACB">
        <w:t>14 to the Customs Charges Regulations.</w:t>
      </w:r>
    </w:p>
    <w:p w:rsidR="00D3429D" w:rsidRPr="00917ACB" w:rsidRDefault="00D3429D" w:rsidP="000C1CAD">
      <w:pPr>
        <w:pStyle w:val="Definition"/>
      </w:pPr>
      <w:r w:rsidRPr="00917ACB">
        <w:rPr>
          <w:b/>
          <w:bCs/>
          <w:i/>
          <w:iCs/>
        </w:rPr>
        <w:t>deal</w:t>
      </w:r>
      <w:r w:rsidRPr="00917ACB">
        <w:rPr>
          <w:b/>
          <w:i/>
        </w:rPr>
        <w:t xml:space="preserve"> </w:t>
      </w:r>
      <w:r w:rsidRPr="00917ACB">
        <w:t>means buy, sell or export.</w:t>
      </w:r>
    </w:p>
    <w:p w:rsidR="00D3429D" w:rsidRPr="00917ACB" w:rsidRDefault="00D3429D" w:rsidP="000C1CAD">
      <w:pPr>
        <w:pStyle w:val="Definition"/>
      </w:pPr>
      <w:r w:rsidRPr="00917ACB">
        <w:rPr>
          <w:b/>
          <w:bCs/>
          <w:i/>
          <w:iCs/>
        </w:rPr>
        <w:t xml:space="preserve">leviable wool </w:t>
      </w:r>
      <w:r w:rsidRPr="00917ACB">
        <w:t xml:space="preserve">means wool on which levy is imposed by </w:t>
      </w:r>
      <w:r w:rsidR="00C658C2" w:rsidRPr="00917ACB">
        <w:t>Part</w:t>
      </w:r>
      <w:r w:rsidR="00917ACB">
        <w:t> </w:t>
      </w:r>
      <w:r w:rsidRPr="00917ACB">
        <w:t xml:space="preserve">2 of </w:t>
      </w:r>
      <w:r w:rsidR="00C658C2" w:rsidRPr="00917ACB">
        <w:t>Schedule</w:t>
      </w:r>
      <w:r w:rsidR="00917ACB">
        <w:t> </w:t>
      </w:r>
      <w:r w:rsidRPr="00917ACB">
        <w:t>27 to the Excise Levies Regulations.</w:t>
      </w:r>
    </w:p>
    <w:p w:rsidR="00D3429D" w:rsidRPr="00917ACB" w:rsidRDefault="00D3429D" w:rsidP="000C1CAD">
      <w:pPr>
        <w:pStyle w:val="Definition"/>
      </w:pPr>
      <w:r w:rsidRPr="00917ACB">
        <w:rPr>
          <w:b/>
          <w:bCs/>
          <w:i/>
          <w:iCs/>
        </w:rPr>
        <w:t xml:space="preserve">levy </w:t>
      </w:r>
      <w:r w:rsidRPr="00917ACB">
        <w:t xml:space="preserve">means levy imposed under </w:t>
      </w:r>
      <w:r w:rsidR="00C658C2" w:rsidRPr="00917ACB">
        <w:t>Part</w:t>
      </w:r>
      <w:r w:rsidR="00917ACB">
        <w:t> </w:t>
      </w:r>
      <w:r w:rsidRPr="00917ACB">
        <w:t>2 of Schedule</w:t>
      </w:r>
      <w:r w:rsidR="00917ACB">
        <w:t> </w:t>
      </w:r>
      <w:r w:rsidRPr="00917ACB">
        <w:t>27 to the Excise Levies Regulations.</w:t>
      </w:r>
    </w:p>
    <w:p w:rsidR="00D3429D" w:rsidRPr="00917ACB" w:rsidRDefault="00D3429D" w:rsidP="000C1CAD">
      <w:pPr>
        <w:pStyle w:val="Definition"/>
      </w:pPr>
      <w:r w:rsidRPr="00917ACB">
        <w:rPr>
          <w:b/>
          <w:bCs/>
          <w:i/>
          <w:iCs/>
        </w:rPr>
        <w:t>sale value</w:t>
      </w:r>
      <w:r w:rsidRPr="00917ACB">
        <w:rPr>
          <w:b/>
          <w:i/>
        </w:rPr>
        <w:t xml:space="preserve"> </w:t>
      </w:r>
      <w:r w:rsidRPr="00917ACB">
        <w:t xml:space="preserve">has the meaning given in </w:t>
      </w:r>
      <w:r w:rsidR="00C658C2" w:rsidRPr="00917ACB">
        <w:t>Part</w:t>
      </w:r>
      <w:r w:rsidR="00917ACB">
        <w:t> </w:t>
      </w:r>
      <w:r w:rsidRPr="00917ACB">
        <w:t>2 of Schedule</w:t>
      </w:r>
      <w:r w:rsidR="00917ACB">
        <w:t> </w:t>
      </w:r>
      <w:r w:rsidRPr="00917ACB">
        <w:t>27 to the Excise Levies Regulations.</w:t>
      </w:r>
    </w:p>
    <w:p w:rsidR="00D3429D" w:rsidRPr="00917ACB" w:rsidRDefault="00D3429D" w:rsidP="000C1CAD">
      <w:pPr>
        <w:pStyle w:val="Definition"/>
      </w:pPr>
      <w:r w:rsidRPr="00917ACB">
        <w:rPr>
          <w:b/>
          <w:bCs/>
          <w:i/>
          <w:iCs/>
        </w:rPr>
        <w:t>shorn wool</w:t>
      </w:r>
      <w:r w:rsidRPr="00917ACB">
        <w:rPr>
          <w:b/>
          <w:i/>
        </w:rPr>
        <w:t xml:space="preserve"> </w:t>
      </w:r>
      <w:r w:rsidRPr="00917ACB">
        <w:t xml:space="preserve">means sheep’s wool or lambs’ wool that: </w:t>
      </w:r>
    </w:p>
    <w:p w:rsidR="00D3429D" w:rsidRPr="00917ACB" w:rsidRDefault="00D3429D" w:rsidP="00C658C2">
      <w:pPr>
        <w:pStyle w:val="paragraph"/>
      </w:pPr>
      <w:r w:rsidRPr="00917ACB">
        <w:tab/>
        <w:t>(a)</w:t>
      </w:r>
      <w:r w:rsidRPr="00917ACB">
        <w:tab/>
        <w:t xml:space="preserve">has been obtained by shearing; and </w:t>
      </w:r>
    </w:p>
    <w:p w:rsidR="00D3429D" w:rsidRPr="00917ACB" w:rsidRDefault="00D3429D" w:rsidP="00C658C2">
      <w:pPr>
        <w:pStyle w:val="paragraph"/>
      </w:pPr>
      <w:r w:rsidRPr="00917ACB">
        <w:tab/>
        <w:t>(b)</w:t>
      </w:r>
      <w:r w:rsidRPr="00917ACB">
        <w:tab/>
        <w:t xml:space="preserve">has not been subjected to any process. </w:t>
      </w:r>
    </w:p>
    <w:p w:rsidR="00D3429D" w:rsidRPr="00917ACB" w:rsidRDefault="00D3429D" w:rsidP="000C1CAD">
      <w:pPr>
        <w:pStyle w:val="Definition"/>
      </w:pPr>
      <w:r w:rsidRPr="00917ACB">
        <w:rPr>
          <w:b/>
          <w:bCs/>
          <w:i/>
          <w:iCs/>
        </w:rPr>
        <w:t>wool</w:t>
      </w:r>
      <w:r w:rsidRPr="00917ACB">
        <w:rPr>
          <w:b/>
          <w:i/>
        </w:rPr>
        <w:t xml:space="preserve"> </w:t>
      </w:r>
      <w:r w:rsidRPr="00917ACB">
        <w:t>means shorn wool.</w:t>
      </w:r>
    </w:p>
    <w:p w:rsidR="00D3429D" w:rsidRPr="00917ACB" w:rsidRDefault="00D3429D" w:rsidP="000C1CAD">
      <w:pPr>
        <w:pStyle w:val="Definition"/>
      </w:pPr>
      <w:r w:rsidRPr="00917ACB">
        <w:rPr>
          <w:b/>
          <w:bCs/>
          <w:i/>
          <w:iCs/>
        </w:rPr>
        <w:t xml:space="preserve">Wool Tax Act </w:t>
      </w:r>
      <w:r w:rsidRPr="00917ACB">
        <w:t>means any of the following:</w:t>
      </w:r>
    </w:p>
    <w:p w:rsidR="00D3429D" w:rsidRPr="00917ACB" w:rsidRDefault="00D3429D" w:rsidP="00C658C2">
      <w:pPr>
        <w:pStyle w:val="paragraph"/>
      </w:pPr>
      <w:r w:rsidRPr="00917ACB">
        <w:tab/>
        <w:t>(a)</w:t>
      </w:r>
      <w:r w:rsidRPr="00917ACB">
        <w:tab/>
      </w:r>
      <w:r w:rsidRPr="00917ACB">
        <w:rPr>
          <w:i/>
          <w:iCs/>
        </w:rPr>
        <w:t>Wool Tax (No.</w:t>
      </w:r>
      <w:r w:rsidR="00917ACB">
        <w:rPr>
          <w:i/>
          <w:iCs/>
        </w:rPr>
        <w:t> </w:t>
      </w:r>
      <w:r w:rsidRPr="00917ACB">
        <w:rPr>
          <w:i/>
          <w:iCs/>
        </w:rPr>
        <w:t>1) Act 1964</w:t>
      </w:r>
      <w:r w:rsidRPr="00917ACB">
        <w:t>;</w:t>
      </w:r>
    </w:p>
    <w:p w:rsidR="00D3429D" w:rsidRPr="00917ACB" w:rsidRDefault="00D3429D" w:rsidP="00C658C2">
      <w:pPr>
        <w:pStyle w:val="paragraph"/>
      </w:pPr>
      <w:r w:rsidRPr="00917ACB">
        <w:tab/>
        <w:t>(b)</w:t>
      </w:r>
      <w:r w:rsidRPr="00917ACB">
        <w:tab/>
      </w:r>
      <w:r w:rsidRPr="00917ACB">
        <w:rPr>
          <w:i/>
          <w:iCs/>
        </w:rPr>
        <w:t>Wool Tax (No.</w:t>
      </w:r>
      <w:r w:rsidR="00917ACB">
        <w:rPr>
          <w:i/>
          <w:iCs/>
        </w:rPr>
        <w:t> </w:t>
      </w:r>
      <w:r w:rsidRPr="00917ACB">
        <w:rPr>
          <w:i/>
          <w:iCs/>
        </w:rPr>
        <w:t>2) Act 1964</w:t>
      </w:r>
      <w:r w:rsidRPr="00917ACB">
        <w:t>;</w:t>
      </w:r>
    </w:p>
    <w:p w:rsidR="00D3429D" w:rsidRPr="00917ACB" w:rsidRDefault="00D3429D" w:rsidP="00C658C2">
      <w:pPr>
        <w:pStyle w:val="paragraph"/>
      </w:pPr>
      <w:r w:rsidRPr="00917ACB">
        <w:tab/>
        <w:t>(c)</w:t>
      </w:r>
      <w:r w:rsidRPr="00917ACB">
        <w:tab/>
      </w:r>
      <w:r w:rsidRPr="00917ACB">
        <w:rPr>
          <w:i/>
          <w:iCs/>
        </w:rPr>
        <w:t>Wool Tax (No.</w:t>
      </w:r>
      <w:r w:rsidR="00917ACB">
        <w:rPr>
          <w:i/>
          <w:iCs/>
        </w:rPr>
        <w:t> </w:t>
      </w:r>
      <w:r w:rsidRPr="00917ACB">
        <w:rPr>
          <w:i/>
          <w:iCs/>
        </w:rPr>
        <w:t>3) Act 1964</w:t>
      </w:r>
      <w:r w:rsidRPr="00917ACB">
        <w:t>;</w:t>
      </w:r>
    </w:p>
    <w:p w:rsidR="00D3429D" w:rsidRPr="00917ACB" w:rsidRDefault="00D3429D" w:rsidP="00C658C2">
      <w:pPr>
        <w:pStyle w:val="paragraph"/>
      </w:pPr>
      <w:r w:rsidRPr="00917ACB">
        <w:tab/>
        <w:t>(d)</w:t>
      </w:r>
      <w:r w:rsidRPr="00917ACB">
        <w:tab/>
      </w:r>
      <w:r w:rsidRPr="00917ACB">
        <w:rPr>
          <w:i/>
          <w:iCs/>
        </w:rPr>
        <w:t>Wool Tax (No.</w:t>
      </w:r>
      <w:r w:rsidR="00917ACB">
        <w:rPr>
          <w:i/>
          <w:iCs/>
        </w:rPr>
        <w:t> </w:t>
      </w:r>
      <w:r w:rsidRPr="00917ACB">
        <w:rPr>
          <w:i/>
          <w:iCs/>
        </w:rPr>
        <w:t>4) Act 1964</w:t>
      </w:r>
      <w:r w:rsidRPr="00917ACB">
        <w:t>;</w:t>
      </w:r>
    </w:p>
    <w:p w:rsidR="00D3429D" w:rsidRPr="00917ACB" w:rsidRDefault="00D3429D" w:rsidP="00C658C2">
      <w:pPr>
        <w:pStyle w:val="paragraph"/>
      </w:pPr>
      <w:r w:rsidRPr="00917ACB">
        <w:tab/>
        <w:t>(e)</w:t>
      </w:r>
      <w:r w:rsidRPr="00917ACB">
        <w:tab/>
      </w:r>
      <w:r w:rsidRPr="00917ACB">
        <w:rPr>
          <w:i/>
          <w:iCs/>
        </w:rPr>
        <w:t>Wool Tax (No.</w:t>
      </w:r>
      <w:r w:rsidR="00917ACB">
        <w:rPr>
          <w:i/>
          <w:iCs/>
        </w:rPr>
        <w:t> </w:t>
      </w:r>
      <w:r w:rsidRPr="00917ACB">
        <w:rPr>
          <w:i/>
          <w:iCs/>
        </w:rPr>
        <w:t>5) Act 1964</w:t>
      </w:r>
      <w:r w:rsidRPr="00917ACB">
        <w:t>.</w:t>
      </w:r>
    </w:p>
    <w:p w:rsidR="00D3429D" w:rsidRPr="00917ACB" w:rsidRDefault="00D3429D" w:rsidP="00C658C2">
      <w:pPr>
        <w:pStyle w:val="ActHead5"/>
      </w:pPr>
      <w:bookmarkStart w:id="24" w:name="_Toc31292136"/>
      <w:r w:rsidRPr="00917ACB">
        <w:rPr>
          <w:rStyle w:val="CharSectno"/>
        </w:rPr>
        <w:t>2.3</w:t>
      </w:r>
      <w:r w:rsidR="00C658C2" w:rsidRPr="00917ACB">
        <w:t xml:space="preserve">  </w:t>
      </w:r>
      <w:r w:rsidRPr="00917ACB">
        <w:t>What is a levy year</w:t>
      </w:r>
      <w:bookmarkEnd w:id="24"/>
    </w:p>
    <w:p w:rsidR="00D3429D" w:rsidRPr="00917ACB" w:rsidRDefault="00D3429D" w:rsidP="00C658C2">
      <w:pPr>
        <w:pStyle w:val="subsection"/>
      </w:pPr>
      <w:r w:rsidRPr="00917ACB">
        <w:tab/>
      </w:r>
      <w:r w:rsidRPr="00917ACB">
        <w:tab/>
        <w:t xml:space="preserve">For the definition of </w:t>
      </w:r>
      <w:r w:rsidRPr="00917ACB">
        <w:rPr>
          <w:b/>
          <w:bCs/>
          <w:i/>
          <w:iCs/>
        </w:rPr>
        <w:t>levy year</w:t>
      </w:r>
      <w:r w:rsidRPr="00917ACB">
        <w:t xml:space="preserve"> in subsection</w:t>
      </w:r>
      <w:r w:rsidR="00917ACB">
        <w:t> </w:t>
      </w:r>
      <w:r w:rsidR="00160CD3" w:rsidRPr="00917ACB">
        <w:t>4</w:t>
      </w:r>
      <w:r w:rsidRPr="00917ACB">
        <w:t>(1) of the Collection Act, a levy year for wool is a financial year.</w:t>
      </w:r>
    </w:p>
    <w:p w:rsidR="00D3429D" w:rsidRPr="00917ACB" w:rsidRDefault="00D3429D" w:rsidP="00C658C2">
      <w:pPr>
        <w:pStyle w:val="ActHead5"/>
      </w:pPr>
      <w:bookmarkStart w:id="25" w:name="_Toc31292137"/>
      <w:r w:rsidRPr="00917ACB">
        <w:rPr>
          <w:rStyle w:val="CharSectno"/>
        </w:rPr>
        <w:t>2.4</w:t>
      </w:r>
      <w:r w:rsidR="00C658C2" w:rsidRPr="00917ACB">
        <w:t xml:space="preserve">  </w:t>
      </w:r>
      <w:r w:rsidRPr="00917ACB">
        <w:t>What is not a process</w:t>
      </w:r>
      <w:bookmarkEnd w:id="25"/>
    </w:p>
    <w:p w:rsidR="00D3429D" w:rsidRPr="00917ACB" w:rsidRDefault="00D3429D" w:rsidP="00C658C2">
      <w:pPr>
        <w:pStyle w:val="subsection"/>
      </w:pPr>
      <w:r w:rsidRPr="00917ACB">
        <w:tab/>
      </w:r>
      <w:r w:rsidRPr="00917ACB">
        <w:tab/>
        <w:t xml:space="preserve">For the definition of </w:t>
      </w:r>
      <w:r w:rsidRPr="00917ACB">
        <w:rPr>
          <w:b/>
          <w:bCs/>
          <w:i/>
          <w:iCs/>
        </w:rPr>
        <w:t>process</w:t>
      </w:r>
      <w:r w:rsidRPr="00917ACB">
        <w:t xml:space="preserve"> in subsection</w:t>
      </w:r>
      <w:r w:rsidR="00917ACB">
        <w:t> </w:t>
      </w:r>
      <w:r w:rsidR="00160CD3" w:rsidRPr="00917ACB">
        <w:t>4</w:t>
      </w:r>
      <w:r w:rsidRPr="00917ACB">
        <w:t>(1) of the Collection Act, the following operations are prescribed for wool:</w:t>
      </w:r>
    </w:p>
    <w:p w:rsidR="00D3429D" w:rsidRPr="00917ACB" w:rsidRDefault="00D3429D" w:rsidP="00C658C2">
      <w:pPr>
        <w:pStyle w:val="paragraph"/>
      </w:pPr>
      <w:r w:rsidRPr="00917ACB">
        <w:tab/>
        <w:t>(a)</w:t>
      </w:r>
      <w:r w:rsidRPr="00917ACB">
        <w:tab/>
        <w:t>skirting;</w:t>
      </w:r>
    </w:p>
    <w:p w:rsidR="00D3429D" w:rsidRPr="00917ACB" w:rsidRDefault="00D3429D" w:rsidP="00C658C2">
      <w:pPr>
        <w:pStyle w:val="paragraph"/>
      </w:pPr>
      <w:r w:rsidRPr="00917ACB">
        <w:tab/>
        <w:t>(b)</w:t>
      </w:r>
      <w:r w:rsidRPr="00917ACB">
        <w:tab/>
        <w:t>classing;</w:t>
      </w:r>
    </w:p>
    <w:p w:rsidR="00D3429D" w:rsidRPr="00917ACB" w:rsidRDefault="00D3429D" w:rsidP="00C658C2">
      <w:pPr>
        <w:pStyle w:val="paragraph"/>
      </w:pPr>
      <w:r w:rsidRPr="00917ACB">
        <w:tab/>
        <w:t>(c)</w:t>
      </w:r>
      <w:r w:rsidRPr="00917ACB">
        <w:tab/>
        <w:t>baling.</w:t>
      </w:r>
    </w:p>
    <w:p w:rsidR="00D3429D" w:rsidRPr="00917ACB" w:rsidRDefault="00D3429D" w:rsidP="00C658C2">
      <w:pPr>
        <w:pStyle w:val="ActHead5"/>
      </w:pPr>
      <w:bookmarkStart w:id="26" w:name="_Toc31292138"/>
      <w:r w:rsidRPr="00917ACB">
        <w:rPr>
          <w:rStyle w:val="CharSectno"/>
        </w:rPr>
        <w:t>2.5</w:t>
      </w:r>
      <w:r w:rsidR="00C658C2" w:rsidRPr="00917ACB">
        <w:t xml:space="preserve">  </w:t>
      </w:r>
      <w:r w:rsidRPr="00917ACB">
        <w:t>Who is a processor</w:t>
      </w:r>
      <w:bookmarkEnd w:id="26"/>
    </w:p>
    <w:p w:rsidR="00D3429D" w:rsidRPr="00917ACB" w:rsidRDefault="00D3429D" w:rsidP="00C658C2">
      <w:pPr>
        <w:pStyle w:val="subsection"/>
      </w:pPr>
      <w:r w:rsidRPr="00917ACB">
        <w:tab/>
      </w:r>
      <w:r w:rsidRPr="00917ACB">
        <w:tab/>
      </w:r>
      <w:r w:rsidR="00917ACB">
        <w:t>Paragraph (</w:t>
      </w:r>
      <w:r w:rsidRPr="00917ACB">
        <w:t xml:space="preserve">b) of the definition of </w:t>
      </w:r>
      <w:r w:rsidRPr="00917ACB">
        <w:rPr>
          <w:b/>
          <w:bCs/>
          <w:i/>
          <w:iCs/>
        </w:rPr>
        <w:t>processor</w:t>
      </w:r>
      <w:r w:rsidRPr="00917ACB">
        <w:rPr>
          <w:i/>
          <w:iCs/>
        </w:rPr>
        <w:t xml:space="preserve"> </w:t>
      </w:r>
      <w:r w:rsidRPr="00917ACB">
        <w:t>in subsection</w:t>
      </w:r>
      <w:r w:rsidR="00917ACB">
        <w:t> </w:t>
      </w:r>
      <w:r w:rsidR="00160CD3" w:rsidRPr="00917ACB">
        <w:t>4</w:t>
      </w:r>
      <w:r w:rsidRPr="00917ACB">
        <w:t>(1) of the Collection Act applies to leviable wool.</w:t>
      </w:r>
    </w:p>
    <w:p w:rsidR="00D3429D" w:rsidRPr="00917ACB" w:rsidRDefault="00C658C2" w:rsidP="00C658C2">
      <w:pPr>
        <w:pStyle w:val="notetext"/>
      </w:pPr>
      <w:r w:rsidRPr="00917ACB">
        <w:rPr>
          <w:iCs/>
        </w:rPr>
        <w:t>Note:</w:t>
      </w:r>
      <w:r w:rsidRPr="00917ACB">
        <w:rPr>
          <w:iCs/>
        </w:rPr>
        <w:tab/>
      </w:r>
      <w:r w:rsidR="00917ACB">
        <w:t>Paragraph (</w:t>
      </w:r>
      <w:r w:rsidR="00D3429D" w:rsidRPr="00917ACB">
        <w:t xml:space="preserve">b) of the definition of </w:t>
      </w:r>
      <w:r w:rsidR="00D3429D" w:rsidRPr="00917ACB">
        <w:rPr>
          <w:b/>
          <w:bCs/>
          <w:i/>
          <w:iCs/>
        </w:rPr>
        <w:t>processor</w:t>
      </w:r>
      <w:r w:rsidR="00D3429D" w:rsidRPr="00917ACB">
        <w:t xml:space="preserve"> in subsection</w:t>
      </w:r>
      <w:r w:rsidR="00917ACB">
        <w:t> </w:t>
      </w:r>
      <w:r w:rsidR="00160CD3" w:rsidRPr="00917ACB">
        <w:t>4</w:t>
      </w:r>
      <w:r w:rsidR="00D3429D" w:rsidRPr="00917ACB">
        <w:t xml:space="preserve">(1) of the Collection Act provides that, for a collection product declared by the regulations to be a product to which that paragraph applies, </w:t>
      </w:r>
      <w:r w:rsidR="00D3429D" w:rsidRPr="00917ACB">
        <w:rPr>
          <w:b/>
          <w:bCs/>
          <w:i/>
          <w:iCs/>
        </w:rPr>
        <w:t>processor</w:t>
      </w:r>
      <w:r w:rsidR="00D3429D" w:rsidRPr="00917ACB">
        <w:t xml:space="preserve"> means the proprietor of the processing establishment that processes the product unless, immediately prior to delivery to that establishment, the product is owned by the proprietor of another processing establishment, in which case the proprietor of that other establishment is regarded as the processor.</w:t>
      </w:r>
    </w:p>
    <w:p w:rsidR="00D3429D" w:rsidRPr="00917ACB" w:rsidRDefault="00D3429D" w:rsidP="00C658C2">
      <w:pPr>
        <w:pStyle w:val="ActHead5"/>
      </w:pPr>
      <w:bookmarkStart w:id="27" w:name="_Toc31292139"/>
      <w:r w:rsidRPr="00917ACB">
        <w:rPr>
          <w:rStyle w:val="CharSectno"/>
        </w:rPr>
        <w:t>2.6</w:t>
      </w:r>
      <w:r w:rsidR="00C658C2" w:rsidRPr="00917ACB">
        <w:t xml:space="preserve">  </w:t>
      </w:r>
      <w:r w:rsidRPr="00917ACB">
        <w:t>Who is a producer</w:t>
      </w:r>
      <w:bookmarkEnd w:id="27"/>
    </w:p>
    <w:p w:rsidR="00D3429D" w:rsidRPr="00917ACB" w:rsidRDefault="00D3429D" w:rsidP="00C658C2">
      <w:pPr>
        <w:pStyle w:val="subsection"/>
      </w:pPr>
      <w:r w:rsidRPr="00917ACB">
        <w:tab/>
        <w:t>(1)</w:t>
      </w:r>
      <w:r w:rsidRPr="00917ACB">
        <w:tab/>
        <w:t xml:space="preserve">For </w:t>
      </w:r>
      <w:r w:rsidR="00917ACB">
        <w:t>paragraph (</w:t>
      </w:r>
      <w:r w:rsidRPr="00917ACB">
        <w:t xml:space="preserve">e) of the definition of </w:t>
      </w:r>
      <w:r w:rsidRPr="00917ACB">
        <w:rPr>
          <w:b/>
          <w:bCs/>
          <w:i/>
          <w:iCs/>
        </w:rPr>
        <w:t xml:space="preserve">producer </w:t>
      </w:r>
      <w:r w:rsidRPr="00917ACB">
        <w:t>in subsection</w:t>
      </w:r>
      <w:r w:rsidR="00917ACB">
        <w:t> </w:t>
      </w:r>
      <w:r w:rsidR="00160CD3" w:rsidRPr="00917ACB">
        <w:t>4</w:t>
      </w:r>
      <w:r w:rsidRPr="00917ACB">
        <w:t>(1) of the Collection Act:</w:t>
      </w:r>
    </w:p>
    <w:p w:rsidR="00D3429D" w:rsidRPr="00917ACB" w:rsidRDefault="00D3429D" w:rsidP="00C658C2">
      <w:pPr>
        <w:pStyle w:val="paragraph"/>
      </w:pPr>
      <w:r w:rsidRPr="00917ACB">
        <w:tab/>
        <w:t>(a)</w:t>
      </w:r>
      <w:r w:rsidRPr="00917ACB">
        <w:tab/>
        <w:t>leviable wool is prescribed; and</w:t>
      </w:r>
    </w:p>
    <w:p w:rsidR="00D3429D" w:rsidRPr="00917ACB" w:rsidRDefault="00D3429D" w:rsidP="00C658C2">
      <w:pPr>
        <w:pStyle w:val="paragraph"/>
      </w:pPr>
      <w:r w:rsidRPr="00917ACB">
        <w:tab/>
        <w:t>(b)</w:t>
      </w:r>
      <w:r w:rsidRPr="00917ACB">
        <w:tab/>
        <w:t>the person who owns the wool immediately after it is removed from the sheep or lamb is taken to be the producer of the leviable wool.</w:t>
      </w:r>
    </w:p>
    <w:p w:rsidR="00D3429D" w:rsidRPr="00917ACB" w:rsidRDefault="00C658C2" w:rsidP="00C658C2">
      <w:pPr>
        <w:pStyle w:val="notetext"/>
      </w:pPr>
      <w:r w:rsidRPr="00917ACB">
        <w:rPr>
          <w:iCs/>
        </w:rPr>
        <w:t>Note:</w:t>
      </w:r>
      <w:r w:rsidRPr="00917ACB">
        <w:rPr>
          <w:iCs/>
        </w:rPr>
        <w:tab/>
      </w:r>
      <w:r w:rsidR="00917ACB">
        <w:t>Paragraph (</w:t>
      </w:r>
      <w:r w:rsidR="00D3429D" w:rsidRPr="00917ACB">
        <w:t xml:space="preserve">e) of the definition of </w:t>
      </w:r>
      <w:r w:rsidR="00D3429D" w:rsidRPr="00917ACB">
        <w:rPr>
          <w:b/>
          <w:bCs/>
          <w:i/>
          <w:iCs/>
        </w:rPr>
        <w:t>producer</w:t>
      </w:r>
      <w:r w:rsidR="00D3429D" w:rsidRPr="00917ACB">
        <w:t xml:space="preserve"> in subsection</w:t>
      </w:r>
      <w:r w:rsidR="00917ACB">
        <w:t> </w:t>
      </w:r>
      <w:r w:rsidR="00160CD3" w:rsidRPr="00917ACB">
        <w:t>4</w:t>
      </w:r>
      <w:r w:rsidR="00D3429D" w:rsidRPr="00917ACB">
        <w:t xml:space="preserve">(1) of the Collection Act provides that, for a product prescribed for that paragraph, </w:t>
      </w:r>
      <w:r w:rsidR="00D3429D" w:rsidRPr="00917ACB">
        <w:rPr>
          <w:b/>
          <w:bCs/>
          <w:i/>
          <w:iCs/>
        </w:rPr>
        <w:t>producer</w:t>
      </w:r>
      <w:r w:rsidR="00D3429D" w:rsidRPr="00917ACB">
        <w:t xml:space="preserve"> means the person who, under the regulations, is to be taken to be the producer of the product.</w:t>
      </w:r>
    </w:p>
    <w:p w:rsidR="00D3429D" w:rsidRPr="00917ACB" w:rsidRDefault="00D3429D" w:rsidP="00C658C2">
      <w:pPr>
        <w:pStyle w:val="subsection"/>
      </w:pPr>
      <w:r w:rsidRPr="00917ACB">
        <w:tab/>
        <w:t>(2)</w:t>
      </w:r>
      <w:r w:rsidRPr="00917ACB">
        <w:tab/>
        <w:t xml:space="preserve">For </w:t>
      </w:r>
      <w:r w:rsidR="00917ACB">
        <w:t>paragraph (</w:t>
      </w:r>
      <w:r w:rsidRPr="00917ACB">
        <w:t xml:space="preserve">g) of the definition of </w:t>
      </w:r>
      <w:r w:rsidRPr="00917ACB">
        <w:rPr>
          <w:b/>
          <w:bCs/>
          <w:i/>
          <w:iCs/>
        </w:rPr>
        <w:t>producer</w:t>
      </w:r>
      <w:r w:rsidRPr="00917ACB">
        <w:t xml:space="preserve"> in subsection</w:t>
      </w:r>
      <w:r w:rsidR="00917ACB">
        <w:t> </w:t>
      </w:r>
      <w:r w:rsidR="00160CD3" w:rsidRPr="00917ACB">
        <w:t>4</w:t>
      </w:r>
      <w:r w:rsidRPr="00917ACB">
        <w:t>(1) of the Collection Act, chargeable wool is prescribed.</w:t>
      </w:r>
    </w:p>
    <w:p w:rsidR="00D3429D" w:rsidRPr="00917ACB" w:rsidRDefault="00C658C2" w:rsidP="00C658C2">
      <w:pPr>
        <w:pStyle w:val="notetext"/>
      </w:pPr>
      <w:r w:rsidRPr="00917ACB">
        <w:rPr>
          <w:iCs/>
        </w:rPr>
        <w:t>Note:</w:t>
      </w:r>
      <w:r w:rsidRPr="00917ACB">
        <w:rPr>
          <w:iCs/>
        </w:rPr>
        <w:tab/>
      </w:r>
      <w:r w:rsidR="00917ACB">
        <w:t>Paragraph (</w:t>
      </w:r>
      <w:r w:rsidR="00D3429D" w:rsidRPr="00917ACB">
        <w:t xml:space="preserve">g) of the definition of </w:t>
      </w:r>
      <w:r w:rsidR="00D3429D" w:rsidRPr="00917ACB">
        <w:rPr>
          <w:b/>
          <w:bCs/>
          <w:i/>
          <w:iCs/>
        </w:rPr>
        <w:t>producer</w:t>
      </w:r>
      <w:r w:rsidR="00D3429D" w:rsidRPr="00917ACB">
        <w:t xml:space="preserve"> in subsection</w:t>
      </w:r>
      <w:r w:rsidR="00917ACB">
        <w:t> </w:t>
      </w:r>
      <w:r w:rsidR="00160CD3" w:rsidRPr="00917ACB">
        <w:t>4</w:t>
      </w:r>
      <w:r w:rsidR="00D3429D" w:rsidRPr="00917ACB">
        <w:t xml:space="preserve">(1) of the Collection Act provides that, for a product prescribed for that paragraph, </w:t>
      </w:r>
      <w:r w:rsidR="00D3429D" w:rsidRPr="00917ACB">
        <w:rPr>
          <w:b/>
          <w:bCs/>
          <w:i/>
          <w:iCs/>
        </w:rPr>
        <w:t>producer</w:t>
      </w:r>
      <w:r w:rsidR="00D3429D" w:rsidRPr="00917ACB">
        <w:t xml:space="preserve"> means the person who exports the product from Australia.</w:t>
      </w:r>
    </w:p>
    <w:p w:rsidR="00D3429D" w:rsidRPr="00917ACB" w:rsidRDefault="00D3429D" w:rsidP="00C658C2">
      <w:pPr>
        <w:pStyle w:val="ActHead5"/>
      </w:pPr>
      <w:bookmarkStart w:id="28" w:name="_Toc31292140"/>
      <w:r w:rsidRPr="00917ACB">
        <w:rPr>
          <w:rStyle w:val="CharSectno"/>
        </w:rPr>
        <w:t>2.7</w:t>
      </w:r>
      <w:r w:rsidR="00C658C2" w:rsidRPr="00917ACB">
        <w:t xml:space="preserve">  </w:t>
      </w:r>
      <w:r w:rsidRPr="00917ACB">
        <w:t>Liability of intermediaries for levy and charge</w:t>
      </w:r>
      <w:r w:rsidR="00C658C2" w:rsidRPr="00917ACB">
        <w:t>—</w:t>
      </w:r>
      <w:r w:rsidRPr="00917ACB">
        <w:t>processors and exporting agents</w:t>
      </w:r>
      <w:bookmarkEnd w:id="28"/>
    </w:p>
    <w:p w:rsidR="00D3429D" w:rsidRPr="00917ACB" w:rsidRDefault="00D3429D" w:rsidP="00C658C2">
      <w:pPr>
        <w:pStyle w:val="subsection"/>
      </w:pPr>
      <w:r w:rsidRPr="00917ACB">
        <w:rPr>
          <w:b/>
          <w:bCs/>
        </w:rPr>
        <w:tab/>
      </w:r>
      <w:r w:rsidRPr="00917ACB">
        <w:t>(1)</w:t>
      </w:r>
      <w:r w:rsidRPr="00917ACB">
        <w:rPr>
          <w:b/>
          <w:bCs/>
        </w:rPr>
        <w:tab/>
      </w:r>
      <w:r w:rsidR="00160CD3" w:rsidRPr="00917ACB">
        <w:t>Paragraph 7(2)</w:t>
      </w:r>
      <w:r w:rsidRPr="00917ACB">
        <w:t>(b) of the Collection Act applies to leviable wool.</w:t>
      </w:r>
    </w:p>
    <w:p w:rsidR="00D3429D" w:rsidRPr="00917ACB" w:rsidRDefault="00C658C2" w:rsidP="00C658C2">
      <w:pPr>
        <w:pStyle w:val="notetext"/>
      </w:pPr>
      <w:r w:rsidRPr="00917ACB">
        <w:rPr>
          <w:iCs/>
        </w:rPr>
        <w:t>Note:</w:t>
      </w:r>
      <w:r w:rsidRPr="00917ACB">
        <w:rPr>
          <w:iCs/>
        </w:rPr>
        <w:tab/>
      </w:r>
      <w:r w:rsidR="00D3429D" w:rsidRPr="00917ACB">
        <w:t xml:space="preserve">Paragraph </w:t>
      </w:r>
      <w:r w:rsidR="00160CD3" w:rsidRPr="00917ACB">
        <w:t>7(2)</w:t>
      </w:r>
      <w:r w:rsidR="00D3429D" w:rsidRPr="00917ACB">
        <w:t>(b) of the Collection Act provides that a processor who processes a product on or in relation to which levy is imposed, being a product declared by the regulations to be a product to which that paragraph applies, is liable to pay, on behalf of the producer, any levy due for payment on or in relation to the product, and any penalty for late payment imposed by section</w:t>
      </w:r>
      <w:r w:rsidR="00917ACB">
        <w:t> </w:t>
      </w:r>
      <w:r w:rsidR="00D3429D" w:rsidRPr="00917ACB">
        <w:t>15 of the Collection Act that is payable by the producer in relation to that levy.</w:t>
      </w:r>
    </w:p>
    <w:p w:rsidR="00D3429D" w:rsidRPr="00917ACB" w:rsidRDefault="00D3429D" w:rsidP="00C658C2">
      <w:pPr>
        <w:pStyle w:val="subsection"/>
      </w:pPr>
      <w:r w:rsidRPr="00917ACB">
        <w:tab/>
        <w:t>(2)</w:t>
      </w:r>
      <w:r w:rsidRPr="00917ACB">
        <w:tab/>
        <w:t>For subsection</w:t>
      </w:r>
      <w:r w:rsidR="00917ACB">
        <w:t> </w:t>
      </w:r>
      <w:r w:rsidR="00160CD3" w:rsidRPr="00917ACB">
        <w:t>7</w:t>
      </w:r>
      <w:r w:rsidRPr="00917ACB">
        <w:t>(3) of the Collection Act, chargeable wool is prescribed.</w:t>
      </w:r>
    </w:p>
    <w:p w:rsidR="00D3429D" w:rsidRPr="00917ACB" w:rsidRDefault="00C658C2" w:rsidP="00C658C2">
      <w:pPr>
        <w:pStyle w:val="notetext"/>
      </w:pPr>
      <w:r w:rsidRPr="00917ACB">
        <w:rPr>
          <w:iCs/>
        </w:rPr>
        <w:t>Note:</w:t>
      </w:r>
      <w:r w:rsidRPr="00917ACB">
        <w:rPr>
          <w:iCs/>
        </w:rPr>
        <w:tab/>
      </w:r>
      <w:r w:rsidR="00D3429D" w:rsidRPr="00917ACB">
        <w:t>Subsection</w:t>
      </w:r>
      <w:r w:rsidR="00917ACB">
        <w:t> </w:t>
      </w:r>
      <w:r w:rsidR="00160CD3" w:rsidRPr="00917ACB">
        <w:t>7</w:t>
      </w:r>
      <w:r w:rsidR="00D3429D" w:rsidRPr="00917ACB">
        <w:t>(3) of the Collection Act provides that an exporting agent who exports prescribed products on which charge is imposed is liable to pay, on behalf of the producer, any charge due for payment on or in relation to the products, and any penalty for late payment imposed by section</w:t>
      </w:r>
      <w:r w:rsidR="00917ACB">
        <w:t> </w:t>
      </w:r>
      <w:r w:rsidR="00D3429D" w:rsidRPr="00917ACB">
        <w:t>15 of the Collection Act that is payable by the producer in relation to that charge.</w:t>
      </w:r>
    </w:p>
    <w:p w:rsidR="00D3429D" w:rsidRPr="00917ACB" w:rsidRDefault="00D3429D" w:rsidP="00C658C2">
      <w:pPr>
        <w:pStyle w:val="ActHead5"/>
      </w:pPr>
      <w:bookmarkStart w:id="29" w:name="_Toc31292141"/>
      <w:r w:rsidRPr="00917ACB">
        <w:rPr>
          <w:rStyle w:val="CharSectno"/>
        </w:rPr>
        <w:t>2.8</w:t>
      </w:r>
      <w:r w:rsidR="00C658C2" w:rsidRPr="00917ACB">
        <w:t xml:space="preserve">  </w:t>
      </w:r>
      <w:r w:rsidRPr="00917ACB">
        <w:t>When is levy or charge due for payment</w:t>
      </w:r>
      <w:r w:rsidR="00C658C2" w:rsidRPr="00917ACB">
        <w:t>—</w:t>
      </w:r>
      <w:r w:rsidRPr="00917ACB">
        <w:t>people who lodge monthly returns</w:t>
      </w:r>
      <w:bookmarkEnd w:id="29"/>
    </w:p>
    <w:p w:rsidR="00D3429D" w:rsidRPr="00917ACB" w:rsidRDefault="00D3429D" w:rsidP="00C658C2">
      <w:pPr>
        <w:pStyle w:val="subsection"/>
      </w:pPr>
      <w:r w:rsidRPr="00917ACB">
        <w:tab/>
      </w:r>
      <w:r w:rsidRPr="00917ACB">
        <w:tab/>
        <w:t>For section</w:t>
      </w:r>
      <w:r w:rsidR="00917ACB">
        <w:t> </w:t>
      </w:r>
      <w:r w:rsidRPr="00917ACB">
        <w:t>6 of the Collection Act, levy or charge payable on wool for a month is due for payment:</w:t>
      </w:r>
    </w:p>
    <w:p w:rsidR="00D3429D" w:rsidRPr="00917ACB" w:rsidRDefault="00D3429D" w:rsidP="00C658C2">
      <w:pPr>
        <w:pStyle w:val="paragraph"/>
      </w:pPr>
      <w:r w:rsidRPr="00917ACB">
        <w:tab/>
        <w:t>(a)</w:t>
      </w:r>
      <w:r w:rsidRPr="00917ACB">
        <w:tab/>
        <w:t>if a return for the month is lodged within the period mentioned in clause</w:t>
      </w:r>
      <w:r w:rsidR="00917ACB">
        <w:t> </w:t>
      </w:r>
      <w:r w:rsidRPr="00917ACB">
        <w:t>2.10 of this Part</w:t>
      </w:r>
      <w:r w:rsidR="00C658C2" w:rsidRPr="00917ACB">
        <w:t>—</w:t>
      </w:r>
      <w:r w:rsidRPr="00917ACB">
        <w:t>on the day when the return is lodged; or</w:t>
      </w:r>
    </w:p>
    <w:p w:rsidR="00D3429D" w:rsidRPr="00917ACB" w:rsidRDefault="00D3429D" w:rsidP="00C658C2">
      <w:pPr>
        <w:pStyle w:val="paragraph"/>
      </w:pPr>
      <w:r w:rsidRPr="00917ACB">
        <w:tab/>
        <w:t>(b)</w:t>
      </w:r>
      <w:r w:rsidRPr="00917ACB">
        <w:tab/>
        <w:t>if a return for the month is not lodged within the period mentioned in clause</w:t>
      </w:r>
      <w:r w:rsidR="00917ACB">
        <w:t> </w:t>
      </w:r>
      <w:r w:rsidRPr="00917ACB">
        <w:t>2.10 of this Part</w:t>
      </w:r>
      <w:r w:rsidR="00C658C2" w:rsidRPr="00917ACB">
        <w:t>—</w:t>
      </w:r>
      <w:r w:rsidRPr="00917ACB">
        <w:t>on the last day of that period.</w:t>
      </w:r>
    </w:p>
    <w:p w:rsidR="00D3429D" w:rsidRPr="00917ACB" w:rsidRDefault="00C658C2" w:rsidP="00C658C2">
      <w:pPr>
        <w:pStyle w:val="notetext"/>
      </w:pPr>
      <w:r w:rsidRPr="00917ACB">
        <w:rPr>
          <w:iCs/>
        </w:rPr>
        <w:t>Note:</w:t>
      </w:r>
      <w:r w:rsidRPr="00917ACB">
        <w:rPr>
          <w:iCs/>
        </w:rPr>
        <w:tab/>
      </w:r>
      <w:r w:rsidR="00D3429D" w:rsidRPr="00917ACB">
        <w:t>For penalty for late payment, see section</w:t>
      </w:r>
      <w:r w:rsidR="00917ACB">
        <w:t> </w:t>
      </w:r>
      <w:r w:rsidR="00D3429D" w:rsidRPr="00917ACB">
        <w:t>15 of the Collection Act.</w:t>
      </w:r>
    </w:p>
    <w:p w:rsidR="00D3429D" w:rsidRPr="00917ACB" w:rsidRDefault="00D3429D" w:rsidP="00C658C2">
      <w:pPr>
        <w:pStyle w:val="ActHead5"/>
      </w:pPr>
      <w:bookmarkStart w:id="30" w:name="_Toc31292142"/>
      <w:r w:rsidRPr="00917ACB">
        <w:rPr>
          <w:rStyle w:val="CharSectno"/>
        </w:rPr>
        <w:t>2.9</w:t>
      </w:r>
      <w:r w:rsidR="00C658C2" w:rsidRPr="00917ACB">
        <w:t xml:space="preserve">  </w:t>
      </w:r>
      <w:r w:rsidRPr="00917ACB">
        <w:t>Who must lodge a monthly return</w:t>
      </w:r>
      <w:bookmarkEnd w:id="30"/>
    </w:p>
    <w:p w:rsidR="00D3429D" w:rsidRPr="00917ACB" w:rsidRDefault="00D3429D" w:rsidP="00C658C2">
      <w:pPr>
        <w:pStyle w:val="subsection"/>
      </w:pPr>
      <w:r w:rsidRPr="00917ACB">
        <w:tab/>
        <w:t>(1)</w:t>
      </w:r>
      <w:r w:rsidRPr="00917ACB">
        <w:tab/>
        <w:t>The following persons must lodge a return for a month:</w:t>
      </w:r>
    </w:p>
    <w:p w:rsidR="00D3429D" w:rsidRPr="00917ACB" w:rsidRDefault="00D3429D" w:rsidP="00C658C2">
      <w:pPr>
        <w:pStyle w:val="paragraph"/>
      </w:pPr>
      <w:r w:rsidRPr="00917ACB">
        <w:tab/>
        <w:t>(a)</w:t>
      </w:r>
      <w:r w:rsidRPr="00917ACB">
        <w:tab/>
        <w:t>a processor who processes wool in the month;</w:t>
      </w:r>
    </w:p>
    <w:p w:rsidR="00D3429D" w:rsidRPr="00917ACB" w:rsidRDefault="00D3429D" w:rsidP="00C658C2">
      <w:pPr>
        <w:pStyle w:val="paragraph"/>
      </w:pPr>
      <w:r w:rsidRPr="00917ACB">
        <w:tab/>
        <w:t>(b)</w:t>
      </w:r>
      <w:r w:rsidRPr="00917ACB">
        <w:tab/>
        <w:t xml:space="preserve">a person who exports wool in the month; </w:t>
      </w:r>
    </w:p>
    <w:p w:rsidR="00D3429D" w:rsidRPr="00917ACB" w:rsidRDefault="00D3429D" w:rsidP="00C658C2">
      <w:pPr>
        <w:pStyle w:val="paragraph"/>
      </w:pPr>
      <w:r w:rsidRPr="00917ACB">
        <w:tab/>
        <w:t>(c)</w:t>
      </w:r>
      <w:r w:rsidRPr="00917ACB">
        <w:tab/>
        <w:t>a first purchaser who buys wool in the month;</w:t>
      </w:r>
    </w:p>
    <w:p w:rsidR="00D3429D" w:rsidRPr="00917ACB" w:rsidRDefault="00D3429D" w:rsidP="00C658C2">
      <w:pPr>
        <w:pStyle w:val="paragraph"/>
      </w:pPr>
      <w:r w:rsidRPr="00917ACB">
        <w:tab/>
        <w:t>(d)</w:t>
      </w:r>
      <w:r w:rsidRPr="00917ACB">
        <w:tab/>
        <w:t>a buying agent who deals with wool in the month;</w:t>
      </w:r>
    </w:p>
    <w:p w:rsidR="00D3429D" w:rsidRPr="00917ACB" w:rsidRDefault="00D3429D" w:rsidP="00C658C2">
      <w:pPr>
        <w:pStyle w:val="paragraph"/>
      </w:pPr>
      <w:r w:rsidRPr="00917ACB">
        <w:tab/>
        <w:t>(e)</w:t>
      </w:r>
      <w:r w:rsidRPr="00917ACB">
        <w:tab/>
        <w:t>a selling agent who deals with wool in the month;</w:t>
      </w:r>
    </w:p>
    <w:p w:rsidR="00D3429D" w:rsidRPr="00917ACB" w:rsidRDefault="00D3429D" w:rsidP="00C658C2">
      <w:pPr>
        <w:pStyle w:val="paragraph"/>
      </w:pPr>
      <w:r w:rsidRPr="00917ACB">
        <w:tab/>
        <w:t>(f)</w:t>
      </w:r>
      <w:r w:rsidRPr="00917ACB">
        <w:tab/>
        <w:t>a producer who sells wool in the month:</w:t>
      </w:r>
    </w:p>
    <w:p w:rsidR="00D3429D" w:rsidRPr="00917ACB" w:rsidRDefault="00D3429D" w:rsidP="00C658C2">
      <w:pPr>
        <w:pStyle w:val="paragraphsub"/>
      </w:pPr>
      <w:r w:rsidRPr="00917ACB">
        <w:tab/>
        <w:t>(i)</w:t>
      </w:r>
      <w:r w:rsidRPr="00917ACB">
        <w:tab/>
        <w:t>to a person other than a first purchaser or processor; or</w:t>
      </w:r>
    </w:p>
    <w:p w:rsidR="00D3429D" w:rsidRPr="00917ACB" w:rsidRDefault="00D3429D" w:rsidP="00C658C2">
      <w:pPr>
        <w:pStyle w:val="paragraphsub"/>
      </w:pPr>
      <w:r w:rsidRPr="00917ACB">
        <w:tab/>
        <w:t>(ii)</w:t>
      </w:r>
      <w:r w:rsidRPr="00917ACB">
        <w:tab/>
        <w:t>other than through a buying agent or a selling agent;</w:t>
      </w:r>
    </w:p>
    <w:p w:rsidR="00D3429D" w:rsidRPr="00917ACB" w:rsidRDefault="00D3429D" w:rsidP="00C658C2">
      <w:pPr>
        <w:pStyle w:val="paragraph"/>
      </w:pPr>
      <w:r w:rsidRPr="00917ACB">
        <w:tab/>
        <w:t>(g)</w:t>
      </w:r>
      <w:r w:rsidRPr="00917ACB">
        <w:tab/>
        <w:t>a producer who uses wool in the production of other goods in the month.</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subsection"/>
      </w:pPr>
      <w:r w:rsidRPr="00917ACB">
        <w:tab/>
        <w:t>(2)</w:t>
      </w:r>
      <w:r w:rsidRPr="00917ACB">
        <w:tab/>
        <w:t xml:space="preserve">However, a person mentioned in </w:t>
      </w:r>
      <w:r w:rsidR="00917ACB">
        <w:t>subclause (</w:t>
      </w:r>
      <w:r w:rsidRPr="00917ACB">
        <w:t>1) does not have to lodge monthly returns for a levy year if:</w:t>
      </w:r>
    </w:p>
    <w:p w:rsidR="00D3429D" w:rsidRPr="00917ACB" w:rsidRDefault="00D3429D" w:rsidP="00C658C2">
      <w:pPr>
        <w:pStyle w:val="paragraph"/>
      </w:pPr>
      <w:r w:rsidRPr="00917ACB">
        <w:tab/>
        <w:t>(a)</w:t>
      </w:r>
      <w:r w:rsidRPr="00917ACB">
        <w:tab/>
        <w:t>the person has applied under clause</w:t>
      </w:r>
      <w:r w:rsidR="00917ACB">
        <w:t> </w:t>
      </w:r>
      <w:r w:rsidRPr="00917ACB">
        <w:t xml:space="preserve">2.18 of this </w:t>
      </w:r>
      <w:r w:rsidR="00C658C2" w:rsidRPr="00917ACB">
        <w:t>Part </w:t>
      </w:r>
      <w:r w:rsidRPr="00917ACB">
        <w:t>for an exemption for the levy year and has not received notice of the Secretary’s decision; or</w:t>
      </w:r>
    </w:p>
    <w:p w:rsidR="00D3429D" w:rsidRPr="00917ACB" w:rsidRDefault="00D3429D" w:rsidP="00C658C2">
      <w:pPr>
        <w:pStyle w:val="paragraph"/>
      </w:pPr>
      <w:r w:rsidRPr="00917ACB">
        <w:tab/>
        <w:t>(b)</w:t>
      </w:r>
      <w:r w:rsidRPr="00917ACB">
        <w:tab/>
        <w:t>the Secretary has granted the person an exemption for the levy year under clause</w:t>
      </w:r>
      <w:r w:rsidR="00917ACB">
        <w:t> </w:t>
      </w:r>
      <w:r w:rsidRPr="00917ACB">
        <w:t>2.20 of this Part, or has continued the person’s exemption under clause</w:t>
      </w:r>
      <w:r w:rsidR="00917ACB">
        <w:t> </w:t>
      </w:r>
      <w:r w:rsidRPr="00917ACB">
        <w:t>2.21 of this Part; or</w:t>
      </w:r>
    </w:p>
    <w:p w:rsidR="00D3429D" w:rsidRPr="00917ACB" w:rsidRDefault="00D3429D" w:rsidP="00C658C2">
      <w:pPr>
        <w:pStyle w:val="paragraph"/>
      </w:pPr>
      <w:r w:rsidRPr="00917ACB">
        <w:tab/>
        <w:t>(c)</w:t>
      </w:r>
      <w:r w:rsidRPr="00917ACB">
        <w:tab/>
        <w:t>the Secretary is required under clause</w:t>
      </w:r>
      <w:r w:rsidR="00917ACB">
        <w:t> </w:t>
      </w:r>
      <w:r w:rsidRPr="00917ACB">
        <w:t xml:space="preserve">2.21 of this </w:t>
      </w:r>
      <w:r w:rsidR="00C658C2" w:rsidRPr="00917ACB">
        <w:t>Part </w:t>
      </w:r>
      <w:r w:rsidRPr="00917ACB">
        <w:t>to decide whether to continue the person’s exemption and the person has not received notice of the Secretary’s decision.</w:t>
      </w:r>
    </w:p>
    <w:p w:rsidR="00D3429D" w:rsidRPr="00917ACB" w:rsidRDefault="00D3429D" w:rsidP="00C658C2">
      <w:pPr>
        <w:pStyle w:val="ActHead5"/>
      </w:pPr>
      <w:bookmarkStart w:id="31" w:name="_Toc31292143"/>
      <w:r w:rsidRPr="00917ACB">
        <w:rPr>
          <w:rStyle w:val="CharSectno"/>
        </w:rPr>
        <w:t>2.10</w:t>
      </w:r>
      <w:r w:rsidR="00C658C2" w:rsidRPr="00917ACB">
        <w:t xml:space="preserve">  </w:t>
      </w:r>
      <w:r w:rsidRPr="00917ACB">
        <w:t>When must a monthly return be lodged</w:t>
      </w:r>
      <w:bookmarkEnd w:id="31"/>
    </w:p>
    <w:p w:rsidR="00D3429D" w:rsidRPr="00917ACB" w:rsidRDefault="00D3429D" w:rsidP="00C658C2">
      <w:pPr>
        <w:pStyle w:val="subsection"/>
      </w:pPr>
      <w:r w:rsidRPr="00917ACB">
        <w:tab/>
      </w:r>
      <w:r w:rsidRPr="00917ACB">
        <w:tab/>
        <w:t>A return for a month must be lodged within 28 days after the end of the month to which it relates.</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32" w:name="_Toc31292144"/>
      <w:r w:rsidRPr="00917ACB">
        <w:rPr>
          <w:rStyle w:val="CharSectno"/>
        </w:rPr>
        <w:t>2.11</w:t>
      </w:r>
      <w:r w:rsidR="00C658C2" w:rsidRPr="00917ACB">
        <w:t xml:space="preserve">  </w:t>
      </w:r>
      <w:r w:rsidRPr="00917ACB">
        <w:t>When is levy due for payment</w:t>
      </w:r>
      <w:r w:rsidR="00C658C2" w:rsidRPr="00917ACB">
        <w:t>—</w:t>
      </w:r>
      <w:r w:rsidRPr="00917ACB">
        <w:t>people who lodge annual returns</w:t>
      </w:r>
      <w:bookmarkEnd w:id="32"/>
    </w:p>
    <w:p w:rsidR="00D3429D" w:rsidRPr="00917ACB" w:rsidRDefault="00D3429D" w:rsidP="00C658C2">
      <w:pPr>
        <w:pStyle w:val="subsection"/>
      </w:pPr>
      <w:r w:rsidRPr="00917ACB">
        <w:tab/>
      </w:r>
      <w:r w:rsidRPr="00917ACB">
        <w:tab/>
        <w:t>For section</w:t>
      </w:r>
      <w:r w:rsidR="00917ACB">
        <w:t> </w:t>
      </w:r>
      <w:r w:rsidRPr="00917ACB">
        <w:t>6 of the Collection Act, levy payable on wool for a levy year is due for payment:</w:t>
      </w:r>
    </w:p>
    <w:p w:rsidR="00D3429D" w:rsidRPr="00917ACB" w:rsidRDefault="00D3429D" w:rsidP="00C658C2">
      <w:pPr>
        <w:pStyle w:val="paragraph"/>
      </w:pPr>
      <w:r w:rsidRPr="00917ACB">
        <w:tab/>
        <w:t>(a)</w:t>
      </w:r>
      <w:r w:rsidRPr="00917ACB">
        <w:tab/>
        <w:t>if a return for the year is lodged before the day mentioned in clause</w:t>
      </w:r>
      <w:r w:rsidR="00917ACB">
        <w:t> </w:t>
      </w:r>
      <w:r w:rsidRPr="00917ACB">
        <w:t>2.13 of this Part</w:t>
      </w:r>
      <w:r w:rsidR="00C658C2" w:rsidRPr="00917ACB">
        <w:t>—</w:t>
      </w:r>
      <w:r w:rsidRPr="00917ACB">
        <w:t>on the day when the return is lodged; or</w:t>
      </w:r>
    </w:p>
    <w:p w:rsidR="00D3429D" w:rsidRPr="00917ACB" w:rsidRDefault="00D3429D" w:rsidP="00C658C2">
      <w:pPr>
        <w:pStyle w:val="paragraph"/>
      </w:pPr>
      <w:r w:rsidRPr="00917ACB">
        <w:tab/>
        <w:t>(b)</w:t>
      </w:r>
      <w:r w:rsidRPr="00917ACB">
        <w:tab/>
        <w:t>if a return for the year is not lodged before the day mentioned in clause</w:t>
      </w:r>
      <w:r w:rsidR="00917ACB">
        <w:t> </w:t>
      </w:r>
      <w:r w:rsidRPr="00917ACB">
        <w:t>2.13 of this Part</w:t>
      </w:r>
      <w:r w:rsidR="00C658C2" w:rsidRPr="00917ACB">
        <w:t>—</w:t>
      </w:r>
      <w:r w:rsidRPr="00917ACB">
        <w:t>on that day.</w:t>
      </w:r>
    </w:p>
    <w:p w:rsidR="00D3429D" w:rsidRPr="00917ACB" w:rsidRDefault="00C658C2" w:rsidP="00C658C2">
      <w:pPr>
        <w:pStyle w:val="notetext"/>
      </w:pPr>
      <w:r w:rsidRPr="00917ACB">
        <w:rPr>
          <w:iCs/>
        </w:rPr>
        <w:t>Note:</w:t>
      </w:r>
      <w:r w:rsidRPr="00917ACB">
        <w:rPr>
          <w:iCs/>
        </w:rPr>
        <w:tab/>
      </w:r>
      <w:r w:rsidR="00D3429D" w:rsidRPr="00917ACB">
        <w:t>For penalty for late payment, see section</w:t>
      </w:r>
      <w:r w:rsidR="00917ACB">
        <w:t> </w:t>
      </w:r>
      <w:r w:rsidR="00D3429D" w:rsidRPr="00917ACB">
        <w:t>15 of the Collection Act.</w:t>
      </w:r>
    </w:p>
    <w:p w:rsidR="00D3429D" w:rsidRPr="00917ACB" w:rsidRDefault="00D3429D" w:rsidP="00C658C2">
      <w:pPr>
        <w:pStyle w:val="ActHead5"/>
      </w:pPr>
      <w:bookmarkStart w:id="33" w:name="_Toc31292145"/>
      <w:r w:rsidRPr="00917ACB">
        <w:rPr>
          <w:rStyle w:val="CharSectno"/>
        </w:rPr>
        <w:t>2.12</w:t>
      </w:r>
      <w:r w:rsidR="00C658C2" w:rsidRPr="00917ACB">
        <w:t xml:space="preserve">  </w:t>
      </w:r>
      <w:r w:rsidRPr="00917ACB">
        <w:t>Who must lodge an annual return</w:t>
      </w:r>
      <w:bookmarkEnd w:id="33"/>
    </w:p>
    <w:p w:rsidR="00D3429D" w:rsidRPr="00917ACB" w:rsidRDefault="00D3429D" w:rsidP="00C658C2">
      <w:pPr>
        <w:pStyle w:val="subsection"/>
      </w:pPr>
      <w:r w:rsidRPr="00917ACB">
        <w:tab/>
      </w:r>
      <w:r w:rsidRPr="00917ACB">
        <w:tab/>
        <w:t>The following persons must lodge a return for a levy year:</w:t>
      </w:r>
    </w:p>
    <w:p w:rsidR="00D3429D" w:rsidRPr="00917ACB" w:rsidRDefault="00D3429D" w:rsidP="00C658C2">
      <w:pPr>
        <w:pStyle w:val="paragraph"/>
      </w:pPr>
      <w:r w:rsidRPr="00917ACB">
        <w:tab/>
        <w:t>(a)</w:t>
      </w:r>
      <w:r w:rsidRPr="00917ACB">
        <w:tab/>
        <w:t>a processor who processes wool in the levy year;</w:t>
      </w:r>
    </w:p>
    <w:p w:rsidR="00D3429D" w:rsidRPr="00917ACB" w:rsidRDefault="00D3429D" w:rsidP="00C658C2">
      <w:pPr>
        <w:pStyle w:val="paragraph"/>
      </w:pPr>
      <w:r w:rsidRPr="00917ACB">
        <w:tab/>
        <w:t>(b)</w:t>
      </w:r>
      <w:r w:rsidRPr="00917ACB">
        <w:tab/>
        <w:t xml:space="preserve">a first purchaser who buys wool in the levy year; </w:t>
      </w:r>
    </w:p>
    <w:p w:rsidR="00D3429D" w:rsidRPr="00917ACB" w:rsidRDefault="00D3429D" w:rsidP="00C658C2">
      <w:pPr>
        <w:pStyle w:val="paragraph"/>
      </w:pPr>
      <w:r w:rsidRPr="00917ACB">
        <w:tab/>
        <w:t>(c)</w:t>
      </w:r>
      <w:r w:rsidRPr="00917ACB">
        <w:tab/>
        <w:t>a buying agent who deals with wool in the levy year;</w:t>
      </w:r>
    </w:p>
    <w:p w:rsidR="00D3429D" w:rsidRPr="00917ACB" w:rsidRDefault="00D3429D" w:rsidP="00C658C2">
      <w:pPr>
        <w:pStyle w:val="paragraph"/>
      </w:pPr>
      <w:r w:rsidRPr="00917ACB">
        <w:tab/>
        <w:t>(d)</w:t>
      </w:r>
      <w:r w:rsidRPr="00917ACB">
        <w:tab/>
        <w:t>a selling agent who deals with wool in the levy year;</w:t>
      </w:r>
    </w:p>
    <w:p w:rsidR="00D3429D" w:rsidRPr="00917ACB" w:rsidRDefault="00D3429D" w:rsidP="00C658C2">
      <w:pPr>
        <w:pStyle w:val="paragraph"/>
      </w:pPr>
      <w:r w:rsidRPr="00917ACB">
        <w:tab/>
        <w:t>(e)</w:t>
      </w:r>
      <w:r w:rsidRPr="00917ACB">
        <w:tab/>
        <w:t xml:space="preserve">a producer who sells wool </w:t>
      </w:r>
      <w:r w:rsidR="00A901C9" w:rsidRPr="00917ACB">
        <w:t>in the year:</w:t>
      </w:r>
    </w:p>
    <w:p w:rsidR="00D3429D" w:rsidRPr="00917ACB" w:rsidRDefault="00D3429D" w:rsidP="00C658C2">
      <w:pPr>
        <w:pStyle w:val="paragraphsub"/>
      </w:pPr>
      <w:r w:rsidRPr="00917ACB">
        <w:tab/>
        <w:t>(i)</w:t>
      </w:r>
      <w:r w:rsidRPr="00917ACB">
        <w:tab/>
        <w:t>to a person other than a first purchaser or processor; or</w:t>
      </w:r>
    </w:p>
    <w:p w:rsidR="00D3429D" w:rsidRPr="00917ACB" w:rsidRDefault="00D3429D" w:rsidP="00C658C2">
      <w:pPr>
        <w:pStyle w:val="paragraphsub"/>
      </w:pPr>
      <w:r w:rsidRPr="00917ACB">
        <w:tab/>
        <w:t>(ii)</w:t>
      </w:r>
      <w:r w:rsidRPr="00917ACB">
        <w:tab/>
        <w:t>other than through a buying agent or a selling agent;</w:t>
      </w:r>
    </w:p>
    <w:p w:rsidR="00D3429D" w:rsidRPr="00917ACB" w:rsidRDefault="00D3429D" w:rsidP="00C658C2">
      <w:pPr>
        <w:pStyle w:val="paragraph"/>
      </w:pPr>
      <w:r w:rsidRPr="00917ACB">
        <w:tab/>
        <w:t>(f)</w:t>
      </w:r>
      <w:r w:rsidRPr="00917ACB">
        <w:tab/>
        <w:t>a producer who uses wool in the production of other goods in the levy year.</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34" w:name="_Toc31292146"/>
      <w:r w:rsidRPr="00917ACB">
        <w:rPr>
          <w:rStyle w:val="CharSectno"/>
        </w:rPr>
        <w:t>2.13</w:t>
      </w:r>
      <w:r w:rsidR="00C658C2" w:rsidRPr="00917ACB">
        <w:t xml:space="preserve">  </w:t>
      </w:r>
      <w:r w:rsidRPr="00917ACB">
        <w:t>When must an annual return be lodged</w:t>
      </w:r>
      <w:bookmarkEnd w:id="34"/>
    </w:p>
    <w:p w:rsidR="00D3429D" w:rsidRPr="00917ACB" w:rsidRDefault="00D3429D" w:rsidP="00C658C2">
      <w:pPr>
        <w:pStyle w:val="subsection"/>
      </w:pPr>
      <w:r w:rsidRPr="00917ACB">
        <w:tab/>
      </w:r>
      <w:r w:rsidRPr="00917ACB">
        <w:tab/>
        <w:t>A return for a levy year must be lodged on or before 28</w:t>
      </w:r>
      <w:r w:rsidR="00917ACB">
        <w:t> </w:t>
      </w:r>
      <w:r w:rsidRPr="00917ACB">
        <w:t xml:space="preserve">August in the following levy year. </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35" w:name="_Toc31292147"/>
      <w:r w:rsidRPr="00917ACB">
        <w:rPr>
          <w:rStyle w:val="CharSectno"/>
        </w:rPr>
        <w:t>2.14</w:t>
      </w:r>
      <w:r w:rsidR="00C658C2" w:rsidRPr="00917ACB">
        <w:t xml:space="preserve">  </w:t>
      </w:r>
      <w:r w:rsidRPr="00917ACB">
        <w:t>What must be included in a return</w:t>
      </w:r>
      <w:r w:rsidR="00C658C2" w:rsidRPr="00917ACB">
        <w:t>—</w:t>
      </w:r>
      <w:r w:rsidRPr="00917ACB">
        <w:t>processors</w:t>
      </w:r>
      <w:bookmarkEnd w:id="35"/>
    </w:p>
    <w:p w:rsidR="00D3429D" w:rsidRPr="00917ACB" w:rsidRDefault="00D3429D" w:rsidP="00C658C2">
      <w:pPr>
        <w:pStyle w:val="subsection"/>
      </w:pPr>
      <w:r w:rsidRPr="00917ACB">
        <w:tab/>
      </w:r>
      <w:r w:rsidRPr="00917ACB">
        <w:tab/>
        <w:t>In addition to the information required by regulation</w:t>
      </w:r>
      <w:r w:rsidR="00917ACB">
        <w:t> </w:t>
      </w:r>
      <w:r w:rsidRPr="00917ACB">
        <w:t>10, a return lodged by a processor for a month or levy year must state, in respect of the month or levy year:</w:t>
      </w:r>
    </w:p>
    <w:p w:rsidR="00D3429D" w:rsidRPr="00917ACB" w:rsidRDefault="00D3429D" w:rsidP="00C658C2">
      <w:pPr>
        <w:pStyle w:val="paragraph"/>
      </w:pPr>
      <w:r w:rsidRPr="00917ACB">
        <w:tab/>
        <w:t>(a)</w:t>
      </w:r>
      <w:r w:rsidRPr="00917ACB">
        <w:tab/>
        <w:t>for each producer on whose behalf the processor processed wool:</w:t>
      </w:r>
    </w:p>
    <w:p w:rsidR="00D3429D" w:rsidRPr="00917ACB" w:rsidRDefault="00D3429D" w:rsidP="00C658C2">
      <w:pPr>
        <w:pStyle w:val="paragraphsub"/>
      </w:pPr>
      <w:r w:rsidRPr="00917ACB">
        <w:tab/>
        <w:t>(i)</w:t>
      </w:r>
      <w:r w:rsidRPr="00917ACB">
        <w:tab/>
        <w:t>the details mentioned in clause</w:t>
      </w:r>
      <w:r w:rsidR="00917ACB">
        <w:t> </w:t>
      </w:r>
      <w:r w:rsidRPr="00917ACB">
        <w:t xml:space="preserve">2.27 of this </w:t>
      </w:r>
      <w:r w:rsidR="00C658C2" w:rsidRPr="00917ACB">
        <w:t>Part </w:t>
      </w:r>
      <w:r w:rsidRPr="00917ACB">
        <w:t>for the producer; and</w:t>
      </w:r>
    </w:p>
    <w:p w:rsidR="00D3429D" w:rsidRPr="00917ACB" w:rsidRDefault="00D3429D" w:rsidP="00C658C2">
      <w:pPr>
        <w:pStyle w:val="paragraphsub"/>
      </w:pPr>
      <w:r w:rsidRPr="00917ACB">
        <w:tab/>
        <w:t>(ii)</w:t>
      </w:r>
      <w:r w:rsidRPr="00917ACB">
        <w:tab/>
        <w:t>the total amount (in kilograms) of wool processed for the producer; and</w:t>
      </w:r>
    </w:p>
    <w:p w:rsidR="00D3429D" w:rsidRPr="00917ACB" w:rsidRDefault="00D3429D" w:rsidP="00C658C2">
      <w:pPr>
        <w:pStyle w:val="paragraphsub"/>
      </w:pPr>
      <w:r w:rsidRPr="00917ACB">
        <w:tab/>
        <w:t>(iii)</w:t>
      </w:r>
      <w:r w:rsidRPr="00917ACB">
        <w:tab/>
        <w:t>the sale value of the wool; and</w:t>
      </w:r>
    </w:p>
    <w:p w:rsidR="00D3429D" w:rsidRPr="00917ACB" w:rsidRDefault="00D3429D" w:rsidP="00C658C2">
      <w:pPr>
        <w:pStyle w:val="paragraphsub"/>
      </w:pPr>
      <w:r w:rsidRPr="00917ACB">
        <w:tab/>
        <w:t>(iv)</w:t>
      </w:r>
      <w:r w:rsidRPr="00917ACB">
        <w:tab/>
        <w:t>the amount of levy paid for the wool; and</w:t>
      </w:r>
    </w:p>
    <w:p w:rsidR="00D3429D" w:rsidRPr="00917ACB" w:rsidRDefault="00D3429D" w:rsidP="00C658C2">
      <w:pPr>
        <w:pStyle w:val="paragraph"/>
      </w:pPr>
      <w:r w:rsidRPr="00917ACB">
        <w:tab/>
        <w:t>(b)</w:t>
      </w:r>
      <w:r w:rsidRPr="00917ACB">
        <w:tab/>
        <w:t>the total amount (in kilograms) of wool processed; and</w:t>
      </w:r>
    </w:p>
    <w:p w:rsidR="00D3429D" w:rsidRPr="00917ACB" w:rsidRDefault="00D3429D" w:rsidP="00C658C2">
      <w:pPr>
        <w:pStyle w:val="paragraph"/>
      </w:pPr>
      <w:r w:rsidRPr="00917ACB">
        <w:tab/>
        <w:t>(c)</w:t>
      </w:r>
      <w:r w:rsidRPr="00917ACB">
        <w:tab/>
        <w:t>the total sale value of wool processed; and</w:t>
      </w:r>
    </w:p>
    <w:p w:rsidR="00D3429D" w:rsidRPr="00917ACB" w:rsidRDefault="00D3429D" w:rsidP="00C658C2">
      <w:pPr>
        <w:pStyle w:val="paragraph"/>
      </w:pPr>
      <w:r w:rsidRPr="00917ACB">
        <w:tab/>
        <w:t>(d)</w:t>
      </w:r>
      <w:r w:rsidRPr="00917ACB">
        <w:tab/>
        <w:t>the rate of levy; and</w:t>
      </w:r>
    </w:p>
    <w:p w:rsidR="00D3429D" w:rsidRPr="00917ACB" w:rsidRDefault="00D3429D" w:rsidP="00C658C2">
      <w:pPr>
        <w:pStyle w:val="paragraph"/>
      </w:pPr>
      <w:r w:rsidRPr="00917ACB">
        <w:tab/>
        <w:t>(e)</w:t>
      </w:r>
      <w:r w:rsidRPr="00917ACB">
        <w:tab/>
        <w:t>the total amount of levy paid for the wool.</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36" w:name="_Toc31292148"/>
      <w:r w:rsidRPr="00917ACB">
        <w:rPr>
          <w:rStyle w:val="CharSectno"/>
        </w:rPr>
        <w:t>2.15</w:t>
      </w:r>
      <w:r w:rsidR="00C658C2" w:rsidRPr="00917ACB">
        <w:t xml:space="preserve">  </w:t>
      </w:r>
      <w:r w:rsidRPr="00917ACB">
        <w:t>What must be included in a return</w:t>
      </w:r>
      <w:r w:rsidR="00C658C2" w:rsidRPr="00917ACB">
        <w:t>—</w:t>
      </w:r>
      <w:r w:rsidRPr="00917ACB">
        <w:t>producers</w:t>
      </w:r>
      <w:bookmarkEnd w:id="36"/>
    </w:p>
    <w:p w:rsidR="00D3429D" w:rsidRPr="00917ACB" w:rsidRDefault="00D3429D" w:rsidP="00C658C2">
      <w:pPr>
        <w:pStyle w:val="subsection"/>
      </w:pPr>
      <w:r w:rsidRPr="00917ACB">
        <w:tab/>
        <w:t>(1)</w:t>
      </w:r>
      <w:r w:rsidRPr="00917ACB">
        <w:tab/>
        <w:t>In addition to the information required by regulation</w:t>
      </w:r>
      <w:r w:rsidR="00917ACB">
        <w:t> </w:t>
      </w:r>
      <w:r w:rsidRPr="00917ACB">
        <w:t>10, a return for a month or levy year lodged by a producer must state, in respect of the month or levy year:</w:t>
      </w:r>
    </w:p>
    <w:p w:rsidR="00D3429D" w:rsidRPr="00917ACB" w:rsidRDefault="00D3429D" w:rsidP="00C658C2">
      <w:pPr>
        <w:pStyle w:val="paragraph"/>
      </w:pPr>
      <w:r w:rsidRPr="00917ACB">
        <w:tab/>
        <w:t>(a)</w:t>
      </w:r>
      <w:r w:rsidRPr="00917ACB">
        <w:tab/>
        <w:t xml:space="preserve">for each person to whom the producer sold wool (other than a sale mentioned in </w:t>
      </w:r>
      <w:r w:rsidR="00917ACB">
        <w:t>subclause (</w:t>
      </w:r>
      <w:r w:rsidRPr="00917ACB">
        <w:t>2)):</w:t>
      </w:r>
    </w:p>
    <w:p w:rsidR="00D3429D" w:rsidRPr="00917ACB" w:rsidRDefault="00D3429D" w:rsidP="00C658C2">
      <w:pPr>
        <w:pStyle w:val="paragraphsub"/>
      </w:pPr>
      <w:r w:rsidRPr="00917ACB">
        <w:tab/>
        <w:t>(i)</w:t>
      </w:r>
      <w:r w:rsidRPr="00917ACB">
        <w:tab/>
        <w:t xml:space="preserve">the details mentioned in </w:t>
      </w:r>
      <w:r w:rsidR="00917ACB">
        <w:t>subclause (</w:t>
      </w:r>
      <w:r w:rsidRPr="00917ACB">
        <w:t>3) for the person; and</w:t>
      </w:r>
    </w:p>
    <w:p w:rsidR="00D3429D" w:rsidRPr="00917ACB" w:rsidRDefault="00D3429D" w:rsidP="00C658C2">
      <w:pPr>
        <w:pStyle w:val="paragraphsub"/>
      </w:pPr>
      <w:r w:rsidRPr="00917ACB">
        <w:tab/>
        <w:t>(ii)</w:t>
      </w:r>
      <w:r w:rsidRPr="00917ACB">
        <w:tab/>
        <w:t>the total amount (in kilograms) of wool sold to the person; and</w:t>
      </w:r>
    </w:p>
    <w:p w:rsidR="00D3429D" w:rsidRPr="00917ACB" w:rsidRDefault="00D3429D" w:rsidP="00C658C2">
      <w:pPr>
        <w:pStyle w:val="paragraphsub"/>
      </w:pPr>
      <w:r w:rsidRPr="00917ACB">
        <w:tab/>
        <w:t>(iii)</w:t>
      </w:r>
      <w:r w:rsidRPr="00917ACB">
        <w:tab/>
        <w:t>the sale value of the wool; and</w:t>
      </w:r>
    </w:p>
    <w:p w:rsidR="00D3429D" w:rsidRPr="00917ACB" w:rsidRDefault="00D3429D" w:rsidP="00C658C2">
      <w:pPr>
        <w:pStyle w:val="paragraphsub"/>
      </w:pPr>
      <w:r w:rsidRPr="00917ACB">
        <w:tab/>
        <w:t>(iv)</w:t>
      </w:r>
      <w:r w:rsidRPr="00917ACB">
        <w:tab/>
        <w:t>the amount of levy paid for the wool; and</w:t>
      </w:r>
    </w:p>
    <w:p w:rsidR="00D3429D" w:rsidRPr="00917ACB" w:rsidRDefault="00D3429D" w:rsidP="00C658C2">
      <w:pPr>
        <w:pStyle w:val="paragraph"/>
      </w:pPr>
      <w:r w:rsidRPr="00917ACB">
        <w:tab/>
        <w:t>(b)</w:t>
      </w:r>
      <w:r w:rsidRPr="00917ACB">
        <w:tab/>
        <w:t>for wool used in the production of other goods:</w:t>
      </w:r>
    </w:p>
    <w:p w:rsidR="00D3429D" w:rsidRPr="00917ACB" w:rsidRDefault="00D3429D" w:rsidP="00C658C2">
      <w:pPr>
        <w:pStyle w:val="paragraphsub"/>
      </w:pPr>
      <w:r w:rsidRPr="00917ACB">
        <w:tab/>
        <w:t>(i)</w:t>
      </w:r>
      <w:r w:rsidRPr="00917ACB">
        <w:tab/>
        <w:t>the total amount (in kilograms) of wool so used; and</w:t>
      </w:r>
    </w:p>
    <w:p w:rsidR="00D3429D" w:rsidRPr="00917ACB" w:rsidRDefault="00D3429D" w:rsidP="00C658C2">
      <w:pPr>
        <w:pStyle w:val="paragraphsub"/>
      </w:pPr>
      <w:r w:rsidRPr="00917ACB">
        <w:tab/>
        <w:t>(ii)</w:t>
      </w:r>
      <w:r w:rsidRPr="00917ACB">
        <w:tab/>
        <w:t>the sale value of the wool; and</w:t>
      </w:r>
    </w:p>
    <w:p w:rsidR="00D3429D" w:rsidRPr="00917ACB" w:rsidRDefault="00D3429D" w:rsidP="00C658C2">
      <w:pPr>
        <w:pStyle w:val="paragraphsub"/>
      </w:pPr>
      <w:r w:rsidRPr="00917ACB">
        <w:tab/>
        <w:t>(iii)</w:t>
      </w:r>
      <w:r w:rsidRPr="00917ACB">
        <w:tab/>
        <w:t>the amount of levy paid for the wool; and</w:t>
      </w:r>
    </w:p>
    <w:p w:rsidR="00D3429D" w:rsidRPr="00917ACB" w:rsidRDefault="00D3429D" w:rsidP="00C658C2">
      <w:pPr>
        <w:pStyle w:val="paragraph"/>
      </w:pPr>
      <w:r w:rsidRPr="00917ACB">
        <w:tab/>
        <w:t>(c)</w:t>
      </w:r>
      <w:r w:rsidRPr="00917ACB">
        <w:tab/>
        <w:t>the total amount (in kilograms) of wool sold or used by the producer; and</w:t>
      </w:r>
    </w:p>
    <w:p w:rsidR="00D3429D" w:rsidRPr="00917ACB" w:rsidRDefault="00D3429D" w:rsidP="00C658C2">
      <w:pPr>
        <w:pStyle w:val="paragraph"/>
      </w:pPr>
      <w:r w:rsidRPr="00917ACB">
        <w:tab/>
        <w:t>(d)</w:t>
      </w:r>
      <w:r w:rsidRPr="00917ACB">
        <w:tab/>
        <w:t>the total sale value of the wool; and</w:t>
      </w:r>
    </w:p>
    <w:p w:rsidR="00D3429D" w:rsidRPr="00917ACB" w:rsidRDefault="00D3429D" w:rsidP="00C658C2">
      <w:pPr>
        <w:pStyle w:val="paragraph"/>
      </w:pPr>
      <w:r w:rsidRPr="00917ACB">
        <w:tab/>
        <w:t>(e)</w:t>
      </w:r>
      <w:r w:rsidRPr="00917ACB">
        <w:tab/>
        <w:t>the rate of levy; and</w:t>
      </w:r>
    </w:p>
    <w:p w:rsidR="00D3429D" w:rsidRPr="00917ACB" w:rsidRDefault="00D3429D" w:rsidP="00C658C2">
      <w:pPr>
        <w:pStyle w:val="paragraph"/>
      </w:pPr>
      <w:r w:rsidRPr="00917ACB">
        <w:tab/>
        <w:t>(f)</w:t>
      </w:r>
      <w:r w:rsidRPr="00917ACB">
        <w:tab/>
        <w:t>the total amount of levy paid for the wool.</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subsection"/>
      </w:pPr>
      <w:r w:rsidRPr="00917ACB">
        <w:tab/>
        <w:t>(2)</w:t>
      </w:r>
      <w:r w:rsidRPr="00917ACB">
        <w:tab/>
        <w:t xml:space="preserve">For </w:t>
      </w:r>
      <w:r w:rsidR="00917ACB">
        <w:t>paragraph (</w:t>
      </w:r>
      <w:r w:rsidR="00160CD3" w:rsidRPr="00917ACB">
        <w:t>1)</w:t>
      </w:r>
      <w:r w:rsidRPr="00917ACB">
        <w:t>(a), the sales are:</w:t>
      </w:r>
    </w:p>
    <w:p w:rsidR="00D3429D" w:rsidRPr="00917ACB" w:rsidRDefault="00D3429D" w:rsidP="00C658C2">
      <w:pPr>
        <w:pStyle w:val="paragraph"/>
      </w:pPr>
      <w:r w:rsidRPr="00917ACB">
        <w:tab/>
        <w:t>(a)</w:t>
      </w:r>
      <w:r w:rsidRPr="00917ACB">
        <w:tab/>
        <w:t>a sale to a first purchaser or processor; or</w:t>
      </w:r>
    </w:p>
    <w:p w:rsidR="00D3429D" w:rsidRPr="00917ACB" w:rsidRDefault="00D3429D" w:rsidP="00C658C2">
      <w:pPr>
        <w:pStyle w:val="paragraph"/>
      </w:pPr>
      <w:r w:rsidRPr="00917ACB">
        <w:tab/>
        <w:t>(b)</w:t>
      </w:r>
      <w:r w:rsidRPr="00917ACB">
        <w:tab/>
        <w:t>a sale through a buying agent or selling agent.</w:t>
      </w:r>
    </w:p>
    <w:p w:rsidR="00D3429D" w:rsidRPr="00917ACB" w:rsidRDefault="00D3429D" w:rsidP="00C658C2">
      <w:pPr>
        <w:pStyle w:val="subsection"/>
      </w:pPr>
      <w:r w:rsidRPr="00917ACB">
        <w:tab/>
        <w:t>(3)</w:t>
      </w:r>
      <w:r w:rsidRPr="00917ACB">
        <w:tab/>
        <w:t xml:space="preserve">For </w:t>
      </w:r>
      <w:r w:rsidR="00917ACB">
        <w:t>paragraph (</w:t>
      </w:r>
      <w:r w:rsidR="00160CD3" w:rsidRPr="00917ACB">
        <w:t>1)(a)</w:t>
      </w:r>
      <w:r w:rsidRPr="00917ACB">
        <w:t>(i), the details are:</w:t>
      </w:r>
    </w:p>
    <w:p w:rsidR="00D3429D" w:rsidRPr="00917ACB" w:rsidRDefault="00D3429D" w:rsidP="00C658C2">
      <w:pPr>
        <w:pStyle w:val="paragraph"/>
      </w:pPr>
      <w:r w:rsidRPr="00917ACB">
        <w:tab/>
        <w:t>(a)</w:t>
      </w:r>
      <w:r w:rsidRPr="00917ACB">
        <w:tab/>
        <w:t>the person’s full name; and</w:t>
      </w:r>
    </w:p>
    <w:p w:rsidR="00D3429D" w:rsidRPr="00917ACB" w:rsidRDefault="00D3429D" w:rsidP="00C658C2">
      <w:pPr>
        <w:pStyle w:val="paragraph"/>
      </w:pPr>
      <w:r w:rsidRPr="00917ACB">
        <w:tab/>
        <w:t>(b)</w:t>
      </w:r>
      <w:r w:rsidRPr="00917ACB">
        <w:tab/>
        <w:t>the person’s postal address; and</w:t>
      </w:r>
    </w:p>
    <w:p w:rsidR="00D3429D" w:rsidRPr="00917ACB" w:rsidRDefault="00D3429D" w:rsidP="00C658C2">
      <w:pPr>
        <w:pStyle w:val="paragraph"/>
      </w:pPr>
      <w:r w:rsidRPr="00917ACB">
        <w:tab/>
        <w:t>(c)</w:t>
      </w:r>
      <w:r w:rsidRPr="00917ACB">
        <w:tab/>
        <w:t>the person’s ABN, if any; and</w:t>
      </w:r>
    </w:p>
    <w:p w:rsidR="00D3429D" w:rsidRPr="00917ACB" w:rsidRDefault="00D3429D" w:rsidP="00C658C2">
      <w:pPr>
        <w:pStyle w:val="paragraph"/>
      </w:pPr>
      <w:r w:rsidRPr="00917ACB">
        <w:tab/>
        <w:t>(d)</w:t>
      </w:r>
      <w:r w:rsidRPr="00917ACB">
        <w:tab/>
        <w:t>if the person is a company and does not have an ABN</w:t>
      </w:r>
      <w:r w:rsidR="00C658C2" w:rsidRPr="00917ACB">
        <w:t>—</w:t>
      </w:r>
      <w:r w:rsidRPr="00917ACB">
        <w:t>its ACN.</w:t>
      </w:r>
    </w:p>
    <w:p w:rsidR="00D3429D" w:rsidRPr="00917ACB" w:rsidRDefault="00D3429D" w:rsidP="00C658C2">
      <w:pPr>
        <w:pStyle w:val="ActHead5"/>
      </w:pPr>
      <w:bookmarkStart w:id="37" w:name="_Toc31292149"/>
      <w:r w:rsidRPr="00917ACB">
        <w:rPr>
          <w:rStyle w:val="CharSectno"/>
        </w:rPr>
        <w:t>2.16</w:t>
      </w:r>
      <w:r w:rsidR="00C658C2" w:rsidRPr="00917ACB">
        <w:t xml:space="preserve">  </w:t>
      </w:r>
      <w:r w:rsidRPr="00917ACB">
        <w:t>What must be included in a return</w:t>
      </w:r>
      <w:r w:rsidR="00C658C2" w:rsidRPr="00917ACB">
        <w:t>—</w:t>
      </w:r>
      <w:r w:rsidRPr="00917ACB">
        <w:t>persons who export wool</w:t>
      </w:r>
      <w:bookmarkEnd w:id="37"/>
    </w:p>
    <w:p w:rsidR="00D3429D" w:rsidRPr="00917ACB" w:rsidRDefault="00D3429D" w:rsidP="00C658C2">
      <w:pPr>
        <w:pStyle w:val="subsection"/>
      </w:pPr>
      <w:r w:rsidRPr="00917ACB">
        <w:tab/>
      </w:r>
      <w:r w:rsidRPr="00917ACB">
        <w:tab/>
        <w:t>In addition to the information required by regulation</w:t>
      </w:r>
      <w:r w:rsidR="00917ACB">
        <w:t> </w:t>
      </w:r>
      <w:r w:rsidRPr="00917ACB">
        <w:t xml:space="preserve">10, a return for a month lodged by a person who exports wool must state, in respect of the month: </w:t>
      </w:r>
    </w:p>
    <w:p w:rsidR="00D3429D" w:rsidRPr="00917ACB" w:rsidRDefault="00D3429D" w:rsidP="00C658C2">
      <w:pPr>
        <w:pStyle w:val="paragraph"/>
      </w:pPr>
      <w:r w:rsidRPr="00917ACB">
        <w:tab/>
        <w:t>(a)</w:t>
      </w:r>
      <w:r w:rsidRPr="00917ACB">
        <w:tab/>
        <w:t>for each producer for whom wool was exported:</w:t>
      </w:r>
    </w:p>
    <w:p w:rsidR="00D3429D" w:rsidRPr="00917ACB" w:rsidRDefault="00D3429D" w:rsidP="00C658C2">
      <w:pPr>
        <w:pStyle w:val="paragraphsub"/>
      </w:pPr>
      <w:r w:rsidRPr="00917ACB">
        <w:tab/>
        <w:t>(i)</w:t>
      </w:r>
      <w:r w:rsidRPr="00917ACB">
        <w:tab/>
        <w:t>the details mentioned in clause</w:t>
      </w:r>
      <w:r w:rsidR="00917ACB">
        <w:t> </w:t>
      </w:r>
      <w:r w:rsidRPr="00917ACB">
        <w:t xml:space="preserve">2.27 of this </w:t>
      </w:r>
      <w:r w:rsidR="00C658C2" w:rsidRPr="00917ACB">
        <w:t>Part </w:t>
      </w:r>
      <w:r w:rsidRPr="00917ACB">
        <w:t>for the producer; and</w:t>
      </w:r>
    </w:p>
    <w:p w:rsidR="00D3429D" w:rsidRPr="00917ACB" w:rsidRDefault="00D3429D" w:rsidP="00C658C2">
      <w:pPr>
        <w:pStyle w:val="paragraphsub"/>
      </w:pPr>
      <w:r w:rsidRPr="00917ACB">
        <w:tab/>
        <w:t>(ii)</w:t>
      </w:r>
      <w:r w:rsidRPr="00917ACB">
        <w:tab/>
        <w:t xml:space="preserve">the amount (in kilograms) of wool exported for the producer; and </w:t>
      </w:r>
    </w:p>
    <w:p w:rsidR="00D3429D" w:rsidRPr="00917ACB" w:rsidRDefault="00D3429D" w:rsidP="00C658C2">
      <w:pPr>
        <w:pStyle w:val="paragraphsub"/>
      </w:pPr>
      <w:r w:rsidRPr="00917ACB">
        <w:tab/>
        <w:t>(iii)</w:t>
      </w:r>
      <w:r w:rsidRPr="00917ACB">
        <w:tab/>
        <w:t>the free</w:t>
      </w:r>
      <w:r w:rsidR="00917ACB">
        <w:noBreakHyphen/>
      </w:r>
      <w:r w:rsidRPr="00917ACB">
        <w:t>on</w:t>
      </w:r>
      <w:r w:rsidR="00917ACB">
        <w:noBreakHyphen/>
      </w:r>
      <w:r w:rsidRPr="00917ACB">
        <w:t>board value of the wool; and</w:t>
      </w:r>
    </w:p>
    <w:p w:rsidR="00D3429D" w:rsidRPr="00917ACB" w:rsidRDefault="00D3429D" w:rsidP="00C658C2">
      <w:pPr>
        <w:pStyle w:val="paragraphsub"/>
      </w:pPr>
      <w:r w:rsidRPr="00917ACB">
        <w:tab/>
        <w:t>(iv)</w:t>
      </w:r>
      <w:r w:rsidRPr="00917ACB">
        <w:tab/>
        <w:t>the amount of charge paid for the wool; and</w:t>
      </w:r>
    </w:p>
    <w:p w:rsidR="00D3429D" w:rsidRPr="00917ACB" w:rsidRDefault="00D3429D" w:rsidP="00C658C2">
      <w:pPr>
        <w:pStyle w:val="paragraph"/>
      </w:pPr>
      <w:r w:rsidRPr="00917ACB">
        <w:tab/>
        <w:t>(b)</w:t>
      </w:r>
      <w:r w:rsidRPr="00917ACB">
        <w:tab/>
        <w:t xml:space="preserve">the total amount (in kilograms) of wool exported; and </w:t>
      </w:r>
    </w:p>
    <w:p w:rsidR="00D3429D" w:rsidRPr="00917ACB" w:rsidRDefault="00D3429D" w:rsidP="00C658C2">
      <w:pPr>
        <w:pStyle w:val="paragraph"/>
      </w:pPr>
      <w:r w:rsidRPr="00917ACB">
        <w:tab/>
        <w:t>(c)</w:t>
      </w:r>
      <w:r w:rsidRPr="00917ACB">
        <w:tab/>
        <w:t>the total free</w:t>
      </w:r>
      <w:r w:rsidR="00917ACB">
        <w:noBreakHyphen/>
      </w:r>
      <w:r w:rsidRPr="00917ACB">
        <w:t>on</w:t>
      </w:r>
      <w:r w:rsidR="00917ACB">
        <w:noBreakHyphen/>
      </w:r>
      <w:r w:rsidRPr="00917ACB">
        <w:t>board value of the wool; and</w:t>
      </w:r>
    </w:p>
    <w:p w:rsidR="00D3429D" w:rsidRPr="00917ACB" w:rsidRDefault="00D3429D" w:rsidP="00C658C2">
      <w:pPr>
        <w:pStyle w:val="paragraph"/>
      </w:pPr>
      <w:r w:rsidRPr="00917ACB">
        <w:tab/>
        <w:t>(d)</w:t>
      </w:r>
      <w:r w:rsidRPr="00917ACB">
        <w:tab/>
        <w:t xml:space="preserve">the rate of charge; and </w:t>
      </w:r>
    </w:p>
    <w:p w:rsidR="00D3429D" w:rsidRPr="00917ACB" w:rsidRDefault="00D3429D" w:rsidP="00C658C2">
      <w:pPr>
        <w:pStyle w:val="paragraph"/>
      </w:pPr>
      <w:r w:rsidRPr="00917ACB">
        <w:tab/>
        <w:t>(e)</w:t>
      </w:r>
      <w:r w:rsidRPr="00917ACB">
        <w:tab/>
        <w:t>the total amount of charge paid for the wool.</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38" w:name="_Toc31292150"/>
      <w:r w:rsidRPr="00917ACB">
        <w:rPr>
          <w:rStyle w:val="CharSectno"/>
        </w:rPr>
        <w:t>2.17</w:t>
      </w:r>
      <w:r w:rsidR="00C658C2" w:rsidRPr="00917ACB">
        <w:t xml:space="preserve">  </w:t>
      </w:r>
      <w:r w:rsidRPr="00917ACB">
        <w:t>What must be included in a return</w:t>
      </w:r>
      <w:r w:rsidR="00C658C2" w:rsidRPr="00917ACB">
        <w:t>—</w:t>
      </w:r>
      <w:r w:rsidRPr="00917ACB">
        <w:t>first purchasers, buying agents and selling agents</w:t>
      </w:r>
      <w:bookmarkEnd w:id="38"/>
    </w:p>
    <w:p w:rsidR="00D3429D" w:rsidRPr="00917ACB" w:rsidRDefault="00D3429D" w:rsidP="00C658C2">
      <w:pPr>
        <w:pStyle w:val="subsection"/>
      </w:pPr>
      <w:r w:rsidRPr="00917ACB">
        <w:tab/>
      </w:r>
      <w:r w:rsidRPr="00917ACB">
        <w:tab/>
        <w:t>In addition to the information required by regulation</w:t>
      </w:r>
      <w:r w:rsidR="00917ACB">
        <w:t> </w:t>
      </w:r>
      <w:r w:rsidRPr="00917ACB">
        <w:t>10, a return lodged by a first purchaser, buying agent or selling agent for a month or levy year must state, in respect of the month or levy year:</w:t>
      </w:r>
    </w:p>
    <w:p w:rsidR="00D3429D" w:rsidRPr="00917ACB" w:rsidRDefault="00D3429D" w:rsidP="00C658C2">
      <w:pPr>
        <w:pStyle w:val="paragraph"/>
      </w:pPr>
      <w:r w:rsidRPr="00917ACB">
        <w:tab/>
        <w:t>(a)</w:t>
      </w:r>
      <w:r w:rsidRPr="00917ACB">
        <w:tab/>
        <w:t>for each producer from whom the first purchaser or buying agent bought wool, or for whom the selling agent sold wool:</w:t>
      </w:r>
    </w:p>
    <w:p w:rsidR="00D3429D" w:rsidRPr="00917ACB" w:rsidRDefault="00D3429D" w:rsidP="00C658C2">
      <w:pPr>
        <w:pStyle w:val="paragraphsub"/>
      </w:pPr>
      <w:r w:rsidRPr="00917ACB">
        <w:tab/>
        <w:t>(i)</w:t>
      </w:r>
      <w:r w:rsidRPr="00917ACB">
        <w:tab/>
        <w:t>the details mentioned in clause</w:t>
      </w:r>
      <w:r w:rsidR="00917ACB">
        <w:t> </w:t>
      </w:r>
      <w:r w:rsidRPr="00917ACB">
        <w:t xml:space="preserve">2.27 of this </w:t>
      </w:r>
      <w:r w:rsidR="00C658C2" w:rsidRPr="00917ACB">
        <w:t>Part </w:t>
      </w:r>
      <w:r w:rsidRPr="00917ACB">
        <w:t>for the producer; and</w:t>
      </w:r>
    </w:p>
    <w:p w:rsidR="00D3429D" w:rsidRPr="00917ACB" w:rsidRDefault="00D3429D" w:rsidP="00C658C2">
      <w:pPr>
        <w:pStyle w:val="paragraphsub"/>
      </w:pPr>
      <w:r w:rsidRPr="00917ACB">
        <w:tab/>
        <w:t>(ii)</w:t>
      </w:r>
      <w:r w:rsidRPr="00917ACB">
        <w:tab/>
        <w:t>the total amount (in kilograms) of wool bought or sold; and</w:t>
      </w:r>
    </w:p>
    <w:p w:rsidR="00D3429D" w:rsidRPr="00917ACB" w:rsidRDefault="00D3429D" w:rsidP="00C658C2">
      <w:pPr>
        <w:pStyle w:val="paragraphsub"/>
      </w:pPr>
      <w:r w:rsidRPr="00917ACB">
        <w:tab/>
        <w:t>(iii)</w:t>
      </w:r>
      <w:r w:rsidRPr="00917ACB">
        <w:tab/>
        <w:t>the sale value of the wool; and</w:t>
      </w:r>
    </w:p>
    <w:p w:rsidR="00D3429D" w:rsidRPr="00917ACB" w:rsidRDefault="00D3429D" w:rsidP="00C658C2">
      <w:pPr>
        <w:pStyle w:val="paragraphsub"/>
      </w:pPr>
      <w:r w:rsidRPr="00917ACB">
        <w:tab/>
        <w:t>(iv)</w:t>
      </w:r>
      <w:r w:rsidRPr="00917ACB">
        <w:tab/>
        <w:t>the amount of levy paid for the wool; and</w:t>
      </w:r>
    </w:p>
    <w:p w:rsidR="00D3429D" w:rsidRPr="00917ACB" w:rsidRDefault="00D3429D" w:rsidP="00C658C2">
      <w:pPr>
        <w:pStyle w:val="paragraph"/>
      </w:pPr>
      <w:r w:rsidRPr="00917ACB">
        <w:tab/>
        <w:t>(b)</w:t>
      </w:r>
      <w:r w:rsidRPr="00917ACB">
        <w:tab/>
        <w:t>the total amount (in kilograms) of wool bought or sold; and</w:t>
      </w:r>
    </w:p>
    <w:p w:rsidR="00D3429D" w:rsidRPr="00917ACB" w:rsidRDefault="00D3429D" w:rsidP="00C658C2">
      <w:pPr>
        <w:pStyle w:val="paragraph"/>
      </w:pPr>
      <w:r w:rsidRPr="00917ACB">
        <w:tab/>
        <w:t>(c)</w:t>
      </w:r>
      <w:r w:rsidRPr="00917ACB">
        <w:tab/>
        <w:t>the total sale value of wool bought or sold; and</w:t>
      </w:r>
    </w:p>
    <w:p w:rsidR="00D3429D" w:rsidRPr="00917ACB" w:rsidRDefault="00D3429D" w:rsidP="00C658C2">
      <w:pPr>
        <w:pStyle w:val="paragraph"/>
      </w:pPr>
      <w:r w:rsidRPr="00917ACB">
        <w:tab/>
        <w:t>(d)</w:t>
      </w:r>
      <w:r w:rsidRPr="00917ACB">
        <w:tab/>
        <w:t>the rate of levy; and</w:t>
      </w:r>
    </w:p>
    <w:p w:rsidR="00D3429D" w:rsidRPr="00917ACB" w:rsidRDefault="00D3429D" w:rsidP="00C658C2">
      <w:pPr>
        <w:pStyle w:val="paragraph"/>
      </w:pPr>
      <w:r w:rsidRPr="00917ACB">
        <w:tab/>
        <w:t>(e)</w:t>
      </w:r>
      <w:r w:rsidRPr="00917ACB">
        <w:tab/>
        <w:t>the total amount of levy paid for the wool.</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39" w:name="_Toc31292151"/>
      <w:r w:rsidRPr="00917ACB">
        <w:rPr>
          <w:rStyle w:val="CharSectno"/>
        </w:rPr>
        <w:t>2.18</w:t>
      </w:r>
      <w:r w:rsidR="00C658C2" w:rsidRPr="00917ACB">
        <w:t xml:space="preserve">  </w:t>
      </w:r>
      <w:r w:rsidRPr="00917ACB">
        <w:t>Exemption from lodging monthly returns</w:t>
      </w:r>
      <w:r w:rsidR="00C658C2" w:rsidRPr="00917ACB">
        <w:t>—</w:t>
      </w:r>
      <w:r w:rsidRPr="00917ACB">
        <w:t>levy only</w:t>
      </w:r>
      <w:bookmarkEnd w:id="39"/>
    </w:p>
    <w:p w:rsidR="00D3429D" w:rsidRPr="00917ACB" w:rsidRDefault="00D3429D" w:rsidP="00C658C2">
      <w:pPr>
        <w:pStyle w:val="subsection"/>
      </w:pPr>
      <w:r w:rsidRPr="00917ACB">
        <w:tab/>
      </w:r>
      <w:r w:rsidRPr="00917ACB">
        <w:tab/>
        <w:t>A person (other than a person who exports wool) mentioned in subclause</w:t>
      </w:r>
      <w:r w:rsidR="00917ACB">
        <w:t> </w:t>
      </w:r>
      <w:r w:rsidR="00160CD3" w:rsidRPr="00917ACB">
        <w:t>2.9</w:t>
      </w:r>
      <w:r w:rsidRPr="00917ACB">
        <w:t>(1) may apply for exemption from the requirement to lodge monthly returns for a levy year if the person has reasonable grounds for believing that the levy payable by the person for that levy year will be less than $500.</w:t>
      </w:r>
    </w:p>
    <w:p w:rsidR="00D3429D" w:rsidRPr="00917ACB" w:rsidRDefault="00D3429D" w:rsidP="00C658C2">
      <w:pPr>
        <w:pStyle w:val="ActHead5"/>
      </w:pPr>
      <w:bookmarkStart w:id="40" w:name="_Toc31292152"/>
      <w:r w:rsidRPr="00917ACB">
        <w:rPr>
          <w:rStyle w:val="CharSectno"/>
        </w:rPr>
        <w:t>2.19</w:t>
      </w:r>
      <w:r w:rsidR="00C658C2" w:rsidRPr="00917ACB">
        <w:t xml:space="preserve">  </w:t>
      </w:r>
      <w:r w:rsidRPr="00917ACB">
        <w:t>Form of application for exemption</w:t>
      </w:r>
      <w:bookmarkEnd w:id="40"/>
    </w:p>
    <w:p w:rsidR="00D3429D" w:rsidRPr="00917ACB" w:rsidRDefault="00D3429D" w:rsidP="00C658C2">
      <w:pPr>
        <w:pStyle w:val="subsection"/>
      </w:pPr>
      <w:r w:rsidRPr="00917ACB">
        <w:tab/>
        <w:t>(1)</w:t>
      </w:r>
      <w:r w:rsidRPr="00917ACB">
        <w:tab/>
        <w:t>An application for an exemption must state the following details:</w:t>
      </w:r>
    </w:p>
    <w:p w:rsidR="00D3429D" w:rsidRPr="00917ACB" w:rsidRDefault="00D3429D" w:rsidP="00C658C2">
      <w:pPr>
        <w:pStyle w:val="paragraph"/>
      </w:pPr>
      <w:r w:rsidRPr="00917ACB">
        <w:tab/>
        <w:t>(a)</w:t>
      </w:r>
      <w:r w:rsidRPr="00917ACB">
        <w:tab/>
        <w:t>the applicant’s full name;</w:t>
      </w:r>
    </w:p>
    <w:p w:rsidR="00D3429D" w:rsidRPr="00917ACB" w:rsidRDefault="00D3429D" w:rsidP="00C658C2">
      <w:pPr>
        <w:pStyle w:val="paragraph"/>
      </w:pPr>
      <w:r w:rsidRPr="00917ACB">
        <w:tab/>
        <w:t>(b)</w:t>
      </w:r>
      <w:r w:rsidRPr="00917ACB">
        <w:tab/>
        <w:t xml:space="preserve">the applicant’s business or residential address (not the address of a post office box or post office bag); </w:t>
      </w:r>
    </w:p>
    <w:p w:rsidR="00D3429D" w:rsidRPr="00917ACB" w:rsidRDefault="00D3429D" w:rsidP="00C658C2">
      <w:pPr>
        <w:pStyle w:val="paragraph"/>
      </w:pPr>
      <w:r w:rsidRPr="00917ACB">
        <w:tab/>
        <w:t>(c)</w:t>
      </w:r>
      <w:r w:rsidRPr="00917ACB">
        <w:tab/>
        <w:t>if the applicant has a post office box or a post office bag address</w:t>
      </w:r>
      <w:r w:rsidR="00C658C2" w:rsidRPr="00917ACB">
        <w:t>—</w:t>
      </w:r>
      <w:r w:rsidRPr="00917ACB">
        <w:t>that address;</w:t>
      </w:r>
    </w:p>
    <w:p w:rsidR="00D3429D" w:rsidRPr="00917ACB" w:rsidRDefault="00D3429D" w:rsidP="00C658C2">
      <w:pPr>
        <w:pStyle w:val="paragraph"/>
      </w:pPr>
      <w:r w:rsidRPr="00917ACB">
        <w:tab/>
        <w:t>(d)</w:t>
      </w:r>
      <w:r w:rsidRPr="00917ACB">
        <w:tab/>
        <w:t>the applicant’s ABN, if any;</w:t>
      </w:r>
    </w:p>
    <w:p w:rsidR="00D3429D" w:rsidRPr="00917ACB" w:rsidRDefault="00D3429D" w:rsidP="00C658C2">
      <w:pPr>
        <w:pStyle w:val="paragraph"/>
      </w:pPr>
      <w:r w:rsidRPr="00917ACB">
        <w:tab/>
        <w:t>(e)</w:t>
      </w:r>
      <w:r w:rsidRPr="00917ACB">
        <w:tab/>
        <w:t>if the applicant is a company and does not have an ABN</w:t>
      </w:r>
      <w:r w:rsidR="00C658C2" w:rsidRPr="00917ACB">
        <w:t>—</w:t>
      </w:r>
      <w:r w:rsidRPr="00917ACB">
        <w:t>its ACN.</w:t>
      </w:r>
    </w:p>
    <w:p w:rsidR="00D3429D" w:rsidRPr="00917ACB" w:rsidRDefault="00D3429D" w:rsidP="00C658C2">
      <w:pPr>
        <w:pStyle w:val="subsection"/>
      </w:pPr>
      <w:r w:rsidRPr="00917ACB">
        <w:tab/>
        <w:t>(2)</w:t>
      </w:r>
      <w:r w:rsidRPr="00917ACB">
        <w:tab/>
        <w:t>If the applicant is a first purchaser, buying agent or selling agent, the application must include:</w:t>
      </w:r>
    </w:p>
    <w:p w:rsidR="00D3429D" w:rsidRPr="00917ACB" w:rsidRDefault="00D3429D" w:rsidP="00C658C2">
      <w:pPr>
        <w:pStyle w:val="paragraph"/>
      </w:pPr>
      <w:r w:rsidRPr="00917ACB">
        <w:tab/>
        <w:t>(a)</w:t>
      </w:r>
      <w:r w:rsidRPr="00917ACB">
        <w:tab/>
        <w:t>a statement to the effect that the applicant is a first purchaser, buying agent or selling agent who will, or may, incur a liability under subsection</w:t>
      </w:r>
      <w:r w:rsidR="00917ACB">
        <w:t> </w:t>
      </w:r>
      <w:r w:rsidR="00160CD3" w:rsidRPr="00917ACB">
        <w:t>7</w:t>
      </w:r>
      <w:r w:rsidRPr="00917ACB">
        <w:t>(1) of the Collection Act in the levy year to which the application relates; and</w:t>
      </w:r>
    </w:p>
    <w:p w:rsidR="00D3429D" w:rsidRPr="00917ACB" w:rsidRDefault="00D3429D" w:rsidP="00C658C2">
      <w:pPr>
        <w:pStyle w:val="paragraph"/>
      </w:pPr>
      <w:r w:rsidRPr="00917ACB">
        <w:tab/>
        <w:t>(b)</w:t>
      </w:r>
      <w:r w:rsidRPr="00917ACB">
        <w:tab/>
        <w:t>a statement to the effect that the applicant believes that the amount of the liability will be less than $500.</w:t>
      </w:r>
    </w:p>
    <w:p w:rsidR="00D3429D" w:rsidRPr="00917ACB" w:rsidRDefault="00D3429D" w:rsidP="00C658C2">
      <w:pPr>
        <w:pStyle w:val="subsection"/>
      </w:pPr>
      <w:r w:rsidRPr="00917ACB">
        <w:tab/>
        <w:t>(3)</w:t>
      </w:r>
      <w:r w:rsidRPr="00917ACB">
        <w:tab/>
        <w:t>If the applicant is a processor, the application must include:</w:t>
      </w:r>
    </w:p>
    <w:p w:rsidR="00D3429D" w:rsidRPr="00917ACB" w:rsidRDefault="00D3429D" w:rsidP="00C658C2">
      <w:pPr>
        <w:pStyle w:val="paragraph"/>
      </w:pPr>
      <w:r w:rsidRPr="00917ACB">
        <w:tab/>
        <w:t>(a)</w:t>
      </w:r>
      <w:r w:rsidRPr="00917ACB">
        <w:tab/>
        <w:t>a statement to the effect that the applicant is a processor who will, or may, incur a liability under subsection</w:t>
      </w:r>
      <w:r w:rsidR="00917ACB">
        <w:t> </w:t>
      </w:r>
      <w:r w:rsidR="00160CD3" w:rsidRPr="00917ACB">
        <w:t>7</w:t>
      </w:r>
      <w:r w:rsidRPr="00917ACB">
        <w:t>(2) of the Collection Act in the levy year to which the application relates; and</w:t>
      </w:r>
    </w:p>
    <w:p w:rsidR="00D3429D" w:rsidRPr="00917ACB" w:rsidRDefault="00D3429D" w:rsidP="00C658C2">
      <w:pPr>
        <w:pStyle w:val="paragraph"/>
      </w:pPr>
      <w:r w:rsidRPr="00917ACB">
        <w:tab/>
        <w:t>(b)</w:t>
      </w:r>
      <w:r w:rsidRPr="00917ACB">
        <w:tab/>
        <w:t>a statement to the effect that the applicant believes that the amount of the liability will be less than $500.</w:t>
      </w:r>
    </w:p>
    <w:p w:rsidR="00D3429D" w:rsidRPr="00917ACB" w:rsidRDefault="00D3429D" w:rsidP="00C658C2">
      <w:pPr>
        <w:pStyle w:val="subsection"/>
      </w:pPr>
      <w:r w:rsidRPr="00917ACB">
        <w:tab/>
        <w:t>(4)</w:t>
      </w:r>
      <w:r w:rsidRPr="00917ACB">
        <w:tab/>
        <w:t>If the applicant is a producer, the application must include:</w:t>
      </w:r>
    </w:p>
    <w:p w:rsidR="00D3429D" w:rsidRPr="00917ACB" w:rsidRDefault="00D3429D" w:rsidP="00C658C2">
      <w:pPr>
        <w:pStyle w:val="paragraph"/>
      </w:pPr>
      <w:r w:rsidRPr="00917ACB">
        <w:tab/>
        <w:t>(a)</w:t>
      </w:r>
      <w:r w:rsidRPr="00917ACB">
        <w:tab/>
        <w:t>a statement to the effect that the applicant is a producer who will, or may, be liable to pay levy in the levy year to which the application relates; and</w:t>
      </w:r>
    </w:p>
    <w:p w:rsidR="00D3429D" w:rsidRPr="00917ACB" w:rsidRDefault="00D3429D" w:rsidP="00C658C2">
      <w:pPr>
        <w:pStyle w:val="paragraph"/>
      </w:pPr>
      <w:r w:rsidRPr="00917ACB">
        <w:tab/>
        <w:t>(b)</w:t>
      </w:r>
      <w:r w:rsidRPr="00917ACB">
        <w:tab/>
        <w:t>a statement to the effect that the applicant believes that the amount of the levy payable will be less than $500.</w:t>
      </w:r>
    </w:p>
    <w:p w:rsidR="00D3429D" w:rsidRPr="00917ACB" w:rsidRDefault="00D3429D" w:rsidP="00C658C2">
      <w:pPr>
        <w:pStyle w:val="subsection"/>
      </w:pPr>
      <w:r w:rsidRPr="00917ACB">
        <w:tab/>
        <w:t>(5)</w:t>
      </w:r>
      <w:r w:rsidRPr="00917ACB">
        <w:tab/>
        <w:t>An application must be sent to the Secretary’s postal address.</w:t>
      </w:r>
    </w:p>
    <w:p w:rsidR="00D3429D" w:rsidRPr="00917ACB" w:rsidRDefault="00D3429D" w:rsidP="00C658C2">
      <w:pPr>
        <w:pStyle w:val="ActHead5"/>
      </w:pPr>
      <w:bookmarkStart w:id="41" w:name="_Toc31292153"/>
      <w:r w:rsidRPr="00917ACB">
        <w:rPr>
          <w:rStyle w:val="CharSectno"/>
        </w:rPr>
        <w:t>2.20</w:t>
      </w:r>
      <w:r w:rsidR="00C658C2" w:rsidRPr="00917ACB">
        <w:t xml:space="preserve">  </w:t>
      </w:r>
      <w:r w:rsidRPr="00917ACB">
        <w:t>Grant or refusal of exemption</w:t>
      </w:r>
      <w:bookmarkEnd w:id="41"/>
    </w:p>
    <w:p w:rsidR="00D3429D" w:rsidRPr="00917ACB" w:rsidRDefault="00D3429D" w:rsidP="00C658C2">
      <w:pPr>
        <w:pStyle w:val="subsection"/>
      </w:pPr>
      <w:r w:rsidRPr="00917ACB">
        <w:tab/>
        <w:t>(1)</w:t>
      </w:r>
      <w:r w:rsidRPr="00917ACB">
        <w:tab/>
        <w:t>The Secretary must, within 14 days after receiving an application:</w:t>
      </w:r>
    </w:p>
    <w:p w:rsidR="00D3429D" w:rsidRPr="00917ACB" w:rsidRDefault="00D3429D" w:rsidP="00C658C2">
      <w:pPr>
        <w:pStyle w:val="paragraph"/>
      </w:pPr>
      <w:r w:rsidRPr="00917ACB">
        <w:tab/>
        <w:t>(a)</w:t>
      </w:r>
      <w:r w:rsidRPr="00917ACB">
        <w:tab/>
        <w:t>decide whether to grant the exemption; and</w:t>
      </w:r>
    </w:p>
    <w:p w:rsidR="00D3429D" w:rsidRPr="00917ACB" w:rsidRDefault="00D3429D" w:rsidP="00C658C2">
      <w:pPr>
        <w:pStyle w:val="paragraph"/>
      </w:pPr>
      <w:r w:rsidRPr="00917ACB">
        <w:tab/>
        <w:t>(b)</w:t>
      </w:r>
      <w:r w:rsidRPr="00917ACB">
        <w:tab/>
        <w:t>give the applicant written notice of the decision.</w:t>
      </w:r>
    </w:p>
    <w:p w:rsidR="00D3429D" w:rsidRPr="00917ACB" w:rsidRDefault="00D3429D" w:rsidP="00C658C2">
      <w:pPr>
        <w:pStyle w:val="subsection"/>
      </w:pPr>
      <w:r w:rsidRPr="00917ACB">
        <w:tab/>
        <w:t>(2)</w:t>
      </w:r>
      <w:r w:rsidRPr="00917ACB">
        <w:tab/>
        <w:t>In deciding whether to grant an exemption, the Secretary must take into account:</w:t>
      </w:r>
    </w:p>
    <w:p w:rsidR="00D3429D" w:rsidRPr="00917ACB" w:rsidRDefault="00D3429D" w:rsidP="00C658C2">
      <w:pPr>
        <w:pStyle w:val="paragraph"/>
      </w:pPr>
      <w:r w:rsidRPr="00917ACB">
        <w:tab/>
        <w:t>(a)</w:t>
      </w:r>
      <w:r w:rsidRPr="00917ACB">
        <w:tab/>
        <w:t>the amount of levy payable by the applicant in the previous levy year, if any; and</w:t>
      </w:r>
    </w:p>
    <w:p w:rsidR="00D3429D" w:rsidRPr="00917ACB" w:rsidRDefault="00D3429D" w:rsidP="00C658C2">
      <w:pPr>
        <w:pStyle w:val="paragraph"/>
      </w:pPr>
      <w:r w:rsidRPr="00917ACB">
        <w:tab/>
        <w:t>(b)</w:t>
      </w:r>
      <w:r w:rsidRPr="00917ACB">
        <w:tab/>
        <w:t>any information that is available to the Secretary about:</w:t>
      </w:r>
    </w:p>
    <w:p w:rsidR="00D3429D" w:rsidRPr="00917ACB" w:rsidRDefault="00D3429D" w:rsidP="00C658C2">
      <w:pPr>
        <w:pStyle w:val="paragraphsub"/>
      </w:pPr>
      <w:r w:rsidRPr="00917ACB">
        <w:tab/>
        <w:t>(i)</w:t>
      </w:r>
      <w:r w:rsidRPr="00917ACB">
        <w:tab/>
        <w:t>for a processor, first purchaser, buying agent or selling agent</w:t>
      </w:r>
      <w:r w:rsidR="00C658C2" w:rsidRPr="00917ACB">
        <w:t>—</w:t>
      </w:r>
      <w:r w:rsidRPr="00917ACB">
        <w:t>the amount of the liability that the applicant is likely to incur under subsection</w:t>
      </w:r>
      <w:r w:rsidR="00917ACB">
        <w:t> </w:t>
      </w:r>
      <w:r w:rsidR="00160CD3" w:rsidRPr="00917ACB">
        <w:t>7</w:t>
      </w:r>
      <w:r w:rsidRPr="00917ACB">
        <w:t>(1) or (2) of the Collection Act in the levy year to which the application relates; or</w:t>
      </w:r>
    </w:p>
    <w:p w:rsidR="00D3429D" w:rsidRPr="00917ACB" w:rsidRDefault="00D3429D" w:rsidP="00C658C2">
      <w:pPr>
        <w:pStyle w:val="paragraphsub"/>
      </w:pPr>
      <w:r w:rsidRPr="00917ACB">
        <w:tab/>
        <w:t>(ii)</w:t>
      </w:r>
      <w:r w:rsidRPr="00917ACB">
        <w:tab/>
        <w:t>for a producer</w:t>
      </w:r>
      <w:r w:rsidR="00C658C2" w:rsidRPr="00917ACB">
        <w:t>—</w:t>
      </w:r>
      <w:r w:rsidRPr="00917ACB">
        <w:t>the amount of levy that is likely to be payable by the producer in the levy year to which the application relates.</w:t>
      </w:r>
    </w:p>
    <w:p w:rsidR="00D3429D" w:rsidRPr="00917ACB" w:rsidRDefault="00D3429D" w:rsidP="00C658C2">
      <w:pPr>
        <w:pStyle w:val="ActHead5"/>
      </w:pPr>
      <w:bookmarkStart w:id="42" w:name="_Toc31292154"/>
      <w:r w:rsidRPr="00917ACB">
        <w:rPr>
          <w:rStyle w:val="CharSectno"/>
        </w:rPr>
        <w:t>2.21</w:t>
      </w:r>
      <w:r w:rsidR="00C658C2" w:rsidRPr="00917ACB">
        <w:t xml:space="preserve">  </w:t>
      </w:r>
      <w:r w:rsidRPr="00917ACB">
        <w:t>Continuation of exemption</w:t>
      </w:r>
      <w:bookmarkEnd w:id="42"/>
    </w:p>
    <w:p w:rsidR="00D3429D" w:rsidRPr="00917ACB" w:rsidRDefault="00D3429D" w:rsidP="00C658C2">
      <w:pPr>
        <w:pStyle w:val="subsection"/>
      </w:pPr>
      <w:r w:rsidRPr="00917ACB">
        <w:tab/>
        <w:t>(1)</w:t>
      </w:r>
      <w:r w:rsidRPr="00917ACB">
        <w:tab/>
        <w:t>If a person who is exempt from lodging monthly returns for a levy year lodges an annual return for that year, the Secretary must, within 14 days after receiving the return:</w:t>
      </w:r>
    </w:p>
    <w:p w:rsidR="00D3429D" w:rsidRPr="00917ACB" w:rsidRDefault="00D3429D" w:rsidP="00C658C2">
      <w:pPr>
        <w:pStyle w:val="paragraph"/>
      </w:pPr>
      <w:r w:rsidRPr="00917ACB">
        <w:tab/>
        <w:t>(a)</w:t>
      </w:r>
      <w:r w:rsidRPr="00917ACB">
        <w:tab/>
        <w:t>decide whether to continue the exemption for the next levy year; and</w:t>
      </w:r>
    </w:p>
    <w:p w:rsidR="00D3429D" w:rsidRPr="00917ACB" w:rsidRDefault="00D3429D" w:rsidP="00C658C2">
      <w:pPr>
        <w:pStyle w:val="paragraph"/>
      </w:pPr>
      <w:r w:rsidRPr="00917ACB">
        <w:tab/>
        <w:t>(b)</w:t>
      </w:r>
      <w:r w:rsidRPr="00917ACB">
        <w:tab/>
        <w:t>give the person written notice of the decision.</w:t>
      </w:r>
    </w:p>
    <w:p w:rsidR="00D3429D" w:rsidRPr="00917ACB" w:rsidRDefault="00D3429D" w:rsidP="00C658C2">
      <w:pPr>
        <w:pStyle w:val="subsection"/>
      </w:pPr>
      <w:r w:rsidRPr="00917ACB">
        <w:tab/>
        <w:t>(2)</w:t>
      </w:r>
      <w:r w:rsidRPr="00917ACB">
        <w:tab/>
        <w:t>When deciding whether to continue a person’s exemption, the Secretary must have regard to:</w:t>
      </w:r>
    </w:p>
    <w:p w:rsidR="00D3429D" w:rsidRPr="00917ACB" w:rsidRDefault="00D3429D" w:rsidP="00C658C2">
      <w:pPr>
        <w:pStyle w:val="paragraph"/>
      </w:pPr>
      <w:r w:rsidRPr="00917ACB">
        <w:tab/>
        <w:t>(a)</w:t>
      </w:r>
      <w:r w:rsidRPr="00917ACB">
        <w:tab/>
        <w:t>the amount of levy payable by the person in the previous levy year, if any; and</w:t>
      </w:r>
    </w:p>
    <w:p w:rsidR="00D3429D" w:rsidRPr="00917ACB" w:rsidRDefault="00D3429D" w:rsidP="00C658C2">
      <w:pPr>
        <w:pStyle w:val="paragraph"/>
      </w:pPr>
      <w:r w:rsidRPr="00917ACB">
        <w:tab/>
        <w:t>(b)</w:t>
      </w:r>
      <w:r w:rsidRPr="00917ACB">
        <w:tab/>
        <w:t>any information that is available to the Secretary about:</w:t>
      </w:r>
    </w:p>
    <w:p w:rsidR="00D3429D" w:rsidRPr="00917ACB" w:rsidRDefault="00D3429D" w:rsidP="00C658C2">
      <w:pPr>
        <w:pStyle w:val="paragraphsub"/>
      </w:pPr>
      <w:r w:rsidRPr="00917ACB">
        <w:tab/>
        <w:t>(i)</w:t>
      </w:r>
      <w:r w:rsidRPr="00917ACB">
        <w:tab/>
        <w:t>for a processor, first purchaser, buying agent or selling agent</w:t>
      </w:r>
      <w:r w:rsidR="00C658C2" w:rsidRPr="00917ACB">
        <w:t>—</w:t>
      </w:r>
      <w:r w:rsidRPr="00917ACB">
        <w:t>the amount of the liability that the person is likely to incur under subsection</w:t>
      </w:r>
      <w:r w:rsidR="00917ACB">
        <w:t> </w:t>
      </w:r>
      <w:r w:rsidR="00160CD3" w:rsidRPr="00917ACB">
        <w:t>7</w:t>
      </w:r>
      <w:r w:rsidRPr="00917ACB">
        <w:t>(1) or (2) of the Collection Act in the following levy year; or</w:t>
      </w:r>
    </w:p>
    <w:p w:rsidR="00D3429D" w:rsidRPr="00917ACB" w:rsidRDefault="00D3429D" w:rsidP="00C658C2">
      <w:pPr>
        <w:pStyle w:val="paragraphsub"/>
      </w:pPr>
      <w:r w:rsidRPr="00917ACB">
        <w:tab/>
        <w:t>(ii)</w:t>
      </w:r>
      <w:r w:rsidRPr="00917ACB">
        <w:tab/>
        <w:t>for a producer</w:t>
      </w:r>
      <w:r w:rsidR="00C658C2" w:rsidRPr="00917ACB">
        <w:t>—</w:t>
      </w:r>
      <w:r w:rsidRPr="00917ACB">
        <w:t>the amount of levy that is likely to be payable by the producer in the following levy year.</w:t>
      </w:r>
    </w:p>
    <w:p w:rsidR="00D3429D" w:rsidRPr="00917ACB" w:rsidRDefault="00D3429D" w:rsidP="00C658C2">
      <w:pPr>
        <w:pStyle w:val="ActHead5"/>
      </w:pPr>
      <w:bookmarkStart w:id="43" w:name="_Toc31292155"/>
      <w:r w:rsidRPr="00917ACB">
        <w:rPr>
          <w:rStyle w:val="CharSectno"/>
        </w:rPr>
        <w:t>2.22</w:t>
      </w:r>
      <w:r w:rsidR="00C658C2" w:rsidRPr="00917ACB">
        <w:t xml:space="preserve">  </w:t>
      </w:r>
      <w:r w:rsidRPr="00917ACB">
        <w:t>When must monthly returns be lodged if exemption refused or not continued</w:t>
      </w:r>
      <w:bookmarkEnd w:id="43"/>
    </w:p>
    <w:p w:rsidR="00D3429D" w:rsidRPr="00917ACB" w:rsidRDefault="00D3429D" w:rsidP="00C658C2">
      <w:pPr>
        <w:pStyle w:val="subsection"/>
      </w:pPr>
      <w:r w:rsidRPr="00917ACB">
        <w:tab/>
      </w:r>
      <w:r w:rsidRPr="00917ACB">
        <w:tab/>
        <w:t>A person who receives notice of a refusal to grant, or of a refusal to continue, an exemption for a levy year must lodge a return for each month of the levy year:</w:t>
      </w:r>
    </w:p>
    <w:p w:rsidR="00D3429D" w:rsidRPr="00917ACB" w:rsidRDefault="00D3429D" w:rsidP="00C658C2">
      <w:pPr>
        <w:pStyle w:val="paragraph"/>
      </w:pPr>
      <w:r w:rsidRPr="00917ACB">
        <w:tab/>
        <w:t>(a)</w:t>
      </w:r>
      <w:r w:rsidRPr="00917ACB">
        <w:tab/>
        <w:t>if the month ended before the person received the notice</w:t>
      </w:r>
      <w:r w:rsidR="00C658C2" w:rsidRPr="00917ACB">
        <w:t>—</w:t>
      </w:r>
      <w:r w:rsidRPr="00917ACB">
        <w:t>within 28 days after receiving the notice; and</w:t>
      </w:r>
    </w:p>
    <w:p w:rsidR="00D3429D" w:rsidRPr="00917ACB" w:rsidRDefault="00D3429D" w:rsidP="00C658C2">
      <w:pPr>
        <w:pStyle w:val="paragraph"/>
      </w:pPr>
      <w:r w:rsidRPr="00917ACB">
        <w:tab/>
        <w:t>(b)</w:t>
      </w:r>
      <w:r w:rsidRPr="00917ACB">
        <w:tab/>
        <w:t>otherwise</w:t>
      </w:r>
      <w:r w:rsidR="00C658C2" w:rsidRPr="00917ACB">
        <w:t>—</w:t>
      </w:r>
      <w:r w:rsidRPr="00917ACB">
        <w:t>within 28 days of the end of the month to which the return relates.</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44" w:name="_Toc31292156"/>
      <w:r w:rsidRPr="00917ACB">
        <w:rPr>
          <w:rStyle w:val="CharSectno"/>
        </w:rPr>
        <w:t>2.23</w:t>
      </w:r>
      <w:r w:rsidR="00C658C2" w:rsidRPr="00917ACB">
        <w:t xml:space="preserve">  </w:t>
      </w:r>
      <w:r w:rsidRPr="00917ACB">
        <w:t>What records must be kept</w:t>
      </w:r>
      <w:r w:rsidR="00C658C2" w:rsidRPr="00917ACB">
        <w:t>—</w:t>
      </w:r>
      <w:r w:rsidRPr="00917ACB">
        <w:t>processors</w:t>
      </w:r>
      <w:bookmarkEnd w:id="44"/>
    </w:p>
    <w:p w:rsidR="00D3429D" w:rsidRPr="00917ACB" w:rsidRDefault="00D3429D" w:rsidP="00C658C2">
      <w:pPr>
        <w:pStyle w:val="subsection"/>
      </w:pPr>
      <w:r w:rsidRPr="00917ACB">
        <w:tab/>
        <w:t>(1)</w:t>
      </w:r>
      <w:r w:rsidRPr="00917ACB">
        <w:tab/>
        <w:t>A processor who processed wool in a levy year must keep records showing, in respect of each month of the levy year:</w:t>
      </w:r>
    </w:p>
    <w:p w:rsidR="00D3429D" w:rsidRPr="00917ACB" w:rsidRDefault="00D3429D" w:rsidP="00C658C2">
      <w:pPr>
        <w:pStyle w:val="paragraph"/>
      </w:pPr>
      <w:r w:rsidRPr="00917ACB">
        <w:tab/>
        <w:t>(a)</w:t>
      </w:r>
      <w:r w:rsidRPr="00917ACB">
        <w:tab/>
        <w:t>for each producer on whose behalf the processor processed wool:</w:t>
      </w:r>
    </w:p>
    <w:p w:rsidR="00D3429D" w:rsidRPr="00917ACB" w:rsidRDefault="00D3429D" w:rsidP="00C658C2">
      <w:pPr>
        <w:pStyle w:val="paragraphsub"/>
      </w:pPr>
      <w:r w:rsidRPr="00917ACB">
        <w:tab/>
        <w:t>(i)</w:t>
      </w:r>
      <w:r w:rsidRPr="00917ACB">
        <w:tab/>
        <w:t>the details mentioned in clause</w:t>
      </w:r>
      <w:r w:rsidR="00917ACB">
        <w:t> </w:t>
      </w:r>
      <w:r w:rsidRPr="00917ACB">
        <w:t xml:space="preserve">2.27 of this </w:t>
      </w:r>
      <w:r w:rsidR="00C658C2" w:rsidRPr="00917ACB">
        <w:t>Part </w:t>
      </w:r>
      <w:r w:rsidRPr="00917ACB">
        <w:t>for the producer; and</w:t>
      </w:r>
    </w:p>
    <w:p w:rsidR="00D3429D" w:rsidRPr="00917ACB" w:rsidRDefault="00D3429D" w:rsidP="00C658C2">
      <w:pPr>
        <w:pStyle w:val="paragraphsub"/>
      </w:pPr>
      <w:r w:rsidRPr="00917ACB">
        <w:tab/>
        <w:t>(ii)</w:t>
      </w:r>
      <w:r w:rsidRPr="00917ACB">
        <w:tab/>
        <w:t>the total amount (in kilograms) of wool processed for the producer; and</w:t>
      </w:r>
    </w:p>
    <w:p w:rsidR="00D3429D" w:rsidRPr="00917ACB" w:rsidRDefault="00D3429D" w:rsidP="00C658C2">
      <w:pPr>
        <w:pStyle w:val="paragraphsub"/>
      </w:pPr>
      <w:r w:rsidRPr="00917ACB">
        <w:tab/>
        <w:t>(iii)</w:t>
      </w:r>
      <w:r w:rsidRPr="00917ACB">
        <w:tab/>
        <w:t>the sale value of the wool; and</w:t>
      </w:r>
    </w:p>
    <w:p w:rsidR="00D3429D" w:rsidRPr="00917ACB" w:rsidRDefault="00D3429D" w:rsidP="00C658C2">
      <w:pPr>
        <w:pStyle w:val="paragraphsub"/>
      </w:pPr>
      <w:r w:rsidRPr="00917ACB">
        <w:tab/>
        <w:t>(iv)</w:t>
      </w:r>
      <w:r w:rsidRPr="00917ACB">
        <w:tab/>
        <w:t>the amount of levy paid for the wool; and</w:t>
      </w:r>
    </w:p>
    <w:p w:rsidR="00D3429D" w:rsidRPr="00917ACB" w:rsidRDefault="00D3429D" w:rsidP="00C658C2">
      <w:pPr>
        <w:pStyle w:val="paragraph"/>
      </w:pPr>
      <w:r w:rsidRPr="00917ACB">
        <w:tab/>
        <w:t>(b)</w:t>
      </w:r>
      <w:r w:rsidRPr="00917ACB">
        <w:tab/>
        <w:t>for wool owned and processed by the processor:</w:t>
      </w:r>
    </w:p>
    <w:p w:rsidR="00D3429D" w:rsidRPr="00917ACB" w:rsidRDefault="00D3429D" w:rsidP="00C658C2">
      <w:pPr>
        <w:pStyle w:val="paragraphsub"/>
      </w:pPr>
      <w:r w:rsidRPr="00917ACB">
        <w:tab/>
        <w:t>(i)</w:t>
      </w:r>
      <w:r w:rsidRPr="00917ACB">
        <w:tab/>
        <w:t>the total amount (in kilograms) of wool processed; and</w:t>
      </w:r>
    </w:p>
    <w:p w:rsidR="00D3429D" w:rsidRPr="00917ACB" w:rsidRDefault="00D3429D" w:rsidP="00C658C2">
      <w:pPr>
        <w:pStyle w:val="paragraphsub"/>
      </w:pPr>
      <w:r w:rsidRPr="00917ACB">
        <w:tab/>
        <w:t>(ii)</w:t>
      </w:r>
      <w:r w:rsidRPr="00917ACB">
        <w:tab/>
        <w:t>the sale value of the wool; and</w:t>
      </w:r>
    </w:p>
    <w:p w:rsidR="00D3429D" w:rsidRPr="00917ACB" w:rsidRDefault="00D3429D" w:rsidP="00C658C2">
      <w:pPr>
        <w:pStyle w:val="paragraphsub"/>
      </w:pPr>
      <w:r w:rsidRPr="00917ACB">
        <w:tab/>
        <w:t>(iii)</w:t>
      </w:r>
      <w:r w:rsidRPr="00917ACB">
        <w:tab/>
        <w:t>the amount of levy paid for the wool; and</w:t>
      </w:r>
    </w:p>
    <w:p w:rsidR="00D3429D" w:rsidRPr="00917ACB" w:rsidRDefault="00D3429D" w:rsidP="00C658C2">
      <w:pPr>
        <w:pStyle w:val="paragraph"/>
      </w:pPr>
      <w:r w:rsidRPr="00917ACB">
        <w:tab/>
        <w:t>(c)</w:t>
      </w:r>
      <w:r w:rsidRPr="00917ACB">
        <w:tab/>
        <w:t>for each person (other than a producer) on whose behalf the processor processed wool:</w:t>
      </w:r>
    </w:p>
    <w:p w:rsidR="00D3429D" w:rsidRPr="00917ACB" w:rsidRDefault="00D3429D" w:rsidP="00C658C2">
      <w:pPr>
        <w:pStyle w:val="paragraphsub"/>
      </w:pPr>
      <w:r w:rsidRPr="00917ACB">
        <w:tab/>
        <w:t>(i)</w:t>
      </w:r>
      <w:r w:rsidRPr="00917ACB">
        <w:tab/>
        <w:t>the details mentioned in clause</w:t>
      </w:r>
      <w:r w:rsidR="00917ACB">
        <w:t> </w:t>
      </w:r>
      <w:r w:rsidRPr="00917ACB">
        <w:t>2.27 of this Part; and</w:t>
      </w:r>
    </w:p>
    <w:p w:rsidR="00D3429D" w:rsidRPr="00917ACB" w:rsidRDefault="00D3429D" w:rsidP="00C658C2">
      <w:pPr>
        <w:pStyle w:val="paragraphsub"/>
      </w:pPr>
      <w:r w:rsidRPr="00917ACB">
        <w:tab/>
        <w:t>(ii)</w:t>
      </w:r>
      <w:r w:rsidRPr="00917ACB">
        <w:tab/>
        <w:t>the total amount (in kilograms) of wool processed for the person; and</w:t>
      </w:r>
    </w:p>
    <w:p w:rsidR="00D3429D" w:rsidRPr="00917ACB" w:rsidRDefault="00D3429D" w:rsidP="00C658C2">
      <w:pPr>
        <w:pStyle w:val="paragraphsub"/>
      </w:pPr>
      <w:r w:rsidRPr="00917ACB">
        <w:tab/>
        <w:t>(iii)</w:t>
      </w:r>
      <w:r w:rsidRPr="00917ACB">
        <w:tab/>
        <w:t>the sale value of the wool; and</w:t>
      </w:r>
    </w:p>
    <w:p w:rsidR="00D3429D" w:rsidRPr="00917ACB" w:rsidRDefault="00D3429D" w:rsidP="00C658C2">
      <w:pPr>
        <w:pStyle w:val="paragraphsub"/>
      </w:pPr>
      <w:r w:rsidRPr="00917ACB">
        <w:tab/>
        <w:t>(iv)</w:t>
      </w:r>
      <w:r w:rsidRPr="00917ACB">
        <w:tab/>
        <w:t>the amount of levy paid for the wool; and</w:t>
      </w:r>
    </w:p>
    <w:p w:rsidR="00D3429D" w:rsidRPr="00917ACB" w:rsidRDefault="00D3429D" w:rsidP="00C658C2">
      <w:pPr>
        <w:pStyle w:val="paragraph"/>
      </w:pPr>
      <w:r w:rsidRPr="00917ACB">
        <w:tab/>
        <w:t>(d)</w:t>
      </w:r>
      <w:r w:rsidRPr="00917ACB">
        <w:tab/>
        <w:t>the total amount (in kilograms) of wool processed; and</w:t>
      </w:r>
    </w:p>
    <w:p w:rsidR="00D3429D" w:rsidRPr="00917ACB" w:rsidRDefault="00D3429D" w:rsidP="00C658C2">
      <w:pPr>
        <w:pStyle w:val="paragraph"/>
      </w:pPr>
      <w:r w:rsidRPr="00917ACB">
        <w:tab/>
        <w:t>(e)</w:t>
      </w:r>
      <w:r w:rsidRPr="00917ACB">
        <w:tab/>
        <w:t>the total sale value of wool processed; and</w:t>
      </w:r>
    </w:p>
    <w:p w:rsidR="00D3429D" w:rsidRPr="00917ACB" w:rsidRDefault="00D3429D" w:rsidP="00C658C2">
      <w:pPr>
        <w:pStyle w:val="paragraph"/>
      </w:pPr>
      <w:r w:rsidRPr="00917ACB">
        <w:tab/>
        <w:t>(f)</w:t>
      </w:r>
      <w:r w:rsidRPr="00917ACB">
        <w:tab/>
        <w:t>the rate of levy; and</w:t>
      </w:r>
    </w:p>
    <w:p w:rsidR="00D3429D" w:rsidRPr="00917ACB" w:rsidRDefault="00D3429D" w:rsidP="00C658C2">
      <w:pPr>
        <w:pStyle w:val="paragraph"/>
      </w:pPr>
      <w:r w:rsidRPr="00917ACB">
        <w:tab/>
        <w:t>(g)</w:t>
      </w:r>
      <w:r w:rsidRPr="00917ACB">
        <w:tab/>
        <w:t>the total amount of levy paid for the wool.</w:t>
      </w:r>
    </w:p>
    <w:p w:rsidR="00D3429D" w:rsidRPr="00917ACB" w:rsidRDefault="00C658C2" w:rsidP="00D3429D">
      <w:pPr>
        <w:pStyle w:val="Penalty"/>
      </w:pPr>
      <w:r w:rsidRPr="00917ACB">
        <w:t>Penalty:</w:t>
      </w:r>
      <w:r w:rsidRPr="00917ACB">
        <w:tab/>
      </w:r>
      <w:r w:rsidR="00D3429D" w:rsidRPr="00917ACB">
        <w:t>10 penalty units.</w:t>
      </w:r>
    </w:p>
    <w:p w:rsidR="00D3429D" w:rsidRPr="00917ACB" w:rsidRDefault="00D3429D" w:rsidP="00C658C2">
      <w:pPr>
        <w:pStyle w:val="subsection"/>
      </w:pPr>
      <w:r w:rsidRPr="00917ACB">
        <w:tab/>
        <w:t>(2)</w:t>
      </w:r>
      <w:r w:rsidRPr="00917ACB">
        <w:tab/>
        <w:t xml:space="preserve">An offence under </w:t>
      </w:r>
      <w:r w:rsidR="00917ACB">
        <w:t>subclause (</w:t>
      </w:r>
      <w:r w:rsidRPr="00917ACB">
        <w:t>1) is an offence of strict liability.</w:t>
      </w:r>
    </w:p>
    <w:p w:rsidR="00AE09BF" w:rsidRPr="00917ACB" w:rsidRDefault="00C658C2" w:rsidP="00C658C2">
      <w:pPr>
        <w:pStyle w:val="notetext"/>
      </w:pPr>
      <w:r w:rsidRPr="00917ACB">
        <w:t>Note 1:</w:t>
      </w:r>
      <w:r w:rsidRPr="00917ACB">
        <w:tab/>
      </w:r>
      <w:r w:rsidR="00AE09BF" w:rsidRPr="00917ACB">
        <w:t xml:space="preserve">For </w:t>
      </w:r>
      <w:r w:rsidR="00AE09BF" w:rsidRPr="00917ACB">
        <w:rPr>
          <w:b/>
          <w:bCs/>
          <w:i/>
        </w:rPr>
        <w:t>strict liability</w:t>
      </w:r>
      <w:r w:rsidR="00AE09BF" w:rsidRPr="00917ACB">
        <w:t>, see section</w:t>
      </w:r>
      <w:r w:rsidR="00917ACB">
        <w:t> </w:t>
      </w:r>
      <w:r w:rsidR="00AE09BF" w:rsidRPr="00917ACB">
        <w:t xml:space="preserve">6.1 of the </w:t>
      </w:r>
      <w:r w:rsidR="00AE09BF" w:rsidRPr="00917ACB">
        <w:rPr>
          <w:i/>
        </w:rPr>
        <w:t>Criminal Code.</w:t>
      </w:r>
    </w:p>
    <w:p w:rsidR="00AE09BF" w:rsidRPr="00917ACB" w:rsidRDefault="00C658C2" w:rsidP="00C658C2">
      <w:pPr>
        <w:pStyle w:val="notetext"/>
      </w:pPr>
      <w:r w:rsidRPr="00917ACB">
        <w:t>Note 2:</w:t>
      </w:r>
      <w:r w:rsidRPr="00917ACB">
        <w:tab/>
      </w:r>
      <w:r w:rsidR="00AE09BF" w:rsidRPr="00917ACB">
        <w:t>For offences in relation to how long records must be kept, see regulation</w:t>
      </w:r>
      <w:r w:rsidR="00917ACB">
        <w:t> </w:t>
      </w:r>
      <w:r w:rsidR="00AE09BF" w:rsidRPr="00917ACB">
        <w:t>12.</w:t>
      </w:r>
    </w:p>
    <w:p w:rsidR="00D3429D" w:rsidRPr="00917ACB" w:rsidRDefault="00D3429D" w:rsidP="00C658C2">
      <w:pPr>
        <w:pStyle w:val="ActHead5"/>
      </w:pPr>
      <w:bookmarkStart w:id="45" w:name="_Toc31292157"/>
      <w:r w:rsidRPr="00917ACB">
        <w:rPr>
          <w:rStyle w:val="CharSectno"/>
        </w:rPr>
        <w:t>2.24</w:t>
      </w:r>
      <w:r w:rsidR="00C658C2" w:rsidRPr="00917ACB">
        <w:t xml:space="preserve">  </w:t>
      </w:r>
      <w:r w:rsidRPr="00917ACB">
        <w:t>What records must be kept</w:t>
      </w:r>
      <w:r w:rsidR="00C658C2" w:rsidRPr="00917ACB">
        <w:t>—</w:t>
      </w:r>
      <w:r w:rsidRPr="00917ACB">
        <w:t>producers</w:t>
      </w:r>
      <w:bookmarkEnd w:id="45"/>
    </w:p>
    <w:p w:rsidR="00D3429D" w:rsidRPr="00917ACB" w:rsidRDefault="00D3429D" w:rsidP="00C658C2">
      <w:pPr>
        <w:pStyle w:val="subsection"/>
      </w:pPr>
      <w:r w:rsidRPr="00917ACB">
        <w:tab/>
        <w:t>(1)</w:t>
      </w:r>
      <w:r w:rsidRPr="00917ACB">
        <w:tab/>
        <w:t>A producer who sold wool, or used wool in the production of other goods, in a levy year must keep records showing, for each month of the levy year:</w:t>
      </w:r>
    </w:p>
    <w:p w:rsidR="00D3429D" w:rsidRPr="00917ACB" w:rsidRDefault="00D3429D" w:rsidP="00C658C2">
      <w:pPr>
        <w:pStyle w:val="paragraph"/>
      </w:pPr>
      <w:r w:rsidRPr="00917ACB">
        <w:tab/>
        <w:t>(a)</w:t>
      </w:r>
      <w:r w:rsidRPr="00917ACB">
        <w:tab/>
        <w:t xml:space="preserve">for each person to whom the producer sold wool (other than a sale mentioned in </w:t>
      </w:r>
      <w:r w:rsidR="00917ACB">
        <w:t>subclause (</w:t>
      </w:r>
      <w:r w:rsidRPr="00917ACB">
        <w:t>2)):</w:t>
      </w:r>
    </w:p>
    <w:p w:rsidR="00D3429D" w:rsidRPr="00917ACB" w:rsidRDefault="00D3429D" w:rsidP="00C658C2">
      <w:pPr>
        <w:pStyle w:val="paragraphsub"/>
      </w:pPr>
      <w:r w:rsidRPr="00917ACB">
        <w:tab/>
        <w:t>(i)</w:t>
      </w:r>
      <w:r w:rsidRPr="00917ACB">
        <w:tab/>
        <w:t xml:space="preserve">the details mentioned in </w:t>
      </w:r>
      <w:r w:rsidR="00917ACB">
        <w:t>subclause (</w:t>
      </w:r>
      <w:r w:rsidRPr="00917ACB">
        <w:t>3) for the person; and</w:t>
      </w:r>
    </w:p>
    <w:p w:rsidR="00D3429D" w:rsidRPr="00917ACB" w:rsidRDefault="00D3429D" w:rsidP="00C658C2">
      <w:pPr>
        <w:pStyle w:val="paragraphsub"/>
      </w:pPr>
      <w:r w:rsidRPr="00917ACB">
        <w:tab/>
        <w:t>(ii)</w:t>
      </w:r>
      <w:r w:rsidRPr="00917ACB">
        <w:tab/>
        <w:t>the total amount (in kilograms) of wool sold to the person; and</w:t>
      </w:r>
    </w:p>
    <w:p w:rsidR="00D3429D" w:rsidRPr="00917ACB" w:rsidRDefault="00D3429D" w:rsidP="00C658C2">
      <w:pPr>
        <w:pStyle w:val="paragraphsub"/>
      </w:pPr>
      <w:r w:rsidRPr="00917ACB">
        <w:tab/>
        <w:t>(iii)</w:t>
      </w:r>
      <w:r w:rsidRPr="00917ACB">
        <w:tab/>
        <w:t>the sale value of the wool; and</w:t>
      </w:r>
    </w:p>
    <w:p w:rsidR="00D3429D" w:rsidRPr="00917ACB" w:rsidRDefault="00D3429D" w:rsidP="00C658C2">
      <w:pPr>
        <w:pStyle w:val="paragraphsub"/>
      </w:pPr>
      <w:r w:rsidRPr="00917ACB">
        <w:tab/>
        <w:t>(iv)</w:t>
      </w:r>
      <w:r w:rsidRPr="00917ACB">
        <w:tab/>
        <w:t>the amount of levy paid for the wool; and</w:t>
      </w:r>
    </w:p>
    <w:p w:rsidR="00D3429D" w:rsidRPr="00917ACB" w:rsidRDefault="00D3429D" w:rsidP="00C658C2">
      <w:pPr>
        <w:pStyle w:val="paragraph"/>
      </w:pPr>
      <w:r w:rsidRPr="00917ACB">
        <w:tab/>
        <w:t>(b)</w:t>
      </w:r>
      <w:r w:rsidRPr="00917ACB">
        <w:tab/>
        <w:t>for wool used in the production of other goods:</w:t>
      </w:r>
    </w:p>
    <w:p w:rsidR="00D3429D" w:rsidRPr="00917ACB" w:rsidRDefault="00D3429D" w:rsidP="00C658C2">
      <w:pPr>
        <w:pStyle w:val="paragraphsub"/>
      </w:pPr>
      <w:r w:rsidRPr="00917ACB">
        <w:tab/>
        <w:t>(i)</w:t>
      </w:r>
      <w:r w:rsidRPr="00917ACB">
        <w:tab/>
        <w:t>the total amount (in kilograms) of wool so used; and</w:t>
      </w:r>
    </w:p>
    <w:p w:rsidR="00D3429D" w:rsidRPr="00917ACB" w:rsidRDefault="00D3429D" w:rsidP="00C658C2">
      <w:pPr>
        <w:pStyle w:val="paragraphsub"/>
      </w:pPr>
      <w:r w:rsidRPr="00917ACB">
        <w:tab/>
        <w:t>(ii)</w:t>
      </w:r>
      <w:r w:rsidRPr="00917ACB">
        <w:tab/>
        <w:t>the sale value of the wool; and</w:t>
      </w:r>
    </w:p>
    <w:p w:rsidR="00D3429D" w:rsidRPr="00917ACB" w:rsidRDefault="00D3429D" w:rsidP="00C658C2">
      <w:pPr>
        <w:pStyle w:val="paragraphsub"/>
      </w:pPr>
      <w:r w:rsidRPr="00917ACB">
        <w:tab/>
        <w:t>(iii)</w:t>
      </w:r>
      <w:r w:rsidRPr="00917ACB">
        <w:tab/>
        <w:t>the amount of levy paid for the wool; and</w:t>
      </w:r>
    </w:p>
    <w:p w:rsidR="00D3429D" w:rsidRPr="00917ACB" w:rsidRDefault="00D3429D" w:rsidP="00C658C2">
      <w:pPr>
        <w:pStyle w:val="paragraph"/>
      </w:pPr>
      <w:r w:rsidRPr="00917ACB">
        <w:tab/>
        <w:t>(c)</w:t>
      </w:r>
      <w:r w:rsidRPr="00917ACB">
        <w:tab/>
        <w:t>the total amount (in kilograms) of wool sold or used by the producer; and</w:t>
      </w:r>
    </w:p>
    <w:p w:rsidR="00D3429D" w:rsidRPr="00917ACB" w:rsidRDefault="00D3429D" w:rsidP="00C658C2">
      <w:pPr>
        <w:pStyle w:val="paragraph"/>
      </w:pPr>
      <w:r w:rsidRPr="00917ACB">
        <w:tab/>
        <w:t>(d)</w:t>
      </w:r>
      <w:r w:rsidRPr="00917ACB">
        <w:tab/>
        <w:t>the total sale value of the wool; and</w:t>
      </w:r>
    </w:p>
    <w:p w:rsidR="00D3429D" w:rsidRPr="00917ACB" w:rsidRDefault="00D3429D" w:rsidP="00C658C2">
      <w:pPr>
        <w:pStyle w:val="paragraph"/>
      </w:pPr>
      <w:r w:rsidRPr="00917ACB">
        <w:tab/>
        <w:t>(e)</w:t>
      </w:r>
      <w:r w:rsidRPr="00917ACB">
        <w:tab/>
        <w:t>the rate of levy; and</w:t>
      </w:r>
    </w:p>
    <w:p w:rsidR="00D3429D" w:rsidRPr="00917ACB" w:rsidRDefault="00D3429D" w:rsidP="00C658C2">
      <w:pPr>
        <w:pStyle w:val="paragraph"/>
      </w:pPr>
      <w:r w:rsidRPr="00917ACB">
        <w:tab/>
        <w:t>(f)</w:t>
      </w:r>
      <w:r w:rsidRPr="00917ACB">
        <w:tab/>
        <w:t>the total amount of levy paid for the wool.</w:t>
      </w:r>
    </w:p>
    <w:p w:rsidR="00D3429D" w:rsidRPr="00917ACB" w:rsidRDefault="00C658C2" w:rsidP="00D3429D">
      <w:pPr>
        <w:pStyle w:val="Penalty"/>
      </w:pPr>
      <w:r w:rsidRPr="00917ACB">
        <w:t>Penalty:</w:t>
      </w:r>
      <w:r w:rsidRPr="00917ACB">
        <w:tab/>
      </w:r>
      <w:r w:rsidR="00D3429D" w:rsidRPr="00917ACB">
        <w:t>10 penalty units.</w:t>
      </w:r>
    </w:p>
    <w:p w:rsidR="00D3429D" w:rsidRPr="00917ACB" w:rsidRDefault="00D3429D" w:rsidP="00C658C2">
      <w:pPr>
        <w:pStyle w:val="subsection"/>
      </w:pPr>
      <w:r w:rsidRPr="00917ACB">
        <w:tab/>
        <w:t>(2)</w:t>
      </w:r>
      <w:r w:rsidRPr="00917ACB">
        <w:tab/>
        <w:t xml:space="preserve">For </w:t>
      </w:r>
      <w:r w:rsidR="00917ACB">
        <w:t>paragraph (</w:t>
      </w:r>
      <w:r w:rsidR="00160CD3" w:rsidRPr="00917ACB">
        <w:t>1)</w:t>
      </w:r>
      <w:r w:rsidRPr="00917ACB">
        <w:t>(a), the sales are:</w:t>
      </w:r>
    </w:p>
    <w:p w:rsidR="00D3429D" w:rsidRPr="00917ACB" w:rsidRDefault="00D3429D" w:rsidP="00C658C2">
      <w:pPr>
        <w:pStyle w:val="paragraph"/>
      </w:pPr>
      <w:r w:rsidRPr="00917ACB">
        <w:tab/>
        <w:t>(a)</w:t>
      </w:r>
      <w:r w:rsidRPr="00917ACB">
        <w:tab/>
        <w:t>a sale to a first purchaser or processor; or</w:t>
      </w:r>
    </w:p>
    <w:p w:rsidR="00D3429D" w:rsidRPr="00917ACB" w:rsidRDefault="00D3429D" w:rsidP="00C658C2">
      <w:pPr>
        <w:pStyle w:val="paragraph"/>
      </w:pPr>
      <w:r w:rsidRPr="00917ACB">
        <w:tab/>
        <w:t>(b)</w:t>
      </w:r>
      <w:r w:rsidRPr="00917ACB">
        <w:tab/>
        <w:t>a sale through a buying agent and selling agent.</w:t>
      </w:r>
    </w:p>
    <w:p w:rsidR="00D3429D" w:rsidRPr="00917ACB" w:rsidRDefault="00D3429D" w:rsidP="00C658C2">
      <w:pPr>
        <w:pStyle w:val="subsection"/>
      </w:pPr>
      <w:r w:rsidRPr="00917ACB">
        <w:tab/>
        <w:t>(3)</w:t>
      </w:r>
      <w:r w:rsidRPr="00917ACB">
        <w:tab/>
        <w:t xml:space="preserve">For </w:t>
      </w:r>
      <w:r w:rsidR="00917ACB">
        <w:t>subparagraph (</w:t>
      </w:r>
      <w:r w:rsidR="00160CD3" w:rsidRPr="00917ACB">
        <w:t>1)(a)</w:t>
      </w:r>
      <w:r w:rsidRPr="00917ACB">
        <w:t>(i), the details are:</w:t>
      </w:r>
    </w:p>
    <w:p w:rsidR="00D3429D" w:rsidRPr="00917ACB" w:rsidRDefault="00D3429D" w:rsidP="00C658C2">
      <w:pPr>
        <w:pStyle w:val="paragraph"/>
      </w:pPr>
      <w:r w:rsidRPr="00917ACB">
        <w:tab/>
        <w:t>(a)</w:t>
      </w:r>
      <w:r w:rsidRPr="00917ACB">
        <w:tab/>
        <w:t>the person’s full name; and</w:t>
      </w:r>
    </w:p>
    <w:p w:rsidR="00D3429D" w:rsidRPr="00917ACB" w:rsidRDefault="00D3429D" w:rsidP="00C658C2">
      <w:pPr>
        <w:pStyle w:val="paragraph"/>
      </w:pPr>
      <w:r w:rsidRPr="00917ACB">
        <w:tab/>
        <w:t>(b)</w:t>
      </w:r>
      <w:r w:rsidRPr="00917ACB">
        <w:tab/>
        <w:t>the person’s postal address; and</w:t>
      </w:r>
    </w:p>
    <w:p w:rsidR="00D3429D" w:rsidRPr="00917ACB" w:rsidRDefault="00D3429D" w:rsidP="00C658C2">
      <w:pPr>
        <w:pStyle w:val="paragraph"/>
      </w:pPr>
      <w:r w:rsidRPr="00917ACB">
        <w:tab/>
        <w:t>(c)</w:t>
      </w:r>
      <w:r w:rsidRPr="00917ACB">
        <w:tab/>
        <w:t>the person’s ABN, if any; and</w:t>
      </w:r>
    </w:p>
    <w:p w:rsidR="00D3429D" w:rsidRPr="00917ACB" w:rsidRDefault="00D3429D" w:rsidP="00C658C2">
      <w:pPr>
        <w:pStyle w:val="paragraph"/>
      </w:pPr>
      <w:r w:rsidRPr="00917ACB">
        <w:tab/>
        <w:t>(d)</w:t>
      </w:r>
      <w:r w:rsidRPr="00917ACB">
        <w:tab/>
        <w:t>if the person is a company and does not have an ABN</w:t>
      </w:r>
      <w:r w:rsidR="00C658C2" w:rsidRPr="00917ACB">
        <w:t>—</w:t>
      </w:r>
      <w:r w:rsidRPr="00917ACB">
        <w:t>its ACN.</w:t>
      </w:r>
    </w:p>
    <w:p w:rsidR="00D3429D" w:rsidRPr="00917ACB" w:rsidRDefault="00D3429D" w:rsidP="00C658C2">
      <w:pPr>
        <w:pStyle w:val="subsection"/>
      </w:pPr>
      <w:r w:rsidRPr="00917ACB">
        <w:tab/>
        <w:t>(4)</w:t>
      </w:r>
      <w:r w:rsidRPr="00917ACB">
        <w:tab/>
        <w:t xml:space="preserve">An offence under </w:t>
      </w:r>
      <w:r w:rsidR="00917ACB">
        <w:t>subclause (</w:t>
      </w:r>
      <w:r w:rsidRPr="00917ACB">
        <w:t>1) is an offence of strict liability.</w:t>
      </w:r>
    </w:p>
    <w:p w:rsidR="00B11C14" w:rsidRPr="00917ACB" w:rsidRDefault="00C658C2" w:rsidP="00C658C2">
      <w:pPr>
        <w:pStyle w:val="notetext"/>
      </w:pPr>
      <w:r w:rsidRPr="00917ACB">
        <w:t>Note 1:</w:t>
      </w:r>
      <w:r w:rsidRPr="00917ACB">
        <w:tab/>
      </w:r>
      <w:r w:rsidR="00B11C14" w:rsidRPr="00917ACB">
        <w:t xml:space="preserve">For </w:t>
      </w:r>
      <w:r w:rsidR="00B11C14" w:rsidRPr="00917ACB">
        <w:rPr>
          <w:b/>
          <w:bCs/>
          <w:i/>
        </w:rPr>
        <w:t>strict liability</w:t>
      </w:r>
      <w:r w:rsidR="00B11C14" w:rsidRPr="00917ACB">
        <w:t>, see section</w:t>
      </w:r>
      <w:r w:rsidR="00917ACB">
        <w:t> </w:t>
      </w:r>
      <w:r w:rsidR="00B11C14" w:rsidRPr="00917ACB">
        <w:t xml:space="preserve">6.1 of the </w:t>
      </w:r>
      <w:r w:rsidR="00B11C14" w:rsidRPr="00917ACB">
        <w:rPr>
          <w:i/>
        </w:rPr>
        <w:t>Criminal Code.</w:t>
      </w:r>
    </w:p>
    <w:p w:rsidR="00B11C14" w:rsidRPr="00917ACB" w:rsidRDefault="00C658C2" w:rsidP="00C658C2">
      <w:pPr>
        <w:pStyle w:val="notetext"/>
      </w:pPr>
      <w:r w:rsidRPr="00917ACB">
        <w:t>Note 2:</w:t>
      </w:r>
      <w:r w:rsidRPr="00917ACB">
        <w:tab/>
      </w:r>
      <w:r w:rsidR="00B11C14" w:rsidRPr="00917ACB">
        <w:t>For offences in relation to how long records must be kept, see regulation</w:t>
      </w:r>
      <w:r w:rsidR="00917ACB">
        <w:t> </w:t>
      </w:r>
      <w:r w:rsidR="00B11C14" w:rsidRPr="00917ACB">
        <w:t>12.</w:t>
      </w:r>
    </w:p>
    <w:p w:rsidR="00D3429D" w:rsidRPr="00917ACB" w:rsidRDefault="00D3429D" w:rsidP="00C658C2">
      <w:pPr>
        <w:pStyle w:val="ActHead5"/>
      </w:pPr>
      <w:bookmarkStart w:id="46" w:name="_Toc31292158"/>
      <w:r w:rsidRPr="00917ACB">
        <w:rPr>
          <w:rStyle w:val="CharSectno"/>
        </w:rPr>
        <w:t>2.25</w:t>
      </w:r>
      <w:r w:rsidR="00C658C2" w:rsidRPr="00917ACB">
        <w:t xml:space="preserve">  </w:t>
      </w:r>
      <w:r w:rsidRPr="00917ACB">
        <w:t>What records must be kept</w:t>
      </w:r>
      <w:r w:rsidR="00C658C2" w:rsidRPr="00917ACB">
        <w:t>—</w:t>
      </w:r>
      <w:r w:rsidRPr="00917ACB">
        <w:t>persons who export wool</w:t>
      </w:r>
      <w:bookmarkEnd w:id="46"/>
    </w:p>
    <w:p w:rsidR="00D3429D" w:rsidRPr="00917ACB" w:rsidRDefault="00D3429D" w:rsidP="00C658C2">
      <w:pPr>
        <w:pStyle w:val="subsection"/>
      </w:pPr>
      <w:r w:rsidRPr="00917ACB">
        <w:tab/>
        <w:t>(1)</w:t>
      </w:r>
      <w:r w:rsidRPr="00917ACB">
        <w:tab/>
        <w:t>A person who exports wool in a levy year must keep records showing, for each month of the levy year:</w:t>
      </w:r>
    </w:p>
    <w:p w:rsidR="00D3429D" w:rsidRPr="00917ACB" w:rsidRDefault="00D3429D" w:rsidP="00C658C2">
      <w:pPr>
        <w:pStyle w:val="paragraph"/>
      </w:pPr>
      <w:r w:rsidRPr="00917ACB">
        <w:tab/>
        <w:t>(a)</w:t>
      </w:r>
      <w:r w:rsidRPr="00917ACB">
        <w:tab/>
        <w:t>for each producer on whose behalf the person exported wool:</w:t>
      </w:r>
    </w:p>
    <w:p w:rsidR="00D3429D" w:rsidRPr="00917ACB" w:rsidRDefault="00D3429D" w:rsidP="00C658C2">
      <w:pPr>
        <w:pStyle w:val="paragraphsub"/>
      </w:pPr>
      <w:r w:rsidRPr="00917ACB">
        <w:tab/>
        <w:t>(i)</w:t>
      </w:r>
      <w:r w:rsidRPr="00917ACB">
        <w:tab/>
        <w:t>the details mentioned in clause</w:t>
      </w:r>
      <w:r w:rsidR="00917ACB">
        <w:t> </w:t>
      </w:r>
      <w:r w:rsidRPr="00917ACB">
        <w:t xml:space="preserve">2.27 of this </w:t>
      </w:r>
      <w:r w:rsidR="00C658C2" w:rsidRPr="00917ACB">
        <w:t>Part </w:t>
      </w:r>
      <w:r w:rsidRPr="00917ACB">
        <w:t>for the producer; and</w:t>
      </w:r>
    </w:p>
    <w:p w:rsidR="00D3429D" w:rsidRPr="00917ACB" w:rsidRDefault="00D3429D" w:rsidP="00C658C2">
      <w:pPr>
        <w:pStyle w:val="paragraphsub"/>
      </w:pPr>
      <w:r w:rsidRPr="00917ACB">
        <w:tab/>
        <w:t>(ii)</w:t>
      </w:r>
      <w:r w:rsidRPr="00917ACB">
        <w:tab/>
        <w:t xml:space="preserve">the total amount (in kilograms) of wool exported for the producer; and </w:t>
      </w:r>
    </w:p>
    <w:p w:rsidR="00D3429D" w:rsidRPr="00917ACB" w:rsidRDefault="00D3429D" w:rsidP="00C658C2">
      <w:pPr>
        <w:pStyle w:val="paragraphsub"/>
      </w:pPr>
      <w:r w:rsidRPr="00917ACB">
        <w:tab/>
        <w:t>(iii)</w:t>
      </w:r>
      <w:r w:rsidRPr="00917ACB">
        <w:tab/>
        <w:t>the free</w:t>
      </w:r>
      <w:r w:rsidR="00917ACB">
        <w:noBreakHyphen/>
      </w:r>
      <w:r w:rsidRPr="00917ACB">
        <w:t>on</w:t>
      </w:r>
      <w:r w:rsidR="00917ACB">
        <w:noBreakHyphen/>
      </w:r>
      <w:r w:rsidRPr="00917ACB">
        <w:t>board value of the wool; and</w:t>
      </w:r>
    </w:p>
    <w:p w:rsidR="00D3429D" w:rsidRPr="00917ACB" w:rsidRDefault="00D3429D" w:rsidP="00C658C2">
      <w:pPr>
        <w:pStyle w:val="paragraphsub"/>
      </w:pPr>
      <w:r w:rsidRPr="00917ACB">
        <w:tab/>
        <w:t>(iv)</w:t>
      </w:r>
      <w:r w:rsidRPr="00917ACB">
        <w:tab/>
        <w:t>the amount of charge paid for the wool; and</w:t>
      </w:r>
    </w:p>
    <w:p w:rsidR="00D3429D" w:rsidRPr="00917ACB" w:rsidRDefault="00D3429D" w:rsidP="00C658C2">
      <w:pPr>
        <w:pStyle w:val="paragraph"/>
      </w:pPr>
      <w:r w:rsidRPr="00917ACB">
        <w:tab/>
        <w:t>(b)</w:t>
      </w:r>
      <w:r w:rsidRPr="00917ACB">
        <w:tab/>
        <w:t>the total amount (in kilograms) of wool exported; and</w:t>
      </w:r>
    </w:p>
    <w:p w:rsidR="00D3429D" w:rsidRPr="00917ACB" w:rsidRDefault="00D3429D" w:rsidP="00C658C2">
      <w:pPr>
        <w:pStyle w:val="paragraph"/>
      </w:pPr>
      <w:r w:rsidRPr="00917ACB">
        <w:tab/>
        <w:t>(c)</w:t>
      </w:r>
      <w:r w:rsidRPr="00917ACB">
        <w:tab/>
        <w:t>the total free</w:t>
      </w:r>
      <w:r w:rsidR="00917ACB">
        <w:noBreakHyphen/>
      </w:r>
      <w:r w:rsidRPr="00917ACB">
        <w:t>on</w:t>
      </w:r>
      <w:r w:rsidR="00917ACB">
        <w:noBreakHyphen/>
      </w:r>
      <w:r w:rsidRPr="00917ACB">
        <w:t>board value of wool exported; and</w:t>
      </w:r>
    </w:p>
    <w:p w:rsidR="00D3429D" w:rsidRPr="00917ACB" w:rsidRDefault="00D3429D" w:rsidP="00C658C2">
      <w:pPr>
        <w:pStyle w:val="paragraph"/>
      </w:pPr>
      <w:r w:rsidRPr="00917ACB">
        <w:tab/>
        <w:t>(d)</w:t>
      </w:r>
      <w:r w:rsidRPr="00917ACB">
        <w:tab/>
        <w:t>the rate of charge; and</w:t>
      </w:r>
    </w:p>
    <w:p w:rsidR="00D3429D" w:rsidRPr="00917ACB" w:rsidRDefault="00D3429D" w:rsidP="00C658C2">
      <w:pPr>
        <w:pStyle w:val="paragraph"/>
      </w:pPr>
      <w:r w:rsidRPr="00917ACB">
        <w:tab/>
        <w:t>(e)</w:t>
      </w:r>
      <w:r w:rsidRPr="00917ACB">
        <w:tab/>
        <w:t>the total amount of charge paid for the wool; and</w:t>
      </w:r>
    </w:p>
    <w:p w:rsidR="00D3429D" w:rsidRPr="00917ACB" w:rsidRDefault="00D3429D" w:rsidP="00C658C2">
      <w:pPr>
        <w:pStyle w:val="paragraph"/>
      </w:pPr>
      <w:r w:rsidRPr="00917ACB">
        <w:tab/>
        <w:t>(f)</w:t>
      </w:r>
      <w:r w:rsidRPr="00917ACB">
        <w:tab/>
        <w:t>bills of lading or similar documents showing details of the wool exported.</w:t>
      </w:r>
    </w:p>
    <w:p w:rsidR="00D3429D" w:rsidRPr="00917ACB" w:rsidRDefault="00C658C2" w:rsidP="00D3429D">
      <w:pPr>
        <w:pStyle w:val="Penalty"/>
      </w:pPr>
      <w:r w:rsidRPr="00917ACB">
        <w:t>Penalty:</w:t>
      </w:r>
      <w:r w:rsidRPr="00917ACB">
        <w:tab/>
      </w:r>
      <w:r w:rsidR="00D3429D" w:rsidRPr="00917ACB">
        <w:t>10 penalty units.</w:t>
      </w:r>
    </w:p>
    <w:p w:rsidR="00D3429D" w:rsidRPr="00917ACB" w:rsidRDefault="00D3429D" w:rsidP="00C658C2">
      <w:pPr>
        <w:pStyle w:val="subsection"/>
      </w:pPr>
      <w:r w:rsidRPr="00917ACB">
        <w:tab/>
        <w:t>(2)</w:t>
      </w:r>
      <w:r w:rsidRPr="00917ACB">
        <w:tab/>
        <w:t xml:space="preserve">An offence under </w:t>
      </w:r>
      <w:r w:rsidR="00917ACB">
        <w:t>subclause (</w:t>
      </w:r>
      <w:r w:rsidRPr="00917ACB">
        <w:t>1) is an offence of strict liability.</w:t>
      </w:r>
    </w:p>
    <w:p w:rsidR="008A7423" w:rsidRPr="00917ACB" w:rsidRDefault="00C658C2" w:rsidP="00C658C2">
      <w:pPr>
        <w:pStyle w:val="notetext"/>
      </w:pPr>
      <w:r w:rsidRPr="00917ACB">
        <w:t>Note 1:</w:t>
      </w:r>
      <w:r w:rsidRPr="00917ACB">
        <w:tab/>
      </w:r>
      <w:r w:rsidR="008A7423" w:rsidRPr="00917ACB">
        <w:t xml:space="preserve">For </w:t>
      </w:r>
      <w:r w:rsidR="008A7423" w:rsidRPr="00917ACB">
        <w:rPr>
          <w:b/>
          <w:bCs/>
          <w:i/>
        </w:rPr>
        <w:t>strict liability</w:t>
      </w:r>
      <w:r w:rsidR="008A7423" w:rsidRPr="00917ACB">
        <w:t>, see section</w:t>
      </w:r>
      <w:r w:rsidR="00917ACB">
        <w:t> </w:t>
      </w:r>
      <w:r w:rsidR="008A7423" w:rsidRPr="00917ACB">
        <w:t xml:space="preserve">6.1 of the </w:t>
      </w:r>
      <w:r w:rsidR="008A7423" w:rsidRPr="00917ACB">
        <w:rPr>
          <w:i/>
        </w:rPr>
        <w:t>Criminal Code.</w:t>
      </w:r>
    </w:p>
    <w:p w:rsidR="008A7423" w:rsidRPr="00917ACB" w:rsidRDefault="00C658C2" w:rsidP="00C658C2">
      <w:pPr>
        <w:pStyle w:val="notetext"/>
      </w:pPr>
      <w:r w:rsidRPr="00917ACB">
        <w:t>Note 2:</w:t>
      </w:r>
      <w:r w:rsidRPr="00917ACB">
        <w:tab/>
      </w:r>
      <w:r w:rsidR="008A7423" w:rsidRPr="00917ACB">
        <w:t>For offences in relation to how long records must be kept, see regulation</w:t>
      </w:r>
      <w:r w:rsidR="00917ACB">
        <w:t> </w:t>
      </w:r>
      <w:r w:rsidR="008A7423" w:rsidRPr="00917ACB">
        <w:t>12.</w:t>
      </w:r>
    </w:p>
    <w:p w:rsidR="00D3429D" w:rsidRPr="00917ACB" w:rsidRDefault="00D3429D" w:rsidP="00C658C2">
      <w:pPr>
        <w:pStyle w:val="ActHead5"/>
      </w:pPr>
      <w:bookmarkStart w:id="47" w:name="_Toc31292159"/>
      <w:r w:rsidRPr="00917ACB">
        <w:rPr>
          <w:rStyle w:val="CharSectno"/>
        </w:rPr>
        <w:t>2.26</w:t>
      </w:r>
      <w:r w:rsidR="00C658C2" w:rsidRPr="00917ACB">
        <w:t xml:space="preserve">  </w:t>
      </w:r>
      <w:r w:rsidRPr="00917ACB">
        <w:t>What records must be kept</w:t>
      </w:r>
      <w:r w:rsidR="00C658C2" w:rsidRPr="00917ACB">
        <w:t>—</w:t>
      </w:r>
      <w:r w:rsidRPr="00917ACB">
        <w:t>first purchasers, buying agents and selling agents</w:t>
      </w:r>
      <w:bookmarkEnd w:id="47"/>
    </w:p>
    <w:p w:rsidR="00D3429D" w:rsidRPr="00917ACB" w:rsidRDefault="00D3429D" w:rsidP="00C658C2">
      <w:pPr>
        <w:pStyle w:val="subsection"/>
      </w:pPr>
      <w:r w:rsidRPr="00917ACB">
        <w:tab/>
        <w:t>(1)</w:t>
      </w:r>
      <w:r w:rsidRPr="00917ACB">
        <w:tab/>
        <w:t>A first purchaser, buying agent or selling agent who has bought or sold wool in a levy year must keep records showing, for each month of the levy year:</w:t>
      </w:r>
    </w:p>
    <w:p w:rsidR="00D3429D" w:rsidRPr="00917ACB" w:rsidRDefault="00D3429D" w:rsidP="00C658C2">
      <w:pPr>
        <w:pStyle w:val="paragraph"/>
      </w:pPr>
      <w:r w:rsidRPr="00917ACB">
        <w:tab/>
        <w:t>(a)</w:t>
      </w:r>
      <w:r w:rsidRPr="00917ACB">
        <w:tab/>
        <w:t>for each producer from whom the first purchaser or agent bought wool, or for whom the agent sold wool:</w:t>
      </w:r>
    </w:p>
    <w:p w:rsidR="00D3429D" w:rsidRPr="00917ACB" w:rsidRDefault="00D3429D" w:rsidP="00C658C2">
      <w:pPr>
        <w:pStyle w:val="paragraphsub"/>
      </w:pPr>
      <w:r w:rsidRPr="00917ACB">
        <w:tab/>
        <w:t>(i)</w:t>
      </w:r>
      <w:r w:rsidRPr="00917ACB">
        <w:tab/>
        <w:t>the details mentioned in clause</w:t>
      </w:r>
      <w:r w:rsidR="00917ACB">
        <w:t> </w:t>
      </w:r>
      <w:r w:rsidRPr="00917ACB">
        <w:t xml:space="preserve">2.27 of this </w:t>
      </w:r>
      <w:r w:rsidR="00C658C2" w:rsidRPr="00917ACB">
        <w:t>Part </w:t>
      </w:r>
      <w:r w:rsidRPr="00917ACB">
        <w:t>for the producer; and</w:t>
      </w:r>
    </w:p>
    <w:p w:rsidR="00D3429D" w:rsidRPr="00917ACB" w:rsidRDefault="00D3429D" w:rsidP="00C658C2">
      <w:pPr>
        <w:pStyle w:val="paragraphsub"/>
      </w:pPr>
      <w:r w:rsidRPr="00917ACB">
        <w:tab/>
        <w:t>(ii)</w:t>
      </w:r>
      <w:r w:rsidRPr="00917ACB">
        <w:tab/>
        <w:t>the amount (in kilograms) of wool bought or sold; and</w:t>
      </w:r>
    </w:p>
    <w:p w:rsidR="00D3429D" w:rsidRPr="00917ACB" w:rsidRDefault="00D3429D" w:rsidP="00C658C2">
      <w:pPr>
        <w:pStyle w:val="paragraphsub"/>
      </w:pPr>
      <w:r w:rsidRPr="00917ACB">
        <w:tab/>
        <w:t>(iii)</w:t>
      </w:r>
      <w:r w:rsidRPr="00917ACB">
        <w:tab/>
        <w:t>the sale value of the wool; and</w:t>
      </w:r>
    </w:p>
    <w:p w:rsidR="00D3429D" w:rsidRPr="00917ACB" w:rsidRDefault="00D3429D" w:rsidP="00C658C2">
      <w:pPr>
        <w:pStyle w:val="paragraphsub"/>
      </w:pPr>
      <w:r w:rsidRPr="00917ACB">
        <w:tab/>
        <w:t>(iv)</w:t>
      </w:r>
      <w:r w:rsidRPr="00917ACB">
        <w:tab/>
        <w:t>the amount of levy paid for the wool; and</w:t>
      </w:r>
    </w:p>
    <w:p w:rsidR="00D3429D" w:rsidRPr="00917ACB" w:rsidRDefault="00D3429D" w:rsidP="00C658C2">
      <w:pPr>
        <w:pStyle w:val="paragraph"/>
      </w:pPr>
      <w:r w:rsidRPr="00917ACB">
        <w:tab/>
        <w:t>(b)</w:t>
      </w:r>
      <w:r w:rsidRPr="00917ACB">
        <w:tab/>
        <w:t>the total amount (in kilograms) of wool bought or sold; and</w:t>
      </w:r>
    </w:p>
    <w:p w:rsidR="00D3429D" w:rsidRPr="00917ACB" w:rsidRDefault="00D3429D" w:rsidP="00C658C2">
      <w:pPr>
        <w:pStyle w:val="paragraph"/>
      </w:pPr>
      <w:r w:rsidRPr="00917ACB">
        <w:tab/>
        <w:t>(c)</w:t>
      </w:r>
      <w:r w:rsidRPr="00917ACB">
        <w:tab/>
        <w:t>the total sale value of wool bought or sold; and</w:t>
      </w:r>
    </w:p>
    <w:p w:rsidR="00D3429D" w:rsidRPr="00917ACB" w:rsidRDefault="00D3429D" w:rsidP="00C658C2">
      <w:pPr>
        <w:pStyle w:val="paragraph"/>
      </w:pPr>
      <w:r w:rsidRPr="00917ACB">
        <w:tab/>
        <w:t>(d)</w:t>
      </w:r>
      <w:r w:rsidRPr="00917ACB">
        <w:tab/>
        <w:t>the rate of levy; and</w:t>
      </w:r>
    </w:p>
    <w:p w:rsidR="00D3429D" w:rsidRPr="00917ACB" w:rsidRDefault="00D3429D" w:rsidP="00C658C2">
      <w:pPr>
        <w:pStyle w:val="paragraph"/>
      </w:pPr>
      <w:r w:rsidRPr="00917ACB">
        <w:tab/>
        <w:t>(e)</w:t>
      </w:r>
      <w:r w:rsidRPr="00917ACB">
        <w:tab/>
        <w:t>the total amount of levy paid for the wool.</w:t>
      </w:r>
    </w:p>
    <w:p w:rsidR="00D3429D" w:rsidRPr="00917ACB" w:rsidRDefault="00C658C2" w:rsidP="00D3429D">
      <w:pPr>
        <w:pStyle w:val="Penalty"/>
      </w:pPr>
      <w:r w:rsidRPr="00917ACB">
        <w:t>Penalty:</w:t>
      </w:r>
      <w:r w:rsidRPr="00917ACB">
        <w:tab/>
      </w:r>
      <w:r w:rsidR="00D3429D" w:rsidRPr="00917ACB">
        <w:t>10 penalty units.</w:t>
      </w:r>
    </w:p>
    <w:p w:rsidR="00D3429D" w:rsidRPr="00917ACB" w:rsidRDefault="00D3429D" w:rsidP="00C658C2">
      <w:pPr>
        <w:pStyle w:val="subsection"/>
      </w:pPr>
      <w:r w:rsidRPr="00917ACB">
        <w:tab/>
        <w:t>(2)</w:t>
      </w:r>
      <w:r w:rsidRPr="00917ACB">
        <w:tab/>
        <w:t xml:space="preserve">An offence under </w:t>
      </w:r>
      <w:r w:rsidR="00917ACB">
        <w:t>subclause (</w:t>
      </w:r>
      <w:r w:rsidRPr="00917ACB">
        <w:t>1) is an offence of strict liability.</w:t>
      </w:r>
    </w:p>
    <w:p w:rsidR="00601747" w:rsidRPr="00917ACB" w:rsidRDefault="00C658C2" w:rsidP="00C658C2">
      <w:pPr>
        <w:pStyle w:val="notetext"/>
      </w:pPr>
      <w:r w:rsidRPr="00917ACB">
        <w:t>Note 1:</w:t>
      </w:r>
      <w:r w:rsidRPr="00917ACB">
        <w:tab/>
      </w:r>
      <w:r w:rsidR="00601747" w:rsidRPr="00917ACB">
        <w:t xml:space="preserve">For </w:t>
      </w:r>
      <w:r w:rsidR="00601747" w:rsidRPr="00917ACB">
        <w:rPr>
          <w:b/>
          <w:bCs/>
          <w:i/>
        </w:rPr>
        <w:t>strict liability</w:t>
      </w:r>
      <w:r w:rsidR="00601747" w:rsidRPr="00917ACB">
        <w:t>, see section</w:t>
      </w:r>
      <w:r w:rsidR="00917ACB">
        <w:t> </w:t>
      </w:r>
      <w:r w:rsidR="00601747" w:rsidRPr="00917ACB">
        <w:t xml:space="preserve">6.1 of the </w:t>
      </w:r>
      <w:r w:rsidR="00601747" w:rsidRPr="00917ACB">
        <w:rPr>
          <w:i/>
        </w:rPr>
        <w:t>Criminal Code.</w:t>
      </w:r>
    </w:p>
    <w:p w:rsidR="00601747" w:rsidRPr="00917ACB" w:rsidRDefault="00C658C2" w:rsidP="00C658C2">
      <w:pPr>
        <w:pStyle w:val="notetext"/>
      </w:pPr>
      <w:r w:rsidRPr="00917ACB">
        <w:t>Note 2:</w:t>
      </w:r>
      <w:r w:rsidRPr="00917ACB">
        <w:tab/>
      </w:r>
      <w:r w:rsidR="00601747" w:rsidRPr="00917ACB">
        <w:t>For offences in relation to how long records must be kept, see regulation</w:t>
      </w:r>
      <w:r w:rsidR="00917ACB">
        <w:t> </w:t>
      </w:r>
      <w:r w:rsidR="00601747" w:rsidRPr="00917ACB">
        <w:t>12.</w:t>
      </w:r>
    </w:p>
    <w:p w:rsidR="00D3429D" w:rsidRPr="00917ACB" w:rsidRDefault="00D3429D" w:rsidP="00C658C2">
      <w:pPr>
        <w:pStyle w:val="ActHead5"/>
      </w:pPr>
      <w:bookmarkStart w:id="48" w:name="_Toc31292160"/>
      <w:r w:rsidRPr="00917ACB">
        <w:rPr>
          <w:rStyle w:val="CharSectno"/>
        </w:rPr>
        <w:t>2.27</w:t>
      </w:r>
      <w:r w:rsidR="00C658C2" w:rsidRPr="00917ACB">
        <w:t xml:space="preserve">  </w:t>
      </w:r>
      <w:r w:rsidRPr="00917ACB">
        <w:t>Personal details</w:t>
      </w:r>
      <w:bookmarkEnd w:id="48"/>
    </w:p>
    <w:p w:rsidR="00D3429D" w:rsidRPr="00917ACB" w:rsidRDefault="00D3429D" w:rsidP="00C658C2">
      <w:pPr>
        <w:pStyle w:val="subsection"/>
      </w:pPr>
      <w:r w:rsidRPr="00917ACB">
        <w:tab/>
      </w:r>
      <w:r w:rsidRPr="00917ACB">
        <w:tab/>
        <w:t>For subparagraphs</w:t>
      </w:r>
      <w:r w:rsidR="00917ACB">
        <w:t> </w:t>
      </w:r>
      <w:r w:rsidR="00160CD3" w:rsidRPr="00917ACB">
        <w:t>2.16(a)(i), 2.17(a)(i), 2.23(a)(i), 2.25(a)(i) and 2.26(a)</w:t>
      </w:r>
      <w:r w:rsidRPr="00917ACB">
        <w:t>(i), the details are:</w:t>
      </w:r>
    </w:p>
    <w:p w:rsidR="00D3429D" w:rsidRPr="00917ACB" w:rsidRDefault="00D3429D" w:rsidP="00C658C2">
      <w:pPr>
        <w:pStyle w:val="paragraph"/>
      </w:pPr>
      <w:r w:rsidRPr="00917ACB">
        <w:tab/>
        <w:t>(a)</w:t>
      </w:r>
      <w:r w:rsidRPr="00917ACB">
        <w:tab/>
        <w:t>the producer’s full name; and</w:t>
      </w:r>
    </w:p>
    <w:p w:rsidR="00D3429D" w:rsidRPr="00917ACB" w:rsidRDefault="00D3429D" w:rsidP="00C658C2">
      <w:pPr>
        <w:pStyle w:val="paragraph"/>
      </w:pPr>
      <w:r w:rsidRPr="00917ACB">
        <w:tab/>
        <w:t>(b)</w:t>
      </w:r>
      <w:r w:rsidRPr="00917ACB">
        <w:tab/>
        <w:t>the producer’s postal address; and</w:t>
      </w:r>
    </w:p>
    <w:p w:rsidR="00D3429D" w:rsidRPr="00917ACB" w:rsidRDefault="00D3429D" w:rsidP="00C658C2">
      <w:pPr>
        <w:pStyle w:val="paragraph"/>
      </w:pPr>
      <w:r w:rsidRPr="00917ACB">
        <w:tab/>
        <w:t>(c)</w:t>
      </w:r>
      <w:r w:rsidRPr="00917ACB">
        <w:tab/>
        <w:t>the producer’s ABN, if any; and</w:t>
      </w:r>
    </w:p>
    <w:p w:rsidR="00D3429D" w:rsidRPr="00917ACB" w:rsidRDefault="00D3429D" w:rsidP="00C658C2">
      <w:pPr>
        <w:pStyle w:val="paragraph"/>
      </w:pPr>
      <w:r w:rsidRPr="00917ACB">
        <w:tab/>
        <w:t>(d)</w:t>
      </w:r>
      <w:r w:rsidRPr="00917ACB">
        <w:tab/>
        <w:t>if the producer is a company and does not have an ABN</w:t>
      </w:r>
      <w:r w:rsidR="00C658C2" w:rsidRPr="00917ACB">
        <w:t>—</w:t>
      </w:r>
      <w:r w:rsidRPr="00917ACB">
        <w:t>its ACN.</w:t>
      </w:r>
    </w:p>
    <w:p w:rsidR="00D3429D" w:rsidRPr="00917ACB" w:rsidRDefault="00D3429D" w:rsidP="00C658C2">
      <w:pPr>
        <w:pStyle w:val="ActHead5"/>
      </w:pPr>
      <w:bookmarkStart w:id="49" w:name="_Toc31292161"/>
      <w:r w:rsidRPr="00917ACB">
        <w:rPr>
          <w:rStyle w:val="CharSectno"/>
        </w:rPr>
        <w:t>2.28</w:t>
      </w:r>
      <w:r w:rsidR="00C658C2" w:rsidRPr="00917ACB">
        <w:t xml:space="preserve">  </w:t>
      </w:r>
      <w:r w:rsidRPr="00917ACB">
        <w:t>Review of decisions</w:t>
      </w:r>
      <w:bookmarkEnd w:id="49"/>
    </w:p>
    <w:p w:rsidR="00D3429D" w:rsidRPr="00917ACB" w:rsidRDefault="00D3429D" w:rsidP="00C658C2">
      <w:pPr>
        <w:pStyle w:val="subsection"/>
      </w:pPr>
      <w:r w:rsidRPr="00917ACB">
        <w:tab/>
      </w:r>
      <w:r w:rsidRPr="00917ACB">
        <w:tab/>
        <w:t>A person may apply to the Administrative Appeals Tribunal for the review of a decision of the Secretary:</w:t>
      </w:r>
    </w:p>
    <w:p w:rsidR="00D3429D" w:rsidRPr="00917ACB" w:rsidRDefault="00D3429D" w:rsidP="00C658C2">
      <w:pPr>
        <w:pStyle w:val="paragraph"/>
      </w:pPr>
      <w:r w:rsidRPr="00917ACB">
        <w:tab/>
        <w:t>(a)</w:t>
      </w:r>
      <w:r w:rsidRPr="00917ACB">
        <w:tab/>
        <w:t>refusing, under paragraph</w:t>
      </w:r>
      <w:r w:rsidR="00917ACB">
        <w:t> </w:t>
      </w:r>
      <w:r w:rsidR="00160CD3" w:rsidRPr="00917ACB">
        <w:t>2.20(1)</w:t>
      </w:r>
      <w:r w:rsidRPr="00917ACB">
        <w:t>(a), to grant an exemption; or</w:t>
      </w:r>
    </w:p>
    <w:p w:rsidR="00D3429D" w:rsidRPr="00917ACB" w:rsidRDefault="00D3429D" w:rsidP="00C658C2">
      <w:pPr>
        <w:pStyle w:val="paragraph"/>
      </w:pPr>
      <w:r w:rsidRPr="00917ACB">
        <w:tab/>
        <w:t>(b)</w:t>
      </w:r>
      <w:r w:rsidRPr="00917ACB">
        <w:tab/>
        <w:t>refusing, under paragraph</w:t>
      </w:r>
      <w:r w:rsidR="00917ACB">
        <w:t> </w:t>
      </w:r>
      <w:r w:rsidR="00160CD3" w:rsidRPr="00917ACB">
        <w:t>2.21(1)</w:t>
      </w:r>
      <w:r w:rsidRPr="00917ACB">
        <w:t>(a), to continue an exemption.</w:t>
      </w:r>
    </w:p>
    <w:p w:rsidR="00D3429D" w:rsidRPr="00917ACB" w:rsidRDefault="00C658C2" w:rsidP="000C1CAD">
      <w:pPr>
        <w:pStyle w:val="ActHead2"/>
        <w:pageBreakBefore/>
      </w:pPr>
      <w:bookmarkStart w:id="50" w:name="_Toc31292162"/>
      <w:r w:rsidRPr="00917ACB">
        <w:rPr>
          <w:rStyle w:val="CharPartNo"/>
        </w:rPr>
        <w:t>Part</w:t>
      </w:r>
      <w:r w:rsidR="00917ACB" w:rsidRPr="00917ACB">
        <w:rPr>
          <w:rStyle w:val="CharPartNo"/>
        </w:rPr>
        <w:t> </w:t>
      </w:r>
      <w:r w:rsidR="00D3429D" w:rsidRPr="00917ACB">
        <w:rPr>
          <w:rStyle w:val="CharPartNo"/>
        </w:rPr>
        <w:t>3</w:t>
      </w:r>
      <w:r w:rsidRPr="00917ACB">
        <w:t>—</w:t>
      </w:r>
      <w:r w:rsidR="00D3429D" w:rsidRPr="00917ACB">
        <w:rPr>
          <w:rStyle w:val="CharPartText"/>
        </w:rPr>
        <w:t>Farmed prawns</w:t>
      </w:r>
      <w:bookmarkEnd w:id="50"/>
    </w:p>
    <w:p w:rsidR="00D3429D" w:rsidRPr="00917ACB" w:rsidRDefault="00D3429D" w:rsidP="00C658C2">
      <w:pPr>
        <w:pStyle w:val="ActHead5"/>
      </w:pPr>
      <w:bookmarkStart w:id="51" w:name="_Toc31292163"/>
      <w:r w:rsidRPr="00917ACB">
        <w:rPr>
          <w:rStyle w:val="CharSectno"/>
        </w:rPr>
        <w:t>3.1</w:t>
      </w:r>
      <w:r w:rsidR="00C658C2" w:rsidRPr="00917ACB">
        <w:t xml:space="preserve">  </w:t>
      </w:r>
      <w:r w:rsidRPr="00917ACB">
        <w:t>Application</w:t>
      </w:r>
      <w:bookmarkEnd w:id="51"/>
    </w:p>
    <w:p w:rsidR="00D3429D" w:rsidRPr="00917ACB" w:rsidRDefault="00D3429D" w:rsidP="00C658C2">
      <w:pPr>
        <w:pStyle w:val="subsection"/>
      </w:pPr>
      <w:r w:rsidRPr="00917ACB">
        <w:tab/>
      </w:r>
      <w:r w:rsidRPr="00917ACB">
        <w:tab/>
        <w:t xml:space="preserve">This </w:t>
      </w:r>
      <w:r w:rsidR="00C658C2" w:rsidRPr="00917ACB">
        <w:t>Part </w:t>
      </w:r>
      <w:r w:rsidRPr="00917ACB">
        <w:t>applies in relation to farmed prawns.</w:t>
      </w:r>
    </w:p>
    <w:p w:rsidR="00D3429D" w:rsidRPr="00917ACB" w:rsidRDefault="00D3429D" w:rsidP="00C658C2">
      <w:pPr>
        <w:pStyle w:val="ActHead5"/>
      </w:pPr>
      <w:bookmarkStart w:id="52" w:name="_Toc31292164"/>
      <w:r w:rsidRPr="00917ACB">
        <w:rPr>
          <w:rStyle w:val="CharSectno"/>
        </w:rPr>
        <w:t>3.2</w:t>
      </w:r>
      <w:r w:rsidR="00C658C2" w:rsidRPr="00917ACB">
        <w:t xml:space="preserve">  </w:t>
      </w:r>
      <w:r w:rsidRPr="00917ACB">
        <w:t xml:space="preserve">Definitions for </w:t>
      </w:r>
      <w:r w:rsidR="00C658C2" w:rsidRPr="00917ACB">
        <w:t>Part</w:t>
      </w:r>
      <w:r w:rsidR="00917ACB">
        <w:t> </w:t>
      </w:r>
      <w:r w:rsidRPr="00917ACB">
        <w:t>3</w:t>
      </w:r>
      <w:bookmarkEnd w:id="52"/>
    </w:p>
    <w:p w:rsidR="00D3429D" w:rsidRPr="00917ACB" w:rsidRDefault="00D3429D" w:rsidP="00C658C2">
      <w:pPr>
        <w:pStyle w:val="subsection"/>
      </w:pPr>
      <w:r w:rsidRPr="00917ACB">
        <w:tab/>
      </w:r>
      <w:r w:rsidRPr="00917ACB">
        <w:tab/>
        <w:t>In this Part:</w:t>
      </w:r>
    </w:p>
    <w:p w:rsidR="00C93A64" w:rsidRPr="00917ACB" w:rsidRDefault="00C93A64" w:rsidP="00C93A64">
      <w:pPr>
        <w:pStyle w:val="Definition"/>
      </w:pPr>
      <w:r w:rsidRPr="00917ACB">
        <w:rPr>
          <w:b/>
          <w:i/>
        </w:rPr>
        <w:t>charge</w:t>
      </w:r>
      <w:r w:rsidRPr="00917ACB">
        <w:t xml:space="preserve"> means charge of either of the following kinds:</w:t>
      </w:r>
    </w:p>
    <w:p w:rsidR="00C93A64" w:rsidRPr="00917ACB" w:rsidRDefault="00C93A64" w:rsidP="00C93A64">
      <w:pPr>
        <w:pStyle w:val="paragraph"/>
      </w:pPr>
      <w:r w:rsidRPr="00917ACB">
        <w:tab/>
        <w:t>(a)</w:t>
      </w:r>
      <w:r w:rsidRPr="00917ACB">
        <w:tab/>
        <w:t>charge imposed by Division</w:t>
      </w:r>
      <w:r w:rsidR="00917ACB">
        <w:t> </w:t>
      </w:r>
      <w:r w:rsidRPr="00917ACB">
        <w:t>2.2 of Schedule</w:t>
      </w:r>
      <w:r w:rsidR="00917ACB">
        <w:t> </w:t>
      </w:r>
      <w:r w:rsidRPr="00917ACB">
        <w:t>14 to the Customs Charges Regulations;</w:t>
      </w:r>
    </w:p>
    <w:p w:rsidR="00C93A64" w:rsidRPr="00917ACB" w:rsidRDefault="00C93A64" w:rsidP="00C93A64">
      <w:pPr>
        <w:pStyle w:val="paragraph"/>
      </w:pPr>
      <w:r w:rsidRPr="00917ACB">
        <w:tab/>
        <w:t>(b)</w:t>
      </w:r>
      <w:r w:rsidRPr="00917ACB">
        <w:tab/>
        <w:t>charge imposed by Division</w:t>
      </w:r>
      <w:r w:rsidR="00917ACB">
        <w:t> </w:t>
      </w:r>
      <w:r w:rsidRPr="00917ACB">
        <w:t>2.3 of Schedule</w:t>
      </w:r>
      <w:r w:rsidR="00917ACB">
        <w:t> </w:t>
      </w:r>
      <w:r w:rsidRPr="00917ACB">
        <w:t>14 to the Customs Charges Regulations.</w:t>
      </w:r>
    </w:p>
    <w:p w:rsidR="00C93A64" w:rsidRPr="00917ACB" w:rsidRDefault="00C93A64" w:rsidP="00C93A64">
      <w:pPr>
        <w:pStyle w:val="Definition"/>
      </w:pPr>
      <w:r w:rsidRPr="00917ACB">
        <w:rPr>
          <w:b/>
          <w:i/>
        </w:rPr>
        <w:t>chargeable farmed prawns</w:t>
      </w:r>
      <w:r w:rsidRPr="00917ACB">
        <w:rPr>
          <w:b/>
        </w:rPr>
        <w:t xml:space="preserve"> </w:t>
      </w:r>
      <w:r w:rsidRPr="00917ACB">
        <w:t>means farmed prawns on which charge is imposed.</w:t>
      </w:r>
    </w:p>
    <w:p w:rsidR="00D3429D" w:rsidRPr="00917ACB" w:rsidRDefault="00D3429D" w:rsidP="000C1CAD">
      <w:pPr>
        <w:pStyle w:val="Definition"/>
      </w:pPr>
      <w:r w:rsidRPr="00917ACB">
        <w:rPr>
          <w:b/>
          <w:bCs/>
          <w:i/>
          <w:iCs/>
        </w:rPr>
        <w:t>farmed prawns</w:t>
      </w:r>
      <w:r w:rsidRPr="00917ACB">
        <w:rPr>
          <w:b/>
          <w:i/>
        </w:rPr>
        <w:t xml:space="preserve"> </w:t>
      </w:r>
      <w:r w:rsidRPr="00917ACB">
        <w:t>has the meaning given by clause</w:t>
      </w:r>
      <w:r w:rsidR="00917ACB">
        <w:t> </w:t>
      </w:r>
      <w:r w:rsidRPr="00917ACB">
        <w:t>3.1 of Schedule</w:t>
      </w:r>
      <w:r w:rsidR="00917ACB">
        <w:t> </w:t>
      </w:r>
      <w:r w:rsidRPr="00917ACB">
        <w:t>27 to the Excise Levies Regulations.</w:t>
      </w:r>
    </w:p>
    <w:p w:rsidR="00C93A64" w:rsidRPr="00917ACB" w:rsidRDefault="00C93A64" w:rsidP="00C93A64">
      <w:pPr>
        <w:pStyle w:val="Definition"/>
      </w:pPr>
      <w:r w:rsidRPr="00917ACB">
        <w:rPr>
          <w:b/>
          <w:i/>
        </w:rPr>
        <w:t xml:space="preserve">leviable farmed prawns </w:t>
      </w:r>
      <w:r w:rsidRPr="00917ACB">
        <w:t>means farmed prawns on which levy is imposed.</w:t>
      </w:r>
    </w:p>
    <w:p w:rsidR="00C93A64" w:rsidRPr="00917ACB" w:rsidRDefault="00C93A64" w:rsidP="00C93A64">
      <w:pPr>
        <w:pStyle w:val="Definition"/>
      </w:pPr>
      <w:r w:rsidRPr="00917ACB">
        <w:rPr>
          <w:b/>
          <w:i/>
        </w:rPr>
        <w:t>levy</w:t>
      </w:r>
      <w:r w:rsidRPr="00917ACB">
        <w:t xml:space="preserve"> means levy of either of the following kinds:</w:t>
      </w:r>
    </w:p>
    <w:p w:rsidR="00C93A64" w:rsidRPr="00917ACB" w:rsidRDefault="00C93A64" w:rsidP="00C93A64">
      <w:pPr>
        <w:pStyle w:val="paragraph"/>
      </w:pPr>
      <w:r w:rsidRPr="00917ACB">
        <w:tab/>
        <w:t>(a)</w:t>
      </w:r>
      <w:r w:rsidRPr="00917ACB">
        <w:tab/>
        <w:t>levy imposed by Division</w:t>
      </w:r>
      <w:r w:rsidR="00917ACB">
        <w:t> </w:t>
      </w:r>
      <w:r w:rsidRPr="00917ACB">
        <w:t>3.2 of Schedule</w:t>
      </w:r>
      <w:r w:rsidR="00917ACB">
        <w:t> </w:t>
      </w:r>
      <w:r w:rsidRPr="00917ACB">
        <w:t>27 to the Excise Levies Regulations;</w:t>
      </w:r>
    </w:p>
    <w:p w:rsidR="00C93A64" w:rsidRPr="00917ACB" w:rsidRDefault="00C93A64" w:rsidP="00C93A64">
      <w:pPr>
        <w:pStyle w:val="paragraph"/>
      </w:pPr>
      <w:r w:rsidRPr="00917ACB">
        <w:tab/>
        <w:t>(b)</w:t>
      </w:r>
      <w:r w:rsidRPr="00917ACB">
        <w:tab/>
        <w:t>levy imposed by Division</w:t>
      </w:r>
      <w:r w:rsidR="00917ACB">
        <w:t> </w:t>
      </w:r>
      <w:r w:rsidRPr="00917ACB">
        <w:t>3.3 of Schedule</w:t>
      </w:r>
      <w:r w:rsidR="00917ACB">
        <w:t> </w:t>
      </w:r>
      <w:r w:rsidRPr="00917ACB">
        <w:t>27 to the Excise Levies Regulations.</w:t>
      </w:r>
    </w:p>
    <w:p w:rsidR="00D3429D" w:rsidRPr="00917ACB" w:rsidRDefault="00D3429D" w:rsidP="00C658C2">
      <w:pPr>
        <w:pStyle w:val="ActHead5"/>
      </w:pPr>
      <w:bookmarkStart w:id="53" w:name="_Toc31292165"/>
      <w:r w:rsidRPr="00917ACB">
        <w:rPr>
          <w:rStyle w:val="CharSectno"/>
        </w:rPr>
        <w:t>3.3</w:t>
      </w:r>
      <w:r w:rsidR="00C658C2" w:rsidRPr="00917ACB">
        <w:t xml:space="preserve">  </w:t>
      </w:r>
      <w:r w:rsidRPr="00917ACB">
        <w:t>What is a levy year</w:t>
      </w:r>
      <w:bookmarkEnd w:id="53"/>
    </w:p>
    <w:p w:rsidR="00D3429D" w:rsidRPr="00917ACB" w:rsidRDefault="00D3429D" w:rsidP="00C658C2">
      <w:pPr>
        <w:pStyle w:val="subsection"/>
      </w:pPr>
      <w:r w:rsidRPr="00917ACB">
        <w:tab/>
      </w:r>
      <w:r w:rsidRPr="00917ACB">
        <w:tab/>
        <w:t xml:space="preserve">For the definition of </w:t>
      </w:r>
      <w:r w:rsidRPr="00917ACB">
        <w:rPr>
          <w:b/>
          <w:bCs/>
          <w:i/>
          <w:iCs/>
        </w:rPr>
        <w:t>levy year</w:t>
      </w:r>
      <w:r w:rsidRPr="00917ACB">
        <w:t xml:space="preserve"> in subsection</w:t>
      </w:r>
      <w:r w:rsidR="00917ACB">
        <w:t> </w:t>
      </w:r>
      <w:r w:rsidR="00160CD3" w:rsidRPr="00917ACB">
        <w:t>4</w:t>
      </w:r>
      <w:r w:rsidRPr="00917ACB">
        <w:t>(1) of the Collection Act, a levy year for farmed prawns is a financial year.</w:t>
      </w:r>
    </w:p>
    <w:p w:rsidR="00C93A64" w:rsidRPr="00917ACB" w:rsidRDefault="00C93A64" w:rsidP="00C93A64">
      <w:pPr>
        <w:pStyle w:val="ActHead5"/>
      </w:pPr>
      <w:bookmarkStart w:id="54" w:name="_Toc31292166"/>
      <w:r w:rsidRPr="00917ACB">
        <w:rPr>
          <w:rStyle w:val="CharSectno"/>
        </w:rPr>
        <w:t>3.4</w:t>
      </w:r>
      <w:r w:rsidRPr="00917ACB">
        <w:t xml:space="preserve">  Who is a producer</w:t>
      </w:r>
      <w:bookmarkEnd w:id="54"/>
    </w:p>
    <w:p w:rsidR="00C93A64" w:rsidRPr="00917ACB" w:rsidRDefault="00C93A64" w:rsidP="00C93A64">
      <w:pPr>
        <w:pStyle w:val="subsection"/>
      </w:pPr>
      <w:r w:rsidRPr="00917ACB">
        <w:tab/>
        <w:t>(1)</w:t>
      </w:r>
      <w:r w:rsidRPr="00917ACB">
        <w:tab/>
        <w:t xml:space="preserve">For the purposes of </w:t>
      </w:r>
      <w:r w:rsidR="00917ACB">
        <w:t>paragraph (</w:t>
      </w:r>
      <w:r w:rsidRPr="00917ACB">
        <w:t xml:space="preserve">b) of the definition of </w:t>
      </w:r>
      <w:r w:rsidRPr="00917ACB">
        <w:rPr>
          <w:b/>
          <w:i/>
        </w:rPr>
        <w:t>producer</w:t>
      </w:r>
      <w:r w:rsidRPr="00917ACB">
        <w:t xml:space="preserve"> in subsection</w:t>
      </w:r>
      <w:r w:rsidR="00917ACB">
        <w:t> </w:t>
      </w:r>
      <w:r w:rsidRPr="00917ACB">
        <w:t>4(1) of the Collection Act, leviable farmed prawns are prescribed.</w:t>
      </w:r>
    </w:p>
    <w:p w:rsidR="00C93A64" w:rsidRPr="00917ACB" w:rsidRDefault="00C93A64" w:rsidP="00C93A64">
      <w:pPr>
        <w:pStyle w:val="notetext"/>
      </w:pPr>
      <w:r w:rsidRPr="00917ACB">
        <w:t>Note:</w:t>
      </w:r>
      <w:r w:rsidRPr="00917ACB">
        <w:tab/>
      </w:r>
      <w:r w:rsidR="00917ACB">
        <w:t>Paragraph (</w:t>
      </w:r>
      <w:r w:rsidRPr="00917ACB">
        <w:t xml:space="preserve">b) of the definition of </w:t>
      </w:r>
      <w:r w:rsidRPr="00917ACB">
        <w:rPr>
          <w:b/>
          <w:i/>
        </w:rPr>
        <w:t>producer</w:t>
      </w:r>
      <w:r w:rsidRPr="00917ACB">
        <w:t xml:space="preserve"> in subsection</w:t>
      </w:r>
      <w:r w:rsidR="00917ACB">
        <w:t> </w:t>
      </w:r>
      <w:r w:rsidRPr="00917ACB">
        <w:t xml:space="preserve">4(1) of the Collection Act provides that, for a product that is prescribed for the purposes of that paragraph, </w:t>
      </w:r>
      <w:r w:rsidRPr="00917ACB">
        <w:rPr>
          <w:b/>
          <w:i/>
        </w:rPr>
        <w:t>producer</w:t>
      </w:r>
      <w:r w:rsidRPr="00917ACB">
        <w:t xml:space="preserve"> means:</w:t>
      </w:r>
    </w:p>
    <w:p w:rsidR="00C93A64" w:rsidRPr="00917ACB" w:rsidRDefault="00C93A64" w:rsidP="00C93A64">
      <w:pPr>
        <w:pStyle w:val="notepara"/>
      </w:pPr>
      <w:r w:rsidRPr="00917ACB">
        <w:t>(a)</w:t>
      </w:r>
      <w:r w:rsidRPr="00917ACB">
        <w:tab/>
        <w:t>where a marketing law vests the product in a person or body or in the Crown in right of a State at or before the time the product is harvested—the person who would have owned the product but for the marketing law; or</w:t>
      </w:r>
    </w:p>
    <w:p w:rsidR="00C93A64" w:rsidRPr="00917ACB" w:rsidRDefault="00C93A64" w:rsidP="00C93A64">
      <w:pPr>
        <w:pStyle w:val="notepara"/>
      </w:pPr>
      <w:r w:rsidRPr="00917ACB">
        <w:t>(b)</w:t>
      </w:r>
      <w:r w:rsidRPr="00917ACB">
        <w:tab/>
        <w:t>otherwise—the person who owns the product immediately after it is harvested.</w:t>
      </w:r>
    </w:p>
    <w:p w:rsidR="00C93A64" w:rsidRPr="00917ACB" w:rsidRDefault="00C93A64" w:rsidP="00C93A64">
      <w:pPr>
        <w:pStyle w:val="subsection"/>
      </w:pPr>
      <w:r w:rsidRPr="00917ACB">
        <w:tab/>
        <w:t>(2)</w:t>
      </w:r>
      <w:r w:rsidRPr="00917ACB">
        <w:tab/>
        <w:t xml:space="preserve">For the purposes of </w:t>
      </w:r>
      <w:r w:rsidR="00917ACB">
        <w:t>paragraph (</w:t>
      </w:r>
      <w:r w:rsidRPr="00917ACB">
        <w:t xml:space="preserve">g) of the definition of </w:t>
      </w:r>
      <w:r w:rsidRPr="00917ACB">
        <w:rPr>
          <w:b/>
          <w:i/>
        </w:rPr>
        <w:t>producer</w:t>
      </w:r>
      <w:r w:rsidRPr="00917ACB">
        <w:t xml:space="preserve"> in subsection</w:t>
      </w:r>
      <w:r w:rsidR="00917ACB">
        <w:t> </w:t>
      </w:r>
      <w:r w:rsidRPr="00917ACB">
        <w:t>4(1) of the Collection Act, chargeable farmed prawns are prescribed.</w:t>
      </w:r>
    </w:p>
    <w:p w:rsidR="00C93A64" w:rsidRPr="00917ACB" w:rsidRDefault="00C93A64" w:rsidP="00C93A64">
      <w:pPr>
        <w:pStyle w:val="notetext"/>
      </w:pPr>
      <w:r w:rsidRPr="00917ACB">
        <w:t>Note:</w:t>
      </w:r>
      <w:r w:rsidRPr="00917ACB">
        <w:tab/>
      </w:r>
      <w:r w:rsidR="00917ACB">
        <w:t>Paragraph (</w:t>
      </w:r>
      <w:r w:rsidRPr="00917ACB">
        <w:t xml:space="preserve">g) of the definition of </w:t>
      </w:r>
      <w:r w:rsidRPr="00917ACB">
        <w:rPr>
          <w:b/>
          <w:i/>
        </w:rPr>
        <w:t>producer</w:t>
      </w:r>
      <w:r w:rsidRPr="00917ACB">
        <w:t xml:space="preserve"> in subsection</w:t>
      </w:r>
      <w:r w:rsidR="00917ACB">
        <w:t> </w:t>
      </w:r>
      <w:r w:rsidRPr="00917ACB">
        <w:t xml:space="preserve">4(1) of the Collection Act provides that, for a product that is prescribed for the purposes of that paragraph, </w:t>
      </w:r>
      <w:r w:rsidRPr="00917ACB">
        <w:rPr>
          <w:b/>
          <w:i/>
        </w:rPr>
        <w:t>producer</w:t>
      </w:r>
      <w:r w:rsidRPr="00917ACB">
        <w:t xml:space="preserve"> means the person who exports the product from Australia.</w:t>
      </w:r>
    </w:p>
    <w:p w:rsidR="00D3429D" w:rsidRPr="00917ACB" w:rsidRDefault="00D3429D" w:rsidP="00C658C2">
      <w:pPr>
        <w:pStyle w:val="ActHead5"/>
      </w:pPr>
      <w:bookmarkStart w:id="55" w:name="_Toc31292167"/>
      <w:r w:rsidRPr="00917ACB">
        <w:rPr>
          <w:rStyle w:val="CharSectno"/>
        </w:rPr>
        <w:t>3.5</w:t>
      </w:r>
      <w:r w:rsidR="00C658C2" w:rsidRPr="00917ACB">
        <w:t xml:space="preserve">  </w:t>
      </w:r>
      <w:r w:rsidRPr="00917ACB">
        <w:t>Liability of intermediaries for levy</w:t>
      </w:r>
      <w:bookmarkEnd w:id="55"/>
      <w:r w:rsidRPr="00917ACB">
        <w:t> </w:t>
      </w:r>
    </w:p>
    <w:p w:rsidR="00D3429D" w:rsidRPr="00917ACB" w:rsidRDefault="00D3429D" w:rsidP="00C658C2">
      <w:pPr>
        <w:pStyle w:val="subsection"/>
      </w:pPr>
      <w:r w:rsidRPr="00917ACB">
        <w:tab/>
        <w:t>(1)</w:t>
      </w:r>
      <w:r w:rsidRPr="00917ACB">
        <w:tab/>
        <w:t>Farmed prawns are products for subsection</w:t>
      </w:r>
      <w:r w:rsidR="00917ACB">
        <w:t> </w:t>
      </w:r>
      <w:r w:rsidR="00160CD3" w:rsidRPr="00917ACB">
        <w:t>7</w:t>
      </w:r>
      <w:r w:rsidRPr="00917ACB">
        <w:t>(3) of the Collection Act.</w:t>
      </w:r>
    </w:p>
    <w:p w:rsidR="00D3429D" w:rsidRPr="00917ACB" w:rsidRDefault="00C658C2" w:rsidP="00C658C2">
      <w:pPr>
        <w:pStyle w:val="notetext"/>
      </w:pPr>
      <w:r w:rsidRPr="00917ACB">
        <w:rPr>
          <w:iCs/>
        </w:rPr>
        <w:t>Note:</w:t>
      </w:r>
      <w:r w:rsidRPr="00917ACB">
        <w:rPr>
          <w:iCs/>
        </w:rPr>
        <w:tab/>
      </w:r>
      <w:r w:rsidR="00D3429D" w:rsidRPr="00917ACB">
        <w:t>Subsection</w:t>
      </w:r>
      <w:r w:rsidR="00917ACB">
        <w:t> </w:t>
      </w:r>
      <w:r w:rsidR="00160CD3" w:rsidRPr="00917ACB">
        <w:t>7</w:t>
      </w:r>
      <w:r w:rsidR="00D3429D" w:rsidRPr="00917ACB">
        <w:t>(3) of the Collection Act provides that an exporting agent who exports prescribed products on which charge is imposed is liable to pay, on behalf of the producer, any charge due for payment on or in relation to the products, and any penalty for late payment imposed by section</w:t>
      </w:r>
      <w:r w:rsidR="00917ACB">
        <w:t> </w:t>
      </w:r>
      <w:r w:rsidR="00D3429D" w:rsidRPr="00917ACB">
        <w:t>15 of the Collection Act that is payable by the producer in relation to that charge.</w:t>
      </w:r>
    </w:p>
    <w:p w:rsidR="00D3429D" w:rsidRPr="00917ACB" w:rsidRDefault="00D3429D" w:rsidP="00C658C2">
      <w:pPr>
        <w:pStyle w:val="subsection"/>
      </w:pPr>
      <w:r w:rsidRPr="00917ACB">
        <w:tab/>
        <w:t>(2)</w:t>
      </w:r>
      <w:r w:rsidRPr="00917ACB">
        <w:tab/>
        <w:t>For subsection</w:t>
      </w:r>
      <w:r w:rsidR="00917ACB">
        <w:t> </w:t>
      </w:r>
      <w:r w:rsidR="00160CD3" w:rsidRPr="00917ACB">
        <w:t>7</w:t>
      </w:r>
      <w:r w:rsidRPr="00917ACB">
        <w:t>(7) of the Collection Act, section</w:t>
      </w:r>
      <w:r w:rsidR="00917ACB">
        <w:t> </w:t>
      </w:r>
      <w:r w:rsidRPr="00917ACB">
        <w:t xml:space="preserve">7 does not apply to an intermediary mentioned in </w:t>
      </w:r>
      <w:r w:rsidR="00917ACB">
        <w:t>subsection (</w:t>
      </w:r>
      <w:r w:rsidRPr="00917ACB">
        <w:t>1) or (2).</w:t>
      </w:r>
    </w:p>
    <w:p w:rsidR="00D3429D" w:rsidRPr="00917ACB" w:rsidRDefault="00C658C2" w:rsidP="00C658C2">
      <w:pPr>
        <w:pStyle w:val="notetext"/>
      </w:pPr>
      <w:r w:rsidRPr="00917ACB">
        <w:rPr>
          <w:iCs/>
        </w:rPr>
        <w:t>Note:</w:t>
      </w:r>
      <w:r w:rsidRPr="00917ACB">
        <w:rPr>
          <w:iCs/>
        </w:rPr>
        <w:tab/>
      </w:r>
      <w:r w:rsidR="00D3429D" w:rsidRPr="00917ACB">
        <w:t>The regulations may provide that section</w:t>
      </w:r>
      <w:r w:rsidR="00917ACB">
        <w:t> </w:t>
      </w:r>
      <w:r w:rsidR="00D3429D" w:rsidRPr="00917ACB">
        <w:t>7 of the Act does not apply in relation to specified intermediaries: subsection</w:t>
      </w:r>
      <w:r w:rsidR="00917ACB">
        <w:t> </w:t>
      </w:r>
      <w:r w:rsidR="00160CD3" w:rsidRPr="00917ACB">
        <w:t>7</w:t>
      </w:r>
      <w:r w:rsidR="00D3429D" w:rsidRPr="00917ACB">
        <w:t xml:space="preserve">(7).  </w:t>
      </w:r>
      <w:r w:rsidR="00917ACB">
        <w:t>Subsections (</w:t>
      </w:r>
      <w:r w:rsidR="00D3429D" w:rsidRPr="00917ACB">
        <w:t xml:space="preserve">1) and (2) mention selling agents, first purchasers, buying agents, receivers and processors of products. </w:t>
      </w:r>
    </w:p>
    <w:p w:rsidR="00D3429D" w:rsidRPr="00917ACB" w:rsidRDefault="00D3429D" w:rsidP="00C658C2">
      <w:pPr>
        <w:pStyle w:val="ActHead5"/>
      </w:pPr>
      <w:bookmarkStart w:id="56" w:name="_Toc31292168"/>
      <w:r w:rsidRPr="00917ACB">
        <w:rPr>
          <w:rStyle w:val="CharSectno"/>
        </w:rPr>
        <w:t>3.6</w:t>
      </w:r>
      <w:r w:rsidR="00C658C2" w:rsidRPr="00917ACB">
        <w:t xml:space="preserve">  </w:t>
      </w:r>
      <w:r w:rsidRPr="00917ACB">
        <w:t>Who must lodge a quarterly return</w:t>
      </w:r>
      <w:bookmarkEnd w:id="56"/>
    </w:p>
    <w:p w:rsidR="00D3429D" w:rsidRPr="00917ACB" w:rsidRDefault="00D3429D" w:rsidP="00C658C2">
      <w:pPr>
        <w:pStyle w:val="subsection"/>
      </w:pPr>
      <w:r w:rsidRPr="00917ACB">
        <w:tab/>
        <w:t>(1)</w:t>
      </w:r>
      <w:r w:rsidRPr="00917ACB">
        <w:tab/>
        <w:t>Each of the following persons must lodge a return for a quarter:</w:t>
      </w:r>
    </w:p>
    <w:p w:rsidR="00D3429D" w:rsidRPr="00917ACB" w:rsidRDefault="00D3429D" w:rsidP="00C658C2">
      <w:pPr>
        <w:pStyle w:val="paragraph"/>
      </w:pPr>
      <w:r w:rsidRPr="00917ACB">
        <w:tab/>
        <w:t>(a)</w:t>
      </w:r>
      <w:r w:rsidRPr="00917ACB">
        <w:tab/>
        <w:t>a producer of farmed prawns in the quarter;</w:t>
      </w:r>
    </w:p>
    <w:p w:rsidR="00D3429D" w:rsidRPr="00917ACB" w:rsidRDefault="00D3429D" w:rsidP="00C658C2">
      <w:pPr>
        <w:pStyle w:val="paragraph"/>
      </w:pPr>
      <w:r w:rsidRPr="00917ACB">
        <w:tab/>
        <w:t>(b)</w:t>
      </w:r>
      <w:r w:rsidRPr="00917ACB">
        <w:tab/>
        <w:t>an exporting agent who exports farmed prawns in the quarter.</w:t>
      </w:r>
    </w:p>
    <w:p w:rsidR="00D3429D" w:rsidRPr="00917ACB" w:rsidRDefault="00C658C2" w:rsidP="00C658C2">
      <w:pPr>
        <w:pStyle w:val="notetext"/>
      </w:pPr>
      <w:r w:rsidRPr="00917ACB">
        <w:rPr>
          <w:iCs/>
        </w:rPr>
        <w:t>Note 1:</w:t>
      </w:r>
      <w:r w:rsidRPr="00917ACB">
        <w:rPr>
          <w:iCs/>
        </w:rPr>
        <w:tab/>
      </w:r>
      <w:r w:rsidR="00D3429D" w:rsidRPr="00917ACB">
        <w:t xml:space="preserve">For the 2 meanings of </w:t>
      </w:r>
      <w:r w:rsidR="00D3429D" w:rsidRPr="00917ACB">
        <w:rPr>
          <w:b/>
          <w:bCs/>
          <w:i/>
          <w:iCs/>
        </w:rPr>
        <w:t>producer</w:t>
      </w:r>
      <w:r w:rsidR="00D3429D" w:rsidRPr="00917ACB">
        <w:t>, see clause</w:t>
      </w:r>
      <w:r w:rsidR="00917ACB">
        <w:t> </w:t>
      </w:r>
      <w:r w:rsidR="00D3429D" w:rsidRPr="00917ACB">
        <w:t>3.4.</w:t>
      </w:r>
    </w:p>
    <w:p w:rsidR="00D3429D" w:rsidRPr="00917ACB" w:rsidRDefault="00C658C2" w:rsidP="00C658C2">
      <w:pPr>
        <w:pStyle w:val="notetext"/>
      </w:pPr>
      <w:r w:rsidRPr="00917ACB">
        <w:rPr>
          <w:iCs/>
        </w:rPr>
        <w:t>Note 2:</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subsection"/>
      </w:pPr>
      <w:r w:rsidRPr="00917ACB">
        <w:tab/>
        <w:t>(2)</w:t>
      </w:r>
      <w:r w:rsidRPr="00917ACB">
        <w:tab/>
        <w:t>However, a person need not lodge quarterly returns for a levy year if:</w:t>
      </w:r>
    </w:p>
    <w:p w:rsidR="00D3429D" w:rsidRPr="00917ACB" w:rsidRDefault="00D3429D" w:rsidP="00C658C2">
      <w:pPr>
        <w:pStyle w:val="paragraph"/>
      </w:pPr>
      <w:r w:rsidRPr="00917ACB">
        <w:tab/>
        <w:t>(a)</w:t>
      </w:r>
      <w:r w:rsidRPr="00917ACB">
        <w:tab/>
        <w:t>the Secretary has granted the person an exemption for that levy year under clause</w:t>
      </w:r>
      <w:r w:rsidR="00917ACB">
        <w:t> </w:t>
      </w:r>
      <w:r w:rsidRPr="00917ACB">
        <w:t>3.14, or has continued the person’s exemption under clause</w:t>
      </w:r>
      <w:r w:rsidR="00917ACB">
        <w:t> </w:t>
      </w:r>
      <w:r w:rsidRPr="00917ACB">
        <w:t>3.15; or</w:t>
      </w:r>
    </w:p>
    <w:p w:rsidR="00D3429D" w:rsidRPr="00917ACB" w:rsidRDefault="00D3429D" w:rsidP="00C658C2">
      <w:pPr>
        <w:pStyle w:val="paragraph"/>
      </w:pPr>
      <w:r w:rsidRPr="00917ACB">
        <w:tab/>
        <w:t>(b)</w:t>
      </w:r>
      <w:r w:rsidRPr="00917ACB">
        <w:tab/>
        <w:t>the Secretary is required under clause</w:t>
      </w:r>
      <w:r w:rsidR="00917ACB">
        <w:t> </w:t>
      </w:r>
      <w:r w:rsidRPr="00917ACB">
        <w:t>3.15 to decide whether to continue the person’s exemption, and the person has not received notice of the Secretary’s decision.</w:t>
      </w:r>
    </w:p>
    <w:p w:rsidR="00D3429D" w:rsidRPr="00917ACB" w:rsidRDefault="00D3429D" w:rsidP="00C658C2">
      <w:pPr>
        <w:pStyle w:val="ActHead5"/>
      </w:pPr>
      <w:bookmarkStart w:id="57" w:name="_Toc31292169"/>
      <w:r w:rsidRPr="00917ACB">
        <w:rPr>
          <w:rStyle w:val="CharSectno"/>
        </w:rPr>
        <w:t>3.7</w:t>
      </w:r>
      <w:r w:rsidR="00C658C2" w:rsidRPr="00917ACB">
        <w:t xml:space="preserve">  </w:t>
      </w:r>
      <w:r w:rsidRPr="00917ACB">
        <w:t>When is charge or levy due for payment</w:t>
      </w:r>
      <w:r w:rsidR="00C658C2" w:rsidRPr="00917ACB">
        <w:t>—</w:t>
      </w:r>
      <w:r w:rsidRPr="00917ACB">
        <w:t>people who lodge quarterly returns</w:t>
      </w:r>
      <w:bookmarkEnd w:id="57"/>
    </w:p>
    <w:p w:rsidR="00D3429D" w:rsidRPr="00917ACB" w:rsidRDefault="00D3429D" w:rsidP="00C658C2">
      <w:pPr>
        <w:pStyle w:val="subsection"/>
      </w:pPr>
      <w:r w:rsidRPr="00917ACB">
        <w:tab/>
      </w:r>
      <w:r w:rsidRPr="00917ACB">
        <w:tab/>
        <w:t>For section</w:t>
      </w:r>
      <w:r w:rsidR="00917ACB">
        <w:t> </w:t>
      </w:r>
      <w:r w:rsidRPr="00917ACB">
        <w:t>6 of the Collection Act, charge or levy payable on farmed prawns for a quarter is due for payment:</w:t>
      </w:r>
    </w:p>
    <w:p w:rsidR="00D3429D" w:rsidRPr="00917ACB" w:rsidRDefault="00D3429D" w:rsidP="00C658C2">
      <w:pPr>
        <w:pStyle w:val="paragraph"/>
      </w:pPr>
      <w:r w:rsidRPr="00917ACB">
        <w:tab/>
        <w:t>(a)</w:t>
      </w:r>
      <w:r w:rsidRPr="00917ACB">
        <w:tab/>
        <w:t>if a return for the quarter is lodged within the period mentioned in clause</w:t>
      </w:r>
      <w:r w:rsidR="00917ACB">
        <w:t> </w:t>
      </w:r>
      <w:r w:rsidRPr="00917ACB">
        <w:t>3.8</w:t>
      </w:r>
      <w:r w:rsidR="00C658C2" w:rsidRPr="00917ACB">
        <w:t>—</w:t>
      </w:r>
      <w:r w:rsidRPr="00917ACB">
        <w:t>on the day that the return is lodged; or</w:t>
      </w:r>
    </w:p>
    <w:p w:rsidR="00D3429D" w:rsidRPr="00917ACB" w:rsidRDefault="00D3429D" w:rsidP="00C658C2">
      <w:pPr>
        <w:pStyle w:val="paragraph"/>
      </w:pPr>
      <w:r w:rsidRPr="00917ACB">
        <w:tab/>
        <w:t>(b)</w:t>
      </w:r>
      <w:r w:rsidRPr="00917ACB">
        <w:tab/>
        <w:t>if a return for the quarter is not lodged within the period mentioned in clause</w:t>
      </w:r>
      <w:r w:rsidR="00917ACB">
        <w:t> </w:t>
      </w:r>
      <w:r w:rsidRPr="00917ACB">
        <w:t>3.8</w:t>
      </w:r>
      <w:r w:rsidR="00C658C2" w:rsidRPr="00917ACB">
        <w:t>—</w:t>
      </w:r>
      <w:r w:rsidRPr="00917ACB">
        <w:t>on the last day of that period.</w:t>
      </w:r>
    </w:p>
    <w:p w:rsidR="00D3429D" w:rsidRPr="00917ACB" w:rsidRDefault="00C658C2" w:rsidP="00C658C2">
      <w:pPr>
        <w:pStyle w:val="notetext"/>
      </w:pPr>
      <w:r w:rsidRPr="00917ACB">
        <w:rPr>
          <w:iCs/>
        </w:rPr>
        <w:t>Note:</w:t>
      </w:r>
      <w:r w:rsidRPr="00917ACB">
        <w:rPr>
          <w:iCs/>
        </w:rPr>
        <w:tab/>
      </w:r>
      <w:r w:rsidR="00D3429D" w:rsidRPr="00917ACB">
        <w:t>For penalty for late payment, see section</w:t>
      </w:r>
      <w:r w:rsidR="00917ACB">
        <w:t> </w:t>
      </w:r>
      <w:r w:rsidR="00D3429D" w:rsidRPr="00917ACB">
        <w:t>15 of the Collection Act.</w:t>
      </w:r>
    </w:p>
    <w:p w:rsidR="00D3429D" w:rsidRPr="00917ACB" w:rsidRDefault="00D3429D" w:rsidP="00C658C2">
      <w:pPr>
        <w:pStyle w:val="ActHead5"/>
      </w:pPr>
      <w:bookmarkStart w:id="58" w:name="_Toc31292170"/>
      <w:r w:rsidRPr="00917ACB">
        <w:rPr>
          <w:rStyle w:val="CharSectno"/>
        </w:rPr>
        <w:t>3.8</w:t>
      </w:r>
      <w:r w:rsidR="00C658C2" w:rsidRPr="00917ACB">
        <w:t xml:space="preserve">  </w:t>
      </w:r>
      <w:r w:rsidRPr="00917ACB">
        <w:t>When must a quarterly return be lodged</w:t>
      </w:r>
      <w:bookmarkEnd w:id="58"/>
    </w:p>
    <w:p w:rsidR="00D3429D" w:rsidRPr="00917ACB" w:rsidRDefault="00D3429D" w:rsidP="00C658C2">
      <w:pPr>
        <w:pStyle w:val="subsection"/>
      </w:pPr>
      <w:r w:rsidRPr="00917ACB">
        <w:tab/>
      </w:r>
      <w:r w:rsidRPr="00917ACB">
        <w:tab/>
        <w:t>A quarterly return must be lodged within 28 days after the end of the quarter to which it relates.</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59" w:name="_Toc31292171"/>
      <w:r w:rsidRPr="00917ACB">
        <w:rPr>
          <w:rStyle w:val="CharSectno"/>
        </w:rPr>
        <w:t>3.9</w:t>
      </w:r>
      <w:r w:rsidR="00C658C2" w:rsidRPr="00917ACB">
        <w:t xml:space="preserve">  </w:t>
      </w:r>
      <w:r w:rsidRPr="00917ACB">
        <w:t>Who must lodge an annual return</w:t>
      </w:r>
      <w:bookmarkEnd w:id="59"/>
    </w:p>
    <w:p w:rsidR="00D3429D" w:rsidRPr="00917ACB" w:rsidRDefault="00D3429D" w:rsidP="00C658C2">
      <w:pPr>
        <w:pStyle w:val="subsection"/>
      </w:pPr>
      <w:r w:rsidRPr="00917ACB">
        <w:tab/>
      </w:r>
      <w:r w:rsidRPr="00917ACB">
        <w:tab/>
        <w:t>A person who is exempt from lodging quarterly returns for a levy year must lodge a return for the levy year if the person is liable to pay levy for the levy year.</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60" w:name="_Toc31292172"/>
      <w:r w:rsidRPr="00917ACB">
        <w:rPr>
          <w:rStyle w:val="CharSectno"/>
        </w:rPr>
        <w:t>3.10</w:t>
      </w:r>
      <w:r w:rsidR="00C658C2" w:rsidRPr="00917ACB">
        <w:t xml:space="preserve">  </w:t>
      </w:r>
      <w:r w:rsidRPr="00917ACB">
        <w:t>When is charge or levy due for payment</w:t>
      </w:r>
      <w:r w:rsidR="00C658C2" w:rsidRPr="00917ACB">
        <w:t>—</w:t>
      </w:r>
      <w:r w:rsidRPr="00917ACB">
        <w:t>people who lodge annual returns</w:t>
      </w:r>
      <w:bookmarkEnd w:id="60"/>
    </w:p>
    <w:p w:rsidR="00D3429D" w:rsidRPr="00917ACB" w:rsidRDefault="00D3429D" w:rsidP="00C658C2">
      <w:pPr>
        <w:pStyle w:val="subsection"/>
      </w:pPr>
      <w:r w:rsidRPr="00917ACB">
        <w:tab/>
      </w:r>
      <w:r w:rsidRPr="00917ACB">
        <w:tab/>
        <w:t>For section</w:t>
      </w:r>
      <w:r w:rsidR="00917ACB">
        <w:t> </w:t>
      </w:r>
      <w:r w:rsidRPr="00917ACB">
        <w:t>6 of the Collection Act, charge or levy payable on farmed prawns for a levy year is due for payment:</w:t>
      </w:r>
    </w:p>
    <w:p w:rsidR="00D3429D" w:rsidRPr="00917ACB" w:rsidRDefault="00D3429D" w:rsidP="00C658C2">
      <w:pPr>
        <w:pStyle w:val="paragraph"/>
      </w:pPr>
      <w:r w:rsidRPr="00917ACB">
        <w:tab/>
        <w:t>(a)</w:t>
      </w:r>
      <w:r w:rsidRPr="00917ACB">
        <w:tab/>
        <w:t>if a return for the levy year is lodged before the day mentioned in clause</w:t>
      </w:r>
      <w:r w:rsidR="00917ACB">
        <w:t> </w:t>
      </w:r>
      <w:r w:rsidRPr="00917ACB">
        <w:t>3.11</w:t>
      </w:r>
      <w:r w:rsidR="00C658C2" w:rsidRPr="00917ACB">
        <w:t>—</w:t>
      </w:r>
      <w:r w:rsidRPr="00917ACB">
        <w:t>on the day that the return is lodged; or</w:t>
      </w:r>
    </w:p>
    <w:p w:rsidR="00D3429D" w:rsidRPr="00917ACB" w:rsidRDefault="00D3429D" w:rsidP="00C658C2">
      <w:pPr>
        <w:pStyle w:val="paragraph"/>
      </w:pPr>
      <w:r w:rsidRPr="00917ACB">
        <w:tab/>
        <w:t>(b)</w:t>
      </w:r>
      <w:r w:rsidRPr="00917ACB">
        <w:tab/>
        <w:t>if a return for the levy year is not lodged before the day mentioned in clause</w:t>
      </w:r>
      <w:r w:rsidR="00917ACB">
        <w:t> </w:t>
      </w:r>
      <w:r w:rsidRPr="00917ACB">
        <w:t>3.11</w:t>
      </w:r>
      <w:r w:rsidR="00C658C2" w:rsidRPr="00917ACB">
        <w:t>—</w:t>
      </w:r>
      <w:r w:rsidRPr="00917ACB">
        <w:t>on that day.</w:t>
      </w:r>
    </w:p>
    <w:p w:rsidR="00D3429D" w:rsidRPr="00917ACB" w:rsidRDefault="00C658C2" w:rsidP="00C658C2">
      <w:pPr>
        <w:pStyle w:val="notetext"/>
      </w:pPr>
      <w:r w:rsidRPr="00917ACB">
        <w:rPr>
          <w:iCs/>
        </w:rPr>
        <w:t>Note:</w:t>
      </w:r>
      <w:r w:rsidRPr="00917ACB">
        <w:rPr>
          <w:iCs/>
        </w:rPr>
        <w:tab/>
      </w:r>
      <w:r w:rsidR="00D3429D" w:rsidRPr="00917ACB">
        <w:t>For penalty for late payment, see section</w:t>
      </w:r>
      <w:r w:rsidR="00917ACB">
        <w:t> </w:t>
      </w:r>
      <w:r w:rsidR="00D3429D" w:rsidRPr="00917ACB">
        <w:t>15 of the Collection Act.</w:t>
      </w:r>
    </w:p>
    <w:p w:rsidR="00D3429D" w:rsidRPr="00917ACB" w:rsidRDefault="00D3429D" w:rsidP="00C658C2">
      <w:pPr>
        <w:pStyle w:val="ActHead5"/>
      </w:pPr>
      <w:bookmarkStart w:id="61" w:name="_Toc31292173"/>
      <w:r w:rsidRPr="00917ACB">
        <w:rPr>
          <w:rStyle w:val="CharSectno"/>
        </w:rPr>
        <w:t>3.11</w:t>
      </w:r>
      <w:r w:rsidR="00C658C2" w:rsidRPr="00917ACB">
        <w:t xml:space="preserve">  </w:t>
      </w:r>
      <w:r w:rsidRPr="00917ACB">
        <w:t>When must an annual return be lodged</w:t>
      </w:r>
      <w:bookmarkEnd w:id="61"/>
    </w:p>
    <w:p w:rsidR="00D3429D" w:rsidRPr="00917ACB" w:rsidRDefault="00D3429D" w:rsidP="00C658C2">
      <w:pPr>
        <w:pStyle w:val="subsection"/>
      </w:pPr>
      <w:r w:rsidRPr="00917ACB">
        <w:tab/>
      </w:r>
      <w:r w:rsidRPr="00917ACB">
        <w:tab/>
        <w:t>A return for a levy year must be lodged on or before 28</w:t>
      </w:r>
      <w:r w:rsidR="00917ACB">
        <w:t> </w:t>
      </w:r>
      <w:r w:rsidRPr="00917ACB">
        <w:t>August in the following levy year.</w:t>
      </w:r>
    </w:p>
    <w:p w:rsidR="00D3429D" w:rsidRPr="00917ACB" w:rsidRDefault="00C658C2" w:rsidP="00C658C2">
      <w:pPr>
        <w:pStyle w:val="notetext"/>
      </w:pPr>
      <w:r w:rsidRPr="00917ACB">
        <w:rPr>
          <w:iCs/>
        </w:rPr>
        <w:t>Note 1:</w:t>
      </w:r>
      <w:r w:rsidRPr="00917ACB">
        <w:rPr>
          <w:iCs/>
        </w:rPr>
        <w:tab/>
      </w:r>
      <w:r w:rsidR="00D3429D" w:rsidRPr="00917ACB">
        <w:t>A levy year is a financial year: see clause</w:t>
      </w:r>
      <w:r w:rsidR="00917ACB">
        <w:t> </w:t>
      </w:r>
      <w:r w:rsidR="00D3429D" w:rsidRPr="00917ACB">
        <w:t>3.3.</w:t>
      </w:r>
    </w:p>
    <w:p w:rsidR="00D3429D" w:rsidRPr="00917ACB" w:rsidRDefault="00C658C2" w:rsidP="00C658C2">
      <w:pPr>
        <w:pStyle w:val="notetext"/>
        <w:rPr>
          <w:i/>
          <w:iCs/>
        </w:rPr>
      </w:pPr>
      <w:r w:rsidRPr="00917ACB">
        <w:rPr>
          <w:iCs/>
        </w:rPr>
        <w:t>Note 2:</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62" w:name="_Toc31292174"/>
      <w:r w:rsidRPr="00917ACB">
        <w:rPr>
          <w:rStyle w:val="CharSectno"/>
        </w:rPr>
        <w:t>3.12</w:t>
      </w:r>
      <w:r w:rsidR="00C658C2" w:rsidRPr="00917ACB">
        <w:t xml:space="preserve">  </w:t>
      </w:r>
      <w:r w:rsidRPr="00917ACB">
        <w:t>Exemption from lodging quarterly returns</w:t>
      </w:r>
      <w:bookmarkEnd w:id="62"/>
    </w:p>
    <w:p w:rsidR="00D3429D" w:rsidRPr="00917ACB" w:rsidRDefault="00D3429D" w:rsidP="00C658C2">
      <w:pPr>
        <w:pStyle w:val="subsection"/>
      </w:pPr>
      <w:r w:rsidRPr="00917ACB">
        <w:tab/>
      </w:r>
      <w:r w:rsidRPr="00917ACB">
        <w:tab/>
        <w:t>A person may apply for exemption from a requirement to lodge quarterly returns for a levy year if the person believes, on reasonable grounds, that the person will become liable to pay levy or charge for the levy year on less than 10</w:t>
      </w:r>
      <w:r w:rsidR="00917ACB">
        <w:t> </w:t>
      </w:r>
      <w:r w:rsidRPr="00917ACB">
        <w:t>000 kilograms of farmed prawns.</w:t>
      </w:r>
    </w:p>
    <w:p w:rsidR="00D3429D" w:rsidRPr="00917ACB" w:rsidRDefault="00D3429D" w:rsidP="00C658C2">
      <w:pPr>
        <w:pStyle w:val="ActHead5"/>
      </w:pPr>
      <w:bookmarkStart w:id="63" w:name="_Toc31292175"/>
      <w:r w:rsidRPr="00917ACB">
        <w:rPr>
          <w:rStyle w:val="CharSectno"/>
        </w:rPr>
        <w:t>3.13</w:t>
      </w:r>
      <w:r w:rsidR="00C658C2" w:rsidRPr="00917ACB">
        <w:t xml:space="preserve">  </w:t>
      </w:r>
      <w:r w:rsidRPr="00917ACB">
        <w:t>Form of application for exemption</w:t>
      </w:r>
      <w:bookmarkEnd w:id="63"/>
    </w:p>
    <w:p w:rsidR="00D3429D" w:rsidRPr="00917ACB" w:rsidRDefault="00D3429D" w:rsidP="00C658C2">
      <w:pPr>
        <w:pStyle w:val="subsection"/>
      </w:pPr>
      <w:r w:rsidRPr="00917ACB">
        <w:tab/>
        <w:t>(1)</w:t>
      </w:r>
      <w:r w:rsidRPr="00917ACB">
        <w:tab/>
        <w:t>An application by a person for an exemption mentioned in clause</w:t>
      </w:r>
      <w:r w:rsidR="00917ACB">
        <w:t> </w:t>
      </w:r>
      <w:r w:rsidRPr="00917ACB">
        <w:t>3.12 must include:</w:t>
      </w:r>
    </w:p>
    <w:p w:rsidR="00D3429D" w:rsidRPr="00917ACB" w:rsidRDefault="00D3429D" w:rsidP="00C658C2">
      <w:pPr>
        <w:pStyle w:val="paragraph"/>
      </w:pPr>
      <w:r w:rsidRPr="00917ACB">
        <w:tab/>
        <w:t>(a)</w:t>
      </w:r>
      <w:r w:rsidRPr="00917ACB">
        <w:tab/>
        <w:t>the person’s personal details mentioned in clause</w:t>
      </w:r>
      <w:r w:rsidR="00917ACB">
        <w:t> </w:t>
      </w:r>
      <w:r w:rsidRPr="00917ACB">
        <w:t>3.21; and</w:t>
      </w:r>
    </w:p>
    <w:p w:rsidR="00D3429D" w:rsidRPr="00917ACB" w:rsidRDefault="00D3429D" w:rsidP="00C658C2">
      <w:pPr>
        <w:pStyle w:val="paragraph"/>
      </w:pPr>
      <w:r w:rsidRPr="00917ACB">
        <w:tab/>
        <w:t>(b)</w:t>
      </w:r>
      <w:r w:rsidRPr="00917ACB">
        <w:tab/>
        <w:t>a statement to the effect that the person believes that the person will be liable to pay levy or charge for the levy year on a total weight of farmed prawns that is less than 10</w:t>
      </w:r>
      <w:r w:rsidR="00917ACB">
        <w:t> </w:t>
      </w:r>
      <w:r w:rsidRPr="00917ACB">
        <w:t>000 kilograms.</w:t>
      </w:r>
    </w:p>
    <w:p w:rsidR="00D3429D" w:rsidRPr="00917ACB" w:rsidRDefault="00D3429D" w:rsidP="00C658C2">
      <w:pPr>
        <w:pStyle w:val="subsection"/>
      </w:pPr>
      <w:r w:rsidRPr="00917ACB">
        <w:tab/>
        <w:t>(2)</w:t>
      </w:r>
      <w:r w:rsidRPr="00917ACB">
        <w:tab/>
        <w:t>An application must be sent to the Secretary’s postal address.</w:t>
      </w:r>
    </w:p>
    <w:p w:rsidR="00D3429D" w:rsidRPr="00917ACB" w:rsidRDefault="00D3429D" w:rsidP="00C658C2">
      <w:pPr>
        <w:pStyle w:val="ActHead5"/>
      </w:pPr>
      <w:bookmarkStart w:id="64" w:name="_Toc31292176"/>
      <w:r w:rsidRPr="00917ACB">
        <w:rPr>
          <w:rStyle w:val="CharSectno"/>
        </w:rPr>
        <w:t>3.14</w:t>
      </w:r>
      <w:r w:rsidR="00C658C2" w:rsidRPr="00917ACB">
        <w:t xml:space="preserve">  </w:t>
      </w:r>
      <w:r w:rsidRPr="00917ACB">
        <w:t>Grant or refusal of exemption</w:t>
      </w:r>
      <w:bookmarkEnd w:id="64"/>
    </w:p>
    <w:p w:rsidR="00D3429D" w:rsidRPr="00917ACB" w:rsidRDefault="00D3429D" w:rsidP="00C658C2">
      <w:pPr>
        <w:pStyle w:val="subsection"/>
      </w:pPr>
      <w:r w:rsidRPr="00917ACB">
        <w:tab/>
        <w:t>(1)</w:t>
      </w:r>
      <w:r w:rsidRPr="00917ACB">
        <w:tab/>
        <w:t>The Secretary must, within 14 days after receiving an application:</w:t>
      </w:r>
    </w:p>
    <w:p w:rsidR="00D3429D" w:rsidRPr="00917ACB" w:rsidRDefault="00D3429D" w:rsidP="00C658C2">
      <w:pPr>
        <w:pStyle w:val="paragraph"/>
      </w:pPr>
      <w:r w:rsidRPr="00917ACB">
        <w:tab/>
        <w:t>(a)</w:t>
      </w:r>
      <w:r w:rsidRPr="00917ACB">
        <w:tab/>
        <w:t>decide whether to grant the exemption; and</w:t>
      </w:r>
    </w:p>
    <w:p w:rsidR="00D3429D" w:rsidRPr="00917ACB" w:rsidRDefault="00D3429D" w:rsidP="00C658C2">
      <w:pPr>
        <w:pStyle w:val="paragraph"/>
      </w:pPr>
      <w:r w:rsidRPr="00917ACB">
        <w:tab/>
        <w:t>(b)</w:t>
      </w:r>
      <w:r w:rsidRPr="00917ACB">
        <w:tab/>
        <w:t>give the applicant written notice of the decision.</w:t>
      </w:r>
    </w:p>
    <w:p w:rsidR="00D3429D" w:rsidRPr="00917ACB" w:rsidRDefault="00D3429D" w:rsidP="00C658C2">
      <w:pPr>
        <w:pStyle w:val="subsection"/>
      </w:pPr>
      <w:r w:rsidRPr="00917ACB">
        <w:tab/>
        <w:t>(2)</w:t>
      </w:r>
      <w:r w:rsidRPr="00917ACB">
        <w:tab/>
        <w:t>In deciding whether to grant the exemption, the Secretary must have regard to the following:</w:t>
      </w:r>
    </w:p>
    <w:p w:rsidR="00D3429D" w:rsidRPr="00917ACB" w:rsidRDefault="00D3429D" w:rsidP="00C658C2">
      <w:pPr>
        <w:pStyle w:val="paragraph"/>
      </w:pPr>
      <w:r w:rsidRPr="00917ACB">
        <w:tab/>
        <w:t>(a)</w:t>
      </w:r>
      <w:r w:rsidRPr="00917ACB">
        <w:tab/>
        <w:t>the amount of levy or charge paid, or payable, by the applicant for the previous levy year;</w:t>
      </w:r>
    </w:p>
    <w:p w:rsidR="00D3429D" w:rsidRPr="00917ACB" w:rsidRDefault="00D3429D" w:rsidP="00C658C2">
      <w:pPr>
        <w:pStyle w:val="paragraph"/>
      </w:pPr>
      <w:r w:rsidRPr="00917ACB">
        <w:tab/>
        <w:t>(b)</w:t>
      </w:r>
      <w:r w:rsidRPr="00917ACB">
        <w:tab/>
        <w:t>the weight of farmed prawns for which the liability was incurred by the applicant in the previous levy year;</w:t>
      </w:r>
    </w:p>
    <w:p w:rsidR="00D3429D" w:rsidRPr="00917ACB" w:rsidRDefault="00D3429D" w:rsidP="00C658C2">
      <w:pPr>
        <w:pStyle w:val="paragraph"/>
      </w:pPr>
      <w:r w:rsidRPr="00917ACB">
        <w:tab/>
        <w:t>(c)</w:t>
      </w:r>
      <w:r w:rsidRPr="00917ACB">
        <w:tab/>
        <w:t>any information that is available to the Secretary about the amount of the liability that the applicant is likely to incur in the levy year to which the application relates.</w:t>
      </w:r>
    </w:p>
    <w:p w:rsidR="00D3429D" w:rsidRPr="00917ACB" w:rsidRDefault="00D3429D" w:rsidP="00C658C2">
      <w:pPr>
        <w:pStyle w:val="ActHead5"/>
      </w:pPr>
      <w:bookmarkStart w:id="65" w:name="_Toc31292177"/>
      <w:r w:rsidRPr="00917ACB">
        <w:rPr>
          <w:rStyle w:val="CharSectno"/>
        </w:rPr>
        <w:t>3.15</w:t>
      </w:r>
      <w:r w:rsidR="00C658C2" w:rsidRPr="00917ACB">
        <w:t xml:space="preserve">  </w:t>
      </w:r>
      <w:r w:rsidRPr="00917ACB">
        <w:t>Continuation of exemption</w:t>
      </w:r>
      <w:bookmarkEnd w:id="65"/>
    </w:p>
    <w:p w:rsidR="00D3429D" w:rsidRPr="00917ACB" w:rsidRDefault="00D3429D" w:rsidP="00C658C2">
      <w:pPr>
        <w:pStyle w:val="subsection"/>
      </w:pPr>
      <w:r w:rsidRPr="00917ACB">
        <w:tab/>
        <w:t>(1)</w:t>
      </w:r>
      <w:r w:rsidRPr="00917ACB">
        <w:tab/>
        <w:t>If a person who is exempt from lodging quarterly returns for a levy year lodges an annual return for that levy year, the Secretary must, within 14 days after receiving the return:</w:t>
      </w:r>
    </w:p>
    <w:p w:rsidR="00D3429D" w:rsidRPr="00917ACB" w:rsidRDefault="00D3429D" w:rsidP="00C658C2">
      <w:pPr>
        <w:pStyle w:val="paragraph"/>
      </w:pPr>
      <w:r w:rsidRPr="00917ACB">
        <w:tab/>
        <w:t>(a)</w:t>
      </w:r>
      <w:r w:rsidRPr="00917ACB">
        <w:tab/>
        <w:t>decide whether to continue the exemption for the following levy year; and</w:t>
      </w:r>
    </w:p>
    <w:p w:rsidR="00D3429D" w:rsidRPr="00917ACB" w:rsidRDefault="00D3429D" w:rsidP="00C658C2">
      <w:pPr>
        <w:pStyle w:val="paragraph"/>
      </w:pPr>
      <w:r w:rsidRPr="00917ACB">
        <w:tab/>
        <w:t>(b)</w:t>
      </w:r>
      <w:r w:rsidRPr="00917ACB">
        <w:tab/>
        <w:t>give the person written notice of the decision.</w:t>
      </w:r>
    </w:p>
    <w:p w:rsidR="00D3429D" w:rsidRPr="00917ACB" w:rsidRDefault="00D3429D" w:rsidP="00C658C2">
      <w:pPr>
        <w:pStyle w:val="subsection"/>
      </w:pPr>
      <w:r w:rsidRPr="00917ACB">
        <w:tab/>
        <w:t>(2)</w:t>
      </w:r>
      <w:r w:rsidRPr="00917ACB">
        <w:tab/>
        <w:t>When deciding whether to continue a person’s exemption, the Secretary must have regard to the informati</w:t>
      </w:r>
      <w:r w:rsidR="00160CD3" w:rsidRPr="00917ACB">
        <w:t>on mentioned in paragraphs 3.14(2)</w:t>
      </w:r>
      <w:r w:rsidRPr="00917ACB">
        <w:t>(a), (b) and (c).</w:t>
      </w:r>
    </w:p>
    <w:p w:rsidR="00D3429D" w:rsidRPr="00917ACB" w:rsidRDefault="00D3429D" w:rsidP="00C658C2">
      <w:pPr>
        <w:pStyle w:val="ActHead5"/>
      </w:pPr>
      <w:bookmarkStart w:id="66" w:name="_Toc31292178"/>
      <w:r w:rsidRPr="00917ACB">
        <w:rPr>
          <w:rStyle w:val="CharSectno"/>
        </w:rPr>
        <w:t>3.16</w:t>
      </w:r>
      <w:r w:rsidR="00C658C2" w:rsidRPr="00917ACB">
        <w:t xml:space="preserve">  </w:t>
      </w:r>
      <w:r w:rsidRPr="00917ACB">
        <w:t>When must quarterly returns be lodged if exemption not granted or continued</w:t>
      </w:r>
      <w:bookmarkEnd w:id="66"/>
    </w:p>
    <w:p w:rsidR="00D3429D" w:rsidRPr="00917ACB" w:rsidRDefault="00D3429D" w:rsidP="00C658C2">
      <w:pPr>
        <w:pStyle w:val="subsection"/>
      </w:pPr>
      <w:r w:rsidRPr="00917ACB">
        <w:tab/>
      </w:r>
      <w:r w:rsidRPr="00917ACB">
        <w:tab/>
        <w:t>A person who receives notice of a refusal to grant, or of a refusal to continue, an exemption for a levy year must lodge a return for each quarter of the levy year:</w:t>
      </w:r>
    </w:p>
    <w:p w:rsidR="00D3429D" w:rsidRPr="00917ACB" w:rsidRDefault="00D3429D" w:rsidP="00C658C2">
      <w:pPr>
        <w:pStyle w:val="paragraph"/>
      </w:pPr>
      <w:r w:rsidRPr="00917ACB">
        <w:tab/>
        <w:t>(a)</w:t>
      </w:r>
      <w:r w:rsidRPr="00917ACB">
        <w:tab/>
        <w:t>if the quarter ended before the person received the notice</w:t>
      </w:r>
      <w:r w:rsidR="00C658C2" w:rsidRPr="00917ACB">
        <w:t>—</w:t>
      </w:r>
      <w:r w:rsidRPr="00917ACB">
        <w:t>within 28 days of receiving the notice; and</w:t>
      </w:r>
    </w:p>
    <w:p w:rsidR="00D3429D" w:rsidRPr="00917ACB" w:rsidRDefault="00D3429D" w:rsidP="00C658C2">
      <w:pPr>
        <w:pStyle w:val="paragraph"/>
      </w:pPr>
      <w:r w:rsidRPr="00917ACB">
        <w:tab/>
        <w:t>(b)</w:t>
      </w:r>
      <w:r w:rsidRPr="00917ACB">
        <w:tab/>
        <w:t>otherwise</w:t>
      </w:r>
      <w:r w:rsidR="00C658C2" w:rsidRPr="00917ACB">
        <w:t>—</w:t>
      </w:r>
      <w:r w:rsidRPr="00917ACB">
        <w:t>within 28 days after the end of the quarter to which the return relates.</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67" w:name="_Toc31292179"/>
      <w:r w:rsidRPr="00917ACB">
        <w:rPr>
          <w:rStyle w:val="CharSectno"/>
        </w:rPr>
        <w:t>3.17</w:t>
      </w:r>
      <w:r w:rsidR="00C658C2" w:rsidRPr="00917ACB">
        <w:t xml:space="preserve">  </w:t>
      </w:r>
      <w:r w:rsidRPr="00917ACB">
        <w:t>What must be included in a return</w:t>
      </w:r>
      <w:r w:rsidR="00C658C2" w:rsidRPr="00917ACB">
        <w:t>—</w:t>
      </w:r>
      <w:r w:rsidRPr="00917ACB">
        <w:t>producers</w:t>
      </w:r>
      <w:bookmarkEnd w:id="67"/>
    </w:p>
    <w:p w:rsidR="00D3429D" w:rsidRPr="00917ACB" w:rsidRDefault="00D3429D" w:rsidP="00C658C2">
      <w:pPr>
        <w:pStyle w:val="subsection"/>
      </w:pPr>
      <w:r w:rsidRPr="00917ACB">
        <w:tab/>
      </w:r>
      <w:r w:rsidRPr="00917ACB">
        <w:tab/>
        <w:t>In addition to the information required by regulation</w:t>
      </w:r>
      <w:r w:rsidR="00917ACB">
        <w:t> </w:t>
      </w:r>
      <w:r w:rsidRPr="00917ACB">
        <w:t>10, a return for a quarter or a levy year lodged by a producer must state, for the quarter or levy year:</w:t>
      </w:r>
    </w:p>
    <w:p w:rsidR="00D3429D" w:rsidRPr="00917ACB" w:rsidRDefault="00D3429D" w:rsidP="00C658C2">
      <w:pPr>
        <w:pStyle w:val="paragraph"/>
      </w:pPr>
      <w:r w:rsidRPr="00917ACB">
        <w:tab/>
        <w:t>(a)</w:t>
      </w:r>
      <w:r w:rsidRPr="00917ACB">
        <w:tab/>
        <w:t>the personal details mentioned in clause</w:t>
      </w:r>
      <w:r w:rsidR="00917ACB">
        <w:t> </w:t>
      </w:r>
      <w:r w:rsidRPr="00917ACB">
        <w:t>3.21 for the producer; and</w:t>
      </w:r>
    </w:p>
    <w:p w:rsidR="00D3429D" w:rsidRPr="00917ACB" w:rsidRDefault="00D3429D" w:rsidP="00C658C2">
      <w:pPr>
        <w:pStyle w:val="paragraph"/>
      </w:pPr>
      <w:r w:rsidRPr="00917ACB">
        <w:tab/>
        <w:t>(b)</w:t>
      </w:r>
      <w:r w:rsidRPr="00917ACB">
        <w:tab/>
        <w:t>for the farmed prawns:</w:t>
      </w:r>
    </w:p>
    <w:p w:rsidR="00D3429D" w:rsidRPr="00917ACB" w:rsidRDefault="00D3429D" w:rsidP="00C658C2">
      <w:pPr>
        <w:pStyle w:val="paragraphsub"/>
      </w:pPr>
      <w:r w:rsidRPr="00917ACB">
        <w:tab/>
        <w:t>(i)</w:t>
      </w:r>
      <w:r w:rsidRPr="00917ACB">
        <w:tab/>
        <w:t>the total weight produced; and</w:t>
      </w:r>
    </w:p>
    <w:p w:rsidR="00D3429D" w:rsidRPr="00917ACB" w:rsidRDefault="00D3429D" w:rsidP="00C658C2">
      <w:pPr>
        <w:pStyle w:val="paragraphsub"/>
      </w:pPr>
      <w:r w:rsidRPr="00917ACB">
        <w:tab/>
        <w:t>(ii)</w:t>
      </w:r>
      <w:r w:rsidRPr="00917ACB">
        <w:tab/>
        <w:t>the total weight delivered for storage; and</w:t>
      </w:r>
    </w:p>
    <w:p w:rsidR="00D3429D" w:rsidRPr="00917ACB" w:rsidRDefault="00D3429D" w:rsidP="00C658C2">
      <w:pPr>
        <w:pStyle w:val="paragraphsub"/>
      </w:pPr>
      <w:r w:rsidRPr="00917ACB">
        <w:tab/>
        <w:t>(iii)</w:t>
      </w:r>
      <w:r w:rsidRPr="00917ACB">
        <w:tab/>
        <w:t>the total weight on which levy is payable; and</w:t>
      </w:r>
    </w:p>
    <w:p w:rsidR="00D3429D" w:rsidRPr="00917ACB" w:rsidRDefault="00D3429D" w:rsidP="00C658C2">
      <w:pPr>
        <w:pStyle w:val="paragraphsub"/>
      </w:pPr>
      <w:r w:rsidRPr="00917ACB">
        <w:tab/>
        <w:t>(iv)</w:t>
      </w:r>
      <w:r w:rsidRPr="00917ACB">
        <w:tab/>
        <w:t>the amount of levy payable; and</w:t>
      </w:r>
    </w:p>
    <w:p w:rsidR="00D3429D" w:rsidRPr="00917ACB" w:rsidRDefault="00D3429D" w:rsidP="00C658C2">
      <w:pPr>
        <w:pStyle w:val="paragraphsub"/>
      </w:pPr>
      <w:r w:rsidRPr="00917ACB">
        <w:tab/>
        <w:t>(v)</w:t>
      </w:r>
      <w:r w:rsidRPr="00917ACB">
        <w:tab/>
        <w:t>the amount of levy paid; and</w:t>
      </w:r>
    </w:p>
    <w:p w:rsidR="00D3429D" w:rsidRPr="00917ACB" w:rsidRDefault="00D3429D" w:rsidP="00C658C2">
      <w:pPr>
        <w:pStyle w:val="paragraphsub"/>
      </w:pPr>
      <w:r w:rsidRPr="00917ACB">
        <w:tab/>
        <w:t>(vi)</w:t>
      </w:r>
      <w:r w:rsidRPr="00917ACB">
        <w:tab/>
        <w:t>the total weight exported; and</w:t>
      </w:r>
    </w:p>
    <w:p w:rsidR="00D3429D" w:rsidRPr="00917ACB" w:rsidRDefault="00D3429D" w:rsidP="00C658C2">
      <w:pPr>
        <w:pStyle w:val="paragraphsub"/>
      </w:pPr>
      <w:r w:rsidRPr="00917ACB">
        <w:tab/>
        <w:t>(vii)</w:t>
      </w:r>
      <w:r w:rsidRPr="00917ACB">
        <w:tab/>
        <w:t>the amount of charge payable; and</w:t>
      </w:r>
    </w:p>
    <w:p w:rsidR="00D3429D" w:rsidRPr="00917ACB" w:rsidRDefault="00D3429D" w:rsidP="00C658C2">
      <w:pPr>
        <w:pStyle w:val="paragraphsub"/>
      </w:pPr>
      <w:r w:rsidRPr="00917ACB">
        <w:tab/>
        <w:t>(viii)</w:t>
      </w:r>
      <w:r w:rsidRPr="00917ACB">
        <w:tab/>
        <w:t>the amount of charge paid.</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68" w:name="_Toc31292180"/>
      <w:r w:rsidRPr="00917ACB">
        <w:rPr>
          <w:rStyle w:val="CharSectno"/>
        </w:rPr>
        <w:t>3.18</w:t>
      </w:r>
      <w:r w:rsidR="00C658C2" w:rsidRPr="00917ACB">
        <w:t xml:space="preserve">  </w:t>
      </w:r>
      <w:r w:rsidRPr="00917ACB">
        <w:t>What must be included in a return</w:t>
      </w:r>
      <w:r w:rsidR="00C658C2" w:rsidRPr="00917ACB">
        <w:t>—</w:t>
      </w:r>
      <w:r w:rsidRPr="00917ACB">
        <w:t>exporting agents</w:t>
      </w:r>
      <w:bookmarkEnd w:id="68"/>
    </w:p>
    <w:p w:rsidR="00D3429D" w:rsidRPr="00917ACB" w:rsidRDefault="00D3429D" w:rsidP="00C658C2">
      <w:pPr>
        <w:pStyle w:val="subsection"/>
      </w:pPr>
      <w:r w:rsidRPr="00917ACB">
        <w:tab/>
      </w:r>
      <w:r w:rsidRPr="00917ACB">
        <w:tab/>
        <w:t>In addition to the information required by regulation</w:t>
      </w:r>
      <w:r w:rsidR="00917ACB">
        <w:t> </w:t>
      </w:r>
      <w:r w:rsidRPr="00917ACB">
        <w:t>10, a return for a quarter or levy year lodged by an exporting agent must state, in respect of the quarter or levy year:</w:t>
      </w:r>
    </w:p>
    <w:p w:rsidR="00D3429D" w:rsidRPr="00917ACB" w:rsidRDefault="00D3429D" w:rsidP="00C658C2">
      <w:pPr>
        <w:pStyle w:val="paragraph"/>
      </w:pPr>
      <w:r w:rsidRPr="00917ACB">
        <w:tab/>
        <w:t>(a)</w:t>
      </w:r>
      <w:r w:rsidRPr="00917ACB">
        <w:tab/>
        <w:t>the weight of farmed prawns exported by the agent; and</w:t>
      </w:r>
    </w:p>
    <w:p w:rsidR="00D3429D" w:rsidRPr="00917ACB" w:rsidRDefault="00D3429D" w:rsidP="00C658C2">
      <w:pPr>
        <w:pStyle w:val="paragraph"/>
      </w:pPr>
      <w:r w:rsidRPr="00917ACB">
        <w:tab/>
        <w:t>(b)</w:t>
      </w:r>
      <w:r w:rsidRPr="00917ACB">
        <w:tab/>
        <w:t>the amount of charge payable for the farmed prawns; and</w:t>
      </w:r>
    </w:p>
    <w:p w:rsidR="00D3429D" w:rsidRPr="00917ACB" w:rsidRDefault="00D3429D" w:rsidP="00C658C2">
      <w:pPr>
        <w:pStyle w:val="paragraph"/>
      </w:pPr>
      <w:r w:rsidRPr="00917ACB">
        <w:tab/>
        <w:t>(c)</w:t>
      </w:r>
      <w:r w:rsidRPr="00917ACB">
        <w:tab/>
        <w:t>the amount of charge paid by the agent for the farmed prawns.</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69" w:name="_Toc31292181"/>
      <w:r w:rsidRPr="00917ACB">
        <w:rPr>
          <w:rStyle w:val="CharSectno"/>
        </w:rPr>
        <w:t>3.19</w:t>
      </w:r>
      <w:r w:rsidR="00C658C2" w:rsidRPr="00917ACB">
        <w:t xml:space="preserve">  </w:t>
      </w:r>
      <w:r w:rsidRPr="00917ACB">
        <w:t>What records must be kept</w:t>
      </w:r>
      <w:r w:rsidR="00C658C2" w:rsidRPr="00917ACB">
        <w:t>—</w:t>
      </w:r>
      <w:r w:rsidRPr="00917ACB">
        <w:t>producers</w:t>
      </w:r>
      <w:bookmarkEnd w:id="69"/>
    </w:p>
    <w:p w:rsidR="00D3429D" w:rsidRPr="00917ACB" w:rsidRDefault="00D3429D" w:rsidP="00C658C2">
      <w:pPr>
        <w:pStyle w:val="subsection"/>
      </w:pPr>
      <w:r w:rsidRPr="00917ACB">
        <w:tab/>
        <w:t>(1)</w:t>
      </w:r>
      <w:r w:rsidRPr="00917ACB">
        <w:tab/>
        <w:t>A producer of farmed prawns in a levy year must keep records showing, for each quarter of the levy year, the personal details mentioned in clause</w:t>
      </w:r>
      <w:r w:rsidR="00917ACB">
        <w:t> </w:t>
      </w:r>
      <w:r w:rsidRPr="00917ACB">
        <w:t>3.21 for the producer.</w:t>
      </w:r>
    </w:p>
    <w:p w:rsidR="00D3429D" w:rsidRPr="00917ACB" w:rsidRDefault="00D3429D" w:rsidP="00C658C2">
      <w:pPr>
        <w:pStyle w:val="subsection"/>
      </w:pPr>
      <w:r w:rsidRPr="00917ACB">
        <w:tab/>
        <w:t>(2)</w:t>
      </w:r>
      <w:r w:rsidRPr="00917ACB">
        <w:tab/>
        <w:t>The records must also show, for farmed prawns that are not exported by the producer:</w:t>
      </w:r>
    </w:p>
    <w:p w:rsidR="00D3429D" w:rsidRPr="00917ACB" w:rsidRDefault="00D3429D" w:rsidP="00C658C2">
      <w:pPr>
        <w:pStyle w:val="paragraph"/>
      </w:pPr>
      <w:r w:rsidRPr="00917ACB">
        <w:tab/>
        <w:t>(a)</w:t>
      </w:r>
      <w:r w:rsidRPr="00917ACB">
        <w:tab/>
        <w:t>the total weight delivered, other than for storage, by the producer to another person; and</w:t>
      </w:r>
    </w:p>
    <w:p w:rsidR="00D3429D" w:rsidRPr="00917ACB" w:rsidRDefault="00D3429D" w:rsidP="00C658C2">
      <w:pPr>
        <w:pStyle w:val="paragraph"/>
      </w:pPr>
      <w:r w:rsidRPr="00917ACB">
        <w:tab/>
        <w:t>(b)</w:t>
      </w:r>
      <w:r w:rsidRPr="00917ACB">
        <w:tab/>
        <w:t>the total weight sold by the producer; and</w:t>
      </w:r>
    </w:p>
    <w:p w:rsidR="00D3429D" w:rsidRPr="00917ACB" w:rsidRDefault="00D3429D" w:rsidP="00C658C2">
      <w:pPr>
        <w:pStyle w:val="paragraph"/>
      </w:pPr>
      <w:r w:rsidRPr="00917ACB">
        <w:tab/>
        <w:t>(c)</w:t>
      </w:r>
      <w:r w:rsidRPr="00917ACB">
        <w:tab/>
        <w:t>the total weight used by the producer in the production of other goods; and</w:t>
      </w:r>
    </w:p>
    <w:p w:rsidR="00D3429D" w:rsidRPr="00917ACB" w:rsidRDefault="00D3429D" w:rsidP="00C658C2">
      <w:pPr>
        <w:pStyle w:val="paragraph"/>
      </w:pPr>
      <w:r w:rsidRPr="00917ACB">
        <w:tab/>
        <w:t>(d)</w:t>
      </w:r>
      <w:r w:rsidRPr="00917ACB">
        <w:tab/>
        <w:t>the amount of levy payable; and</w:t>
      </w:r>
    </w:p>
    <w:p w:rsidR="00D3429D" w:rsidRPr="00917ACB" w:rsidRDefault="00D3429D" w:rsidP="00C658C2">
      <w:pPr>
        <w:pStyle w:val="paragraph"/>
      </w:pPr>
      <w:r w:rsidRPr="00917ACB">
        <w:tab/>
        <w:t>(e)</w:t>
      </w:r>
      <w:r w:rsidRPr="00917ACB">
        <w:tab/>
        <w:t>the amount of levy paid.</w:t>
      </w:r>
    </w:p>
    <w:p w:rsidR="00D3429D" w:rsidRPr="00917ACB" w:rsidRDefault="00D3429D" w:rsidP="00C658C2">
      <w:pPr>
        <w:pStyle w:val="subsection"/>
      </w:pPr>
      <w:r w:rsidRPr="00917ACB">
        <w:tab/>
        <w:t>(3)</w:t>
      </w:r>
      <w:r w:rsidRPr="00917ACB">
        <w:tab/>
        <w:t>The records must also show, for farmed prawns that are exported by the producer:</w:t>
      </w:r>
    </w:p>
    <w:p w:rsidR="00D3429D" w:rsidRPr="00917ACB" w:rsidRDefault="00D3429D" w:rsidP="00C658C2">
      <w:pPr>
        <w:pStyle w:val="paragraph"/>
      </w:pPr>
      <w:r w:rsidRPr="00917ACB">
        <w:tab/>
        <w:t>(a)</w:t>
      </w:r>
      <w:r w:rsidRPr="00917ACB">
        <w:tab/>
        <w:t>the total weight; and</w:t>
      </w:r>
    </w:p>
    <w:p w:rsidR="00D3429D" w:rsidRPr="00917ACB" w:rsidRDefault="00D3429D" w:rsidP="00C658C2">
      <w:pPr>
        <w:pStyle w:val="paragraph"/>
      </w:pPr>
      <w:r w:rsidRPr="00917ACB">
        <w:tab/>
        <w:t>(b)</w:t>
      </w:r>
      <w:r w:rsidRPr="00917ACB">
        <w:tab/>
        <w:t>the amount of charge payable; and</w:t>
      </w:r>
    </w:p>
    <w:p w:rsidR="00D3429D" w:rsidRPr="00917ACB" w:rsidRDefault="00D3429D" w:rsidP="00C658C2">
      <w:pPr>
        <w:pStyle w:val="paragraph"/>
      </w:pPr>
      <w:r w:rsidRPr="00917ACB">
        <w:tab/>
        <w:t>(c)</w:t>
      </w:r>
      <w:r w:rsidRPr="00917ACB">
        <w:tab/>
        <w:t>the amount of charge paid.</w:t>
      </w:r>
    </w:p>
    <w:p w:rsidR="00D3429D" w:rsidRPr="00917ACB" w:rsidRDefault="00C658C2" w:rsidP="00D3429D">
      <w:pPr>
        <w:pStyle w:val="Penalty"/>
      </w:pPr>
      <w:r w:rsidRPr="00917ACB">
        <w:t>Penalty:</w:t>
      </w:r>
      <w:r w:rsidRPr="00917ACB">
        <w:tab/>
      </w:r>
      <w:r w:rsidR="00D3429D" w:rsidRPr="00917ACB">
        <w:t>10 penalty units.</w:t>
      </w:r>
    </w:p>
    <w:p w:rsidR="00A848E7" w:rsidRPr="00917ACB" w:rsidRDefault="00A848E7" w:rsidP="00C658C2">
      <w:pPr>
        <w:pStyle w:val="subsection"/>
      </w:pPr>
      <w:r w:rsidRPr="00917ACB">
        <w:tab/>
        <w:t>(4)</w:t>
      </w:r>
      <w:r w:rsidRPr="00917ACB">
        <w:tab/>
        <w:t xml:space="preserve">An offence under </w:t>
      </w:r>
      <w:r w:rsidR="00917ACB">
        <w:t>subclause (</w:t>
      </w:r>
      <w:r w:rsidRPr="00917ACB">
        <w:t>1), (2) or (3) is an offence of strict liability.</w:t>
      </w:r>
    </w:p>
    <w:p w:rsidR="00A848E7" w:rsidRPr="00917ACB" w:rsidRDefault="00C658C2" w:rsidP="00C658C2">
      <w:pPr>
        <w:pStyle w:val="notetext"/>
      </w:pPr>
      <w:r w:rsidRPr="00917ACB">
        <w:t>Note 1:</w:t>
      </w:r>
      <w:r w:rsidRPr="00917ACB">
        <w:tab/>
      </w:r>
      <w:r w:rsidR="00A848E7" w:rsidRPr="00917ACB">
        <w:t xml:space="preserve">For </w:t>
      </w:r>
      <w:r w:rsidR="00A848E7" w:rsidRPr="00917ACB">
        <w:rPr>
          <w:b/>
          <w:bCs/>
          <w:i/>
        </w:rPr>
        <w:t>strict liability</w:t>
      </w:r>
      <w:r w:rsidR="00A848E7" w:rsidRPr="00917ACB">
        <w:t>, see section</w:t>
      </w:r>
      <w:r w:rsidR="00917ACB">
        <w:t> </w:t>
      </w:r>
      <w:r w:rsidR="00A848E7" w:rsidRPr="00917ACB">
        <w:t xml:space="preserve">6.1 of the </w:t>
      </w:r>
      <w:r w:rsidR="00A848E7" w:rsidRPr="00917ACB">
        <w:rPr>
          <w:i/>
        </w:rPr>
        <w:t>Criminal Code.</w:t>
      </w:r>
    </w:p>
    <w:p w:rsidR="00A848E7" w:rsidRPr="00917ACB" w:rsidRDefault="00C658C2" w:rsidP="00C658C2">
      <w:pPr>
        <w:pStyle w:val="notetext"/>
      </w:pPr>
      <w:r w:rsidRPr="00917ACB">
        <w:t>Note 2:</w:t>
      </w:r>
      <w:r w:rsidRPr="00917ACB">
        <w:tab/>
      </w:r>
      <w:r w:rsidR="00A848E7" w:rsidRPr="00917ACB">
        <w:t>For offences in relation to how long records must be kept, see regulation</w:t>
      </w:r>
      <w:r w:rsidR="00917ACB">
        <w:t> </w:t>
      </w:r>
      <w:r w:rsidR="00A848E7" w:rsidRPr="00917ACB">
        <w:t>12.</w:t>
      </w:r>
    </w:p>
    <w:p w:rsidR="00D3429D" w:rsidRPr="00917ACB" w:rsidRDefault="00D3429D" w:rsidP="00C658C2">
      <w:pPr>
        <w:pStyle w:val="ActHead5"/>
      </w:pPr>
      <w:bookmarkStart w:id="70" w:name="_Toc31292182"/>
      <w:r w:rsidRPr="00917ACB">
        <w:rPr>
          <w:rStyle w:val="CharSectno"/>
        </w:rPr>
        <w:t>3.20</w:t>
      </w:r>
      <w:r w:rsidR="00C658C2" w:rsidRPr="00917ACB">
        <w:t xml:space="preserve">  </w:t>
      </w:r>
      <w:r w:rsidRPr="00917ACB">
        <w:t>What records must be kept</w:t>
      </w:r>
      <w:r w:rsidR="00C658C2" w:rsidRPr="00917ACB">
        <w:t>—</w:t>
      </w:r>
      <w:r w:rsidRPr="00917ACB">
        <w:t>exporting agents</w:t>
      </w:r>
      <w:bookmarkEnd w:id="70"/>
    </w:p>
    <w:p w:rsidR="00D3429D" w:rsidRPr="00917ACB" w:rsidRDefault="00A848E7" w:rsidP="00C658C2">
      <w:pPr>
        <w:pStyle w:val="subsection"/>
      </w:pPr>
      <w:r w:rsidRPr="00917ACB">
        <w:tab/>
        <w:t>(1)</w:t>
      </w:r>
      <w:r w:rsidRPr="00917ACB">
        <w:tab/>
        <w:t>A person who exports</w:t>
      </w:r>
      <w:r w:rsidR="00D3429D" w:rsidRPr="00917ACB">
        <w:t xml:space="preserve"> farmed prawns on behalf of a producer in a levy year must keep records showing, for each quarter of the levy year:</w:t>
      </w:r>
    </w:p>
    <w:p w:rsidR="00D3429D" w:rsidRPr="00917ACB" w:rsidRDefault="00D3429D" w:rsidP="00C658C2">
      <w:pPr>
        <w:pStyle w:val="paragraph"/>
      </w:pPr>
      <w:r w:rsidRPr="00917ACB">
        <w:tab/>
        <w:t>(a)</w:t>
      </w:r>
      <w:r w:rsidRPr="00917ACB">
        <w:tab/>
        <w:t>for each producer on whose behalf the person exported farmed prawns:</w:t>
      </w:r>
    </w:p>
    <w:p w:rsidR="00D3429D" w:rsidRPr="00917ACB" w:rsidRDefault="00D3429D" w:rsidP="00C658C2">
      <w:pPr>
        <w:pStyle w:val="paragraphsub"/>
      </w:pPr>
      <w:r w:rsidRPr="00917ACB">
        <w:tab/>
        <w:t>(i)</w:t>
      </w:r>
      <w:r w:rsidRPr="00917ACB">
        <w:tab/>
        <w:t>the personal details mentioned in clause</w:t>
      </w:r>
      <w:r w:rsidR="00917ACB">
        <w:t> </w:t>
      </w:r>
      <w:r w:rsidRPr="00917ACB">
        <w:t>3.21 for the producer; and</w:t>
      </w:r>
    </w:p>
    <w:p w:rsidR="00D3429D" w:rsidRPr="00917ACB" w:rsidRDefault="00D3429D" w:rsidP="00C658C2">
      <w:pPr>
        <w:pStyle w:val="paragraphsub"/>
      </w:pPr>
      <w:r w:rsidRPr="00917ACB">
        <w:tab/>
        <w:t>(ii)</w:t>
      </w:r>
      <w:r w:rsidRPr="00917ACB">
        <w:tab/>
        <w:t>the total weight of farmed prawns exported; and</w:t>
      </w:r>
    </w:p>
    <w:p w:rsidR="00D3429D" w:rsidRPr="00917ACB" w:rsidRDefault="00D3429D" w:rsidP="00C658C2">
      <w:pPr>
        <w:pStyle w:val="paragraphsub"/>
      </w:pPr>
      <w:r w:rsidRPr="00917ACB">
        <w:tab/>
        <w:t>(iii)</w:t>
      </w:r>
      <w:r w:rsidRPr="00917ACB">
        <w:tab/>
        <w:t>the amount of charge payable for the farmed prawns; and</w:t>
      </w:r>
    </w:p>
    <w:p w:rsidR="00D3429D" w:rsidRPr="00917ACB" w:rsidRDefault="00D3429D" w:rsidP="00C658C2">
      <w:pPr>
        <w:pStyle w:val="paragraphsub"/>
      </w:pPr>
      <w:r w:rsidRPr="00917ACB">
        <w:tab/>
        <w:t>(iv)</w:t>
      </w:r>
      <w:r w:rsidRPr="00917ACB">
        <w:tab/>
        <w:t>the amount of charge paid for the farmed prawns; and</w:t>
      </w:r>
    </w:p>
    <w:p w:rsidR="00D3429D" w:rsidRPr="00917ACB" w:rsidRDefault="00D3429D" w:rsidP="00C658C2">
      <w:pPr>
        <w:pStyle w:val="paragraph"/>
      </w:pPr>
      <w:r w:rsidRPr="00917ACB">
        <w:tab/>
        <w:t>(b)</w:t>
      </w:r>
      <w:r w:rsidRPr="00917ACB">
        <w:tab/>
        <w:t>the total weight of farmed prawns exported by the person; and</w:t>
      </w:r>
    </w:p>
    <w:p w:rsidR="00D3429D" w:rsidRPr="00917ACB" w:rsidRDefault="00D3429D" w:rsidP="00C658C2">
      <w:pPr>
        <w:pStyle w:val="paragraph"/>
      </w:pPr>
      <w:r w:rsidRPr="00917ACB">
        <w:tab/>
        <w:t>(c)</w:t>
      </w:r>
      <w:r w:rsidRPr="00917ACB">
        <w:tab/>
        <w:t>the total amount of charge payable for the farmed prawns; and</w:t>
      </w:r>
    </w:p>
    <w:p w:rsidR="00D3429D" w:rsidRPr="00917ACB" w:rsidRDefault="00D3429D" w:rsidP="00C658C2">
      <w:pPr>
        <w:pStyle w:val="paragraph"/>
      </w:pPr>
      <w:r w:rsidRPr="00917ACB">
        <w:tab/>
        <w:t>(d)</w:t>
      </w:r>
      <w:r w:rsidRPr="00917ACB">
        <w:tab/>
        <w:t>the total amount of charge paid for the farmed prawns; and</w:t>
      </w:r>
    </w:p>
    <w:p w:rsidR="00D3429D" w:rsidRPr="00917ACB" w:rsidRDefault="00D3429D" w:rsidP="00C658C2">
      <w:pPr>
        <w:pStyle w:val="paragraph"/>
      </w:pPr>
      <w:r w:rsidRPr="00917ACB">
        <w:tab/>
        <w:t>(e)</w:t>
      </w:r>
      <w:r w:rsidRPr="00917ACB">
        <w:tab/>
        <w:t>bills of lading or similar documents showing details of the farmed prawns exported.</w:t>
      </w:r>
    </w:p>
    <w:p w:rsidR="00D3429D" w:rsidRPr="00917ACB" w:rsidRDefault="00C658C2" w:rsidP="00D3429D">
      <w:pPr>
        <w:pStyle w:val="Penalty"/>
      </w:pPr>
      <w:r w:rsidRPr="00917ACB">
        <w:t>Penalty:</w:t>
      </w:r>
      <w:r w:rsidRPr="00917ACB">
        <w:tab/>
      </w:r>
      <w:r w:rsidR="00D3429D" w:rsidRPr="00917ACB">
        <w:t>10 penalty units.</w:t>
      </w:r>
    </w:p>
    <w:p w:rsidR="00A848E7" w:rsidRPr="00917ACB" w:rsidRDefault="00A848E7" w:rsidP="00C658C2">
      <w:pPr>
        <w:pStyle w:val="subsection"/>
      </w:pPr>
      <w:r w:rsidRPr="00917ACB">
        <w:tab/>
        <w:t>(2)</w:t>
      </w:r>
      <w:r w:rsidRPr="00917ACB">
        <w:tab/>
        <w:t xml:space="preserve">An offence under </w:t>
      </w:r>
      <w:r w:rsidR="00917ACB">
        <w:t>subclause (</w:t>
      </w:r>
      <w:r w:rsidRPr="00917ACB">
        <w:t>1) is an offence of strict liability.</w:t>
      </w:r>
    </w:p>
    <w:p w:rsidR="00A848E7" w:rsidRPr="00917ACB" w:rsidRDefault="00C658C2" w:rsidP="00C658C2">
      <w:pPr>
        <w:pStyle w:val="notetext"/>
      </w:pPr>
      <w:r w:rsidRPr="00917ACB">
        <w:t>Note 1:</w:t>
      </w:r>
      <w:r w:rsidRPr="00917ACB">
        <w:tab/>
      </w:r>
      <w:r w:rsidR="00A848E7" w:rsidRPr="00917ACB">
        <w:t xml:space="preserve">For </w:t>
      </w:r>
      <w:r w:rsidR="00A848E7" w:rsidRPr="00917ACB">
        <w:rPr>
          <w:b/>
          <w:bCs/>
          <w:i/>
        </w:rPr>
        <w:t>strict liability</w:t>
      </w:r>
      <w:r w:rsidR="00A848E7" w:rsidRPr="00917ACB">
        <w:t>, see section</w:t>
      </w:r>
      <w:r w:rsidR="00917ACB">
        <w:t> </w:t>
      </w:r>
      <w:r w:rsidR="00A848E7" w:rsidRPr="00917ACB">
        <w:t xml:space="preserve">6.1 of the </w:t>
      </w:r>
      <w:r w:rsidR="00A848E7" w:rsidRPr="00917ACB">
        <w:rPr>
          <w:i/>
        </w:rPr>
        <w:t>Criminal Code.</w:t>
      </w:r>
    </w:p>
    <w:p w:rsidR="00A848E7" w:rsidRPr="00917ACB" w:rsidRDefault="00C658C2" w:rsidP="00C658C2">
      <w:pPr>
        <w:pStyle w:val="notetext"/>
      </w:pPr>
      <w:r w:rsidRPr="00917ACB">
        <w:t>Note 2:</w:t>
      </w:r>
      <w:r w:rsidRPr="00917ACB">
        <w:tab/>
      </w:r>
      <w:r w:rsidR="00A848E7" w:rsidRPr="00917ACB">
        <w:t>For offences in relation to how long records must be kept, see regulation</w:t>
      </w:r>
      <w:r w:rsidR="00917ACB">
        <w:t> </w:t>
      </w:r>
      <w:r w:rsidR="00A848E7" w:rsidRPr="00917ACB">
        <w:t>12.</w:t>
      </w:r>
    </w:p>
    <w:p w:rsidR="00D3429D" w:rsidRPr="00917ACB" w:rsidRDefault="00D3429D" w:rsidP="00C658C2">
      <w:pPr>
        <w:pStyle w:val="ActHead5"/>
      </w:pPr>
      <w:bookmarkStart w:id="71" w:name="_Toc31292183"/>
      <w:r w:rsidRPr="00917ACB">
        <w:rPr>
          <w:rStyle w:val="CharSectno"/>
        </w:rPr>
        <w:t>3.21</w:t>
      </w:r>
      <w:r w:rsidR="00C658C2" w:rsidRPr="00917ACB">
        <w:t xml:space="preserve">  </w:t>
      </w:r>
      <w:r w:rsidRPr="00917ACB">
        <w:t>Personal details</w:t>
      </w:r>
      <w:bookmarkEnd w:id="71"/>
    </w:p>
    <w:p w:rsidR="00D3429D" w:rsidRPr="00917ACB" w:rsidRDefault="00160CD3" w:rsidP="00C658C2">
      <w:pPr>
        <w:pStyle w:val="subsection"/>
      </w:pPr>
      <w:r w:rsidRPr="00917ACB">
        <w:tab/>
      </w:r>
      <w:r w:rsidRPr="00917ACB">
        <w:tab/>
        <w:t>For paragraphs 3.13(1)(a) and 3.17</w:t>
      </w:r>
      <w:r w:rsidR="00D3429D" w:rsidRPr="00917ACB">
        <w:t>(a), subclause</w:t>
      </w:r>
      <w:r w:rsidR="00917ACB">
        <w:t> </w:t>
      </w:r>
      <w:r w:rsidRPr="00917ACB">
        <w:t>3.19</w:t>
      </w:r>
      <w:r w:rsidR="00D3429D" w:rsidRPr="00917ACB">
        <w:t>(1), and subparagraph</w:t>
      </w:r>
      <w:r w:rsidR="00917ACB">
        <w:t> </w:t>
      </w:r>
      <w:r w:rsidRPr="00917ACB">
        <w:t>3.20(a)</w:t>
      </w:r>
      <w:r w:rsidR="00D3429D" w:rsidRPr="00917ACB">
        <w:t>(i), the details are:</w:t>
      </w:r>
    </w:p>
    <w:p w:rsidR="00D3429D" w:rsidRPr="00917ACB" w:rsidRDefault="00D3429D" w:rsidP="00C658C2">
      <w:pPr>
        <w:pStyle w:val="paragraph"/>
      </w:pPr>
      <w:r w:rsidRPr="00917ACB">
        <w:tab/>
        <w:t>(a)</w:t>
      </w:r>
      <w:r w:rsidRPr="00917ACB">
        <w:tab/>
        <w:t>the person’s full name; and</w:t>
      </w:r>
    </w:p>
    <w:p w:rsidR="00D3429D" w:rsidRPr="00917ACB" w:rsidRDefault="00D3429D" w:rsidP="00C658C2">
      <w:pPr>
        <w:pStyle w:val="paragraph"/>
      </w:pPr>
      <w:r w:rsidRPr="00917ACB">
        <w:tab/>
        <w:t>(b)</w:t>
      </w:r>
      <w:r w:rsidRPr="00917ACB">
        <w:tab/>
        <w:t>the person’s business or residential address (not the address of a post office box or post office bag); and</w:t>
      </w:r>
    </w:p>
    <w:p w:rsidR="00D3429D" w:rsidRPr="00917ACB" w:rsidRDefault="00D3429D" w:rsidP="00C658C2">
      <w:pPr>
        <w:pStyle w:val="paragraph"/>
      </w:pPr>
      <w:r w:rsidRPr="00917ACB">
        <w:tab/>
        <w:t>(c)</w:t>
      </w:r>
      <w:r w:rsidRPr="00917ACB">
        <w:tab/>
        <w:t>the person’s postal address; and</w:t>
      </w:r>
    </w:p>
    <w:p w:rsidR="00D3429D" w:rsidRPr="00917ACB" w:rsidRDefault="00D3429D" w:rsidP="00C658C2">
      <w:pPr>
        <w:pStyle w:val="paragraph"/>
      </w:pPr>
      <w:r w:rsidRPr="00917ACB">
        <w:tab/>
        <w:t>(d)</w:t>
      </w:r>
      <w:r w:rsidRPr="00917ACB">
        <w:tab/>
        <w:t>the person’s ABN, if any; and</w:t>
      </w:r>
    </w:p>
    <w:p w:rsidR="00D3429D" w:rsidRPr="00917ACB" w:rsidRDefault="00D3429D" w:rsidP="00C658C2">
      <w:pPr>
        <w:pStyle w:val="paragraph"/>
      </w:pPr>
      <w:r w:rsidRPr="00917ACB">
        <w:tab/>
        <w:t>(e)</w:t>
      </w:r>
      <w:r w:rsidRPr="00917ACB">
        <w:tab/>
        <w:t>if the person is a company and does not have an ABN</w:t>
      </w:r>
      <w:r w:rsidR="00C658C2" w:rsidRPr="00917ACB">
        <w:t>—</w:t>
      </w:r>
      <w:r w:rsidRPr="00917ACB">
        <w:t>its ACN.</w:t>
      </w:r>
    </w:p>
    <w:p w:rsidR="005E2592" w:rsidRPr="00917ACB" w:rsidRDefault="005E2592" w:rsidP="00C658C2">
      <w:pPr>
        <w:pStyle w:val="ActHead5"/>
      </w:pPr>
      <w:bookmarkStart w:id="72" w:name="_Toc31292184"/>
      <w:r w:rsidRPr="00917ACB">
        <w:rPr>
          <w:rStyle w:val="CharSectno"/>
        </w:rPr>
        <w:t>3.22</w:t>
      </w:r>
      <w:r w:rsidR="00C658C2" w:rsidRPr="00917ACB">
        <w:t xml:space="preserve">  </w:t>
      </w:r>
      <w:r w:rsidRPr="00917ACB">
        <w:t>Review of decisions</w:t>
      </w:r>
      <w:bookmarkEnd w:id="72"/>
    </w:p>
    <w:p w:rsidR="005E2592" w:rsidRPr="00917ACB" w:rsidRDefault="005E2592" w:rsidP="00C658C2">
      <w:pPr>
        <w:pStyle w:val="subsection"/>
      </w:pPr>
      <w:r w:rsidRPr="00917ACB">
        <w:tab/>
      </w:r>
      <w:r w:rsidRPr="00917ACB">
        <w:tab/>
        <w:t>A person may apply to the Administrative Appeals Tribunal for the review of a decision of the Secretary:</w:t>
      </w:r>
    </w:p>
    <w:p w:rsidR="005E2592" w:rsidRPr="00917ACB" w:rsidRDefault="005E2592" w:rsidP="00C658C2">
      <w:pPr>
        <w:pStyle w:val="paragraph"/>
      </w:pPr>
      <w:r w:rsidRPr="00917ACB">
        <w:tab/>
        <w:t>(a)</w:t>
      </w:r>
      <w:r w:rsidRPr="00917ACB">
        <w:tab/>
        <w:t>refusing, under paragraph</w:t>
      </w:r>
      <w:r w:rsidR="00917ACB">
        <w:t> </w:t>
      </w:r>
      <w:r w:rsidR="00160CD3" w:rsidRPr="00917ACB">
        <w:t>3.14(1)</w:t>
      </w:r>
      <w:r w:rsidRPr="00917ACB">
        <w:t>(a), to grant an exemption; or</w:t>
      </w:r>
    </w:p>
    <w:p w:rsidR="005E2592" w:rsidRPr="00917ACB" w:rsidRDefault="005E2592" w:rsidP="00C658C2">
      <w:pPr>
        <w:pStyle w:val="paragraph"/>
      </w:pPr>
      <w:r w:rsidRPr="00917ACB">
        <w:tab/>
        <w:t>(b)</w:t>
      </w:r>
      <w:r w:rsidRPr="00917ACB">
        <w:tab/>
        <w:t>refusing, under paragraph</w:t>
      </w:r>
      <w:r w:rsidR="00917ACB">
        <w:t> </w:t>
      </w:r>
      <w:r w:rsidR="00160CD3" w:rsidRPr="00917ACB">
        <w:t>3.15(1)</w:t>
      </w:r>
      <w:r w:rsidRPr="00917ACB">
        <w:t>(a), to continue an exemption.</w:t>
      </w:r>
    </w:p>
    <w:p w:rsidR="00D3429D" w:rsidRPr="00917ACB" w:rsidRDefault="00C658C2" w:rsidP="00C658C2">
      <w:pPr>
        <w:pStyle w:val="ActHead2"/>
        <w:pageBreakBefore/>
      </w:pPr>
      <w:bookmarkStart w:id="73" w:name="_Toc31292185"/>
      <w:r w:rsidRPr="00917ACB">
        <w:rPr>
          <w:rStyle w:val="CharPartNo"/>
        </w:rPr>
        <w:t>Part</w:t>
      </w:r>
      <w:r w:rsidR="00917ACB" w:rsidRPr="00917ACB">
        <w:rPr>
          <w:rStyle w:val="CharPartNo"/>
        </w:rPr>
        <w:t> </w:t>
      </w:r>
      <w:r w:rsidR="00D3429D" w:rsidRPr="00917ACB">
        <w:rPr>
          <w:rStyle w:val="CharPartNo"/>
        </w:rPr>
        <w:t>4</w:t>
      </w:r>
      <w:r w:rsidRPr="00917ACB">
        <w:t>—</w:t>
      </w:r>
      <w:r w:rsidR="00D3429D" w:rsidRPr="00917ACB">
        <w:rPr>
          <w:rStyle w:val="CharPartText"/>
        </w:rPr>
        <w:t>Eggs</w:t>
      </w:r>
      <w:bookmarkEnd w:id="73"/>
    </w:p>
    <w:p w:rsidR="00D3429D" w:rsidRPr="00917ACB" w:rsidRDefault="00D3429D" w:rsidP="00C658C2">
      <w:pPr>
        <w:pStyle w:val="ActHead5"/>
      </w:pPr>
      <w:bookmarkStart w:id="74" w:name="_Toc31292186"/>
      <w:r w:rsidRPr="00917ACB">
        <w:rPr>
          <w:rStyle w:val="CharSectno"/>
        </w:rPr>
        <w:t>4.1</w:t>
      </w:r>
      <w:r w:rsidR="00C658C2" w:rsidRPr="00917ACB">
        <w:t xml:space="preserve">  </w:t>
      </w:r>
      <w:r w:rsidRPr="00917ACB">
        <w:t>Application</w:t>
      </w:r>
      <w:bookmarkEnd w:id="74"/>
    </w:p>
    <w:p w:rsidR="00D3429D" w:rsidRPr="00917ACB" w:rsidRDefault="00D3429D" w:rsidP="00C658C2">
      <w:pPr>
        <w:pStyle w:val="subsection"/>
      </w:pPr>
      <w:r w:rsidRPr="00917ACB">
        <w:tab/>
      </w:r>
      <w:r w:rsidRPr="00917ACB">
        <w:tab/>
        <w:t xml:space="preserve">This </w:t>
      </w:r>
      <w:r w:rsidR="00C658C2" w:rsidRPr="00917ACB">
        <w:t>Part </w:t>
      </w:r>
      <w:r w:rsidRPr="00917ACB">
        <w:t>applies to eggs.</w:t>
      </w:r>
    </w:p>
    <w:p w:rsidR="00D3429D" w:rsidRPr="00917ACB" w:rsidRDefault="00D3429D" w:rsidP="00C658C2">
      <w:pPr>
        <w:pStyle w:val="ActHead5"/>
      </w:pPr>
      <w:bookmarkStart w:id="75" w:name="_Toc31292187"/>
      <w:r w:rsidRPr="00917ACB">
        <w:rPr>
          <w:rStyle w:val="CharSectno"/>
        </w:rPr>
        <w:t>4.2</w:t>
      </w:r>
      <w:r w:rsidR="00C658C2" w:rsidRPr="00917ACB">
        <w:t xml:space="preserve">  </w:t>
      </w:r>
      <w:r w:rsidRPr="00917ACB">
        <w:t xml:space="preserve">Definitions for </w:t>
      </w:r>
      <w:r w:rsidR="00C658C2" w:rsidRPr="00917ACB">
        <w:t>Part</w:t>
      </w:r>
      <w:r w:rsidR="00917ACB">
        <w:t> </w:t>
      </w:r>
      <w:r w:rsidRPr="00917ACB">
        <w:t>4</w:t>
      </w:r>
      <w:bookmarkEnd w:id="75"/>
    </w:p>
    <w:p w:rsidR="00D3429D" w:rsidRPr="00917ACB" w:rsidRDefault="00D3429D" w:rsidP="00C658C2">
      <w:pPr>
        <w:pStyle w:val="subsection"/>
      </w:pPr>
      <w:r w:rsidRPr="00917ACB">
        <w:tab/>
      </w:r>
      <w:r w:rsidRPr="00917ACB">
        <w:tab/>
        <w:t>In this Part:</w:t>
      </w:r>
    </w:p>
    <w:p w:rsidR="00D3429D" w:rsidRPr="00917ACB" w:rsidRDefault="00D3429D" w:rsidP="000C1CAD">
      <w:pPr>
        <w:pStyle w:val="Definition"/>
      </w:pPr>
      <w:r w:rsidRPr="00917ACB">
        <w:rPr>
          <w:b/>
          <w:bCs/>
          <w:i/>
          <w:iCs/>
        </w:rPr>
        <w:t>buyer</w:t>
      </w:r>
      <w:r w:rsidRPr="00917ACB">
        <w:rPr>
          <w:b/>
          <w:i/>
        </w:rPr>
        <w:t xml:space="preserve"> </w:t>
      </w:r>
      <w:r w:rsidRPr="00917ACB">
        <w:t>means a person who buys laying chickens from a seller.</w:t>
      </w:r>
    </w:p>
    <w:p w:rsidR="00D3429D" w:rsidRPr="00917ACB" w:rsidRDefault="00D3429D" w:rsidP="000C1CAD">
      <w:pPr>
        <w:pStyle w:val="Definition"/>
      </w:pPr>
      <w:r w:rsidRPr="00917ACB">
        <w:rPr>
          <w:b/>
          <w:bCs/>
          <w:i/>
          <w:iCs/>
        </w:rPr>
        <w:t>chicken</w:t>
      </w:r>
      <w:r w:rsidRPr="00917ACB">
        <w:rPr>
          <w:b/>
          <w:i/>
        </w:rPr>
        <w:t xml:space="preserve"> </w:t>
      </w:r>
      <w:r w:rsidRPr="00917ACB">
        <w:t>has the meaning given in clause</w:t>
      </w:r>
      <w:r w:rsidR="00917ACB">
        <w:t> </w:t>
      </w:r>
      <w:r w:rsidRPr="00917ACB">
        <w:t xml:space="preserve">1 of </w:t>
      </w:r>
      <w:r w:rsidR="00C658C2" w:rsidRPr="00917ACB">
        <w:t>Schedule</w:t>
      </w:r>
      <w:r w:rsidR="00917ACB">
        <w:t> </w:t>
      </w:r>
      <w:r w:rsidRPr="00917ACB">
        <w:t>16 to the Excise Levies Act.</w:t>
      </w:r>
    </w:p>
    <w:p w:rsidR="00D3429D" w:rsidRPr="00917ACB" w:rsidRDefault="00D3429D" w:rsidP="000C1CAD">
      <w:pPr>
        <w:pStyle w:val="Definition"/>
      </w:pPr>
      <w:r w:rsidRPr="00917ACB">
        <w:rPr>
          <w:b/>
          <w:bCs/>
          <w:i/>
          <w:iCs/>
        </w:rPr>
        <w:t>egg</w:t>
      </w:r>
      <w:r w:rsidRPr="00917ACB">
        <w:rPr>
          <w:b/>
          <w:i/>
        </w:rPr>
        <w:t xml:space="preserve"> </w:t>
      </w:r>
      <w:r w:rsidRPr="00917ACB">
        <w:t>means an egg of a laying chicken.</w:t>
      </w:r>
    </w:p>
    <w:p w:rsidR="00D3429D" w:rsidRPr="00917ACB" w:rsidRDefault="00D3429D" w:rsidP="000C1CAD">
      <w:pPr>
        <w:pStyle w:val="Definition"/>
      </w:pPr>
      <w:r w:rsidRPr="00917ACB">
        <w:rPr>
          <w:b/>
          <w:bCs/>
          <w:i/>
          <w:iCs/>
        </w:rPr>
        <w:t>hatchery</w:t>
      </w:r>
      <w:r w:rsidRPr="00917ACB">
        <w:rPr>
          <w:b/>
          <w:i/>
        </w:rPr>
        <w:t xml:space="preserve"> </w:t>
      </w:r>
      <w:r w:rsidRPr="00917ACB">
        <w:t>has the meaning given in clause</w:t>
      </w:r>
      <w:r w:rsidR="00917ACB">
        <w:t> </w:t>
      </w:r>
      <w:r w:rsidRPr="00917ACB">
        <w:t xml:space="preserve">1 of </w:t>
      </w:r>
      <w:r w:rsidR="00C658C2" w:rsidRPr="00917ACB">
        <w:t>Schedule</w:t>
      </w:r>
      <w:r w:rsidR="00917ACB">
        <w:t> </w:t>
      </w:r>
      <w:r w:rsidRPr="00917ACB">
        <w:t>16 to the Excise Levies Act.</w:t>
      </w:r>
    </w:p>
    <w:p w:rsidR="00D3429D" w:rsidRPr="00917ACB" w:rsidRDefault="00D3429D" w:rsidP="000C1CAD">
      <w:pPr>
        <w:pStyle w:val="Definition"/>
      </w:pPr>
      <w:r w:rsidRPr="00917ACB">
        <w:rPr>
          <w:b/>
          <w:bCs/>
          <w:i/>
          <w:iCs/>
        </w:rPr>
        <w:t>integrated enterprise operator</w:t>
      </w:r>
      <w:r w:rsidRPr="00917ACB">
        <w:rPr>
          <w:b/>
          <w:i/>
        </w:rPr>
        <w:t xml:space="preserve"> </w:t>
      </w:r>
      <w:r w:rsidRPr="00917ACB">
        <w:t>means a person who conducts a hatchery and keeps laying chickens for use in the commercial production of eggs.</w:t>
      </w:r>
    </w:p>
    <w:p w:rsidR="00D3429D" w:rsidRPr="00917ACB" w:rsidRDefault="00D3429D" w:rsidP="000C1CAD">
      <w:pPr>
        <w:pStyle w:val="Definition"/>
      </w:pPr>
      <w:r w:rsidRPr="00917ACB">
        <w:rPr>
          <w:b/>
          <w:bCs/>
          <w:i/>
          <w:iCs/>
        </w:rPr>
        <w:t>laying chicken</w:t>
      </w:r>
      <w:r w:rsidRPr="00917ACB">
        <w:rPr>
          <w:b/>
          <w:i/>
        </w:rPr>
        <w:t xml:space="preserve"> </w:t>
      </w:r>
      <w:r w:rsidRPr="00917ACB">
        <w:t>has the meaning given in clause</w:t>
      </w:r>
      <w:r w:rsidR="00917ACB">
        <w:t> </w:t>
      </w:r>
      <w:r w:rsidRPr="00917ACB">
        <w:t>1 of Schedule</w:t>
      </w:r>
      <w:r w:rsidR="00917ACB">
        <w:t> </w:t>
      </w:r>
      <w:r w:rsidRPr="00917ACB">
        <w:t>16 to the Excise Levies Act.</w:t>
      </w:r>
    </w:p>
    <w:p w:rsidR="00D3429D" w:rsidRPr="00917ACB" w:rsidRDefault="00D3429D" w:rsidP="000C1CAD">
      <w:pPr>
        <w:pStyle w:val="Definition"/>
      </w:pPr>
      <w:r w:rsidRPr="00917ACB">
        <w:rPr>
          <w:b/>
          <w:bCs/>
          <w:i/>
          <w:iCs/>
        </w:rPr>
        <w:t>leviable eggs</w:t>
      </w:r>
      <w:r w:rsidRPr="00917ACB">
        <w:rPr>
          <w:b/>
          <w:i/>
        </w:rPr>
        <w:t xml:space="preserve"> </w:t>
      </w:r>
      <w:r w:rsidRPr="00917ACB">
        <w:t xml:space="preserve">means eggs on which levy is imposed by </w:t>
      </w:r>
      <w:r w:rsidR="00C658C2" w:rsidRPr="00917ACB">
        <w:t>Part</w:t>
      </w:r>
      <w:r w:rsidR="00917ACB">
        <w:t> </w:t>
      </w:r>
      <w:r w:rsidRPr="00917ACB">
        <w:t xml:space="preserve">4 of </w:t>
      </w:r>
      <w:r w:rsidR="00C658C2" w:rsidRPr="00917ACB">
        <w:t>Schedule</w:t>
      </w:r>
      <w:r w:rsidR="00917ACB">
        <w:t> </w:t>
      </w:r>
      <w:r w:rsidRPr="00917ACB">
        <w:t>27 to the Excise Levies Regulations.</w:t>
      </w:r>
    </w:p>
    <w:p w:rsidR="00D3429D" w:rsidRPr="00917ACB" w:rsidRDefault="00D3429D" w:rsidP="000C1CAD">
      <w:pPr>
        <w:pStyle w:val="Definition"/>
      </w:pPr>
      <w:r w:rsidRPr="00917ACB">
        <w:rPr>
          <w:b/>
          <w:bCs/>
          <w:i/>
          <w:iCs/>
        </w:rPr>
        <w:t>personal details</w:t>
      </w:r>
      <w:r w:rsidRPr="00917ACB">
        <w:t>, for a person, has the same meaning as in clause</w:t>
      </w:r>
      <w:r w:rsidR="00917ACB">
        <w:t> </w:t>
      </w:r>
      <w:r w:rsidRPr="00917ACB">
        <w:t xml:space="preserve">1.1 of </w:t>
      </w:r>
      <w:r w:rsidR="00C658C2" w:rsidRPr="00917ACB">
        <w:t>Schedule</w:t>
      </w:r>
      <w:r w:rsidR="00917ACB">
        <w:t> </w:t>
      </w:r>
      <w:r w:rsidRPr="00917ACB">
        <w:t>22.</w:t>
      </w:r>
    </w:p>
    <w:p w:rsidR="00D3429D" w:rsidRPr="00917ACB" w:rsidRDefault="0091514A" w:rsidP="000C1CAD">
      <w:pPr>
        <w:pStyle w:val="Definition"/>
      </w:pPr>
      <w:r w:rsidRPr="00917ACB">
        <w:rPr>
          <w:b/>
          <w:bCs/>
          <w:i/>
          <w:iCs/>
        </w:rPr>
        <w:t>s</w:t>
      </w:r>
      <w:r w:rsidR="00D3429D" w:rsidRPr="00917ACB">
        <w:rPr>
          <w:b/>
          <w:bCs/>
          <w:i/>
          <w:iCs/>
        </w:rPr>
        <w:t>eller</w:t>
      </w:r>
      <w:r w:rsidR="00D3429D" w:rsidRPr="00917ACB">
        <w:rPr>
          <w:b/>
          <w:i/>
        </w:rPr>
        <w:t xml:space="preserve"> </w:t>
      </w:r>
      <w:r w:rsidR="00D3429D" w:rsidRPr="00917ACB">
        <w:t>means a person who sells laying chickens.</w:t>
      </w:r>
    </w:p>
    <w:p w:rsidR="00D3429D" w:rsidRPr="00917ACB" w:rsidRDefault="00C658C2" w:rsidP="00C658C2">
      <w:pPr>
        <w:pStyle w:val="notetext"/>
      </w:pPr>
      <w:r w:rsidRPr="00917ACB">
        <w:rPr>
          <w:iCs/>
        </w:rPr>
        <w:t>Note 1:</w:t>
      </w:r>
      <w:r w:rsidRPr="00917ACB">
        <w:rPr>
          <w:iCs/>
        </w:rPr>
        <w:tab/>
      </w:r>
      <w:r w:rsidR="00D3429D" w:rsidRPr="00917ACB">
        <w:t>Clause</w:t>
      </w:r>
      <w:r w:rsidR="00917ACB">
        <w:t> </w:t>
      </w:r>
      <w:r w:rsidR="00D3429D" w:rsidRPr="00917ACB">
        <w:t xml:space="preserve">4.3 of </w:t>
      </w:r>
      <w:r w:rsidRPr="00917ACB">
        <w:t>Schedule</w:t>
      </w:r>
      <w:r w:rsidR="00917ACB">
        <w:t> </w:t>
      </w:r>
      <w:r w:rsidR="00D3429D" w:rsidRPr="00917ACB">
        <w:t>27 to the Excise Levies Regulations provides that, for subclause</w:t>
      </w:r>
      <w:r w:rsidR="00917ACB">
        <w:t> </w:t>
      </w:r>
      <w:r w:rsidR="00160CD3" w:rsidRPr="00917ACB">
        <w:t>2</w:t>
      </w:r>
      <w:r w:rsidR="00D3429D" w:rsidRPr="00917ACB">
        <w:t>(1) of Schedule</w:t>
      </w:r>
      <w:r w:rsidR="00917ACB">
        <w:t> </w:t>
      </w:r>
      <w:r w:rsidR="00D3429D" w:rsidRPr="00917ACB">
        <w:t>27 to the Excise Levies Act, the number of eggs presumed to be produced in Australia is to be determined by reference to the number of laying chickens bred, or purchased, for use in the commercial production of eggs.</w:t>
      </w:r>
    </w:p>
    <w:p w:rsidR="00D3429D" w:rsidRPr="00917ACB" w:rsidRDefault="00C658C2" w:rsidP="00C658C2">
      <w:pPr>
        <w:pStyle w:val="notetext"/>
      </w:pPr>
      <w:r w:rsidRPr="00917ACB">
        <w:rPr>
          <w:iCs/>
        </w:rPr>
        <w:t>Note 2:</w:t>
      </w:r>
      <w:r w:rsidRPr="00917ACB">
        <w:rPr>
          <w:iCs/>
        </w:rPr>
        <w:tab/>
      </w:r>
      <w:r w:rsidR="00D3429D" w:rsidRPr="00917ACB">
        <w:t>Eggs are leviable products</w:t>
      </w:r>
      <w:r w:rsidRPr="00917ACB">
        <w:t>—</w:t>
      </w:r>
      <w:r w:rsidR="00D3429D" w:rsidRPr="00917ACB">
        <w:t>see Part</w:t>
      </w:r>
      <w:r w:rsidR="00917ACB">
        <w:t> </w:t>
      </w:r>
      <w:r w:rsidR="00D3429D" w:rsidRPr="00917ACB">
        <w:t xml:space="preserve">4 of </w:t>
      </w:r>
      <w:r w:rsidRPr="00917ACB">
        <w:t>Schedule</w:t>
      </w:r>
      <w:r w:rsidR="00917ACB">
        <w:t> </w:t>
      </w:r>
      <w:r w:rsidR="00D3429D" w:rsidRPr="00917ACB">
        <w:t>27 to the Excise Levies Regulations.</w:t>
      </w:r>
    </w:p>
    <w:p w:rsidR="00D3429D" w:rsidRPr="00917ACB" w:rsidRDefault="00D3429D" w:rsidP="00C658C2">
      <w:pPr>
        <w:pStyle w:val="ActHead5"/>
      </w:pPr>
      <w:bookmarkStart w:id="76" w:name="_Toc31292188"/>
      <w:r w:rsidRPr="00917ACB">
        <w:rPr>
          <w:rStyle w:val="CharSectno"/>
        </w:rPr>
        <w:t>4.3</w:t>
      </w:r>
      <w:r w:rsidR="00C658C2" w:rsidRPr="00917ACB">
        <w:t xml:space="preserve">  </w:t>
      </w:r>
      <w:r w:rsidRPr="00917ACB">
        <w:t>What is a levy year</w:t>
      </w:r>
      <w:bookmarkEnd w:id="76"/>
    </w:p>
    <w:p w:rsidR="00D3429D" w:rsidRPr="00917ACB" w:rsidRDefault="00D3429D" w:rsidP="00C658C2">
      <w:pPr>
        <w:pStyle w:val="subsection"/>
      </w:pPr>
      <w:r w:rsidRPr="00917ACB">
        <w:tab/>
      </w:r>
      <w:r w:rsidRPr="00917ACB">
        <w:rPr>
          <w:b/>
          <w:bCs/>
        </w:rPr>
        <w:tab/>
      </w:r>
      <w:r w:rsidRPr="00917ACB">
        <w:t xml:space="preserve">For the definition of </w:t>
      </w:r>
      <w:r w:rsidRPr="00917ACB">
        <w:rPr>
          <w:b/>
          <w:bCs/>
          <w:i/>
          <w:iCs/>
        </w:rPr>
        <w:t>levy year</w:t>
      </w:r>
      <w:r w:rsidRPr="00917ACB">
        <w:t xml:space="preserve"> in subsection</w:t>
      </w:r>
      <w:r w:rsidR="00917ACB">
        <w:t> </w:t>
      </w:r>
      <w:r w:rsidR="00160CD3" w:rsidRPr="00917ACB">
        <w:t>4</w:t>
      </w:r>
      <w:r w:rsidRPr="00917ACB">
        <w:t>(1) of the Collection Act, a levy year for eggs is a financial year.</w:t>
      </w:r>
    </w:p>
    <w:p w:rsidR="00D3429D" w:rsidRPr="00917ACB" w:rsidRDefault="00D3429D" w:rsidP="00C658C2">
      <w:pPr>
        <w:pStyle w:val="ActHead5"/>
      </w:pPr>
      <w:bookmarkStart w:id="77" w:name="_Toc31292189"/>
      <w:r w:rsidRPr="00917ACB">
        <w:rPr>
          <w:rStyle w:val="CharSectno"/>
        </w:rPr>
        <w:t>4.4</w:t>
      </w:r>
      <w:r w:rsidR="00C658C2" w:rsidRPr="00917ACB">
        <w:t xml:space="preserve">  </w:t>
      </w:r>
      <w:r w:rsidRPr="00917ACB">
        <w:t>Time of liability for levy</w:t>
      </w:r>
      <w:bookmarkEnd w:id="77"/>
    </w:p>
    <w:p w:rsidR="00D3429D" w:rsidRPr="00917ACB" w:rsidRDefault="00D3429D" w:rsidP="00C658C2">
      <w:pPr>
        <w:pStyle w:val="subsection"/>
      </w:pPr>
      <w:r w:rsidRPr="00917ACB">
        <w:rPr>
          <w:b/>
          <w:bCs/>
        </w:rPr>
        <w:tab/>
      </w:r>
      <w:r w:rsidRPr="00917ACB">
        <w:t>(1)</w:t>
      </w:r>
      <w:r w:rsidRPr="00917ACB">
        <w:rPr>
          <w:b/>
          <w:bCs/>
        </w:rPr>
        <w:tab/>
      </w:r>
      <w:r w:rsidRPr="00917ACB">
        <w:t>Laying chickens are taken to be purchased when the first payment for the chickens, whether the payment represents the whole, or part only, of the purchase price for the chickens, is made.</w:t>
      </w:r>
    </w:p>
    <w:p w:rsidR="00D3429D" w:rsidRPr="00917ACB" w:rsidRDefault="00D3429D" w:rsidP="00C658C2">
      <w:pPr>
        <w:pStyle w:val="subsection"/>
      </w:pPr>
      <w:r w:rsidRPr="00917ACB">
        <w:tab/>
        <w:t>(2)</w:t>
      </w:r>
      <w:r w:rsidRPr="00917ACB">
        <w:tab/>
        <w:t>Laying chickens are taken to be kept for use in the commercial production of eggs when they are released from the hatchery into a commercial egg production facility by the integrated enterprise operator.</w:t>
      </w:r>
    </w:p>
    <w:p w:rsidR="00AA143F" w:rsidRPr="00917ACB" w:rsidRDefault="00AA143F" w:rsidP="00C658C2">
      <w:pPr>
        <w:pStyle w:val="ActHead5"/>
      </w:pPr>
      <w:bookmarkStart w:id="78" w:name="_Toc31292190"/>
      <w:r w:rsidRPr="00917ACB">
        <w:rPr>
          <w:rStyle w:val="CharSectno"/>
        </w:rPr>
        <w:t>4.4A</w:t>
      </w:r>
      <w:r w:rsidR="00C658C2" w:rsidRPr="00917ACB">
        <w:t xml:space="preserve">  </w:t>
      </w:r>
      <w:r w:rsidRPr="00917ACB">
        <w:t>What are prescribed goods</w:t>
      </w:r>
      <w:bookmarkEnd w:id="78"/>
    </w:p>
    <w:p w:rsidR="00AA143F" w:rsidRPr="00917ACB" w:rsidRDefault="00AA143F" w:rsidP="00C658C2">
      <w:pPr>
        <w:pStyle w:val="subsection"/>
      </w:pPr>
      <w:r w:rsidRPr="00917ACB">
        <w:tab/>
      </w:r>
      <w:r w:rsidRPr="00917ACB">
        <w:tab/>
        <w:t xml:space="preserve">For </w:t>
      </w:r>
      <w:r w:rsidR="00917ACB">
        <w:t>paragraph (</w:t>
      </w:r>
      <w:r w:rsidRPr="00917ACB">
        <w:t xml:space="preserve">a) of the definition of </w:t>
      </w:r>
      <w:r w:rsidRPr="00917ACB">
        <w:rPr>
          <w:b/>
          <w:i/>
        </w:rPr>
        <w:t>prescribed goods or services</w:t>
      </w:r>
      <w:r w:rsidRPr="00917ACB">
        <w:t xml:space="preserve"> in subsection</w:t>
      </w:r>
      <w:r w:rsidR="00917ACB">
        <w:t> </w:t>
      </w:r>
      <w:r w:rsidR="00160CD3" w:rsidRPr="00917ACB">
        <w:t>4</w:t>
      </w:r>
      <w:r w:rsidRPr="00917ACB">
        <w:t>(1) of the Collection Act, laying chickens are identified as goods used in the production of other goods, being leviable eggs.</w:t>
      </w:r>
    </w:p>
    <w:p w:rsidR="00AA143F" w:rsidRPr="00917ACB" w:rsidRDefault="00C658C2" w:rsidP="00C658C2">
      <w:pPr>
        <w:pStyle w:val="notetext"/>
      </w:pPr>
      <w:r w:rsidRPr="00917ACB">
        <w:t>Note:</w:t>
      </w:r>
      <w:r w:rsidRPr="00917ACB">
        <w:tab/>
      </w:r>
      <w:r w:rsidR="00917ACB">
        <w:t>Paragraph (</w:t>
      </w:r>
      <w:r w:rsidR="00AA143F" w:rsidRPr="00917ACB">
        <w:t xml:space="preserve">a) of the definition of </w:t>
      </w:r>
      <w:r w:rsidR="00AA143F" w:rsidRPr="00917ACB">
        <w:rPr>
          <w:b/>
          <w:i/>
        </w:rPr>
        <w:t>prescribed goods or services</w:t>
      </w:r>
      <w:r w:rsidR="00AA143F" w:rsidRPr="00917ACB">
        <w:t xml:space="preserve"> in subsection</w:t>
      </w:r>
      <w:r w:rsidR="00917ACB">
        <w:t> </w:t>
      </w:r>
      <w:r w:rsidR="00160CD3" w:rsidRPr="00917ACB">
        <w:t>4</w:t>
      </w:r>
      <w:r w:rsidR="00AA143F" w:rsidRPr="00917ACB">
        <w:t>(1) of the Collection Act provides that prescribed goods or services, for a collection product of a particular kind, means goods or services identified by the regulations as goods or services used in subjecting those products to a process in the course of:</w:t>
      </w:r>
    </w:p>
    <w:p w:rsidR="00AA143F" w:rsidRPr="00917ACB" w:rsidRDefault="00AA143F" w:rsidP="00C658C2">
      <w:pPr>
        <w:pStyle w:val="notepara"/>
      </w:pPr>
      <w:r w:rsidRPr="00917ACB">
        <w:t>(a)</w:t>
      </w:r>
      <w:r w:rsidRPr="00917ACB">
        <w:tab/>
        <w:t>their production or their preparation for sale; or</w:t>
      </w:r>
    </w:p>
    <w:p w:rsidR="00AA143F" w:rsidRPr="00917ACB" w:rsidRDefault="00AA143F" w:rsidP="00C658C2">
      <w:pPr>
        <w:pStyle w:val="notepara"/>
      </w:pPr>
      <w:r w:rsidRPr="00917ACB">
        <w:t>(b)</w:t>
      </w:r>
      <w:r w:rsidRPr="00917ACB">
        <w:tab/>
        <w:t>their use in the production of other goods.</w:t>
      </w:r>
    </w:p>
    <w:p w:rsidR="00D3429D" w:rsidRPr="00917ACB" w:rsidRDefault="00D3429D" w:rsidP="00C658C2">
      <w:pPr>
        <w:pStyle w:val="ActHead5"/>
      </w:pPr>
      <w:bookmarkStart w:id="79" w:name="_Toc31292191"/>
      <w:r w:rsidRPr="00917ACB">
        <w:rPr>
          <w:rStyle w:val="CharSectno"/>
        </w:rPr>
        <w:t>4.5</w:t>
      </w:r>
      <w:r w:rsidR="00C658C2" w:rsidRPr="00917ACB">
        <w:t xml:space="preserve">  </w:t>
      </w:r>
      <w:r w:rsidRPr="00917ACB">
        <w:t>Who is a producer</w:t>
      </w:r>
      <w:bookmarkEnd w:id="79"/>
    </w:p>
    <w:p w:rsidR="00D3429D" w:rsidRPr="00917ACB" w:rsidRDefault="00D3429D" w:rsidP="00C658C2">
      <w:pPr>
        <w:pStyle w:val="subsection"/>
      </w:pPr>
      <w:r w:rsidRPr="00917ACB">
        <w:tab/>
      </w:r>
      <w:r w:rsidRPr="00917ACB">
        <w:tab/>
        <w:t xml:space="preserve">For </w:t>
      </w:r>
      <w:r w:rsidR="00917ACB">
        <w:t>paragraph (</w:t>
      </w:r>
      <w:r w:rsidRPr="00917ACB">
        <w:t xml:space="preserve">e) of the definition of </w:t>
      </w:r>
      <w:r w:rsidRPr="00917ACB">
        <w:rPr>
          <w:b/>
          <w:bCs/>
          <w:i/>
          <w:iCs/>
        </w:rPr>
        <w:t>producer</w:t>
      </w:r>
      <w:r w:rsidRPr="00917ACB">
        <w:t xml:space="preserve"> in subsection</w:t>
      </w:r>
      <w:r w:rsidR="00917ACB">
        <w:t> </w:t>
      </w:r>
      <w:r w:rsidR="00160CD3" w:rsidRPr="00917ACB">
        <w:t>4</w:t>
      </w:r>
      <w:r w:rsidRPr="00917ACB">
        <w:t>(1) of the Collection Act:</w:t>
      </w:r>
    </w:p>
    <w:p w:rsidR="00D3429D" w:rsidRPr="00917ACB" w:rsidRDefault="00D3429D" w:rsidP="00C658C2">
      <w:pPr>
        <w:pStyle w:val="paragraph"/>
      </w:pPr>
      <w:r w:rsidRPr="00917ACB">
        <w:tab/>
        <w:t>(a)</w:t>
      </w:r>
      <w:r w:rsidRPr="00917ACB">
        <w:tab/>
        <w:t>eggs are prescribed; and</w:t>
      </w:r>
    </w:p>
    <w:p w:rsidR="00D3429D" w:rsidRPr="00917ACB" w:rsidRDefault="00D3429D" w:rsidP="00C658C2">
      <w:pPr>
        <w:pStyle w:val="paragraph"/>
      </w:pPr>
      <w:r w:rsidRPr="00917ACB">
        <w:tab/>
        <w:t>(b)</w:t>
      </w:r>
      <w:r w:rsidRPr="00917ACB">
        <w:tab/>
        <w:t>the person who keeps laying chickens, whether as an integrated enterprise operator or as a buyer, for use in the commercial production of eggs is taken to be the producer of the eggs.</w:t>
      </w:r>
    </w:p>
    <w:p w:rsidR="00D3429D" w:rsidRPr="00917ACB" w:rsidRDefault="00C658C2" w:rsidP="00C658C2">
      <w:pPr>
        <w:pStyle w:val="notetext"/>
      </w:pPr>
      <w:r w:rsidRPr="00917ACB">
        <w:rPr>
          <w:iCs/>
        </w:rPr>
        <w:t>Note:</w:t>
      </w:r>
      <w:r w:rsidRPr="00917ACB">
        <w:rPr>
          <w:iCs/>
        </w:rPr>
        <w:tab/>
      </w:r>
      <w:r w:rsidR="00917ACB">
        <w:t>Paragraph (</w:t>
      </w:r>
      <w:r w:rsidR="00D3429D" w:rsidRPr="00917ACB">
        <w:t xml:space="preserve">e) of the definition of </w:t>
      </w:r>
      <w:r w:rsidR="00D3429D" w:rsidRPr="00917ACB">
        <w:rPr>
          <w:b/>
          <w:bCs/>
          <w:i/>
          <w:iCs/>
        </w:rPr>
        <w:t>producer</w:t>
      </w:r>
      <w:r w:rsidR="00D3429D" w:rsidRPr="00917ACB">
        <w:t xml:space="preserve"> in subsection</w:t>
      </w:r>
      <w:r w:rsidR="00917ACB">
        <w:t> </w:t>
      </w:r>
      <w:r w:rsidR="00160CD3" w:rsidRPr="00917ACB">
        <w:t>4</w:t>
      </w:r>
      <w:r w:rsidR="00D3429D" w:rsidRPr="00917ACB">
        <w:t xml:space="preserve">(1) of the Collection Act provides that in the case of a product prescribed for the purposes of that paragraph, </w:t>
      </w:r>
      <w:r w:rsidR="00D3429D" w:rsidRPr="00917ACB">
        <w:rPr>
          <w:b/>
          <w:bCs/>
          <w:i/>
          <w:iCs/>
        </w:rPr>
        <w:t>producer</w:t>
      </w:r>
      <w:r w:rsidR="00D3429D" w:rsidRPr="00917ACB">
        <w:t xml:space="preserve"> means the person who, under the Regulations, is to be taken to be the producer of the product.</w:t>
      </w:r>
    </w:p>
    <w:p w:rsidR="00D3429D" w:rsidRPr="00917ACB" w:rsidRDefault="00D3429D" w:rsidP="00C658C2">
      <w:pPr>
        <w:pStyle w:val="ActHead5"/>
      </w:pPr>
      <w:bookmarkStart w:id="80" w:name="_Toc31292192"/>
      <w:r w:rsidRPr="00917ACB">
        <w:rPr>
          <w:rStyle w:val="CharSectno"/>
        </w:rPr>
        <w:t>4.6</w:t>
      </w:r>
      <w:r w:rsidR="00C658C2" w:rsidRPr="00917ACB">
        <w:t xml:space="preserve">  </w:t>
      </w:r>
      <w:r w:rsidRPr="00917ACB">
        <w:t>When is an amount on account of levy due for payment</w:t>
      </w:r>
      <w:r w:rsidR="00C658C2" w:rsidRPr="00917ACB">
        <w:t>—</w:t>
      </w:r>
      <w:r w:rsidRPr="00917ACB">
        <w:t>sellers</w:t>
      </w:r>
      <w:bookmarkEnd w:id="80"/>
    </w:p>
    <w:p w:rsidR="00D3429D" w:rsidRPr="00917ACB" w:rsidRDefault="00D3429D" w:rsidP="00C658C2">
      <w:pPr>
        <w:pStyle w:val="subsection"/>
      </w:pPr>
      <w:r w:rsidRPr="00917ACB">
        <w:rPr>
          <w:b/>
          <w:bCs/>
        </w:rPr>
        <w:tab/>
      </w:r>
      <w:r w:rsidRPr="00917ACB">
        <w:rPr>
          <w:b/>
          <w:bCs/>
        </w:rPr>
        <w:tab/>
      </w:r>
      <w:r w:rsidRPr="00917ACB">
        <w:t>For subsection</w:t>
      </w:r>
      <w:r w:rsidR="00917ACB">
        <w:t> </w:t>
      </w:r>
      <w:r w:rsidR="00160CD3" w:rsidRPr="00917ACB">
        <w:t>9</w:t>
      </w:r>
      <w:r w:rsidRPr="00917ACB">
        <w:t>(1) of the Collection Act, the prescribed period is 28 days after the end of the month in which an amount on account of levy or penalty is received.</w:t>
      </w:r>
    </w:p>
    <w:p w:rsidR="00D3429D" w:rsidRPr="00917ACB" w:rsidRDefault="00C658C2" w:rsidP="00C658C2">
      <w:pPr>
        <w:pStyle w:val="notetext"/>
      </w:pPr>
      <w:r w:rsidRPr="00917ACB">
        <w:rPr>
          <w:iCs/>
        </w:rPr>
        <w:t>Note 1:</w:t>
      </w:r>
      <w:r w:rsidRPr="00917ACB">
        <w:rPr>
          <w:iCs/>
        </w:rPr>
        <w:tab/>
      </w:r>
      <w:r w:rsidR="00D3429D" w:rsidRPr="00917ACB">
        <w:t>This is the period, under subsection</w:t>
      </w:r>
      <w:r w:rsidR="00917ACB">
        <w:t> </w:t>
      </w:r>
      <w:r w:rsidR="00160CD3" w:rsidRPr="00917ACB">
        <w:t>9</w:t>
      </w:r>
      <w:r w:rsidR="00D3429D" w:rsidRPr="00917ACB">
        <w:t>(1) of the Collection Act, within which a laying chicken seller who receives an amount on account of levy or penalty from the person to whom the laying chickens were sold, must pay the amount to the Commonwealth.</w:t>
      </w:r>
    </w:p>
    <w:p w:rsidR="00D3429D" w:rsidRPr="00917ACB" w:rsidRDefault="00C658C2" w:rsidP="00C658C2">
      <w:pPr>
        <w:pStyle w:val="notetext"/>
      </w:pPr>
      <w:r w:rsidRPr="00917ACB">
        <w:rPr>
          <w:iCs/>
        </w:rPr>
        <w:t>Note 2:</w:t>
      </w:r>
      <w:r w:rsidRPr="00917ACB">
        <w:rPr>
          <w:iCs/>
        </w:rPr>
        <w:tab/>
      </w:r>
      <w:r w:rsidR="00D3429D" w:rsidRPr="00917ACB">
        <w:t>For penalty for late payment, see section</w:t>
      </w:r>
      <w:r w:rsidR="00917ACB">
        <w:t> </w:t>
      </w:r>
      <w:r w:rsidR="00D3429D" w:rsidRPr="00917ACB">
        <w:t>15 of the Collection Act.</w:t>
      </w:r>
    </w:p>
    <w:p w:rsidR="00D3429D" w:rsidRPr="00917ACB" w:rsidRDefault="00D3429D" w:rsidP="00C658C2">
      <w:pPr>
        <w:pStyle w:val="ActHead5"/>
      </w:pPr>
      <w:bookmarkStart w:id="81" w:name="_Toc31292193"/>
      <w:r w:rsidRPr="00917ACB">
        <w:rPr>
          <w:rStyle w:val="CharSectno"/>
        </w:rPr>
        <w:t>4.7</w:t>
      </w:r>
      <w:r w:rsidR="00C658C2" w:rsidRPr="00917ACB">
        <w:t xml:space="preserve">  </w:t>
      </w:r>
      <w:r w:rsidRPr="00917ACB">
        <w:t>When is an amount on account of levy due for payment</w:t>
      </w:r>
      <w:r w:rsidR="00C658C2" w:rsidRPr="00917ACB">
        <w:t>—</w:t>
      </w:r>
      <w:r w:rsidRPr="00917ACB">
        <w:t>buyers</w:t>
      </w:r>
      <w:bookmarkEnd w:id="81"/>
    </w:p>
    <w:p w:rsidR="00D3429D" w:rsidRPr="00917ACB" w:rsidRDefault="00D3429D" w:rsidP="00C658C2">
      <w:pPr>
        <w:pStyle w:val="subsection"/>
      </w:pPr>
      <w:r w:rsidRPr="00917ACB">
        <w:tab/>
      </w:r>
      <w:r w:rsidRPr="00917ACB">
        <w:tab/>
        <w:t>For subsection</w:t>
      </w:r>
      <w:r w:rsidR="00917ACB">
        <w:t> </w:t>
      </w:r>
      <w:r w:rsidR="00160CD3" w:rsidRPr="00917ACB">
        <w:t>9</w:t>
      </w:r>
      <w:r w:rsidRPr="00917ACB">
        <w:t>(2A) of the Collection Act, the prescribed period is the period ending on the earlier of the following:</w:t>
      </w:r>
    </w:p>
    <w:p w:rsidR="00D3429D" w:rsidRPr="00917ACB" w:rsidRDefault="00D3429D" w:rsidP="00C658C2">
      <w:pPr>
        <w:pStyle w:val="paragraph"/>
      </w:pPr>
      <w:r w:rsidRPr="00917ACB">
        <w:tab/>
        <w:t>(a)</w:t>
      </w:r>
      <w:r w:rsidRPr="00917ACB">
        <w:tab/>
        <w:t>when the first payment for the laying chickens, whether the payment represents the whole, or part only, of the purchase price for the chickens, is made;</w:t>
      </w:r>
    </w:p>
    <w:p w:rsidR="00D3429D" w:rsidRPr="00917ACB" w:rsidRDefault="00D3429D" w:rsidP="00C658C2">
      <w:pPr>
        <w:pStyle w:val="paragraph"/>
      </w:pPr>
      <w:r w:rsidRPr="00917ACB">
        <w:tab/>
        <w:t>(b)</w:t>
      </w:r>
      <w:r w:rsidRPr="00917ACB">
        <w:tab/>
        <w:t>the end of the twenty</w:t>
      </w:r>
      <w:r w:rsidR="00917ACB">
        <w:noBreakHyphen/>
      </w:r>
      <w:r w:rsidRPr="00917ACB">
        <w:t>first day after that first payment is due.</w:t>
      </w:r>
    </w:p>
    <w:p w:rsidR="00D3429D" w:rsidRPr="00917ACB" w:rsidRDefault="00C658C2" w:rsidP="00C658C2">
      <w:pPr>
        <w:pStyle w:val="notetext"/>
      </w:pPr>
      <w:r w:rsidRPr="00917ACB">
        <w:rPr>
          <w:iCs/>
        </w:rPr>
        <w:t>Note:</w:t>
      </w:r>
      <w:r w:rsidRPr="00917ACB">
        <w:rPr>
          <w:iCs/>
        </w:rPr>
        <w:tab/>
      </w:r>
      <w:r w:rsidR="00D3429D" w:rsidRPr="00917ACB">
        <w:t>This is the period, under subsection</w:t>
      </w:r>
      <w:r w:rsidR="00917ACB">
        <w:t> </w:t>
      </w:r>
      <w:r w:rsidR="00160CD3" w:rsidRPr="00917ACB">
        <w:t>9</w:t>
      </w:r>
      <w:r w:rsidR="00D3429D" w:rsidRPr="00917ACB">
        <w:t>(2A) of the Collection Act, within which a buyer of laying chickens must pay the laying chicken seller an amount on account of levy.</w:t>
      </w:r>
    </w:p>
    <w:p w:rsidR="00A87F13" w:rsidRPr="00917ACB" w:rsidRDefault="00A87F13" w:rsidP="00C658C2">
      <w:pPr>
        <w:pStyle w:val="ActHead5"/>
      </w:pPr>
      <w:bookmarkStart w:id="82" w:name="_Toc31292194"/>
      <w:r w:rsidRPr="00917ACB">
        <w:rPr>
          <w:rStyle w:val="CharSectno"/>
        </w:rPr>
        <w:t>4.7A</w:t>
      </w:r>
      <w:r w:rsidR="00C658C2" w:rsidRPr="00917ACB">
        <w:t xml:space="preserve">  </w:t>
      </w:r>
      <w:r w:rsidRPr="00917ACB">
        <w:t>When is levy due for payment</w:t>
      </w:r>
      <w:r w:rsidR="00C658C2" w:rsidRPr="00917ACB">
        <w:t>—</w:t>
      </w:r>
      <w:r w:rsidRPr="00917ACB">
        <w:t>producers other than integrated enterprise operators</w:t>
      </w:r>
      <w:bookmarkEnd w:id="82"/>
    </w:p>
    <w:p w:rsidR="00A87F13" w:rsidRPr="00917ACB" w:rsidRDefault="00A87F13" w:rsidP="00C658C2">
      <w:pPr>
        <w:pStyle w:val="subsection"/>
      </w:pPr>
      <w:r w:rsidRPr="00917ACB">
        <w:tab/>
        <w:t>(1)</w:t>
      </w:r>
      <w:r w:rsidRPr="00917ACB">
        <w:tab/>
        <w:t>This clause applies to a producer, other than an integrated enterprise operator, that is liable to pay levy imposed in the period prior to the commencement of this clause, by clause</w:t>
      </w:r>
      <w:r w:rsidR="00917ACB">
        <w:t> </w:t>
      </w:r>
      <w:r w:rsidRPr="00917ACB">
        <w:t xml:space="preserve">4.2 of </w:t>
      </w:r>
      <w:r w:rsidR="00C658C2" w:rsidRPr="00917ACB">
        <w:t>Schedule</w:t>
      </w:r>
      <w:r w:rsidR="00917ACB">
        <w:t> </w:t>
      </w:r>
      <w:r w:rsidRPr="00917ACB">
        <w:t xml:space="preserve">27 to the </w:t>
      </w:r>
      <w:r w:rsidRPr="00917ACB">
        <w:rPr>
          <w:i/>
        </w:rPr>
        <w:t>Primary Industries (Excise) Levies Regulations</w:t>
      </w:r>
      <w:r w:rsidR="00917ACB">
        <w:rPr>
          <w:i/>
        </w:rPr>
        <w:t> </w:t>
      </w:r>
      <w:r w:rsidRPr="00917ACB">
        <w:rPr>
          <w:i/>
        </w:rPr>
        <w:t>1999</w:t>
      </w:r>
      <w:r w:rsidRPr="00917ACB">
        <w:t>.</w:t>
      </w:r>
    </w:p>
    <w:p w:rsidR="00A87F13" w:rsidRPr="00917ACB" w:rsidRDefault="00A87F13" w:rsidP="00C658C2">
      <w:pPr>
        <w:pStyle w:val="subsection"/>
      </w:pPr>
      <w:r w:rsidRPr="00917ACB">
        <w:tab/>
        <w:t>(2)</w:t>
      </w:r>
      <w:r w:rsidRPr="00917ACB">
        <w:tab/>
        <w:t>For section</w:t>
      </w:r>
      <w:r w:rsidR="00917ACB">
        <w:t> </w:t>
      </w:r>
      <w:r w:rsidRPr="00917ACB">
        <w:t xml:space="preserve">6 of the Collection Act, levy payable on account of the number of laying chickens purchased during the period mentioned in </w:t>
      </w:r>
      <w:r w:rsidR="00917ACB">
        <w:t>subclause (</w:t>
      </w:r>
      <w:r w:rsidRPr="00917ACB">
        <w:t>1), for use in the commercial production of eggs, is due for payment by the producer to the Commonwealth by the end of the twenty</w:t>
      </w:r>
      <w:r w:rsidR="00917ACB">
        <w:noBreakHyphen/>
      </w:r>
      <w:r w:rsidRPr="00917ACB">
        <w:t>first day after the commencement of this clause.</w:t>
      </w:r>
    </w:p>
    <w:p w:rsidR="00D3429D" w:rsidRPr="00917ACB" w:rsidRDefault="00D3429D" w:rsidP="00C658C2">
      <w:pPr>
        <w:pStyle w:val="ActHead5"/>
      </w:pPr>
      <w:bookmarkStart w:id="83" w:name="_Toc31292195"/>
      <w:r w:rsidRPr="00917ACB">
        <w:rPr>
          <w:rStyle w:val="CharSectno"/>
        </w:rPr>
        <w:t>4.8</w:t>
      </w:r>
      <w:r w:rsidR="00C658C2" w:rsidRPr="00917ACB">
        <w:t xml:space="preserve">  </w:t>
      </w:r>
      <w:r w:rsidRPr="00917ACB">
        <w:t>When is levy due for payment</w:t>
      </w:r>
      <w:r w:rsidR="00C658C2" w:rsidRPr="00917ACB">
        <w:t>—</w:t>
      </w:r>
      <w:r w:rsidRPr="00917ACB">
        <w:t>integrated enterprise operators</w:t>
      </w:r>
      <w:bookmarkEnd w:id="83"/>
    </w:p>
    <w:p w:rsidR="00D3429D" w:rsidRPr="00917ACB" w:rsidRDefault="00D3429D" w:rsidP="00C658C2">
      <w:pPr>
        <w:pStyle w:val="subsection"/>
      </w:pPr>
      <w:r w:rsidRPr="00917ACB">
        <w:tab/>
      </w:r>
      <w:r w:rsidRPr="00917ACB">
        <w:tab/>
        <w:t>For section</w:t>
      </w:r>
      <w:r w:rsidR="00917ACB">
        <w:t> </w:t>
      </w:r>
      <w:r w:rsidRPr="00917ACB">
        <w:t>6 of the Collection Act, levy payable on account of the number of laying chickens released from a hatchery into a commercial egg production facility, during a month, without a sale of the laying chickens occurring, is due for payment by the end of the last day for lodging a return for the month under clause</w:t>
      </w:r>
      <w:r w:rsidR="00917ACB">
        <w:t> </w:t>
      </w:r>
      <w:r w:rsidRPr="00917ACB">
        <w:t>4.11.</w:t>
      </w:r>
    </w:p>
    <w:p w:rsidR="00D3429D" w:rsidRPr="00917ACB" w:rsidRDefault="00C658C2" w:rsidP="00C658C2">
      <w:pPr>
        <w:pStyle w:val="notetext"/>
      </w:pPr>
      <w:r w:rsidRPr="00917ACB">
        <w:rPr>
          <w:iCs/>
        </w:rPr>
        <w:t>Note:</w:t>
      </w:r>
      <w:r w:rsidRPr="00917ACB">
        <w:rPr>
          <w:iCs/>
        </w:rPr>
        <w:tab/>
      </w:r>
      <w:r w:rsidR="00D3429D" w:rsidRPr="00917ACB">
        <w:t>For penalty for late payment, see section</w:t>
      </w:r>
      <w:r w:rsidR="00917ACB">
        <w:t> </w:t>
      </w:r>
      <w:r w:rsidR="00D3429D" w:rsidRPr="00917ACB">
        <w:t>15 of the Collection Act.</w:t>
      </w:r>
    </w:p>
    <w:p w:rsidR="00D3429D" w:rsidRPr="00917ACB" w:rsidRDefault="00D3429D" w:rsidP="00C658C2">
      <w:pPr>
        <w:pStyle w:val="ActHead5"/>
      </w:pPr>
      <w:bookmarkStart w:id="84" w:name="_Toc31292196"/>
      <w:r w:rsidRPr="00917ACB">
        <w:rPr>
          <w:rStyle w:val="CharSectno"/>
        </w:rPr>
        <w:t>4.9</w:t>
      </w:r>
      <w:r w:rsidR="00C658C2" w:rsidRPr="00917ACB">
        <w:t xml:space="preserve">  </w:t>
      </w:r>
      <w:r w:rsidRPr="00917ACB">
        <w:t>Notice that levy is payable</w:t>
      </w:r>
      <w:bookmarkEnd w:id="84"/>
    </w:p>
    <w:p w:rsidR="00D3429D" w:rsidRPr="00917ACB" w:rsidRDefault="00D3429D" w:rsidP="00C658C2">
      <w:pPr>
        <w:pStyle w:val="subsection"/>
      </w:pPr>
      <w:r w:rsidRPr="00917ACB">
        <w:tab/>
        <w:t>(1)</w:t>
      </w:r>
      <w:r w:rsidRPr="00917ACB">
        <w:rPr>
          <w:b/>
          <w:bCs/>
        </w:rPr>
        <w:tab/>
      </w:r>
      <w:r w:rsidRPr="00917ACB">
        <w:t>A seller must, before levy becomes due to be paid, inform the buyer, either on the invoice for the sale of the laying chickens or in some other way:</w:t>
      </w:r>
    </w:p>
    <w:p w:rsidR="00D3429D" w:rsidRPr="00917ACB" w:rsidRDefault="00D3429D" w:rsidP="00C658C2">
      <w:pPr>
        <w:pStyle w:val="paragraph"/>
      </w:pPr>
      <w:r w:rsidRPr="00917ACB">
        <w:tab/>
        <w:t>(a)</w:t>
      </w:r>
      <w:r w:rsidRPr="00917ACB">
        <w:tab/>
        <w:t>that, under subsection</w:t>
      </w:r>
      <w:r w:rsidR="00917ACB">
        <w:t> </w:t>
      </w:r>
      <w:r w:rsidR="00160CD3" w:rsidRPr="00917ACB">
        <w:t>9</w:t>
      </w:r>
      <w:r w:rsidRPr="00917ACB">
        <w:t>(2A) of the Collection Act, the buyer must pay to the seller an amount on account of levy; and</w:t>
      </w:r>
    </w:p>
    <w:p w:rsidR="00D3429D" w:rsidRPr="00917ACB" w:rsidRDefault="00D3429D" w:rsidP="00C658C2">
      <w:pPr>
        <w:pStyle w:val="paragraph"/>
      </w:pPr>
      <w:r w:rsidRPr="00917ACB">
        <w:tab/>
        <w:t>(b)</w:t>
      </w:r>
      <w:r w:rsidRPr="00917ACB">
        <w:tab/>
        <w:t>of the amount payable.</w:t>
      </w:r>
    </w:p>
    <w:p w:rsidR="00D3429D" w:rsidRPr="00917ACB" w:rsidRDefault="00D3429D" w:rsidP="00C658C2">
      <w:pPr>
        <w:pStyle w:val="subsection"/>
      </w:pPr>
      <w:r w:rsidRPr="00917ACB">
        <w:tab/>
        <w:t>(2)</w:t>
      </w:r>
      <w:r w:rsidRPr="00917ACB">
        <w:tab/>
        <w:t>If the buyer informs the seller that the buyer does not intend to use the laying chickens in the commercial production of eggs, the seller must inform the buyer, in writing or otherwise, that, if the buyer later sells the chickens to a person who intends to use the chickens in the commercial production of eggs, an amount of levy will be payable on the eggs presumed to be produced by the laying chickens.</w:t>
      </w:r>
    </w:p>
    <w:p w:rsidR="00D3429D" w:rsidRPr="00917ACB" w:rsidRDefault="00C658C2" w:rsidP="00C658C2">
      <w:pPr>
        <w:pStyle w:val="notetext"/>
      </w:pPr>
      <w:r w:rsidRPr="00917ACB">
        <w:rPr>
          <w:iCs/>
        </w:rPr>
        <w:t>Note:</w:t>
      </w:r>
      <w:r w:rsidRPr="00917ACB">
        <w:rPr>
          <w:iCs/>
        </w:rPr>
        <w:tab/>
      </w:r>
      <w:r w:rsidR="00D3429D" w:rsidRPr="00917ACB">
        <w:t>Under subsection</w:t>
      </w:r>
      <w:r w:rsidR="00917ACB">
        <w:t> </w:t>
      </w:r>
      <w:r w:rsidR="00160CD3" w:rsidRPr="00917ACB">
        <w:t>9</w:t>
      </w:r>
      <w:r w:rsidR="00D3429D" w:rsidRPr="00917ACB">
        <w:t>(3A) of the Collection Act, if a buyer does not intend to use prescribed goods to produce leviable products and informs the seller in writing to this effect, the buyer does not have to provide to the seller an amount on account of levy.</w:t>
      </w:r>
    </w:p>
    <w:p w:rsidR="00D3429D" w:rsidRPr="00917ACB" w:rsidRDefault="00D3429D" w:rsidP="00C658C2">
      <w:pPr>
        <w:pStyle w:val="ActHead5"/>
      </w:pPr>
      <w:bookmarkStart w:id="85" w:name="_Toc31292197"/>
      <w:r w:rsidRPr="00917ACB">
        <w:rPr>
          <w:rStyle w:val="CharSectno"/>
        </w:rPr>
        <w:t>4.10</w:t>
      </w:r>
      <w:r w:rsidR="00C658C2" w:rsidRPr="00917ACB">
        <w:t xml:space="preserve">  </w:t>
      </w:r>
      <w:r w:rsidRPr="00917ACB">
        <w:t>Who must lodge a return</w:t>
      </w:r>
      <w:bookmarkEnd w:id="85"/>
    </w:p>
    <w:p w:rsidR="00D3429D" w:rsidRPr="00917ACB" w:rsidRDefault="00D3429D" w:rsidP="00C658C2">
      <w:pPr>
        <w:pStyle w:val="subsection"/>
      </w:pPr>
      <w:r w:rsidRPr="00917ACB">
        <w:tab/>
      </w:r>
      <w:r w:rsidRPr="00917ACB">
        <w:rPr>
          <w:b/>
          <w:bCs/>
        </w:rPr>
        <w:tab/>
      </w:r>
      <w:r w:rsidRPr="00917ACB">
        <w:t>Each of the following persons, being a person who becomes liable to pay levy for a month, must lodge a return for the month:</w:t>
      </w:r>
    </w:p>
    <w:p w:rsidR="00D3429D" w:rsidRPr="00917ACB" w:rsidRDefault="00D3429D" w:rsidP="00C658C2">
      <w:pPr>
        <w:pStyle w:val="paragraph"/>
      </w:pPr>
      <w:r w:rsidRPr="00917ACB">
        <w:tab/>
        <w:t>(a)</w:t>
      </w:r>
      <w:r w:rsidRPr="00917ACB">
        <w:tab/>
        <w:t>a seller to whom subsection</w:t>
      </w:r>
      <w:r w:rsidR="00917ACB">
        <w:t> </w:t>
      </w:r>
      <w:r w:rsidR="00160CD3" w:rsidRPr="00917ACB">
        <w:t>9</w:t>
      </w:r>
      <w:r w:rsidRPr="00917ACB">
        <w:t>(1) of the Collection Act applies;</w:t>
      </w:r>
    </w:p>
    <w:p w:rsidR="00A87F13" w:rsidRPr="00917ACB" w:rsidRDefault="00A87F13" w:rsidP="00C658C2">
      <w:pPr>
        <w:pStyle w:val="paragraph"/>
      </w:pPr>
      <w:r w:rsidRPr="00917ACB">
        <w:tab/>
        <w:t>(b)</w:t>
      </w:r>
      <w:r w:rsidRPr="00917ACB">
        <w:tab/>
        <w:t>a producer to whom clause</w:t>
      </w:r>
      <w:r w:rsidR="00917ACB">
        <w:t> </w:t>
      </w:r>
      <w:r w:rsidRPr="00917ACB">
        <w:t>4.7A applies;</w:t>
      </w:r>
    </w:p>
    <w:p w:rsidR="00A87F13" w:rsidRPr="00917ACB" w:rsidRDefault="00A87F13" w:rsidP="00C658C2">
      <w:pPr>
        <w:pStyle w:val="paragraph"/>
      </w:pPr>
      <w:r w:rsidRPr="00917ACB">
        <w:tab/>
        <w:t>(c)</w:t>
      </w:r>
      <w:r w:rsidRPr="00917ACB">
        <w:tab/>
        <w:t>an integrated enterprise operator who releases laying chickens from a hatchery into a commercial egg production facility, during the month, without a sale of the laying chickens occurring.</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A87F13" w:rsidRPr="00917ACB" w:rsidRDefault="00A87F13" w:rsidP="00C658C2">
      <w:pPr>
        <w:pStyle w:val="ActHead5"/>
      </w:pPr>
      <w:bookmarkStart w:id="86" w:name="_Toc31292198"/>
      <w:r w:rsidRPr="00917ACB">
        <w:rPr>
          <w:rStyle w:val="CharSectno"/>
        </w:rPr>
        <w:t>4.11</w:t>
      </w:r>
      <w:r w:rsidR="00C658C2" w:rsidRPr="00917ACB">
        <w:t xml:space="preserve">  </w:t>
      </w:r>
      <w:r w:rsidRPr="00917ACB">
        <w:t>When must a return be lodged</w:t>
      </w:r>
      <w:bookmarkEnd w:id="86"/>
    </w:p>
    <w:p w:rsidR="00A87F13" w:rsidRPr="00917ACB" w:rsidRDefault="00A87F13" w:rsidP="00C658C2">
      <w:pPr>
        <w:pStyle w:val="subsection"/>
      </w:pPr>
      <w:r w:rsidRPr="00917ACB">
        <w:tab/>
      </w:r>
      <w:r w:rsidRPr="00917ACB">
        <w:tab/>
        <w:t>A return must be lodged:</w:t>
      </w:r>
    </w:p>
    <w:p w:rsidR="00A87F13" w:rsidRPr="00917ACB" w:rsidRDefault="00A87F13" w:rsidP="00C658C2">
      <w:pPr>
        <w:pStyle w:val="paragraph"/>
      </w:pPr>
      <w:r w:rsidRPr="00917ACB">
        <w:tab/>
        <w:t>(a)</w:t>
      </w:r>
      <w:r w:rsidRPr="00917ACB">
        <w:tab/>
        <w:t>for a seller or an integrated enterprise operator</w:t>
      </w:r>
      <w:r w:rsidR="00C658C2" w:rsidRPr="00917ACB">
        <w:t>—</w:t>
      </w:r>
      <w:r w:rsidRPr="00917ACB">
        <w:t>within 28 days after the end of the month to which it relates; or</w:t>
      </w:r>
    </w:p>
    <w:p w:rsidR="00A87F13" w:rsidRPr="00917ACB" w:rsidRDefault="00A87F13" w:rsidP="00C658C2">
      <w:pPr>
        <w:pStyle w:val="paragraph"/>
      </w:pPr>
      <w:r w:rsidRPr="00917ACB">
        <w:tab/>
        <w:t>(b)</w:t>
      </w:r>
      <w:r w:rsidRPr="00917ACB">
        <w:tab/>
        <w:t>for a producer to whom clause</w:t>
      </w:r>
      <w:r w:rsidR="00917ACB">
        <w:t> </w:t>
      </w:r>
      <w:r w:rsidRPr="00917ACB">
        <w:t>4.7A applies</w:t>
      </w:r>
      <w:r w:rsidR="00C658C2" w:rsidRPr="00917ACB">
        <w:t>—</w:t>
      </w:r>
      <w:r w:rsidRPr="00917ACB">
        <w:t>within 28 days after the period mentioned in subclause</w:t>
      </w:r>
      <w:r w:rsidR="00917ACB">
        <w:t> </w:t>
      </w:r>
      <w:r w:rsidR="00160CD3" w:rsidRPr="00917ACB">
        <w:t>4.7A</w:t>
      </w:r>
      <w:r w:rsidRPr="00917ACB">
        <w:t>(1).</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87" w:name="_Toc31292199"/>
      <w:r w:rsidRPr="00917ACB">
        <w:rPr>
          <w:rStyle w:val="CharSectno"/>
        </w:rPr>
        <w:t>4.12</w:t>
      </w:r>
      <w:r w:rsidR="00C658C2" w:rsidRPr="00917ACB">
        <w:t xml:space="preserve">  </w:t>
      </w:r>
      <w:r w:rsidRPr="00917ACB">
        <w:t>What must be included in a return</w:t>
      </w:r>
      <w:r w:rsidR="00C658C2" w:rsidRPr="00917ACB">
        <w:t>—</w:t>
      </w:r>
      <w:r w:rsidRPr="00917ACB">
        <w:t>sellers</w:t>
      </w:r>
      <w:bookmarkEnd w:id="87"/>
    </w:p>
    <w:p w:rsidR="00D3429D" w:rsidRPr="00917ACB" w:rsidRDefault="00D3429D" w:rsidP="00C658C2">
      <w:pPr>
        <w:pStyle w:val="subsection"/>
      </w:pPr>
      <w:r w:rsidRPr="00917ACB">
        <w:tab/>
      </w:r>
      <w:r w:rsidRPr="00917ACB">
        <w:tab/>
        <w:t>In addition to the information required by regulation</w:t>
      </w:r>
      <w:r w:rsidR="00917ACB">
        <w:t> </w:t>
      </w:r>
      <w:r w:rsidRPr="00917ACB">
        <w:t>10, a return for a month lodged by a seller must state, in respect of the month:</w:t>
      </w:r>
    </w:p>
    <w:p w:rsidR="00D3429D" w:rsidRPr="00917ACB" w:rsidRDefault="00D3429D" w:rsidP="00C658C2">
      <w:pPr>
        <w:pStyle w:val="paragraph"/>
      </w:pPr>
      <w:r w:rsidRPr="00917ACB">
        <w:tab/>
        <w:t>(a)</w:t>
      </w:r>
      <w:r w:rsidRPr="00917ACB">
        <w:tab/>
        <w:t>the total number of laying chickens sold and the number of laying chickens sold to which subsection</w:t>
      </w:r>
      <w:r w:rsidR="00917ACB">
        <w:t> </w:t>
      </w:r>
      <w:r w:rsidR="00160CD3" w:rsidRPr="00917ACB">
        <w:t>9</w:t>
      </w:r>
      <w:r w:rsidRPr="00917ACB">
        <w:t>(3A) of the Collection Act applies; and</w:t>
      </w:r>
    </w:p>
    <w:p w:rsidR="00D3429D" w:rsidRPr="00917ACB" w:rsidRDefault="00C658C2" w:rsidP="008101F4">
      <w:pPr>
        <w:pStyle w:val="noteToPara"/>
      </w:pPr>
      <w:r w:rsidRPr="00917ACB">
        <w:rPr>
          <w:lang w:eastAsia="en-US"/>
        </w:rPr>
        <w:t>Note</w:t>
      </w:r>
      <w:r w:rsidRPr="00917ACB">
        <w:rPr>
          <w:iCs/>
        </w:rPr>
        <w:t>:</w:t>
      </w:r>
      <w:r w:rsidRPr="00917ACB">
        <w:rPr>
          <w:iCs/>
        </w:rPr>
        <w:tab/>
      </w:r>
      <w:r w:rsidR="00D3429D" w:rsidRPr="00917ACB">
        <w:t>Under subsection</w:t>
      </w:r>
      <w:r w:rsidR="00917ACB">
        <w:t> </w:t>
      </w:r>
      <w:r w:rsidR="00160CD3" w:rsidRPr="00917ACB">
        <w:t>9</w:t>
      </w:r>
      <w:r w:rsidR="00D3429D" w:rsidRPr="00917ACB">
        <w:t>(3A) of the Collection Act, if a buyer does not intend to use prescribed goods to produce leviable products and informs the seller in writing to this effect, the buyer does not have to provide to the seller an amount on account of levy.</w:t>
      </w:r>
    </w:p>
    <w:p w:rsidR="00D3429D" w:rsidRPr="00917ACB" w:rsidRDefault="00D3429D" w:rsidP="00C658C2">
      <w:pPr>
        <w:pStyle w:val="paragraph"/>
      </w:pPr>
      <w:r w:rsidRPr="00917ACB">
        <w:tab/>
        <w:t>(b)</w:t>
      </w:r>
      <w:r w:rsidRPr="00917ACB">
        <w:tab/>
        <w:t>the amount on account of levy received by the seller within the period mentioned in clause</w:t>
      </w:r>
      <w:r w:rsidR="00917ACB">
        <w:t> </w:t>
      </w:r>
      <w:r w:rsidRPr="00917ACB">
        <w:t>4.7; and</w:t>
      </w:r>
    </w:p>
    <w:p w:rsidR="00D3429D" w:rsidRPr="00917ACB" w:rsidRDefault="00D3429D" w:rsidP="00C658C2">
      <w:pPr>
        <w:pStyle w:val="paragraph"/>
      </w:pPr>
      <w:r w:rsidRPr="00917ACB">
        <w:tab/>
        <w:t>(c)</w:t>
      </w:r>
      <w:r w:rsidRPr="00917ACB">
        <w:tab/>
        <w:t>for each amount on account of levy due to have been paid to, but not received by, the seller:</w:t>
      </w:r>
    </w:p>
    <w:p w:rsidR="00D3429D" w:rsidRPr="00917ACB" w:rsidRDefault="00D3429D" w:rsidP="00C658C2">
      <w:pPr>
        <w:pStyle w:val="paragraphsub"/>
      </w:pPr>
      <w:r w:rsidRPr="00917ACB">
        <w:tab/>
        <w:t>(i)</w:t>
      </w:r>
      <w:r w:rsidRPr="00917ACB">
        <w:tab/>
        <w:t>the amount on account of levy owing; and</w:t>
      </w:r>
    </w:p>
    <w:p w:rsidR="00D3429D" w:rsidRPr="00917ACB" w:rsidRDefault="00D3429D" w:rsidP="00C658C2">
      <w:pPr>
        <w:pStyle w:val="paragraphsub"/>
      </w:pPr>
      <w:r w:rsidRPr="00917ACB">
        <w:tab/>
        <w:t>(ii)</w:t>
      </w:r>
      <w:r w:rsidRPr="00917ACB">
        <w:tab/>
        <w:t>the date when the amount was due to have been paid; and</w:t>
      </w:r>
    </w:p>
    <w:p w:rsidR="00D3429D" w:rsidRPr="00917ACB" w:rsidRDefault="00D3429D" w:rsidP="00C658C2">
      <w:pPr>
        <w:pStyle w:val="paragraphsub"/>
      </w:pPr>
      <w:r w:rsidRPr="00917ACB">
        <w:tab/>
        <w:t>(iii)</w:t>
      </w:r>
      <w:r w:rsidRPr="00917ACB">
        <w:tab/>
        <w:t>the personal details for the person from whom the amount was due.</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88" w:name="_Toc31292200"/>
      <w:r w:rsidRPr="00917ACB">
        <w:rPr>
          <w:rStyle w:val="CharSectno"/>
        </w:rPr>
        <w:t>4.13</w:t>
      </w:r>
      <w:r w:rsidR="00C658C2" w:rsidRPr="00917ACB">
        <w:t xml:space="preserve">  </w:t>
      </w:r>
      <w:r w:rsidRPr="00917ACB">
        <w:t>What must be included in a return</w:t>
      </w:r>
      <w:r w:rsidR="00C658C2" w:rsidRPr="00917ACB">
        <w:t>—</w:t>
      </w:r>
      <w:r w:rsidRPr="00917ACB">
        <w:t>integrated enterprise operators</w:t>
      </w:r>
      <w:bookmarkEnd w:id="88"/>
    </w:p>
    <w:p w:rsidR="00D3429D" w:rsidRPr="00917ACB" w:rsidRDefault="00D3429D" w:rsidP="00C658C2">
      <w:pPr>
        <w:pStyle w:val="subsection"/>
      </w:pPr>
      <w:r w:rsidRPr="00917ACB">
        <w:tab/>
      </w:r>
      <w:r w:rsidRPr="00917ACB">
        <w:tab/>
        <w:t>In addition to the information required by regulation</w:t>
      </w:r>
      <w:r w:rsidR="00917ACB">
        <w:t> </w:t>
      </w:r>
      <w:r w:rsidRPr="00917ACB">
        <w:t>10, a return for a month lodged by an integrated enterprise operator must set out, in respect of the month:</w:t>
      </w:r>
    </w:p>
    <w:p w:rsidR="00D3429D" w:rsidRPr="00917ACB" w:rsidRDefault="00D3429D" w:rsidP="00C658C2">
      <w:pPr>
        <w:pStyle w:val="paragraph"/>
      </w:pPr>
      <w:r w:rsidRPr="00917ACB">
        <w:tab/>
        <w:t>(a)</w:t>
      </w:r>
      <w:r w:rsidRPr="00917ACB">
        <w:tab/>
        <w:t>the number of laying chickens released from the hatchery into the commercial egg production facility; and</w:t>
      </w:r>
    </w:p>
    <w:p w:rsidR="00D3429D" w:rsidRPr="00917ACB" w:rsidRDefault="00D3429D" w:rsidP="00C658C2">
      <w:pPr>
        <w:pStyle w:val="paragraph"/>
      </w:pPr>
      <w:r w:rsidRPr="00917ACB">
        <w:tab/>
        <w:t>(b)</w:t>
      </w:r>
      <w:r w:rsidRPr="00917ACB">
        <w:tab/>
        <w:t>the amount of levy payable on the eggs presumed to be produced by that number of laying chickens.</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27863" w:rsidRPr="00917ACB" w:rsidRDefault="00D27863" w:rsidP="00C658C2">
      <w:pPr>
        <w:pStyle w:val="ActHead5"/>
      </w:pPr>
      <w:bookmarkStart w:id="89" w:name="_Toc31292201"/>
      <w:r w:rsidRPr="00917ACB">
        <w:rPr>
          <w:rStyle w:val="CharSectno"/>
        </w:rPr>
        <w:t>4.13A</w:t>
      </w:r>
      <w:r w:rsidR="00C658C2" w:rsidRPr="00917ACB">
        <w:t xml:space="preserve">  </w:t>
      </w:r>
      <w:r w:rsidRPr="00917ACB">
        <w:t>What must be included in a return</w:t>
      </w:r>
      <w:r w:rsidR="00C658C2" w:rsidRPr="00917ACB">
        <w:t>—</w:t>
      </w:r>
      <w:r w:rsidRPr="00917ACB">
        <w:t>producers other than integrated enterprise operators</w:t>
      </w:r>
      <w:bookmarkEnd w:id="89"/>
    </w:p>
    <w:p w:rsidR="00D27863" w:rsidRPr="00917ACB" w:rsidRDefault="00D27863" w:rsidP="00C658C2">
      <w:pPr>
        <w:pStyle w:val="subsection"/>
      </w:pPr>
      <w:r w:rsidRPr="00917ACB">
        <w:tab/>
        <w:t>(1)</w:t>
      </w:r>
      <w:r w:rsidRPr="00917ACB">
        <w:tab/>
        <w:t>In addition to the information required by regulation</w:t>
      </w:r>
      <w:r w:rsidR="00917ACB">
        <w:t> </w:t>
      </w:r>
      <w:r w:rsidRPr="00917ACB">
        <w:t>10, a return for the period mentioned in subclause</w:t>
      </w:r>
      <w:r w:rsidR="00917ACB">
        <w:t> </w:t>
      </w:r>
      <w:r w:rsidR="00160CD3" w:rsidRPr="00917ACB">
        <w:t>4.7A</w:t>
      </w:r>
      <w:r w:rsidRPr="00917ACB">
        <w:t>(1) must set out, for that period:</w:t>
      </w:r>
    </w:p>
    <w:p w:rsidR="00D27863" w:rsidRPr="00917ACB" w:rsidRDefault="00D27863" w:rsidP="00C658C2">
      <w:pPr>
        <w:pStyle w:val="paragraph"/>
      </w:pPr>
      <w:r w:rsidRPr="00917ACB">
        <w:tab/>
        <w:t>(a)</w:t>
      </w:r>
      <w:r w:rsidRPr="00917ACB">
        <w:tab/>
        <w:t>the number of laying chickens purchased for use in the commercial production of eggs; and</w:t>
      </w:r>
    </w:p>
    <w:p w:rsidR="00D27863" w:rsidRPr="00917ACB" w:rsidRDefault="00D27863" w:rsidP="00C658C2">
      <w:pPr>
        <w:pStyle w:val="paragraph"/>
      </w:pPr>
      <w:r w:rsidRPr="00917ACB">
        <w:tab/>
        <w:t>(b)</w:t>
      </w:r>
      <w:r w:rsidRPr="00917ACB">
        <w:tab/>
        <w:t>the amount of levy payable on the eggs presumed to be produced by that number of laying chickens.</w:t>
      </w:r>
    </w:p>
    <w:p w:rsidR="00D27863" w:rsidRPr="00917ACB" w:rsidRDefault="00D27863" w:rsidP="00C658C2">
      <w:pPr>
        <w:pStyle w:val="subsection"/>
      </w:pPr>
      <w:r w:rsidRPr="00917ACB">
        <w:tab/>
        <w:t>(2)</w:t>
      </w:r>
      <w:r w:rsidRPr="00917ACB">
        <w:tab/>
        <w:t>The return mentioned in subregulation</w:t>
      </w:r>
      <w:r w:rsidR="00C15F5B" w:rsidRPr="00917ACB">
        <w:t> </w:t>
      </w:r>
      <w:r w:rsidRPr="00917ACB">
        <w:t>(1) may contain an estimate of the number or amount if the records that would provide that data have not been kept.</w:t>
      </w:r>
    </w:p>
    <w:p w:rsidR="00D3429D" w:rsidRPr="00917ACB" w:rsidRDefault="00D3429D" w:rsidP="00C658C2">
      <w:pPr>
        <w:pStyle w:val="ActHead5"/>
      </w:pPr>
      <w:bookmarkStart w:id="90" w:name="_Toc31292202"/>
      <w:r w:rsidRPr="00917ACB">
        <w:rPr>
          <w:rStyle w:val="CharSectno"/>
        </w:rPr>
        <w:t>4.14</w:t>
      </w:r>
      <w:r w:rsidR="00C658C2" w:rsidRPr="00917ACB">
        <w:t xml:space="preserve">  </w:t>
      </w:r>
      <w:r w:rsidRPr="00917ACB">
        <w:t>What records must be kept</w:t>
      </w:r>
      <w:r w:rsidR="00C658C2" w:rsidRPr="00917ACB">
        <w:t>—</w:t>
      </w:r>
      <w:r w:rsidRPr="00917ACB">
        <w:t>sellers</w:t>
      </w:r>
      <w:bookmarkEnd w:id="90"/>
    </w:p>
    <w:p w:rsidR="00D3429D" w:rsidRPr="00917ACB" w:rsidRDefault="00D3429D" w:rsidP="00C658C2">
      <w:pPr>
        <w:pStyle w:val="subsection"/>
      </w:pPr>
      <w:r w:rsidRPr="00917ACB">
        <w:tab/>
        <w:t>(1)</w:t>
      </w:r>
      <w:r w:rsidRPr="00917ACB">
        <w:tab/>
        <w:t>A seller must keep records setting out, in respect of each month:</w:t>
      </w:r>
    </w:p>
    <w:p w:rsidR="00D3429D" w:rsidRPr="00917ACB" w:rsidRDefault="00D3429D" w:rsidP="00C658C2">
      <w:pPr>
        <w:pStyle w:val="paragraph"/>
      </w:pPr>
      <w:r w:rsidRPr="00917ACB">
        <w:tab/>
        <w:t>(a)</w:t>
      </w:r>
      <w:r w:rsidRPr="00917ACB">
        <w:tab/>
        <w:t>the total number of laying chickens sold; and</w:t>
      </w:r>
    </w:p>
    <w:p w:rsidR="00D3429D" w:rsidRPr="00917ACB" w:rsidRDefault="00D3429D" w:rsidP="00C658C2">
      <w:pPr>
        <w:pStyle w:val="paragraph"/>
      </w:pPr>
      <w:r w:rsidRPr="00917ACB">
        <w:tab/>
        <w:t>(b)</w:t>
      </w:r>
      <w:r w:rsidRPr="00917ACB">
        <w:tab/>
        <w:t xml:space="preserve">the details mentioned in </w:t>
      </w:r>
      <w:r w:rsidR="00917ACB">
        <w:t>subclauses (</w:t>
      </w:r>
      <w:r w:rsidRPr="00917ACB">
        <w:t>3), (4) and (5) in respect of each month.</w:t>
      </w:r>
    </w:p>
    <w:p w:rsidR="00D3429D" w:rsidRPr="00917ACB" w:rsidRDefault="00C658C2" w:rsidP="00D3429D">
      <w:pPr>
        <w:pStyle w:val="Penalty"/>
        <w:rPr>
          <w:color w:val="000000"/>
        </w:rPr>
      </w:pPr>
      <w:r w:rsidRPr="00917ACB">
        <w:t>Penalty:</w:t>
      </w:r>
      <w:r w:rsidRPr="00917ACB">
        <w:tab/>
      </w:r>
      <w:r w:rsidR="00D3429D" w:rsidRPr="00917ACB">
        <w:t>10</w:t>
      </w:r>
      <w:r w:rsidR="00D3429D" w:rsidRPr="00917ACB">
        <w:rPr>
          <w:color w:val="000000"/>
        </w:rPr>
        <w:t xml:space="preserve"> penalty units.</w:t>
      </w:r>
    </w:p>
    <w:p w:rsidR="00D3429D" w:rsidRPr="00917ACB" w:rsidRDefault="00D3429D" w:rsidP="00C658C2">
      <w:pPr>
        <w:pStyle w:val="subsection"/>
      </w:pPr>
      <w:r w:rsidRPr="00917ACB">
        <w:tab/>
        <w:t>(2)</w:t>
      </w:r>
      <w:r w:rsidRPr="00917ACB">
        <w:tab/>
        <w:t xml:space="preserve">An offence against </w:t>
      </w:r>
      <w:r w:rsidR="00917ACB">
        <w:t>subclause (</w:t>
      </w:r>
      <w:r w:rsidRPr="00917ACB">
        <w:t>1) is an offence of strict liability.</w:t>
      </w:r>
    </w:p>
    <w:p w:rsidR="006226A9" w:rsidRPr="00917ACB" w:rsidRDefault="00C658C2" w:rsidP="00C658C2">
      <w:pPr>
        <w:pStyle w:val="notetext"/>
      </w:pPr>
      <w:r w:rsidRPr="00917ACB">
        <w:t>Note 1:</w:t>
      </w:r>
      <w:r w:rsidRPr="00917ACB">
        <w:tab/>
      </w:r>
      <w:r w:rsidR="006226A9" w:rsidRPr="00917ACB">
        <w:t xml:space="preserve">For </w:t>
      </w:r>
      <w:r w:rsidR="006226A9" w:rsidRPr="00917ACB">
        <w:rPr>
          <w:b/>
          <w:bCs/>
          <w:i/>
        </w:rPr>
        <w:t>strict liability</w:t>
      </w:r>
      <w:r w:rsidR="006226A9" w:rsidRPr="00917ACB">
        <w:t>, see section</w:t>
      </w:r>
      <w:r w:rsidR="00917ACB">
        <w:t> </w:t>
      </w:r>
      <w:r w:rsidR="006226A9" w:rsidRPr="00917ACB">
        <w:t xml:space="preserve">6.1 of the </w:t>
      </w:r>
      <w:r w:rsidR="006226A9" w:rsidRPr="00917ACB">
        <w:rPr>
          <w:i/>
        </w:rPr>
        <w:t>Criminal Code.</w:t>
      </w:r>
    </w:p>
    <w:p w:rsidR="006226A9" w:rsidRPr="00917ACB" w:rsidRDefault="00C658C2" w:rsidP="00C658C2">
      <w:pPr>
        <w:pStyle w:val="notetext"/>
      </w:pPr>
      <w:r w:rsidRPr="00917ACB">
        <w:t>Note 2:</w:t>
      </w:r>
      <w:r w:rsidRPr="00917ACB">
        <w:tab/>
      </w:r>
      <w:r w:rsidR="006226A9" w:rsidRPr="00917ACB">
        <w:t>For offences in relation to how long records must be kept, see regulation</w:t>
      </w:r>
      <w:r w:rsidR="00917ACB">
        <w:t> </w:t>
      </w:r>
      <w:r w:rsidR="006226A9" w:rsidRPr="00917ACB">
        <w:t>12.</w:t>
      </w:r>
    </w:p>
    <w:p w:rsidR="00D3429D" w:rsidRPr="00917ACB" w:rsidRDefault="00D3429D" w:rsidP="00C658C2">
      <w:pPr>
        <w:pStyle w:val="subsection"/>
      </w:pPr>
      <w:r w:rsidRPr="00917ACB">
        <w:tab/>
        <w:t>(3)</w:t>
      </w:r>
      <w:r w:rsidRPr="00917ACB">
        <w:tab/>
        <w:t>For each sale of laying chickens to which subsection</w:t>
      </w:r>
      <w:r w:rsidR="00917ACB">
        <w:t> </w:t>
      </w:r>
      <w:r w:rsidR="00160CD3" w:rsidRPr="00917ACB">
        <w:t>9</w:t>
      </w:r>
      <w:r w:rsidRPr="00917ACB">
        <w:t>(2A) of the Collection Act applies, the records must set out:</w:t>
      </w:r>
    </w:p>
    <w:p w:rsidR="00D3429D" w:rsidRPr="00917ACB" w:rsidRDefault="00D3429D" w:rsidP="00C658C2">
      <w:pPr>
        <w:pStyle w:val="paragraph"/>
      </w:pPr>
      <w:r w:rsidRPr="00917ACB">
        <w:tab/>
        <w:t>(a)</w:t>
      </w:r>
      <w:r w:rsidRPr="00917ACB">
        <w:tab/>
        <w:t>the number of laying chickens sold; and</w:t>
      </w:r>
    </w:p>
    <w:p w:rsidR="00D3429D" w:rsidRPr="00917ACB" w:rsidRDefault="00D3429D" w:rsidP="00C658C2">
      <w:pPr>
        <w:pStyle w:val="paragraph"/>
      </w:pPr>
      <w:r w:rsidRPr="00917ACB">
        <w:tab/>
        <w:t>(b)</w:t>
      </w:r>
      <w:r w:rsidRPr="00917ACB">
        <w:tab/>
        <w:t>for each amount on account of levy received:</w:t>
      </w:r>
    </w:p>
    <w:p w:rsidR="00D3429D" w:rsidRPr="00917ACB" w:rsidRDefault="00D3429D" w:rsidP="00C658C2">
      <w:pPr>
        <w:pStyle w:val="paragraphsub"/>
      </w:pPr>
      <w:r w:rsidRPr="00917ACB">
        <w:tab/>
        <w:t>(i)</w:t>
      </w:r>
      <w:r w:rsidRPr="00917ACB">
        <w:tab/>
        <w:t>the date when the amount was due; and</w:t>
      </w:r>
    </w:p>
    <w:p w:rsidR="00D3429D" w:rsidRPr="00917ACB" w:rsidRDefault="00D3429D" w:rsidP="00C658C2">
      <w:pPr>
        <w:pStyle w:val="paragraphsub"/>
      </w:pPr>
      <w:r w:rsidRPr="00917ACB">
        <w:tab/>
        <w:t>(ii)</w:t>
      </w:r>
      <w:r w:rsidRPr="00917ACB">
        <w:tab/>
        <w:t>the date when the amount was received; and</w:t>
      </w:r>
    </w:p>
    <w:p w:rsidR="00D3429D" w:rsidRPr="00917ACB" w:rsidRDefault="00D3429D" w:rsidP="00C658C2">
      <w:pPr>
        <w:pStyle w:val="paragraphsub"/>
      </w:pPr>
      <w:r w:rsidRPr="00917ACB">
        <w:tab/>
        <w:t>(iii)</w:t>
      </w:r>
      <w:r w:rsidRPr="00917ACB">
        <w:tab/>
        <w:t>the personal details for the person from whom the amount was received.</w:t>
      </w:r>
    </w:p>
    <w:p w:rsidR="00D3429D" w:rsidRPr="00917ACB" w:rsidRDefault="00D3429D" w:rsidP="00C658C2">
      <w:pPr>
        <w:pStyle w:val="subsection"/>
      </w:pPr>
      <w:r w:rsidRPr="00917ACB">
        <w:tab/>
        <w:t>(4)</w:t>
      </w:r>
      <w:r w:rsidRPr="00917ACB">
        <w:tab/>
        <w:t>For sales of laying chickens to which subsection</w:t>
      </w:r>
      <w:r w:rsidR="00917ACB">
        <w:t> </w:t>
      </w:r>
      <w:r w:rsidR="00160CD3" w:rsidRPr="00917ACB">
        <w:t>9</w:t>
      </w:r>
      <w:r w:rsidRPr="00917ACB">
        <w:t>(3A) of the Collection Act applies, the records must set out:</w:t>
      </w:r>
    </w:p>
    <w:p w:rsidR="00D3429D" w:rsidRPr="00917ACB" w:rsidRDefault="00D3429D" w:rsidP="00C658C2">
      <w:pPr>
        <w:pStyle w:val="paragraph"/>
      </w:pPr>
      <w:r w:rsidRPr="00917ACB">
        <w:tab/>
        <w:t>(a)</w:t>
      </w:r>
      <w:r w:rsidRPr="00917ACB">
        <w:tab/>
        <w:t>the total number of laying chickens sold; and</w:t>
      </w:r>
    </w:p>
    <w:p w:rsidR="00D3429D" w:rsidRPr="00917ACB" w:rsidRDefault="00D3429D" w:rsidP="00C658C2">
      <w:pPr>
        <w:pStyle w:val="paragraph"/>
      </w:pPr>
      <w:r w:rsidRPr="00917ACB">
        <w:tab/>
        <w:t>(b)</w:t>
      </w:r>
      <w:r w:rsidRPr="00917ACB">
        <w:tab/>
        <w:t>the personal details of each buyer.</w:t>
      </w:r>
    </w:p>
    <w:p w:rsidR="00D3429D" w:rsidRPr="00917ACB" w:rsidRDefault="00C658C2" w:rsidP="00C658C2">
      <w:pPr>
        <w:pStyle w:val="notetext"/>
      </w:pPr>
      <w:r w:rsidRPr="00917ACB">
        <w:rPr>
          <w:iCs/>
        </w:rPr>
        <w:t>Note:</w:t>
      </w:r>
      <w:r w:rsidRPr="00917ACB">
        <w:rPr>
          <w:iCs/>
        </w:rPr>
        <w:tab/>
      </w:r>
      <w:r w:rsidR="00D3429D" w:rsidRPr="00917ACB">
        <w:t>Under subsection</w:t>
      </w:r>
      <w:r w:rsidR="00917ACB">
        <w:t> </w:t>
      </w:r>
      <w:r w:rsidR="00160CD3" w:rsidRPr="00917ACB">
        <w:t>9</w:t>
      </w:r>
      <w:r w:rsidR="00D3429D" w:rsidRPr="00917ACB">
        <w:t>(3A) of the Collection Act, if a buyer does not intend to use prescribed goods to produce leviable products and informs the seller in writing to this effect, the buyer does not have to provide to the seller an amount on account of levy.</w:t>
      </w:r>
    </w:p>
    <w:p w:rsidR="00D3429D" w:rsidRPr="00917ACB" w:rsidRDefault="00D3429D" w:rsidP="00C658C2">
      <w:pPr>
        <w:pStyle w:val="subsection"/>
      </w:pPr>
      <w:r w:rsidRPr="00917ACB">
        <w:tab/>
        <w:t>(5)</w:t>
      </w:r>
      <w:r w:rsidRPr="00917ACB">
        <w:tab/>
        <w:t>For each sale of laying chickens to a buyer who does not pay to the seller an amount on account of levy because the buyer informs the seller that the buyer does not intend to use the chickens in the commercial production of eggs, the seller must keep the written advice provided by the buyer under subsection</w:t>
      </w:r>
      <w:r w:rsidR="00917ACB">
        <w:t> </w:t>
      </w:r>
      <w:r w:rsidR="00160CD3" w:rsidRPr="00917ACB">
        <w:t>9</w:t>
      </w:r>
      <w:r w:rsidRPr="00917ACB">
        <w:t>(3A) of the Collection Act.</w:t>
      </w:r>
    </w:p>
    <w:p w:rsidR="00D3429D" w:rsidRPr="00917ACB" w:rsidRDefault="00D3429D" w:rsidP="00C658C2">
      <w:pPr>
        <w:pStyle w:val="ActHead5"/>
      </w:pPr>
      <w:bookmarkStart w:id="91" w:name="_Toc31292203"/>
      <w:r w:rsidRPr="00917ACB">
        <w:rPr>
          <w:rStyle w:val="CharSectno"/>
        </w:rPr>
        <w:t>4.15</w:t>
      </w:r>
      <w:r w:rsidR="00C658C2" w:rsidRPr="00917ACB">
        <w:t xml:space="preserve">  </w:t>
      </w:r>
      <w:r w:rsidRPr="00917ACB">
        <w:t>What records must be kept</w:t>
      </w:r>
      <w:r w:rsidR="00C658C2" w:rsidRPr="00917ACB">
        <w:t>—</w:t>
      </w:r>
      <w:r w:rsidRPr="00917ACB">
        <w:t>buyers</w:t>
      </w:r>
      <w:bookmarkEnd w:id="91"/>
    </w:p>
    <w:p w:rsidR="00D3429D" w:rsidRPr="00917ACB" w:rsidRDefault="00D3429D" w:rsidP="00C658C2">
      <w:pPr>
        <w:pStyle w:val="subsection"/>
      </w:pPr>
      <w:r w:rsidRPr="00917ACB">
        <w:tab/>
        <w:t>(1)</w:t>
      </w:r>
      <w:r w:rsidRPr="00917ACB">
        <w:rPr>
          <w:b/>
          <w:bCs/>
        </w:rPr>
        <w:tab/>
      </w:r>
      <w:r w:rsidRPr="00917ACB">
        <w:t>A buyer must keep records setting out, in respect of each month:</w:t>
      </w:r>
    </w:p>
    <w:p w:rsidR="00D3429D" w:rsidRPr="00917ACB" w:rsidRDefault="00D3429D" w:rsidP="00C658C2">
      <w:pPr>
        <w:pStyle w:val="paragraph"/>
      </w:pPr>
      <w:r w:rsidRPr="00917ACB">
        <w:tab/>
        <w:t>(a)</w:t>
      </w:r>
      <w:r w:rsidRPr="00917ACB">
        <w:tab/>
        <w:t>for purchases of laying chickens to which subsection</w:t>
      </w:r>
      <w:r w:rsidR="00917ACB">
        <w:t> </w:t>
      </w:r>
      <w:r w:rsidRPr="00917ACB">
        <w:t>9(2A) of the Collection Act applies:</w:t>
      </w:r>
    </w:p>
    <w:p w:rsidR="00D3429D" w:rsidRPr="00917ACB" w:rsidRDefault="00D3429D" w:rsidP="00C658C2">
      <w:pPr>
        <w:pStyle w:val="paragraphsub"/>
      </w:pPr>
      <w:r w:rsidRPr="00917ACB">
        <w:tab/>
        <w:t>(i)</w:t>
      </w:r>
      <w:r w:rsidRPr="00917ACB">
        <w:tab/>
        <w:t>the total amount paid for the laying chickens; and</w:t>
      </w:r>
    </w:p>
    <w:p w:rsidR="00D3429D" w:rsidRPr="00917ACB" w:rsidRDefault="00D3429D" w:rsidP="00C658C2">
      <w:pPr>
        <w:pStyle w:val="paragraphsub"/>
      </w:pPr>
      <w:r w:rsidRPr="00917ACB">
        <w:tab/>
        <w:t>(ii)</w:t>
      </w:r>
      <w:r w:rsidRPr="00917ACB">
        <w:tab/>
        <w:t>each amount on account of levy paid to the seller; and</w:t>
      </w:r>
    </w:p>
    <w:p w:rsidR="00D3429D" w:rsidRPr="00917ACB" w:rsidRDefault="00D3429D" w:rsidP="00C658C2">
      <w:pPr>
        <w:pStyle w:val="paragraph"/>
      </w:pPr>
      <w:r w:rsidRPr="00917ACB">
        <w:tab/>
        <w:t>(b)</w:t>
      </w:r>
      <w:r w:rsidRPr="00917ACB">
        <w:tab/>
        <w:t>for purchases of laying chickens to which subsection</w:t>
      </w:r>
      <w:r w:rsidR="00917ACB">
        <w:t> </w:t>
      </w:r>
      <w:r w:rsidRPr="00917ACB">
        <w:t>9(3A) of the Collection Act applies:</w:t>
      </w:r>
    </w:p>
    <w:p w:rsidR="00D3429D" w:rsidRPr="00917ACB" w:rsidRDefault="00D3429D" w:rsidP="00C658C2">
      <w:pPr>
        <w:pStyle w:val="paragraphsub"/>
      </w:pPr>
      <w:r w:rsidRPr="00917ACB">
        <w:tab/>
        <w:t>(i)</w:t>
      </w:r>
      <w:r w:rsidRPr="00917ACB">
        <w:tab/>
        <w:t>the total amount paid for the laying chickens; and</w:t>
      </w:r>
    </w:p>
    <w:p w:rsidR="00D3429D" w:rsidRPr="00917ACB" w:rsidRDefault="00D3429D" w:rsidP="00C658C2">
      <w:pPr>
        <w:pStyle w:val="paragraphsub"/>
      </w:pPr>
      <w:r w:rsidRPr="00917ACB">
        <w:tab/>
        <w:t>(ii)</w:t>
      </w:r>
      <w:r w:rsidRPr="00917ACB">
        <w:tab/>
        <w:t>the purposes for which the laying chickens are intended to be used.</w:t>
      </w:r>
    </w:p>
    <w:p w:rsidR="00D3429D" w:rsidRPr="00917ACB" w:rsidRDefault="00C658C2" w:rsidP="00D3429D">
      <w:pPr>
        <w:pStyle w:val="Penalty"/>
      </w:pPr>
      <w:r w:rsidRPr="00917ACB">
        <w:t>Penalty:</w:t>
      </w:r>
      <w:r w:rsidRPr="00917ACB">
        <w:tab/>
      </w:r>
      <w:r w:rsidR="00D3429D" w:rsidRPr="00917ACB">
        <w:t>10 penalty units.</w:t>
      </w:r>
    </w:p>
    <w:p w:rsidR="00D3429D" w:rsidRPr="00917ACB" w:rsidRDefault="00C658C2" w:rsidP="00C658C2">
      <w:pPr>
        <w:pStyle w:val="notetext"/>
      </w:pPr>
      <w:r w:rsidRPr="00917ACB">
        <w:rPr>
          <w:iCs/>
        </w:rPr>
        <w:t>Note:</w:t>
      </w:r>
      <w:r w:rsidRPr="00917ACB">
        <w:rPr>
          <w:iCs/>
        </w:rPr>
        <w:tab/>
      </w:r>
      <w:r w:rsidR="00D3429D" w:rsidRPr="00917ACB">
        <w:t>Under subsection</w:t>
      </w:r>
      <w:r w:rsidR="00917ACB">
        <w:t> </w:t>
      </w:r>
      <w:r w:rsidR="00160CD3" w:rsidRPr="00917ACB">
        <w:t>9</w:t>
      </w:r>
      <w:r w:rsidR="00D3429D" w:rsidRPr="00917ACB">
        <w:t>(3A) of the Collection Act, if a buyer does not intend to use prescribed goods to produce leviable products and informs the seller in writing to this effect, the buyer does not have to provide to the seller an amount on account of levy.</w:t>
      </w:r>
    </w:p>
    <w:p w:rsidR="00D3429D" w:rsidRPr="00917ACB" w:rsidRDefault="00D3429D" w:rsidP="00C658C2">
      <w:pPr>
        <w:pStyle w:val="subsection"/>
      </w:pPr>
      <w:r w:rsidRPr="00917ACB">
        <w:tab/>
        <w:t>(2)</w:t>
      </w:r>
      <w:r w:rsidRPr="00917ACB">
        <w:tab/>
        <w:t xml:space="preserve">An offence against </w:t>
      </w:r>
      <w:r w:rsidR="00917ACB">
        <w:t>subclause (</w:t>
      </w:r>
      <w:r w:rsidRPr="00917ACB">
        <w:t>1) is an offence of strict liability.</w:t>
      </w:r>
    </w:p>
    <w:p w:rsidR="00916AE4" w:rsidRPr="00917ACB" w:rsidRDefault="00C658C2" w:rsidP="00C658C2">
      <w:pPr>
        <w:pStyle w:val="notetext"/>
      </w:pPr>
      <w:r w:rsidRPr="00917ACB">
        <w:t>Note 1:</w:t>
      </w:r>
      <w:r w:rsidRPr="00917ACB">
        <w:tab/>
      </w:r>
      <w:r w:rsidR="00916AE4" w:rsidRPr="00917ACB">
        <w:t xml:space="preserve">For </w:t>
      </w:r>
      <w:r w:rsidR="00916AE4" w:rsidRPr="00917ACB">
        <w:rPr>
          <w:b/>
          <w:bCs/>
          <w:i/>
        </w:rPr>
        <w:t>strict liability</w:t>
      </w:r>
      <w:r w:rsidR="00916AE4" w:rsidRPr="00917ACB">
        <w:t>, see section</w:t>
      </w:r>
      <w:r w:rsidR="00917ACB">
        <w:t> </w:t>
      </w:r>
      <w:r w:rsidR="00916AE4" w:rsidRPr="00917ACB">
        <w:t xml:space="preserve">6.1 of the </w:t>
      </w:r>
      <w:r w:rsidR="00916AE4" w:rsidRPr="00917ACB">
        <w:rPr>
          <w:i/>
        </w:rPr>
        <w:t>Criminal Code.</w:t>
      </w:r>
    </w:p>
    <w:p w:rsidR="00916AE4" w:rsidRPr="00917ACB" w:rsidRDefault="00C658C2" w:rsidP="00C658C2">
      <w:pPr>
        <w:pStyle w:val="notetext"/>
      </w:pPr>
      <w:r w:rsidRPr="00917ACB">
        <w:t>Note 2:</w:t>
      </w:r>
      <w:r w:rsidRPr="00917ACB">
        <w:tab/>
      </w:r>
      <w:r w:rsidR="00916AE4" w:rsidRPr="00917ACB">
        <w:t>For offences in relation to how long records must be kept, see regulation</w:t>
      </w:r>
      <w:r w:rsidR="00917ACB">
        <w:t> </w:t>
      </w:r>
      <w:r w:rsidR="00916AE4" w:rsidRPr="00917ACB">
        <w:t>12.</w:t>
      </w:r>
    </w:p>
    <w:p w:rsidR="00D3429D" w:rsidRPr="00917ACB" w:rsidRDefault="00D3429D" w:rsidP="00C658C2">
      <w:pPr>
        <w:pStyle w:val="ActHead5"/>
      </w:pPr>
      <w:bookmarkStart w:id="92" w:name="_Toc31292204"/>
      <w:r w:rsidRPr="00917ACB">
        <w:rPr>
          <w:rStyle w:val="CharSectno"/>
        </w:rPr>
        <w:t>4.16</w:t>
      </w:r>
      <w:r w:rsidR="00C658C2" w:rsidRPr="00917ACB">
        <w:t xml:space="preserve">  </w:t>
      </w:r>
      <w:r w:rsidRPr="00917ACB">
        <w:t>What records must be kept</w:t>
      </w:r>
      <w:r w:rsidR="00C658C2" w:rsidRPr="00917ACB">
        <w:t>—</w:t>
      </w:r>
      <w:r w:rsidRPr="00917ACB">
        <w:t>integrated enterprise operators</w:t>
      </w:r>
      <w:bookmarkEnd w:id="92"/>
    </w:p>
    <w:p w:rsidR="00D3429D" w:rsidRPr="00917ACB" w:rsidRDefault="00D3429D" w:rsidP="00C658C2">
      <w:pPr>
        <w:pStyle w:val="subsection"/>
      </w:pPr>
      <w:r w:rsidRPr="00917ACB">
        <w:tab/>
        <w:t>(1)</w:t>
      </w:r>
      <w:r w:rsidRPr="00917ACB">
        <w:tab/>
        <w:t>A person who releases laying chickens from a hatchery into a commercial egg production facility, in a month, without a sale of the laying chickens occurring, must keep records showing, in respect of the month:</w:t>
      </w:r>
    </w:p>
    <w:p w:rsidR="00D3429D" w:rsidRPr="00917ACB" w:rsidRDefault="00D3429D" w:rsidP="00C658C2">
      <w:pPr>
        <w:pStyle w:val="paragraph"/>
      </w:pPr>
      <w:r w:rsidRPr="00917ACB">
        <w:tab/>
        <w:t>(a)</w:t>
      </w:r>
      <w:r w:rsidRPr="00917ACB">
        <w:tab/>
        <w:t>the number of laying chickens released from the hatchery into the commercial egg production facility; and</w:t>
      </w:r>
    </w:p>
    <w:p w:rsidR="00D3429D" w:rsidRPr="00917ACB" w:rsidRDefault="00D3429D" w:rsidP="00C658C2">
      <w:pPr>
        <w:pStyle w:val="paragraph"/>
      </w:pPr>
      <w:r w:rsidRPr="00917ACB">
        <w:tab/>
        <w:t>(b)</w:t>
      </w:r>
      <w:r w:rsidRPr="00917ACB">
        <w:tab/>
        <w:t>the amount of levy payable on the eggs presumed to be produced by that number of laying chickens.</w:t>
      </w:r>
    </w:p>
    <w:p w:rsidR="00D3429D" w:rsidRPr="00917ACB" w:rsidRDefault="00C658C2" w:rsidP="00D3429D">
      <w:pPr>
        <w:pStyle w:val="Penalty"/>
      </w:pPr>
      <w:r w:rsidRPr="00917ACB">
        <w:t>Penalty:</w:t>
      </w:r>
      <w:r w:rsidRPr="00917ACB">
        <w:tab/>
      </w:r>
      <w:r w:rsidR="00D3429D" w:rsidRPr="00917ACB">
        <w:t>10 penalty units.</w:t>
      </w:r>
    </w:p>
    <w:p w:rsidR="00D3429D" w:rsidRPr="00917ACB" w:rsidRDefault="00D3429D" w:rsidP="00C658C2">
      <w:pPr>
        <w:pStyle w:val="subsection"/>
      </w:pPr>
      <w:r w:rsidRPr="00917ACB">
        <w:tab/>
        <w:t>(2)</w:t>
      </w:r>
      <w:r w:rsidRPr="00917ACB">
        <w:tab/>
        <w:t xml:space="preserve">An offence against </w:t>
      </w:r>
      <w:r w:rsidR="00917ACB">
        <w:t>subclause (</w:t>
      </w:r>
      <w:r w:rsidRPr="00917ACB">
        <w:t>1) is an offence of strict liability.</w:t>
      </w:r>
    </w:p>
    <w:p w:rsidR="00432199" w:rsidRPr="00917ACB" w:rsidRDefault="00C658C2" w:rsidP="00C658C2">
      <w:pPr>
        <w:pStyle w:val="notetext"/>
      </w:pPr>
      <w:r w:rsidRPr="00917ACB">
        <w:t>Note 1:</w:t>
      </w:r>
      <w:r w:rsidRPr="00917ACB">
        <w:tab/>
      </w:r>
      <w:r w:rsidR="00432199" w:rsidRPr="00917ACB">
        <w:t xml:space="preserve">For </w:t>
      </w:r>
      <w:r w:rsidR="00432199" w:rsidRPr="00917ACB">
        <w:rPr>
          <w:b/>
          <w:bCs/>
          <w:i/>
        </w:rPr>
        <w:t>strict liability</w:t>
      </w:r>
      <w:r w:rsidR="00432199" w:rsidRPr="00917ACB">
        <w:t>, see section</w:t>
      </w:r>
      <w:r w:rsidR="00917ACB">
        <w:t> </w:t>
      </w:r>
      <w:r w:rsidR="00432199" w:rsidRPr="00917ACB">
        <w:t xml:space="preserve">6.1 of the </w:t>
      </w:r>
      <w:r w:rsidR="00432199" w:rsidRPr="00917ACB">
        <w:rPr>
          <w:i/>
        </w:rPr>
        <w:t>Criminal Code.</w:t>
      </w:r>
    </w:p>
    <w:p w:rsidR="00432199" w:rsidRPr="00917ACB" w:rsidRDefault="00C658C2" w:rsidP="00C658C2">
      <w:pPr>
        <w:pStyle w:val="notetext"/>
      </w:pPr>
      <w:r w:rsidRPr="00917ACB">
        <w:t>Note 2:</w:t>
      </w:r>
      <w:r w:rsidRPr="00917ACB">
        <w:tab/>
      </w:r>
      <w:r w:rsidR="00432199" w:rsidRPr="00917ACB">
        <w:t>For offences in relation to how long records must be kept, see regulation</w:t>
      </w:r>
      <w:r w:rsidR="00917ACB">
        <w:t> </w:t>
      </w:r>
      <w:r w:rsidR="00432199" w:rsidRPr="00917ACB">
        <w:t>12</w:t>
      </w:r>
      <w:r w:rsidR="00CD28D9" w:rsidRPr="00917ACB">
        <w:t>.</w:t>
      </w:r>
    </w:p>
    <w:p w:rsidR="00D3429D" w:rsidRPr="00917ACB" w:rsidRDefault="00C658C2" w:rsidP="00C658C2">
      <w:pPr>
        <w:pStyle w:val="ActHead2"/>
        <w:pageBreakBefore/>
      </w:pPr>
      <w:bookmarkStart w:id="93" w:name="_Toc31292205"/>
      <w:r w:rsidRPr="00917ACB">
        <w:rPr>
          <w:rStyle w:val="CharPartNo"/>
        </w:rPr>
        <w:t>Part</w:t>
      </w:r>
      <w:r w:rsidR="00917ACB" w:rsidRPr="00917ACB">
        <w:rPr>
          <w:rStyle w:val="CharPartNo"/>
        </w:rPr>
        <w:t> </w:t>
      </w:r>
      <w:r w:rsidR="00D3429D" w:rsidRPr="00917ACB">
        <w:rPr>
          <w:rStyle w:val="CharPartNo"/>
        </w:rPr>
        <w:t>5</w:t>
      </w:r>
      <w:r w:rsidRPr="00917ACB">
        <w:t>—</w:t>
      </w:r>
      <w:r w:rsidR="00D3429D" w:rsidRPr="00917ACB">
        <w:rPr>
          <w:rStyle w:val="CharPartText"/>
        </w:rPr>
        <w:t>Bees</w:t>
      </w:r>
      <w:bookmarkEnd w:id="93"/>
    </w:p>
    <w:p w:rsidR="00D3429D" w:rsidRPr="00917ACB" w:rsidRDefault="00D3429D" w:rsidP="00C658C2">
      <w:pPr>
        <w:pStyle w:val="ActHead5"/>
      </w:pPr>
      <w:bookmarkStart w:id="94" w:name="_Toc31292206"/>
      <w:r w:rsidRPr="00917ACB">
        <w:rPr>
          <w:rStyle w:val="CharSectno"/>
        </w:rPr>
        <w:t>5.1</w:t>
      </w:r>
      <w:r w:rsidR="00C658C2" w:rsidRPr="00917ACB">
        <w:t xml:space="preserve">  </w:t>
      </w:r>
      <w:r w:rsidRPr="00917ACB">
        <w:t>Application</w:t>
      </w:r>
      <w:bookmarkEnd w:id="94"/>
    </w:p>
    <w:p w:rsidR="00D3429D" w:rsidRPr="00917ACB" w:rsidRDefault="00D3429D" w:rsidP="00C658C2">
      <w:pPr>
        <w:pStyle w:val="subsection"/>
      </w:pPr>
      <w:r w:rsidRPr="00917ACB">
        <w:tab/>
      </w:r>
      <w:r w:rsidRPr="00917ACB">
        <w:tab/>
        <w:t xml:space="preserve">This </w:t>
      </w:r>
      <w:r w:rsidR="00C658C2" w:rsidRPr="00917ACB">
        <w:t>Part </w:t>
      </w:r>
      <w:r w:rsidRPr="00917ACB">
        <w:t>applies to bees.</w:t>
      </w:r>
    </w:p>
    <w:p w:rsidR="00D3429D" w:rsidRPr="00917ACB" w:rsidRDefault="00D3429D" w:rsidP="00C658C2">
      <w:pPr>
        <w:pStyle w:val="ActHead5"/>
      </w:pPr>
      <w:bookmarkStart w:id="95" w:name="_Toc31292207"/>
      <w:r w:rsidRPr="00917ACB">
        <w:rPr>
          <w:rStyle w:val="CharSectno"/>
        </w:rPr>
        <w:t>5.2</w:t>
      </w:r>
      <w:r w:rsidR="00C658C2" w:rsidRPr="00917ACB">
        <w:t xml:space="preserve">  </w:t>
      </w:r>
      <w:r w:rsidRPr="00917ACB">
        <w:t xml:space="preserve">Definitions for </w:t>
      </w:r>
      <w:r w:rsidR="00C658C2" w:rsidRPr="00917ACB">
        <w:t>Part</w:t>
      </w:r>
      <w:r w:rsidR="00917ACB">
        <w:t> </w:t>
      </w:r>
      <w:r w:rsidRPr="00917ACB">
        <w:t>5</w:t>
      </w:r>
      <w:bookmarkEnd w:id="95"/>
    </w:p>
    <w:p w:rsidR="00D3429D" w:rsidRPr="00917ACB" w:rsidRDefault="00D3429D" w:rsidP="00C658C2">
      <w:pPr>
        <w:pStyle w:val="subsection"/>
      </w:pPr>
      <w:r w:rsidRPr="00917ACB">
        <w:tab/>
      </w:r>
      <w:r w:rsidRPr="00917ACB">
        <w:tab/>
        <w:t>In this Part:</w:t>
      </w:r>
    </w:p>
    <w:p w:rsidR="00D3429D" w:rsidRPr="00917ACB" w:rsidRDefault="00D3429D" w:rsidP="000C1CAD">
      <w:pPr>
        <w:pStyle w:val="Definition"/>
      </w:pPr>
      <w:r w:rsidRPr="00917ACB">
        <w:rPr>
          <w:b/>
          <w:bCs/>
          <w:i/>
          <w:iCs/>
        </w:rPr>
        <w:t>bee</w:t>
      </w:r>
      <w:r w:rsidRPr="00917ACB">
        <w:rPr>
          <w:b/>
          <w:i/>
        </w:rPr>
        <w:t xml:space="preserve"> </w:t>
      </w:r>
      <w:r w:rsidRPr="00917ACB">
        <w:t>has the meaning given by clause</w:t>
      </w:r>
      <w:r w:rsidR="00917ACB">
        <w:t> </w:t>
      </w:r>
      <w:r w:rsidRPr="00917ACB">
        <w:t xml:space="preserve">5.1 of </w:t>
      </w:r>
      <w:r w:rsidR="00C658C2" w:rsidRPr="00917ACB">
        <w:t>Schedule</w:t>
      </w:r>
      <w:r w:rsidR="00917ACB">
        <w:t> </w:t>
      </w:r>
      <w:r w:rsidRPr="00917ACB">
        <w:t>27 to the Excise Levies Regulations.</w:t>
      </w:r>
    </w:p>
    <w:p w:rsidR="00D3429D" w:rsidRPr="00917ACB" w:rsidRDefault="00D3429D" w:rsidP="000C1CAD">
      <w:pPr>
        <w:pStyle w:val="Definition"/>
      </w:pPr>
      <w:r w:rsidRPr="00917ACB">
        <w:rPr>
          <w:b/>
          <w:bCs/>
          <w:i/>
          <w:iCs/>
        </w:rPr>
        <w:t>chargeable queen bees</w:t>
      </w:r>
      <w:r w:rsidRPr="00917ACB">
        <w:rPr>
          <w:b/>
          <w:i/>
        </w:rPr>
        <w:t xml:space="preserve"> </w:t>
      </w:r>
      <w:r w:rsidRPr="00917ACB">
        <w:t>means queen bees on which charge is imposed.</w:t>
      </w:r>
    </w:p>
    <w:p w:rsidR="00D3429D" w:rsidRPr="00917ACB" w:rsidRDefault="00D3429D" w:rsidP="000C1CAD">
      <w:pPr>
        <w:pStyle w:val="Definition"/>
      </w:pPr>
      <w:r w:rsidRPr="00917ACB">
        <w:rPr>
          <w:b/>
          <w:bCs/>
          <w:i/>
          <w:iCs/>
        </w:rPr>
        <w:t>deal with</w:t>
      </w:r>
      <w:r w:rsidRPr="00917ACB">
        <w:rPr>
          <w:b/>
          <w:i/>
        </w:rPr>
        <w:t xml:space="preserve"> </w:t>
      </w:r>
      <w:r w:rsidRPr="00917ACB">
        <w:t>means sell or export.</w:t>
      </w:r>
    </w:p>
    <w:p w:rsidR="00D3429D" w:rsidRPr="00917ACB" w:rsidRDefault="00D3429D" w:rsidP="000C1CAD">
      <w:pPr>
        <w:pStyle w:val="Definition"/>
      </w:pPr>
      <w:r w:rsidRPr="00917ACB">
        <w:rPr>
          <w:b/>
          <w:bCs/>
          <w:i/>
          <w:iCs/>
        </w:rPr>
        <w:t>leviable queen bees</w:t>
      </w:r>
      <w:r w:rsidRPr="00917ACB">
        <w:rPr>
          <w:b/>
          <w:i/>
        </w:rPr>
        <w:t xml:space="preserve"> </w:t>
      </w:r>
      <w:r w:rsidRPr="00917ACB">
        <w:t>means queen bees on which levy is imposed.</w:t>
      </w:r>
    </w:p>
    <w:p w:rsidR="00D3429D" w:rsidRPr="00917ACB" w:rsidRDefault="00D3429D" w:rsidP="000C1CAD">
      <w:pPr>
        <w:pStyle w:val="Definition"/>
      </w:pPr>
      <w:r w:rsidRPr="00917ACB">
        <w:rPr>
          <w:b/>
          <w:bCs/>
          <w:i/>
          <w:iCs/>
        </w:rPr>
        <w:t>personal details</w:t>
      </w:r>
      <w:r w:rsidRPr="00917ACB">
        <w:rPr>
          <w:b/>
          <w:i/>
        </w:rPr>
        <w:t xml:space="preserve"> </w:t>
      </w:r>
      <w:r w:rsidRPr="00917ACB">
        <w:t>has the same meaning as in clause</w:t>
      </w:r>
      <w:r w:rsidR="00917ACB">
        <w:t> </w:t>
      </w:r>
      <w:r w:rsidRPr="00917ACB">
        <w:t xml:space="preserve">1.1 of </w:t>
      </w:r>
      <w:r w:rsidR="00C658C2" w:rsidRPr="00917ACB">
        <w:t>Schedule</w:t>
      </w:r>
      <w:r w:rsidR="00917ACB">
        <w:t> </w:t>
      </w:r>
      <w:r w:rsidRPr="00917ACB">
        <w:t>22.</w:t>
      </w:r>
    </w:p>
    <w:p w:rsidR="00D3429D" w:rsidRPr="00917ACB" w:rsidRDefault="00D3429D" w:rsidP="000C1CAD">
      <w:pPr>
        <w:pStyle w:val="Definition"/>
      </w:pPr>
      <w:r w:rsidRPr="00917ACB">
        <w:rPr>
          <w:b/>
          <w:bCs/>
          <w:i/>
          <w:iCs/>
        </w:rPr>
        <w:t>Queen bee</w:t>
      </w:r>
      <w:r w:rsidRPr="00917ACB">
        <w:rPr>
          <w:b/>
          <w:i/>
        </w:rPr>
        <w:t xml:space="preserve"> </w:t>
      </w:r>
      <w:r w:rsidRPr="00917ACB">
        <w:t>has the meaning given by clause</w:t>
      </w:r>
      <w:r w:rsidR="00917ACB">
        <w:t> </w:t>
      </w:r>
      <w:r w:rsidRPr="00917ACB">
        <w:t xml:space="preserve">5.1 of </w:t>
      </w:r>
      <w:r w:rsidR="00C658C2" w:rsidRPr="00917ACB">
        <w:t>Schedule</w:t>
      </w:r>
      <w:r w:rsidR="00917ACB">
        <w:t> </w:t>
      </w:r>
      <w:r w:rsidRPr="00917ACB">
        <w:t>27 to the Excise Levies Regulations.</w:t>
      </w:r>
    </w:p>
    <w:p w:rsidR="00D3429D" w:rsidRPr="00917ACB" w:rsidRDefault="00D3429D" w:rsidP="00C658C2">
      <w:pPr>
        <w:pStyle w:val="ActHead5"/>
      </w:pPr>
      <w:bookmarkStart w:id="96" w:name="_Toc31292208"/>
      <w:r w:rsidRPr="00917ACB">
        <w:rPr>
          <w:rStyle w:val="CharSectno"/>
        </w:rPr>
        <w:t>5.3</w:t>
      </w:r>
      <w:r w:rsidR="00C658C2" w:rsidRPr="00917ACB">
        <w:t xml:space="preserve">  </w:t>
      </w:r>
      <w:r w:rsidRPr="00917ACB">
        <w:t>What is a levy year</w:t>
      </w:r>
      <w:bookmarkEnd w:id="96"/>
    </w:p>
    <w:p w:rsidR="00D3429D" w:rsidRPr="00917ACB" w:rsidRDefault="00D3429D" w:rsidP="00C658C2">
      <w:pPr>
        <w:pStyle w:val="subsection"/>
      </w:pPr>
      <w:r w:rsidRPr="00917ACB">
        <w:tab/>
      </w:r>
      <w:r w:rsidRPr="00917ACB">
        <w:tab/>
        <w:t xml:space="preserve">For the definition of </w:t>
      </w:r>
      <w:r w:rsidRPr="00917ACB">
        <w:rPr>
          <w:b/>
          <w:bCs/>
          <w:i/>
          <w:iCs/>
        </w:rPr>
        <w:t>levy year</w:t>
      </w:r>
      <w:r w:rsidRPr="00917ACB">
        <w:t xml:space="preserve"> in subsection</w:t>
      </w:r>
      <w:r w:rsidR="00917ACB">
        <w:t> </w:t>
      </w:r>
      <w:r w:rsidR="00160CD3" w:rsidRPr="00917ACB">
        <w:t>4</w:t>
      </w:r>
      <w:r w:rsidRPr="00917ACB">
        <w:t>(1) of the Collection Act, a levy year for queen bees is a financial year.</w:t>
      </w:r>
    </w:p>
    <w:p w:rsidR="00D3429D" w:rsidRPr="00917ACB" w:rsidRDefault="00D3429D" w:rsidP="00C658C2">
      <w:pPr>
        <w:pStyle w:val="ActHead5"/>
      </w:pPr>
      <w:bookmarkStart w:id="97" w:name="_Toc31292209"/>
      <w:r w:rsidRPr="00917ACB">
        <w:rPr>
          <w:rStyle w:val="CharSectno"/>
        </w:rPr>
        <w:t>5.4</w:t>
      </w:r>
      <w:r w:rsidR="00C658C2" w:rsidRPr="00917ACB">
        <w:t xml:space="preserve">  </w:t>
      </w:r>
      <w:r w:rsidRPr="00917ACB">
        <w:t>Who is a producer</w:t>
      </w:r>
      <w:bookmarkEnd w:id="97"/>
    </w:p>
    <w:p w:rsidR="00D3429D" w:rsidRPr="00917ACB" w:rsidRDefault="00D3429D" w:rsidP="00C658C2">
      <w:pPr>
        <w:pStyle w:val="subsection"/>
      </w:pPr>
      <w:r w:rsidRPr="00917ACB">
        <w:tab/>
      </w:r>
      <w:r w:rsidRPr="00917ACB">
        <w:tab/>
        <w:t xml:space="preserve">For </w:t>
      </w:r>
      <w:r w:rsidR="00917ACB">
        <w:t>paragraph (</w:t>
      </w:r>
      <w:r w:rsidRPr="00917ACB">
        <w:t xml:space="preserve">g) of the definition of </w:t>
      </w:r>
      <w:r w:rsidRPr="00917ACB">
        <w:rPr>
          <w:b/>
          <w:bCs/>
          <w:i/>
          <w:iCs/>
        </w:rPr>
        <w:t>producer</w:t>
      </w:r>
      <w:r w:rsidRPr="00917ACB">
        <w:t xml:space="preserve"> in subsection</w:t>
      </w:r>
      <w:r w:rsidR="00917ACB">
        <w:t> </w:t>
      </w:r>
      <w:r w:rsidR="00160CD3" w:rsidRPr="00917ACB">
        <w:t>4</w:t>
      </w:r>
      <w:r w:rsidRPr="00917ACB">
        <w:t>(1) of the Collection Act, chargeable queen bees are prescribed.</w:t>
      </w:r>
    </w:p>
    <w:p w:rsidR="00D3429D" w:rsidRPr="00917ACB" w:rsidRDefault="00C658C2" w:rsidP="00C658C2">
      <w:pPr>
        <w:pStyle w:val="notetext"/>
      </w:pPr>
      <w:r w:rsidRPr="00917ACB">
        <w:rPr>
          <w:iCs/>
        </w:rPr>
        <w:t>Note 1:</w:t>
      </w:r>
      <w:r w:rsidRPr="00917ACB">
        <w:rPr>
          <w:iCs/>
        </w:rPr>
        <w:tab/>
      </w:r>
      <w:r w:rsidR="00917ACB">
        <w:t>Paragraph (</w:t>
      </w:r>
      <w:r w:rsidR="00D3429D" w:rsidRPr="00917ACB">
        <w:t xml:space="preserve">g) of the definition of </w:t>
      </w:r>
      <w:r w:rsidR="00D3429D" w:rsidRPr="00917ACB">
        <w:rPr>
          <w:b/>
          <w:bCs/>
          <w:i/>
          <w:iCs/>
        </w:rPr>
        <w:t>producer</w:t>
      </w:r>
      <w:r w:rsidR="00D3429D" w:rsidRPr="00917ACB">
        <w:t xml:space="preserve"> in subsection</w:t>
      </w:r>
      <w:r w:rsidR="00917ACB">
        <w:t> </w:t>
      </w:r>
      <w:r w:rsidR="00160CD3" w:rsidRPr="00917ACB">
        <w:t>4</w:t>
      </w:r>
      <w:r w:rsidR="00D3429D" w:rsidRPr="00917ACB">
        <w:t xml:space="preserve">(1) of the Collection Act provides that, for a product prescribed for that paragraph, </w:t>
      </w:r>
      <w:r w:rsidR="00D3429D" w:rsidRPr="00917ACB">
        <w:rPr>
          <w:b/>
          <w:bCs/>
          <w:i/>
          <w:iCs/>
        </w:rPr>
        <w:t xml:space="preserve">producer </w:t>
      </w:r>
      <w:r w:rsidR="00D3429D" w:rsidRPr="00917ACB">
        <w:t>means the person who exports the product from Australia.</w:t>
      </w:r>
    </w:p>
    <w:p w:rsidR="00D3429D" w:rsidRPr="00917ACB" w:rsidRDefault="00C658C2" w:rsidP="00C658C2">
      <w:pPr>
        <w:pStyle w:val="notetext"/>
      </w:pPr>
      <w:r w:rsidRPr="00917ACB">
        <w:rPr>
          <w:iCs/>
        </w:rPr>
        <w:t>Note 2:</w:t>
      </w:r>
      <w:r w:rsidRPr="00917ACB">
        <w:rPr>
          <w:iCs/>
        </w:rPr>
        <w:tab/>
      </w:r>
      <w:r w:rsidR="00D3429D" w:rsidRPr="00917ACB">
        <w:t xml:space="preserve">Under </w:t>
      </w:r>
      <w:r w:rsidR="00917ACB">
        <w:t>paragraph (</w:t>
      </w:r>
      <w:r w:rsidR="00D3429D" w:rsidRPr="00917ACB">
        <w:t xml:space="preserve">j) of the definition of </w:t>
      </w:r>
      <w:r w:rsidR="00D3429D" w:rsidRPr="00917ACB">
        <w:rPr>
          <w:b/>
          <w:bCs/>
          <w:i/>
          <w:iCs/>
        </w:rPr>
        <w:t>producer</w:t>
      </w:r>
      <w:r w:rsidR="00D3429D" w:rsidRPr="00917ACB">
        <w:t xml:space="preserve"> in subsection</w:t>
      </w:r>
      <w:r w:rsidR="00917ACB">
        <w:t> </w:t>
      </w:r>
      <w:r w:rsidR="00160CD3" w:rsidRPr="00917ACB">
        <w:t>4</w:t>
      </w:r>
      <w:r w:rsidR="00D3429D" w:rsidRPr="00917ACB">
        <w:t xml:space="preserve">(1) of the Collection Act, the </w:t>
      </w:r>
      <w:r w:rsidR="00D3429D" w:rsidRPr="00917ACB">
        <w:rPr>
          <w:b/>
          <w:bCs/>
          <w:i/>
          <w:iCs/>
        </w:rPr>
        <w:t>producer</w:t>
      </w:r>
      <w:r w:rsidR="00D3429D" w:rsidRPr="00917ACB">
        <w:t>, in relation to queen bees on which levy is imposed, is the grower or breeder of the bees.</w:t>
      </w:r>
    </w:p>
    <w:p w:rsidR="00D3429D" w:rsidRPr="00917ACB" w:rsidRDefault="00D3429D" w:rsidP="00C658C2">
      <w:pPr>
        <w:pStyle w:val="ActHead5"/>
      </w:pPr>
      <w:bookmarkStart w:id="98" w:name="_Toc31292210"/>
      <w:r w:rsidRPr="00917ACB">
        <w:rPr>
          <w:rStyle w:val="CharSectno"/>
        </w:rPr>
        <w:t>5.5</w:t>
      </w:r>
      <w:r w:rsidR="00C658C2" w:rsidRPr="00917ACB">
        <w:t xml:space="preserve">  </w:t>
      </w:r>
      <w:r w:rsidRPr="00917ACB">
        <w:t>When is charge or levy due for payment</w:t>
      </w:r>
      <w:r w:rsidR="00C658C2" w:rsidRPr="00917ACB">
        <w:t>—</w:t>
      </w:r>
      <w:r w:rsidRPr="00917ACB">
        <w:t>people who lodge quarterly returns</w:t>
      </w:r>
      <w:bookmarkEnd w:id="98"/>
    </w:p>
    <w:p w:rsidR="00D3429D" w:rsidRPr="00917ACB" w:rsidRDefault="00D3429D" w:rsidP="00C658C2">
      <w:pPr>
        <w:pStyle w:val="subsection"/>
      </w:pPr>
      <w:r w:rsidRPr="00917ACB">
        <w:tab/>
      </w:r>
      <w:r w:rsidRPr="00917ACB">
        <w:tab/>
        <w:t>For section</w:t>
      </w:r>
      <w:r w:rsidR="00917ACB">
        <w:t> </w:t>
      </w:r>
      <w:r w:rsidRPr="00917ACB">
        <w:t>6 of the Collection Act, charge or levy payable on queen bees for a quarter is due for payment by the end of the last day on which the return for the quarter must be lodged under clause</w:t>
      </w:r>
      <w:r w:rsidR="00917ACB">
        <w:t> </w:t>
      </w:r>
      <w:r w:rsidRPr="00917ACB">
        <w:t>5.7.</w:t>
      </w:r>
    </w:p>
    <w:p w:rsidR="00D3429D" w:rsidRPr="00917ACB" w:rsidRDefault="00C658C2" w:rsidP="00C658C2">
      <w:pPr>
        <w:pStyle w:val="notetext"/>
      </w:pPr>
      <w:r w:rsidRPr="00917ACB">
        <w:rPr>
          <w:iCs/>
        </w:rPr>
        <w:t>Note:</w:t>
      </w:r>
      <w:r w:rsidRPr="00917ACB">
        <w:rPr>
          <w:iCs/>
        </w:rPr>
        <w:tab/>
      </w:r>
      <w:r w:rsidR="00D3429D" w:rsidRPr="00917ACB">
        <w:t>For penalty for late payment, see section</w:t>
      </w:r>
      <w:r w:rsidR="00917ACB">
        <w:t> </w:t>
      </w:r>
      <w:r w:rsidR="00D3429D" w:rsidRPr="00917ACB">
        <w:t>15 of the Collection Act.</w:t>
      </w:r>
    </w:p>
    <w:p w:rsidR="00D3429D" w:rsidRPr="00917ACB" w:rsidRDefault="00D3429D" w:rsidP="00C658C2">
      <w:pPr>
        <w:pStyle w:val="ActHead5"/>
      </w:pPr>
      <w:bookmarkStart w:id="99" w:name="_Toc31292211"/>
      <w:r w:rsidRPr="00917ACB">
        <w:rPr>
          <w:rStyle w:val="CharSectno"/>
        </w:rPr>
        <w:t>5.6</w:t>
      </w:r>
      <w:r w:rsidR="00C658C2" w:rsidRPr="00917ACB">
        <w:t xml:space="preserve">  </w:t>
      </w:r>
      <w:r w:rsidRPr="00917ACB">
        <w:t>Who must lodge a quarterly return</w:t>
      </w:r>
      <w:bookmarkEnd w:id="99"/>
    </w:p>
    <w:p w:rsidR="00D3429D" w:rsidRPr="00917ACB" w:rsidRDefault="00D3429D" w:rsidP="00C658C2">
      <w:pPr>
        <w:pStyle w:val="subsection"/>
      </w:pPr>
      <w:r w:rsidRPr="00917ACB">
        <w:tab/>
        <w:t>(1)</w:t>
      </w:r>
      <w:r w:rsidRPr="00917ACB">
        <w:tab/>
        <w:t>The following persons must lodge a return for a quarter:</w:t>
      </w:r>
    </w:p>
    <w:p w:rsidR="00D3429D" w:rsidRPr="00917ACB" w:rsidRDefault="00D3429D" w:rsidP="00C658C2">
      <w:pPr>
        <w:pStyle w:val="paragraph"/>
      </w:pPr>
      <w:r w:rsidRPr="00917ACB">
        <w:tab/>
        <w:t>(a)</w:t>
      </w:r>
      <w:r w:rsidRPr="00917ACB">
        <w:tab/>
        <w:t>a producer who exports chargeable queen bees in a quarter;</w:t>
      </w:r>
    </w:p>
    <w:p w:rsidR="00D3429D" w:rsidRPr="00917ACB" w:rsidRDefault="00D3429D" w:rsidP="00C658C2">
      <w:pPr>
        <w:pStyle w:val="paragraph"/>
      </w:pPr>
      <w:r w:rsidRPr="00917ACB">
        <w:tab/>
        <w:t>(b)</w:t>
      </w:r>
      <w:r w:rsidRPr="00917ACB">
        <w:tab/>
        <w:t>a producer who sells leviable queen bees in a quarter.</w:t>
      </w:r>
    </w:p>
    <w:p w:rsidR="00D3429D" w:rsidRPr="00917ACB" w:rsidRDefault="00D3429D" w:rsidP="00C658C2">
      <w:pPr>
        <w:pStyle w:val="subsection"/>
      </w:pPr>
      <w:r w:rsidRPr="00917ACB">
        <w:tab/>
        <w:t>(2)</w:t>
      </w:r>
      <w:r w:rsidRPr="00917ACB">
        <w:tab/>
        <w:t xml:space="preserve">However, a producer mentioned in </w:t>
      </w:r>
      <w:r w:rsidR="00917ACB">
        <w:t>subclause (</w:t>
      </w:r>
      <w:r w:rsidRPr="00917ACB">
        <w:t>1) need not lodge quarterly returns for a levy year if:</w:t>
      </w:r>
    </w:p>
    <w:p w:rsidR="00D3429D" w:rsidRPr="00917ACB" w:rsidRDefault="00D3429D" w:rsidP="00C658C2">
      <w:pPr>
        <w:pStyle w:val="paragraph"/>
      </w:pPr>
      <w:r w:rsidRPr="00917ACB">
        <w:tab/>
        <w:t>(a)</w:t>
      </w:r>
      <w:r w:rsidRPr="00917ACB">
        <w:tab/>
        <w:t>the person has applied under clause</w:t>
      </w:r>
      <w:r w:rsidR="00917ACB">
        <w:t> </w:t>
      </w:r>
      <w:r w:rsidRPr="00917ACB">
        <w:t>5.12 for an exemption for the levy year and has not received notice of the Secretary’s decision; or</w:t>
      </w:r>
    </w:p>
    <w:p w:rsidR="00D3429D" w:rsidRPr="00917ACB" w:rsidRDefault="00D3429D" w:rsidP="00C658C2">
      <w:pPr>
        <w:pStyle w:val="paragraph"/>
      </w:pPr>
      <w:r w:rsidRPr="00917ACB">
        <w:tab/>
        <w:t>(b)</w:t>
      </w:r>
      <w:r w:rsidRPr="00917ACB">
        <w:tab/>
        <w:t>the Secretary has granted the person an exemption for the levy year under clause</w:t>
      </w:r>
      <w:r w:rsidR="00917ACB">
        <w:t> </w:t>
      </w:r>
      <w:r w:rsidRPr="00917ACB">
        <w:t>5.14, or has continued the person’s exemption under clause</w:t>
      </w:r>
      <w:r w:rsidR="00917ACB">
        <w:t> </w:t>
      </w:r>
      <w:r w:rsidRPr="00917ACB">
        <w:t>5.15; or</w:t>
      </w:r>
    </w:p>
    <w:p w:rsidR="00D3429D" w:rsidRPr="00917ACB" w:rsidRDefault="00D3429D" w:rsidP="00C658C2">
      <w:pPr>
        <w:pStyle w:val="paragraph"/>
      </w:pPr>
      <w:r w:rsidRPr="00917ACB">
        <w:tab/>
        <w:t>(c)</w:t>
      </w:r>
      <w:r w:rsidRPr="00917ACB">
        <w:tab/>
        <w:t>the Secretary is required under clause</w:t>
      </w:r>
      <w:r w:rsidR="00917ACB">
        <w:t> </w:t>
      </w:r>
      <w:r w:rsidRPr="00917ACB">
        <w:t>5.15 to decide whether to continue the person’s exemption and the person has not received notice of the Secretary’s decision.</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100" w:name="_Toc31292212"/>
      <w:r w:rsidRPr="00917ACB">
        <w:rPr>
          <w:rStyle w:val="CharSectno"/>
        </w:rPr>
        <w:t>5.7</w:t>
      </w:r>
      <w:r w:rsidR="00C658C2" w:rsidRPr="00917ACB">
        <w:t xml:space="preserve">  </w:t>
      </w:r>
      <w:r w:rsidRPr="00917ACB">
        <w:t>When must a quarterly return be lodged</w:t>
      </w:r>
      <w:bookmarkEnd w:id="100"/>
    </w:p>
    <w:p w:rsidR="00D3429D" w:rsidRPr="00917ACB" w:rsidRDefault="00D3429D" w:rsidP="00C658C2">
      <w:pPr>
        <w:pStyle w:val="subsection"/>
      </w:pPr>
      <w:r w:rsidRPr="00917ACB">
        <w:tab/>
      </w:r>
      <w:r w:rsidRPr="00917ACB">
        <w:tab/>
        <w:t>A return for a quarter must be lodged within 28 days after the end of the quarter to which it relates.</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101" w:name="_Toc31292213"/>
      <w:r w:rsidRPr="00917ACB">
        <w:rPr>
          <w:rStyle w:val="CharSectno"/>
        </w:rPr>
        <w:t>5.8</w:t>
      </w:r>
      <w:r w:rsidR="00C658C2" w:rsidRPr="00917ACB">
        <w:t xml:space="preserve">  </w:t>
      </w:r>
      <w:r w:rsidRPr="00917ACB">
        <w:t>When is charge or levy due for payment</w:t>
      </w:r>
      <w:r w:rsidR="00C658C2" w:rsidRPr="00917ACB">
        <w:t>—</w:t>
      </w:r>
      <w:r w:rsidRPr="00917ACB">
        <w:t>people who lodge annual returns</w:t>
      </w:r>
      <w:bookmarkEnd w:id="101"/>
    </w:p>
    <w:p w:rsidR="00D3429D" w:rsidRPr="00917ACB" w:rsidRDefault="00D3429D" w:rsidP="00C658C2">
      <w:pPr>
        <w:pStyle w:val="subsection"/>
      </w:pPr>
      <w:r w:rsidRPr="00917ACB">
        <w:tab/>
      </w:r>
      <w:r w:rsidRPr="00917ACB">
        <w:tab/>
        <w:t>For section</w:t>
      </w:r>
      <w:r w:rsidR="00917ACB">
        <w:t> </w:t>
      </w:r>
      <w:r w:rsidRPr="00917ACB">
        <w:t>6 of the Collection Act, charge or levy payable on queen bees for a levy year is due for payment by the end of the last day on which the return for the levy year must be lodged under clause</w:t>
      </w:r>
      <w:r w:rsidR="00917ACB">
        <w:t> </w:t>
      </w:r>
      <w:r w:rsidRPr="00917ACB">
        <w:t>5.10.</w:t>
      </w:r>
    </w:p>
    <w:p w:rsidR="00D3429D" w:rsidRPr="00917ACB" w:rsidRDefault="00C658C2" w:rsidP="00C658C2">
      <w:pPr>
        <w:pStyle w:val="notetext"/>
      </w:pPr>
      <w:r w:rsidRPr="00917ACB">
        <w:rPr>
          <w:iCs/>
        </w:rPr>
        <w:t>Note:</w:t>
      </w:r>
      <w:r w:rsidRPr="00917ACB">
        <w:rPr>
          <w:iCs/>
        </w:rPr>
        <w:tab/>
      </w:r>
      <w:r w:rsidR="00D3429D" w:rsidRPr="00917ACB">
        <w:t>For penalty for late payment, see section</w:t>
      </w:r>
      <w:r w:rsidR="00917ACB">
        <w:t> </w:t>
      </w:r>
      <w:r w:rsidR="00D3429D" w:rsidRPr="00917ACB">
        <w:t>15 of the Collection Act.</w:t>
      </w:r>
    </w:p>
    <w:p w:rsidR="00D3429D" w:rsidRPr="00917ACB" w:rsidRDefault="00D3429D" w:rsidP="00C658C2">
      <w:pPr>
        <w:pStyle w:val="ActHead5"/>
      </w:pPr>
      <w:bookmarkStart w:id="102" w:name="_Toc31292214"/>
      <w:r w:rsidRPr="00917ACB">
        <w:rPr>
          <w:rStyle w:val="CharSectno"/>
        </w:rPr>
        <w:t>5.9</w:t>
      </w:r>
      <w:r w:rsidR="00C658C2" w:rsidRPr="00917ACB">
        <w:t xml:space="preserve">  </w:t>
      </w:r>
      <w:r w:rsidRPr="00917ACB">
        <w:t>Who must lodge an annual return</w:t>
      </w:r>
      <w:bookmarkEnd w:id="102"/>
    </w:p>
    <w:p w:rsidR="00D3429D" w:rsidRPr="00917ACB" w:rsidRDefault="00D3429D" w:rsidP="00C658C2">
      <w:pPr>
        <w:pStyle w:val="subsection"/>
      </w:pPr>
      <w:r w:rsidRPr="00917ACB">
        <w:tab/>
      </w:r>
      <w:r w:rsidRPr="00917ACB">
        <w:tab/>
        <w:t>A producer who sells leviable queen bees or exports chargeable queen bees in a levy year and is exempt from lodging quarterly returns for the levy year must lodge a return for a levy year.</w:t>
      </w:r>
    </w:p>
    <w:p w:rsidR="00D3429D" w:rsidRPr="00917ACB" w:rsidRDefault="00D3429D" w:rsidP="00C658C2">
      <w:pPr>
        <w:pStyle w:val="ActHead5"/>
      </w:pPr>
      <w:bookmarkStart w:id="103" w:name="_Toc31292215"/>
      <w:r w:rsidRPr="00917ACB">
        <w:rPr>
          <w:rStyle w:val="CharSectno"/>
        </w:rPr>
        <w:t>5.10</w:t>
      </w:r>
      <w:r w:rsidR="00C658C2" w:rsidRPr="00917ACB">
        <w:t xml:space="preserve">  </w:t>
      </w:r>
      <w:r w:rsidRPr="00917ACB">
        <w:t>When must an annual return be lodged</w:t>
      </w:r>
      <w:bookmarkEnd w:id="103"/>
    </w:p>
    <w:p w:rsidR="00D3429D" w:rsidRPr="00917ACB" w:rsidRDefault="00D3429D" w:rsidP="00C658C2">
      <w:pPr>
        <w:pStyle w:val="subsection"/>
      </w:pPr>
      <w:r w:rsidRPr="00917ACB">
        <w:tab/>
      </w:r>
      <w:r w:rsidRPr="00917ACB">
        <w:tab/>
        <w:t>A return for a levy year must be lodged on or before 28</w:t>
      </w:r>
      <w:r w:rsidR="00917ACB">
        <w:t> </w:t>
      </w:r>
      <w:r w:rsidRPr="00917ACB">
        <w:t>August in the following levy year.</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104" w:name="_Toc31292216"/>
      <w:r w:rsidRPr="00917ACB">
        <w:rPr>
          <w:rStyle w:val="CharSectno"/>
        </w:rPr>
        <w:t>5.11</w:t>
      </w:r>
      <w:r w:rsidR="00C658C2" w:rsidRPr="00917ACB">
        <w:t xml:space="preserve">  </w:t>
      </w:r>
      <w:r w:rsidRPr="00917ACB">
        <w:t>What must be included in a return</w:t>
      </w:r>
      <w:bookmarkEnd w:id="104"/>
    </w:p>
    <w:p w:rsidR="00D3429D" w:rsidRPr="00917ACB" w:rsidRDefault="00D3429D" w:rsidP="00C658C2">
      <w:pPr>
        <w:pStyle w:val="subsection"/>
      </w:pPr>
      <w:r w:rsidRPr="00917ACB">
        <w:tab/>
      </w:r>
      <w:r w:rsidRPr="00917ACB">
        <w:tab/>
        <w:t>In addition to the information required by regulation</w:t>
      </w:r>
      <w:r w:rsidR="00917ACB">
        <w:t> </w:t>
      </w:r>
      <w:r w:rsidRPr="00917ACB">
        <w:t>10, a return for a quarter or levy year must set out for the quarter or levy year:</w:t>
      </w:r>
    </w:p>
    <w:p w:rsidR="00D3429D" w:rsidRPr="00917ACB" w:rsidRDefault="00D3429D" w:rsidP="00C658C2">
      <w:pPr>
        <w:pStyle w:val="paragraph"/>
      </w:pPr>
      <w:r w:rsidRPr="00917ACB">
        <w:tab/>
        <w:t>(a)</w:t>
      </w:r>
      <w:r w:rsidRPr="00917ACB">
        <w:tab/>
        <w:t>the number of leviable queen bees or chargeable queen bees dealt with; and</w:t>
      </w:r>
    </w:p>
    <w:p w:rsidR="00D3429D" w:rsidRPr="00917ACB" w:rsidRDefault="00D3429D" w:rsidP="00C658C2">
      <w:pPr>
        <w:pStyle w:val="paragraph"/>
      </w:pPr>
      <w:r w:rsidRPr="00917ACB">
        <w:tab/>
        <w:t>(b)</w:t>
      </w:r>
      <w:r w:rsidRPr="00917ACB">
        <w:tab/>
        <w:t>the sale price of each leviable queen bee or chargeable queen bee dealt with; and</w:t>
      </w:r>
    </w:p>
    <w:p w:rsidR="00D3429D" w:rsidRPr="00917ACB" w:rsidRDefault="00D3429D" w:rsidP="00C658C2">
      <w:pPr>
        <w:pStyle w:val="paragraph"/>
      </w:pPr>
      <w:r w:rsidRPr="00917ACB">
        <w:tab/>
        <w:t>(c)</w:t>
      </w:r>
      <w:r w:rsidRPr="00917ACB">
        <w:tab/>
        <w:t>the amount of levy or charge payable for the queen bees; and</w:t>
      </w:r>
    </w:p>
    <w:p w:rsidR="00D3429D" w:rsidRPr="00917ACB" w:rsidRDefault="00D3429D" w:rsidP="00C658C2">
      <w:pPr>
        <w:pStyle w:val="paragraph"/>
      </w:pPr>
      <w:r w:rsidRPr="00917ACB">
        <w:tab/>
        <w:t>(d)</w:t>
      </w:r>
      <w:r w:rsidRPr="00917ACB">
        <w:tab/>
        <w:t>the amount of levy or charge paid for the queen bees.</w:t>
      </w:r>
    </w:p>
    <w:p w:rsidR="00D3429D" w:rsidRPr="00917ACB" w:rsidRDefault="00C658C2" w:rsidP="00C658C2">
      <w:pPr>
        <w:pStyle w:val="notetext"/>
      </w:pPr>
      <w:r w:rsidRPr="00917ACB">
        <w:rPr>
          <w:iCs/>
        </w:rPr>
        <w:t>Note 1:</w:t>
      </w:r>
      <w:r w:rsidRPr="00917ACB">
        <w:rPr>
          <w:iCs/>
        </w:rPr>
        <w:tab/>
      </w:r>
      <w:r w:rsidR="00D3429D" w:rsidRPr="00917ACB">
        <w:t xml:space="preserve">For </w:t>
      </w:r>
      <w:r w:rsidR="00917ACB">
        <w:t>paragraph (</w:t>
      </w:r>
      <w:r w:rsidR="00D3429D" w:rsidRPr="00917ACB">
        <w:t>b), if a queen bee is sold as part of a transaction and the price for the queen bee is not separately determined, the queen bee is taken to have been sold for $9</w:t>
      </w:r>
      <w:r w:rsidRPr="00917ACB">
        <w:t>—</w:t>
      </w:r>
      <w:r w:rsidR="00D3429D" w:rsidRPr="00917ACB">
        <w:t>see subclause</w:t>
      </w:r>
      <w:r w:rsidR="00917ACB">
        <w:t> </w:t>
      </w:r>
      <w:r w:rsidR="00160CD3" w:rsidRPr="00917ACB">
        <w:t>3.3</w:t>
      </w:r>
      <w:r w:rsidR="00D3429D" w:rsidRPr="00917ACB">
        <w:t xml:space="preserve">(2) of </w:t>
      </w:r>
      <w:r w:rsidRPr="00917ACB">
        <w:t>Schedule</w:t>
      </w:r>
      <w:r w:rsidR="00917ACB">
        <w:t> </w:t>
      </w:r>
      <w:r w:rsidR="00D3429D" w:rsidRPr="00917ACB">
        <w:t>14 to the Customs Charges Regulations and subclause</w:t>
      </w:r>
      <w:r w:rsidR="00917ACB">
        <w:t> </w:t>
      </w:r>
      <w:r w:rsidR="00160CD3" w:rsidRPr="00917ACB">
        <w:t>5.3</w:t>
      </w:r>
      <w:r w:rsidR="00D3429D" w:rsidRPr="00917ACB">
        <w:t xml:space="preserve">(2) of </w:t>
      </w:r>
      <w:r w:rsidRPr="00917ACB">
        <w:t>Schedule</w:t>
      </w:r>
      <w:r w:rsidR="00917ACB">
        <w:t> </w:t>
      </w:r>
      <w:r w:rsidR="00D3429D" w:rsidRPr="00917ACB">
        <w:t>27 to the Excise Levies Regulations.</w:t>
      </w:r>
    </w:p>
    <w:p w:rsidR="00D3429D" w:rsidRPr="00917ACB" w:rsidRDefault="00C658C2" w:rsidP="00C658C2">
      <w:pPr>
        <w:pStyle w:val="notetext"/>
      </w:pPr>
      <w:r w:rsidRPr="00917ACB">
        <w:rPr>
          <w:iCs/>
        </w:rPr>
        <w:t>Note 2:</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105" w:name="_Toc31292217"/>
      <w:r w:rsidRPr="00917ACB">
        <w:rPr>
          <w:rStyle w:val="CharSectno"/>
        </w:rPr>
        <w:t>5.12</w:t>
      </w:r>
      <w:r w:rsidR="00C658C2" w:rsidRPr="00917ACB">
        <w:t xml:space="preserve">  </w:t>
      </w:r>
      <w:r w:rsidRPr="00917ACB">
        <w:t>Exemption from lodging quarterly returns</w:t>
      </w:r>
      <w:bookmarkEnd w:id="105"/>
    </w:p>
    <w:p w:rsidR="00D3429D" w:rsidRPr="00917ACB" w:rsidRDefault="00D3429D" w:rsidP="00C658C2">
      <w:pPr>
        <w:pStyle w:val="subsection"/>
      </w:pPr>
      <w:r w:rsidRPr="00917ACB">
        <w:tab/>
      </w:r>
      <w:r w:rsidRPr="00917ACB">
        <w:tab/>
        <w:t>A producer may apply for exemption from the requirement to lodge quarterly returns for a levy year if the producer has reasonable grounds for believing that the total amount of levy and charge that the producer is, or is likely to be, liable to pay in that levy year is likely to be less than $2</w:t>
      </w:r>
      <w:r w:rsidR="00917ACB">
        <w:t> </w:t>
      </w:r>
      <w:r w:rsidRPr="00917ACB">
        <w:t>000.</w:t>
      </w:r>
    </w:p>
    <w:p w:rsidR="00D3429D" w:rsidRPr="00917ACB" w:rsidRDefault="00D3429D" w:rsidP="00C658C2">
      <w:pPr>
        <w:pStyle w:val="ActHead5"/>
      </w:pPr>
      <w:bookmarkStart w:id="106" w:name="_Toc31292218"/>
      <w:r w:rsidRPr="00917ACB">
        <w:rPr>
          <w:rStyle w:val="CharSectno"/>
        </w:rPr>
        <w:t>5.13</w:t>
      </w:r>
      <w:r w:rsidR="00C658C2" w:rsidRPr="00917ACB">
        <w:t xml:space="preserve">  </w:t>
      </w:r>
      <w:r w:rsidRPr="00917ACB">
        <w:t>Form of application for exemption</w:t>
      </w:r>
      <w:bookmarkEnd w:id="106"/>
    </w:p>
    <w:p w:rsidR="00D3429D" w:rsidRPr="00917ACB" w:rsidRDefault="00D3429D" w:rsidP="00C658C2">
      <w:pPr>
        <w:pStyle w:val="subsection"/>
      </w:pPr>
      <w:r w:rsidRPr="00917ACB">
        <w:tab/>
        <w:t>(1)</w:t>
      </w:r>
      <w:r w:rsidRPr="00917ACB">
        <w:tab/>
        <w:t>An application for an exemption from the requirement to lodge quarterly returns for a levy year must:</w:t>
      </w:r>
    </w:p>
    <w:p w:rsidR="00D3429D" w:rsidRPr="00917ACB" w:rsidRDefault="00D3429D" w:rsidP="00C658C2">
      <w:pPr>
        <w:pStyle w:val="paragraph"/>
      </w:pPr>
      <w:r w:rsidRPr="00917ACB">
        <w:tab/>
        <w:t>(a)</w:t>
      </w:r>
      <w:r w:rsidRPr="00917ACB">
        <w:tab/>
        <w:t>set out the personal details of the applicant; and</w:t>
      </w:r>
    </w:p>
    <w:p w:rsidR="00D3429D" w:rsidRPr="00917ACB" w:rsidRDefault="00D3429D" w:rsidP="00C658C2">
      <w:pPr>
        <w:pStyle w:val="paragraph"/>
      </w:pPr>
      <w:r w:rsidRPr="00917ACB">
        <w:tab/>
        <w:t>(b)</w:t>
      </w:r>
      <w:r w:rsidRPr="00917ACB">
        <w:tab/>
        <w:t>include a statement to the effect that the applicant is, or is likely to be, liable to pay levy or export charge for that levy year; and</w:t>
      </w:r>
    </w:p>
    <w:p w:rsidR="00D3429D" w:rsidRPr="00917ACB" w:rsidRDefault="00D3429D" w:rsidP="00C658C2">
      <w:pPr>
        <w:pStyle w:val="paragraph"/>
      </w:pPr>
      <w:r w:rsidRPr="00917ACB">
        <w:tab/>
        <w:t>(c)</w:t>
      </w:r>
      <w:r w:rsidRPr="00917ACB">
        <w:tab/>
        <w:t>include a statement to the effect that the applicant believes that the total amount of levy and export charge that the applicant is, or is likely to be, liable to pay is likely to be less than $2</w:t>
      </w:r>
      <w:r w:rsidR="00917ACB">
        <w:t> </w:t>
      </w:r>
      <w:r w:rsidRPr="00917ACB">
        <w:t>000 in that levy year.</w:t>
      </w:r>
    </w:p>
    <w:p w:rsidR="00D3429D" w:rsidRPr="00917ACB" w:rsidRDefault="00D3429D" w:rsidP="00C658C2">
      <w:pPr>
        <w:pStyle w:val="subsection"/>
      </w:pPr>
      <w:r w:rsidRPr="00917ACB">
        <w:tab/>
        <w:t>(2)</w:t>
      </w:r>
      <w:r w:rsidRPr="00917ACB">
        <w:tab/>
        <w:t>An application must be sent to the Secretary’s postal address.</w:t>
      </w:r>
    </w:p>
    <w:p w:rsidR="00D3429D" w:rsidRPr="00917ACB" w:rsidRDefault="00D3429D" w:rsidP="00C658C2">
      <w:pPr>
        <w:pStyle w:val="ActHead5"/>
      </w:pPr>
      <w:bookmarkStart w:id="107" w:name="_Toc31292219"/>
      <w:r w:rsidRPr="00917ACB">
        <w:rPr>
          <w:rStyle w:val="CharSectno"/>
        </w:rPr>
        <w:t>5.14</w:t>
      </w:r>
      <w:r w:rsidR="00C658C2" w:rsidRPr="00917ACB">
        <w:t xml:space="preserve">  </w:t>
      </w:r>
      <w:r w:rsidRPr="00917ACB">
        <w:t>Grant or refusal of exemption</w:t>
      </w:r>
      <w:bookmarkEnd w:id="107"/>
    </w:p>
    <w:p w:rsidR="00D3429D" w:rsidRPr="00917ACB" w:rsidRDefault="00D3429D" w:rsidP="00C658C2">
      <w:pPr>
        <w:pStyle w:val="subsection"/>
      </w:pPr>
      <w:r w:rsidRPr="00917ACB">
        <w:tab/>
        <w:t>(1)</w:t>
      </w:r>
      <w:r w:rsidRPr="00917ACB">
        <w:tab/>
        <w:t>The Secretary must, within 14 days after receiving an application:</w:t>
      </w:r>
    </w:p>
    <w:p w:rsidR="00D3429D" w:rsidRPr="00917ACB" w:rsidRDefault="00D3429D" w:rsidP="00C658C2">
      <w:pPr>
        <w:pStyle w:val="paragraph"/>
      </w:pPr>
      <w:r w:rsidRPr="00917ACB">
        <w:tab/>
        <w:t>(a)</w:t>
      </w:r>
      <w:r w:rsidRPr="00917ACB">
        <w:tab/>
        <w:t>decide whether to grant the exemption; and</w:t>
      </w:r>
    </w:p>
    <w:p w:rsidR="00D3429D" w:rsidRPr="00917ACB" w:rsidRDefault="00D3429D" w:rsidP="00C658C2">
      <w:pPr>
        <w:pStyle w:val="paragraph"/>
      </w:pPr>
      <w:r w:rsidRPr="00917ACB">
        <w:tab/>
        <w:t>(b)</w:t>
      </w:r>
      <w:r w:rsidRPr="00917ACB">
        <w:tab/>
        <w:t>give to the applicant written notice of the decision.</w:t>
      </w:r>
    </w:p>
    <w:p w:rsidR="00D3429D" w:rsidRPr="00917ACB" w:rsidRDefault="00D3429D" w:rsidP="00C658C2">
      <w:pPr>
        <w:pStyle w:val="subsection"/>
      </w:pPr>
      <w:r w:rsidRPr="00917ACB">
        <w:tab/>
        <w:t>(2)</w:t>
      </w:r>
      <w:r w:rsidRPr="00917ACB">
        <w:tab/>
        <w:t>In deciding whether to grant an exemption, the Secretary must have regard to:</w:t>
      </w:r>
    </w:p>
    <w:p w:rsidR="00D3429D" w:rsidRPr="00917ACB" w:rsidRDefault="00D3429D" w:rsidP="00C658C2">
      <w:pPr>
        <w:pStyle w:val="paragraph"/>
      </w:pPr>
      <w:r w:rsidRPr="00917ACB">
        <w:tab/>
        <w:t>(a)</w:t>
      </w:r>
      <w:r w:rsidRPr="00917ACB">
        <w:tab/>
        <w:t>information available to the Secretary about the amount of levy or charge that the applicant is, or is likely to be, liable to pay for the next levy year; and</w:t>
      </w:r>
    </w:p>
    <w:p w:rsidR="00D3429D" w:rsidRPr="00917ACB" w:rsidRDefault="00D3429D" w:rsidP="00C658C2">
      <w:pPr>
        <w:pStyle w:val="paragraph"/>
      </w:pPr>
      <w:r w:rsidRPr="00917ACB">
        <w:tab/>
        <w:t>(b)</w:t>
      </w:r>
      <w:r w:rsidRPr="00917ACB">
        <w:tab/>
        <w:t>the amount of levy or charge that the applicant was liable to pay for the immediately preceding levy year.</w:t>
      </w:r>
    </w:p>
    <w:p w:rsidR="00D3429D" w:rsidRPr="00917ACB" w:rsidRDefault="00D3429D" w:rsidP="00C658C2">
      <w:pPr>
        <w:pStyle w:val="ActHead5"/>
      </w:pPr>
      <w:bookmarkStart w:id="108" w:name="_Toc31292220"/>
      <w:r w:rsidRPr="00917ACB">
        <w:rPr>
          <w:rStyle w:val="CharSectno"/>
        </w:rPr>
        <w:t>5.15</w:t>
      </w:r>
      <w:r w:rsidR="00C658C2" w:rsidRPr="00917ACB">
        <w:t xml:space="preserve">  </w:t>
      </w:r>
      <w:r w:rsidRPr="00917ACB">
        <w:t>Continuation of exemption</w:t>
      </w:r>
      <w:bookmarkEnd w:id="108"/>
    </w:p>
    <w:p w:rsidR="00D3429D" w:rsidRPr="00917ACB" w:rsidRDefault="00D3429D" w:rsidP="00C658C2">
      <w:pPr>
        <w:pStyle w:val="subsection"/>
      </w:pPr>
      <w:r w:rsidRPr="00917ACB">
        <w:tab/>
        <w:t>(1)</w:t>
      </w:r>
      <w:r w:rsidRPr="00917ACB">
        <w:tab/>
        <w:t>If a producer who is exempt from lodging quarterly returns for a levy year lodges an annual return for the year, the Secretary must, within 14 days after receiving the return:</w:t>
      </w:r>
    </w:p>
    <w:p w:rsidR="00D3429D" w:rsidRPr="00917ACB" w:rsidRDefault="00D3429D" w:rsidP="00C658C2">
      <w:pPr>
        <w:pStyle w:val="paragraph"/>
      </w:pPr>
      <w:r w:rsidRPr="00917ACB">
        <w:tab/>
        <w:t>(a)</w:t>
      </w:r>
      <w:r w:rsidRPr="00917ACB">
        <w:tab/>
        <w:t>decide whether to continue the exemption for the next levy year; and</w:t>
      </w:r>
    </w:p>
    <w:p w:rsidR="00D3429D" w:rsidRPr="00917ACB" w:rsidRDefault="00D3429D" w:rsidP="00C658C2">
      <w:pPr>
        <w:pStyle w:val="paragraph"/>
      </w:pPr>
      <w:r w:rsidRPr="00917ACB">
        <w:tab/>
        <w:t>(b)</w:t>
      </w:r>
      <w:r w:rsidRPr="00917ACB">
        <w:tab/>
        <w:t>give the producer written notice of the decision.</w:t>
      </w:r>
    </w:p>
    <w:p w:rsidR="00D3429D" w:rsidRPr="00917ACB" w:rsidRDefault="00D3429D" w:rsidP="00C658C2">
      <w:pPr>
        <w:pStyle w:val="subsection"/>
      </w:pPr>
      <w:r w:rsidRPr="00917ACB">
        <w:tab/>
        <w:t>(2)</w:t>
      </w:r>
      <w:r w:rsidRPr="00917ACB">
        <w:tab/>
        <w:t>In deciding whether to continue an exemption, the Secretary must have regard to:</w:t>
      </w:r>
    </w:p>
    <w:p w:rsidR="00D3429D" w:rsidRPr="00917ACB" w:rsidRDefault="00D3429D" w:rsidP="00C658C2">
      <w:pPr>
        <w:pStyle w:val="paragraph"/>
      </w:pPr>
      <w:r w:rsidRPr="00917ACB">
        <w:tab/>
        <w:t>(a)</w:t>
      </w:r>
      <w:r w:rsidRPr="00917ACB">
        <w:tab/>
        <w:t>information available to the Secretary about the amount of levy or charge that the producer is, or is likely to be, liable to pay for the next levy year; and</w:t>
      </w:r>
    </w:p>
    <w:p w:rsidR="00D3429D" w:rsidRPr="00917ACB" w:rsidRDefault="00D3429D" w:rsidP="00C658C2">
      <w:pPr>
        <w:pStyle w:val="paragraph"/>
      </w:pPr>
      <w:r w:rsidRPr="00917ACB">
        <w:tab/>
        <w:t>(b)</w:t>
      </w:r>
      <w:r w:rsidRPr="00917ACB">
        <w:tab/>
        <w:t>the amount of levy or charge that the producer was liable to pay for the levy year to which the annual return relates.</w:t>
      </w:r>
    </w:p>
    <w:p w:rsidR="00D3429D" w:rsidRPr="00917ACB" w:rsidRDefault="00D3429D" w:rsidP="00C658C2">
      <w:pPr>
        <w:pStyle w:val="ActHead5"/>
      </w:pPr>
      <w:bookmarkStart w:id="109" w:name="_Toc31292221"/>
      <w:r w:rsidRPr="00917ACB">
        <w:rPr>
          <w:rStyle w:val="CharSectno"/>
        </w:rPr>
        <w:t>5.16</w:t>
      </w:r>
      <w:r w:rsidR="00C658C2" w:rsidRPr="00917ACB">
        <w:t xml:space="preserve">  </w:t>
      </w:r>
      <w:r w:rsidRPr="00917ACB">
        <w:t>When must a quarterly return be lodged if exemption refused or discontinued</w:t>
      </w:r>
      <w:bookmarkEnd w:id="109"/>
    </w:p>
    <w:p w:rsidR="00D3429D" w:rsidRPr="00917ACB" w:rsidRDefault="00D3429D" w:rsidP="00C658C2">
      <w:pPr>
        <w:pStyle w:val="subsection"/>
      </w:pPr>
      <w:r w:rsidRPr="00917ACB">
        <w:tab/>
      </w:r>
      <w:r w:rsidRPr="00917ACB">
        <w:tab/>
        <w:t>A producer who receives notice of a refusal to grant, or of a refusal to continue, an exemption for a levy year must lodge a return for each quarter of the year:</w:t>
      </w:r>
    </w:p>
    <w:p w:rsidR="00D3429D" w:rsidRPr="00917ACB" w:rsidRDefault="00D3429D" w:rsidP="00C658C2">
      <w:pPr>
        <w:pStyle w:val="paragraph"/>
      </w:pPr>
      <w:r w:rsidRPr="00917ACB">
        <w:tab/>
        <w:t>(a)</w:t>
      </w:r>
      <w:r w:rsidRPr="00917ACB">
        <w:tab/>
        <w:t>if the quarter ended before the producer received the notice</w:t>
      </w:r>
      <w:r w:rsidR="00C658C2" w:rsidRPr="00917ACB">
        <w:t>—</w:t>
      </w:r>
      <w:r w:rsidRPr="00917ACB">
        <w:t>within 28 days of receiving the notice; and</w:t>
      </w:r>
    </w:p>
    <w:p w:rsidR="00D3429D" w:rsidRPr="00917ACB" w:rsidRDefault="00D3429D" w:rsidP="00C658C2">
      <w:pPr>
        <w:pStyle w:val="paragraph"/>
      </w:pPr>
      <w:r w:rsidRPr="00917ACB">
        <w:tab/>
        <w:t>(b)</w:t>
      </w:r>
      <w:r w:rsidRPr="00917ACB">
        <w:tab/>
        <w:t>otherwise</w:t>
      </w:r>
      <w:r w:rsidR="00C658C2" w:rsidRPr="00917ACB">
        <w:t>—</w:t>
      </w:r>
      <w:r w:rsidRPr="00917ACB">
        <w:t>within 28 days after the end of the quarter.</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110" w:name="_Toc31292222"/>
      <w:r w:rsidRPr="00917ACB">
        <w:rPr>
          <w:rStyle w:val="CharSectno"/>
        </w:rPr>
        <w:t>5.17</w:t>
      </w:r>
      <w:r w:rsidR="00C658C2" w:rsidRPr="00917ACB">
        <w:t xml:space="preserve">  </w:t>
      </w:r>
      <w:r w:rsidRPr="00917ACB">
        <w:t>What records must be kept</w:t>
      </w:r>
      <w:bookmarkEnd w:id="110"/>
    </w:p>
    <w:p w:rsidR="00D3429D" w:rsidRPr="00917ACB" w:rsidRDefault="00D3429D" w:rsidP="00C658C2">
      <w:pPr>
        <w:pStyle w:val="subsection"/>
      </w:pPr>
      <w:r w:rsidRPr="00917ACB">
        <w:tab/>
        <w:t>(1)</w:t>
      </w:r>
      <w:r w:rsidRPr="00917ACB">
        <w:tab/>
        <w:t>A person who deals with leviable queen bees or chargeable queen bees in a quarter or levy year must keep records showing, for the quarter or levy year:</w:t>
      </w:r>
    </w:p>
    <w:p w:rsidR="00D3429D" w:rsidRPr="00917ACB" w:rsidRDefault="00D3429D" w:rsidP="00C658C2">
      <w:pPr>
        <w:pStyle w:val="paragraph"/>
      </w:pPr>
      <w:r w:rsidRPr="00917ACB">
        <w:tab/>
        <w:t>(a)</w:t>
      </w:r>
      <w:r w:rsidRPr="00917ACB">
        <w:tab/>
        <w:t>the number of leviable queen bees or chargeable queen bees dealt with; and</w:t>
      </w:r>
    </w:p>
    <w:p w:rsidR="00D3429D" w:rsidRPr="00917ACB" w:rsidRDefault="00D3429D" w:rsidP="00C658C2">
      <w:pPr>
        <w:pStyle w:val="paragraph"/>
      </w:pPr>
      <w:r w:rsidRPr="00917ACB">
        <w:tab/>
        <w:t>(b)</w:t>
      </w:r>
      <w:r w:rsidRPr="00917ACB">
        <w:tab/>
        <w:t>the sale price of each leviable queen bee or chargeable queen bee dealt with; and</w:t>
      </w:r>
    </w:p>
    <w:p w:rsidR="00D3429D" w:rsidRPr="00917ACB" w:rsidRDefault="00D3429D" w:rsidP="00C658C2">
      <w:pPr>
        <w:pStyle w:val="paragraph"/>
      </w:pPr>
      <w:r w:rsidRPr="00917ACB">
        <w:tab/>
        <w:t>(c)</w:t>
      </w:r>
      <w:r w:rsidRPr="00917ACB">
        <w:tab/>
        <w:t>the amount of levy or charge payable for the queen bees; and</w:t>
      </w:r>
    </w:p>
    <w:p w:rsidR="00D3429D" w:rsidRPr="00917ACB" w:rsidRDefault="00D3429D" w:rsidP="00C658C2">
      <w:pPr>
        <w:pStyle w:val="paragraph"/>
      </w:pPr>
      <w:r w:rsidRPr="00917ACB">
        <w:tab/>
        <w:t>(d)</w:t>
      </w:r>
      <w:r w:rsidRPr="00917ACB">
        <w:tab/>
        <w:t>the amount of levy or charge paid for the queen bees; and</w:t>
      </w:r>
    </w:p>
    <w:p w:rsidR="00D3429D" w:rsidRPr="00917ACB" w:rsidRDefault="00D3429D" w:rsidP="00C658C2">
      <w:pPr>
        <w:pStyle w:val="paragraph"/>
      </w:pPr>
      <w:r w:rsidRPr="00917ACB">
        <w:tab/>
        <w:t>(e)</w:t>
      </w:r>
      <w:r w:rsidRPr="00917ACB">
        <w:tab/>
        <w:t>if the queen bees were not dealt with by the person</w:t>
      </w:r>
      <w:r w:rsidR="00C658C2" w:rsidRPr="00917ACB">
        <w:t>—</w:t>
      </w:r>
      <w:r w:rsidRPr="00917ACB">
        <w:t>the personal details of the person for whom the bees were dealt with.</w:t>
      </w:r>
    </w:p>
    <w:p w:rsidR="00D3429D" w:rsidRPr="00917ACB" w:rsidRDefault="00C658C2" w:rsidP="00D3429D">
      <w:pPr>
        <w:pStyle w:val="Penalty"/>
      </w:pPr>
      <w:r w:rsidRPr="00917ACB">
        <w:t>Penalty:</w:t>
      </w:r>
      <w:r w:rsidRPr="00917ACB">
        <w:tab/>
      </w:r>
      <w:r w:rsidR="00D3429D" w:rsidRPr="00917ACB">
        <w:t>10 penalty units.</w:t>
      </w:r>
    </w:p>
    <w:p w:rsidR="00D3429D" w:rsidRPr="00917ACB" w:rsidRDefault="00C658C2" w:rsidP="00C658C2">
      <w:pPr>
        <w:pStyle w:val="notetext"/>
      </w:pPr>
      <w:r w:rsidRPr="00917ACB">
        <w:rPr>
          <w:iCs/>
        </w:rPr>
        <w:t>Note:</w:t>
      </w:r>
      <w:r w:rsidRPr="00917ACB">
        <w:rPr>
          <w:iCs/>
        </w:rPr>
        <w:tab/>
      </w:r>
      <w:r w:rsidR="00D3429D" w:rsidRPr="00917ACB">
        <w:t xml:space="preserve">For </w:t>
      </w:r>
      <w:r w:rsidR="00917ACB">
        <w:t>paragraph (</w:t>
      </w:r>
      <w:r w:rsidR="00D3429D" w:rsidRPr="00917ACB">
        <w:t>b), if a queen bee is sold as part of a transaction and the price for the queen bee is not separately determined, the queen bee is taken to have been sold for $9</w:t>
      </w:r>
      <w:r w:rsidRPr="00917ACB">
        <w:t>—</w:t>
      </w:r>
      <w:r w:rsidR="00D3429D" w:rsidRPr="00917ACB">
        <w:t>see subclause</w:t>
      </w:r>
      <w:r w:rsidR="00917ACB">
        <w:t> </w:t>
      </w:r>
      <w:r w:rsidR="00160CD3" w:rsidRPr="00917ACB">
        <w:t>3.3</w:t>
      </w:r>
      <w:r w:rsidR="00D3429D" w:rsidRPr="00917ACB">
        <w:t xml:space="preserve">(2) of </w:t>
      </w:r>
      <w:r w:rsidRPr="00917ACB">
        <w:t>Schedule</w:t>
      </w:r>
      <w:r w:rsidR="00917ACB">
        <w:t> </w:t>
      </w:r>
      <w:r w:rsidR="00D3429D" w:rsidRPr="00917ACB">
        <w:t>14 to the Customs Charges Regulations and subclause</w:t>
      </w:r>
      <w:r w:rsidR="00917ACB">
        <w:t> </w:t>
      </w:r>
      <w:r w:rsidR="00160CD3" w:rsidRPr="00917ACB">
        <w:t>5.3</w:t>
      </w:r>
      <w:r w:rsidR="00D3429D" w:rsidRPr="00917ACB">
        <w:t xml:space="preserve">(2) of </w:t>
      </w:r>
      <w:r w:rsidRPr="00917ACB">
        <w:t>Schedule</w:t>
      </w:r>
      <w:r w:rsidR="00917ACB">
        <w:t> </w:t>
      </w:r>
      <w:r w:rsidR="00D3429D" w:rsidRPr="00917ACB">
        <w:t>27 to the Excise Levies Regulations.</w:t>
      </w:r>
    </w:p>
    <w:p w:rsidR="00D3429D" w:rsidRPr="00917ACB" w:rsidRDefault="00D3429D" w:rsidP="00C658C2">
      <w:pPr>
        <w:pStyle w:val="subsection"/>
      </w:pPr>
      <w:r w:rsidRPr="00917ACB">
        <w:tab/>
        <w:t>(2)</w:t>
      </w:r>
      <w:r w:rsidRPr="00917ACB">
        <w:tab/>
        <w:t xml:space="preserve">An offence under </w:t>
      </w:r>
      <w:r w:rsidR="00917ACB">
        <w:t>subclause (</w:t>
      </w:r>
      <w:r w:rsidRPr="00917ACB">
        <w:t>1) is an offence of strict liability.</w:t>
      </w:r>
    </w:p>
    <w:p w:rsidR="001A54F8" w:rsidRPr="00917ACB" w:rsidRDefault="00C658C2" w:rsidP="00C658C2">
      <w:pPr>
        <w:pStyle w:val="notetext"/>
      </w:pPr>
      <w:r w:rsidRPr="00917ACB">
        <w:t>Note 1:</w:t>
      </w:r>
      <w:r w:rsidRPr="00917ACB">
        <w:tab/>
      </w:r>
      <w:r w:rsidR="001A54F8" w:rsidRPr="00917ACB">
        <w:t xml:space="preserve">For </w:t>
      </w:r>
      <w:r w:rsidR="001A54F8" w:rsidRPr="00917ACB">
        <w:rPr>
          <w:b/>
          <w:bCs/>
          <w:i/>
        </w:rPr>
        <w:t>strict liability</w:t>
      </w:r>
      <w:r w:rsidR="001A54F8" w:rsidRPr="00917ACB">
        <w:t>, see section</w:t>
      </w:r>
      <w:r w:rsidR="00917ACB">
        <w:t> </w:t>
      </w:r>
      <w:r w:rsidR="001A54F8" w:rsidRPr="00917ACB">
        <w:t xml:space="preserve">6.1 of the </w:t>
      </w:r>
      <w:r w:rsidR="001A54F8" w:rsidRPr="00917ACB">
        <w:rPr>
          <w:i/>
        </w:rPr>
        <w:t>Criminal Code.</w:t>
      </w:r>
    </w:p>
    <w:p w:rsidR="001A54F8" w:rsidRPr="00917ACB" w:rsidRDefault="00C658C2" w:rsidP="00C658C2">
      <w:pPr>
        <w:pStyle w:val="notetext"/>
      </w:pPr>
      <w:r w:rsidRPr="00917ACB">
        <w:t>Note 2:</w:t>
      </w:r>
      <w:r w:rsidRPr="00917ACB">
        <w:tab/>
      </w:r>
      <w:r w:rsidR="001A54F8" w:rsidRPr="00917ACB">
        <w:t>For offences in relation to how long records must be kept, see regulation</w:t>
      </w:r>
      <w:r w:rsidR="00917ACB">
        <w:t> </w:t>
      </w:r>
      <w:r w:rsidR="001A54F8" w:rsidRPr="00917ACB">
        <w:t>12</w:t>
      </w:r>
      <w:r w:rsidR="00CD28D9" w:rsidRPr="00917ACB">
        <w:t>.</w:t>
      </w:r>
    </w:p>
    <w:p w:rsidR="00D3429D" w:rsidRPr="00917ACB" w:rsidRDefault="00D3429D" w:rsidP="00C658C2">
      <w:pPr>
        <w:pStyle w:val="ActHead5"/>
      </w:pPr>
      <w:bookmarkStart w:id="111" w:name="_Toc31292223"/>
      <w:r w:rsidRPr="00917ACB">
        <w:rPr>
          <w:rStyle w:val="CharSectno"/>
        </w:rPr>
        <w:t>5.18</w:t>
      </w:r>
      <w:r w:rsidR="00C658C2" w:rsidRPr="00917ACB">
        <w:t xml:space="preserve">  </w:t>
      </w:r>
      <w:r w:rsidRPr="00917ACB">
        <w:t>Review of decisions</w:t>
      </w:r>
      <w:bookmarkEnd w:id="111"/>
    </w:p>
    <w:p w:rsidR="00D3429D" w:rsidRPr="00917ACB" w:rsidRDefault="00D3429D" w:rsidP="00C658C2">
      <w:pPr>
        <w:pStyle w:val="subsection"/>
      </w:pPr>
      <w:r w:rsidRPr="00917ACB">
        <w:tab/>
      </w:r>
      <w:r w:rsidRPr="00917ACB">
        <w:tab/>
        <w:t>A producer may apply to the Administrative Appeals Tribunal for review of a decision of the Secretary:</w:t>
      </w:r>
    </w:p>
    <w:p w:rsidR="00D3429D" w:rsidRPr="00917ACB" w:rsidRDefault="00D3429D" w:rsidP="00C658C2">
      <w:pPr>
        <w:pStyle w:val="paragraph"/>
      </w:pPr>
      <w:r w:rsidRPr="00917ACB">
        <w:tab/>
        <w:t>(a)</w:t>
      </w:r>
      <w:r w:rsidRPr="00917ACB">
        <w:tab/>
        <w:t>refusing under paragraph</w:t>
      </w:r>
      <w:r w:rsidR="00917ACB">
        <w:t> </w:t>
      </w:r>
      <w:r w:rsidRPr="00917ACB">
        <w:t>5.14(1)(a) to grant an exemption; or</w:t>
      </w:r>
    </w:p>
    <w:p w:rsidR="00D3429D" w:rsidRPr="00917ACB" w:rsidRDefault="00D3429D" w:rsidP="00C658C2">
      <w:pPr>
        <w:pStyle w:val="paragraph"/>
      </w:pPr>
      <w:r w:rsidRPr="00917ACB">
        <w:tab/>
        <w:t>(b)</w:t>
      </w:r>
      <w:r w:rsidRPr="00917ACB">
        <w:tab/>
        <w:t>refusing under paragraph</w:t>
      </w:r>
      <w:r w:rsidR="00917ACB">
        <w:t> </w:t>
      </w:r>
      <w:r w:rsidRPr="00917ACB">
        <w:t>5.15(1)(a) to continue an exemption.</w:t>
      </w:r>
    </w:p>
    <w:p w:rsidR="00D3429D" w:rsidRPr="00917ACB" w:rsidRDefault="00C658C2" w:rsidP="00C658C2">
      <w:pPr>
        <w:pStyle w:val="ActHead2"/>
        <w:pageBreakBefore/>
      </w:pPr>
      <w:bookmarkStart w:id="112" w:name="_Toc31292224"/>
      <w:r w:rsidRPr="00917ACB">
        <w:rPr>
          <w:rStyle w:val="CharPartNo"/>
        </w:rPr>
        <w:t>Part</w:t>
      </w:r>
      <w:r w:rsidR="00917ACB" w:rsidRPr="00917ACB">
        <w:rPr>
          <w:rStyle w:val="CharPartNo"/>
        </w:rPr>
        <w:t> </w:t>
      </w:r>
      <w:r w:rsidR="00D3429D" w:rsidRPr="00917ACB">
        <w:rPr>
          <w:rStyle w:val="CharPartNo"/>
        </w:rPr>
        <w:t>6</w:t>
      </w:r>
      <w:r w:rsidRPr="00917ACB">
        <w:t>—</w:t>
      </w:r>
      <w:r w:rsidR="00D3429D" w:rsidRPr="00917ACB">
        <w:rPr>
          <w:rStyle w:val="CharPartText"/>
        </w:rPr>
        <w:t>Sugar</w:t>
      </w:r>
      <w:bookmarkEnd w:id="112"/>
    </w:p>
    <w:p w:rsidR="00D3429D" w:rsidRPr="00917ACB" w:rsidRDefault="00D3429D" w:rsidP="00C658C2">
      <w:pPr>
        <w:pStyle w:val="ActHead5"/>
      </w:pPr>
      <w:bookmarkStart w:id="113" w:name="_Toc31292225"/>
      <w:r w:rsidRPr="00917ACB">
        <w:rPr>
          <w:rStyle w:val="CharSectno"/>
        </w:rPr>
        <w:t>6.1</w:t>
      </w:r>
      <w:r w:rsidR="00C658C2" w:rsidRPr="00917ACB">
        <w:t xml:space="preserve">  </w:t>
      </w:r>
      <w:r w:rsidRPr="00917ACB">
        <w:t>Application</w:t>
      </w:r>
      <w:bookmarkEnd w:id="113"/>
    </w:p>
    <w:p w:rsidR="00D3429D" w:rsidRPr="00917ACB" w:rsidRDefault="00D3429D" w:rsidP="00C658C2">
      <w:pPr>
        <w:pStyle w:val="subsection"/>
      </w:pPr>
      <w:r w:rsidRPr="00917ACB">
        <w:tab/>
      </w:r>
      <w:r w:rsidRPr="00917ACB">
        <w:tab/>
        <w:t xml:space="preserve">This </w:t>
      </w:r>
      <w:r w:rsidR="00C658C2" w:rsidRPr="00917ACB">
        <w:t>Part </w:t>
      </w:r>
      <w:r w:rsidRPr="00917ACB">
        <w:t>applies to leviable sugar and chargeable sugar.</w:t>
      </w:r>
    </w:p>
    <w:p w:rsidR="00D3429D" w:rsidRPr="00917ACB" w:rsidRDefault="00C658C2" w:rsidP="00C658C2">
      <w:pPr>
        <w:pStyle w:val="notetext"/>
      </w:pPr>
      <w:r w:rsidRPr="00917ACB">
        <w:rPr>
          <w:iCs/>
        </w:rPr>
        <w:t>Note:</w:t>
      </w:r>
      <w:r w:rsidRPr="00917ACB">
        <w:rPr>
          <w:iCs/>
        </w:rPr>
        <w:tab/>
      </w:r>
      <w:r w:rsidR="00D3429D" w:rsidRPr="00917ACB">
        <w:t xml:space="preserve">The purpose of the levy and charge imposed on sugar under the Excise Levies Act and the Customs Charges Act (see </w:t>
      </w:r>
      <w:r w:rsidRPr="00917ACB">
        <w:t>Part</w:t>
      </w:r>
      <w:r w:rsidR="00917ACB">
        <w:t> </w:t>
      </w:r>
      <w:r w:rsidR="00D3429D" w:rsidRPr="00917ACB">
        <w:t xml:space="preserve">6 of </w:t>
      </w:r>
      <w:r w:rsidRPr="00917ACB">
        <w:t>Schedule</w:t>
      </w:r>
      <w:r w:rsidR="00917ACB">
        <w:t> </w:t>
      </w:r>
      <w:r w:rsidR="00D3429D" w:rsidRPr="00917ACB">
        <w:t xml:space="preserve">27 to the Excise Levies Regulations and </w:t>
      </w:r>
      <w:r w:rsidRPr="00917ACB">
        <w:t>Part</w:t>
      </w:r>
      <w:r w:rsidR="00917ACB">
        <w:t> </w:t>
      </w:r>
      <w:r w:rsidR="00D3429D" w:rsidRPr="00917ACB">
        <w:t xml:space="preserve">4 of </w:t>
      </w:r>
      <w:r w:rsidRPr="00917ACB">
        <w:t>Schedule</w:t>
      </w:r>
      <w:r w:rsidR="00917ACB">
        <w:t> </w:t>
      </w:r>
      <w:r w:rsidR="00D3429D" w:rsidRPr="00917ACB">
        <w:t>14 to the Customs Charges Regulations) is to fund the Commonwealth Government’s Sugar Industry Reform Program. It is intended to collect the levy and charge until the financial requirements of the Program (including administrative costs) are met.</w:t>
      </w:r>
    </w:p>
    <w:p w:rsidR="00D3429D" w:rsidRPr="00917ACB" w:rsidRDefault="00D3429D" w:rsidP="00C658C2">
      <w:pPr>
        <w:pStyle w:val="ActHead5"/>
      </w:pPr>
      <w:bookmarkStart w:id="114" w:name="_Toc31292226"/>
      <w:r w:rsidRPr="00917ACB">
        <w:rPr>
          <w:rStyle w:val="CharSectno"/>
        </w:rPr>
        <w:t>6.2</w:t>
      </w:r>
      <w:r w:rsidR="00C658C2" w:rsidRPr="00917ACB">
        <w:t xml:space="preserve">  </w:t>
      </w:r>
      <w:r w:rsidRPr="00917ACB">
        <w:t xml:space="preserve">Definitions for </w:t>
      </w:r>
      <w:r w:rsidR="00C658C2" w:rsidRPr="00917ACB">
        <w:t>Part</w:t>
      </w:r>
      <w:r w:rsidR="00917ACB">
        <w:t> </w:t>
      </w:r>
      <w:r w:rsidRPr="00917ACB">
        <w:t>6</w:t>
      </w:r>
      <w:bookmarkEnd w:id="114"/>
    </w:p>
    <w:p w:rsidR="00D3429D" w:rsidRPr="00917ACB" w:rsidRDefault="00D3429D" w:rsidP="000C1CAD">
      <w:pPr>
        <w:pStyle w:val="Definition"/>
      </w:pPr>
      <w:r w:rsidRPr="00917ACB">
        <w:rPr>
          <w:b/>
          <w:bCs/>
          <w:i/>
          <w:iCs/>
        </w:rPr>
        <w:t>buyer</w:t>
      </w:r>
      <w:r w:rsidRPr="00917ACB">
        <w:rPr>
          <w:b/>
          <w:i/>
        </w:rPr>
        <w:t xml:space="preserve"> </w:t>
      </w:r>
      <w:r w:rsidRPr="00917ACB">
        <w:t>means a person who buys refined sugar from a seller.</w:t>
      </w:r>
    </w:p>
    <w:p w:rsidR="00D3429D" w:rsidRPr="00917ACB" w:rsidRDefault="00D3429D" w:rsidP="000C1CAD">
      <w:pPr>
        <w:pStyle w:val="Definition"/>
      </w:pPr>
      <w:r w:rsidRPr="00917ACB">
        <w:rPr>
          <w:b/>
          <w:bCs/>
          <w:i/>
          <w:iCs/>
        </w:rPr>
        <w:t>chargeable sugar</w:t>
      </w:r>
      <w:r w:rsidRPr="00917ACB">
        <w:rPr>
          <w:b/>
          <w:i/>
        </w:rPr>
        <w:t xml:space="preserve"> </w:t>
      </w:r>
      <w:r w:rsidRPr="00917ACB">
        <w:t xml:space="preserve">means sugar on which charge is imposed by </w:t>
      </w:r>
      <w:r w:rsidR="00C658C2" w:rsidRPr="00917ACB">
        <w:t>Part</w:t>
      </w:r>
      <w:r w:rsidR="00917ACB">
        <w:t> </w:t>
      </w:r>
      <w:r w:rsidRPr="00917ACB">
        <w:t xml:space="preserve">4 of </w:t>
      </w:r>
      <w:r w:rsidR="00C658C2" w:rsidRPr="00917ACB">
        <w:t>Schedule</w:t>
      </w:r>
      <w:r w:rsidR="00917ACB">
        <w:t> </w:t>
      </w:r>
      <w:r w:rsidRPr="00917ACB">
        <w:t>14 to the Customs Charges Regulations.</w:t>
      </w:r>
    </w:p>
    <w:p w:rsidR="00D3429D" w:rsidRPr="00917ACB" w:rsidRDefault="00D3429D" w:rsidP="000C1CAD">
      <w:pPr>
        <w:pStyle w:val="Definition"/>
      </w:pPr>
      <w:r w:rsidRPr="00917ACB">
        <w:rPr>
          <w:b/>
          <w:bCs/>
          <w:i/>
          <w:iCs/>
        </w:rPr>
        <w:t>leviable sugar</w:t>
      </w:r>
      <w:r w:rsidRPr="00917ACB">
        <w:rPr>
          <w:b/>
          <w:i/>
        </w:rPr>
        <w:t xml:space="preserve"> </w:t>
      </w:r>
      <w:r w:rsidRPr="00917ACB">
        <w:t xml:space="preserve">means sugar on which levy is imposed by </w:t>
      </w:r>
      <w:r w:rsidR="00C658C2" w:rsidRPr="00917ACB">
        <w:t>Part</w:t>
      </w:r>
      <w:r w:rsidR="00917ACB">
        <w:t> </w:t>
      </w:r>
      <w:r w:rsidRPr="00917ACB">
        <w:t xml:space="preserve">6 of </w:t>
      </w:r>
      <w:r w:rsidR="00C658C2" w:rsidRPr="00917ACB">
        <w:t>Schedule</w:t>
      </w:r>
      <w:r w:rsidR="00917ACB">
        <w:t> </w:t>
      </w:r>
      <w:r w:rsidRPr="00917ACB">
        <w:t>27 to the Excise Levies Regulations.</w:t>
      </w:r>
    </w:p>
    <w:p w:rsidR="00D3429D" w:rsidRPr="00917ACB" w:rsidRDefault="00D3429D" w:rsidP="000C1CAD">
      <w:pPr>
        <w:pStyle w:val="Definition"/>
      </w:pPr>
      <w:r w:rsidRPr="00917ACB">
        <w:rPr>
          <w:b/>
          <w:bCs/>
          <w:i/>
          <w:iCs/>
        </w:rPr>
        <w:t>personal details</w:t>
      </w:r>
      <w:r w:rsidRPr="00917ACB">
        <w:rPr>
          <w:b/>
          <w:i/>
        </w:rPr>
        <w:t xml:space="preserve"> </w:t>
      </w:r>
      <w:r w:rsidRPr="00917ACB">
        <w:t>has the same meaning as in clause</w:t>
      </w:r>
      <w:r w:rsidR="00917ACB">
        <w:t> </w:t>
      </w:r>
      <w:r w:rsidRPr="00917ACB">
        <w:t xml:space="preserve">1.1 of </w:t>
      </w:r>
      <w:r w:rsidR="00C658C2" w:rsidRPr="00917ACB">
        <w:t>Schedule</w:t>
      </w:r>
      <w:r w:rsidR="00917ACB">
        <w:t> </w:t>
      </w:r>
      <w:r w:rsidRPr="00917ACB">
        <w:t>22.</w:t>
      </w:r>
    </w:p>
    <w:p w:rsidR="00D3429D" w:rsidRPr="00917ACB" w:rsidRDefault="00D3429D" w:rsidP="000C1CAD">
      <w:pPr>
        <w:pStyle w:val="Definition"/>
      </w:pPr>
      <w:r w:rsidRPr="00917ACB">
        <w:rPr>
          <w:b/>
          <w:bCs/>
          <w:i/>
          <w:iCs/>
        </w:rPr>
        <w:t>Refined sugar</w:t>
      </w:r>
      <w:r w:rsidRPr="00917ACB">
        <w:rPr>
          <w:b/>
          <w:i/>
        </w:rPr>
        <w:t xml:space="preserve"> </w:t>
      </w:r>
      <w:r w:rsidRPr="00917ACB">
        <w:t>means sugar in a form that is suitable for:</w:t>
      </w:r>
    </w:p>
    <w:p w:rsidR="00D3429D" w:rsidRPr="00917ACB" w:rsidRDefault="00D3429D" w:rsidP="00C658C2">
      <w:pPr>
        <w:pStyle w:val="paragraph"/>
      </w:pPr>
      <w:r w:rsidRPr="00917ACB">
        <w:tab/>
        <w:t>(a)</w:t>
      </w:r>
      <w:r w:rsidRPr="00917ACB">
        <w:tab/>
        <w:t>being prepared and packaged for retail sale; or</w:t>
      </w:r>
    </w:p>
    <w:p w:rsidR="00D3429D" w:rsidRPr="00917ACB" w:rsidRDefault="00D3429D" w:rsidP="00C658C2">
      <w:pPr>
        <w:pStyle w:val="paragraph"/>
      </w:pPr>
      <w:r w:rsidRPr="00917ACB">
        <w:tab/>
        <w:t>(b)</w:t>
      </w:r>
      <w:r w:rsidRPr="00917ACB">
        <w:tab/>
        <w:t>being used as an ingredient in the production of goods for human consumption.</w:t>
      </w:r>
    </w:p>
    <w:p w:rsidR="00D3429D" w:rsidRPr="00917ACB" w:rsidRDefault="00D3429D" w:rsidP="000C1CAD">
      <w:pPr>
        <w:pStyle w:val="Definition"/>
      </w:pPr>
      <w:r w:rsidRPr="00917ACB">
        <w:rPr>
          <w:b/>
          <w:bCs/>
          <w:i/>
          <w:iCs/>
        </w:rPr>
        <w:t>retail</w:t>
      </w:r>
      <w:r w:rsidR="00917ACB">
        <w:rPr>
          <w:b/>
          <w:bCs/>
          <w:i/>
          <w:iCs/>
        </w:rPr>
        <w:noBreakHyphen/>
      </w:r>
      <w:r w:rsidRPr="00917ACB">
        <w:rPr>
          <w:b/>
          <w:bCs/>
          <w:i/>
          <w:iCs/>
        </w:rPr>
        <w:t>packaged sugar</w:t>
      </w:r>
      <w:r w:rsidRPr="00917ACB">
        <w:rPr>
          <w:b/>
          <w:i/>
        </w:rPr>
        <w:t xml:space="preserve"> </w:t>
      </w:r>
      <w:r w:rsidRPr="00917ACB">
        <w:t>has the meaning given by clause</w:t>
      </w:r>
      <w:r w:rsidR="00917ACB">
        <w:t> </w:t>
      </w:r>
      <w:r w:rsidRPr="00917ACB">
        <w:t xml:space="preserve">6.1 of </w:t>
      </w:r>
      <w:r w:rsidR="00C658C2" w:rsidRPr="00917ACB">
        <w:t>Schedule</w:t>
      </w:r>
      <w:r w:rsidR="00917ACB">
        <w:t> </w:t>
      </w:r>
      <w:r w:rsidRPr="00917ACB">
        <w:t>27 to the Excise Levies Regulations.</w:t>
      </w:r>
    </w:p>
    <w:p w:rsidR="00D3429D" w:rsidRPr="00917ACB" w:rsidRDefault="00D3429D" w:rsidP="000C1CAD">
      <w:pPr>
        <w:pStyle w:val="Definition"/>
      </w:pPr>
      <w:r w:rsidRPr="00917ACB">
        <w:rPr>
          <w:b/>
          <w:bCs/>
          <w:i/>
          <w:iCs/>
        </w:rPr>
        <w:t>seller</w:t>
      </w:r>
      <w:r w:rsidRPr="00917ACB">
        <w:rPr>
          <w:b/>
          <w:i/>
        </w:rPr>
        <w:t xml:space="preserve"> </w:t>
      </w:r>
      <w:r w:rsidRPr="00917ACB">
        <w:t>means a person (including an importer) who sells refined sugar.</w:t>
      </w:r>
    </w:p>
    <w:p w:rsidR="00D3429D" w:rsidRPr="00917ACB" w:rsidRDefault="00D3429D" w:rsidP="00C658C2">
      <w:pPr>
        <w:pStyle w:val="ActHead5"/>
      </w:pPr>
      <w:bookmarkStart w:id="115" w:name="_Toc31292227"/>
      <w:r w:rsidRPr="00917ACB">
        <w:rPr>
          <w:rStyle w:val="CharSectno"/>
        </w:rPr>
        <w:t>6.3</w:t>
      </w:r>
      <w:r w:rsidR="00C658C2" w:rsidRPr="00917ACB">
        <w:t xml:space="preserve">  </w:t>
      </w:r>
      <w:r w:rsidRPr="00917ACB">
        <w:t>What is a levy year</w:t>
      </w:r>
      <w:bookmarkEnd w:id="115"/>
    </w:p>
    <w:p w:rsidR="00D3429D" w:rsidRPr="00917ACB" w:rsidRDefault="00D3429D" w:rsidP="00C658C2">
      <w:pPr>
        <w:pStyle w:val="subsection"/>
      </w:pPr>
      <w:r w:rsidRPr="00917ACB">
        <w:tab/>
      </w:r>
      <w:r w:rsidRPr="00917ACB">
        <w:tab/>
        <w:t xml:space="preserve">For the definition of </w:t>
      </w:r>
      <w:r w:rsidRPr="00917ACB">
        <w:rPr>
          <w:b/>
          <w:bCs/>
          <w:i/>
          <w:iCs/>
        </w:rPr>
        <w:t>levy year</w:t>
      </w:r>
      <w:r w:rsidRPr="00917ACB">
        <w:t xml:space="preserve"> in subsection</w:t>
      </w:r>
      <w:r w:rsidR="00917ACB">
        <w:t> </w:t>
      </w:r>
      <w:r w:rsidR="00160CD3" w:rsidRPr="00917ACB">
        <w:t>4</w:t>
      </w:r>
      <w:r w:rsidRPr="00917ACB">
        <w:t>(1) of the Collection Act, a levy year for leviable sugar and chargeable sugar is a financial year.</w:t>
      </w:r>
    </w:p>
    <w:p w:rsidR="00D3429D" w:rsidRPr="00917ACB" w:rsidRDefault="00D3429D" w:rsidP="00C658C2">
      <w:pPr>
        <w:pStyle w:val="ActHead5"/>
      </w:pPr>
      <w:bookmarkStart w:id="116" w:name="_Toc31292228"/>
      <w:r w:rsidRPr="00917ACB">
        <w:rPr>
          <w:rStyle w:val="CharSectno"/>
        </w:rPr>
        <w:t>6.4</w:t>
      </w:r>
      <w:r w:rsidR="00C658C2" w:rsidRPr="00917ACB">
        <w:t xml:space="preserve">  </w:t>
      </w:r>
      <w:r w:rsidRPr="00917ACB">
        <w:t>Prescribed goods</w:t>
      </w:r>
      <w:r w:rsidR="00C658C2" w:rsidRPr="00917ACB">
        <w:t>—</w:t>
      </w:r>
      <w:r w:rsidRPr="00917ACB">
        <w:t>refined sugar</w:t>
      </w:r>
      <w:bookmarkEnd w:id="116"/>
    </w:p>
    <w:p w:rsidR="00D3429D" w:rsidRPr="00917ACB" w:rsidRDefault="00D3429D" w:rsidP="00C658C2">
      <w:pPr>
        <w:pStyle w:val="subsection"/>
      </w:pPr>
      <w:r w:rsidRPr="00917ACB">
        <w:tab/>
      </w:r>
      <w:r w:rsidRPr="00917ACB">
        <w:tab/>
        <w:t xml:space="preserve">For </w:t>
      </w:r>
      <w:r w:rsidR="00917ACB">
        <w:t>paragraph (</w:t>
      </w:r>
      <w:r w:rsidRPr="00917ACB">
        <w:t xml:space="preserve">a) of the definition of </w:t>
      </w:r>
      <w:r w:rsidRPr="00917ACB">
        <w:rPr>
          <w:b/>
          <w:bCs/>
          <w:i/>
          <w:iCs/>
        </w:rPr>
        <w:t>prescribed goods or services</w:t>
      </w:r>
      <w:r w:rsidRPr="00917ACB">
        <w:t xml:space="preserve"> in subsection</w:t>
      </w:r>
      <w:r w:rsidR="00917ACB">
        <w:t> </w:t>
      </w:r>
      <w:r w:rsidR="00160CD3" w:rsidRPr="00917ACB">
        <w:t>4</w:t>
      </w:r>
      <w:r w:rsidRPr="00917ACB">
        <w:t>(1) of the Collection Act, refined sugar that is produced in, or imported into, Australia is identified as goods used in subjecting leviable sugar to a process in the course of:</w:t>
      </w:r>
    </w:p>
    <w:p w:rsidR="00D3429D" w:rsidRPr="00917ACB" w:rsidRDefault="00D3429D" w:rsidP="00C658C2">
      <w:pPr>
        <w:pStyle w:val="paragraph"/>
      </w:pPr>
      <w:r w:rsidRPr="00917ACB">
        <w:tab/>
        <w:t>(a)</w:t>
      </w:r>
      <w:r w:rsidRPr="00917ACB">
        <w:tab/>
        <w:t>its production or preparation for sale; or</w:t>
      </w:r>
    </w:p>
    <w:p w:rsidR="00D3429D" w:rsidRPr="00917ACB" w:rsidRDefault="00D3429D" w:rsidP="00C658C2">
      <w:pPr>
        <w:pStyle w:val="paragraph"/>
      </w:pPr>
      <w:r w:rsidRPr="00917ACB">
        <w:tab/>
        <w:t>(b)</w:t>
      </w:r>
      <w:r w:rsidRPr="00917ACB">
        <w:tab/>
        <w:t>its use in the production of other goods.</w:t>
      </w:r>
    </w:p>
    <w:p w:rsidR="00D3429D" w:rsidRPr="00917ACB" w:rsidRDefault="00C658C2" w:rsidP="00C658C2">
      <w:pPr>
        <w:pStyle w:val="notetext"/>
      </w:pPr>
      <w:r w:rsidRPr="00917ACB">
        <w:rPr>
          <w:iCs/>
        </w:rPr>
        <w:t>Note:</w:t>
      </w:r>
      <w:r w:rsidRPr="00917ACB">
        <w:rPr>
          <w:iCs/>
        </w:rPr>
        <w:tab/>
      </w:r>
      <w:r w:rsidR="00917ACB">
        <w:t>Paragraph (</w:t>
      </w:r>
      <w:r w:rsidR="00D3429D" w:rsidRPr="00917ACB">
        <w:t xml:space="preserve">a) of the definition of </w:t>
      </w:r>
      <w:r w:rsidR="00D3429D" w:rsidRPr="00917ACB">
        <w:rPr>
          <w:b/>
          <w:bCs/>
          <w:i/>
          <w:iCs/>
        </w:rPr>
        <w:t>prescribed goods or services</w:t>
      </w:r>
      <w:r w:rsidR="00D3429D" w:rsidRPr="00917ACB">
        <w:t xml:space="preserve"> in subsection</w:t>
      </w:r>
      <w:r w:rsidR="00917ACB">
        <w:t> </w:t>
      </w:r>
      <w:r w:rsidR="00160CD3" w:rsidRPr="00917ACB">
        <w:t>4</w:t>
      </w:r>
      <w:r w:rsidR="00D3429D" w:rsidRPr="00917ACB">
        <w:t xml:space="preserve">(1) of the Collection Act provides that </w:t>
      </w:r>
      <w:r w:rsidR="00D3429D" w:rsidRPr="00917ACB">
        <w:rPr>
          <w:b/>
          <w:bCs/>
          <w:i/>
          <w:iCs/>
        </w:rPr>
        <w:t>prescribed goods or services</w:t>
      </w:r>
      <w:r w:rsidR="00D3429D" w:rsidRPr="00917ACB">
        <w:t>, for a collection product of a particular kind, means goods or services identified by the regulations as goods or services used in subjecting those products to a process in the course of:</w:t>
      </w:r>
    </w:p>
    <w:p w:rsidR="00D3429D" w:rsidRPr="00917ACB" w:rsidRDefault="00D3429D" w:rsidP="00C658C2">
      <w:pPr>
        <w:pStyle w:val="notepara"/>
      </w:pPr>
      <w:r w:rsidRPr="00917ACB">
        <w:t>(a)</w:t>
      </w:r>
      <w:r w:rsidRPr="00917ACB">
        <w:tab/>
        <w:t>their production or their preparation for sale; or</w:t>
      </w:r>
    </w:p>
    <w:p w:rsidR="00D3429D" w:rsidRPr="00917ACB" w:rsidRDefault="00D3429D" w:rsidP="00C658C2">
      <w:pPr>
        <w:pStyle w:val="notepara"/>
      </w:pPr>
      <w:r w:rsidRPr="00917ACB">
        <w:t>(b)</w:t>
      </w:r>
      <w:r w:rsidRPr="00917ACB">
        <w:tab/>
        <w:t>their use in the production of other goods.</w:t>
      </w:r>
    </w:p>
    <w:p w:rsidR="00D3429D" w:rsidRPr="00917ACB" w:rsidRDefault="00D3429D" w:rsidP="00C658C2">
      <w:pPr>
        <w:pStyle w:val="ActHead5"/>
      </w:pPr>
      <w:bookmarkStart w:id="117" w:name="_Toc31292229"/>
      <w:r w:rsidRPr="00917ACB">
        <w:rPr>
          <w:rStyle w:val="CharSectno"/>
        </w:rPr>
        <w:t>6.5</w:t>
      </w:r>
      <w:r w:rsidR="00C658C2" w:rsidRPr="00917ACB">
        <w:t xml:space="preserve">  </w:t>
      </w:r>
      <w:r w:rsidRPr="00917ACB">
        <w:t>Who is a producer</w:t>
      </w:r>
      <w:bookmarkEnd w:id="117"/>
    </w:p>
    <w:p w:rsidR="00D3429D" w:rsidRPr="00917ACB" w:rsidRDefault="00D3429D" w:rsidP="00C658C2">
      <w:pPr>
        <w:pStyle w:val="subsection"/>
      </w:pPr>
      <w:r w:rsidRPr="00917ACB">
        <w:tab/>
        <w:t>(1)</w:t>
      </w:r>
      <w:r w:rsidRPr="00917ACB">
        <w:tab/>
        <w:t xml:space="preserve">For </w:t>
      </w:r>
      <w:r w:rsidR="00917ACB">
        <w:t>paragraph (</w:t>
      </w:r>
      <w:r w:rsidRPr="00917ACB">
        <w:t xml:space="preserve">e) of the definition of </w:t>
      </w:r>
      <w:r w:rsidRPr="00917ACB">
        <w:rPr>
          <w:b/>
          <w:bCs/>
          <w:i/>
          <w:iCs/>
        </w:rPr>
        <w:t>producer</w:t>
      </w:r>
      <w:r w:rsidRPr="00917ACB">
        <w:t xml:space="preserve"> in subsection</w:t>
      </w:r>
      <w:r w:rsidR="00917ACB">
        <w:t> </w:t>
      </w:r>
      <w:r w:rsidR="00160CD3" w:rsidRPr="00917ACB">
        <w:t>4</w:t>
      </w:r>
      <w:r w:rsidRPr="00917ACB">
        <w:t>(1) of the Collection Act:</w:t>
      </w:r>
    </w:p>
    <w:p w:rsidR="00D3429D" w:rsidRPr="00917ACB" w:rsidRDefault="00D3429D" w:rsidP="00C658C2">
      <w:pPr>
        <w:pStyle w:val="paragraph"/>
      </w:pPr>
      <w:r w:rsidRPr="00917ACB">
        <w:tab/>
        <w:t>(a)</w:t>
      </w:r>
      <w:r w:rsidRPr="00917ACB">
        <w:tab/>
        <w:t>leviable sugar is prescribed; and</w:t>
      </w:r>
    </w:p>
    <w:p w:rsidR="00D3429D" w:rsidRPr="00917ACB" w:rsidRDefault="00D3429D" w:rsidP="00C658C2">
      <w:pPr>
        <w:pStyle w:val="paragraph"/>
      </w:pPr>
      <w:r w:rsidRPr="00917ACB">
        <w:tab/>
        <w:t>(b)</w:t>
      </w:r>
      <w:r w:rsidRPr="00917ACB">
        <w:tab/>
        <w:t>for retail</w:t>
      </w:r>
      <w:r w:rsidR="00917ACB">
        <w:noBreakHyphen/>
      </w:r>
      <w:r w:rsidRPr="00917ACB">
        <w:t>packaged sugar</w:t>
      </w:r>
      <w:r w:rsidR="00C658C2" w:rsidRPr="00917ACB">
        <w:t>—</w:t>
      </w:r>
      <w:r w:rsidRPr="00917ACB">
        <w:t>the producer is taken to be:</w:t>
      </w:r>
    </w:p>
    <w:p w:rsidR="00D3429D" w:rsidRPr="00917ACB" w:rsidRDefault="00D3429D" w:rsidP="00C658C2">
      <w:pPr>
        <w:pStyle w:val="paragraphsub"/>
      </w:pPr>
      <w:r w:rsidRPr="00917ACB">
        <w:tab/>
        <w:t>(i)</w:t>
      </w:r>
      <w:r w:rsidRPr="00917ACB">
        <w:tab/>
        <w:t>the buyer who purchases the refined sugar to produce the retail</w:t>
      </w:r>
      <w:r w:rsidR="00917ACB">
        <w:noBreakHyphen/>
      </w:r>
      <w:r w:rsidRPr="00917ACB">
        <w:t>packaged sugar; or</w:t>
      </w:r>
    </w:p>
    <w:p w:rsidR="00D3429D" w:rsidRPr="00917ACB" w:rsidRDefault="00D3429D" w:rsidP="00C658C2">
      <w:pPr>
        <w:pStyle w:val="paragraphsub"/>
      </w:pPr>
      <w:r w:rsidRPr="00917ACB">
        <w:tab/>
        <w:t>(ii)</w:t>
      </w:r>
      <w:r w:rsidRPr="00917ACB">
        <w:tab/>
        <w:t>in the case of a person who produces or imports refined sugar and uses that sugar to produce the retail</w:t>
      </w:r>
      <w:r w:rsidR="00917ACB">
        <w:noBreakHyphen/>
      </w:r>
      <w:r w:rsidRPr="00917ACB">
        <w:t>packaged sugar</w:t>
      </w:r>
      <w:r w:rsidR="00C658C2" w:rsidRPr="00917ACB">
        <w:t>—</w:t>
      </w:r>
      <w:r w:rsidRPr="00917ACB">
        <w:t>that person; and</w:t>
      </w:r>
    </w:p>
    <w:p w:rsidR="00D3429D" w:rsidRPr="00917ACB" w:rsidRDefault="00D3429D" w:rsidP="00C658C2">
      <w:pPr>
        <w:pStyle w:val="paragraph"/>
      </w:pPr>
      <w:r w:rsidRPr="00917ACB">
        <w:tab/>
        <w:t>(c)</w:t>
      </w:r>
      <w:r w:rsidRPr="00917ACB">
        <w:tab/>
        <w:t>for sugar that is an ingredient in goods for human consumption that are produced in Australia</w:t>
      </w:r>
      <w:r w:rsidR="00C658C2" w:rsidRPr="00917ACB">
        <w:t>—</w:t>
      </w:r>
      <w:r w:rsidRPr="00917ACB">
        <w:t>the producer is taken to be the manufacturer of the goods.</w:t>
      </w:r>
    </w:p>
    <w:p w:rsidR="00D3429D" w:rsidRPr="00917ACB" w:rsidRDefault="00C658C2" w:rsidP="00C658C2">
      <w:pPr>
        <w:pStyle w:val="notetext"/>
      </w:pPr>
      <w:r w:rsidRPr="00917ACB">
        <w:rPr>
          <w:iCs/>
        </w:rPr>
        <w:t>Note:</w:t>
      </w:r>
      <w:r w:rsidRPr="00917ACB">
        <w:rPr>
          <w:iCs/>
        </w:rPr>
        <w:tab/>
      </w:r>
      <w:r w:rsidR="00917ACB">
        <w:t>Paragraph (</w:t>
      </w:r>
      <w:r w:rsidR="00D3429D" w:rsidRPr="00917ACB">
        <w:t xml:space="preserve">e) of the definition of </w:t>
      </w:r>
      <w:r w:rsidR="00D3429D" w:rsidRPr="00917ACB">
        <w:rPr>
          <w:b/>
          <w:bCs/>
          <w:i/>
          <w:iCs/>
        </w:rPr>
        <w:t>producer</w:t>
      </w:r>
      <w:r w:rsidR="00D3429D" w:rsidRPr="00917ACB">
        <w:t xml:space="preserve"> in subsection</w:t>
      </w:r>
      <w:r w:rsidR="00917ACB">
        <w:t> </w:t>
      </w:r>
      <w:r w:rsidR="00160CD3" w:rsidRPr="00917ACB">
        <w:t>4</w:t>
      </w:r>
      <w:r w:rsidR="00D3429D" w:rsidRPr="00917ACB">
        <w:t xml:space="preserve">(1) of the Collection Act provides that, in the case of a product prescribed for the purposes of that paragraph, </w:t>
      </w:r>
      <w:r w:rsidR="00D3429D" w:rsidRPr="00917ACB">
        <w:rPr>
          <w:b/>
          <w:bCs/>
          <w:i/>
          <w:iCs/>
        </w:rPr>
        <w:t>producer</w:t>
      </w:r>
      <w:r w:rsidR="00D3429D" w:rsidRPr="00917ACB">
        <w:t xml:space="preserve"> means the person who, under the regulations, is to be taken to be the producer of the product.</w:t>
      </w:r>
    </w:p>
    <w:p w:rsidR="00D3429D" w:rsidRPr="00917ACB" w:rsidRDefault="00D3429D" w:rsidP="00C658C2">
      <w:pPr>
        <w:pStyle w:val="subsection"/>
      </w:pPr>
      <w:r w:rsidRPr="00917ACB">
        <w:tab/>
        <w:t>(2)</w:t>
      </w:r>
      <w:r w:rsidRPr="00917ACB">
        <w:tab/>
        <w:t xml:space="preserve">For </w:t>
      </w:r>
      <w:r w:rsidR="00917ACB">
        <w:t>paragraph (</w:t>
      </w:r>
      <w:r w:rsidRPr="00917ACB">
        <w:t xml:space="preserve">ga) of the definition of </w:t>
      </w:r>
      <w:r w:rsidRPr="00917ACB">
        <w:rPr>
          <w:b/>
          <w:bCs/>
          <w:i/>
          <w:iCs/>
        </w:rPr>
        <w:t>producer</w:t>
      </w:r>
      <w:r w:rsidRPr="00917ACB">
        <w:t xml:space="preserve"> in subsection</w:t>
      </w:r>
      <w:r w:rsidR="00917ACB">
        <w:t> </w:t>
      </w:r>
      <w:r w:rsidR="00160CD3" w:rsidRPr="00917ACB">
        <w:t>4</w:t>
      </w:r>
      <w:r w:rsidRPr="00917ACB">
        <w:t>(1) of the Collection Act, chargeable sugar is prescribed.</w:t>
      </w:r>
    </w:p>
    <w:p w:rsidR="00D3429D" w:rsidRPr="00917ACB" w:rsidRDefault="00C658C2" w:rsidP="00C658C2">
      <w:pPr>
        <w:pStyle w:val="notetext"/>
      </w:pPr>
      <w:r w:rsidRPr="00917ACB">
        <w:rPr>
          <w:iCs/>
        </w:rPr>
        <w:t>Note:</w:t>
      </w:r>
      <w:r w:rsidRPr="00917ACB">
        <w:rPr>
          <w:iCs/>
        </w:rPr>
        <w:tab/>
      </w:r>
      <w:r w:rsidR="00917ACB">
        <w:t>Paragraph (</w:t>
      </w:r>
      <w:r w:rsidR="00D3429D" w:rsidRPr="00917ACB">
        <w:t xml:space="preserve">ga) of the definition of </w:t>
      </w:r>
      <w:r w:rsidR="00D3429D" w:rsidRPr="00917ACB">
        <w:rPr>
          <w:b/>
          <w:bCs/>
          <w:i/>
          <w:iCs/>
        </w:rPr>
        <w:t>producer</w:t>
      </w:r>
      <w:r w:rsidR="00D3429D" w:rsidRPr="00917ACB">
        <w:t xml:space="preserve"> in subsection</w:t>
      </w:r>
      <w:r w:rsidR="00917ACB">
        <w:t> </w:t>
      </w:r>
      <w:r w:rsidR="00160CD3" w:rsidRPr="00917ACB">
        <w:t>4</w:t>
      </w:r>
      <w:r w:rsidR="00D3429D" w:rsidRPr="00917ACB">
        <w:t xml:space="preserve">(1) of the Collection Act provides that, in the case of a product prescribed for the purposes of that paragraph, </w:t>
      </w:r>
      <w:r w:rsidR="00D3429D" w:rsidRPr="00917ACB">
        <w:rPr>
          <w:b/>
          <w:bCs/>
          <w:i/>
          <w:iCs/>
        </w:rPr>
        <w:t>producer</w:t>
      </w:r>
      <w:r w:rsidR="00D3429D" w:rsidRPr="00917ACB">
        <w:t xml:space="preserve"> means the person who imports the product.</w:t>
      </w:r>
    </w:p>
    <w:p w:rsidR="00D3429D" w:rsidRPr="00917ACB" w:rsidRDefault="00D3429D" w:rsidP="00C658C2">
      <w:pPr>
        <w:pStyle w:val="ActHead5"/>
      </w:pPr>
      <w:bookmarkStart w:id="118" w:name="_Toc31292230"/>
      <w:r w:rsidRPr="00917ACB">
        <w:rPr>
          <w:rStyle w:val="CharSectno"/>
        </w:rPr>
        <w:t>6.6</w:t>
      </w:r>
      <w:r w:rsidR="00C658C2" w:rsidRPr="00917ACB">
        <w:t xml:space="preserve">  </w:t>
      </w:r>
      <w:r w:rsidRPr="00917ACB">
        <w:t>When is an amount on account of levy due for payment</w:t>
      </w:r>
      <w:r w:rsidR="00C658C2" w:rsidRPr="00917ACB">
        <w:t>—</w:t>
      </w:r>
      <w:r w:rsidRPr="00917ACB">
        <w:t>sellers</w:t>
      </w:r>
      <w:bookmarkEnd w:id="118"/>
    </w:p>
    <w:p w:rsidR="00D3429D" w:rsidRPr="00917ACB" w:rsidRDefault="00D3429D" w:rsidP="00C658C2">
      <w:pPr>
        <w:pStyle w:val="subsection"/>
      </w:pPr>
      <w:r w:rsidRPr="00917ACB">
        <w:tab/>
      </w:r>
      <w:r w:rsidRPr="00917ACB">
        <w:tab/>
        <w:t>For subsection</w:t>
      </w:r>
      <w:r w:rsidR="00917ACB">
        <w:t> </w:t>
      </w:r>
      <w:r w:rsidR="00160CD3" w:rsidRPr="00917ACB">
        <w:t>9</w:t>
      </w:r>
      <w:r w:rsidRPr="00917ACB">
        <w:t>(1) of the Collection Act, the prescribed period is 28 days after the end of the month in which an amount on account of levy or penalty is received.</w:t>
      </w:r>
    </w:p>
    <w:p w:rsidR="00D3429D" w:rsidRPr="00917ACB" w:rsidRDefault="00C658C2" w:rsidP="00C658C2">
      <w:pPr>
        <w:pStyle w:val="notetext"/>
      </w:pPr>
      <w:r w:rsidRPr="00917ACB">
        <w:rPr>
          <w:iCs/>
        </w:rPr>
        <w:t>Note 1:</w:t>
      </w:r>
      <w:r w:rsidRPr="00917ACB">
        <w:rPr>
          <w:iCs/>
        </w:rPr>
        <w:tab/>
      </w:r>
      <w:r w:rsidR="00D3429D" w:rsidRPr="00917ACB">
        <w:t>This is the period, under subsection</w:t>
      </w:r>
      <w:r w:rsidR="00917ACB">
        <w:t> </w:t>
      </w:r>
      <w:r w:rsidR="00160CD3" w:rsidRPr="00917ACB">
        <w:t>9</w:t>
      </w:r>
      <w:r w:rsidR="00D3429D" w:rsidRPr="00917ACB">
        <w:t>(1) of the Collection Act, within which a seller of refined sugar who receives an amount on account of levy or penalty from the buyer of the refined sugar must pay the amount to the Commonwealth.</w:t>
      </w:r>
    </w:p>
    <w:p w:rsidR="00D3429D" w:rsidRPr="00917ACB" w:rsidRDefault="00C658C2" w:rsidP="00C658C2">
      <w:pPr>
        <w:pStyle w:val="notetext"/>
      </w:pPr>
      <w:r w:rsidRPr="00917ACB">
        <w:rPr>
          <w:iCs/>
        </w:rPr>
        <w:t>Note 2:</w:t>
      </w:r>
      <w:r w:rsidRPr="00917ACB">
        <w:rPr>
          <w:iCs/>
        </w:rPr>
        <w:tab/>
      </w:r>
      <w:r w:rsidR="00D3429D" w:rsidRPr="00917ACB">
        <w:t>For penalty for late payment, see section</w:t>
      </w:r>
      <w:r w:rsidR="00917ACB">
        <w:t> </w:t>
      </w:r>
      <w:r w:rsidR="00D3429D" w:rsidRPr="00917ACB">
        <w:t>15 of the Collection Act.</w:t>
      </w:r>
    </w:p>
    <w:p w:rsidR="00D3429D" w:rsidRPr="00917ACB" w:rsidRDefault="00D3429D" w:rsidP="00C658C2">
      <w:pPr>
        <w:pStyle w:val="ActHead5"/>
      </w:pPr>
      <w:bookmarkStart w:id="119" w:name="_Toc31292231"/>
      <w:r w:rsidRPr="00917ACB">
        <w:rPr>
          <w:rStyle w:val="CharSectno"/>
        </w:rPr>
        <w:t>6.7</w:t>
      </w:r>
      <w:r w:rsidR="00C658C2" w:rsidRPr="00917ACB">
        <w:t xml:space="preserve">  </w:t>
      </w:r>
      <w:r w:rsidRPr="00917ACB">
        <w:t>When is an amount on account of levy due for payment</w:t>
      </w:r>
      <w:r w:rsidR="00C658C2" w:rsidRPr="00917ACB">
        <w:t>—</w:t>
      </w:r>
      <w:r w:rsidRPr="00917ACB">
        <w:t>buyers</w:t>
      </w:r>
      <w:bookmarkEnd w:id="119"/>
    </w:p>
    <w:p w:rsidR="00D3429D" w:rsidRPr="00917ACB" w:rsidRDefault="00D3429D" w:rsidP="00C658C2">
      <w:pPr>
        <w:pStyle w:val="subsection"/>
      </w:pPr>
      <w:r w:rsidRPr="00917ACB">
        <w:tab/>
      </w:r>
      <w:r w:rsidRPr="00917ACB">
        <w:tab/>
        <w:t>For subsection</w:t>
      </w:r>
      <w:r w:rsidR="00917ACB">
        <w:t> </w:t>
      </w:r>
      <w:r w:rsidR="00160CD3" w:rsidRPr="00917ACB">
        <w:t>9</w:t>
      </w:r>
      <w:r w:rsidRPr="00917ACB">
        <w:t>(2) of the Collection Act, the prescribed period is the period ending on the earlier of the following:</w:t>
      </w:r>
    </w:p>
    <w:p w:rsidR="00D3429D" w:rsidRPr="00917ACB" w:rsidRDefault="00D3429D" w:rsidP="00C658C2">
      <w:pPr>
        <w:pStyle w:val="paragraph"/>
      </w:pPr>
      <w:r w:rsidRPr="00917ACB">
        <w:tab/>
        <w:t>(a)</w:t>
      </w:r>
      <w:r w:rsidRPr="00917ACB">
        <w:tab/>
        <w:t>when the first payment for the refined sugar, whether the payment represents the whole, or part only, of the purchase price for the refined sugar, is made;</w:t>
      </w:r>
    </w:p>
    <w:p w:rsidR="00D3429D" w:rsidRPr="00917ACB" w:rsidRDefault="00D3429D" w:rsidP="00C658C2">
      <w:pPr>
        <w:pStyle w:val="paragraph"/>
      </w:pPr>
      <w:r w:rsidRPr="00917ACB">
        <w:tab/>
        <w:t>(b)</w:t>
      </w:r>
      <w:r w:rsidRPr="00917ACB">
        <w:tab/>
        <w:t>the end of the twenty</w:t>
      </w:r>
      <w:r w:rsidR="00917ACB">
        <w:noBreakHyphen/>
      </w:r>
      <w:r w:rsidRPr="00917ACB">
        <w:t>first day after that first payment is due.</w:t>
      </w:r>
    </w:p>
    <w:p w:rsidR="00D3429D" w:rsidRPr="00917ACB" w:rsidRDefault="00C658C2" w:rsidP="00C658C2">
      <w:pPr>
        <w:pStyle w:val="notetext"/>
      </w:pPr>
      <w:r w:rsidRPr="00917ACB">
        <w:rPr>
          <w:iCs/>
        </w:rPr>
        <w:t>Note 1:</w:t>
      </w:r>
      <w:r w:rsidRPr="00917ACB">
        <w:rPr>
          <w:iCs/>
        </w:rPr>
        <w:tab/>
      </w:r>
      <w:r w:rsidR="00D3429D" w:rsidRPr="00917ACB">
        <w:t>This is the period, under subsection</w:t>
      </w:r>
      <w:r w:rsidR="00917ACB">
        <w:t> </w:t>
      </w:r>
      <w:r w:rsidR="00160CD3" w:rsidRPr="00917ACB">
        <w:t>9</w:t>
      </w:r>
      <w:r w:rsidR="00D3429D" w:rsidRPr="00917ACB">
        <w:t>(2) of the Collection Act, within which a buyer of refined sugar must pay to the seller of the refined sugar an amount on account of levy and any penalty imposed by section</w:t>
      </w:r>
      <w:r w:rsidR="00917ACB">
        <w:t> </w:t>
      </w:r>
      <w:r w:rsidR="00D3429D" w:rsidRPr="00917ACB">
        <w:t>15 of the Collection Act.</w:t>
      </w:r>
    </w:p>
    <w:p w:rsidR="00D3429D" w:rsidRPr="00917ACB" w:rsidRDefault="00C658C2" w:rsidP="00C658C2">
      <w:pPr>
        <w:pStyle w:val="notetext"/>
      </w:pPr>
      <w:r w:rsidRPr="00917ACB">
        <w:rPr>
          <w:iCs/>
        </w:rPr>
        <w:t>Note 2:</w:t>
      </w:r>
      <w:r w:rsidRPr="00917ACB">
        <w:rPr>
          <w:iCs/>
        </w:rPr>
        <w:tab/>
      </w:r>
      <w:r w:rsidR="00D3429D" w:rsidRPr="00917ACB">
        <w:t>For penalty for late payment, see section</w:t>
      </w:r>
      <w:r w:rsidR="00917ACB">
        <w:t> </w:t>
      </w:r>
      <w:r w:rsidR="00D3429D" w:rsidRPr="00917ACB">
        <w:t>15 of the Collection Act.</w:t>
      </w:r>
    </w:p>
    <w:p w:rsidR="00D3429D" w:rsidRPr="00917ACB" w:rsidRDefault="00D3429D" w:rsidP="00C658C2">
      <w:pPr>
        <w:pStyle w:val="ActHead5"/>
      </w:pPr>
      <w:bookmarkStart w:id="120" w:name="_Toc31292232"/>
      <w:r w:rsidRPr="00917ACB">
        <w:rPr>
          <w:rStyle w:val="CharSectno"/>
        </w:rPr>
        <w:t>6.8</w:t>
      </w:r>
      <w:r w:rsidR="00C658C2" w:rsidRPr="00917ACB">
        <w:t xml:space="preserve">  </w:t>
      </w:r>
      <w:r w:rsidRPr="00917ACB">
        <w:t>When is levy or charge due for payment</w:t>
      </w:r>
      <w:r w:rsidR="00C658C2" w:rsidRPr="00917ACB">
        <w:t>—</w:t>
      </w:r>
      <w:r w:rsidRPr="00917ACB">
        <w:t>producers</w:t>
      </w:r>
      <w:bookmarkEnd w:id="120"/>
    </w:p>
    <w:p w:rsidR="00D3429D" w:rsidRPr="00917ACB" w:rsidRDefault="00D3429D" w:rsidP="00C658C2">
      <w:pPr>
        <w:pStyle w:val="subsection"/>
      </w:pPr>
      <w:r w:rsidRPr="00917ACB">
        <w:tab/>
        <w:t>(1)</w:t>
      </w:r>
      <w:r w:rsidRPr="00917ACB">
        <w:tab/>
        <w:t>This clause applies to:</w:t>
      </w:r>
    </w:p>
    <w:p w:rsidR="00D3429D" w:rsidRPr="00917ACB" w:rsidRDefault="00D3429D" w:rsidP="00C658C2">
      <w:pPr>
        <w:pStyle w:val="paragraph"/>
      </w:pPr>
      <w:r w:rsidRPr="00917ACB">
        <w:tab/>
        <w:t>(a)</w:t>
      </w:r>
      <w:r w:rsidRPr="00917ACB">
        <w:tab/>
        <w:t>a producer of leviable sugar other than a buyer who is required, under subsection</w:t>
      </w:r>
      <w:r w:rsidR="00917ACB">
        <w:t> </w:t>
      </w:r>
      <w:r w:rsidR="00160CD3" w:rsidRPr="00917ACB">
        <w:t>9</w:t>
      </w:r>
      <w:r w:rsidRPr="00917ACB">
        <w:t>(2) of the Collection Act, to pay to a seller an amount on account of levy on the leviable sugar; and</w:t>
      </w:r>
    </w:p>
    <w:p w:rsidR="00D3429D" w:rsidRPr="00917ACB" w:rsidRDefault="00D3429D" w:rsidP="00C658C2">
      <w:pPr>
        <w:pStyle w:val="paragraph"/>
      </w:pPr>
      <w:r w:rsidRPr="00917ACB">
        <w:tab/>
        <w:t>(b)</w:t>
      </w:r>
      <w:r w:rsidRPr="00917ACB">
        <w:tab/>
        <w:t>a producer of chargeable sugar.</w:t>
      </w:r>
    </w:p>
    <w:p w:rsidR="00D3429D" w:rsidRPr="00917ACB" w:rsidRDefault="00D3429D" w:rsidP="00C658C2">
      <w:pPr>
        <w:pStyle w:val="subsection"/>
      </w:pPr>
      <w:r w:rsidRPr="00917ACB">
        <w:tab/>
        <w:t>(2)</w:t>
      </w:r>
      <w:r w:rsidRPr="00917ACB">
        <w:tab/>
        <w:t>For section</w:t>
      </w:r>
      <w:r w:rsidR="00917ACB">
        <w:t> </w:t>
      </w:r>
      <w:r w:rsidRPr="00917ACB">
        <w:t>6 of the Collection Act, levy payable on leviable sugar, or charge payable on chargeable sugar, by the producer for a month is due for payment by the end of the last day on which the return for the month must be lodged under clause</w:t>
      </w:r>
      <w:r w:rsidR="00917ACB">
        <w:t> </w:t>
      </w:r>
      <w:r w:rsidRPr="00917ACB">
        <w:t>6.11.</w:t>
      </w:r>
    </w:p>
    <w:p w:rsidR="00D3429D" w:rsidRPr="00917ACB" w:rsidRDefault="00C658C2" w:rsidP="00C658C2">
      <w:pPr>
        <w:pStyle w:val="notetext"/>
      </w:pPr>
      <w:r w:rsidRPr="00917ACB">
        <w:rPr>
          <w:iCs/>
        </w:rPr>
        <w:t>Note:</w:t>
      </w:r>
      <w:r w:rsidRPr="00917ACB">
        <w:rPr>
          <w:iCs/>
        </w:rPr>
        <w:tab/>
      </w:r>
      <w:r w:rsidR="00D3429D" w:rsidRPr="00917ACB">
        <w:t>For penalty for late payment, see section</w:t>
      </w:r>
      <w:r w:rsidR="00917ACB">
        <w:t> </w:t>
      </w:r>
      <w:r w:rsidR="00D3429D" w:rsidRPr="00917ACB">
        <w:t>15 of the Collection Act.</w:t>
      </w:r>
    </w:p>
    <w:p w:rsidR="00D3429D" w:rsidRPr="00917ACB" w:rsidRDefault="00D3429D" w:rsidP="00C658C2">
      <w:pPr>
        <w:pStyle w:val="ActHead5"/>
      </w:pPr>
      <w:bookmarkStart w:id="121" w:name="_Toc31292233"/>
      <w:r w:rsidRPr="00917ACB">
        <w:rPr>
          <w:rStyle w:val="CharSectno"/>
        </w:rPr>
        <w:t>6.9</w:t>
      </w:r>
      <w:r w:rsidR="00C658C2" w:rsidRPr="00917ACB">
        <w:t xml:space="preserve">  </w:t>
      </w:r>
      <w:r w:rsidRPr="00917ACB">
        <w:t>Notice that levy is payable</w:t>
      </w:r>
      <w:bookmarkEnd w:id="121"/>
    </w:p>
    <w:p w:rsidR="00D3429D" w:rsidRPr="00917ACB" w:rsidRDefault="00D3429D" w:rsidP="00C658C2">
      <w:pPr>
        <w:pStyle w:val="subsection"/>
      </w:pPr>
      <w:r w:rsidRPr="00917ACB">
        <w:tab/>
      </w:r>
      <w:r w:rsidRPr="00917ACB">
        <w:tab/>
        <w:t>A seller must, before levy becomes due to be paid, inform the buyer, either on the invoice for the sale of the refined sugar or in some other way:</w:t>
      </w:r>
    </w:p>
    <w:p w:rsidR="00D3429D" w:rsidRPr="00917ACB" w:rsidRDefault="00D3429D" w:rsidP="00C658C2">
      <w:pPr>
        <w:pStyle w:val="paragraph"/>
      </w:pPr>
      <w:r w:rsidRPr="00917ACB">
        <w:tab/>
        <w:t>(a)</w:t>
      </w:r>
      <w:r w:rsidRPr="00917ACB">
        <w:tab/>
        <w:t>that, under subsection</w:t>
      </w:r>
      <w:r w:rsidR="00917ACB">
        <w:t> </w:t>
      </w:r>
      <w:r w:rsidR="00160CD3" w:rsidRPr="00917ACB">
        <w:t>9</w:t>
      </w:r>
      <w:r w:rsidRPr="00917ACB">
        <w:t>(2) of the Collection Act, the buyer must pay to the seller an amount on account of levy; and</w:t>
      </w:r>
    </w:p>
    <w:p w:rsidR="00D3429D" w:rsidRPr="00917ACB" w:rsidRDefault="00D3429D" w:rsidP="00C658C2">
      <w:pPr>
        <w:pStyle w:val="paragraph"/>
      </w:pPr>
      <w:r w:rsidRPr="00917ACB">
        <w:tab/>
        <w:t>(b)</w:t>
      </w:r>
      <w:r w:rsidRPr="00917ACB">
        <w:tab/>
        <w:t>of the amount payable.</w:t>
      </w:r>
    </w:p>
    <w:p w:rsidR="00D3429D" w:rsidRPr="00917ACB" w:rsidRDefault="00C658C2" w:rsidP="00C658C2">
      <w:pPr>
        <w:pStyle w:val="notetext"/>
      </w:pPr>
      <w:r w:rsidRPr="00917ACB">
        <w:rPr>
          <w:iCs/>
        </w:rPr>
        <w:t>Note:</w:t>
      </w:r>
      <w:r w:rsidRPr="00917ACB">
        <w:rPr>
          <w:iCs/>
        </w:rPr>
        <w:tab/>
      </w:r>
      <w:r w:rsidR="00D3429D" w:rsidRPr="00917ACB">
        <w:t>Under subsection</w:t>
      </w:r>
      <w:r w:rsidR="00917ACB">
        <w:t> </w:t>
      </w:r>
      <w:r w:rsidR="00160CD3" w:rsidRPr="00917ACB">
        <w:t>9</w:t>
      </w:r>
      <w:r w:rsidR="00D3429D" w:rsidRPr="00917ACB">
        <w:t>(3) of the Collection Act, if a buyer does not intend to use prescribed goods to produce leviable products and informs the seller in writing to this effect, the buyer does not have to provide to the seller an amount on account of levy.</w:t>
      </w:r>
    </w:p>
    <w:p w:rsidR="00D3429D" w:rsidRPr="00917ACB" w:rsidRDefault="00D3429D" w:rsidP="00C658C2">
      <w:pPr>
        <w:pStyle w:val="ActHead5"/>
      </w:pPr>
      <w:bookmarkStart w:id="122" w:name="_Toc31292234"/>
      <w:r w:rsidRPr="00917ACB">
        <w:rPr>
          <w:rStyle w:val="CharSectno"/>
        </w:rPr>
        <w:t>6.10</w:t>
      </w:r>
      <w:r w:rsidR="00C658C2" w:rsidRPr="00917ACB">
        <w:t xml:space="preserve">  </w:t>
      </w:r>
      <w:r w:rsidRPr="00917ACB">
        <w:t>Who must lodge a return</w:t>
      </w:r>
      <w:bookmarkEnd w:id="122"/>
    </w:p>
    <w:p w:rsidR="00D3429D" w:rsidRPr="00917ACB" w:rsidRDefault="00D3429D" w:rsidP="00C658C2">
      <w:pPr>
        <w:pStyle w:val="subsection"/>
      </w:pPr>
      <w:r w:rsidRPr="00917ACB">
        <w:tab/>
      </w:r>
      <w:r w:rsidRPr="00917ACB">
        <w:tab/>
        <w:t>Each of the following persons, being a person who becomes liable to pay levy or charge for a month, must lodge a return for a month:</w:t>
      </w:r>
    </w:p>
    <w:p w:rsidR="00D3429D" w:rsidRPr="00917ACB" w:rsidRDefault="00D3429D" w:rsidP="00C658C2">
      <w:pPr>
        <w:pStyle w:val="paragraph"/>
      </w:pPr>
      <w:r w:rsidRPr="00917ACB">
        <w:tab/>
        <w:t>(a)</w:t>
      </w:r>
      <w:r w:rsidRPr="00917ACB">
        <w:tab/>
        <w:t>a seller to whom subsection</w:t>
      </w:r>
      <w:r w:rsidR="00917ACB">
        <w:t> </w:t>
      </w:r>
      <w:r w:rsidR="00160CD3" w:rsidRPr="00917ACB">
        <w:t>9</w:t>
      </w:r>
      <w:r w:rsidRPr="00917ACB">
        <w:t>(1) of the Collection Act applies;</w:t>
      </w:r>
    </w:p>
    <w:p w:rsidR="00D3429D" w:rsidRPr="00917ACB" w:rsidRDefault="00D3429D" w:rsidP="00C658C2">
      <w:pPr>
        <w:pStyle w:val="paragraph"/>
      </w:pPr>
      <w:r w:rsidRPr="00917ACB">
        <w:tab/>
        <w:t>(b)</w:t>
      </w:r>
      <w:r w:rsidRPr="00917ACB">
        <w:tab/>
        <w:t>a producer to whom clause</w:t>
      </w:r>
      <w:r w:rsidR="00917ACB">
        <w:t> </w:t>
      </w:r>
      <w:r w:rsidRPr="00917ACB">
        <w:t xml:space="preserve">6.8 of this </w:t>
      </w:r>
      <w:r w:rsidR="00C658C2" w:rsidRPr="00917ACB">
        <w:t>Part </w:t>
      </w:r>
      <w:r w:rsidRPr="00917ACB">
        <w:t>applies.</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123" w:name="_Toc31292235"/>
      <w:r w:rsidRPr="00917ACB">
        <w:rPr>
          <w:rStyle w:val="CharSectno"/>
        </w:rPr>
        <w:t>6.11</w:t>
      </w:r>
      <w:r w:rsidR="00C658C2" w:rsidRPr="00917ACB">
        <w:t xml:space="preserve">  </w:t>
      </w:r>
      <w:r w:rsidRPr="00917ACB">
        <w:t>When must a return be lodged</w:t>
      </w:r>
      <w:bookmarkEnd w:id="123"/>
    </w:p>
    <w:p w:rsidR="00D3429D" w:rsidRPr="00917ACB" w:rsidRDefault="00D3429D" w:rsidP="00C658C2">
      <w:pPr>
        <w:pStyle w:val="subsection"/>
      </w:pPr>
      <w:r w:rsidRPr="00917ACB">
        <w:tab/>
      </w:r>
      <w:r w:rsidRPr="00917ACB">
        <w:tab/>
        <w:t>A return for a month must be lodged within 28 days after the end of the month to which it relates.</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124" w:name="_Toc31292236"/>
      <w:r w:rsidRPr="00917ACB">
        <w:rPr>
          <w:rStyle w:val="CharSectno"/>
        </w:rPr>
        <w:t>6.12</w:t>
      </w:r>
      <w:r w:rsidR="00C658C2" w:rsidRPr="00917ACB">
        <w:t xml:space="preserve">  </w:t>
      </w:r>
      <w:r w:rsidRPr="00917ACB">
        <w:t>What must be included in a return</w:t>
      </w:r>
      <w:r w:rsidR="00C658C2" w:rsidRPr="00917ACB">
        <w:t>—</w:t>
      </w:r>
      <w:r w:rsidRPr="00917ACB">
        <w:t>sellers</w:t>
      </w:r>
      <w:bookmarkEnd w:id="124"/>
    </w:p>
    <w:p w:rsidR="00D3429D" w:rsidRPr="00917ACB" w:rsidRDefault="00D3429D" w:rsidP="00C658C2">
      <w:pPr>
        <w:pStyle w:val="subsection"/>
      </w:pPr>
      <w:r w:rsidRPr="00917ACB">
        <w:tab/>
      </w:r>
      <w:r w:rsidRPr="00917ACB">
        <w:tab/>
        <w:t>In addition to the information required by regulation</w:t>
      </w:r>
      <w:r w:rsidR="00917ACB">
        <w:t> </w:t>
      </w:r>
      <w:r w:rsidRPr="00917ACB">
        <w:t>10, a return for a month lodged by a seller to whom subsection</w:t>
      </w:r>
      <w:r w:rsidR="00917ACB">
        <w:t> </w:t>
      </w:r>
      <w:r w:rsidR="00160CD3" w:rsidRPr="00917ACB">
        <w:t>9</w:t>
      </w:r>
      <w:r w:rsidRPr="00917ACB">
        <w:t>(1) of the Collection Act applies must state, in respect of the month:</w:t>
      </w:r>
    </w:p>
    <w:p w:rsidR="00D3429D" w:rsidRPr="00917ACB" w:rsidRDefault="00D3429D" w:rsidP="00C658C2">
      <w:pPr>
        <w:pStyle w:val="paragraph"/>
      </w:pPr>
      <w:r w:rsidRPr="00917ACB">
        <w:tab/>
        <w:t>(a)</w:t>
      </w:r>
      <w:r w:rsidRPr="00917ACB">
        <w:tab/>
        <w:t>the total amount, in kilograms, of refined sugar sold by the seller to a buyer who purchased it for the purpose of producing leviable sugar; and</w:t>
      </w:r>
    </w:p>
    <w:p w:rsidR="00D3429D" w:rsidRPr="00917ACB" w:rsidRDefault="00C658C2" w:rsidP="008101F4">
      <w:pPr>
        <w:pStyle w:val="noteToPara"/>
      </w:pPr>
      <w:r w:rsidRPr="00917ACB">
        <w:t>Note</w:t>
      </w:r>
      <w:r w:rsidRPr="00917ACB">
        <w:rPr>
          <w:iCs/>
        </w:rPr>
        <w:t>:</w:t>
      </w:r>
      <w:r w:rsidRPr="00917ACB">
        <w:rPr>
          <w:iCs/>
        </w:rPr>
        <w:tab/>
      </w:r>
      <w:r w:rsidR="00D3429D" w:rsidRPr="00917ACB">
        <w:t>Under subsection</w:t>
      </w:r>
      <w:r w:rsidR="00917ACB">
        <w:t> </w:t>
      </w:r>
      <w:r w:rsidR="00160CD3" w:rsidRPr="00917ACB">
        <w:t>9</w:t>
      </w:r>
      <w:r w:rsidR="00D3429D" w:rsidRPr="00917ACB">
        <w:t>(3) of the Collection Act, if a buyer does not intend to use prescribed goods to produce leviable products and informs the seller in writing to this effect, the buyer does not have to provide to the seller an amount on account of levy.</w:t>
      </w:r>
    </w:p>
    <w:p w:rsidR="00D3429D" w:rsidRPr="00917ACB" w:rsidRDefault="00D3429D" w:rsidP="00C658C2">
      <w:pPr>
        <w:pStyle w:val="paragraph"/>
      </w:pPr>
      <w:r w:rsidRPr="00917ACB">
        <w:tab/>
        <w:t>(b)</w:t>
      </w:r>
      <w:r w:rsidRPr="00917ACB">
        <w:tab/>
        <w:t>the total amount, in kilograms, of refined sugar sold by the seller to a buyer, being:</w:t>
      </w:r>
    </w:p>
    <w:p w:rsidR="00D3429D" w:rsidRPr="00917ACB" w:rsidRDefault="00D3429D" w:rsidP="00C658C2">
      <w:pPr>
        <w:pStyle w:val="paragraphsub"/>
      </w:pPr>
      <w:r w:rsidRPr="00917ACB">
        <w:tab/>
        <w:t>(i)</w:t>
      </w:r>
      <w:r w:rsidRPr="00917ACB">
        <w:tab/>
        <w:t>refined sugar in relation to which the seller received a written notice from the buyer informing the seller that the buyer does not intend to use the refined sugar to produce leviable sugar; or</w:t>
      </w:r>
    </w:p>
    <w:p w:rsidR="00D3429D" w:rsidRPr="00917ACB" w:rsidRDefault="00D3429D" w:rsidP="00C658C2">
      <w:pPr>
        <w:pStyle w:val="paragraphsub"/>
      </w:pPr>
      <w:r w:rsidRPr="00917ACB">
        <w:tab/>
        <w:t>(ii)</w:t>
      </w:r>
      <w:r w:rsidRPr="00917ACB">
        <w:tab/>
        <w:t>sugar that is exempt from levy under clause</w:t>
      </w:r>
      <w:r w:rsidR="00917ACB">
        <w:t> </w:t>
      </w:r>
      <w:r w:rsidRPr="00917ACB">
        <w:t xml:space="preserve">6.5 of </w:t>
      </w:r>
      <w:r w:rsidR="00C658C2" w:rsidRPr="00917ACB">
        <w:t>Schedule</w:t>
      </w:r>
      <w:r w:rsidR="00917ACB">
        <w:t> </w:t>
      </w:r>
      <w:r w:rsidRPr="00917ACB">
        <w:t>27 to the Excise Levies Regulations; and</w:t>
      </w:r>
    </w:p>
    <w:p w:rsidR="00D3429D" w:rsidRPr="00917ACB" w:rsidRDefault="00D3429D" w:rsidP="00C658C2">
      <w:pPr>
        <w:pStyle w:val="paragraph"/>
      </w:pPr>
      <w:r w:rsidRPr="00917ACB">
        <w:tab/>
        <w:t>(c)</w:t>
      </w:r>
      <w:r w:rsidRPr="00917ACB">
        <w:tab/>
        <w:t>for each amount on account of levy due to have been paid to, but not received by, the seller:</w:t>
      </w:r>
    </w:p>
    <w:p w:rsidR="00D3429D" w:rsidRPr="00917ACB" w:rsidRDefault="00D3429D" w:rsidP="00C658C2">
      <w:pPr>
        <w:pStyle w:val="paragraphsub"/>
      </w:pPr>
      <w:r w:rsidRPr="00917ACB">
        <w:tab/>
        <w:t>(i)</w:t>
      </w:r>
      <w:r w:rsidRPr="00917ACB">
        <w:tab/>
        <w:t>the amount on account of levy owing; and</w:t>
      </w:r>
    </w:p>
    <w:p w:rsidR="00D3429D" w:rsidRPr="00917ACB" w:rsidRDefault="00D3429D" w:rsidP="00C658C2">
      <w:pPr>
        <w:pStyle w:val="paragraphsub"/>
      </w:pPr>
      <w:r w:rsidRPr="00917ACB">
        <w:tab/>
        <w:t>(ii)</w:t>
      </w:r>
      <w:r w:rsidRPr="00917ACB">
        <w:tab/>
        <w:t>the date when the amount was due to have been paid; and</w:t>
      </w:r>
    </w:p>
    <w:p w:rsidR="00D3429D" w:rsidRPr="00917ACB" w:rsidRDefault="00D3429D" w:rsidP="00C658C2">
      <w:pPr>
        <w:pStyle w:val="paragraphsub"/>
      </w:pPr>
      <w:r w:rsidRPr="00917ACB">
        <w:tab/>
        <w:t>(iii)</w:t>
      </w:r>
      <w:r w:rsidRPr="00917ACB">
        <w:tab/>
        <w:t>the personal details of the buyer from whom the amount was due.</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125" w:name="_Toc31292237"/>
      <w:r w:rsidRPr="00917ACB">
        <w:rPr>
          <w:rStyle w:val="CharSectno"/>
        </w:rPr>
        <w:t>6.13</w:t>
      </w:r>
      <w:r w:rsidR="00C658C2" w:rsidRPr="00917ACB">
        <w:t xml:space="preserve">  </w:t>
      </w:r>
      <w:r w:rsidRPr="00917ACB">
        <w:t>What must be included in a return</w:t>
      </w:r>
      <w:r w:rsidR="00C658C2" w:rsidRPr="00917ACB">
        <w:t>—</w:t>
      </w:r>
      <w:r w:rsidRPr="00917ACB">
        <w:t>producers</w:t>
      </w:r>
      <w:bookmarkEnd w:id="125"/>
    </w:p>
    <w:p w:rsidR="00D3429D" w:rsidRPr="00917ACB" w:rsidRDefault="00D3429D" w:rsidP="00C658C2">
      <w:pPr>
        <w:pStyle w:val="subsection"/>
      </w:pPr>
      <w:r w:rsidRPr="00917ACB">
        <w:tab/>
        <w:t>(1)</w:t>
      </w:r>
      <w:r w:rsidRPr="00917ACB">
        <w:tab/>
        <w:t>In addition to the information required by regulation</w:t>
      </w:r>
      <w:r w:rsidR="00917ACB">
        <w:t> </w:t>
      </w:r>
      <w:r w:rsidRPr="00917ACB">
        <w:t>10, a return for a month lodged by a producer to whom paragraph</w:t>
      </w:r>
      <w:r w:rsidR="00917ACB">
        <w:t> </w:t>
      </w:r>
      <w:r w:rsidR="00160CD3" w:rsidRPr="00917ACB">
        <w:t>6.8(1)</w:t>
      </w:r>
      <w:r w:rsidRPr="00917ACB">
        <w:t xml:space="preserve">(a) of this </w:t>
      </w:r>
      <w:r w:rsidR="00C658C2" w:rsidRPr="00917ACB">
        <w:t>Part </w:t>
      </w:r>
      <w:r w:rsidRPr="00917ACB">
        <w:t>applies must state, in respect of the month:</w:t>
      </w:r>
    </w:p>
    <w:p w:rsidR="00D3429D" w:rsidRPr="00917ACB" w:rsidRDefault="00D3429D" w:rsidP="00C658C2">
      <w:pPr>
        <w:pStyle w:val="paragraph"/>
      </w:pPr>
      <w:r w:rsidRPr="00917ACB">
        <w:tab/>
        <w:t>(a)</w:t>
      </w:r>
      <w:r w:rsidRPr="00917ACB">
        <w:tab/>
        <w:t>the total amount, in kilograms, of refined sugar used by the producer to produce leviable sugar; and</w:t>
      </w:r>
    </w:p>
    <w:p w:rsidR="00D3429D" w:rsidRPr="00917ACB" w:rsidRDefault="00D3429D" w:rsidP="00C658C2">
      <w:pPr>
        <w:pStyle w:val="paragraph"/>
      </w:pPr>
      <w:r w:rsidRPr="00917ACB">
        <w:tab/>
        <w:t>(b)</w:t>
      </w:r>
      <w:r w:rsidRPr="00917ACB">
        <w:tab/>
        <w:t>the amount of levy payable; and</w:t>
      </w:r>
    </w:p>
    <w:p w:rsidR="00D3429D" w:rsidRPr="00917ACB" w:rsidRDefault="00D3429D" w:rsidP="00C658C2">
      <w:pPr>
        <w:pStyle w:val="paragraph"/>
      </w:pPr>
      <w:r w:rsidRPr="00917ACB">
        <w:tab/>
        <w:t>(c)</w:t>
      </w:r>
      <w:r w:rsidRPr="00917ACB">
        <w:tab/>
        <w:t>the amount of levy paid.</w:t>
      </w:r>
    </w:p>
    <w:p w:rsidR="00D3429D" w:rsidRPr="00917ACB" w:rsidRDefault="00D3429D" w:rsidP="00C658C2">
      <w:pPr>
        <w:pStyle w:val="subsection"/>
      </w:pPr>
      <w:r w:rsidRPr="00917ACB">
        <w:tab/>
        <w:t>(2)</w:t>
      </w:r>
      <w:r w:rsidRPr="00917ACB">
        <w:tab/>
        <w:t>In addition to the information required by regulation</w:t>
      </w:r>
      <w:r w:rsidR="00917ACB">
        <w:t> </w:t>
      </w:r>
      <w:r w:rsidRPr="00917ACB">
        <w:t>10, a return for a month lodged by a producer of chargeable sugar must state, in respect of the month:</w:t>
      </w:r>
    </w:p>
    <w:p w:rsidR="00D3429D" w:rsidRPr="00917ACB" w:rsidRDefault="00D3429D" w:rsidP="00C658C2">
      <w:pPr>
        <w:pStyle w:val="paragraph"/>
      </w:pPr>
      <w:r w:rsidRPr="00917ACB">
        <w:tab/>
        <w:t>(a)</w:t>
      </w:r>
      <w:r w:rsidRPr="00917ACB">
        <w:tab/>
        <w:t>the total amount, in kilograms, of chargeable sugar imported by the producer; and</w:t>
      </w:r>
    </w:p>
    <w:p w:rsidR="00D3429D" w:rsidRPr="00917ACB" w:rsidRDefault="00D3429D" w:rsidP="00C658C2">
      <w:pPr>
        <w:pStyle w:val="paragraph"/>
      </w:pPr>
      <w:r w:rsidRPr="00917ACB">
        <w:tab/>
        <w:t>(b)</w:t>
      </w:r>
      <w:r w:rsidRPr="00917ACB">
        <w:tab/>
        <w:t>the amount of charge payable; and</w:t>
      </w:r>
    </w:p>
    <w:p w:rsidR="00D3429D" w:rsidRPr="00917ACB" w:rsidRDefault="00D3429D" w:rsidP="00C658C2">
      <w:pPr>
        <w:pStyle w:val="paragraph"/>
      </w:pPr>
      <w:r w:rsidRPr="00917ACB">
        <w:tab/>
        <w:t>(c)</w:t>
      </w:r>
      <w:r w:rsidRPr="00917ACB">
        <w:tab/>
        <w:t>the amount of charge paid.</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126" w:name="_Toc31292238"/>
      <w:r w:rsidRPr="00917ACB">
        <w:rPr>
          <w:rStyle w:val="CharSectno"/>
        </w:rPr>
        <w:t>6.14</w:t>
      </w:r>
      <w:r w:rsidR="00C658C2" w:rsidRPr="00917ACB">
        <w:t xml:space="preserve">  </w:t>
      </w:r>
      <w:r w:rsidRPr="00917ACB">
        <w:t>What records must be kept</w:t>
      </w:r>
      <w:r w:rsidR="00C658C2" w:rsidRPr="00917ACB">
        <w:t>—</w:t>
      </w:r>
      <w:r w:rsidRPr="00917ACB">
        <w:t>sellers</w:t>
      </w:r>
      <w:bookmarkEnd w:id="126"/>
    </w:p>
    <w:p w:rsidR="00D3429D" w:rsidRPr="00917ACB" w:rsidRDefault="00D3429D" w:rsidP="00C658C2">
      <w:pPr>
        <w:pStyle w:val="subsection"/>
      </w:pPr>
      <w:r w:rsidRPr="00917ACB">
        <w:tab/>
        <w:t>(1)</w:t>
      </w:r>
      <w:r w:rsidRPr="00917ACB">
        <w:tab/>
        <w:t>A seller must keep records showing, in respect of each month:</w:t>
      </w:r>
    </w:p>
    <w:p w:rsidR="00D3429D" w:rsidRPr="00917ACB" w:rsidRDefault="00D3429D" w:rsidP="00C658C2">
      <w:pPr>
        <w:pStyle w:val="paragraph"/>
      </w:pPr>
      <w:r w:rsidRPr="00917ACB">
        <w:tab/>
        <w:t>(a)</w:t>
      </w:r>
      <w:r w:rsidRPr="00917ACB">
        <w:tab/>
        <w:t>the total amount, in kilograms, of refined sugar sold by the seller to a buyer who purchased it for the purpose of producing leviable sugar; and</w:t>
      </w:r>
    </w:p>
    <w:p w:rsidR="00D3429D" w:rsidRPr="00917ACB" w:rsidRDefault="00C658C2" w:rsidP="000C1CAD">
      <w:pPr>
        <w:pStyle w:val="noteToPara"/>
      </w:pPr>
      <w:r w:rsidRPr="00917ACB">
        <w:rPr>
          <w:iCs/>
        </w:rPr>
        <w:t>Note:</w:t>
      </w:r>
      <w:r w:rsidRPr="00917ACB">
        <w:rPr>
          <w:iCs/>
        </w:rPr>
        <w:tab/>
      </w:r>
      <w:r w:rsidR="00D3429D" w:rsidRPr="00917ACB">
        <w:t>Under subsection</w:t>
      </w:r>
      <w:r w:rsidR="00917ACB">
        <w:t> </w:t>
      </w:r>
      <w:r w:rsidR="00160CD3" w:rsidRPr="00917ACB">
        <w:t>9</w:t>
      </w:r>
      <w:r w:rsidR="00D3429D" w:rsidRPr="00917ACB">
        <w:t>(3) of the Collection Act, if a buyer does not intend to use prescribed goods to produce leviable products and informs the seller in writing to this effect, the buyer does not have to provide to the seller an amount on account of levy.</w:t>
      </w:r>
    </w:p>
    <w:p w:rsidR="00D3429D" w:rsidRPr="00917ACB" w:rsidRDefault="00D3429D" w:rsidP="00C658C2">
      <w:pPr>
        <w:pStyle w:val="paragraph"/>
      </w:pPr>
      <w:r w:rsidRPr="00917ACB">
        <w:tab/>
        <w:t>(b)</w:t>
      </w:r>
      <w:r w:rsidRPr="00917ACB">
        <w:tab/>
        <w:t>the amount on account of levy received by the seller within the period mentioned in clause</w:t>
      </w:r>
      <w:r w:rsidR="00917ACB">
        <w:t> </w:t>
      </w:r>
      <w:r w:rsidRPr="00917ACB">
        <w:t>6.7 of this Part; and</w:t>
      </w:r>
    </w:p>
    <w:p w:rsidR="00D3429D" w:rsidRPr="00917ACB" w:rsidRDefault="00D3429D" w:rsidP="00C658C2">
      <w:pPr>
        <w:pStyle w:val="paragraph"/>
      </w:pPr>
      <w:r w:rsidRPr="00917ACB">
        <w:tab/>
        <w:t>(c)</w:t>
      </w:r>
      <w:r w:rsidRPr="00917ACB">
        <w:tab/>
        <w:t>for each amount on account of levy due to have been paid to, but not received by, the seller:</w:t>
      </w:r>
    </w:p>
    <w:p w:rsidR="00D3429D" w:rsidRPr="00917ACB" w:rsidRDefault="00D3429D" w:rsidP="00C658C2">
      <w:pPr>
        <w:pStyle w:val="paragraphsub"/>
      </w:pPr>
      <w:r w:rsidRPr="00917ACB">
        <w:tab/>
        <w:t>(i)</w:t>
      </w:r>
      <w:r w:rsidRPr="00917ACB">
        <w:tab/>
        <w:t>the amount on account of levy owing; and</w:t>
      </w:r>
    </w:p>
    <w:p w:rsidR="00D3429D" w:rsidRPr="00917ACB" w:rsidRDefault="00D3429D" w:rsidP="00C658C2">
      <w:pPr>
        <w:pStyle w:val="paragraphsub"/>
      </w:pPr>
      <w:r w:rsidRPr="00917ACB">
        <w:tab/>
        <w:t>(ii)</w:t>
      </w:r>
      <w:r w:rsidRPr="00917ACB">
        <w:tab/>
        <w:t>the date when the amount was due to have been paid; and</w:t>
      </w:r>
    </w:p>
    <w:p w:rsidR="00D3429D" w:rsidRPr="00917ACB" w:rsidRDefault="00D3429D" w:rsidP="00C658C2">
      <w:pPr>
        <w:pStyle w:val="paragraphsub"/>
      </w:pPr>
      <w:r w:rsidRPr="00917ACB">
        <w:tab/>
        <w:t>(iii)</w:t>
      </w:r>
      <w:r w:rsidRPr="00917ACB">
        <w:tab/>
        <w:t>the personal details of the buyer from whom the amount was due; and</w:t>
      </w:r>
    </w:p>
    <w:p w:rsidR="00D3429D" w:rsidRPr="00917ACB" w:rsidRDefault="00D3429D" w:rsidP="00C658C2">
      <w:pPr>
        <w:pStyle w:val="paragraph"/>
      </w:pPr>
      <w:r w:rsidRPr="00917ACB">
        <w:tab/>
        <w:t>(d)</w:t>
      </w:r>
      <w:r w:rsidRPr="00917ACB">
        <w:tab/>
        <w:t>for sales of refined sugar to which subsection</w:t>
      </w:r>
      <w:r w:rsidR="00917ACB">
        <w:t> </w:t>
      </w:r>
      <w:r w:rsidR="00160CD3" w:rsidRPr="00917ACB">
        <w:t>9</w:t>
      </w:r>
      <w:r w:rsidRPr="00917ACB">
        <w:t>(3) of the Collection Act applies:</w:t>
      </w:r>
    </w:p>
    <w:p w:rsidR="00D3429D" w:rsidRPr="00917ACB" w:rsidRDefault="00D3429D" w:rsidP="00C658C2">
      <w:pPr>
        <w:pStyle w:val="paragraphsub"/>
      </w:pPr>
      <w:r w:rsidRPr="00917ACB">
        <w:tab/>
        <w:t>(i)</w:t>
      </w:r>
      <w:r w:rsidRPr="00917ACB">
        <w:tab/>
        <w:t>the amount, in kilograms, of the refined sugar; and</w:t>
      </w:r>
    </w:p>
    <w:p w:rsidR="00D3429D" w:rsidRPr="00917ACB" w:rsidRDefault="00D3429D" w:rsidP="00C658C2">
      <w:pPr>
        <w:pStyle w:val="paragraphsub"/>
      </w:pPr>
      <w:r w:rsidRPr="00917ACB">
        <w:tab/>
        <w:t>(ii)</w:t>
      </w:r>
      <w:r w:rsidRPr="00917ACB">
        <w:tab/>
        <w:t>the personal details of each buyer; and</w:t>
      </w:r>
    </w:p>
    <w:p w:rsidR="00D3429D" w:rsidRPr="00917ACB" w:rsidRDefault="00D3429D" w:rsidP="00C658C2">
      <w:pPr>
        <w:pStyle w:val="paragraph"/>
      </w:pPr>
      <w:r w:rsidRPr="00917ACB">
        <w:tab/>
        <w:t>(e)</w:t>
      </w:r>
      <w:r w:rsidRPr="00917ACB">
        <w:tab/>
        <w:t>for sales of refined sugar that is exempt from levy under clause</w:t>
      </w:r>
      <w:r w:rsidR="00917ACB">
        <w:t> </w:t>
      </w:r>
      <w:r w:rsidRPr="00917ACB">
        <w:t xml:space="preserve">6.5 of </w:t>
      </w:r>
      <w:r w:rsidR="00C658C2" w:rsidRPr="00917ACB">
        <w:t>Schedule</w:t>
      </w:r>
      <w:r w:rsidR="00917ACB">
        <w:t> </w:t>
      </w:r>
      <w:r w:rsidRPr="00917ACB">
        <w:t>27 to the Excise Levies Regulations:</w:t>
      </w:r>
    </w:p>
    <w:p w:rsidR="00D3429D" w:rsidRPr="00917ACB" w:rsidRDefault="00D3429D" w:rsidP="00C658C2">
      <w:pPr>
        <w:pStyle w:val="paragraphsub"/>
      </w:pPr>
      <w:r w:rsidRPr="00917ACB">
        <w:tab/>
        <w:t>(i)</w:t>
      </w:r>
      <w:r w:rsidRPr="00917ACB">
        <w:tab/>
        <w:t>the amount, in kilograms, of the refined sugar; and</w:t>
      </w:r>
    </w:p>
    <w:p w:rsidR="00D3429D" w:rsidRPr="00917ACB" w:rsidRDefault="00D3429D" w:rsidP="00C658C2">
      <w:pPr>
        <w:pStyle w:val="paragraphsub"/>
      </w:pPr>
      <w:r w:rsidRPr="00917ACB">
        <w:tab/>
        <w:t>(ii)</w:t>
      </w:r>
      <w:r w:rsidRPr="00917ACB">
        <w:tab/>
        <w:t>the personal details of each buyer.</w:t>
      </w:r>
    </w:p>
    <w:p w:rsidR="00D3429D" w:rsidRPr="00917ACB" w:rsidRDefault="00C658C2" w:rsidP="00D3429D">
      <w:pPr>
        <w:pStyle w:val="Penalty"/>
      </w:pPr>
      <w:r w:rsidRPr="00917ACB">
        <w:t>Penalty:</w:t>
      </w:r>
      <w:r w:rsidRPr="00917ACB">
        <w:tab/>
      </w:r>
      <w:r w:rsidR="00D3429D" w:rsidRPr="00917ACB">
        <w:t>10 penalty units.</w:t>
      </w:r>
    </w:p>
    <w:p w:rsidR="00D3429D" w:rsidRPr="00917ACB" w:rsidRDefault="00D3429D" w:rsidP="00C658C2">
      <w:pPr>
        <w:pStyle w:val="subsection"/>
      </w:pPr>
      <w:r w:rsidRPr="00917ACB">
        <w:tab/>
        <w:t>(2)</w:t>
      </w:r>
      <w:r w:rsidRPr="00917ACB">
        <w:tab/>
        <w:t xml:space="preserve">An offence against </w:t>
      </w:r>
      <w:r w:rsidR="00917ACB">
        <w:t>subclause (</w:t>
      </w:r>
      <w:r w:rsidRPr="00917ACB">
        <w:t>1) is an offence of strict liability.</w:t>
      </w:r>
    </w:p>
    <w:p w:rsidR="001A54F8" w:rsidRPr="00917ACB" w:rsidRDefault="00C658C2" w:rsidP="00C658C2">
      <w:pPr>
        <w:pStyle w:val="notetext"/>
      </w:pPr>
      <w:r w:rsidRPr="00917ACB">
        <w:t>Note 1:</w:t>
      </w:r>
      <w:r w:rsidRPr="00917ACB">
        <w:tab/>
      </w:r>
      <w:r w:rsidR="001A54F8" w:rsidRPr="00917ACB">
        <w:t xml:space="preserve">For </w:t>
      </w:r>
      <w:r w:rsidR="001A54F8" w:rsidRPr="00917ACB">
        <w:rPr>
          <w:b/>
          <w:bCs/>
          <w:i/>
        </w:rPr>
        <w:t>strict liability</w:t>
      </w:r>
      <w:r w:rsidR="001A54F8" w:rsidRPr="00917ACB">
        <w:t>, see section</w:t>
      </w:r>
      <w:r w:rsidR="00917ACB">
        <w:t> </w:t>
      </w:r>
      <w:r w:rsidR="001A54F8" w:rsidRPr="00917ACB">
        <w:t xml:space="preserve">6.1 of the </w:t>
      </w:r>
      <w:r w:rsidR="001A54F8" w:rsidRPr="00917ACB">
        <w:rPr>
          <w:i/>
        </w:rPr>
        <w:t>Criminal Code.</w:t>
      </w:r>
    </w:p>
    <w:p w:rsidR="001A54F8" w:rsidRPr="00917ACB" w:rsidRDefault="00C658C2" w:rsidP="00C658C2">
      <w:pPr>
        <w:pStyle w:val="notetext"/>
      </w:pPr>
      <w:r w:rsidRPr="00917ACB">
        <w:t>Note 2:</w:t>
      </w:r>
      <w:r w:rsidRPr="00917ACB">
        <w:tab/>
      </w:r>
      <w:r w:rsidR="001A54F8" w:rsidRPr="00917ACB">
        <w:t>For offences in relation to how long records must be kept, see regulation</w:t>
      </w:r>
      <w:r w:rsidR="00917ACB">
        <w:t> </w:t>
      </w:r>
      <w:r w:rsidR="001A54F8" w:rsidRPr="00917ACB">
        <w:t>12</w:t>
      </w:r>
      <w:r w:rsidR="00CD28D9" w:rsidRPr="00917ACB">
        <w:t>.</w:t>
      </w:r>
    </w:p>
    <w:p w:rsidR="00D3429D" w:rsidRPr="00917ACB" w:rsidRDefault="00D3429D" w:rsidP="00C658C2">
      <w:pPr>
        <w:pStyle w:val="ActHead5"/>
      </w:pPr>
      <w:bookmarkStart w:id="127" w:name="_Toc31292239"/>
      <w:r w:rsidRPr="00917ACB">
        <w:rPr>
          <w:rStyle w:val="CharSectno"/>
        </w:rPr>
        <w:t>6.15</w:t>
      </w:r>
      <w:r w:rsidR="00C658C2" w:rsidRPr="00917ACB">
        <w:t xml:space="preserve">  </w:t>
      </w:r>
      <w:r w:rsidRPr="00917ACB">
        <w:t>What records must be kept</w:t>
      </w:r>
      <w:r w:rsidR="00C658C2" w:rsidRPr="00917ACB">
        <w:t>—</w:t>
      </w:r>
      <w:r w:rsidRPr="00917ACB">
        <w:t>buyers</w:t>
      </w:r>
      <w:bookmarkEnd w:id="127"/>
    </w:p>
    <w:p w:rsidR="00D3429D" w:rsidRPr="00917ACB" w:rsidRDefault="00D3429D" w:rsidP="00C658C2">
      <w:pPr>
        <w:pStyle w:val="subsection"/>
      </w:pPr>
      <w:r w:rsidRPr="00917ACB">
        <w:tab/>
        <w:t>(1)</w:t>
      </w:r>
      <w:r w:rsidRPr="00917ACB">
        <w:tab/>
        <w:t>A buyer must keep records showing, in respect of each month:</w:t>
      </w:r>
    </w:p>
    <w:p w:rsidR="00D3429D" w:rsidRPr="00917ACB" w:rsidRDefault="00D3429D" w:rsidP="00C658C2">
      <w:pPr>
        <w:pStyle w:val="paragraph"/>
      </w:pPr>
      <w:r w:rsidRPr="00917ACB">
        <w:tab/>
        <w:t>(a)</w:t>
      </w:r>
      <w:r w:rsidRPr="00917ACB">
        <w:tab/>
        <w:t>for purchases of refined sugar to which subsection</w:t>
      </w:r>
      <w:r w:rsidR="00917ACB">
        <w:t> </w:t>
      </w:r>
      <w:r w:rsidR="00160CD3" w:rsidRPr="00917ACB">
        <w:t>9</w:t>
      </w:r>
      <w:r w:rsidRPr="00917ACB">
        <w:t>(2) of the Collection Act applies</w:t>
      </w:r>
      <w:r w:rsidR="00C658C2" w:rsidRPr="00917ACB">
        <w:t>—</w:t>
      </w:r>
      <w:r w:rsidRPr="00917ACB">
        <w:t>each amount on account of levy paid to the seller; and</w:t>
      </w:r>
    </w:p>
    <w:p w:rsidR="00D3429D" w:rsidRPr="00917ACB" w:rsidRDefault="00D3429D" w:rsidP="00C658C2">
      <w:pPr>
        <w:pStyle w:val="paragraph"/>
      </w:pPr>
      <w:r w:rsidRPr="00917ACB">
        <w:tab/>
        <w:t>(b)</w:t>
      </w:r>
      <w:r w:rsidRPr="00917ACB">
        <w:tab/>
        <w:t>for purchases of refined sugar to which subsection</w:t>
      </w:r>
      <w:r w:rsidR="00917ACB">
        <w:t> </w:t>
      </w:r>
      <w:r w:rsidR="00160CD3" w:rsidRPr="00917ACB">
        <w:t>9</w:t>
      </w:r>
      <w:r w:rsidRPr="00917ACB">
        <w:t>(3) of the Collection Act applies or sugar that is exempt from levy under clause</w:t>
      </w:r>
      <w:r w:rsidR="00917ACB">
        <w:t> </w:t>
      </w:r>
      <w:r w:rsidRPr="00917ACB">
        <w:t xml:space="preserve">6.5 of </w:t>
      </w:r>
      <w:r w:rsidR="00C658C2" w:rsidRPr="00917ACB">
        <w:t>Schedule</w:t>
      </w:r>
      <w:r w:rsidR="00917ACB">
        <w:t> </w:t>
      </w:r>
      <w:r w:rsidRPr="00917ACB">
        <w:t>27 to the Excise Levies Regulations</w:t>
      </w:r>
      <w:r w:rsidR="00C658C2" w:rsidRPr="00917ACB">
        <w:t>—</w:t>
      </w:r>
      <w:r w:rsidRPr="00917ACB">
        <w:t>the purposes for which the sugar was used.</w:t>
      </w:r>
    </w:p>
    <w:p w:rsidR="00D3429D" w:rsidRPr="00917ACB" w:rsidRDefault="00C658C2" w:rsidP="00D3429D">
      <w:pPr>
        <w:pStyle w:val="Penalty"/>
      </w:pPr>
      <w:r w:rsidRPr="00917ACB">
        <w:t>Penalty:</w:t>
      </w:r>
      <w:r w:rsidRPr="00917ACB">
        <w:tab/>
      </w:r>
      <w:r w:rsidR="00D3429D" w:rsidRPr="00917ACB">
        <w:t>10 penalty units.</w:t>
      </w:r>
    </w:p>
    <w:p w:rsidR="00D3429D" w:rsidRPr="00917ACB" w:rsidRDefault="00C658C2" w:rsidP="00C658C2">
      <w:pPr>
        <w:pStyle w:val="notetext"/>
      </w:pPr>
      <w:r w:rsidRPr="00917ACB">
        <w:rPr>
          <w:iCs/>
        </w:rPr>
        <w:t>Note:</w:t>
      </w:r>
      <w:r w:rsidRPr="00917ACB">
        <w:rPr>
          <w:iCs/>
        </w:rPr>
        <w:tab/>
      </w:r>
      <w:r w:rsidR="00D3429D" w:rsidRPr="00917ACB">
        <w:t>Under subsection</w:t>
      </w:r>
      <w:r w:rsidR="00917ACB">
        <w:t> </w:t>
      </w:r>
      <w:r w:rsidR="00160CD3" w:rsidRPr="00917ACB">
        <w:t>9</w:t>
      </w:r>
      <w:r w:rsidR="00D3429D" w:rsidRPr="00917ACB">
        <w:t>(3) of the Collection Act, if a buyer does not intend to use prescribed goods to produce leviable products and informs the seller in writing to this effect, the buyer does not have to provide to the seller an amount on account of levy.</w:t>
      </w:r>
    </w:p>
    <w:p w:rsidR="00D3429D" w:rsidRPr="00917ACB" w:rsidRDefault="00D3429D" w:rsidP="00C658C2">
      <w:pPr>
        <w:pStyle w:val="subsection"/>
      </w:pPr>
      <w:r w:rsidRPr="00917ACB">
        <w:tab/>
        <w:t>(2)</w:t>
      </w:r>
      <w:r w:rsidRPr="00917ACB">
        <w:tab/>
        <w:t xml:space="preserve">An offence against </w:t>
      </w:r>
      <w:r w:rsidR="00917ACB">
        <w:t>subclause (</w:t>
      </w:r>
      <w:r w:rsidRPr="00917ACB">
        <w:t>1) is an offence of strict liability.</w:t>
      </w:r>
    </w:p>
    <w:p w:rsidR="0000671A" w:rsidRPr="00917ACB" w:rsidRDefault="00C658C2" w:rsidP="00C658C2">
      <w:pPr>
        <w:pStyle w:val="notetext"/>
      </w:pPr>
      <w:r w:rsidRPr="00917ACB">
        <w:t>Note 1:</w:t>
      </w:r>
      <w:r w:rsidRPr="00917ACB">
        <w:tab/>
      </w:r>
      <w:r w:rsidR="0000671A" w:rsidRPr="00917ACB">
        <w:t xml:space="preserve">For </w:t>
      </w:r>
      <w:r w:rsidR="0000671A" w:rsidRPr="00917ACB">
        <w:rPr>
          <w:b/>
          <w:bCs/>
          <w:i/>
        </w:rPr>
        <w:t>strict liability</w:t>
      </w:r>
      <w:r w:rsidR="0000671A" w:rsidRPr="00917ACB">
        <w:t>, see section</w:t>
      </w:r>
      <w:r w:rsidR="00917ACB">
        <w:t> </w:t>
      </w:r>
      <w:r w:rsidR="0000671A" w:rsidRPr="00917ACB">
        <w:t xml:space="preserve">6.1 of the </w:t>
      </w:r>
      <w:r w:rsidR="0000671A" w:rsidRPr="00917ACB">
        <w:rPr>
          <w:i/>
        </w:rPr>
        <w:t>Criminal Code.</w:t>
      </w:r>
    </w:p>
    <w:p w:rsidR="0000671A" w:rsidRPr="00917ACB" w:rsidRDefault="00C658C2" w:rsidP="00C658C2">
      <w:pPr>
        <w:pStyle w:val="notetext"/>
      </w:pPr>
      <w:r w:rsidRPr="00917ACB">
        <w:t>Note 2:</w:t>
      </w:r>
      <w:r w:rsidRPr="00917ACB">
        <w:tab/>
      </w:r>
      <w:r w:rsidR="0000671A" w:rsidRPr="00917ACB">
        <w:t>For offences in relation to how long records must be kept, see regulation</w:t>
      </w:r>
      <w:r w:rsidR="00917ACB">
        <w:t> </w:t>
      </w:r>
      <w:r w:rsidR="0000671A" w:rsidRPr="00917ACB">
        <w:t>12</w:t>
      </w:r>
      <w:r w:rsidR="00CD28D9" w:rsidRPr="00917ACB">
        <w:t>.</w:t>
      </w:r>
    </w:p>
    <w:p w:rsidR="00D3429D" w:rsidRPr="00917ACB" w:rsidRDefault="00D3429D" w:rsidP="00C658C2">
      <w:pPr>
        <w:pStyle w:val="ActHead5"/>
      </w:pPr>
      <w:bookmarkStart w:id="128" w:name="_Toc31292240"/>
      <w:r w:rsidRPr="00917ACB">
        <w:rPr>
          <w:rStyle w:val="CharSectno"/>
        </w:rPr>
        <w:t>6.16</w:t>
      </w:r>
      <w:r w:rsidR="00C658C2" w:rsidRPr="00917ACB">
        <w:t xml:space="preserve">  </w:t>
      </w:r>
      <w:r w:rsidRPr="00917ACB">
        <w:t>What records must be kept</w:t>
      </w:r>
      <w:r w:rsidR="00C658C2" w:rsidRPr="00917ACB">
        <w:t>—</w:t>
      </w:r>
      <w:r w:rsidRPr="00917ACB">
        <w:t>producers</w:t>
      </w:r>
      <w:bookmarkEnd w:id="128"/>
    </w:p>
    <w:p w:rsidR="00D3429D" w:rsidRPr="00917ACB" w:rsidRDefault="00D3429D" w:rsidP="00C658C2">
      <w:pPr>
        <w:pStyle w:val="subsection"/>
      </w:pPr>
      <w:r w:rsidRPr="00917ACB">
        <w:tab/>
        <w:t>(1)</w:t>
      </w:r>
      <w:r w:rsidRPr="00917ACB">
        <w:tab/>
        <w:t>A producer to whom paragraph</w:t>
      </w:r>
      <w:r w:rsidR="00917ACB">
        <w:t> </w:t>
      </w:r>
      <w:r w:rsidR="00160CD3" w:rsidRPr="00917ACB">
        <w:t>6.8(1)</w:t>
      </w:r>
      <w:r w:rsidRPr="00917ACB">
        <w:t xml:space="preserve">(a) of this </w:t>
      </w:r>
      <w:r w:rsidR="00C658C2" w:rsidRPr="00917ACB">
        <w:t>Part </w:t>
      </w:r>
      <w:r w:rsidRPr="00917ACB">
        <w:t>applies must keep records showing, in respect of each month:</w:t>
      </w:r>
    </w:p>
    <w:p w:rsidR="00D3429D" w:rsidRPr="00917ACB" w:rsidRDefault="00D3429D" w:rsidP="00C658C2">
      <w:pPr>
        <w:pStyle w:val="paragraph"/>
      </w:pPr>
      <w:r w:rsidRPr="00917ACB">
        <w:tab/>
        <w:t>(a)</w:t>
      </w:r>
      <w:r w:rsidRPr="00917ACB">
        <w:tab/>
        <w:t>the total amount, in kilograms, of refined sugar used by the producer to produce leviable sugar; and</w:t>
      </w:r>
    </w:p>
    <w:p w:rsidR="00D3429D" w:rsidRPr="00917ACB" w:rsidRDefault="00D3429D" w:rsidP="00C658C2">
      <w:pPr>
        <w:pStyle w:val="paragraph"/>
      </w:pPr>
      <w:r w:rsidRPr="00917ACB">
        <w:tab/>
        <w:t>(b)</w:t>
      </w:r>
      <w:r w:rsidRPr="00917ACB">
        <w:tab/>
        <w:t>the amount of levy payable on the leviable sugar; and</w:t>
      </w:r>
    </w:p>
    <w:p w:rsidR="00D3429D" w:rsidRPr="00917ACB" w:rsidRDefault="00D3429D" w:rsidP="00C658C2">
      <w:pPr>
        <w:pStyle w:val="paragraph"/>
      </w:pPr>
      <w:r w:rsidRPr="00917ACB">
        <w:tab/>
        <w:t>(c)</w:t>
      </w:r>
      <w:r w:rsidRPr="00917ACB">
        <w:tab/>
        <w:t>the amount of levy paid by the producer on the leviable sugar.</w:t>
      </w:r>
    </w:p>
    <w:p w:rsidR="00D3429D" w:rsidRPr="00917ACB" w:rsidRDefault="00C658C2" w:rsidP="00D3429D">
      <w:pPr>
        <w:pStyle w:val="Penalty"/>
      </w:pPr>
      <w:r w:rsidRPr="00917ACB">
        <w:t>Penalty:</w:t>
      </w:r>
      <w:r w:rsidRPr="00917ACB">
        <w:tab/>
      </w:r>
      <w:r w:rsidR="00D3429D" w:rsidRPr="00917ACB">
        <w:t>10 penalty units.</w:t>
      </w:r>
    </w:p>
    <w:p w:rsidR="00D3429D" w:rsidRPr="00917ACB" w:rsidRDefault="00D3429D" w:rsidP="00C658C2">
      <w:pPr>
        <w:pStyle w:val="subsection"/>
      </w:pPr>
      <w:r w:rsidRPr="00917ACB">
        <w:tab/>
        <w:t>(2)</w:t>
      </w:r>
      <w:r w:rsidRPr="00917ACB">
        <w:tab/>
        <w:t>A producer of chargeable sugar must keep records showing, in respect of each month:</w:t>
      </w:r>
    </w:p>
    <w:p w:rsidR="00D3429D" w:rsidRPr="00917ACB" w:rsidRDefault="00D3429D" w:rsidP="00C658C2">
      <w:pPr>
        <w:pStyle w:val="paragraph"/>
      </w:pPr>
      <w:r w:rsidRPr="00917ACB">
        <w:tab/>
        <w:t>(a)</w:t>
      </w:r>
      <w:r w:rsidRPr="00917ACB">
        <w:tab/>
        <w:t>the total amount, in kilograms, of chargeable sugar imported by the producer; and</w:t>
      </w:r>
    </w:p>
    <w:p w:rsidR="00D3429D" w:rsidRPr="00917ACB" w:rsidRDefault="00D3429D" w:rsidP="00C658C2">
      <w:pPr>
        <w:pStyle w:val="paragraph"/>
      </w:pPr>
      <w:r w:rsidRPr="00917ACB">
        <w:tab/>
        <w:t>(b)</w:t>
      </w:r>
      <w:r w:rsidRPr="00917ACB">
        <w:tab/>
        <w:t>the amount of charge payable on the sugar; and</w:t>
      </w:r>
    </w:p>
    <w:p w:rsidR="00D3429D" w:rsidRPr="00917ACB" w:rsidRDefault="00D3429D" w:rsidP="00C658C2">
      <w:pPr>
        <w:pStyle w:val="paragraph"/>
      </w:pPr>
      <w:r w:rsidRPr="00917ACB">
        <w:tab/>
        <w:t>(c)</w:t>
      </w:r>
      <w:r w:rsidRPr="00917ACB">
        <w:tab/>
        <w:t>the amount of charge paid by the producer on the sugar.</w:t>
      </w:r>
    </w:p>
    <w:p w:rsidR="00D3429D" w:rsidRPr="00917ACB" w:rsidRDefault="00C658C2" w:rsidP="00D3429D">
      <w:pPr>
        <w:pStyle w:val="Penalty"/>
      </w:pPr>
      <w:r w:rsidRPr="00917ACB">
        <w:t>Penalty:</w:t>
      </w:r>
      <w:r w:rsidRPr="00917ACB">
        <w:tab/>
      </w:r>
      <w:r w:rsidR="00D3429D" w:rsidRPr="00917ACB">
        <w:t>10 penalty units.</w:t>
      </w:r>
    </w:p>
    <w:p w:rsidR="00D3429D" w:rsidRPr="00917ACB" w:rsidRDefault="00D3429D" w:rsidP="00C658C2">
      <w:pPr>
        <w:pStyle w:val="subsection"/>
      </w:pPr>
      <w:r w:rsidRPr="00917ACB">
        <w:tab/>
        <w:t>(3)</w:t>
      </w:r>
      <w:r w:rsidRPr="00917ACB">
        <w:tab/>
        <w:t xml:space="preserve">An offence against </w:t>
      </w:r>
      <w:r w:rsidR="00917ACB">
        <w:t>subclause (</w:t>
      </w:r>
      <w:r w:rsidRPr="00917ACB">
        <w:t>1) or (2) is an offence of strict liability.</w:t>
      </w:r>
    </w:p>
    <w:p w:rsidR="0000671A" w:rsidRPr="00917ACB" w:rsidRDefault="00C658C2" w:rsidP="00C658C2">
      <w:pPr>
        <w:pStyle w:val="notetext"/>
      </w:pPr>
      <w:r w:rsidRPr="00917ACB">
        <w:t>Note 1:</w:t>
      </w:r>
      <w:r w:rsidRPr="00917ACB">
        <w:tab/>
      </w:r>
      <w:r w:rsidR="0000671A" w:rsidRPr="00917ACB">
        <w:t xml:space="preserve">For </w:t>
      </w:r>
      <w:r w:rsidR="0000671A" w:rsidRPr="00917ACB">
        <w:rPr>
          <w:b/>
          <w:bCs/>
          <w:i/>
        </w:rPr>
        <w:t>strict liability</w:t>
      </w:r>
      <w:r w:rsidR="0000671A" w:rsidRPr="00917ACB">
        <w:t>, see section</w:t>
      </w:r>
      <w:r w:rsidR="00917ACB">
        <w:t> </w:t>
      </w:r>
      <w:r w:rsidR="0000671A" w:rsidRPr="00917ACB">
        <w:t xml:space="preserve">6.1 of the </w:t>
      </w:r>
      <w:r w:rsidR="0000671A" w:rsidRPr="00917ACB">
        <w:rPr>
          <w:i/>
        </w:rPr>
        <w:t>Criminal Code.</w:t>
      </w:r>
    </w:p>
    <w:p w:rsidR="0000671A" w:rsidRPr="00917ACB" w:rsidRDefault="00C658C2" w:rsidP="00C658C2">
      <w:pPr>
        <w:pStyle w:val="notetext"/>
      </w:pPr>
      <w:r w:rsidRPr="00917ACB">
        <w:t>Note 2:</w:t>
      </w:r>
      <w:r w:rsidRPr="00917ACB">
        <w:tab/>
      </w:r>
      <w:r w:rsidR="0000671A" w:rsidRPr="00917ACB">
        <w:t>For offences in relation to how long records must be kept, see regulation</w:t>
      </w:r>
      <w:r w:rsidR="00917ACB">
        <w:t> </w:t>
      </w:r>
      <w:r w:rsidR="0000671A" w:rsidRPr="00917ACB">
        <w:t>12</w:t>
      </w:r>
      <w:r w:rsidR="00CD28D9" w:rsidRPr="00917ACB">
        <w:t>.</w:t>
      </w:r>
    </w:p>
    <w:p w:rsidR="00D3429D" w:rsidRPr="00917ACB" w:rsidRDefault="00D3429D" w:rsidP="00C658C2">
      <w:pPr>
        <w:pStyle w:val="ActHead5"/>
      </w:pPr>
      <w:bookmarkStart w:id="129" w:name="_Toc31292241"/>
      <w:r w:rsidRPr="00917ACB">
        <w:rPr>
          <w:rStyle w:val="CharSectno"/>
        </w:rPr>
        <w:t>6.17</w:t>
      </w:r>
      <w:r w:rsidR="00C658C2" w:rsidRPr="00917ACB">
        <w:t xml:space="preserve">  </w:t>
      </w:r>
      <w:r w:rsidRPr="00917ACB">
        <w:t>Refund of levy</w:t>
      </w:r>
      <w:bookmarkEnd w:id="129"/>
    </w:p>
    <w:p w:rsidR="00D3429D" w:rsidRPr="00917ACB" w:rsidRDefault="00D3429D" w:rsidP="00C658C2">
      <w:pPr>
        <w:pStyle w:val="subsection"/>
      </w:pPr>
      <w:r w:rsidRPr="00917ACB">
        <w:tab/>
        <w:t>(1)</w:t>
      </w:r>
      <w:r w:rsidRPr="00917ACB">
        <w:tab/>
        <w:t>An application for a refund of levy paid on sugar in a month, or any longer period that the Secretary considers appropriate, must:</w:t>
      </w:r>
    </w:p>
    <w:p w:rsidR="00D3429D" w:rsidRPr="00917ACB" w:rsidRDefault="00D3429D" w:rsidP="00C658C2">
      <w:pPr>
        <w:pStyle w:val="paragraph"/>
      </w:pPr>
      <w:r w:rsidRPr="00917ACB">
        <w:tab/>
        <w:t>(a)</w:t>
      </w:r>
      <w:r w:rsidRPr="00917ACB">
        <w:tab/>
        <w:t>be in writing; and</w:t>
      </w:r>
    </w:p>
    <w:p w:rsidR="00D3429D" w:rsidRPr="00917ACB" w:rsidRDefault="00D3429D" w:rsidP="00C658C2">
      <w:pPr>
        <w:pStyle w:val="paragraph"/>
      </w:pPr>
      <w:r w:rsidRPr="00917ACB">
        <w:tab/>
        <w:t>(b)</w:t>
      </w:r>
      <w:r w:rsidRPr="00917ACB">
        <w:tab/>
        <w:t>be in a form approved by the Secretary.</w:t>
      </w:r>
    </w:p>
    <w:p w:rsidR="00D3429D" w:rsidRPr="00917ACB" w:rsidRDefault="00D3429D" w:rsidP="00C658C2">
      <w:pPr>
        <w:pStyle w:val="subsection"/>
      </w:pPr>
      <w:r w:rsidRPr="00917ACB">
        <w:tab/>
        <w:t>(2)</w:t>
      </w:r>
      <w:r w:rsidRPr="00917ACB">
        <w:tab/>
        <w:t>The application must:</w:t>
      </w:r>
    </w:p>
    <w:p w:rsidR="00D3429D" w:rsidRPr="00917ACB" w:rsidRDefault="00D3429D" w:rsidP="00C658C2">
      <w:pPr>
        <w:pStyle w:val="paragraph"/>
      </w:pPr>
      <w:r w:rsidRPr="00917ACB">
        <w:tab/>
        <w:t>(a)</w:t>
      </w:r>
      <w:r w:rsidRPr="00917ACB">
        <w:tab/>
        <w:t>set out, for the month, or other period:</w:t>
      </w:r>
    </w:p>
    <w:p w:rsidR="00D3429D" w:rsidRPr="00917ACB" w:rsidRDefault="00D3429D" w:rsidP="00C658C2">
      <w:pPr>
        <w:pStyle w:val="paragraphsub"/>
      </w:pPr>
      <w:r w:rsidRPr="00917ACB">
        <w:tab/>
        <w:t>(i)</w:t>
      </w:r>
      <w:r w:rsidRPr="00917ACB">
        <w:tab/>
        <w:t>the amount of levy the applicant believes should be refunded; and</w:t>
      </w:r>
    </w:p>
    <w:p w:rsidR="00D3429D" w:rsidRPr="00917ACB" w:rsidRDefault="00D3429D" w:rsidP="00C658C2">
      <w:pPr>
        <w:pStyle w:val="paragraphsub"/>
      </w:pPr>
      <w:r w:rsidRPr="00917ACB">
        <w:tab/>
        <w:t>(ii)</w:t>
      </w:r>
      <w:r w:rsidRPr="00917ACB">
        <w:tab/>
        <w:t>the reasons for the refund; and</w:t>
      </w:r>
    </w:p>
    <w:p w:rsidR="00D3429D" w:rsidRPr="00917ACB" w:rsidRDefault="00D3429D" w:rsidP="00C658C2">
      <w:pPr>
        <w:pStyle w:val="paragraph"/>
      </w:pPr>
      <w:r w:rsidRPr="00917ACB">
        <w:tab/>
        <w:t>(b)</w:t>
      </w:r>
      <w:r w:rsidRPr="00917ACB">
        <w:tab/>
        <w:t>include a declaration, signed by the applicant, stating that:</w:t>
      </w:r>
    </w:p>
    <w:p w:rsidR="00D3429D" w:rsidRPr="00917ACB" w:rsidRDefault="00D3429D" w:rsidP="00C658C2">
      <w:pPr>
        <w:pStyle w:val="paragraphsub"/>
      </w:pPr>
      <w:r w:rsidRPr="00917ACB">
        <w:tab/>
        <w:t>(i)</w:t>
      </w:r>
      <w:r w:rsidRPr="00917ACB">
        <w:tab/>
        <w:t>the sugar on which the levy was paid was not leviable sugar; or</w:t>
      </w:r>
    </w:p>
    <w:p w:rsidR="00D3429D" w:rsidRPr="00917ACB" w:rsidRDefault="00D3429D" w:rsidP="00C658C2">
      <w:pPr>
        <w:pStyle w:val="paragraphsub"/>
      </w:pPr>
      <w:r w:rsidRPr="00917ACB">
        <w:tab/>
        <w:t>(ii)</w:t>
      </w:r>
      <w:r w:rsidRPr="00917ACB">
        <w:tab/>
        <w:t>the sugar on which the levy was paid was exported (whether as retail</w:t>
      </w:r>
      <w:r w:rsidR="00917ACB">
        <w:noBreakHyphen/>
      </w:r>
      <w:r w:rsidRPr="00917ACB">
        <w:t>packaged sugar or as an ingredient in goods for human consumption).</w:t>
      </w:r>
    </w:p>
    <w:p w:rsidR="00D3429D" w:rsidRPr="00917ACB" w:rsidRDefault="00C658C2" w:rsidP="00C658C2">
      <w:pPr>
        <w:pStyle w:val="notetext"/>
      </w:pPr>
      <w:r w:rsidRPr="00917ACB">
        <w:rPr>
          <w:iCs/>
        </w:rPr>
        <w:t>Note:</w:t>
      </w:r>
      <w:r w:rsidRPr="00917ACB">
        <w:rPr>
          <w:iCs/>
        </w:rPr>
        <w:tab/>
      </w:r>
      <w:r w:rsidR="00D3429D" w:rsidRPr="00917ACB">
        <w:t>A refund may be payable under section</w:t>
      </w:r>
      <w:r w:rsidR="00917ACB">
        <w:t> </w:t>
      </w:r>
      <w:r w:rsidR="00D3429D" w:rsidRPr="00917ACB">
        <w:t>18 of the Collection Act if levy is paid on sugar that is not used to produce leviable sugar or is exempt from levy under clause</w:t>
      </w:r>
      <w:r w:rsidR="00917ACB">
        <w:t> </w:t>
      </w:r>
      <w:r w:rsidR="00D3429D" w:rsidRPr="00917ACB">
        <w:t xml:space="preserve">6.5 of </w:t>
      </w:r>
      <w:r w:rsidRPr="00917ACB">
        <w:t>Schedule</w:t>
      </w:r>
      <w:r w:rsidR="00917ACB">
        <w:t> </w:t>
      </w:r>
      <w:r w:rsidR="00D3429D" w:rsidRPr="00917ACB">
        <w:t>27 to the Excise Levies Regulations.</w:t>
      </w:r>
    </w:p>
    <w:p w:rsidR="00D3429D" w:rsidRPr="00917ACB" w:rsidRDefault="00C658C2" w:rsidP="00C658C2">
      <w:pPr>
        <w:pStyle w:val="ActHead2"/>
        <w:pageBreakBefore/>
      </w:pPr>
      <w:bookmarkStart w:id="130" w:name="_Toc31292242"/>
      <w:r w:rsidRPr="00917ACB">
        <w:rPr>
          <w:rStyle w:val="CharPartNo"/>
        </w:rPr>
        <w:t>Part</w:t>
      </w:r>
      <w:r w:rsidR="00917ACB" w:rsidRPr="00917ACB">
        <w:rPr>
          <w:rStyle w:val="CharPartNo"/>
        </w:rPr>
        <w:t> </w:t>
      </w:r>
      <w:r w:rsidR="00D3429D" w:rsidRPr="00917ACB">
        <w:rPr>
          <w:rStyle w:val="CharPartNo"/>
        </w:rPr>
        <w:t>7</w:t>
      </w:r>
      <w:r w:rsidRPr="00917ACB">
        <w:t>—</w:t>
      </w:r>
      <w:r w:rsidR="00D3429D" w:rsidRPr="00917ACB">
        <w:rPr>
          <w:rStyle w:val="CharPartText"/>
        </w:rPr>
        <w:t>Ratites (ostriches)</w:t>
      </w:r>
      <w:bookmarkEnd w:id="130"/>
    </w:p>
    <w:p w:rsidR="00D3429D" w:rsidRPr="00917ACB" w:rsidRDefault="00D3429D" w:rsidP="00C658C2">
      <w:pPr>
        <w:pStyle w:val="ActHead5"/>
      </w:pPr>
      <w:bookmarkStart w:id="131" w:name="_Toc31292243"/>
      <w:r w:rsidRPr="00917ACB">
        <w:rPr>
          <w:rStyle w:val="CharSectno"/>
        </w:rPr>
        <w:t>7.1</w:t>
      </w:r>
      <w:r w:rsidR="00C658C2" w:rsidRPr="00917ACB">
        <w:t xml:space="preserve">  </w:t>
      </w:r>
      <w:r w:rsidRPr="00917ACB">
        <w:t>Application</w:t>
      </w:r>
      <w:bookmarkEnd w:id="131"/>
    </w:p>
    <w:p w:rsidR="00D3429D" w:rsidRPr="00917ACB" w:rsidRDefault="00D3429D" w:rsidP="00C658C2">
      <w:pPr>
        <w:pStyle w:val="subsection"/>
      </w:pPr>
      <w:r w:rsidRPr="00917ACB">
        <w:tab/>
      </w:r>
      <w:r w:rsidRPr="00917ACB">
        <w:tab/>
        <w:t xml:space="preserve">This </w:t>
      </w:r>
      <w:r w:rsidR="00C658C2" w:rsidRPr="00917ACB">
        <w:t>Part </w:t>
      </w:r>
      <w:r w:rsidRPr="00917ACB">
        <w:t>applies to ostriches.</w:t>
      </w:r>
    </w:p>
    <w:p w:rsidR="00D3429D" w:rsidRPr="00917ACB" w:rsidRDefault="00C658C2" w:rsidP="00C658C2">
      <w:pPr>
        <w:pStyle w:val="notetext"/>
      </w:pPr>
      <w:r w:rsidRPr="00917ACB">
        <w:rPr>
          <w:iCs/>
        </w:rPr>
        <w:t>Note:</w:t>
      </w:r>
      <w:r w:rsidRPr="00917ACB">
        <w:rPr>
          <w:iCs/>
        </w:rPr>
        <w:tab/>
      </w:r>
      <w:r w:rsidR="00D3429D" w:rsidRPr="00917ACB">
        <w:t xml:space="preserve">The collection requirements for NRS excise levy on ostriches are set out in </w:t>
      </w:r>
      <w:r w:rsidRPr="00917ACB">
        <w:t>Part</w:t>
      </w:r>
      <w:r w:rsidR="00917ACB">
        <w:t> </w:t>
      </w:r>
      <w:r w:rsidR="00D3429D" w:rsidRPr="00917ACB">
        <w:t xml:space="preserve">16 of the </w:t>
      </w:r>
      <w:r w:rsidR="00D3429D" w:rsidRPr="00917ACB">
        <w:rPr>
          <w:i/>
          <w:iCs/>
        </w:rPr>
        <w:t>Primary Industries Levies and Charges (National Residue Survey Levies) Regulations</w:t>
      </w:r>
      <w:r w:rsidR="00917ACB">
        <w:rPr>
          <w:i/>
          <w:iCs/>
        </w:rPr>
        <w:t> </w:t>
      </w:r>
      <w:r w:rsidR="00D3429D" w:rsidRPr="00917ACB">
        <w:rPr>
          <w:i/>
          <w:iCs/>
        </w:rPr>
        <w:t>1998</w:t>
      </w:r>
      <w:r w:rsidR="00D3429D" w:rsidRPr="00917ACB">
        <w:t>.</w:t>
      </w:r>
    </w:p>
    <w:p w:rsidR="00D3429D" w:rsidRPr="00917ACB" w:rsidRDefault="00D3429D" w:rsidP="00C658C2">
      <w:pPr>
        <w:pStyle w:val="ActHead5"/>
      </w:pPr>
      <w:bookmarkStart w:id="132" w:name="_Toc31292244"/>
      <w:r w:rsidRPr="00917ACB">
        <w:rPr>
          <w:rStyle w:val="CharSectno"/>
        </w:rPr>
        <w:t>7.2</w:t>
      </w:r>
      <w:r w:rsidR="00C658C2" w:rsidRPr="00917ACB">
        <w:t xml:space="preserve">  </w:t>
      </w:r>
      <w:r w:rsidRPr="00917ACB">
        <w:t xml:space="preserve">Definition for </w:t>
      </w:r>
      <w:r w:rsidR="00C658C2" w:rsidRPr="00917ACB">
        <w:t>Part</w:t>
      </w:r>
      <w:r w:rsidR="00917ACB">
        <w:t> </w:t>
      </w:r>
      <w:r w:rsidRPr="00917ACB">
        <w:t>7</w:t>
      </w:r>
      <w:bookmarkEnd w:id="132"/>
    </w:p>
    <w:p w:rsidR="00D3429D" w:rsidRPr="00917ACB" w:rsidRDefault="00D3429D" w:rsidP="00C658C2">
      <w:pPr>
        <w:pStyle w:val="subsection"/>
      </w:pPr>
      <w:r w:rsidRPr="00917ACB">
        <w:tab/>
      </w:r>
      <w:r w:rsidRPr="00917ACB">
        <w:tab/>
        <w:t>In this Part:</w:t>
      </w:r>
    </w:p>
    <w:p w:rsidR="00D3429D" w:rsidRPr="00917ACB" w:rsidRDefault="00D3429D" w:rsidP="000C1CAD">
      <w:pPr>
        <w:pStyle w:val="Definition"/>
      </w:pPr>
      <w:r w:rsidRPr="00917ACB">
        <w:rPr>
          <w:b/>
          <w:bCs/>
          <w:i/>
          <w:iCs/>
        </w:rPr>
        <w:t xml:space="preserve">levy </w:t>
      </w:r>
      <w:r w:rsidRPr="00917ACB">
        <w:t xml:space="preserve">means levy imposed on the slaughter of ostriches under </w:t>
      </w:r>
      <w:r w:rsidR="00C658C2" w:rsidRPr="00917ACB">
        <w:t>Part</w:t>
      </w:r>
      <w:r w:rsidR="00917ACB">
        <w:t> </w:t>
      </w:r>
      <w:r w:rsidRPr="00917ACB">
        <w:t xml:space="preserve">7 of </w:t>
      </w:r>
      <w:r w:rsidR="00C658C2" w:rsidRPr="00917ACB">
        <w:t>Schedule</w:t>
      </w:r>
      <w:r w:rsidR="00917ACB">
        <w:t> </w:t>
      </w:r>
      <w:r w:rsidRPr="00917ACB">
        <w:t>27 to the Excise Levies Regulations.</w:t>
      </w:r>
    </w:p>
    <w:p w:rsidR="00D3429D" w:rsidRPr="00917ACB" w:rsidRDefault="00D3429D" w:rsidP="00C658C2">
      <w:pPr>
        <w:pStyle w:val="ActHead5"/>
      </w:pPr>
      <w:bookmarkStart w:id="133" w:name="_Toc31292245"/>
      <w:r w:rsidRPr="00917ACB">
        <w:rPr>
          <w:rStyle w:val="CharSectno"/>
        </w:rPr>
        <w:t>7.3</w:t>
      </w:r>
      <w:r w:rsidR="00C658C2" w:rsidRPr="00917ACB">
        <w:t xml:space="preserve">  </w:t>
      </w:r>
      <w:r w:rsidRPr="00917ACB">
        <w:t>What is a levy year</w:t>
      </w:r>
      <w:bookmarkEnd w:id="133"/>
    </w:p>
    <w:p w:rsidR="00D3429D" w:rsidRPr="00917ACB" w:rsidRDefault="00D3429D" w:rsidP="00C658C2">
      <w:pPr>
        <w:pStyle w:val="subsection"/>
      </w:pPr>
      <w:r w:rsidRPr="00917ACB">
        <w:tab/>
      </w:r>
      <w:r w:rsidRPr="00917ACB">
        <w:tab/>
        <w:t xml:space="preserve">For the definition of </w:t>
      </w:r>
      <w:r w:rsidRPr="00917ACB">
        <w:rPr>
          <w:b/>
          <w:bCs/>
          <w:i/>
          <w:iCs/>
        </w:rPr>
        <w:t>levy year</w:t>
      </w:r>
      <w:r w:rsidRPr="00917ACB">
        <w:t xml:space="preserve"> in subsection</w:t>
      </w:r>
      <w:r w:rsidR="00917ACB">
        <w:t> </w:t>
      </w:r>
      <w:r w:rsidR="00160CD3" w:rsidRPr="00917ACB">
        <w:t>4</w:t>
      </w:r>
      <w:r w:rsidRPr="00917ACB">
        <w:t>(1) of the Collection Act, a financial year is a levy year for ostriches.</w:t>
      </w:r>
    </w:p>
    <w:p w:rsidR="00D3429D" w:rsidRPr="00917ACB" w:rsidRDefault="00D3429D" w:rsidP="00C658C2">
      <w:pPr>
        <w:pStyle w:val="ActHead5"/>
      </w:pPr>
      <w:bookmarkStart w:id="134" w:name="_Toc31292246"/>
      <w:r w:rsidRPr="00917ACB">
        <w:rPr>
          <w:rStyle w:val="CharSectno"/>
        </w:rPr>
        <w:t>7.4</w:t>
      </w:r>
      <w:r w:rsidR="00C658C2" w:rsidRPr="00917ACB">
        <w:t xml:space="preserve">  </w:t>
      </w:r>
      <w:r w:rsidRPr="00917ACB">
        <w:t>Who is a processor</w:t>
      </w:r>
      <w:bookmarkEnd w:id="134"/>
    </w:p>
    <w:p w:rsidR="00D3429D" w:rsidRPr="00917ACB" w:rsidRDefault="00D3429D" w:rsidP="00C658C2">
      <w:pPr>
        <w:pStyle w:val="subsection"/>
      </w:pPr>
      <w:r w:rsidRPr="00917ACB">
        <w:tab/>
      </w:r>
      <w:r w:rsidRPr="00917ACB">
        <w:tab/>
      </w:r>
      <w:r w:rsidR="00917ACB">
        <w:t>Paragraph (</w:t>
      </w:r>
      <w:r w:rsidRPr="00917ACB">
        <w:t xml:space="preserve">b) of the definition of </w:t>
      </w:r>
      <w:r w:rsidRPr="00917ACB">
        <w:rPr>
          <w:b/>
          <w:bCs/>
          <w:i/>
          <w:iCs/>
        </w:rPr>
        <w:t>processor</w:t>
      </w:r>
      <w:r w:rsidRPr="00917ACB">
        <w:t xml:space="preserve"> in subsection</w:t>
      </w:r>
      <w:r w:rsidR="00917ACB">
        <w:t> </w:t>
      </w:r>
      <w:r w:rsidR="00160CD3" w:rsidRPr="00917ACB">
        <w:t>4</w:t>
      </w:r>
      <w:r w:rsidRPr="00917ACB">
        <w:t>(1) of the Collection Act applies to leviable ostriches.</w:t>
      </w:r>
    </w:p>
    <w:p w:rsidR="00D3429D" w:rsidRPr="00917ACB" w:rsidRDefault="00C658C2" w:rsidP="00C658C2">
      <w:pPr>
        <w:pStyle w:val="notetext"/>
      </w:pPr>
      <w:r w:rsidRPr="00917ACB">
        <w:rPr>
          <w:iCs/>
        </w:rPr>
        <w:t>Note:</w:t>
      </w:r>
      <w:r w:rsidRPr="00917ACB">
        <w:rPr>
          <w:iCs/>
        </w:rPr>
        <w:tab/>
      </w:r>
      <w:r w:rsidR="00917ACB">
        <w:t>Paragraph (</w:t>
      </w:r>
      <w:r w:rsidR="00D3429D" w:rsidRPr="00917ACB">
        <w:t xml:space="preserve">b) of the definition of </w:t>
      </w:r>
      <w:r w:rsidR="00D3429D" w:rsidRPr="00917ACB">
        <w:rPr>
          <w:b/>
          <w:bCs/>
          <w:i/>
          <w:iCs/>
        </w:rPr>
        <w:t>processor</w:t>
      </w:r>
      <w:r w:rsidR="00D3429D" w:rsidRPr="00917ACB">
        <w:t xml:space="preserve"> in subsection</w:t>
      </w:r>
      <w:r w:rsidR="00917ACB">
        <w:t> </w:t>
      </w:r>
      <w:r w:rsidR="00160CD3" w:rsidRPr="00917ACB">
        <w:t>4</w:t>
      </w:r>
      <w:r w:rsidR="00D3429D" w:rsidRPr="00917ACB">
        <w:t xml:space="preserve">(1) of the Collection Act provides that, in relation to a collection product declared by the Regulations to be a product to which that paragraph applies, </w:t>
      </w:r>
      <w:r w:rsidR="00D3429D" w:rsidRPr="00917ACB">
        <w:rPr>
          <w:b/>
          <w:bCs/>
          <w:i/>
          <w:iCs/>
        </w:rPr>
        <w:t>processor</w:t>
      </w:r>
      <w:r w:rsidR="00D3429D" w:rsidRPr="00917ACB">
        <w:t xml:space="preserve"> means the proprietor of the processing establishment that processes the product unless, immediately prior to delivery to that establishment, the product is owned by the proprietor of another processing establishment, in which case </w:t>
      </w:r>
      <w:r w:rsidR="00D3429D" w:rsidRPr="00917ACB">
        <w:rPr>
          <w:b/>
          <w:bCs/>
          <w:i/>
          <w:iCs/>
        </w:rPr>
        <w:t>processor</w:t>
      </w:r>
      <w:r w:rsidR="00D3429D" w:rsidRPr="00917ACB">
        <w:t xml:space="preserve"> means the proprietor of that other establishment.</w:t>
      </w:r>
    </w:p>
    <w:p w:rsidR="00D3429D" w:rsidRPr="00917ACB" w:rsidRDefault="00D3429D" w:rsidP="00C658C2">
      <w:pPr>
        <w:pStyle w:val="ActHead5"/>
      </w:pPr>
      <w:bookmarkStart w:id="135" w:name="_Toc31292247"/>
      <w:r w:rsidRPr="00917ACB">
        <w:rPr>
          <w:rStyle w:val="CharSectno"/>
        </w:rPr>
        <w:t>7.5</w:t>
      </w:r>
      <w:r w:rsidR="00C658C2" w:rsidRPr="00917ACB">
        <w:t xml:space="preserve">  </w:t>
      </w:r>
      <w:r w:rsidRPr="00917ACB">
        <w:t>Who is a producer</w:t>
      </w:r>
      <w:bookmarkEnd w:id="135"/>
    </w:p>
    <w:p w:rsidR="00D3429D" w:rsidRPr="00917ACB" w:rsidRDefault="00D3429D" w:rsidP="00C658C2">
      <w:pPr>
        <w:pStyle w:val="subsection"/>
      </w:pPr>
      <w:r w:rsidRPr="00917ACB">
        <w:tab/>
      </w:r>
      <w:r w:rsidRPr="00917ACB">
        <w:tab/>
        <w:t xml:space="preserve">For </w:t>
      </w:r>
      <w:r w:rsidR="00917ACB">
        <w:t>paragraph (</w:t>
      </w:r>
      <w:r w:rsidRPr="00917ACB">
        <w:t xml:space="preserve">f) of the definition of </w:t>
      </w:r>
      <w:r w:rsidRPr="00917ACB">
        <w:rPr>
          <w:b/>
          <w:bCs/>
          <w:i/>
          <w:iCs/>
        </w:rPr>
        <w:t>producer</w:t>
      </w:r>
      <w:r w:rsidRPr="00917ACB">
        <w:t xml:space="preserve"> in subsection</w:t>
      </w:r>
      <w:r w:rsidR="00917ACB">
        <w:t> </w:t>
      </w:r>
      <w:r w:rsidR="00160CD3" w:rsidRPr="00917ACB">
        <w:t>4</w:t>
      </w:r>
      <w:r w:rsidRPr="00917ACB">
        <w:t>(1) of the Collection Act, leviable ostriches are prescribed.</w:t>
      </w:r>
    </w:p>
    <w:p w:rsidR="00D3429D" w:rsidRPr="00917ACB" w:rsidRDefault="00C658C2" w:rsidP="00C658C2">
      <w:pPr>
        <w:pStyle w:val="notetext"/>
      </w:pPr>
      <w:r w:rsidRPr="00917ACB">
        <w:rPr>
          <w:iCs/>
        </w:rPr>
        <w:t>Note:</w:t>
      </w:r>
      <w:r w:rsidRPr="00917ACB">
        <w:rPr>
          <w:iCs/>
        </w:rPr>
        <w:tab/>
      </w:r>
      <w:r w:rsidR="00917ACB">
        <w:t>Paragraph (</w:t>
      </w:r>
      <w:r w:rsidR="00D3429D" w:rsidRPr="00917ACB">
        <w:t xml:space="preserve">f) of the definition of </w:t>
      </w:r>
      <w:r w:rsidR="00D3429D" w:rsidRPr="00917ACB">
        <w:rPr>
          <w:b/>
          <w:bCs/>
          <w:i/>
          <w:iCs/>
        </w:rPr>
        <w:t>producer</w:t>
      </w:r>
      <w:r w:rsidR="00D3429D" w:rsidRPr="00917ACB">
        <w:t xml:space="preserve"> in subsection</w:t>
      </w:r>
      <w:r w:rsidR="00917ACB">
        <w:t> </w:t>
      </w:r>
      <w:r w:rsidR="00160CD3" w:rsidRPr="00917ACB">
        <w:t>4</w:t>
      </w:r>
      <w:r w:rsidR="00D3429D" w:rsidRPr="00917ACB">
        <w:t xml:space="preserve">(1) of the Collection Act provides that, for a product prescribed for that paragraph, </w:t>
      </w:r>
      <w:r w:rsidR="00D3429D" w:rsidRPr="00917ACB">
        <w:rPr>
          <w:b/>
          <w:bCs/>
          <w:i/>
          <w:iCs/>
        </w:rPr>
        <w:t>producer</w:t>
      </w:r>
      <w:r w:rsidR="00D3429D" w:rsidRPr="00917ACB">
        <w:t xml:space="preserve"> means the person who owns the animals at the time the slaughter takes place.</w:t>
      </w:r>
    </w:p>
    <w:p w:rsidR="00D3429D" w:rsidRPr="00917ACB" w:rsidRDefault="00D3429D" w:rsidP="00C658C2">
      <w:pPr>
        <w:pStyle w:val="ActHead5"/>
      </w:pPr>
      <w:bookmarkStart w:id="136" w:name="_Toc31292248"/>
      <w:r w:rsidRPr="00917ACB">
        <w:rPr>
          <w:rStyle w:val="CharSectno"/>
        </w:rPr>
        <w:t>7.6</w:t>
      </w:r>
      <w:r w:rsidR="00C658C2" w:rsidRPr="00917ACB">
        <w:t xml:space="preserve">  </w:t>
      </w:r>
      <w:r w:rsidRPr="00917ACB">
        <w:t>Liability of intermediaries</w:t>
      </w:r>
      <w:r w:rsidR="00C658C2" w:rsidRPr="00917ACB">
        <w:t>—</w:t>
      </w:r>
      <w:r w:rsidRPr="00917ACB">
        <w:t>processors</w:t>
      </w:r>
      <w:bookmarkEnd w:id="136"/>
    </w:p>
    <w:p w:rsidR="00D3429D" w:rsidRPr="00917ACB" w:rsidRDefault="00160CD3" w:rsidP="00C658C2">
      <w:pPr>
        <w:pStyle w:val="subsection"/>
      </w:pPr>
      <w:r w:rsidRPr="00917ACB">
        <w:tab/>
      </w:r>
      <w:r w:rsidRPr="00917ACB">
        <w:tab/>
        <w:t>Paragraph 7(2)</w:t>
      </w:r>
      <w:r w:rsidR="00D3429D" w:rsidRPr="00917ACB">
        <w:t>(b) of the Collection Act applies to leviable ostriches.</w:t>
      </w:r>
    </w:p>
    <w:p w:rsidR="00D3429D" w:rsidRPr="00917ACB" w:rsidRDefault="00C658C2" w:rsidP="00C658C2">
      <w:pPr>
        <w:pStyle w:val="notetext"/>
      </w:pPr>
      <w:r w:rsidRPr="00917ACB">
        <w:rPr>
          <w:iCs/>
        </w:rPr>
        <w:t>Note:</w:t>
      </w:r>
      <w:r w:rsidRPr="00917ACB">
        <w:rPr>
          <w:iCs/>
        </w:rPr>
        <w:tab/>
      </w:r>
      <w:r w:rsidR="00D3429D" w:rsidRPr="00917ACB">
        <w:t>Par</w:t>
      </w:r>
      <w:r w:rsidR="00160CD3" w:rsidRPr="00917ACB">
        <w:t>agraph 7(2)</w:t>
      </w:r>
      <w:r w:rsidR="00D3429D" w:rsidRPr="00917ACB">
        <w:t>(b) of the Collection Act provides that a processor who processes a product on or in relation to which levy is imposed, being a product declared by the regulations to be a product to which that paragraph applies, is liable to pay, on behalf of the producer, any levy due for payment on or in relation to the product, and any penalty for late payment imposed by section</w:t>
      </w:r>
      <w:r w:rsidR="00917ACB">
        <w:t> </w:t>
      </w:r>
      <w:r w:rsidR="00D3429D" w:rsidRPr="00917ACB">
        <w:t>15 of the Collection Act that is payable by the producer in relation to that levy.</w:t>
      </w:r>
    </w:p>
    <w:p w:rsidR="00D3429D" w:rsidRPr="00917ACB" w:rsidRDefault="00D3429D" w:rsidP="00C658C2">
      <w:pPr>
        <w:pStyle w:val="ActHead5"/>
      </w:pPr>
      <w:bookmarkStart w:id="137" w:name="_Toc31292249"/>
      <w:r w:rsidRPr="00917ACB">
        <w:rPr>
          <w:rStyle w:val="CharSectno"/>
        </w:rPr>
        <w:t>7.7</w:t>
      </w:r>
      <w:r w:rsidR="00C658C2" w:rsidRPr="00917ACB">
        <w:t xml:space="preserve">  </w:t>
      </w:r>
      <w:r w:rsidRPr="00917ACB">
        <w:t>When is levy due for payment</w:t>
      </w:r>
      <w:bookmarkEnd w:id="137"/>
    </w:p>
    <w:p w:rsidR="00D3429D" w:rsidRPr="00917ACB" w:rsidRDefault="00D3429D" w:rsidP="00C658C2">
      <w:pPr>
        <w:pStyle w:val="subsection"/>
      </w:pPr>
      <w:r w:rsidRPr="00917ACB">
        <w:tab/>
      </w:r>
      <w:r w:rsidRPr="00917ACB">
        <w:tab/>
        <w:t>For section</w:t>
      </w:r>
      <w:r w:rsidR="00917ACB">
        <w:t> </w:t>
      </w:r>
      <w:r w:rsidRPr="00917ACB">
        <w:t>6 of the Collection Act, levy payable on ostriches for a month is due for payment on the last day on which the return for the month must be lodged under clause</w:t>
      </w:r>
      <w:r w:rsidR="00917ACB">
        <w:t> </w:t>
      </w:r>
      <w:r w:rsidRPr="00917ACB">
        <w:t>7.9.</w:t>
      </w:r>
    </w:p>
    <w:p w:rsidR="00D3429D" w:rsidRPr="00917ACB" w:rsidRDefault="00C658C2" w:rsidP="00C658C2">
      <w:pPr>
        <w:pStyle w:val="notetext"/>
      </w:pPr>
      <w:r w:rsidRPr="00917ACB">
        <w:rPr>
          <w:iCs/>
        </w:rPr>
        <w:t>Note:</w:t>
      </w:r>
      <w:r w:rsidRPr="00917ACB">
        <w:rPr>
          <w:iCs/>
        </w:rPr>
        <w:tab/>
      </w:r>
      <w:r w:rsidR="00D3429D" w:rsidRPr="00917ACB">
        <w:t>For penalty for late payment, see section</w:t>
      </w:r>
      <w:r w:rsidR="00917ACB">
        <w:t> </w:t>
      </w:r>
      <w:r w:rsidR="00D3429D" w:rsidRPr="00917ACB">
        <w:t>15 of the Collection Act.</w:t>
      </w:r>
    </w:p>
    <w:p w:rsidR="00D3429D" w:rsidRPr="00917ACB" w:rsidRDefault="00D3429D" w:rsidP="00C658C2">
      <w:pPr>
        <w:pStyle w:val="ActHead5"/>
      </w:pPr>
      <w:bookmarkStart w:id="138" w:name="_Toc31292250"/>
      <w:r w:rsidRPr="00917ACB">
        <w:rPr>
          <w:rStyle w:val="CharSectno"/>
        </w:rPr>
        <w:t>7.8</w:t>
      </w:r>
      <w:r w:rsidR="00C658C2" w:rsidRPr="00917ACB">
        <w:t xml:space="preserve">  </w:t>
      </w:r>
      <w:r w:rsidRPr="00917ACB">
        <w:t>Who must lodge a return</w:t>
      </w:r>
      <w:bookmarkEnd w:id="138"/>
    </w:p>
    <w:p w:rsidR="00D3429D" w:rsidRPr="00917ACB" w:rsidRDefault="00D3429D" w:rsidP="00C658C2">
      <w:pPr>
        <w:pStyle w:val="subsection"/>
      </w:pPr>
      <w:r w:rsidRPr="00917ACB">
        <w:tab/>
      </w:r>
      <w:r w:rsidRPr="00917ACB">
        <w:tab/>
        <w:t>A processor must lodge a return for a month if, in the month, the processor slaughtered ostriches on which levy is payable.</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139" w:name="_Toc31292251"/>
      <w:r w:rsidRPr="00917ACB">
        <w:rPr>
          <w:rStyle w:val="CharSectno"/>
        </w:rPr>
        <w:t>7.9</w:t>
      </w:r>
      <w:r w:rsidR="00C658C2" w:rsidRPr="00917ACB">
        <w:t xml:space="preserve">  </w:t>
      </w:r>
      <w:r w:rsidRPr="00917ACB">
        <w:t>When must a return be lodged</w:t>
      </w:r>
      <w:bookmarkEnd w:id="139"/>
    </w:p>
    <w:p w:rsidR="00D3429D" w:rsidRPr="00917ACB" w:rsidRDefault="00D3429D" w:rsidP="00C658C2">
      <w:pPr>
        <w:pStyle w:val="subsection"/>
      </w:pPr>
      <w:r w:rsidRPr="00917ACB">
        <w:tab/>
      </w:r>
      <w:r w:rsidRPr="00917ACB">
        <w:tab/>
        <w:t>A return for a month must be lodged within 28 days after the end of the month to which it relates.</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140" w:name="_Toc31292252"/>
      <w:r w:rsidRPr="00917ACB">
        <w:rPr>
          <w:rStyle w:val="CharSectno"/>
        </w:rPr>
        <w:t>7.10</w:t>
      </w:r>
      <w:r w:rsidR="00C658C2" w:rsidRPr="00917ACB">
        <w:t xml:space="preserve">  </w:t>
      </w:r>
      <w:r w:rsidRPr="00917ACB">
        <w:t>What must be included in a return</w:t>
      </w:r>
      <w:bookmarkEnd w:id="140"/>
    </w:p>
    <w:p w:rsidR="00D3429D" w:rsidRPr="00917ACB" w:rsidRDefault="00D3429D" w:rsidP="00C658C2">
      <w:pPr>
        <w:pStyle w:val="subsection"/>
      </w:pPr>
      <w:r w:rsidRPr="00917ACB">
        <w:tab/>
        <w:t>(1)</w:t>
      </w:r>
      <w:r w:rsidRPr="00917ACB">
        <w:tab/>
        <w:t>In addition to the information required by regulation</w:t>
      </w:r>
      <w:r w:rsidR="00917ACB">
        <w:t> </w:t>
      </w:r>
      <w:r w:rsidRPr="00917ACB">
        <w:t>10, a return for a month must state, in respect of the month:</w:t>
      </w:r>
    </w:p>
    <w:p w:rsidR="00D3429D" w:rsidRPr="00917ACB" w:rsidRDefault="00D3429D" w:rsidP="00C658C2">
      <w:pPr>
        <w:pStyle w:val="paragraph"/>
      </w:pPr>
      <w:r w:rsidRPr="00917ACB">
        <w:tab/>
        <w:t>(a)</w:t>
      </w:r>
      <w:r w:rsidRPr="00917ACB">
        <w:tab/>
        <w:t xml:space="preserve">if the full name or business address of an abattoir that slaughtered ostriches for a processor is different to that of the processor, the details mentioned in </w:t>
      </w:r>
      <w:r w:rsidR="00917ACB">
        <w:t>subclause (</w:t>
      </w:r>
      <w:r w:rsidRPr="00917ACB">
        <w:t>2) for the abattoir; and</w:t>
      </w:r>
    </w:p>
    <w:p w:rsidR="00D3429D" w:rsidRPr="00917ACB" w:rsidRDefault="00D3429D" w:rsidP="00C658C2">
      <w:pPr>
        <w:pStyle w:val="paragraph"/>
      </w:pPr>
      <w:r w:rsidRPr="00917ACB">
        <w:tab/>
        <w:t>(b)</w:t>
      </w:r>
      <w:r w:rsidRPr="00917ACB">
        <w:tab/>
        <w:t>how many ostriches on which levy is imposed were slaughtered; and</w:t>
      </w:r>
    </w:p>
    <w:p w:rsidR="00D3429D" w:rsidRPr="00917ACB" w:rsidRDefault="00D3429D" w:rsidP="00C658C2">
      <w:pPr>
        <w:pStyle w:val="paragraph"/>
      </w:pPr>
      <w:r w:rsidRPr="00917ACB">
        <w:tab/>
        <w:t>(c)</w:t>
      </w:r>
      <w:r w:rsidRPr="00917ACB">
        <w:tab/>
        <w:t>how many carcases of the ostriches that were slaughtered were condemned or rejected by an inspector as unfit for human consumption; and</w:t>
      </w:r>
    </w:p>
    <w:p w:rsidR="00D3429D" w:rsidRPr="00917ACB" w:rsidRDefault="00D3429D" w:rsidP="00C658C2">
      <w:pPr>
        <w:pStyle w:val="paragraph"/>
      </w:pPr>
      <w:r w:rsidRPr="00917ACB">
        <w:tab/>
        <w:t>(d)</w:t>
      </w:r>
      <w:r w:rsidRPr="00917ACB">
        <w:tab/>
        <w:t>how much levy is payable on the ostriches.</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subsection"/>
      </w:pPr>
      <w:r w:rsidRPr="00917ACB">
        <w:tab/>
        <w:t>(2)</w:t>
      </w:r>
      <w:r w:rsidRPr="00917ACB">
        <w:tab/>
        <w:t xml:space="preserve">For </w:t>
      </w:r>
      <w:r w:rsidR="00917ACB">
        <w:t>paragraph (</w:t>
      </w:r>
      <w:r w:rsidR="00160CD3" w:rsidRPr="00917ACB">
        <w:t>1)</w:t>
      </w:r>
      <w:r w:rsidRPr="00917ACB">
        <w:t>(a), the details are:</w:t>
      </w:r>
    </w:p>
    <w:p w:rsidR="00D3429D" w:rsidRPr="00917ACB" w:rsidRDefault="00D3429D" w:rsidP="00C658C2">
      <w:pPr>
        <w:pStyle w:val="paragraph"/>
      </w:pPr>
      <w:r w:rsidRPr="00917ACB">
        <w:tab/>
        <w:t>(a)</w:t>
      </w:r>
      <w:r w:rsidRPr="00917ACB">
        <w:tab/>
        <w:t>the full name of the abattoir; and</w:t>
      </w:r>
    </w:p>
    <w:p w:rsidR="00D3429D" w:rsidRPr="00917ACB" w:rsidRDefault="00D3429D" w:rsidP="00C658C2">
      <w:pPr>
        <w:pStyle w:val="paragraph"/>
      </w:pPr>
      <w:r w:rsidRPr="00917ACB">
        <w:tab/>
        <w:t>(b)</w:t>
      </w:r>
      <w:r w:rsidRPr="00917ACB">
        <w:tab/>
        <w:t>the location or business address (not the address of a post office box or post office bag) of the abattoir; and</w:t>
      </w:r>
    </w:p>
    <w:p w:rsidR="00D3429D" w:rsidRPr="00917ACB" w:rsidRDefault="00D3429D" w:rsidP="00C658C2">
      <w:pPr>
        <w:pStyle w:val="paragraph"/>
      </w:pPr>
      <w:r w:rsidRPr="00917ACB">
        <w:tab/>
        <w:t>(c)</w:t>
      </w:r>
      <w:r w:rsidRPr="00917ACB">
        <w:tab/>
        <w:t>the ABN, if any, of the abattoir; and</w:t>
      </w:r>
    </w:p>
    <w:p w:rsidR="00D3429D" w:rsidRPr="00917ACB" w:rsidRDefault="00D3429D" w:rsidP="00C658C2">
      <w:pPr>
        <w:pStyle w:val="paragraph"/>
      </w:pPr>
      <w:r w:rsidRPr="00917ACB">
        <w:tab/>
        <w:t>(d)</w:t>
      </w:r>
      <w:r w:rsidRPr="00917ACB">
        <w:tab/>
        <w:t>if the abattoir is a company and does not have an ABN</w:t>
      </w:r>
      <w:r w:rsidR="00C658C2" w:rsidRPr="00917ACB">
        <w:t>—</w:t>
      </w:r>
      <w:r w:rsidRPr="00917ACB">
        <w:t>its ACN.</w:t>
      </w:r>
    </w:p>
    <w:p w:rsidR="00D3429D" w:rsidRPr="00917ACB" w:rsidRDefault="00D3429D" w:rsidP="00C658C2">
      <w:pPr>
        <w:pStyle w:val="ActHead5"/>
      </w:pPr>
      <w:bookmarkStart w:id="141" w:name="_Toc31292253"/>
      <w:r w:rsidRPr="00917ACB">
        <w:rPr>
          <w:rStyle w:val="CharSectno"/>
        </w:rPr>
        <w:t>7.11</w:t>
      </w:r>
      <w:r w:rsidR="00C658C2" w:rsidRPr="00917ACB">
        <w:t xml:space="preserve">  </w:t>
      </w:r>
      <w:r w:rsidRPr="00917ACB">
        <w:t>What records must be kept</w:t>
      </w:r>
      <w:bookmarkEnd w:id="141"/>
    </w:p>
    <w:p w:rsidR="00D3429D" w:rsidRPr="00917ACB" w:rsidRDefault="00D3429D" w:rsidP="00C658C2">
      <w:pPr>
        <w:pStyle w:val="subsection"/>
      </w:pPr>
      <w:r w:rsidRPr="00917ACB">
        <w:tab/>
        <w:t>(1)</w:t>
      </w:r>
      <w:r w:rsidRPr="00917ACB">
        <w:tab/>
        <w:t xml:space="preserve">A processor that must give the Secretary a return under this </w:t>
      </w:r>
      <w:r w:rsidR="00C658C2" w:rsidRPr="00917ACB">
        <w:t>Part </w:t>
      </w:r>
      <w:r w:rsidRPr="00917ACB">
        <w:t>must keep records for each processing establishment, for each month, setting out:</w:t>
      </w:r>
    </w:p>
    <w:p w:rsidR="00D3429D" w:rsidRPr="00917ACB" w:rsidRDefault="00D3429D" w:rsidP="00C658C2">
      <w:pPr>
        <w:pStyle w:val="paragraph"/>
      </w:pPr>
      <w:r w:rsidRPr="00917ACB">
        <w:tab/>
        <w:t>(a)</w:t>
      </w:r>
      <w:r w:rsidRPr="00917ACB">
        <w:tab/>
        <w:t>for each day in the month:</w:t>
      </w:r>
    </w:p>
    <w:p w:rsidR="00D3429D" w:rsidRPr="00917ACB" w:rsidRDefault="00D3429D" w:rsidP="00C658C2">
      <w:pPr>
        <w:pStyle w:val="paragraphsub"/>
      </w:pPr>
      <w:r w:rsidRPr="00917ACB">
        <w:tab/>
        <w:t>(i)</w:t>
      </w:r>
      <w:r w:rsidRPr="00917ACB">
        <w:tab/>
        <w:t>how many ostriches were slaughtered; and</w:t>
      </w:r>
    </w:p>
    <w:p w:rsidR="00D3429D" w:rsidRPr="00917ACB" w:rsidRDefault="00D3429D" w:rsidP="00C658C2">
      <w:pPr>
        <w:pStyle w:val="paragraphsub"/>
      </w:pPr>
      <w:r w:rsidRPr="00917ACB">
        <w:tab/>
        <w:t>(ii)</w:t>
      </w:r>
      <w:r w:rsidRPr="00917ACB">
        <w:tab/>
        <w:t>how many carcases of the ostriches that were slaughtered were condemned or rejected by an inspector as unfit for human consumption; and</w:t>
      </w:r>
    </w:p>
    <w:p w:rsidR="00D3429D" w:rsidRPr="00917ACB" w:rsidRDefault="00D3429D" w:rsidP="00C658C2">
      <w:pPr>
        <w:pStyle w:val="paragraph"/>
      </w:pPr>
      <w:r w:rsidRPr="00917ACB">
        <w:tab/>
        <w:t>(b)</w:t>
      </w:r>
      <w:r w:rsidRPr="00917ACB">
        <w:tab/>
        <w:t>for the month:</w:t>
      </w:r>
    </w:p>
    <w:p w:rsidR="00D3429D" w:rsidRPr="00917ACB" w:rsidRDefault="00D3429D" w:rsidP="00C658C2">
      <w:pPr>
        <w:pStyle w:val="paragraphsub"/>
      </w:pPr>
      <w:r w:rsidRPr="00917ACB">
        <w:tab/>
        <w:t>(i)</w:t>
      </w:r>
      <w:r w:rsidRPr="00917ACB">
        <w:tab/>
        <w:t>how many ostriches were slaughtered; and</w:t>
      </w:r>
    </w:p>
    <w:p w:rsidR="00D3429D" w:rsidRPr="00917ACB" w:rsidRDefault="00D3429D" w:rsidP="00C658C2">
      <w:pPr>
        <w:pStyle w:val="paragraphsub"/>
      </w:pPr>
      <w:r w:rsidRPr="00917ACB">
        <w:tab/>
        <w:t>(ii)</w:t>
      </w:r>
      <w:r w:rsidRPr="00917ACB">
        <w:tab/>
        <w:t>how many carcases of the ostriches that were slaughtered were condemned or rejected by an inspector as unfit for human consumption; and</w:t>
      </w:r>
    </w:p>
    <w:p w:rsidR="00D3429D" w:rsidRPr="00917ACB" w:rsidRDefault="00D3429D" w:rsidP="00C658C2">
      <w:pPr>
        <w:pStyle w:val="paragraph"/>
      </w:pPr>
      <w:r w:rsidRPr="00917ACB">
        <w:tab/>
        <w:t>(c)</w:t>
      </w:r>
      <w:r w:rsidRPr="00917ACB">
        <w:tab/>
        <w:t>the name and address of each person who owned 1 or more ostriches when it was, or they were, slaughtered; and</w:t>
      </w:r>
    </w:p>
    <w:p w:rsidR="00D3429D" w:rsidRPr="00917ACB" w:rsidRDefault="00D3429D" w:rsidP="00C658C2">
      <w:pPr>
        <w:pStyle w:val="paragraph"/>
      </w:pPr>
      <w:r w:rsidRPr="00917ACB">
        <w:tab/>
        <w:t>(d)</w:t>
      </w:r>
      <w:r w:rsidRPr="00917ACB">
        <w:tab/>
        <w:t>how much levy was payable by each such person; and</w:t>
      </w:r>
    </w:p>
    <w:p w:rsidR="00D3429D" w:rsidRPr="00917ACB" w:rsidRDefault="00D3429D" w:rsidP="00C658C2">
      <w:pPr>
        <w:pStyle w:val="paragraph"/>
      </w:pPr>
      <w:r w:rsidRPr="00917ACB">
        <w:tab/>
        <w:t>(e)</w:t>
      </w:r>
      <w:r w:rsidRPr="00917ACB">
        <w:tab/>
        <w:t>how much levy was paid by each such person; and</w:t>
      </w:r>
    </w:p>
    <w:p w:rsidR="00D3429D" w:rsidRPr="00917ACB" w:rsidRDefault="00D3429D" w:rsidP="00C658C2">
      <w:pPr>
        <w:pStyle w:val="paragraph"/>
      </w:pPr>
      <w:r w:rsidRPr="00917ACB">
        <w:tab/>
        <w:t>(f)</w:t>
      </w:r>
      <w:r w:rsidRPr="00917ACB">
        <w:tab/>
        <w:t>how much levy was payable on all ostriches slaughtered; and</w:t>
      </w:r>
    </w:p>
    <w:p w:rsidR="00D3429D" w:rsidRPr="00917ACB" w:rsidRDefault="00D3429D" w:rsidP="00C658C2">
      <w:pPr>
        <w:pStyle w:val="paragraph"/>
      </w:pPr>
      <w:r w:rsidRPr="00917ACB">
        <w:tab/>
        <w:t>(g)</w:t>
      </w:r>
      <w:r w:rsidRPr="00917ACB">
        <w:tab/>
        <w:t>how much levy was paid on all ostriches slaughtered.</w:t>
      </w:r>
    </w:p>
    <w:p w:rsidR="00D3429D" w:rsidRPr="00917ACB" w:rsidRDefault="00C658C2" w:rsidP="00D3429D">
      <w:pPr>
        <w:pStyle w:val="Penalty"/>
        <w:rPr>
          <w:color w:val="000000"/>
        </w:rPr>
      </w:pPr>
      <w:r w:rsidRPr="00917ACB">
        <w:t>Penalty:</w:t>
      </w:r>
      <w:r w:rsidRPr="00917ACB">
        <w:tab/>
      </w:r>
      <w:r w:rsidR="00D3429D" w:rsidRPr="00917ACB">
        <w:t>10</w:t>
      </w:r>
      <w:r w:rsidR="00D3429D" w:rsidRPr="00917ACB">
        <w:rPr>
          <w:color w:val="000000"/>
        </w:rPr>
        <w:t xml:space="preserve"> penalty units.</w:t>
      </w:r>
    </w:p>
    <w:p w:rsidR="00D3429D" w:rsidRPr="00917ACB" w:rsidRDefault="00D3429D" w:rsidP="00C658C2">
      <w:pPr>
        <w:pStyle w:val="subsection"/>
      </w:pPr>
      <w:r w:rsidRPr="00917ACB">
        <w:tab/>
        <w:t>(2)</w:t>
      </w:r>
      <w:r w:rsidRPr="00917ACB">
        <w:tab/>
        <w:t xml:space="preserve">A person who owns 1 or more ostriches when it is, or they are, slaughtered must give his or her name and address to the processor if asked, in writing, by the processor to do so. </w:t>
      </w:r>
    </w:p>
    <w:p w:rsidR="00D3429D" w:rsidRPr="00917ACB" w:rsidRDefault="00C658C2" w:rsidP="00D3429D">
      <w:pPr>
        <w:pStyle w:val="Penalty"/>
        <w:rPr>
          <w:color w:val="000000"/>
        </w:rPr>
      </w:pPr>
      <w:r w:rsidRPr="00917ACB">
        <w:t>Penalty:</w:t>
      </w:r>
      <w:r w:rsidRPr="00917ACB">
        <w:tab/>
      </w:r>
      <w:r w:rsidR="00D3429D" w:rsidRPr="00917ACB">
        <w:t>5</w:t>
      </w:r>
      <w:r w:rsidR="00D3429D" w:rsidRPr="00917ACB">
        <w:rPr>
          <w:color w:val="000000"/>
        </w:rPr>
        <w:t xml:space="preserve"> penalty units.</w:t>
      </w:r>
    </w:p>
    <w:p w:rsidR="00D3429D" w:rsidRPr="00917ACB" w:rsidRDefault="00D3429D" w:rsidP="00C658C2">
      <w:pPr>
        <w:pStyle w:val="subsection"/>
      </w:pPr>
      <w:r w:rsidRPr="00917ACB">
        <w:tab/>
        <w:t>(3)</w:t>
      </w:r>
      <w:r w:rsidRPr="00917ACB">
        <w:tab/>
        <w:t>An offence under subregulation</w:t>
      </w:r>
      <w:r w:rsidR="00C15F5B" w:rsidRPr="00917ACB">
        <w:t> </w:t>
      </w:r>
      <w:r w:rsidRPr="00917ACB">
        <w:t xml:space="preserve">(1) or (2) is an offence of strict liability. </w:t>
      </w:r>
    </w:p>
    <w:p w:rsidR="0000671A" w:rsidRPr="00917ACB" w:rsidRDefault="00C658C2" w:rsidP="00C658C2">
      <w:pPr>
        <w:pStyle w:val="notetext"/>
      </w:pPr>
      <w:r w:rsidRPr="00917ACB">
        <w:t>Note 1:</w:t>
      </w:r>
      <w:r w:rsidRPr="00917ACB">
        <w:tab/>
      </w:r>
      <w:r w:rsidR="0000671A" w:rsidRPr="00917ACB">
        <w:t xml:space="preserve">For </w:t>
      </w:r>
      <w:r w:rsidR="0000671A" w:rsidRPr="00917ACB">
        <w:rPr>
          <w:b/>
          <w:bCs/>
          <w:i/>
        </w:rPr>
        <w:t>strict liability</w:t>
      </w:r>
      <w:r w:rsidR="0000671A" w:rsidRPr="00917ACB">
        <w:t>, see section</w:t>
      </w:r>
      <w:r w:rsidR="00917ACB">
        <w:t> </w:t>
      </w:r>
      <w:r w:rsidR="0000671A" w:rsidRPr="00917ACB">
        <w:t xml:space="preserve">6.1 of the </w:t>
      </w:r>
      <w:r w:rsidR="0000671A" w:rsidRPr="00917ACB">
        <w:rPr>
          <w:i/>
        </w:rPr>
        <w:t>Criminal Code.</w:t>
      </w:r>
    </w:p>
    <w:p w:rsidR="0000671A" w:rsidRPr="00917ACB" w:rsidRDefault="00C658C2" w:rsidP="00C658C2">
      <w:pPr>
        <w:pStyle w:val="notetext"/>
      </w:pPr>
      <w:r w:rsidRPr="00917ACB">
        <w:t>Note 2:</w:t>
      </w:r>
      <w:r w:rsidRPr="00917ACB">
        <w:tab/>
      </w:r>
      <w:r w:rsidR="0000671A" w:rsidRPr="00917ACB">
        <w:t>For offences in relation to how long records must be kept, see regulation</w:t>
      </w:r>
      <w:r w:rsidR="00917ACB">
        <w:t> </w:t>
      </w:r>
      <w:r w:rsidR="0000671A" w:rsidRPr="00917ACB">
        <w:t>12</w:t>
      </w:r>
      <w:r w:rsidR="00CD28D9" w:rsidRPr="00917ACB">
        <w:t>.</w:t>
      </w:r>
    </w:p>
    <w:p w:rsidR="00D3429D" w:rsidRPr="00917ACB" w:rsidRDefault="00C658C2" w:rsidP="00C658C2">
      <w:pPr>
        <w:pStyle w:val="ActHead2"/>
        <w:pageBreakBefore/>
      </w:pPr>
      <w:bookmarkStart w:id="142" w:name="_Toc31292254"/>
      <w:r w:rsidRPr="00917ACB">
        <w:rPr>
          <w:rStyle w:val="CharPartNo"/>
        </w:rPr>
        <w:t>Part</w:t>
      </w:r>
      <w:r w:rsidR="00917ACB" w:rsidRPr="00917ACB">
        <w:rPr>
          <w:rStyle w:val="CharPartNo"/>
        </w:rPr>
        <w:t> </w:t>
      </w:r>
      <w:r w:rsidR="00D3429D" w:rsidRPr="00917ACB">
        <w:rPr>
          <w:rStyle w:val="CharPartNo"/>
        </w:rPr>
        <w:t>8</w:t>
      </w:r>
      <w:r w:rsidRPr="00917ACB">
        <w:t>—</w:t>
      </w:r>
      <w:r w:rsidR="00D3429D" w:rsidRPr="00917ACB">
        <w:rPr>
          <w:rStyle w:val="CharPartText"/>
        </w:rPr>
        <w:t>Live animal export</w:t>
      </w:r>
      <w:bookmarkEnd w:id="142"/>
    </w:p>
    <w:p w:rsidR="00D3429D" w:rsidRPr="00917ACB" w:rsidRDefault="00D3429D" w:rsidP="00C658C2">
      <w:pPr>
        <w:pStyle w:val="ActHead5"/>
      </w:pPr>
      <w:bookmarkStart w:id="143" w:name="_Toc31292255"/>
      <w:r w:rsidRPr="00917ACB">
        <w:rPr>
          <w:rStyle w:val="CharSectno"/>
        </w:rPr>
        <w:t>8.1</w:t>
      </w:r>
      <w:r w:rsidR="00C658C2" w:rsidRPr="00917ACB">
        <w:t xml:space="preserve">  </w:t>
      </w:r>
      <w:r w:rsidRPr="00917ACB">
        <w:t>Application</w:t>
      </w:r>
      <w:bookmarkEnd w:id="143"/>
    </w:p>
    <w:p w:rsidR="00D3429D" w:rsidRPr="00917ACB" w:rsidRDefault="00D3429D" w:rsidP="00C658C2">
      <w:pPr>
        <w:pStyle w:val="subsection"/>
      </w:pPr>
      <w:r w:rsidRPr="00917ACB">
        <w:tab/>
      </w:r>
      <w:r w:rsidRPr="00917ACB">
        <w:tab/>
        <w:t xml:space="preserve">This </w:t>
      </w:r>
      <w:r w:rsidR="00C658C2" w:rsidRPr="00917ACB">
        <w:t>Part </w:t>
      </w:r>
      <w:r w:rsidRPr="00917ACB">
        <w:t>applies in relation to the export of live animals.</w:t>
      </w:r>
    </w:p>
    <w:p w:rsidR="00D3429D" w:rsidRPr="00917ACB" w:rsidRDefault="00C658C2" w:rsidP="00C658C2">
      <w:pPr>
        <w:pStyle w:val="notetext"/>
      </w:pPr>
      <w:r w:rsidRPr="00917ACB">
        <w:t>Note:</w:t>
      </w:r>
      <w:r w:rsidRPr="00917ACB">
        <w:tab/>
        <w:t>Part</w:t>
      </w:r>
      <w:r w:rsidR="00917ACB">
        <w:t> </w:t>
      </w:r>
      <w:r w:rsidR="00D3429D" w:rsidRPr="00917ACB">
        <w:t xml:space="preserve">6 of </w:t>
      </w:r>
      <w:r w:rsidRPr="00917ACB">
        <w:t>Schedule</w:t>
      </w:r>
      <w:r w:rsidR="00917ACB">
        <w:t> </w:t>
      </w:r>
      <w:r w:rsidR="00D3429D" w:rsidRPr="00917ACB">
        <w:t xml:space="preserve">14 to the Customs Charges Regulations, which imposed the charge to which this </w:t>
      </w:r>
      <w:r w:rsidRPr="00917ACB">
        <w:t>Part </w:t>
      </w:r>
      <w:r w:rsidR="00D3429D" w:rsidRPr="00917ACB">
        <w:t>relates, ceased to be in force on 1</w:t>
      </w:r>
      <w:r w:rsidR="00917ACB">
        <w:t> </w:t>
      </w:r>
      <w:r w:rsidR="00D3429D" w:rsidRPr="00917ACB">
        <w:t>July 2007.</w:t>
      </w:r>
    </w:p>
    <w:p w:rsidR="00D3429D" w:rsidRPr="00917ACB" w:rsidRDefault="00D3429D" w:rsidP="00C658C2">
      <w:pPr>
        <w:pStyle w:val="ActHead5"/>
      </w:pPr>
      <w:bookmarkStart w:id="144" w:name="_Toc31292256"/>
      <w:r w:rsidRPr="00917ACB">
        <w:rPr>
          <w:rStyle w:val="CharSectno"/>
        </w:rPr>
        <w:t>8.2</w:t>
      </w:r>
      <w:r w:rsidR="00C658C2" w:rsidRPr="00917ACB">
        <w:t xml:space="preserve">  </w:t>
      </w:r>
      <w:r w:rsidRPr="00917ACB">
        <w:t xml:space="preserve">Definitions for </w:t>
      </w:r>
      <w:r w:rsidR="00C658C2" w:rsidRPr="00917ACB">
        <w:t>Part</w:t>
      </w:r>
      <w:r w:rsidR="00917ACB">
        <w:t> </w:t>
      </w:r>
      <w:r w:rsidRPr="00917ACB">
        <w:t>8</w:t>
      </w:r>
      <w:bookmarkEnd w:id="144"/>
    </w:p>
    <w:p w:rsidR="00D3429D" w:rsidRPr="00917ACB" w:rsidRDefault="00D3429D" w:rsidP="00C658C2">
      <w:pPr>
        <w:pStyle w:val="subsection"/>
      </w:pPr>
      <w:r w:rsidRPr="00917ACB">
        <w:tab/>
      </w:r>
      <w:r w:rsidRPr="00917ACB">
        <w:tab/>
        <w:t>In this Part:</w:t>
      </w:r>
    </w:p>
    <w:p w:rsidR="00D3429D" w:rsidRPr="00917ACB" w:rsidRDefault="00D3429D" w:rsidP="000C1CAD">
      <w:pPr>
        <w:pStyle w:val="Definition"/>
      </w:pPr>
      <w:r w:rsidRPr="00917ACB">
        <w:rPr>
          <w:b/>
          <w:i/>
        </w:rPr>
        <w:t xml:space="preserve">cattle </w:t>
      </w:r>
      <w:r w:rsidRPr="00917ACB">
        <w:t xml:space="preserve">has the meaning given by </w:t>
      </w:r>
      <w:r w:rsidR="00C658C2" w:rsidRPr="00917ACB">
        <w:t>Schedule</w:t>
      </w:r>
      <w:r w:rsidR="00917ACB">
        <w:t> </w:t>
      </w:r>
      <w:r w:rsidRPr="00917ACB">
        <w:t>2 to the Customs Charges Act.</w:t>
      </w:r>
    </w:p>
    <w:p w:rsidR="00D3429D" w:rsidRPr="00917ACB" w:rsidRDefault="00D3429D" w:rsidP="000C1CAD">
      <w:pPr>
        <w:pStyle w:val="Definition"/>
      </w:pPr>
      <w:r w:rsidRPr="00917ACB">
        <w:rPr>
          <w:b/>
          <w:i/>
        </w:rPr>
        <w:t xml:space="preserve">charge </w:t>
      </w:r>
      <w:r w:rsidRPr="00917ACB">
        <w:t xml:space="preserve">means charge imposed by </w:t>
      </w:r>
      <w:r w:rsidR="00C658C2" w:rsidRPr="00917ACB">
        <w:t>Part</w:t>
      </w:r>
      <w:r w:rsidR="00917ACB">
        <w:t> </w:t>
      </w:r>
      <w:r w:rsidRPr="00917ACB">
        <w:t>6 of Schedule</w:t>
      </w:r>
      <w:r w:rsidR="00917ACB">
        <w:t> </w:t>
      </w:r>
      <w:r w:rsidRPr="00917ACB">
        <w:t>14 to the Customs Charges Regulations.</w:t>
      </w:r>
    </w:p>
    <w:p w:rsidR="00D3429D" w:rsidRPr="00917ACB" w:rsidRDefault="00D3429D" w:rsidP="000C1CAD">
      <w:pPr>
        <w:pStyle w:val="Definition"/>
      </w:pPr>
      <w:r w:rsidRPr="00917ACB">
        <w:rPr>
          <w:b/>
          <w:i/>
        </w:rPr>
        <w:t xml:space="preserve">chargeable animals </w:t>
      </w:r>
      <w:r w:rsidRPr="00917ACB">
        <w:t xml:space="preserve">means cattle, sheep and goats on the export of which charge is imposed by </w:t>
      </w:r>
      <w:r w:rsidR="00C658C2" w:rsidRPr="00917ACB">
        <w:t>Part</w:t>
      </w:r>
      <w:r w:rsidR="00917ACB">
        <w:t> </w:t>
      </w:r>
      <w:r w:rsidRPr="00917ACB">
        <w:t>6 of Schedule</w:t>
      </w:r>
      <w:r w:rsidR="00917ACB">
        <w:t> </w:t>
      </w:r>
      <w:r w:rsidRPr="00917ACB">
        <w:t>14 to the Customs Charges Regulations.</w:t>
      </w:r>
    </w:p>
    <w:p w:rsidR="00D3429D" w:rsidRPr="00917ACB" w:rsidRDefault="00D3429D" w:rsidP="000C1CAD">
      <w:pPr>
        <w:pStyle w:val="Definition"/>
      </w:pPr>
      <w:r w:rsidRPr="00917ACB">
        <w:rPr>
          <w:b/>
          <w:i/>
        </w:rPr>
        <w:t xml:space="preserve">dairy cattle </w:t>
      </w:r>
      <w:r w:rsidRPr="00917ACB">
        <w:t xml:space="preserve">has the meaning given by </w:t>
      </w:r>
      <w:r w:rsidR="00C658C2" w:rsidRPr="00917ACB">
        <w:t>Schedule</w:t>
      </w:r>
      <w:r w:rsidR="00917ACB">
        <w:t> </w:t>
      </w:r>
      <w:r w:rsidRPr="00917ACB">
        <w:t>2 to the Customs Charges Act.</w:t>
      </w:r>
    </w:p>
    <w:p w:rsidR="00D3429D" w:rsidRPr="00917ACB" w:rsidRDefault="00D3429D" w:rsidP="000C1CAD">
      <w:pPr>
        <w:pStyle w:val="Definition"/>
      </w:pPr>
      <w:r w:rsidRPr="00917ACB">
        <w:rPr>
          <w:b/>
          <w:i/>
        </w:rPr>
        <w:t xml:space="preserve">sheep </w:t>
      </w:r>
      <w:r w:rsidRPr="00917ACB">
        <w:t>includes lambs.</w:t>
      </w:r>
    </w:p>
    <w:p w:rsidR="00D3429D" w:rsidRPr="00917ACB" w:rsidRDefault="00D3429D" w:rsidP="00C658C2">
      <w:pPr>
        <w:pStyle w:val="ActHead5"/>
      </w:pPr>
      <w:bookmarkStart w:id="145" w:name="_Toc31292257"/>
      <w:r w:rsidRPr="00917ACB">
        <w:rPr>
          <w:rStyle w:val="CharSectno"/>
        </w:rPr>
        <w:t>8.3</w:t>
      </w:r>
      <w:r w:rsidR="00C658C2" w:rsidRPr="00917ACB">
        <w:t xml:space="preserve">  </w:t>
      </w:r>
      <w:r w:rsidRPr="00917ACB">
        <w:t>Who is a producer</w:t>
      </w:r>
      <w:bookmarkEnd w:id="145"/>
    </w:p>
    <w:p w:rsidR="00D3429D" w:rsidRPr="00917ACB" w:rsidRDefault="00D3429D" w:rsidP="00C658C2">
      <w:pPr>
        <w:pStyle w:val="subsection"/>
      </w:pPr>
      <w:r w:rsidRPr="00917ACB">
        <w:tab/>
      </w:r>
      <w:r w:rsidRPr="00917ACB">
        <w:tab/>
        <w:t xml:space="preserve">For </w:t>
      </w:r>
      <w:r w:rsidR="00917ACB">
        <w:t>paragraph (</w:t>
      </w:r>
      <w:r w:rsidRPr="00917ACB">
        <w:t xml:space="preserve">g) of the definition of </w:t>
      </w:r>
      <w:r w:rsidRPr="00917ACB">
        <w:rPr>
          <w:b/>
          <w:bCs/>
          <w:i/>
          <w:iCs/>
        </w:rPr>
        <w:t>producer</w:t>
      </w:r>
      <w:r w:rsidRPr="00917ACB">
        <w:t xml:space="preserve"> in subsection</w:t>
      </w:r>
      <w:r w:rsidR="00917ACB">
        <w:t> </w:t>
      </w:r>
      <w:r w:rsidR="00160CD3" w:rsidRPr="00917ACB">
        <w:t>4</w:t>
      </w:r>
      <w:r w:rsidRPr="00917ACB">
        <w:t>(1) of the Collection Act, chargeable animals are prescribed.</w:t>
      </w:r>
    </w:p>
    <w:p w:rsidR="00D3429D" w:rsidRPr="00917ACB" w:rsidRDefault="00C658C2" w:rsidP="00C658C2">
      <w:pPr>
        <w:pStyle w:val="notetext"/>
      </w:pPr>
      <w:r w:rsidRPr="00917ACB">
        <w:rPr>
          <w:iCs/>
        </w:rPr>
        <w:t>Note:</w:t>
      </w:r>
      <w:r w:rsidRPr="00917ACB">
        <w:rPr>
          <w:iCs/>
        </w:rPr>
        <w:tab/>
      </w:r>
      <w:r w:rsidR="00917ACB">
        <w:t>Paragraph (</w:t>
      </w:r>
      <w:r w:rsidR="00D3429D" w:rsidRPr="00917ACB">
        <w:t xml:space="preserve">g) of the definition of </w:t>
      </w:r>
      <w:r w:rsidR="00D3429D" w:rsidRPr="00917ACB">
        <w:rPr>
          <w:b/>
          <w:bCs/>
          <w:i/>
          <w:iCs/>
        </w:rPr>
        <w:t>producer</w:t>
      </w:r>
      <w:r w:rsidR="00D3429D" w:rsidRPr="00917ACB">
        <w:t xml:space="preserve"> in subsection</w:t>
      </w:r>
      <w:r w:rsidR="00917ACB">
        <w:t> </w:t>
      </w:r>
      <w:r w:rsidR="00160CD3" w:rsidRPr="00917ACB">
        <w:t>4</w:t>
      </w:r>
      <w:r w:rsidR="00D3429D" w:rsidRPr="00917ACB">
        <w:t xml:space="preserve">(1) of the Collection Act provides that, for a product prescribed for that paragraph, </w:t>
      </w:r>
      <w:r w:rsidR="00D3429D" w:rsidRPr="00917ACB">
        <w:rPr>
          <w:b/>
          <w:bCs/>
          <w:i/>
          <w:iCs/>
        </w:rPr>
        <w:t>producer</w:t>
      </w:r>
      <w:r w:rsidR="00D3429D" w:rsidRPr="00917ACB">
        <w:t xml:space="preserve"> means the person who exports the product from Australia.</w:t>
      </w:r>
    </w:p>
    <w:p w:rsidR="00D3429D" w:rsidRPr="00917ACB" w:rsidRDefault="00D3429D" w:rsidP="00C658C2">
      <w:pPr>
        <w:pStyle w:val="ActHead5"/>
      </w:pPr>
      <w:bookmarkStart w:id="146" w:name="_Toc31292258"/>
      <w:r w:rsidRPr="00917ACB">
        <w:rPr>
          <w:rStyle w:val="CharSectno"/>
        </w:rPr>
        <w:t>8.4</w:t>
      </w:r>
      <w:r w:rsidR="00C658C2" w:rsidRPr="00917ACB">
        <w:t xml:space="preserve">  </w:t>
      </w:r>
      <w:r w:rsidRPr="00917ACB">
        <w:t>Liability of intermediaries for charge</w:t>
      </w:r>
      <w:r w:rsidR="00C658C2" w:rsidRPr="00917ACB">
        <w:t>—</w:t>
      </w:r>
      <w:r w:rsidRPr="00917ACB">
        <w:t>exporting agents</w:t>
      </w:r>
      <w:bookmarkEnd w:id="146"/>
    </w:p>
    <w:p w:rsidR="00D3429D" w:rsidRPr="00917ACB" w:rsidRDefault="00D3429D" w:rsidP="00C658C2">
      <w:pPr>
        <w:pStyle w:val="subsection"/>
      </w:pPr>
      <w:r w:rsidRPr="00917ACB">
        <w:tab/>
      </w:r>
      <w:r w:rsidRPr="00917ACB">
        <w:tab/>
        <w:t>For subsection</w:t>
      </w:r>
      <w:r w:rsidR="00917ACB">
        <w:t> </w:t>
      </w:r>
      <w:r w:rsidR="00160CD3" w:rsidRPr="00917ACB">
        <w:t>7</w:t>
      </w:r>
      <w:r w:rsidRPr="00917ACB">
        <w:t>(3) of the Collection Act, chargeable animals are prescribed.</w:t>
      </w:r>
    </w:p>
    <w:p w:rsidR="00D3429D" w:rsidRPr="00917ACB" w:rsidRDefault="00C658C2" w:rsidP="00C658C2">
      <w:pPr>
        <w:pStyle w:val="notetext"/>
      </w:pPr>
      <w:r w:rsidRPr="00917ACB">
        <w:rPr>
          <w:iCs/>
        </w:rPr>
        <w:t>Note:</w:t>
      </w:r>
      <w:r w:rsidRPr="00917ACB">
        <w:rPr>
          <w:iCs/>
        </w:rPr>
        <w:tab/>
      </w:r>
      <w:r w:rsidR="00D3429D" w:rsidRPr="00917ACB">
        <w:t>Subsection</w:t>
      </w:r>
      <w:r w:rsidR="00917ACB">
        <w:t> </w:t>
      </w:r>
      <w:r w:rsidR="00160CD3" w:rsidRPr="00917ACB">
        <w:t>7</w:t>
      </w:r>
      <w:r w:rsidR="00D3429D" w:rsidRPr="00917ACB">
        <w:t>(3) of the Collection Act provides that an exporting agent who exports prescribed products on which charge is imposed is liable to pay, on behalf of the producer, any charge due for payment on or in relation to the products, and any amount of penalty for late payment imposed by section</w:t>
      </w:r>
      <w:r w:rsidR="00917ACB">
        <w:t> </w:t>
      </w:r>
      <w:r w:rsidR="00D3429D" w:rsidRPr="00917ACB">
        <w:t>15 of the Collection Act, that is payable by the producer in relation to that charge.</w:t>
      </w:r>
    </w:p>
    <w:p w:rsidR="00D3429D" w:rsidRPr="00917ACB" w:rsidRDefault="00D3429D" w:rsidP="00C658C2">
      <w:pPr>
        <w:pStyle w:val="ActHead5"/>
      </w:pPr>
      <w:bookmarkStart w:id="147" w:name="_Toc31292259"/>
      <w:r w:rsidRPr="00917ACB">
        <w:rPr>
          <w:rStyle w:val="CharSectno"/>
        </w:rPr>
        <w:t>8.5</w:t>
      </w:r>
      <w:r w:rsidR="00C658C2" w:rsidRPr="00917ACB">
        <w:t xml:space="preserve">  </w:t>
      </w:r>
      <w:r w:rsidRPr="00917ACB">
        <w:t>When charge is due for payment</w:t>
      </w:r>
      <w:bookmarkEnd w:id="147"/>
    </w:p>
    <w:p w:rsidR="00D3429D" w:rsidRPr="00917ACB" w:rsidRDefault="00D3429D" w:rsidP="00C658C2">
      <w:pPr>
        <w:pStyle w:val="subsection"/>
      </w:pPr>
      <w:r w:rsidRPr="00917ACB">
        <w:tab/>
      </w:r>
      <w:r w:rsidRPr="00917ACB">
        <w:tab/>
        <w:t>For section</w:t>
      </w:r>
      <w:r w:rsidR="00917ACB">
        <w:t> </w:t>
      </w:r>
      <w:r w:rsidRPr="00917ACB">
        <w:t>6 of the Collection Act, charge payable on chargeable animals for a month is due for payment on the last day on which the return for the month must be lodged under clause</w:t>
      </w:r>
      <w:r w:rsidR="00917ACB">
        <w:t> </w:t>
      </w:r>
      <w:r w:rsidRPr="00917ACB">
        <w:t>8.7.</w:t>
      </w:r>
    </w:p>
    <w:p w:rsidR="00D3429D" w:rsidRPr="00917ACB" w:rsidRDefault="00C658C2" w:rsidP="00C658C2">
      <w:pPr>
        <w:pStyle w:val="notetext"/>
      </w:pPr>
      <w:r w:rsidRPr="00917ACB">
        <w:rPr>
          <w:iCs/>
        </w:rPr>
        <w:t>Note:</w:t>
      </w:r>
      <w:r w:rsidRPr="00917ACB">
        <w:rPr>
          <w:iCs/>
        </w:rPr>
        <w:tab/>
      </w:r>
      <w:r w:rsidR="00D3429D" w:rsidRPr="00917ACB">
        <w:t>For penalty for late payment, see section</w:t>
      </w:r>
      <w:r w:rsidR="00917ACB">
        <w:t> </w:t>
      </w:r>
      <w:r w:rsidR="00D3429D" w:rsidRPr="00917ACB">
        <w:t>15 of the Collection Act.</w:t>
      </w:r>
    </w:p>
    <w:p w:rsidR="00D3429D" w:rsidRPr="00917ACB" w:rsidRDefault="00D3429D" w:rsidP="00C658C2">
      <w:pPr>
        <w:pStyle w:val="ActHead5"/>
      </w:pPr>
      <w:bookmarkStart w:id="148" w:name="_Toc31292260"/>
      <w:r w:rsidRPr="00917ACB">
        <w:rPr>
          <w:rStyle w:val="CharSectno"/>
        </w:rPr>
        <w:t>8.6</w:t>
      </w:r>
      <w:r w:rsidR="00C658C2" w:rsidRPr="00917ACB">
        <w:t xml:space="preserve">  </w:t>
      </w:r>
      <w:r w:rsidRPr="00917ACB">
        <w:t>Who must lodge a return</w:t>
      </w:r>
      <w:bookmarkEnd w:id="148"/>
    </w:p>
    <w:p w:rsidR="00D3429D" w:rsidRPr="00917ACB" w:rsidRDefault="00D3429D" w:rsidP="00C658C2">
      <w:pPr>
        <w:pStyle w:val="subsection"/>
      </w:pPr>
      <w:r w:rsidRPr="00917ACB">
        <w:tab/>
      </w:r>
      <w:r w:rsidRPr="00917ACB">
        <w:tab/>
        <w:t>A producer, or an exporting agent, who exports chargeable animals in a month must lodge a return for that month.</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149" w:name="_Toc31292261"/>
      <w:r w:rsidRPr="00917ACB">
        <w:rPr>
          <w:rStyle w:val="CharSectno"/>
        </w:rPr>
        <w:t>8.7</w:t>
      </w:r>
      <w:r w:rsidR="00C658C2" w:rsidRPr="00917ACB">
        <w:t xml:space="preserve">  </w:t>
      </w:r>
      <w:r w:rsidRPr="00917ACB">
        <w:t>When a return must be lodged</w:t>
      </w:r>
      <w:bookmarkEnd w:id="149"/>
    </w:p>
    <w:p w:rsidR="00D3429D" w:rsidRPr="00917ACB" w:rsidRDefault="00D3429D" w:rsidP="00C658C2">
      <w:pPr>
        <w:pStyle w:val="subsection"/>
      </w:pPr>
      <w:r w:rsidRPr="00917ACB">
        <w:tab/>
      </w:r>
      <w:r w:rsidRPr="00917ACB">
        <w:tab/>
        <w:t>A return for a month must be lodged within 28 days after the end of the month to which it relates.</w:t>
      </w:r>
    </w:p>
    <w:p w:rsidR="00D3429D" w:rsidRPr="00917ACB" w:rsidRDefault="00D3429D" w:rsidP="00C658C2">
      <w:pPr>
        <w:pStyle w:val="ActHead5"/>
      </w:pPr>
      <w:bookmarkStart w:id="150" w:name="_Toc31292262"/>
      <w:r w:rsidRPr="00917ACB">
        <w:rPr>
          <w:rStyle w:val="CharSectno"/>
        </w:rPr>
        <w:t>8.8</w:t>
      </w:r>
      <w:r w:rsidR="00C658C2" w:rsidRPr="00917ACB">
        <w:t xml:space="preserve">  </w:t>
      </w:r>
      <w:r w:rsidRPr="00917ACB">
        <w:t>What must be included in a return</w:t>
      </w:r>
      <w:bookmarkEnd w:id="150"/>
    </w:p>
    <w:p w:rsidR="00D3429D" w:rsidRPr="00917ACB" w:rsidRDefault="00D3429D" w:rsidP="00C658C2">
      <w:pPr>
        <w:pStyle w:val="subsection"/>
      </w:pPr>
      <w:r w:rsidRPr="00917ACB">
        <w:tab/>
      </w:r>
      <w:r w:rsidRPr="00917ACB">
        <w:tab/>
        <w:t>In addition to the information required by regulation</w:t>
      </w:r>
      <w:r w:rsidR="00917ACB">
        <w:t> </w:t>
      </w:r>
      <w:r w:rsidRPr="00917ACB">
        <w:t>10, a return for a month lodged by a person who exports chargeable animals in that month must state in respect of the month:</w:t>
      </w:r>
    </w:p>
    <w:p w:rsidR="00D3429D" w:rsidRPr="00917ACB" w:rsidRDefault="00D3429D" w:rsidP="00C658C2">
      <w:pPr>
        <w:pStyle w:val="paragraph"/>
      </w:pPr>
      <w:r w:rsidRPr="00917ACB">
        <w:tab/>
        <w:t>(a)</w:t>
      </w:r>
      <w:r w:rsidRPr="00917ACB">
        <w:tab/>
        <w:t>for each kind of chargeable animal exported:</w:t>
      </w:r>
    </w:p>
    <w:p w:rsidR="00D3429D" w:rsidRPr="00917ACB" w:rsidRDefault="00D3429D" w:rsidP="00C658C2">
      <w:pPr>
        <w:pStyle w:val="paragraphsub"/>
      </w:pPr>
      <w:r w:rsidRPr="00917ACB">
        <w:tab/>
        <w:t>(i)</w:t>
      </w:r>
      <w:r w:rsidRPr="00917ACB">
        <w:tab/>
        <w:t>the total numbers of each kind of animal; and</w:t>
      </w:r>
    </w:p>
    <w:p w:rsidR="00D3429D" w:rsidRPr="00917ACB" w:rsidRDefault="00D3429D" w:rsidP="00C658C2">
      <w:pPr>
        <w:pStyle w:val="paragraphsub"/>
      </w:pPr>
      <w:r w:rsidRPr="00917ACB">
        <w:tab/>
        <w:t>(ii)</w:t>
      </w:r>
      <w:r w:rsidRPr="00917ACB">
        <w:tab/>
        <w:t xml:space="preserve">the rate of charge for each kind of animal; and </w:t>
      </w:r>
    </w:p>
    <w:p w:rsidR="00D3429D" w:rsidRPr="00917ACB" w:rsidRDefault="00D3429D" w:rsidP="00C658C2">
      <w:pPr>
        <w:pStyle w:val="paragraphsub"/>
      </w:pPr>
      <w:r w:rsidRPr="00917ACB">
        <w:tab/>
        <w:t>(iii)</w:t>
      </w:r>
      <w:r w:rsidRPr="00917ACB">
        <w:tab/>
        <w:t>the total amount of charge for each kind of animal; and</w:t>
      </w:r>
    </w:p>
    <w:p w:rsidR="00D3429D" w:rsidRPr="00917ACB" w:rsidRDefault="00D3429D" w:rsidP="00C658C2">
      <w:pPr>
        <w:pStyle w:val="paragraph"/>
      </w:pPr>
      <w:r w:rsidRPr="00917ACB">
        <w:tab/>
        <w:t>(b)</w:t>
      </w:r>
      <w:r w:rsidRPr="00917ACB">
        <w:tab/>
        <w:t>the number of dairy cattle (if any) exported by the person.</w:t>
      </w:r>
    </w:p>
    <w:p w:rsidR="00D3429D" w:rsidRPr="00917ACB" w:rsidRDefault="00C658C2" w:rsidP="00C658C2">
      <w:pPr>
        <w:pStyle w:val="notetext"/>
      </w:pPr>
      <w:r w:rsidRPr="00917ACB">
        <w:rPr>
          <w:iCs/>
        </w:rPr>
        <w:t>Note:</w:t>
      </w:r>
      <w:r w:rsidRPr="00917ACB">
        <w:rPr>
          <w:iCs/>
        </w:rPr>
        <w:tab/>
      </w:r>
      <w:r w:rsidR="00D3429D" w:rsidRPr="00917ACB">
        <w:t>For offences in relation to returns, see section</w:t>
      </w:r>
      <w:r w:rsidR="00917ACB">
        <w:t> </w:t>
      </w:r>
      <w:r w:rsidR="00D3429D" w:rsidRPr="00917ACB">
        <w:t>24 of the Collection Act.</w:t>
      </w:r>
    </w:p>
    <w:p w:rsidR="00D3429D" w:rsidRPr="00917ACB" w:rsidRDefault="00D3429D" w:rsidP="00C658C2">
      <w:pPr>
        <w:pStyle w:val="ActHead5"/>
      </w:pPr>
      <w:bookmarkStart w:id="151" w:name="_Toc31292263"/>
      <w:r w:rsidRPr="00917ACB">
        <w:rPr>
          <w:rStyle w:val="CharSectno"/>
        </w:rPr>
        <w:t>8.9</w:t>
      </w:r>
      <w:r w:rsidR="00C658C2" w:rsidRPr="00917ACB">
        <w:t xml:space="preserve">  </w:t>
      </w:r>
      <w:r w:rsidRPr="00917ACB">
        <w:t>What records must be kept</w:t>
      </w:r>
      <w:bookmarkEnd w:id="151"/>
    </w:p>
    <w:p w:rsidR="00D3429D" w:rsidRPr="00917ACB" w:rsidRDefault="00D3429D" w:rsidP="00C658C2">
      <w:pPr>
        <w:pStyle w:val="subsection"/>
      </w:pPr>
      <w:r w:rsidRPr="00917ACB">
        <w:tab/>
        <w:t>(1)</w:t>
      </w:r>
      <w:r w:rsidRPr="00917ACB">
        <w:tab/>
        <w:t>A person who exports chargeable animals must keep records showing, for each month:</w:t>
      </w:r>
    </w:p>
    <w:p w:rsidR="00D3429D" w:rsidRPr="00917ACB" w:rsidRDefault="00D3429D" w:rsidP="00C658C2">
      <w:pPr>
        <w:pStyle w:val="paragraph"/>
      </w:pPr>
      <w:r w:rsidRPr="00917ACB">
        <w:tab/>
        <w:t>(a)</w:t>
      </w:r>
      <w:r w:rsidRPr="00917ACB">
        <w:tab/>
        <w:t>if the person is an exporting agent, the following information relating to each person on whose behalf the exports were carried out:</w:t>
      </w:r>
    </w:p>
    <w:p w:rsidR="00D3429D" w:rsidRPr="00917ACB" w:rsidRDefault="00D3429D" w:rsidP="00C658C2">
      <w:pPr>
        <w:pStyle w:val="paragraphsub"/>
      </w:pPr>
      <w:r w:rsidRPr="00917ACB">
        <w:tab/>
        <w:t>(i)</w:t>
      </w:r>
      <w:r w:rsidRPr="00917ACB">
        <w:tab/>
        <w:t xml:space="preserve">full name and postal address; </w:t>
      </w:r>
    </w:p>
    <w:p w:rsidR="00D3429D" w:rsidRPr="00917ACB" w:rsidRDefault="00D3429D" w:rsidP="00C658C2">
      <w:pPr>
        <w:pStyle w:val="paragraphsub"/>
      </w:pPr>
      <w:r w:rsidRPr="00917ACB">
        <w:tab/>
        <w:t>(ii)</w:t>
      </w:r>
      <w:r w:rsidRPr="00917ACB">
        <w:tab/>
        <w:t xml:space="preserve">ABN, if any; </w:t>
      </w:r>
    </w:p>
    <w:p w:rsidR="00D3429D" w:rsidRPr="00917ACB" w:rsidRDefault="00D3429D" w:rsidP="00C658C2">
      <w:pPr>
        <w:pStyle w:val="paragraphsub"/>
      </w:pPr>
      <w:r w:rsidRPr="00917ACB">
        <w:tab/>
        <w:t>(iii)</w:t>
      </w:r>
      <w:r w:rsidRPr="00917ACB">
        <w:tab/>
        <w:t>if the person is a company and does not have an ABN</w:t>
      </w:r>
      <w:r w:rsidR="00C658C2" w:rsidRPr="00917ACB">
        <w:t>—</w:t>
      </w:r>
      <w:r w:rsidRPr="00917ACB">
        <w:t>the person’s ACN; and</w:t>
      </w:r>
    </w:p>
    <w:p w:rsidR="00D3429D" w:rsidRPr="00917ACB" w:rsidRDefault="00D3429D" w:rsidP="00C658C2">
      <w:pPr>
        <w:pStyle w:val="paragraph"/>
      </w:pPr>
      <w:r w:rsidRPr="00917ACB">
        <w:tab/>
        <w:t>(b)</w:t>
      </w:r>
      <w:r w:rsidRPr="00917ACB">
        <w:tab/>
        <w:t>for each kind of chargeable animal exported:</w:t>
      </w:r>
    </w:p>
    <w:p w:rsidR="00D3429D" w:rsidRPr="00917ACB" w:rsidRDefault="00D3429D" w:rsidP="00C658C2">
      <w:pPr>
        <w:pStyle w:val="paragraphsub"/>
      </w:pPr>
      <w:r w:rsidRPr="00917ACB">
        <w:tab/>
        <w:t>(i)</w:t>
      </w:r>
      <w:r w:rsidRPr="00917ACB">
        <w:tab/>
        <w:t>the total numbers of each kind of animal; and</w:t>
      </w:r>
    </w:p>
    <w:p w:rsidR="00D3429D" w:rsidRPr="00917ACB" w:rsidRDefault="00D3429D" w:rsidP="00C658C2">
      <w:pPr>
        <w:pStyle w:val="paragraphsub"/>
      </w:pPr>
      <w:r w:rsidRPr="00917ACB">
        <w:tab/>
        <w:t>(ii)</w:t>
      </w:r>
      <w:r w:rsidRPr="00917ACB">
        <w:tab/>
        <w:t>the rate of charge payable on each kind of animal; and</w:t>
      </w:r>
    </w:p>
    <w:p w:rsidR="00D3429D" w:rsidRPr="00917ACB" w:rsidRDefault="00D3429D" w:rsidP="00C658C2">
      <w:pPr>
        <w:pStyle w:val="paragraphsub"/>
      </w:pPr>
      <w:r w:rsidRPr="00917ACB">
        <w:tab/>
        <w:t>(iii)</w:t>
      </w:r>
      <w:r w:rsidRPr="00917ACB">
        <w:tab/>
        <w:t>the total amount of charge for each kind of animal; and</w:t>
      </w:r>
    </w:p>
    <w:p w:rsidR="00D3429D" w:rsidRPr="00917ACB" w:rsidRDefault="00D3429D" w:rsidP="00C658C2">
      <w:pPr>
        <w:pStyle w:val="paragraph"/>
      </w:pPr>
      <w:r w:rsidRPr="00917ACB">
        <w:tab/>
        <w:t>(c)</w:t>
      </w:r>
      <w:r w:rsidRPr="00917ACB">
        <w:tab/>
        <w:t>bills of lading or similar documents showing details of the chargeable animals exported.</w:t>
      </w:r>
    </w:p>
    <w:p w:rsidR="00D3429D" w:rsidRPr="00917ACB" w:rsidRDefault="00C658C2" w:rsidP="00D3429D">
      <w:pPr>
        <w:pStyle w:val="Penalty"/>
      </w:pPr>
      <w:r w:rsidRPr="00917ACB">
        <w:t>Penalty:</w:t>
      </w:r>
      <w:r w:rsidRPr="00917ACB">
        <w:tab/>
      </w:r>
      <w:r w:rsidR="00D3429D" w:rsidRPr="00917ACB">
        <w:t>10 penalty units.</w:t>
      </w:r>
    </w:p>
    <w:p w:rsidR="00D3429D" w:rsidRPr="00917ACB" w:rsidRDefault="00D3429D" w:rsidP="00C658C2">
      <w:pPr>
        <w:pStyle w:val="subsection"/>
      </w:pPr>
      <w:r w:rsidRPr="00917ACB">
        <w:tab/>
        <w:t>(2)</w:t>
      </w:r>
      <w:r w:rsidRPr="00917ACB">
        <w:tab/>
        <w:t xml:space="preserve">If a person referred to in </w:t>
      </w:r>
      <w:r w:rsidR="00917ACB">
        <w:t>subclause (</w:t>
      </w:r>
      <w:r w:rsidRPr="00917ACB">
        <w:t>1) exports dairy cattle, the person must also keep records showing, for each month in which the person exports dairy cattle, the number of dairy cattle exported.</w:t>
      </w:r>
    </w:p>
    <w:p w:rsidR="00D3429D" w:rsidRPr="00917ACB" w:rsidRDefault="00C658C2" w:rsidP="00D3429D">
      <w:pPr>
        <w:pStyle w:val="Penalty"/>
      </w:pPr>
      <w:r w:rsidRPr="00917ACB">
        <w:t>Penalty:</w:t>
      </w:r>
      <w:r w:rsidRPr="00917ACB">
        <w:tab/>
      </w:r>
      <w:r w:rsidR="00D3429D" w:rsidRPr="00917ACB">
        <w:t>10 penalty units.</w:t>
      </w:r>
    </w:p>
    <w:p w:rsidR="00D3429D" w:rsidRPr="00917ACB" w:rsidRDefault="00D3429D" w:rsidP="00C658C2">
      <w:pPr>
        <w:pStyle w:val="subsection"/>
      </w:pPr>
      <w:r w:rsidRPr="00917ACB">
        <w:tab/>
        <w:t>(3)</w:t>
      </w:r>
      <w:r w:rsidRPr="00917ACB">
        <w:tab/>
        <w:t xml:space="preserve">The person must retain a record required to be kept under </w:t>
      </w:r>
      <w:r w:rsidR="00917ACB">
        <w:t>subclause (</w:t>
      </w:r>
      <w:r w:rsidRPr="00917ACB">
        <w:t>2) for 5</w:t>
      </w:r>
      <w:r w:rsidR="00120CB9" w:rsidRPr="00917ACB">
        <w:t xml:space="preserve"> </w:t>
      </w:r>
      <w:r w:rsidRPr="00917ACB">
        <w:t>years after the day on which the day cattle to which the record relates were exported.</w:t>
      </w:r>
    </w:p>
    <w:p w:rsidR="00D3429D" w:rsidRPr="00917ACB" w:rsidRDefault="00C658C2" w:rsidP="00D3429D">
      <w:pPr>
        <w:pStyle w:val="Penalty"/>
      </w:pPr>
      <w:r w:rsidRPr="00917ACB">
        <w:t>Penalty:</w:t>
      </w:r>
      <w:r w:rsidRPr="00917ACB">
        <w:tab/>
      </w:r>
      <w:r w:rsidR="00D3429D" w:rsidRPr="00917ACB">
        <w:t>10 penalty units.</w:t>
      </w:r>
    </w:p>
    <w:p w:rsidR="00D3429D" w:rsidRPr="00917ACB" w:rsidRDefault="00D3429D" w:rsidP="00C658C2">
      <w:pPr>
        <w:pStyle w:val="subsection"/>
      </w:pPr>
      <w:r w:rsidRPr="00917ACB">
        <w:tab/>
        <w:t>(4)</w:t>
      </w:r>
      <w:r w:rsidRPr="00917ACB">
        <w:tab/>
        <w:t xml:space="preserve">An offence under </w:t>
      </w:r>
      <w:r w:rsidR="00917ACB">
        <w:t>subclause (</w:t>
      </w:r>
      <w:r w:rsidRPr="00917ACB">
        <w:t>1), (2) or (3) is an offence of strict liability.</w:t>
      </w:r>
    </w:p>
    <w:p w:rsidR="00D3429D" w:rsidRPr="00917ACB" w:rsidRDefault="00C658C2" w:rsidP="00C658C2">
      <w:pPr>
        <w:pStyle w:val="notetext"/>
      </w:pPr>
      <w:r w:rsidRPr="00917ACB">
        <w:rPr>
          <w:iCs/>
        </w:rPr>
        <w:t>Note:</w:t>
      </w:r>
      <w:r w:rsidRPr="00917ACB">
        <w:rPr>
          <w:iCs/>
        </w:rPr>
        <w:tab/>
      </w:r>
      <w:r w:rsidR="00D3429D" w:rsidRPr="00917ACB">
        <w:t xml:space="preserve">For offences in relation to how long records for </w:t>
      </w:r>
      <w:r w:rsidR="00917ACB">
        <w:t>subclause (</w:t>
      </w:r>
      <w:r w:rsidR="00D3429D" w:rsidRPr="00917ACB">
        <w:t>1) must be kept, see regulation</w:t>
      </w:r>
      <w:r w:rsidR="00917ACB">
        <w:t> </w:t>
      </w:r>
      <w:r w:rsidR="00D3429D" w:rsidRPr="00917ACB">
        <w:t>12.</w:t>
      </w:r>
    </w:p>
    <w:p w:rsidR="0083091F" w:rsidRPr="00917ACB" w:rsidRDefault="00C658C2" w:rsidP="00C658C2">
      <w:pPr>
        <w:pStyle w:val="ActHead2"/>
        <w:pageBreakBefore/>
      </w:pPr>
      <w:bookmarkStart w:id="152" w:name="_Toc31292264"/>
      <w:r w:rsidRPr="00917ACB">
        <w:rPr>
          <w:rStyle w:val="CharPartNo"/>
        </w:rPr>
        <w:t>Part</w:t>
      </w:r>
      <w:r w:rsidR="00917ACB" w:rsidRPr="00917ACB">
        <w:rPr>
          <w:rStyle w:val="CharPartNo"/>
        </w:rPr>
        <w:t> </w:t>
      </w:r>
      <w:r w:rsidR="0083091F" w:rsidRPr="00917ACB">
        <w:rPr>
          <w:rStyle w:val="CharPartNo"/>
        </w:rPr>
        <w:t>9</w:t>
      </w:r>
      <w:r w:rsidRPr="00917ACB">
        <w:t>—</w:t>
      </w:r>
      <w:r w:rsidR="0083091F" w:rsidRPr="00917ACB">
        <w:rPr>
          <w:rStyle w:val="CharPartText"/>
        </w:rPr>
        <w:t>Forest growers</w:t>
      </w:r>
      <w:bookmarkEnd w:id="152"/>
    </w:p>
    <w:p w:rsidR="0083091F" w:rsidRPr="00917ACB" w:rsidRDefault="0083091F" w:rsidP="00C658C2">
      <w:pPr>
        <w:pStyle w:val="ActHead5"/>
      </w:pPr>
      <w:bookmarkStart w:id="153" w:name="_Toc31292265"/>
      <w:r w:rsidRPr="00917ACB">
        <w:rPr>
          <w:rStyle w:val="CharSectno"/>
        </w:rPr>
        <w:t>9.1</w:t>
      </w:r>
      <w:r w:rsidR="00C658C2" w:rsidRPr="00917ACB">
        <w:t xml:space="preserve">  </w:t>
      </w:r>
      <w:r w:rsidRPr="00917ACB">
        <w:t>Application</w:t>
      </w:r>
      <w:bookmarkEnd w:id="153"/>
    </w:p>
    <w:p w:rsidR="0083091F" w:rsidRPr="00917ACB" w:rsidRDefault="0083091F" w:rsidP="00C658C2">
      <w:pPr>
        <w:pStyle w:val="subsection"/>
      </w:pPr>
      <w:r w:rsidRPr="00917ACB">
        <w:tab/>
      </w:r>
      <w:r w:rsidRPr="00917ACB">
        <w:tab/>
        <w:t xml:space="preserve">This </w:t>
      </w:r>
      <w:r w:rsidR="00C658C2" w:rsidRPr="00917ACB">
        <w:t>Part </w:t>
      </w:r>
      <w:r w:rsidRPr="00917ACB">
        <w:t>applies to leviable logs.</w:t>
      </w:r>
    </w:p>
    <w:p w:rsidR="0083091F" w:rsidRPr="00917ACB" w:rsidRDefault="0083091F" w:rsidP="00C658C2">
      <w:pPr>
        <w:pStyle w:val="ActHead5"/>
      </w:pPr>
      <w:bookmarkStart w:id="154" w:name="_Toc31292266"/>
      <w:r w:rsidRPr="00917ACB">
        <w:rPr>
          <w:rStyle w:val="CharSectno"/>
        </w:rPr>
        <w:t>9.2</w:t>
      </w:r>
      <w:r w:rsidR="00C658C2" w:rsidRPr="00917ACB">
        <w:t xml:space="preserve">  </w:t>
      </w:r>
      <w:r w:rsidRPr="00917ACB">
        <w:t xml:space="preserve">Definitions for </w:t>
      </w:r>
      <w:r w:rsidR="00C658C2" w:rsidRPr="00917ACB">
        <w:t>Part</w:t>
      </w:r>
      <w:r w:rsidR="00917ACB">
        <w:t> </w:t>
      </w:r>
      <w:r w:rsidRPr="00917ACB">
        <w:t>9</w:t>
      </w:r>
      <w:bookmarkEnd w:id="154"/>
    </w:p>
    <w:p w:rsidR="0083091F" w:rsidRPr="00917ACB" w:rsidRDefault="0083091F" w:rsidP="00C658C2">
      <w:pPr>
        <w:pStyle w:val="subsection"/>
      </w:pPr>
      <w:r w:rsidRPr="00917ACB">
        <w:tab/>
      </w:r>
      <w:r w:rsidRPr="00917ACB">
        <w:tab/>
        <w:t>In this Part:</w:t>
      </w:r>
    </w:p>
    <w:p w:rsidR="0083091F" w:rsidRPr="00917ACB" w:rsidRDefault="0083091F" w:rsidP="000C1CAD">
      <w:pPr>
        <w:pStyle w:val="Definition"/>
      </w:pPr>
      <w:r w:rsidRPr="00917ACB">
        <w:rPr>
          <w:b/>
          <w:i/>
        </w:rPr>
        <w:t xml:space="preserve">leviable logs </w:t>
      </w:r>
      <w:r w:rsidRPr="00917ACB">
        <w:t>means logs on which levy is imposed by Part</w:t>
      </w:r>
      <w:r w:rsidR="00917ACB">
        <w:t> </w:t>
      </w:r>
      <w:r w:rsidRPr="00917ACB">
        <w:t>8 of Schedule</w:t>
      </w:r>
      <w:r w:rsidR="00917ACB">
        <w:t> </w:t>
      </w:r>
      <w:r w:rsidRPr="00917ACB">
        <w:t>27 to the Excise Levies Regulations.</w:t>
      </w:r>
    </w:p>
    <w:p w:rsidR="00857BFD" w:rsidRPr="00917ACB" w:rsidRDefault="00857BFD" w:rsidP="00857BFD">
      <w:pPr>
        <w:pStyle w:val="Definition"/>
      </w:pPr>
      <w:r w:rsidRPr="00917ACB">
        <w:rPr>
          <w:b/>
          <w:i/>
        </w:rPr>
        <w:t>levy</w:t>
      </w:r>
      <w:r w:rsidRPr="00917ACB">
        <w:t xml:space="preserve"> means levy of any of the following kinds:</w:t>
      </w:r>
    </w:p>
    <w:p w:rsidR="00857BFD" w:rsidRPr="00917ACB" w:rsidRDefault="00857BFD" w:rsidP="00857BFD">
      <w:pPr>
        <w:pStyle w:val="paragraph"/>
      </w:pPr>
      <w:r w:rsidRPr="00917ACB">
        <w:tab/>
        <w:t>(a)</w:t>
      </w:r>
      <w:r w:rsidRPr="00917ACB">
        <w:tab/>
        <w:t>levy imposed under Division</w:t>
      </w:r>
      <w:r w:rsidR="00917ACB">
        <w:t> </w:t>
      </w:r>
      <w:r w:rsidRPr="00917ACB">
        <w:t>8.1 of Schedule</w:t>
      </w:r>
      <w:r w:rsidR="00917ACB">
        <w:t> </w:t>
      </w:r>
      <w:r w:rsidRPr="00917ACB">
        <w:t>27 to the Excise Levies Regulations;</w:t>
      </w:r>
    </w:p>
    <w:p w:rsidR="00857BFD" w:rsidRPr="00917ACB" w:rsidRDefault="00857BFD" w:rsidP="00857BFD">
      <w:pPr>
        <w:pStyle w:val="paragraph"/>
      </w:pPr>
      <w:r w:rsidRPr="00917ACB">
        <w:tab/>
        <w:t>(b)</w:t>
      </w:r>
      <w:r w:rsidRPr="00917ACB">
        <w:tab/>
        <w:t>PHA levy imposed under Division</w:t>
      </w:r>
      <w:r w:rsidR="00917ACB">
        <w:t> </w:t>
      </w:r>
      <w:r w:rsidRPr="00917ACB">
        <w:t>8.2 of Schedule</w:t>
      </w:r>
      <w:r w:rsidR="00917ACB">
        <w:t> </w:t>
      </w:r>
      <w:r w:rsidRPr="00917ACB">
        <w:t>27 to the Excise Levies Regulations;</w:t>
      </w:r>
    </w:p>
    <w:p w:rsidR="00857BFD" w:rsidRPr="00917ACB" w:rsidRDefault="00857BFD" w:rsidP="00857BFD">
      <w:pPr>
        <w:pStyle w:val="paragraph"/>
      </w:pPr>
      <w:r w:rsidRPr="00917ACB">
        <w:tab/>
        <w:t>(c)</w:t>
      </w:r>
      <w:r w:rsidRPr="00917ACB">
        <w:tab/>
        <w:t>EPPR levy imposed under Division</w:t>
      </w:r>
      <w:r w:rsidR="00917ACB">
        <w:t> </w:t>
      </w:r>
      <w:r w:rsidRPr="00917ACB">
        <w:t>8.2 of Schedule</w:t>
      </w:r>
      <w:r w:rsidR="00917ACB">
        <w:t> </w:t>
      </w:r>
      <w:r w:rsidRPr="00917ACB">
        <w:t>27 to the Excise Levies Regulations.</w:t>
      </w:r>
    </w:p>
    <w:p w:rsidR="0083091F" w:rsidRPr="00917ACB" w:rsidRDefault="0083091F" w:rsidP="000C1CAD">
      <w:pPr>
        <w:pStyle w:val="Definition"/>
      </w:pPr>
      <w:r w:rsidRPr="00917ACB">
        <w:rPr>
          <w:b/>
          <w:i/>
        </w:rPr>
        <w:t xml:space="preserve">logs </w:t>
      </w:r>
      <w:r w:rsidRPr="00917ACB">
        <w:t>has the same meaning as in Schedule</w:t>
      </w:r>
      <w:r w:rsidR="00917ACB">
        <w:t> </w:t>
      </w:r>
      <w:r w:rsidRPr="00917ACB">
        <w:t>10 to the Excise Levies Act.</w:t>
      </w:r>
    </w:p>
    <w:p w:rsidR="0083091F" w:rsidRPr="00917ACB" w:rsidRDefault="0083091F" w:rsidP="000C1CAD">
      <w:pPr>
        <w:pStyle w:val="Definition"/>
      </w:pPr>
      <w:r w:rsidRPr="00917ACB">
        <w:rPr>
          <w:b/>
          <w:i/>
        </w:rPr>
        <w:t>personal details</w:t>
      </w:r>
      <w:r w:rsidRPr="00917ACB">
        <w:t>, in relation to a producer, means:</w:t>
      </w:r>
    </w:p>
    <w:p w:rsidR="0083091F" w:rsidRPr="00917ACB" w:rsidRDefault="0083091F" w:rsidP="00C658C2">
      <w:pPr>
        <w:pStyle w:val="paragraph"/>
      </w:pPr>
      <w:r w:rsidRPr="00917ACB">
        <w:tab/>
        <w:t>(a)</w:t>
      </w:r>
      <w:r w:rsidRPr="00917ACB">
        <w:tab/>
        <w:t>the producer’s full name; and</w:t>
      </w:r>
    </w:p>
    <w:p w:rsidR="0083091F" w:rsidRPr="00917ACB" w:rsidRDefault="0083091F" w:rsidP="00C658C2">
      <w:pPr>
        <w:pStyle w:val="paragraph"/>
      </w:pPr>
      <w:r w:rsidRPr="00917ACB">
        <w:tab/>
        <w:t>(b)</w:t>
      </w:r>
      <w:r w:rsidRPr="00917ACB">
        <w:tab/>
        <w:t>the producer’s postal address; and</w:t>
      </w:r>
    </w:p>
    <w:p w:rsidR="0083091F" w:rsidRPr="00917ACB" w:rsidRDefault="0083091F" w:rsidP="00C658C2">
      <w:pPr>
        <w:pStyle w:val="paragraph"/>
      </w:pPr>
      <w:r w:rsidRPr="00917ACB">
        <w:tab/>
        <w:t>(c)</w:t>
      </w:r>
      <w:r w:rsidRPr="00917ACB">
        <w:tab/>
        <w:t>the producer’s ABN, if any; and</w:t>
      </w:r>
    </w:p>
    <w:p w:rsidR="0083091F" w:rsidRPr="00917ACB" w:rsidRDefault="0083091F" w:rsidP="00C658C2">
      <w:pPr>
        <w:pStyle w:val="paragraph"/>
      </w:pPr>
      <w:r w:rsidRPr="00917ACB">
        <w:tab/>
        <w:t>(d)</w:t>
      </w:r>
      <w:r w:rsidRPr="00917ACB">
        <w:tab/>
        <w:t>if the producer is a company and does not have an ABN</w:t>
      </w:r>
      <w:r w:rsidR="00C658C2" w:rsidRPr="00917ACB">
        <w:t>—</w:t>
      </w:r>
      <w:r w:rsidRPr="00917ACB">
        <w:t>its ACN.</w:t>
      </w:r>
    </w:p>
    <w:p w:rsidR="00D20F7E" w:rsidRPr="00917ACB" w:rsidRDefault="00D20F7E" w:rsidP="00D20F7E">
      <w:pPr>
        <w:pStyle w:val="Definition"/>
      </w:pPr>
      <w:r w:rsidRPr="00917ACB">
        <w:rPr>
          <w:b/>
          <w:i/>
        </w:rPr>
        <w:t>plantation</w:t>
      </w:r>
      <w:r w:rsidRPr="00917ACB">
        <w:t xml:space="preserve"> means an intensively managed stand of trees of either native or exotic species that is created by the regular placement of seedlings or seeds.</w:t>
      </w:r>
    </w:p>
    <w:p w:rsidR="0083091F" w:rsidRPr="00917ACB" w:rsidRDefault="0083091F" w:rsidP="00C658C2">
      <w:pPr>
        <w:pStyle w:val="ActHead5"/>
      </w:pPr>
      <w:bookmarkStart w:id="155" w:name="_Toc31292267"/>
      <w:r w:rsidRPr="00917ACB">
        <w:rPr>
          <w:rStyle w:val="CharSectno"/>
        </w:rPr>
        <w:t>9.3</w:t>
      </w:r>
      <w:r w:rsidR="00C658C2" w:rsidRPr="00917ACB">
        <w:t xml:space="preserve">  </w:t>
      </w:r>
      <w:r w:rsidRPr="00917ACB">
        <w:t>What is a levy year</w:t>
      </w:r>
      <w:bookmarkEnd w:id="155"/>
    </w:p>
    <w:p w:rsidR="0083091F" w:rsidRPr="00917ACB" w:rsidRDefault="0083091F" w:rsidP="00C658C2">
      <w:pPr>
        <w:pStyle w:val="subsection"/>
      </w:pPr>
      <w:r w:rsidRPr="00917ACB">
        <w:tab/>
      </w:r>
      <w:r w:rsidRPr="00917ACB">
        <w:tab/>
        <w:t xml:space="preserve">For the definition of </w:t>
      </w:r>
      <w:r w:rsidRPr="00917ACB">
        <w:rPr>
          <w:b/>
          <w:i/>
        </w:rPr>
        <w:t>levy year</w:t>
      </w:r>
      <w:r w:rsidRPr="00917ACB">
        <w:t xml:space="preserve"> in subsection</w:t>
      </w:r>
      <w:r w:rsidR="00917ACB">
        <w:t> </w:t>
      </w:r>
      <w:r w:rsidR="00160CD3" w:rsidRPr="00917ACB">
        <w:t>4</w:t>
      </w:r>
      <w:r w:rsidRPr="00917ACB">
        <w:t>(1) of the Collection Act, a levy year for leviable logs is a financial year.</w:t>
      </w:r>
    </w:p>
    <w:p w:rsidR="0083091F" w:rsidRPr="00917ACB" w:rsidRDefault="0083091F" w:rsidP="00C658C2">
      <w:pPr>
        <w:pStyle w:val="ActHead5"/>
      </w:pPr>
      <w:bookmarkStart w:id="156" w:name="_Toc31292268"/>
      <w:r w:rsidRPr="00917ACB">
        <w:rPr>
          <w:rStyle w:val="CharSectno"/>
        </w:rPr>
        <w:t>9.4</w:t>
      </w:r>
      <w:r w:rsidR="00C658C2" w:rsidRPr="00917ACB">
        <w:t xml:space="preserve">  </w:t>
      </w:r>
      <w:r w:rsidRPr="00917ACB">
        <w:t>Who is a producer</w:t>
      </w:r>
      <w:bookmarkEnd w:id="156"/>
    </w:p>
    <w:p w:rsidR="0083091F" w:rsidRPr="00917ACB" w:rsidRDefault="0083091F" w:rsidP="00C658C2">
      <w:pPr>
        <w:pStyle w:val="subsection"/>
      </w:pPr>
      <w:r w:rsidRPr="00917ACB">
        <w:tab/>
      </w:r>
      <w:r w:rsidRPr="00917ACB">
        <w:tab/>
        <w:t>For subsection</w:t>
      </w:r>
      <w:r w:rsidR="00917ACB">
        <w:t> </w:t>
      </w:r>
      <w:r w:rsidR="00160CD3" w:rsidRPr="00917ACB">
        <w:t>4</w:t>
      </w:r>
      <w:r w:rsidRPr="00917ACB">
        <w:t>(2B) of the Collection Act, the producer of logs is the person who owns the logs immediately after the trees from which the logs are produced are felled.</w:t>
      </w:r>
    </w:p>
    <w:p w:rsidR="0083091F" w:rsidRPr="00917ACB" w:rsidRDefault="00C658C2" w:rsidP="00C658C2">
      <w:pPr>
        <w:pStyle w:val="notetext"/>
      </w:pPr>
      <w:r w:rsidRPr="00917ACB">
        <w:t>Note:</w:t>
      </w:r>
      <w:r w:rsidRPr="00917ACB">
        <w:tab/>
      </w:r>
      <w:r w:rsidR="0083091F" w:rsidRPr="00917ACB">
        <w:t>Subsection</w:t>
      </w:r>
      <w:r w:rsidR="00917ACB">
        <w:t> </w:t>
      </w:r>
      <w:r w:rsidR="00160CD3" w:rsidRPr="00917ACB">
        <w:t>4</w:t>
      </w:r>
      <w:r w:rsidR="0083091F" w:rsidRPr="00917ACB">
        <w:t xml:space="preserve">(2B) of the Collection Act provides that the producer, for the purposes of levy imposed on logs under </w:t>
      </w:r>
      <w:r w:rsidRPr="00917ACB">
        <w:t>Schedule</w:t>
      </w:r>
      <w:r w:rsidR="00917ACB">
        <w:t> </w:t>
      </w:r>
      <w:r w:rsidR="0083091F" w:rsidRPr="00917ACB">
        <w:t>27 to the Excise Levies Act, is taken to be the person prescribed by regulations.</w:t>
      </w:r>
    </w:p>
    <w:p w:rsidR="0083091F" w:rsidRPr="00917ACB" w:rsidRDefault="0083091F" w:rsidP="00C658C2">
      <w:pPr>
        <w:pStyle w:val="ActHead5"/>
      </w:pPr>
      <w:bookmarkStart w:id="157" w:name="_Toc31292269"/>
      <w:r w:rsidRPr="00917ACB">
        <w:rPr>
          <w:rStyle w:val="CharSectno"/>
        </w:rPr>
        <w:t>9.5</w:t>
      </w:r>
      <w:r w:rsidR="00C658C2" w:rsidRPr="00917ACB">
        <w:t xml:space="preserve">  </w:t>
      </w:r>
      <w:r w:rsidRPr="00917ACB">
        <w:t>Who is a processor</w:t>
      </w:r>
      <w:bookmarkEnd w:id="157"/>
    </w:p>
    <w:p w:rsidR="0083091F" w:rsidRPr="00917ACB" w:rsidRDefault="0083091F" w:rsidP="00C658C2">
      <w:pPr>
        <w:pStyle w:val="subsection"/>
      </w:pPr>
      <w:r w:rsidRPr="00917ACB">
        <w:tab/>
      </w:r>
      <w:r w:rsidRPr="00917ACB">
        <w:tab/>
      </w:r>
      <w:r w:rsidR="00917ACB">
        <w:t>Paragraph (</w:t>
      </w:r>
      <w:r w:rsidRPr="00917ACB">
        <w:t xml:space="preserve">b) of the definition of </w:t>
      </w:r>
      <w:r w:rsidRPr="00917ACB">
        <w:rPr>
          <w:b/>
          <w:i/>
        </w:rPr>
        <w:t>processor</w:t>
      </w:r>
      <w:r w:rsidRPr="00917ACB">
        <w:t xml:space="preserve"> in subsection</w:t>
      </w:r>
      <w:r w:rsidR="00917ACB">
        <w:t> </w:t>
      </w:r>
      <w:r w:rsidR="00160CD3" w:rsidRPr="00917ACB">
        <w:t>4</w:t>
      </w:r>
      <w:r w:rsidRPr="00917ACB">
        <w:t>(1) of the Collection Act applies to leviable logs.</w:t>
      </w:r>
    </w:p>
    <w:p w:rsidR="0083091F" w:rsidRPr="00917ACB" w:rsidRDefault="00C658C2" w:rsidP="00C658C2">
      <w:pPr>
        <w:pStyle w:val="notetext"/>
      </w:pPr>
      <w:r w:rsidRPr="00917ACB">
        <w:t>Note:</w:t>
      </w:r>
      <w:r w:rsidRPr="00917ACB">
        <w:tab/>
      </w:r>
      <w:r w:rsidR="00917ACB">
        <w:t>Paragraph (</w:t>
      </w:r>
      <w:r w:rsidR="0083091F" w:rsidRPr="00917ACB">
        <w:t xml:space="preserve">b) of the definition of </w:t>
      </w:r>
      <w:r w:rsidR="0083091F" w:rsidRPr="00917ACB">
        <w:rPr>
          <w:b/>
          <w:i/>
        </w:rPr>
        <w:t>processor</w:t>
      </w:r>
      <w:r w:rsidR="0083091F" w:rsidRPr="00917ACB">
        <w:t xml:space="preserve"> in subsection</w:t>
      </w:r>
      <w:r w:rsidR="00917ACB">
        <w:t> </w:t>
      </w:r>
      <w:r w:rsidR="00160CD3" w:rsidRPr="00917ACB">
        <w:t>4</w:t>
      </w:r>
      <w:r w:rsidR="0083091F" w:rsidRPr="00917ACB">
        <w:t xml:space="preserve">(1) of the Collection Act provides that </w:t>
      </w:r>
      <w:r w:rsidR="0083091F" w:rsidRPr="00917ACB">
        <w:rPr>
          <w:b/>
          <w:i/>
        </w:rPr>
        <w:t>processor</w:t>
      </w:r>
      <w:r w:rsidR="0083091F" w:rsidRPr="00917ACB">
        <w:t xml:space="preserve"> means the proprietor of the processing establishment that processes the product unless, immediately prior to delivery to that establishment, the product is owned by the proprietor of another processing establishment, in which case the proprietor of that other establishment is regarded as the processor.</w:t>
      </w:r>
    </w:p>
    <w:p w:rsidR="0083091F" w:rsidRPr="00917ACB" w:rsidRDefault="0083091F" w:rsidP="00C658C2">
      <w:pPr>
        <w:pStyle w:val="ActHead5"/>
      </w:pPr>
      <w:bookmarkStart w:id="158" w:name="_Toc31292270"/>
      <w:r w:rsidRPr="00917ACB">
        <w:rPr>
          <w:rStyle w:val="CharSectno"/>
        </w:rPr>
        <w:t>9.6</w:t>
      </w:r>
      <w:r w:rsidR="00C658C2" w:rsidRPr="00917ACB">
        <w:t xml:space="preserve">  </w:t>
      </w:r>
      <w:r w:rsidRPr="00917ACB">
        <w:t>Liability of intermediaries for levy</w:t>
      </w:r>
      <w:r w:rsidR="00C658C2" w:rsidRPr="00917ACB">
        <w:t>—</w:t>
      </w:r>
      <w:r w:rsidRPr="00917ACB">
        <w:t>processors</w:t>
      </w:r>
      <w:bookmarkEnd w:id="158"/>
    </w:p>
    <w:p w:rsidR="0083091F" w:rsidRPr="00917ACB" w:rsidRDefault="0083091F" w:rsidP="00C658C2">
      <w:pPr>
        <w:pStyle w:val="subsection"/>
      </w:pPr>
      <w:r w:rsidRPr="00917ACB">
        <w:tab/>
      </w:r>
      <w:r w:rsidRPr="00917ACB">
        <w:tab/>
        <w:t>Paragraph 7(2)(b) of the Collection Act applies to leviable logs.</w:t>
      </w:r>
    </w:p>
    <w:p w:rsidR="0083091F" w:rsidRPr="00917ACB" w:rsidRDefault="00C658C2" w:rsidP="00C658C2">
      <w:pPr>
        <w:pStyle w:val="notetext"/>
      </w:pPr>
      <w:r w:rsidRPr="00917ACB">
        <w:t>Note:</w:t>
      </w:r>
      <w:r w:rsidRPr="00917ACB">
        <w:tab/>
      </w:r>
      <w:r w:rsidR="0083091F" w:rsidRPr="00917ACB">
        <w:t>If paragraph</w:t>
      </w:r>
      <w:r w:rsidR="00917ACB">
        <w:t> </w:t>
      </w:r>
      <w:r w:rsidR="00160CD3" w:rsidRPr="00917ACB">
        <w:t>7(2)</w:t>
      </w:r>
      <w:r w:rsidR="0083091F" w:rsidRPr="00917ACB">
        <w:t>(b) of the Collection Act applies to a product, the processor who processes the product is liable to pay levy on behalf of the producer, and any penalty for late payment.</w:t>
      </w:r>
    </w:p>
    <w:p w:rsidR="0083091F" w:rsidRPr="00917ACB" w:rsidRDefault="0083091F" w:rsidP="00C658C2">
      <w:pPr>
        <w:pStyle w:val="ActHead5"/>
      </w:pPr>
      <w:bookmarkStart w:id="159" w:name="_Toc31292271"/>
      <w:r w:rsidRPr="00917ACB">
        <w:rPr>
          <w:rStyle w:val="CharSectno"/>
        </w:rPr>
        <w:t>9.7</w:t>
      </w:r>
      <w:r w:rsidR="00C658C2" w:rsidRPr="00917ACB">
        <w:t xml:space="preserve">  </w:t>
      </w:r>
      <w:r w:rsidRPr="00917ACB">
        <w:t>When is levy due for payment</w:t>
      </w:r>
      <w:r w:rsidR="00C658C2" w:rsidRPr="00917ACB">
        <w:t>—</w:t>
      </w:r>
      <w:r w:rsidRPr="00917ACB">
        <w:t>people who lodge quarterly returns</w:t>
      </w:r>
      <w:bookmarkEnd w:id="159"/>
    </w:p>
    <w:p w:rsidR="0083091F" w:rsidRPr="00917ACB" w:rsidRDefault="0083091F" w:rsidP="00C658C2">
      <w:pPr>
        <w:pStyle w:val="subsection"/>
      </w:pPr>
      <w:r w:rsidRPr="00917ACB">
        <w:rPr>
          <w:i/>
        </w:rPr>
        <w:tab/>
      </w:r>
      <w:r w:rsidRPr="00917ACB">
        <w:tab/>
        <w:t>For section</w:t>
      </w:r>
      <w:r w:rsidR="00917ACB">
        <w:t> </w:t>
      </w:r>
      <w:r w:rsidRPr="00917ACB">
        <w:t>6 of the Collection Act, levy payable on leviable logs for a quarter is due for payment by the end of the last day on which the return for the quarter must be lodged under clause</w:t>
      </w:r>
      <w:r w:rsidR="00917ACB">
        <w:t> </w:t>
      </w:r>
      <w:r w:rsidRPr="00917ACB">
        <w:t>9.9.</w:t>
      </w:r>
    </w:p>
    <w:p w:rsidR="0083091F" w:rsidRPr="00917ACB" w:rsidRDefault="00C658C2" w:rsidP="00C658C2">
      <w:pPr>
        <w:pStyle w:val="notetext"/>
      </w:pPr>
      <w:r w:rsidRPr="00917ACB">
        <w:t>Note:</w:t>
      </w:r>
      <w:r w:rsidRPr="00917ACB">
        <w:tab/>
      </w:r>
      <w:r w:rsidR="0083091F" w:rsidRPr="00917ACB">
        <w:t>For penalty for late payment, see section</w:t>
      </w:r>
      <w:r w:rsidR="00917ACB">
        <w:t> </w:t>
      </w:r>
      <w:r w:rsidR="0083091F" w:rsidRPr="00917ACB">
        <w:t>15 of the Collection Act.</w:t>
      </w:r>
    </w:p>
    <w:p w:rsidR="0083091F" w:rsidRPr="00917ACB" w:rsidRDefault="0083091F" w:rsidP="00C658C2">
      <w:pPr>
        <w:pStyle w:val="ActHead5"/>
      </w:pPr>
      <w:bookmarkStart w:id="160" w:name="_Toc31292272"/>
      <w:r w:rsidRPr="00917ACB">
        <w:rPr>
          <w:rStyle w:val="CharSectno"/>
        </w:rPr>
        <w:t>9.8</w:t>
      </w:r>
      <w:r w:rsidR="00C658C2" w:rsidRPr="00917ACB">
        <w:t xml:space="preserve">  </w:t>
      </w:r>
      <w:r w:rsidRPr="00917ACB">
        <w:t>Who must lodge a quarterly return</w:t>
      </w:r>
      <w:bookmarkEnd w:id="160"/>
    </w:p>
    <w:p w:rsidR="0083091F" w:rsidRPr="00917ACB" w:rsidRDefault="0083091F" w:rsidP="00C658C2">
      <w:pPr>
        <w:pStyle w:val="subsection"/>
      </w:pPr>
      <w:r w:rsidRPr="00917ACB">
        <w:tab/>
        <w:t>(1)</w:t>
      </w:r>
      <w:r w:rsidRPr="00917ACB">
        <w:tab/>
        <w:t>The following persons must lodge a return for a quarter:</w:t>
      </w:r>
    </w:p>
    <w:p w:rsidR="0083091F" w:rsidRPr="00917ACB" w:rsidRDefault="0083091F" w:rsidP="00C658C2">
      <w:pPr>
        <w:pStyle w:val="paragraph"/>
      </w:pPr>
      <w:r w:rsidRPr="00917ACB">
        <w:tab/>
        <w:t>(a)</w:t>
      </w:r>
      <w:r w:rsidRPr="00917ACB">
        <w:tab/>
        <w:t>a processor who processes leviable logs in the quarter;</w:t>
      </w:r>
    </w:p>
    <w:p w:rsidR="0083091F" w:rsidRPr="00917ACB" w:rsidRDefault="0083091F" w:rsidP="00C658C2">
      <w:pPr>
        <w:pStyle w:val="paragraph"/>
      </w:pPr>
      <w:r w:rsidRPr="00917ACB">
        <w:tab/>
        <w:t>(b)</w:t>
      </w:r>
      <w:r w:rsidRPr="00917ACB">
        <w:tab/>
        <w:t>a selling agent who sells leviable logs in the quarter;</w:t>
      </w:r>
    </w:p>
    <w:p w:rsidR="0083091F" w:rsidRPr="00917ACB" w:rsidRDefault="0083091F" w:rsidP="00C658C2">
      <w:pPr>
        <w:pStyle w:val="paragraph"/>
      </w:pPr>
      <w:r w:rsidRPr="00917ACB">
        <w:tab/>
        <w:t>(c)</w:t>
      </w:r>
      <w:r w:rsidRPr="00917ACB">
        <w:tab/>
        <w:t>a first purchaser who purchases leviable logs in the quarter;</w:t>
      </w:r>
    </w:p>
    <w:p w:rsidR="0083091F" w:rsidRPr="00917ACB" w:rsidRDefault="0083091F" w:rsidP="00C658C2">
      <w:pPr>
        <w:pStyle w:val="paragraph"/>
      </w:pPr>
      <w:r w:rsidRPr="00917ACB">
        <w:tab/>
        <w:t>(d)</w:t>
      </w:r>
      <w:r w:rsidRPr="00917ACB">
        <w:tab/>
        <w:t>a buying agent who purchases leviable logs in the quarter;</w:t>
      </w:r>
    </w:p>
    <w:p w:rsidR="0083091F" w:rsidRPr="00917ACB" w:rsidRDefault="0083091F" w:rsidP="00C658C2">
      <w:pPr>
        <w:pStyle w:val="paragraph"/>
      </w:pPr>
      <w:r w:rsidRPr="00917ACB">
        <w:tab/>
        <w:t>(e)</w:t>
      </w:r>
      <w:r w:rsidRPr="00917ACB">
        <w:tab/>
        <w:t>a producer who uses logs in the production of other goods in the quarter;</w:t>
      </w:r>
    </w:p>
    <w:p w:rsidR="0083091F" w:rsidRPr="00917ACB" w:rsidRDefault="0083091F" w:rsidP="00C658C2">
      <w:pPr>
        <w:pStyle w:val="paragraph"/>
      </w:pPr>
      <w:r w:rsidRPr="00917ACB">
        <w:tab/>
        <w:t>(f)</w:t>
      </w:r>
      <w:r w:rsidRPr="00917ACB">
        <w:tab/>
        <w:t>a producer who exports logs in the quarter.</w:t>
      </w:r>
    </w:p>
    <w:p w:rsidR="0083091F" w:rsidRPr="00917ACB" w:rsidRDefault="00C658C2" w:rsidP="00C658C2">
      <w:pPr>
        <w:pStyle w:val="notetext"/>
      </w:pPr>
      <w:r w:rsidRPr="00917ACB">
        <w:t>Note:</w:t>
      </w:r>
      <w:r w:rsidRPr="00917ACB">
        <w:tab/>
      </w:r>
      <w:r w:rsidR="0083091F" w:rsidRPr="00917ACB">
        <w:t>For offences in relation to returns, see section</w:t>
      </w:r>
      <w:r w:rsidR="00917ACB">
        <w:t> </w:t>
      </w:r>
      <w:r w:rsidR="0083091F" w:rsidRPr="00917ACB">
        <w:t>24 of the Collection Act.</w:t>
      </w:r>
    </w:p>
    <w:p w:rsidR="0083091F" w:rsidRPr="00917ACB" w:rsidRDefault="0083091F" w:rsidP="00C658C2">
      <w:pPr>
        <w:pStyle w:val="subsection"/>
      </w:pPr>
      <w:r w:rsidRPr="00917ACB">
        <w:tab/>
        <w:t>(2)</w:t>
      </w:r>
      <w:r w:rsidRPr="00917ACB">
        <w:tab/>
        <w:t xml:space="preserve">However, a person mentioned in </w:t>
      </w:r>
      <w:r w:rsidR="00917ACB">
        <w:t>subclause (</w:t>
      </w:r>
      <w:r w:rsidRPr="00917ACB">
        <w:t>1) need not lodge a return for a quarter if:</w:t>
      </w:r>
    </w:p>
    <w:p w:rsidR="0083091F" w:rsidRPr="00917ACB" w:rsidRDefault="0083091F" w:rsidP="00C658C2">
      <w:pPr>
        <w:pStyle w:val="paragraph"/>
      </w:pPr>
      <w:r w:rsidRPr="00917ACB">
        <w:rPr>
          <w:i/>
        </w:rPr>
        <w:tab/>
      </w:r>
      <w:r w:rsidRPr="00917ACB">
        <w:t>(a)</w:t>
      </w:r>
      <w:r w:rsidRPr="00917ACB">
        <w:tab/>
        <w:t>subclause</w:t>
      </w:r>
      <w:r w:rsidR="00917ACB">
        <w:t> </w:t>
      </w:r>
      <w:r w:rsidR="00160CD3" w:rsidRPr="00917ACB">
        <w:t>9.11</w:t>
      </w:r>
      <w:r w:rsidRPr="00917ACB">
        <w:t>(2) applies to the person; or</w:t>
      </w:r>
    </w:p>
    <w:p w:rsidR="0083091F" w:rsidRPr="00917ACB" w:rsidRDefault="0083091F" w:rsidP="00C658C2">
      <w:pPr>
        <w:pStyle w:val="paragraph"/>
      </w:pPr>
      <w:r w:rsidRPr="00917ACB">
        <w:tab/>
        <w:t>(b)</w:t>
      </w:r>
      <w:r w:rsidRPr="00917ACB">
        <w:tab/>
        <w:t>the person has applied under clause</w:t>
      </w:r>
      <w:r w:rsidR="00917ACB">
        <w:t> </w:t>
      </w:r>
      <w:r w:rsidRPr="00917ACB">
        <w:t>9.17 for an exemption for the levy year and the quarter and has not received notice of the Secretary’s decision; or</w:t>
      </w:r>
    </w:p>
    <w:p w:rsidR="0083091F" w:rsidRPr="00917ACB" w:rsidRDefault="0083091F" w:rsidP="00C658C2">
      <w:pPr>
        <w:pStyle w:val="paragraph"/>
      </w:pPr>
      <w:r w:rsidRPr="00917ACB">
        <w:tab/>
        <w:t>(c)</w:t>
      </w:r>
      <w:r w:rsidRPr="00917ACB">
        <w:tab/>
        <w:t>the Secretary has granted the person an exemption for the levy year and the quarter under clause</w:t>
      </w:r>
      <w:r w:rsidR="00917ACB">
        <w:t> </w:t>
      </w:r>
      <w:r w:rsidRPr="00917ACB">
        <w:t>9.19, or has continued the person’s exemption for the levy year and the quarter under clause</w:t>
      </w:r>
      <w:r w:rsidR="00917ACB">
        <w:t> </w:t>
      </w:r>
      <w:r w:rsidRPr="00917ACB">
        <w:t>9.20; or</w:t>
      </w:r>
    </w:p>
    <w:p w:rsidR="0083091F" w:rsidRPr="00917ACB" w:rsidRDefault="0083091F" w:rsidP="00C658C2">
      <w:pPr>
        <w:pStyle w:val="paragraph"/>
      </w:pPr>
      <w:r w:rsidRPr="00917ACB">
        <w:tab/>
        <w:t>(d)</w:t>
      </w:r>
      <w:r w:rsidRPr="00917ACB">
        <w:tab/>
        <w:t>the Secretary is required under clause</w:t>
      </w:r>
      <w:r w:rsidR="00917ACB">
        <w:t> </w:t>
      </w:r>
      <w:r w:rsidRPr="00917ACB">
        <w:t>9.20 to decide whether to continue the person’s exemption for the levy year and the quarter and the person has not received notice of the Secretary’s decision before the end of the quarter.</w:t>
      </w:r>
    </w:p>
    <w:p w:rsidR="0083091F" w:rsidRPr="00917ACB" w:rsidRDefault="0083091F" w:rsidP="00C658C2">
      <w:pPr>
        <w:pStyle w:val="ActHead5"/>
      </w:pPr>
      <w:bookmarkStart w:id="161" w:name="_Toc31292273"/>
      <w:r w:rsidRPr="00917ACB">
        <w:rPr>
          <w:rStyle w:val="CharSectno"/>
        </w:rPr>
        <w:t>9.9</w:t>
      </w:r>
      <w:r w:rsidR="00C658C2" w:rsidRPr="00917ACB">
        <w:t xml:space="preserve">  </w:t>
      </w:r>
      <w:r w:rsidRPr="00917ACB">
        <w:t>When must a quarterly return be lodged</w:t>
      </w:r>
      <w:bookmarkEnd w:id="161"/>
    </w:p>
    <w:p w:rsidR="0083091F" w:rsidRPr="00917ACB" w:rsidRDefault="0083091F" w:rsidP="00C658C2">
      <w:pPr>
        <w:pStyle w:val="subsection"/>
      </w:pPr>
      <w:r w:rsidRPr="00917ACB">
        <w:tab/>
      </w:r>
      <w:r w:rsidRPr="00917ACB">
        <w:tab/>
        <w:t>A quarterly return must be lodged within 28 days after the end of the quarter to which it relates.</w:t>
      </w:r>
    </w:p>
    <w:p w:rsidR="0083091F" w:rsidRPr="00917ACB" w:rsidRDefault="00C658C2" w:rsidP="00C658C2">
      <w:pPr>
        <w:pStyle w:val="notetext"/>
      </w:pPr>
      <w:r w:rsidRPr="00917ACB">
        <w:t>Note:</w:t>
      </w:r>
      <w:r w:rsidRPr="00917ACB">
        <w:tab/>
      </w:r>
      <w:r w:rsidR="0083091F" w:rsidRPr="00917ACB">
        <w:t>For offences in relation to returns, see section</w:t>
      </w:r>
      <w:r w:rsidR="00917ACB">
        <w:t> </w:t>
      </w:r>
      <w:r w:rsidR="0083091F" w:rsidRPr="00917ACB">
        <w:t>24 of the Collection Act.</w:t>
      </w:r>
    </w:p>
    <w:p w:rsidR="0083091F" w:rsidRPr="00917ACB" w:rsidRDefault="0083091F" w:rsidP="00C658C2">
      <w:pPr>
        <w:pStyle w:val="ActHead5"/>
      </w:pPr>
      <w:bookmarkStart w:id="162" w:name="_Toc31292274"/>
      <w:r w:rsidRPr="00917ACB">
        <w:rPr>
          <w:rStyle w:val="CharSectno"/>
        </w:rPr>
        <w:t>9.10</w:t>
      </w:r>
      <w:r w:rsidR="00C658C2" w:rsidRPr="00917ACB">
        <w:t xml:space="preserve">  </w:t>
      </w:r>
      <w:r w:rsidRPr="00917ACB">
        <w:t>When is levy due for payment</w:t>
      </w:r>
      <w:r w:rsidR="00C658C2" w:rsidRPr="00917ACB">
        <w:t>—</w:t>
      </w:r>
      <w:r w:rsidRPr="00917ACB">
        <w:t>people who lodge annual returns</w:t>
      </w:r>
      <w:bookmarkEnd w:id="162"/>
    </w:p>
    <w:p w:rsidR="0083091F" w:rsidRPr="00917ACB" w:rsidRDefault="0083091F" w:rsidP="00C658C2">
      <w:pPr>
        <w:pStyle w:val="subsection"/>
      </w:pPr>
      <w:r w:rsidRPr="00917ACB">
        <w:tab/>
      </w:r>
      <w:r w:rsidRPr="00917ACB">
        <w:tab/>
        <w:t>For section</w:t>
      </w:r>
      <w:r w:rsidR="00917ACB">
        <w:t> </w:t>
      </w:r>
      <w:r w:rsidRPr="00917ACB">
        <w:t>6 of the Collection Act, levy payable on leviable logs for a levy year is due for payment by the end of the last day on which the return for the levy year must be lodged under clause</w:t>
      </w:r>
      <w:r w:rsidR="00917ACB">
        <w:t> </w:t>
      </w:r>
      <w:r w:rsidRPr="00917ACB">
        <w:t>9.12.</w:t>
      </w:r>
    </w:p>
    <w:p w:rsidR="0083091F" w:rsidRPr="00917ACB" w:rsidRDefault="0083091F" w:rsidP="00C658C2">
      <w:pPr>
        <w:pStyle w:val="ActHead5"/>
      </w:pPr>
      <w:bookmarkStart w:id="163" w:name="_Toc31292275"/>
      <w:r w:rsidRPr="00917ACB">
        <w:rPr>
          <w:rStyle w:val="CharSectno"/>
        </w:rPr>
        <w:t>9.11</w:t>
      </w:r>
      <w:r w:rsidR="00C658C2" w:rsidRPr="00917ACB">
        <w:t xml:space="preserve">  </w:t>
      </w:r>
      <w:r w:rsidRPr="00917ACB">
        <w:t>Who must lodge an annual return</w:t>
      </w:r>
      <w:bookmarkEnd w:id="163"/>
    </w:p>
    <w:p w:rsidR="0083091F" w:rsidRPr="00917ACB" w:rsidRDefault="0083091F" w:rsidP="00C658C2">
      <w:pPr>
        <w:pStyle w:val="SubsectionHead"/>
      </w:pPr>
      <w:r w:rsidRPr="00917ACB">
        <w:t>Exemption under this Part</w:t>
      </w:r>
    </w:p>
    <w:p w:rsidR="0083091F" w:rsidRPr="00917ACB" w:rsidRDefault="0083091F" w:rsidP="00C658C2">
      <w:pPr>
        <w:pStyle w:val="subsection"/>
      </w:pPr>
      <w:r w:rsidRPr="00917ACB">
        <w:tab/>
        <w:t>(1)</w:t>
      </w:r>
      <w:r w:rsidRPr="00917ACB">
        <w:tab/>
        <w:t xml:space="preserve">Subject to </w:t>
      </w:r>
      <w:r w:rsidR="00917ACB">
        <w:t>subclause (</w:t>
      </w:r>
      <w:r w:rsidRPr="00917ACB">
        <w:t>2), a person</w:t>
      </w:r>
      <w:r w:rsidRPr="00917ACB">
        <w:rPr>
          <w:i/>
        </w:rPr>
        <w:t xml:space="preserve"> </w:t>
      </w:r>
      <w:r w:rsidRPr="00917ACB">
        <w:t>who is exempt under clause</w:t>
      </w:r>
      <w:r w:rsidR="00917ACB">
        <w:t> </w:t>
      </w:r>
      <w:r w:rsidRPr="00917ACB">
        <w:t>9.19 or 9.20 from lodging quarterly returns for a levy year must lodge a return for the levy year if the person is liable to pay levy for the levy year.</w:t>
      </w:r>
    </w:p>
    <w:p w:rsidR="0083091F" w:rsidRPr="00917ACB" w:rsidRDefault="0083091F" w:rsidP="00C658C2">
      <w:pPr>
        <w:pStyle w:val="SubsectionHead"/>
      </w:pPr>
      <w:r w:rsidRPr="00917ACB">
        <w:t>Processors with an existing exemption involving logs under Schedule</w:t>
      </w:r>
      <w:r w:rsidR="00917ACB">
        <w:t> </w:t>
      </w:r>
      <w:r w:rsidRPr="00917ACB">
        <w:t>15</w:t>
      </w:r>
    </w:p>
    <w:p w:rsidR="0083091F" w:rsidRPr="00917ACB" w:rsidRDefault="0083091F" w:rsidP="00C658C2">
      <w:pPr>
        <w:pStyle w:val="subsection"/>
      </w:pPr>
      <w:r w:rsidRPr="00917ACB">
        <w:tab/>
        <w:t>(2)</w:t>
      </w:r>
      <w:r w:rsidRPr="00917ACB">
        <w:tab/>
        <w:t>A processor is exempt from lodging quarterly returns for a levy year and must lodge an annual return for the levy year if:</w:t>
      </w:r>
    </w:p>
    <w:p w:rsidR="0083091F" w:rsidRPr="00917ACB" w:rsidRDefault="0083091F" w:rsidP="00C658C2">
      <w:pPr>
        <w:pStyle w:val="paragraph"/>
      </w:pPr>
      <w:r w:rsidRPr="00917ACB">
        <w:tab/>
        <w:t>(a)</w:t>
      </w:r>
      <w:r w:rsidRPr="00917ACB">
        <w:tab/>
        <w:t>the person is liable to pay levy for the levy year; and</w:t>
      </w:r>
    </w:p>
    <w:p w:rsidR="0083091F" w:rsidRPr="00917ACB" w:rsidRDefault="0083091F" w:rsidP="00C658C2">
      <w:pPr>
        <w:pStyle w:val="paragraph"/>
      </w:pPr>
      <w:r w:rsidRPr="00917ACB">
        <w:tab/>
        <w:t>(b)</w:t>
      </w:r>
      <w:r w:rsidRPr="00917ACB">
        <w:tab/>
        <w:t xml:space="preserve">the person is also liable as a producer for levy imposed by </w:t>
      </w:r>
      <w:r w:rsidR="00C658C2" w:rsidRPr="00917ACB">
        <w:t>Schedule</w:t>
      </w:r>
      <w:r w:rsidR="00917ACB">
        <w:t> </w:t>
      </w:r>
      <w:r w:rsidRPr="00917ACB">
        <w:t>10 to the Excise Levies Act; and</w:t>
      </w:r>
    </w:p>
    <w:p w:rsidR="0083091F" w:rsidRPr="00917ACB" w:rsidRDefault="0083091F" w:rsidP="00C658C2">
      <w:pPr>
        <w:pStyle w:val="paragraph"/>
      </w:pPr>
      <w:r w:rsidRPr="00917ACB">
        <w:tab/>
        <w:t>(c)</w:t>
      </w:r>
      <w:r w:rsidRPr="00917ACB">
        <w:tab/>
        <w:t xml:space="preserve">the person is required to lodge an annual return for levy under </w:t>
      </w:r>
      <w:r w:rsidR="00C658C2" w:rsidRPr="00917ACB">
        <w:t>Schedule</w:t>
      </w:r>
      <w:r w:rsidR="00917ACB">
        <w:t> </w:t>
      </w:r>
      <w:r w:rsidRPr="00917ACB">
        <w:t>15 for the levy year because clause</w:t>
      </w:r>
      <w:r w:rsidR="00917ACB">
        <w:t> </w:t>
      </w:r>
      <w:r w:rsidRPr="00917ACB">
        <w:t xml:space="preserve">7 of </w:t>
      </w:r>
      <w:r w:rsidR="00C658C2" w:rsidRPr="00917ACB">
        <w:t>Schedule</w:t>
      </w:r>
      <w:r w:rsidR="00917ACB">
        <w:t> </w:t>
      </w:r>
      <w:r w:rsidRPr="00917ACB">
        <w:t>15 applies to the person for that levy year; and</w:t>
      </w:r>
    </w:p>
    <w:p w:rsidR="0083091F" w:rsidRPr="00917ACB" w:rsidRDefault="0083091F" w:rsidP="00C658C2">
      <w:pPr>
        <w:pStyle w:val="paragraph"/>
      </w:pPr>
      <w:r w:rsidRPr="00917ACB">
        <w:tab/>
        <w:t>(d)</w:t>
      </w:r>
      <w:r w:rsidRPr="00917ACB">
        <w:tab/>
        <w:t>the logs the person lodges a return for under Schedule</w:t>
      </w:r>
      <w:r w:rsidR="00917ACB">
        <w:t> </w:t>
      </w:r>
      <w:r w:rsidRPr="00917ACB">
        <w:t>15 are the same logs that are leviable logs under this Part.</w:t>
      </w:r>
    </w:p>
    <w:p w:rsidR="0083091F" w:rsidRPr="00917ACB" w:rsidRDefault="00C658C2" w:rsidP="00C658C2">
      <w:pPr>
        <w:pStyle w:val="notetext"/>
      </w:pPr>
      <w:r w:rsidRPr="00917ACB">
        <w:t>Note 1:</w:t>
      </w:r>
      <w:r w:rsidRPr="00917ACB">
        <w:tab/>
      </w:r>
      <w:r w:rsidR="0083091F" w:rsidRPr="00917ACB">
        <w:t>Clause</w:t>
      </w:r>
      <w:r w:rsidR="00917ACB">
        <w:t> </w:t>
      </w:r>
      <w:r w:rsidR="0083091F" w:rsidRPr="00917ACB">
        <w:t xml:space="preserve">7 of </w:t>
      </w:r>
      <w:r w:rsidRPr="00917ACB">
        <w:t>Schedule</w:t>
      </w:r>
      <w:r w:rsidR="00917ACB">
        <w:t> </w:t>
      </w:r>
      <w:r w:rsidR="0083091F" w:rsidRPr="00917ACB">
        <w:t>15 applies to a producer (within the meaning of subsection</w:t>
      </w:r>
      <w:r w:rsidR="00917ACB">
        <w:t> </w:t>
      </w:r>
      <w:r w:rsidR="00160CD3" w:rsidRPr="00917ACB">
        <w:t>4</w:t>
      </w:r>
      <w:r w:rsidR="0083091F" w:rsidRPr="00917ACB">
        <w:t xml:space="preserve">(2A) of the Collection Act) who has received an exemption from lodging quarterly returns for the levy year for levy payable on logs under </w:t>
      </w:r>
      <w:r w:rsidRPr="00917ACB">
        <w:t>Schedule</w:t>
      </w:r>
      <w:r w:rsidR="00917ACB">
        <w:t> </w:t>
      </w:r>
      <w:r w:rsidR="0083091F" w:rsidRPr="00917ACB">
        <w:t>10 to the Excise Levies Act.</w:t>
      </w:r>
    </w:p>
    <w:p w:rsidR="0083091F" w:rsidRPr="00917ACB" w:rsidRDefault="00C658C2" w:rsidP="00C658C2">
      <w:pPr>
        <w:pStyle w:val="notetext"/>
      </w:pPr>
      <w:r w:rsidRPr="00917ACB">
        <w:t>Note 2:</w:t>
      </w:r>
      <w:r w:rsidRPr="00917ACB">
        <w:tab/>
      </w:r>
      <w:r w:rsidR="0083091F" w:rsidRPr="00917ACB">
        <w:t>Subsection</w:t>
      </w:r>
      <w:r w:rsidR="00917ACB">
        <w:t> </w:t>
      </w:r>
      <w:r w:rsidR="00160CD3" w:rsidRPr="00917ACB">
        <w:t>4</w:t>
      </w:r>
      <w:r w:rsidR="0083091F" w:rsidRPr="00917ACB">
        <w:t xml:space="preserve">(2A) of the Collection Act provides that the producer of logs for levy imposed by </w:t>
      </w:r>
      <w:r w:rsidRPr="00917ACB">
        <w:t>Schedule</w:t>
      </w:r>
      <w:r w:rsidR="00917ACB">
        <w:t> </w:t>
      </w:r>
      <w:r w:rsidR="0083091F" w:rsidRPr="00917ACB">
        <w:t>10 to the Excise Levies Act is taken to be the operator of the mill to which the logs were delivered.</w:t>
      </w:r>
    </w:p>
    <w:p w:rsidR="0083091F" w:rsidRPr="00917ACB" w:rsidRDefault="00C658C2" w:rsidP="00C658C2">
      <w:pPr>
        <w:pStyle w:val="notetext"/>
      </w:pPr>
      <w:r w:rsidRPr="00917ACB">
        <w:t>Note 3:</w:t>
      </w:r>
      <w:r w:rsidRPr="00917ACB">
        <w:tab/>
      </w:r>
      <w:r w:rsidR="0083091F" w:rsidRPr="00917ACB">
        <w:t>For offences in relation to returns, see section</w:t>
      </w:r>
      <w:r w:rsidR="00917ACB">
        <w:t> </w:t>
      </w:r>
      <w:r w:rsidR="0083091F" w:rsidRPr="00917ACB">
        <w:t>24 of the Collection Act.</w:t>
      </w:r>
    </w:p>
    <w:p w:rsidR="0083091F" w:rsidRPr="00917ACB" w:rsidRDefault="0083091F" w:rsidP="00C658C2">
      <w:pPr>
        <w:pStyle w:val="ActHead5"/>
      </w:pPr>
      <w:bookmarkStart w:id="164" w:name="_Toc31292276"/>
      <w:r w:rsidRPr="00917ACB">
        <w:rPr>
          <w:rStyle w:val="CharSectno"/>
        </w:rPr>
        <w:t>9.12</w:t>
      </w:r>
      <w:r w:rsidR="00C658C2" w:rsidRPr="00917ACB">
        <w:t xml:space="preserve">  </w:t>
      </w:r>
      <w:r w:rsidRPr="00917ACB">
        <w:t>When must an annual return be lodged</w:t>
      </w:r>
      <w:bookmarkEnd w:id="164"/>
    </w:p>
    <w:p w:rsidR="0083091F" w:rsidRPr="00917ACB" w:rsidRDefault="0083091F" w:rsidP="00C658C2">
      <w:pPr>
        <w:pStyle w:val="subsection"/>
      </w:pPr>
      <w:r w:rsidRPr="00917ACB">
        <w:tab/>
      </w:r>
      <w:r w:rsidRPr="00917ACB">
        <w:tab/>
        <w:t>An annual return for a levy year must be lodged on or before 28</w:t>
      </w:r>
      <w:r w:rsidR="00917ACB">
        <w:t> </w:t>
      </w:r>
      <w:r w:rsidRPr="00917ACB">
        <w:t>August in the following levy year.</w:t>
      </w:r>
    </w:p>
    <w:p w:rsidR="0083091F" w:rsidRPr="00917ACB" w:rsidRDefault="00C658C2" w:rsidP="00C658C2">
      <w:pPr>
        <w:pStyle w:val="notetext"/>
      </w:pPr>
      <w:r w:rsidRPr="00917ACB">
        <w:t>Note:</w:t>
      </w:r>
      <w:r w:rsidRPr="00917ACB">
        <w:tab/>
      </w:r>
      <w:r w:rsidR="0083091F" w:rsidRPr="00917ACB">
        <w:t>For offences in relation to returns, see section</w:t>
      </w:r>
      <w:r w:rsidR="00917ACB">
        <w:t> </w:t>
      </w:r>
      <w:r w:rsidR="0083091F" w:rsidRPr="00917ACB">
        <w:t>24 of the Collection Act.</w:t>
      </w:r>
    </w:p>
    <w:p w:rsidR="0083091F" w:rsidRPr="00917ACB" w:rsidRDefault="0083091F" w:rsidP="00C658C2">
      <w:pPr>
        <w:pStyle w:val="ActHead5"/>
      </w:pPr>
      <w:bookmarkStart w:id="165" w:name="_Toc31292277"/>
      <w:r w:rsidRPr="00917ACB">
        <w:rPr>
          <w:rStyle w:val="CharSectno"/>
        </w:rPr>
        <w:t>9.13</w:t>
      </w:r>
      <w:r w:rsidR="00C658C2" w:rsidRPr="00917ACB">
        <w:t xml:space="preserve">  </w:t>
      </w:r>
      <w:r w:rsidRPr="00917ACB">
        <w:t>Processors</w:t>
      </w:r>
      <w:r w:rsidR="00C658C2" w:rsidRPr="00917ACB">
        <w:t>—</w:t>
      </w:r>
      <w:r w:rsidRPr="00917ACB">
        <w:t>one return for all mills</w:t>
      </w:r>
      <w:bookmarkEnd w:id="165"/>
    </w:p>
    <w:p w:rsidR="0083091F" w:rsidRPr="00917ACB" w:rsidRDefault="0083091F" w:rsidP="00C658C2">
      <w:pPr>
        <w:pStyle w:val="subsection"/>
      </w:pPr>
      <w:r w:rsidRPr="00917ACB">
        <w:tab/>
      </w:r>
      <w:r w:rsidRPr="00917ACB">
        <w:tab/>
        <w:t>A processor who is liable to pay levy, and who is the operator of more than 1 mill at which leviable logs are processed, must lodge a single return containing the return information required by clause</w:t>
      </w:r>
      <w:r w:rsidR="00917ACB">
        <w:t> </w:t>
      </w:r>
      <w:r w:rsidRPr="00917ACB">
        <w:t>9.15 for each mill of which the processor is the operator.</w:t>
      </w:r>
    </w:p>
    <w:p w:rsidR="00DC354F" w:rsidRPr="00917ACB" w:rsidRDefault="00DC354F" w:rsidP="00DC354F">
      <w:pPr>
        <w:pStyle w:val="ActHead5"/>
      </w:pPr>
      <w:bookmarkStart w:id="166" w:name="_Toc31292278"/>
      <w:r w:rsidRPr="00917ACB">
        <w:rPr>
          <w:rStyle w:val="CharSectno"/>
        </w:rPr>
        <w:t>9.14</w:t>
      </w:r>
      <w:r w:rsidRPr="00917ACB">
        <w:t xml:space="preserve">  What must be included in a return—producers</w:t>
      </w:r>
      <w:bookmarkEnd w:id="166"/>
    </w:p>
    <w:p w:rsidR="00DC354F" w:rsidRPr="00917ACB" w:rsidRDefault="00DC354F" w:rsidP="00DC354F">
      <w:pPr>
        <w:pStyle w:val="subsection"/>
      </w:pPr>
      <w:r w:rsidRPr="00917ACB">
        <w:tab/>
      </w:r>
      <w:r w:rsidRPr="00917ACB">
        <w:tab/>
        <w:t>In addition to the information required by regulation</w:t>
      </w:r>
      <w:r w:rsidR="00917ACB">
        <w:t> </w:t>
      </w:r>
      <w:r w:rsidRPr="00917ACB">
        <w:t>10, a return lodged by a producer for a quarter or a levy year must state, in respect of the quarter or levy year:</w:t>
      </w:r>
    </w:p>
    <w:p w:rsidR="00611EFE" w:rsidRPr="00917ACB" w:rsidRDefault="00611EFE" w:rsidP="00611EFE">
      <w:pPr>
        <w:pStyle w:val="paragraph"/>
      </w:pPr>
      <w:r w:rsidRPr="00917ACB">
        <w:tab/>
        <w:t>(a)</w:t>
      </w:r>
      <w:r w:rsidRPr="00917ACB">
        <w:tab/>
        <w:t>the quantity (in cubic metres) of each of the following:</w:t>
      </w:r>
    </w:p>
    <w:p w:rsidR="00611EFE" w:rsidRPr="00917ACB" w:rsidRDefault="00611EFE" w:rsidP="00611EFE">
      <w:pPr>
        <w:pStyle w:val="paragraphsub"/>
      </w:pPr>
      <w:r w:rsidRPr="00917ACB">
        <w:tab/>
        <w:t>(i)</w:t>
      </w:r>
      <w:r w:rsidRPr="00917ACB">
        <w:tab/>
        <w:t xml:space="preserve">leviable logs produced from exotic softwood trees, of the genus </w:t>
      </w:r>
      <w:r w:rsidRPr="00917ACB">
        <w:rPr>
          <w:i/>
        </w:rPr>
        <w:t>Pinus sp.</w:t>
      </w:r>
      <w:r w:rsidRPr="00917ACB">
        <w:t>, felled in a plantation;</w:t>
      </w:r>
    </w:p>
    <w:p w:rsidR="00611EFE" w:rsidRPr="00917ACB" w:rsidRDefault="00611EFE" w:rsidP="00611EFE">
      <w:pPr>
        <w:pStyle w:val="paragraphsub"/>
      </w:pPr>
      <w:r w:rsidRPr="00917ACB">
        <w:tab/>
        <w:t>(ii)</w:t>
      </w:r>
      <w:r w:rsidRPr="00917ACB">
        <w:tab/>
        <w:t>leviable logs produced from other trees felled in a plantation;</w:t>
      </w:r>
    </w:p>
    <w:p w:rsidR="00611EFE" w:rsidRPr="00917ACB" w:rsidRDefault="00611EFE" w:rsidP="00611EFE">
      <w:pPr>
        <w:pStyle w:val="paragraphsub"/>
      </w:pPr>
      <w:r w:rsidRPr="00917ACB">
        <w:tab/>
        <w:t>(iii)</w:t>
      </w:r>
      <w:r w:rsidRPr="00917ACB">
        <w:tab/>
        <w:t>leviable logs produced from trees felled other than in a plantation; and</w:t>
      </w:r>
    </w:p>
    <w:p w:rsidR="00DC354F" w:rsidRPr="00917ACB" w:rsidRDefault="00DC354F" w:rsidP="00DC354F">
      <w:pPr>
        <w:pStyle w:val="paragraph"/>
      </w:pPr>
      <w:r w:rsidRPr="00917ACB">
        <w:tab/>
        <w:t>(b)</w:t>
      </w:r>
      <w:r w:rsidRPr="00917ACB">
        <w:tab/>
        <w:t>the amount of levy payable for each of those quantities; and</w:t>
      </w:r>
    </w:p>
    <w:p w:rsidR="00DC354F" w:rsidRPr="00917ACB" w:rsidRDefault="00DC354F" w:rsidP="00DC354F">
      <w:pPr>
        <w:pStyle w:val="paragraph"/>
      </w:pPr>
      <w:r w:rsidRPr="00917ACB">
        <w:tab/>
        <w:t>(c)</w:t>
      </w:r>
      <w:r w:rsidRPr="00917ACB">
        <w:tab/>
        <w:t>the total amount of levy payable for all leviable logs; and</w:t>
      </w:r>
    </w:p>
    <w:p w:rsidR="00DC354F" w:rsidRPr="00917ACB" w:rsidRDefault="00DC354F" w:rsidP="00DC354F">
      <w:pPr>
        <w:pStyle w:val="paragraph"/>
      </w:pPr>
      <w:r w:rsidRPr="00917ACB">
        <w:tab/>
        <w:t>(d)</w:t>
      </w:r>
      <w:r w:rsidRPr="00917ACB">
        <w:tab/>
        <w:t>the total amount of levy paid by the producer for the leviable logs.</w:t>
      </w:r>
    </w:p>
    <w:p w:rsidR="00DC354F" w:rsidRPr="00917ACB" w:rsidRDefault="00DC354F" w:rsidP="00DC354F">
      <w:pPr>
        <w:pStyle w:val="notetext"/>
      </w:pPr>
      <w:r w:rsidRPr="00917ACB">
        <w:t>Note:</w:t>
      </w:r>
      <w:r w:rsidRPr="00917ACB">
        <w:tab/>
        <w:t>For offences in relation to returns, see section</w:t>
      </w:r>
      <w:r w:rsidR="00917ACB">
        <w:t> </w:t>
      </w:r>
      <w:r w:rsidRPr="00917ACB">
        <w:t>24 of the Collection Act.</w:t>
      </w:r>
    </w:p>
    <w:p w:rsidR="0083091F" w:rsidRPr="00917ACB" w:rsidRDefault="0083091F" w:rsidP="00C658C2">
      <w:pPr>
        <w:pStyle w:val="ActHead5"/>
      </w:pPr>
      <w:bookmarkStart w:id="167" w:name="_Toc31292279"/>
      <w:r w:rsidRPr="00917ACB">
        <w:rPr>
          <w:rStyle w:val="CharSectno"/>
        </w:rPr>
        <w:t>9.15</w:t>
      </w:r>
      <w:r w:rsidR="00C658C2" w:rsidRPr="00917ACB">
        <w:t xml:space="preserve">  </w:t>
      </w:r>
      <w:r w:rsidRPr="00917ACB">
        <w:t>What must be included in a return</w:t>
      </w:r>
      <w:r w:rsidR="00C658C2" w:rsidRPr="00917ACB">
        <w:t>—</w:t>
      </w:r>
      <w:r w:rsidRPr="00917ACB">
        <w:t>processors</w:t>
      </w:r>
      <w:bookmarkEnd w:id="167"/>
    </w:p>
    <w:p w:rsidR="0083091F" w:rsidRPr="00917ACB" w:rsidRDefault="0083091F" w:rsidP="00C658C2">
      <w:pPr>
        <w:pStyle w:val="subsection"/>
      </w:pPr>
      <w:r w:rsidRPr="00917ACB">
        <w:tab/>
      </w:r>
      <w:r w:rsidRPr="00917ACB">
        <w:tab/>
        <w:t>In addition to the information required by regulation</w:t>
      </w:r>
      <w:r w:rsidR="00917ACB">
        <w:t> </w:t>
      </w:r>
      <w:r w:rsidRPr="00917ACB">
        <w:t>10, a return lodged by a processor for a quarter or a levy year must state, in respect of the quarter or levy year:</w:t>
      </w:r>
    </w:p>
    <w:p w:rsidR="0083091F" w:rsidRPr="00917ACB" w:rsidRDefault="0083091F" w:rsidP="00C658C2">
      <w:pPr>
        <w:pStyle w:val="paragraph"/>
      </w:pPr>
      <w:r w:rsidRPr="00917ACB">
        <w:tab/>
        <w:t>(a)</w:t>
      </w:r>
      <w:r w:rsidRPr="00917ACB">
        <w:tab/>
        <w:t>for each producer on whose behalf the processor processed leviable logs:</w:t>
      </w:r>
    </w:p>
    <w:p w:rsidR="0083091F" w:rsidRPr="00917ACB" w:rsidRDefault="0083091F" w:rsidP="00C658C2">
      <w:pPr>
        <w:pStyle w:val="paragraphsub"/>
      </w:pPr>
      <w:r w:rsidRPr="00917ACB">
        <w:tab/>
        <w:t>(i)</w:t>
      </w:r>
      <w:r w:rsidRPr="00917ACB">
        <w:tab/>
        <w:t>the producer’s personal details; and</w:t>
      </w:r>
    </w:p>
    <w:p w:rsidR="0083091F" w:rsidRPr="00917ACB" w:rsidRDefault="0083091F" w:rsidP="00C658C2">
      <w:pPr>
        <w:pStyle w:val="paragraphsub"/>
      </w:pPr>
      <w:r w:rsidRPr="00917ACB">
        <w:tab/>
        <w:t>(ii)</w:t>
      </w:r>
      <w:r w:rsidRPr="00917ACB">
        <w:tab/>
        <w:t>the total quantity (in cubic metres) of logs processed for the producer; and</w:t>
      </w:r>
    </w:p>
    <w:p w:rsidR="0083091F" w:rsidRPr="00917ACB" w:rsidRDefault="0083091F" w:rsidP="00C658C2">
      <w:pPr>
        <w:pStyle w:val="paragraphsub"/>
      </w:pPr>
      <w:r w:rsidRPr="00917ACB">
        <w:tab/>
        <w:t>(iii)</w:t>
      </w:r>
      <w:r w:rsidRPr="00917ACB">
        <w:tab/>
        <w:t>the amount of levy paid for the logs; and</w:t>
      </w:r>
    </w:p>
    <w:p w:rsidR="00611EFE" w:rsidRPr="00917ACB" w:rsidRDefault="00611EFE" w:rsidP="00611EFE">
      <w:pPr>
        <w:pStyle w:val="paragraph"/>
      </w:pPr>
      <w:r w:rsidRPr="00917ACB">
        <w:tab/>
        <w:t>(b)</w:t>
      </w:r>
      <w:r w:rsidRPr="00917ACB">
        <w:tab/>
        <w:t>the total quantity (in cubic metres) of each of the following:</w:t>
      </w:r>
    </w:p>
    <w:p w:rsidR="00611EFE" w:rsidRPr="00917ACB" w:rsidRDefault="00611EFE" w:rsidP="00611EFE">
      <w:pPr>
        <w:pStyle w:val="paragraphsub"/>
      </w:pPr>
      <w:r w:rsidRPr="00917ACB">
        <w:tab/>
        <w:t>(i)</w:t>
      </w:r>
      <w:r w:rsidRPr="00917ACB">
        <w:tab/>
        <w:t xml:space="preserve">leviable logs processed from exotic softwood trees, of the genus </w:t>
      </w:r>
      <w:r w:rsidRPr="00917ACB">
        <w:rPr>
          <w:i/>
        </w:rPr>
        <w:t>Pinus sp.</w:t>
      </w:r>
      <w:r w:rsidRPr="00917ACB">
        <w:t>, felled in a plantation;</w:t>
      </w:r>
    </w:p>
    <w:p w:rsidR="00611EFE" w:rsidRPr="00917ACB" w:rsidRDefault="00611EFE" w:rsidP="00611EFE">
      <w:pPr>
        <w:pStyle w:val="paragraphsub"/>
      </w:pPr>
      <w:r w:rsidRPr="00917ACB">
        <w:tab/>
        <w:t>(ii)</w:t>
      </w:r>
      <w:r w:rsidRPr="00917ACB">
        <w:tab/>
        <w:t>leviable logs processed from other trees felled in a plantation;</w:t>
      </w:r>
    </w:p>
    <w:p w:rsidR="00611EFE" w:rsidRPr="00917ACB" w:rsidRDefault="00611EFE" w:rsidP="00611EFE">
      <w:pPr>
        <w:pStyle w:val="paragraphsub"/>
      </w:pPr>
      <w:r w:rsidRPr="00917ACB">
        <w:tab/>
        <w:t>(iii)</w:t>
      </w:r>
      <w:r w:rsidRPr="00917ACB">
        <w:tab/>
        <w:t>leviable logs processed from trees felled other than in a plantation; and</w:t>
      </w:r>
    </w:p>
    <w:p w:rsidR="00A55C37" w:rsidRPr="00917ACB" w:rsidRDefault="00A55C37" w:rsidP="00A55C37">
      <w:pPr>
        <w:pStyle w:val="paragraph"/>
      </w:pPr>
      <w:r w:rsidRPr="00917ACB">
        <w:tab/>
        <w:t>(c)</w:t>
      </w:r>
      <w:r w:rsidRPr="00917ACB">
        <w:tab/>
        <w:t>the total amount of levy paid for:</w:t>
      </w:r>
    </w:p>
    <w:p w:rsidR="00A55C37" w:rsidRPr="00917ACB" w:rsidRDefault="00A55C37" w:rsidP="00A55C37">
      <w:pPr>
        <w:pStyle w:val="paragraphsub"/>
      </w:pPr>
      <w:r w:rsidRPr="00917ACB">
        <w:tab/>
        <w:t>(i)</w:t>
      </w:r>
      <w:r w:rsidRPr="00917ACB">
        <w:tab/>
        <w:t xml:space="preserve">each kind of leviable logs mentioned in </w:t>
      </w:r>
      <w:r w:rsidR="00917ACB">
        <w:t>paragraph (</w:t>
      </w:r>
      <w:r w:rsidRPr="00917ACB">
        <w:t>b); and</w:t>
      </w:r>
    </w:p>
    <w:p w:rsidR="00A55C37" w:rsidRPr="00917ACB" w:rsidRDefault="00A55C37" w:rsidP="00A55C37">
      <w:pPr>
        <w:pStyle w:val="paragraphsub"/>
      </w:pPr>
      <w:r w:rsidRPr="00917ACB">
        <w:tab/>
        <w:t>(ii)</w:t>
      </w:r>
      <w:r w:rsidRPr="00917ACB">
        <w:tab/>
        <w:t>all leviable logs processed by the processor; and</w:t>
      </w:r>
    </w:p>
    <w:p w:rsidR="0083091F" w:rsidRPr="00917ACB" w:rsidRDefault="0083091F" w:rsidP="00C658C2">
      <w:pPr>
        <w:pStyle w:val="paragraph"/>
      </w:pPr>
      <w:r w:rsidRPr="00917ACB">
        <w:tab/>
        <w:t>(d)</w:t>
      </w:r>
      <w:r w:rsidRPr="00917ACB">
        <w:tab/>
        <w:t xml:space="preserve">the quantity </w:t>
      </w:r>
      <w:r w:rsidR="000D77CB" w:rsidRPr="00917ACB">
        <w:t xml:space="preserve">(in cubic metres) of each kind of leviable logs mentioned in </w:t>
      </w:r>
      <w:r w:rsidR="00917ACB">
        <w:t>paragraph (</w:t>
      </w:r>
      <w:r w:rsidR="000D77CB" w:rsidRPr="00917ACB">
        <w:t>b)</w:t>
      </w:r>
      <w:r w:rsidRPr="00917ACB">
        <w:t xml:space="preserve"> received from any of the following bodies:</w:t>
      </w:r>
    </w:p>
    <w:p w:rsidR="0083091F" w:rsidRPr="00917ACB" w:rsidRDefault="0083091F" w:rsidP="00C658C2">
      <w:pPr>
        <w:pStyle w:val="paragraphsub"/>
      </w:pPr>
      <w:r w:rsidRPr="00917ACB">
        <w:tab/>
        <w:t>(i)</w:t>
      </w:r>
      <w:r w:rsidRPr="00917ACB">
        <w:tab/>
        <w:t>Department of Natural Resources and Water (ABN 83</w:t>
      </w:r>
      <w:r w:rsidR="00917ACB">
        <w:t> </w:t>
      </w:r>
      <w:r w:rsidRPr="00917ACB">
        <w:t>705</w:t>
      </w:r>
      <w:r w:rsidR="00C15F5B" w:rsidRPr="00917ACB">
        <w:t> </w:t>
      </w:r>
      <w:r w:rsidRPr="00917ACB">
        <w:t>537</w:t>
      </w:r>
      <w:r w:rsidR="00917ACB">
        <w:t> </w:t>
      </w:r>
      <w:r w:rsidRPr="00917ACB">
        <w:t>586);</w:t>
      </w:r>
    </w:p>
    <w:p w:rsidR="0083091F" w:rsidRPr="00917ACB" w:rsidRDefault="0083091F" w:rsidP="00C658C2">
      <w:pPr>
        <w:pStyle w:val="paragraphsub"/>
      </w:pPr>
      <w:r w:rsidRPr="00917ACB">
        <w:tab/>
        <w:t>(ii)</w:t>
      </w:r>
      <w:r w:rsidRPr="00917ACB">
        <w:tab/>
        <w:t>Department of Sustainability and Environment (ABN 90</w:t>
      </w:r>
      <w:r w:rsidR="00917ACB">
        <w:t> </w:t>
      </w:r>
      <w:r w:rsidRPr="00917ACB">
        <w:t>719</w:t>
      </w:r>
      <w:r w:rsidR="00C15F5B" w:rsidRPr="00917ACB">
        <w:t> </w:t>
      </w:r>
      <w:r w:rsidRPr="00917ACB">
        <w:t>052</w:t>
      </w:r>
      <w:r w:rsidR="00917ACB">
        <w:t> </w:t>
      </w:r>
      <w:r w:rsidRPr="00917ACB">
        <w:t>204);</w:t>
      </w:r>
    </w:p>
    <w:p w:rsidR="0083091F" w:rsidRPr="00917ACB" w:rsidRDefault="0083091F" w:rsidP="00C658C2">
      <w:pPr>
        <w:pStyle w:val="paragraphsub"/>
      </w:pPr>
      <w:r w:rsidRPr="00917ACB">
        <w:tab/>
        <w:t>(iii)</w:t>
      </w:r>
      <w:r w:rsidRPr="00917ACB">
        <w:tab/>
        <w:t>Department of Territory &amp; Municipal Services (ABN 37</w:t>
      </w:r>
      <w:r w:rsidR="00917ACB">
        <w:t> </w:t>
      </w:r>
      <w:r w:rsidRPr="00917ACB">
        <w:t>307</w:t>
      </w:r>
      <w:r w:rsidR="00C15F5B" w:rsidRPr="00917ACB">
        <w:t> </w:t>
      </w:r>
      <w:r w:rsidRPr="00917ACB">
        <w:t>569</w:t>
      </w:r>
      <w:r w:rsidR="00917ACB">
        <w:t> </w:t>
      </w:r>
      <w:r w:rsidRPr="00917ACB">
        <w:t>373);</w:t>
      </w:r>
    </w:p>
    <w:p w:rsidR="0083091F" w:rsidRPr="00917ACB" w:rsidRDefault="0083091F" w:rsidP="00C658C2">
      <w:pPr>
        <w:pStyle w:val="paragraphsub"/>
      </w:pPr>
      <w:r w:rsidRPr="00917ACB">
        <w:tab/>
        <w:t>(iv)</w:t>
      </w:r>
      <w:r w:rsidRPr="00917ACB">
        <w:tab/>
        <w:t>Forest Products Commission (ABN 69</w:t>
      </w:r>
      <w:r w:rsidR="00917ACB">
        <w:t> </w:t>
      </w:r>
      <w:r w:rsidRPr="00917ACB">
        <w:t>101</w:t>
      </w:r>
      <w:r w:rsidR="00C15F5B" w:rsidRPr="00917ACB">
        <w:t> </w:t>
      </w:r>
      <w:r w:rsidRPr="00917ACB">
        <w:t>683</w:t>
      </w:r>
      <w:r w:rsidR="00917ACB">
        <w:t> </w:t>
      </w:r>
      <w:r w:rsidRPr="00917ACB">
        <w:t>074);</w:t>
      </w:r>
    </w:p>
    <w:p w:rsidR="0083091F" w:rsidRPr="00917ACB" w:rsidRDefault="0083091F" w:rsidP="00C658C2">
      <w:pPr>
        <w:pStyle w:val="paragraphsub"/>
      </w:pPr>
      <w:r w:rsidRPr="00917ACB">
        <w:tab/>
        <w:t>(v)</w:t>
      </w:r>
      <w:r w:rsidRPr="00917ACB">
        <w:tab/>
        <w:t>Forestry Plantations Queensland (ABN 86</w:t>
      </w:r>
      <w:r w:rsidR="00917ACB">
        <w:t> </w:t>
      </w:r>
      <w:r w:rsidRPr="00917ACB">
        <w:t>076</w:t>
      </w:r>
      <w:r w:rsidR="00C15F5B" w:rsidRPr="00917ACB">
        <w:t> </w:t>
      </w:r>
      <w:r w:rsidRPr="00917ACB">
        <w:t>628</w:t>
      </w:r>
      <w:r w:rsidR="00917ACB">
        <w:t> </w:t>
      </w:r>
      <w:r w:rsidRPr="00917ACB">
        <w:t>981);</w:t>
      </w:r>
    </w:p>
    <w:p w:rsidR="0083091F" w:rsidRPr="00917ACB" w:rsidRDefault="0083091F" w:rsidP="00C658C2">
      <w:pPr>
        <w:pStyle w:val="paragraphsub"/>
      </w:pPr>
      <w:r w:rsidRPr="00917ACB">
        <w:tab/>
        <w:t>(vi)</w:t>
      </w:r>
      <w:r w:rsidRPr="00917ACB">
        <w:tab/>
        <w:t>South Australian Forestry Corporation (ABN 57</w:t>
      </w:r>
      <w:r w:rsidR="00917ACB">
        <w:t> </w:t>
      </w:r>
      <w:r w:rsidRPr="00917ACB">
        <w:t>969</w:t>
      </w:r>
      <w:r w:rsidR="00C15F5B" w:rsidRPr="00917ACB">
        <w:t> </w:t>
      </w:r>
      <w:r w:rsidRPr="00917ACB">
        <w:t>474</w:t>
      </w:r>
      <w:r w:rsidR="00917ACB">
        <w:t> </w:t>
      </w:r>
      <w:r w:rsidRPr="00917ACB">
        <w:t>679);</w:t>
      </w:r>
    </w:p>
    <w:p w:rsidR="0083091F" w:rsidRPr="00917ACB" w:rsidRDefault="0083091F" w:rsidP="00C658C2">
      <w:pPr>
        <w:pStyle w:val="paragraphsub"/>
      </w:pPr>
      <w:r w:rsidRPr="00917ACB">
        <w:tab/>
        <w:t>(vii)</w:t>
      </w:r>
      <w:r w:rsidRPr="00917ACB">
        <w:tab/>
        <w:t>Forestry Tasmania (ABN 91</w:t>
      </w:r>
      <w:r w:rsidR="00917ACB">
        <w:t> </w:t>
      </w:r>
      <w:r w:rsidRPr="00917ACB">
        <w:t>628</w:t>
      </w:r>
      <w:r w:rsidR="00C15F5B" w:rsidRPr="00917ACB">
        <w:t> </w:t>
      </w:r>
      <w:r w:rsidRPr="00917ACB">
        <w:t>769</w:t>
      </w:r>
      <w:r w:rsidR="00917ACB">
        <w:t> </w:t>
      </w:r>
      <w:r w:rsidRPr="00917ACB">
        <w:t>359);</w:t>
      </w:r>
    </w:p>
    <w:p w:rsidR="0083091F" w:rsidRPr="00917ACB" w:rsidRDefault="0083091F" w:rsidP="00C658C2">
      <w:pPr>
        <w:pStyle w:val="paragraphsub"/>
      </w:pPr>
      <w:r w:rsidRPr="00917ACB">
        <w:tab/>
        <w:t>(viii)</w:t>
      </w:r>
      <w:r w:rsidRPr="00917ACB">
        <w:tab/>
        <w:t>Forestry Commission of New South Wales (ABN 43</w:t>
      </w:r>
      <w:r w:rsidR="00917ACB">
        <w:t> </w:t>
      </w:r>
      <w:r w:rsidRPr="00917ACB">
        <w:t>141</w:t>
      </w:r>
      <w:r w:rsidR="00C15F5B" w:rsidRPr="00917ACB">
        <w:t> </w:t>
      </w:r>
      <w:r w:rsidRPr="00917ACB">
        <w:t>857</w:t>
      </w:r>
      <w:r w:rsidR="00917ACB">
        <w:t> </w:t>
      </w:r>
      <w:r w:rsidRPr="00917ACB">
        <w:t>613);</w:t>
      </w:r>
    </w:p>
    <w:p w:rsidR="0083091F" w:rsidRPr="00917ACB" w:rsidRDefault="0083091F" w:rsidP="00C658C2">
      <w:pPr>
        <w:pStyle w:val="paragraphsub"/>
      </w:pPr>
      <w:r w:rsidRPr="00917ACB">
        <w:tab/>
        <w:t>(ix)</w:t>
      </w:r>
      <w:r w:rsidRPr="00917ACB">
        <w:tab/>
        <w:t>VicForests (ABN 76</w:t>
      </w:r>
      <w:r w:rsidR="00917ACB">
        <w:t> </w:t>
      </w:r>
      <w:r w:rsidRPr="00917ACB">
        <w:t>846</w:t>
      </w:r>
      <w:r w:rsidR="00C15F5B" w:rsidRPr="00917ACB">
        <w:t> </w:t>
      </w:r>
      <w:r w:rsidRPr="00917ACB">
        <w:t>538</w:t>
      </w:r>
      <w:r w:rsidR="00917ACB">
        <w:t> </w:t>
      </w:r>
      <w:r w:rsidRPr="00917ACB">
        <w:t>543); and</w:t>
      </w:r>
    </w:p>
    <w:p w:rsidR="0083091F" w:rsidRPr="00917ACB" w:rsidRDefault="0083091F" w:rsidP="00C658C2">
      <w:pPr>
        <w:pStyle w:val="paragraph"/>
      </w:pPr>
      <w:r w:rsidRPr="00917ACB">
        <w:tab/>
        <w:t>(e)</w:t>
      </w:r>
      <w:r w:rsidRPr="00917ACB">
        <w:tab/>
        <w:t xml:space="preserve">any amounts received by a body mentioned in </w:t>
      </w:r>
      <w:r w:rsidR="00917ACB">
        <w:t>paragraph (</w:t>
      </w:r>
      <w:r w:rsidRPr="00917ACB">
        <w:t xml:space="preserve">d) that represent the amounts that would be payable if the body was subject to levy imposed by </w:t>
      </w:r>
      <w:r w:rsidR="00C658C2" w:rsidRPr="00917ACB">
        <w:t>Part</w:t>
      </w:r>
      <w:r w:rsidR="00917ACB">
        <w:t> </w:t>
      </w:r>
      <w:r w:rsidRPr="00917ACB">
        <w:t xml:space="preserve">8 of </w:t>
      </w:r>
      <w:r w:rsidR="00C658C2" w:rsidRPr="00917ACB">
        <w:t>Schedule</w:t>
      </w:r>
      <w:r w:rsidR="00917ACB">
        <w:t> </w:t>
      </w:r>
      <w:r w:rsidRPr="00917ACB">
        <w:t>27 to the Excise Levies Regulations.</w:t>
      </w:r>
    </w:p>
    <w:p w:rsidR="0083091F" w:rsidRPr="00917ACB" w:rsidRDefault="00C658C2" w:rsidP="00C658C2">
      <w:pPr>
        <w:pStyle w:val="notetext"/>
      </w:pPr>
      <w:r w:rsidRPr="00917ACB">
        <w:rPr>
          <w:iCs/>
        </w:rPr>
        <w:t>Note:</w:t>
      </w:r>
      <w:r w:rsidRPr="00917ACB">
        <w:rPr>
          <w:iCs/>
        </w:rPr>
        <w:tab/>
      </w:r>
      <w:r w:rsidR="0083091F" w:rsidRPr="00917ACB">
        <w:t>For offences in relation to returns, see section</w:t>
      </w:r>
      <w:r w:rsidR="00917ACB">
        <w:t> </w:t>
      </w:r>
      <w:r w:rsidR="0083091F" w:rsidRPr="00917ACB">
        <w:t>24 of the Collection Act.</w:t>
      </w:r>
    </w:p>
    <w:p w:rsidR="0083091F" w:rsidRPr="00917ACB" w:rsidRDefault="0083091F" w:rsidP="00C658C2">
      <w:pPr>
        <w:pStyle w:val="ActHead5"/>
      </w:pPr>
      <w:bookmarkStart w:id="168" w:name="_Toc31292280"/>
      <w:r w:rsidRPr="00917ACB">
        <w:rPr>
          <w:rStyle w:val="CharSectno"/>
        </w:rPr>
        <w:t>9.16</w:t>
      </w:r>
      <w:r w:rsidR="00C658C2" w:rsidRPr="00917ACB">
        <w:t xml:space="preserve">  </w:t>
      </w:r>
      <w:r w:rsidRPr="00917ACB">
        <w:t>What must be included in a return</w:t>
      </w:r>
      <w:r w:rsidR="00C658C2" w:rsidRPr="00917ACB">
        <w:t>—</w:t>
      </w:r>
      <w:r w:rsidRPr="00917ACB">
        <w:t>first purchasers, buying agents and selling agents</w:t>
      </w:r>
      <w:bookmarkEnd w:id="168"/>
    </w:p>
    <w:p w:rsidR="0083091F" w:rsidRPr="00917ACB" w:rsidRDefault="0083091F" w:rsidP="00C658C2">
      <w:pPr>
        <w:pStyle w:val="subsection"/>
      </w:pPr>
      <w:r w:rsidRPr="00917ACB">
        <w:tab/>
      </w:r>
      <w:r w:rsidRPr="00917ACB">
        <w:tab/>
        <w:t>In addition to the information required by regulation</w:t>
      </w:r>
      <w:r w:rsidR="00917ACB">
        <w:t> </w:t>
      </w:r>
      <w:r w:rsidRPr="00917ACB">
        <w:t>10, a return lodged by a first purchaser, buying agent or selling agent for a quarter or a levy year must state, in respect of the quarter or levy year:</w:t>
      </w:r>
    </w:p>
    <w:p w:rsidR="0083091F" w:rsidRPr="00917ACB" w:rsidRDefault="0083091F" w:rsidP="00C658C2">
      <w:pPr>
        <w:pStyle w:val="paragraph"/>
      </w:pPr>
      <w:r w:rsidRPr="00917ACB">
        <w:tab/>
        <w:t>(a)</w:t>
      </w:r>
      <w:r w:rsidRPr="00917ACB">
        <w:tab/>
        <w:t>for each producer from whom the first purchaser or buying agent bought leviable logs, or for whom the selling agent sold leviable logs:</w:t>
      </w:r>
    </w:p>
    <w:p w:rsidR="0083091F" w:rsidRPr="00917ACB" w:rsidRDefault="0083091F" w:rsidP="00C658C2">
      <w:pPr>
        <w:pStyle w:val="paragraphsub"/>
      </w:pPr>
      <w:r w:rsidRPr="00917ACB">
        <w:tab/>
        <w:t>(i)</w:t>
      </w:r>
      <w:r w:rsidRPr="00917ACB">
        <w:tab/>
        <w:t>the producer’s personal details; and</w:t>
      </w:r>
    </w:p>
    <w:p w:rsidR="0083091F" w:rsidRPr="00917ACB" w:rsidRDefault="0083091F" w:rsidP="00C658C2">
      <w:pPr>
        <w:pStyle w:val="paragraphsub"/>
      </w:pPr>
      <w:r w:rsidRPr="00917ACB">
        <w:tab/>
        <w:t>(ii)</w:t>
      </w:r>
      <w:r w:rsidRPr="00917ACB">
        <w:tab/>
        <w:t>the total quantity (in cubic metres) of logs bought or sold; and</w:t>
      </w:r>
    </w:p>
    <w:p w:rsidR="0083091F" w:rsidRPr="00917ACB" w:rsidRDefault="0083091F" w:rsidP="00C658C2">
      <w:pPr>
        <w:pStyle w:val="paragraphsub"/>
      </w:pPr>
      <w:r w:rsidRPr="00917ACB">
        <w:tab/>
        <w:t>(iii)</w:t>
      </w:r>
      <w:r w:rsidRPr="00917ACB">
        <w:tab/>
        <w:t>the amount of levy paid for the logs; and</w:t>
      </w:r>
    </w:p>
    <w:p w:rsidR="00611EFE" w:rsidRPr="00917ACB" w:rsidRDefault="00611EFE" w:rsidP="00611EFE">
      <w:pPr>
        <w:pStyle w:val="paragraph"/>
      </w:pPr>
      <w:r w:rsidRPr="00917ACB">
        <w:tab/>
        <w:t>(b)</w:t>
      </w:r>
      <w:r w:rsidRPr="00917ACB">
        <w:tab/>
        <w:t>the total quantity (in cubic metres) of each of the following kinds of leviable logs bought or sold:</w:t>
      </w:r>
    </w:p>
    <w:p w:rsidR="00611EFE" w:rsidRPr="00917ACB" w:rsidRDefault="00611EFE" w:rsidP="00611EFE">
      <w:pPr>
        <w:pStyle w:val="paragraphsub"/>
      </w:pPr>
      <w:r w:rsidRPr="00917ACB">
        <w:tab/>
        <w:t>(i)</w:t>
      </w:r>
      <w:r w:rsidRPr="00917ACB">
        <w:tab/>
        <w:t xml:space="preserve">leviable logs produced from exotic softwood trees, of the genus </w:t>
      </w:r>
      <w:r w:rsidRPr="00917ACB">
        <w:rPr>
          <w:i/>
        </w:rPr>
        <w:t>Pinus sp.</w:t>
      </w:r>
      <w:r w:rsidRPr="00917ACB">
        <w:t>, felled in a plantation;</w:t>
      </w:r>
    </w:p>
    <w:p w:rsidR="00611EFE" w:rsidRPr="00917ACB" w:rsidRDefault="00611EFE" w:rsidP="00611EFE">
      <w:pPr>
        <w:pStyle w:val="paragraphsub"/>
      </w:pPr>
      <w:r w:rsidRPr="00917ACB">
        <w:tab/>
        <w:t>(ii)</w:t>
      </w:r>
      <w:r w:rsidRPr="00917ACB">
        <w:tab/>
        <w:t>leviable logs produced from other trees felled in a plantation;</w:t>
      </w:r>
    </w:p>
    <w:p w:rsidR="00611EFE" w:rsidRPr="00917ACB" w:rsidRDefault="00611EFE" w:rsidP="00611EFE">
      <w:pPr>
        <w:pStyle w:val="paragraphsub"/>
      </w:pPr>
      <w:r w:rsidRPr="00917ACB">
        <w:tab/>
        <w:t>(iii)</w:t>
      </w:r>
      <w:r w:rsidRPr="00917ACB">
        <w:tab/>
        <w:t>leviable logs produced from trees felled other than in a plantation; and</w:t>
      </w:r>
    </w:p>
    <w:p w:rsidR="00D370A3" w:rsidRPr="00917ACB" w:rsidRDefault="00D370A3" w:rsidP="00D370A3">
      <w:pPr>
        <w:pStyle w:val="paragraph"/>
      </w:pPr>
      <w:r w:rsidRPr="00917ACB">
        <w:tab/>
        <w:t>(c)</w:t>
      </w:r>
      <w:r w:rsidRPr="00917ACB">
        <w:tab/>
        <w:t>the total amount of levy paid for:</w:t>
      </w:r>
    </w:p>
    <w:p w:rsidR="00D370A3" w:rsidRPr="00917ACB" w:rsidRDefault="00D370A3" w:rsidP="00D370A3">
      <w:pPr>
        <w:pStyle w:val="paragraphsub"/>
      </w:pPr>
      <w:r w:rsidRPr="00917ACB">
        <w:tab/>
        <w:t>(i)</w:t>
      </w:r>
      <w:r w:rsidRPr="00917ACB">
        <w:tab/>
        <w:t xml:space="preserve">each kind of leviable logs mentioned in </w:t>
      </w:r>
      <w:r w:rsidR="00917ACB">
        <w:t>paragraph (</w:t>
      </w:r>
      <w:r w:rsidRPr="00917ACB">
        <w:t>b); and</w:t>
      </w:r>
    </w:p>
    <w:p w:rsidR="00D370A3" w:rsidRPr="00917ACB" w:rsidRDefault="00D370A3" w:rsidP="00D370A3">
      <w:pPr>
        <w:pStyle w:val="paragraphsub"/>
      </w:pPr>
      <w:r w:rsidRPr="00917ACB">
        <w:tab/>
        <w:t>(ii)</w:t>
      </w:r>
      <w:r w:rsidRPr="00917ACB">
        <w:tab/>
        <w:t>all leviable logs bought or sold; and</w:t>
      </w:r>
    </w:p>
    <w:p w:rsidR="0083091F" w:rsidRPr="00917ACB" w:rsidRDefault="0083091F" w:rsidP="00C658C2">
      <w:pPr>
        <w:pStyle w:val="paragraph"/>
      </w:pPr>
      <w:r w:rsidRPr="00917ACB">
        <w:tab/>
        <w:t>(d)</w:t>
      </w:r>
      <w:r w:rsidRPr="00917ACB">
        <w:tab/>
        <w:t xml:space="preserve">the quantity </w:t>
      </w:r>
      <w:r w:rsidR="002F1B49" w:rsidRPr="00917ACB">
        <w:t xml:space="preserve">(in cubic metres) of each kind of leviable logs mentioned in </w:t>
      </w:r>
      <w:r w:rsidR="00917ACB">
        <w:t>paragraph (</w:t>
      </w:r>
      <w:r w:rsidR="002F1B49" w:rsidRPr="00917ACB">
        <w:t>b)</w:t>
      </w:r>
      <w:r w:rsidRPr="00917ACB">
        <w:t xml:space="preserve"> received from any of the following bodies:</w:t>
      </w:r>
    </w:p>
    <w:p w:rsidR="0083091F" w:rsidRPr="00917ACB" w:rsidRDefault="0083091F" w:rsidP="00C658C2">
      <w:pPr>
        <w:pStyle w:val="paragraphsub"/>
      </w:pPr>
      <w:r w:rsidRPr="00917ACB">
        <w:tab/>
        <w:t>(i)</w:t>
      </w:r>
      <w:r w:rsidRPr="00917ACB">
        <w:tab/>
        <w:t>Department of Natural Resources and Water (ABN 83</w:t>
      </w:r>
      <w:r w:rsidR="00917ACB">
        <w:t> </w:t>
      </w:r>
      <w:r w:rsidRPr="00917ACB">
        <w:t>705</w:t>
      </w:r>
      <w:r w:rsidR="00C15F5B" w:rsidRPr="00917ACB">
        <w:t> </w:t>
      </w:r>
      <w:r w:rsidRPr="00917ACB">
        <w:t>537</w:t>
      </w:r>
      <w:r w:rsidR="00917ACB">
        <w:t> </w:t>
      </w:r>
      <w:r w:rsidRPr="00917ACB">
        <w:t>586);</w:t>
      </w:r>
    </w:p>
    <w:p w:rsidR="0083091F" w:rsidRPr="00917ACB" w:rsidRDefault="0083091F" w:rsidP="00C658C2">
      <w:pPr>
        <w:pStyle w:val="paragraphsub"/>
      </w:pPr>
      <w:r w:rsidRPr="00917ACB">
        <w:tab/>
        <w:t>(ii)</w:t>
      </w:r>
      <w:r w:rsidRPr="00917ACB">
        <w:tab/>
        <w:t>Department of Sustainability and Environment (ABN 90</w:t>
      </w:r>
      <w:r w:rsidR="00917ACB">
        <w:t> </w:t>
      </w:r>
      <w:r w:rsidRPr="00917ACB">
        <w:t>719</w:t>
      </w:r>
      <w:r w:rsidR="00C15F5B" w:rsidRPr="00917ACB">
        <w:t> </w:t>
      </w:r>
      <w:r w:rsidRPr="00917ACB">
        <w:t>052</w:t>
      </w:r>
      <w:r w:rsidR="00917ACB">
        <w:t> </w:t>
      </w:r>
      <w:r w:rsidRPr="00917ACB">
        <w:t>204);</w:t>
      </w:r>
    </w:p>
    <w:p w:rsidR="0083091F" w:rsidRPr="00917ACB" w:rsidRDefault="0083091F" w:rsidP="00C658C2">
      <w:pPr>
        <w:pStyle w:val="paragraphsub"/>
      </w:pPr>
      <w:r w:rsidRPr="00917ACB">
        <w:tab/>
        <w:t>(iii)</w:t>
      </w:r>
      <w:r w:rsidRPr="00917ACB">
        <w:tab/>
        <w:t>Department of Territory &amp; Municipal Services (ABN 37</w:t>
      </w:r>
      <w:r w:rsidR="00917ACB">
        <w:t> </w:t>
      </w:r>
      <w:r w:rsidRPr="00917ACB">
        <w:t>307</w:t>
      </w:r>
      <w:r w:rsidR="00C15F5B" w:rsidRPr="00917ACB">
        <w:t> </w:t>
      </w:r>
      <w:r w:rsidRPr="00917ACB">
        <w:t>569</w:t>
      </w:r>
      <w:r w:rsidR="00917ACB">
        <w:t> </w:t>
      </w:r>
      <w:r w:rsidRPr="00917ACB">
        <w:t>373);</w:t>
      </w:r>
    </w:p>
    <w:p w:rsidR="0083091F" w:rsidRPr="00917ACB" w:rsidRDefault="0083091F" w:rsidP="00C658C2">
      <w:pPr>
        <w:pStyle w:val="paragraphsub"/>
      </w:pPr>
      <w:r w:rsidRPr="00917ACB">
        <w:tab/>
        <w:t>(iv)</w:t>
      </w:r>
      <w:r w:rsidRPr="00917ACB">
        <w:tab/>
        <w:t>Forest Products Commission (ABN 69</w:t>
      </w:r>
      <w:r w:rsidR="00917ACB">
        <w:t> </w:t>
      </w:r>
      <w:r w:rsidRPr="00917ACB">
        <w:t>101</w:t>
      </w:r>
      <w:r w:rsidR="00C15F5B" w:rsidRPr="00917ACB">
        <w:t> </w:t>
      </w:r>
      <w:r w:rsidRPr="00917ACB">
        <w:t>683</w:t>
      </w:r>
      <w:r w:rsidR="00917ACB">
        <w:t> </w:t>
      </w:r>
      <w:r w:rsidRPr="00917ACB">
        <w:t>074);</w:t>
      </w:r>
    </w:p>
    <w:p w:rsidR="0083091F" w:rsidRPr="00917ACB" w:rsidRDefault="0083091F" w:rsidP="00C658C2">
      <w:pPr>
        <w:pStyle w:val="paragraphsub"/>
      </w:pPr>
      <w:r w:rsidRPr="00917ACB">
        <w:tab/>
        <w:t>(v)</w:t>
      </w:r>
      <w:r w:rsidRPr="00917ACB">
        <w:tab/>
        <w:t>Forestry Plantations Queensland (ABN 86</w:t>
      </w:r>
      <w:r w:rsidR="00917ACB">
        <w:t> </w:t>
      </w:r>
      <w:r w:rsidRPr="00917ACB">
        <w:t>076</w:t>
      </w:r>
      <w:r w:rsidR="00C15F5B" w:rsidRPr="00917ACB">
        <w:t> </w:t>
      </w:r>
      <w:r w:rsidRPr="00917ACB">
        <w:t>628</w:t>
      </w:r>
      <w:r w:rsidR="00917ACB">
        <w:t> </w:t>
      </w:r>
      <w:r w:rsidRPr="00917ACB">
        <w:t>981);</w:t>
      </w:r>
    </w:p>
    <w:p w:rsidR="0083091F" w:rsidRPr="00917ACB" w:rsidRDefault="0083091F" w:rsidP="00C658C2">
      <w:pPr>
        <w:pStyle w:val="paragraphsub"/>
      </w:pPr>
      <w:r w:rsidRPr="00917ACB">
        <w:tab/>
        <w:t>(vi)</w:t>
      </w:r>
      <w:r w:rsidRPr="00917ACB">
        <w:tab/>
        <w:t>South Australian Forestry Corporation (ABN 57</w:t>
      </w:r>
      <w:r w:rsidR="00917ACB">
        <w:t> </w:t>
      </w:r>
      <w:r w:rsidRPr="00917ACB">
        <w:t>969</w:t>
      </w:r>
      <w:r w:rsidR="00C15F5B" w:rsidRPr="00917ACB">
        <w:t> </w:t>
      </w:r>
      <w:r w:rsidRPr="00917ACB">
        <w:t>474</w:t>
      </w:r>
      <w:r w:rsidR="00917ACB">
        <w:t> </w:t>
      </w:r>
      <w:r w:rsidRPr="00917ACB">
        <w:t>679);</w:t>
      </w:r>
    </w:p>
    <w:p w:rsidR="0083091F" w:rsidRPr="00917ACB" w:rsidRDefault="0083091F" w:rsidP="00C658C2">
      <w:pPr>
        <w:pStyle w:val="paragraphsub"/>
      </w:pPr>
      <w:r w:rsidRPr="00917ACB">
        <w:tab/>
        <w:t>(vii)</w:t>
      </w:r>
      <w:r w:rsidRPr="00917ACB">
        <w:tab/>
        <w:t>Forestry Tasmania (ABN 91</w:t>
      </w:r>
      <w:r w:rsidR="00917ACB">
        <w:t> </w:t>
      </w:r>
      <w:r w:rsidRPr="00917ACB">
        <w:t>628</w:t>
      </w:r>
      <w:r w:rsidR="00C15F5B" w:rsidRPr="00917ACB">
        <w:t> </w:t>
      </w:r>
      <w:r w:rsidRPr="00917ACB">
        <w:t>769</w:t>
      </w:r>
      <w:r w:rsidR="00917ACB">
        <w:t> </w:t>
      </w:r>
      <w:r w:rsidRPr="00917ACB">
        <w:t>359);</w:t>
      </w:r>
    </w:p>
    <w:p w:rsidR="0083091F" w:rsidRPr="00917ACB" w:rsidRDefault="0083091F" w:rsidP="00C658C2">
      <w:pPr>
        <w:pStyle w:val="paragraphsub"/>
      </w:pPr>
      <w:r w:rsidRPr="00917ACB">
        <w:tab/>
        <w:t>(viii)</w:t>
      </w:r>
      <w:r w:rsidRPr="00917ACB">
        <w:tab/>
        <w:t>Forestry Commission of New South Wales (ABN 43</w:t>
      </w:r>
      <w:r w:rsidR="00917ACB">
        <w:t> </w:t>
      </w:r>
      <w:r w:rsidRPr="00917ACB">
        <w:t>141</w:t>
      </w:r>
      <w:r w:rsidR="00C15F5B" w:rsidRPr="00917ACB">
        <w:t> </w:t>
      </w:r>
      <w:r w:rsidRPr="00917ACB">
        <w:t>857</w:t>
      </w:r>
      <w:r w:rsidR="00917ACB">
        <w:t> </w:t>
      </w:r>
      <w:r w:rsidRPr="00917ACB">
        <w:t>613);</w:t>
      </w:r>
    </w:p>
    <w:p w:rsidR="0083091F" w:rsidRPr="00917ACB" w:rsidRDefault="0083091F" w:rsidP="00C658C2">
      <w:pPr>
        <w:pStyle w:val="paragraphsub"/>
      </w:pPr>
      <w:r w:rsidRPr="00917ACB">
        <w:tab/>
        <w:t>(ix)</w:t>
      </w:r>
      <w:r w:rsidRPr="00917ACB">
        <w:tab/>
        <w:t>VicForests (ABN 76</w:t>
      </w:r>
      <w:r w:rsidR="00917ACB">
        <w:t> </w:t>
      </w:r>
      <w:r w:rsidRPr="00917ACB">
        <w:t>846</w:t>
      </w:r>
      <w:r w:rsidR="00C15F5B" w:rsidRPr="00917ACB">
        <w:t> </w:t>
      </w:r>
      <w:r w:rsidRPr="00917ACB">
        <w:t>538</w:t>
      </w:r>
      <w:r w:rsidR="00917ACB">
        <w:t> </w:t>
      </w:r>
      <w:r w:rsidRPr="00917ACB">
        <w:t>543); and</w:t>
      </w:r>
    </w:p>
    <w:p w:rsidR="0083091F" w:rsidRPr="00917ACB" w:rsidRDefault="0083091F" w:rsidP="00C658C2">
      <w:pPr>
        <w:pStyle w:val="paragraph"/>
      </w:pPr>
      <w:r w:rsidRPr="00917ACB">
        <w:tab/>
        <w:t>(e)</w:t>
      </w:r>
      <w:r w:rsidRPr="00917ACB">
        <w:tab/>
        <w:t xml:space="preserve">any amounts received by a body mentioned in </w:t>
      </w:r>
      <w:r w:rsidR="00917ACB">
        <w:t>paragraph (</w:t>
      </w:r>
      <w:r w:rsidRPr="00917ACB">
        <w:t xml:space="preserve">d) that represent the amounts that would be payable if the body was subject to levy imposed by </w:t>
      </w:r>
      <w:r w:rsidR="00C658C2" w:rsidRPr="00917ACB">
        <w:t>Part</w:t>
      </w:r>
      <w:r w:rsidR="00917ACB">
        <w:t> </w:t>
      </w:r>
      <w:r w:rsidRPr="00917ACB">
        <w:t xml:space="preserve">8 of </w:t>
      </w:r>
      <w:r w:rsidR="00C658C2" w:rsidRPr="00917ACB">
        <w:t>Schedule</w:t>
      </w:r>
      <w:r w:rsidR="00917ACB">
        <w:t> </w:t>
      </w:r>
      <w:r w:rsidRPr="00917ACB">
        <w:t>27 to the Excise Levies Regulations.</w:t>
      </w:r>
    </w:p>
    <w:p w:rsidR="0083091F" w:rsidRPr="00917ACB" w:rsidRDefault="00C658C2" w:rsidP="00C658C2">
      <w:pPr>
        <w:pStyle w:val="notetext"/>
      </w:pPr>
      <w:r w:rsidRPr="00917ACB">
        <w:rPr>
          <w:iCs/>
        </w:rPr>
        <w:t>Note:</w:t>
      </w:r>
      <w:r w:rsidRPr="00917ACB">
        <w:rPr>
          <w:iCs/>
        </w:rPr>
        <w:tab/>
      </w:r>
      <w:r w:rsidR="0083091F" w:rsidRPr="00917ACB">
        <w:t>For offences in relation to returns, see section</w:t>
      </w:r>
      <w:r w:rsidR="00917ACB">
        <w:t> </w:t>
      </w:r>
      <w:r w:rsidR="0083091F" w:rsidRPr="00917ACB">
        <w:t>24 of the Collection Act.</w:t>
      </w:r>
    </w:p>
    <w:p w:rsidR="0083091F" w:rsidRPr="00917ACB" w:rsidRDefault="0083091F" w:rsidP="00C658C2">
      <w:pPr>
        <w:pStyle w:val="ActHead5"/>
      </w:pPr>
      <w:bookmarkStart w:id="169" w:name="_Toc31292281"/>
      <w:r w:rsidRPr="00917ACB">
        <w:rPr>
          <w:rStyle w:val="CharSectno"/>
        </w:rPr>
        <w:t>9.17</w:t>
      </w:r>
      <w:r w:rsidR="00C658C2" w:rsidRPr="00917ACB">
        <w:t xml:space="preserve">  </w:t>
      </w:r>
      <w:r w:rsidRPr="00917ACB">
        <w:t>Application for exemption from lodging quarterly returns</w:t>
      </w:r>
      <w:bookmarkEnd w:id="169"/>
    </w:p>
    <w:p w:rsidR="0083091F" w:rsidRPr="00917ACB" w:rsidRDefault="0083091F" w:rsidP="00C658C2">
      <w:pPr>
        <w:pStyle w:val="subsection"/>
      </w:pPr>
      <w:r w:rsidRPr="00917ACB">
        <w:tab/>
      </w:r>
      <w:r w:rsidRPr="00917ACB">
        <w:tab/>
        <w:t>The following persons may apply for exemption from the obligation to lodge quarterly returns for a levy year if the person has reasonable grounds for believing that the total amount of levy for which the person will be liable in that levy year will be less than $1</w:t>
      </w:r>
      <w:r w:rsidR="00917ACB">
        <w:t> </w:t>
      </w:r>
      <w:r w:rsidRPr="00917ACB">
        <w:t>000:</w:t>
      </w:r>
    </w:p>
    <w:p w:rsidR="0083091F" w:rsidRPr="00917ACB" w:rsidRDefault="0083091F" w:rsidP="00C658C2">
      <w:pPr>
        <w:pStyle w:val="paragraph"/>
      </w:pPr>
      <w:r w:rsidRPr="00917ACB">
        <w:tab/>
        <w:t>(a)</w:t>
      </w:r>
      <w:r w:rsidRPr="00917ACB">
        <w:tab/>
        <w:t>a producer;</w:t>
      </w:r>
    </w:p>
    <w:p w:rsidR="0083091F" w:rsidRPr="00917ACB" w:rsidRDefault="0083091F" w:rsidP="00C658C2">
      <w:pPr>
        <w:pStyle w:val="paragraph"/>
      </w:pPr>
      <w:r w:rsidRPr="00917ACB">
        <w:tab/>
        <w:t>(b)</w:t>
      </w:r>
      <w:r w:rsidRPr="00917ACB">
        <w:tab/>
        <w:t>a selling agent;</w:t>
      </w:r>
    </w:p>
    <w:p w:rsidR="0083091F" w:rsidRPr="00917ACB" w:rsidRDefault="0083091F" w:rsidP="00C658C2">
      <w:pPr>
        <w:pStyle w:val="paragraph"/>
      </w:pPr>
      <w:r w:rsidRPr="00917ACB">
        <w:tab/>
        <w:t>(c)</w:t>
      </w:r>
      <w:r w:rsidRPr="00917ACB">
        <w:tab/>
        <w:t>a first purchaser;</w:t>
      </w:r>
    </w:p>
    <w:p w:rsidR="0083091F" w:rsidRPr="00917ACB" w:rsidRDefault="0083091F" w:rsidP="00C658C2">
      <w:pPr>
        <w:pStyle w:val="paragraph"/>
      </w:pPr>
      <w:r w:rsidRPr="00917ACB">
        <w:tab/>
        <w:t>(d)</w:t>
      </w:r>
      <w:r w:rsidRPr="00917ACB">
        <w:tab/>
        <w:t>a buying agent;</w:t>
      </w:r>
    </w:p>
    <w:p w:rsidR="0083091F" w:rsidRPr="00917ACB" w:rsidRDefault="0083091F" w:rsidP="00C658C2">
      <w:pPr>
        <w:pStyle w:val="paragraph"/>
      </w:pPr>
      <w:r w:rsidRPr="00917ACB">
        <w:tab/>
        <w:t>(e)</w:t>
      </w:r>
      <w:r w:rsidRPr="00917ACB">
        <w:tab/>
        <w:t>a processor of leviable logs, if:</w:t>
      </w:r>
    </w:p>
    <w:p w:rsidR="0083091F" w:rsidRPr="00917ACB" w:rsidRDefault="0083091F" w:rsidP="00C658C2">
      <w:pPr>
        <w:pStyle w:val="paragraphsub"/>
      </w:pPr>
      <w:r w:rsidRPr="00917ACB">
        <w:rPr>
          <w:i/>
        </w:rPr>
        <w:tab/>
      </w:r>
      <w:r w:rsidRPr="00917ACB">
        <w:t>(i)</w:t>
      </w:r>
      <w:r w:rsidRPr="00917ACB">
        <w:tab/>
        <w:t>the processor is also liable as a producer</w:t>
      </w:r>
      <w:r w:rsidRPr="00917ACB">
        <w:rPr>
          <w:i/>
        </w:rPr>
        <w:t xml:space="preserve"> </w:t>
      </w:r>
      <w:r w:rsidRPr="00917ACB">
        <w:t xml:space="preserve">for levy imposed by </w:t>
      </w:r>
      <w:r w:rsidR="00C658C2" w:rsidRPr="00917ACB">
        <w:t>Schedule</w:t>
      </w:r>
      <w:r w:rsidR="00917ACB">
        <w:t> </w:t>
      </w:r>
      <w:r w:rsidRPr="00917ACB">
        <w:t>10 to the Excise Levies Act; and</w:t>
      </w:r>
    </w:p>
    <w:p w:rsidR="0083091F" w:rsidRPr="00917ACB" w:rsidRDefault="0083091F" w:rsidP="00C658C2">
      <w:pPr>
        <w:pStyle w:val="paragraphsub"/>
      </w:pPr>
      <w:r w:rsidRPr="00917ACB">
        <w:rPr>
          <w:i/>
        </w:rPr>
        <w:tab/>
      </w:r>
      <w:r w:rsidRPr="00917ACB">
        <w:t>(ii)</w:t>
      </w:r>
      <w:r w:rsidRPr="00917ACB">
        <w:tab/>
        <w:t>the rate of that levy for the class of logs processed by the processor is nil under the table in clause</w:t>
      </w:r>
      <w:r w:rsidR="00917ACB">
        <w:t> </w:t>
      </w:r>
      <w:r w:rsidRPr="00917ACB">
        <w:t xml:space="preserve">1 of </w:t>
      </w:r>
      <w:r w:rsidR="00C658C2" w:rsidRPr="00917ACB">
        <w:t>Schedule</w:t>
      </w:r>
      <w:r w:rsidR="00917ACB">
        <w:t> </w:t>
      </w:r>
      <w:r w:rsidRPr="00917ACB">
        <w:t>10 to the Excise Levies Regulations.</w:t>
      </w:r>
    </w:p>
    <w:p w:rsidR="0083091F" w:rsidRPr="00917ACB" w:rsidRDefault="00C658C2" w:rsidP="00C658C2">
      <w:pPr>
        <w:pStyle w:val="notetext"/>
      </w:pPr>
      <w:r w:rsidRPr="00917ACB">
        <w:t>Note:</w:t>
      </w:r>
      <w:r w:rsidRPr="00917ACB">
        <w:tab/>
      </w:r>
      <w:r w:rsidR="0083091F" w:rsidRPr="00917ACB">
        <w:t>Subsection</w:t>
      </w:r>
      <w:r w:rsidR="00917ACB">
        <w:t> </w:t>
      </w:r>
      <w:r w:rsidR="00160CD3" w:rsidRPr="00917ACB">
        <w:t>4</w:t>
      </w:r>
      <w:r w:rsidR="0083091F" w:rsidRPr="00917ACB">
        <w:t xml:space="preserve">(2A) of the Collection Act provides that the producer of logs for levy imposed by </w:t>
      </w:r>
      <w:r w:rsidRPr="00917ACB">
        <w:t>Schedule</w:t>
      </w:r>
      <w:r w:rsidR="00917ACB">
        <w:t> </w:t>
      </w:r>
      <w:r w:rsidR="0083091F" w:rsidRPr="00917ACB">
        <w:t>10 of the Excise Levies Act is taken to be the operator of the mill to which the logs were delivered.</w:t>
      </w:r>
    </w:p>
    <w:p w:rsidR="0083091F" w:rsidRPr="00917ACB" w:rsidRDefault="0083091F" w:rsidP="00C658C2">
      <w:pPr>
        <w:pStyle w:val="ActHead5"/>
      </w:pPr>
      <w:bookmarkStart w:id="170" w:name="_Toc31292282"/>
      <w:r w:rsidRPr="00917ACB">
        <w:rPr>
          <w:rStyle w:val="CharSectno"/>
        </w:rPr>
        <w:t>9.18</w:t>
      </w:r>
      <w:r w:rsidR="00C658C2" w:rsidRPr="00917ACB">
        <w:t xml:space="preserve">  </w:t>
      </w:r>
      <w:r w:rsidRPr="00917ACB">
        <w:t>Form of application for exemption</w:t>
      </w:r>
      <w:bookmarkEnd w:id="170"/>
    </w:p>
    <w:p w:rsidR="0083091F" w:rsidRPr="00917ACB" w:rsidRDefault="0083091F" w:rsidP="00C658C2">
      <w:pPr>
        <w:pStyle w:val="subsection"/>
      </w:pPr>
      <w:r w:rsidRPr="00917ACB">
        <w:tab/>
      </w:r>
      <w:r w:rsidRPr="00917ACB">
        <w:tab/>
        <w:t>An application for an exemption from the obligation to lodge quarterly returns for a levy year must:</w:t>
      </w:r>
    </w:p>
    <w:p w:rsidR="0083091F" w:rsidRPr="00917ACB" w:rsidRDefault="0083091F" w:rsidP="00C658C2">
      <w:pPr>
        <w:pStyle w:val="paragraph"/>
      </w:pPr>
      <w:r w:rsidRPr="00917ACB">
        <w:tab/>
        <w:t>(a)</w:t>
      </w:r>
      <w:r w:rsidRPr="00917ACB">
        <w:tab/>
        <w:t>set out the following details:</w:t>
      </w:r>
    </w:p>
    <w:p w:rsidR="0083091F" w:rsidRPr="00917ACB" w:rsidRDefault="0083091F" w:rsidP="00C658C2">
      <w:pPr>
        <w:pStyle w:val="paragraphsub"/>
      </w:pPr>
      <w:r w:rsidRPr="00917ACB">
        <w:tab/>
        <w:t>(i)</w:t>
      </w:r>
      <w:r w:rsidRPr="00917ACB">
        <w:tab/>
        <w:t>the full name and business address or residential address of the applicant, not being the address of a post office box or post office bag;</w:t>
      </w:r>
    </w:p>
    <w:p w:rsidR="0083091F" w:rsidRPr="00917ACB" w:rsidRDefault="0083091F" w:rsidP="00C658C2">
      <w:pPr>
        <w:pStyle w:val="paragraphsub"/>
      </w:pPr>
      <w:r w:rsidRPr="00917ACB">
        <w:tab/>
        <w:t>(ii)</w:t>
      </w:r>
      <w:r w:rsidRPr="00917ACB">
        <w:tab/>
        <w:t>if the applicant has a post office box address or a post office bag address</w:t>
      </w:r>
      <w:r w:rsidR="00C658C2" w:rsidRPr="00917ACB">
        <w:t>—</w:t>
      </w:r>
      <w:r w:rsidRPr="00917ACB">
        <w:t>that address;</w:t>
      </w:r>
    </w:p>
    <w:p w:rsidR="0083091F" w:rsidRPr="00917ACB" w:rsidRDefault="0083091F" w:rsidP="00C658C2">
      <w:pPr>
        <w:pStyle w:val="paragraphsub"/>
      </w:pPr>
      <w:r w:rsidRPr="00917ACB">
        <w:tab/>
        <w:t>(iii)</w:t>
      </w:r>
      <w:r w:rsidRPr="00917ACB">
        <w:tab/>
        <w:t xml:space="preserve">the applicant’s ABN, if any; </w:t>
      </w:r>
    </w:p>
    <w:p w:rsidR="0083091F" w:rsidRPr="00917ACB" w:rsidRDefault="0083091F" w:rsidP="00C658C2">
      <w:pPr>
        <w:pStyle w:val="paragraphsub"/>
      </w:pPr>
      <w:r w:rsidRPr="00917ACB">
        <w:tab/>
        <w:t>(iv)</w:t>
      </w:r>
      <w:r w:rsidRPr="00917ACB">
        <w:tab/>
        <w:t>if the applicant is a company and does not have an ABN</w:t>
      </w:r>
      <w:r w:rsidR="00C658C2" w:rsidRPr="00917ACB">
        <w:t>—</w:t>
      </w:r>
      <w:r w:rsidRPr="00917ACB">
        <w:t>its ACN; and</w:t>
      </w:r>
    </w:p>
    <w:p w:rsidR="0083091F" w:rsidRPr="00917ACB" w:rsidRDefault="0083091F" w:rsidP="00C658C2">
      <w:pPr>
        <w:pStyle w:val="paragraph"/>
      </w:pPr>
      <w:r w:rsidRPr="00917ACB">
        <w:tab/>
        <w:t>(b)</w:t>
      </w:r>
      <w:r w:rsidRPr="00917ACB">
        <w:tab/>
        <w:t>include:</w:t>
      </w:r>
    </w:p>
    <w:p w:rsidR="0083091F" w:rsidRPr="00917ACB" w:rsidRDefault="0083091F" w:rsidP="00C658C2">
      <w:pPr>
        <w:pStyle w:val="paragraphsub"/>
      </w:pPr>
      <w:r w:rsidRPr="00917ACB">
        <w:tab/>
        <w:t>(i)</w:t>
      </w:r>
      <w:r w:rsidRPr="00917ACB">
        <w:tab/>
        <w:t>a statement to the effect that the applicant is, or may become, liable to pay levy for that levy year; or</w:t>
      </w:r>
    </w:p>
    <w:p w:rsidR="0083091F" w:rsidRPr="00917ACB" w:rsidRDefault="0083091F" w:rsidP="00C658C2">
      <w:pPr>
        <w:pStyle w:val="paragraphsub"/>
      </w:pPr>
      <w:r w:rsidRPr="00917ACB">
        <w:tab/>
        <w:t>(ii)</w:t>
      </w:r>
      <w:r w:rsidRPr="00917ACB">
        <w:tab/>
        <w:t>a statement to the effect that the applicant is, or may become, liable to pay an amount under subsection</w:t>
      </w:r>
      <w:r w:rsidR="00917ACB">
        <w:t> </w:t>
      </w:r>
      <w:r w:rsidR="00160CD3" w:rsidRPr="00917ACB">
        <w:t>7</w:t>
      </w:r>
      <w:r w:rsidRPr="00917ACB">
        <w:t>(1) or (2)</w:t>
      </w:r>
      <w:r w:rsidRPr="00917ACB">
        <w:rPr>
          <w:i/>
        </w:rPr>
        <w:t xml:space="preserve"> </w:t>
      </w:r>
      <w:r w:rsidRPr="00917ACB">
        <w:t>of the Collection Act for the levy year; and</w:t>
      </w:r>
    </w:p>
    <w:p w:rsidR="0083091F" w:rsidRPr="00917ACB" w:rsidRDefault="0083091F" w:rsidP="00C658C2">
      <w:pPr>
        <w:pStyle w:val="paragraph"/>
      </w:pPr>
      <w:r w:rsidRPr="00917ACB">
        <w:tab/>
        <w:t>(c)</w:t>
      </w:r>
      <w:r w:rsidRPr="00917ACB">
        <w:tab/>
        <w:t>include a statement to the effect that the applicant believes that the total amount of levy that the applicant is, or may become, liable to pay is likely to be less than $1</w:t>
      </w:r>
      <w:r w:rsidR="00917ACB">
        <w:t> </w:t>
      </w:r>
      <w:r w:rsidRPr="00917ACB">
        <w:t>000 in that levy year; and</w:t>
      </w:r>
    </w:p>
    <w:p w:rsidR="0083091F" w:rsidRPr="00917ACB" w:rsidRDefault="0083091F" w:rsidP="00C658C2">
      <w:pPr>
        <w:pStyle w:val="paragraph"/>
      </w:pPr>
      <w:r w:rsidRPr="00917ACB">
        <w:tab/>
        <w:t>(d)</w:t>
      </w:r>
      <w:r w:rsidRPr="00917ACB">
        <w:tab/>
        <w:t>be lodged with the Secretary at the office of the Department in Canberra.</w:t>
      </w:r>
    </w:p>
    <w:p w:rsidR="0083091F" w:rsidRPr="00917ACB" w:rsidRDefault="0083091F" w:rsidP="00C658C2">
      <w:pPr>
        <w:pStyle w:val="ActHead5"/>
      </w:pPr>
      <w:bookmarkStart w:id="171" w:name="_Toc31292283"/>
      <w:r w:rsidRPr="00917ACB">
        <w:rPr>
          <w:rStyle w:val="CharSectno"/>
        </w:rPr>
        <w:t>9.19</w:t>
      </w:r>
      <w:r w:rsidR="00C658C2" w:rsidRPr="00917ACB">
        <w:t xml:space="preserve">  </w:t>
      </w:r>
      <w:r w:rsidRPr="00917ACB">
        <w:t>Grant or refusal of exemption</w:t>
      </w:r>
      <w:bookmarkEnd w:id="171"/>
    </w:p>
    <w:p w:rsidR="0083091F" w:rsidRPr="00917ACB" w:rsidRDefault="0083091F" w:rsidP="00C658C2">
      <w:pPr>
        <w:pStyle w:val="subsection"/>
      </w:pPr>
      <w:r w:rsidRPr="00917ACB">
        <w:tab/>
      </w:r>
      <w:r w:rsidRPr="00917ACB">
        <w:tab/>
        <w:t>The Secretary must, within 14 days after receiving an application for an exemption from the obligation to lodge quarterly returns:</w:t>
      </w:r>
    </w:p>
    <w:p w:rsidR="0083091F" w:rsidRPr="00917ACB" w:rsidRDefault="0083091F" w:rsidP="00C658C2">
      <w:pPr>
        <w:pStyle w:val="paragraph"/>
      </w:pPr>
      <w:r w:rsidRPr="00917ACB">
        <w:tab/>
        <w:t>(a)</w:t>
      </w:r>
      <w:r w:rsidRPr="00917ACB">
        <w:tab/>
        <w:t>decide whether to grant or refuse to grant the exemption; and</w:t>
      </w:r>
    </w:p>
    <w:p w:rsidR="0083091F" w:rsidRPr="00917ACB" w:rsidRDefault="0083091F" w:rsidP="00C658C2">
      <w:pPr>
        <w:pStyle w:val="paragraph"/>
      </w:pPr>
      <w:r w:rsidRPr="00917ACB">
        <w:tab/>
        <w:t>(b)</w:t>
      </w:r>
      <w:r w:rsidRPr="00917ACB">
        <w:tab/>
        <w:t>give the applicant written notice of the decision.</w:t>
      </w:r>
    </w:p>
    <w:p w:rsidR="0083091F" w:rsidRPr="00917ACB" w:rsidRDefault="0083091F" w:rsidP="00C658C2">
      <w:pPr>
        <w:pStyle w:val="ActHead5"/>
      </w:pPr>
      <w:bookmarkStart w:id="172" w:name="_Toc31292284"/>
      <w:r w:rsidRPr="00917ACB">
        <w:rPr>
          <w:rStyle w:val="CharSectno"/>
        </w:rPr>
        <w:t>9.20</w:t>
      </w:r>
      <w:r w:rsidR="00C658C2" w:rsidRPr="00917ACB">
        <w:t xml:space="preserve">  </w:t>
      </w:r>
      <w:r w:rsidRPr="00917ACB">
        <w:t>Continuation of exemption</w:t>
      </w:r>
      <w:bookmarkEnd w:id="172"/>
    </w:p>
    <w:p w:rsidR="0083091F" w:rsidRPr="00917ACB" w:rsidRDefault="0083091F" w:rsidP="00C658C2">
      <w:pPr>
        <w:pStyle w:val="subsection"/>
      </w:pPr>
      <w:r w:rsidRPr="00917ACB">
        <w:tab/>
      </w:r>
      <w:r w:rsidRPr="00917ACB">
        <w:tab/>
        <w:t>If a person who is exempt from lodging quarterly returns for a levy year lodges an annual return for the year, then within 14 days after the annual return is lodged, the Secretary must:</w:t>
      </w:r>
    </w:p>
    <w:p w:rsidR="0083091F" w:rsidRPr="00917ACB" w:rsidRDefault="0083091F" w:rsidP="00C658C2">
      <w:pPr>
        <w:pStyle w:val="paragraph"/>
      </w:pPr>
      <w:r w:rsidRPr="00917ACB">
        <w:tab/>
        <w:t>(a)</w:t>
      </w:r>
      <w:r w:rsidRPr="00917ACB">
        <w:tab/>
        <w:t>decide whether or not to continue the exemption for the following year; and</w:t>
      </w:r>
    </w:p>
    <w:p w:rsidR="0083091F" w:rsidRPr="00917ACB" w:rsidRDefault="0083091F" w:rsidP="00C658C2">
      <w:pPr>
        <w:pStyle w:val="paragraph"/>
      </w:pPr>
      <w:r w:rsidRPr="00917ACB">
        <w:tab/>
        <w:t>(b)</w:t>
      </w:r>
      <w:r w:rsidRPr="00917ACB">
        <w:tab/>
        <w:t>give the person written notice of the decision.</w:t>
      </w:r>
    </w:p>
    <w:p w:rsidR="0083091F" w:rsidRPr="00917ACB" w:rsidRDefault="0083091F" w:rsidP="00C658C2">
      <w:pPr>
        <w:pStyle w:val="ActHead5"/>
      </w:pPr>
      <w:bookmarkStart w:id="173" w:name="_Toc31292285"/>
      <w:r w:rsidRPr="00917ACB">
        <w:rPr>
          <w:rStyle w:val="CharSectno"/>
        </w:rPr>
        <w:t>9.21</w:t>
      </w:r>
      <w:r w:rsidR="00C658C2" w:rsidRPr="00917ACB">
        <w:t xml:space="preserve">  </w:t>
      </w:r>
      <w:r w:rsidRPr="00917ACB">
        <w:t>What must Secretary consider when deciding whether to grant or continue an exemption</w:t>
      </w:r>
      <w:bookmarkEnd w:id="173"/>
    </w:p>
    <w:p w:rsidR="0083091F" w:rsidRPr="00917ACB" w:rsidRDefault="0083091F" w:rsidP="00C658C2">
      <w:pPr>
        <w:pStyle w:val="subsection"/>
      </w:pPr>
      <w:r w:rsidRPr="00917ACB">
        <w:tab/>
      </w:r>
      <w:r w:rsidRPr="00917ACB">
        <w:tab/>
        <w:t>When deciding whether to grant a person exemption from the obligation to lodge quarterly returns, or to continue a person’s exemption from the obligation, the Secretary must have regard to:</w:t>
      </w:r>
    </w:p>
    <w:p w:rsidR="0083091F" w:rsidRPr="00917ACB" w:rsidRDefault="0083091F" w:rsidP="00C658C2">
      <w:pPr>
        <w:pStyle w:val="paragraph"/>
      </w:pPr>
      <w:r w:rsidRPr="00917ACB">
        <w:tab/>
        <w:t>(a)</w:t>
      </w:r>
      <w:r w:rsidRPr="00917ACB">
        <w:tab/>
        <w:t>any information that is available to the Secretary about the amount of the liability that the person is likely to incur in the levy year; and</w:t>
      </w:r>
    </w:p>
    <w:p w:rsidR="0083091F" w:rsidRPr="00917ACB" w:rsidRDefault="0083091F" w:rsidP="00C658C2">
      <w:pPr>
        <w:pStyle w:val="paragraph"/>
      </w:pPr>
      <w:r w:rsidRPr="00917ACB">
        <w:tab/>
        <w:t>(b)</w:t>
      </w:r>
      <w:r w:rsidRPr="00917ACB">
        <w:tab/>
        <w:t>the amount of levy payable, or the amount payable by the person under subsection</w:t>
      </w:r>
      <w:r w:rsidR="00917ACB">
        <w:t> </w:t>
      </w:r>
      <w:r w:rsidR="007229AB" w:rsidRPr="00917ACB">
        <w:t>7</w:t>
      </w:r>
      <w:r w:rsidRPr="00917ACB">
        <w:t>(1) or (2) of the Collection Act, for the previous levy year.</w:t>
      </w:r>
    </w:p>
    <w:p w:rsidR="0083091F" w:rsidRPr="00917ACB" w:rsidRDefault="0083091F" w:rsidP="00C658C2">
      <w:pPr>
        <w:pStyle w:val="ActHead5"/>
      </w:pPr>
      <w:bookmarkStart w:id="174" w:name="_Toc31292286"/>
      <w:r w:rsidRPr="00917ACB">
        <w:rPr>
          <w:rStyle w:val="CharSectno"/>
        </w:rPr>
        <w:t>9.22</w:t>
      </w:r>
      <w:r w:rsidR="00C658C2" w:rsidRPr="00917ACB">
        <w:t xml:space="preserve">  </w:t>
      </w:r>
      <w:r w:rsidRPr="00917ACB">
        <w:t>When must a quarterly return be lodged if exemption refused or discontinued</w:t>
      </w:r>
      <w:bookmarkEnd w:id="174"/>
    </w:p>
    <w:p w:rsidR="0083091F" w:rsidRPr="00917ACB" w:rsidRDefault="0083091F" w:rsidP="00C658C2">
      <w:pPr>
        <w:pStyle w:val="subsection"/>
      </w:pPr>
      <w:r w:rsidRPr="00917ACB">
        <w:tab/>
        <w:t>(1)</w:t>
      </w:r>
      <w:r w:rsidRPr="00917ACB">
        <w:tab/>
        <w:t>If:</w:t>
      </w:r>
    </w:p>
    <w:p w:rsidR="0083091F" w:rsidRPr="00917ACB" w:rsidRDefault="000C1CAD" w:rsidP="00C658C2">
      <w:pPr>
        <w:pStyle w:val="paragraph"/>
      </w:pPr>
      <w:r w:rsidRPr="00917ACB">
        <w:tab/>
        <w:t>(a)</w:t>
      </w:r>
      <w:r w:rsidRPr="00917ACB">
        <w:tab/>
      </w:r>
      <w:r w:rsidR="0083091F" w:rsidRPr="00917ACB">
        <w:t>during a quarter, the Secretary is considering whether to grant a person an exemption under clause</w:t>
      </w:r>
      <w:r w:rsidR="00917ACB">
        <w:t> </w:t>
      </w:r>
      <w:r w:rsidR="0083091F" w:rsidRPr="00917ACB">
        <w:t>9.19; and</w:t>
      </w:r>
    </w:p>
    <w:p w:rsidR="0083091F" w:rsidRPr="00917ACB" w:rsidRDefault="0083091F" w:rsidP="00C658C2">
      <w:pPr>
        <w:pStyle w:val="paragraph"/>
      </w:pPr>
      <w:r w:rsidRPr="00917ACB">
        <w:tab/>
        <w:t>(b)</w:t>
      </w:r>
      <w:r w:rsidRPr="00917ACB">
        <w:tab/>
        <w:t>the Secretary decides not to grant an exemption; and</w:t>
      </w:r>
    </w:p>
    <w:p w:rsidR="0083091F" w:rsidRPr="00917ACB" w:rsidRDefault="0083091F" w:rsidP="00C658C2">
      <w:pPr>
        <w:pStyle w:val="paragraph"/>
      </w:pPr>
      <w:r w:rsidRPr="00917ACB">
        <w:tab/>
        <w:t>(c)</w:t>
      </w:r>
      <w:r w:rsidRPr="00917ACB">
        <w:tab/>
        <w:t>the person was exempt under paragraph</w:t>
      </w:r>
      <w:r w:rsidR="00917ACB">
        <w:t> </w:t>
      </w:r>
      <w:r w:rsidR="007229AB" w:rsidRPr="00917ACB">
        <w:t>9.8(2)</w:t>
      </w:r>
      <w:r w:rsidRPr="00917ACB">
        <w:t>(b) from lodging a return in the quarter; and</w:t>
      </w:r>
    </w:p>
    <w:p w:rsidR="0083091F" w:rsidRPr="00917ACB" w:rsidRDefault="0083091F" w:rsidP="00C658C2">
      <w:pPr>
        <w:pStyle w:val="paragraph"/>
      </w:pPr>
      <w:r w:rsidRPr="00917ACB">
        <w:tab/>
        <w:t>(d)</w:t>
      </w:r>
      <w:r w:rsidRPr="00917ACB">
        <w:tab/>
        <w:t>the person receives a notice of refusal to grant the exemption;</w:t>
      </w:r>
    </w:p>
    <w:p w:rsidR="0083091F" w:rsidRPr="00917ACB" w:rsidRDefault="0083091F" w:rsidP="00C658C2">
      <w:pPr>
        <w:pStyle w:val="subsection2"/>
      </w:pPr>
      <w:r w:rsidRPr="00917ACB">
        <w:t>the person must lodge a quarterly return for the quarter either:</w:t>
      </w:r>
    </w:p>
    <w:p w:rsidR="0083091F" w:rsidRPr="00917ACB" w:rsidRDefault="0083091F" w:rsidP="00C658C2">
      <w:pPr>
        <w:pStyle w:val="paragraph"/>
      </w:pPr>
      <w:r w:rsidRPr="00917ACB">
        <w:tab/>
        <w:t>(e)</w:t>
      </w:r>
      <w:r w:rsidRPr="00917ACB">
        <w:tab/>
        <w:t>if the notice was given during the quarter</w:t>
      </w:r>
      <w:r w:rsidR="00C658C2" w:rsidRPr="00917ACB">
        <w:t>—</w:t>
      </w:r>
      <w:r w:rsidRPr="00917ACB">
        <w:t>as required under clause</w:t>
      </w:r>
      <w:r w:rsidR="00917ACB">
        <w:t> </w:t>
      </w:r>
      <w:r w:rsidRPr="00917ACB">
        <w:t>9.9; or</w:t>
      </w:r>
    </w:p>
    <w:p w:rsidR="0083091F" w:rsidRPr="00917ACB" w:rsidRDefault="0083091F" w:rsidP="00C658C2">
      <w:pPr>
        <w:pStyle w:val="paragraph"/>
      </w:pPr>
      <w:r w:rsidRPr="00917ACB">
        <w:tab/>
        <w:t>(f)</w:t>
      </w:r>
      <w:r w:rsidRPr="00917ACB">
        <w:tab/>
        <w:t>if the notice was given after the end of the quarter</w:t>
      </w:r>
      <w:r w:rsidR="00C658C2" w:rsidRPr="00917ACB">
        <w:t>—</w:t>
      </w:r>
      <w:r w:rsidRPr="00917ACB">
        <w:t>within 28 days of receiving the notice.</w:t>
      </w:r>
    </w:p>
    <w:p w:rsidR="0083091F" w:rsidRPr="00917ACB" w:rsidRDefault="0083091F" w:rsidP="00C658C2">
      <w:pPr>
        <w:pStyle w:val="subsection"/>
      </w:pPr>
      <w:r w:rsidRPr="00917ACB">
        <w:tab/>
        <w:t>(2)</w:t>
      </w:r>
      <w:r w:rsidRPr="00917ACB">
        <w:tab/>
        <w:t>If:</w:t>
      </w:r>
    </w:p>
    <w:p w:rsidR="0083091F" w:rsidRPr="00917ACB" w:rsidRDefault="0083091F" w:rsidP="00C658C2">
      <w:pPr>
        <w:pStyle w:val="paragraph"/>
      </w:pPr>
      <w:r w:rsidRPr="00917ACB">
        <w:tab/>
        <w:t>(a)</w:t>
      </w:r>
      <w:r w:rsidRPr="00917ACB">
        <w:tab/>
        <w:t>during a quarter, the Secretary is considering whether to continue a person’s exemption for a year under clause</w:t>
      </w:r>
      <w:r w:rsidR="00917ACB">
        <w:t> </w:t>
      </w:r>
      <w:r w:rsidRPr="00917ACB">
        <w:t>9.20; and</w:t>
      </w:r>
    </w:p>
    <w:p w:rsidR="0083091F" w:rsidRPr="00917ACB" w:rsidRDefault="0083091F" w:rsidP="00C658C2">
      <w:pPr>
        <w:pStyle w:val="paragraph"/>
      </w:pPr>
      <w:r w:rsidRPr="00917ACB">
        <w:tab/>
        <w:t>(b)</w:t>
      </w:r>
      <w:r w:rsidRPr="00917ACB">
        <w:tab/>
        <w:t>the Secretary decides not to continue the exemption; and</w:t>
      </w:r>
    </w:p>
    <w:p w:rsidR="0083091F" w:rsidRPr="00917ACB" w:rsidRDefault="0083091F" w:rsidP="00C658C2">
      <w:pPr>
        <w:pStyle w:val="paragraph"/>
      </w:pPr>
      <w:r w:rsidRPr="00917ACB">
        <w:tab/>
        <w:t>(c)</w:t>
      </w:r>
      <w:r w:rsidRPr="00917ACB">
        <w:tab/>
        <w:t>the person was exempt under paragraph</w:t>
      </w:r>
      <w:r w:rsidR="00917ACB">
        <w:t> </w:t>
      </w:r>
      <w:r w:rsidR="007229AB" w:rsidRPr="00917ACB">
        <w:t>9.8(2)</w:t>
      </w:r>
      <w:r w:rsidRPr="00917ACB">
        <w:t>(d) from lodging a return in respect of the quarter; and</w:t>
      </w:r>
    </w:p>
    <w:p w:rsidR="0083091F" w:rsidRPr="00917ACB" w:rsidRDefault="0083091F" w:rsidP="00C658C2">
      <w:pPr>
        <w:pStyle w:val="paragraph"/>
      </w:pPr>
      <w:r w:rsidRPr="00917ACB">
        <w:tab/>
        <w:t>(d)</w:t>
      </w:r>
      <w:r w:rsidRPr="00917ACB">
        <w:tab/>
        <w:t>the person receives a notice of refusal to continue the exemption;</w:t>
      </w:r>
    </w:p>
    <w:p w:rsidR="0083091F" w:rsidRPr="00917ACB" w:rsidRDefault="0083091F" w:rsidP="00C658C2">
      <w:pPr>
        <w:pStyle w:val="subsection2"/>
      </w:pPr>
      <w:r w:rsidRPr="00917ACB">
        <w:t>the person must lodge a quarterly return for the quarter either:</w:t>
      </w:r>
    </w:p>
    <w:p w:rsidR="0083091F" w:rsidRPr="00917ACB" w:rsidRDefault="0083091F" w:rsidP="00C658C2">
      <w:pPr>
        <w:pStyle w:val="paragraph"/>
      </w:pPr>
      <w:r w:rsidRPr="00917ACB">
        <w:tab/>
        <w:t>(e)</w:t>
      </w:r>
      <w:r w:rsidRPr="00917ACB">
        <w:tab/>
        <w:t>if the notice was given during the quarter</w:t>
      </w:r>
      <w:r w:rsidR="00C658C2" w:rsidRPr="00917ACB">
        <w:t>—</w:t>
      </w:r>
      <w:r w:rsidRPr="00917ACB">
        <w:t>as required under clause</w:t>
      </w:r>
      <w:r w:rsidR="00917ACB">
        <w:t> </w:t>
      </w:r>
      <w:r w:rsidRPr="00917ACB">
        <w:t>9.9; or</w:t>
      </w:r>
    </w:p>
    <w:p w:rsidR="0083091F" w:rsidRPr="00917ACB" w:rsidRDefault="0083091F" w:rsidP="00C658C2">
      <w:pPr>
        <w:pStyle w:val="paragraph"/>
      </w:pPr>
      <w:r w:rsidRPr="00917ACB">
        <w:tab/>
        <w:t>(f)</w:t>
      </w:r>
      <w:r w:rsidRPr="00917ACB">
        <w:tab/>
        <w:t>if the notice was given after the end of the quarter – within 28 days of receiving the notice.</w:t>
      </w:r>
    </w:p>
    <w:p w:rsidR="0083091F" w:rsidRPr="00917ACB" w:rsidRDefault="00C658C2" w:rsidP="00C658C2">
      <w:pPr>
        <w:pStyle w:val="notetext"/>
      </w:pPr>
      <w:r w:rsidRPr="00917ACB">
        <w:t>Note:</w:t>
      </w:r>
      <w:r w:rsidRPr="00917ACB">
        <w:tab/>
      </w:r>
      <w:r w:rsidR="0083091F" w:rsidRPr="00917ACB">
        <w:t>For offences in relation to returns, see section</w:t>
      </w:r>
      <w:r w:rsidR="00917ACB">
        <w:t> </w:t>
      </w:r>
      <w:r w:rsidR="0083091F" w:rsidRPr="00917ACB">
        <w:t>24 of the Collection Act.</w:t>
      </w:r>
    </w:p>
    <w:p w:rsidR="0083091F" w:rsidRPr="00917ACB" w:rsidRDefault="0083091F" w:rsidP="00C658C2">
      <w:pPr>
        <w:pStyle w:val="ActHead5"/>
      </w:pPr>
      <w:bookmarkStart w:id="175" w:name="_Toc31292287"/>
      <w:r w:rsidRPr="00917ACB">
        <w:rPr>
          <w:rStyle w:val="CharSectno"/>
        </w:rPr>
        <w:t>9.23</w:t>
      </w:r>
      <w:r w:rsidR="00C658C2" w:rsidRPr="00917ACB">
        <w:t xml:space="preserve">  </w:t>
      </w:r>
      <w:r w:rsidRPr="00917ACB">
        <w:t>What records must be kept</w:t>
      </w:r>
      <w:r w:rsidR="00C658C2" w:rsidRPr="00917ACB">
        <w:t>—</w:t>
      </w:r>
      <w:r w:rsidRPr="00917ACB">
        <w:t>producers</w:t>
      </w:r>
      <w:bookmarkEnd w:id="175"/>
    </w:p>
    <w:p w:rsidR="009848A9" w:rsidRPr="00917ACB" w:rsidRDefault="009848A9" w:rsidP="009848A9">
      <w:pPr>
        <w:pStyle w:val="subsection"/>
      </w:pPr>
      <w:r w:rsidRPr="00917ACB">
        <w:tab/>
        <w:t>(1)</w:t>
      </w:r>
      <w:r w:rsidRPr="00917ACB">
        <w:tab/>
        <w:t>A producer who must lodge a return for a quarter or a levy year must keep records showing, for each quarter or levy year:</w:t>
      </w:r>
    </w:p>
    <w:p w:rsidR="00611EFE" w:rsidRPr="00917ACB" w:rsidRDefault="00611EFE" w:rsidP="00611EFE">
      <w:pPr>
        <w:pStyle w:val="paragraph"/>
      </w:pPr>
      <w:r w:rsidRPr="00917ACB">
        <w:tab/>
        <w:t>(a)</w:t>
      </w:r>
      <w:r w:rsidRPr="00917ACB">
        <w:tab/>
        <w:t>the quantity (in cubic metres) of each of the following:</w:t>
      </w:r>
    </w:p>
    <w:p w:rsidR="00611EFE" w:rsidRPr="00917ACB" w:rsidRDefault="00611EFE" w:rsidP="00611EFE">
      <w:pPr>
        <w:pStyle w:val="paragraphsub"/>
      </w:pPr>
      <w:r w:rsidRPr="00917ACB">
        <w:tab/>
        <w:t>(i)</w:t>
      </w:r>
      <w:r w:rsidRPr="00917ACB">
        <w:tab/>
        <w:t xml:space="preserve">leviable logs produced from exotic softwood trees, of the genus </w:t>
      </w:r>
      <w:r w:rsidRPr="00917ACB">
        <w:rPr>
          <w:i/>
        </w:rPr>
        <w:t>Pinus sp.</w:t>
      </w:r>
      <w:r w:rsidRPr="00917ACB">
        <w:t>, felled in a plantation;</w:t>
      </w:r>
    </w:p>
    <w:p w:rsidR="00611EFE" w:rsidRPr="00917ACB" w:rsidRDefault="00611EFE" w:rsidP="00611EFE">
      <w:pPr>
        <w:pStyle w:val="paragraphsub"/>
      </w:pPr>
      <w:r w:rsidRPr="00917ACB">
        <w:tab/>
        <w:t>(ii)</w:t>
      </w:r>
      <w:r w:rsidRPr="00917ACB">
        <w:tab/>
        <w:t>leviable logs produced from other trees felled in a plantation;</w:t>
      </w:r>
    </w:p>
    <w:p w:rsidR="00611EFE" w:rsidRPr="00917ACB" w:rsidRDefault="00611EFE" w:rsidP="00611EFE">
      <w:pPr>
        <w:pStyle w:val="paragraphsub"/>
      </w:pPr>
      <w:r w:rsidRPr="00917ACB">
        <w:tab/>
        <w:t>(iii)</w:t>
      </w:r>
      <w:r w:rsidRPr="00917ACB">
        <w:tab/>
        <w:t>leviable logs produced from trees felled other than in a plantation; and</w:t>
      </w:r>
    </w:p>
    <w:p w:rsidR="009848A9" w:rsidRPr="00917ACB" w:rsidRDefault="009848A9" w:rsidP="009848A9">
      <w:pPr>
        <w:pStyle w:val="paragraph"/>
      </w:pPr>
      <w:r w:rsidRPr="00917ACB">
        <w:tab/>
        <w:t>(b)</w:t>
      </w:r>
      <w:r w:rsidRPr="00917ACB">
        <w:tab/>
        <w:t xml:space="preserve">the amount of levy payable by the producer for each kind of leviable logs mentioned in </w:t>
      </w:r>
      <w:r w:rsidR="00917ACB">
        <w:t>paragraph (</w:t>
      </w:r>
      <w:r w:rsidRPr="00917ACB">
        <w:t>a); and</w:t>
      </w:r>
    </w:p>
    <w:p w:rsidR="009848A9" w:rsidRPr="00917ACB" w:rsidRDefault="009848A9" w:rsidP="009848A9">
      <w:pPr>
        <w:pStyle w:val="paragraph"/>
      </w:pPr>
      <w:r w:rsidRPr="00917ACB">
        <w:tab/>
        <w:t>(c)</w:t>
      </w:r>
      <w:r w:rsidRPr="00917ACB">
        <w:tab/>
        <w:t>the total amount of levy paid by the producer for:</w:t>
      </w:r>
    </w:p>
    <w:p w:rsidR="009848A9" w:rsidRPr="00917ACB" w:rsidRDefault="009848A9" w:rsidP="009848A9">
      <w:pPr>
        <w:pStyle w:val="paragraphsub"/>
      </w:pPr>
      <w:r w:rsidRPr="00917ACB">
        <w:tab/>
        <w:t>(i)</w:t>
      </w:r>
      <w:r w:rsidRPr="00917ACB">
        <w:tab/>
        <w:t xml:space="preserve">each kind of leviable logs mentioned in </w:t>
      </w:r>
      <w:r w:rsidR="00917ACB">
        <w:t>paragraph (</w:t>
      </w:r>
      <w:r w:rsidRPr="00917ACB">
        <w:t>a); and</w:t>
      </w:r>
    </w:p>
    <w:p w:rsidR="009848A9" w:rsidRPr="00917ACB" w:rsidRDefault="009848A9" w:rsidP="009848A9">
      <w:pPr>
        <w:pStyle w:val="paragraphsub"/>
      </w:pPr>
      <w:r w:rsidRPr="00917ACB">
        <w:tab/>
        <w:t>(ii)</w:t>
      </w:r>
      <w:r w:rsidRPr="00917ACB">
        <w:tab/>
        <w:t>all leviable logs.</w:t>
      </w:r>
    </w:p>
    <w:p w:rsidR="009848A9" w:rsidRPr="00917ACB" w:rsidRDefault="009848A9" w:rsidP="009848A9">
      <w:pPr>
        <w:pStyle w:val="Penalty"/>
      </w:pPr>
      <w:r w:rsidRPr="00917ACB">
        <w:t>Penalty:</w:t>
      </w:r>
      <w:r w:rsidRPr="00917ACB">
        <w:tab/>
        <w:t>10 penalty units.</w:t>
      </w:r>
    </w:p>
    <w:p w:rsidR="0083091F" w:rsidRPr="00917ACB" w:rsidRDefault="0083091F" w:rsidP="00C658C2">
      <w:pPr>
        <w:pStyle w:val="subsection"/>
      </w:pPr>
      <w:r w:rsidRPr="00917ACB">
        <w:tab/>
        <w:t>(2)</w:t>
      </w:r>
      <w:r w:rsidRPr="00917ACB">
        <w:tab/>
        <w:t xml:space="preserve">An offence under </w:t>
      </w:r>
      <w:r w:rsidR="00917ACB">
        <w:t>subclause (</w:t>
      </w:r>
      <w:r w:rsidRPr="00917ACB">
        <w:t>1) is an offence of strict liability.</w:t>
      </w:r>
    </w:p>
    <w:p w:rsidR="0083091F" w:rsidRPr="00917ACB" w:rsidRDefault="0083091F" w:rsidP="00C658C2">
      <w:pPr>
        <w:pStyle w:val="ActHead5"/>
      </w:pPr>
      <w:bookmarkStart w:id="176" w:name="_Toc31292288"/>
      <w:r w:rsidRPr="00917ACB">
        <w:rPr>
          <w:rStyle w:val="CharSectno"/>
        </w:rPr>
        <w:t>9.24</w:t>
      </w:r>
      <w:r w:rsidR="00C658C2" w:rsidRPr="00917ACB">
        <w:t xml:space="preserve">  </w:t>
      </w:r>
      <w:r w:rsidRPr="00917ACB">
        <w:t>What records must be kept</w:t>
      </w:r>
      <w:r w:rsidR="00C658C2" w:rsidRPr="00917ACB">
        <w:t>—</w:t>
      </w:r>
      <w:r w:rsidRPr="00917ACB">
        <w:t>processors</w:t>
      </w:r>
      <w:bookmarkEnd w:id="176"/>
    </w:p>
    <w:p w:rsidR="0083091F" w:rsidRPr="00917ACB" w:rsidRDefault="0083091F" w:rsidP="00C658C2">
      <w:pPr>
        <w:pStyle w:val="subsection"/>
      </w:pPr>
      <w:r w:rsidRPr="00917ACB">
        <w:tab/>
        <w:t>(1)</w:t>
      </w:r>
      <w:r w:rsidRPr="00917ACB">
        <w:tab/>
        <w:t>If:</w:t>
      </w:r>
    </w:p>
    <w:p w:rsidR="0083091F" w:rsidRPr="00917ACB" w:rsidRDefault="0083091F" w:rsidP="00C658C2">
      <w:pPr>
        <w:pStyle w:val="paragraph"/>
      </w:pPr>
      <w:r w:rsidRPr="00917ACB">
        <w:tab/>
        <w:t>(a)</w:t>
      </w:r>
      <w:r w:rsidRPr="00917ACB">
        <w:tab/>
        <w:t>a processor is required to lodge a return for a quarter or a levy year; and</w:t>
      </w:r>
    </w:p>
    <w:p w:rsidR="0083091F" w:rsidRPr="00917ACB" w:rsidRDefault="0083091F" w:rsidP="00C658C2">
      <w:pPr>
        <w:pStyle w:val="paragraph"/>
      </w:pPr>
      <w:r w:rsidRPr="00917ACB">
        <w:tab/>
        <w:t>(b)</w:t>
      </w:r>
      <w:r w:rsidRPr="00917ACB">
        <w:tab/>
        <w:t>the processor has processed leviable logs in the quarter or levy year:</w:t>
      </w:r>
    </w:p>
    <w:p w:rsidR="0083091F" w:rsidRPr="00917ACB" w:rsidRDefault="0083091F" w:rsidP="00C658C2">
      <w:pPr>
        <w:pStyle w:val="subsection2"/>
      </w:pPr>
      <w:r w:rsidRPr="00917ACB">
        <w:t>the processor must keep records showing, for the quarter or levy year:</w:t>
      </w:r>
    </w:p>
    <w:p w:rsidR="00A41083" w:rsidRPr="00917ACB" w:rsidRDefault="00A41083" w:rsidP="00A41083">
      <w:pPr>
        <w:pStyle w:val="paragraph"/>
      </w:pPr>
      <w:r w:rsidRPr="00917ACB">
        <w:tab/>
        <w:t>(c)</w:t>
      </w:r>
      <w:r w:rsidRPr="00917ACB">
        <w:tab/>
        <w:t>for each producer on whose behalf the processor processed leviable logs:</w:t>
      </w:r>
    </w:p>
    <w:p w:rsidR="00A41083" w:rsidRPr="00917ACB" w:rsidRDefault="00A41083" w:rsidP="00A41083">
      <w:pPr>
        <w:pStyle w:val="paragraphsub"/>
      </w:pPr>
      <w:r w:rsidRPr="00917ACB">
        <w:tab/>
        <w:t>(i)</w:t>
      </w:r>
      <w:r w:rsidRPr="00917ACB">
        <w:tab/>
        <w:t>the producer’s personal details; and</w:t>
      </w:r>
    </w:p>
    <w:p w:rsidR="003A28F3" w:rsidRPr="00917ACB" w:rsidRDefault="003A28F3" w:rsidP="003A28F3">
      <w:pPr>
        <w:pStyle w:val="paragraphsub"/>
      </w:pPr>
      <w:r w:rsidRPr="00917ACB">
        <w:tab/>
        <w:t>(ii)</w:t>
      </w:r>
      <w:r w:rsidRPr="00917ACB">
        <w:tab/>
        <w:t xml:space="preserve">the quantity (in cubic metres) of leviable logs processed from exotic softwood trees, of the genus </w:t>
      </w:r>
      <w:r w:rsidRPr="00917ACB">
        <w:rPr>
          <w:i/>
        </w:rPr>
        <w:t>Pinus sp.</w:t>
      </w:r>
      <w:r w:rsidRPr="00917ACB">
        <w:t>, felled in a plantation; and</w:t>
      </w:r>
    </w:p>
    <w:p w:rsidR="003A28F3" w:rsidRPr="00917ACB" w:rsidRDefault="003A28F3" w:rsidP="003A28F3">
      <w:pPr>
        <w:pStyle w:val="paragraphsub"/>
      </w:pPr>
      <w:r w:rsidRPr="00917ACB">
        <w:tab/>
        <w:t>(iii)</w:t>
      </w:r>
      <w:r w:rsidRPr="00917ACB">
        <w:tab/>
        <w:t>the quantity (in cubic metres) of leviable logs processed from other trees felled in a plantation; and</w:t>
      </w:r>
    </w:p>
    <w:p w:rsidR="003A28F3" w:rsidRPr="00917ACB" w:rsidRDefault="003A28F3" w:rsidP="003A28F3">
      <w:pPr>
        <w:pStyle w:val="paragraphsub"/>
      </w:pPr>
      <w:r w:rsidRPr="00917ACB">
        <w:tab/>
        <w:t>(iv)</w:t>
      </w:r>
      <w:r w:rsidRPr="00917ACB">
        <w:tab/>
        <w:t>the quantity (in cubic metres) of leviable logs processed from trees felled other than in a plantation; and</w:t>
      </w:r>
    </w:p>
    <w:p w:rsidR="003A28F3" w:rsidRPr="00917ACB" w:rsidRDefault="003A28F3" w:rsidP="003A28F3">
      <w:pPr>
        <w:pStyle w:val="paragraphsub"/>
      </w:pPr>
      <w:r w:rsidRPr="00917ACB">
        <w:tab/>
        <w:t>(v)</w:t>
      </w:r>
      <w:r w:rsidRPr="00917ACB">
        <w:tab/>
        <w:t xml:space="preserve">the amount of levy paid for each kind of leviable logs mentioned in </w:t>
      </w:r>
      <w:r w:rsidR="00917ACB">
        <w:t>subparagraphs (</w:t>
      </w:r>
      <w:r w:rsidRPr="00917ACB">
        <w:t>ii), (iii) and (iv); and</w:t>
      </w:r>
    </w:p>
    <w:p w:rsidR="003A28F3" w:rsidRPr="00917ACB" w:rsidRDefault="003A28F3" w:rsidP="003A28F3">
      <w:pPr>
        <w:pStyle w:val="paragraph"/>
      </w:pPr>
      <w:r w:rsidRPr="00917ACB">
        <w:tab/>
        <w:t>(d)</w:t>
      </w:r>
      <w:r w:rsidRPr="00917ACB">
        <w:tab/>
        <w:t>the total quantity (in cubic metres) of each of the following:</w:t>
      </w:r>
    </w:p>
    <w:p w:rsidR="003A28F3" w:rsidRPr="00917ACB" w:rsidRDefault="003A28F3" w:rsidP="003A28F3">
      <w:pPr>
        <w:pStyle w:val="paragraphsub"/>
      </w:pPr>
      <w:r w:rsidRPr="00917ACB">
        <w:tab/>
        <w:t>(i)</w:t>
      </w:r>
      <w:r w:rsidRPr="00917ACB">
        <w:tab/>
        <w:t xml:space="preserve">leviable logs processed from exotic softwood trees, of the genus </w:t>
      </w:r>
      <w:r w:rsidRPr="00917ACB">
        <w:rPr>
          <w:i/>
        </w:rPr>
        <w:t>Pinus sp.</w:t>
      </w:r>
      <w:r w:rsidRPr="00917ACB">
        <w:t>, felled in a plantation;</w:t>
      </w:r>
    </w:p>
    <w:p w:rsidR="003A28F3" w:rsidRPr="00917ACB" w:rsidRDefault="003A28F3" w:rsidP="003A28F3">
      <w:pPr>
        <w:pStyle w:val="paragraphsub"/>
      </w:pPr>
      <w:r w:rsidRPr="00917ACB">
        <w:tab/>
        <w:t>(ii)</w:t>
      </w:r>
      <w:r w:rsidRPr="00917ACB">
        <w:tab/>
        <w:t>leviable logs processed from other trees felled in a plantation;</w:t>
      </w:r>
    </w:p>
    <w:p w:rsidR="003A28F3" w:rsidRPr="00917ACB" w:rsidRDefault="003A28F3" w:rsidP="003A28F3">
      <w:pPr>
        <w:pStyle w:val="paragraphsub"/>
      </w:pPr>
      <w:r w:rsidRPr="00917ACB">
        <w:tab/>
        <w:t>(iii)</w:t>
      </w:r>
      <w:r w:rsidRPr="00917ACB">
        <w:tab/>
        <w:t>leviable logs processed from trees felled other than in a plantation; and</w:t>
      </w:r>
    </w:p>
    <w:p w:rsidR="00A41083" w:rsidRPr="00917ACB" w:rsidRDefault="00A41083" w:rsidP="00A41083">
      <w:pPr>
        <w:pStyle w:val="paragraph"/>
      </w:pPr>
      <w:r w:rsidRPr="00917ACB">
        <w:tab/>
        <w:t>(e)</w:t>
      </w:r>
      <w:r w:rsidRPr="00917ACB">
        <w:tab/>
        <w:t>the total amount of levy paid for:</w:t>
      </w:r>
    </w:p>
    <w:p w:rsidR="00A41083" w:rsidRPr="00917ACB" w:rsidRDefault="00A41083" w:rsidP="00A41083">
      <w:pPr>
        <w:pStyle w:val="paragraphsub"/>
      </w:pPr>
      <w:r w:rsidRPr="00917ACB">
        <w:tab/>
        <w:t>(i)</w:t>
      </w:r>
      <w:r w:rsidRPr="00917ACB">
        <w:tab/>
        <w:t xml:space="preserve">each kind of leviable logs mentioned in </w:t>
      </w:r>
      <w:r w:rsidR="00917ACB">
        <w:t>paragraph (</w:t>
      </w:r>
      <w:r w:rsidRPr="00917ACB">
        <w:t>d); and</w:t>
      </w:r>
    </w:p>
    <w:p w:rsidR="00A41083" w:rsidRPr="00917ACB" w:rsidRDefault="00A41083" w:rsidP="00A41083">
      <w:pPr>
        <w:pStyle w:val="paragraphsub"/>
      </w:pPr>
      <w:r w:rsidRPr="00917ACB">
        <w:tab/>
        <w:t>(ii)</w:t>
      </w:r>
      <w:r w:rsidRPr="00917ACB">
        <w:tab/>
        <w:t>all leviable logs processed by the processor; and</w:t>
      </w:r>
    </w:p>
    <w:p w:rsidR="00A41083" w:rsidRPr="00917ACB" w:rsidRDefault="00A41083" w:rsidP="00A41083">
      <w:pPr>
        <w:pStyle w:val="paragraph"/>
      </w:pPr>
      <w:r w:rsidRPr="00917ACB">
        <w:tab/>
        <w:t>(f)</w:t>
      </w:r>
      <w:r w:rsidRPr="00917ACB">
        <w:tab/>
        <w:t xml:space="preserve">the quantity (in cubic metres) of each kind of leviable log mentioned in </w:t>
      </w:r>
      <w:r w:rsidR="00917ACB">
        <w:t>paragraph (</w:t>
      </w:r>
      <w:r w:rsidRPr="00917ACB">
        <w:t>d) received from a body mentioned in paragraph</w:t>
      </w:r>
      <w:r w:rsidR="00917ACB">
        <w:t> </w:t>
      </w:r>
      <w:r w:rsidRPr="00917ACB">
        <w:t>9.15(d); and</w:t>
      </w:r>
    </w:p>
    <w:p w:rsidR="0083091F" w:rsidRPr="00917ACB" w:rsidRDefault="0083091F" w:rsidP="00C658C2">
      <w:pPr>
        <w:pStyle w:val="paragraph"/>
      </w:pPr>
      <w:r w:rsidRPr="00917ACB">
        <w:tab/>
        <w:t>(g)</w:t>
      </w:r>
      <w:r w:rsidRPr="00917ACB">
        <w:tab/>
        <w:t>any amounts received by a body mentioned in paragraph</w:t>
      </w:r>
      <w:r w:rsidR="00917ACB">
        <w:t> </w:t>
      </w:r>
      <w:r w:rsidR="00AA0A91" w:rsidRPr="00917ACB">
        <w:t>9.15</w:t>
      </w:r>
      <w:r w:rsidRPr="00917ACB">
        <w:t>(d) that represent the amounts that would be payable if the body was subject to levy imposed by Part</w:t>
      </w:r>
      <w:r w:rsidR="00917ACB">
        <w:t> </w:t>
      </w:r>
      <w:r w:rsidRPr="00917ACB">
        <w:t xml:space="preserve">8 of </w:t>
      </w:r>
      <w:r w:rsidR="00C658C2" w:rsidRPr="00917ACB">
        <w:t>Schedule</w:t>
      </w:r>
      <w:r w:rsidR="00917ACB">
        <w:t> </w:t>
      </w:r>
      <w:r w:rsidRPr="00917ACB">
        <w:t>27 to the Excise Levies Regulations.</w:t>
      </w:r>
    </w:p>
    <w:p w:rsidR="0083091F" w:rsidRPr="00917ACB" w:rsidRDefault="00C658C2" w:rsidP="0083091F">
      <w:pPr>
        <w:pStyle w:val="Penalty"/>
      </w:pPr>
      <w:r w:rsidRPr="00917ACB">
        <w:t>Penalty:</w:t>
      </w:r>
      <w:r w:rsidRPr="00917ACB">
        <w:tab/>
      </w:r>
      <w:r w:rsidR="0083091F" w:rsidRPr="00917ACB">
        <w:t>10 penalty units.</w:t>
      </w:r>
    </w:p>
    <w:p w:rsidR="0083091F" w:rsidRPr="00917ACB" w:rsidRDefault="0083091F" w:rsidP="00C658C2">
      <w:pPr>
        <w:pStyle w:val="subsection"/>
      </w:pPr>
      <w:r w:rsidRPr="00917ACB">
        <w:tab/>
        <w:t>(2)</w:t>
      </w:r>
      <w:r w:rsidRPr="00917ACB">
        <w:tab/>
        <w:t xml:space="preserve">An offence under </w:t>
      </w:r>
      <w:r w:rsidR="00917ACB">
        <w:t>subclause (</w:t>
      </w:r>
      <w:r w:rsidRPr="00917ACB">
        <w:t>1) is an offence of strict liability.</w:t>
      </w:r>
    </w:p>
    <w:p w:rsidR="0083091F" w:rsidRPr="00917ACB" w:rsidRDefault="0083091F" w:rsidP="00C658C2">
      <w:pPr>
        <w:pStyle w:val="ActHead5"/>
      </w:pPr>
      <w:bookmarkStart w:id="177" w:name="_Toc31292289"/>
      <w:r w:rsidRPr="00917ACB">
        <w:rPr>
          <w:rStyle w:val="CharSectno"/>
        </w:rPr>
        <w:t>9.25</w:t>
      </w:r>
      <w:r w:rsidR="00C658C2" w:rsidRPr="00917ACB">
        <w:t xml:space="preserve">  </w:t>
      </w:r>
      <w:r w:rsidRPr="00917ACB">
        <w:t>What records must be kept</w:t>
      </w:r>
      <w:r w:rsidR="00C658C2" w:rsidRPr="00917ACB">
        <w:t>—</w:t>
      </w:r>
      <w:r w:rsidRPr="00917ACB">
        <w:t>first purchasers, buying agents and selling agents</w:t>
      </w:r>
      <w:bookmarkEnd w:id="177"/>
    </w:p>
    <w:p w:rsidR="0083091F" w:rsidRPr="00917ACB" w:rsidRDefault="0083091F" w:rsidP="00C658C2">
      <w:pPr>
        <w:pStyle w:val="subsection"/>
      </w:pPr>
      <w:r w:rsidRPr="00917ACB">
        <w:tab/>
        <w:t>(1)</w:t>
      </w:r>
      <w:r w:rsidRPr="00917ACB">
        <w:tab/>
        <w:t>If a first purchaser, buying agent or selling agent:</w:t>
      </w:r>
    </w:p>
    <w:p w:rsidR="0083091F" w:rsidRPr="00917ACB" w:rsidRDefault="0083091F" w:rsidP="00C658C2">
      <w:pPr>
        <w:pStyle w:val="paragraph"/>
      </w:pPr>
      <w:r w:rsidRPr="00917ACB">
        <w:tab/>
        <w:t>(a)</w:t>
      </w:r>
      <w:r w:rsidRPr="00917ACB">
        <w:tab/>
        <w:t>is required to lodge a return for a quarter or a levy year; and</w:t>
      </w:r>
    </w:p>
    <w:p w:rsidR="0083091F" w:rsidRPr="00917ACB" w:rsidRDefault="0083091F" w:rsidP="00C658C2">
      <w:pPr>
        <w:pStyle w:val="paragraph"/>
      </w:pPr>
      <w:r w:rsidRPr="00917ACB">
        <w:tab/>
        <w:t>(b)</w:t>
      </w:r>
      <w:r w:rsidRPr="00917ACB">
        <w:tab/>
        <w:t>has bought or sold leviable l</w:t>
      </w:r>
      <w:r w:rsidR="0055653E" w:rsidRPr="00917ACB">
        <w:t>ogs in the quarter or levy year;</w:t>
      </w:r>
    </w:p>
    <w:p w:rsidR="0083091F" w:rsidRPr="00917ACB" w:rsidRDefault="0083091F" w:rsidP="00C658C2">
      <w:pPr>
        <w:pStyle w:val="subsection2"/>
      </w:pPr>
      <w:r w:rsidRPr="00917ACB">
        <w:t>the first purchaser, buying agent or selling agent must keep records showing, for the quarter or levy year:</w:t>
      </w:r>
    </w:p>
    <w:p w:rsidR="00605AD0" w:rsidRPr="00917ACB" w:rsidRDefault="00605AD0" w:rsidP="00605AD0">
      <w:pPr>
        <w:pStyle w:val="paragraph"/>
      </w:pPr>
      <w:r w:rsidRPr="00917ACB">
        <w:tab/>
        <w:t>(c)</w:t>
      </w:r>
      <w:r w:rsidRPr="00917ACB">
        <w:tab/>
        <w:t>for each producer from whom the first purchaser or buying agent bought leviable logs, or for whom the selling agent sold leviable logs:</w:t>
      </w:r>
    </w:p>
    <w:p w:rsidR="00605AD0" w:rsidRPr="00917ACB" w:rsidRDefault="00605AD0" w:rsidP="00605AD0">
      <w:pPr>
        <w:pStyle w:val="paragraphsub"/>
      </w:pPr>
      <w:r w:rsidRPr="00917ACB">
        <w:tab/>
        <w:t>(i)</w:t>
      </w:r>
      <w:r w:rsidRPr="00917ACB">
        <w:tab/>
        <w:t>the producer’s personal details; and</w:t>
      </w:r>
    </w:p>
    <w:p w:rsidR="003A28F3" w:rsidRPr="00917ACB" w:rsidRDefault="003A28F3" w:rsidP="003A28F3">
      <w:pPr>
        <w:pStyle w:val="paragraphsub"/>
      </w:pPr>
      <w:r w:rsidRPr="00917ACB">
        <w:tab/>
        <w:t>(ii)</w:t>
      </w:r>
      <w:r w:rsidRPr="00917ACB">
        <w:tab/>
        <w:t xml:space="preserve">the quantity (in cubic metres) of leviable logs bought or sold that were produced from exotic softwood trees, of the genus </w:t>
      </w:r>
      <w:r w:rsidRPr="00917ACB">
        <w:rPr>
          <w:i/>
        </w:rPr>
        <w:t>Pinus sp.</w:t>
      </w:r>
      <w:r w:rsidRPr="00917ACB">
        <w:t>, felled in a plantation; and</w:t>
      </w:r>
    </w:p>
    <w:p w:rsidR="003A28F3" w:rsidRPr="00917ACB" w:rsidRDefault="003A28F3" w:rsidP="003A28F3">
      <w:pPr>
        <w:pStyle w:val="paragraphsub"/>
      </w:pPr>
      <w:r w:rsidRPr="00917ACB">
        <w:tab/>
        <w:t>(iii)</w:t>
      </w:r>
      <w:r w:rsidRPr="00917ACB">
        <w:tab/>
        <w:t>the quantity (in cubic metres) of leviable logs bought or sold that were produced from other trees felled in a plantation; and</w:t>
      </w:r>
    </w:p>
    <w:p w:rsidR="003A28F3" w:rsidRPr="00917ACB" w:rsidRDefault="003A28F3" w:rsidP="003A28F3">
      <w:pPr>
        <w:pStyle w:val="paragraphsub"/>
      </w:pPr>
      <w:r w:rsidRPr="00917ACB">
        <w:tab/>
        <w:t>(iv)</w:t>
      </w:r>
      <w:r w:rsidRPr="00917ACB">
        <w:tab/>
        <w:t>the quantity (in cubic metres) of leviable logs bought or sold that were produced from trees felled other than in a plantation; and</w:t>
      </w:r>
    </w:p>
    <w:p w:rsidR="003A28F3" w:rsidRPr="00917ACB" w:rsidRDefault="003A28F3" w:rsidP="003A28F3">
      <w:pPr>
        <w:pStyle w:val="paragraphsub"/>
      </w:pPr>
      <w:r w:rsidRPr="00917ACB">
        <w:tab/>
        <w:t>(v)</w:t>
      </w:r>
      <w:r w:rsidRPr="00917ACB">
        <w:tab/>
        <w:t xml:space="preserve">the amount of levy paid for each kind of leviable logs mentioned in </w:t>
      </w:r>
      <w:r w:rsidR="00917ACB">
        <w:t>subparagraphs (</w:t>
      </w:r>
      <w:r w:rsidRPr="00917ACB">
        <w:t>ii), (iii) and (iv); and</w:t>
      </w:r>
    </w:p>
    <w:p w:rsidR="003A28F3" w:rsidRPr="00917ACB" w:rsidRDefault="003A28F3" w:rsidP="003A28F3">
      <w:pPr>
        <w:pStyle w:val="paragraph"/>
      </w:pPr>
      <w:r w:rsidRPr="00917ACB">
        <w:tab/>
        <w:t>(d)</w:t>
      </w:r>
      <w:r w:rsidRPr="00917ACB">
        <w:tab/>
        <w:t>the total quantity (in cubic metres) of each of the following kinds of leviable logs bought or sold:</w:t>
      </w:r>
    </w:p>
    <w:p w:rsidR="003A28F3" w:rsidRPr="00917ACB" w:rsidRDefault="003A28F3" w:rsidP="003A28F3">
      <w:pPr>
        <w:pStyle w:val="paragraphsub"/>
      </w:pPr>
      <w:r w:rsidRPr="00917ACB">
        <w:tab/>
        <w:t>(i)</w:t>
      </w:r>
      <w:r w:rsidRPr="00917ACB">
        <w:tab/>
        <w:t xml:space="preserve">leviable logs produced from exotic softwood trees, of the genus </w:t>
      </w:r>
      <w:r w:rsidRPr="00917ACB">
        <w:rPr>
          <w:i/>
        </w:rPr>
        <w:t>Pinus sp.</w:t>
      </w:r>
      <w:r w:rsidRPr="00917ACB">
        <w:t>, felled in a plantation;</w:t>
      </w:r>
    </w:p>
    <w:p w:rsidR="003A28F3" w:rsidRPr="00917ACB" w:rsidRDefault="003A28F3" w:rsidP="003A28F3">
      <w:pPr>
        <w:pStyle w:val="paragraphsub"/>
      </w:pPr>
      <w:r w:rsidRPr="00917ACB">
        <w:tab/>
        <w:t>(ii)</w:t>
      </w:r>
      <w:r w:rsidRPr="00917ACB">
        <w:tab/>
        <w:t>leviable logs produced from other trees felled in a plantation;</w:t>
      </w:r>
    </w:p>
    <w:p w:rsidR="003A28F3" w:rsidRPr="00917ACB" w:rsidRDefault="003A28F3" w:rsidP="003A28F3">
      <w:pPr>
        <w:pStyle w:val="paragraphsub"/>
      </w:pPr>
      <w:r w:rsidRPr="00917ACB">
        <w:tab/>
        <w:t>(iii)</w:t>
      </w:r>
      <w:r w:rsidRPr="00917ACB">
        <w:tab/>
        <w:t>leviable logs produced from trees felled other than in a plantation; and</w:t>
      </w:r>
    </w:p>
    <w:p w:rsidR="00605AD0" w:rsidRPr="00917ACB" w:rsidRDefault="00605AD0" w:rsidP="00605AD0">
      <w:pPr>
        <w:pStyle w:val="paragraph"/>
      </w:pPr>
      <w:r w:rsidRPr="00917ACB">
        <w:tab/>
        <w:t>(e)</w:t>
      </w:r>
      <w:r w:rsidRPr="00917ACB">
        <w:tab/>
        <w:t>the total amount of levy paid for:</w:t>
      </w:r>
    </w:p>
    <w:p w:rsidR="00605AD0" w:rsidRPr="00917ACB" w:rsidRDefault="00605AD0" w:rsidP="00605AD0">
      <w:pPr>
        <w:pStyle w:val="paragraphsub"/>
      </w:pPr>
      <w:r w:rsidRPr="00917ACB">
        <w:tab/>
        <w:t>(i)</w:t>
      </w:r>
      <w:r w:rsidRPr="00917ACB">
        <w:tab/>
        <w:t xml:space="preserve">each kind of leviable logs mentioned in </w:t>
      </w:r>
      <w:r w:rsidR="00917ACB">
        <w:t>paragraph (</w:t>
      </w:r>
      <w:r w:rsidRPr="00917ACB">
        <w:t>d); and</w:t>
      </w:r>
    </w:p>
    <w:p w:rsidR="00605AD0" w:rsidRPr="00917ACB" w:rsidRDefault="00605AD0" w:rsidP="00605AD0">
      <w:pPr>
        <w:pStyle w:val="paragraphsub"/>
      </w:pPr>
      <w:r w:rsidRPr="00917ACB">
        <w:tab/>
        <w:t>(ii)</w:t>
      </w:r>
      <w:r w:rsidRPr="00917ACB">
        <w:tab/>
        <w:t>all leviable logs bought or sold; and</w:t>
      </w:r>
    </w:p>
    <w:p w:rsidR="00605AD0" w:rsidRPr="00917ACB" w:rsidRDefault="00605AD0" w:rsidP="00605AD0">
      <w:pPr>
        <w:pStyle w:val="paragraph"/>
      </w:pPr>
      <w:r w:rsidRPr="00917ACB">
        <w:tab/>
        <w:t>(f)</w:t>
      </w:r>
      <w:r w:rsidRPr="00917ACB">
        <w:tab/>
        <w:t xml:space="preserve">the quantity (in cubic metres) of each kind of leviable log mentioned in </w:t>
      </w:r>
      <w:r w:rsidR="00917ACB">
        <w:t>paragraph (</w:t>
      </w:r>
      <w:r w:rsidRPr="00917ACB">
        <w:t>d) received from a body mentioned in paragraph</w:t>
      </w:r>
      <w:r w:rsidR="00917ACB">
        <w:t> </w:t>
      </w:r>
      <w:r w:rsidRPr="00917ACB">
        <w:t>9.16(d); and</w:t>
      </w:r>
    </w:p>
    <w:p w:rsidR="0083091F" w:rsidRPr="00917ACB" w:rsidRDefault="0083091F" w:rsidP="00C658C2">
      <w:pPr>
        <w:pStyle w:val="paragraph"/>
      </w:pPr>
      <w:r w:rsidRPr="00917ACB">
        <w:tab/>
        <w:t>(g)</w:t>
      </w:r>
      <w:r w:rsidRPr="00917ACB">
        <w:tab/>
        <w:t>any amounts received by a body mentioned in paragraph</w:t>
      </w:r>
      <w:r w:rsidR="00917ACB">
        <w:t> </w:t>
      </w:r>
      <w:r w:rsidR="007229AB" w:rsidRPr="00917ACB">
        <w:t>9.16</w:t>
      </w:r>
      <w:r w:rsidRPr="00917ACB">
        <w:t>(d) that represent the amounts that would be payable if the body was subject to levy imposed by Part</w:t>
      </w:r>
      <w:r w:rsidR="00917ACB">
        <w:t> </w:t>
      </w:r>
      <w:r w:rsidRPr="00917ACB">
        <w:t xml:space="preserve">8 of </w:t>
      </w:r>
      <w:r w:rsidR="00C658C2" w:rsidRPr="00917ACB">
        <w:t>Schedule</w:t>
      </w:r>
      <w:r w:rsidR="00917ACB">
        <w:t> </w:t>
      </w:r>
      <w:r w:rsidRPr="00917ACB">
        <w:t>27 to the Excise Levies Regulations.</w:t>
      </w:r>
    </w:p>
    <w:p w:rsidR="0083091F" w:rsidRPr="00917ACB" w:rsidRDefault="00C658C2" w:rsidP="0083091F">
      <w:pPr>
        <w:pStyle w:val="Penalty"/>
      </w:pPr>
      <w:r w:rsidRPr="00917ACB">
        <w:t>Penalty:</w:t>
      </w:r>
      <w:r w:rsidRPr="00917ACB">
        <w:tab/>
      </w:r>
      <w:r w:rsidR="0083091F" w:rsidRPr="00917ACB">
        <w:t>10 penalty units.</w:t>
      </w:r>
    </w:p>
    <w:p w:rsidR="0083091F" w:rsidRPr="00917ACB" w:rsidRDefault="0083091F" w:rsidP="00C658C2">
      <w:pPr>
        <w:pStyle w:val="subsection"/>
      </w:pPr>
      <w:r w:rsidRPr="00917ACB">
        <w:tab/>
        <w:t>(2)</w:t>
      </w:r>
      <w:r w:rsidRPr="00917ACB">
        <w:tab/>
        <w:t xml:space="preserve">An offence under </w:t>
      </w:r>
      <w:r w:rsidR="00917ACB">
        <w:t>subclause (</w:t>
      </w:r>
      <w:r w:rsidRPr="00917ACB">
        <w:t>1) is an offence of strict liability.</w:t>
      </w:r>
    </w:p>
    <w:p w:rsidR="0083091F" w:rsidRPr="00917ACB" w:rsidRDefault="0083091F" w:rsidP="00C658C2">
      <w:pPr>
        <w:pStyle w:val="ActHead5"/>
      </w:pPr>
      <w:bookmarkStart w:id="178" w:name="_Toc31292290"/>
      <w:r w:rsidRPr="00917ACB">
        <w:rPr>
          <w:rStyle w:val="CharSectno"/>
        </w:rPr>
        <w:t>9.26</w:t>
      </w:r>
      <w:r w:rsidR="00C658C2" w:rsidRPr="00917ACB">
        <w:t xml:space="preserve">  </w:t>
      </w:r>
      <w:r w:rsidRPr="00917ACB">
        <w:t>Review of decisions</w:t>
      </w:r>
      <w:bookmarkEnd w:id="178"/>
    </w:p>
    <w:p w:rsidR="0083091F" w:rsidRPr="00917ACB" w:rsidRDefault="0083091F" w:rsidP="00C658C2">
      <w:pPr>
        <w:pStyle w:val="subsection"/>
      </w:pPr>
      <w:r w:rsidRPr="00917ACB">
        <w:tab/>
      </w:r>
      <w:r w:rsidRPr="00917ACB">
        <w:tab/>
        <w:t>A person may apply to the Administrative Appeals Tribunal under the</w:t>
      </w:r>
      <w:r w:rsidRPr="00917ACB">
        <w:rPr>
          <w:i/>
        </w:rPr>
        <w:t xml:space="preserve"> Administrative Appeals Tribunal Act</w:t>
      </w:r>
      <w:r w:rsidR="00605A8D" w:rsidRPr="00917ACB">
        <w:rPr>
          <w:i/>
        </w:rPr>
        <w:t xml:space="preserve"> </w:t>
      </w:r>
      <w:r w:rsidRPr="00917ACB">
        <w:rPr>
          <w:i/>
        </w:rPr>
        <w:t xml:space="preserve">1975 </w:t>
      </w:r>
      <w:r w:rsidRPr="00917ACB">
        <w:t>for the review of a decision of the Secretary:</w:t>
      </w:r>
    </w:p>
    <w:p w:rsidR="0083091F" w:rsidRPr="00917ACB" w:rsidRDefault="0083091F" w:rsidP="00C658C2">
      <w:pPr>
        <w:pStyle w:val="paragraph"/>
      </w:pPr>
      <w:r w:rsidRPr="00917ACB">
        <w:tab/>
        <w:t>(a)</w:t>
      </w:r>
      <w:r w:rsidRPr="00917ACB">
        <w:tab/>
        <w:t>refusing to grant an exemption under clause</w:t>
      </w:r>
      <w:r w:rsidR="00917ACB">
        <w:t> </w:t>
      </w:r>
      <w:r w:rsidRPr="00917ACB">
        <w:t>9.19; or</w:t>
      </w:r>
    </w:p>
    <w:p w:rsidR="00D3429D" w:rsidRPr="00917ACB" w:rsidRDefault="0083091F" w:rsidP="00C658C2">
      <w:pPr>
        <w:pStyle w:val="paragraph"/>
      </w:pPr>
      <w:r w:rsidRPr="00917ACB">
        <w:tab/>
        <w:t>(b)</w:t>
      </w:r>
      <w:r w:rsidRPr="00917ACB">
        <w:tab/>
        <w:t>refusing to continue an exemption under clause</w:t>
      </w:r>
      <w:r w:rsidR="00917ACB">
        <w:t> </w:t>
      </w:r>
      <w:r w:rsidRPr="00917ACB">
        <w:t>9.20.</w:t>
      </w:r>
    </w:p>
    <w:p w:rsidR="004A5045" w:rsidRPr="00917ACB" w:rsidRDefault="00C658C2" w:rsidP="00C658C2">
      <w:pPr>
        <w:pStyle w:val="ActHead2"/>
        <w:pageBreakBefore/>
      </w:pPr>
      <w:bookmarkStart w:id="179" w:name="_Toc31292291"/>
      <w:r w:rsidRPr="00917ACB">
        <w:rPr>
          <w:rStyle w:val="CharPartNo"/>
        </w:rPr>
        <w:t>Part</w:t>
      </w:r>
      <w:r w:rsidR="00917ACB" w:rsidRPr="00917ACB">
        <w:rPr>
          <w:rStyle w:val="CharPartNo"/>
        </w:rPr>
        <w:t> </w:t>
      </w:r>
      <w:r w:rsidR="004A5045" w:rsidRPr="00917ACB">
        <w:rPr>
          <w:rStyle w:val="CharPartNo"/>
        </w:rPr>
        <w:t>10</w:t>
      </w:r>
      <w:r w:rsidRPr="00917ACB">
        <w:t>—</w:t>
      </w:r>
      <w:r w:rsidR="004A5045" w:rsidRPr="00917ACB">
        <w:rPr>
          <w:rStyle w:val="CharPartText"/>
        </w:rPr>
        <w:t>Ginger</w:t>
      </w:r>
      <w:bookmarkEnd w:id="179"/>
    </w:p>
    <w:p w:rsidR="004A5045" w:rsidRPr="00917ACB" w:rsidRDefault="004A5045" w:rsidP="00C658C2">
      <w:pPr>
        <w:pStyle w:val="ActHead5"/>
      </w:pPr>
      <w:bookmarkStart w:id="180" w:name="_Toc31292292"/>
      <w:r w:rsidRPr="00917ACB">
        <w:rPr>
          <w:rStyle w:val="CharSectno"/>
        </w:rPr>
        <w:t>10.1</w:t>
      </w:r>
      <w:r w:rsidR="00C658C2" w:rsidRPr="00917ACB">
        <w:t xml:space="preserve">  </w:t>
      </w:r>
      <w:r w:rsidRPr="00917ACB">
        <w:t>Application</w:t>
      </w:r>
      <w:bookmarkEnd w:id="180"/>
    </w:p>
    <w:p w:rsidR="004A5045" w:rsidRPr="00917ACB" w:rsidRDefault="004A5045" w:rsidP="00C658C2">
      <w:pPr>
        <w:pStyle w:val="subsection"/>
      </w:pPr>
      <w:r w:rsidRPr="00917ACB">
        <w:tab/>
      </w:r>
      <w:r w:rsidRPr="00917ACB">
        <w:tab/>
        <w:t xml:space="preserve">This </w:t>
      </w:r>
      <w:r w:rsidR="00C658C2" w:rsidRPr="00917ACB">
        <w:t>Part </w:t>
      </w:r>
      <w:r w:rsidRPr="00917ACB">
        <w:t>applies to ginger.</w:t>
      </w:r>
    </w:p>
    <w:p w:rsidR="004A5045" w:rsidRPr="00917ACB" w:rsidRDefault="004A5045" w:rsidP="00C658C2">
      <w:pPr>
        <w:pStyle w:val="ActHead5"/>
      </w:pPr>
      <w:bookmarkStart w:id="181" w:name="_Toc31292293"/>
      <w:r w:rsidRPr="00917ACB">
        <w:rPr>
          <w:rStyle w:val="CharSectno"/>
        </w:rPr>
        <w:t>10.2</w:t>
      </w:r>
      <w:r w:rsidR="00C658C2" w:rsidRPr="00917ACB">
        <w:t xml:space="preserve">  </w:t>
      </w:r>
      <w:r w:rsidRPr="00917ACB">
        <w:t>Definitions</w:t>
      </w:r>
      <w:bookmarkEnd w:id="181"/>
    </w:p>
    <w:p w:rsidR="004A5045" w:rsidRPr="00917ACB" w:rsidRDefault="004A5045" w:rsidP="00C658C2">
      <w:pPr>
        <w:pStyle w:val="subsection"/>
      </w:pPr>
      <w:r w:rsidRPr="00917ACB">
        <w:tab/>
      </w:r>
      <w:r w:rsidRPr="00917ACB">
        <w:tab/>
        <w:t>In this Part:</w:t>
      </w:r>
    </w:p>
    <w:p w:rsidR="004A5045" w:rsidRPr="00917ACB" w:rsidRDefault="004A5045" w:rsidP="00071AE0">
      <w:pPr>
        <w:pStyle w:val="Definition"/>
      </w:pPr>
      <w:r w:rsidRPr="00917ACB">
        <w:rPr>
          <w:b/>
          <w:i/>
        </w:rPr>
        <w:t xml:space="preserve">ginger </w:t>
      </w:r>
      <w:r w:rsidRPr="00917ACB">
        <w:t>has the meaning given by clause</w:t>
      </w:r>
      <w:r w:rsidR="00917ACB">
        <w:t> </w:t>
      </w:r>
      <w:r w:rsidRPr="00917ACB">
        <w:t xml:space="preserve">9.1 of </w:t>
      </w:r>
      <w:r w:rsidR="00C658C2" w:rsidRPr="00917ACB">
        <w:t>Part</w:t>
      </w:r>
      <w:r w:rsidR="00917ACB">
        <w:t> </w:t>
      </w:r>
      <w:r w:rsidRPr="00917ACB">
        <w:t xml:space="preserve">9 of </w:t>
      </w:r>
      <w:r w:rsidR="00C658C2" w:rsidRPr="00917ACB">
        <w:t>Schedule</w:t>
      </w:r>
      <w:r w:rsidR="00917ACB">
        <w:t> </w:t>
      </w:r>
      <w:r w:rsidRPr="00917ACB">
        <w:t>27 to the Excise Regulations.</w:t>
      </w:r>
    </w:p>
    <w:p w:rsidR="004A5045" w:rsidRPr="00917ACB" w:rsidRDefault="004A5045" w:rsidP="00071AE0">
      <w:pPr>
        <w:pStyle w:val="Definition"/>
      </w:pPr>
      <w:r w:rsidRPr="00917ACB">
        <w:rPr>
          <w:b/>
          <w:i/>
        </w:rPr>
        <w:t xml:space="preserve">leviable ginger </w:t>
      </w:r>
      <w:r w:rsidRPr="00917ACB">
        <w:t>means ginger on which levy is imposed under clause</w:t>
      </w:r>
      <w:r w:rsidR="00917ACB">
        <w:t> </w:t>
      </w:r>
      <w:r w:rsidRPr="00917ACB">
        <w:t xml:space="preserve">9.2 of </w:t>
      </w:r>
      <w:r w:rsidR="00C658C2" w:rsidRPr="00917ACB">
        <w:t>Part</w:t>
      </w:r>
      <w:r w:rsidR="00917ACB">
        <w:t> </w:t>
      </w:r>
      <w:r w:rsidRPr="00917ACB">
        <w:t xml:space="preserve">9 of </w:t>
      </w:r>
      <w:r w:rsidR="00C658C2" w:rsidRPr="00917ACB">
        <w:t>Schedule</w:t>
      </w:r>
      <w:r w:rsidR="00917ACB">
        <w:t> </w:t>
      </w:r>
      <w:r w:rsidRPr="00917ACB">
        <w:t>27 to the Excise Regulations.</w:t>
      </w:r>
    </w:p>
    <w:p w:rsidR="004A5045" w:rsidRPr="00917ACB" w:rsidRDefault="004A5045" w:rsidP="00071AE0">
      <w:pPr>
        <w:pStyle w:val="Definition"/>
      </w:pPr>
      <w:r w:rsidRPr="00917ACB">
        <w:rPr>
          <w:b/>
          <w:i/>
        </w:rPr>
        <w:t xml:space="preserve">seed ginger </w:t>
      </w:r>
      <w:r w:rsidRPr="00917ACB">
        <w:t>means ginger which is divided into pieces for planting.</w:t>
      </w:r>
    </w:p>
    <w:p w:rsidR="004A5045" w:rsidRPr="00917ACB" w:rsidRDefault="004A5045" w:rsidP="00071AE0">
      <w:pPr>
        <w:pStyle w:val="Definition"/>
      </w:pPr>
      <w:r w:rsidRPr="00917ACB">
        <w:rPr>
          <w:b/>
          <w:i/>
        </w:rPr>
        <w:t xml:space="preserve">trimming </w:t>
      </w:r>
      <w:r w:rsidRPr="00917ACB">
        <w:t>means removing roots, stalks or blemishes from ginger.</w:t>
      </w:r>
    </w:p>
    <w:p w:rsidR="004A5045" w:rsidRPr="00917ACB" w:rsidRDefault="004A5045" w:rsidP="00C658C2">
      <w:pPr>
        <w:pStyle w:val="ActHead5"/>
      </w:pPr>
      <w:bookmarkStart w:id="182" w:name="_Toc31292294"/>
      <w:r w:rsidRPr="00917ACB">
        <w:rPr>
          <w:rStyle w:val="CharSectno"/>
        </w:rPr>
        <w:t>10.3</w:t>
      </w:r>
      <w:r w:rsidR="00C658C2" w:rsidRPr="00917ACB">
        <w:t xml:space="preserve">  </w:t>
      </w:r>
      <w:r w:rsidRPr="00917ACB">
        <w:t>What is a levy year</w:t>
      </w:r>
      <w:bookmarkEnd w:id="182"/>
    </w:p>
    <w:p w:rsidR="004A5045" w:rsidRPr="00917ACB" w:rsidRDefault="004A5045" w:rsidP="00C658C2">
      <w:pPr>
        <w:pStyle w:val="subsection"/>
      </w:pPr>
      <w:r w:rsidRPr="00917ACB">
        <w:tab/>
      </w:r>
      <w:r w:rsidRPr="00917ACB">
        <w:tab/>
        <w:t xml:space="preserve">For the definition of </w:t>
      </w:r>
      <w:r w:rsidRPr="00917ACB">
        <w:rPr>
          <w:b/>
          <w:i/>
        </w:rPr>
        <w:t>levy year</w:t>
      </w:r>
      <w:r w:rsidRPr="00917ACB">
        <w:t xml:space="preserve"> in subsection</w:t>
      </w:r>
      <w:r w:rsidR="00917ACB">
        <w:t> </w:t>
      </w:r>
      <w:r w:rsidR="007229AB" w:rsidRPr="00917ACB">
        <w:t>4</w:t>
      </w:r>
      <w:r w:rsidRPr="00917ACB">
        <w:t>(1) of the Collection Act, a financial year is prescribed for leviable ginger.</w:t>
      </w:r>
    </w:p>
    <w:p w:rsidR="004A5045" w:rsidRPr="00917ACB" w:rsidRDefault="004A5045" w:rsidP="00C658C2">
      <w:pPr>
        <w:pStyle w:val="ActHead5"/>
      </w:pPr>
      <w:bookmarkStart w:id="183" w:name="_Toc31292295"/>
      <w:r w:rsidRPr="00917ACB">
        <w:rPr>
          <w:rStyle w:val="CharSectno"/>
        </w:rPr>
        <w:t>10.4</w:t>
      </w:r>
      <w:r w:rsidR="00C658C2" w:rsidRPr="00917ACB">
        <w:t xml:space="preserve">  </w:t>
      </w:r>
      <w:r w:rsidRPr="00917ACB">
        <w:t>What is not a process</w:t>
      </w:r>
      <w:bookmarkEnd w:id="183"/>
    </w:p>
    <w:p w:rsidR="004A5045" w:rsidRPr="00917ACB" w:rsidRDefault="004A5045" w:rsidP="00C658C2">
      <w:pPr>
        <w:pStyle w:val="subsection"/>
      </w:pPr>
      <w:r w:rsidRPr="00917ACB">
        <w:tab/>
      </w:r>
      <w:r w:rsidRPr="00917ACB">
        <w:tab/>
        <w:t xml:space="preserve">For the definition of </w:t>
      </w:r>
      <w:r w:rsidRPr="00917ACB">
        <w:rPr>
          <w:b/>
          <w:bCs/>
          <w:i/>
          <w:iCs/>
        </w:rPr>
        <w:t>process</w:t>
      </w:r>
      <w:r w:rsidRPr="00917ACB">
        <w:t xml:space="preserve"> in subsection</w:t>
      </w:r>
      <w:r w:rsidR="00917ACB">
        <w:t> </w:t>
      </w:r>
      <w:r w:rsidR="007229AB" w:rsidRPr="00917ACB">
        <w:t>4</w:t>
      </w:r>
      <w:r w:rsidRPr="00917ACB">
        <w:t>(1) of the Collection Act, the following operations are prescribed for ginger:</w:t>
      </w:r>
    </w:p>
    <w:p w:rsidR="004A5045" w:rsidRPr="00917ACB" w:rsidRDefault="004A5045" w:rsidP="00C658C2">
      <w:pPr>
        <w:pStyle w:val="paragraph"/>
      </w:pPr>
      <w:r w:rsidRPr="00917ACB">
        <w:tab/>
        <w:t>(a)</w:t>
      </w:r>
      <w:r w:rsidRPr="00917ACB">
        <w:tab/>
        <w:t>washing;</w:t>
      </w:r>
    </w:p>
    <w:p w:rsidR="004A5045" w:rsidRPr="00917ACB" w:rsidRDefault="004A5045" w:rsidP="00C658C2">
      <w:pPr>
        <w:pStyle w:val="paragraph"/>
      </w:pPr>
      <w:r w:rsidRPr="00917ACB">
        <w:tab/>
        <w:t>(b)</w:t>
      </w:r>
      <w:r w:rsidRPr="00917ACB">
        <w:tab/>
        <w:t>cleaning;</w:t>
      </w:r>
    </w:p>
    <w:p w:rsidR="004A5045" w:rsidRPr="00917ACB" w:rsidRDefault="004A5045" w:rsidP="00C658C2">
      <w:pPr>
        <w:pStyle w:val="paragraph"/>
      </w:pPr>
      <w:r w:rsidRPr="00917ACB">
        <w:tab/>
        <w:t>(c)</w:t>
      </w:r>
      <w:r w:rsidRPr="00917ACB">
        <w:tab/>
        <w:t>grading;</w:t>
      </w:r>
    </w:p>
    <w:p w:rsidR="004A5045" w:rsidRPr="00917ACB" w:rsidRDefault="004A5045" w:rsidP="00C658C2">
      <w:pPr>
        <w:pStyle w:val="paragraph"/>
      </w:pPr>
      <w:r w:rsidRPr="00917ACB">
        <w:tab/>
        <w:t>(d)</w:t>
      </w:r>
      <w:r w:rsidRPr="00917ACB">
        <w:tab/>
        <w:t>sorting;</w:t>
      </w:r>
    </w:p>
    <w:p w:rsidR="004A5045" w:rsidRPr="00917ACB" w:rsidRDefault="004A5045" w:rsidP="00C658C2">
      <w:pPr>
        <w:pStyle w:val="paragraph"/>
      </w:pPr>
      <w:r w:rsidRPr="00917ACB">
        <w:tab/>
        <w:t>(e)</w:t>
      </w:r>
      <w:r w:rsidRPr="00917ACB">
        <w:tab/>
        <w:t>packing;</w:t>
      </w:r>
    </w:p>
    <w:p w:rsidR="004A5045" w:rsidRPr="00917ACB" w:rsidRDefault="004A5045" w:rsidP="00C658C2">
      <w:pPr>
        <w:pStyle w:val="paragraph"/>
      </w:pPr>
      <w:r w:rsidRPr="00917ACB">
        <w:tab/>
        <w:t>(f)</w:t>
      </w:r>
      <w:r w:rsidRPr="00917ACB">
        <w:tab/>
        <w:t>storing;</w:t>
      </w:r>
    </w:p>
    <w:p w:rsidR="004A5045" w:rsidRPr="00917ACB" w:rsidRDefault="004A5045" w:rsidP="00C658C2">
      <w:pPr>
        <w:pStyle w:val="paragraph"/>
      </w:pPr>
      <w:r w:rsidRPr="00917ACB">
        <w:tab/>
        <w:t>(g)</w:t>
      </w:r>
      <w:r w:rsidRPr="00917ACB">
        <w:tab/>
        <w:t>trimming.</w:t>
      </w:r>
    </w:p>
    <w:p w:rsidR="004A5045" w:rsidRPr="00917ACB" w:rsidRDefault="004A5045" w:rsidP="00C658C2">
      <w:pPr>
        <w:pStyle w:val="ActHead5"/>
      </w:pPr>
      <w:bookmarkStart w:id="184" w:name="_Toc31292296"/>
      <w:r w:rsidRPr="00917ACB">
        <w:rPr>
          <w:rStyle w:val="CharSectno"/>
        </w:rPr>
        <w:t>10.5</w:t>
      </w:r>
      <w:r w:rsidR="00C658C2" w:rsidRPr="00917ACB">
        <w:t xml:space="preserve">  </w:t>
      </w:r>
      <w:r w:rsidRPr="00917ACB">
        <w:t>Who is a processor</w:t>
      </w:r>
      <w:bookmarkEnd w:id="184"/>
    </w:p>
    <w:p w:rsidR="004A5045" w:rsidRPr="00917ACB" w:rsidRDefault="004A5045" w:rsidP="00C658C2">
      <w:pPr>
        <w:pStyle w:val="subsection"/>
      </w:pPr>
      <w:r w:rsidRPr="00917ACB">
        <w:tab/>
      </w:r>
      <w:r w:rsidRPr="00917ACB">
        <w:tab/>
        <w:t xml:space="preserve">Ginger is declared to be a product to which </w:t>
      </w:r>
      <w:r w:rsidR="00917ACB">
        <w:t>paragraph (</w:t>
      </w:r>
      <w:r w:rsidRPr="00917ACB">
        <w:t xml:space="preserve">b) of the definition of </w:t>
      </w:r>
      <w:r w:rsidRPr="00917ACB">
        <w:rPr>
          <w:b/>
          <w:i/>
        </w:rPr>
        <w:t>processor</w:t>
      </w:r>
      <w:r w:rsidRPr="00917ACB">
        <w:t xml:space="preserve"> in subsection</w:t>
      </w:r>
      <w:r w:rsidR="00917ACB">
        <w:t> </w:t>
      </w:r>
      <w:r w:rsidR="007229AB" w:rsidRPr="00917ACB">
        <w:t>4</w:t>
      </w:r>
      <w:r w:rsidRPr="00917ACB">
        <w:t>(1) of the Collection Act applies.</w:t>
      </w:r>
    </w:p>
    <w:p w:rsidR="004A5045" w:rsidRPr="00917ACB" w:rsidRDefault="004A5045" w:rsidP="00C658C2">
      <w:pPr>
        <w:pStyle w:val="ActHead5"/>
      </w:pPr>
      <w:bookmarkStart w:id="185" w:name="_Toc31292297"/>
      <w:r w:rsidRPr="00917ACB">
        <w:rPr>
          <w:rStyle w:val="CharSectno"/>
        </w:rPr>
        <w:t>10.6</w:t>
      </w:r>
      <w:r w:rsidR="00C658C2" w:rsidRPr="00917ACB">
        <w:t xml:space="preserve">  </w:t>
      </w:r>
      <w:r w:rsidRPr="00917ACB">
        <w:t>Liability of intermediaries</w:t>
      </w:r>
      <w:r w:rsidR="00C658C2" w:rsidRPr="00917ACB">
        <w:t>—</w:t>
      </w:r>
      <w:r w:rsidRPr="00917ACB">
        <w:t>processors</w:t>
      </w:r>
      <w:bookmarkEnd w:id="185"/>
    </w:p>
    <w:p w:rsidR="004A5045" w:rsidRPr="00917ACB" w:rsidRDefault="004A5045" w:rsidP="00C658C2">
      <w:pPr>
        <w:pStyle w:val="subsection"/>
      </w:pPr>
      <w:r w:rsidRPr="00917ACB">
        <w:tab/>
      </w:r>
      <w:r w:rsidRPr="00917ACB">
        <w:tab/>
        <w:t>Ginger is declared to be a product to which paragraph</w:t>
      </w:r>
      <w:r w:rsidR="00917ACB">
        <w:t> </w:t>
      </w:r>
      <w:r w:rsidR="007229AB" w:rsidRPr="00917ACB">
        <w:t>7(2)</w:t>
      </w:r>
      <w:r w:rsidRPr="00917ACB">
        <w:t>(b) of the Collection Act applies.</w:t>
      </w:r>
    </w:p>
    <w:p w:rsidR="004A5045" w:rsidRPr="00917ACB" w:rsidRDefault="00C658C2" w:rsidP="00C658C2">
      <w:pPr>
        <w:pStyle w:val="notetext"/>
      </w:pPr>
      <w:r w:rsidRPr="00917ACB">
        <w:t>Note:</w:t>
      </w:r>
      <w:r w:rsidRPr="00917ACB">
        <w:tab/>
      </w:r>
      <w:r w:rsidR="004A5045" w:rsidRPr="00917ACB">
        <w:t>A processor may be liable to pay levy on behalf of a producer</w:t>
      </w:r>
      <w:r w:rsidRPr="00917ACB">
        <w:t>—</w:t>
      </w:r>
      <w:r w:rsidR="004A5045" w:rsidRPr="00917ACB">
        <w:t>see section</w:t>
      </w:r>
      <w:r w:rsidR="00917ACB">
        <w:t> </w:t>
      </w:r>
      <w:r w:rsidR="004A5045" w:rsidRPr="00917ACB">
        <w:t>7 of the Collection Act.</w:t>
      </w:r>
    </w:p>
    <w:p w:rsidR="004A5045" w:rsidRPr="00917ACB" w:rsidRDefault="004A5045" w:rsidP="00C658C2">
      <w:pPr>
        <w:pStyle w:val="ActHead5"/>
      </w:pPr>
      <w:bookmarkStart w:id="186" w:name="_Toc31292298"/>
      <w:r w:rsidRPr="00917ACB">
        <w:rPr>
          <w:rStyle w:val="CharSectno"/>
        </w:rPr>
        <w:t>10.7</w:t>
      </w:r>
      <w:r w:rsidR="00C658C2" w:rsidRPr="00917ACB">
        <w:t xml:space="preserve">  </w:t>
      </w:r>
      <w:r w:rsidRPr="00917ACB">
        <w:t>Who is a producer</w:t>
      </w:r>
      <w:bookmarkEnd w:id="186"/>
    </w:p>
    <w:p w:rsidR="004A5045" w:rsidRPr="00917ACB" w:rsidRDefault="004A5045" w:rsidP="00C658C2">
      <w:pPr>
        <w:pStyle w:val="subsection"/>
      </w:pPr>
      <w:r w:rsidRPr="00917ACB">
        <w:tab/>
      </w:r>
      <w:r w:rsidRPr="00917ACB">
        <w:tab/>
        <w:t xml:space="preserve">For </w:t>
      </w:r>
      <w:r w:rsidR="00917ACB">
        <w:t>paragraph (</w:t>
      </w:r>
      <w:r w:rsidRPr="00917ACB">
        <w:t>b) of the definition of producer in subsection</w:t>
      </w:r>
      <w:r w:rsidR="00917ACB">
        <w:t> </w:t>
      </w:r>
      <w:r w:rsidR="007229AB" w:rsidRPr="00917ACB">
        <w:t>4</w:t>
      </w:r>
      <w:r w:rsidRPr="00917ACB">
        <w:t>(1) of the Collection Act, ginger is prescribed.</w:t>
      </w:r>
    </w:p>
    <w:p w:rsidR="004A5045" w:rsidRPr="00917ACB" w:rsidRDefault="004A5045" w:rsidP="00C658C2">
      <w:pPr>
        <w:pStyle w:val="ActHead5"/>
      </w:pPr>
      <w:bookmarkStart w:id="187" w:name="_Toc31292299"/>
      <w:r w:rsidRPr="00917ACB">
        <w:rPr>
          <w:rStyle w:val="CharSectno"/>
        </w:rPr>
        <w:t>10.8</w:t>
      </w:r>
      <w:r w:rsidR="00C658C2" w:rsidRPr="00917ACB">
        <w:t xml:space="preserve">  </w:t>
      </w:r>
      <w:r w:rsidRPr="00917ACB">
        <w:t>What must be included in return</w:t>
      </w:r>
      <w:bookmarkEnd w:id="187"/>
    </w:p>
    <w:p w:rsidR="004A5045" w:rsidRPr="00917ACB" w:rsidRDefault="004A5045" w:rsidP="00C658C2">
      <w:pPr>
        <w:pStyle w:val="subsection"/>
      </w:pPr>
      <w:r w:rsidRPr="00917ACB">
        <w:tab/>
      </w:r>
      <w:r w:rsidRPr="00917ACB">
        <w:tab/>
        <w:t>As well as the information required by regulation</w:t>
      </w:r>
      <w:r w:rsidR="00917ACB">
        <w:t> </w:t>
      </w:r>
      <w:r w:rsidRPr="00917ACB">
        <w:t>10, a person lodging a return for a quarter or levy year must set out, for the quarter or levy year:</w:t>
      </w:r>
    </w:p>
    <w:p w:rsidR="004A5045" w:rsidRPr="00917ACB" w:rsidRDefault="004A5045" w:rsidP="00C658C2">
      <w:pPr>
        <w:pStyle w:val="paragraph"/>
      </w:pPr>
      <w:r w:rsidRPr="00917ACB">
        <w:tab/>
        <w:t>(a)</w:t>
      </w:r>
      <w:r w:rsidRPr="00917ACB">
        <w:tab/>
        <w:t>the quantity of leviable ginger dealt with by the person in the quarter or levy year; and</w:t>
      </w:r>
    </w:p>
    <w:p w:rsidR="004A5045" w:rsidRPr="00917ACB" w:rsidRDefault="004A5045" w:rsidP="00C658C2">
      <w:pPr>
        <w:pStyle w:val="paragraph"/>
      </w:pPr>
      <w:r w:rsidRPr="00917ACB">
        <w:tab/>
        <w:t>(b)</w:t>
      </w:r>
      <w:r w:rsidRPr="00917ACB">
        <w:tab/>
        <w:t>the amount of levy payable for the leviable ginger for the quarter or levy year; and</w:t>
      </w:r>
    </w:p>
    <w:p w:rsidR="004A5045" w:rsidRPr="00917ACB" w:rsidRDefault="004A5045" w:rsidP="00C658C2">
      <w:pPr>
        <w:pStyle w:val="paragraph"/>
      </w:pPr>
      <w:r w:rsidRPr="00917ACB">
        <w:tab/>
        <w:t>(c)</w:t>
      </w:r>
      <w:r w:rsidRPr="00917ACB">
        <w:tab/>
        <w:t>the amount of levy paid for the leviable ginger.</w:t>
      </w:r>
    </w:p>
    <w:p w:rsidR="004A5045" w:rsidRPr="00917ACB" w:rsidRDefault="00C658C2" w:rsidP="00C658C2">
      <w:pPr>
        <w:pStyle w:val="notetext"/>
      </w:pPr>
      <w:r w:rsidRPr="00917ACB">
        <w:t>Note:</w:t>
      </w:r>
      <w:r w:rsidRPr="00917ACB">
        <w:tab/>
      </w:r>
      <w:r w:rsidR="004A5045" w:rsidRPr="00917ACB">
        <w:t>For offences in relation to returns, see section</w:t>
      </w:r>
      <w:r w:rsidR="00917ACB">
        <w:t> </w:t>
      </w:r>
      <w:r w:rsidR="004A5045" w:rsidRPr="00917ACB">
        <w:t>24 of the Collection Act.</w:t>
      </w:r>
    </w:p>
    <w:p w:rsidR="004A5045" w:rsidRPr="00917ACB" w:rsidRDefault="004A5045" w:rsidP="00C658C2">
      <w:pPr>
        <w:pStyle w:val="ActHead5"/>
      </w:pPr>
      <w:bookmarkStart w:id="188" w:name="_Toc31292300"/>
      <w:r w:rsidRPr="00917ACB">
        <w:rPr>
          <w:rStyle w:val="CharSectno"/>
        </w:rPr>
        <w:t>10.9</w:t>
      </w:r>
      <w:r w:rsidR="00C658C2" w:rsidRPr="00917ACB">
        <w:t xml:space="preserve">  </w:t>
      </w:r>
      <w:r w:rsidRPr="00917ACB">
        <w:t>Who must lodge quarterly return</w:t>
      </w:r>
      <w:bookmarkEnd w:id="188"/>
    </w:p>
    <w:p w:rsidR="004A5045" w:rsidRPr="00917ACB" w:rsidRDefault="004A5045" w:rsidP="00C658C2">
      <w:pPr>
        <w:pStyle w:val="subsection"/>
      </w:pPr>
      <w:r w:rsidRPr="00917ACB">
        <w:tab/>
        <w:t>(1)</w:t>
      </w:r>
      <w:r w:rsidRPr="00917ACB">
        <w:tab/>
        <w:t>The following persons must lodge a return for a quarter:</w:t>
      </w:r>
    </w:p>
    <w:p w:rsidR="004A5045" w:rsidRPr="00917ACB" w:rsidRDefault="004A5045" w:rsidP="00C658C2">
      <w:pPr>
        <w:pStyle w:val="paragraph"/>
      </w:pPr>
      <w:r w:rsidRPr="00917ACB">
        <w:tab/>
        <w:t>(a)</w:t>
      </w:r>
      <w:r w:rsidRPr="00917ACB">
        <w:tab/>
        <w:t>a first purchaser who buys leviable ginger in the quarter;</w:t>
      </w:r>
    </w:p>
    <w:p w:rsidR="004A5045" w:rsidRPr="00917ACB" w:rsidRDefault="004A5045" w:rsidP="00C658C2">
      <w:pPr>
        <w:pStyle w:val="paragraph"/>
      </w:pPr>
      <w:r w:rsidRPr="00917ACB">
        <w:tab/>
        <w:t>(b)</w:t>
      </w:r>
      <w:r w:rsidRPr="00917ACB">
        <w:tab/>
        <w:t>a buying agent who buys leviable ginger in the quarter;</w:t>
      </w:r>
    </w:p>
    <w:p w:rsidR="004A5045" w:rsidRPr="00917ACB" w:rsidRDefault="004A5045" w:rsidP="00C658C2">
      <w:pPr>
        <w:pStyle w:val="paragraph"/>
      </w:pPr>
      <w:r w:rsidRPr="00917ACB">
        <w:tab/>
        <w:t>(c)</w:t>
      </w:r>
      <w:r w:rsidRPr="00917ACB">
        <w:tab/>
        <w:t>a selling agent who sells leviable ginger in the quarter;</w:t>
      </w:r>
    </w:p>
    <w:p w:rsidR="004A5045" w:rsidRPr="00917ACB" w:rsidRDefault="004A5045" w:rsidP="00C658C2">
      <w:pPr>
        <w:pStyle w:val="paragraph"/>
      </w:pPr>
      <w:r w:rsidRPr="00917ACB">
        <w:tab/>
        <w:t>(d)</w:t>
      </w:r>
      <w:r w:rsidRPr="00917ACB">
        <w:tab/>
        <w:t>a processor who processes leviable ginger in the quarter;</w:t>
      </w:r>
    </w:p>
    <w:p w:rsidR="004A5045" w:rsidRPr="00917ACB" w:rsidRDefault="004A5045" w:rsidP="00C658C2">
      <w:pPr>
        <w:pStyle w:val="paragraph"/>
      </w:pPr>
      <w:r w:rsidRPr="00917ACB">
        <w:tab/>
        <w:t>(e)</w:t>
      </w:r>
      <w:r w:rsidRPr="00917ACB">
        <w:tab/>
        <w:t>a producer who sells leviable ginger in the quarter.</w:t>
      </w:r>
    </w:p>
    <w:p w:rsidR="004A5045" w:rsidRPr="00917ACB" w:rsidRDefault="00C658C2" w:rsidP="00C658C2">
      <w:pPr>
        <w:pStyle w:val="notetext"/>
      </w:pPr>
      <w:r w:rsidRPr="00917ACB">
        <w:t>Note:</w:t>
      </w:r>
      <w:r w:rsidRPr="00917ACB">
        <w:tab/>
      </w:r>
      <w:r w:rsidR="004A5045" w:rsidRPr="00917ACB">
        <w:t>For offences in relation to returns, see section</w:t>
      </w:r>
      <w:r w:rsidR="00917ACB">
        <w:t> </w:t>
      </w:r>
      <w:r w:rsidR="004A5045" w:rsidRPr="00917ACB">
        <w:t>24 of the Collection Act.</w:t>
      </w:r>
    </w:p>
    <w:p w:rsidR="004A5045" w:rsidRPr="00917ACB" w:rsidRDefault="004A5045" w:rsidP="00C658C2">
      <w:pPr>
        <w:pStyle w:val="subsection"/>
      </w:pPr>
      <w:r w:rsidRPr="00917ACB">
        <w:tab/>
        <w:t>(2)</w:t>
      </w:r>
      <w:r w:rsidRPr="00917ACB">
        <w:tab/>
      </w:r>
      <w:r w:rsidR="00917ACB">
        <w:t>Subclause (</w:t>
      </w:r>
      <w:r w:rsidRPr="00917ACB">
        <w:t>1) does not apply if:</w:t>
      </w:r>
    </w:p>
    <w:p w:rsidR="004A5045" w:rsidRPr="00917ACB" w:rsidRDefault="004A5045" w:rsidP="00C658C2">
      <w:pPr>
        <w:pStyle w:val="paragraph"/>
      </w:pPr>
      <w:r w:rsidRPr="00917ACB">
        <w:tab/>
        <w:t>(a)</w:t>
      </w:r>
      <w:r w:rsidRPr="00917ACB">
        <w:tab/>
        <w:t>the person:</w:t>
      </w:r>
    </w:p>
    <w:p w:rsidR="004A5045" w:rsidRPr="00917ACB" w:rsidRDefault="004A5045" w:rsidP="00C658C2">
      <w:pPr>
        <w:pStyle w:val="paragraphsub"/>
      </w:pPr>
      <w:r w:rsidRPr="00917ACB">
        <w:tab/>
        <w:t>(i)</w:t>
      </w:r>
      <w:r w:rsidRPr="00917ACB">
        <w:tab/>
        <w:t>has applied under clause</w:t>
      </w:r>
      <w:r w:rsidR="00917ACB">
        <w:t> </w:t>
      </w:r>
      <w:r w:rsidRPr="00917ACB">
        <w:t>10.12 for an exemption for the levy year; and</w:t>
      </w:r>
    </w:p>
    <w:p w:rsidR="004A5045" w:rsidRPr="00917ACB" w:rsidRDefault="004A5045" w:rsidP="00C658C2">
      <w:pPr>
        <w:pStyle w:val="paragraphsub"/>
      </w:pPr>
      <w:r w:rsidRPr="00917ACB">
        <w:tab/>
        <w:t>(ii)</w:t>
      </w:r>
      <w:r w:rsidRPr="00917ACB">
        <w:tab/>
        <w:t>has not received notice of the Secretary’s decision; or</w:t>
      </w:r>
    </w:p>
    <w:p w:rsidR="004A5045" w:rsidRPr="00917ACB" w:rsidRDefault="004A5045" w:rsidP="00C658C2">
      <w:pPr>
        <w:pStyle w:val="paragraph"/>
      </w:pPr>
      <w:r w:rsidRPr="00917ACB">
        <w:tab/>
        <w:t>(b)</w:t>
      </w:r>
      <w:r w:rsidRPr="00917ACB">
        <w:tab/>
        <w:t>the Secretary:</w:t>
      </w:r>
    </w:p>
    <w:p w:rsidR="004A5045" w:rsidRPr="00917ACB" w:rsidRDefault="004A5045" w:rsidP="00C658C2">
      <w:pPr>
        <w:pStyle w:val="paragraphsub"/>
      </w:pPr>
      <w:r w:rsidRPr="00917ACB">
        <w:tab/>
        <w:t>(i)</w:t>
      </w:r>
      <w:r w:rsidRPr="00917ACB">
        <w:tab/>
        <w:t>has granted the person an exemption for that levy year under paragraph</w:t>
      </w:r>
      <w:r w:rsidR="00917ACB">
        <w:t> </w:t>
      </w:r>
      <w:r w:rsidR="007229AB" w:rsidRPr="00917ACB">
        <w:t>10.14(1)</w:t>
      </w:r>
      <w:r w:rsidRPr="00917ACB">
        <w:t>(a); or</w:t>
      </w:r>
    </w:p>
    <w:p w:rsidR="004A5045" w:rsidRPr="00917ACB" w:rsidRDefault="004A5045" w:rsidP="00C658C2">
      <w:pPr>
        <w:pStyle w:val="paragraphsub"/>
      </w:pPr>
      <w:r w:rsidRPr="00917ACB">
        <w:tab/>
        <w:t>(ii)</w:t>
      </w:r>
      <w:r w:rsidRPr="00917ACB">
        <w:tab/>
        <w:t>has continued the person’s exemption under paragraph</w:t>
      </w:r>
      <w:r w:rsidR="00917ACB">
        <w:t> </w:t>
      </w:r>
      <w:r w:rsidR="007229AB" w:rsidRPr="00917ACB">
        <w:t>10.15(1)</w:t>
      </w:r>
      <w:r w:rsidRPr="00917ACB">
        <w:t>(a); or</w:t>
      </w:r>
    </w:p>
    <w:p w:rsidR="004A5045" w:rsidRPr="00917ACB" w:rsidRDefault="004A5045" w:rsidP="00C658C2">
      <w:pPr>
        <w:pStyle w:val="paragraph"/>
      </w:pPr>
      <w:r w:rsidRPr="00917ACB">
        <w:tab/>
        <w:t>(c)</w:t>
      </w:r>
      <w:r w:rsidRPr="00917ACB">
        <w:tab/>
        <w:t>the Secretary is required under paragraph</w:t>
      </w:r>
      <w:r w:rsidR="00917ACB">
        <w:t> </w:t>
      </w:r>
      <w:r w:rsidR="007229AB" w:rsidRPr="00917ACB">
        <w:t>10.15(1)</w:t>
      </w:r>
      <w:r w:rsidRPr="00917ACB">
        <w:t>(a) to decide whether to continue the person’s exemption and the person has not received notice of the Secretary’s decision.</w:t>
      </w:r>
    </w:p>
    <w:p w:rsidR="004A5045" w:rsidRPr="00917ACB" w:rsidRDefault="004A5045" w:rsidP="00C658C2">
      <w:pPr>
        <w:pStyle w:val="ActHead5"/>
      </w:pPr>
      <w:bookmarkStart w:id="189" w:name="_Toc31292301"/>
      <w:r w:rsidRPr="00917ACB">
        <w:rPr>
          <w:rStyle w:val="CharSectno"/>
        </w:rPr>
        <w:t>10.10</w:t>
      </w:r>
      <w:r w:rsidR="00C658C2" w:rsidRPr="00917ACB">
        <w:t xml:space="preserve">  </w:t>
      </w:r>
      <w:r w:rsidRPr="00917ACB">
        <w:t>When quarterly return must be lodged</w:t>
      </w:r>
      <w:bookmarkEnd w:id="189"/>
    </w:p>
    <w:p w:rsidR="004A5045" w:rsidRPr="00917ACB" w:rsidRDefault="004A5045" w:rsidP="00C658C2">
      <w:pPr>
        <w:pStyle w:val="subsection"/>
      </w:pPr>
      <w:r w:rsidRPr="00917ACB">
        <w:tab/>
      </w:r>
      <w:r w:rsidRPr="00917ACB">
        <w:tab/>
        <w:t>A quarterly return must be lodged within 28 days after the end of the quarter to which it relates.</w:t>
      </w:r>
    </w:p>
    <w:p w:rsidR="004A5045" w:rsidRPr="00917ACB" w:rsidRDefault="00C658C2" w:rsidP="00C658C2">
      <w:pPr>
        <w:pStyle w:val="notetext"/>
      </w:pPr>
      <w:r w:rsidRPr="00917ACB">
        <w:t>Note:</w:t>
      </w:r>
      <w:r w:rsidRPr="00917ACB">
        <w:tab/>
      </w:r>
      <w:r w:rsidR="004A5045" w:rsidRPr="00917ACB">
        <w:t>For offences in relation to returns, see section</w:t>
      </w:r>
      <w:r w:rsidR="00917ACB">
        <w:t> </w:t>
      </w:r>
      <w:r w:rsidR="004A5045" w:rsidRPr="00917ACB">
        <w:t>24 of the Collection Act.</w:t>
      </w:r>
    </w:p>
    <w:p w:rsidR="004A5045" w:rsidRPr="00917ACB" w:rsidRDefault="004A5045" w:rsidP="00C658C2">
      <w:pPr>
        <w:pStyle w:val="ActHead5"/>
      </w:pPr>
      <w:bookmarkStart w:id="190" w:name="_Toc31292302"/>
      <w:r w:rsidRPr="00917ACB">
        <w:rPr>
          <w:rStyle w:val="CharSectno"/>
        </w:rPr>
        <w:t>10.11</w:t>
      </w:r>
      <w:r w:rsidR="00C658C2" w:rsidRPr="00917ACB">
        <w:t xml:space="preserve">  </w:t>
      </w:r>
      <w:r w:rsidRPr="00917ACB">
        <w:t>Due date for levy</w:t>
      </w:r>
      <w:r w:rsidR="00C658C2" w:rsidRPr="00917ACB">
        <w:t>—</w:t>
      </w:r>
      <w:r w:rsidRPr="00917ACB">
        <w:t>quarterly returns</w:t>
      </w:r>
      <w:bookmarkEnd w:id="190"/>
    </w:p>
    <w:p w:rsidR="004A5045" w:rsidRPr="00917ACB" w:rsidRDefault="004A5045" w:rsidP="00C658C2">
      <w:pPr>
        <w:pStyle w:val="subsection"/>
      </w:pPr>
      <w:r w:rsidRPr="00917ACB">
        <w:tab/>
      </w:r>
      <w:r w:rsidRPr="00917ACB">
        <w:tab/>
        <w:t>For section</w:t>
      </w:r>
      <w:r w:rsidR="00917ACB">
        <w:t> </w:t>
      </w:r>
      <w:r w:rsidRPr="00917ACB">
        <w:t>6 of the Collection Act, levy payable on leviable ginger for a quarter is due for payment on the last day on which the quarterly return for the quarter must be lodged under clause</w:t>
      </w:r>
      <w:r w:rsidR="00917ACB">
        <w:t> </w:t>
      </w:r>
      <w:r w:rsidRPr="00917ACB">
        <w:t>10.10.</w:t>
      </w:r>
    </w:p>
    <w:p w:rsidR="004A5045" w:rsidRPr="00917ACB" w:rsidRDefault="00C658C2" w:rsidP="00C658C2">
      <w:pPr>
        <w:pStyle w:val="notetext"/>
      </w:pPr>
      <w:r w:rsidRPr="00917ACB">
        <w:t>Note:</w:t>
      </w:r>
      <w:r w:rsidRPr="00917ACB">
        <w:tab/>
      </w:r>
      <w:r w:rsidR="004A5045" w:rsidRPr="00917ACB">
        <w:t>For penalty for late payment, see section</w:t>
      </w:r>
      <w:r w:rsidR="00917ACB">
        <w:t> </w:t>
      </w:r>
      <w:r w:rsidR="004A5045" w:rsidRPr="00917ACB">
        <w:t>15 of the Collection Act.</w:t>
      </w:r>
    </w:p>
    <w:p w:rsidR="004A5045" w:rsidRPr="00917ACB" w:rsidRDefault="004A5045" w:rsidP="00C658C2">
      <w:pPr>
        <w:pStyle w:val="ActHead5"/>
      </w:pPr>
      <w:bookmarkStart w:id="191" w:name="_Toc31292303"/>
      <w:r w:rsidRPr="00917ACB">
        <w:rPr>
          <w:rStyle w:val="CharSectno"/>
        </w:rPr>
        <w:t>10.12</w:t>
      </w:r>
      <w:r w:rsidR="00C658C2" w:rsidRPr="00917ACB">
        <w:t xml:space="preserve">  </w:t>
      </w:r>
      <w:r w:rsidRPr="00917ACB">
        <w:t>Exemption from lodging quarterly returns</w:t>
      </w:r>
      <w:bookmarkEnd w:id="191"/>
    </w:p>
    <w:p w:rsidR="004A5045" w:rsidRPr="00917ACB" w:rsidRDefault="004A5045" w:rsidP="00C658C2">
      <w:pPr>
        <w:pStyle w:val="subsection"/>
      </w:pPr>
      <w:r w:rsidRPr="00917ACB">
        <w:tab/>
      </w:r>
      <w:r w:rsidRPr="00917ACB">
        <w:tab/>
        <w:t>A person may apply for an exemption from the requirement to lodge quarterly returns for a levy year if the person has reasonable grounds for believing that the levy that the person will pay, or be likely to pay, in the levy year will be less than $200.</w:t>
      </w:r>
    </w:p>
    <w:p w:rsidR="004A5045" w:rsidRPr="00917ACB" w:rsidRDefault="004A5045" w:rsidP="00C658C2">
      <w:pPr>
        <w:pStyle w:val="ActHead5"/>
      </w:pPr>
      <w:bookmarkStart w:id="192" w:name="_Toc31292304"/>
      <w:r w:rsidRPr="00917ACB">
        <w:rPr>
          <w:rStyle w:val="CharSectno"/>
        </w:rPr>
        <w:t>10.13</w:t>
      </w:r>
      <w:r w:rsidR="00C658C2" w:rsidRPr="00917ACB">
        <w:t xml:space="preserve">  </w:t>
      </w:r>
      <w:r w:rsidRPr="00917ACB">
        <w:t>Form of application for exemption</w:t>
      </w:r>
      <w:bookmarkEnd w:id="192"/>
    </w:p>
    <w:p w:rsidR="004A5045" w:rsidRPr="00917ACB" w:rsidRDefault="004A5045" w:rsidP="00C658C2">
      <w:pPr>
        <w:pStyle w:val="subsection"/>
      </w:pPr>
      <w:r w:rsidRPr="00917ACB">
        <w:tab/>
        <w:t>(1)</w:t>
      </w:r>
      <w:r w:rsidRPr="00917ACB">
        <w:tab/>
        <w:t>An application for exemption from the requirement to lodge quarterly returns for a levy year must include:</w:t>
      </w:r>
    </w:p>
    <w:p w:rsidR="004A5045" w:rsidRPr="00917ACB" w:rsidRDefault="004A5045" w:rsidP="00C658C2">
      <w:pPr>
        <w:pStyle w:val="paragraph"/>
      </w:pPr>
      <w:r w:rsidRPr="00917ACB">
        <w:tab/>
        <w:t>(a)</w:t>
      </w:r>
      <w:r w:rsidRPr="00917ACB">
        <w:tab/>
        <w:t>the applicant’s personal details; and</w:t>
      </w:r>
    </w:p>
    <w:p w:rsidR="004A5045" w:rsidRPr="00917ACB" w:rsidRDefault="004A5045" w:rsidP="00C658C2">
      <w:pPr>
        <w:pStyle w:val="paragraph"/>
      </w:pPr>
      <w:r w:rsidRPr="00917ACB">
        <w:tab/>
        <w:t>(b)</w:t>
      </w:r>
      <w:r w:rsidRPr="00917ACB">
        <w:tab/>
        <w:t>a statement by the applicant that:</w:t>
      </w:r>
    </w:p>
    <w:p w:rsidR="004A5045" w:rsidRPr="00917ACB" w:rsidRDefault="004A5045" w:rsidP="00C658C2">
      <w:pPr>
        <w:pStyle w:val="paragraphsub"/>
      </w:pPr>
      <w:r w:rsidRPr="00917ACB">
        <w:tab/>
        <w:t>(i)</w:t>
      </w:r>
      <w:r w:rsidRPr="00917ACB">
        <w:tab/>
        <w:t>the applicant is, or may become, liable to pay levy on leviable ginger for the levy year; or</w:t>
      </w:r>
    </w:p>
    <w:p w:rsidR="004A5045" w:rsidRPr="00917ACB" w:rsidRDefault="004A5045" w:rsidP="00C658C2">
      <w:pPr>
        <w:pStyle w:val="paragraphsub"/>
      </w:pPr>
      <w:r w:rsidRPr="00917ACB">
        <w:tab/>
        <w:t>(ii)</w:t>
      </w:r>
      <w:r w:rsidRPr="00917ACB">
        <w:tab/>
        <w:t>the applicant is, or may become, liable to pay an amount under subsection</w:t>
      </w:r>
      <w:r w:rsidR="00917ACB">
        <w:t> </w:t>
      </w:r>
      <w:r w:rsidR="007229AB" w:rsidRPr="00917ACB">
        <w:t>7</w:t>
      </w:r>
      <w:r w:rsidRPr="00917ACB">
        <w:t>(1) or (2) of the Collection Act for leviable ginger for the levy year; and</w:t>
      </w:r>
    </w:p>
    <w:p w:rsidR="004A5045" w:rsidRPr="00917ACB" w:rsidRDefault="004A5045" w:rsidP="00C658C2">
      <w:pPr>
        <w:pStyle w:val="paragraph"/>
      </w:pPr>
      <w:r w:rsidRPr="00917ACB">
        <w:tab/>
        <w:t>(c)</w:t>
      </w:r>
      <w:r w:rsidRPr="00917ACB">
        <w:tab/>
        <w:t>a statement by the applicant that the applicant believes that the amount of levy on leviable ginger that the applicant will pay, or be likely to pay, in the levy year will be less than $200.</w:t>
      </w:r>
    </w:p>
    <w:p w:rsidR="004A5045" w:rsidRPr="00917ACB" w:rsidRDefault="004A5045" w:rsidP="00C658C2">
      <w:pPr>
        <w:pStyle w:val="subsection"/>
      </w:pPr>
      <w:r w:rsidRPr="00917ACB">
        <w:tab/>
        <w:t>(2)</w:t>
      </w:r>
      <w:r w:rsidRPr="00917ACB">
        <w:tab/>
        <w:t>An application must be sent to the postal address mentioned in regulation</w:t>
      </w:r>
      <w:r w:rsidR="00917ACB">
        <w:t> </w:t>
      </w:r>
      <w:r w:rsidRPr="00917ACB">
        <w:t>8.</w:t>
      </w:r>
    </w:p>
    <w:p w:rsidR="004A5045" w:rsidRPr="00917ACB" w:rsidRDefault="004A5045" w:rsidP="00C658C2">
      <w:pPr>
        <w:pStyle w:val="ActHead5"/>
      </w:pPr>
      <w:bookmarkStart w:id="193" w:name="_Toc31292305"/>
      <w:r w:rsidRPr="00917ACB">
        <w:rPr>
          <w:rStyle w:val="CharSectno"/>
        </w:rPr>
        <w:t>10.14</w:t>
      </w:r>
      <w:r w:rsidR="00C658C2" w:rsidRPr="00917ACB">
        <w:t xml:space="preserve">  </w:t>
      </w:r>
      <w:r w:rsidRPr="00917ACB">
        <w:t>Grant or refusal of exemption</w:t>
      </w:r>
      <w:bookmarkEnd w:id="193"/>
    </w:p>
    <w:p w:rsidR="004A5045" w:rsidRPr="00917ACB" w:rsidRDefault="004A5045" w:rsidP="00C658C2">
      <w:pPr>
        <w:pStyle w:val="subsection"/>
      </w:pPr>
      <w:r w:rsidRPr="00917ACB">
        <w:tab/>
        <w:t>(1)</w:t>
      </w:r>
      <w:r w:rsidRPr="00917ACB">
        <w:tab/>
        <w:t>The Secretary must, within 14 days after receiving an application:</w:t>
      </w:r>
    </w:p>
    <w:p w:rsidR="004A5045" w:rsidRPr="00917ACB" w:rsidRDefault="004A5045" w:rsidP="00C658C2">
      <w:pPr>
        <w:pStyle w:val="paragraph"/>
      </w:pPr>
      <w:r w:rsidRPr="00917ACB">
        <w:tab/>
        <w:t>(a)</w:t>
      </w:r>
      <w:r w:rsidRPr="00917ACB">
        <w:tab/>
        <w:t>decide whether to grant the exemption; and</w:t>
      </w:r>
    </w:p>
    <w:p w:rsidR="004A5045" w:rsidRPr="00917ACB" w:rsidRDefault="004A5045" w:rsidP="00C658C2">
      <w:pPr>
        <w:pStyle w:val="paragraph"/>
      </w:pPr>
      <w:r w:rsidRPr="00917ACB">
        <w:tab/>
        <w:t>(b)</w:t>
      </w:r>
      <w:r w:rsidRPr="00917ACB">
        <w:tab/>
        <w:t>give the applicant written notice of the decision.</w:t>
      </w:r>
    </w:p>
    <w:p w:rsidR="004A5045" w:rsidRPr="00917ACB" w:rsidRDefault="004A5045" w:rsidP="00C658C2">
      <w:pPr>
        <w:pStyle w:val="subsection"/>
      </w:pPr>
      <w:r w:rsidRPr="00917ACB">
        <w:tab/>
        <w:t>(2)</w:t>
      </w:r>
      <w:r w:rsidRPr="00917ACB">
        <w:tab/>
        <w:t>In deciding whether to grant the exemption, the Secretary must have regard to:</w:t>
      </w:r>
    </w:p>
    <w:p w:rsidR="004A5045" w:rsidRPr="00917ACB" w:rsidRDefault="004A5045" w:rsidP="00C658C2">
      <w:pPr>
        <w:pStyle w:val="paragraph"/>
      </w:pPr>
      <w:r w:rsidRPr="00917ACB">
        <w:tab/>
        <w:t>(a)</w:t>
      </w:r>
      <w:r w:rsidRPr="00917ACB">
        <w:tab/>
        <w:t>the amount of levy payable, or the amount payable by the applicant under subsection</w:t>
      </w:r>
      <w:r w:rsidR="00917ACB">
        <w:t> </w:t>
      </w:r>
      <w:r w:rsidR="007229AB" w:rsidRPr="00917ACB">
        <w:t>7</w:t>
      </w:r>
      <w:r w:rsidRPr="00917ACB">
        <w:t>(1) or (2) of the Collection Act, for the previous levy year; and</w:t>
      </w:r>
    </w:p>
    <w:p w:rsidR="004A5045" w:rsidRPr="00917ACB" w:rsidRDefault="004A5045" w:rsidP="00C658C2">
      <w:pPr>
        <w:pStyle w:val="paragraph"/>
      </w:pPr>
      <w:r w:rsidRPr="00917ACB">
        <w:tab/>
        <w:t>(b)</w:t>
      </w:r>
      <w:r w:rsidRPr="00917ACB">
        <w:tab/>
        <w:t>any information that is available to the Secretary about the amount of the liability that the applicant is likely to incur in the levy year to which the application relates.</w:t>
      </w:r>
    </w:p>
    <w:p w:rsidR="004A5045" w:rsidRPr="00917ACB" w:rsidRDefault="004A5045" w:rsidP="00C658C2">
      <w:pPr>
        <w:pStyle w:val="ActHead5"/>
      </w:pPr>
      <w:bookmarkStart w:id="194" w:name="_Toc31292306"/>
      <w:r w:rsidRPr="00917ACB">
        <w:rPr>
          <w:rStyle w:val="CharSectno"/>
        </w:rPr>
        <w:t>10.15</w:t>
      </w:r>
      <w:r w:rsidR="00C658C2" w:rsidRPr="00917ACB">
        <w:t xml:space="preserve">  </w:t>
      </w:r>
      <w:r w:rsidRPr="00917ACB">
        <w:t>Continuation of exemption</w:t>
      </w:r>
      <w:bookmarkEnd w:id="194"/>
    </w:p>
    <w:p w:rsidR="004A5045" w:rsidRPr="00917ACB" w:rsidRDefault="004A5045" w:rsidP="00C658C2">
      <w:pPr>
        <w:pStyle w:val="subsection"/>
      </w:pPr>
      <w:r w:rsidRPr="00917ACB">
        <w:tab/>
        <w:t>(1)</w:t>
      </w:r>
      <w:r w:rsidRPr="00917ACB">
        <w:tab/>
        <w:t>If a person who is exempt from lodging quarterly returns for a levy year lodges an annual return for that levy year, the Secretary must, within 14 days after receiving the return:</w:t>
      </w:r>
    </w:p>
    <w:p w:rsidR="004A5045" w:rsidRPr="00917ACB" w:rsidRDefault="004A5045" w:rsidP="00C658C2">
      <w:pPr>
        <w:pStyle w:val="paragraph"/>
      </w:pPr>
      <w:r w:rsidRPr="00917ACB">
        <w:tab/>
        <w:t>(a)</w:t>
      </w:r>
      <w:r w:rsidRPr="00917ACB">
        <w:tab/>
        <w:t>decide whether to continue the exemption for the following levy year; and</w:t>
      </w:r>
    </w:p>
    <w:p w:rsidR="004A5045" w:rsidRPr="00917ACB" w:rsidRDefault="004A5045" w:rsidP="00C658C2">
      <w:pPr>
        <w:pStyle w:val="paragraph"/>
      </w:pPr>
      <w:r w:rsidRPr="00917ACB">
        <w:tab/>
        <w:t>(b)</w:t>
      </w:r>
      <w:r w:rsidRPr="00917ACB">
        <w:tab/>
        <w:t>give the person written notice of the decision.</w:t>
      </w:r>
    </w:p>
    <w:p w:rsidR="004A5045" w:rsidRPr="00917ACB" w:rsidRDefault="004A5045" w:rsidP="00C658C2">
      <w:pPr>
        <w:pStyle w:val="subsection"/>
      </w:pPr>
      <w:r w:rsidRPr="00917ACB">
        <w:tab/>
        <w:t>(2)</w:t>
      </w:r>
      <w:r w:rsidRPr="00917ACB">
        <w:tab/>
        <w:t>When deciding whether to continue a person’s exemption, the Secretary must have regard to:</w:t>
      </w:r>
    </w:p>
    <w:p w:rsidR="004A5045" w:rsidRPr="00917ACB" w:rsidRDefault="004A5045" w:rsidP="00C658C2">
      <w:pPr>
        <w:pStyle w:val="paragraph"/>
      </w:pPr>
      <w:r w:rsidRPr="00917ACB">
        <w:tab/>
        <w:t>(a)</w:t>
      </w:r>
      <w:r w:rsidRPr="00917ACB">
        <w:tab/>
        <w:t>the amount of levy payable by the person, or the amount of the person’s liability under subsection</w:t>
      </w:r>
      <w:r w:rsidR="00917ACB">
        <w:t> </w:t>
      </w:r>
      <w:r w:rsidR="007229AB" w:rsidRPr="00917ACB">
        <w:t>7</w:t>
      </w:r>
      <w:r w:rsidRPr="00917ACB">
        <w:t>(1) or (2) of the Collection Act, in the previous year; and</w:t>
      </w:r>
    </w:p>
    <w:p w:rsidR="004A5045" w:rsidRPr="00917ACB" w:rsidRDefault="004A5045" w:rsidP="00C658C2">
      <w:pPr>
        <w:pStyle w:val="paragraph"/>
      </w:pPr>
      <w:r w:rsidRPr="00917ACB">
        <w:tab/>
        <w:t>(b)</w:t>
      </w:r>
      <w:r w:rsidRPr="00917ACB">
        <w:tab/>
        <w:t>any information that is available to the Secretary about the amount of the liability that the person is likely to incur in the following levy year.</w:t>
      </w:r>
    </w:p>
    <w:p w:rsidR="004A5045" w:rsidRPr="00917ACB" w:rsidRDefault="004A5045" w:rsidP="00C658C2">
      <w:pPr>
        <w:pStyle w:val="ActHead5"/>
      </w:pPr>
      <w:bookmarkStart w:id="195" w:name="_Toc31292307"/>
      <w:r w:rsidRPr="00917ACB">
        <w:rPr>
          <w:rStyle w:val="CharSectno"/>
        </w:rPr>
        <w:t>10.16</w:t>
      </w:r>
      <w:r w:rsidR="00C658C2" w:rsidRPr="00917ACB">
        <w:t xml:space="preserve">  </w:t>
      </w:r>
      <w:r w:rsidRPr="00917ACB">
        <w:t>When quarterly return must be lodged</w:t>
      </w:r>
      <w:r w:rsidR="00C658C2" w:rsidRPr="00917ACB">
        <w:t>—</w:t>
      </w:r>
      <w:r w:rsidRPr="00917ACB">
        <w:t>exemption refused or not continued</w:t>
      </w:r>
      <w:bookmarkEnd w:id="195"/>
    </w:p>
    <w:p w:rsidR="004A5045" w:rsidRPr="00917ACB" w:rsidRDefault="004A5045" w:rsidP="00C658C2">
      <w:pPr>
        <w:pStyle w:val="subsection"/>
      </w:pPr>
      <w:r w:rsidRPr="00917ACB">
        <w:tab/>
      </w:r>
      <w:r w:rsidRPr="00917ACB">
        <w:tab/>
        <w:t>A person who receives notice of a refusal to grant, or of a refusal to continue, an exemption for a levy year must lodge a return for each quarter of the levy year:</w:t>
      </w:r>
    </w:p>
    <w:p w:rsidR="004A5045" w:rsidRPr="00917ACB" w:rsidRDefault="004A5045" w:rsidP="00C658C2">
      <w:pPr>
        <w:pStyle w:val="paragraph"/>
      </w:pPr>
      <w:r w:rsidRPr="00917ACB">
        <w:tab/>
        <w:t>(a)</w:t>
      </w:r>
      <w:r w:rsidRPr="00917ACB">
        <w:tab/>
        <w:t>if the quarter ended before the person received the notice</w:t>
      </w:r>
      <w:r w:rsidR="00C658C2" w:rsidRPr="00917ACB">
        <w:t>—</w:t>
      </w:r>
      <w:r w:rsidRPr="00917ACB">
        <w:t>within 28 days of receiving the notice; and</w:t>
      </w:r>
    </w:p>
    <w:p w:rsidR="004A5045" w:rsidRPr="00917ACB" w:rsidRDefault="004A5045" w:rsidP="00C658C2">
      <w:pPr>
        <w:pStyle w:val="paragraph"/>
      </w:pPr>
      <w:r w:rsidRPr="00917ACB">
        <w:tab/>
        <w:t>(b)</w:t>
      </w:r>
      <w:r w:rsidRPr="00917ACB">
        <w:tab/>
        <w:t>otherwise</w:t>
      </w:r>
      <w:r w:rsidR="00C658C2" w:rsidRPr="00917ACB">
        <w:t>—</w:t>
      </w:r>
      <w:r w:rsidRPr="00917ACB">
        <w:t>within 28 days after the end of the quarter to which the return relates.</w:t>
      </w:r>
    </w:p>
    <w:p w:rsidR="004A5045" w:rsidRPr="00917ACB" w:rsidRDefault="00C658C2" w:rsidP="00C658C2">
      <w:pPr>
        <w:pStyle w:val="notetext"/>
      </w:pPr>
      <w:r w:rsidRPr="00917ACB">
        <w:t>Note:</w:t>
      </w:r>
      <w:r w:rsidRPr="00917ACB">
        <w:tab/>
      </w:r>
      <w:r w:rsidR="004A5045" w:rsidRPr="00917ACB">
        <w:t>For offences in relation to returns, see section</w:t>
      </w:r>
      <w:r w:rsidR="00917ACB">
        <w:t> </w:t>
      </w:r>
      <w:r w:rsidR="004A5045" w:rsidRPr="00917ACB">
        <w:t>24 of the Collection Act.</w:t>
      </w:r>
    </w:p>
    <w:p w:rsidR="004A5045" w:rsidRPr="00917ACB" w:rsidRDefault="004A5045" w:rsidP="00C658C2">
      <w:pPr>
        <w:pStyle w:val="ActHead5"/>
      </w:pPr>
      <w:bookmarkStart w:id="196" w:name="_Toc31292308"/>
      <w:r w:rsidRPr="00917ACB">
        <w:rPr>
          <w:rStyle w:val="CharSectno"/>
        </w:rPr>
        <w:t>10.17</w:t>
      </w:r>
      <w:r w:rsidR="00C658C2" w:rsidRPr="00917ACB">
        <w:t xml:space="preserve">  </w:t>
      </w:r>
      <w:r w:rsidRPr="00917ACB">
        <w:t>Who must lodge annual return</w:t>
      </w:r>
      <w:bookmarkEnd w:id="196"/>
    </w:p>
    <w:p w:rsidR="004A5045" w:rsidRPr="00917ACB" w:rsidRDefault="004A5045" w:rsidP="00C658C2">
      <w:pPr>
        <w:pStyle w:val="subsection"/>
      </w:pPr>
      <w:r w:rsidRPr="00917ACB">
        <w:tab/>
      </w:r>
      <w:r w:rsidRPr="00917ACB">
        <w:tab/>
        <w:t>The following persons must lodge a return for a levy year:</w:t>
      </w:r>
    </w:p>
    <w:p w:rsidR="004A5045" w:rsidRPr="00917ACB" w:rsidRDefault="004A5045" w:rsidP="00C658C2">
      <w:pPr>
        <w:pStyle w:val="paragraph"/>
      </w:pPr>
      <w:r w:rsidRPr="00917ACB">
        <w:tab/>
        <w:t>(a)</w:t>
      </w:r>
      <w:r w:rsidRPr="00917ACB">
        <w:tab/>
        <w:t>a producer of seed ginger who supplies seed ginger to other ginger producers;</w:t>
      </w:r>
    </w:p>
    <w:p w:rsidR="004A5045" w:rsidRPr="00917ACB" w:rsidRDefault="004A5045" w:rsidP="00C658C2">
      <w:pPr>
        <w:pStyle w:val="paragraph"/>
      </w:pPr>
      <w:r w:rsidRPr="00917ACB">
        <w:tab/>
        <w:t>(b)</w:t>
      </w:r>
      <w:r w:rsidRPr="00917ACB">
        <w:tab/>
        <w:t>a person who is mentioned in subclause</w:t>
      </w:r>
      <w:r w:rsidR="00917ACB">
        <w:t> </w:t>
      </w:r>
      <w:r w:rsidR="007229AB" w:rsidRPr="00917ACB">
        <w:t>10.9</w:t>
      </w:r>
      <w:r w:rsidRPr="00917ACB">
        <w:t>(2).</w:t>
      </w:r>
    </w:p>
    <w:p w:rsidR="004A5045" w:rsidRPr="00917ACB" w:rsidRDefault="00C658C2" w:rsidP="00C658C2">
      <w:pPr>
        <w:pStyle w:val="notetext"/>
      </w:pPr>
      <w:r w:rsidRPr="00917ACB">
        <w:t>Note:</w:t>
      </w:r>
      <w:r w:rsidRPr="00917ACB">
        <w:tab/>
      </w:r>
      <w:r w:rsidR="004A5045" w:rsidRPr="00917ACB">
        <w:t>For offences in relation to returns, see section</w:t>
      </w:r>
      <w:r w:rsidR="00917ACB">
        <w:t> </w:t>
      </w:r>
      <w:r w:rsidR="004A5045" w:rsidRPr="00917ACB">
        <w:t>24 of the Collection Act.</w:t>
      </w:r>
    </w:p>
    <w:p w:rsidR="004A5045" w:rsidRPr="00917ACB" w:rsidRDefault="004A5045" w:rsidP="00C658C2">
      <w:pPr>
        <w:pStyle w:val="ActHead5"/>
      </w:pPr>
      <w:bookmarkStart w:id="197" w:name="_Toc31292309"/>
      <w:r w:rsidRPr="00917ACB">
        <w:rPr>
          <w:rStyle w:val="CharSectno"/>
        </w:rPr>
        <w:t>10.18</w:t>
      </w:r>
      <w:r w:rsidR="00C658C2" w:rsidRPr="00917ACB">
        <w:t xml:space="preserve">  </w:t>
      </w:r>
      <w:r w:rsidRPr="00917ACB">
        <w:t>Due date for levy</w:t>
      </w:r>
      <w:r w:rsidR="00C658C2" w:rsidRPr="00917ACB">
        <w:t>—</w:t>
      </w:r>
      <w:r w:rsidRPr="00917ACB">
        <w:t>annual returns</w:t>
      </w:r>
      <w:bookmarkEnd w:id="197"/>
    </w:p>
    <w:p w:rsidR="004A5045" w:rsidRPr="00917ACB" w:rsidRDefault="004A5045" w:rsidP="00C658C2">
      <w:pPr>
        <w:pStyle w:val="subsection"/>
      </w:pPr>
      <w:r w:rsidRPr="00917ACB">
        <w:tab/>
      </w:r>
      <w:r w:rsidRPr="00917ACB">
        <w:tab/>
        <w:t>For section</w:t>
      </w:r>
      <w:r w:rsidR="00917ACB">
        <w:t> </w:t>
      </w:r>
      <w:r w:rsidRPr="00917ACB">
        <w:t>6 of the Collection Act, levy payable on ginger for a levy year is due for payment on 28</w:t>
      </w:r>
      <w:r w:rsidR="00917ACB">
        <w:t> </w:t>
      </w:r>
      <w:r w:rsidRPr="00917ACB">
        <w:t>August in the following levy year.</w:t>
      </w:r>
    </w:p>
    <w:p w:rsidR="004A5045" w:rsidRPr="00917ACB" w:rsidRDefault="00C658C2" w:rsidP="00C658C2">
      <w:pPr>
        <w:pStyle w:val="notetext"/>
      </w:pPr>
      <w:r w:rsidRPr="00917ACB">
        <w:t>Note:</w:t>
      </w:r>
      <w:r w:rsidRPr="00917ACB">
        <w:tab/>
      </w:r>
      <w:r w:rsidR="004A5045" w:rsidRPr="00917ACB">
        <w:t>For penalty for late payment, see section</w:t>
      </w:r>
      <w:r w:rsidR="00917ACB">
        <w:t> </w:t>
      </w:r>
      <w:r w:rsidR="004A5045" w:rsidRPr="00917ACB">
        <w:t>15 of the Collection Act.</w:t>
      </w:r>
    </w:p>
    <w:p w:rsidR="004A5045" w:rsidRPr="00917ACB" w:rsidRDefault="004A5045" w:rsidP="00C658C2">
      <w:pPr>
        <w:pStyle w:val="ActHead5"/>
      </w:pPr>
      <w:bookmarkStart w:id="198" w:name="_Toc31292310"/>
      <w:r w:rsidRPr="00917ACB">
        <w:rPr>
          <w:rStyle w:val="CharSectno"/>
        </w:rPr>
        <w:t>10.19</w:t>
      </w:r>
      <w:r w:rsidR="00C658C2" w:rsidRPr="00917ACB">
        <w:t xml:space="preserve">  </w:t>
      </w:r>
      <w:r w:rsidRPr="00917ACB">
        <w:t>When annual return must be lodged</w:t>
      </w:r>
      <w:bookmarkEnd w:id="198"/>
    </w:p>
    <w:p w:rsidR="004A5045" w:rsidRPr="00917ACB" w:rsidRDefault="004A5045" w:rsidP="00C658C2">
      <w:pPr>
        <w:pStyle w:val="subsection"/>
      </w:pPr>
      <w:r w:rsidRPr="00917ACB">
        <w:tab/>
      </w:r>
      <w:r w:rsidRPr="00917ACB">
        <w:tab/>
        <w:t>A return for a levy year must be lodged on or before 28</w:t>
      </w:r>
      <w:r w:rsidR="00917ACB">
        <w:t> </w:t>
      </w:r>
      <w:r w:rsidRPr="00917ACB">
        <w:t>August in the following levy year.</w:t>
      </w:r>
    </w:p>
    <w:p w:rsidR="004A5045" w:rsidRPr="00917ACB" w:rsidRDefault="00C658C2" w:rsidP="00C658C2">
      <w:pPr>
        <w:pStyle w:val="notetext"/>
      </w:pPr>
      <w:r w:rsidRPr="00917ACB">
        <w:t>Note:</w:t>
      </w:r>
      <w:r w:rsidRPr="00917ACB">
        <w:tab/>
      </w:r>
      <w:r w:rsidR="004A5045" w:rsidRPr="00917ACB">
        <w:t>For offences in relation to returns, see section</w:t>
      </w:r>
      <w:r w:rsidR="00917ACB">
        <w:t> </w:t>
      </w:r>
      <w:r w:rsidR="004A5045" w:rsidRPr="00917ACB">
        <w:t>24 of the Collection Act.</w:t>
      </w:r>
    </w:p>
    <w:p w:rsidR="004A5045" w:rsidRPr="00917ACB" w:rsidRDefault="004A5045" w:rsidP="00C658C2">
      <w:pPr>
        <w:pStyle w:val="ActHead5"/>
      </w:pPr>
      <w:bookmarkStart w:id="199" w:name="_Toc31292311"/>
      <w:r w:rsidRPr="00917ACB">
        <w:rPr>
          <w:rStyle w:val="CharSectno"/>
        </w:rPr>
        <w:t>10.20</w:t>
      </w:r>
      <w:r w:rsidR="00C658C2" w:rsidRPr="00917ACB">
        <w:t xml:space="preserve">  </w:t>
      </w:r>
      <w:r w:rsidRPr="00917ACB">
        <w:t>What records must be kept</w:t>
      </w:r>
      <w:bookmarkEnd w:id="199"/>
    </w:p>
    <w:p w:rsidR="004A5045" w:rsidRPr="00917ACB" w:rsidRDefault="004A5045" w:rsidP="00C658C2">
      <w:pPr>
        <w:pStyle w:val="subsection"/>
      </w:pPr>
      <w:r w:rsidRPr="00917ACB">
        <w:tab/>
        <w:t>(1)</w:t>
      </w:r>
      <w:r w:rsidRPr="00917ACB">
        <w:tab/>
        <w:t>A person who pays levy on leviable ginger must keep records showing, for a quarter or levy year:</w:t>
      </w:r>
    </w:p>
    <w:p w:rsidR="004A5045" w:rsidRPr="00917ACB" w:rsidRDefault="004A5045" w:rsidP="00C658C2">
      <w:pPr>
        <w:pStyle w:val="paragraph"/>
      </w:pPr>
      <w:r w:rsidRPr="00917ACB">
        <w:tab/>
        <w:t>(a)</w:t>
      </w:r>
      <w:r w:rsidRPr="00917ACB">
        <w:tab/>
        <w:t>the quantity of leviable ginger processed, bought or sold by the person in the quarter or levy year; and</w:t>
      </w:r>
    </w:p>
    <w:p w:rsidR="004A5045" w:rsidRPr="00917ACB" w:rsidRDefault="004A5045" w:rsidP="00C658C2">
      <w:pPr>
        <w:pStyle w:val="paragraph"/>
      </w:pPr>
      <w:r w:rsidRPr="00917ACB">
        <w:tab/>
        <w:t>(b)</w:t>
      </w:r>
      <w:r w:rsidRPr="00917ACB">
        <w:tab/>
        <w:t>the levy payable on the leviable ginger for the quarter or levy year; and</w:t>
      </w:r>
    </w:p>
    <w:p w:rsidR="004A5045" w:rsidRPr="00917ACB" w:rsidRDefault="004A5045" w:rsidP="00C658C2">
      <w:pPr>
        <w:pStyle w:val="paragraph"/>
      </w:pPr>
      <w:r w:rsidRPr="00917ACB">
        <w:tab/>
        <w:t>(c)</w:t>
      </w:r>
      <w:r w:rsidRPr="00917ACB">
        <w:tab/>
        <w:t>the levy paid by the person for the leviable ginger.</w:t>
      </w:r>
    </w:p>
    <w:p w:rsidR="004A5045" w:rsidRPr="00917ACB" w:rsidRDefault="00C658C2" w:rsidP="004A5045">
      <w:pPr>
        <w:pStyle w:val="Penalty"/>
        <w:rPr>
          <w:color w:val="000000"/>
        </w:rPr>
      </w:pPr>
      <w:r w:rsidRPr="00917ACB">
        <w:t>Penalty:</w:t>
      </w:r>
      <w:r w:rsidRPr="00917ACB">
        <w:tab/>
      </w:r>
      <w:r w:rsidR="004A5045" w:rsidRPr="00917ACB">
        <w:t>10</w:t>
      </w:r>
      <w:r w:rsidR="004A5045" w:rsidRPr="00917ACB">
        <w:rPr>
          <w:color w:val="000000"/>
        </w:rPr>
        <w:t xml:space="preserve"> penalty units.</w:t>
      </w:r>
    </w:p>
    <w:p w:rsidR="004A5045" w:rsidRPr="00917ACB" w:rsidRDefault="004A5045" w:rsidP="00C658C2">
      <w:pPr>
        <w:pStyle w:val="subsection"/>
      </w:pPr>
      <w:r w:rsidRPr="00917ACB">
        <w:tab/>
        <w:t>(2)</w:t>
      </w:r>
      <w:r w:rsidRPr="00917ACB">
        <w:tab/>
        <w:t xml:space="preserve">An offence under </w:t>
      </w:r>
      <w:r w:rsidR="00917ACB">
        <w:t>subclause (</w:t>
      </w:r>
      <w:r w:rsidRPr="00917ACB">
        <w:t>1) is an offence of strict liability.</w:t>
      </w:r>
    </w:p>
    <w:p w:rsidR="004A5045" w:rsidRPr="00917ACB" w:rsidRDefault="00C658C2" w:rsidP="00C658C2">
      <w:pPr>
        <w:pStyle w:val="notetext"/>
      </w:pPr>
      <w:r w:rsidRPr="00917ACB">
        <w:t>Note 1:</w:t>
      </w:r>
      <w:r w:rsidRPr="00917ACB">
        <w:tab/>
      </w:r>
      <w:r w:rsidR="004A5045" w:rsidRPr="00917ACB">
        <w:t xml:space="preserve">For </w:t>
      </w:r>
      <w:r w:rsidR="004A5045" w:rsidRPr="00917ACB">
        <w:rPr>
          <w:b/>
          <w:i/>
        </w:rPr>
        <w:t>strict liability</w:t>
      </w:r>
      <w:r w:rsidR="004A5045" w:rsidRPr="00917ACB">
        <w:t>, see section</w:t>
      </w:r>
      <w:r w:rsidR="00917ACB">
        <w:t> </w:t>
      </w:r>
      <w:r w:rsidR="004A5045" w:rsidRPr="00917ACB">
        <w:t>6.1 of the Criminal Code.</w:t>
      </w:r>
    </w:p>
    <w:p w:rsidR="004A5045" w:rsidRPr="00917ACB" w:rsidRDefault="00C658C2" w:rsidP="00C658C2">
      <w:pPr>
        <w:pStyle w:val="notetext"/>
      </w:pPr>
      <w:r w:rsidRPr="00917ACB">
        <w:t>Note 2:</w:t>
      </w:r>
      <w:r w:rsidRPr="00917ACB">
        <w:tab/>
      </w:r>
      <w:r w:rsidR="004A5045" w:rsidRPr="00917ACB">
        <w:t>For offences in relation to how long records must be kept, see regulation</w:t>
      </w:r>
      <w:r w:rsidR="00917ACB">
        <w:t> </w:t>
      </w:r>
      <w:r w:rsidR="004A5045" w:rsidRPr="00917ACB">
        <w:t>12.</w:t>
      </w:r>
    </w:p>
    <w:p w:rsidR="004A5045" w:rsidRPr="00917ACB" w:rsidRDefault="004A5045" w:rsidP="00C658C2">
      <w:pPr>
        <w:pStyle w:val="ActHead5"/>
      </w:pPr>
      <w:bookmarkStart w:id="200" w:name="_Toc31292312"/>
      <w:r w:rsidRPr="00917ACB">
        <w:rPr>
          <w:rStyle w:val="CharSectno"/>
        </w:rPr>
        <w:t>10.21</w:t>
      </w:r>
      <w:r w:rsidR="00C658C2" w:rsidRPr="00917ACB">
        <w:t xml:space="preserve">  </w:t>
      </w:r>
      <w:r w:rsidRPr="00917ACB">
        <w:t>Review of Secretary’s decision</w:t>
      </w:r>
      <w:bookmarkEnd w:id="200"/>
    </w:p>
    <w:p w:rsidR="004A5045" w:rsidRPr="00917ACB" w:rsidRDefault="004A5045" w:rsidP="00C658C2">
      <w:pPr>
        <w:pStyle w:val="subsection"/>
      </w:pPr>
      <w:r w:rsidRPr="00917ACB">
        <w:tab/>
      </w:r>
      <w:r w:rsidRPr="00917ACB">
        <w:tab/>
        <w:t>A person may apply to the Administrative Appeals Tribunal for the review of a decision by the Secretary:</w:t>
      </w:r>
    </w:p>
    <w:p w:rsidR="004A5045" w:rsidRPr="00917ACB" w:rsidRDefault="004A5045" w:rsidP="00C658C2">
      <w:pPr>
        <w:pStyle w:val="paragraph"/>
      </w:pPr>
      <w:r w:rsidRPr="00917ACB">
        <w:tab/>
        <w:t>(a)</w:t>
      </w:r>
      <w:r w:rsidRPr="00917ACB">
        <w:tab/>
        <w:t xml:space="preserve">refusing to grant an exemption under </w:t>
      </w:r>
      <w:r w:rsidRPr="00917ACB">
        <w:rPr>
          <w:color w:val="000000"/>
        </w:rPr>
        <w:t>paragraph</w:t>
      </w:r>
      <w:r w:rsidR="00917ACB">
        <w:rPr>
          <w:color w:val="000000"/>
        </w:rPr>
        <w:t> </w:t>
      </w:r>
      <w:r w:rsidR="007229AB" w:rsidRPr="00917ACB">
        <w:rPr>
          <w:color w:val="000000"/>
        </w:rPr>
        <w:t>10.14(1)</w:t>
      </w:r>
      <w:r w:rsidRPr="00917ACB">
        <w:rPr>
          <w:color w:val="000000"/>
        </w:rPr>
        <w:t>(a); or</w:t>
      </w:r>
    </w:p>
    <w:p w:rsidR="004A5045" w:rsidRPr="00917ACB" w:rsidRDefault="004A5045" w:rsidP="00C658C2">
      <w:pPr>
        <w:pStyle w:val="paragraph"/>
      </w:pPr>
      <w:r w:rsidRPr="00917ACB">
        <w:tab/>
        <w:t>(b)</w:t>
      </w:r>
      <w:r w:rsidRPr="00917ACB">
        <w:tab/>
        <w:t>refusing to continue an exemption under paragraph</w:t>
      </w:r>
      <w:r w:rsidR="00917ACB">
        <w:t> </w:t>
      </w:r>
      <w:r w:rsidR="007229AB" w:rsidRPr="00917ACB">
        <w:t>10.15(1)</w:t>
      </w:r>
      <w:r w:rsidRPr="00917ACB">
        <w:t>(a).</w:t>
      </w:r>
    </w:p>
    <w:p w:rsidR="006A1523" w:rsidRPr="00917ACB" w:rsidRDefault="006A1523" w:rsidP="00487E88">
      <w:pPr>
        <w:pStyle w:val="ActHead2"/>
        <w:pageBreakBefore/>
      </w:pPr>
      <w:bookmarkStart w:id="201" w:name="_Toc31292313"/>
      <w:r w:rsidRPr="00917ACB">
        <w:rPr>
          <w:rStyle w:val="CharPartNo"/>
        </w:rPr>
        <w:t>Part</w:t>
      </w:r>
      <w:r w:rsidR="00917ACB" w:rsidRPr="00917ACB">
        <w:rPr>
          <w:rStyle w:val="CharPartNo"/>
        </w:rPr>
        <w:t> </w:t>
      </w:r>
      <w:r w:rsidRPr="00917ACB">
        <w:rPr>
          <w:rStyle w:val="CharPartNo"/>
        </w:rPr>
        <w:t>11</w:t>
      </w:r>
      <w:r w:rsidRPr="00917ACB">
        <w:t>—</w:t>
      </w:r>
      <w:r w:rsidRPr="00917ACB">
        <w:rPr>
          <w:rStyle w:val="CharPartText"/>
        </w:rPr>
        <w:t>Fodder</w:t>
      </w:r>
      <w:bookmarkEnd w:id="201"/>
    </w:p>
    <w:p w:rsidR="006A1523" w:rsidRPr="00917ACB" w:rsidRDefault="006A1523" w:rsidP="006A1523">
      <w:pPr>
        <w:pStyle w:val="Header"/>
      </w:pPr>
      <w:r w:rsidRPr="00917ACB">
        <w:rPr>
          <w:rStyle w:val="CharDivNo"/>
        </w:rPr>
        <w:t xml:space="preserve"> </w:t>
      </w:r>
      <w:r w:rsidRPr="00917ACB">
        <w:rPr>
          <w:rStyle w:val="CharDivText"/>
        </w:rPr>
        <w:t xml:space="preserve"> </w:t>
      </w:r>
    </w:p>
    <w:p w:rsidR="006A1523" w:rsidRPr="00917ACB" w:rsidRDefault="006A1523" w:rsidP="006A1523">
      <w:pPr>
        <w:pStyle w:val="ActHead5"/>
      </w:pPr>
      <w:bookmarkStart w:id="202" w:name="_Toc31292314"/>
      <w:r w:rsidRPr="00917ACB">
        <w:rPr>
          <w:rStyle w:val="CharSectno"/>
        </w:rPr>
        <w:t>11.1</w:t>
      </w:r>
      <w:r w:rsidRPr="00917ACB">
        <w:t xml:space="preserve">  Application</w:t>
      </w:r>
      <w:bookmarkEnd w:id="202"/>
    </w:p>
    <w:p w:rsidR="006A1523" w:rsidRPr="00917ACB" w:rsidRDefault="006A1523" w:rsidP="006A1523">
      <w:pPr>
        <w:pStyle w:val="subsection"/>
      </w:pPr>
      <w:r w:rsidRPr="00917ACB">
        <w:tab/>
      </w:r>
      <w:r w:rsidRPr="00917ACB">
        <w:tab/>
        <w:t>This Part applies to chargeable fodder.</w:t>
      </w:r>
    </w:p>
    <w:p w:rsidR="006A1523" w:rsidRPr="00917ACB" w:rsidRDefault="006A1523" w:rsidP="006A1523">
      <w:pPr>
        <w:pStyle w:val="ActHead5"/>
      </w:pPr>
      <w:bookmarkStart w:id="203" w:name="_Toc31292315"/>
      <w:r w:rsidRPr="00917ACB">
        <w:rPr>
          <w:rStyle w:val="CharSectno"/>
        </w:rPr>
        <w:t>11.2</w:t>
      </w:r>
      <w:r w:rsidRPr="00917ACB">
        <w:t xml:space="preserve">  Definitions</w:t>
      </w:r>
      <w:bookmarkEnd w:id="203"/>
    </w:p>
    <w:p w:rsidR="006A1523" w:rsidRPr="00917ACB" w:rsidRDefault="006A1523" w:rsidP="006A1523">
      <w:pPr>
        <w:pStyle w:val="subsection"/>
      </w:pPr>
      <w:r w:rsidRPr="00917ACB">
        <w:tab/>
      </w:r>
      <w:r w:rsidRPr="00917ACB">
        <w:tab/>
        <w:t>In this Part:</w:t>
      </w:r>
    </w:p>
    <w:p w:rsidR="006A1523" w:rsidRPr="00917ACB" w:rsidRDefault="006A1523" w:rsidP="006A1523">
      <w:pPr>
        <w:pStyle w:val="Definition"/>
      </w:pPr>
      <w:r w:rsidRPr="00917ACB">
        <w:rPr>
          <w:b/>
          <w:i/>
        </w:rPr>
        <w:t>chargeable fodder</w:t>
      </w:r>
      <w:r w:rsidRPr="00917ACB">
        <w:t xml:space="preserve"> means fodder on which charge is imposed by Part</w:t>
      </w:r>
      <w:r w:rsidR="00917ACB">
        <w:t> </w:t>
      </w:r>
      <w:r w:rsidRPr="00917ACB">
        <w:t>5 of Schedule</w:t>
      </w:r>
      <w:r w:rsidR="00917ACB">
        <w:t> </w:t>
      </w:r>
      <w:r w:rsidRPr="00917ACB">
        <w:t>14 to the Customs Charges Regulations.</w:t>
      </w:r>
    </w:p>
    <w:p w:rsidR="006A1523" w:rsidRPr="00917ACB" w:rsidRDefault="006A1523" w:rsidP="006A1523">
      <w:pPr>
        <w:pStyle w:val="ActHead5"/>
      </w:pPr>
      <w:bookmarkStart w:id="204" w:name="_Toc31292316"/>
      <w:r w:rsidRPr="00917ACB">
        <w:rPr>
          <w:rStyle w:val="CharSectno"/>
        </w:rPr>
        <w:t>11.3</w:t>
      </w:r>
      <w:r w:rsidRPr="00917ACB">
        <w:t xml:space="preserve">  Who is a producer</w:t>
      </w:r>
      <w:bookmarkEnd w:id="204"/>
    </w:p>
    <w:p w:rsidR="006A1523" w:rsidRPr="00917ACB" w:rsidRDefault="006A1523" w:rsidP="006A1523">
      <w:pPr>
        <w:pStyle w:val="subsection"/>
      </w:pPr>
      <w:r w:rsidRPr="00917ACB">
        <w:tab/>
      </w:r>
      <w:r w:rsidRPr="00917ACB">
        <w:tab/>
        <w:t xml:space="preserve">For </w:t>
      </w:r>
      <w:r w:rsidR="00917ACB">
        <w:t>paragraph (</w:t>
      </w:r>
      <w:r w:rsidRPr="00917ACB">
        <w:t xml:space="preserve">e) of the definition of </w:t>
      </w:r>
      <w:r w:rsidRPr="00917ACB">
        <w:rPr>
          <w:b/>
          <w:i/>
        </w:rPr>
        <w:t>producer</w:t>
      </w:r>
      <w:r w:rsidRPr="00917ACB">
        <w:t xml:space="preserve"> in subsection</w:t>
      </w:r>
      <w:r w:rsidR="00917ACB">
        <w:t> </w:t>
      </w:r>
      <w:r w:rsidRPr="00917ACB">
        <w:t>4(1) of the Collection Act:</w:t>
      </w:r>
    </w:p>
    <w:p w:rsidR="006A1523" w:rsidRPr="00917ACB" w:rsidRDefault="006A1523" w:rsidP="006A1523">
      <w:pPr>
        <w:pStyle w:val="paragraph"/>
      </w:pPr>
      <w:r w:rsidRPr="00917ACB">
        <w:tab/>
        <w:t>(a)</w:t>
      </w:r>
      <w:r w:rsidRPr="00917ACB">
        <w:tab/>
        <w:t>chargeable fodder is prescribed; and</w:t>
      </w:r>
    </w:p>
    <w:p w:rsidR="006A1523" w:rsidRPr="00917ACB" w:rsidRDefault="006A1523" w:rsidP="006A1523">
      <w:pPr>
        <w:pStyle w:val="paragraph"/>
      </w:pPr>
      <w:r w:rsidRPr="00917ACB">
        <w:tab/>
        <w:t>(b)</w:t>
      </w:r>
      <w:r w:rsidRPr="00917ACB">
        <w:tab/>
        <w:t>the person who owned the chargeable fodder immediately before the export in respect of which the charge is imposed is taken to be the producer of the chargeable fodder.</w:t>
      </w:r>
    </w:p>
    <w:p w:rsidR="006A1523" w:rsidRPr="00917ACB" w:rsidRDefault="006A1523" w:rsidP="006A1523">
      <w:pPr>
        <w:pStyle w:val="notetext"/>
      </w:pPr>
      <w:r w:rsidRPr="00917ACB">
        <w:t>Note:</w:t>
      </w:r>
      <w:r w:rsidRPr="00917ACB">
        <w:tab/>
      </w:r>
      <w:r w:rsidR="00917ACB">
        <w:t>Paragraph (</w:t>
      </w:r>
      <w:r w:rsidRPr="00917ACB">
        <w:t xml:space="preserve">e) of the definition of </w:t>
      </w:r>
      <w:r w:rsidRPr="00917ACB">
        <w:rPr>
          <w:b/>
          <w:i/>
        </w:rPr>
        <w:t>producer</w:t>
      </w:r>
      <w:r w:rsidRPr="00917ACB">
        <w:t xml:space="preserve"> in subsection</w:t>
      </w:r>
      <w:r w:rsidR="00917ACB">
        <w:t> </w:t>
      </w:r>
      <w:r w:rsidRPr="00917ACB">
        <w:t xml:space="preserve">4(1) of the Collection Act provides that, for a product prescribed for that paragraph, </w:t>
      </w:r>
      <w:r w:rsidRPr="00917ACB">
        <w:rPr>
          <w:b/>
          <w:i/>
        </w:rPr>
        <w:t>producer</w:t>
      </w:r>
      <w:r w:rsidRPr="00917ACB">
        <w:t xml:space="preserve"> means the person who, under the regulations, is to be taken to be the producer of the product.</w:t>
      </w:r>
    </w:p>
    <w:p w:rsidR="006A1523" w:rsidRPr="00917ACB" w:rsidRDefault="006A1523" w:rsidP="006A1523">
      <w:pPr>
        <w:pStyle w:val="ActHead5"/>
      </w:pPr>
      <w:bookmarkStart w:id="205" w:name="_Toc31292317"/>
      <w:r w:rsidRPr="00917ACB">
        <w:rPr>
          <w:rStyle w:val="CharSectno"/>
        </w:rPr>
        <w:t>11.4</w:t>
      </w:r>
      <w:r w:rsidRPr="00917ACB">
        <w:t xml:space="preserve">  When is charge due for payment</w:t>
      </w:r>
      <w:bookmarkEnd w:id="205"/>
    </w:p>
    <w:p w:rsidR="006A1523" w:rsidRPr="00917ACB" w:rsidRDefault="006A1523" w:rsidP="006A1523">
      <w:pPr>
        <w:pStyle w:val="subsection"/>
      </w:pPr>
      <w:r w:rsidRPr="00917ACB">
        <w:tab/>
      </w:r>
      <w:r w:rsidRPr="00917ACB">
        <w:tab/>
        <w:t>For section</w:t>
      </w:r>
      <w:r w:rsidR="00917ACB">
        <w:t> </w:t>
      </w:r>
      <w:r w:rsidRPr="00917ACB">
        <w:t>6 of the Collection Act, charge payable on chargeable fodder for a quarter is due for payment:</w:t>
      </w:r>
    </w:p>
    <w:p w:rsidR="006A1523" w:rsidRPr="00917ACB" w:rsidRDefault="006A1523" w:rsidP="006A1523">
      <w:pPr>
        <w:pStyle w:val="paragraph"/>
      </w:pPr>
      <w:r w:rsidRPr="00917ACB">
        <w:tab/>
        <w:t>(a)</w:t>
      </w:r>
      <w:r w:rsidRPr="00917ACB">
        <w:tab/>
        <w:t>if a return is lodged within the period mentioned in clause</w:t>
      </w:r>
      <w:r w:rsidR="00917ACB">
        <w:t> </w:t>
      </w:r>
      <w:r w:rsidRPr="00917ACB">
        <w:t>11.6—on the day the return is lodged; or</w:t>
      </w:r>
    </w:p>
    <w:p w:rsidR="006A1523" w:rsidRPr="00917ACB" w:rsidRDefault="006A1523" w:rsidP="006A1523">
      <w:pPr>
        <w:pStyle w:val="paragraph"/>
      </w:pPr>
      <w:r w:rsidRPr="00917ACB">
        <w:tab/>
        <w:t>(b)</w:t>
      </w:r>
      <w:r w:rsidRPr="00917ACB">
        <w:tab/>
        <w:t>if a return is not lodged within the period mentioned in clause</w:t>
      </w:r>
      <w:r w:rsidR="00917ACB">
        <w:t> </w:t>
      </w:r>
      <w:r w:rsidRPr="00917ACB">
        <w:t>11.6—on the last day of that period.</w:t>
      </w:r>
    </w:p>
    <w:p w:rsidR="006A1523" w:rsidRPr="00917ACB" w:rsidRDefault="006A1523" w:rsidP="006A1523">
      <w:pPr>
        <w:pStyle w:val="notetext"/>
      </w:pPr>
      <w:r w:rsidRPr="00917ACB">
        <w:t>Note:</w:t>
      </w:r>
      <w:r w:rsidRPr="00917ACB">
        <w:tab/>
        <w:t>For penalty for late payment, see section</w:t>
      </w:r>
      <w:r w:rsidR="00917ACB">
        <w:t> </w:t>
      </w:r>
      <w:r w:rsidRPr="00917ACB">
        <w:t>15 of the Collection Act.</w:t>
      </w:r>
    </w:p>
    <w:p w:rsidR="006A1523" w:rsidRPr="00917ACB" w:rsidRDefault="006A1523" w:rsidP="006A1523">
      <w:pPr>
        <w:pStyle w:val="ActHead5"/>
      </w:pPr>
      <w:bookmarkStart w:id="206" w:name="_Toc31292318"/>
      <w:r w:rsidRPr="00917ACB">
        <w:rPr>
          <w:rStyle w:val="CharSectno"/>
        </w:rPr>
        <w:t>11.5</w:t>
      </w:r>
      <w:r w:rsidRPr="00917ACB">
        <w:t xml:space="preserve">  Who must lodge a return</w:t>
      </w:r>
      <w:bookmarkEnd w:id="206"/>
    </w:p>
    <w:p w:rsidR="006A1523" w:rsidRPr="00917ACB" w:rsidRDefault="006A1523" w:rsidP="006A1523">
      <w:pPr>
        <w:pStyle w:val="subsection"/>
      </w:pPr>
      <w:r w:rsidRPr="00917ACB">
        <w:tab/>
      </w:r>
      <w:r w:rsidRPr="00917ACB">
        <w:tab/>
        <w:t>A producer who is liable to pay charge on chargeable fodder for a quarter must lodge a return for the quarter.</w:t>
      </w:r>
    </w:p>
    <w:p w:rsidR="006A1523" w:rsidRPr="00917ACB" w:rsidRDefault="006A1523" w:rsidP="006A1523">
      <w:pPr>
        <w:pStyle w:val="notetext"/>
      </w:pPr>
      <w:r w:rsidRPr="00917ACB">
        <w:t>Note:</w:t>
      </w:r>
      <w:r w:rsidRPr="00917ACB">
        <w:tab/>
        <w:t>For offences in relation to returns, see section</w:t>
      </w:r>
      <w:r w:rsidR="00917ACB">
        <w:t> </w:t>
      </w:r>
      <w:r w:rsidRPr="00917ACB">
        <w:t>24 of the Collection Act.</w:t>
      </w:r>
    </w:p>
    <w:p w:rsidR="006A1523" w:rsidRPr="00917ACB" w:rsidRDefault="006A1523" w:rsidP="006A1523">
      <w:pPr>
        <w:pStyle w:val="ActHead5"/>
      </w:pPr>
      <w:bookmarkStart w:id="207" w:name="_Toc31292319"/>
      <w:r w:rsidRPr="00917ACB">
        <w:rPr>
          <w:rStyle w:val="CharSectno"/>
        </w:rPr>
        <w:t>11.6</w:t>
      </w:r>
      <w:r w:rsidRPr="00917ACB">
        <w:t xml:space="preserve">  When must a return be lodged</w:t>
      </w:r>
      <w:bookmarkEnd w:id="207"/>
    </w:p>
    <w:p w:rsidR="006A1523" w:rsidRPr="00917ACB" w:rsidRDefault="006A1523" w:rsidP="006A1523">
      <w:pPr>
        <w:pStyle w:val="subsection"/>
      </w:pPr>
      <w:r w:rsidRPr="00917ACB">
        <w:tab/>
      </w:r>
      <w:r w:rsidRPr="00917ACB">
        <w:tab/>
        <w:t>A return for a quarter must be lodged within 28 days after the end of the quarter to which it relates.</w:t>
      </w:r>
    </w:p>
    <w:p w:rsidR="006A1523" w:rsidRPr="00917ACB" w:rsidRDefault="006A1523" w:rsidP="006A1523">
      <w:pPr>
        <w:pStyle w:val="notetext"/>
      </w:pPr>
      <w:r w:rsidRPr="00917ACB">
        <w:t>Note:</w:t>
      </w:r>
      <w:r w:rsidRPr="00917ACB">
        <w:tab/>
        <w:t>For offences in relation to returns, see section</w:t>
      </w:r>
      <w:r w:rsidR="00917ACB">
        <w:t> </w:t>
      </w:r>
      <w:r w:rsidRPr="00917ACB">
        <w:t>24 of the Collection Act.</w:t>
      </w:r>
    </w:p>
    <w:p w:rsidR="006A1523" w:rsidRPr="00917ACB" w:rsidRDefault="006A1523" w:rsidP="006A1523">
      <w:pPr>
        <w:pStyle w:val="ActHead5"/>
      </w:pPr>
      <w:bookmarkStart w:id="208" w:name="_Toc31292320"/>
      <w:r w:rsidRPr="00917ACB">
        <w:rPr>
          <w:rStyle w:val="CharSectno"/>
        </w:rPr>
        <w:t>11.7</w:t>
      </w:r>
      <w:r w:rsidRPr="00917ACB">
        <w:t xml:space="preserve">  What must be included in a return</w:t>
      </w:r>
      <w:bookmarkEnd w:id="208"/>
    </w:p>
    <w:p w:rsidR="006A1523" w:rsidRPr="00917ACB" w:rsidRDefault="006A1523" w:rsidP="006A1523">
      <w:pPr>
        <w:pStyle w:val="subsection"/>
      </w:pPr>
      <w:r w:rsidRPr="00917ACB">
        <w:tab/>
      </w:r>
      <w:r w:rsidRPr="00917ACB">
        <w:tab/>
        <w:t>In addition to the information required by regulation</w:t>
      </w:r>
      <w:r w:rsidR="00917ACB">
        <w:t> </w:t>
      </w:r>
      <w:r w:rsidRPr="00917ACB">
        <w:t>10, a return for a quarter must state, in respect of the quarter:</w:t>
      </w:r>
    </w:p>
    <w:p w:rsidR="006A1523" w:rsidRPr="00917ACB" w:rsidRDefault="006A1523" w:rsidP="006A1523">
      <w:pPr>
        <w:pStyle w:val="paragraph"/>
      </w:pPr>
      <w:r w:rsidRPr="00917ACB">
        <w:tab/>
        <w:t>(a)</w:t>
      </w:r>
      <w:r w:rsidRPr="00917ACB">
        <w:tab/>
        <w:t>the quantity, in tonnes, of chargeable fodder exported; and</w:t>
      </w:r>
    </w:p>
    <w:p w:rsidR="006A1523" w:rsidRPr="00917ACB" w:rsidRDefault="006A1523" w:rsidP="006A1523">
      <w:pPr>
        <w:pStyle w:val="paragraph"/>
      </w:pPr>
      <w:r w:rsidRPr="00917ACB">
        <w:tab/>
        <w:t>(b)</w:t>
      </w:r>
      <w:r w:rsidRPr="00917ACB">
        <w:tab/>
        <w:t>the amount of charge payable for the chargeable fodder; and</w:t>
      </w:r>
    </w:p>
    <w:p w:rsidR="006A1523" w:rsidRPr="00917ACB" w:rsidRDefault="006A1523" w:rsidP="006A1523">
      <w:pPr>
        <w:pStyle w:val="paragraph"/>
      </w:pPr>
      <w:r w:rsidRPr="00917ACB">
        <w:tab/>
        <w:t>(c)</w:t>
      </w:r>
      <w:r w:rsidRPr="00917ACB">
        <w:tab/>
        <w:t>the amount of charge paid for the chargeable fodder.</w:t>
      </w:r>
    </w:p>
    <w:p w:rsidR="006A1523" w:rsidRPr="00917ACB" w:rsidRDefault="006A1523" w:rsidP="006A1523">
      <w:pPr>
        <w:pStyle w:val="ActHead5"/>
      </w:pPr>
      <w:bookmarkStart w:id="209" w:name="_Toc31292321"/>
      <w:r w:rsidRPr="00917ACB">
        <w:rPr>
          <w:rStyle w:val="CharSectno"/>
        </w:rPr>
        <w:t>11.8</w:t>
      </w:r>
      <w:r w:rsidRPr="00917ACB">
        <w:t xml:space="preserve">  What records must be kept</w:t>
      </w:r>
      <w:bookmarkEnd w:id="209"/>
    </w:p>
    <w:p w:rsidR="006A1523" w:rsidRPr="00917ACB" w:rsidRDefault="006A1523" w:rsidP="006A1523">
      <w:pPr>
        <w:pStyle w:val="subsection"/>
      </w:pPr>
      <w:r w:rsidRPr="00917ACB">
        <w:tab/>
        <w:t>(1)</w:t>
      </w:r>
      <w:r w:rsidRPr="00917ACB">
        <w:tab/>
        <w:t>A producer of chargeable fodder must keep records showing, for each quarter:</w:t>
      </w:r>
    </w:p>
    <w:p w:rsidR="006A1523" w:rsidRPr="00917ACB" w:rsidRDefault="006A1523" w:rsidP="006A1523">
      <w:pPr>
        <w:pStyle w:val="paragraph"/>
      </w:pPr>
      <w:r w:rsidRPr="00917ACB">
        <w:tab/>
        <w:t>(a)</w:t>
      </w:r>
      <w:r w:rsidRPr="00917ACB">
        <w:tab/>
        <w:t>the quantity, in tonnes, of chargeable fodder exported; and</w:t>
      </w:r>
    </w:p>
    <w:p w:rsidR="006A1523" w:rsidRPr="00917ACB" w:rsidRDefault="006A1523" w:rsidP="006A1523">
      <w:pPr>
        <w:pStyle w:val="paragraph"/>
      </w:pPr>
      <w:r w:rsidRPr="00917ACB">
        <w:tab/>
        <w:t>(b)</w:t>
      </w:r>
      <w:r w:rsidRPr="00917ACB">
        <w:tab/>
        <w:t>the amount of charge payable for the chargeable fodder; and</w:t>
      </w:r>
    </w:p>
    <w:p w:rsidR="006A1523" w:rsidRPr="00917ACB" w:rsidRDefault="006A1523" w:rsidP="006A1523">
      <w:pPr>
        <w:pStyle w:val="paragraph"/>
      </w:pPr>
      <w:r w:rsidRPr="00917ACB">
        <w:tab/>
        <w:t>(c)</w:t>
      </w:r>
      <w:r w:rsidRPr="00917ACB">
        <w:tab/>
        <w:t>the amount of charge paid for the chargeable fodder; and</w:t>
      </w:r>
    </w:p>
    <w:p w:rsidR="006A1523" w:rsidRPr="00917ACB" w:rsidRDefault="006A1523" w:rsidP="006A1523">
      <w:pPr>
        <w:pStyle w:val="paragraph"/>
      </w:pPr>
      <w:r w:rsidRPr="00917ACB">
        <w:tab/>
        <w:t>(d)</w:t>
      </w:r>
      <w:r w:rsidRPr="00917ACB">
        <w:tab/>
        <w:t>if the chargeable fodder was exported by an exporting agent—the following details about the exporting agent:</w:t>
      </w:r>
    </w:p>
    <w:p w:rsidR="006A1523" w:rsidRPr="00917ACB" w:rsidRDefault="006A1523" w:rsidP="006A1523">
      <w:pPr>
        <w:pStyle w:val="paragraphsub"/>
      </w:pPr>
      <w:r w:rsidRPr="00917ACB">
        <w:tab/>
        <w:t>(i)</w:t>
      </w:r>
      <w:r w:rsidRPr="00917ACB">
        <w:tab/>
        <w:t>the agent’s full name;</w:t>
      </w:r>
    </w:p>
    <w:p w:rsidR="006A1523" w:rsidRPr="00917ACB" w:rsidRDefault="006A1523" w:rsidP="006A1523">
      <w:pPr>
        <w:pStyle w:val="paragraphsub"/>
      </w:pPr>
      <w:r w:rsidRPr="00917ACB">
        <w:tab/>
        <w:t>(ii)</w:t>
      </w:r>
      <w:r w:rsidRPr="00917ACB">
        <w:tab/>
        <w:t>the agent’s business or residential address (not the address of a post office box or post office bag);</w:t>
      </w:r>
    </w:p>
    <w:p w:rsidR="006A1523" w:rsidRPr="00917ACB" w:rsidRDefault="006A1523" w:rsidP="006A1523">
      <w:pPr>
        <w:pStyle w:val="paragraphsub"/>
      </w:pPr>
      <w:r w:rsidRPr="00917ACB">
        <w:tab/>
        <w:t>(iii)</w:t>
      </w:r>
      <w:r w:rsidRPr="00917ACB">
        <w:tab/>
        <w:t>the agent’s ABN, if any;</w:t>
      </w:r>
    </w:p>
    <w:p w:rsidR="006A1523" w:rsidRPr="00917ACB" w:rsidRDefault="006A1523" w:rsidP="006A1523">
      <w:pPr>
        <w:pStyle w:val="paragraphsub"/>
      </w:pPr>
      <w:r w:rsidRPr="00917ACB">
        <w:tab/>
        <w:t>(iv)</w:t>
      </w:r>
      <w:r w:rsidRPr="00917ACB">
        <w:tab/>
        <w:t>if the agent is a company and does not have an ABN—its ACN; and</w:t>
      </w:r>
    </w:p>
    <w:p w:rsidR="006A1523" w:rsidRPr="00917ACB" w:rsidRDefault="006A1523" w:rsidP="006A1523">
      <w:pPr>
        <w:pStyle w:val="paragraph"/>
      </w:pPr>
      <w:r w:rsidRPr="00917ACB">
        <w:tab/>
        <w:t>(e)</w:t>
      </w:r>
      <w:r w:rsidRPr="00917ACB">
        <w:tab/>
        <w:t>a copy of the return for the quarter.</w:t>
      </w:r>
    </w:p>
    <w:p w:rsidR="006A1523" w:rsidRPr="00917ACB" w:rsidRDefault="006A1523" w:rsidP="006A1523">
      <w:pPr>
        <w:pStyle w:val="Penalty"/>
      </w:pPr>
      <w:r w:rsidRPr="00917ACB">
        <w:t>Penalty:</w:t>
      </w:r>
      <w:r w:rsidRPr="00917ACB">
        <w:tab/>
        <w:t>10 penalty units.</w:t>
      </w:r>
    </w:p>
    <w:p w:rsidR="006A1523" w:rsidRPr="00917ACB" w:rsidRDefault="006A1523" w:rsidP="006A1523">
      <w:pPr>
        <w:pStyle w:val="subsection"/>
      </w:pPr>
      <w:r w:rsidRPr="00917ACB">
        <w:tab/>
        <w:t>(2)</w:t>
      </w:r>
      <w:r w:rsidRPr="00917ACB">
        <w:tab/>
        <w:t xml:space="preserve">An offence under </w:t>
      </w:r>
      <w:r w:rsidR="00917ACB">
        <w:t>subclause (</w:t>
      </w:r>
      <w:r w:rsidRPr="00917ACB">
        <w:t>1) is an offence of strict liability.</w:t>
      </w:r>
    </w:p>
    <w:p w:rsidR="006A1523" w:rsidRPr="00917ACB" w:rsidRDefault="006A1523" w:rsidP="006A1523">
      <w:pPr>
        <w:pStyle w:val="notetext"/>
      </w:pPr>
      <w:r w:rsidRPr="00917ACB">
        <w:t>Note 1:</w:t>
      </w:r>
      <w:r w:rsidRPr="00917ACB">
        <w:tab/>
        <w:t>For strict liability, see section</w:t>
      </w:r>
      <w:r w:rsidR="00917ACB">
        <w:t> </w:t>
      </w:r>
      <w:r w:rsidRPr="00917ACB">
        <w:t xml:space="preserve">6.1 of the </w:t>
      </w:r>
      <w:r w:rsidRPr="00917ACB">
        <w:rPr>
          <w:i/>
        </w:rPr>
        <w:t>Criminal Code</w:t>
      </w:r>
      <w:r w:rsidRPr="00917ACB">
        <w:t>.</w:t>
      </w:r>
    </w:p>
    <w:p w:rsidR="006A1523" w:rsidRPr="00917ACB" w:rsidRDefault="006A1523" w:rsidP="006A1523">
      <w:pPr>
        <w:pStyle w:val="notetext"/>
      </w:pPr>
      <w:r w:rsidRPr="00917ACB">
        <w:t>Note 2:</w:t>
      </w:r>
      <w:r w:rsidRPr="00917ACB">
        <w:tab/>
        <w:t>For offences in relation to how long records must be kept, see regulation</w:t>
      </w:r>
      <w:r w:rsidR="00917ACB">
        <w:t> </w:t>
      </w:r>
      <w:r w:rsidRPr="00917ACB">
        <w:t>12.</w:t>
      </w:r>
    </w:p>
    <w:p w:rsidR="00687FC3" w:rsidRPr="00917ACB" w:rsidRDefault="00687FC3" w:rsidP="00EE1751">
      <w:pPr>
        <w:pStyle w:val="ActHead2"/>
        <w:pageBreakBefore/>
      </w:pPr>
      <w:bookmarkStart w:id="210" w:name="_Toc31292322"/>
      <w:r w:rsidRPr="00917ACB">
        <w:rPr>
          <w:rStyle w:val="CharPartNo"/>
        </w:rPr>
        <w:t>Part</w:t>
      </w:r>
      <w:r w:rsidR="00917ACB" w:rsidRPr="00917ACB">
        <w:rPr>
          <w:rStyle w:val="CharPartNo"/>
        </w:rPr>
        <w:t> </w:t>
      </w:r>
      <w:r w:rsidRPr="00917ACB">
        <w:rPr>
          <w:rStyle w:val="CharPartNo"/>
        </w:rPr>
        <w:t>12</w:t>
      </w:r>
      <w:r w:rsidRPr="00917ACB">
        <w:t>—</w:t>
      </w:r>
      <w:r w:rsidRPr="00917ACB">
        <w:rPr>
          <w:rStyle w:val="CharPartText"/>
        </w:rPr>
        <w:t>Seed cotton</w:t>
      </w:r>
      <w:bookmarkEnd w:id="210"/>
    </w:p>
    <w:p w:rsidR="00687FC3" w:rsidRPr="00917ACB" w:rsidRDefault="00687FC3" w:rsidP="00687FC3">
      <w:pPr>
        <w:pStyle w:val="Header"/>
      </w:pPr>
      <w:r w:rsidRPr="00917ACB">
        <w:rPr>
          <w:rStyle w:val="CharDivNo"/>
        </w:rPr>
        <w:t xml:space="preserve"> </w:t>
      </w:r>
      <w:r w:rsidRPr="00917ACB">
        <w:rPr>
          <w:rStyle w:val="CharDivText"/>
        </w:rPr>
        <w:t xml:space="preserve"> </w:t>
      </w:r>
    </w:p>
    <w:p w:rsidR="00687FC3" w:rsidRPr="00917ACB" w:rsidRDefault="00687FC3" w:rsidP="00687FC3">
      <w:pPr>
        <w:pStyle w:val="ActHead5"/>
      </w:pPr>
      <w:bookmarkStart w:id="211" w:name="_Toc31292323"/>
      <w:r w:rsidRPr="00917ACB">
        <w:rPr>
          <w:rStyle w:val="CharSectno"/>
        </w:rPr>
        <w:t>12.1</w:t>
      </w:r>
      <w:r w:rsidRPr="00917ACB">
        <w:t xml:space="preserve">  Application</w:t>
      </w:r>
      <w:bookmarkEnd w:id="211"/>
    </w:p>
    <w:p w:rsidR="00687FC3" w:rsidRPr="00917ACB" w:rsidRDefault="00687FC3" w:rsidP="00687FC3">
      <w:pPr>
        <w:pStyle w:val="subsection"/>
      </w:pPr>
      <w:r w:rsidRPr="00917ACB">
        <w:tab/>
      </w:r>
      <w:r w:rsidRPr="00917ACB">
        <w:tab/>
        <w:t>This Part applies to seed cotton on which levy or charge is imposed.</w:t>
      </w:r>
    </w:p>
    <w:p w:rsidR="00687FC3" w:rsidRPr="00917ACB" w:rsidRDefault="00687FC3" w:rsidP="00687FC3">
      <w:pPr>
        <w:pStyle w:val="ActHead5"/>
      </w:pPr>
      <w:bookmarkStart w:id="212" w:name="_Toc31292324"/>
      <w:r w:rsidRPr="00917ACB">
        <w:rPr>
          <w:rStyle w:val="CharSectno"/>
        </w:rPr>
        <w:t>12.2</w:t>
      </w:r>
      <w:r w:rsidRPr="00917ACB">
        <w:t xml:space="preserve">  Definitions</w:t>
      </w:r>
      <w:bookmarkEnd w:id="212"/>
    </w:p>
    <w:p w:rsidR="00687FC3" w:rsidRPr="00917ACB" w:rsidRDefault="00687FC3" w:rsidP="00687FC3">
      <w:pPr>
        <w:pStyle w:val="subsection"/>
      </w:pPr>
      <w:r w:rsidRPr="00917ACB">
        <w:tab/>
      </w:r>
      <w:r w:rsidRPr="00917ACB">
        <w:tab/>
        <w:t>In this Part:</w:t>
      </w:r>
    </w:p>
    <w:p w:rsidR="00687FC3" w:rsidRPr="00917ACB" w:rsidRDefault="00687FC3" w:rsidP="00687FC3">
      <w:pPr>
        <w:pStyle w:val="Definition"/>
      </w:pPr>
      <w:r w:rsidRPr="00917ACB">
        <w:rPr>
          <w:b/>
          <w:i/>
        </w:rPr>
        <w:t>charge</w:t>
      </w:r>
      <w:r w:rsidRPr="00917ACB">
        <w:t xml:space="preserve"> means charge of any of the following kinds:</w:t>
      </w:r>
    </w:p>
    <w:p w:rsidR="00687FC3" w:rsidRPr="00917ACB" w:rsidRDefault="00687FC3" w:rsidP="00687FC3">
      <w:pPr>
        <w:pStyle w:val="paragraph"/>
      </w:pPr>
      <w:r w:rsidRPr="00917ACB">
        <w:tab/>
        <w:t>(a)</w:t>
      </w:r>
      <w:r w:rsidRPr="00917ACB">
        <w:tab/>
        <w:t>charge imposed by clause</w:t>
      </w:r>
      <w:r w:rsidR="00917ACB">
        <w:t> </w:t>
      </w:r>
      <w:r w:rsidRPr="00917ACB">
        <w:t>6.2 of Part</w:t>
      </w:r>
      <w:r w:rsidR="00917ACB">
        <w:t> </w:t>
      </w:r>
      <w:r w:rsidRPr="00917ACB">
        <w:t>6 of Schedule</w:t>
      </w:r>
      <w:r w:rsidR="00917ACB">
        <w:t> </w:t>
      </w:r>
      <w:r w:rsidRPr="00917ACB">
        <w:t>14 to the Customs Charges Regulations;</w:t>
      </w:r>
    </w:p>
    <w:p w:rsidR="00687FC3" w:rsidRPr="00917ACB" w:rsidRDefault="00687FC3" w:rsidP="00687FC3">
      <w:pPr>
        <w:pStyle w:val="paragraph"/>
      </w:pPr>
      <w:r w:rsidRPr="00917ACB">
        <w:tab/>
        <w:t>(b)</w:t>
      </w:r>
      <w:r w:rsidRPr="00917ACB">
        <w:tab/>
        <w:t>PHA charge imposed by clause</w:t>
      </w:r>
      <w:r w:rsidR="00917ACB">
        <w:t> </w:t>
      </w:r>
      <w:r w:rsidRPr="00917ACB">
        <w:t>6.3 of Part</w:t>
      </w:r>
      <w:r w:rsidR="00917ACB">
        <w:t> </w:t>
      </w:r>
      <w:r w:rsidRPr="00917ACB">
        <w:t>6 of Schedule</w:t>
      </w:r>
      <w:r w:rsidR="00917ACB">
        <w:t> </w:t>
      </w:r>
      <w:r w:rsidRPr="00917ACB">
        <w:t>14 to the Customs Charges Regulations;</w:t>
      </w:r>
    </w:p>
    <w:p w:rsidR="00687FC3" w:rsidRPr="00917ACB" w:rsidRDefault="00687FC3" w:rsidP="00687FC3">
      <w:pPr>
        <w:pStyle w:val="paragraph"/>
      </w:pPr>
      <w:r w:rsidRPr="00917ACB">
        <w:tab/>
        <w:t>(c)</w:t>
      </w:r>
      <w:r w:rsidRPr="00917ACB">
        <w:tab/>
        <w:t>EPPR charge imposed by clause</w:t>
      </w:r>
      <w:r w:rsidR="00917ACB">
        <w:t> </w:t>
      </w:r>
      <w:r w:rsidRPr="00917ACB">
        <w:t>6.4 of Part</w:t>
      </w:r>
      <w:r w:rsidR="00917ACB">
        <w:t> </w:t>
      </w:r>
      <w:r w:rsidRPr="00917ACB">
        <w:t>6 of Schedule</w:t>
      </w:r>
      <w:r w:rsidR="00917ACB">
        <w:t> </w:t>
      </w:r>
      <w:r w:rsidRPr="00917ACB">
        <w:t>14 to the Customs Charges Regulations.</w:t>
      </w:r>
    </w:p>
    <w:p w:rsidR="00687FC3" w:rsidRPr="00917ACB" w:rsidRDefault="00687FC3" w:rsidP="00687FC3">
      <w:pPr>
        <w:pStyle w:val="Definition"/>
      </w:pPr>
      <w:r w:rsidRPr="00917ACB">
        <w:rPr>
          <w:b/>
          <w:i/>
        </w:rPr>
        <w:t>levy</w:t>
      </w:r>
      <w:r w:rsidRPr="00917ACB">
        <w:t xml:space="preserve"> means levy of any of the following kinds:</w:t>
      </w:r>
    </w:p>
    <w:p w:rsidR="00687FC3" w:rsidRPr="00917ACB" w:rsidRDefault="00687FC3" w:rsidP="00687FC3">
      <w:pPr>
        <w:pStyle w:val="paragraph"/>
      </w:pPr>
      <w:r w:rsidRPr="00917ACB">
        <w:tab/>
        <w:t>(a)</w:t>
      </w:r>
      <w:r w:rsidRPr="00917ACB">
        <w:tab/>
        <w:t>levy imposed by clause</w:t>
      </w:r>
      <w:r w:rsidR="00917ACB">
        <w:t> </w:t>
      </w:r>
      <w:r w:rsidRPr="00917ACB">
        <w:t>10.2 of Part</w:t>
      </w:r>
      <w:r w:rsidR="00917ACB">
        <w:t> </w:t>
      </w:r>
      <w:r w:rsidRPr="00917ACB">
        <w:t>10 of Schedule</w:t>
      </w:r>
      <w:r w:rsidR="00917ACB">
        <w:t> </w:t>
      </w:r>
      <w:r w:rsidRPr="00917ACB">
        <w:t>27 to the Excise Levies Regulations;</w:t>
      </w:r>
    </w:p>
    <w:p w:rsidR="00687FC3" w:rsidRPr="00917ACB" w:rsidRDefault="00687FC3" w:rsidP="00687FC3">
      <w:pPr>
        <w:pStyle w:val="paragraph"/>
      </w:pPr>
      <w:r w:rsidRPr="00917ACB">
        <w:tab/>
        <w:t>(b)</w:t>
      </w:r>
      <w:r w:rsidRPr="00917ACB">
        <w:tab/>
        <w:t>PHA levy imposed by clause</w:t>
      </w:r>
      <w:r w:rsidR="00917ACB">
        <w:t> </w:t>
      </w:r>
      <w:r w:rsidRPr="00917ACB">
        <w:t>10.3 of Part</w:t>
      </w:r>
      <w:r w:rsidR="00917ACB">
        <w:t> </w:t>
      </w:r>
      <w:r w:rsidRPr="00917ACB">
        <w:t>10 of Schedule</w:t>
      </w:r>
      <w:r w:rsidR="00917ACB">
        <w:t> </w:t>
      </w:r>
      <w:r w:rsidRPr="00917ACB">
        <w:t>27 to the Excise Levies Regulations;</w:t>
      </w:r>
    </w:p>
    <w:p w:rsidR="00687FC3" w:rsidRPr="00917ACB" w:rsidRDefault="00687FC3" w:rsidP="00687FC3">
      <w:pPr>
        <w:pStyle w:val="paragraph"/>
      </w:pPr>
      <w:r w:rsidRPr="00917ACB">
        <w:tab/>
        <w:t>(c)</w:t>
      </w:r>
      <w:r w:rsidRPr="00917ACB">
        <w:tab/>
        <w:t>EPPR levy imposed by clause</w:t>
      </w:r>
      <w:r w:rsidR="00917ACB">
        <w:t> </w:t>
      </w:r>
      <w:r w:rsidRPr="00917ACB">
        <w:t>10.4 of Part</w:t>
      </w:r>
      <w:r w:rsidR="00917ACB">
        <w:t> </w:t>
      </w:r>
      <w:r w:rsidRPr="00917ACB">
        <w:t>10 of Schedule</w:t>
      </w:r>
      <w:r w:rsidR="00917ACB">
        <w:t> </w:t>
      </w:r>
      <w:r w:rsidRPr="00917ACB">
        <w:t>27 to the Excise Levies Regulations.</w:t>
      </w:r>
    </w:p>
    <w:p w:rsidR="00687FC3" w:rsidRPr="00917ACB" w:rsidRDefault="00687FC3" w:rsidP="00687FC3">
      <w:pPr>
        <w:pStyle w:val="Definition"/>
      </w:pPr>
      <w:r w:rsidRPr="00917ACB">
        <w:rPr>
          <w:b/>
          <w:i/>
        </w:rPr>
        <w:t>seed cotton</w:t>
      </w:r>
      <w:r w:rsidRPr="00917ACB">
        <w:t xml:space="preserve"> means cotton seed with the natural fibrous hairs attached.</w:t>
      </w:r>
    </w:p>
    <w:p w:rsidR="00687FC3" w:rsidRPr="00917ACB" w:rsidRDefault="00687FC3" w:rsidP="00687FC3">
      <w:pPr>
        <w:pStyle w:val="ActHead5"/>
      </w:pPr>
      <w:bookmarkStart w:id="213" w:name="_Toc31292325"/>
      <w:r w:rsidRPr="00917ACB">
        <w:rPr>
          <w:rStyle w:val="CharSectno"/>
        </w:rPr>
        <w:t>12.3</w:t>
      </w:r>
      <w:r w:rsidRPr="00917ACB">
        <w:t xml:space="preserve">  What is a levy year</w:t>
      </w:r>
      <w:bookmarkEnd w:id="213"/>
    </w:p>
    <w:p w:rsidR="00687FC3" w:rsidRPr="00917ACB" w:rsidRDefault="00687FC3" w:rsidP="00687FC3">
      <w:pPr>
        <w:pStyle w:val="subsection"/>
      </w:pPr>
      <w:r w:rsidRPr="00917ACB">
        <w:tab/>
      </w:r>
      <w:r w:rsidRPr="00917ACB">
        <w:tab/>
        <w:t xml:space="preserve">For the purposes of the definition of </w:t>
      </w:r>
      <w:r w:rsidRPr="00917ACB">
        <w:rPr>
          <w:b/>
          <w:i/>
        </w:rPr>
        <w:t>levy year</w:t>
      </w:r>
      <w:r w:rsidRPr="00917ACB">
        <w:t xml:space="preserve"> in subsection</w:t>
      </w:r>
      <w:r w:rsidR="00917ACB">
        <w:t> </w:t>
      </w:r>
      <w:r w:rsidRPr="00917ACB">
        <w:t>4(1) of the Collection Act, a financial year is prescribed for seed cotton.</w:t>
      </w:r>
    </w:p>
    <w:p w:rsidR="00687FC3" w:rsidRPr="00917ACB" w:rsidRDefault="00687FC3" w:rsidP="00687FC3">
      <w:pPr>
        <w:pStyle w:val="ActHead5"/>
      </w:pPr>
      <w:bookmarkStart w:id="214" w:name="_Toc31292326"/>
      <w:r w:rsidRPr="00917ACB">
        <w:rPr>
          <w:rStyle w:val="CharSectno"/>
        </w:rPr>
        <w:t>12.4</w:t>
      </w:r>
      <w:r w:rsidRPr="00917ACB">
        <w:t xml:space="preserve">  Who is a producer</w:t>
      </w:r>
      <w:bookmarkEnd w:id="214"/>
    </w:p>
    <w:p w:rsidR="00687FC3" w:rsidRPr="00917ACB" w:rsidRDefault="00687FC3" w:rsidP="00687FC3">
      <w:pPr>
        <w:pStyle w:val="subsection"/>
      </w:pPr>
      <w:r w:rsidRPr="00917ACB">
        <w:tab/>
      </w:r>
      <w:r w:rsidRPr="00917ACB">
        <w:tab/>
        <w:t xml:space="preserve">For the purposes of </w:t>
      </w:r>
      <w:r w:rsidR="00917ACB">
        <w:t>paragraph (</w:t>
      </w:r>
      <w:r w:rsidRPr="00917ACB">
        <w:t xml:space="preserve">e) of the definition of </w:t>
      </w:r>
      <w:r w:rsidRPr="00917ACB">
        <w:rPr>
          <w:b/>
          <w:i/>
        </w:rPr>
        <w:t>producer</w:t>
      </w:r>
      <w:r w:rsidRPr="00917ACB">
        <w:t xml:space="preserve"> in subsection</w:t>
      </w:r>
      <w:r w:rsidR="00917ACB">
        <w:t> </w:t>
      </w:r>
      <w:r w:rsidRPr="00917ACB">
        <w:t>4(1) of the Collection Act:</w:t>
      </w:r>
    </w:p>
    <w:p w:rsidR="00687FC3" w:rsidRPr="00917ACB" w:rsidRDefault="00687FC3" w:rsidP="00687FC3">
      <w:pPr>
        <w:pStyle w:val="paragraph"/>
      </w:pPr>
      <w:r w:rsidRPr="00917ACB">
        <w:tab/>
        <w:t>(a)</w:t>
      </w:r>
      <w:r w:rsidRPr="00917ACB">
        <w:tab/>
        <w:t>seed cotton is prescribed; and</w:t>
      </w:r>
    </w:p>
    <w:p w:rsidR="00687FC3" w:rsidRPr="00917ACB" w:rsidRDefault="00687FC3" w:rsidP="00687FC3">
      <w:pPr>
        <w:pStyle w:val="paragraph"/>
      </w:pPr>
      <w:r w:rsidRPr="00917ACB">
        <w:tab/>
        <w:t>(b)</w:t>
      </w:r>
      <w:r w:rsidRPr="00917ACB">
        <w:tab/>
        <w:t>the person who owns the seed cotton immediately before it is harvested is taken to be the producer of seed cotton on which levy is imposed; and</w:t>
      </w:r>
    </w:p>
    <w:p w:rsidR="00687FC3" w:rsidRPr="00917ACB" w:rsidRDefault="00687FC3" w:rsidP="00687FC3">
      <w:pPr>
        <w:pStyle w:val="paragraph"/>
      </w:pPr>
      <w:r w:rsidRPr="00917ACB">
        <w:tab/>
        <w:t>(c)</w:t>
      </w:r>
      <w:r w:rsidRPr="00917ACB">
        <w:tab/>
        <w:t>the person who owns the seed cotton immediately before it is exported is taken to be the producer of seed cotton on which charge is imposed.</w:t>
      </w:r>
    </w:p>
    <w:p w:rsidR="00687FC3" w:rsidRPr="00917ACB" w:rsidRDefault="00687FC3" w:rsidP="00687FC3">
      <w:pPr>
        <w:pStyle w:val="ActHead5"/>
      </w:pPr>
      <w:bookmarkStart w:id="215" w:name="_Toc31292327"/>
      <w:r w:rsidRPr="00917ACB">
        <w:rPr>
          <w:rStyle w:val="CharSectno"/>
        </w:rPr>
        <w:t>12.5</w:t>
      </w:r>
      <w:r w:rsidRPr="00917ACB">
        <w:t xml:space="preserve">  Liability of intermediaries for charge—exporting agents</w:t>
      </w:r>
      <w:bookmarkEnd w:id="215"/>
    </w:p>
    <w:p w:rsidR="00687FC3" w:rsidRPr="00917ACB" w:rsidRDefault="00687FC3" w:rsidP="00687FC3">
      <w:pPr>
        <w:pStyle w:val="subsection"/>
      </w:pPr>
      <w:r w:rsidRPr="00917ACB">
        <w:tab/>
      </w:r>
      <w:r w:rsidRPr="00917ACB">
        <w:tab/>
        <w:t>For the purposes of subsection</w:t>
      </w:r>
      <w:r w:rsidR="00917ACB">
        <w:t> </w:t>
      </w:r>
      <w:r w:rsidRPr="00917ACB">
        <w:t>7(3) of the Collection Act, seed cotton on which charge is imposed is prescribed.</w:t>
      </w:r>
    </w:p>
    <w:p w:rsidR="00687FC3" w:rsidRPr="00917ACB" w:rsidRDefault="00687FC3" w:rsidP="00687FC3">
      <w:pPr>
        <w:pStyle w:val="ActHead5"/>
      </w:pPr>
      <w:bookmarkStart w:id="216" w:name="_Toc31292328"/>
      <w:r w:rsidRPr="00917ACB">
        <w:rPr>
          <w:rStyle w:val="CharSectno"/>
        </w:rPr>
        <w:t>12.6</w:t>
      </w:r>
      <w:r w:rsidRPr="00917ACB">
        <w:t xml:space="preserve">  When levy or charge is due for payment</w:t>
      </w:r>
      <w:bookmarkEnd w:id="216"/>
    </w:p>
    <w:p w:rsidR="00687FC3" w:rsidRPr="00917ACB" w:rsidRDefault="00687FC3" w:rsidP="00687FC3">
      <w:pPr>
        <w:pStyle w:val="subsection"/>
      </w:pPr>
      <w:r w:rsidRPr="00917ACB">
        <w:tab/>
      </w:r>
      <w:r w:rsidRPr="00917ACB">
        <w:tab/>
        <w:t>For the purposes of section</w:t>
      </w:r>
      <w:r w:rsidR="00917ACB">
        <w:t> </w:t>
      </w:r>
      <w:r w:rsidRPr="00917ACB">
        <w:t>6 of the Collection Act, levy or charge payable on seed cotton for a month is due for payment:</w:t>
      </w:r>
    </w:p>
    <w:p w:rsidR="00687FC3" w:rsidRPr="00917ACB" w:rsidRDefault="00687FC3" w:rsidP="00687FC3">
      <w:pPr>
        <w:pStyle w:val="paragraph"/>
      </w:pPr>
      <w:r w:rsidRPr="00917ACB">
        <w:tab/>
        <w:t>(a)</w:t>
      </w:r>
      <w:r w:rsidRPr="00917ACB">
        <w:tab/>
        <w:t>if a return for the month is lodged within the period mentioned in clause</w:t>
      </w:r>
      <w:r w:rsidR="00917ACB">
        <w:t> </w:t>
      </w:r>
      <w:r w:rsidRPr="00917ACB">
        <w:t>12.8—on the day the return is lodged; or</w:t>
      </w:r>
    </w:p>
    <w:p w:rsidR="00687FC3" w:rsidRPr="00917ACB" w:rsidRDefault="00687FC3" w:rsidP="00687FC3">
      <w:pPr>
        <w:pStyle w:val="paragraph"/>
      </w:pPr>
      <w:r w:rsidRPr="00917ACB">
        <w:tab/>
        <w:t>(b)</w:t>
      </w:r>
      <w:r w:rsidRPr="00917ACB">
        <w:tab/>
        <w:t>if a return for the month is not lodged within that period—on the last day of that period.</w:t>
      </w:r>
    </w:p>
    <w:p w:rsidR="00687FC3" w:rsidRPr="00917ACB" w:rsidRDefault="00687FC3" w:rsidP="00687FC3">
      <w:pPr>
        <w:pStyle w:val="ActHead5"/>
      </w:pPr>
      <w:bookmarkStart w:id="217" w:name="_Toc31292329"/>
      <w:r w:rsidRPr="00917ACB">
        <w:rPr>
          <w:rStyle w:val="CharSectno"/>
        </w:rPr>
        <w:t>12.7</w:t>
      </w:r>
      <w:r w:rsidRPr="00917ACB">
        <w:t xml:space="preserve">  Who must lodge a return</w:t>
      </w:r>
      <w:bookmarkEnd w:id="217"/>
    </w:p>
    <w:p w:rsidR="00687FC3" w:rsidRPr="00917ACB" w:rsidRDefault="00687FC3" w:rsidP="00687FC3">
      <w:pPr>
        <w:pStyle w:val="subsection"/>
      </w:pPr>
      <w:r w:rsidRPr="00917ACB">
        <w:tab/>
        <w:t>(1)</w:t>
      </w:r>
      <w:r w:rsidRPr="00917ACB">
        <w:tab/>
        <w:t>An intermediary in relation to a producer must lodge a return for a month if, in that month, the intermediary exports seed cotton harvested by the producer on which levy or charge is imposed.</w:t>
      </w:r>
    </w:p>
    <w:p w:rsidR="00687FC3" w:rsidRPr="00917ACB" w:rsidRDefault="00687FC3" w:rsidP="00687FC3">
      <w:pPr>
        <w:pStyle w:val="subsection"/>
      </w:pPr>
      <w:r w:rsidRPr="00917ACB">
        <w:tab/>
        <w:t>(2)</w:t>
      </w:r>
      <w:r w:rsidRPr="00917ACB">
        <w:tab/>
        <w:t>A producer must lodge a return for a month if, in that month:</w:t>
      </w:r>
    </w:p>
    <w:p w:rsidR="00687FC3" w:rsidRPr="00917ACB" w:rsidRDefault="00687FC3" w:rsidP="00687FC3">
      <w:pPr>
        <w:pStyle w:val="paragraph"/>
      </w:pPr>
      <w:r w:rsidRPr="00917ACB">
        <w:tab/>
        <w:t>(a)</w:t>
      </w:r>
      <w:r w:rsidRPr="00917ACB">
        <w:tab/>
        <w:t>the producer exports seed cotton on which levy or charge is imposed; and</w:t>
      </w:r>
    </w:p>
    <w:p w:rsidR="00687FC3" w:rsidRPr="00917ACB" w:rsidRDefault="00687FC3" w:rsidP="00687FC3">
      <w:pPr>
        <w:pStyle w:val="paragraph"/>
      </w:pPr>
      <w:r w:rsidRPr="00917ACB">
        <w:tab/>
        <w:t>(b)</w:t>
      </w:r>
      <w:r w:rsidRPr="00917ACB">
        <w:tab/>
        <w:t>there is no intermediary in relation to the producer in respect of the sale, purchase, receipt or export of the seed cotton.</w:t>
      </w:r>
    </w:p>
    <w:p w:rsidR="00687FC3" w:rsidRPr="00917ACB" w:rsidRDefault="00687FC3" w:rsidP="00687FC3">
      <w:pPr>
        <w:pStyle w:val="ActHead5"/>
      </w:pPr>
      <w:bookmarkStart w:id="218" w:name="_Toc31292330"/>
      <w:r w:rsidRPr="00917ACB">
        <w:rPr>
          <w:rStyle w:val="CharSectno"/>
        </w:rPr>
        <w:t>12.8</w:t>
      </w:r>
      <w:r w:rsidRPr="00917ACB">
        <w:t xml:space="preserve">  When a return must be lodged</w:t>
      </w:r>
      <w:bookmarkEnd w:id="218"/>
    </w:p>
    <w:p w:rsidR="00687FC3" w:rsidRPr="00917ACB" w:rsidRDefault="00687FC3" w:rsidP="00687FC3">
      <w:pPr>
        <w:pStyle w:val="subsection"/>
      </w:pPr>
      <w:r w:rsidRPr="00917ACB">
        <w:tab/>
      </w:r>
      <w:r w:rsidRPr="00917ACB">
        <w:tab/>
        <w:t>A return for a month must be lodged within 28 days after the end of the month to which the return relates.</w:t>
      </w:r>
    </w:p>
    <w:p w:rsidR="00687FC3" w:rsidRPr="00917ACB" w:rsidRDefault="00687FC3" w:rsidP="00687FC3">
      <w:pPr>
        <w:pStyle w:val="notetext"/>
      </w:pPr>
      <w:r w:rsidRPr="00917ACB">
        <w:t>Note:</w:t>
      </w:r>
      <w:r w:rsidRPr="00917ACB">
        <w:tab/>
        <w:t>For offences in relation to returns, see section</w:t>
      </w:r>
      <w:r w:rsidR="00917ACB">
        <w:t> </w:t>
      </w:r>
      <w:r w:rsidRPr="00917ACB">
        <w:t>24 of the Collection Act.</w:t>
      </w:r>
    </w:p>
    <w:p w:rsidR="00687FC3" w:rsidRPr="00917ACB" w:rsidRDefault="00687FC3" w:rsidP="00687FC3">
      <w:pPr>
        <w:pStyle w:val="ActHead5"/>
      </w:pPr>
      <w:bookmarkStart w:id="219" w:name="_Toc31292331"/>
      <w:r w:rsidRPr="00917ACB">
        <w:rPr>
          <w:rStyle w:val="CharSectno"/>
        </w:rPr>
        <w:t>12.9</w:t>
      </w:r>
      <w:r w:rsidRPr="00917ACB">
        <w:t xml:space="preserve">  What must be included in a return</w:t>
      </w:r>
      <w:bookmarkEnd w:id="219"/>
    </w:p>
    <w:p w:rsidR="00687FC3" w:rsidRPr="00917ACB" w:rsidRDefault="00687FC3" w:rsidP="00687FC3">
      <w:pPr>
        <w:pStyle w:val="subsection"/>
      </w:pPr>
      <w:r w:rsidRPr="00917ACB">
        <w:tab/>
        <w:t>(1)</w:t>
      </w:r>
      <w:r w:rsidRPr="00917ACB">
        <w:tab/>
        <w:t>In addition to the information required by regulation</w:t>
      </w:r>
      <w:r w:rsidR="00917ACB">
        <w:t> </w:t>
      </w:r>
      <w:r w:rsidRPr="00917ACB">
        <w:t>10, a return for a month must set out, in respect of the month:</w:t>
      </w:r>
    </w:p>
    <w:p w:rsidR="00687FC3" w:rsidRPr="00917ACB" w:rsidRDefault="00687FC3" w:rsidP="00687FC3">
      <w:pPr>
        <w:pStyle w:val="paragraph"/>
      </w:pPr>
      <w:r w:rsidRPr="00917ACB">
        <w:tab/>
        <w:t>(a)</w:t>
      </w:r>
      <w:r w:rsidRPr="00917ACB">
        <w:tab/>
        <w:t>for seed cotton on which levy is imposed that the person lodging the return harvested, purchased or sold during the month:</w:t>
      </w:r>
    </w:p>
    <w:p w:rsidR="00687FC3" w:rsidRPr="00917ACB" w:rsidRDefault="00687FC3" w:rsidP="00687FC3">
      <w:pPr>
        <w:pStyle w:val="paragraphsub"/>
      </w:pPr>
      <w:r w:rsidRPr="00917ACB">
        <w:tab/>
        <w:t>(i)</w:t>
      </w:r>
      <w:r w:rsidRPr="00917ACB">
        <w:tab/>
        <w:t>the quantity of seed cotton, in tonnes; and</w:t>
      </w:r>
    </w:p>
    <w:p w:rsidR="00687FC3" w:rsidRPr="00917ACB" w:rsidRDefault="00687FC3" w:rsidP="00687FC3">
      <w:pPr>
        <w:pStyle w:val="paragraphsub"/>
      </w:pPr>
      <w:r w:rsidRPr="00917ACB">
        <w:tab/>
        <w:t>(ii)</w:t>
      </w:r>
      <w:r w:rsidRPr="00917ACB">
        <w:tab/>
        <w:t>the amount of levy payable for the seed cotton; and</w:t>
      </w:r>
    </w:p>
    <w:p w:rsidR="00687FC3" w:rsidRPr="00917ACB" w:rsidRDefault="00687FC3" w:rsidP="00687FC3">
      <w:pPr>
        <w:pStyle w:val="paragraphsub"/>
      </w:pPr>
      <w:r w:rsidRPr="00917ACB">
        <w:tab/>
        <w:t>(iii)</w:t>
      </w:r>
      <w:r w:rsidRPr="00917ACB">
        <w:tab/>
        <w:t>the amount of levy (or the amount equal to the levy) paid by the person for the seed cotton; and</w:t>
      </w:r>
    </w:p>
    <w:p w:rsidR="00687FC3" w:rsidRPr="00917ACB" w:rsidRDefault="00687FC3" w:rsidP="00687FC3">
      <w:pPr>
        <w:pStyle w:val="paragraphsub"/>
      </w:pPr>
      <w:r w:rsidRPr="00917ACB">
        <w:tab/>
        <w:t>(iv)</w:t>
      </w:r>
      <w:r w:rsidRPr="00917ACB">
        <w:tab/>
        <w:t>the personal details of the person (if any) from whom the seed cotton is purchased or to whom the seed cotton is sold; and</w:t>
      </w:r>
    </w:p>
    <w:p w:rsidR="00687FC3" w:rsidRPr="00917ACB" w:rsidRDefault="00687FC3" w:rsidP="00687FC3">
      <w:pPr>
        <w:pStyle w:val="paragraphsub"/>
      </w:pPr>
      <w:r w:rsidRPr="00917ACB">
        <w:tab/>
        <w:t>(v)</w:t>
      </w:r>
      <w:r w:rsidRPr="00917ACB">
        <w:tab/>
        <w:t>if the seed cotton is sold by a selling agent—the personal details of the agent; and</w:t>
      </w:r>
    </w:p>
    <w:p w:rsidR="00687FC3" w:rsidRPr="00917ACB" w:rsidRDefault="00687FC3" w:rsidP="00687FC3">
      <w:pPr>
        <w:pStyle w:val="paragraph"/>
      </w:pPr>
      <w:r w:rsidRPr="00917ACB">
        <w:tab/>
        <w:t>(b)</w:t>
      </w:r>
      <w:r w:rsidRPr="00917ACB">
        <w:tab/>
        <w:t>for seed cotton on which charge is imposed that the person lodging the return exported during the month:</w:t>
      </w:r>
    </w:p>
    <w:p w:rsidR="00687FC3" w:rsidRPr="00917ACB" w:rsidRDefault="00687FC3" w:rsidP="00687FC3">
      <w:pPr>
        <w:pStyle w:val="paragraphsub"/>
      </w:pPr>
      <w:r w:rsidRPr="00917ACB">
        <w:tab/>
        <w:t>(i)</w:t>
      </w:r>
      <w:r w:rsidRPr="00917ACB">
        <w:tab/>
        <w:t>the quantity of seed cotton, in tonnes; and</w:t>
      </w:r>
    </w:p>
    <w:p w:rsidR="00687FC3" w:rsidRPr="00917ACB" w:rsidRDefault="00687FC3" w:rsidP="00687FC3">
      <w:pPr>
        <w:pStyle w:val="paragraphsub"/>
      </w:pPr>
      <w:r w:rsidRPr="00917ACB">
        <w:tab/>
        <w:t>(ii)</w:t>
      </w:r>
      <w:r w:rsidRPr="00917ACB">
        <w:tab/>
        <w:t>the amount of charge payable for the seed cotton; and</w:t>
      </w:r>
    </w:p>
    <w:p w:rsidR="00687FC3" w:rsidRPr="00917ACB" w:rsidRDefault="00687FC3" w:rsidP="00687FC3">
      <w:pPr>
        <w:pStyle w:val="paragraphsub"/>
      </w:pPr>
      <w:r w:rsidRPr="00917ACB">
        <w:tab/>
        <w:t>(iii)</w:t>
      </w:r>
      <w:r w:rsidRPr="00917ACB">
        <w:tab/>
        <w:t>the amount of charge (or the amount equal to the charge) paid by the person for the seed cotton; and</w:t>
      </w:r>
    </w:p>
    <w:p w:rsidR="00687FC3" w:rsidRPr="00917ACB" w:rsidRDefault="00687FC3" w:rsidP="00687FC3">
      <w:pPr>
        <w:pStyle w:val="paragraphsub"/>
      </w:pPr>
      <w:r w:rsidRPr="00917ACB">
        <w:tab/>
        <w:t>(iv)</w:t>
      </w:r>
      <w:r w:rsidRPr="00917ACB">
        <w:tab/>
        <w:t>if the seed cotton is sold by a selling agent or exported by an exporting agent—the personal details of the agent.</w:t>
      </w:r>
    </w:p>
    <w:p w:rsidR="00687FC3" w:rsidRPr="00917ACB" w:rsidRDefault="00687FC3" w:rsidP="00687FC3">
      <w:pPr>
        <w:pStyle w:val="subsection"/>
      </w:pPr>
      <w:r w:rsidRPr="00917ACB">
        <w:tab/>
        <w:t>(2)</w:t>
      </w:r>
      <w:r w:rsidRPr="00917ACB">
        <w:tab/>
        <w:t xml:space="preserve">For the purposes of </w:t>
      </w:r>
      <w:r w:rsidR="00917ACB">
        <w:t>paragraphs (</w:t>
      </w:r>
      <w:r w:rsidRPr="00917ACB">
        <w:t>1)(a)(iv) and (v) and (1)(b)(iv), the personal details are the following:</w:t>
      </w:r>
    </w:p>
    <w:p w:rsidR="00687FC3" w:rsidRPr="00917ACB" w:rsidRDefault="00687FC3" w:rsidP="00687FC3">
      <w:pPr>
        <w:pStyle w:val="paragraph"/>
      </w:pPr>
      <w:r w:rsidRPr="00917ACB">
        <w:tab/>
        <w:t>(a)</w:t>
      </w:r>
      <w:r w:rsidRPr="00917ACB">
        <w:tab/>
        <w:t>the full name and business address or residential address of the person, not being the address of a post office box or post office bag;</w:t>
      </w:r>
    </w:p>
    <w:p w:rsidR="00687FC3" w:rsidRPr="00917ACB" w:rsidRDefault="00687FC3" w:rsidP="00687FC3">
      <w:pPr>
        <w:pStyle w:val="paragraph"/>
      </w:pPr>
      <w:r w:rsidRPr="00917ACB">
        <w:tab/>
        <w:t>(b)</w:t>
      </w:r>
      <w:r w:rsidRPr="00917ACB">
        <w:tab/>
        <w:t>the person’s ABN (if any);</w:t>
      </w:r>
    </w:p>
    <w:p w:rsidR="00687FC3" w:rsidRPr="00917ACB" w:rsidRDefault="00687FC3" w:rsidP="00687FC3">
      <w:pPr>
        <w:pStyle w:val="paragraph"/>
      </w:pPr>
      <w:r w:rsidRPr="00917ACB">
        <w:tab/>
        <w:t>(c)</w:t>
      </w:r>
      <w:r w:rsidRPr="00917ACB">
        <w:tab/>
        <w:t>if the person is a company, and the person does not have an ABN, the person’s ACN.</w:t>
      </w:r>
    </w:p>
    <w:p w:rsidR="00687FC3" w:rsidRPr="00917ACB" w:rsidRDefault="00687FC3" w:rsidP="00687FC3">
      <w:pPr>
        <w:pStyle w:val="ActHead5"/>
      </w:pPr>
      <w:bookmarkStart w:id="220" w:name="_Toc31292332"/>
      <w:r w:rsidRPr="00917ACB">
        <w:rPr>
          <w:rStyle w:val="CharSectno"/>
        </w:rPr>
        <w:t>12.10</w:t>
      </w:r>
      <w:r w:rsidRPr="00917ACB">
        <w:t xml:space="preserve">  What records must be kept</w:t>
      </w:r>
      <w:bookmarkEnd w:id="220"/>
    </w:p>
    <w:p w:rsidR="00687FC3" w:rsidRPr="00917ACB" w:rsidRDefault="00687FC3" w:rsidP="00687FC3">
      <w:pPr>
        <w:pStyle w:val="subsection"/>
      </w:pPr>
      <w:r w:rsidRPr="00917ACB">
        <w:tab/>
        <w:t>(1)</w:t>
      </w:r>
      <w:r w:rsidRPr="00917ACB">
        <w:tab/>
        <w:t>A person required to lodge a return must keep records showing, for each month in which a return is required to be lodged:</w:t>
      </w:r>
    </w:p>
    <w:p w:rsidR="00687FC3" w:rsidRPr="00917ACB" w:rsidRDefault="00687FC3" w:rsidP="00687FC3">
      <w:pPr>
        <w:pStyle w:val="paragraph"/>
      </w:pPr>
      <w:r w:rsidRPr="00917ACB">
        <w:tab/>
        <w:t>(a)</w:t>
      </w:r>
      <w:r w:rsidRPr="00917ACB">
        <w:tab/>
        <w:t>the quantity, in tonnes, of seed cotton harvested, bought, sold or exported by the person; and</w:t>
      </w:r>
    </w:p>
    <w:p w:rsidR="00687FC3" w:rsidRPr="00917ACB" w:rsidRDefault="00687FC3" w:rsidP="00687FC3">
      <w:pPr>
        <w:pStyle w:val="paragraph"/>
      </w:pPr>
      <w:r w:rsidRPr="00917ACB">
        <w:tab/>
        <w:t>(b)</w:t>
      </w:r>
      <w:r w:rsidRPr="00917ACB">
        <w:tab/>
        <w:t>the amount of levy or charge payable for that quantity; and</w:t>
      </w:r>
    </w:p>
    <w:p w:rsidR="00687FC3" w:rsidRPr="00917ACB" w:rsidRDefault="00687FC3" w:rsidP="00687FC3">
      <w:pPr>
        <w:pStyle w:val="paragraph"/>
      </w:pPr>
      <w:r w:rsidRPr="00917ACB">
        <w:tab/>
        <w:t>(c)</w:t>
      </w:r>
      <w:r w:rsidRPr="00917ACB">
        <w:tab/>
        <w:t>the amount of levy or charge paid by the person for that quantity; and</w:t>
      </w:r>
    </w:p>
    <w:p w:rsidR="00687FC3" w:rsidRPr="00917ACB" w:rsidRDefault="00687FC3" w:rsidP="00687FC3">
      <w:pPr>
        <w:pStyle w:val="paragraph"/>
      </w:pPr>
      <w:r w:rsidRPr="00917ACB">
        <w:tab/>
        <w:t>(d)</w:t>
      </w:r>
      <w:r w:rsidRPr="00917ACB">
        <w:tab/>
        <w:t>the personal details of the person (if any) from whom the seed cotton is purchased or to whom the seed cotton is sold; and</w:t>
      </w:r>
    </w:p>
    <w:p w:rsidR="00687FC3" w:rsidRPr="00917ACB" w:rsidRDefault="00687FC3" w:rsidP="00687FC3">
      <w:pPr>
        <w:pStyle w:val="paragraph"/>
      </w:pPr>
      <w:r w:rsidRPr="00917ACB">
        <w:tab/>
        <w:t>(e)</w:t>
      </w:r>
      <w:r w:rsidRPr="00917ACB">
        <w:tab/>
        <w:t>if the seed cotton is sold by a selling agent or exported by an exporting agent—the personal details of the agent; and</w:t>
      </w:r>
    </w:p>
    <w:p w:rsidR="00687FC3" w:rsidRPr="00917ACB" w:rsidRDefault="00687FC3" w:rsidP="00687FC3">
      <w:pPr>
        <w:pStyle w:val="paragraph"/>
      </w:pPr>
      <w:r w:rsidRPr="00917ACB">
        <w:tab/>
        <w:t>(f)</w:t>
      </w:r>
      <w:r w:rsidRPr="00917ACB">
        <w:tab/>
        <w:t>copies of bills of lading or similar documents showing details of the export of the seed cotton; and</w:t>
      </w:r>
    </w:p>
    <w:p w:rsidR="00687FC3" w:rsidRPr="00917ACB" w:rsidRDefault="00687FC3" w:rsidP="00687FC3">
      <w:pPr>
        <w:pStyle w:val="paragraph"/>
      </w:pPr>
      <w:r w:rsidRPr="00917ACB">
        <w:tab/>
        <w:t>(g)</w:t>
      </w:r>
      <w:r w:rsidRPr="00917ACB">
        <w:tab/>
        <w:t>the date on which each consignment of seed cotton is entered for export; and</w:t>
      </w:r>
    </w:p>
    <w:p w:rsidR="00687FC3" w:rsidRPr="00917ACB" w:rsidRDefault="00687FC3" w:rsidP="00687FC3">
      <w:pPr>
        <w:pStyle w:val="paragraph"/>
      </w:pPr>
      <w:r w:rsidRPr="00917ACB">
        <w:tab/>
        <w:t>(h)</w:t>
      </w:r>
      <w:r w:rsidRPr="00917ACB">
        <w:tab/>
        <w:t>a copy of the return.</w:t>
      </w:r>
    </w:p>
    <w:p w:rsidR="00687FC3" w:rsidRPr="00917ACB" w:rsidRDefault="00687FC3" w:rsidP="00687FC3">
      <w:pPr>
        <w:pStyle w:val="subsection"/>
      </w:pPr>
      <w:r w:rsidRPr="00917ACB">
        <w:tab/>
        <w:t>(2)</w:t>
      </w:r>
      <w:r w:rsidRPr="00917ACB">
        <w:tab/>
        <w:t>A producer who harvests seed cotton on which levy is imposed, and who is not required to lodge a return in relation to that seed cotton, must keep records showing, in respect of the seed cotton harvested:</w:t>
      </w:r>
    </w:p>
    <w:p w:rsidR="00687FC3" w:rsidRPr="00917ACB" w:rsidRDefault="00687FC3" w:rsidP="00687FC3">
      <w:pPr>
        <w:pStyle w:val="paragraph"/>
      </w:pPr>
      <w:r w:rsidRPr="00917ACB">
        <w:tab/>
        <w:t>(a)</w:t>
      </w:r>
      <w:r w:rsidRPr="00917ACB">
        <w:tab/>
        <w:t>the quantity, in tonnes, of seed cotton harvested; and</w:t>
      </w:r>
    </w:p>
    <w:p w:rsidR="00687FC3" w:rsidRPr="00917ACB" w:rsidRDefault="00687FC3" w:rsidP="00687FC3">
      <w:pPr>
        <w:pStyle w:val="paragraph"/>
      </w:pPr>
      <w:r w:rsidRPr="00917ACB">
        <w:tab/>
        <w:t>(b)</w:t>
      </w:r>
      <w:r w:rsidRPr="00917ACB">
        <w:tab/>
        <w:t>the amount of levy payable for that quantity; and</w:t>
      </w:r>
    </w:p>
    <w:p w:rsidR="00687FC3" w:rsidRPr="00917ACB" w:rsidRDefault="00687FC3" w:rsidP="00687FC3">
      <w:pPr>
        <w:pStyle w:val="paragraph"/>
      </w:pPr>
      <w:r w:rsidRPr="00917ACB">
        <w:tab/>
        <w:t>(c)</w:t>
      </w:r>
      <w:r w:rsidRPr="00917ACB">
        <w:tab/>
        <w:t>the amount of levy deducted by an intermediary in relation to the producer from an amount paid by the producer to the intermediary for that quantity; and</w:t>
      </w:r>
    </w:p>
    <w:p w:rsidR="00687FC3" w:rsidRPr="00917ACB" w:rsidRDefault="00687FC3" w:rsidP="00687FC3">
      <w:pPr>
        <w:pStyle w:val="paragraph"/>
      </w:pPr>
      <w:r w:rsidRPr="00917ACB">
        <w:tab/>
        <w:t>(d)</w:t>
      </w:r>
      <w:r w:rsidRPr="00917ACB">
        <w:tab/>
        <w:t>the personal details of the person (if any) to whom the seed cotton is sold; and</w:t>
      </w:r>
    </w:p>
    <w:p w:rsidR="00687FC3" w:rsidRPr="00917ACB" w:rsidRDefault="00687FC3" w:rsidP="00687FC3">
      <w:pPr>
        <w:pStyle w:val="paragraph"/>
      </w:pPr>
      <w:r w:rsidRPr="00917ACB">
        <w:tab/>
        <w:t>(e)</w:t>
      </w:r>
      <w:r w:rsidRPr="00917ACB">
        <w:tab/>
        <w:t>if the seed cotton is sold by a selling agent or exported by an exporting agent—the personal details of the agent.</w:t>
      </w:r>
    </w:p>
    <w:p w:rsidR="00687FC3" w:rsidRPr="00917ACB" w:rsidRDefault="00687FC3" w:rsidP="00687FC3">
      <w:pPr>
        <w:pStyle w:val="subsection"/>
      </w:pPr>
      <w:r w:rsidRPr="00917ACB">
        <w:tab/>
        <w:t>(3)</w:t>
      </w:r>
      <w:r w:rsidRPr="00917ACB">
        <w:tab/>
        <w:t xml:space="preserve">For the purposes of </w:t>
      </w:r>
      <w:r w:rsidR="00917ACB">
        <w:t>paragraphs (</w:t>
      </w:r>
      <w:r w:rsidRPr="00917ACB">
        <w:t>1)(d) and (e) and (2)(d) and (e), the personal details are the following:</w:t>
      </w:r>
    </w:p>
    <w:p w:rsidR="00687FC3" w:rsidRPr="00917ACB" w:rsidRDefault="00687FC3" w:rsidP="00687FC3">
      <w:pPr>
        <w:pStyle w:val="paragraph"/>
      </w:pPr>
      <w:r w:rsidRPr="00917ACB">
        <w:tab/>
        <w:t>(a)</w:t>
      </w:r>
      <w:r w:rsidRPr="00917ACB">
        <w:tab/>
        <w:t>the full name and business address or residential address of the person, not being the address of a post office box or post office bag;</w:t>
      </w:r>
    </w:p>
    <w:p w:rsidR="00687FC3" w:rsidRPr="00917ACB" w:rsidRDefault="00687FC3" w:rsidP="00687FC3">
      <w:pPr>
        <w:pStyle w:val="paragraph"/>
      </w:pPr>
      <w:r w:rsidRPr="00917ACB">
        <w:tab/>
        <w:t>(b)</w:t>
      </w:r>
      <w:r w:rsidRPr="00917ACB">
        <w:tab/>
        <w:t>the person’s ABN (if any);</w:t>
      </w:r>
    </w:p>
    <w:p w:rsidR="00687FC3" w:rsidRPr="00917ACB" w:rsidRDefault="00687FC3" w:rsidP="00687FC3">
      <w:pPr>
        <w:pStyle w:val="paragraph"/>
      </w:pPr>
      <w:r w:rsidRPr="00917ACB">
        <w:tab/>
        <w:t>(c)</w:t>
      </w:r>
      <w:r w:rsidRPr="00917ACB">
        <w:tab/>
        <w:t>if the person is a company, and the person does not have an ABN, the person’s ACN.</w:t>
      </w:r>
    </w:p>
    <w:p w:rsidR="000336C2" w:rsidRPr="00917ACB" w:rsidRDefault="000336C2" w:rsidP="004C1ED6">
      <w:pPr>
        <w:pStyle w:val="ActHead2"/>
        <w:pageBreakBefore/>
      </w:pPr>
      <w:bookmarkStart w:id="221" w:name="_Toc31292333"/>
      <w:r w:rsidRPr="00917ACB">
        <w:rPr>
          <w:rStyle w:val="CharPartNo"/>
        </w:rPr>
        <w:t>Part</w:t>
      </w:r>
      <w:r w:rsidR="00917ACB" w:rsidRPr="00917ACB">
        <w:rPr>
          <w:rStyle w:val="CharPartNo"/>
        </w:rPr>
        <w:t> </w:t>
      </w:r>
      <w:r w:rsidRPr="00917ACB">
        <w:rPr>
          <w:rStyle w:val="CharPartNo"/>
        </w:rPr>
        <w:t>13</w:t>
      </w:r>
      <w:r w:rsidRPr="00917ACB">
        <w:t>—</w:t>
      </w:r>
      <w:r w:rsidRPr="00917ACB">
        <w:rPr>
          <w:rStyle w:val="CharPartText"/>
        </w:rPr>
        <w:t>Tea tree oil</w:t>
      </w:r>
      <w:bookmarkEnd w:id="221"/>
    </w:p>
    <w:p w:rsidR="000336C2" w:rsidRPr="00917ACB" w:rsidRDefault="000336C2" w:rsidP="000336C2">
      <w:pPr>
        <w:pStyle w:val="Header"/>
      </w:pPr>
      <w:r w:rsidRPr="00917ACB">
        <w:rPr>
          <w:rStyle w:val="CharDivNo"/>
        </w:rPr>
        <w:t xml:space="preserve"> </w:t>
      </w:r>
      <w:r w:rsidRPr="00917ACB">
        <w:rPr>
          <w:rStyle w:val="CharDivText"/>
        </w:rPr>
        <w:t xml:space="preserve"> </w:t>
      </w:r>
    </w:p>
    <w:p w:rsidR="000336C2" w:rsidRPr="00917ACB" w:rsidRDefault="000336C2" w:rsidP="000336C2">
      <w:pPr>
        <w:pStyle w:val="ActHead5"/>
      </w:pPr>
      <w:bookmarkStart w:id="222" w:name="_Toc31292334"/>
      <w:r w:rsidRPr="00917ACB">
        <w:rPr>
          <w:rStyle w:val="CharSectno"/>
        </w:rPr>
        <w:t>13.1</w:t>
      </w:r>
      <w:r w:rsidRPr="00917ACB">
        <w:t xml:space="preserve">  Application</w:t>
      </w:r>
      <w:bookmarkEnd w:id="222"/>
    </w:p>
    <w:p w:rsidR="000336C2" w:rsidRPr="00917ACB" w:rsidRDefault="000336C2" w:rsidP="000336C2">
      <w:pPr>
        <w:pStyle w:val="subsection"/>
      </w:pPr>
      <w:r w:rsidRPr="00917ACB">
        <w:tab/>
      </w:r>
      <w:r w:rsidRPr="00917ACB">
        <w:tab/>
        <w:t>This Part applies to tea tree oil on which levy or charge is imposed.</w:t>
      </w:r>
    </w:p>
    <w:p w:rsidR="000336C2" w:rsidRPr="00917ACB" w:rsidRDefault="000336C2" w:rsidP="000336C2">
      <w:pPr>
        <w:pStyle w:val="ActHead5"/>
      </w:pPr>
      <w:bookmarkStart w:id="223" w:name="_Toc31292335"/>
      <w:r w:rsidRPr="00917ACB">
        <w:rPr>
          <w:rStyle w:val="CharSectno"/>
        </w:rPr>
        <w:t>13.2</w:t>
      </w:r>
      <w:r w:rsidRPr="00917ACB">
        <w:t xml:space="preserve">  Definitions</w:t>
      </w:r>
      <w:bookmarkEnd w:id="223"/>
    </w:p>
    <w:p w:rsidR="000336C2" w:rsidRPr="00917ACB" w:rsidRDefault="000336C2" w:rsidP="000336C2">
      <w:pPr>
        <w:pStyle w:val="subsection"/>
      </w:pPr>
      <w:r w:rsidRPr="00917ACB">
        <w:tab/>
      </w:r>
      <w:r w:rsidRPr="00917ACB">
        <w:tab/>
        <w:t>In this Part:</w:t>
      </w:r>
    </w:p>
    <w:p w:rsidR="000336C2" w:rsidRPr="00917ACB" w:rsidRDefault="000336C2" w:rsidP="000336C2">
      <w:pPr>
        <w:pStyle w:val="Definition"/>
      </w:pPr>
      <w:r w:rsidRPr="00917ACB">
        <w:rPr>
          <w:b/>
          <w:i/>
        </w:rPr>
        <w:t>charge</w:t>
      </w:r>
      <w:r w:rsidRPr="00917ACB">
        <w:t xml:space="preserve"> means charge of any of the following kinds:</w:t>
      </w:r>
    </w:p>
    <w:p w:rsidR="000336C2" w:rsidRPr="00917ACB" w:rsidRDefault="000336C2" w:rsidP="000336C2">
      <w:pPr>
        <w:pStyle w:val="paragraph"/>
      </w:pPr>
      <w:r w:rsidRPr="00917ACB">
        <w:tab/>
        <w:t>(a)</w:t>
      </w:r>
      <w:r w:rsidRPr="00917ACB">
        <w:tab/>
        <w:t>charge imposed by subclause</w:t>
      </w:r>
      <w:r w:rsidR="00917ACB">
        <w:t> </w:t>
      </w:r>
      <w:r w:rsidRPr="00917ACB">
        <w:t>7.2(1) of Part</w:t>
      </w:r>
      <w:r w:rsidR="00917ACB">
        <w:t> </w:t>
      </w:r>
      <w:r w:rsidRPr="00917ACB">
        <w:t>7 of Schedule</w:t>
      </w:r>
      <w:r w:rsidR="00917ACB">
        <w:t> </w:t>
      </w:r>
      <w:r w:rsidRPr="00917ACB">
        <w:t>14 to the Customs Charges Regulations;</w:t>
      </w:r>
    </w:p>
    <w:p w:rsidR="000336C2" w:rsidRPr="00917ACB" w:rsidRDefault="000336C2" w:rsidP="000336C2">
      <w:pPr>
        <w:pStyle w:val="paragraph"/>
      </w:pPr>
      <w:r w:rsidRPr="00917ACB">
        <w:tab/>
        <w:t>(b)</w:t>
      </w:r>
      <w:r w:rsidRPr="00917ACB">
        <w:tab/>
        <w:t>EPPR charge imposed by subclause</w:t>
      </w:r>
      <w:r w:rsidR="00917ACB">
        <w:t> </w:t>
      </w:r>
      <w:r w:rsidRPr="00917ACB">
        <w:t>7.3(1) of Part</w:t>
      </w:r>
      <w:r w:rsidR="00917ACB">
        <w:t> </w:t>
      </w:r>
      <w:r w:rsidRPr="00917ACB">
        <w:t>7 of Schedule</w:t>
      </w:r>
      <w:r w:rsidR="00917ACB">
        <w:t> </w:t>
      </w:r>
      <w:r w:rsidRPr="00917ACB">
        <w:t>14 to the Customs Charges Regulations.</w:t>
      </w:r>
    </w:p>
    <w:p w:rsidR="000336C2" w:rsidRPr="00917ACB" w:rsidRDefault="000336C2" w:rsidP="000336C2">
      <w:pPr>
        <w:pStyle w:val="Definition"/>
      </w:pPr>
      <w:r w:rsidRPr="00917ACB">
        <w:rPr>
          <w:b/>
          <w:i/>
        </w:rPr>
        <w:t>half</w:t>
      </w:r>
      <w:r w:rsidR="00917ACB">
        <w:rPr>
          <w:b/>
          <w:i/>
        </w:rPr>
        <w:noBreakHyphen/>
      </w:r>
      <w:r w:rsidRPr="00917ACB">
        <w:rPr>
          <w:b/>
          <w:i/>
        </w:rPr>
        <w:t>year</w:t>
      </w:r>
      <w:r w:rsidRPr="00917ACB">
        <w:t xml:space="preserve"> means a period of 6 months ending on the last day of June or December.</w:t>
      </w:r>
    </w:p>
    <w:p w:rsidR="000336C2" w:rsidRPr="00917ACB" w:rsidRDefault="000336C2" w:rsidP="000336C2">
      <w:pPr>
        <w:pStyle w:val="Definition"/>
      </w:pPr>
      <w:r w:rsidRPr="00917ACB">
        <w:rPr>
          <w:b/>
          <w:i/>
        </w:rPr>
        <w:t>levy</w:t>
      </w:r>
      <w:r w:rsidRPr="00917ACB">
        <w:t xml:space="preserve"> means levy of any of the following kinds:</w:t>
      </w:r>
    </w:p>
    <w:p w:rsidR="000336C2" w:rsidRPr="00917ACB" w:rsidRDefault="000336C2" w:rsidP="000336C2">
      <w:pPr>
        <w:pStyle w:val="paragraph"/>
      </w:pPr>
      <w:r w:rsidRPr="00917ACB">
        <w:tab/>
        <w:t>(a)</w:t>
      </w:r>
      <w:r w:rsidRPr="00917ACB">
        <w:tab/>
        <w:t>levy imposed by clause</w:t>
      </w:r>
      <w:r w:rsidR="00917ACB">
        <w:t> </w:t>
      </w:r>
      <w:r w:rsidRPr="00917ACB">
        <w:t>11.2 of Part</w:t>
      </w:r>
      <w:r w:rsidR="00917ACB">
        <w:t> </w:t>
      </w:r>
      <w:r w:rsidRPr="00917ACB">
        <w:t>11 of Schedule</w:t>
      </w:r>
      <w:r w:rsidR="00917ACB">
        <w:t> </w:t>
      </w:r>
      <w:r w:rsidRPr="00917ACB">
        <w:t>27 to the Excise Levies Regulations;</w:t>
      </w:r>
    </w:p>
    <w:p w:rsidR="000336C2" w:rsidRPr="00917ACB" w:rsidRDefault="000336C2" w:rsidP="000336C2">
      <w:pPr>
        <w:pStyle w:val="paragraph"/>
      </w:pPr>
      <w:r w:rsidRPr="00917ACB">
        <w:tab/>
        <w:t>(b)</w:t>
      </w:r>
      <w:r w:rsidRPr="00917ACB">
        <w:tab/>
        <w:t>EPPR levy imposed by subclause</w:t>
      </w:r>
      <w:r w:rsidR="00917ACB">
        <w:t> </w:t>
      </w:r>
      <w:r w:rsidRPr="00917ACB">
        <w:t>11.5(1) of Part</w:t>
      </w:r>
      <w:r w:rsidR="00917ACB">
        <w:t> </w:t>
      </w:r>
      <w:r w:rsidRPr="00917ACB">
        <w:t>11 of Schedule</w:t>
      </w:r>
      <w:r w:rsidR="00917ACB">
        <w:t> </w:t>
      </w:r>
      <w:r w:rsidRPr="00917ACB">
        <w:t>27 to the Excise Levies Regulations.</w:t>
      </w:r>
    </w:p>
    <w:p w:rsidR="000336C2" w:rsidRPr="00917ACB" w:rsidRDefault="000336C2" w:rsidP="000336C2">
      <w:pPr>
        <w:pStyle w:val="Definition"/>
      </w:pPr>
      <w:r w:rsidRPr="00917ACB">
        <w:rPr>
          <w:b/>
          <w:i/>
        </w:rPr>
        <w:t>personal details</w:t>
      </w:r>
      <w:r w:rsidRPr="00917ACB">
        <w:t xml:space="preserve">: all of the following are the </w:t>
      </w:r>
      <w:r w:rsidRPr="00917ACB">
        <w:rPr>
          <w:b/>
          <w:i/>
        </w:rPr>
        <w:t>personal details</w:t>
      </w:r>
      <w:r w:rsidRPr="00917ACB">
        <w:t xml:space="preserve"> of a person:</w:t>
      </w:r>
    </w:p>
    <w:p w:rsidR="000336C2" w:rsidRPr="00917ACB" w:rsidRDefault="000336C2" w:rsidP="000336C2">
      <w:pPr>
        <w:pStyle w:val="paragraph"/>
      </w:pPr>
      <w:r w:rsidRPr="00917ACB">
        <w:tab/>
        <w:t>(a)</w:t>
      </w:r>
      <w:r w:rsidRPr="00917ACB">
        <w:tab/>
        <w:t>the full name of the person;</w:t>
      </w:r>
    </w:p>
    <w:p w:rsidR="000336C2" w:rsidRPr="00917ACB" w:rsidRDefault="000336C2" w:rsidP="000336C2">
      <w:pPr>
        <w:pStyle w:val="paragraph"/>
      </w:pPr>
      <w:r w:rsidRPr="00917ACB">
        <w:tab/>
        <w:t>(b)</w:t>
      </w:r>
      <w:r w:rsidRPr="00917ACB">
        <w:tab/>
        <w:t>the business address or residential address of the person (other than the address of a post office box or post office bag);</w:t>
      </w:r>
    </w:p>
    <w:p w:rsidR="000336C2" w:rsidRPr="00917ACB" w:rsidRDefault="000336C2" w:rsidP="000336C2">
      <w:pPr>
        <w:pStyle w:val="paragraph"/>
      </w:pPr>
      <w:r w:rsidRPr="00917ACB">
        <w:tab/>
        <w:t>(c)</w:t>
      </w:r>
      <w:r w:rsidRPr="00917ACB">
        <w:tab/>
        <w:t>the person’s ABN (if any);</w:t>
      </w:r>
    </w:p>
    <w:p w:rsidR="000336C2" w:rsidRPr="00917ACB" w:rsidRDefault="000336C2" w:rsidP="000336C2">
      <w:pPr>
        <w:pStyle w:val="paragraph"/>
      </w:pPr>
      <w:r w:rsidRPr="00917ACB">
        <w:tab/>
        <w:t>(d)</w:t>
      </w:r>
      <w:r w:rsidRPr="00917ACB">
        <w:tab/>
        <w:t>if the person is a company and the person does not have an ABN—the person’s ACN.</w:t>
      </w:r>
    </w:p>
    <w:p w:rsidR="000336C2" w:rsidRPr="00917ACB" w:rsidRDefault="000336C2" w:rsidP="000336C2">
      <w:pPr>
        <w:pStyle w:val="Definition"/>
      </w:pPr>
      <w:r w:rsidRPr="00917ACB">
        <w:rPr>
          <w:b/>
          <w:i/>
        </w:rPr>
        <w:t>retail sale</w:t>
      </w:r>
      <w:r w:rsidRPr="00917ACB">
        <w:t xml:space="preserve"> means a sale in Australia of tea tree oil by a producer of the tea tree oil, but does not include:</w:t>
      </w:r>
    </w:p>
    <w:p w:rsidR="000336C2" w:rsidRPr="00917ACB" w:rsidRDefault="000336C2" w:rsidP="000336C2">
      <w:pPr>
        <w:pStyle w:val="paragraph"/>
      </w:pPr>
      <w:r w:rsidRPr="00917ACB">
        <w:tab/>
        <w:t>(a)</w:t>
      </w:r>
      <w:r w:rsidRPr="00917ACB">
        <w:tab/>
        <w:t>a sale to a first purchaser; or</w:t>
      </w:r>
    </w:p>
    <w:p w:rsidR="000336C2" w:rsidRPr="00917ACB" w:rsidRDefault="000336C2" w:rsidP="000336C2">
      <w:pPr>
        <w:pStyle w:val="paragraph"/>
      </w:pPr>
      <w:r w:rsidRPr="00917ACB">
        <w:tab/>
        <w:t>(b)</w:t>
      </w:r>
      <w:r w:rsidRPr="00917ACB">
        <w:tab/>
        <w:t>a sale through a selling agent, a buying agent or an exporting agent.</w:t>
      </w:r>
    </w:p>
    <w:p w:rsidR="000336C2" w:rsidRPr="00917ACB" w:rsidRDefault="000336C2" w:rsidP="000336C2">
      <w:pPr>
        <w:pStyle w:val="Definition"/>
      </w:pPr>
      <w:r w:rsidRPr="00917ACB">
        <w:rPr>
          <w:b/>
          <w:i/>
        </w:rPr>
        <w:t>tea tree oil</w:t>
      </w:r>
      <w:r w:rsidRPr="00917ACB">
        <w:t xml:space="preserve"> means oil distilled from </w:t>
      </w:r>
      <w:r w:rsidRPr="00917ACB">
        <w:rPr>
          <w:i/>
        </w:rPr>
        <w:t>Melaleuca alternifolia</w:t>
      </w:r>
      <w:r w:rsidRPr="00917ACB">
        <w:t xml:space="preserve"> in accordance with Australian Standard AS 2782</w:t>
      </w:r>
      <w:r w:rsidR="00917ACB">
        <w:noBreakHyphen/>
      </w:r>
      <w:r w:rsidRPr="00917ACB">
        <w:t xml:space="preserve">1997 </w:t>
      </w:r>
      <w:r w:rsidRPr="00917ACB">
        <w:rPr>
          <w:i/>
        </w:rPr>
        <w:t>Oil of Melaleuca, terpinen</w:t>
      </w:r>
      <w:r w:rsidR="00917ACB">
        <w:rPr>
          <w:i/>
        </w:rPr>
        <w:noBreakHyphen/>
      </w:r>
      <w:r w:rsidRPr="00917ACB">
        <w:rPr>
          <w:i/>
        </w:rPr>
        <w:t>4</w:t>
      </w:r>
      <w:r w:rsidR="00917ACB">
        <w:rPr>
          <w:i/>
        </w:rPr>
        <w:noBreakHyphen/>
      </w:r>
      <w:r w:rsidRPr="00917ACB">
        <w:rPr>
          <w:i/>
        </w:rPr>
        <w:t>ol type (Tea Tree oil)</w:t>
      </w:r>
      <w:r w:rsidRPr="00917ACB">
        <w:t>, as in force at the commencement of this Part.</w:t>
      </w:r>
    </w:p>
    <w:p w:rsidR="000336C2" w:rsidRPr="00917ACB" w:rsidRDefault="000336C2" w:rsidP="000336C2">
      <w:pPr>
        <w:pStyle w:val="ActHead5"/>
      </w:pPr>
      <w:bookmarkStart w:id="224" w:name="_Toc31292336"/>
      <w:r w:rsidRPr="00917ACB">
        <w:rPr>
          <w:rStyle w:val="CharSectno"/>
        </w:rPr>
        <w:t>13.3</w:t>
      </w:r>
      <w:r w:rsidRPr="00917ACB">
        <w:t xml:space="preserve">  What is a levy year</w:t>
      </w:r>
      <w:bookmarkEnd w:id="224"/>
    </w:p>
    <w:p w:rsidR="000336C2" w:rsidRPr="00917ACB" w:rsidRDefault="000336C2" w:rsidP="000336C2">
      <w:pPr>
        <w:pStyle w:val="subsection"/>
      </w:pPr>
      <w:r w:rsidRPr="00917ACB">
        <w:tab/>
      </w:r>
      <w:r w:rsidRPr="00917ACB">
        <w:tab/>
        <w:t xml:space="preserve">For the purposes of the definition of </w:t>
      </w:r>
      <w:r w:rsidRPr="00917ACB">
        <w:rPr>
          <w:b/>
          <w:i/>
        </w:rPr>
        <w:t>levy year</w:t>
      </w:r>
      <w:r w:rsidRPr="00917ACB">
        <w:t xml:space="preserve"> in subsection</w:t>
      </w:r>
      <w:r w:rsidR="00917ACB">
        <w:t> </w:t>
      </w:r>
      <w:r w:rsidRPr="00917ACB">
        <w:t>4(1) of the Collection Act, a financial year is prescribed for tea tree oil.</w:t>
      </w:r>
    </w:p>
    <w:p w:rsidR="000336C2" w:rsidRPr="00917ACB" w:rsidRDefault="000336C2" w:rsidP="000336C2">
      <w:pPr>
        <w:pStyle w:val="ActHead5"/>
      </w:pPr>
      <w:bookmarkStart w:id="225" w:name="_Toc31292337"/>
      <w:r w:rsidRPr="00917ACB">
        <w:rPr>
          <w:rStyle w:val="CharSectno"/>
        </w:rPr>
        <w:t>13.4</w:t>
      </w:r>
      <w:r w:rsidRPr="00917ACB">
        <w:t xml:space="preserve">  Who is a producer</w:t>
      </w:r>
      <w:bookmarkEnd w:id="225"/>
    </w:p>
    <w:p w:rsidR="000336C2" w:rsidRPr="00917ACB" w:rsidRDefault="000336C2" w:rsidP="000336C2">
      <w:pPr>
        <w:pStyle w:val="subsection"/>
      </w:pPr>
      <w:r w:rsidRPr="00917ACB">
        <w:tab/>
      </w:r>
      <w:r w:rsidRPr="00917ACB">
        <w:tab/>
        <w:t xml:space="preserve">For the purposes of </w:t>
      </w:r>
      <w:r w:rsidR="00917ACB">
        <w:t>paragraph (</w:t>
      </w:r>
      <w:r w:rsidRPr="00917ACB">
        <w:t xml:space="preserve">e) of the definition of </w:t>
      </w:r>
      <w:r w:rsidRPr="00917ACB">
        <w:rPr>
          <w:b/>
          <w:i/>
        </w:rPr>
        <w:t>producer</w:t>
      </w:r>
      <w:r w:rsidRPr="00917ACB">
        <w:t xml:space="preserve"> in subsection</w:t>
      </w:r>
      <w:r w:rsidR="00917ACB">
        <w:t> </w:t>
      </w:r>
      <w:r w:rsidRPr="00917ACB">
        <w:t>4(1) of the Collection Act:</w:t>
      </w:r>
    </w:p>
    <w:p w:rsidR="000336C2" w:rsidRPr="00917ACB" w:rsidRDefault="000336C2" w:rsidP="000336C2">
      <w:pPr>
        <w:pStyle w:val="paragraph"/>
      </w:pPr>
      <w:r w:rsidRPr="00917ACB">
        <w:tab/>
        <w:t>(a)</w:t>
      </w:r>
      <w:r w:rsidRPr="00917ACB">
        <w:tab/>
        <w:t>tea tree oil is prescribed for the purposes of that paragraph; and</w:t>
      </w:r>
    </w:p>
    <w:p w:rsidR="000336C2" w:rsidRPr="00917ACB" w:rsidRDefault="000336C2" w:rsidP="000336C2">
      <w:pPr>
        <w:pStyle w:val="paragraph"/>
      </w:pPr>
      <w:r w:rsidRPr="00917ACB">
        <w:tab/>
        <w:t>(b)</w:t>
      </w:r>
      <w:r w:rsidRPr="00917ACB">
        <w:tab/>
        <w:t>the person who owns the tea tree oil immediately before it is first sold in Australia is taken to be the producer of tea tree oil on which levy is imposed; and</w:t>
      </w:r>
    </w:p>
    <w:p w:rsidR="000336C2" w:rsidRPr="00917ACB" w:rsidRDefault="000336C2" w:rsidP="000336C2">
      <w:pPr>
        <w:pStyle w:val="paragraph"/>
      </w:pPr>
      <w:r w:rsidRPr="00917ACB">
        <w:tab/>
        <w:t>(c)</w:t>
      </w:r>
      <w:r w:rsidRPr="00917ACB">
        <w:tab/>
        <w:t>the person who owns the tea tree oil immediately before it is exported from Australia is taken to be the producer of tea tree oil on which charge is imposed.</w:t>
      </w:r>
    </w:p>
    <w:p w:rsidR="000336C2" w:rsidRPr="00917ACB" w:rsidRDefault="000336C2" w:rsidP="000336C2">
      <w:pPr>
        <w:pStyle w:val="ActHead5"/>
      </w:pPr>
      <w:bookmarkStart w:id="226" w:name="_Toc31292338"/>
      <w:r w:rsidRPr="00917ACB">
        <w:rPr>
          <w:rStyle w:val="CharSectno"/>
        </w:rPr>
        <w:t>13.5</w:t>
      </w:r>
      <w:r w:rsidRPr="00917ACB">
        <w:t xml:space="preserve">  Liability of intermediaries for charge—exporting agents</w:t>
      </w:r>
      <w:bookmarkEnd w:id="226"/>
    </w:p>
    <w:p w:rsidR="000336C2" w:rsidRPr="00917ACB" w:rsidRDefault="000336C2" w:rsidP="000336C2">
      <w:pPr>
        <w:pStyle w:val="subsection"/>
      </w:pPr>
      <w:r w:rsidRPr="00917ACB">
        <w:tab/>
      </w:r>
      <w:r w:rsidRPr="00917ACB">
        <w:tab/>
        <w:t>For the purposes of subsection</w:t>
      </w:r>
      <w:r w:rsidR="00917ACB">
        <w:t> </w:t>
      </w:r>
      <w:r w:rsidRPr="00917ACB">
        <w:t>7(3) of the Collection Act, tea tree oil on which charge is imposed is prescribed.</w:t>
      </w:r>
    </w:p>
    <w:p w:rsidR="000336C2" w:rsidRPr="00917ACB" w:rsidRDefault="000336C2" w:rsidP="000336C2">
      <w:pPr>
        <w:pStyle w:val="notetext"/>
      </w:pPr>
      <w:r w:rsidRPr="00917ACB">
        <w:t>Note:</w:t>
      </w:r>
      <w:r w:rsidRPr="00917ACB">
        <w:tab/>
        <w:t>This means that an exporting agent who exports tea tree oil on which charge is imposed is liable under that subsection to pay, on behalf of the producer of the tea tree oil, an amount equal to that charge and any late payment penalty relating to that charge.</w:t>
      </w:r>
    </w:p>
    <w:p w:rsidR="000336C2" w:rsidRPr="00917ACB" w:rsidRDefault="000336C2" w:rsidP="000336C2">
      <w:pPr>
        <w:pStyle w:val="ActHead5"/>
      </w:pPr>
      <w:bookmarkStart w:id="227" w:name="_Toc31292339"/>
      <w:r w:rsidRPr="00917ACB">
        <w:rPr>
          <w:rStyle w:val="CharSectno"/>
        </w:rPr>
        <w:t>13.6</w:t>
      </w:r>
      <w:r w:rsidRPr="00917ACB">
        <w:t xml:space="preserve">  When levy or charge is due for payment—people who lodge half</w:t>
      </w:r>
      <w:r w:rsidR="00917ACB">
        <w:noBreakHyphen/>
      </w:r>
      <w:r w:rsidRPr="00917ACB">
        <w:t>yearly returns</w:t>
      </w:r>
      <w:bookmarkEnd w:id="227"/>
    </w:p>
    <w:p w:rsidR="000336C2" w:rsidRPr="00917ACB" w:rsidRDefault="000336C2" w:rsidP="000336C2">
      <w:pPr>
        <w:pStyle w:val="subsection"/>
      </w:pPr>
      <w:r w:rsidRPr="00917ACB">
        <w:tab/>
      </w:r>
      <w:r w:rsidRPr="00917ACB">
        <w:tab/>
        <w:t>For the purposes of section</w:t>
      </w:r>
      <w:r w:rsidR="00917ACB">
        <w:t> </w:t>
      </w:r>
      <w:r w:rsidRPr="00917ACB">
        <w:t>6 of the Collection Act, levy or charge payable for a half</w:t>
      </w:r>
      <w:r w:rsidR="00917ACB">
        <w:noBreakHyphen/>
      </w:r>
      <w:r w:rsidRPr="00917ACB">
        <w:t>year is due for payment:</w:t>
      </w:r>
    </w:p>
    <w:p w:rsidR="000336C2" w:rsidRPr="00917ACB" w:rsidRDefault="000336C2" w:rsidP="000336C2">
      <w:pPr>
        <w:pStyle w:val="paragraph"/>
      </w:pPr>
      <w:r w:rsidRPr="00917ACB">
        <w:tab/>
        <w:t>(a)</w:t>
      </w:r>
      <w:r w:rsidRPr="00917ACB">
        <w:tab/>
        <w:t>if a return for the half</w:t>
      </w:r>
      <w:r w:rsidR="00917ACB">
        <w:noBreakHyphen/>
      </w:r>
      <w:r w:rsidRPr="00917ACB">
        <w:t>year is lodged within the period mentioned in clause</w:t>
      </w:r>
      <w:r w:rsidR="00917ACB">
        <w:t> </w:t>
      </w:r>
      <w:r w:rsidRPr="00917ACB">
        <w:t>13.8—on the day the return is lodged; or</w:t>
      </w:r>
    </w:p>
    <w:p w:rsidR="000336C2" w:rsidRPr="00917ACB" w:rsidRDefault="000336C2" w:rsidP="000336C2">
      <w:pPr>
        <w:pStyle w:val="paragraph"/>
      </w:pPr>
      <w:r w:rsidRPr="00917ACB">
        <w:tab/>
        <w:t>(b)</w:t>
      </w:r>
      <w:r w:rsidRPr="00917ACB">
        <w:tab/>
        <w:t>if a return for the half</w:t>
      </w:r>
      <w:r w:rsidR="00917ACB">
        <w:noBreakHyphen/>
      </w:r>
      <w:r w:rsidRPr="00917ACB">
        <w:t>year is not lodged within that period—on the last day of that period.</w:t>
      </w:r>
    </w:p>
    <w:p w:rsidR="000336C2" w:rsidRPr="00917ACB" w:rsidRDefault="000336C2" w:rsidP="000336C2">
      <w:pPr>
        <w:pStyle w:val="notetext"/>
      </w:pPr>
      <w:r w:rsidRPr="00917ACB">
        <w:t>Note:</w:t>
      </w:r>
      <w:r w:rsidRPr="00917ACB">
        <w:tab/>
        <w:t>For penalty for late payment, see section</w:t>
      </w:r>
      <w:r w:rsidR="00917ACB">
        <w:t> </w:t>
      </w:r>
      <w:r w:rsidRPr="00917ACB">
        <w:t>15 of the Collection Act.</w:t>
      </w:r>
    </w:p>
    <w:p w:rsidR="000336C2" w:rsidRPr="00917ACB" w:rsidRDefault="000336C2" w:rsidP="000336C2">
      <w:pPr>
        <w:pStyle w:val="ActHead5"/>
      </w:pPr>
      <w:bookmarkStart w:id="228" w:name="_Toc31292340"/>
      <w:r w:rsidRPr="00917ACB">
        <w:rPr>
          <w:rStyle w:val="CharSectno"/>
        </w:rPr>
        <w:t>13.7</w:t>
      </w:r>
      <w:r w:rsidRPr="00917ACB">
        <w:t xml:space="preserve">  Who must lodge a half</w:t>
      </w:r>
      <w:r w:rsidR="00917ACB">
        <w:noBreakHyphen/>
      </w:r>
      <w:r w:rsidRPr="00917ACB">
        <w:t>year return</w:t>
      </w:r>
      <w:bookmarkEnd w:id="228"/>
    </w:p>
    <w:p w:rsidR="000336C2" w:rsidRPr="00917ACB" w:rsidRDefault="000336C2" w:rsidP="000336C2">
      <w:pPr>
        <w:pStyle w:val="SubsectionHead"/>
      </w:pPr>
      <w:r w:rsidRPr="00917ACB">
        <w:t>Producers who retail sell and export tea tree oil in a half</w:t>
      </w:r>
      <w:r w:rsidR="00917ACB">
        <w:noBreakHyphen/>
      </w:r>
      <w:r w:rsidRPr="00917ACB">
        <w:t>year</w:t>
      </w:r>
    </w:p>
    <w:p w:rsidR="000336C2" w:rsidRPr="00917ACB" w:rsidRDefault="000336C2" w:rsidP="000336C2">
      <w:pPr>
        <w:pStyle w:val="subsection"/>
      </w:pPr>
      <w:r w:rsidRPr="00917ACB">
        <w:tab/>
        <w:t>(1)</w:t>
      </w:r>
      <w:r w:rsidRPr="00917ACB">
        <w:tab/>
        <w:t>A producer of tea tree oil must lodge a return for a half</w:t>
      </w:r>
      <w:r w:rsidR="00917ACB">
        <w:noBreakHyphen/>
      </w:r>
      <w:r w:rsidRPr="00917ACB">
        <w:t>year if both of the following apply in relation to the producer:</w:t>
      </w:r>
    </w:p>
    <w:p w:rsidR="000336C2" w:rsidRPr="00917ACB" w:rsidRDefault="000336C2" w:rsidP="000336C2">
      <w:pPr>
        <w:pStyle w:val="paragraph"/>
      </w:pPr>
      <w:r w:rsidRPr="00917ACB">
        <w:tab/>
        <w:t>(a)</w:t>
      </w:r>
      <w:r w:rsidRPr="00917ACB">
        <w:tab/>
        <w:t>the producer sells, by retail sale, tea tree oil on which levy is imposed in the half</w:t>
      </w:r>
      <w:r w:rsidR="00917ACB">
        <w:noBreakHyphen/>
      </w:r>
      <w:r w:rsidRPr="00917ACB">
        <w:t>year;</w:t>
      </w:r>
    </w:p>
    <w:p w:rsidR="000336C2" w:rsidRPr="00917ACB" w:rsidRDefault="000336C2" w:rsidP="000336C2">
      <w:pPr>
        <w:pStyle w:val="paragraph"/>
      </w:pPr>
      <w:r w:rsidRPr="00917ACB">
        <w:tab/>
        <w:t>(b)</w:t>
      </w:r>
      <w:r w:rsidRPr="00917ACB">
        <w:tab/>
        <w:t>the producer exports from Australia tea tree oil on which charge is imposed in the half</w:t>
      </w:r>
      <w:r w:rsidR="00917ACB">
        <w:noBreakHyphen/>
      </w:r>
      <w:r w:rsidRPr="00917ACB">
        <w:t>year and there is no intermediary in relation to the producer in respect of the export of the tea tree oil.</w:t>
      </w:r>
    </w:p>
    <w:p w:rsidR="000336C2" w:rsidRPr="00917ACB" w:rsidRDefault="000336C2" w:rsidP="000336C2">
      <w:pPr>
        <w:pStyle w:val="SubsectionHead"/>
      </w:pPr>
      <w:r w:rsidRPr="00917ACB">
        <w:t>Producers who only export tea tree oil in a half</w:t>
      </w:r>
      <w:r w:rsidR="00917ACB">
        <w:noBreakHyphen/>
      </w:r>
      <w:r w:rsidRPr="00917ACB">
        <w:t>year</w:t>
      </w:r>
    </w:p>
    <w:p w:rsidR="000336C2" w:rsidRPr="00917ACB" w:rsidRDefault="000336C2" w:rsidP="000336C2">
      <w:pPr>
        <w:pStyle w:val="subsection"/>
      </w:pPr>
      <w:r w:rsidRPr="00917ACB">
        <w:tab/>
        <w:t>(2)</w:t>
      </w:r>
      <w:r w:rsidRPr="00917ACB">
        <w:tab/>
        <w:t>A producer of tea tree oil must lodge a return for a half</w:t>
      </w:r>
      <w:r w:rsidR="00917ACB">
        <w:noBreakHyphen/>
      </w:r>
      <w:r w:rsidRPr="00917ACB">
        <w:t>year if:</w:t>
      </w:r>
    </w:p>
    <w:p w:rsidR="000336C2" w:rsidRPr="00917ACB" w:rsidRDefault="000336C2" w:rsidP="000336C2">
      <w:pPr>
        <w:pStyle w:val="paragraph"/>
      </w:pPr>
      <w:r w:rsidRPr="00917ACB">
        <w:tab/>
        <w:t>(a)</w:t>
      </w:r>
      <w:r w:rsidRPr="00917ACB">
        <w:tab/>
        <w:t>the producer exports from Australia tea tree oil on which charge is imposed in the half</w:t>
      </w:r>
      <w:r w:rsidR="00917ACB">
        <w:noBreakHyphen/>
      </w:r>
      <w:r w:rsidRPr="00917ACB">
        <w:t>year; and</w:t>
      </w:r>
    </w:p>
    <w:p w:rsidR="000336C2" w:rsidRPr="00917ACB" w:rsidRDefault="000336C2" w:rsidP="000336C2">
      <w:pPr>
        <w:pStyle w:val="paragraph"/>
      </w:pPr>
      <w:r w:rsidRPr="00917ACB">
        <w:tab/>
        <w:t>(b)</w:t>
      </w:r>
      <w:r w:rsidRPr="00917ACB">
        <w:tab/>
        <w:t>there is no intermediary in relation to the producer in respect of the export of the tea tree oil; and</w:t>
      </w:r>
    </w:p>
    <w:p w:rsidR="000336C2" w:rsidRPr="00917ACB" w:rsidRDefault="000336C2" w:rsidP="000336C2">
      <w:pPr>
        <w:pStyle w:val="paragraph"/>
      </w:pPr>
      <w:r w:rsidRPr="00917ACB">
        <w:tab/>
        <w:t>(c)</w:t>
      </w:r>
      <w:r w:rsidRPr="00917ACB">
        <w:tab/>
        <w:t>the producer does not sell, by retail sale, tea tree oil on which levy is imposed in the half</w:t>
      </w:r>
      <w:r w:rsidR="00917ACB">
        <w:noBreakHyphen/>
      </w:r>
      <w:r w:rsidRPr="00917ACB">
        <w:t>year.</w:t>
      </w:r>
    </w:p>
    <w:p w:rsidR="000336C2" w:rsidRPr="00917ACB" w:rsidRDefault="000336C2" w:rsidP="000336C2">
      <w:pPr>
        <w:pStyle w:val="SubsectionHead"/>
      </w:pPr>
      <w:r w:rsidRPr="00917ACB">
        <w:t>Intermediaries</w:t>
      </w:r>
    </w:p>
    <w:p w:rsidR="000336C2" w:rsidRPr="00917ACB" w:rsidRDefault="000336C2" w:rsidP="000336C2">
      <w:pPr>
        <w:pStyle w:val="subsection"/>
      </w:pPr>
      <w:r w:rsidRPr="00917ACB">
        <w:tab/>
        <w:t>(3)</w:t>
      </w:r>
      <w:r w:rsidRPr="00917ACB">
        <w:tab/>
        <w:t>An intermediary in relation to a producer of tea tree oil must lodge a return for a half</w:t>
      </w:r>
      <w:r w:rsidR="00917ACB">
        <w:noBreakHyphen/>
      </w:r>
      <w:r w:rsidRPr="00917ACB">
        <w:t>year if the intermediary purchases, sells or exports tea tree oil on which levy or charge is imposed in the half</w:t>
      </w:r>
      <w:r w:rsidR="00917ACB">
        <w:noBreakHyphen/>
      </w:r>
      <w:r w:rsidRPr="00917ACB">
        <w:t>year.</w:t>
      </w:r>
    </w:p>
    <w:p w:rsidR="000336C2" w:rsidRPr="00917ACB" w:rsidRDefault="000336C2" w:rsidP="000336C2">
      <w:pPr>
        <w:pStyle w:val="notetext"/>
      </w:pPr>
      <w:r w:rsidRPr="00917ACB">
        <w:t>Note:</w:t>
      </w:r>
      <w:r w:rsidRPr="00917ACB">
        <w:tab/>
        <w:t>For offences relating to returns, see section</w:t>
      </w:r>
      <w:r w:rsidR="00917ACB">
        <w:t> </w:t>
      </w:r>
      <w:r w:rsidRPr="00917ACB">
        <w:t>24 of the Collection Act.</w:t>
      </w:r>
    </w:p>
    <w:p w:rsidR="000336C2" w:rsidRPr="00917ACB" w:rsidRDefault="000336C2" w:rsidP="000336C2">
      <w:pPr>
        <w:pStyle w:val="ActHead5"/>
      </w:pPr>
      <w:bookmarkStart w:id="229" w:name="_Toc31292341"/>
      <w:r w:rsidRPr="00917ACB">
        <w:rPr>
          <w:rStyle w:val="CharSectno"/>
        </w:rPr>
        <w:t>13.8</w:t>
      </w:r>
      <w:r w:rsidRPr="00917ACB">
        <w:t xml:space="preserve">  When a half</w:t>
      </w:r>
      <w:r w:rsidR="00917ACB">
        <w:noBreakHyphen/>
      </w:r>
      <w:r w:rsidRPr="00917ACB">
        <w:t>year return must be lodged</w:t>
      </w:r>
      <w:bookmarkEnd w:id="229"/>
    </w:p>
    <w:p w:rsidR="000336C2" w:rsidRPr="00917ACB" w:rsidRDefault="000336C2" w:rsidP="000336C2">
      <w:pPr>
        <w:pStyle w:val="subsection"/>
      </w:pPr>
      <w:r w:rsidRPr="00917ACB">
        <w:tab/>
      </w:r>
      <w:r w:rsidRPr="00917ACB">
        <w:tab/>
        <w:t>A return for a half</w:t>
      </w:r>
      <w:r w:rsidR="00917ACB">
        <w:noBreakHyphen/>
      </w:r>
      <w:r w:rsidRPr="00917ACB">
        <w:t>year must be lodged within 28 days after the end of the half</w:t>
      </w:r>
      <w:r w:rsidR="00917ACB">
        <w:noBreakHyphen/>
      </w:r>
      <w:r w:rsidRPr="00917ACB">
        <w:t>year to which the return relates.</w:t>
      </w:r>
    </w:p>
    <w:p w:rsidR="000336C2" w:rsidRPr="00917ACB" w:rsidRDefault="000336C2" w:rsidP="000336C2">
      <w:pPr>
        <w:pStyle w:val="notetext"/>
      </w:pPr>
      <w:r w:rsidRPr="00917ACB">
        <w:t>Note:</w:t>
      </w:r>
      <w:r w:rsidRPr="00917ACB">
        <w:tab/>
        <w:t>For offences in relation to returns, see section</w:t>
      </w:r>
      <w:r w:rsidR="00917ACB">
        <w:t> </w:t>
      </w:r>
      <w:r w:rsidRPr="00917ACB">
        <w:t>24 of the Collection Act.</w:t>
      </w:r>
    </w:p>
    <w:p w:rsidR="000336C2" w:rsidRPr="00917ACB" w:rsidRDefault="000336C2" w:rsidP="000336C2">
      <w:pPr>
        <w:pStyle w:val="ActHead5"/>
      </w:pPr>
      <w:bookmarkStart w:id="230" w:name="_Toc31292342"/>
      <w:r w:rsidRPr="00917ACB">
        <w:rPr>
          <w:rStyle w:val="CharSectno"/>
        </w:rPr>
        <w:t>13.9</w:t>
      </w:r>
      <w:r w:rsidRPr="00917ACB">
        <w:t xml:space="preserve">  When levy is due for payment—producers who lodge annual returns</w:t>
      </w:r>
      <w:bookmarkEnd w:id="230"/>
    </w:p>
    <w:p w:rsidR="000336C2" w:rsidRPr="00917ACB" w:rsidRDefault="000336C2" w:rsidP="000336C2">
      <w:pPr>
        <w:pStyle w:val="subsection"/>
      </w:pPr>
      <w:r w:rsidRPr="00917ACB">
        <w:tab/>
      </w:r>
      <w:r w:rsidRPr="00917ACB">
        <w:tab/>
        <w:t>For the purposes of section</w:t>
      </w:r>
      <w:r w:rsidR="00917ACB">
        <w:t> </w:t>
      </w:r>
      <w:r w:rsidRPr="00917ACB">
        <w:t>6 of the Collection Act, levy payable on tea tree oil for a levy year is due for payment:</w:t>
      </w:r>
    </w:p>
    <w:p w:rsidR="000336C2" w:rsidRPr="00917ACB" w:rsidRDefault="000336C2" w:rsidP="000336C2">
      <w:pPr>
        <w:pStyle w:val="paragraph"/>
      </w:pPr>
      <w:r w:rsidRPr="00917ACB">
        <w:tab/>
        <w:t>(a)</w:t>
      </w:r>
      <w:r w:rsidRPr="00917ACB">
        <w:tab/>
        <w:t>if a return for the levy year is lodged before the day mentioned in clause</w:t>
      </w:r>
      <w:r w:rsidR="00917ACB">
        <w:t> </w:t>
      </w:r>
      <w:r w:rsidRPr="00917ACB">
        <w:t>13.11—on the day that the return is lodged; or</w:t>
      </w:r>
    </w:p>
    <w:p w:rsidR="000336C2" w:rsidRPr="00917ACB" w:rsidRDefault="000336C2" w:rsidP="000336C2">
      <w:pPr>
        <w:pStyle w:val="paragraph"/>
      </w:pPr>
      <w:r w:rsidRPr="00917ACB">
        <w:tab/>
        <w:t>(b)</w:t>
      </w:r>
      <w:r w:rsidRPr="00917ACB">
        <w:tab/>
        <w:t>if a return for the levy year is not lodged before the day mentioned in clause</w:t>
      </w:r>
      <w:r w:rsidR="00917ACB">
        <w:t> </w:t>
      </w:r>
      <w:r w:rsidRPr="00917ACB">
        <w:t>13.11—on that day.</w:t>
      </w:r>
    </w:p>
    <w:p w:rsidR="000336C2" w:rsidRPr="00917ACB" w:rsidRDefault="000336C2" w:rsidP="000336C2">
      <w:pPr>
        <w:pStyle w:val="notetext"/>
      </w:pPr>
      <w:r w:rsidRPr="00917ACB">
        <w:t>Note:</w:t>
      </w:r>
      <w:r w:rsidRPr="00917ACB">
        <w:tab/>
        <w:t>For penalty for late payment, see section</w:t>
      </w:r>
      <w:r w:rsidR="00917ACB">
        <w:t> </w:t>
      </w:r>
      <w:r w:rsidRPr="00917ACB">
        <w:t>15 of the Collection Act.</w:t>
      </w:r>
    </w:p>
    <w:p w:rsidR="000336C2" w:rsidRPr="00917ACB" w:rsidRDefault="000336C2" w:rsidP="000336C2">
      <w:pPr>
        <w:pStyle w:val="ActHead5"/>
      </w:pPr>
      <w:bookmarkStart w:id="231" w:name="_Toc31292343"/>
      <w:r w:rsidRPr="00917ACB">
        <w:rPr>
          <w:rStyle w:val="CharSectno"/>
        </w:rPr>
        <w:t>13.10</w:t>
      </w:r>
      <w:r w:rsidRPr="00917ACB">
        <w:t xml:space="preserve">  Who must lodge an annual return</w:t>
      </w:r>
      <w:bookmarkEnd w:id="231"/>
    </w:p>
    <w:p w:rsidR="000336C2" w:rsidRPr="00917ACB" w:rsidRDefault="000336C2" w:rsidP="000336C2">
      <w:pPr>
        <w:pStyle w:val="subsection"/>
      </w:pPr>
      <w:r w:rsidRPr="00917ACB">
        <w:tab/>
      </w:r>
      <w:r w:rsidRPr="00917ACB">
        <w:tab/>
        <w:t>A producer of tea tree oil must lodge a return for a levy year if:</w:t>
      </w:r>
    </w:p>
    <w:p w:rsidR="000336C2" w:rsidRPr="00917ACB" w:rsidRDefault="000336C2" w:rsidP="000336C2">
      <w:pPr>
        <w:pStyle w:val="paragraph"/>
      </w:pPr>
      <w:r w:rsidRPr="00917ACB">
        <w:tab/>
        <w:t>(a)</w:t>
      </w:r>
      <w:r w:rsidRPr="00917ACB">
        <w:tab/>
        <w:t>the producer sells, by retail sale, tea tree oil on which levy is imposed in the levy year; and</w:t>
      </w:r>
    </w:p>
    <w:p w:rsidR="000336C2" w:rsidRPr="00917ACB" w:rsidRDefault="000336C2" w:rsidP="000336C2">
      <w:pPr>
        <w:pStyle w:val="paragraph"/>
      </w:pPr>
      <w:r w:rsidRPr="00917ACB">
        <w:tab/>
        <w:t>(b)</w:t>
      </w:r>
      <w:r w:rsidRPr="00917ACB">
        <w:tab/>
        <w:t>the producer does not export from Australia tea tree oil on which charge is imposed in a half</w:t>
      </w:r>
      <w:r w:rsidR="00917ACB">
        <w:noBreakHyphen/>
      </w:r>
      <w:r w:rsidRPr="00917ACB">
        <w:t>year in the levy year.</w:t>
      </w:r>
    </w:p>
    <w:p w:rsidR="000336C2" w:rsidRPr="00917ACB" w:rsidRDefault="000336C2" w:rsidP="000336C2">
      <w:pPr>
        <w:pStyle w:val="notetext"/>
      </w:pPr>
      <w:r w:rsidRPr="00917ACB">
        <w:t>Note:</w:t>
      </w:r>
      <w:r w:rsidRPr="00917ACB">
        <w:tab/>
        <w:t>For offences relating to returns, see section</w:t>
      </w:r>
      <w:r w:rsidR="00917ACB">
        <w:t> </w:t>
      </w:r>
      <w:r w:rsidRPr="00917ACB">
        <w:t>24 of the Collection Act.</w:t>
      </w:r>
    </w:p>
    <w:p w:rsidR="000336C2" w:rsidRPr="00917ACB" w:rsidRDefault="000336C2" w:rsidP="000336C2">
      <w:pPr>
        <w:pStyle w:val="ActHead5"/>
      </w:pPr>
      <w:bookmarkStart w:id="232" w:name="_Toc31292344"/>
      <w:r w:rsidRPr="00917ACB">
        <w:rPr>
          <w:rStyle w:val="CharSectno"/>
        </w:rPr>
        <w:t>13.11</w:t>
      </w:r>
      <w:r w:rsidRPr="00917ACB">
        <w:t xml:space="preserve">  When an annual return must be lodged</w:t>
      </w:r>
      <w:bookmarkEnd w:id="232"/>
    </w:p>
    <w:p w:rsidR="000336C2" w:rsidRPr="00917ACB" w:rsidRDefault="000336C2" w:rsidP="000336C2">
      <w:pPr>
        <w:pStyle w:val="subsection"/>
      </w:pPr>
      <w:r w:rsidRPr="00917ACB">
        <w:tab/>
      </w:r>
      <w:r w:rsidRPr="00917ACB">
        <w:tab/>
        <w:t>A return for a levy year must be lodged on or before 28</w:t>
      </w:r>
      <w:r w:rsidR="00917ACB">
        <w:t> </w:t>
      </w:r>
      <w:r w:rsidRPr="00917ACB">
        <w:t>August in the following levy year.</w:t>
      </w:r>
    </w:p>
    <w:p w:rsidR="000336C2" w:rsidRPr="00917ACB" w:rsidRDefault="000336C2" w:rsidP="000336C2">
      <w:pPr>
        <w:pStyle w:val="notetext"/>
      </w:pPr>
      <w:r w:rsidRPr="00917ACB">
        <w:t>Note:</w:t>
      </w:r>
      <w:r w:rsidRPr="00917ACB">
        <w:tab/>
        <w:t>For offences relating to returns, see section</w:t>
      </w:r>
      <w:r w:rsidR="00917ACB">
        <w:t> </w:t>
      </w:r>
      <w:r w:rsidRPr="00917ACB">
        <w:t>24 of the Collection Act.</w:t>
      </w:r>
    </w:p>
    <w:p w:rsidR="000336C2" w:rsidRPr="00917ACB" w:rsidRDefault="000336C2" w:rsidP="000336C2">
      <w:pPr>
        <w:pStyle w:val="ActHead5"/>
      </w:pPr>
      <w:bookmarkStart w:id="233" w:name="_Toc31292345"/>
      <w:r w:rsidRPr="00917ACB">
        <w:rPr>
          <w:rStyle w:val="CharSectno"/>
        </w:rPr>
        <w:t>13.12</w:t>
      </w:r>
      <w:r w:rsidRPr="00917ACB">
        <w:t xml:space="preserve">  What must be included in half</w:t>
      </w:r>
      <w:r w:rsidR="00917ACB">
        <w:noBreakHyphen/>
      </w:r>
      <w:r w:rsidRPr="00917ACB">
        <w:t>year and annual returns</w:t>
      </w:r>
      <w:bookmarkEnd w:id="233"/>
    </w:p>
    <w:p w:rsidR="000336C2" w:rsidRPr="00917ACB" w:rsidRDefault="000336C2" w:rsidP="000336C2">
      <w:pPr>
        <w:pStyle w:val="subsection"/>
      </w:pPr>
      <w:r w:rsidRPr="00917ACB">
        <w:tab/>
        <w:t>(1)</w:t>
      </w:r>
      <w:r w:rsidRPr="00917ACB">
        <w:tab/>
        <w:t>If a person is required under clause</w:t>
      </w:r>
      <w:r w:rsidR="00917ACB">
        <w:t> </w:t>
      </w:r>
      <w:r w:rsidRPr="00917ACB">
        <w:t>13.7 to lodge a return for a half</w:t>
      </w:r>
      <w:r w:rsidR="00917ACB">
        <w:noBreakHyphen/>
      </w:r>
      <w:r w:rsidRPr="00917ACB">
        <w:t>year in relation to tea tree oil on which levy or charge is imposed that the person purchased, sold or exported in the half</w:t>
      </w:r>
      <w:r w:rsidR="00917ACB">
        <w:noBreakHyphen/>
      </w:r>
      <w:r w:rsidRPr="00917ACB">
        <w:t>year, the return must, in addition to the information required by regulation</w:t>
      </w:r>
      <w:r w:rsidR="00917ACB">
        <w:t> </w:t>
      </w:r>
      <w:r w:rsidRPr="00917ACB">
        <w:t>10, set out:</w:t>
      </w:r>
    </w:p>
    <w:p w:rsidR="000336C2" w:rsidRPr="00917ACB" w:rsidRDefault="000336C2" w:rsidP="000336C2">
      <w:pPr>
        <w:pStyle w:val="paragraph"/>
      </w:pPr>
      <w:r w:rsidRPr="00917ACB">
        <w:tab/>
        <w:t>(a)</w:t>
      </w:r>
      <w:r w:rsidRPr="00917ACB">
        <w:tab/>
        <w:t>the quantity, in kilograms, of the tea tree oil so purchased, sold or exported; and</w:t>
      </w:r>
    </w:p>
    <w:p w:rsidR="000336C2" w:rsidRPr="00917ACB" w:rsidRDefault="000336C2" w:rsidP="000336C2">
      <w:pPr>
        <w:pStyle w:val="paragraph"/>
      </w:pPr>
      <w:r w:rsidRPr="00917ACB">
        <w:tab/>
        <w:t>(b)</w:t>
      </w:r>
      <w:r w:rsidRPr="00917ACB">
        <w:tab/>
        <w:t>the amount of the levy, charge or liability under subsection</w:t>
      </w:r>
      <w:r w:rsidR="00917ACB">
        <w:t> </w:t>
      </w:r>
      <w:r w:rsidRPr="00917ACB">
        <w:t>7(1) or (3) of the Collection Act that is payable for that quantity; and</w:t>
      </w:r>
    </w:p>
    <w:p w:rsidR="000336C2" w:rsidRPr="00917ACB" w:rsidRDefault="000336C2" w:rsidP="000336C2">
      <w:pPr>
        <w:pStyle w:val="paragraph"/>
      </w:pPr>
      <w:r w:rsidRPr="00917ACB">
        <w:tab/>
        <w:t>(c)</w:t>
      </w:r>
      <w:r w:rsidRPr="00917ACB">
        <w:tab/>
        <w:t>the amount of the levy, charge or liability under subsection</w:t>
      </w:r>
      <w:r w:rsidR="00917ACB">
        <w:t> </w:t>
      </w:r>
      <w:r w:rsidRPr="00917ACB">
        <w:t>7(1) or (3) of the Collection Act that has been paid by the person for that quantity.</w:t>
      </w:r>
    </w:p>
    <w:p w:rsidR="000336C2" w:rsidRPr="00917ACB" w:rsidRDefault="000336C2" w:rsidP="000336C2">
      <w:pPr>
        <w:pStyle w:val="subsection"/>
      </w:pPr>
      <w:r w:rsidRPr="00917ACB">
        <w:tab/>
        <w:t>(2)</w:t>
      </w:r>
      <w:r w:rsidRPr="00917ACB">
        <w:tab/>
        <w:t>If a producer is required under clause</w:t>
      </w:r>
      <w:r w:rsidR="00917ACB">
        <w:t> </w:t>
      </w:r>
      <w:r w:rsidRPr="00917ACB">
        <w:t>13.10 to lodge a return for a levy year in relation to tea tree oil on which levy is imposed that the producer sold in the levy year, the return must, in addition to the information required by regulation</w:t>
      </w:r>
      <w:r w:rsidR="00917ACB">
        <w:t> </w:t>
      </w:r>
      <w:r w:rsidRPr="00917ACB">
        <w:t>10, set out:</w:t>
      </w:r>
    </w:p>
    <w:p w:rsidR="000336C2" w:rsidRPr="00917ACB" w:rsidRDefault="000336C2" w:rsidP="000336C2">
      <w:pPr>
        <w:pStyle w:val="paragraph"/>
      </w:pPr>
      <w:r w:rsidRPr="00917ACB">
        <w:tab/>
        <w:t>(a)</w:t>
      </w:r>
      <w:r w:rsidRPr="00917ACB">
        <w:tab/>
        <w:t>the quantity, in kilograms, of the tea tree oil so sold; and</w:t>
      </w:r>
    </w:p>
    <w:p w:rsidR="000336C2" w:rsidRPr="00917ACB" w:rsidRDefault="000336C2" w:rsidP="000336C2">
      <w:pPr>
        <w:pStyle w:val="paragraph"/>
      </w:pPr>
      <w:r w:rsidRPr="00917ACB">
        <w:tab/>
        <w:t>(b)</w:t>
      </w:r>
      <w:r w:rsidRPr="00917ACB">
        <w:tab/>
        <w:t>the amount of the levy that is payable for that quantity; and</w:t>
      </w:r>
    </w:p>
    <w:p w:rsidR="000336C2" w:rsidRPr="00917ACB" w:rsidRDefault="000336C2" w:rsidP="000336C2">
      <w:pPr>
        <w:pStyle w:val="paragraph"/>
      </w:pPr>
      <w:r w:rsidRPr="00917ACB">
        <w:tab/>
        <w:t>(c)</w:t>
      </w:r>
      <w:r w:rsidRPr="00917ACB">
        <w:tab/>
        <w:t>the amount of the levy that has been paid by the producer for that quantity.</w:t>
      </w:r>
    </w:p>
    <w:p w:rsidR="000336C2" w:rsidRPr="00917ACB" w:rsidRDefault="000336C2" w:rsidP="000336C2">
      <w:pPr>
        <w:pStyle w:val="notetext"/>
      </w:pPr>
      <w:r w:rsidRPr="00917ACB">
        <w:t>Note:</w:t>
      </w:r>
      <w:r w:rsidRPr="00917ACB">
        <w:tab/>
        <w:t>Regulation</w:t>
      </w:r>
      <w:r w:rsidR="00917ACB">
        <w:t> </w:t>
      </w:r>
      <w:r w:rsidRPr="00917ACB">
        <w:t>10 also requires a declaration and other information to be included in half</w:t>
      </w:r>
      <w:r w:rsidR="00917ACB">
        <w:noBreakHyphen/>
      </w:r>
      <w:r w:rsidRPr="00917ACB">
        <w:t>year and annual returns.</w:t>
      </w:r>
    </w:p>
    <w:p w:rsidR="000336C2" w:rsidRPr="00917ACB" w:rsidRDefault="000336C2" w:rsidP="000336C2">
      <w:pPr>
        <w:pStyle w:val="ActHead5"/>
      </w:pPr>
      <w:bookmarkStart w:id="234" w:name="_Toc31292346"/>
      <w:r w:rsidRPr="00917ACB">
        <w:rPr>
          <w:rStyle w:val="CharSectno"/>
        </w:rPr>
        <w:t>13.13</w:t>
      </w:r>
      <w:r w:rsidRPr="00917ACB">
        <w:t xml:space="preserve">  What records must be kept</w:t>
      </w:r>
      <w:bookmarkEnd w:id="234"/>
    </w:p>
    <w:p w:rsidR="000336C2" w:rsidRPr="00917ACB" w:rsidRDefault="000336C2" w:rsidP="000336C2">
      <w:pPr>
        <w:pStyle w:val="subsection"/>
      </w:pPr>
      <w:r w:rsidRPr="00917ACB">
        <w:tab/>
        <w:t>(1)</w:t>
      </w:r>
      <w:r w:rsidRPr="00917ACB">
        <w:tab/>
        <w:t xml:space="preserve">A person (the </w:t>
      </w:r>
      <w:r w:rsidRPr="00917ACB">
        <w:rPr>
          <w:b/>
          <w:i/>
        </w:rPr>
        <w:t>return lodger</w:t>
      </w:r>
      <w:r w:rsidRPr="00917ACB">
        <w:t>) who is required under clause</w:t>
      </w:r>
      <w:r w:rsidR="00917ACB">
        <w:t> </w:t>
      </w:r>
      <w:r w:rsidRPr="00917ACB">
        <w:t>13.7 to lodge a return for a half</w:t>
      </w:r>
      <w:r w:rsidR="00917ACB">
        <w:noBreakHyphen/>
      </w:r>
      <w:r w:rsidRPr="00917ACB">
        <w:t>year in relation to tea tree oil on which levy or charge is imposed that the person purchased, sold or exported in the half</w:t>
      </w:r>
      <w:r w:rsidR="00917ACB">
        <w:noBreakHyphen/>
      </w:r>
      <w:r w:rsidRPr="00917ACB">
        <w:t>year must keep records setting out the following:</w:t>
      </w:r>
    </w:p>
    <w:p w:rsidR="000336C2" w:rsidRPr="00917ACB" w:rsidRDefault="000336C2" w:rsidP="000336C2">
      <w:pPr>
        <w:pStyle w:val="paragraph"/>
      </w:pPr>
      <w:r w:rsidRPr="00917ACB">
        <w:tab/>
        <w:t>(a)</w:t>
      </w:r>
      <w:r w:rsidRPr="00917ACB">
        <w:tab/>
        <w:t>each of the matters referred to in paragraphs 13.12(1)(a) to (c);</w:t>
      </w:r>
    </w:p>
    <w:p w:rsidR="000336C2" w:rsidRPr="00917ACB" w:rsidRDefault="000336C2" w:rsidP="000336C2">
      <w:pPr>
        <w:pStyle w:val="paragraph"/>
      </w:pPr>
      <w:r w:rsidRPr="00917ACB">
        <w:tab/>
        <w:t>(b)</w:t>
      </w:r>
      <w:r w:rsidRPr="00917ACB">
        <w:tab/>
        <w:t>if the return lodger sold (except by retail sale) the tea tree oil to another person in the half</w:t>
      </w:r>
      <w:r w:rsidR="00917ACB">
        <w:noBreakHyphen/>
      </w:r>
      <w:r w:rsidRPr="00917ACB">
        <w:t>year:</w:t>
      </w:r>
    </w:p>
    <w:p w:rsidR="000336C2" w:rsidRPr="00917ACB" w:rsidRDefault="000336C2" w:rsidP="000336C2">
      <w:pPr>
        <w:pStyle w:val="paragraphsub"/>
      </w:pPr>
      <w:r w:rsidRPr="00917ACB">
        <w:tab/>
        <w:t>(i)</w:t>
      </w:r>
      <w:r w:rsidRPr="00917ACB">
        <w:tab/>
        <w:t>the personal details of that other person; and</w:t>
      </w:r>
    </w:p>
    <w:p w:rsidR="000336C2" w:rsidRPr="00917ACB" w:rsidRDefault="000336C2" w:rsidP="000336C2">
      <w:pPr>
        <w:pStyle w:val="paragraphsub"/>
      </w:pPr>
      <w:r w:rsidRPr="00917ACB">
        <w:tab/>
        <w:t>(ii)</w:t>
      </w:r>
      <w:r w:rsidRPr="00917ACB">
        <w:tab/>
        <w:t>the quantity of the tea tree oil so sold;</w:t>
      </w:r>
    </w:p>
    <w:p w:rsidR="000336C2" w:rsidRPr="00917ACB" w:rsidRDefault="000336C2" w:rsidP="000336C2">
      <w:pPr>
        <w:pStyle w:val="paragraph"/>
      </w:pPr>
      <w:r w:rsidRPr="00917ACB">
        <w:tab/>
        <w:t>(c)</w:t>
      </w:r>
      <w:r w:rsidRPr="00917ACB">
        <w:tab/>
        <w:t>if the return lodger purchased the tea tree oil from another person in the half</w:t>
      </w:r>
      <w:r w:rsidR="00917ACB">
        <w:noBreakHyphen/>
      </w:r>
      <w:r w:rsidRPr="00917ACB">
        <w:t>year:</w:t>
      </w:r>
    </w:p>
    <w:p w:rsidR="000336C2" w:rsidRPr="00917ACB" w:rsidRDefault="000336C2" w:rsidP="000336C2">
      <w:pPr>
        <w:pStyle w:val="paragraphsub"/>
      </w:pPr>
      <w:r w:rsidRPr="00917ACB">
        <w:tab/>
        <w:t>(i)</w:t>
      </w:r>
      <w:r w:rsidRPr="00917ACB">
        <w:tab/>
        <w:t>the personal details of that other person; and</w:t>
      </w:r>
    </w:p>
    <w:p w:rsidR="000336C2" w:rsidRPr="00917ACB" w:rsidRDefault="000336C2" w:rsidP="000336C2">
      <w:pPr>
        <w:pStyle w:val="paragraphsub"/>
      </w:pPr>
      <w:r w:rsidRPr="00917ACB">
        <w:tab/>
        <w:t>(ii)</w:t>
      </w:r>
      <w:r w:rsidRPr="00917ACB">
        <w:tab/>
        <w:t>the quantity of the tea tree oil so purchased;</w:t>
      </w:r>
    </w:p>
    <w:p w:rsidR="000336C2" w:rsidRPr="00917ACB" w:rsidRDefault="000336C2" w:rsidP="000336C2">
      <w:pPr>
        <w:pStyle w:val="paragraph"/>
      </w:pPr>
      <w:r w:rsidRPr="00917ACB">
        <w:tab/>
        <w:t>(d)</w:t>
      </w:r>
      <w:r w:rsidRPr="00917ACB">
        <w:tab/>
        <w:t>if the return lodger exported the tea tree oil to another person in the half</w:t>
      </w:r>
      <w:r w:rsidR="00917ACB">
        <w:noBreakHyphen/>
      </w:r>
      <w:r w:rsidRPr="00917ACB">
        <w:t>year:</w:t>
      </w:r>
    </w:p>
    <w:p w:rsidR="000336C2" w:rsidRPr="00917ACB" w:rsidRDefault="000336C2" w:rsidP="000336C2">
      <w:pPr>
        <w:pStyle w:val="paragraphsub"/>
      </w:pPr>
      <w:r w:rsidRPr="00917ACB">
        <w:tab/>
        <w:t>(i)</w:t>
      </w:r>
      <w:r w:rsidRPr="00917ACB">
        <w:tab/>
        <w:t>the personal details of that other person; and</w:t>
      </w:r>
    </w:p>
    <w:p w:rsidR="000336C2" w:rsidRPr="00917ACB" w:rsidRDefault="000336C2" w:rsidP="000336C2">
      <w:pPr>
        <w:pStyle w:val="paragraphsub"/>
      </w:pPr>
      <w:r w:rsidRPr="00917ACB">
        <w:tab/>
        <w:t>(ii)</w:t>
      </w:r>
      <w:r w:rsidRPr="00917ACB">
        <w:tab/>
        <w:t>the quantity of the tea tree oil so exported.</w:t>
      </w:r>
    </w:p>
    <w:p w:rsidR="000336C2" w:rsidRPr="00917ACB" w:rsidRDefault="000336C2" w:rsidP="000336C2">
      <w:pPr>
        <w:pStyle w:val="subsection"/>
      </w:pPr>
      <w:r w:rsidRPr="00917ACB">
        <w:tab/>
        <w:t>(2)</w:t>
      </w:r>
      <w:r w:rsidRPr="00917ACB">
        <w:tab/>
        <w:t>A producer who is required under clause</w:t>
      </w:r>
      <w:r w:rsidR="00917ACB">
        <w:t> </w:t>
      </w:r>
      <w:r w:rsidRPr="00917ACB">
        <w:t>13.10 to lodge a return for a levy year in relation to tea tree oil on which levy is imposed that the producer sold in the levy year must keep records setting out each of the matters referred to in paragraphs 13.12(2)(a) to (c).</w:t>
      </w:r>
    </w:p>
    <w:p w:rsidR="000336C2" w:rsidRPr="00917ACB" w:rsidRDefault="000336C2" w:rsidP="000336C2">
      <w:pPr>
        <w:pStyle w:val="subsection"/>
      </w:pPr>
      <w:r w:rsidRPr="00917ACB">
        <w:tab/>
        <w:t>(3)</w:t>
      </w:r>
      <w:r w:rsidRPr="00917ACB">
        <w:tab/>
        <w:t>A person commits an offence of strict liability if:</w:t>
      </w:r>
    </w:p>
    <w:p w:rsidR="000336C2" w:rsidRPr="00917ACB" w:rsidRDefault="000336C2" w:rsidP="000336C2">
      <w:pPr>
        <w:pStyle w:val="paragraph"/>
      </w:pPr>
      <w:r w:rsidRPr="00917ACB">
        <w:tab/>
        <w:t>(a)</w:t>
      </w:r>
      <w:r w:rsidRPr="00917ACB">
        <w:tab/>
        <w:t xml:space="preserve">the person is required by </w:t>
      </w:r>
      <w:r w:rsidR="00917ACB">
        <w:t>subclause (</w:t>
      </w:r>
      <w:r w:rsidRPr="00917ACB">
        <w:t>1) or (2) to keep records; and</w:t>
      </w:r>
    </w:p>
    <w:p w:rsidR="000336C2" w:rsidRPr="00917ACB" w:rsidRDefault="000336C2" w:rsidP="000336C2">
      <w:pPr>
        <w:pStyle w:val="paragraph"/>
      </w:pPr>
      <w:r w:rsidRPr="00917ACB">
        <w:tab/>
        <w:t>(b)</w:t>
      </w:r>
      <w:r w:rsidRPr="00917ACB">
        <w:tab/>
        <w:t>the person fails to comply with the requirement.</w:t>
      </w:r>
    </w:p>
    <w:p w:rsidR="000336C2" w:rsidRPr="00917ACB" w:rsidRDefault="000336C2" w:rsidP="00A071DF">
      <w:pPr>
        <w:pStyle w:val="Penalty"/>
      </w:pPr>
      <w:r w:rsidRPr="00917ACB">
        <w:t>Penalty:</w:t>
      </w:r>
      <w:r w:rsidRPr="00917ACB">
        <w:tab/>
        <w:t>10 penalty units.</w:t>
      </w:r>
    </w:p>
    <w:p w:rsidR="00C92F3E" w:rsidRPr="00917ACB" w:rsidRDefault="00C92F3E" w:rsidP="00B17C65">
      <w:pPr>
        <w:pStyle w:val="ActHead2"/>
        <w:pageBreakBefore/>
      </w:pPr>
      <w:bookmarkStart w:id="235" w:name="_Toc31292347"/>
      <w:r w:rsidRPr="00917ACB">
        <w:rPr>
          <w:rStyle w:val="CharPartNo"/>
        </w:rPr>
        <w:t>Part</w:t>
      </w:r>
      <w:r w:rsidR="00917ACB" w:rsidRPr="00917ACB">
        <w:rPr>
          <w:rStyle w:val="CharPartNo"/>
        </w:rPr>
        <w:t> </w:t>
      </w:r>
      <w:r w:rsidRPr="00917ACB">
        <w:rPr>
          <w:rStyle w:val="CharPartNo"/>
        </w:rPr>
        <w:t>14</w:t>
      </w:r>
      <w:r w:rsidRPr="00917ACB">
        <w:t>—</w:t>
      </w:r>
      <w:r w:rsidRPr="00917ACB">
        <w:rPr>
          <w:rStyle w:val="CharPartText"/>
        </w:rPr>
        <w:t>Thoroughbred horses</w:t>
      </w:r>
      <w:bookmarkEnd w:id="235"/>
    </w:p>
    <w:p w:rsidR="00C92F3E" w:rsidRPr="00917ACB" w:rsidRDefault="00C92F3E" w:rsidP="00C92F3E">
      <w:pPr>
        <w:pStyle w:val="Header"/>
      </w:pPr>
      <w:r w:rsidRPr="00917ACB">
        <w:rPr>
          <w:rStyle w:val="CharDivNo"/>
        </w:rPr>
        <w:t xml:space="preserve"> </w:t>
      </w:r>
      <w:r w:rsidRPr="00917ACB">
        <w:rPr>
          <w:rStyle w:val="CharDivText"/>
        </w:rPr>
        <w:t xml:space="preserve"> </w:t>
      </w:r>
    </w:p>
    <w:p w:rsidR="00C92F3E" w:rsidRPr="00917ACB" w:rsidRDefault="00C92F3E" w:rsidP="00C92F3E">
      <w:pPr>
        <w:pStyle w:val="ActHead5"/>
      </w:pPr>
      <w:bookmarkStart w:id="236" w:name="_Toc31292348"/>
      <w:r w:rsidRPr="00917ACB">
        <w:rPr>
          <w:rStyle w:val="CharSectno"/>
        </w:rPr>
        <w:t>14.1</w:t>
      </w:r>
      <w:r w:rsidRPr="00917ACB">
        <w:t xml:space="preserve">  Application</w:t>
      </w:r>
      <w:bookmarkEnd w:id="236"/>
    </w:p>
    <w:p w:rsidR="00C92F3E" w:rsidRPr="00917ACB" w:rsidRDefault="00C92F3E" w:rsidP="00C92F3E">
      <w:pPr>
        <w:pStyle w:val="subsection"/>
      </w:pPr>
      <w:r w:rsidRPr="00917ACB">
        <w:tab/>
      </w:r>
      <w:r w:rsidRPr="00917ACB">
        <w:tab/>
        <w:t>This Part applies to thoroughbred horses on which levy is imposed.</w:t>
      </w:r>
    </w:p>
    <w:p w:rsidR="00C92F3E" w:rsidRPr="00917ACB" w:rsidRDefault="00C92F3E" w:rsidP="00C92F3E">
      <w:pPr>
        <w:pStyle w:val="ActHead5"/>
      </w:pPr>
      <w:bookmarkStart w:id="237" w:name="_Toc31292349"/>
      <w:r w:rsidRPr="00917ACB">
        <w:rPr>
          <w:rStyle w:val="CharSectno"/>
        </w:rPr>
        <w:t>14.2</w:t>
      </w:r>
      <w:r w:rsidRPr="00917ACB">
        <w:t xml:space="preserve">  Definitions</w:t>
      </w:r>
      <w:bookmarkEnd w:id="237"/>
    </w:p>
    <w:p w:rsidR="00C92F3E" w:rsidRPr="00917ACB" w:rsidRDefault="00C92F3E" w:rsidP="00C92F3E">
      <w:pPr>
        <w:pStyle w:val="subsection"/>
      </w:pPr>
      <w:r w:rsidRPr="00917ACB">
        <w:tab/>
      </w:r>
      <w:r w:rsidRPr="00917ACB">
        <w:tab/>
        <w:t>In this Part:</w:t>
      </w:r>
    </w:p>
    <w:p w:rsidR="00C92F3E" w:rsidRPr="00917ACB" w:rsidRDefault="00C92F3E" w:rsidP="00C92F3E">
      <w:pPr>
        <w:pStyle w:val="Definition"/>
      </w:pPr>
      <w:r w:rsidRPr="00917ACB">
        <w:rPr>
          <w:b/>
          <w:i/>
        </w:rPr>
        <w:t>Australian Stud Book</w:t>
      </w:r>
      <w:r w:rsidRPr="00917ACB">
        <w:t xml:space="preserve"> means a publication of that name that:</w:t>
      </w:r>
    </w:p>
    <w:p w:rsidR="00C92F3E" w:rsidRPr="00917ACB" w:rsidRDefault="00C92F3E" w:rsidP="00C92F3E">
      <w:pPr>
        <w:pStyle w:val="paragraph"/>
      </w:pPr>
      <w:r w:rsidRPr="00917ACB">
        <w:tab/>
        <w:t>(a)</w:t>
      </w:r>
      <w:r w:rsidRPr="00917ACB">
        <w:tab/>
        <w:t>contains the official records of thoroughbred bloodlines in Australia; and</w:t>
      </w:r>
    </w:p>
    <w:p w:rsidR="00C92F3E" w:rsidRPr="00917ACB" w:rsidRDefault="00C92F3E" w:rsidP="00C92F3E">
      <w:pPr>
        <w:pStyle w:val="paragraph"/>
      </w:pPr>
      <w:r w:rsidRPr="00917ACB">
        <w:tab/>
        <w:t>(b)</w:t>
      </w:r>
      <w:r w:rsidRPr="00917ACB">
        <w:tab/>
        <w:t>is kept and maintained by Racing Australia.</w:t>
      </w:r>
    </w:p>
    <w:p w:rsidR="00C92F3E" w:rsidRPr="00917ACB" w:rsidRDefault="00C92F3E" w:rsidP="00C92F3E">
      <w:pPr>
        <w:pStyle w:val="Definition"/>
      </w:pPr>
      <w:r w:rsidRPr="00917ACB">
        <w:rPr>
          <w:b/>
          <w:i/>
        </w:rPr>
        <w:t>covered</w:t>
      </w:r>
      <w:r w:rsidRPr="00917ACB">
        <w:t xml:space="preserve">: a mare is </w:t>
      </w:r>
      <w:r w:rsidRPr="00917ACB">
        <w:rPr>
          <w:b/>
          <w:i/>
        </w:rPr>
        <w:t>covered</w:t>
      </w:r>
      <w:r w:rsidRPr="00917ACB">
        <w:t xml:space="preserve"> by a stallion if the mare and stallion are joined for the purpose of breeding, even if a foal is not produced or is born deceased.</w:t>
      </w:r>
    </w:p>
    <w:p w:rsidR="00C92F3E" w:rsidRPr="00917ACB" w:rsidRDefault="00C92F3E" w:rsidP="00C92F3E">
      <w:pPr>
        <w:pStyle w:val="Definition"/>
        <w:rPr>
          <w:strike/>
        </w:rPr>
      </w:pPr>
      <w:r w:rsidRPr="00917ACB">
        <w:rPr>
          <w:b/>
          <w:i/>
        </w:rPr>
        <w:t>declaration of service</w:t>
      </w:r>
      <w:r w:rsidRPr="00917ACB">
        <w:t xml:space="preserve"> means a declaration of service in respect of a stallion lodged as required by, and in accordance with, the Rules of the Australian Stud Book.</w:t>
      </w:r>
    </w:p>
    <w:p w:rsidR="00C92F3E" w:rsidRPr="00917ACB" w:rsidRDefault="00C92F3E" w:rsidP="00C92F3E">
      <w:pPr>
        <w:pStyle w:val="Definition"/>
      </w:pPr>
      <w:r w:rsidRPr="00917ACB">
        <w:rPr>
          <w:b/>
          <w:i/>
        </w:rPr>
        <w:t>mare return</w:t>
      </w:r>
      <w:r w:rsidRPr="00917ACB">
        <w:t xml:space="preserve"> means a mare return lodged as required by, and in accordance with, the Rules of the Australian Stud Book.</w:t>
      </w:r>
    </w:p>
    <w:p w:rsidR="00C92F3E" w:rsidRPr="00917ACB" w:rsidRDefault="00C92F3E" w:rsidP="00C92F3E">
      <w:pPr>
        <w:pStyle w:val="Definition"/>
      </w:pPr>
      <w:r w:rsidRPr="00917ACB">
        <w:rPr>
          <w:b/>
          <w:i/>
        </w:rPr>
        <w:t>Racing Australia</w:t>
      </w:r>
      <w:r w:rsidRPr="00917ACB">
        <w:t xml:space="preserve"> means Racing Australia Limited (ACN </w:t>
      </w:r>
      <w:r w:rsidRPr="00917ACB">
        <w:rPr>
          <w:sz w:val="24"/>
          <w:szCs w:val="24"/>
        </w:rPr>
        <w:t>105</w:t>
      </w:r>
      <w:r w:rsidR="00917ACB">
        <w:rPr>
          <w:sz w:val="24"/>
          <w:szCs w:val="24"/>
        </w:rPr>
        <w:t> </w:t>
      </w:r>
      <w:r w:rsidRPr="00917ACB">
        <w:rPr>
          <w:sz w:val="24"/>
          <w:szCs w:val="24"/>
        </w:rPr>
        <w:t>994 330).</w:t>
      </w:r>
    </w:p>
    <w:p w:rsidR="00C92F3E" w:rsidRPr="00917ACB" w:rsidRDefault="00C92F3E" w:rsidP="00C92F3E">
      <w:pPr>
        <w:pStyle w:val="Definition"/>
      </w:pPr>
      <w:r w:rsidRPr="00917ACB">
        <w:rPr>
          <w:b/>
          <w:i/>
        </w:rPr>
        <w:t>Rules of the Australian Stud Book</w:t>
      </w:r>
      <w:r w:rsidRPr="00917ACB">
        <w:t xml:space="preserve"> means the Rules of the Australian Stud Book published by Racing Australia as in force at the commencement of this Part.</w:t>
      </w:r>
    </w:p>
    <w:p w:rsidR="00C92F3E" w:rsidRPr="00917ACB" w:rsidRDefault="00C92F3E" w:rsidP="00C92F3E">
      <w:pPr>
        <w:pStyle w:val="notetext"/>
      </w:pPr>
      <w:r w:rsidRPr="00917ACB">
        <w:t>Note:</w:t>
      </w:r>
      <w:r w:rsidRPr="00917ACB">
        <w:tab/>
        <w:t>The Rules of the Australian Stud Book could in 2017 be viewed on the Australian Stud Book website (www.studbook.org.au).</w:t>
      </w:r>
    </w:p>
    <w:p w:rsidR="00C92F3E" w:rsidRPr="00917ACB" w:rsidRDefault="00C92F3E" w:rsidP="00C92F3E">
      <w:pPr>
        <w:pStyle w:val="Definition"/>
      </w:pPr>
      <w:r w:rsidRPr="00917ACB">
        <w:rPr>
          <w:b/>
          <w:i/>
        </w:rPr>
        <w:t>thoroughbred horse</w:t>
      </w:r>
      <w:r w:rsidRPr="00917ACB">
        <w:t xml:space="preserve"> means a mare or a stallion that is recorded in the Australian Stud Book.</w:t>
      </w:r>
    </w:p>
    <w:p w:rsidR="00C92F3E" w:rsidRPr="00917ACB" w:rsidRDefault="00C92F3E" w:rsidP="00C92F3E">
      <w:pPr>
        <w:pStyle w:val="ActHead5"/>
      </w:pPr>
      <w:bookmarkStart w:id="238" w:name="_Toc31292350"/>
      <w:r w:rsidRPr="00917ACB">
        <w:rPr>
          <w:rStyle w:val="CharSectno"/>
        </w:rPr>
        <w:t>14.3</w:t>
      </w:r>
      <w:r w:rsidRPr="00917ACB">
        <w:t xml:space="preserve">  What is a levy year</w:t>
      </w:r>
      <w:bookmarkEnd w:id="238"/>
    </w:p>
    <w:p w:rsidR="00C92F3E" w:rsidRPr="00917ACB" w:rsidRDefault="00C92F3E" w:rsidP="00C92F3E">
      <w:pPr>
        <w:pStyle w:val="subsection"/>
      </w:pPr>
      <w:r w:rsidRPr="00917ACB">
        <w:tab/>
        <w:t>(1)</w:t>
      </w:r>
      <w:r w:rsidRPr="00917ACB">
        <w:tab/>
        <w:t xml:space="preserve">For the purposes of the definition of </w:t>
      </w:r>
      <w:r w:rsidRPr="00917ACB">
        <w:rPr>
          <w:b/>
          <w:i/>
        </w:rPr>
        <w:t>levy year</w:t>
      </w:r>
      <w:r w:rsidRPr="00917ACB">
        <w:t xml:space="preserve"> in subsection</w:t>
      </w:r>
      <w:r w:rsidR="00917ACB">
        <w:t> </w:t>
      </w:r>
      <w:r w:rsidRPr="00917ACB">
        <w:t>4(1) of the Collection Act, the period of 12 months starting on 1</w:t>
      </w:r>
      <w:r w:rsidR="00917ACB">
        <w:t> </w:t>
      </w:r>
      <w:r w:rsidRPr="00917ACB">
        <w:t>March of a year is prescribed for thoroughbred horses.</w:t>
      </w:r>
    </w:p>
    <w:p w:rsidR="00C92F3E" w:rsidRPr="00917ACB" w:rsidRDefault="00C92F3E" w:rsidP="00C92F3E">
      <w:pPr>
        <w:pStyle w:val="subsection"/>
      </w:pPr>
      <w:r w:rsidRPr="00917ACB">
        <w:tab/>
        <w:t>(2)</w:t>
      </w:r>
      <w:r w:rsidRPr="00917ACB">
        <w:tab/>
        <w:t xml:space="preserve">Despite </w:t>
      </w:r>
      <w:r w:rsidR="00917ACB">
        <w:t>subclause (</w:t>
      </w:r>
      <w:r w:rsidRPr="00917ACB">
        <w:t>1), the first levy year is taken to be the period:</w:t>
      </w:r>
    </w:p>
    <w:p w:rsidR="00C92F3E" w:rsidRPr="00917ACB" w:rsidRDefault="00C92F3E" w:rsidP="00C92F3E">
      <w:pPr>
        <w:pStyle w:val="paragraph"/>
      </w:pPr>
      <w:r w:rsidRPr="00917ACB">
        <w:tab/>
        <w:t>(a)</w:t>
      </w:r>
      <w:r w:rsidRPr="00917ACB">
        <w:tab/>
        <w:t>beginning on 1</w:t>
      </w:r>
      <w:r w:rsidR="00917ACB">
        <w:t> </w:t>
      </w:r>
      <w:r w:rsidRPr="00917ACB">
        <w:t>September 2017; and</w:t>
      </w:r>
    </w:p>
    <w:p w:rsidR="00C92F3E" w:rsidRPr="00917ACB" w:rsidRDefault="00C92F3E" w:rsidP="00C92F3E">
      <w:pPr>
        <w:pStyle w:val="paragraph"/>
      </w:pPr>
      <w:r w:rsidRPr="00917ACB">
        <w:tab/>
        <w:t>(b)</w:t>
      </w:r>
      <w:r w:rsidRPr="00917ACB">
        <w:tab/>
        <w:t>ending on 28</w:t>
      </w:r>
      <w:r w:rsidR="00917ACB">
        <w:t> </w:t>
      </w:r>
      <w:r w:rsidRPr="00917ACB">
        <w:t>February 2018.</w:t>
      </w:r>
    </w:p>
    <w:p w:rsidR="00C92F3E" w:rsidRPr="00917ACB" w:rsidRDefault="00C92F3E" w:rsidP="00C92F3E">
      <w:pPr>
        <w:pStyle w:val="ActHead5"/>
      </w:pPr>
      <w:bookmarkStart w:id="239" w:name="_Toc31292351"/>
      <w:r w:rsidRPr="00917ACB">
        <w:rPr>
          <w:rStyle w:val="CharSectno"/>
        </w:rPr>
        <w:t>14.4</w:t>
      </w:r>
      <w:r w:rsidRPr="00917ACB">
        <w:t xml:space="preserve">  Who is a producer</w:t>
      </w:r>
      <w:bookmarkEnd w:id="239"/>
    </w:p>
    <w:p w:rsidR="00C92F3E" w:rsidRPr="00917ACB" w:rsidRDefault="00C92F3E" w:rsidP="00C92F3E">
      <w:pPr>
        <w:pStyle w:val="subsection"/>
      </w:pPr>
      <w:r w:rsidRPr="00917ACB">
        <w:tab/>
      </w:r>
      <w:r w:rsidRPr="00917ACB">
        <w:tab/>
        <w:t xml:space="preserve">For the purposes of </w:t>
      </w:r>
      <w:r w:rsidR="00917ACB">
        <w:t>paragraph (</w:t>
      </w:r>
      <w:r w:rsidRPr="00917ACB">
        <w:t xml:space="preserve">e) of the definition of </w:t>
      </w:r>
      <w:r w:rsidRPr="00917ACB">
        <w:rPr>
          <w:b/>
          <w:i/>
        </w:rPr>
        <w:t>producer</w:t>
      </w:r>
      <w:r w:rsidRPr="00917ACB">
        <w:t xml:space="preserve"> in subsection</w:t>
      </w:r>
      <w:r w:rsidR="00917ACB">
        <w:t> </w:t>
      </w:r>
      <w:r w:rsidRPr="00917ACB">
        <w:t>4(1) of the Collection Act:</w:t>
      </w:r>
    </w:p>
    <w:p w:rsidR="00C92F3E" w:rsidRPr="00917ACB" w:rsidRDefault="00C92F3E" w:rsidP="00C92F3E">
      <w:pPr>
        <w:pStyle w:val="paragraph"/>
      </w:pPr>
      <w:r w:rsidRPr="00917ACB">
        <w:tab/>
        <w:t>(a)</w:t>
      </w:r>
      <w:r w:rsidRPr="00917ACB">
        <w:tab/>
        <w:t>thoroughbred horses are prescribed; and</w:t>
      </w:r>
    </w:p>
    <w:p w:rsidR="00C92F3E" w:rsidRPr="00917ACB" w:rsidRDefault="00C92F3E" w:rsidP="00C92F3E">
      <w:pPr>
        <w:pStyle w:val="paragraph"/>
      </w:pPr>
      <w:r w:rsidRPr="00917ACB">
        <w:tab/>
        <w:t>(b)</w:t>
      </w:r>
      <w:r w:rsidRPr="00917ACB">
        <w:tab/>
        <w:t>for a thoroughbred horse that is a mare—the person who lodges a mare return for the mare with Racing Australia is taken to be the producer of the mare; and</w:t>
      </w:r>
    </w:p>
    <w:p w:rsidR="00C92F3E" w:rsidRPr="00917ACB" w:rsidRDefault="00C92F3E" w:rsidP="00C92F3E">
      <w:pPr>
        <w:pStyle w:val="paragraph"/>
      </w:pPr>
      <w:r w:rsidRPr="00917ACB">
        <w:tab/>
        <w:t>(c)</w:t>
      </w:r>
      <w:r w:rsidRPr="00917ACB">
        <w:tab/>
        <w:t>for a thoroughbred horse that is a stallion—the person who lodges a declaration of service for the stallion with Racing Australia is taken to be the producer of the stallion.</w:t>
      </w:r>
    </w:p>
    <w:p w:rsidR="00C92F3E" w:rsidRPr="00917ACB" w:rsidRDefault="00C92F3E" w:rsidP="00C92F3E">
      <w:pPr>
        <w:pStyle w:val="notetext"/>
      </w:pPr>
      <w:r w:rsidRPr="00917ACB">
        <w:t>Note:</w:t>
      </w:r>
      <w:r w:rsidRPr="00917ACB">
        <w:tab/>
      </w:r>
      <w:r w:rsidR="00917ACB">
        <w:t>Paragraph (</w:t>
      </w:r>
      <w:r w:rsidRPr="00917ACB">
        <w:t>e) of the definition of</w:t>
      </w:r>
      <w:r w:rsidRPr="00917ACB">
        <w:rPr>
          <w:b/>
          <w:i/>
        </w:rPr>
        <w:t xml:space="preserve"> producer</w:t>
      </w:r>
      <w:r w:rsidRPr="00917ACB">
        <w:t xml:space="preserve"> in subsection</w:t>
      </w:r>
      <w:r w:rsidR="00917ACB">
        <w:t> </w:t>
      </w:r>
      <w:r w:rsidRPr="00917ACB">
        <w:t>4(1) of the Collection Act provides that, for a product prescribed for that paragraph, producer means the person who, under the regulations, is to be taken to be the producer of the product.</w:t>
      </w:r>
    </w:p>
    <w:p w:rsidR="00C92F3E" w:rsidRPr="00917ACB" w:rsidRDefault="00C92F3E" w:rsidP="00C92F3E">
      <w:pPr>
        <w:pStyle w:val="ActHead5"/>
      </w:pPr>
      <w:bookmarkStart w:id="240" w:name="_Toc31292352"/>
      <w:r w:rsidRPr="00917ACB">
        <w:rPr>
          <w:rStyle w:val="CharSectno"/>
        </w:rPr>
        <w:t>14.5</w:t>
      </w:r>
      <w:r w:rsidRPr="00917ACB">
        <w:t xml:space="preserve">  When levy is due for payment</w:t>
      </w:r>
      <w:bookmarkEnd w:id="240"/>
    </w:p>
    <w:p w:rsidR="00C92F3E" w:rsidRPr="00917ACB" w:rsidRDefault="00C92F3E" w:rsidP="00C92F3E">
      <w:pPr>
        <w:pStyle w:val="SubsectionHead"/>
      </w:pPr>
      <w:r w:rsidRPr="00917ACB">
        <w:t>Mares</w:t>
      </w:r>
    </w:p>
    <w:p w:rsidR="00C92F3E" w:rsidRPr="00917ACB" w:rsidRDefault="00C92F3E" w:rsidP="00C92F3E">
      <w:pPr>
        <w:pStyle w:val="subsection"/>
      </w:pPr>
      <w:r w:rsidRPr="00917ACB">
        <w:tab/>
        <w:t>(1)</w:t>
      </w:r>
      <w:r w:rsidRPr="00917ACB">
        <w:tab/>
        <w:t>For the purposes of section</w:t>
      </w:r>
      <w:r w:rsidR="00917ACB">
        <w:t> </w:t>
      </w:r>
      <w:r w:rsidRPr="00917ACB">
        <w:t>6 of the Collection Act, levy payable for a levy year for a thoroughbred horse that is a mare is due for payment 28 days after a return for the mare is required to be lodged in accordance with clause</w:t>
      </w:r>
      <w:r w:rsidR="00917ACB">
        <w:t> </w:t>
      </w:r>
      <w:r w:rsidRPr="00917ACB">
        <w:t>14.7.</w:t>
      </w:r>
    </w:p>
    <w:p w:rsidR="00C92F3E" w:rsidRPr="00917ACB" w:rsidRDefault="00C92F3E" w:rsidP="00C92F3E">
      <w:pPr>
        <w:pStyle w:val="SubsectionHead"/>
      </w:pPr>
      <w:r w:rsidRPr="00917ACB">
        <w:t>Stallions</w:t>
      </w:r>
    </w:p>
    <w:p w:rsidR="00C92F3E" w:rsidRPr="00917ACB" w:rsidRDefault="00C92F3E" w:rsidP="00C92F3E">
      <w:pPr>
        <w:pStyle w:val="subsection"/>
      </w:pPr>
      <w:r w:rsidRPr="00917ACB">
        <w:tab/>
        <w:t>(2)</w:t>
      </w:r>
      <w:r w:rsidRPr="00917ACB">
        <w:tab/>
        <w:t>For the purposes of section</w:t>
      </w:r>
      <w:r w:rsidR="00917ACB">
        <w:t> </w:t>
      </w:r>
      <w:r w:rsidRPr="00917ACB">
        <w:t>6 of the Collection Act, levy payable for a levy year for a thoroughbred horse that is a stallion is due for payment 28 days after the end of the levy year.</w:t>
      </w:r>
    </w:p>
    <w:p w:rsidR="00C92F3E" w:rsidRPr="00917ACB" w:rsidRDefault="00C92F3E" w:rsidP="00C92F3E">
      <w:pPr>
        <w:pStyle w:val="notetext"/>
      </w:pPr>
      <w:r w:rsidRPr="00917ACB">
        <w:t>Note:</w:t>
      </w:r>
      <w:r w:rsidRPr="00917ACB">
        <w:tab/>
        <w:t>Racing Australia is a collecting organisation with respect to the collection of levy imposed on thoroughbred horses. Under subsection</w:t>
      </w:r>
      <w:r w:rsidR="00917ACB">
        <w:t> </w:t>
      </w:r>
      <w:r w:rsidRPr="00917ACB">
        <w:t>11(4) of the Collection Act, payment of levy must be made to Racing Australia.</w:t>
      </w:r>
    </w:p>
    <w:p w:rsidR="00C92F3E" w:rsidRPr="00917ACB" w:rsidRDefault="00C92F3E" w:rsidP="00C92F3E">
      <w:pPr>
        <w:pStyle w:val="ActHead5"/>
      </w:pPr>
      <w:bookmarkStart w:id="241" w:name="_Toc31292353"/>
      <w:r w:rsidRPr="00917ACB">
        <w:rPr>
          <w:rStyle w:val="CharSectno"/>
        </w:rPr>
        <w:t>14.6</w:t>
      </w:r>
      <w:r w:rsidRPr="00917ACB">
        <w:t xml:space="preserve">  Who must lodge a return</w:t>
      </w:r>
      <w:bookmarkEnd w:id="241"/>
    </w:p>
    <w:p w:rsidR="00C92F3E" w:rsidRPr="00917ACB" w:rsidRDefault="00C92F3E" w:rsidP="00C92F3E">
      <w:pPr>
        <w:pStyle w:val="SubsectionHead"/>
      </w:pPr>
      <w:r w:rsidRPr="00917ACB">
        <w:t>Mares</w:t>
      </w:r>
    </w:p>
    <w:p w:rsidR="00C92F3E" w:rsidRPr="00917ACB" w:rsidRDefault="00C92F3E" w:rsidP="00C92F3E">
      <w:pPr>
        <w:pStyle w:val="subsection"/>
      </w:pPr>
      <w:r w:rsidRPr="00917ACB">
        <w:tab/>
        <w:t>(1)</w:t>
      </w:r>
      <w:r w:rsidRPr="00917ACB">
        <w:tab/>
        <w:t>The producer of a thoroughbred horse that is a mare must lodge a return.</w:t>
      </w:r>
    </w:p>
    <w:p w:rsidR="00C92F3E" w:rsidRPr="00917ACB" w:rsidRDefault="00C92F3E" w:rsidP="00C92F3E">
      <w:pPr>
        <w:pStyle w:val="SubsectionHead"/>
      </w:pPr>
      <w:r w:rsidRPr="00917ACB">
        <w:t>Stallions</w:t>
      </w:r>
    </w:p>
    <w:p w:rsidR="00C92F3E" w:rsidRPr="00917ACB" w:rsidRDefault="00C92F3E" w:rsidP="00C92F3E">
      <w:pPr>
        <w:pStyle w:val="subsection"/>
      </w:pPr>
      <w:r w:rsidRPr="00917ACB">
        <w:tab/>
        <w:t>(2)</w:t>
      </w:r>
      <w:r w:rsidRPr="00917ACB">
        <w:tab/>
        <w:t>The producer of a thoroughbred horse that is a stallion must lodge a return.</w:t>
      </w:r>
    </w:p>
    <w:p w:rsidR="00C92F3E" w:rsidRPr="00917ACB" w:rsidRDefault="00C92F3E" w:rsidP="00C92F3E">
      <w:pPr>
        <w:pStyle w:val="notetext"/>
      </w:pPr>
      <w:r w:rsidRPr="00917ACB">
        <w:t>Note:</w:t>
      </w:r>
      <w:r w:rsidRPr="00917ACB">
        <w:tab/>
        <w:t>Racing Australia is a collecting organisation with respect to the collection of levy imposed on thoroughbred horses. Under subregulation</w:t>
      </w:r>
      <w:r w:rsidR="00917ACB">
        <w:t> </w:t>
      </w:r>
      <w:r w:rsidRPr="00917ACB">
        <w:t>11(2), returns must be lodged in accordance with the collection agreement with Racing Australia.</w:t>
      </w:r>
    </w:p>
    <w:p w:rsidR="00C92F3E" w:rsidRPr="00917ACB" w:rsidRDefault="00C92F3E" w:rsidP="00C92F3E">
      <w:pPr>
        <w:pStyle w:val="ActHead5"/>
      </w:pPr>
      <w:bookmarkStart w:id="242" w:name="_Toc31292354"/>
      <w:r w:rsidRPr="00917ACB">
        <w:rPr>
          <w:rStyle w:val="CharSectno"/>
        </w:rPr>
        <w:t>14.7</w:t>
      </w:r>
      <w:r w:rsidRPr="00917ACB">
        <w:t xml:space="preserve">  When a return must be lodged</w:t>
      </w:r>
      <w:bookmarkEnd w:id="242"/>
    </w:p>
    <w:p w:rsidR="00C92F3E" w:rsidRPr="00917ACB" w:rsidRDefault="00C92F3E" w:rsidP="00C92F3E">
      <w:pPr>
        <w:pStyle w:val="SubsectionHead"/>
      </w:pPr>
      <w:r w:rsidRPr="00917ACB">
        <w:t>Mares</w:t>
      </w:r>
    </w:p>
    <w:p w:rsidR="00C92F3E" w:rsidRPr="00917ACB" w:rsidRDefault="00C92F3E" w:rsidP="00C92F3E">
      <w:pPr>
        <w:pStyle w:val="subsection"/>
      </w:pPr>
      <w:r w:rsidRPr="00917ACB">
        <w:tab/>
        <w:t>(1)</w:t>
      </w:r>
      <w:r w:rsidRPr="00917ACB">
        <w:tab/>
        <w:t>For a thoroughbred horse that is a mare, a return must be lodged at the same time as a mare return is required to be lodged with Racing Australia for the mare.</w:t>
      </w:r>
    </w:p>
    <w:p w:rsidR="00C92F3E" w:rsidRPr="00917ACB" w:rsidRDefault="00C92F3E" w:rsidP="00C92F3E">
      <w:pPr>
        <w:pStyle w:val="SubsectionHead"/>
      </w:pPr>
      <w:r w:rsidRPr="00917ACB">
        <w:t>Stallions</w:t>
      </w:r>
    </w:p>
    <w:p w:rsidR="00C92F3E" w:rsidRPr="00917ACB" w:rsidRDefault="00C92F3E" w:rsidP="00C92F3E">
      <w:pPr>
        <w:pStyle w:val="subsection"/>
      </w:pPr>
      <w:r w:rsidRPr="00917ACB">
        <w:tab/>
        <w:t>(2)</w:t>
      </w:r>
      <w:r w:rsidRPr="00917ACB">
        <w:tab/>
        <w:t>For a thoroughbred horse that is a stallion, a return must be lodged at the same time as a declaration of service is required to be lodged with Racing Australia for the stallion.</w:t>
      </w:r>
    </w:p>
    <w:p w:rsidR="00C92F3E" w:rsidRPr="00917ACB" w:rsidRDefault="00C92F3E" w:rsidP="00C92F3E">
      <w:pPr>
        <w:pStyle w:val="notetext"/>
      </w:pPr>
      <w:r w:rsidRPr="00917ACB">
        <w:t>Note:</w:t>
      </w:r>
      <w:r w:rsidRPr="00917ACB">
        <w:tab/>
        <w:t>For offences in relation to returns, see section</w:t>
      </w:r>
      <w:r w:rsidR="00917ACB">
        <w:t> </w:t>
      </w:r>
      <w:r w:rsidRPr="00917ACB">
        <w:t>24 of the Collection Act.</w:t>
      </w:r>
    </w:p>
    <w:p w:rsidR="00C92F3E" w:rsidRPr="00917ACB" w:rsidRDefault="00C92F3E" w:rsidP="00C92F3E">
      <w:pPr>
        <w:pStyle w:val="ActHead5"/>
      </w:pPr>
      <w:bookmarkStart w:id="243" w:name="_Toc31292355"/>
      <w:r w:rsidRPr="00917ACB">
        <w:rPr>
          <w:rStyle w:val="CharSectno"/>
        </w:rPr>
        <w:t>14.8</w:t>
      </w:r>
      <w:r w:rsidRPr="00917ACB">
        <w:t xml:space="preserve">  What must be included in a return</w:t>
      </w:r>
      <w:bookmarkEnd w:id="243"/>
    </w:p>
    <w:p w:rsidR="00C92F3E" w:rsidRPr="00917ACB" w:rsidRDefault="00C92F3E" w:rsidP="00C92F3E">
      <w:pPr>
        <w:pStyle w:val="SubsectionHead"/>
      </w:pPr>
      <w:r w:rsidRPr="00917ACB">
        <w:t>Mares</w:t>
      </w:r>
    </w:p>
    <w:p w:rsidR="00C92F3E" w:rsidRPr="00917ACB" w:rsidRDefault="00C92F3E" w:rsidP="00C92F3E">
      <w:pPr>
        <w:pStyle w:val="subsection"/>
      </w:pPr>
      <w:r w:rsidRPr="00917ACB">
        <w:tab/>
        <w:t>(1)</w:t>
      </w:r>
      <w:r w:rsidRPr="00917ACB">
        <w:tab/>
        <w:t>In addition to the information required by regulation</w:t>
      </w:r>
      <w:r w:rsidR="00917ACB">
        <w:t> </w:t>
      </w:r>
      <w:r w:rsidRPr="00917ACB">
        <w:t>10, a return lodged by a producer of a thoroughbred horse that is a mare must also include:</w:t>
      </w:r>
    </w:p>
    <w:p w:rsidR="00C92F3E" w:rsidRPr="00917ACB" w:rsidRDefault="00C92F3E" w:rsidP="00C92F3E">
      <w:pPr>
        <w:pStyle w:val="paragraph"/>
        <w:rPr>
          <w:rFonts w:eastAsia="Calibri"/>
        </w:rPr>
      </w:pPr>
      <w:r w:rsidRPr="00917ACB">
        <w:rPr>
          <w:rFonts w:eastAsia="Calibri"/>
        </w:rPr>
        <w:tab/>
        <w:t>(a)</w:t>
      </w:r>
      <w:r w:rsidRPr="00917ACB">
        <w:rPr>
          <w:rFonts w:eastAsia="Calibri"/>
        </w:rPr>
        <w:tab/>
        <w:t>the number of mares listed in a mare return lodged with Racing Australia by the producer; and</w:t>
      </w:r>
    </w:p>
    <w:p w:rsidR="00C92F3E" w:rsidRPr="00917ACB" w:rsidRDefault="00C92F3E" w:rsidP="00C92F3E">
      <w:pPr>
        <w:pStyle w:val="paragraph"/>
      </w:pPr>
      <w:r w:rsidRPr="00917ACB">
        <w:tab/>
        <w:t>(b)</w:t>
      </w:r>
      <w:r w:rsidRPr="00917ACB">
        <w:tab/>
        <w:t>the amount of levy payable; and</w:t>
      </w:r>
    </w:p>
    <w:p w:rsidR="00C92F3E" w:rsidRPr="00917ACB" w:rsidRDefault="00C92F3E" w:rsidP="00C92F3E">
      <w:pPr>
        <w:pStyle w:val="paragraph"/>
      </w:pPr>
      <w:r w:rsidRPr="00917ACB">
        <w:tab/>
        <w:t>(c)</w:t>
      </w:r>
      <w:r w:rsidRPr="00917ACB">
        <w:tab/>
        <w:t>the total amount of levy paid.</w:t>
      </w:r>
    </w:p>
    <w:p w:rsidR="00C92F3E" w:rsidRPr="00917ACB" w:rsidRDefault="00C92F3E" w:rsidP="00C92F3E">
      <w:pPr>
        <w:pStyle w:val="SubsectionHead"/>
      </w:pPr>
      <w:r w:rsidRPr="00917ACB">
        <w:t>Stallions</w:t>
      </w:r>
    </w:p>
    <w:p w:rsidR="00C92F3E" w:rsidRPr="00917ACB" w:rsidRDefault="00C92F3E" w:rsidP="00C92F3E">
      <w:pPr>
        <w:pStyle w:val="subsection"/>
      </w:pPr>
      <w:r w:rsidRPr="00917ACB">
        <w:tab/>
        <w:t>(2)</w:t>
      </w:r>
      <w:r w:rsidRPr="00917ACB">
        <w:tab/>
        <w:t>In addition to the information required by regulation</w:t>
      </w:r>
      <w:r w:rsidR="00917ACB">
        <w:t> </w:t>
      </w:r>
      <w:r w:rsidRPr="00917ACB">
        <w:t>10, a return lodged by a producer of a thoroughbred horse that is a stallion must also include:</w:t>
      </w:r>
    </w:p>
    <w:p w:rsidR="00C92F3E" w:rsidRPr="00917ACB" w:rsidRDefault="00C92F3E" w:rsidP="00C92F3E">
      <w:pPr>
        <w:pStyle w:val="paragraph"/>
      </w:pPr>
      <w:r w:rsidRPr="00917ACB">
        <w:tab/>
        <w:t>(a)</w:t>
      </w:r>
      <w:r w:rsidRPr="00917ACB">
        <w:tab/>
        <w:t xml:space="preserve">the number of mares covered by the stallion, as listed in the declaration of service for the stallion </w:t>
      </w:r>
      <w:r w:rsidRPr="00917ACB">
        <w:rPr>
          <w:rFonts w:eastAsia="Calibri"/>
        </w:rPr>
        <w:t>lodged with Racing Australia by the producer</w:t>
      </w:r>
      <w:r w:rsidRPr="00917ACB">
        <w:t>; and</w:t>
      </w:r>
    </w:p>
    <w:p w:rsidR="00C92F3E" w:rsidRPr="00917ACB" w:rsidRDefault="00C92F3E" w:rsidP="00C92F3E">
      <w:pPr>
        <w:pStyle w:val="paragraph"/>
      </w:pPr>
      <w:r w:rsidRPr="00917ACB">
        <w:tab/>
        <w:t>(b)</w:t>
      </w:r>
      <w:r w:rsidRPr="00917ACB">
        <w:tab/>
        <w:t>the amount of levy payable; and</w:t>
      </w:r>
    </w:p>
    <w:p w:rsidR="00C92F3E" w:rsidRPr="00917ACB" w:rsidRDefault="00C92F3E" w:rsidP="00C92F3E">
      <w:pPr>
        <w:pStyle w:val="paragraph"/>
      </w:pPr>
      <w:r w:rsidRPr="00917ACB">
        <w:tab/>
        <w:t>(c)</w:t>
      </w:r>
      <w:r w:rsidRPr="00917ACB">
        <w:tab/>
        <w:t>the total amount of levy paid.</w:t>
      </w:r>
    </w:p>
    <w:p w:rsidR="00C92F3E" w:rsidRPr="00917ACB" w:rsidRDefault="00C92F3E" w:rsidP="00C92F3E">
      <w:pPr>
        <w:pStyle w:val="ActHead5"/>
      </w:pPr>
      <w:bookmarkStart w:id="244" w:name="_Toc31292356"/>
      <w:r w:rsidRPr="00917ACB">
        <w:rPr>
          <w:rStyle w:val="CharSectno"/>
        </w:rPr>
        <w:t>14.9</w:t>
      </w:r>
      <w:r w:rsidRPr="00917ACB">
        <w:t xml:space="preserve">  What records must be kept</w:t>
      </w:r>
      <w:bookmarkEnd w:id="244"/>
    </w:p>
    <w:p w:rsidR="00C92F3E" w:rsidRPr="00917ACB" w:rsidRDefault="00C92F3E" w:rsidP="00C92F3E">
      <w:pPr>
        <w:pStyle w:val="subsection"/>
      </w:pPr>
      <w:r w:rsidRPr="00917ACB">
        <w:tab/>
        <w:t>(1)</w:t>
      </w:r>
      <w:r w:rsidRPr="00917ACB">
        <w:tab/>
        <w:t>A producer must, for each levy year, keep records setting out the following:</w:t>
      </w:r>
    </w:p>
    <w:p w:rsidR="00C92F3E" w:rsidRPr="00917ACB" w:rsidRDefault="00C92F3E" w:rsidP="00C92F3E">
      <w:pPr>
        <w:pStyle w:val="paragraph"/>
      </w:pPr>
      <w:r w:rsidRPr="00917ACB">
        <w:tab/>
        <w:t>(a)</w:t>
      </w:r>
      <w:r w:rsidRPr="00917ACB">
        <w:tab/>
        <w:t>for a producer of a thoroughbred horse that is a mare—each of the matters referred to in paragraphs 14.8(1)(a) to (c);</w:t>
      </w:r>
    </w:p>
    <w:p w:rsidR="00C92F3E" w:rsidRPr="00917ACB" w:rsidRDefault="00C92F3E" w:rsidP="00C92F3E">
      <w:pPr>
        <w:pStyle w:val="paragraph"/>
      </w:pPr>
      <w:r w:rsidRPr="00917ACB">
        <w:tab/>
        <w:t>(b)</w:t>
      </w:r>
      <w:r w:rsidRPr="00917ACB">
        <w:tab/>
        <w:t>for a producer of a thoroughbred horse that is a stallion—each of the matters referred to in paragraphs 14.8(2)(a) to (c).</w:t>
      </w:r>
    </w:p>
    <w:p w:rsidR="00C92F3E" w:rsidRPr="00917ACB" w:rsidRDefault="00C92F3E" w:rsidP="00C92F3E">
      <w:pPr>
        <w:pStyle w:val="subsection"/>
      </w:pPr>
      <w:r w:rsidRPr="00917ACB">
        <w:tab/>
        <w:t>(2)</w:t>
      </w:r>
      <w:r w:rsidRPr="00917ACB">
        <w:tab/>
        <w:t>A producer commits an offence of strict liability if:</w:t>
      </w:r>
    </w:p>
    <w:p w:rsidR="00C92F3E" w:rsidRPr="00917ACB" w:rsidRDefault="00C92F3E" w:rsidP="00C92F3E">
      <w:pPr>
        <w:pStyle w:val="paragraph"/>
      </w:pPr>
      <w:r w:rsidRPr="00917ACB">
        <w:tab/>
        <w:t>(a)</w:t>
      </w:r>
      <w:r w:rsidRPr="00917ACB">
        <w:tab/>
        <w:t xml:space="preserve">the producer is required by </w:t>
      </w:r>
      <w:r w:rsidR="00917ACB">
        <w:t>subclause (</w:t>
      </w:r>
      <w:r w:rsidRPr="00917ACB">
        <w:t>1) to keep records; and</w:t>
      </w:r>
    </w:p>
    <w:p w:rsidR="00C92F3E" w:rsidRPr="00917ACB" w:rsidRDefault="00C92F3E" w:rsidP="00C92F3E">
      <w:pPr>
        <w:pStyle w:val="paragraph"/>
      </w:pPr>
      <w:r w:rsidRPr="00917ACB">
        <w:tab/>
        <w:t>(b)</w:t>
      </w:r>
      <w:r w:rsidRPr="00917ACB">
        <w:tab/>
        <w:t>the producer fails to comply with the requirement.</w:t>
      </w:r>
    </w:p>
    <w:p w:rsidR="00C92F3E" w:rsidRPr="00917ACB" w:rsidRDefault="00C92F3E" w:rsidP="00A071DF">
      <w:pPr>
        <w:pStyle w:val="Penalty"/>
      </w:pPr>
      <w:r w:rsidRPr="00917ACB">
        <w:t>Penalty:</w:t>
      </w:r>
      <w:r w:rsidRPr="00917ACB">
        <w:tab/>
        <w:t>10 penalty units.</w:t>
      </w:r>
    </w:p>
    <w:p w:rsidR="00487E88" w:rsidRPr="00917ACB" w:rsidRDefault="00487E88" w:rsidP="00487E88">
      <w:pPr>
        <w:sectPr w:rsidR="00487E88" w:rsidRPr="00917ACB" w:rsidSect="006949EB">
          <w:headerReference w:type="even" r:id="rId22"/>
          <w:headerReference w:type="default" r:id="rId23"/>
          <w:footerReference w:type="even" r:id="rId24"/>
          <w:footerReference w:type="default" r:id="rId25"/>
          <w:headerReference w:type="first" r:id="rId26"/>
          <w:footerReference w:type="first" r:id="rId27"/>
          <w:pgSz w:w="11907" w:h="16839" w:code="9"/>
          <w:pgMar w:top="2325" w:right="1797" w:bottom="1440" w:left="1797" w:header="720" w:footer="709" w:gutter="0"/>
          <w:pgNumType w:start="1"/>
          <w:cols w:space="720"/>
          <w:docGrid w:linePitch="299"/>
        </w:sectPr>
      </w:pPr>
    </w:p>
    <w:p w:rsidR="00C658C2" w:rsidRPr="00917ACB" w:rsidRDefault="00C658C2" w:rsidP="004575FA">
      <w:pPr>
        <w:pStyle w:val="ENotesHeading1"/>
        <w:pageBreakBefore/>
        <w:outlineLvl w:val="9"/>
      </w:pPr>
      <w:bookmarkStart w:id="245" w:name="_Toc31292357"/>
      <w:r w:rsidRPr="00917ACB">
        <w:t>Endnotes</w:t>
      </w:r>
      <w:bookmarkEnd w:id="245"/>
    </w:p>
    <w:p w:rsidR="006A1523" w:rsidRPr="00917ACB" w:rsidRDefault="006A1523" w:rsidP="00611EFE">
      <w:pPr>
        <w:pStyle w:val="ENotesHeading2"/>
        <w:spacing w:line="240" w:lineRule="auto"/>
        <w:outlineLvl w:val="9"/>
      </w:pPr>
      <w:bookmarkStart w:id="246" w:name="_Toc31292358"/>
      <w:r w:rsidRPr="00917ACB">
        <w:t>Endnote 1—About the endnotes</w:t>
      </w:r>
      <w:bookmarkEnd w:id="246"/>
    </w:p>
    <w:p w:rsidR="006A1523" w:rsidRPr="00917ACB" w:rsidRDefault="006A1523" w:rsidP="00611EFE">
      <w:pPr>
        <w:spacing w:after="120"/>
      </w:pPr>
      <w:r w:rsidRPr="00917ACB">
        <w:t>The endnotes provide information about this compilation and the compiled law.</w:t>
      </w:r>
    </w:p>
    <w:p w:rsidR="006A1523" w:rsidRPr="00917ACB" w:rsidRDefault="006A1523" w:rsidP="00611EFE">
      <w:pPr>
        <w:spacing w:after="120"/>
      </w:pPr>
      <w:r w:rsidRPr="00917ACB">
        <w:t>The following endnotes are included in every compilation:</w:t>
      </w:r>
    </w:p>
    <w:p w:rsidR="006A1523" w:rsidRPr="00917ACB" w:rsidRDefault="006A1523" w:rsidP="00611EFE">
      <w:r w:rsidRPr="00917ACB">
        <w:t>Endnote 1—About the endnotes</w:t>
      </w:r>
    </w:p>
    <w:p w:rsidR="006A1523" w:rsidRPr="00917ACB" w:rsidRDefault="006A1523" w:rsidP="00611EFE">
      <w:r w:rsidRPr="00917ACB">
        <w:t>Endnote 2—Abbreviation key</w:t>
      </w:r>
    </w:p>
    <w:p w:rsidR="006A1523" w:rsidRPr="00917ACB" w:rsidRDefault="006A1523" w:rsidP="00611EFE">
      <w:r w:rsidRPr="00917ACB">
        <w:t>Endnote 3—Legislation history</w:t>
      </w:r>
    </w:p>
    <w:p w:rsidR="006A1523" w:rsidRPr="00917ACB" w:rsidRDefault="006A1523" w:rsidP="00611EFE">
      <w:pPr>
        <w:spacing w:after="120"/>
      </w:pPr>
      <w:r w:rsidRPr="00917ACB">
        <w:t>Endnote 4—Amendment history</w:t>
      </w:r>
    </w:p>
    <w:p w:rsidR="006A1523" w:rsidRPr="00917ACB" w:rsidRDefault="006A1523" w:rsidP="00611EFE">
      <w:r w:rsidRPr="00917ACB">
        <w:rPr>
          <w:b/>
        </w:rPr>
        <w:t>Abbreviation key—Endnote 2</w:t>
      </w:r>
    </w:p>
    <w:p w:rsidR="006A1523" w:rsidRPr="00917ACB" w:rsidRDefault="006A1523" w:rsidP="00611EFE">
      <w:pPr>
        <w:spacing w:after="120"/>
      </w:pPr>
      <w:r w:rsidRPr="00917ACB">
        <w:t>The abbreviation key sets out abbreviations that may be used in the endnotes.</w:t>
      </w:r>
    </w:p>
    <w:p w:rsidR="006A1523" w:rsidRPr="00917ACB" w:rsidRDefault="006A1523" w:rsidP="00611EFE">
      <w:pPr>
        <w:rPr>
          <w:b/>
        </w:rPr>
      </w:pPr>
      <w:r w:rsidRPr="00917ACB">
        <w:rPr>
          <w:b/>
        </w:rPr>
        <w:t>Legislation history and amendment history—Endnotes 3 and 4</w:t>
      </w:r>
    </w:p>
    <w:p w:rsidR="006A1523" w:rsidRPr="00917ACB" w:rsidRDefault="006A1523" w:rsidP="00611EFE">
      <w:pPr>
        <w:spacing w:after="120"/>
      </w:pPr>
      <w:r w:rsidRPr="00917ACB">
        <w:t>Amending laws are annotated in the legislation history and amendment history.</w:t>
      </w:r>
    </w:p>
    <w:p w:rsidR="006A1523" w:rsidRPr="00917ACB" w:rsidRDefault="006A1523" w:rsidP="00611EFE">
      <w:pPr>
        <w:spacing w:after="120"/>
      </w:pPr>
      <w:r w:rsidRPr="00917ACB">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6A1523" w:rsidRPr="00917ACB" w:rsidRDefault="006A1523" w:rsidP="00611EFE">
      <w:pPr>
        <w:spacing w:after="120"/>
      </w:pPr>
      <w:r w:rsidRPr="00917ACB">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6A1523" w:rsidRPr="00917ACB" w:rsidRDefault="006A1523" w:rsidP="00611EFE">
      <w:pPr>
        <w:rPr>
          <w:b/>
        </w:rPr>
      </w:pPr>
      <w:r w:rsidRPr="00917ACB">
        <w:rPr>
          <w:b/>
        </w:rPr>
        <w:t>Editorial changes</w:t>
      </w:r>
    </w:p>
    <w:p w:rsidR="006A1523" w:rsidRPr="00917ACB" w:rsidRDefault="006A1523" w:rsidP="00611EFE">
      <w:pPr>
        <w:spacing w:after="120"/>
      </w:pPr>
      <w:r w:rsidRPr="00917ACB">
        <w:t xml:space="preserve">The </w:t>
      </w:r>
      <w:r w:rsidRPr="00917ACB">
        <w:rPr>
          <w:i/>
        </w:rPr>
        <w:t>Legislation Act 2003</w:t>
      </w:r>
      <w:r w:rsidRPr="00917ACB">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6A1523" w:rsidRPr="00917ACB" w:rsidRDefault="006A1523" w:rsidP="00611EFE">
      <w:pPr>
        <w:spacing w:after="120"/>
      </w:pPr>
      <w:r w:rsidRPr="00917ACB">
        <w:t xml:space="preserve">If the compilation includes editorial changes, the endnotes include a brief outline of the changes in general terms. Full details of any changes can be obtained from the Office of Parliamentary Counsel. </w:t>
      </w:r>
    </w:p>
    <w:p w:rsidR="006A1523" w:rsidRPr="00917ACB" w:rsidRDefault="006A1523" w:rsidP="00611EFE">
      <w:pPr>
        <w:keepNext/>
      </w:pPr>
      <w:r w:rsidRPr="00917ACB">
        <w:rPr>
          <w:b/>
        </w:rPr>
        <w:t>Misdescribed amendments</w:t>
      </w:r>
    </w:p>
    <w:p w:rsidR="006A1523" w:rsidRPr="00917ACB" w:rsidRDefault="006A1523" w:rsidP="00611EFE">
      <w:pPr>
        <w:spacing w:after="120"/>
      </w:pPr>
      <w:r w:rsidRPr="00917ACB">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6A1523" w:rsidRPr="00917ACB" w:rsidRDefault="006A1523" w:rsidP="00611EFE">
      <w:pPr>
        <w:spacing w:before="120"/>
      </w:pPr>
      <w:r w:rsidRPr="00917ACB">
        <w:t>If a misdescribed amendment cannot be given effect as intended, the abbreviation “(md not incorp)” is added to the details of the amendment included in the amendment history.</w:t>
      </w:r>
    </w:p>
    <w:p w:rsidR="008A00B0" w:rsidRPr="00917ACB" w:rsidRDefault="008A00B0" w:rsidP="008A00B0"/>
    <w:p w:rsidR="006A1523" w:rsidRPr="00917ACB" w:rsidRDefault="006A1523" w:rsidP="00611EFE">
      <w:pPr>
        <w:pStyle w:val="ENotesHeading2"/>
        <w:pageBreakBefore/>
        <w:outlineLvl w:val="9"/>
      </w:pPr>
      <w:bookmarkStart w:id="247" w:name="_Toc31292359"/>
      <w:r w:rsidRPr="00917ACB">
        <w:t>Endnote 2—Abbreviation key</w:t>
      </w:r>
      <w:bookmarkEnd w:id="247"/>
    </w:p>
    <w:p w:rsidR="006A1523" w:rsidRPr="00917ACB" w:rsidRDefault="006A1523" w:rsidP="00611EFE">
      <w:pPr>
        <w:pStyle w:val="Tabletext"/>
      </w:pPr>
    </w:p>
    <w:tbl>
      <w:tblPr>
        <w:tblW w:w="5000" w:type="pct"/>
        <w:tblLook w:val="0000" w:firstRow="0" w:lastRow="0" w:firstColumn="0" w:lastColumn="0" w:noHBand="0" w:noVBand="0"/>
      </w:tblPr>
      <w:tblGrid>
        <w:gridCol w:w="4570"/>
        <w:gridCol w:w="3959"/>
      </w:tblGrid>
      <w:tr w:rsidR="006A1523" w:rsidRPr="00917ACB" w:rsidTr="00C726E5">
        <w:tc>
          <w:tcPr>
            <w:tcW w:w="2679" w:type="pct"/>
            <w:shd w:val="clear" w:color="auto" w:fill="auto"/>
          </w:tcPr>
          <w:p w:rsidR="006A1523" w:rsidRPr="00917ACB" w:rsidRDefault="006A1523" w:rsidP="00611EFE">
            <w:pPr>
              <w:spacing w:before="60"/>
              <w:ind w:left="34"/>
              <w:rPr>
                <w:sz w:val="20"/>
              </w:rPr>
            </w:pPr>
            <w:r w:rsidRPr="00917ACB">
              <w:rPr>
                <w:sz w:val="20"/>
              </w:rPr>
              <w:t>ad = added or inserted</w:t>
            </w:r>
          </w:p>
        </w:tc>
        <w:tc>
          <w:tcPr>
            <w:tcW w:w="2321" w:type="pct"/>
            <w:shd w:val="clear" w:color="auto" w:fill="auto"/>
          </w:tcPr>
          <w:p w:rsidR="006A1523" w:rsidRPr="00917ACB" w:rsidRDefault="006A1523" w:rsidP="00611EFE">
            <w:pPr>
              <w:spacing w:before="60"/>
              <w:ind w:left="34"/>
              <w:rPr>
                <w:sz w:val="20"/>
              </w:rPr>
            </w:pPr>
            <w:r w:rsidRPr="00917ACB">
              <w:rPr>
                <w:sz w:val="20"/>
              </w:rPr>
              <w:t>o = order(s)</w:t>
            </w:r>
          </w:p>
        </w:tc>
      </w:tr>
      <w:tr w:rsidR="006A1523" w:rsidRPr="00917ACB" w:rsidTr="00C726E5">
        <w:tc>
          <w:tcPr>
            <w:tcW w:w="2679" w:type="pct"/>
            <w:shd w:val="clear" w:color="auto" w:fill="auto"/>
          </w:tcPr>
          <w:p w:rsidR="006A1523" w:rsidRPr="00917ACB" w:rsidRDefault="006A1523" w:rsidP="00611EFE">
            <w:pPr>
              <w:spacing w:before="60"/>
              <w:ind w:left="34"/>
              <w:rPr>
                <w:sz w:val="20"/>
              </w:rPr>
            </w:pPr>
            <w:r w:rsidRPr="00917ACB">
              <w:rPr>
                <w:sz w:val="20"/>
              </w:rPr>
              <w:t>am = amended</w:t>
            </w:r>
          </w:p>
        </w:tc>
        <w:tc>
          <w:tcPr>
            <w:tcW w:w="2321" w:type="pct"/>
            <w:shd w:val="clear" w:color="auto" w:fill="auto"/>
          </w:tcPr>
          <w:p w:rsidR="006A1523" w:rsidRPr="00917ACB" w:rsidRDefault="006A1523" w:rsidP="00611EFE">
            <w:pPr>
              <w:spacing w:before="60"/>
              <w:ind w:left="34"/>
              <w:rPr>
                <w:sz w:val="20"/>
              </w:rPr>
            </w:pPr>
            <w:r w:rsidRPr="00917ACB">
              <w:rPr>
                <w:sz w:val="20"/>
              </w:rPr>
              <w:t>Ord = Ordinance</w:t>
            </w:r>
          </w:p>
        </w:tc>
      </w:tr>
      <w:tr w:rsidR="006A1523" w:rsidRPr="00917ACB" w:rsidTr="00C726E5">
        <w:tc>
          <w:tcPr>
            <w:tcW w:w="2679" w:type="pct"/>
            <w:shd w:val="clear" w:color="auto" w:fill="auto"/>
          </w:tcPr>
          <w:p w:rsidR="006A1523" w:rsidRPr="00917ACB" w:rsidRDefault="006A1523" w:rsidP="00611EFE">
            <w:pPr>
              <w:spacing w:before="60"/>
              <w:ind w:left="34"/>
              <w:rPr>
                <w:sz w:val="20"/>
              </w:rPr>
            </w:pPr>
            <w:r w:rsidRPr="00917ACB">
              <w:rPr>
                <w:sz w:val="20"/>
              </w:rPr>
              <w:t>amdt = amendment</w:t>
            </w:r>
          </w:p>
        </w:tc>
        <w:tc>
          <w:tcPr>
            <w:tcW w:w="2321" w:type="pct"/>
            <w:shd w:val="clear" w:color="auto" w:fill="auto"/>
          </w:tcPr>
          <w:p w:rsidR="006A1523" w:rsidRPr="00917ACB" w:rsidRDefault="006A1523" w:rsidP="00611EFE">
            <w:pPr>
              <w:spacing w:before="60"/>
              <w:ind w:left="34"/>
              <w:rPr>
                <w:sz w:val="20"/>
              </w:rPr>
            </w:pPr>
            <w:r w:rsidRPr="00917ACB">
              <w:rPr>
                <w:sz w:val="20"/>
              </w:rPr>
              <w:t>orig = original</w:t>
            </w:r>
          </w:p>
        </w:tc>
      </w:tr>
      <w:tr w:rsidR="006A1523" w:rsidRPr="00917ACB" w:rsidTr="00C726E5">
        <w:tc>
          <w:tcPr>
            <w:tcW w:w="2679" w:type="pct"/>
            <w:shd w:val="clear" w:color="auto" w:fill="auto"/>
          </w:tcPr>
          <w:p w:rsidR="006A1523" w:rsidRPr="00917ACB" w:rsidRDefault="006A1523" w:rsidP="00611EFE">
            <w:pPr>
              <w:spacing w:before="60"/>
              <w:ind w:left="34"/>
              <w:rPr>
                <w:sz w:val="20"/>
              </w:rPr>
            </w:pPr>
            <w:r w:rsidRPr="00917ACB">
              <w:rPr>
                <w:sz w:val="20"/>
              </w:rPr>
              <w:t>c = clause(s)</w:t>
            </w:r>
          </w:p>
        </w:tc>
        <w:tc>
          <w:tcPr>
            <w:tcW w:w="2321" w:type="pct"/>
            <w:shd w:val="clear" w:color="auto" w:fill="auto"/>
          </w:tcPr>
          <w:p w:rsidR="006A1523" w:rsidRPr="00917ACB" w:rsidRDefault="006A1523" w:rsidP="00611EFE">
            <w:pPr>
              <w:spacing w:before="60"/>
              <w:ind w:left="34"/>
              <w:rPr>
                <w:sz w:val="20"/>
              </w:rPr>
            </w:pPr>
            <w:r w:rsidRPr="00917ACB">
              <w:rPr>
                <w:sz w:val="20"/>
              </w:rPr>
              <w:t>par = paragraph(s)/subparagraph(s)</w:t>
            </w:r>
          </w:p>
        </w:tc>
      </w:tr>
      <w:tr w:rsidR="006A1523" w:rsidRPr="00917ACB" w:rsidTr="00C726E5">
        <w:tc>
          <w:tcPr>
            <w:tcW w:w="2679" w:type="pct"/>
            <w:shd w:val="clear" w:color="auto" w:fill="auto"/>
          </w:tcPr>
          <w:p w:rsidR="006A1523" w:rsidRPr="00917ACB" w:rsidRDefault="006A1523" w:rsidP="00611EFE">
            <w:pPr>
              <w:spacing w:before="60"/>
              <w:ind w:left="34"/>
              <w:rPr>
                <w:sz w:val="20"/>
              </w:rPr>
            </w:pPr>
            <w:r w:rsidRPr="00917ACB">
              <w:rPr>
                <w:sz w:val="20"/>
              </w:rPr>
              <w:t>C[x] = Compilation No. x</w:t>
            </w:r>
          </w:p>
        </w:tc>
        <w:tc>
          <w:tcPr>
            <w:tcW w:w="2321" w:type="pct"/>
            <w:shd w:val="clear" w:color="auto" w:fill="auto"/>
          </w:tcPr>
          <w:p w:rsidR="006A1523" w:rsidRPr="00917ACB" w:rsidRDefault="006A1523" w:rsidP="00611EFE">
            <w:pPr>
              <w:ind w:left="34"/>
              <w:rPr>
                <w:sz w:val="20"/>
              </w:rPr>
            </w:pPr>
            <w:r w:rsidRPr="00917ACB">
              <w:rPr>
                <w:sz w:val="20"/>
              </w:rPr>
              <w:t xml:space="preserve">    /sub</w:t>
            </w:r>
            <w:r w:rsidR="00917ACB">
              <w:rPr>
                <w:sz w:val="20"/>
              </w:rPr>
              <w:noBreakHyphen/>
            </w:r>
            <w:r w:rsidRPr="00917ACB">
              <w:rPr>
                <w:sz w:val="20"/>
              </w:rPr>
              <w:t>subparagraph(s)</w:t>
            </w:r>
          </w:p>
        </w:tc>
      </w:tr>
      <w:tr w:rsidR="006A1523" w:rsidRPr="00917ACB" w:rsidTr="00C726E5">
        <w:tc>
          <w:tcPr>
            <w:tcW w:w="2679" w:type="pct"/>
            <w:shd w:val="clear" w:color="auto" w:fill="auto"/>
          </w:tcPr>
          <w:p w:rsidR="006A1523" w:rsidRPr="00917ACB" w:rsidRDefault="006A1523" w:rsidP="00611EFE">
            <w:pPr>
              <w:spacing w:before="60"/>
              <w:ind w:left="34"/>
              <w:rPr>
                <w:sz w:val="20"/>
              </w:rPr>
            </w:pPr>
            <w:r w:rsidRPr="00917ACB">
              <w:rPr>
                <w:sz w:val="20"/>
              </w:rPr>
              <w:t>Ch = Chapter(s)</w:t>
            </w:r>
          </w:p>
        </w:tc>
        <w:tc>
          <w:tcPr>
            <w:tcW w:w="2321" w:type="pct"/>
            <w:shd w:val="clear" w:color="auto" w:fill="auto"/>
          </w:tcPr>
          <w:p w:rsidR="006A1523" w:rsidRPr="00917ACB" w:rsidRDefault="006A1523" w:rsidP="00611EFE">
            <w:pPr>
              <w:spacing w:before="60"/>
              <w:ind w:left="34"/>
              <w:rPr>
                <w:sz w:val="20"/>
              </w:rPr>
            </w:pPr>
            <w:r w:rsidRPr="00917ACB">
              <w:rPr>
                <w:sz w:val="20"/>
              </w:rPr>
              <w:t>pres = present</w:t>
            </w:r>
          </w:p>
        </w:tc>
      </w:tr>
      <w:tr w:rsidR="006A1523" w:rsidRPr="00917ACB" w:rsidTr="00C726E5">
        <w:tc>
          <w:tcPr>
            <w:tcW w:w="2679" w:type="pct"/>
            <w:shd w:val="clear" w:color="auto" w:fill="auto"/>
          </w:tcPr>
          <w:p w:rsidR="006A1523" w:rsidRPr="00917ACB" w:rsidRDefault="006A1523" w:rsidP="00611EFE">
            <w:pPr>
              <w:spacing w:before="60"/>
              <w:ind w:left="34"/>
              <w:rPr>
                <w:sz w:val="20"/>
              </w:rPr>
            </w:pPr>
            <w:r w:rsidRPr="00917ACB">
              <w:rPr>
                <w:sz w:val="20"/>
              </w:rPr>
              <w:t>def = definition(s)</w:t>
            </w:r>
          </w:p>
        </w:tc>
        <w:tc>
          <w:tcPr>
            <w:tcW w:w="2321" w:type="pct"/>
            <w:shd w:val="clear" w:color="auto" w:fill="auto"/>
          </w:tcPr>
          <w:p w:rsidR="006A1523" w:rsidRPr="00917ACB" w:rsidRDefault="006A1523" w:rsidP="00611EFE">
            <w:pPr>
              <w:spacing w:before="60"/>
              <w:ind w:left="34"/>
              <w:rPr>
                <w:sz w:val="20"/>
              </w:rPr>
            </w:pPr>
            <w:r w:rsidRPr="00917ACB">
              <w:rPr>
                <w:sz w:val="20"/>
              </w:rPr>
              <w:t>prev = previous</w:t>
            </w:r>
          </w:p>
        </w:tc>
      </w:tr>
      <w:tr w:rsidR="006A1523" w:rsidRPr="00917ACB" w:rsidTr="00C726E5">
        <w:tc>
          <w:tcPr>
            <w:tcW w:w="2679" w:type="pct"/>
            <w:shd w:val="clear" w:color="auto" w:fill="auto"/>
          </w:tcPr>
          <w:p w:rsidR="006A1523" w:rsidRPr="00917ACB" w:rsidRDefault="006A1523" w:rsidP="00611EFE">
            <w:pPr>
              <w:spacing w:before="60"/>
              <w:ind w:left="34"/>
              <w:rPr>
                <w:sz w:val="20"/>
              </w:rPr>
            </w:pPr>
            <w:r w:rsidRPr="00917ACB">
              <w:rPr>
                <w:sz w:val="20"/>
              </w:rPr>
              <w:t>Dict = Dictionary</w:t>
            </w:r>
          </w:p>
        </w:tc>
        <w:tc>
          <w:tcPr>
            <w:tcW w:w="2321" w:type="pct"/>
            <w:shd w:val="clear" w:color="auto" w:fill="auto"/>
          </w:tcPr>
          <w:p w:rsidR="006A1523" w:rsidRPr="00917ACB" w:rsidRDefault="006A1523" w:rsidP="00611EFE">
            <w:pPr>
              <w:spacing w:before="60"/>
              <w:ind w:left="34"/>
              <w:rPr>
                <w:sz w:val="20"/>
              </w:rPr>
            </w:pPr>
            <w:r w:rsidRPr="00917ACB">
              <w:rPr>
                <w:sz w:val="20"/>
              </w:rPr>
              <w:t>(prev…) = previously</w:t>
            </w:r>
          </w:p>
        </w:tc>
      </w:tr>
      <w:tr w:rsidR="006A1523" w:rsidRPr="00917ACB" w:rsidTr="00C726E5">
        <w:tc>
          <w:tcPr>
            <w:tcW w:w="2679" w:type="pct"/>
            <w:shd w:val="clear" w:color="auto" w:fill="auto"/>
          </w:tcPr>
          <w:p w:rsidR="006A1523" w:rsidRPr="00917ACB" w:rsidRDefault="006A1523" w:rsidP="00611EFE">
            <w:pPr>
              <w:spacing w:before="60"/>
              <w:ind w:left="34"/>
              <w:rPr>
                <w:sz w:val="20"/>
              </w:rPr>
            </w:pPr>
            <w:r w:rsidRPr="00917ACB">
              <w:rPr>
                <w:sz w:val="20"/>
              </w:rPr>
              <w:t>disallowed = disallowed by Parliament</w:t>
            </w:r>
          </w:p>
        </w:tc>
        <w:tc>
          <w:tcPr>
            <w:tcW w:w="2321" w:type="pct"/>
            <w:shd w:val="clear" w:color="auto" w:fill="auto"/>
          </w:tcPr>
          <w:p w:rsidR="006A1523" w:rsidRPr="00917ACB" w:rsidRDefault="006A1523" w:rsidP="00611EFE">
            <w:pPr>
              <w:spacing w:before="60"/>
              <w:ind w:left="34"/>
              <w:rPr>
                <w:sz w:val="20"/>
              </w:rPr>
            </w:pPr>
            <w:r w:rsidRPr="00917ACB">
              <w:rPr>
                <w:sz w:val="20"/>
              </w:rPr>
              <w:t>Pt = Part(s)</w:t>
            </w:r>
          </w:p>
        </w:tc>
      </w:tr>
      <w:tr w:rsidR="006A1523" w:rsidRPr="00917ACB" w:rsidTr="00C726E5">
        <w:tc>
          <w:tcPr>
            <w:tcW w:w="2679" w:type="pct"/>
            <w:shd w:val="clear" w:color="auto" w:fill="auto"/>
          </w:tcPr>
          <w:p w:rsidR="006A1523" w:rsidRPr="00917ACB" w:rsidRDefault="006A1523" w:rsidP="00611EFE">
            <w:pPr>
              <w:spacing w:before="60"/>
              <w:ind w:left="34"/>
              <w:rPr>
                <w:sz w:val="20"/>
              </w:rPr>
            </w:pPr>
            <w:r w:rsidRPr="00917ACB">
              <w:rPr>
                <w:sz w:val="20"/>
              </w:rPr>
              <w:t>Div = Division(s)</w:t>
            </w:r>
          </w:p>
        </w:tc>
        <w:tc>
          <w:tcPr>
            <w:tcW w:w="2321" w:type="pct"/>
            <w:shd w:val="clear" w:color="auto" w:fill="auto"/>
          </w:tcPr>
          <w:p w:rsidR="006A1523" w:rsidRPr="00917ACB" w:rsidRDefault="006A1523" w:rsidP="00611EFE">
            <w:pPr>
              <w:spacing w:before="60"/>
              <w:ind w:left="34"/>
              <w:rPr>
                <w:sz w:val="20"/>
              </w:rPr>
            </w:pPr>
            <w:r w:rsidRPr="00917ACB">
              <w:rPr>
                <w:sz w:val="20"/>
              </w:rPr>
              <w:t>r = regulation(s)/rule(s)</w:t>
            </w:r>
          </w:p>
        </w:tc>
      </w:tr>
      <w:tr w:rsidR="006A1523" w:rsidRPr="00917ACB" w:rsidTr="00C726E5">
        <w:tc>
          <w:tcPr>
            <w:tcW w:w="2679" w:type="pct"/>
            <w:shd w:val="clear" w:color="auto" w:fill="auto"/>
          </w:tcPr>
          <w:p w:rsidR="006A1523" w:rsidRPr="00917ACB" w:rsidRDefault="006A1523" w:rsidP="00611EFE">
            <w:pPr>
              <w:spacing w:before="60"/>
              <w:ind w:left="34"/>
              <w:rPr>
                <w:sz w:val="20"/>
              </w:rPr>
            </w:pPr>
            <w:r w:rsidRPr="00917ACB">
              <w:rPr>
                <w:sz w:val="20"/>
              </w:rPr>
              <w:t>ed = editorial change</w:t>
            </w:r>
          </w:p>
        </w:tc>
        <w:tc>
          <w:tcPr>
            <w:tcW w:w="2321" w:type="pct"/>
            <w:shd w:val="clear" w:color="auto" w:fill="auto"/>
          </w:tcPr>
          <w:p w:rsidR="006A1523" w:rsidRPr="00917ACB" w:rsidRDefault="006A1523" w:rsidP="00611EFE">
            <w:pPr>
              <w:spacing w:before="60"/>
              <w:ind w:left="34"/>
              <w:rPr>
                <w:sz w:val="20"/>
              </w:rPr>
            </w:pPr>
            <w:r w:rsidRPr="00917ACB">
              <w:rPr>
                <w:sz w:val="20"/>
              </w:rPr>
              <w:t>reloc = relocated</w:t>
            </w:r>
          </w:p>
        </w:tc>
      </w:tr>
      <w:tr w:rsidR="006A1523" w:rsidRPr="00917ACB" w:rsidTr="00C726E5">
        <w:tc>
          <w:tcPr>
            <w:tcW w:w="2679" w:type="pct"/>
            <w:shd w:val="clear" w:color="auto" w:fill="auto"/>
          </w:tcPr>
          <w:p w:rsidR="006A1523" w:rsidRPr="00917ACB" w:rsidRDefault="006A1523" w:rsidP="00611EFE">
            <w:pPr>
              <w:spacing w:before="60"/>
              <w:ind w:left="34"/>
              <w:rPr>
                <w:sz w:val="20"/>
              </w:rPr>
            </w:pPr>
            <w:r w:rsidRPr="00917ACB">
              <w:rPr>
                <w:sz w:val="20"/>
              </w:rPr>
              <w:t>exp = expires/expired or ceases/ceased to have</w:t>
            </w:r>
          </w:p>
        </w:tc>
        <w:tc>
          <w:tcPr>
            <w:tcW w:w="2321" w:type="pct"/>
            <w:shd w:val="clear" w:color="auto" w:fill="auto"/>
          </w:tcPr>
          <w:p w:rsidR="006A1523" w:rsidRPr="00917ACB" w:rsidRDefault="006A1523" w:rsidP="00611EFE">
            <w:pPr>
              <w:spacing w:before="60"/>
              <w:ind w:left="34"/>
              <w:rPr>
                <w:sz w:val="20"/>
              </w:rPr>
            </w:pPr>
            <w:r w:rsidRPr="00917ACB">
              <w:rPr>
                <w:sz w:val="20"/>
              </w:rPr>
              <w:t>renum = renumbered</w:t>
            </w:r>
          </w:p>
        </w:tc>
      </w:tr>
      <w:tr w:rsidR="006A1523" w:rsidRPr="00917ACB" w:rsidTr="00C726E5">
        <w:tc>
          <w:tcPr>
            <w:tcW w:w="2679" w:type="pct"/>
            <w:shd w:val="clear" w:color="auto" w:fill="auto"/>
          </w:tcPr>
          <w:p w:rsidR="006A1523" w:rsidRPr="00917ACB" w:rsidRDefault="006A1523" w:rsidP="00611EFE">
            <w:pPr>
              <w:ind w:left="34"/>
              <w:rPr>
                <w:sz w:val="20"/>
              </w:rPr>
            </w:pPr>
            <w:r w:rsidRPr="00917ACB">
              <w:rPr>
                <w:sz w:val="20"/>
              </w:rPr>
              <w:t xml:space="preserve">    effect</w:t>
            </w:r>
          </w:p>
        </w:tc>
        <w:tc>
          <w:tcPr>
            <w:tcW w:w="2321" w:type="pct"/>
            <w:shd w:val="clear" w:color="auto" w:fill="auto"/>
          </w:tcPr>
          <w:p w:rsidR="006A1523" w:rsidRPr="00917ACB" w:rsidRDefault="006A1523" w:rsidP="00611EFE">
            <w:pPr>
              <w:spacing w:before="60"/>
              <w:ind w:left="34"/>
              <w:rPr>
                <w:sz w:val="20"/>
              </w:rPr>
            </w:pPr>
            <w:r w:rsidRPr="00917ACB">
              <w:rPr>
                <w:sz w:val="20"/>
              </w:rPr>
              <w:t>rep = repealed</w:t>
            </w:r>
          </w:p>
        </w:tc>
      </w:tr>
      <w:tr w:rsidR="006A1523" w:rsidRPr="00917ACB" w:rsidTr="00C726E5">
        <w:tc>
          <w:tcPr>
            <w:tcW w:w="2679" w:type="pct"/>
            <w:shd w:val="clear" w:color="auto" w:fill="auto"/>
          </w:tcPr>
          <w:p w:rsidR="006A1523" w:rsidRPr="00917ACB" w:rsidRDefault="006A1523" w:rsidP="00611EFE">
            <w:pPr>
              <w:spacing w:before="60"/>
              <w:ind w:left="34"/>
              <w:rPr>
                <w:sz w:val="20"/>
              </w:rPr>
            </w:pPr>
            <w:r w:rsidRPr="00917ACB">
              <w:rPr>
                <w:sz w:val="20"/>
              </w:rPr>
              <w:t>F = Federal Register of Legislation</w:t>
            </w:r>
          </w:p>
        </w:tc>
        <w:tc>
          <w:tcPr>
            <w:tcW w:w="2321" w:type="pct"/>
            <w:shd w:val="clear" w:color="auto" w:fill="auto"/>
          </w:tcPr>
          <w:p w:rsidR="006A1523" w:rsidRPr="00917ACB" w:rsidRDefault="006A1523" w:rsidP="00611EFE">
            <w:pPr>
              <w:spacing w:before="60"/>
              <w:ind w:left="34"/>
              <w:rPr>
                <w:sz w:val="20"/>
              </w:rPr>
            </w:pPr>
            <w:r w:rsidRPr="00917ACB">
              <w:rPr>
                <w:sz w:val="20"/>
              </w:rPr>
              <w:t>rs = repealed and substituted</w:t>
            </w:r>
          </w:p>
        </w:tc>
      </w:tr>
      <w:tr w:rsidR="006A1523" w:rsidRPr="00917ACB" w:rsidTr="00C726E5">
        <w:tc>
          <w:tcPr>
            <w:tcW w:w="2679" w:type="pct"/>
            <w:shd w:val="clear" w:color="auto" w:fill="auto"/>
          </w:tcPr>
          <w:p w:rsidR="006A1523" w:rsidRPr="00917ACB" w:rsidRDefault="006A1523" w:rsidP="00611EFE">
            <w:pPr>
              <w:spacing w:before="60"/>
              <w:ind w:left="34"/>
              <w:rPr>
                <w:sz w:val="20"/>
              </w:rPr>
            </w:pPr>
            <w:r w:rsidRPr="00917ACB">
              <w:rPr>
                <w:sz w:val="20"/>
              </w:rPr>
              <w:t>gaz = gazette</w:t>
            </w:r>
          </w:p>
        </w:tc>
        <w:tc>
          <w:tcPr>
            <w:tcW w:w="2321" w:type="pct"/>
            <w:shd w:val="clear" w:color="auto" w:fill="auto"/>
          </w:tcPr>
          <w:p w:rsidR="006A1523" w:rsidRPr="00917ACB" w:rsidRDefault="006A1523" w:rsidP="00611EFE">
            <w:pPr>
              <w:spacing w:before="60"/>
              <w:ind w:left="34"/>
              <w:rPr>
                <w:sz w:val="20"/>
              </w:rPr>
            </w:pPr>
            <w:r w:rsidRPr="00917ACB">
              <w:rPr>
                <w:sz w:val="20"/>
              </w:rPr>
              <w:t>s = section(s)/subsection(s)</w:t>
            </w:r>
          </w:p>
        </w:tc>
      </w:tr>
      <w:tr w:rsidR="006A1523" w:rsidRPr="00917ACB" w:rsidTr="00C726E5">
        <w:tc>
          <w:tcPr>
            <w:tcW w:w="2679" w:type="pct"/>
            <w:shd w:val="clear" w:color="auto" w:fill="auto"/>
          </w:tcPr>
          <w:p w:rsidR="006A1523" w:rsidRPr="00917ACB" w:rsidRDefault="006A1523" w:rsidP="00611EFE">
            <w:pPr>
              <w:spacing w:before="60"/>
              <w:ind w:left="34"/>
              <w:rPr>
                <w:sz w:val="20"/>
              </w:rPr>
            </w:pPr>
            <w:r w:rsidRPr="00917ACB">
              <w:rPr>
                <w:sz w:val="20"/>
              </w:rPr>
              <w:t xml:space="preserve">LA = </w:t>
            </w:r>
            <w:r w:rsidRPr="00917ACB">
              <w:rPr>
                <w:i/>
                <w:sz w:val="20"/>
              </w:rPr>
              <w:t>Legislation Act 2003</w:t>
            </w:r>
          </w:p>
        </w:tc>
        <w:tc>
          <w:tcPr>
            <w:tcW w:w="2321" w:type="pct"/>
            <w:shd w:val="clear" w:color="auto" w:fill="auto"/>
          </w:tcPr>
          <w:p w:rsidR="006A1523" w:rsidRPr="00917ACB" w:rsidRDefault="006A1523" w:rsidP="00611EFE">
            <w:pPr>
              <w:spacing w:before="60"/>
              <w:ind w:left="34"/>
              <w:rPr>
                <w:sz w:val="20"/>
              </w:rPr>
            </w:pPr>
            <w:r w:rsidRPr="00917ACB">
              <w:rPr>
                <w:sz w:val="20"/>
              </w:rPr>
              <w:t>Sch = Schedule(s)</w:t>
            </w:r>
          </w:p>
        </w:tc>
      </w:tr>
      <w:tr w:rsidR="006A1523" w:rsidRPr="00917ACB" w:rsidTr="00C726E5">
        <w:tc>
          <w:tcPr>
            <w:tcW w:w="2679" w:type="pct"/>
            <w:shd w:val="clear" w:color="auto" w:fill="auto"/>
          </w:tcPr>
          <w:p w:rsidR="006A1523" w:rsidRPr="00917ACB" w:rsidRDefault="006A1523" w:rsidP="00611EFE">
            <w:pPr>
              <w:spacing w:before="60"/>
              <w:ind w:left="34"/>
              <w:rPr>
                <w:sz w:val="20"/>
              </w:rPr>
            </w:pPr>
            <w:r w:rsidRPr="00917ACB">
              <w:rPr>
                <w:sz w:val="20"/>
              </w:rPr>
              <w:t xml:space="preserve">LIA = </w:t>
            </w:r>
            <w:r w:rsidRPr="00917ACB">
              <w:rPr>
                <w:i/>
                <w:sz w:val="20"/>
              </w:rPr>
              <w:t>Legislative Instruments Act 2003</w:t>
            </w:r>
          </w:p>
        </w:tc>
        <w:tc>
          <w:tcPr>
            <w:tcW w:w="2321" w:type="pct"/>
            <w:shd w:val="clear" w:color="auto" w:fill="auto"/>
          </w:tcPr>
          <w:p w:rsidR="006A1523" w:rsidRPr="00917ACB" w:rsidRDefault="006A1523" w:rsidP="00611EFE">
            <w:pPr>
              <w:spacing w:before="60"/>
              <w:ind w:left="34"/>
              <w:rPr>
                <w:sz w:val="20"/>
              </w:rPr>
            </w:pPr>
            <w:r w:rsidRPr="00917ACB">
              <w:rPr>
                <w:sz w:val="20"/>
              </w:rPr>
              <w:t>Sdiv = Subdivision(s)</w:t>
            </w:r>
          </w:p>
        </w:tc>
      </w:tr>
      <w:tr w:rsidR="006A1523" w:rsidRPr="00917ACB" w:rsidTr="00C726E5">
        <w:tc>
          <w:tcPr>
            <w:tcW w:w="2679" w:type="pct"/>
            <w:shd w:val="clear" w:color="auto" w:fill="auto"/>
          </w:tcPr>
          <w:p w:rsidR="006A1523" w:rsidRPr="00917ACB" w:rsidRDefault="006A1523" w:rsidP="00611EFE">
            <w:pPr>
              <w:spacing w:before="60"/>
              <w:ind w:left="34"/>
              <w:rPr>
                <w:sz w:val="20"/>
              </w:rPr>
            </w:pPr>
            <w:r w:rsidRPr="00917ACB">
              <w:rPr>
                <w:sz w:val="20"/>
              </w:rPr>
              <w:t>(md) = misdescribed amendment can be given</w:t>
            </w:r>
          </w:p>
        </w:tc>
        <w:tc>
          <w:tcPr>
            <w:tcW w:w="2321" w:type="pct"/>
            <w:shd w:val="clear" w:color="auto" w:fill="auto"/>
          </w:tcPr>
          <w:p w:rsidR="006A1523" w:rsidRPr="00917ACB" w:rsidRDefault="006A1523" w:rsidP="00611EFE">
            <w:pPr>
              <w:spacing w:before="60"/>
              <w:ind w:left="34"/>
              <w:rPr>
                <w:sz w:val="20"/>
              </w:rPr>
            </w:pPr>
            <w:r w:rsidRPr="00917ACB">
              <w:rPr>
                <w:sz w:val="20"/>
              </w:rPr>
              <w:t>SLI = Select Legislative Instrument</w:t>
            </w:r>
          </w:p>
        </w:tc>
      </w:tr>
      <w:tr w:rsidR="006A1523" w:rsidRPr="00917ACB" w:rsidTr="00C726E5">
        <w:tc>
          <w:tcPr>
            <w:tcW w:w="2679" w:type="pct"/>
            <w:shd w:val="clear" w:color="auto" w:fill="auto"/>
          </w:tcPr>
          <w:p w:rsidR="006A1523" w:rsidRPr="00917ACB" w:rsidRDefault="006A1523" w:rsidP="00611EFE">
            <w:pPr>
              <w:ind w:left="34"/>
              <w:rPr>
                <w:sz w:val="20"/>
              </w:rPr>
            </w:pPr>
            <w:r w:rsidRPr="00917ACB">
              <w:rPr>
                <w:sz w:val="20"/>
              </w:rPr>
              <w:t xml:space="preserve">    effect</w:t>
            </w:r>
          </w:p>
        </w:tc>
        <w:tc>
          <w:tcPr>
            <w:tcW w:w="2321" w:type="pct"/>
            <w:shd w:val="clear" w:color="auto" w:fill="auto"/>
          </w:tcPr>
          <w:p w:rsidR="006A1523" w:rsidRPr="00917ACB" w:rsidRDefault="006A1523" w:rsidP="00611EFE">
            <w:pPr>
              <w:spacing w:before="60"/>
              <w:ind w:left="34"/>
              <w:rPr>
                <w:sz w:val="20"/>
              </w:rPr>
            </w:pPr>
            <w:r w:rsidRPr="00917ACB">
              <w:rPr>
                <w:sz w:val="20"/>
              </w:rPr>
              <w:t>SR = Statutory Rules</w:t>
            </w:r>
          </w:p>
        </w:tc>
      </w:tr>
      <w:tr w:rsidR="006A1523" w:rsidRPr="00917ACB" w:rsidTr="00C726E5">
        <w:tc>
          <w:tcPr>
            <w:tcW w:w="2679" w:type="pct"/>
            <w:shd w:val="clear" w:color="auto" w:fill="auto"/>
          </w:tcPr>
          <w:p w:rsidR="006A1523" w:rsidRPr="00917ACB" w:rsidRDefault="006A1523" w:rsidP="00611EFE">
            <w:pPr>
              <w:spacing w:before="60"/>
              <w:ind w:left="34"/>
              <w:rPr>
                <w:sz w:val="20"/>
              </w:rPr>
            </w:pPr>
            <w:r w:rsidRPr="00917ACB">
              <w:rPr>
                <w:sz w:val="20"/>
              </w:rPr>
              <w:t>(md not incorp) = misdescribed amendment</w:t>
            </w:r>
          </w:p>
        </w:tc>
        <w:tc>
          <w:tcPr>
            <w:tcW w:w="2321" w:type="pct"/>
            <w:shd w:val="clear" w:color="auto" w:fill="auto"/>
          </w:tcPr>
          <w:p w:rsidR="006A1523" w:rsidRPr="00917ACB" w:rsidRDefault="006A1523" w:rsidP="00611EFE">
            <w:pPr>
              <w:spacing w:before="60"/>
              <w:ind w:left="34"/>
              <w:rPr>
                <w:sz w:val="20"/>
              </w:rPr>
            </w:pPr>
            <w:r w:rsidRPr="00917ACB">
              <w:rPr>
                <w:sz w:val="20"/>
              </w:rPr>
              <w:t>Sub</w:t>
            </w:r>
            <w:r w:rsidR="00917ACB">
              <w:rPr>
                <w:sz w:val="20"/>
              </w:rPr>
              <w:noBreakHyphen/>
            </w:r>
            <w:r w:rsidRPr="00917ACB">
              <w:rPr>
                <w:sz w:val="20"/>
              </w:rPr>
              <w:t>Ch = Sub</w:t>
            </w:r>
            <w:r w:rsidR="00917ACB">
              <w:rPr>
                <w:sz w:val="20"/>
              </w:rPr>
              <w:noBreakHyphen/>
            </w:r>
            <w:r w:rsidRPr="00917ACB">
              <w:rPr>
                <w:sz w:val="20"/>
              </w:rPr>
              <w:t>Chapter(s)</w:t>
            </w:r>
          </w:p>
        </w:tc>
      </w:tr>
      <w:tr w:rsidR="006A1523" w:rsidRPr="00917ACB" w:rsidTr="00C726E5">
        <w:tc>
          <w:tcPr>
            <w:tcW w:w="2679" w:type="pct"/>
            <w:shd w:val="clear" w:color="auto" w:fill="auto"/>
          </w:tcPr>
          <w:p w:rsidR="006A1523" w:rsidRPr="00917ACB" w:rsidRDefault="006A1523" w:rsidP="00611EFE">
            <w:pPr>
              <w:ind w:left="34"/>
              <w:rPr>
                <w:sz w:val="20"/>
              </w:rPr>
            </w:pPr>
            <w:r w:rsidRPr="00917ACB">
              <w:rPr>
                <w:sz w:val="20"/>
              </w:rPr>
              <w:t xml:space="preserve">    cannot be given effect</w:t>
            </w:r>
          </w:p>
        </w:tc>
        <w:tc>
          <w:tcPr>
            <w:tcW w:w="2321" w:type="pct"/>
            <w:shd w:val="clear" w:color="auto" w:fill="auto"/>
          </w:tcPr>
          <w:p w:rsidR="006A1523" w:rsidRPr="00917ACB" w:rsidRDefault="006A1523" w:rsidP="00611EFE">
            <w:pPr>
              <w:spacing w:before="60"/>
              <w:ind w:left="34"/>
              <w:rPr>
                <w:sz w:val="20"/>
              </w:rPr>
            </w:pPr>
            <w:r w:rsidRPr="00917ACB">
              <w:rPr>
                <w:sz w:val="20"/>
              </w:rPr>
              <w:t>SubPt = Subpart(s)</w:t>
            </w:r>
          </w:p>
        </w:tc>
      </w:tr>
      <w:tr w:rsidR="006A1523" w:rsidRPr="00917ACB" w:rsidTr="00C726E5">
        <w:tc>
          <w:tcPr>
            <w:tcW w:w="2679" w:type="pct"/>
            <w:shd w:val="clear" w:color="auto" w:fill="auto"/>
          </w:tcPr>
          <w:p w:rsidR="006A1523" w:rsidRPr="00917ACB" w:rsidRDefault="006A1523" w:rsidP="00611EFE">
            <w:pPr>
              <w:spacing w:before="60"/>
              <w:ind w:left="34"/>
              <w:rPr>
                <w:sz w:val="20"/>
              </w:rPr>
            </w:pPr>
            <w:r w:rsidRPr="00917ACB">
              <w:rPr>
                <w:sz w:val="20"/>
              </w:rPr>
              <w:t>mod = modified/modification</w:t>
            </w:r>
          </w:p>
        </w:tc>
        <w:tc>
          <w:tcPr>
            <w:tcW w:w="2321" w:type="pct"/>
            <w:shd w:val="clear" w:color="auto" w:fill="auto"/>
          </w:tcPr>
          <w:p w:rsidR="006A1523" w:rsidRPr="00917ACB" w:rsidRDefault="006A1523" w:rsidP="00611EFE">
            <w:pPr>
              <w:spacing w:before="60"/>
              <w:ind w:left="34"/>
              <w:rPr>
                <w:sz w:val="20"/>
              </w:rPr>
            </w:pPr>
            <w:r w:rsidRPr="00917ACB">
              <w:rPr>
                <w:sz w:val="20"/>
                <w:u w:val="single"/>
              </w:rPr>
              <w:t>underlining</w:t>
            </w:r>
            <w:r w:rsidRPr="00917ACB">
              <w:rPr>
                <w:sz w:val="20"/>
              </w:rPr>
              <w:t xml:space="preserve"> = whole or part not</w:t>
            </w:r>
          </w:p>
        </w:tc>
      </w:tr>
      <w:tr w:rsidR="006A1523" w:rsidRPr="00917ACB" w:rsidTr="00C726E5">
        <w:tc>
          <w:tcPr>
            <w:tcW w:w="2679" w:type="pct"/>
            <w:shd w:val="clear" w:color="auto" w:fill="auto"/>
          </w:tcPr>
          <w:p w:rsidR="006A1523" w:rsidRPr="00917ACB" w:rsidRDefault="006A1523" w:rsidP="00611EFE">
            <w:pPr>
              <w:spacing w:before="60"/>
              <w:ind w:left="34"/>
              <w:rPr>
                <w:sz w:val="20"/>
              </w:rPr>
            </w:pPr>
            <w:r w:rsidRPr="00917ACB">
              <w:rPr>
                <w:sz w:val="20"/>
              </w:rPr>
              <w:t>No. = Number(s)</w:t>
            </w:r>
          </w:p>
        </w:tc>
        <w:tc>
          <w:tcPr>
            <w:tcW w:w="2321" w:type="pct"/>
            <w:shd w:val="clear" w:color="auto" w:fill="auto"/>
          </w:tcPr>
          <w:p w:rsidR="006A1523" w:rsidRPr="00917ACB" w:rsidRDefault="006A1523" w:rsidP="00611EFE">
            <w:pPr>
              <w:ind w:left="34"/>
              <w:rPr>
                <w:sz w:val="20"/>
              </w:rPr>
            </w:pPr>
            <w:r w:rsidRPr="00917ACB">
              <w:rPr>
                <w:sz w:val="20"/>
              </w:rPr>
              <w:t xml:space="preserve">    commenced or to be commenced</w:t>
            </w:r>
          </w:p>
        </w:tc>
      </w:tr>
    </w:tbl>
    <w:p w:rsidR="001623D4" w:rsidRPr="00917ACB" w:rsidRDefault="001623D4" w:rsidP="00B34E24">
      <w:pPr>
        <w:pStyle w:val="Tabletext"/>
      </w:pPr>
    </w:p>
    <w:p w:rsidR="004517F3" w:rsidRPr="00917ACB" w:rsidRDefault="004517F3" w:rsidP="009C4AD4">
      <w:pPr>
        <w:pStyle w:val="ENotesHeading2"/>
        <w:pageBreakBefore/>
        <w:outlineLvl w:val="9"/>
      </w:pPr>
      <w:bookmarkStart w:id="248" w:name="_Toc31292360"/>
      <w:r w:rsidRPr="00917ACB">
        <w:t>Endnote 3—Legislation history</w:t>
      </w:r>
      <w:bookmarkEnd w:id="248"/>
    </w:p>
    <w:p w:rsidR="00C658C2" w:rsidRPr="00917ACB" w:rsidRDefault="00C658C2" w:rsidP="00662B98">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827"/>
        <w:gridCol w:w="2371"/>
        <w:gridCol w:w="2334"/>
        <w:gridCol w:w="1997"/>
      </w:tblGrid>
      <w:tr w:rsidR="00C658C2" w:rsidRPr="00917ACB" w:rsidTr="00C726E5">
        <w:trPr>
          <w:cantSplit/>
          <w:tblHeader/>
        </w:trPr>
        <w:tc>
          <w:tcPr>
            <w:tcW w:w="1071" w:type="pct"/>
            <w:tcBorders>
              <w:top w:val="single" w:sz="12" w:space="0" w:color="auto"/>
              <w:bottom w:val="single" w:sz="12" w:space="0" w:color="auto"/>
            </w:tcBorders>
            <w:shd w:val="clear" w:color="auto" w:fill="auto"/>
          </w:tcPr>
          <w:p w:rsidR="00C658C2" w:rsidRPr="00917ACB" w:rsidRDefault="00C658C2" w:rsidP="00662B98">
            <w:pPr>
              <w:pStyle w:val="ENoteTableHeading"/>
              <w:rPr>
                <w:rFonts w:cs="Arial"/>
              </w:rPr>
            </w:pPr>
            <w:r w:rsidRPr="00917ACB">
              <w:rPr>
                <w:rFonts w:cs="Arial"/>
              </w:rPr>
              <w:t>Number and year</w:t>
            </w:r>
          </w:p>
        </w:tc>
        <w:tc>
          <w:tcPr>
            <w:tcW w:w="1390" w:type="pct"/>
            <w:tcBorders>
              <w:top w:val="single" w:sz="12" w:space="0" w:color="auto"/>
              <w:bottom w:val="single" w:sz="12" w:space="0" w:color="auto"/>
            </w:tcBorders>
            <w:shd w:val="clear" w:color="auto" w:fill="auto"/>
          </w:tcPr>
          <w:p w:rsidR="00C658C2" w:rsidRPr="00917ACB" w:rsidRDefault="00E46A89" w:rsidP="00662B98">
            <w:pPr>
              <w:pStyle w:val="ENoteTableHeading"/>
              <w:rPr>
                <w:rFonts w:cs="Arial"/>
              </w:rPr>
            </w:pPr>
            <w:r w:rsidRPr="00917ACB">
              <w:rPr>
                <w:rFonts w:cs="Arial"/>
              </w:rPr>
              <w:t>FRLI r</w:t>
            </w:r>
            <w:r w:rsidR="006A1523" w:rsidRPr="00917ACB">
              <w:rPr>
                <w:rFonts w:cs="Arial"/>
              </w:rPr>
              <w:t>egistration</w:t>
            </w:r>
            <w:r w:rsidRPr="00917ACB">
              <w:rPr>
                <w:rFonts w:cs="Arial"/>
              </w:rPr>
              <w:t xml:space="preserve"> or gazettal</w:t>
            </w:r>
          </w:p>
        </w:tc>
        <w:tc>
          <w:tcPr>
            <w:tcW w:w="1368" w:type="pct"/>
            <w:tcBorders>
              <w:top w:val="single" w:sz="12" w:space="0" w:color="auto"/>
              <w:bottom w:val="single" w:sz="12" w:space="0" w:color="auto"/>
            </w:tcBorders>
            <w:shd w:val="clear" w:color="auto" w:fill="auto"/>
          </w:tcPr>
          <w:p w:rsidR="00C658C2" w:rsidRPr="00917ACB" w:rsidRDefault="00C658C2" w:rsidP="00662B98">
            <w:pPr>
              <w:pStyle w:val="ENoteTableHeading"/>
              <w:rPr>
                <w:rFonts w:cs="Arial"/>
              </w:rPr>
            </w:pPr>
            <w:r w:rsidRPr="00917ACB">
              <w:rPr>
                <w:rFonts w:cs="Arial"/>
              </w:rPr>
              <w:t>Commencement</w:t>
            </w:r>
          </w:p>
        </w:tc>
        <w:tc>
          <w:tcPr>
            <w:tcW w:w="1171" w:type="pct"/>
            <w:tcBorders>
              <w:top w:val="single" w:sz="12" w:space="0" w:color="auto"/>
              <w:bottom w:val="single" w:sz="12" w:space="0" w:color="auto"/>
            </w:tcBorders>
            <w:shd w:val="clear" w:color="auto" w:fill="auto"/>
          </w:tcPr>
          <w:p w:rsidR="00C658C2" w:rsidRPr="00917ACB" w:rsidRDefault="00C658C2" w:rsidP="00662B98">
            <w:pPr>
              <w:pStyle w:val="ENoteTableHeading"/>
              <w:rPr>
                <w:rFonts w:cs="Arial"/>
              </w:rPr>
            </w:pPr>
            <w:r w:rsidRPr="00917ACB">
              <w:rPr>
                <w:rFonts w:cs="Arial"/>
              </w:rPr>
              <w:t>Application, saving and transitional provisions</w:t>
            </w:r>
          </w:p>
        </w:tc>
      </w:tr>
      <w:tr w:rsidR="00C658C2" w:rsidRPr="00917ACB" w:rsidTr="00673CB6">
        <w:trPr>
          <w:cantSplit/>
        </w:trPr>
        <w:tc>
          <w:tcPr>
            <w:tcW w:w="1071" w:type="pct"/>
            <w:tcBorders>
              <w:top w:val="single" w:sz="12" w:space="0" w:color="auto"/>
              <w:bottom w:val="single" w:sz="4" w:space="0" w:color="auto"/>
            </w:tcBorders>
            <w:shd w:val="clear" w:color="auto" w:fill="auto"/>
          </w:tcPr>
          <w:p w:rsidR="00C658C2" w:rsidRPr="00917ACB" w:rsidRDefault="00C658C2" w:rsidP="00C658C2">
            <w:pPr>
              <w:pStyle w:val="ENoteTableText"/>
            </w:pPr>
            <w:r w:rsidRPr="00917ACB">
              <w:t>1991 No.</w:t>
            </w:r>
            <w:r w:rsidR="00917ACB">
              <w:t> </w:t>
            </w:r>
            <w:r w:rsidRPr="00917ACB">
              <w:t>196</w:t>
            </w:r>
          </w:p>
        </w:tc>
        <w:tc>
          <w:tcPr>
            <w:tcW w:w="1390" w:type="pct"/>
            <w:tcBorders>
              <w:top w:val="single" w:sz="12" w:space="0" w:color="auto"/>
              <w:bottom w:val="single" w:sz="4" w:space="0" w:color="auto"/>
            </w:tcBorders>
            <w:shd w:val="clear" w:color="auto" w:fill="auto"/>
          </w:tcPr>
          <w:p w:rsidR="00C658C2" w:rsidRPr="00917ACB" w:rsidRDefault="00C658C2" w:rsidP="00C658C2">
            <w:pPr>
              <w:pStyle w:val="ENoteTableText"/>
            </w:pPr>
            <w:r w:rsidRPr="00917ACB">
              <w:t>28</w:t>
            </w:r>
            <w:r w:rsidR="00917ACB">
              <w:t> </w:t>
            </w:r>
            <w:r w:rsidRPr="00917ACB">
              <w:t>June 1991</w:t>
            </w:r>
          </w:p>
        </w:tc>
        <w:tc>
          <w:tcPr>
            <w:tcW w:w="1368" w:type="pct"/>
            <w:tcBorders>
              <w:top w:val="single" w:sz="12" w:space="0" w:color="auto"/>
              <w:bottom w:val="single" w:sz="4" w:space="0" w:color="auto"/>
            </w:tcBorders>
            <w:shd w:val="clear" w:color="auto" w:fill="auto"/>
          </w:tcPr>
          <w:p w:rsidR="00C658C2" w:rsidRPr="00917ACB" w:rsidRDefault="00C658C2" w:rsidP="00C658C2">
            <w:pPr>
              <w:pStyle w:val="ENoteTableText"/>
            </w:pPr>
            <w:r w:rsidRPr="00917ACB">
              <w:t>1</w:t>
            </w:r>
            <w:r w:rsidR="00917ACB">
              <w:t> </w:t>
            </w:r>
            <w:r w:rsidRPr="00917ACB">
              <w:t>July 1991</w:t>
            </w:r>
          </w:p>
        </w:tc>
        <w:tc>
          <w:tcPr>
            <w:tcW w:w="1171" w:type="pct"/>
            <w:tcBorders>
              <w:top w:val="single" w:sz="12" w:space="0" w:color="auto"/>
              <w:bottom w:val="single" w:sz="4" w:space="0" w:color="auto"/>
            </w:tcBorders>
            <w:shd w:val="clear" w:color="auto" w:fill="auto"/>
          </w:tcPr>
          <w:p w:rsidR="00C658C2" w:rsidRPr="00917ACB" w:rsidRDefault="00C658C2" w:rsidP="00C658C2">
            <w:pPr>
              <w:pStyle w:val="ENoteTableText"/>
            </w:pP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1991 No.</w:t>
            </w:r>
            <w:r w:rsidR="00917ACB">
              <w:t> </w:t>
            </w:r>
            <w:r w:rsidRPr="00917ACB">
              <w:t>439</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19 Dec 1991</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Jan 1992</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1992 No.</w:t>
            </w:r>
            <w:r w:rsidR="00917ACB">
              <w:t> </w:t>
            </w:r>
            <w:r w:rsidRPr="00917ACB">
              <w:t>228</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w:t>
            </w:r>
            <w:r w:rsidR="00917ACB">
              <w:t> </w:t>
            </w:r>
            <w:r w:rsidRPr="00917ACB">
              <w:t>July 1992</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w:t>
            </w:r>
            <w:r w:rsidR="00917ACB">
              <w:t> </w:t>
            </w:r>
            <w:r w:rsidRPr="00917ACB">
              <w:t>July 1992</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1997 No.</w:t>
            </w:r>
            <w:r w:rsidR="00917ACB">
              <w:t> </w:t>
            </w:r>
            <w:r w:rsidRPr="00917ACB">
              <w:t>208</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13 Aug 1997</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13 Aug 1997</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1999 No.</w:t>
            </w:r>
            <w:r w:rsidR="00917ACB">
              <w:t> </w:t>
            </w:r>
            <w:r w:rsidRPr="00917ACB">
              <w:t>303</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15 Dec 1999</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Jan 2000</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2000 No.</w:t>
            </w:r>
            <w:r w:rsidR="00917ACB">
              <w:t> </w:t>
            </w:r>
            <w:r w:rsidRPr="00917ACB">
              <w:t>133</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28</w:t>
            </w:r>
            <w:r w:rsidR="00917ACB">
              <w:t> </w:t>
            </w:r>
            <w:r w:rsidRPr="00917ACB">
              <w:t>June 2000</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w:t>
            </w:r>
            <w:r w:rsidR="00917ACB">
              <w:t> </w:t>
            </w:r>
            <w:r w:rsidRPr="00917ACB">
              <w:t>July 2000</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nil"/>
            </w:tcBorders>
            <w:shd w:val="clear" w:color="auto" w:fill="auto"/>
          </w:tcPr>
          <w:p w:rsidR="00C658C2" w:rsidRPr="00917ACB" w:rsidRDefault="00C658C2" w:rsidP="00C658C2">
            <w:pPr>
              <w:pStyle w:val="ENoteTableText"/>
            </w:pPr>
            <w:r w:rsidRPr="00917ACB">
              <w:t>2000 No.</w:t>
            </w:r>
            <w:r w:rsidR="00917ACB">
              <w:t> </w:t>
            </w:r>
            <w:r w:rsidRPr="00917ACB">
              <w:t>238</w:t>
            </w:r>
          </w:p>
        </w:tc>
        <w:tc>
          <w:tcPr>
            <w:tcW w:w="1390" w:type="pct"/>
            <w:tcBorders>
              <w:top w:val="single" w:sz="4" w:space="0" w:color="auto"/>
              <w:bottom w:val="nil"/>
            </w:tcBorders>
            <w:shd w:val="clear" w:color="auto" w:fill="auto"/>
          </w:tcPr>
          <w:p w:rsidR="00C658C2" w:rsidRPr="00917ACB" w:rsidRDefault="00C658C2" w:rsidP="00C658C2">
            <w:pPr>
              <w:pStyle w:val="ENoteTableText"/>
            </w:pPr>
            <w:r w:rsidRPr="00917ACB">
              <w:t>30 Aug 2000</w:t>
            </w:r>
          </w:p>
        </w:tc>
        <w:tc>
          <w:tcPr>
            <w:tcW w:w="1368" w:type="pct"/>
            <w:tcBorders>
              <w:top w:val="single" w:sz="4" w:space="0" w:color="auto"/>
              <w:bottom w:val="nil"/>
            </w:tcBorders>
            <w:shd w:val="clear" w:color="auto" w:fill="auto"/>
          </w:tcPr>
          <w:p w:rsidR="00C658C2" w:rsidRPr="00917ACB" w:rsidRDefault="004575FA" w:rsidP="00C658C2">
            <w:pPr>
              <w:pStyle w:val="ENoteTableText"/>
            </w:pPr>
            <w:r w:rsidRPr="00917ACB">
              <w:t>rr.</w:t>
            </w:r>
            <w:r w:rsidR="00917ACB">
              <w:t> </w:t>
            </w:r>
            <w:r w:rsidR="00C658C2" w:rsidRPr="00917ACB">
              <w:t>1–3 and Schedule</w:t>
            </w:r>
            <w:r w:rsidR="00917ACB">
              <w:t> </w:t>
            </w:r>
            <w:r w:rsidR="00071AE0" w:rsidRPr="00917ACB">
              <w:t>1: 1 </w:t>
            </w:r>
            <w:r w:rsidR="00C658C2" w:rsidRPr="00917ACB">
              <w:t xml:space="preserve">Jan 2000 </w:t>
            </w:r>
            <w:r w:rsidR="00C658C2" w:rsidRPr="00917ACB">
              <w:br/>
              <w:t>Schedule</w:t>
            </w:r>
            <w:r w:rsidR="00917ACB">
              <w:t> </w:t>
            </w:r>
            <w:r w:rsidR="00C658C2" w:rsidRPr="00917ACB">
              <w:t>2: 1 Oct 2000</w:t>
            </w:r>
            <w:r w:rsidR="00C658C2" w:rsidRPr="00917ACB">
              <w:br/>
              <w:t>Remainder: 1 Jan 2001</w:t>
            </w:r>
          </w:p>
        </w:tc>
        <w:tc>
          <w:tcPr>
            <w:tcW w:w="1171" w:type="pct"/>
            <w:tcBorders>
              <w:top w:val="single" w:sz="4" w:space="0" w:color="auto"/>
              <w:bottom w:val="nil"/>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nil"/>
              <w:bottom w:val="nil"/>
            </w:tcBorders>
            <w:shd w:val="clear" w:color="auto" w:fill="auto"/>
          </w:tcPr>
          <w:p w:rsidR="00C658C2" w:rsidRPr="00917ACB" w:rsidRDefault="00C658C2" w:rsidP="00071AE0">
            <w:pPr>
              <w:pStyle w:val="ENoteTTIndentHeading"/>
            </w:pPr>
            <w:r w:rsidRPr="00917ACB">
              <w:t>as amended by</w:t>
            </w:r>
          </w:p>
        </w:tc>
        <w:tc>
          <w:tcPr>
            <w:tcW w:w="1390" w:type="pct"/>
            <w:tcBorders>
              <w:top w:val="nil"/>
              <w:bottom w:val="nil"/>
            </w:tcBorders>
            <w:shd w:val="clear" w:color="auto" w:fill="auto"/>
          </w:tcPr>
          <w:p w:rsidR="00C658C2" w:rsidRPr="00917ACB" w:rsidRDefault="00C658C2" w:rsidP="00673CB6">
            <w:pPr>
              <w:pStyle w:val="ENoteTableText"/>
            </w:pPr>
          </w:p>
        </w:tc>
        <w:tc>
          <w:tcPr>
            <w:tcW w:w="1368" w:type="pct"/>
            <w:tcBorders>
              <w:top w:val="nil"/>
              <w:bottom w:val="nil"/>
            </w:tcBorders>
            <w:shd w:val="clear" w:color="auto" w:fill="auto"/>
          </w:tcPr>
          <w:p w:rsidR="00C658C2" w:rsidRPr="00917ACB" w:rsidRDefault="00C658C2" w:rsidP="00673CB6">
            <w:pPr>
              <w:pStyle w:val="ENoteTableText"/>
            </w:pPr>
          </w:p>
        </w:tc>
        <w:tc>
          <w:tcPr>
            <w:tcW w:w="1171" w:type="pct"/>
            <w:tcBorders>
              <w:top w:val="nil"/>
              <w:bottom w:val="nil"/>
            </w:tcBorders>
            <w:shd w:val="clear" w:color="auto" w:fill="auto"/>
          </w:tcPr>
          <w:p w:rsidR="00C658C2" w:rsidRPr="00917ACB" w:rsidRDefault="00C658C2" w:rsidP="00673CB6">
            <w:pPr>
              <w:pStyle w:val="ENoteTableText"/>
            </w:pPr>
          </w:p>
        </w:tc>
      </w:tr>
      <w:tr w:rsidR="00071AE0" w:rsidRPr="00917ACB" w:rsidTr="00673CB6">
        <w:trPr>
          <w:cantSplit/>
        </w:trPr>
        <w:tc>
          <w:tcPr>
            <w:tcW w:w="1071" w:type="pct"/>
            <w:tcBorders>
              <w:top w:val="nil"/>
              <w:bottom w:val="single" w:sz="4" w:space="0" w:color="auto"/>
            </w:tcBorders>
            <w:shd w:val="clear" w:color="auto" w:fill="auto"/>
          </w:tcPr>
          <w:p w:rsidR="00C658C2" w:rsidRPr="00917ACB" w:rsidRDefault="00C658C2" w:rsidP="00071AE0">
            <w:pPr>
              <w:pStyle w:val="ENoteTTi"/>
            </w:pPr>
            <w:r w:rsidRPr="00917ACB">
              <w:t>2000 No.</w:t>
            </w:r>
            <w:r w:rsidR="00917ACB">
              <w:t> </w:t>
            </w:r>
            <w:r w:rsidRPr="00917ACB">
              <w:t>264</w:t>
            </w:r>
          </w:p>
        </w:tc>
        <w:tc>
          <w:tcPr>
            <w:tcW w:w="1390" w:type="pct"/>
            <w:tcBorders>
              <w:top w:val="nil"/>
              <w:bottom w:val="single" w:sz="4" w:space="0" w:color="auto"/>
            </w:tcBorders>
            <w:shd w:val="clear" w:color="auto" w:fill="auto"/>
          </w:tcPr>
          <w:p w:rsidR="00C658C2" w:rsidRPr="00917ACB" w:rsidRDefault="00C658C2" w:rsidP="00C658C2">
            <w:pPr>
              <w:pStyle w:val="ENoteTableText"/>
            </w:pPr>
            <w:r w:rsidRPr="00917ACB">
              <w:t>28 Sept 2000</w:t>
            </w:r>
          </w:p>
        </w:tc>
        <w:tc>
          <w:tcPr>
            <w:tcW w:w="1368" w:type="pct"/>
            <w:tcBorders>
              <w:top w:val="nil"/>
              <w:bottom w:val="single" w:sz="4" w:space="0" w:color="auto"/>
            </w:tcBorders>
            <w:shd w:val="clear" w:color="auto" w:fill="auto"/>
          </w:tcPr>
          <w:p w:rsidR="00C658C2" w:rsidRPr="00917ACB" w:rsidRDefault="00C658C2" w:rsidP="00160CD3">
            <w:pPr>
              <w:pStyle w:val="ENoteTableText"/>
            </w:pPr>
            <w:r w:rsidRPr="00917ACB">
              <w:t>Schedule</w:t>
            </w:r>
            <w:r w:rsidR="00917ACB">
              <w:t> </w:t>
            </w:r>
            <w:r w:rsidRPr="00917ACB">
              <w:t>1:</w:t>
            </w:r>
            <w:r w:rsidR="00160CD3" w:rsidRPr="00917ACB">
              <w:t xml:space="preserve"> </w:t>
            </w:r>
            <w:r w:rsidRPr="00917ACB">
              <w:t>(</w:t>
            </w:r>
            <w:r w:rsidRPr="00917ACB">
              <w:rPr>
                <w:i/>
              </w:rPr>
              <w:t>see</w:t>
            </w:r>
            <w:r w:rsidR="00071AE0" w:rsidRPr="00917ACB">
              <w:t xml:space="preserve"> 2000 </w:t>
            </w:r>
            <w:r w:rsidRPr="00917ACB">
              <w:t>No.</w:t>
            </w:r>
            <w:r w:rsidR="00917ACB">
              <w:t> </w:t>
            </w:r>
            <w:r w:rsidRPr="00917ACB">
              <w:t>264 below)</w:t>
            </w:r>
          </w:p>
        </w:tc>
        <w:tc>
          <w:tcPr>
            <w:tcW w:w="1171" w:type="pct"/>
            <w:tcBorders>
              <w:top w:val="nil"/>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2000 No.</w:t>
            </w:r>
            <w:r w:rsidR="00917ACB">
              <w:t> </w:t>
            </w:r>
            <w:r w:rsidRPr="00917ACB">
              <w:t>264</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28 Sept 2000</w:t>
            </w:r>
          </w:p>
        </w:tc>
        <w:tc>
          <w:tcPr>
            <w:tcW w:w="1368" w:type="pct"/>
            <w:tcBorders>
              <w:top w:val="single" w:sz="4" w:space="0" w:color="auto"/>
              <w:bottom w:val="single" w:sz="4" w:space="0" w:color="auto"/>
            </w:tcBorders>
            <w:shd w:val="clear" w:color="auto" w:fill="auto"/>
          </w:tcPr>
          <w:p w:rsidR="00C658C2" w:rsidRPr="00917ACB" w:rsidRDefault="004575FA" w:rsidP="00160CD3">
            <w:pPr>
              <w:pStyle w:val="ENoteTableText"/>
            </w:pPr>
            <w:r w:rsidRPr="00917ACB">
              <w:t>rr.</w:t>
            </w:r>
            <w:r w:rsidR="00917ACB">
              <w:t> </w:t>
            </w:r>
            <w:r w:rsidR="00C658C2" w:rsidRPr="00917ACB">
              <w:t>1–3 and Schedule</w:t>
            </w:r>
            <w:r w:rsidR="00917ACB">
              <w:t> </w:t>
            </w:r>
            <w:r w:rsidR="00C658C2" w:rsidRPr="00917ACB">
              <w:t>1: 28 Sept 2000</w:t>
            </w:r>
            <w:r w:rsidR="00C658C2" w:rsidRPr="00917ACB">
              <w:br/>
              <w:t>Remainder: 2 Oct 2000</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2000 No.</w:t>
            </w:r>
            <w:r w:rsidR="00917ACB">
              <w:t> </w:t>
            </w:r>
            <w:r w:rsidRPr="00917ACB">
              <w:t>321</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8 Dec 2000</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Jan 2001</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2000 No.</w:t>
            </w:r>
            <w:r w:rsidR="00917ACB">
              <w:t> </w:t>
            </w:r>
            <w:r w:rsidRPr="00917ACB">
              <w:t>346</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18 Dec 2000</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Jan 2001 (</w:t>
            </w:r>
            <w:r w:rsidRPr="00917ACB">
              <w:rPr>
                <w:i/>
              </w:rPr>
              <w:t>see</w:t>
            </w:r>
            <w:r w:rsidRPr="00917ACB">
              <w:t xml:space="preserve"> r. 2 and </w:t>
            </w:r>
            <w:r w:rsidRPr="00917ACB">
              <w:rPr>
                <w:i/>
              </w:rPr>
              <w:t>Gazette</w:t>
            </w:r>
            <w:r w:rsidRPr="00917ACB">
              <w:t xml:space="preserve"> 2000, No. S638)</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2001 No.</w:t>
            </w:r>
            <w:r w:rsidR="00917ACB">
              <w:t> </w:t>
            </w:r>
            <w:r w:rsidRPr="00917ACB">
              <w:t>62</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12 Apr 2001</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w:t>
            </w:r>
            <w:r w:rsidR="00917ACB">
              <w:t> </w:t>
            </w:r>
            <w:r w:rsidRPr="00917ACB">
              <w:t>May 2001</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2001 No.</w:t>
            </w:r>
            <w:r w:rsidR="00917ACB">
              <w:t> </w:t>
            </w:r>
            <w:r w:rsidRPr="00917ACB">
              <w:t>110</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6</w:t>
            </w:r>
            <w:r w:rsidR="00917ACB">
              <w:t> </w:t>
            </w:r>
            <w:r w:rsidRPr="00917ACB">
              <w:t>June 2001</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w:t>
            </w:r>
            <w:r w:rsidR="00917ACB">
              <w:t> </w:t>
            </w:r>
            <w:r w:rsidRPr="00917ACB">
              <w:t>July 2001</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2001 No.</w:t>
            </w:r>
            <w:r w:rsidR="00917ACB">
              <w:t> </w:t>
            </w:r>
            <w:r w:rsidRPr="00917ACB">
              <w:t>114</w:t>
            </w:r>
          </w:p>
        </w:tc>
        <w:tc>
          <w:tcPr>
            <w:tcW w:w="1390" w:type="pct"/>
            <w:tcBorders>
              <w:top w:val="single" w:sz="4" w:space="0" w:color="auto"/>
              <w:bottom w:val="single" w:sz="4" w:space="0" w:color="auto"/>
            </w:tcBorders>
            <w:shd w:val="clear" w:color="auto" w:fill="auto"/>
          </w:tcPr>
          <w:p w:rsidR="00C658C2" w:rsidRPr="00917ACB" w:rsidRDefault="00C658C2" w:rsidP="00E46A89">
            <w:pPr>
              <w:pStyle w:val="ENoteTableText"/>
            </w:pPr>
            <w:r w:rsidRPr="00917ACB">
              <w:t>6</w:t>
            </w:r>
            <w:r w:rsidR="00917ACB">
              <w:t> </w:t>
            </w:r>
            <w:r w:rsidRPr="00917ACB">
              <w:t>June 2001</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w:t>
            </w:r>
            <w:r w:rsidR="00917ACB">
              <w:t> </w:t>
            </w:r>
            <w:r w:rsidRPr="00917ACB">
              <w:t>July 2001</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2001 No.</w:t>
            </w:r>
            <w:r w:rsidR="00917ACB">
              <w:t> </w:t>
            </w:r>
            <w:r w:rsidRPr="00917ACB">
              <w:t>153</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29</w:t>
            </w:r>
            <w:r w:rsidR="00917ACB">
              <w:t> </w:t>
            </w:r>
            <w:r w:rsidRPr="00917ACB">
              <w:t>June 2001</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w:t>
            </w:r>
            <w:r w:rsidR="00917ACB">
              <w:t> </w:t>
            </w:r>
            <w:r w:rsidRPr="00917ACB">
              <w:t>July 2001</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2001 No.</w:t>
            </w:r>
            <w:r w:rsidR="00917ACB">
              <w:t> </w:t>
            </w:r>
            <w:r w:rsidRPr="00917ACB">
              <w:t>235</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5 Sept 2001</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Oct 2001</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2001 No.</w:t>
            </w:r>
            <w:r w:rsidR="00917ACB">
              <w:t> </w:t>
            </w:r>
            <w:r w:rsidRPr="00917ACB">
              <w:t>261</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5 Oct 2001</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Jan 2002</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2002 No.</w:t>
            </w:r>
            <w:r w:rsidR="00917ACB">
              <w:t> </w:t>
            </w:r>
            <w:r w:rsidRPr="00917ACB">
              <w:t>60</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5 Apr 2002</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5 Apr 2002</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2002 No.</w:t>
            </w:r>
            <w:r w:rsidR="00917ACB">
              <w:t> </w:t>
            </w:r>
            <w:r w:rsidRPr="00917ACB">
              <w:t>69</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18 Apr 2002</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w:t>
            </w:r>
            <w:r w:rsidR="00917ACB">
              <w:t> </w:t>
            </w:r>
            <w:r w:rsidRPr="00917ACB">
              <w:t>May 2002</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2002 No.</w:t>
            </w:r>
            <w:r w:rsidR="00917ACB">
              <w:t> </w:t>
            </w:r>
            <w:r w:rsidRPr="00917ACB">
              <w:t>108</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5</w:t>
            </w:r>
            <w:r w:rsidR="00917ACB">
              <w:t> </w:t>
            </w:r>
            <w:r w:rsidRPr="00917ACB">
              <w:t>June 2002</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w:t>
            </w:r>
            <w:r w:rsidR="00917ACB">
              <w:t> </w:t>
            </w:r>
            <w:r w:rsidRPr="00917ACB">
              <w:t>July 2002</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2002 No.</w:t>
            </w:r>
            <w:r w:rsidR="00917ACB">
              <w:t> </w:t>
            </w:r>
            <w:r w:rsidRPr="00917ACB">
              <w:t>156</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3</w:t>
            </w:r>
            <w:r w:rsidR="00917ACB">
              <w:t> </w:t>
            </w:r>
            <w:r w:rsidRPr="00917ACB">
              <w:t>July 2002</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Aug 2002</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2002 No.</w:t>
            </w:r>
            <w:r w:rsidR="00917ACB">
              <w:t> </w:t>
            </w:r>
            <w:r w:rsidRPr="00917ACB">
              <w:t>193</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29 Aug 2002</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Oct 2002</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2002 No.</w:t>
            </w:r>
            <w:r w:rsidR="00917ACB">
              <w:t> </w:t>
            </w:r>
            <w:r w:rsidRPr="00917ACB">
              <w:t>288</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4 Dec 2002</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Jan 2003</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2002 No.</w:t>
            </w:r>
            <w:r w:rsidR="00917ACB">
              <w:t> </w:t>
            </w:r>
            <w:r w:rsidRPr="00917ACB">
              <w:t>291</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4 Dec 2002</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Jan 2003</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2002 No.</w:t>
            </w:r>
            <w:r w:rsidR="00917ACB">
              <w:t> </w:t>
            </w:r>
            <w:r w:rsidRPr="00917ACB">
              <w:t>295</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28 Nov 2002</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Jan 2003</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2002 No.</w:t>
            </w:r>
            <w:r w:rsidR="00917ACB">
              <w:t> </w:t>
            </w:r>
            <w:r w:rsidRPr="00917ACB">
              <w:t>308</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19 Dec 2002</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Feb 2003</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2003 No.</w:t>
            </w:r>
            <w:r w:rsidR="00917ACB">
              <w:t> </w:t>
            </w:r>
            <w:r w:rsidRPr="00917ACB">
              <w:t>12</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27 Feb 2003</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Mar 2003</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2003 No.</w:t>
            </w:r>
            <w:r w:rsidR="00917ACB">
              <w:t> </w:t>
            </w:r>
            <w:r w:rsidRPr="00917ACB">
              <w:t>29</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7 Mar 2003</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Apr 2003</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2003 No.</w:t>
            </w:r>
            <w:r w:rsidR="00917ACB">
              <w:t> </w:t>
            </w:r>
            <w:r w:rsidRPr="00917ACB">
              <w:t>137</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26</w:t>
            </w:r>
            <w:r w:rsidR="00917ACB">
              <w:t> </w:t>
            </w:r>
            <w:r w:rsidRPr="00917ACB">
              <w:t>June 2003</w:t>
            </w:r>
          </w:p>
        </w:tc>
        <w:tc>
          <w:tcPr>
            <w:tcW w:w="1368" w:type="pct"/>
            <w:tcBorders>
              <w:top w:val="single" w:sz="4" w:space="0" w:color="auto"/>
              <w:bottom w:val="single" w:sz="4" w:space="0" w:color="auto"/>
            </w:tcBorders>
            <w:shd w:val="clear" w:color="auto" w:fill="auto"/>
          </w:tcPr>
          <w:p w:rsidR="00C658C2" w:rsidRPr="00917ACB" w:rsidRDefault="00C658C2" w:rsidP="00071AE0">
            <w:pPr>
              <w:pStyle w:val="ENoteTableText"/>
            </w:pPr>
            <w:r w:rsidRPr="00917ACB">
              <w:t>1</w:t>
            </w:r>
            <w:r w:rsidR="00917ACB">
              <w:t> </w:t>
            </w:r>
            <w:r w:rsidRPr="00917ACB">
              <w:t>July 2003 (</w:t>
            </w:r>
            <w:r w:rsidRPr="00917ACB">
              <w:rPr>
                <w:i/>
              </w:rPr>
              <w:t>see</w:t>
            </w:r>
            <w:r w:rsidRPr="00917ACB">
              <w:t xml:space="preserve"> r. 2</w:t>
            </w:r>
            <w:r w:rsidR="00071AE0" w:rsidRPr="00917ACB">
              <w:t xml:space="preserve"> </w:t>
            </w:r>
            <w:r w:rsidRPr="00917ACB">
              <w:t xml:space="preserve">and </w:t>
            </w:r>
            <w:r w:rsidRPr="00917ACB">
              <w:rPr>
                <w:i/>
              </w:rPr>
              <w:t>Gazette</w:t>
            </w:r>
            <w:r w:rsidRPr="00917ACB">
              <w:t xml:space="preserve"> 2003, No. S228)</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2003 No.</w:t>
            </w:r>
            <w:r w:rsidR="00917ACB">
              <w:t> </w:t>
            </w:r>
            <w:r w:rsidRPr="00917ACB">
              <w:t>140</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26</w:t>
            </w:r>
            <w:r w:rsidR="00917ACB">
              <w:t> </w:t>
            </w:r>
            <w:r w:rsidRPr="00917ACB">
              <w:t>June 2003</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w:t>
            </w:r>
            <w:r w:rsidR="00917ACB">
              <w:t> </w:t>
            </w:r>
            <w:r w:rsidRPr="00917ACB">
              <w:t>July 2003</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2003 No.</w:t>
            </w:r>
            <w:r w:rsidR="00917ACB">
              <w:t> </w:t>
            </w:r>
            <w:r w:rsidRPr="00917ACB">
              <w:t>143</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26</w:t>
            </w:r>
            <w:r w:rsidR="00917ACB">
              <w:t> </w:t>
            </w:r>
            <w:r w:rsidRPr="00917ACB">
              <w:t>June 2003</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w:t>
            </w:r>
            <w:r w:rsidR="00917ACB">
              <w:t> </w:t>
            </w:r>
            <w:r w:rsidRPr="00917ACB">
              <w:t>July 2003</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2003 No.</w:t>
            </w:r>
            <w:r w:rsidR="00917ACB">
              <w:t> </w:t>
            </w:r>
            <w:r w:rsidRPr="00917ACB">
              <w:t>209</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21 Aug 2003</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21 Aug 2003</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2003 No.</w:t>
            </w:r>
            <w:r w:rsidR="00917ACB">
              <w:t> </w:t>
            </w:r>
            <w:r w:rsidRPr="00917ACB">
              <w:t>217</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28 Aug 2003</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Sept 2003</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2003 No.</w:t>
            </w:r>
            <w:r w:rsidR="00917ACB">
              <w:t> </w:t>
            </w:r>
            <w:r w:rsidRPr="00917ACB">
              <w:t>222</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28 Aug 2003</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Oct 2003</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2003 No.</w:t>
            </w:r>
            <w:r w:rsidR="00917ACB">
              <w:t> </w:t>
            </w:r>
            <w:r w:rsidRPr="00917ACB">
              <w:t>226</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3 Sept 2003</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Oct 2003</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2003 No.</w:t>
            </w:r>
            <w:r w:rsidR="00917ACB">
              <w:t> </w:t>
            </w:r>
            <w:r w:rsidRPr="00917ACB">
              <w:t>289</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27 Nov 2003</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Jan 2004</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2003 No.</w:t>
            </w:r>
            <w:r w:rsidR="00917ACB">
              <w:t> </w:t>
            </w:r>
            <w:r w:rsidRPr="00917ACB">
              <w:t>305</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11 Dec 2003</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Jan 2004</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2003 No.</w:t>
            </w:r>
            <w:r w:rsidR="00917ACB">
              <w:t> </w:t>
            </w:r>
            <w:r w:rsidRPr="00917ACB">
              <w:t>334</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23 Dec 2003</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Feb 2004</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2004 No.</w:t>
            </w:r>
            <w:r w:rsidR="00917ACB">
              <w:t> </w:t>
            </w:r>
            <w:r w:rsidRPr="00917ACB">
              <w:t>2</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12 Feb 2004</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Mar 2004</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2004 No.</w:t>
            </w:r>
            <w:r w:rsidR="00917ACB">
              <w:t> </w:t>
            </w:r>
            <w:r w:rsidRPr="00917ACB">
              <w:t>105</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3</w:t>
            </w:r>
            <w:r w:rsidR="00917ACB">
              <w:t> </w:t>
            </w:r>
            <w:r w:rsidRPr="00917ACB">
              <w:t>June 2004</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w:t>
            </w:r>
            <w:r w:rsidR="00917ACB">
              <w:t> </w:t>
            </w:r>
            <w:r w:rsidRPr="00917ACB">
              <w:t>July 2004</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2004 No.</w:t>
            </w:r>
            <w:r w:rsidR="00917ACB">
              <w:t> </w:t>
            </w:r>
            <w:r w:rsidRPr="00917ACB">
              <w:t>163</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w:t>
            </w:r>
            <w:r w:rsidR="00917ACB">
              <w:t> </w:t>
            </w:r>
            <w:r w:rsidRPr="00917ACB">
              <w:t>July 2004</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w:t>
            </w:r>
            <w:r w:rsidR="00917ACB">
              <w:t> </w:t>
            </w:r>
            <w:r w:rsidRPr="00917ACB">
              <w:t>July 2004</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2004 No.</w:t>
            </w:r>
            <w:r w:rsidR="00917ACB">
              <w:t> </w:t>
            </w:r>
            <w:r w:rsidRPr="00917ACB">
              <w:t>356</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23 Dec 2004</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Jan 2005</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2005 No.</w:t>
            </w:r>
            <w:r w:rsidR="00917ACB">
              <w:t> </w:t>
            </w:r>
            <w:r w:rsidRPr="00917ACB">
              <w:t>94</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w:t>
            </w:r>
            <w:r w:rsidR="00917ACB">
              <w:t> </w:t>
            </w:r>
            <w:r w:rsidRPr="00917ACB">
              <w:t>June 2005 (</w:t>
            </w:r>
            <w:r w:rsidRPr="00917ACB">
              <w:rPr>
                <w:i/>
              </w:rPr>
              <w:t>see</w:t>
            </w:r>
            <w:r w:rsidRPr="00917ACB">
              <w:t xml:space="preserve"> F2005L01227)</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w:t>
            </w:r>
            <w:r w:rsidR="00917ACB">
              <w:t> </w:t>
            </w:r>
            <w:r w:rsidRPr="00917ACB">
              <w:t>July 2005</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2005 No.</w:t>
            </w:r>
            <w:r w:rsidR="00917ACB">
              <w:t> </w:t>
            </w:r>
            <w:r w:rsidRPr="00917ACB">
              <w:t>218</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7 Oct 2005 (</w:t>
            </w:r>
            <w:r w:rsidRPr="00917ACB">
              <w:rPr>
                <w:i/>
              </w:rPr>
              <w:t>see</w:t>
            </w:r>
            <w:r w:rsidRPr="00917ACB">
              <w:t xml:space="preserve"> F2005L02918)</w:t>
            </w:r>
          </w:p>
        </w:tc>
        <w:tc>
          <w:tcPr>
            <w:tcW w:w="1368" w:type="pct"/>
            <w:tcBorders>
              <w:top w:val="single" w:sz="4" w:space="0" w:color="auto"/>
              <w:bottom w:val="single" w:sz="4" w:space="0" w:color="auto"/>
            </w:tcBorders>
            <w:shd w:val="clear" w:color="auto" w:fill="auto"/>
          </w:tcPr>
          <w:p w:rsidR="00C658C2" w:rsidRPr="00917ACB" w:rsidRDefault="00C658C2" w:rsidP="005C37F7">
            <w:pPr>
              <w:pStyle w:val="ENoteTableText"/>
            </w:pPr>
            <w:r w:rsidRPr="00917ACB">
              <w:t>Sch</w:t>
            </w:r>
            <w:r w:rsidR="000F177E" w:rsidRPr="00917ACB">
              <w:t> </w:t>
            </w:r>
            <w:r w:rsidRPr="00917ACB">
              <w:t xml:space="preserve">1 </w:t>
            </w:r>
            <w:r w:rsidR="005C37F7" w:rsidRPr="00917ACB">
              <w:t>(</w:t>
            </w:r>
            <w:r w:rsidRPr="00917ACB">
              <w:t>item</w:t>
            </w:r>
            <w:r w:rsidR="00917ACB">
              <w:t> </w:t>
            </w:r>
            <w:r w:rsidR="005C37F7" w:rsidRPr="00917ACB">
              <w:t>13)</w:t>
            </w:r>
            <w:r w:rsidRPr="00917ACB">
              <w:t>: 8 Oct 2005</w:t>
            </w:r>
            <w:r w:rsidR="005C37F7" w:rsidRPr="00917ACB">
              <w:t xml:space="preserve"> (r 2(a))</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2005 No.</w:t>
            </w:r>
            <w:r w:rsidR="00917ACB">
              <w:t> </w:t>
            </w:r>
            <w:r w:rsidRPr="00917ACB">
              <w:t>247</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14 Nov 2005 (</w:t>
            </w:r>
            <w:r w:rsidRPr="00917ACB">
              <w:rPr>
                <w:i/>
              </w:rPr>
              <w:t>see</w:t>
            </w:r>
            <w:r w:rsidRPr="00917ACB">
              <w:t xml:space="preserve"> F2005L03466)</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Jan 2006 (</w:t>
            </w:r>
            <w:r w:rsidRPr="00917ACB">
              <w:rPr>
                <w:i/>
              </w:rPr>
              <w:t>see</w:t>
            </w:r>
            <w:r w:rsidRPr="00917ACB">
              <w:t xml:space="preserve"> r. 2)</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2006 No.</w:t>
            </w:r>
            <w:r w:rsidR="00917ACB">
              <w:t> </w:t>
            </w:r>
            <w:r w:rsidRPr="00917ACB">
              <w:t>94</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10</w:t>
            </w:r>
            <w:r w:rsidR="00917ACB">
              <w:t> </w:t>
            </w:r>
            <w:r w:rsidRPr="00917ACB">
              <w:t>May 2006 (</w:t>
            </w:r>
            <w:r w:rsidRPr="00917ACB">
              <w:rPr>
                <w:i/>
              </w:rPr>
              <w:t>see</w:t>
            </w:r>
            <w:r w:rsidRPr="00917ACB">
              <w:t xml:space="preserve"> F2006L01438)</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11</w:t>
            </w:r>
            <w:r w:rsidR="00917ACB">
              <w:t> </w:t>
            </w:r>
            <w:r w:rsidRPr="00917ACB">
              <w:t>May 2006</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071AE0"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2006 No.</w:t>
            </w:r>
            <w:r w:rsidR="00917ACB">
              <w:t> </w:t>
            </w:r>
            <w:r w:rsidRPr="00917ACB">
              <w:t>111</w:t>
            </w:r>
          </w:p>
        </w:tc>
        <w:tc>
          <w:tcPr>
            <w:tcW w:w="1390" w:type="pct"/>
            <w:tcBorders>
              <w:top w:val="single" w:sz="4" w:space="0" w:color="auto"/>
              <w:bottom w:val="single" w:sz="4" w:space="0" w:color="auto"/>
            </w:tcBorders>
            <w:shd w:val="clear" w:color="auto" w:fill="auto"/>
          </w:tcPr>
          <w:p w:rsidR="00C658C2" w:rsidRPr="00917ACB" w:rsidRDefault="00071AE0" w:rsidP="00071AE0">
            <w:pPr>
              <w:pStyle w:val="ENoteTableText"/>
              <w:rPr>
                <w:rFonts w:ascii="Arial" w:hAnsi="Arial" w:cs="Arial"/>
              </w:rPr>
            </w:pPr>
            <w:r w:rsidRPr="00917ACB">
              <w:t>2</w:t>
            </w:r>
            <w:r w:rsidR="00917ACB">
              <w:t> </w:t>
            </w:r>
            <w:r w:rsidRPr="00917ACB">
              <w:t>June 2006 (</w:t>
            </w:r>
            <w:r w:rsidRPr="00917ACB">
              <w:rPr>
                <w:i/>
              </w:rPr>
              <w:t xml:space="preserve">see </w:t>
            </w:r>
            <w:r w:rsidRPr="00917ACB">
              <w:t>F2006L01570)</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w:t>
            </w:r>
            <w:r w:rsidR="00917ACB">
              <w:t> </w:t>
            </w:r>
            <w:r w:rsidRPr="00917ACB">
              <w:t>July 2006</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2006 No.</w:t>
            </w:r>
            <w:r w:rsidR="00917ACB">
              <w:t> </w:t>
            </w:r>
            <w:r w:rsidRPr="00917ACB">
              <w:t>112</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w:t>
            </w:r>
            <w:r w:rsidR="00917ACB">
              <w:t> </w:t>
            </w:r>
            <w:r w:rsidRPr="00917ACB">
              <w:t>June 2006 (</w:t>
            </w:r>
            <w:r w:rsidRPr="00917ACB">
              <w:rPr>
                <w:i/>
              </w:rPr>
              <w:t xml:space="preserve">see </w:t>
            </w:r>
            <w:r w:rsidRPr="00917ACB">
              <w:t>F2006L01591)</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w:t>
            </w:r>
            <w:r w:rsidR="00917ACB">
              <w:t> </w:t>
            </w:r>
            <w:r w:rsidRPr="00917ACB">
              <w:t>July 2006</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2006 No.</w:t>
            </w:r>
            <w:r w:rsidR="00917ACB">
              <w:t> </w:t>
            </w:r>
            <w:r w:rsidRPr="00917ACB">
              <w:t>193</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28</w:t>
            </w:r>
            <w:r w:rsidR="00917ACB">
              <w:t> </w:t>
            </w:r>
            <w:r w:rsidRPr="00917ACB">
              <w:t>July 2006 (</w:t>
            </w:r>
            <w:r w:rsidRPr="00917ACB">
              <w:rPr>
                <w:i/>
              </w:rPr>
              <w:t xml:space="preserve">see </w:t>
            </w:r>
            <w:r w:rsidRPr="00917ACB">
              <w:t>F2006L02472)</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29</w:t>
            </w:r>
            <w:r w:rsidR="00917ACB">
              <w:t> </w:t>
            </w:r>
            <w:r w:rsidRPr="00917ACB">
              <w:t>July 2006</w:t>
            </w:r>
          </w:p>
        </w:tc>
        <w:tc>
          <w:tcPr>
            <w:tcW w:w="1171" w:type="pct"/>
            <w:tcBorders>
              <w:top w:val="single" w:sz="4" w:space="0" w:color="auto"/>
              <w:bottom w:val="single" w:sz="4" w:space="0" w:color="auto"/>
            </w:tcBorders>
            <w:shd w:val="clear" w:color="auto" w:fill="auto"/>
          </w:tcPr>
          <w:p w:rsidR="00C658C2" w:rsidRPr="00917ACB" w:rsidRDefault="004575FA" w:rsidP="00C658C2">
            <w:pPr>
              <w:pStyle w:val="ENoteTableText"/>
            </w:pPr>
            <w:r w:rsidRPr="00917ACB">
              <w:t>rr.</w:t>
            </w:r>
            <w:r w:rsidR="00917ACB">
              <w:t> </w:t>
            </w:r>
            <w:r w:rsidR="00C658C2" w:rsidRPr="00917ACB">
              <w:t>3 and 4</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2006 No.</w:t>
            </w:r>
            <w:r w:rsidR="00917ACB">
              <w:t> </w:t>
            </w:r>
            <w:r w:rsidRPr="00917ACB">
              <w:t>194</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28</w:t>
            </w:r>
            <w:r w:rsidR="00917ACB">
              <w:t> </w:t>
            </w:r>
            <w:r w:rsidRPr="00917ACB">
              <w:t>July 2006 (</w:t>
            </w:r>
            <w:r w:rsidRPr="00917ACB">
              <w:rPr>
                <w:i/>
              </w:rPr>
              <w:t>see</w:t>
            </w:r>
            <w:r w:rsidRPr="00917ACB">
              <w:t xml:space="preserve"> F2006L02434)</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Oct 2006</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2006 No.</w:t>
            </w:r>
            <w:r w:rsidR="00917ACB">
              <w:t> </w:t>
            </w:r>
            <w:r w:rsidRPr="00917ACB">
              <w:t>206</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14 Aug 2006 (</w:t>
            </w:r>
            <w:r w:rsidRPr="00917ACB">
              <w:rPr>
                <w:i/>
              </w:rPr>
              <w:t xml:space="preserve">see </w:t>
            </w:r>
            <w:r w:rsidRPr="00917ACB">
              <w:t>F2006L02654)</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15 Aug 2006</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2006 No.</w:t>
            </w:r>
            <w:r w:rsidR="00917ACB">
              <w:t> </w:t>
            </w:r>
            <w:r w:rsidRPr="00917ACB">
              <w:t>324</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14 Dec 2006 (</w:t>
            </w:r>
            <w:r w:rsidRPr="00917ACB">
              <w:rPr>
                <w:i/>
              </w:rPr>
              <w:t>see</w:t>
            </w:r>
            <w:r w:rsidRPr="00917ACB">
              <w:t xml:space="preserve"> F2006L04040)</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Jan 2007</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2007 No.</w:t>
            </w:r>
            <w:r w:rsidR="00917ACB">
              <w:t> </w:t>
            </w:r>
            <w:r w:rsidRPr="00917ACB">
              <w:t>27</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 Mar 2007 (</w:t>
            </w:r>
            <w:r w:rsidRPr="00917ACB">
              <w:rPr>
                <w:i/>
              </w:rPr>
              <w:t>see</w:t>
            </w:r>
            <w:r w:rsidRPr="00917ACB">
              <w:t xml:space="preserve"> F2007L00513)</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Apr 2007</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2007 No.</w:t>
            </w:r>
            <w:r w:rsidR="00917ACB">
              <w:t> </w:t>
            </w:r>
            <w:r w:rsidRPr="00917ACB">
              <w:t>37</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23 Mar 2007 (</w:t>
            </w:r>
            <w:r w:rsidRPr="00917ACB">
              <w:rPr>
                <w:i/>
              </w:rPr>
              <w:t>see</w:t>
            </w:r>
            <w:r w:rsidRPr="00917ACB">
              <w:t xml:space="preserve"> F2007L00742)</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Apr 2007</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2007 No.</w:t>
            </w:r>
            <w:r w:rsidR="00917ACB">
              <w:t> </w:t>
            </w:r>
            <w:r w:rsidRPr="00917ACB">
              <w:t>135</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8</w:t>
            </w:r>
            <w:r w:rsidR="00917ACB">
              <w:t> </w:t>
            </w:r>
            <w:r w:rsidRPr="00917ACB">
              <w:t>June 2007 (</w:t>
            </w:r>
            <w:r w:rsidRPr="00917ACB">
              <w:rPr>
                <w:i/>
              </w:rPr>
              <w:t>see</w:t>
            </w:r>
            <w:r w:rsidRPr="00917ACB">
              <w:t xml:space="preserve"> F2007L01609)</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9</w:t>
            </w:r>
            <w:r w:rsidR="00917ACB">
              <w:t> </w:t>
            </w:r>
            <w:r w:rsidRPr="00917ACB">
              <w:t>June 2007</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2007 No.</w:t>
            </w:r>
            <w:r w:rsidR="00917ACB">
              <w:t> </w:t>
            </w:r>
            <w:r w:rsidRPr="00917ACB">
              <w:t>136</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12</w:t>
            </w:r>
            <w:r w:rsidR="00917ACB">
              <w:t> </w:t>
            </w:r>
            <w:r w:rsidRPr="00917ACB">
              <w:t>June 2007 (</w:t>
            </w:r>
            <w:r w:rsidRPr="00917ACB">
              <w:rPr>
                <w:i/>
              </w:rPr>
              <w:t xml:space="preserve">see </w:t>
            </w:r>
            <w:r w:rsidRPr="00917ACB">
              <w:t>F2007L01662)</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w:t>
            </w:r>
            <w:r w:rsidR="00917ACB">
              <w:t> </w:t>
            </w:r>
            <w:r w:rsidRPr="00917ACB">
              <w:t>July 2007</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2007 No.</w:t>
            </w:r>
            <w:r w:rsidR="00917ACB">
              <w:t> </w:t>
            </w:r>
            <w:r w:rsidRPr="00917ACB">
              <w:t>209</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24</w:t>
            </w:r>
            <w:r w:rsidR="00917ACB">
              <w:t> </w:t>
            </w:r>
            <w:r w:rsidRPr="00917ACB">
              <w:t>July 2007 (</w:t>
            </w:r>
            <w:r w:rsidRPr="00917ACB">
              <w:rPr>
                <w:i/>
              </w:rPr>
              <w:t>see</w:t>
            </w:r>
            <w:r w:rsidRPr="00917ACB">
              <w:t xml:space="preserve"> F2007L02289)</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Sept 2007</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2007 No.</w:t>
            </w:r>
            <w:r w:rsidR="00917ACB">
              <w:t> </w:t>
            </w:r>
            <w:r w:rsidRPr="00917ACB">
              <w:t>263</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11 Sept 2007 (</w:t>
            </w:r>
            <w:r w:rsidRPr="00917ACB">
              <w:rPr>
                <w:i/>
              </w:rPr>
              <w:t>see</w:t>
            </w:r>
            <w:r w:rsidRPr="00917ACB">
              <w:t xml:space="preserve"> F2007L03527)</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12 Sept 2007</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2007 No.</w:t>
            </w:r>
            <w:r w:rsidR="00917ACB">
              <w:t> </w:t>
            </w:r>
            <w:r w:rsidRPr="00917ACB">
              <w:t>286</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 Oct 2007 (</w:t>
            </w:r>
            <w:r w:rsidRPr="00917ACB">
              <w:rPr>
                <w:i/>
              </w:rPr>
              <w:t>see</w:t>
            </w:r>
            <w:r w:rsidRPr="00917ACB">
              <w:t xml:space="preserve"> F2007L03755)</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Nov 2007</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2007 No.</w:t>
            </w:r>
            <w:r w:rsidR="00917ACB">
              <w:t> </w:t>
            </w:r>
            <w:r w:rsidRPr="00917ACB">
              <w:t>287</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 Oct 2007 (</w:t>
            </w:r>
            <w:r w:rsidRPr="00917ACB">
              <w:rPr>
                <w:i/>
              </w:rPr>
              <w:t>see</w:t>
            </w:r>
            <w:r w:rsidRPr="00917ACB">
              <w:t xml:space="preserve"> F2007L03852)</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Nov 2007</w:t>
            </w:r>
          </w:p>
        </w:tc>
        <w:tc>
          <w:tcPr>
            <w:tcW w:w="1171" w:type="pct"/>
            <w:tcBorders>
              <w:top w:val="single" w:sz="4" w:space="0" w:color="auto"/>
              <w:bottom w:val="single" w:sz="4" w:space="0" w:color="auto"/>
            </w:tcBorders>
            <w:shd w:val="clear" w:color="auto" w:fill="auto"/>
          </w:tcPr>
          <w:p w:rsidR="00C658C2" w:rsidRPr="00917ACB" w:rsidRDefault="004575FA" w:rsidP="00C658C2">
            <w:pPr>
              <w:pStyle w:val="ENoteTableText"/>
            </w:pPr>
            <w:r w:rsidRPr="00917ACB">
              <w:t xml:space="preserve">r. </w:t>
            </w:r>
            <w:r w:rsidR="00C658C2" w:rsidRPr="00917ACB">
              <w:t>3</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2008 No.</w:t>
            </w:r>
            <w:r w:rsidR="00917ACB">
              <w:t> </w:t>
            </w:r>
            <w:r w:rsidRPr="00917ACB">
              <w:t>86</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3</w:t>
            </w:r>
            <w:r w:rsidR="00917ACB">
              <w:t> </w:t>
            </w:r>
            <w:r w:rsidRPr="00917ACB">
              <w:t>June 2008 (</w:t>
            </w:r>
            <w:r w:rsidRPr="00917ACB">
              <w:rPr>
                <w:i/>
              </w:rPr>
              <w:t xml:space="preserve">see </w:t>
            </w:r>
            <w:r w:rsidRPr="00917ACB">
              <w:t>F2008L01663)</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w:t>
            </w:r>
            <w:r w:rsidR="00917ACB">
              <w:t> </w:t>
            </w:r>
            <w:r w:rsidRPr="00917ACB">
              <w:t>July 2008</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2008 No.</w:t>
            </w:r>
            <w:r w:rsidR="00917ACB">
              <w:t> </w:t>
            </w:r>
            <w:r w:rsidRPr="00917ACB">
              <w:t>198</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7 Oct 2008 (</w:t>
            </w:r>
            <w:r w:rsidRPr="00917ACB">
              <w:rPr>
                <w:i/>
              </w:rPr>
              <w:t xml:space="preserve">see </w:t>
            </w:r>
            <w:r w:rsidRPr="00917ACB">
              <w:t>F2008L03581)</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8 Oct 2008</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2008 No.</w:t>
            </w:r>
            <w:r w:rsidR="00917ACB">
              <w:t> </w:t>
            </w:r>
            <w:r w:rsidRPr="00917ACB">
              <w:t>217</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31 Oct 2008 (</w:t>
            </w:r>
            <w:r w:rsidRPr="00917ACB">
              <w:rPr>
                <w:i/>
              </w:rPr>
              <w:t xml:space="preserve">see </w:t>
            </w:r>
            <w:r w:rsidRPr="00917ACB">
              <w:t>F2008L04275</w:t>
            </w:r>
            <w:r w:rsidR="00071AE0" w:rsidRPr="00917ACB">
              <w:t>)</w:t>
            </w:r>
          </w:p>
        </w:tc>
        <w:tc>
          <w:tcPr>
            <w:tcW w:w="1368" w:type="pct"/>
            <w:tcBorders>
              <w:top w:val="single" w:sz="4" w:space="0" w:color="auto"/>
              <w:bottom w:val="single" w:sz="4" w:space="0" w:color="auto"/>
            </w:tcBorders>
            <w:shd w:val="clear" w:color="auto" w:fill="auto"/>
          </w:tcPr>
          <w:p w:rsidR="00C658C2" w:rsidRPr="00917ACB" w:rsidRDefault="004575FA" w:rsidP="00094C4B">
            <w:pPr>
              <w:pStyle w:val="ENoteTableText"/>
            </w:pPr>
            <w:r w:rsidRPr="00917ACB">
              <w:t>rr.</w:t>
            </w:r>
            <w:r w:rsidR="00917ACB">
              <w:t> </w:t>
            </w:r>
            <w:r w:rsidR="00C658C2" w:rsidRPr="00917ACB">
              <w:t>1–4 and Schedule</w:t>
            </w:r>
            <w:r w:rsidR="00917ACB">
              <w:t> </w:t>
            </w:r>
            <w:r w:rsidR="00C658C2" w:rsidRPr="00917ACB">
              <w:t>1: 1</w:t>
            </w:r>
            <w:r w:rsidR="00094C4B" w:rsidRPr="00917ACB">
              <w:t> </w:t>
            </w:r>
            <w:r w:rsidR="00C658C2" w:rsidRPr="00917ACB">
              <w:t>Nov 2008</w:t>
            </w:r>
            <w:r w:rsidR="00C658C2" w:rsidRPr="00917ACB">
              <w:br/>
              <w:t>Schedule</w:t>
            </w:r>
            <w:r w:rsidR="00917ACB">
              <w:t> </w:t>
            </w:r>
            <w:r w:rsidR="00C658C2" w:rsidRPr="00917ACB">
              <w:t>2: 1 Jan 2009</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2008 No.</w:t>
            </w:r>
            <w:r w:rsidR="00917ACB">
              <w:t> </w:t>
            </w:r>
            <w:r w:rsidRPr="00917ACB">
              <w:t>224</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Dec 2008 (</w:t>
            </w:r>
            <w:r w:rsidRPr="00917ACB">
              <w:rPr>
                <w:i/>
              </w:rPr>
              <w:t>see</w:t>
            </w:r>
            <w:r w:rsidRPr="00917ACB">
              <w:t xml:space="preserve"> F2008L04490)</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 Dec 2008</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2009 No.</w:t>
            </w:r>
            <w:r w:rsidR="00917ACB">
              <w:t> </w:t>
            </w:r>
            <w:r w:rsidRPr="00917ACB">
              <w:t>76</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15</w:t>
            </w:r>
            <w:r w:rsidR="00917ACB">
              <w:t> </w:t>
            </w:r>
            <w:r w:rsidRPr="00917ACB">
              <w:t>May 2009 (</w:t>
            </w:r>
            <w:r w:rsidRPr="00917ACB">
              <w:rPr>
                <w:i/>
              </w:rPr>
              <w:t xml:space="preserve">see </w:t>
            </w:r>
            <w:r w:rsidRPr="00917ACB">
              <w:t>F2009L01735)</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w:t>
            </w:r>
            <w:r w:rsidR="00917ACB">
              <w:t> </w:t>
            </w:r>
            <w:r w:rsidRPr="00917ACB">
              <w:t>July 2009</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2009 No.</w:t>
            </w:r>
            <w:r w:rsidR="00917ACB">
              <w:t> </w:t>
            </w:r>
            <w:r w:rsidRPr="00917ACB">
              <w:t>353</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16 Dec 2009 (</w:t>
            </w:r>
            <w:r w:rsidRPr="00917ACB">
              <w:rPr>
                <w:i/>
              </w:rPr>
              <w:t>see</w:t>
            </w:r>
            <w:r w:rsidRPr="00917ACB">
              <w:t xml:space="preserve"> F2009L04543)</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17 Dec 2009</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2010 No.</w:t>
            </w:r>
            <w:r w:rsidR="00917ACB">
              <w:t> </w:t>
            </w:r>
            <w:r w:rsidRPr="00917ACB">
              <w:t>94</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24</w:t>
            </w:r>
            <w:r w:rsidR="00917ACB">
              <w:t> </w:t>
            </w:r>
            <w:r w:rsidRPr="00917ACB">
              <w:t>May 2010 (</w:t>
            </w:r>
            <w:r w:rsidRPr="00917ACB">
              <w:rPr>
                <w:i/>
              </w:rPr>
              <w:t xml:space="preserve">see </w:t>
            </w:r>
            <w:r w:rsidRPr="00917ACB">
              <w:t>F2010L01082)</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w:t>
            </w:r>
            <w:r w:rsidR="00917ACB">
              <w:t> </w:t>
            </w:r>
            <w:r w:rsidRPr="00917ACB">
              <w:t>July 2010</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2010 No.</w:t>
            </w:r>
            <w:r w:rsidR="00917ACB">
              <w:t> </w:t>
            </w:r>
            <w:r w:rsidRPr="00917ACB">
              <w:t>112</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7</w:t>
            </w:r>
            <w:r w:rsidR="00917ACB">
              <w:t> </w:t>
            </w:r>
            <w:r w:rsidRPr="00917ACB">
              <w:t>June 2010 (</w:t>
            </w:r>
            <w:r w:rsidRPr="00917ACB">
              <w:rPr>
                <w:i/>
              </w:rPr>
              <w:t xml:space="preserve">see </w:t>
            </w:r>
            <w:r w:rsidRPr="00917ACB">
              <w:t>F2010L01533)</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8</w:t>
            </w:r>
            <w:r w:rsidR="00917ACB">
              <w:t> </w:t>
            </w:r>
            <w:r w:rsidRPr="00917ACB">
              <w:t>June 2010</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2011 No.</w:t>
            </w:r>
            <w:r w:rsidR="00917ACB">
              <w:t> </w:t>
            </w:r>
            <w:r w:rsidRPr="00917ACB">
              <w:t>9</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Mar 2011 (</w:t>
            </w:r>
            <w:r w:rsidRPr="00917ACB">
              <w:rPr>
                <w:i/>
              </w:rPr>
              <w:t>see</w:t>
            </w:r>
            <w:r w:rsidRPr="00917ACB">
              <w:t xml:space="preserve"> F2011L00331)</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 Apr 2011</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2011 No.</w:t>
            </w:r>
            <w:r w:rsidR="00917ACB">
              <w:t> </w:t>
            </w:r>
            <w:r w:rsidRPr="00917ACB">
              <w:t>42</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8 Apr 2011 (</w:t>
            </w:r>
            <w:r w:rsidRPr="00917ACB">
              <w:rPr>
                <w:i/>
              </w:rPr>
              <w:t>see</w:t>
            </w:r>
            <w:r w:rsidRPr="00917ACB">
              <w:t xml:space="preserve"> F2011L00594)</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w:t>
            </w:r>
            <w:r w:rsidR="00917ACB">
              <w:t> </w:t>
            </w:r>
            <w:r w:rsidRPr="00917ACB">
              <w:t>July 2011</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2011 No.</w:t>
            </w:r>
            <w:r w:rsidR="00917ACB">
              <w:t> </w:t>
            </w:r>
            <w:r w:rsidRPr="00917ACB">
              <w:t>242</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13 Dec 2011 (</w:t>
            </w:r>
            <w:r w:rsidRPr="00917ACB">
              <w:rPr>
                <w:i/>
              </w:rPr>
              <w:t>see</w:t>
            </w:r>
            <w:r w:rsidRPr="00917ACB">
              <w:t xml:space="preserve"> F2011L02661)</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14 Dec 2011</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C658C2" w:rsidRPr="00917ACB" w:rsidTr="00673CB6">
        <w:trPr>
          <w:cantSplit/>
        </w:trPr>
        <w:tc>
          <w:tcPr>
            <w:tcW w:w="10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2012 No.</w:t>
            </w:r>
            <w:r w:rsidR="00917ACB">
              <w:t> </w:t>
            </w:r>
            <w:r w:rsidRPr="00917ACB">
              <w:t>325</w:t>
            </w:r>
          </w:p>
        </w:tc>
        <w:tc>
          <w:tcPr>
            <w:tcW w:w="1390"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7 Dec 2012 (</w:t>
            </w:r>
            <w:r w:rsidRPr="00917ACB">
              <w:rPr>
                <w:i/>
              </w:rPr>
              <w:t>see</w:t>
            </w:r>
            <w:r w:rsidRPr="00917ACB">
              <w:t xml:space="preserve"> F2012L02354)</w:t>
            </w:r>
          </w:p>
        </w:tc>
        <w:tc>
          <w:tcPr>
            <w:tcW w:w="1368"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10 Dec 2012</w:t>
            </w:r>
          </w:p>
        </w:tc>
        <w:tc>
          <w:tcPr>
            <w:tcW w:w="1171" w:type="pct"/>
            <w:tcBorders>
              <w:top w:val="single" w:sz="4" w:space="0" w:color="auto"/>
              <w:bottom w:val="single" w:sz="4" w:space="0" w:color="auto"/>
            </w:tcBorders>
            <w:shd w:val="clear" w:color="auto" w:fill="auto"/>
          </w:tcPr>
          <w:p w:rsidR="00C658C2" w:rsidRPr="00917ACB" w:rsidRDefault="00C658C2" w:rsidP="00C658C2">
            <w:pPr>
              <w:pStyle w:val="ENoteTableText"/>
            </w:pPr>
            <w:r w:rsidRPr="00917ACB">
              <w:t>—</w:t>
            </w:r>
          </w:p>
        </w:tc>
      </w:tr>
      <w:tr w:rsidR="00662B98" w:rsidRPr="00917ACB" w:rsidTr="00673CB6">
        <w:trPr>
          <w:cantSplit/>
        </w:trPr>
        <w:tc>
          <w:tcPr>
            <w:tcW w:w="1071" w:type="pct"/>
            <w:tcBorders>
              <w:top w:val="single" w:sz="4" w:space="0" w:color="auto"/>
              <w:bottom w:val="single" w:sz="4" w:space="0" w:color="auto"/>
            </w:tcBorders>
            <w:shd w:val="clear" w:color="auto" w:fill="auto"/>
          </w:tcPr>
          <w:p w:rsidR="00662B98" w:rsidRPr="00917ACB" w:rsidRDefault="00662B98" w:rsidP="00C658C2">
            <w:pPr>
              <w:pStyle w:val="ENoteTableText"/>
            </w:pPr>
            <w:r w:rsidRPr="00917ACB">
              <w:t>39, 2013</w:t>
            </w:r>
          </w:p>
        </w:tc>
        <w:tc>
          <w:tcPr>
            <w:tcW w:w="1390" w:type="pct"/>
            <w:tcBorders>
              <w:top w:val="single" w:sz="4" w:space="0" w:color="auto"/>
              <w:bottom w:val="single" w:sz="4" w:space="0" w:color="auto"/>
            </w:tcBorders>
            <w:shd w:val="clear" w:color="auto" w:fill="auto"/>
          </w:tcPr>
          <w:p w:rsidR="00662B98" w:rsidRPr="00917ACB" w:rsidRDefault="00662B98" w:rsidP="00C658C2">
            <w:pPr>
              <w:pStyle w:val="ENoteTableText"/>
            </w:pPr>
            <w:r w:rsidRPr="00917ACB">
              <w:t>3 Apr 2012 (</w:t>
            </w:r>
            <w:r w:rsidRPr="00917ACB">
              <w:rPr>
                <w:i/>
              </w:rPr>
              <w:t>see</w:t>
            </w:r>
            <w:r w:rsidRPr="00917ACB">
              <w:t xml:space="preserve"> F2013L00594)</w:t>
            </w:r>
          </w:p>
        </w:tc>
        <w:tc>
          <w:tcPr>
            <w:tcW w:w="1368" w:type="pct"/>
            <w:tcBorders>
              <w:top w:val="single" w:sz="4" w:space="0" w:color="auto"/>
              <w:bottom w:val="single" w:sz="4" w:space="0" w:color="auto"/>
            </w:tcBorders>
            <w:shd w:val="clear" w:color="auto" w:fill="auto"/>
          </w:tcPr>
          <w:p w:rsidR="00662B98" w:rsidRPr="00917ACB" w:rsidRDefault="00E12D32" w:rsidP="00C658C2">
            <w:pPr>
              <w:pStyle w:val="ENoteTableText"/>
            </w:pPr>
            <w:r w:rsidRPr="00917ACB">
              <w:t>1</w:t>
            </w:r>
            <w:r w:rsidR="00917ACB">
              <w:t> </w:t>
            </w:r>
            <w:r w:rsidRPr="00917ACB">
              <w:t>May 2013</w:t>
            </w:r>
          </w:p>
        </w:tc>
        <w:tc>
          <w:tcPr>
            <w:tcW w:w="1171" w:type="pct"/>
            <w:tcBorders>
              <w:top w:val="single" w:sz="4" w:space="0" w:color="auto"/>
              <w:bottom w:val="single" w:sz="4" w:space="0" w:color="auto"/>
            </w:tcBorders>
            <w:shd w:val="clear" w:color="auto" w:fill="auto"/>
          </w:tcPr>
          <w:p w:rsidR="00662B98" w:rsidRPr="00917ACB" w:rsidRDefault="00E12D32" w:rsidP="00C658C2">
            <w:pPr>
              <w:pStyle w:val="ENoteTableText"/>
            </w:pPr>
            <w:r w:rsidRPr="00917ACB">
              <w:t>—</w:t>
            </w:r>
          </w:p>
        </w:tc>
      </w:tr>
      <w:tr w:rsidR="001761BD" w:rsidRPr="00917ACB" w:rsidTr="00673CB6">
        <w:trPr>
          <w:cantSplit/>
        </w:trPr>
        <w:tc>
          <w:tcPr>
            <w:tcW w:w="1071" w:type="pct"/>
            <w:tcBorders>
              <w:top w:val="single" w:sz="4" w:space="0" w:color="auto"/>
              <w:bottom w:val="single" w:sz="4" w:space="0" w:color="auto"/>
            </w:tcBorders>
            <w:shd w:val="clear" w:color="auto" w:fill="auto"/>
          </w:tcPr>
          <w:p w:rsidR="001761BD" w:rsidRPr="00917ACB" w:rsidRDefault="001761BD" w:rsidP="00C658C2">
            <w:pPr>
              <w:pStyle w:val="ENoteTableText"/>
            </w:pPr>
            <w:r w:rsidRPr="00917ACB">
              <w:t>56, 2014</w:t>
            </w:r>
          </w:p>
        </w:tc>
        <w:tc>
          <w:tcPr>
            <w:tcW w:w="1390" w:type="pct"/>
            <w:tcBorders>
              <w:top w:val="single" w:sz="4" w:space="0" w:color="auto"/>
              <w:bottom w:val="single" w:sz="4" w:space="0" w:color="auto"/>
            </w:tcBorders>
            <w:shd w:val="clear" w:color="auto" w:fill="auto"/>
          </w:tcPr>
          <w:p w:rsidR="001761BD" w:rsidRPr="00917ACB" w:rsidRDefault="001761BD" w:rsidP="00C658C2">
            <w:pPr>
              <w:pStyle w:val="ENoteTableText"/>
            </w:pPr>
            <w:r w:rsidRPr="00917ACB">
              <w:t>30</w:t>
            </w:r>
            <w:r w:rsidR="00917ACB">
              <w:t> </w:t>
            </w:r>
            <w:r w:rsidRPr="00917ACB">
              <w:t>May 2014 (</w:t>
            </w:r>
            <w:r w:rsidRPr="00917ACB">
              <w:rPr>
                <w:i/>
              </w:rPr>
              <w:t xml:space="preserve">see </w:t>
            </w:r>
            <w:r w:rsidRPr="00917ACB">
              <w:t>F2014L00627</w:t>
            </w:r>
            <w:r w:rsidRPr="00917ACB">
              <w:rPr>
                <w:bCs/>
              </w:rPr>
              <w:t>)</w:t>
            </w:r>
          </w:p>
        </w:tc>
        <w:tc>
          <w:tcPr>
            <w:tcW w:w="1368" w:type="pct"/>
            <w:tcBorders>
              <w:top w:val="single" w:sz="4" w:space="0" w:color="auto"/>
              <w:bottom w:val="single" w:sz="4" w:space="0" w:color="auto"/>
            </w:tcBorders>
            <w:shd w:val="clear" w:color="auto" w:fill="auto"/>
          </w:tcPr>
          <w:p w:rsidR="001761BD" w:rsidRPr="00917ACB" w:rsidRDefault="00DE3AA9" w:rsidP="00C658C2">
            <w:pPr>
              <w:pStyle w:val="ENoteTableText"/>
            </w:pPr>
            <w:r w:rsidRPr="00917ACB">
              <w:t>1</w:t>
            </w:r>
            <w:r w:rsidR="00917ACB">
              <w:t> </w:t>
            </w:r>
            <w:r w:rsidRPr="00917ACB">
              <w:t>July 2014</w:t>
            </w:r>
          </w:p>
        </w:tc>
        <w:tc>
          <w:tcPr>
            <w:tcW w:w="1171" w:type="pct"/>
            <w:tcBorders>
              <w:top w:val="single" w:sz="4" w:space="0" w:color="auto"/>
              <w:bottom w:val="single" w:sz="4" w:space="0" w:color="auto"/>
            </w:tcBorders>
            <w:shd w:val="clear" w:color="auto" w:fill="auto"/>
          </w:tcPr>
          <w:p w:rsidR="001761BD" w:rsidRPr="00917ACB" w:rsidRDefault="00D211EA" w:rsidP="00C658C2">
            <w:pPr>
              <w:pStyle w:val="ENoteTableText"/>
            </w:pPr>
            <w:r w:rsidRPr="00917ACB">
              <w:t>—</w:t>
            </w:r>
          </w:p>
        </w:tc>
      </w:tr>
      <w:tr w:rsidR="00857BFD" w:rsidRPr="00917ACB" w:rsidTr="00673CB6">
        <w:trPr>
          <w:cantSplit/>
        </w:trPr>
        <w:tc>
          <w:tcPr>
            <w:tcW w:w="1071" w:type="pct"/>
            <w:tcBorders>
              <w:top w:val="single" w:sz="4" w:space="0" w:color="auto"/>
              <w:bottom w:val="single" w:sz="4" w:space="0" w:color="auto"/>
            </w:tcBorders>
            <w:shd w:val="clear" w:color="auto" w:fill="auto"/>
          </w:tcPr>
          <w:p w:rsidR="00857BFD" w:rsidRPr="00917ACB" w:rsidRDefault="00857BFD" w:rsidP="00C658C2">
            <w:pPr>
              <w:pStyle w:val="ENoteTableText"/>
            </w:pPr>
            <w:r w:rsidRPr="00917ACB">
              <w:t>106, 2014</w:t>
            </w:r>
          </w:p>
        </w:tc>
        <w:tc>
          <w:tcPr>
            <w:tcW w:w="1390" w:type="pct"/>
            <w:tcBorders>
              <w:top w:val="single" w:sz="4" w:space="0" w:color="auto"/>
              <w:bottom w:val="single" w:sz="4" w:space="0" w:color="auto"/>
            </w:tcBorders>
            <w:shd w:val="clear" w:color="auto" w:fill="auto"/>
          </w:tcPr>
          <w:p w:rsidR="00857BFD" w:rsidRPr="00917ACB" w:rsidRDefault="00857BFD" w:rsidP="009E46AF">
            <w:pPr>
              <w:pStyle w:val="ENoteTableText"/>
            </w:pPr>
            <w:r w:rsidRPr="00917ACB">
              <w:t>27 Jun 2014 (F2014L00836)</w:t>
            </w:r>
          </w:p>
        </w:tc>
        <w:tc>
          <w:tcPr>
            <w:tcW w:w="1368" w:type="pct"/>
            <w:tcBorders>
              <w:top w:val="single" w:sz="4" w:space="0" w:color="auto"/>
              <w:bottom w:val="single" w:sz="4" w:space="0" w:color="auto"/>
            </w:tcBorders>
            <w:shd w:val="clear" w:color="auto" w:fill="auto"/>
          </w:tcPr>
          <w:p w:rsidR="00857BFD" w:rsidRPr="00917ACB" w:rsidRDefault="00857BFD" w:rsidP="00C658C2">
            <w:pPr>
              <w:pStyle w:val="ENoteTableText"/>
            </w:pPr>
            <w:r w:rsidRPr="00917ACB">
              <w:t>1</w:t>
            </w:r>
            <w:r w:rsidR="00917ACB">
              <w:t> </w:t>
            </w:r>
            <w:r w:rsidRPr="00917ACB">
              <w:t>July 2014</w:t>
            </w:r>
            <w:r w:rsidR="009E46AF" w:rsidRPr="00917ACB">
              <w:t xml:space="preserve"> (s 2)</w:t>
            </w:r>
          </w:p>
        </w:tc>
        <w:tc>
          <w:tcPr>
            <w:tcW w:w="1171" w:type="pct"/>
            <w:tcBorders>
              <w:top w:val="single" w:sz="4" w:space="0" w:color="auto"/>
              <w:bottom w:val="single" w:sz="4" w:space="0" w:color="auto"/>
            </w:tcBorders>
            <w:shd w:val="clear" w:color="auto" w:fill="auto"/>
          </w:tcPr>
          <w:p w:rsidR="00857BFD" w:rsidRPr="00917ACB" w:rsidRDefault="00857BFD" w:rsidP="00C658C2">
            <w:pPr>
              <w:pStyle w:val="ENoteTableText"/>
            </w:pPr>
            <w:r w:rsidRPr="00917ACB">
              <w:t>—</w:t>
            </w:r>
          </w:p>
        </w:tc>
      </w:tr>
      <w:tr w:rsidR="00E06DF9" w:rsidRPr="00917ACB" w:rsidTr="00673CB6">
        <w:trPr>
          <w:cantSplit/>
        </w:trPr>
        <w:tc>
          <w:tcPr>
            <w:tcW w:w="1071" w:type="pct"/>
            <w:tcBorders>
              <w:top w:val="single" w:sz="4" w:space="0" w:color="auto"/>
              <w:bottom w:val="single" w:sz="4" w:space="0" w:color="auto"/>
            </w:tcBorders>
            <w:shd w:val="clear" w:color="auto" w:fill="auto"/>
          </w:tcPr>
          <w:p w:rsidR="00E06DF9" w:rsidRPr="00917ACB" w:rsidRDefault="00E06DF9" w:rsidP="00C658C2">
            <w:pPr>
              <w:pStyle w:val="ENoteTableText"/>
            </w:pPr>
            <w:r w:rsidRPr="00917ACB">
              <w:t>53, 2015</w:t>
            </w:r>
          </w:p>
        </w:tc>
        <w:tc>
          <w:tcPr>
            <w:tcW w:w="1390" w:type="pct"/>
            <w:tcBorders>
              <w:top w:val="single" w:sz="4" w:space="0" w:color="auto"/>
              <w:bottom w:val="single" w:sz="4" w:space="0" w:color="auto"/>
            </w:tcBorders>
            <w:shd w:val="clear" w:color="auto" w:fill="auto"/>
          </w:tcPr>
          <w:p w:rsidR="00E06DF9" w:rsidRPr="00917ACB" w:rsidRDefault="00E06DF9" w:rsidP="00153D1C">
            <w:pPr>
              <w:pStyle w:val="ENoteTableText"/>
            </w:pPr>
            <w:r w:rsidRPr="00917ACB">
              <w:t>1</w:t>
            </w:r>
            <w:r w:rsidR="00917ACB">
              <w:t> </w:t>
            </w:r>
            <w:r w:rsidRPr="00917ACB">
              <w:t>May 2015 (F2015L00614)</w:t>
            </w:r>
          </w:p>
        </w:tc>
        <w:tc>
          <w:tcPr>
            <w:tcW w:w="1368" w:type="pct"/>
            <w:tcBorders>
              <w:top w:val="single" w:sz="4" w:space="0" w:color="auto"/>
              <w:bottom w:val="single" w:sz="4" w:space="0" w:color="auto"/>
            </w:tcBorders>
            <w:shd w:val="clear" w:color="auto" w:fill="auto"/>
          </w:tcPr>
          <w:p w:rsidR="00E06DF9" w:rsidRPr="00917ACB" w:rsidRDefault="00E06DF9" w:rsidP="00C658C2">
            <w:pPr>
              <w:pStyle w:val="ENoteTableText"/>
            </w:pPr>
            <w:r w:rsidRPr="00917ACB">
              <w:t>1</w:t>
            </w:r>
            <w:r w:rsidR="00917ACB">
              <w:t> </w:t>
            </w:r>
            <w:r w:rsidRPr="00917ACB">
              <w:t>July 2015 (s 2)</w:t>
            </w:r>
          </w:p>
        </w:tc>
        <w:tc>
          <w:tcPr>
            <w:tcW w:w="1171" w:type="pct"/>
            <w:tcBorders>
              <w:top w:val="single" w:sz="4" w:space="0" w:color="auto"/>
              <w:bottom w:val="single" w:sz="4" w:space="0" w:color="auto"/>
            </w:tcBorders>
            <w:shd w:val="clear" w:color="auto" w:fill="auto"/>
          </w:tcPr>
          <w:p w:rsidR="00E06DF9" w:rsidRPr="00917ACB" w:rsidRDefault="00E06DF9" w:rsidP="00C658C2">
            <w:pPr>
              <w:pStyle w:val="ENoteTableText"/>
            </w:pPr>
            <w:r w:rsidRPr="00917ACB">
              <w:t>—</w:t>
            </w:r>
          </w:p>
        </w:tc>
      </w:tr>
      <w:tr w:rsidR="00E06DF9" w:rsidRPr="00917ACB" w:rsidTr="00673CB6">
        <w:trPr>
          <w:cantSplit/>
        </w:trPr>
        <w:tc>
          <w:tcPr>
            <w:tcW w:w="1071" w:type="pct"/>
            <w:tcBorders>
              <w:top w:val="single" w:sz="4" w:space="0" w:color="auto"/>
              <w:bottom w:val="single" w:sz="4" w:space="0" w:color="auto"/>
            </w:tcBorders>
            <w:shd w:val="clear" w:color="auto" w:fill="auto"/>
          </w:tcPr>
          <w:p w:rsidR="00E06DF9" w:rsidRPr="00917ACB" w:rsidRDefault="00E06DF9" w:rsidP="00C658C2">
            <w:pPr>
              <w:pStyle w:val="ENoteTableText"/>
            </w:pPr>
            <w:r w:rsidRPr="00917ACB">
              <w:t>90, 2015</w:t>
            </w:r>
          </w:p>
        </w:tc>
        <w:tc>
          <w:tcPr>
            <w:tcW w:w="1390" w:type="pct"/>
            <w:tcBorders>
              <w:top w:val="single" w:sz="4" w:space="0" w:color="auto"/>
              <w:bottom w:val="single" w:sz="4" w:space="0" w:color="auto"/>
            </w:tcBorders>
            <w:shd w:val="clear" w:color="auto" w:fill="auto"/>
          </w:tcPr>
          <w:p w:rsidR="00E06DF9" w:rsidRPr="00917ACB" w:rsidRDefault="00E06DF9" w:rsidP="00153D1C">
            <w:pPr>
              <w:pStyle w:val="ENoteTableText"/>
            </w:pPr>
            <w:r w:rsidRPr="00917ACB">
              <w:t>19</w:t>
            </w:r>
            <w:r w:rsidR="00917ACB">
              <w:t> </w:t>
            </w:r>
            <w:r w:rsidRPr="00917ACB">
              <w:t>June 2015 (F2015L00854)</w:t>
            </w:r>
          </w:p>
        </w:tc>
        <w:tc>
          <w:tcPr>
            <w:tcW w:w="1368" w:type="pct"/>
            <w:tcBorders>
              <w:top w:val="single" w:sz="4" w:space="0" w:color="auto"/>
              <w:bottom w:val="single" w:sz="4" w:space="0" w:color="auto"/>
            </w:tcBorders>
            <w:shd w:val="clear" w:color="auto" w:fill="auto"/>
          </w:tcPr>
          <w:p w:rsidR="00E06DF9" w:rsidRPr="00917ACB" w:rsidRDefault="00E06DF9" w:rsidP="00C658C2">
            <w:pPr>
              <w:pStyle w:val="ENoteTableText"/>
            </w:pPr>
            <w:r w:rsidRPr="00917ACB">
              <w:t>Sch 2 (item</w:t>
            </w:r>
            <w:r w:rsidR="00917ACB">
              <w:t> </w:t>
            </w:r>
            <w:r w:rsidRPr="00917ACB">
              <w:t>181): 1</w:t>
            </w:r>
            <w:r w:rsidR="00917ACB">
              <w:t> </w:t>
            </w:r>
            <w:r w:rsidRPr="00917ACB">
              <w:t>July 2015 (s 2(1) item</w:t>
            </w:r>
            <w:r w:rsidR="00917ACB">
              <w:t> </w:t>
            </w:r>
            <w:r w:rsidRPr="00917ACB">
              <w:t>2)</w:t>
            </w:r>
          </w:p>
        </w:tc>
        <w:tc>
          <w:tcPr>
            <w:tcW w:w="1171" w:type="pct"/>
            <w:tcBorders>
              <w:top w:val="single" w:sz="4" w:space="0" w:color="auto"/>
              <w:bottom w:val="single" w:sz="4" w:space="0" w:color="auto"/>
            </w:tcBorders>
            <w:shd w:val="clear" w:color="auto" w:fill="auto"/>
          </w:tcPr>
          <w:p w:rsidR="00E06DF9" w:rsidRPr="00917ACB" w:rsidRDefault="00E06DF9" w:rsidP="00C658C2">
            <w:pPr>
              <w:pStyle w:val="ENoteTableText"/>
            </w:pPr>
            <w:r w:rsidRPr="00917ACB">
              <w:t>—</w:t>
            </w:r>
          </w:p>
        </w:tc>
      </w:tr>
      <w:tr w:rsidR="00CC2C45" w:rsidRPr="00917ACB" w:rsidTr="00673CB6">
        <w:trPr>
          <w:cantSplit/>
        </w:trPr>
        <w:tc>
          <w:tcPr>
            <w:tcW w:w="1071" w:type="pct"/>
            <w:tcBorders>
              <w:top w:val="single" w:sz="4" w:space="0" w:color="auto"/>
              <w:bottom w:val="single" w:sz="12" w:space="0" w:color="auto"/>
            </w:tcBorders>
            <w:shd w:val="clear" w:color="auto" w:fill="auto"/>
          </w:tcPr>
          <w:p w:rsidR="00CC2C45" w:rsidRPr="00917ACB" w:rsidRDefault="00CC2C45" w:rsidP="00C658C2">
            <w:pPr>
              <w:pStyle w:val="ENoteTableText"/>
            </w:pPr>
            <w:r w:rsidRPr="00917ACB">
              <w:t>223, 2015</w:t>
            </w:r>
          </w:p>
        </w:tc>
        <w:tc>
          <w:tcPr>
            <w:tcW w:w="1390" w:type="pct"/>
            <w:tcBorders>
              <w:top w:val="single" w:sz="4" w:space="0" w:color="auto"/>
              <w:bottom w:val="single" w:sz="12" w:space="0" w:color="auto"/>
            </w:tcBorders>
            <w:shd w:val="clear" w:color="auto" w:fill="auto"/>
          </w:tcPr>
          <w:p w:rsidR="00CC2C45" w:rsidRPr="00917ACB" w:rsidRDefault="002C4DC8" w:rsidP="00153D1C">
            <w:pPr>
              <w:pStyle w:val="ENoteTableText"/>
            </w:pPr>
            <w:r w:rsidRPr="00917ACB">
              <w:t>16 Dec</w:t>
            </w:r>
            <w:r w:rsidR="00CC2C45" w:rsidRPr="00917ACB">
              <w:t xml:space="preserve"> 2015 (F2015L02041)</w:t>
            </w:r>
          </w:p>
        </w:tc>
        <w:tc>
          <w:tcPr>
            <w:tcW w:w="1368" w:type="pct"/>
            <w:tcBorders>
              <w:top w:val="single" w:sz="4" w:space="0" w:color="auto"/>
              <w:bottom w:val="single" w:sz="12" w:space="0" w:color="auto"/>
            </w:tcBorders>
            <w:shd w:val="clear" w:color="auto" w:fill="auto"/>
          </w:tcPr>
          <w:p w:rsidR="00CC2C45" w:rsidRPr="00917ACB" w:rsidRDefault="00CC2C45" w:rsidP="00C658C2">
            <w:pPr>
              <w:pStyle w:val="ENoteTableText"/>
            </w:pPr>
            <w:r w:rsidRPr="00917ACB">
              <w:t>1 Jan 2016 (s 2(1) item</w:t>
            </w:r>
            <w:r w:rsidR="00917ACB">
              <w:t> </w:t>
            </w:r>
            <w:r w:rsidRPr="00917ACB">
              <w:t>1)</w:t>
            </w:r>
          </w:p>
        </w:tc>
        <w:tc>
          <w:tcPr>
            <w:tcW w:w="1171" w:type="pct"/>
            <w:tcBorders>
              <w:top w:val="single" w:sz="4" w:space="0" w:color="auto"/>
              <w:bottom w:val="single" w:sz="12" w:space="0" w:color="auto"/>
            </w:tcBorders>
            <w:shd w:val="clear" w:color="auto" w:fill="auto"/>
          </w:tcPr>
          <w:p w:rsidR="00CC2C45" w:rsidRPr="00917ACB" w:rsidRDefault="00CC2C45" w:rsidP="00C658C2">
            <w:pPr>
              <w:pStyle w:val="ENoteTableText"/>
            </w:pPr>
            <w:r w:rsidRPr="00917ACB">
              <w:t>—</w:t>
            </w:r>
          </w:p>
        </w:tc>
      </w:tr>
    </w:tbl>
    <w:p w:rsidR="00337C3B" w:rsidRPr="00917ACB" w:rsidRDefault="00337C3B" w:rsidP="00611EFE">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518"/>
        <w:gridCol w:w="2125"/>
        <w:gridCol w:w="1986"/>
        <w:gridCol w:w="1900"/>
      </w:tblGrid>
      <w:tr w:rsidR="00726DB2" w:rsidRPr="00917ACB" w:rsidTr="00673CB6">
        <w:trPr>
          <w:cantSplit/>
          <w:tblHeader/>
        </w:trPr>
        <w:tc>
          <w:tcPr>
            <w:tcW w:w="1476" w:type="pct"/>
            <w:tcBorders>
              <w:top w:val="single" w:sz="12" w:space="0" w:color="auto"/>
              <w:bottom w:val="single" w:sz="12" w:space="0" w:color="auto"/>
            </w:tcBorders>
            <w:shd w:val="clear" w:color="auto" w:fill="auto"/>
          </w:tcPr>
          <w:p w:rsidR="00337C3B" w:rsidRPr="00917ACB" w:rsidRDefault="00337C3B" w:rsidP="00611EFE">
            <w:pPr>
              <w:pStyle w:val="ENoteTableHeading"/>
            </w:pPr>
            <w:r w:rsidRPr="00917ACB">
              <w:t>Name</w:t>
            </w:r>
          </w:p>
        </w:tc>
        <w:tc>
          <w:tcPr>
            <w:tcW w:w="1246" w:type="pct"/>
            <w:tcBorders>
              <w:top w:val="single" w:sz="12" w:space="0" w:color="auto"/>
              <w:bottom w:val="single" w:sz="12" w:space="0" w:color="auto"/>
            </w:tcBorders>
            <w:shd w:val="clear" w:color="auto" w:fill="auto"/>
          </w:tcPr>
          <w:p w:rsidR="00337C3B" w:rsidRPr="00917ACB" w:rsidRDefault="00337C3B" w:rsidP="00611EFE">
            <w:pPr>
              <w:pStyle w:val="ENoteTableHeading"/>
            </w:pPr>
            <w:r w:rsidRPr="00917ACB">
              <w:t>Registration</w:t>
            </w:r>
          </w:p>
        </w:tc>
        <w:tc>
          <w:tcPr>
            <w:tcW w:w="1164" w:type="pct"/>
            <w:tcBorders>
              <w:top w:val="single" w:sz="12" w:space="0" w:color="auto"/>
              <w:bottom w:val="single" w:sz="12" w:space="0" w:color="auto"/>
            </w:tcBorders>
            <w:shd w:val="clear" w:color="auto" w:fill="auto"/>
          </w:tcPr>
          <w:p w:rsidR="00337C3B" w:rsidRPr="00917ACB" w:rsidRDefault="00337C3B" w:rsidP="00611EFE">
            <w:pPr>
              <w:pStyle w:val="ENoteTableHeading"/>
            </w:pPr>
            <w:r w:rsidRPr="00917ACB">
              <w:t>Commencement</w:t>
            </w:r>
          </w:p>
        </w:tc>
        <w:tc>
          <w:tcPr>
            <w:tcW w:w="1114" w:type="pct"/>
            <w:tcBorders>
              <w:top w:val="single" w:sz="12" w:space="0" w:color="auto"/>
              <w:bottom w:val="single" w:sz="12" w:space="0" w:color="auto"/>
            </w:tcBorders>
            <w:shd w:val="clear" w:color="auto" w:fill="auto"/>
          </w:tcPr>
          <w:p w:rsidR="00337C3B" w:rsidRPr="00917ACB" w:rsidRDefault="00337C3B" w:rsidP="00611EFE">
            <w:pPr>
              <w:pStyle w:val="ENoteTableHeading"/>
            </w:pPr>
            <w:r w:rsidRPr="00917ACB">
              <w:t>Application, saving and transitional provisions</w:t>
            </w:r>
          </w:p>
        </w:tc>
      </w:tr>
      <w:tr w:rsidR="003A28F3" w:rsidRPr="00917ACB" w:rsidTr="00722338">
        <w:trPr>
          <w:cantSplit/>
        </w:trPr>
        <w:tc>
          <w:tcPr>
            <w:tcW w:w="1476" w:type="pct"/>
            <w:tcBorders>
              <w:top w:val="single" w:sz="12" w:space="0" w:color="auto"/>
              <w:bottom w:val="single" w:sz="4" w:space="0" w:color="auto"/>
            </w:tcBorders>
            <w:shd w:val="clear" w:color="auto" w:fill="auto"/>
          </w:tcPr>
          <w:p w:rsidR="003A28F3" w:rsidRPr="00917ACB" w:rsidRDefault="00931F3F" w:rsidP="00611EFE">
            <w:pPr>
              <w:pStyle w:val="ENoteTableText"/>
            </w:pPr>
            <w:r w:rsidRPr="00917ACB">
              <w:t>Primary Industries Levies and Charges Collection Amendment (Forest Growers) Regulation</w:t>
            </w:r>
            <w:r w:rsidR="00917ACB">
              <w:t> </w:t>
            </w:r>
            <w:r w:rsidRPr="00917ACB">
              <w:t>2016</w:t>
            </w:r>
          </w:p>
        </w:tc>
        <w:tc>
          <w:tcPr>
            <w:tcW w:w="1246" w:type="pct"/>
            <w:tcBorders>
              <w:top w:val="single" w:sz="12" w:space="0" w:color="auto"/>
              <w:bottom w:val="single" w:sz="4" w:space="0" w:color="auto"/>
            </w:tcBorders>
            <w:shd w:val="clear" w:color="auto" w:fill="auto"/>
          </w:tcPr>
          <w:p w:rsidR="003A28F3" w:rsidRPr="00917ACB" w:rsidRDefault="00931F3F" w:rsidP="00611EFE">
            <w:pPr>
              <w:pStyle w:val="ENoteTableText"/>
            </w:pPr>
            <w:r w:rsidRPr="00917ACB">
              <w:t>9</w:t>
            </w:r>
            <w:r w:rsidR="00917ACB">
              <w:t> </w:t>
            </w:r>
            <w:r w:rsidRPr="00917ACB">
              <w:t>May 2016 (F2016L00740)</w:t>
            </w:r>
          </w:p>
        </w:tc>
        <w:tc>
          <w:tcPr>
            <w:tcW w:w="1164" w:type="pct"/>
            <w:tcBorders>
              <w:top w:val="single" w:sz="12" w:space="0" w:color="auto"/>
              <w:bottom w:val="single" w:sz="4" w:space="0" w:color="auto"/>
            </w:tcBorders>
            <w:shd w:val="clear" w:color="auto" w:fill="auto"/>
          </w:tcPr>
          <w:p w:rsidR="003A28F3" w:rsidRPr="00917ACB" w:rsidRDefault="00931F3F" w:rsidP="00F436A6">
            <w:pPr>
              <w:pStyle w:val="ENoteTableText"/>
            </w:pPr>
            <w:r w:rsidRPr="00917ACB">
              <w:t>1</w:t>
            </w:r>
            <w:r w:rsidR="00917ACB">
              <w:t> </w:t>
            </w:r>
            <w:r w:rsidRPr="00917ACB">
              <w:t>July 2016 (s 2(1) item</w:t>
            </w:r>
            <w:r w:rsidR="00917ACB">
              <w:t> </w:t>
            </w:r>
            <w:r w:rsidRPr="00917ACB">
              <w:t>1)</w:t>
            </w:r>
          </w:p>
        </w:tc>
        <w:tc>
          <w:tcPr>
            <w:tcW w:w="1114" w:type="pct"/>
            <w:tcBorders>
              <w:top w:val="single" w:sz="12" w:space="0" w:color="auto"/>
              <w:bottom w:val="single" w:sz="4" w:space="0" w:color="auto"/>
            </w:tcBorders>
            <w:shd w:val="clear" w:color="auto" w:fill="auto"/>
          </w:tcPr>
          <w:p w:rsidR="003A28F3" w:rsidRPr="00917ACB" w:rsidRDefault="00931F3F" w:rsidP="00611EFE">
            <w:pPr>
              <w:pStyle w:val="ENoteTableText"/>
            </w:pPr>
            <w:r w:rsidRPr="00917ACB">
              <w:t>—</w:t>
            </w:r>
          </w:p>
        </w:tc>
      </w:tr>
      <w:tr w:rsidR="003A28F3" w:rsidRPr="00917ACB" w:rsidTr="00722338">
        <w:trPr>
          <w:cantSplit/>
        </w:trPr>
        <w:tc>
          <w:tcPr>
            <w:tcW w:w="1476" w:type="pct"/>
            <w:tcBorders>
              <w:top w:val="single" w:sz="4" w:space="0" w:color="auto"/>
              <w:bottom w:val="single" w:sz="4" w:space="0" w:color="auto"/>
            </w:tcBorders>
            <w:shd w:val="clear" w:color="auto" w:fill="auto"/>
          </w:tcPr>
          <w:p w:rsidR="003A28F3" w:rsidRPr="00917ACB" w:rsidRDefault="003A28F3" w:rsidP="00611EFE">
            <w:pPr>
              <w:pStyle w:val="ENoteTableText"/>
            </w:pPr>
            <w:r w:rsidRPr="00917ACB">
              <w:t>Primary Industries Levies and Charges Collection Amendment (Deer Velvet) Regulation</w:t>
            </w:r>
            <w:r w:rsidR="00917ACB">
              <w:t> </w:t>
            </w:r>
            <w:r w:rsidRPr="00917ACB">
              <w:t>2016</w:t>
            </w:r>
          </w:p>
        </w:tc>
        <w:tc>
          <w:tcPr>
            <w:tcW w:w="1246" w:type="pct"/>
            <w:tcBorders>
              <w:top w:val="single" w:sz="4" w:space="0" w:color="auto"/>
              <w:bottom w:val="single" w:sz="4" w:space="0" w:color="auto"/>
            </w:tcBorders>
            <w:shd w:val="clear" w:color="auto" w:fill="auto"/>
          </w:tcPr>
          <w:p w:rsidR="003A28F3" w:rsidRPr="00917ACB" w:rsidRDefault="003A28F3" w:rsidP="00611EFE">
            <w:pPr>
              <w:pStyle w:val="ENoteTableText"/>
            </w:pPr>
            <w:r w:rsidRPr="00917ACB">
              <w:t>9</w:t>
            </w:r>
            <w:r w:rsidR="00917ACB">
              <w:t> </w:t>
            </w:r>
            <w:r w:rsidRPr="00917ACB">
              <w:t>May 2016 (F2016L00746)</w:t>
            </w:r>
          </w:p>
        </w:tc>
        <w:tc>
          <w:tcPr>
            <w:tcW w:w="1164" w:type="pct"/>
            <w:tcBorders>
              <w:top w:val="single" w:sz="4" w:space="0" w:color="auto"/>
              <w:bottom w:val="single" w:sz="4" w:space="0" w:color="auto"/>
            </w:tcBorders>
            <w:shd w:val="clear" w:color="auto" w:fill="auto"/>
          </w:tcPr>
          <w:p w:rsidR="003A28F3" w:rsidRPr="00917ACB" w:rsidRDefault="00931F3F" w:rsidP="00F436A6">
            <w:pPr>
              <w:pStyle w:val="ENoteTableText"/>
            </w:pPr>
            <w:r w:rsidRPr="00917ACB">
              <w:t>1</w:t>
            </w:r>
            <w:r w:rsidR="00917ACB">
              <w:t> </w:t>
            </w:r>
            <w:r w:rsidRPr="00917ACB">
              <w:t>July 2016 (s 2(1) item</w:t>
            </w:r>
            <w:r w:rsidR="00917ACB">
              <w:t> </w:t>
            </w:r>
            <w:r w:rsidRPr="00917ACB">
              <w:t>1)</w:t>
            </w:r>
          </w:p>
        </w:tc>
        <w:tc>
          <w:tcPr>
            <w:tcW w:w="1114" w:type="pct"/>
            <w:tcBorders>
              <w:top w:val="single" w:sz="4" w:space="0" w:color="auto"/>
              <w:bottom w:val="single" w:sz="4" w:space="0" w:color="auto"/>
            </w:tcBorders>
            <w:shd w:val="clear" w:color="auto" w:fill="auto"/>
          </w:tcPr>
          <w:p w:rsidR="003A28F3" w:rsidRPr="00917ACB" w:rsidRDefault="00931F3F" w:rsidP="00611EFE">
            <w:pPr>
              <w:pStyle w:val="ENoteTableText"/>
            </w:pPr>
            <w:r w:rsidRPr="00917ACB">
              <w:t>—</w:t>
            </w:r>
          </w:p>
        </w:tc>
      </w:tr>
      <w:tr w:rsidR="00726DB2" w:rsidRPr="00917ACB" w:rsidTr="00722338">
        <w:trPr>
          <w:cantSplit/>
        </w:trPr>
        <w:tc>
          <w:tcPr>
            <w:tcW w:w="1476" w:type="pct"/>
            <w:tcBorders>
              <w:top w:val="single" w:sz="4" w:space="0" w:color="auto"/>
              <w:bottom w:val="single" w:sz="4" w:space="0" w:color="auto"/>
            </w:tcBorders>
            <w:shd w:val="clear" w:color="auto" w:fill="auto"/>
          </w:tcPr>
          <w:p w:rsidR="00337C3B" w:rsidRPr="00917ACB" w:rsidRDefault="00337C3B" w:rsidP="00611EFE">
            <w:pPr>
              <w:pStyle w:val="ENoteTableText"/>
            </w:pPr>
            <w:r w:rsidRPr="00917ACB">
              <w:t>Primary Industries Levies and Charges Legislation Amendment (Fodder) Regulation</w:t>
            </w:r>
            <w:r w:rsidR="00917ACB">
              <w:t> </w:t>
            </w:r>
            <w:r w:rsidRPr="00917ACB">
              <w:t>2016</w:t>
            </w:r>
          </w:p>
        </w:tc>
        <w:tc>
          <w:tcPr>
            <w:tcW w:w="1246" w:type="pct"/>
            <w:tcBorders>
              <w:top w:val="single" w:sz="4" w:space="0" w:color="auto"/>
              <w:bottom w:val="single" w:sz="4" w:space="0" w:color="auto"/>
            </w:tcBorders>
            <w:shd w:val="clear" w:color="auto" w:fill="auto"/>
          </w:tcPr>
          <w:p w:rsidR="00337C3B" w:rsidRPr="00917ACB" w:rsidRDefault="00337C3B" w:rsidP="00611EFE">
            <w:pPr>
              <w:pStyle w:val="ENoteTableText"/>
            </w:pPr>
            <w:r w:rsidRPr="00917ACB">
              <w:t>10</w:t>
            </w:r>
            <w:r w:rsidR="00917ACB">
              <w:t> </w:t>
            </w:r>
            <w:r w:rsidRPr="00917ACB">
              <w:t>May 2016 (F2016L00764)</w:t>
            </w:r>
          </w:p>
        </w:tc>
        <w:tc>
          <w:tcPr>
            <w:tcW w:w="1164" w:type="pct"/>
            <w:tcBorders>
              <w:top w:val="single" w:sz="4" w:space="0" w:color="auto"/>
              <w:bottom w:val="single" w:sz="4" w:space="0" w:color="auto"/>
            </w:tcBorders>
            <w:shd w:val="clear" w:color="auto" w:fill="auto"/>
          </w:tcPr>
          <w:p w:rsidR="00337C3B" w:rsidRPr="00917ACB" w:rsidRDefault="00337C3B" w:rsidP="00F436A6">
            <w:pPr>
              <w:pStyle w:val="ENoteTableText"/>
            </w:pPr>
            <w:r w:rsidRPr="00917ACB">
              <w:t>Sch 1 (item</w:t>
            </w:r>
            <w:r w:rsidR="00917ACB">
              <w:t> </w:t>
            </w:r>
            <w:r w:rsidRPr="00917ACB">
              <w:t>1): 11</w:t>
            </w:r>
            <w:r w:rsidR="00917ACB">
              <w:t> </w:t>
            </w:r>
            <w:r w:rsidRPr="00917ACB">
              <w:t>May 2016 (s</w:t>
            </w:r>
            <w:r w:rsidR="00F436A6" w:rsidRPr="00917ACB">
              <w:t> </w:t>
            </w:r>
            <w:r w:rsidRPr="00917ACB">
              <w:t>2(1) item</w:t>
            </w:r>
            <w:r w:rsidR="00917ACB">
              <w:t> </w:t>
            </w:r>
            <w:r w:rsidRPr="00917ACB">
              <w:t>2)</w:t>
            </w:r>
          </w:p>
        </w:tc>
        <w:tc>
          <w:tcPr>
            <w:tcW w:w="1114" w:type="pct"/>
            <w:tcBorders>
              <w:top w:val="single" w:sz="4" w:space="0" w:color="auto"/>
              <w:bottom w:val="single" w:sz="4" w:space="0" w:color="auto"/>
            </w:tcBorders>
            <w:shd w:val="clear" w:color="auto" w:fill="auto"/>
          </w:tcPr>
          <w:p w:rsidR="00337C3B" w:rsidRPr="00917ACB" w:rsidRDefault="00337C3B" w:rsidP="00611EFE">
            <w:pPr>
              <w:pStyle w:val="ENoteTableText"/>
            </w:pPr>
            <w:r w:rsidRPr="00917ACB">
              <w:t>—</w:t>
            </w:r>
          </w:p>
        </w:tc>
      </w:tr>
      <w:tr w:rsidR="009C1569" w:rsidRPr="00917ACB" w:rsidTr="00722338">
        <w:trPr>
          <w:cantSplit/>
        </w:trPr>
        <w:tc>
          <w:tcPr>
            <w:tcW w:w="1476" w:type="pct"/>
            <w:tcBorders>
              <w:top w:val="single" w:sz="4" w:space="0" w:color="auto"/>
              <w:bottom w:val="single" w:sz="4" w:space="0" w:color="auto"/>
            </w:tcBorders>
            <w:shd w:val="clear" w:color="auto" w:fill="auto"/>
          </w:tcPr>
          <w:p w:rsidR="009C1569" w:rsidRPr="00917ACB" w:rsidRDefault="00185008" w:rsidP="00611EFE">
            <w:pPr>
              <w:pStyle w:val="ENoteTableText"/>
            </w:pPr>
            <w:r w:rsidRPr="00917ACB">
              <w:t>Primary Industries Levies and Charges Collection Amendment (Melons) Regulation</w:t>
            </w:r>
            <w:r w:rsidR="00917ACB">
              <w:t> </w:t>
            </w:r>
            <w:r w:rsidRPr="00917ACB">
              <w:t>2016</w:t>
            </w:r>
          </w:p>
        </w:tc>
        <w:tc>
          <w:tcPr>
            <w:tcW w:w="1246" w:type="pct"/>
            <w:tcBorders>
              <w:top w:val="single" w:sz="4" w:space="0" w:color="auto"/>
              <w:bottom w:val="single" w:sz="4" w:space="0" w:color="auto"/>
            </w:tcBorders>
            <w:shd w:val="clear" w:color="auto" w:fill="auto"/>
          </w:tcPr>
          <w:p w:rsidR="009C1569" w:rsidRPr="00917ACB" w:rsidRDefault="00185008" w:rsidP="00611EFE">
            <w:pPr>
              <w:pStyle w:val="ENoteTableText"/>
            </w:pPr>
            <w:r w:rsidRPr="00917ACB">
              <w:t>28 Nov 2016 (F2016L01823)</w:t>
            </w:r>
          </w:p>
        </w:tc>
        <w:tc>
          <w:tcPr>
            <w:tcW w:w="1164" w:type="pct"/>
            <w:tcBorders>
              <w:top w:val="single" w:sz="4" w:space="0" w:color="auto"/>
              <w:bottom w:val="single" w:sz="4" w:space="0" w:color="auto"/>
            </w:tcBorders>
            <w:shd w:val="clear" w:color="auto" w:fill="auto"/>
          </w:tcPr>
          <w:p w:rsidR="009C1569" w:rsidRPr="00917ACB" w:rsidRDefault="00185008" w:rsidP="00F436A6">
            <w:pPr>
              <w:pStyle w:val="ENoteTableText"/>
            </w:pPr>
            <w:r w:rsidRPr="00917ACB">
              <w:t>1 Jan 2017 (s 2(1) item</w:t>
            </w:r>
            <w:r w:rsidR="00917ACB">
              <w:t> </w:t>
            </w:r>
            <w:r w:rsidRPr="00917ACB">
              <w:t>1)</w:t>
            </w:r>
          </w:p>
        </w:tc>
        <w:tc>
          <w:tcPr>
            <w:tcW w:w="1114" w:type="pct"/>
            <w:tcBorders>
              <w:top w:val="single" w:sz="4" w:space="0" w:color="auto"/>
              <w:bottom w:val="single" w:sz="4" w:space="0" w:color="auto"/>
            </w:tcBorders>
            <w:shd w:val="clear" w:color="auto" w:fill="auto"/>
          </w:tcPr>
          <w:p w:rsidR="009C1569" w:rsidRPr="00917ACB" w:rsidRDefault="00185008" w:rsidP="00611EFE">
            <w:pPr>
              <w:pStyle w:val="ENoteTableText"/>
            </w:pPr>
            <w:r w:rsidRPr="00917ACB">
              <w:t>—</w:t>
            </w:r>
          </w:p>
        </w:tc>
      </w:tr>
      <w:tr w:rsidR="009B1A85" w:rsidRPr="00917ACB" w:rsidTr="00722338">
        <w:trPr>
          <w:cantSplit/>
        </w:trPr>
        <w:tc>
          <w:tcPr>
            <w:tcW w:w="1476" w:type="pct"/>
            <w:tcBorders>
              <w:top w:val="single" w:sz="4" w:space="0" w:color="auto"/>
              <w:bottom w:val="single" w:sz="4" w:space="0" w:color="auto"/>
            </w:tcBorders>
            <w:shd w:val="clear" w:color="auto" w:fill="auto"/>
          </w:tcPr>
          <w:p w:rsidR="009B1A85" w:rsidRPr="00917ACB" w:rsidRDefault="009B1A85" w:rsidP="00611EFE">
            <w:pPr>
              <w:pStyle w:val="ENoteTableText"/>
            </w:pPr>
            <w:r w:rsidRPr="00917ACB">
              <w:t>Primary Industries Levies and Charges Collection Amendment (Seed Cotton) Regulations</w:t>
            </w:r>
            <w:r w:rsidR="00917ACB">
              <w:t> </w:t>
            </w:r>
            <w:r w:rsidRPr="00917ACB">
              <w:t>2017</w:t>
            </w:r>
          </w:p>
        </w:tc>
        <w:tc>
          <w:tcPr>
            <w:tcW w:w="1246" w:type="pct"/>
            <w:tcBorders>
              <w:top w:val="single" w:sz="4" w:space="0" w:color="auto"/>
              <w:bottom w:val="single" w:sz="4" w:space="0" w:color="auto"/>
            </w:tcBorders>
            <w:shd w:val="clear" w:color="auto" w:fill="auto"/>
          </w:tcPr>
          <w:p w:rsidR="009B1A85" w:rsidRPr="00917ACB" w:rsidRDefault="009B1A85" w:rsidP="00611EFE">
            <w:pPr>
              <w:pStyle w:val="ENoteTableText"/>
            </w:pPr>
            <w:r w:rsidRPr="00917ACB">
              <w:t>24 Mar 2017 (F2017L00296)</w:t>
            </w:r>
          </w:p>
        </w:tc>
        <w:tc>
          <w:tcPr>
            <w:tcW w:w="1164" w:type="pct"/>
            <w:tcBorders>
              <w:top w:val="single" w:sz="4" w:space="0" w:color="auto"/>
              <w:bottom w:val="single" w:sz="4" w:space="0" w:color="auto"/>
            </w:tcBorders>
            <w:shd w:val="clear" w:color="auto" w:fill="auto"/>
          </w:tcPr>
          <w:p w:rsidR="009B1A85" w:rsidRPr="00917ACB" w:rsidRDefault="009B1A85" w:rsidP="00F436A6">
            <w:pPr>
              <w:pStyle w:val="ENoteTableText"/>
            </w:pPr>
            <w:r w:rsidRPr="00917ACB">
              <w:t>25 Mar 2017 (s 2</w:t>
            </w:r>
            <w:r w:rsidR="009E6E2F" w:rsidRPr="00917ACB">
              <w:t>(1)</w:t>
            </w:r>
            <w:r w:rsidRPr="00917ACB">
              <w:t xml:space="preserve"> item</w:t>
            </w:r>
            <w:r w:rsidR="00917ACB">
              <w:t> </w:t>
            </w:r>
            <w:r w:rsidRPr="00917ACB">
              <w:t>1)</w:t>
            </w:r>
          </w:p>
        </w:tc>
        <w:tc>
          <w:tcPr>
            <w:tcW w:w="1114" w:type="pct"/>
            <w:tcBorders>
              <w:top w:val="single" w:sz="4" w:space="0" w:color="auto"/>
              <w:bottom w:val="single" w:sz="4" w:space="0" w:color="auto"/>
            </w:tcBorders>
            <w:shd w:val="clear" w:color="auto" w:fill="auto"/>
          </w:tcPr>
          <w:p w:rsidR="009B1A85" w:rsidRPr="00917ACB" w:rsidRDefault="009B1A85" w:rsidP="00611EFE">
            <w:pPr>
              <w:pStyle w:val="ENoteTableText"/>
            </w:pPr>
            <w:r w:rsidRPr="00917ACB">
              <w:t>—</w:t>
            </w:r>
          </w:p>
        </w:tc>
      </w:tr>
      <w:tr w:rsidR="000336C2" w:rsidRPr="00917ACB" w:rsidTr="00722338">
        <w:trPr>
          <w:cantSplit/>
        </w:trPr>
        <w:tc>
          <w:tcPr>
            <w:tcW w:w="1476" w:type="pct"/>
            <w:tcBorders>
              <w:top w:val="single" w:sz="4" w:space="0" w:color="auto"/>
              <w:bottom w:val="single" w:sz="4" w:space="0" w:color="auto"/>
            </w:tcBorders>
            <w:shd w:val="clear" w:color="auto" w:fill="auto"/>
          </w:tcPr>
          <w:p w:rsidR="000336C2" w:rsidRPr="00917ACB" w:rsidRDefault="000336C2" w:rsidP="00611EFE">
            <w:pPr>
              <w:pStyle w:val="ENoteTableText"/>
            </w:pPr>
            <w:r w:rsidRPr="00917ACB">
              <w:t>Primary Industries Legislation Amendment (Wine) Regulations</w:t>
            </w:r>
            <w:r w:rsidR="00917ACB">
              <w:t> </w:t>
            </w:r>
            <w:r w:rsidRPr="00917ACB">
              <w:t>2017</w:t>
            </w:r>
          </w:p>
        </w:tc>
        <w:tc>
          <w:tcPr>
            <w:tcW w:w="1246" w:type="pct"/>
            <w:tcBorders>
              <w:top w:val="single" w:sz="4" w:space="0" w:color="auto"/>
              <w:bottom w:val="single" w:sz="4" w:space="0" w:color="auto"/>
            </w:tcBorders>
            <w:shd w:val="clear" w:color="auto" w:fill="auto"/>
          </w:tcPr>
          <w:p w:rsidR="000336C2" w:rsidRPr="00917ACB" w:rsidRDefault="000336C2" w:rsidP="00611EFE">
            <w:pPr>
              <w:pStyle w:val="ENoteTableText"/>
            </w:pPr>
            <w:r w:rsidRPr="00917ACB">
              <w:t>22</w:t>
            </w:r>
            <w:r w:rsidR="00917ACB">
              <w:t> </w:t>
            </w:r>
            <w:r w:rsidRPr="00917ACB">
              <w:t>May 2017 (F2017L00567)</w:t>
            </w:r>
          </w:p>
        </w:tc>
        <w:tc>
          <w:tcPr>
            <w:tcW w:w="1164" w:type="pct"/>
            <w:tcBorders>
              <w:top w:val="single" w:sz="4" w:space="0" w:color="auto"/>
              <w:bottom w:val="single" w:sz="4" w:space="0" w:color="auto"/>
            </w:tcBorders>
            <w:shd w:val="clear" w:color="auto" w:fill="auto"/>
          </w:tcPr>
          <w:p w:rsidR="000336C2" w:rsidRPr="00917ACB" w:rsidRDefault="000336C2" w:rsidP="00F436A6">
            <w:pPr>
              <w:pStyle w:val="ENoteTableText"/>
            </w:pPr>
            <w:r w:rsidRPr="00917ACB">
              <w:t>Sch 1 (items</w:t>
            </w:r>
            <w:r w:rsidR="00917ACB">
              <w:t> </w:t>
            </w:r>
            <w:r w:rsidRPr="00917ACB">
              <w:t>3–10): 1</w:t>
            </w:r>
            <w:r w:rsidR="00917ACB">
              <w:t> </w:t>
            </w:r>
            <w:r w:rsidRPr="00917ACB">
              <w:t>July 2017 (s 2(1) item</w:t>
            </w:r>
            <w:r w:rsidR="00917ACB">
              <w:t> </w:t>
            </w:r>
            <w:r w:rsidRPr="00917ACB">
              <w:t>1)</w:t>
            </w:r>
          </w:p>
        </w:tc>
        <w:tc>
          <w:tcPr>
            <w:tcW w:w="1114" w:type="pct"/>
            <w:tcBorders>
              <w:top w:val="single" w:sz="4" w:space="0" w:color="auto"/>
              <w:bottom w:val="single" w:sz="4" w:space="0" w:color="auto"/>
            </w:tcBorders>
            <w:shd w:val="clear" w:color="auto" w:fill="auto"/>
          </w:tcPr>
          <w:p w:rsidR="000336C2" w:rsidRPr="00917ACB" w:rsidRDefault="000336C2" w:rsidP="00611EFE">
            <w:pPr>
              <w:pStyle w:val="ENoteTableText"/>
            </w:pPr>
            <w:r w:rsidRPr="00917ACB">
              <w:t>—</w:t>
            </w:r>
          </w:p>
        </w:tc>
      </w:tr>
      <w:tr w:rsidR="000336C2" w:rsidRPr="00917ACB" w:rsidTr="00722338">
        <w:trPr>
          <w:cantSplit/>
        </w:trPr>
        <w:tc>
          <w:tcPr>
            <w:tcW w:w="1476" w:type="pct"/>
            <w:tcBorders>
              <w:top w:val="single" w:sz="4" w:space="0" w:color="auto"/>
              <w:bottom w:val="single" w:sz="4" w:space="0" w:color="auto"/>
            </w:tcBorders>
            <w:shd w:val="clear" w:color="auto" w:fill="auto"/>
          </w:tcPr>
          <w:p w:rsidR="000336C2" w:rsidRPr="00917ACB" w:rsidRDefault="000336C2" w:rsidP="00611EFE">
            <w:pPr>
              <w:pStyle w:val="ENoteTableText"/>
            </w:pPr>
            <w:r w:rsidRPr="00917ACB">
              <w:t>Primary Industries Levies and Charges Collection Amendment (Tea Tree Oil) Regulations</w:t>
            </w:r>
            <w:r w:rsidR="00917ACB">
              <w:t> </w:t>
            </w:r>
            <w:r w:rsidRPr="00917ACB">
              <w:t>2017</w:t>
            </w:r>
          </w:p>
        </w:tc>
        <w:tc>
          <w:tcPr>
            <w:tcW w:w="1246" w:type="pct"/>
            <w:tcBorders>
              <w:top w:val="single" w:sz="4" w:space="0" w:color="auto"/>
              <w:bottom w:val="single" w:sz="4" w:space="0" w:color="auto"/>
            </w:tcBorders>
            <w:shd w:val="clear" w:color="auto" w:fill="auto"/>
          </w:tcPr>
          <w:p w:rsidR="000336C2" w:rsidRPr="00917ACB" w:rsidRDefault="000336C2" w:rsidP="00611EFE">
            <w:pPr>
              <w:pStyle w:val="ENoteTableText"/>
            </w:pPr>
            <w:r w:rsidRPr="00917ACB">
              <w:t>22</w:t>
            </w:r>
            <w:r w:rsidR="00917ACB">
              <w:t> </w:t>
            </w:r>
            <w:r w:rsidRPr="00917ACB">
              <w:t>May 2017 (F2017L00570)</w:t>
            </w:r>
          </w:p>
        </w:tc>
        <w:tc>
          <w:tcPr>
            <w:tcW w:w="1164" w:type="pct"/>
            <w:tcBorders>
              <w:top w:val="single" w:sz="4" w:space="0" w:color="auto"/>
              <w:bottom w:val="single" w:sz="4" w:space="0" w:color="auto"/>
            </w:tcBorders>
            <w:shd w:val="clear" w:color="auto" w:fill="auto"/>
          </w:tcPr>
          <w:p w:rsidR="000336C2" w:rsidRPr="00917ACB" w:rsidRDefault="000336C2" w:rsidP="00F436A6">
            <w:pPr>
              <w:pStyle w:val="ENoteTableText"/>
            </w:pPr>
            <w:r w:rsidRPr="00917ACB">
              <w:t>1</w:t>
            </w:r>
            <w:r w:rsidR="00917ACB">
              <w:t> </w:t>
            </w:r>
            <w:r w:rsidRPr="00917ACB">
              <w:t>July 2017 (s 2(1) item</w:t>
            </w:r>
            <w:r w:rsidR="00917ACB">
              <w:t> </w:t>
            </w:r>
            <w:r w:rsidRPr="00917ACB">
              <w:t>1)</w:t>
            </w:r>
          </w:p>
        </w:tc>
        <w:tc>
          <w:tcPr>
            <w:tcW w:w="1114" w:type="pct"/>
            <w:tcBorders>
              <w:top w:val="single" w:sz="4" w:space="0" w:color="auto"/>
              <w:bottom w:val="single" w:sz="4" w:space="0" w:color="auto"/>
            </w:tcBorders>
            <w:shd w:val="clear" w:color="auto" w:fill="auto"/>
          </w:tcPr>
          <w:p w:rsidR="000336C2" w:rsidRPr="00917ACB" w:rsidRDefault="000336C2" w:rsidP="00611EFE">
            <w:pPr>
              <w:pStyle w:val="ENoteTableText"/>
            </w:pPr>
            <w:r w:rsidRPr="00917ACB">
              <w:t>—</w:t>
            </w:r>
          </w:p>
        </w:tc>
      </w:tr>
      <w:tr w:rsidR="00C92F3E" w:rsidRPr="00917ACB" w:rsidTr="00722338">
        <w:trPr>
          <w:cantSplit/>
        </w:trPr>
        <w:tc>
          <w:tcPr>
            <w:tcW w:w="1476" w:type="pct"/>
            <w:tcBorders>
              <w:top w:val="single" w:sz="4" w:space="0" w:color="auto"/>
              <w:bottom w:val="single" w:sz="4" w:space="0" w:color="auto"/>
            </w:tcBorders>
            <w:shd w:val="clear" w:color="auto" w:fill="auto"/>
          </w:tcPr>
          <w:p w:rsidR="00C92F3E" w:rsidRPr="00917ACB" w:rsidRDefault="00C92F3E" w:rsidP="00611EFE">
            <w:pPr>
              <w:pStyle w:val="ENoteTableText"/>
            </w:pPr>
            <w:r w:rsidRPr="00917ACB">
              <w:t>Primary Industries Levies and Charges Collection Amendment (Thoroughbred Horses) Regulations</w:t>
            </w:r>
            <w:r w:rsidR="00917ACB">
              <w:t> </w:t>
            </w:r>
            <w:r w:rsidRPr="00917ACB">
              <w:t>2017</w:t>
            </w:r>
          </w:p>
        </w:tc>
        <w:tc>
          <w:tcPr>
            <w:tcW w:w="1246" w:type="pct"/>
            <w:tcBorders>
              <w:top w:val="single" w:sz="4" w:space="0" w:color="auto"/>
              <w:bottom w:val="single" w:sz="4" w:space="0" w:color="auto"/>
            </w:tcBorders>
            <w:shd w:val="clear" w:color="auto" w:fill="auto"/>
          </w:tcPr>
          <w:p w:rsidR="00C92F3E" w:rsidRPr="00917ACB" w:rsidRDefault="00C92F3E" w:rsidP="00611EFE">
            <w:pPr>
              <w:pStyle w:val="ENoteTableText"/>
            </w:pPr>
            <w:r w:rsidRPr="00917ACB">
              <w:t>11 Aug 2017 (F2017L01014)</w:t>
            </w:r>
          </w:p>
        </w:tc>
        <w:tc>
          <w:tcPr>
            <w:tcW w:w="1164" w:type="pct"/>
            <w:tcBorders>
              <w:top w:val="single" w:sz="4" w:space="0" w:color="auto"/>
              <w:bottom w:val="single" w:sz="4" w:space="0" w:color="auto"/>
            </w:tcBorders>
            <w:shd w:val="clear" w:color="auto" w:fill="auto"/>
          </w:tcPr>
          <w:p w:rsidR="00C92F3E" w:rsidRPr="00917ACB" w:rsidRDefault="00C92F3E" w:rsidP="00F436A6">
            <w:pPr>
              <w:pStyle w:val="ENoteTableText"/>
            </w:pPr>
            <w:r w:rsidRPr="00917ACB">
              <w:t>1 Sept 2017 (s 2(1) item</w:t>
            </w:r>
            <w:r w:rsidR="00917ACB">
              <w:t> </w:t>
            </w:r>
            <w:r w:rsidRPr="00917ACB">
              <w:t>1)</w:t>
            </w:r>
          </w:p>
        </w:tc>
        <w:tc>
          <w:tcPr>
            <w:tcW w:w="1114" w:type="pct"/>
            <w:tcBorders>
              <w:top w:val="single" w:sz="4" w:space="0" w:color="auto"/>
              <w:bottom w:val="single" w:sz="4" w:space="0" w:color="auto"/>
            </w:tcBorders>
            <w:shd w:val="clear" w:color="auto" w:fill="auto"/>
          </w:tcPr>
          <w:p w:rsidR="00C92F3E" w:rsidRPr="00917ACB" w:rsidRDefault="00C92F3E" w:rsidP="00611EFE">
            <w:pPr>
              <w:pStyle w:val="ENoteTableText"/>
            </w:pPr>
            <w:r w:rsidRPr="00917ACB">
              <w:t>—</w:t>
            </w:r>
          </w:p>
        </w:tc>
      </w:tr>
      <w:tr w:rsidR="001575FA" w:rsidRPr="00917ACB" w:rsidTr="00722338">
        <w:trPr>
          <w:cantSplit/>
        </w:trPr>
        <w:tc>
          <w:tcPr>
            <w:tcW w:w="1476" w:type="pct"/>
            <w:tcBorders>
              <w:top w:val="single" w:sz="4" w:space="0" w:color="auto"/>
              <w:bottom w:val="single" w:sz="4" w:space="0" w:color="auto"/>
            </w:tcBorders>
            <w:shd w:val="clear" w:color="auto" w:fill="auto"/>
          </w:tcPr>
          <w:p w:rsidR="001575FA" w:rsidRPr="00917ACB" w:rsidRDefault="001575FA" w:rsidP="00611EFE">
            <w:pPr>
              <w:pStyle w:val="ENoteTableText"/>
            </w:pPr>
            <w:r w:rsidRPr="00917ACB">
              <w:t>Wine Australia Legislation Amendment (Repeal and Consequential Amendments) Regulations</w:t>
            </w:r>
            <w:r w:rsidR="00917ACB">
              <w:t> </w:t>
            </w:r>
            <w:r w:rsidRPr="00917ACB">
              <w:t>2018</w:t>
            </w:r>
          </w:p>
        </w:tc>
        <w:tc>
          <w:tcPr>
            <w:tcW w:w="1246" w:type="pct"/>
            <w:tcBorders>
              <w:top w:val="single" w:sz="4" w:space="0" w:color="auto"/>
              <w:bottom w:val="single" w:sz="4" w:space="0" w:color="auto"/>
            </w:tcBorders>
            <w:shd w:val="clear" w:color="auto" w:fill="auto"/>
          </w:tcPr>
          <w:p w:rsidR="001575FA" w:rsidRPr="00917ACB" w:rsidRDefault="001575FA" w:rsidP="00611EFE">
            <w:pPr>
              <w:pStyle w:val="ENoteTableText"/>
            </w:pPr>
            <w:r w:rsidRPr="00917ACB">
              <w:t>19 Mar 2018 (F2018L00310)</w:t>
            </w:r>
          </w:p>
        </w:tc>
        <w:tc>
          <w:tcPr>
            <w:tcW w:w="1164" w:type="pct"/>
            <w:tcBorders>
              <w:top w:val="single" w:sz="4" w:space="0" w:color="auto"/>
              <w:bottom w:val="single" w:sz="4" w:space="0" w:color="auto"/>
            </w:tcBorders>
            <w:shd w:val="clear" w:color="auto" w:fill="auto"/>
          </w:tcPr>
          <w:p w:rsidR="001575FA" w:rsidRPr="00917ACB" w:rsidRDefault="001575FA" w:rsidP="00F436A6">
            <w:pPr>
              <w:pStyle w:val="ENoteTableText"/>
            </w:pPr>
            <w:r w:rsidRPr="00917ACB">
              <w:t>Sch 2 (items</w:t>
            </w:r>
            <w:r w:rsidR="00917ACB">
              <w:t> </w:t>
            </w:r>
            <w:r w:rsidRPr="00917ACB">
              <w:t>3, 4): 1 Apr 2018 (s 2(1) item</w:t>
            </w:r>
            <w:r w:rsidR="00917ACB">
              <w:t> </w:t>
            </w:r>
            <w:r w:rsidRPr="00917ACB">
              <w:t>1)</w:t>
            </w:r>
          </w:p>
        </w:tc>
        <w:tc>
          <w:tcPr>
            <w:tcW w:w="1114" w:type="pct"/>
            <w:tcBorders>
              <w:top w:val="single" w:sz="4" w:space="0" w:color="auto"/>
              <w:bottom w:val="single" w:sz="4" w:space="0" w:color="auto"/>
            </w:tcBorders>
            <w:shd w:val="clear" w:color="auto" w:fill="auto"/>
          </w:tcPr>
          <w:p w:rsidR="001575FA" w:rsidRPr="00917ACB" w:rsidRDefault="001575FA" w:rsidP="00611EFE">
            <w:pPr>
              <w:pStyle w:val="ENoteTableText"/>
            </w:pPr>
            <w:r w:rsidRPr="00917ACB">
              <w:t>—</w:t>
            </w:r>
          </w:p>
        </w:tc>
      </w:tr>
      <w:tr w:rsidR="00DF6098" w:rsidRPr="00917ACB" w:rsidTr="00722338">
        <w:trPr>
          <w:cantSplit/>
        </w:trPr>
        <w:tc>
          <w:tcPr>
            <w:tcW w:w="1476" w:type="pct"/>
            <w:tcBorders>
              <w:top w:val="single" w:sz="4" w:space="0" w:color="auto"/>
              <w:bottom w:val="single" w:sz="4" w:space="0" w:color="auto"/>
            </w:tcBorders>
            <w:shd w:val="clear" w:color="auto" w:fill="auto"/>
          </w:tcPr>
          <w:p w:rsidR="00DF6098" w:rsidRPr="00917ACB" w:rsidRDefault="00DF6098" w:rsidP="00611EFE">
            <w:pPr>
              <w:pStyle w:val="ENoteTableText"/>
            </w:pPr>
            <w:r w:rsidRPr="00917ACB">
              <w:t>Primary Industries Levies and Charges Collection Amendment (Honey) Regulations</w:t>
            </w:r>
            <w:r w:rsidR="00917ACB">
              <w:t> </w:t>
            </w:r>
            <w:r w:rsidRPr="00917ACB">
              <w:t>2018</w:t>
            </w:r>
          </w:p>
        </w:tc>
        <w:tc>
          <w:tcPr>
            <w:tcW w:w="1246" w:type="pct"/>
            <w:tcBorders>
              <w:top w:val="single" w:sz="4" w:space="0" w:color="auto"/>
              <w:bottom w:val="single" w:sz="4" w:space="0" w:color="auto"/>
            </w:tcBorders>
            <w:shd w:val="clear" w:color="auto" w:fill="auto"/>
          </w:tcPr>
          <w:p w:rsidR="00DF6098" w:rsidRPr="00917ACB" w:rsidRDefault="00DF6098" w:rsidP="00611EFE">
            <w:pPr>
              <w:pStyle w:val="ENoteTableText"/>
            </w:pPr>
            <w:r w:rsidRPr="00917ACB">
              <w:t>30</w:t>
            </w:r>
            <w:r w:rsidR="00917ACB">
              <w:t> </w:t>
            </w:r>
            <w:r w:rsidRPr="00917ACB">
              <w:t>May 2018 (F2018L00680)</w:t>
            </w:r>
          </w:p>
        </w:tc>
        <w:tc>
          <w:tcPr>
            <w:tcW w:w="1164" w:type="pct"/>
            <w:tcBorders>
              <w:top w:val="single" w:sz="4" w:space="0" w:color="auto"/>
              <w:bottom w:val="single" w:sz="4" w:space="0" w:color="auto"/>
            </w:tcBorders>
            <w:shd w:val="clear" w:color="auto" w:fill="auto"/>
          </w:tcPr>
          <w:p w:rsidR="00DF6098" w:rsidRPr="00917ACB" w:rsidRDefault="00DF6098" w:rsidP="00F436A6">
            <w:pPr>
              <w:pStyle w:val="ENoteTableText"/>
            </w:pPr>
            <w:r w:rsidRPr="00917ACB">
              <w:t>1</w:t>
            </w:r>
            <w:r w:rsidR="00917ACB">
              <w:t> </w:t>
            </w:r>
            <w:r w:rsidRPr="00917ACB">
              <w:t>July 2018 (s 2(1) item</w:t>
            </w:r>
            <w:r w:rsidR="00917ACB">
              <w:t> </w:t>
            </w:r>
            <w:r w:rsidRPr="00917ACB">
              <w:t>1)</w:t>
            </w:r>
          </w:p>
        </w:tc>
        <w:tc>
          <w:tcPr>
            <w:tcW w:w="1114" w:type="pct"/>
            <w:tcBorders>
              <w:top w:val="single" w:sz="4" w:space="0" w:color="auto"/>
              <w:bottom w:val="single" w:sz="4" w:space="0" w:color="auto"/>
            </w:tcBorders>
            <w:shd w:val="clear" w:color="auto" w:fill="auto"/>
          </w:tcPr>
          <w:p w:rsidR="00DF6098" w:rsidRPr="00917ACB" w:rsidRDefault="00DF6098" w:rsidP="00611EFE">
            <w:pPr>
              <w:pStyle w:val="ENoteTableText"/>
            </w:pPr>
            <w:r w:rsidRPr="00917ACB">
              <w:t>—</w:t>
            </w:r>
          </w:p>
        </w:tc>
      </w:tr>
      <w:tr w:rsidR="00B330E5" w:rsidRPr="00917ACB" w:rsidTr="00C11235">
        <w:trPr>
          <w:cantSplit/>
        </w:trPr>
        <w:tc>
          <w:tcPr>
            <w:tcW w:w="1476" w:type="pct"/>
            <w:tcBorders>
              <w:top w:val="single" w:sz="4" w:space="0" w:color="auto"/>
              <w:bottom w:val="single" w:sz="4" w:space="0" w:color="auto"/>
            </w:tcBorders>
            <w:shd w:val="clear" w:color="auto" w:fill="auto"/>
          </w:tcPr>
          <w:p w:rsidR="00B330E5" w:rsidRPr="00917ACB" w:rsidRDefault="00B330E5" w:rsidP="00611EFE">
            <w:pPr>
              <w:pStyle w:val="ENoteTableText"/>
            </w:pPr>
            <w:r w:rsidRPr="00917ACB">
              <w:t>Primary Industries Levies and Charges Collection Amendment (Returns) Regulations</w:t>
            </w:r>
            <w:r w:rsidR="00917ACB">
              <w:t> </w:t>
            </w:r>
            <w:r w:rsidRPr="00917ACB">
              <w:t>2018</w:t>
            </w:r>
          </w:p>
        </w:tc>
        <w:tc>
          <w:tcPr>
            <w:tcW w:w="1246" w:type="pct"/>
            <w:tcBorders>
              <w:top w:val="single" w:sz="4" w:space="0" w:color="auto"/>
              <w:bottom w:val="single" w:sz="4" w:space="0" w:color="auto"/>
            </w:tcBorders>
            <w:shd w:val="clear" w:color="auto" w:fill="auto"/>
          </w:tcPr>
          <w:p w:rsidR="00B330E5" w:rsidRPr="00917ACB" w:rsidRDefault="00B330E5" w:rsidP="00611EFE">
            <w:pPr>
              <w:pStyle w:val="ENoteTableText"/>
            </w:pPr>
            <w:r w:rsidRPr="00917ACB">
              <w:t>22</w:t>
            </w:r>
            <w:r w:rsidR="00917ACB">
              <w:t> </w:t>
            </w:r>
            <w:r w:rsidRPr="00917ACB">
              <w:t>June 2018 (F2018L00849)</w:t>
            </w:r>
          </w:p>
        </w:tc>
        <w:tc>
          <w:tcPr>
            <w:tcW w:w="1164" w:type="pct"/>
            <w:tcBorders>
              <w:top w:val="single" w:sz="4" w:space="0" w:color="auto"/>
              <w:bottom w:val="single" w:sz="4" w:space="0" w:color="auto"/>
            </w:tcBorders>
            <w:shd w:val="clear" w:color="auto" w:fill="auto"/>
          </w:tcPr>
          <w:p w:rsidR="00B330E5" w:rsidRPr="00917ACB" w:rsidRDefault="00B330E5" w:rsidP="00177FE0">
            <w:pPr>
              <w:pStyle w:val="ENoteTableText"/>
            </w:pPr>
            <w:r w:rsidRPr="00917ACB">
              <w:t>Sch 1 (item</w:t>
            </w:r>
            <w:r w:rsidR="00917ACB">
              <w:t> </w:t>
            </w:r>
            <w:r w:rsidRPr="00917ACB">
              <w:t>1): 23</w:t>
            </w:r>
            <w:r w:rsidR="00917ACB">
              <w:t> </w:t>
            </w:r>
            <w:r w:rsidRPr="00917ACB">
              <w:t>June 2018 (s</w:t>
            </w:r>
            <w:r w:rsidR="004332EF" w:rsidRPr="00917ACB">
              <w:t> </w:t>
            </w:r>
            <w:r w:rsidRPr="00917ACB">
              <w:t>2(1) item</w:t>
            </w:r>
            <w:r w:rsidR="00917ACB">
              <w:t> </w:t>
            </w:r>
            <w:r w:rsidRPr="00917ACB">
              <w:t>2)</w:t>
            </w:r>
            <w:r w:rsidRPr="00917ACB">
              <w:br/>
              <w:t>Sch 1 (item</w:t>
            </w:r>
            <w:r w:rsidR="00917ACB">
              <w:t> </w:t>
            </w:r>
            <w:r w:rsidRPr="00917ACB">
              <w:t>2):</w:t>
            </w:r>
            <w:r w:rsidR="00177FE0" w:rsidRPr="00917ACB">
              <w:t xml:space="preserve"> 1 Sept 2018</w:t>
            </w:r>
            <w:r w:rsidRPr="00917ACB">
              <w:t xml:space="preserve"> (s 2(1) item</w:t>
            </w:r>
            <w:r w:rsidR="00917ACB">
              <w:t> </w:t>
            </w:r>
            <w:r w:rsidRPr="00917ACB">
              <w:t>3)</w:t>
            </w:r>
          </w:p>
        </w:tc>
        <w:tc>
          <w:tcPr>
            <w:tcW w:w="1114" w:type="pct"/>
            <w:tcBorders>
              <w:top w:val="single" w:sz="4" w:space="0" w:color="auto"/>
              <w:bottom w:val="single" w:sz="4" w:space="0" w:color="auto"/>
            </w:tcBorders>
            <w:shd w:val="clear" w:color="auto" w:fill="auto"/>
          </w:tcPr>
          <w:p w:rsidR="00B330E5" w:rsidRPr="00917ACB" w:rsidRDefault="00B330E5" w:rsidP="00611EFE">
            <w:pPr>
              <w:pStyle w:val="ENoteTableText"/>
            </w:pPr>
            <w:r w:rsidRPr="00917ACB">
              <w:t>—</w:t>
            </w:r>
          </w:p>
        </w:tc>
      </w:tr>
      <w:tr w:rsidR="00C93A64" w:rsidRPr="00917ACB" w:rsidTr="00722338">
        <w:trPr>
          <w:cantSplit/>
        </w:trPr>
        <w:tc>
          <w:tcPr>
            <w:tcW w:w="1476" w:type="pct"/>
            <w:tcBorders>
              <w:top w:val="single" w:sz="4" w:space="0" w:color="auto"/>
              <w:bottom w:val="single" w:sz="12" w:space="0" w:color="auto"/>
            </w:tcBorders>
            <w:shd w:val="clear" w:color="auto" w:fill="auto"/>
          </w:tcPr>
          <w:p w:rsidR="00C93A64" w:rsidRPr="00917ACB" w:rsidRDefault="00C93A64" w:rsidP="00611EFE">
            <w:pPr>
              <w:pStyle w:val="ENoteTableText"/>
            </w:pPr>
            <w:r w:rsidRPr="00917ACB">
              <w:t>Primary Industries Levies and Charges Collection Amendment (Farmed Prawns) Regulations</w:t>
            </w:r>
            <w:r w:rsidR="00917ACB">
              <w:t> </w:t>
            </w:r>
            <w:r w:rsidRPr="00917ACB">
              <w:t>2019</w:t>
            </w:r>
          </w:p>
        </w:tc>
        <w:tc>
          <w:tcPr>
            <w:tcW w:w="1246" w:type="pct"/>
            <w:tcBorders>
              <w:top w:val="single" w:sz="4" w:space="0" w:color="auto"/>
              <w:bottom w:val="single" w:sz="12" w:space="0" w:color="auto"/>
            </w:tcBorders>
            <w:shd w:val="clear" w:color="auto" w:fill="auto"/>
          </w:tcPr>
          <w:p w:rsidR="00C93A64" w:rsidRPr="00917ACB" w:rsidRDefault="00C93A64" w:rsidP="00611EFE">
            <w:pPr>
              <w:pStyle w:val="ENoteTableText"/>
            </w:pPr>
            <w:r w:rsidRPr="00917ACB">
              <w:t>5 Dec 2019 (F2019L01580)</w:t>
            </w:r>
          </w:p>
        </w:tc>
        <w:tc>
          <w:tcPr>
            <w:tcW w:w="1164" w:type="pct"/>
            <w:tcBorders>
              <w:top w:val="single" w:sz="4" w:space="0" w:color="auto"/>
              <w:bottom w:val="single" w:sz="12" w:space="0" w:color="auto"/>
            </w:tcBorders>
            <w:shd w:val="clear" w:color="auto" w:fill="auto"/>
          </w:tcPr>
          <w:p w:rsidR="00C93A64" w:rsidRPr="00917ACB" w:rsidRDefault="00C93A64" w:rsidP="00177FE0">
            <w:pPr>
              <w:pStyle w:val="ENoteTableText"/>
            </w:pPr>
            <w:r w:rsidRPr="00917ACB">
              <w:t>1 Jan 2020 (s 2(1) item</w:t>
            </w:r>
            <w:r w:rsidR="00917ACB">
              <w:t> </w:t>
            </w:r>
            <w:r w:rsidRPr="00917ACB">
              <w:t>1)</w:t>
            </w:r>
          </w:p>
        </w:tc>
        <w:tc>
          <w:tcPr>
            <w:tcW w:w="1114" w:type="pct"/>
            <w:tcBorders>
              <w:top w:val="single" w:sz="4" w:space="0" w:color="auto"/>
              <w:bottom w:val="single" w:sz="12" w:space="0" w:color="auto"/>
            </w:tcBorders>
            <w:shd w:val="clear" w:color="auto" w:fill="auto"/>
          </w:tcPr>
          <w:p w:rsidR="00C93A64" w:rsidRPr="00917ACB" w:rsidRDefault="00C93A64" w:rsidP="00611EFE">
            <w:pPr>
              <w:pStyle w:val="ENoteTableText"/>
            </w:pPr>
            <w:r w:rsidRPr="00917ACB">
              <w:t>—</w:t>
            </w:r>
          </w:p>
        </w:tc>
      </w:tr>
    </w:tbl>
    <w:p w:rsidR="00722338" w:rsidRPr="00917ACB" w:rsidRDefault="00722338" w:rsidP="00722338">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377"/>
        <w:gridCol w:w="1134"/>
        <w:gridCol w:w="1276"/>
        <w:gridCol w:w="1842"/>
        <w:gridCol w:w="1900"/>
      </w:tblGrid>
      <w:tr w:rsidR="0096260F" w:rsidRPr="00917ACB" w:rsidTr="00722338">
        <w:trPr>
          <w:cantSplit/>
          <w:tblHeader/>
        </w:trPr>
        <w:tc>
          <w:tcPr>
            <w:tcW w:w="1393" w:type="pct"/>
            <w:tcBorders>
              <w:top w:val="single" w:sz="12" w:space="0" w:color="auto"/>
              <w:bottom w:val="single" w:sz="12" w:space="0" w:color="auto"/>
            </w:tcBorders>
            <w:shd w:val="clear" w:color="auto" w:fill="auto"/>
          </w:tcPr>
          <w:p w:rsidR="0096260F" w:rsidRPr="00917ACB" w:rsidRDefault="0096260F" w:rsidP="00E46FA5">
            <w:pPr>
              <w:pStyle w:val="ENoteTableHeading"/>
            </w:pPr>
            <w:r w:rsidRPr="00917ACB">
              <w:t>Act</w:t>
            </w:r>
          </w:p>
        </w:tc>
        <w:tc>
          <w:tcPr>
            <w:tcW w:w="665" w:type="pct"/>
            <w:tcBorders>
              <w:top w:val="single" w:sz="12" w:space="0" w:color="auto"/>
              <w:bottom w:val="single" w:sz="12" w:space="0" w:color="auto"/>
            </w:tcBorders>
            <w:shd w:val="clear" w:color="auto" w:fill="auto"/>
          </w:tcPr>
          <w:p w:rsidR="0096260F" w:rsidRPr="00917ACB" w:rsidRDefault="0096260F" w:rsidP="007F73D3">
            <w:pPr>
              <w:pStyle w:val="ENoteTableHeading"/>
            </w:pPr>
            <w:r w:rsidRPr="00917ACB">
              <w:t>Number and year</w:t>
            </w:r>
          </w:p>
        </w:tc>
        <w:tc>
          <w:tcPr>
            <w:tcW w:w="748" w:type="pct"/>
            <w:tcBorders>
              <w:top w:val="single" w:sz="12" w:space="0" w:color="auto"/>
              <w:bottom w:val="single" w:sz="12" w:space="0" w:color="auto"/>
            </w:tcBorders>
            <w:shd w:val="clear" w:color="auto" w:fill="auto"/>
          </w:tcPr>
          <w:p w:rsidR="0096260F" w:rsidRPr="00917ACB" w:rsidRDefault="0096260F" w:rsidP="007F73D3">
            <w:pPr>
              <w:pStyle w:val="ENoteTableHeading"/>
            </w:pPr>
            <w:r w:rsidRPr="00917ACB">
              <w:t>Assent</w:t>
            </w:r>
          </w:p>
        </w:tc>
        <w:tc>
          <w:tcPr>
            <w:tcW w:w="1080" w:type="pct"/>
            <w:tcBorders>
              <w:top w:val="single" w:sz="12" w:space="0" w:color="auto"/>
              <w:bottom w:val="single" w:sz="12" w:space="0" w:color="auto"/>
            </w:tcBorders>
            <w:shd w:val="clear" w:color="auto" w:fill="auto"/>
          </w:tcPr>
          <w:p w:rsidR="0096260F" w:rsidRPr="00917ACB" w:rsidRDefault="0096260F" w:rsidP="007F73D3">
            <w:pPr>
              <w:pStyle w:val="ENoteTableHeading"/>
            </w:pPr>
            <w:r w:rsidRPr="00917ACB">
              <w:t>Commencement</w:t>
            </w:r>
          </w:p>
        </w:tc>
        <w:tc>
          <w:tcPr>
            <w:tcW w:w="1114" w:type="pct"/>
            <w:tcBorders>
              <w:top w:val="single" w:sz="12" w:space="0" w:color="auto"/>
              <w:bottom w:val="single" w:sz="12" w:space="0" w:color="auto"/>
            </w:tcBorders>
            <w:shd w:val="clear" w:color="auto" w:fill="auto"/>
          </w:tcPr>
          <w:p w:rsidR="0096260F" w:rsidRPr="00917ACB" w:rsidRDefault="0096260F" w:rsidP="007F73D3">
            <w:pPr>
              <w:pStyle w:val="ENoteTableHeading"/>
            </w:pPr>
            <w:r w:rsidRPr="00917ACB">
              <w:t>Application, saving and transitional provisions</w:t>
            </w:r>
          </w:p>
        </w:tc>
      </w:tr>
      <w:tr w:rsidR="0096260F" w:rsidRPr="00917ACB" w:rsidTr="00722338">
        <w:trPr>
          <w:cantSplit/>
        </w:trPr>
        <w:tc>
          <w:tcPr>
            <w:tcW w:w="1393" w:type="pct"/>
            <w:tcBorders>
              <w:top w:val="single" w:sz="12" w:space="0" w:color="auto"/>
              <w:bottom w:val="single" w:sz="12" w:space="0" w:color="auto"/>
            </w:tcBorders>
            <w:shd w:val="clear" w:color="auto" w:fill="auto"/>
          </w:tcPr>
          <w:p w:rsidR="0096260F" w:rsidRPr="00917ACB" w:rsidRDefault="0096260F" w:rsidP="007F73D3">
            <w:pPr>
              <w:pStyle w:val="ENoteTableText"/>
            </w:pPr>
            <w:r w:rsidRPr="00917ACB">
              <w:t>Sugar Research and Development Services (Consequential Amendments and Transitional Provisions) Act 2013</w:t>
            </w:r>
          </w:p>
        </w:tc>
        <w:tc>
          <w:tcPr>
            <w:tcW w:w="665" w:type="pct"/>
            <w:tcBorders>
              <w:top w:val="single" w:sz="12" w:space="0" w:color="auto"/>
              <w:bottom w:val="single" w:sz="12" w:space="0" w:color="auto"/>
            </w:tcBorders>
            <w:shd w:val="clear" w:color="auto" w:fill="auto"/>
          </w:tcPr>
          <w:p w:rsidR="0096260F" w:rsidRPr="00917ACB" w:rsidRDefault="0096260F" w:rsidP="007F73D3">
            <w:pPr>
              <w:pStyle w:val="ENoteTableText"/>
            </w:pPr>
            <w:r w:rsidRPr="00917ACB">
              <w:t>115, 2013</w:t>
            </w:r>
          </w:p>
        </w:tc>
        <w:tc>
          <w:tcPr>
            <w:tcW w:w="748" w:type="pct"/>
            <w:tcBorders>
              <w:top w:val="single" w:sz="12" w:space="0" w:color="auto"/>
              <w:bottom w:val="single" w:sz="12" w:space="0" w:color="auto"/>
            </w:tcBorders>
            <w:shd w:val="clear" w:color="auto" w:fill="auto"/>
          </w:tcPr>
          <w:p w:rsidR="0096260F" w:rsidRPr="00917ACB" w:rsidRDefault="0096260F" w:rsidP="007F73D3">
            <w:pPr>
              <w:pStyle w:val="ENoteTableText"/>
            </w:pPr>
            <w:r w:rsidRPr="00917ACB">
              <w:t>29</w:t>
            </w:r>
            <w:r w:rsidR="00917ACB">
              <w:t> </w:t>
            </w:r>
            <w:r w:rsidRPr="00917ACB">
              <w:t>June 2013</w:t>
            </w:r>
          </w:p>
        </w:tc>
        <w:tc>
          <w:tcPr>
            <w:tcW w:w="1080" w:type="pct"/>
            <w:tcBorders>
              <w:top w:val="single" w:sz="12" w:space="0" w:color="auto"/>
              <w:bottom w:val="single" w:sz="12" w:space="0" w:color="auto"/>
            </w:tcBorders>
            <w:shd w:val="clear" w:color="auto" w:fill="auto"/>
          </w:tcPr>
          <w:p w:rsidR="0096260F" w:rsidRPr="00917ACB" w:rsidRDefault="0096260F" w:rsidP="007B718A">
            <w:pPr>
              <w:pStyle w:val="ENoteTableText"/>
            </w:pPr>
            <w:r w:rsidRPr="00917ACB">
              <w:t>Sch 1 (items</w:t>
            </w:r>
            <w:r w:rsidR="00917ACB">
              <w:t> </w:t>
            </w:r>
            <w:r w:rsidRPr="00917ACB">
              <w:t>18–28): 1</w:t>
            </w:r>
            <w:r w:rsidR="00917ACB">
              <w:t> </w:t>
            </w:r>
            <w:r w:rsidRPr="00917ACB">
              <w:t>July 2013</w:t>
            </w:r>
            <w:r w:rsidRPr="00917ACB">
              <w:br/>
              <w:t>Sch 1 (items</w:t>
            </w:r>
            <w:r w:rsidR="00917ACB">
              <w:t> </w:t>
            </w:r>
            <w:r w:rsidRPr="00917ACB">
              <w:t xml:space="preserve">30, 31): </w:t>
            </w:r>
            <w:r w:rsidR="007B718A" w:rsidRPr="00917ACB">
              <w:t>1 Mar 2014</w:t>
            </w:r>
          </w:p>
        </w:tc>
        <w:tc>
          <w:tcPr>
            <w:tcW w:w="1114" w:type="pct"/>
            <w:tcBorders>
              <w:top w:val="single" w:sz="12" w:space="0" w:color="auto"/>
              <w:bottom w:val="single" w:sz="12" w:space="0" w:color="auto"/>
            </w:tcBorders>
            <w:shd w:val="clear" w:color="auto" w:fill="auto"/>
          </w:tcPr>
          <w:p w:rsidR="0096260F" w:rsidRPr="00917ACB" w:rsidRDefault="0096260F" w:rsidP="007F73D3">
            <w:pPr>
              <w:pStyle w:val="ENoteTableText"/>
            </w:pPr>
            <w:r w:rsidRPr="00917ACB">
              <w:t>—</w:t>
            </w:r>
          </w:p>
        </w:tc>
      </w:tr>
    </w:tbl>
    <w:p w:rsidR="00722338" w:rsidRPr="00917ACB" w:rsidRDefault="00722338" w:rsidP="00722338">
      <w:pPr>
        <w:pStyle w:val="Tabletext"/>
      </w:pPr>
    </w:p>
    <w:p w:rsidR="004517F3" w:rsidRPr="00917ACB" w:rsidRDefault="004517F3" w:rsidP="009C4AD4">
      <w:pPr>
        <w:pStyle w:val="ENotesHeading2"/>
        <w:pageBreakBefore/>
        <w:outlineLvl w:val="9"/>
      </w:pPr>
      <w:bookmarkStart w:id="249" w:name="_Toc31292361"/>
      <w:r w:rsidRPr="00917ACB">
        <w:t>Endnote 4—Amendment history</w:t>
      </w:r>
      <w:bookmarkEnd w:id="249"/>
    </w:p>
    <w:p w:rsidR="00C658C2" w:rsidRPr="00917ACB" w:rsidRDefault="00C658C2" w:rsidP="00662B98">
      <w:pPr>
        <w:pStyle w:val="Tabletext"/>
      </w:pPr>
    </w:p>
    <w:tbl>
      <w:tblPr>
        <w:tblW w:w="5000" w:type="pct"/>
        <w:tblLook w:val="0000" w:firstRow="0" w:lastRow="0" w:firstColumn="0" w:lastColumn="0" w:noHBand="0" w:noVBand="0"/>
      </w:tblPr>
      <w:tblGrid>
        <w:gridCol w:w="2804"/>
        <w:gridCol w:w="7"/>
        <w:gridCol w:w="5718"/>
      </w:tblGrid>
      <w:tr w:rsidR="00C658C2" w:rsidRPr="00917ACB" w:rsidTr="00C726E5">
        <w:trPr>
          <w:cantSplit/>
          <w:tblHeader/>
        </w:trPr>
        <w:tc>
          <w:tcPr>
            <w:tcW w:w="1644" w:type="pct"/>
            <w:tcBorders>
              <w:top w:val="single" w:sz="12" w:space="0" w:color="auto"/>
              <w:bottom w:val="single" w:sz="12" w:space="0" w:color="auto"/>
            </w:tcBorders>
            <w:shd w:val="clear" w:color="auto" w:fill="auto"/>
          </w:tcPr>
          <w:p w:rsidR="00C658C2" w:rsidRPr="00917ACB" w:rsidRDefault="00C658C2" w:rsidP="00662B98">
            <w:pPr>
              <w:pStyle w:val="ENoteTableHeading"/>
              <w:rPr>
                <w:rFonts w:cs="Arial"/>
              </w:rPr>
            </w:pPr>
            <w:r w:rsidRPr="00917ACB">
              <w:rPr>
                <w:rFonts w:cs="Arial"/>
              </w:rPr>
              <w:t>Provision affected</w:t>
            </w:r>
          </w:p>
        </w:tc>
        <w:tc>
          <w:tcPr>
            <w:tcW w:w="3356" w:type="pct"/>
            <w:gridSpan w:val="2"/>
            <w:tcBorders>
              <w:top w:val="single" w:sz="12" w:space="0" w:color="auto"/>
              <w:bottom w:val="single" w:sz="12" w:space="0" w:color="auto"/>
            </w:tcBorders>
            <w:shd w:val="clear" w:color="auto" w:fill="auto"/>
          </w:tcPr>
          <w:p w:rsidR="00C658C2" w:rsidRPr="00917ACB" w:rsidRDefault="00C658C2" w:rsidP="00662B98">
            <w:pPr>
              <w:pStyle w:val="ENoteTableHeading"/>
              <w:rPr>
                <w:rFonts w:cs="Arial"/>
              </w:rPr>
            </w:pPr>
            <w:r w:rsidRPr="00917ACB">
              <w:rPr>
                <w:rFonts w:cs="Arial"/>
              </w:rPr>
              <w:t>How affected</w:t>
            </w:r>
          </w:p>
        </w:tc>
      </w:tr>
      <w:tr w:rsidR="00C658C2" w:rsidRPr="00917ACB" w:rsidTr="00C726E5">
        <w:trPr>
          <w:cantSplit/>
        </w:trPr>
        <w:tc>
          <w:tcPr>
            <w:tcW w:w="1648" w:type="pct"/>
            <w:gridSpan w:val="2"/>
            <w:tcBorders>
              <w:top w:val="single" w:sz="4" w:space="0" w:color="auto"/>
            </w:tcBorders>
            <w:shd w:val="clear" w:color="auto" w:fill="auto"/>
          </w:tcPr>
          <w:p w:rsidR="00C658C2" w:rsidRPr="00917ACB" w:rsidRDefault="00C658C2" w:rsidP="004575FA">
            <w:pPr>
              <w:pStyle w:val="ENoteTableText"/>
              <w:tabs>
                <w:tab w:val="center" w:leader="dot" w:pos="2268"/>
              </w:tabs>
            </w:pPr>
            <w:r w:rsidRPr="00917ACB">
              <w:t>Reader’s Guide</w:t>
            </w:r>
            <w:r w:rsidRPr="00917ACB">
              <w:tab/>
            </w:r>
          </w:p>
        </w:tc>
        <w:tc>
          <w:tcPr>
            <w:tcW w:w="3352" w:type="pct"/>
            <w:tcBorders>
              <w:top w:val="single" w:sz="4" w:space="0" w:color="auto"/>
            </w:tcBorders>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2000 No.</w:t>
            </w:r>
            <w:r w:rsidR="00917ACB">
              <w:t> </w:t>
            </w:r>
            <w:r w:rsidRPr="00917ACB">
              <w:t>133; 2001 Nos. 110 and 235; 2003 No.</w:t>
            </w:r>
            <w:r w:rsidR="00917ACB">
              <w:t> </w:t>
            </w:r>
            <w:r w:rsidRPr="00917ACB">
              <w:t>222; 2005 No.</w:t>
            </w:r>
            <w:r w:rsidR="00917ACB">
              <w:t> </w:t>
            </w:r>
            <w:r w:rsidRPr="00917ACB">
              <w:t>218; 2010 No.</w:t>
            </w:r>
            <w:r w:rsidR="00917ACB">
              <w:t> </w:t>
            </w:r>
            <w:r w:rsidRPr="00917ACB">
              <w:t>112</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r. </w:t>
            </w:r>
            <w:r w:rsidR="00C658C2" w:rsidRPr="00917ACB">
              <w:t>1</w:t>
            </w:r>
            <w:r w:rsidR="00C658C2" w:rsidRPr="00917ACB">
              <w:tab/>
            </w:r>
          </w:p>
        </w:tc>
        <w:tc>
          <w:tcPr>
            <w:tcW w:w="3352" w:type="pct"/>
            <w:shd w:val="clear" w:color="auto" w:fill="auto"/>
          </w:tcPr>
          <w:p w:rsidR="00C658C2" w:rsidRPr="00917ACB" w:rsidRDefault="00C658C2" w:rsidP="00C658C2">
            <w:pPr>
              <w:pStyle w:val="ENoteTableText"/>
            </w:pPr>
            <w:r w:rsidRPr="00917ACB">
              <w:t>rs.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r. </w:t>
            </w:r>
            <w:r w:rsidR="00C658C2" w:rsidRPr="00917ACB">
              <w:t>2</w:t>
            </w:r>
            <w:r w:rsidR="00C658C2" w:rsidRPr="00917ACB">
              <w:tab/>
            </w:r>
          </w:p>
        </w:tc>
        <w:tc>
          <w:tcPr>
            <w:tcW w:w="3352" w:type="pct"/>
            <w:shd w:val="clear" w:color="auto" w:fill="auto"/>
          </w:tcPr>
          <w:p w:rsidR="00C658C2" w:rsidRPr="00917ACB" w:rsidRDefault="00C658C2" w:rsidP="00C658C2">
            <w:pPr>
              <w:pStyle w:val="ENoteTableText"/>
            </w:pPr>
            <w:r w:rsidRPr="00917ACB">
              <w:t>am. 1999 No.</w:t>
            </w:r>
            <w:r w:rsidR="00917ACB">
              <w:t> </w:t>
            </w:r>
            <w:r w:rsidRPr="00917ACB">
              <w:t>303;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r. </w:t>
            </w:r>
            <w:r w:rsidR="00C658C2" w:rsidRPr="00917ACB">
              <w:t>2A</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r. </w:t>
            </w:r>
            <w:r w:rsidR="00C658C2" w:rsidRPr="00917ACB">
              <w:t>3</w:t>
            </w:r>
            <w:r w:rsidR="00C658C2" w:rsidRPr="00917ACB">
              <w:tab/>
            </w:r>
          </w:p>
        </w:tc>
        <w:tc>
          <w:tcPr>
            <w:tcW w:w="3352" w:type="pct"/>
            <w:shd w:val="clear" w:color="auto" w:fill="auto"/>
          </w:tcPr>
          <w:p w:rsidR="00C658C2" w:rsidRPr="00917ACB" w:rsidRDefault="00C658C2" w:rsidP="00C658C2">
            <w:pPr>
              <w:pStyle w:val="ENoteTableText"/>
            </w:pPr>
            <w:r w:rsidRPr="00917ACB">
              <w:t>am. 1997 No.</w:t>
            </w:r>
            <w:r w:rsidR="00917ACB">
              <w:t> </w:t>
            </w:r>
            <w:r w:rsidRPr="00917ACB">
              <w:t>208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1999 No.</w:t>
            </w:r>
            <w:r w:rsidR="00917ACB">
              <w:t> </w:t>
            </w:r>
            <w:r w:rsidRPr="00917ACB">
              <w:t>303</w:t>
            </w:r>
          </w:p>
        </w:tc>
      </w:tr>
      <w:tr w:rsidR="00EB2617" w:rsidRPr="00917ACB" w:rsidTr="00C726E5">
        <w:trPr>
          <w:cantSplit/>
        </w:trPr>
        <w:tc>
          <w:tcPr>
            <w:tcW w:w="1648" w:type="pct"/>
            <w:gridSpan w:val="2"/>
            <w:shd w:val="clear" w:color="auto" w:fill="auto"/>
          </w:tcPr>
          <w:p w:rsidR="00EB2617" w:rsidRPr="00917ACB" w:rsidRDefault="00871E87" w:rsidP="00162F58">
            <w:pPr>
              <w:pStyle w:val="ENoteTableText"/>
              <w:tabs>
                <w:tab w:val="center" w:leader="dot" w:pos="2268"/>
              </w:tabs>
            </w:pPr>
            <w:r w:rsidRPr="00917ACB">
              <w:t>r 3A</w:t>
            </w:r>
            <w:r w:rsidRPr="00917ACB">
              <w:tab/>
            </w:r>
          </w:p>
        </w:tc>
        <w:tc>
          <w:tcPr>
            <w:tcW w:w="3352" w:type="pct"/>
            <w:shd w:val="clear" w:color="auto" w:fill="auto"/>
          </w:tcPr>
          <w:p w:rsidR="00EB2617" w:rsidRPr="00917ACB" w:rsidRDefault="00871E87" w:rsidP="00162F58">
            <w:pPr>
              <w:pStyle w:val="ENoteTableText"/>
            </w:pPr>
            <w:r w:rsidRPr="00917ACB">
              <w:t xml:space="preserve">ad </w:t>
            </w:r>
            <w:r w:rsidR="00162F58" w:rsidRPr="00917ACB">
              <w:t xml:space="preserve">Act </w:t>
            </w:r>
            <w:r w:rsidRPr="00917ACB">
              <w:t>No 115, 2013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r. </w:t>
            </w:r>
            <w:r w:rsidR="00C658C2" w:rsidRPr="00917ACB">
              <w:t>5</w:t>
            </w:r>
            <w:r w:rsidR="00C658C2" w:rsidRPr="00917ACB">
              <w:tab/>
            </w:r>
          </w:p>
        </w:tc>
        <w:tc>
          <w:tcPr>
            <w:tcW w:w="3352" w:type="pct"/>
            <w:shd w:val="clear" w:color="auto" w:fill="auto"/>
          </w:tcPr>
          <w:p w:rsidR="00C658C2" w:rsidRPr="00917ACB" w:rsidRDefault="00C658C2" w:rsidP="00C658C2">
            <w:pPr>
              <w:pStyle w:val="ENoteTableText"/>
            </w:pPr>
            <w:r w:rsidRPr="00917ACB">
              <w:t>am. 1991 No.</w:t>
            </w:r>
            <w:r w:rsidR="00917ACB">
              <w:t> </w:t>
            </w:r>
            <w:r w:rsidRPr="00917ACB">
              <w:t>439</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rep. 1992 No.</w:t>
            </w:r>
            <w:r w:rsidR="00917ACB">
              <w:t> </w:t>
            </w:r>
            <w:r w:rsidRPr="00917ACB">
              <w:t>228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r. </w:t>
            </w:r>
            <w:r w:rsidR="00C658C2" w:rsidRPr="00917ACB">
              <w:t>6</w:t>
            </w:r>
            <w:r w:rsidR="00C658C2" w:rsidRPr="00917ACB">
              <w:tab/>
            </w:r>
          </w:p>
        </w:tc>
        <w:tc>
          <w:tcPr>
            <w:tcW w:w="3352" w:type="pct"/>
            <w:shd w:val="clear" w:color="auto" w:fill="auto"/>
          </w:tcPr>
          <w:p w:rsidR="00C658C2" w:rsidRPr="00917ACB" w:rsidRDefault="00C658C2" w:rsidP="00C658C2">
            <w:pPr>
              <w:pStyle w:val="ENoteTableText"/>
            </w:pPr>
            <w:r w:rsidRPr="00917ACB">
              <w:t>am.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r. </w:t>
            </w:r>
            <w:r w:rsidR="00C658C2" w:rsidRPr="00917ACB">
              <w:t>7</w:t>
            </w:r>
            <w:r w:rsidR="00C658C2" w:rsidRPr="00917ACB">
              <w:tab/>
            </w:r>
          </w:p>
        </w:tc>
        <w:tc>
          <w:tcPr>
            <w:tcW w:w="3352" w:type="pct"/>
            <w:shd w:val="clear" w:color="auto" w:fill="auto"/>
          </w:tcPr>
          <w:p w:rsidR="00C658C2" w:rsidRPr="00917ACB" w:rsidRDefault="00C658C2" w:rsidP="00C658C2">
            <w:pPr>
              <w:pStyle w:val="ENoteTableText"/>
            </w:pPr>
            <w:r w:rsidRPr="00917ACB">
              <w:t>am. 1997 No.</w:t>
            </w:r>
            <w:r w:rsidR="00917ACB">
              <w:t> </w:t>
            </w:r>
            <w:r w:rsidRPr="00917ACB">
              <w:t>208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r </w:t>
            </w:r>
            <w:r w:rsidR="00C658C2" w:rsidRPr="00917ACB">
              <w:t>8</w:t>
            </w:r>
            <w:r w:rsidR="00C658C2" w:rsidRPr="00917ACB">
              <w:tab/>
            </w:r>
          </w:p>
        </w:tc>
        <w:tc>
          <w:tcPr>
            <w:tcW w:w="3352" w:type="pct"/>
            <w:shd w:val="clear" w:color="auto" w:fill="auto"/>
          </w:tcPr>
          <w:p w:rsidR="00C658C2" w:rsidRPr="00917ACB" w:rsidRDefault="00C658C2" w:rsidP="00F7258F">
            <w:pPr>
              <w:pStyle w:val="ENoteTableText"/>
            </w:pPr>
            <w:r w:rsidRPr="00917ACB">
              <w:t>rs</w:t>
            </w:r>
            <w:r w:rsidR="009B1A85" w:rsidRPr="00917ACB">
              <w:t xml:space="preserve"> No 208,</w:t>
            </w:r>
            <w:r w:rsidRPr="00917ACB">
              <w:t xml:space="preserve"> 1997</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F7258F">
            <w:pPr>
              <w:pStyle w:val="ENoteTableText"/>
            </w:pPr>
            <w:r w:rsidRPr="00917ACB">
              <w:t>am</w:t>
            </w:r>
            <w:r w:rsidR="009B1A85" w:rsidRPr="00917ACB">
              <w:t xml:space="preserve"> No 303,</w:t>
            </w:r>
            <w:r w:rsidRPr="00917ACB">
              <w:t xml:space="preserve"> 1999</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F7258F">
            <w:pPr>
              <w:pStyle w:val="ENoteTableText"/>
            </w:pPr>
            <w:r w:rsidRPr="00917ACB">
              <w:t>rs</w:t>
            </w:r>
            <w:r w:rsidR="009B1A85" w:rsidRPr="00917ACB">
              <w:t xml:space="preserve"> No 133,</w:t>
            </w:r>
            <w:r w:rsidRPr="00917ACB">
              <w:t xml:space="preserve"> 2000</w:t>
            </w:r>
          </w:p>
        </w:tc>
      </w:tr>
      <w:tr w:rsidR="009B1A85" w:rsidRPr="00917ACB" w:rsidTr="00C726E5">
        <w:trPr>
          <w:cantSplit/>
        </w:trPr>
        <w:tc>
          <w:tcPr>
            <w:tcW w:w="1648" w:type="pct"/>
            <w:gridSpan w:val="2"/>
            <w:shd w:val="clear" w:color="auto" w:fill="auto"/>
          </w:tcPr>
          <w:p w:rsidR="009B1A85" w:rsidRPr="00917ACB" w:rsidRDefault="009B1A85" w:rsidP="008875B0">
            <w:pPr>
              <w:pStyle w:val="ENoteTableText"/>
            </w:pPr>
          </w:p>
        </w:tc>
        <w:tc>
          <w:tcPr>
            <w:tcW w:w="3352" w:type="pct"/>
            <w:shd w:val="clear" w:color="auto" w:fill="auto"/>
          </w:tcPr>
          <w:p w:rsidR="009B1A85" w:rsidRPr="00917ACB" w:rsidRDefault="009B1A85" w:rsidP="00C658C2">
            <w:pPr>
              <w:pStyle w:val="ENoteTableText"/>
            </w:pPr>
            <w:r w:rsidRPr="00917ACB">
              <w:t>am F2017L00296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r. </w:t>
            </w:r>
            <w:r w:rsidR="00C658C2" w:rsidRPr="00917ACB">
              <w:t>9</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321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r. </w:t>
            </w:r>
            <w:r w:rsidR="00C658C2" w:rsidRPr="00917ACB">
              <w:t>10</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20579E">
            <w:pPr>
              <w:pStyle w:val="ENoteTableText"/>
            </w:pPr>
            <w:r w:rsidRPr="00917ACB">
              <w:t>am. 2000 No.</w:t>
            </w:r>
            <w:r w:rsidR="00917ACB">
              <w:t> </w:t>
            </w:r>
            <w:r w:rsidRPr="00917ACB">
              <w:t>238</w:t>
            </w:r>
            <w:r w:rsidR="00BF2214" w:rsidRPr="00917ACB">
              <w:t>; F2018L00849</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r. </w:t>
            </w:r>
            <w:r w:rsidR="00C658C2" w:rsidRPr="00917ACB">
              <w:t>11</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r. </w:t>
            </w:r>
            <w:r w:rsidR="00C658C2" w:rsidRPr="00917ACB">
              <w:t>12</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931F3F" w:rsidRPr="00917ACB">
              <w:t>; F2016L00746</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Schedule</w:t>
            </w:r>
            <w:r w:rsidR="00917ACB">
              <w:rPr>
                <w:b/>
              </w:rPr>
              <w:t> </w:t>
            </w:r>
            <w:r w:rsidRPr="00917ACB">
              <w:rPr>
                <w:b/>
              </w:rPr>
              <w:t>1</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Schedule</w:t>
            </w:r>
            <w:r w:rsidRPr="00917ACB">
              <w:tab/>
            </w:r>
          </w:p>
        </w:tc>
        <w:tc>
          <w:tcPr>
            <w:tcW w:w="3352" w:type="pct"/>
            <w:shd w:val="clear" w:color="auto" w:fill="auto"/>
          </w:tcPr>
          <w:p w:rsidR="00C658C2" w:rsidRPr="00917ACB" w:rsidRDefault="00C658C2" w:rsidP="00C658C2">
            <w:pPr>
              <w:pStyle w:val="ENoteTableText"/>
            </w:pPr>
            <w:r w:rsidRPr="00917ACB">
              <w:t>rep.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Schedule</w:t>
            </w:r>
            <w:r w:rsidR="00917ACB">
              <w:t> </w:t>
            </w:r>
            <w:r w:rsidRPr="00917ACB">
              <w:t>1</w:t>
            </w:r>
            <w:r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Schedule</w:t>
            </w:r>
            <w:r w:rsidR="00917ACB">
              <w:t> </w:t>
            </w:r>
            <w:r w:rsidRPr="00917ACB">
              <w:t>1</w:t>
            </w:r>
            <w:r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rep. 2000 No.133</w:t>
            </w:r>
          </w:p>
        </w:tc>
      </w:tr>
      <w:tr w:rsidR="00C658C2" w:rsidRPr="00917ACB" w:rsidTr="00C726E5">
        <w:trPr>
          <w:cantSplit/>
        </w:trPr>
        <w:tc>
          <w:tcPr>
            <w:tcW w:w="1648" w:type="pct"/>
            <w:gridSpan w:val="2"/>
            <w:shd w:val="clear" w:color="auto" w:fill="auto"/>
          </w:tcPr>
          <w:p w:rsidR="00C658C2" w:rsidRPr="00917ACB" w:rsidRDefault="00C658C2" w:rsidP="000315BB">
            <w:pPr>
              <w:pStyle w:val="ENoteTableText"/>
              <w:keepNext/>
              <w:keepLines/>
            </w:pPr>
            <w:r w:rsidRPr="00917ACB">
              <w:rPr>
                <w:b/>
              </w:rPr>
              <w:t>Schedule</w:t>
            </w:r>
            <w:r w:rsidR="00917ACB">
              <w:rPr>
                <w:b/>
              </w:rPr>
              <w:t> </w:t>
            </w:r>
            <w:r w:rsidRPr="00917ACB">
              <w:rPr>
                <w:b/>
              </w:rPr>
              <w:t>2</w:t>
            </w:r>
          </w:p>
        </w:tc>
        <w:tc>
          <w:tcPr>
            <w:tcW w:w="3352" w:type="pct"/>
            <w:shd w:val="clear" w:color="auto" w:fill="auto"/>
          </w:tcPr>
          <w:p w:rsidR="00C658C2" w:rsidRPr="00917ACB" w:rsidRDefault="00C658C2" w:rsidP="000315BB">
            <w:pPr>
              <w:pStyle w:val="ENoteTableText"/>
              <w:keepNext/>
              <w:keepLines/>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Schedule</w:t>
            </w:r>
            <w:r w:rsidR="00917ACB">
              <w:t> </w:t>
            </w:r>
            <w:r w:rsidRPr="00917ACB">
              <w:t>2</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2007 No.</w:t>
            </w:r>
            <w:r w:rsidR="00917ACB">
              <w:t> </w:t>
            </w:r>
            <w:r w:rsidRPr="00917ACB">
              <w:t>209</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p>
        </w:tc>
        <w:tc>
          <w:tcPr>
            <w:tcW w:w="3352" w:type="pct"/>
            <w:shd w:val="clear" w:color="auto" w:fill="auto"/>
          </w:tcPr>
          <w:p w:rsidR="00C658C2" w:rsidRPr="00917ACB" w:rsidRDefault="00A540C8" w:rsidP="00C658C2">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w:t>
            </w:r>
            <w:r w:rsidR="00C658C2" w:rsidRPr="00917ACB">
              <w:tab/>
            </w:r>
          </w:p>
        </w:tc>
        <w:tc>
          <w:tcPr>
            <w:tcW w:w="3352" w:type="pct"/>
            <w:shd w:val="clear" w:color="auto" w:fill="auto"/>
          </w:tcPr>
          <w:p w:rsidR="00C658C2" w:rsidRPr="00917ACB" w:rsidRDefault="001F397E" w:rsidP="00C658C2">
            <w:pPr>
              <w:pStyle w:val="ENoteTableText"/>
            </w:pPr>
            <w:r w:rsidRPr="00917ACB">
              <w:t>am. 2002 No.</w:t>
            </w:r>
            <w:r w:rsidR="00917ACB">
              <w:t> </w:t>
            </w:r>
            <w:r w:rsidRPr="00917ACB">
              <w:t>60</w:t>
            </w:r>
          </w:p>
        </w:tc>
      </w:tr>
      <w:tr w:rsidR="001F397E" w:rsidRPr="00917ACB" w:rsidTr="00C726E5">
        <w:trPr>
          <w:cantSplit/>
        </w:trPr>
        <w:tc>
          <w:tcPr>
            <w:tcW w:w="1648" w:type="pct"/>
            <w:gridSpan w:val="2"/>
            <w:shd w:val="clear" w:color="auto" w:fill="auto"/>
          </w:tcPr>
          <w:p w:rsidR="001F397E" w:rsidRPr="00917ACB" w:rsidRDefault="001F397E" w:rsidP="004575FA">
            <w:pPr>
              <w:pStyle w:val="ENoteTableText"/>
              <w:tabs>
                <w:tab w:val="center" w:leader="dot" w:pos="2268"/>
              </w:tabs>
            </w:pPr>
          </w:p>
        </w:tc>
        <w:tc>
          <w:tcPr>
            <w:tcW w:w="3352" w:type="pct"/>
            <w:shd w:val="clear" w:color="auto" w:fill="auto"/>
          </w:tcPr>
          <w:p w:rsidR="001F397E" w:rsidRPr="00917ACB" w:rsidRDefault="001F397E" w:rsidP="00C658C2">
            <w:pPr>
              <w:pStyle w:val="ENoteTableText"/>
            </w:pPr>
            <w:r w:rsidRPr="00917ACB">
              <w:t>rs. 2007 No.</w:t>
            </w:r>
            <w:r w:rsidR="00917ACB">
              <w:t> </w:t>
            </w:r>
            <w:r w:rsidRPr="00917ACB">
              <w:t>209</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p>
        </w:tc>
        <w:tc>
          <w:tcPr>
            <w:tcW w:w="3352" w:type="pct"/>
            <w:shd w:val="clear" w:color="auto" w:fill="auto"/>
          </w:tcPr>
          <w:p w:rsidR="00C658C2" w:rsidRPr="00917ACB" w:rsidRDefault="00A540C8" w:rsidP="00C658C2">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2000 No.</w:t>
            </w:r>
            <w:r w:rsidR="00917ACB">
              <w:t> </w:t>
            </w:r>
            <w:r w:rsidRPr="00917ACB">
              <w:t>238; 2002 No.</w:t>
            </w:r>
            <w:r w:rsidR="00917ACB">
              <w:t> </w:t>
            </w:r>
            <w:r w:rsidRPr="00917ACB">
              <w:t>60</w:t>
            </w:r>
            <w:r w:rsidR="00C76024" w:rsidRPr="00917ACB">
              <w:t>; 2008 No.</w:t>
            </w:r>
            <w:r w:rsidR="00917ACB">
              <w:t> </w:t>
            </w:r>
            <w:r w:rsidR="00C76024" w:rsidRPr="00917ACB">
              <w:t>224</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Schedule</w:t>
            </w:r>
            <w:r w:rsidR="00917ACB">
              <w:rPr>
                <w:b/>
              </w:rPr>
              <w:t> </w:t>
            </w:r>
            <w:r w:rsidRPr="00917ACB">
              <w:rPr>
                <w:b/>
              </w:rPr>
              <w:t>3</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Schedule</w:t>
            </w:r>
            <w:r w:rsidR="00917ACB">
              <w:t> </w:t>
            </w:r>
            <w:r w:rsidRPr="00917ACB">
              <w:t>3</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071AE0">
            <w:pPr>
              <w:pStyle w:val="ENoteTableText"/>
              <w:tabs>
                <w:tab w:val="center" w:leader="dot" w:pos="2268"/>
              </w:tabs>
            </w:pPr>
          </w:p>
        </w:tc>
        <w:tc>
          <w:tcPr>
            <w:tcW w:w="3352" w:type="pct"/>
            <w:shd w:val="clear" w:color="auto" w:fill="auto"/>
          </w:tcPr>
          <w:p w:rsidR="00C658C2" w:rsidRPr="00917ACB" w:rsidRDefault="00A540C8" w:rsidP="00A540C8">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p>
        </w:tc>
        <w:tc>
          <w:tcPr>
            <w:tcW w:w="3352" w:type="pct"/>
            <w:shd w:val="clear" w:color="auto" w:fill="auto"/>
          </w:tcPr>
          <w:p w:rsidR="00C658C2" w:rsidRPr="00917ACB" w:rsidRDefault="00A540C8" w:rsidP="00A540C8">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p>
        </w:tc>
        <w:tc>
          <w:tcPr>
            <w:tcW w:w="3352" w:type="pct"/>
            <w:shd w:val="clear" w:color="auto" w:fill="auto"/>
          </w:tcPr>
          <w:p w:rsidR="00C658C2" w:rsidRPr="00917ACB" w:rsidRDefault="00A540C8" w:rsidP="00C658C2">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p>
        </w:tc>
        <w:tc>
          <w:tcPr>
            <w:tcW w:w="3352" w:type="pct"/>
            <w:shd w:val="clear" w:color="auto" w:fill="auto"/>
          </w:tcPr>
          <w:p w:rsidR="00C658C2" w:rsidRPr="00917ACB" w:rsidRDefault="00A540C8" w:rsidP="00C658C2">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C76024" w:rsidRPr="00917ACB">
              <w:t>; 2008 No.</w:t>
            </w:r>
            <w:r w:rsidR="00917ACB">
              <w:t> </w:t>
            </w:r>
            <w:r w:rsidR="00C76024"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2000 No.</w:t>
            </w:r>
            <w:r w:rsidR="00917ACB">
              <w:t> </w:t>
            </w:r>
            <w:r w:rsidRPr="00917ACB">
              <w:t>238; 2002 No.</w:t>
            </w:r>
            <w:r w:rsidR="00917ACB">
              <w:t> </w:t>
            </w:r>
            <w:r w:rsidRPr="00917ACB">
              <w:t>60</w:t>
            </w:r>
            <w:r w:rsidR="00C76024" w:rsidRPr="00917ACB">
              <w:t>; 2008 No.</w:t>
            </w:r>
            <w:r w:rsidR="00917ACB">
              <w:t> </w:t>
            </w:r>
            <w:r w:rsidR="00C76024" w:rsidRPr="00917ACB">
              <w:t>224</w:t>
            </w:r>
          </w:p>
        </w:tc>
      </w:tr>
      <w:tr w:rsidR="00C658C2" w:rsidRPr="00917ACB" w:rsidTr="00C726E5">
        <w:trPr>
          <w:cantSplit/>
        </w:trPr>
        <w:tc>
          <w:tcPr>
            <w:tcW w:w="1648" w:type="pct"/>
            <w:gridSpan w:val="2"/>
            <w:shd w:val="clear" w:color="auto" w:fill="auto"/>
          </w:tcPr>
          <w:p w:rsidR="00C658C2" w:rsidRPr="00917ACB" w:rsidRDefault="00C658C2" w:rsidP="00C76024">
            <w:pPr>
              <w:pStyle w:val="ENoteTableText"/>
            </w:pPr>
            <w:r w:rsidRPr="00917ACB">
              <w:rPr>
                <w:b/>
              </w:rPr>
              <w:t>Schedule</w:t>
            </w:r>
            <w:r w:rsidR="00917ACB">
              <w:rPr>
                <w:b/>
              </w:rPr>
              <w:t> </w:t>
            </w:r>
            <w:r w:rsidRPr="00917ACB">
              <w:rPr>
                <w:b/>
              </w:rPr>
              <w:t>4</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Schedule</w:t>
            </w:r>
            <w:r w:rsidR="00917ACB">
              <w:t> </w:t>
            </w:r>
            <w:r w:rsidRPr="00917ACB">
              <w:t>4</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p>
        </w:tc>
        <w:tc>
          <w:tcPr>
            <w:tcW w:w="3352" w:type="pct"/>
            <w:shd w:val="clear" w:color="auto" w:fill="auto"/>
          </w:tcPr>
          <w:p w:rsidR="00C658C2" w:rsidRPr="00917ACB" w:rsidRDefault="00A540C8" w:rsidP="00A540C8">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p>
        </w:tc>
        <w:tc>
          <w:tcPr>
            <w:tcW w:w="3352" w:type="pct"/>
            <w:shd w:val="clear" w:color="auto" w:fill="auto"/>
          </w:tcPr>
          <w:p w:rsidR="00C658C2" w:rsidRPr="00917ACB" w:rsidRDefault="00A540C8" w:rsidP="00A540C8">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p>
        </w:tc>
        <w:tc>
          <w:tcPr>
            <w:tcW w:w="3352" w:type="pct"/>
            <w:shd w:val="clear" w:color="auto" w:fill="auto"/>
          </w:tcPr>
          <w:p w:rsidR="00C658C2" w:rsidRPr="00917ACB" w:rsidRDefault="00A540C8" w:rsidP="00A540C8">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2000 No.</w:t>
            </w:r>
            <w:r w:rsidR="00917ACB">
              <w:t> </w:t>
            </w:r>
            <w:r w:rsidRPr="00917ACB">
              <w:t>238; 2002 No.</w:t>
            </w:r>
            <w:r w:rsidR="00917ACB">
              <w:t> </w:t>
            </w:r>
            <w:r w:rsidRPr="00917ACB">
              <w:t>60</w:t>
            </w:r>
            <w:r w:rsidR="00C76024" w:rsidRPr="00917ACB">
              <w:t>; 2008 No.</w:t>
            </w:r>
            <w:r w:rsidR="00917ACB">
              <w:t> </w:t>
            </w:r>
            <w:r w:rsidR="00C76024"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2000 No.</w:t>
            </w:r>
            <w:r w:rsidR="00917ACB">
              <w:t> </w:t>
            </w:r>
            <w:r w:rsidRPr="00917ACB">
              <w:t>238; 2002 No.</w:t>
            </w:r>
            <w:r w:rsidR="00917ACB">
              <w:t> </w:t>
            </w:r>
            <w:r w:rsidRPr="00917ACB">
              <w:t>60</w:t>
            </w:r>
            <w:r w:rsidR="00C76024" w:rsidRPr="00917ACB">
              <w:t>; 2008 No.</w:t>
            </w:r>
            <w:r w:rsidR="00917ACB">
              <w:t> </w:t>
            </w:r>
            <w:r w:rsidR="00C76024"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2000 No.</w:t>
            </w:r>
            <w:r w:rsidR="00917ACB">
              <w:t> </w:t>
            </w:r>
            <w:r w:rsidRPr="00917ACB">
              <w:t>238;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Schedule</w:t>
            </w:r>
            <w:r w:rsidR="00917ACB">
              <w:rPr>
                <w:b/>
              </w:rPr>
              <w:t> </w:t>
            </w:r>
            <w:r w:rsidRPr="00917ACB">
              <w:rPr>
                <w:b/>
              </w:rPr>
              <w:t>5</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Schedule</w:t>
            </w:r>
            <w:r w:rsidR="00917ACB">
              <w:t> </w:t>
            </w:r>
            <w:r w:rsidRPr="00917ACB">
              <w:t>5</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2004 No.</w:t>
            </w:r>
            <w:r w:rsidR="00917ACB">
              <w:t> </w:t>
            </w:r>
            <w:r w:rsidRPr="00917ACB">
              <w:t>356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A540C8" w:rsidRPr="00917ACB" w:rsidTr="00C726E5">
        <w:trPr>
          <w:cantSplit/>
        </w:trPr>
        <w:tc>
          <w:tcPr>
            <w:tcW w:w="1648" w:type="pct"/>
            <w:gridSpan w:val="2"/>
            <w:shd w:val="clear" w:color="auto" w:fill="auto"/>
          </w:tcPr>
          <w:p w:rsidR="00A540C8" w:rsidRPr="00917ACB" w:rsidRDefault="00A540C8" w:rsidP="004575FA">
            <w:pPr>
              <w:pStyle w:val="ENoteTableText"/>
              <w:tabs>
                <w:tab w:val="center" w:leader="dot" w:pos="2268"/>
              </w:tabs>
            </w:pPr>
          </w:p>
        </w:tc>
        <w:tc>
          <w:tcPr>
            <w:tcW w:w="3352" w:type="pct"/>
            <w:shd w:val="clear" w:color="auto" w:fill="auto"/>
          </w:tcPr>
          <w:p w:rsidR="00A540C8" w:rsidRPr="00917ACB" w:rsidRDefault="00A540C8" w:rsidP="00C658C2">
            <w:pPr>
              <w:pStyle w:val="ENoteTableText"/>
            </w:pPr>
            <w:r w:rsidRPr="00917ACB">
              <w:t>am.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2004 No.</w:t>
            </w:r>
            <w:r w:rsidR="00917ACB">
              <w:t> </w:t>
            </w:r>
            <w:r w:rsidRPr="00917ACB">
              <w:t>356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p>
        </w:tc>
        <w:tc>
          <w:tcPr>
            <w:tcW w:w="3352" w:type="pct"/>
            <w:shd w:val="clear" w:color="auto" w:fill="auto"/>
          </w:tcPr>
          <w:p w:rsidR="00C658C2" w:rsidRPr="00917ACB" w:rsidRDefault="00A540C8" w:rsidP="00C658C2">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p>
        </w:tc>
        <w:tc>
          <w:tcPr>
            <w:tcW w:w="3352" w:type="pct"/>
            <w:shd w:val="clear" w:color="auto" w:fill="auto"/>
          </w:tcPr>
          <w:p w:rsidR="00C658C2" w:rsidRPr="00917ACB" w:rsidRDefault="00A540C8" w:rsidP="00A540C8">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2000 No.</w:t>
            </w:r>
            <w:r w:rsidR="00917ACB">
              <w:t> </w:t>
            </w:r>
            <w:r w:rsidRPr="00917ACB">
              <w:t>238;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2004 No.</w:t>
            </w:r>
            <w:r w:rsidR="00917ACB">
              <w:t> </w:t>
            </w:r>
            <w:r w:rsidRPr="00917ACB">
              <w:t>356</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Schedule</w:t>
            </w:r>
            <w:r w:rsidR="00917ACB">
              <w:rPr>
                <w:b/>
              </w:rPr>
              <w:t> </w:t>
            </w:r>
            <w:r w:rsidRPr="00917ACB">
              <w:rPr>
                <w:b/>
              </w:rPr>
              <w:t>6</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Schedule</w:t>
            </w:r>
            <w:r w:rsidR="00917ACB">
              <w:t> </w:t>
            </w:r>
            <w:r w:rsidRPr="00917ACB">
              <w:t>6</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2003 No.</w:t>
            </w:r>
            <w:r w:rsidR="00917ACB">
              <w:t> </w:t>
            </w:r>
            <w:r w:rsidRPr="00917ACB">
              <w:t>29</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p>
        </w:tc>
        <w:tc>
          <w:tcPr>
            <w:tcW w:w="3352" w:type="pct"/>
            <w:shd w:val="clear" w:color="auto" w:fill="auto"/>
          </w:tcPr>
          <w:p w:rsidR="00C658C2" w:rsidRPr="00917ACB" w:rsidRDefault="00A540C8" w:rsidP="00C658C2">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p>
        </w:tc>
        <w:tc>
          <w:tcPr>
            <w:tcW w:w="3352" w:type="pct"/>
            <w:shd w:val="clear" w:color="auto" w:fill="auto"/>
          </w:tcPr>
          <w:p w:rsidR="00C658C2" w:rsidRPr="00917ACB" w:rsidRDefault="00A540C8" w:rsidP="00A540C8">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071AE0">
            <w:pPr>
              <w:pStyle w:val="ENoteTableText"/>
              <w:tabs>
                <w:tab w:val="center" w:leader="dot" w:pos="2268"/>
              </w:tabs>
            </w:pPr>
          </w:p>
        </w:tc>
        <w:tc>
          <w:tcPr>
            <w:tcW w:w="3352" w:type="pct"/>
            <w:shd w:val="clear" w:color="auto" w:fill="auto"/>
          </w:tcPr>
          <w:p w:rsidR="00C658C2" w:rsidRPr="00917ACB" w:rsidRDefault="00A540C8" w:rsidP="00C658C2">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C76024" w:rsidRPr="00917ACB">
              <w:t>; 2008 No.</w:t>
            </w:r>
            <w:r w:rsidR="00917ACB">
              <w:t> </w:t>
            </w:r>
            <w:r w:rsidR="00C76024" w:rsidRPr="00917ACB">
              <w:t>224</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Schedule</w:t>
            </w:r>
            <w:r w:rsidR="00917ACB">
              <w:rPr>
                <w:b/>
              </w:rPr>
              <w:t> </w:t>
            </w:r>
            <w:r w:rsidRPr="00917ACB">
              <w:rPr>
                <w:b/>
              </w:rPr>
              <w:t>7</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Schedule</w:t>
            </w:r>
            <w:r w:rsidR="00917ACB">
              <w:t> </w:t>
            </w:r>
            <w:r w:rsidRPr="00917ACB">
              <w:t>7</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69; 2003 No.</w:t>
            </w:r>
            <w:r w:rsidR="00917ACB">
              <w:t> </w:t>
            </w:r>
            <w:r w:rsidRPr="00917ACB">
              <w:t>29</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071AE0">
            <w:pPr>
              <w:pStyle w:val="ENoteTableText"/>
              <w:tabs>
                <w:tab w:val="center" w:leader="dot" w:pos="2268"/>
              </w:tabs>
            </w:pPr>
          </w:p>
        </w:tc>
        <w:tc>
          <w:tcPr>
            <w:tcW w:w="3352" w:type="pct"/>
            <w:shd w:val="clear" w:color="auto" w:fill="auto"/>
          </w:tcPr>
          <w:p w:rsidR="00C658C2" w:rsidRPr="00917ACB" w:rsidRDefault="00A540C8" w:rsidP="00A540C8">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071AE0">
            <w:pPr>
              <w:pStyle w:val="ENoteTableText"/>
              <w:tabs>
                <w:tab w:val="center" w:leader="dot" w:pos="2268"/>
              </w:tabs>
            </w:pPr>
          </w:p>
        </w:tc>
        <w:tc>
          <w:tcPr>
            <w:tcW w:w="3352" w:type="pct"/>
            <w:shd w:val="clear" w:color="auto" w:fill="auto"/>
          </w:tcPr>
          <w:p w:rsidR="00C658C2" w:rsidRPr="00917ACB" w:rsidRDefault="00A540C8" w:rsidP="00A540C8">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071AE0">
            <w:pPr>
              <w:pStyle w:val="ENoteTableText"/>
              <w:tabs>
                <w:tab w:val="center" w:leader="dot" w:pos="2268"/>
              </w:tabs>
            </w:pPr>
          </w:p>
        </w:tc>
        <w:tc>
          <w:tcPr>
            <w:tcW w:w="3352" w:type="pct"/>
            <w:shd w:val="clear" w:color="auto" w:fill="auto"/>
          </w:tcPr>
          <w:p w:rsidR="00C658C2" w:rsidRPr="00917ACB" w:rsidRDefault="00A540C8" w:rsidP="00C658C2">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071AE0">
            <w:pPr>
              <w:pStyle w:val="ENoteTableText"/>
              <w:tabs>
                <w:tab w:val="center" w:leader="dot" w:pos="2268"/>
              </w:tabs>
            </w:pPr>
          </w:p>
        </w:tc>
        <w:tc>
          <w:tcPr>
            <w:tcW w:w="3352" w:type="pct"/>
            <w:shd w:val="clear" w:color="auto" w:fill="auto"/>
          </w:tcPr>
          <w:p w:rsidR="00C658C2" w:rsidRPr="00917ACB" w:rsidRDefault="00A540C8" w:rsidP="00C658C2">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p>
        </w:tc>
        <w:tc>
          <w:tcPr>
            <w:tcW w:w="3352" w:type="pct"/>
            <w:shd w:val="clear" w:color="auto" w:fill="auto"/>
          </w:tcPr>
          <w:p w:rsidR="00C658C2" w:rsidRPr="00917ACB" w:rsidRDefault="00A540C8" w:rsidP="00C658C2">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p>
        </w:tc>
        <w:tc>
          <w:tcPr>
            <w:tcW w:w="3352" w:type="pct"/>
            <w:shd w:val="clear" w:color="auto" w:fill="auto"/>
          </w:tcPr>
          <w:p w:rsidR="00C658C2" w:rsidRPr="00917ACB" w:rsidRDefault="00A540C8" w:rsidP="00A540C8">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071AE0">
            <w:pPr>
              <w:pStyle w:val="ENoteTableText"/>
              <w:tabs>
                <w:tab w:val="center" w:leader="dot" w:pos="2268"/>
              </w:tabs>
            </w:pPr>
          </w:p>
        </w:tc>
        <w:tc>
          <w:tcPr>
            <w:tcW w:w="3352" w:type="pct"/>
            <w:shd w:val="clear" w:color="auto" w:fill="auto"/>
          </w:tcPr>
          <w:p w:rsidR="00C658C2" w:rsidRPr="00917ACB" w:rsidRDefault="00A540C8" w:rsidP="00A540C8">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74EC1">
            <w:pPr>
              <w:pStyle w:val="ENoteTableText"/>
            </w:pPr>
            <w:r w:rsidRPr="00917ACB">
              <w:t>am. 2000 No.</w:t>
            </w:r>
            <w:r w:rsidR="00917ACB">
              <w:t> </w:t>
            </w:r>
            <w:r w:rsidRPr="00917ACB">
              <w:t>238; 2002 Nos. 60 and 69</w:t>
            </w:r>
            <w:r w:rsidR="00C74EC1" w:rsidRPr="00917ACB">
              <w:t>; 2008 No.</w:t>
            </w:r>
            <w:r w:rsidR="00917ACB">
              <w:t> </w:t>
            </w:r>
            <w:r w:rsidR="00C74EC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2000 No.</w:t>
            </w:r>
            <w:r w:rsidR="00917ACB">
              <w:t> </w:t>
            </w:r>
            <w:r w:rsidRPr="00917ACB">
              <w:t>238; 2002 Nos. 60 and 69</w:t>
            </w:r>
            <w:r w:rsidR="00C76024" w:rsidRPr="00917ACB">
              <w:t>; 2008 No.</w:t>
            </w:r>
            <w:r w:rsidR="00917ACB">
              <w:t> </w:t>
            </w:r>
            <w:r w:rsidR="00C76024"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2000 No.</w:t>
            </w:r>
            <w:r w:rsidR="00917ACB">
              <w:t> </w:t>
            </w:r>
            <w:r w:rsidRPr="00917ACB">
              <w:t>238; 2002 Nos. 60 and 69</w:t>
            </w:r>
            <w:r w:rsidR="00C76024" w:rsidRPr="00917ACB">
              <w:t>; 2008 No.</w:t>
            </w:r>
            <w:r w:rsidR="00917ACB">
              <w:t> </w:t>
            </w:r>
            <w:r w:rsidR="00C76024"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2000 No.</w:t>
            </w:r>
            <w:r w:rsidR="00917ACB">
              <w:t> </w:t>
            </w:r>
            <w:r w:rsidRPr="00917ACB">
              <w:t>238; 2002 Nos. 60 and 69</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2000 No.</w:t>
            </w:r>
            <w:r w:rsidR="00917ACB">
              <w:t> </w:t>
            </w:r>
            <w:r w:rsidRPr="00917ACB">
              <w:t>238; 2002 Nos. 60 and 69</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19A</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69</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Schedule</w:t>
            </w:r>
            <w:r w:rsidR="00917ACB">
              <w:rPr>
                <w:b/>
              </w:rPr>
              <w:t> </w:t>
            </w:r>
            <w:r w:rsidRPr="00917ACB">
              <w:rPr>
                <w:b/>
              </w:rPr>
              <w:t>8</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Schedule</w:t>
            </w:r>
            <w:r w:rsidR="00917ACB">
              <w:t> </w:t>
            </w:r>
            <w:r w:rsidRPr="00917ACB">
              <w:t>8</w:t>
            </w:r>
            <w:r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Schedule</w:t>
            </w:r>
            <w:r w:rsidR="00917ACB">
              <w:t> </w:t>
            </w:r>
            <w:r w:rsidRPr="00917ACB">
              <w:t>8</w:t>
            </w:r>
            <w:r w:rsidRPr="00917ACB">
              <w:tab/>
            </w:r>
          </w:p>
        </w:tc>
        <w:tc>
          <w:tcPr>
            <w:tcW w:w="3352" w:type="pct"/>
            <w:shd w:val="clear" w:color="auto" w:fill="auto"/>
          </w:tcPr>
          <w:p w:rsidR="00C658C2" w:rsidRPr="00917ACB" w:rsidRDefault="00C658C2" w:rsidP="00C658C2">
            <w:pPr>
              <w:pStyle w:val="ENoteTableText"/>
            </w:pPr>
            <w:r w:rsidRPr="00917ACB">
              <w:t>rep.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2000 No.</w:t>
            </w:r>
            <w:r w:rsidR="00917ACB">
              <w:t> </w:t>
            </w:r>
            <w:r w:rsidRPr="00917ACB">
              <w:t>133; 2003 No.</w:t>
            </w:r>
            <w:r w:rsidR="00917ACB">
              <w:t> </w:t>
            </w:r>
            <w:r w:rsidRPr="00917ACB">
              <w:t>12; 2007 No.</w:t>
            </w:r>
            <w:r w:rsidR="00917ACB">
              <w:t> </w:t>
            </w:r>
            <w:r w:rsidRPr="00917ACB">
              <w:t>263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C658C2" w:rsidP="00071AE0">
            <w:pPr>
              <w:pStyle w:val="ENoteTableText"/>
              <w:tabs>
                <w:tab w:val="center" w:leader="dot" w:pos="2268"/>
              </w:tabs>
            </w:pPr>
          </w:p>
        </w:tc>
        <w:tc>
          <w:tcPr>
            <w:tcW w:w="3352" w:type="pct"/>
            <w:shd w:val="clear" w:color="auto" w:fill="auto"/>
          </w:tcPr>
          <w:p w:rsidR="00C658C2" w:rsidRPr="00917ACB" w:rsidRDefault="006B0123" w:rsidP="00C658C2">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p>
        </w:tc>
        <w:tc>
          <w:tcPr>
            <w:tcW w:w="3352" w:type="pct"/>
            <w:shd w:val="clear" w:color="auto" w:fill="auto"/>
          </w:tcPr>
          <w:p w:rsidR="00C658C2" w:rsidRPr="00917ACB" w:rsidRDefault="006B0123" w:rsidP="00C658C2">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2000 No.</w:t>
            </w:r>
            <w:r w:rsidR="00917ACB">
              <w:t> </w:t>
            </w:r>
            <w:r w:rsidRPr="00917ACB">
              <w:t>133</w:t>
            </w:r>
            <w:r w:rsidR="006B0123" w:rsidRPr="00917ACB">
              <w:t>; 2002 No.</w:t>
            </w:r>
            <w:r w:rsidR="00917ACB">
              <w:t> </w:t>
            </w:r>
            <w:r w:rsidR="006B0123"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Schedule</w:t>
            </w:r>
            <w:r w:rsidR="00917ACB">
              <w:rPr>
                <w:b/>
              </w:rPr>
              <w:t> </w:t>
            </w:r>
            <w:r w:rsidRPr="00917ACB">
              <w:rPr>
                <w:b/>
              </w:rPr>
              <w:t>9</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Schedule</w:t>
            </w:r>
            <w:r w:rsidR="00917ACB">
              <w:t> </w:t>
            </w:r>
            <w:r w:rsidRPr="00917ACB">
              <w:t>9</w:t>
            </w:r>
            <w:r w:rsidR="006B0123" w:rsidRPr="00917ACB">
              <w:t xml:space="preserve"> heading</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2003 No.</w:t>
            </w:r>
            <w:r w:rsidR="00917ACB">
              <w:t> </w:t>
            </w:r>
            <w:r w:rsidRPr="00917ACB">
              <w:t>12; 2007 No.</w:t>
            </w:r>
            <w:r w:rsidR="00917ACB">
              <w:t> </w:t>
            </w:r>
            <w:r w:rsidRPr="00917ACB">
              <w:t>263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071AE0">
            <w:pPr>
              <w:pStyle w:val="ENoteTableText"/>
              <w:tabs>
                <w:tab w:val="center" w:leader="dot" w:pos="2268"/>
              </w:tabs>
            </w:pPr>
          </w:p>
        </w:tc>
        <w:tc>
          <w:tcPr>
            <w:tcW w:w="3352" w:type="pct"/>
            <w:shd w:val="clear" w:color="auto" w:fill="auto"/>
          </w:tcPr>
          <w:p w:rsidR="00C658C2" w:rsidRPr="00917ACB" w:rsidRDefault="006B0123" w:rsidP="00C658C2">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p>
        </w:tc>
        <w:tc>
          <w:tcPr>
            <w:tcW w:w="3352" w:type="pct"/>
            <w:shd w:val="clear" w:color="auto" w:fill="auto"/>
          </w:tcPr>
          <w:p w:rsidR="00C658C2" w:rsidRPr="00917ACB" w:rsidRDefault="006B0123" w:rsidP="00C658C2">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p>
        </w:tc>
        <w:tc>
          <w:tcPr>
            <w:tcW w:w="3352" w:type="pct"/>
            <w:shd w:val="clear" w:color="auto" w:fill="auto"/>
          </w:tcPr>
          <w:p w:rsidR="00C658C2" w:rsidRPr="00917ACB" w:rsidRDefault="006B0123" w:rsidP="00C658C2">
            <w:pPr>
              <w:pStyle w:val="ENoteTableText"/>
            </w:pPr>
            <w:r w:rsidRPr="00917ACB">
              <w:t>am</w:t>
            </w:r>
            <w:r w:rsidR="00C658C2" w:rsidRPr="00917ACB">
              <w:t>. 2002 No.</w:t>
            </w:r>
            <w:r w:rsidR="00917ACB">
              <w:t> </w:t>
            </w:r>
            <w:r w:rsidR="00C658C2"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C658C2" w:rsidP="00CB7E0F">
            <w:pPr>
              <w:pStyle w:val="ENoteTableText"/>
              <w:keepNext/>
            </w:pPr>
            <w:r w:rsidRPr="00917ACB">
              <w:rPr>
                <w:b/>
              </w:rPr>
              <w:t>Schedule</w:t>
            </w:r>
            <w:r w:rsidR="00917ACB">
              <w:rPr>
                <w:b/>
              </w:rPr>
              <w:t> </w:t>
            </w:r>
            <w:r w:rsidRPr="00917ACB">
              <w:rPr>
                <w:b/>
              </w:rPr>
              <w:t>10</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Schedule</w:t>
            </w:r>
            <w:r w:rsidR="00917ACB">
              <w:t> </w:t>
            </w:r>
            <w:r w:rsidRPr="00917ACB">
              <w:t>10</w:t>
            </w:r>
            <w:r w:rsidR="006B0123" w:rsidRPr="00917ACB">
              <w:t xml:space="preserve"> heading</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Schedule</w:t>
            </w:r>
            <w:r w:rsidR="00917ACB">
              <w:t> </w:t>
            </w:r>
            <w:r w:rsidRPr="00917ACB">
              <w:t>10</w:t>
            </w:r>
            <w:r w:rsidRPr="00917ACB">
              <w:tab/>
            </w:r>
          </w:p>
        </w:tc>
        <w:tc>
          <w:tcPr>
            <w:tcW w:w="3352" w:type="pct"/>
            <w:shd w:val="clear" w:color="auto" w:fill="auto"/>
          </w:tcPr>
          <w:p w:rsidR="00C658C2" w:rsidRPr="00917ACB" w:rsidRDefault="00C658C2" w:rsidP="00C658C2">
            <w:pPr>
              <w:pStyle w:val="ENoteTableText"/>
            </w:pPr>
            <w:r w:rsidRPr="00917ACB">
              <w:t>rep.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2003 Nos. 29 and 137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6A</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29</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 xml:space="preserve">Heading to </w:t>
            </w:r>
            <w:r w:rsidR="00FB4926" w:rsidRPr="00917ACB">
              <w:t>c</w:t>
            </w:r>
            <w:r w:rsidR="004575FA" w:rsidRPr="00917ACB">
              <w:t> </w:t>
            </w:r>
            <w:r w:rsidRPr="00917ACB">
              <w:t>7</w:t>
            </w:r>
            <w:r w:rsidRPr="00917ACB">
              <w:tab/>
            </w:r>
          </w:p>
        </w:tc>
        <w:tc>
          <w:tcPr>
            <w:tcW w:w="3352" w:type="pct"/>
            <w:shd w:val="clear" w:color="auto" w:fill="auto"/>
          </w:tcPr>
          <w:p w:rsidR="00C658C2" w:rsidRPr="00917ACB" w:rsidRDefault="00C658C2" w:rsidP="00C658C2">
            <w:pPr>
              <w:pStyle w:val="ENoteTableText"/>
            </w:pPr>
            <w:r w:rsidRPr="00917ACB">
              <w:t>rs. 2003 No.</w:t>
            </w:r>
            <w:r w:rsidR="00917ACB">
              <w:t> </w:t>
            </w:r>
            <w:r w:rsidRPr="00917ACB">
              <w:t>29</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2003 No.</w:t>
            </w:r>
            <w:r w:rsidR="00917ACB">
              <w:t> </w:t>
            </w:r>
            <w:r w:rsidRPr="00917ACB">
              <w:t>29</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2003 No.</w:t>
            </w:r>
            <w:r w:rsidR="00917ACB">
              <w:t> </w:t>
            </w:r>
            <w:r w:rsidRPr="00917ACB">
              <w:t>137</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8</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2003 No.</w:t>
            </w:r>
            <w:r w:rsidR="00917ACB">
              <w:t> </w:t>
            </w:r>
            <w:r w:rsidRPr="00917ACB">
              <w:t>137</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9</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2003 No.</w:t>
            </w:r>
            <w:r w:rsidR="00917ACB">
              <w:t> </w:t>
            </w:r>
            <w:r w:rsidRPr="00917ACB">
              <w:t>137</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10</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rep. 2003 No.</w:t>
            </w:r>
            <w:r w:rsidR="00917ACB">
              <w:t> </w:t>
            </w:r>
            <w:r w:rsidRPr="00917ACB">
              <w:t>137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2003 No.</w:t>
            </w:r>
            <w:r w:rsidR="00917ACB">
              <w:t> </w:t>
            </w:r>
            <w:r w:rsidRPr="00917ACB">
              <w:t>137</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12</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rep. 2003 No.</w:t>
            </w:r>
            <w:r w:rsidR="00917ACB">
              <w:t> </w:t>
            </w:r>
            <w:r w:rsidRPr="00917ACB">
              <w:t>137</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ad. 2003 No.</w:t>
            </w:r>
            <w:r w:rsidR="00917ACB">
              <w:t> </w:t>
            </w:r>
            <w:r w:rsidRPr="00917ACB">
              <w:t>209</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Schedule</w:t>
            </w:r>
            <w:r w:rsidR="00917ACB">
              <w:rPr>
                <w:b/>
              </w:rPr>
              <w:t> </w:t>
            </w:r>
            <w:r w:rsidRPr="00917ACB">
              <w:rPr>
                <w:b/>
              </w:rPr>
              <w:t>11</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Schedule</w:t>
            </w:r>
            <w:r w:rsidR="00917ACB">
              <w:t> </w:t>
            </w:r>
            <w:r w:rsidRPr="00917ACB">
              <w:t>11</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Schedule</w:t>
            </w:r>
            <w:r w:rsidR="00917ACB">
              <w:t> </w:t>
            </w:r>
            <w:r w:rsidRPr="00917ACB">
              <w:t>11</w:t>
            </w:r>
            <w:r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7</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8</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9</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Schedule</w:t>
            </w:r>
            <w:r w:rsidR="00917ACB">
              <w:rPr>
                <w:b/>
              </w:rPr>
              <w:t> </w:t>
            </w:r>
            <w:r w:rsidRPr="00917ACB">
              <w:rPr>
                <w:b/>
              </w:rPr>
              <w:t>12</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Schedule</w:t>
            </w:r>
            <w:r w:rsidR="00917ACB">
              <w:t> </w:t>
            </w:r>
            <w:r w:rsidRPr="00917ACB">
              <w:t>12</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1 to c. 8</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9</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10</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Schedule</w:t>
            </w:r>
            <w:r w:rsidR="00917ACB">
              <w:rPr>
                <w:b/>
              </w:rPr>
              <w:t> </w:t>
            </w:r>
            <w:r w:rsidRPr="00917ACB">
              <w:rPr>
                <w:b/>
              </w:rPr>
              <w:t>13</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Schedule</w:t>
            </w:r>
            <w:r w:rsidR="00917ACB">
              <w:t> </w:t>
            </w:r>
            <w:r w:rsidRPr="00917ACB">
              <w:t>13</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FB4926" w:rsidP="00BA0B8E">
            <w:pPr>
              <w:pStyle w:val="ENoteTableText"/>
              <w:tabs>
                <w:tab w:val="center" w:leader="dot" w:pos="2268"/>
              </w:tabs>
            </w:pPr>
            <w:r w:rsidRPr="00917ACB">
              <w:t>Note to c. 10</w:t>
            </w:r>
            <w:r w:rsidR="00C658C2" w:rsidRPr="00917ACB">
              <w:t>(1)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10(2)</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10(3)</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11</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12</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12</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931F3F" w:rsidRPr="00917ACB">
              <w:t xml:space="preserve">; </w:t>
            </w:r>
            <w:r w:rsidR="005A7311" w:rsidRPr="00917ACB">
              <w:t>2008 No.</w:t>
            </w:r>
            <w:r w:rsidR="00917ACB">
              <w:t> </w:t>
            </w:r>
            <w:r w:rsidR="005A7311" w:rsidRPr="00917ACB">
              <w:t xml:space="preserve">224; </w:t>
            </w:r>
            <w:r w:rsidR="00931F3F" w:rsidRPr="00917ACB">
              <w:t>F2016L00746</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Schedule</w:t>
            </w:r>
            <w:r w:rsidR="00917ACB">
              <w:rPr>
                <w:b/>
              </w:rPr>
              <w:t> </w:t>
            </w:r>
            <w:r w:rsidRPr="00917ACB">
              <w:rPr>
                <w:b/>
              </w:rPr>
              <w:t>14</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Schedule</w:t>
            </w:r>
            <w:r w:rsidR="00917ACB">
              <w:t> </w:t>
            </w:r>
            <w:r w:rsidRPr="00917ACB">
              <w:t>14</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Del="005624C8" w:rsidRDefault="00C658C2" w:rsidP="00C658C2">
            <w:pPr>
              <w:pStyle w:val="ENoteTableText"/>
            </w:pPr>
            <w:r w:rsidRPr="00917ACB">
              <w:t>am. 2001 No.</w:t>
            </w:r>
            <w:r w:rsidR="00917ACB">
              <w:t> </w:t>
            </w:r>
            <w:r w:rsidRPr="00917ACB">
              <w:t>153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1 to c. 2</w:t>
            </w:r>
            <w:r w:rsidRPr="00917ACB">
              <w:tab/>
            </w:r>
          </w:p>
        </w:tc>
        <w:tc>
          <w:tcPr>
            <w:tcW w:w="3352" w:type="pct"/>
            <w:shd w:val="clear" w:color="auto" w:fill="auto"/>
          </w:tcPr>
          <w:p w:rsidR="00C658C2" w:rsidRPr="00917ACB" w:rsidRDefault="00C658C2" w:rsidP="00C658C2">
            <w:pPr>
              <w:pStyle w:val="ENoteTableText"/>
            </w:pPr>
            <w:r w:rsidRPr="00917ACB">
              <w:t>rs. 2001 No.</w:t>
            </w:r>
            <w:r w:rsidR="00917ACB">
              <w:t> </w:t>
            </w:r>
            <w:r w:rsidRPr="00917ACB">
              <w:t>153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2 to c. 7</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8</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9</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Schedule</w:t>
            </w:r>
            <w:r w:rsidR="00917ACB">
              <w:rPr>
                <w:b/>
              </w:rPr>
              <w:t> </w:t>
            </w:r>
            <w:r w:rsidRPr="00917ACB">
              <w:rPr>
                <w:b/>
              </w:rPr>
              <w:t>15</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Schedule</w:t>
            </w:r>
            <w:r w:rsidR="00917ACB">
              <w:t> </w:t>
            </w:r>
            <w:r w:rsidRPr="00917ACB">
              <w:t>15</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FB4926" w:rsidP="00BA0B8E">
            <w:pPr>
              <w:pStyle w:val="ENoteTableText"/>
              <w:tabs>
                <w:tab w:val="center" w:leader="dot" w:pos="2268"/>
              </w:tabs>
            </w:pPr>
            <w:r w:rsidRPr="00917ACB">
              <w:t>Note to c. 5</w:t>
            </w:r>
            <w:r w:rsidR="00C658C2" w:rsidRPr="00917ACB">
              <w:t>(1)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5</w:t>
            </w:r>
            <w:r w:rsidRPr="00917ACB">
              <w:tab/>
            </w:r>
          </w:p>
        </w:tc>
        <w:tc>
          <w:tcPr>
            <w:tcW w:w="3352" w:type="pct"/>
            <w:shd w:val="clear" w:color="auto" w:fill="auto"/>
          </w:tcPr>
          <w:p w:rsidR="00C658C2" w:rsidRPr="00917ACB" w:rsidRDefault="00C658C2" w:rsidP="00C658C2">
            <w:pPr>
              <w:pStyle w:val="ENoteTableText"/>
            </w:pPr>
            <w:r w:rsidRPr="00917ACB">
              <w:t>rs. 2007 No.</w:t>
            </w:r>
            <w:r w:rsidR="00917ACB">
              <w:t> </w:t>
            </w:r>
            <w:r w:rsidRPr="00917ACB">
              <w:t>287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6</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7</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8</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10</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12</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15</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16</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16</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17</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18</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Schedule</w:t>
            </w:r>
            <w:r w:rsidR="00917ACB">
              <w:rPr>
                <w:b/>
              </w:rPr>
              <w:t> </w:t>
            </w:r>
            <w:r w:rsidRPr="00917ACB">
              <w:rPr>
                <w:b/>
              </w:rPr>
              <w:t>16</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Schedule</w:t>
            </w:r>
            <w:r w:rsidR="00917ACB">
              <w:t> </w:t>
            </w:r>
            <w:r w:rsidRPr="00917ACB">
              <w:t>16</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6(1)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7</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8</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9</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10</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12</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15</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16</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16</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17</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18</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Schedule</w:t>
            </w:r>
            <w:r w:rsidR="00917ACB">
              <w:rPr>
                <w:b/>
              </w:rPr>
              <w:t> </w:t>
            </w:r>
            <w:r w:rsidRPr="00917ACB">
              <w:rPr>
                <w:b/>
              </w:rPr>
              <w:t>17</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Schedule</w:t>
            </w:r>
            <w:r w:rsidR="00917ACB">
              <w:t> </w:t>
            </w:r>
            <w:r w:rsidRPr="00917ACB">
              <w:t>17</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E06DF9" w:rsidRPr="00917ACB" w:rsidTr="00C726E5">
        <w:trPr>
          <w:cantSplit/>
        </w:trPr>
        <w:tc>
          <w:tcPr>
            <w:tcW w:w="1648" w:type="pct"/>
            <w:gridSpan w:val="2"/>
            <w:shd w:val="clear" w:color="auto" w:fill="auto"/>
          </w:tcPr>
          <w:p w:rsidR="00E06DF9" w:rsidRPr="00917ACB" w:rsidRDefault="00E06DF9" w:rsidP="004575FA">
            <w:pPr>
              <w:pStyle w:val="ENoteTableText"/>
              <w:tabs>
                <w:tab w:val="center" w:leader="dot" w:pos="2268"/>
              </w:tabs>
            </w:pPr>
          </w:p>
        </w:tc>
        <w:tc>
          <w:tcPr>
            <w:tcW w:w="3352" w:type="pct"/>
            <w:shd w:val="clear" w:color="auto" w:fill="auto"/>
          </w:tcPr>
          <w:p w:rsidR="00E06DF9" w:rsidRPr="00917ACB" w:rsidRDefault="00E06DF9" w:rsidP="00C658C2">
            <w:pPr>
              <w:pStyle w:val="ENoteTableText"/>
            </w:pPr>
            <w:r w:rsidRPr="00917ACB">
              <w:t xml:space="preserve">am No 90, 2015 </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114</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Schedule</w:t>
            </w:r>
            <w:r w:rsidR="00917ACB">
              <w:rPr>
                <w:b/>
              </w:rPr>
              <w:t> </w:t>
            </w:r>
            <w:r w:rsidRPr="00917ACB">
              <w:rPr>
                <w:b/>
              </w:rPr>
              <w:t>18</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Schedule</w:t>
            </w:r>
            <w:r w:rsidR="00917ACB">
              <w:t> </w:t>
            </w:r>
            <w:r w:rsidRPr="00917ACB">
              <w:t>18</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Schedule</w:t>
            </w:r>
            <w:r w:rsidR="00917ACB">
              <w:t> </w:t>
            </w:r>
            <w:r w:rsidRPr="00917ACB">
              <w:t>18</w:t>
            </w:r>
            <w:r w:rsidRPr="00917ACB">
              <w:tab/>
            </w:r>
          </w:p>
        </w:tc>
        <w:tc>
          <w:tcPr>
            <w:tcW w:w="3352" w:type="pct"/>
            <w:shd w:val="clear" w:color="auto" w:fill="auto"/>
          </w:tcPr>
          <w:p w:rsidR="00C658C2" w:rsidRPr="00917ACB" w:rsidRDefault="00C658C2" w:rsidP="00C658C2">
            <w:pPr>
              <w:pStyle w:val="ENoteTableText"/>
            </w:pPr>
            <w:r w:rsidRPr="00917ACB">
              <w:t>rep.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6A5560" w:rsidRPr="00917ACB" w:rsidTr="00C726E5">
        <w:trPr>
          <w:cantSplit/>
        </w:trPr>
        <w:tc>
          <w:tcPr>
            <w:tcW w:w="1648" w:type="pct"/>
            <w:gridSpan w:val="2"/>
            <w:shd w:val="clear" w:color="auto" w:fill="auto"/>
          </w:tcPr>
          <w:p w:rsidR="006A5560" w:rsidRPr="00917ACB" w:rsidRDefault="006A5560" w:rsidP="004575FA">
            <w:pPr>
              <w:pStyle w:val="ENoteTableText"/>
              <w:tabs>
                <w:tab w:val="center" w:leader="dot" w:pos="2268"/>
              </w:tabs>
            </w:pPr>
          </w:p>
        </w:tc>
        <w:tc>
          <w:tcPr>
            <w:tcW w:w="3352" w:type="pct"/>
            <w:shd w:val="clear" w:color="auto" w:fill="auto"/>
          </w:tcPr>
          <w:p w:rsidR="006A5560" w:rsidRPr="00917ACB" w:rsidRDefault="006A5560" w:rsidP="00C658C2">
            <w:pPr>
              <w:pStyle w:val="ENoteTableText"/>
            </w:pPr>
            <w:r w:rsidRPr="00917ACB">
              <w:t>ed C81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FB4926">
            <w:pPr>
              <w:pStyle w:val="ENoteTableText"/>
              <w:tabs>
                <w:tab w:val="center" w:leader="dot" w:pos="2268"/>
              </w:tabs>
            </w:pPr>
          </w:p>
        </w:tc>
        <w:tc>
          <w:tcPr>
            <w:tcW w:w="3352" w:type="pct"/>
            <w:shd w:val="clear" w:color="auto" w:fill="auto"/>
          </w:tcPr>
          <w:p w:rsidR="00C658C2" w:rsidRPr="00917ACB" w:rsidRDefault="00C74EC1" w:rsidP="00C658C2">
            <w:pPr>
              <w:pStyle w:val="ENoteTableText"/>
            </w:pPr>
            <w:r w:rsidRPr="00917ACB">
              <w:t>am</w:t>
            </w:r>
            <w:r w:rsidR="00C658C2" w:rsidRPr="00917ACB">
              <w:t xml:space="preserve"> 2002 No.</w:t>
            </w:r>
            <w:r w:rsidR="00917ACB">
              <w:t> </w:t>
            </w:r>
            <w:r w:rsidR="00C658C2" w:rsidRPr="00917ACB">
              <w:t>60</w:t>
            </w:r>
          </w:p>
        </w:tc>
      </w:tr>
      <w:tr w:rsidR="006A5560" w:rsidRPr="00917ACB" w:rsidTr="00C726E5">
        <w:trPr>
          <w:cantSplit/>
        </w:trPr>
        <w:tc>
          <w:tcPr>
            <w:tcW w:w="1648" w:type="pct"/>
            <w:gridSpan w:val="2"/>
            <w:shd w:val="clear" w:color="auto" w:fill="auto"/>
          </w:tcPr>
          <w:p w:rsidR="006A5560" w:rsidRPr="00917ACB" w:rsidRDefault="006A5560" w:rsidP="00FB4926">
            <w:pPr>
              <w:pStyle w:val="ENoteTableText"/>
              <w:tabs>
                <w:tab w:val="center" w:leader="dot" w:pos="2268"/>
              </w:tabs>
            </w:pPr>
          </w:p>
        </w:tc>
        <w:tc>
          <w:tcPr>
            <w:tcW w:w="3352" w:type="pct"/>
            <w:shd w:val="clear" w:color="auto" w:fill="auto"/>
          </w:tcPr>
          <w:p w:rsidR="006A5560" w:rsidRPr="00917ACB" w:rsidRDefault="006A5560" w:rsidP="00C658C2">
            <w:pPr>
              <w:pStyle w:val="ENoteTableText"/>
            </w:pPr>
            <w:r w:rsidRPr="00917ACB">
              <w:t>ed C81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8</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9</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110</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Schedule</w:t>
            </w:r>
            <w:r w:rsidR="00917ACB">
              <w:rPr>
                <w:b/>
              </w:rPr>
              <w:t> </w:t>
            </w:r>
            <w:r w:rsidRPr="00917ACB">
              <w:rPr>
                <w:b/>
              </w:rPr>
              <w:t>19</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Schedule</w:t>
            </w:r>
            <w:r w:rsidR="00917ACB">
              <w:t> </w:t>
            </w:r>
            <w:r w:rsidRPr="00917ACB">
              <w:t>19</w:t>
            </w:r>
            <w:r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Notes to Schedule</w:t>
            </w:r>
            <w:r w:rsidR="00917ACB">
              <w:t> </w:t>
            </w:r>
            <w:r w:rsidRPr="00917ACB">
              <w:t>19</w:t>
            </w:r>
            <w:r w:rsidRPr="00917ACB">
              <w:tab/>
            </w:r>
          </w:p>
        </w:tc>
        <w:tc>
          <w:tcPr>
            <w:tcW w:w="3352" w:type="pct"/>
            <w:shd w:val="clear" w:color="auto" w:fill="auto"/>
          </w:tcPr>
          <w:p w:rsidR="00C658C2" w:rsidRPr="00917ACB" w:rsidRDefault="00C658C2" w:rsidP="00C658C2">
            <w:pPr>
              <w:pStyle w:val="ENoteTableText"/>
            </w:pPr>
            <w:r w:rsidRPr="00917ACB">
              <w:t>rep.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2000 No.</w:t>
            </w:r>
            <w:r w:rsidR="00917ACB">
              <w:t> </w:t>
            </w:r>
            <w:r w:rsidRPr="00917ACB">
              <w:t>238; 2003 No.</w:t>
            </w:r>
            <w:r w:rsidR="00917ACB">
              <w:t> </w:t>
            </w:r>
            <w:r w:rsidRPr="00917ACB">
              <w:t>12; 2007 No.</w:t>
            </w:r>
            <w:r w:rsidR="00917ACB">
              <w:t> </w:t>
            </w:r>
            <w:r w:rsidRPr="00917ACB">
              <w:t>263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BA0B8E" w:rsidP="00FB4926">
            <w:pPr>
              <w:pStyle w:val="ENoteTableText"/>
              <w:tabs>
                <w:tab w:val="center" w:leader="dot" w:pos="2268"/>
              </w:tabs>
            </w:pPr>
            <w:r w:rsidRPr="00917ACB">
              <w:t>Note 2 to c. 8(3)</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9</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BA0B8E" w:rsidP="00FB4926">
            <w:pPr>
              <w:pStyle w:val="ENoteTableText"/>
              <w:tabs>
                <w:tab w:val="center" w:leader="dot" w:pos="2268"/>
              </w:tabs>
            </w:pPr>
            <w:r w:rsidRPr="00917ACB">
              <w:t>Note to c. 10(4)</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w:t>
            </w:r>
            <w:r w:rsidR="00C658C2" w:rsidRPr="00917ACB">
              <w:tab/>
            </w:r>
          </w:p>
        </w:tc>
        <w:tc>
          <w:tcPr>
            <w:tcW w:w="3352" w:type="pct"/>
            <w:shd w:val="clear" w:color="auto" w:fill="auto"/>
          </w:tcPr>
          <w:p w:rsidR="00C658C2" w:rsidRPr="00917ACB" w:rsidRDefault="00C658C2" w:rsidP="00C658C2">
            <w:pPr>
              <w:pStyle w:val="ENoteTableText"/>
            </w:pPr>
            <w:r w:rsidRPr="00917ACB">
              <w:t>ad. 1999 No.</w:t>
            </w:r>
            <w:r w:rsidR="00917ACB">
              <w:t> </w:t>
            </w:r>
            <w:r w:rsidRPr="00917ACB">
              <w:t>303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Schedule</w:t>
            </w:r>
            <w:r w:rsidR="00917ACB">
              <w:rPr>
                <w:b/>
              </w:rPr>
              <w:t> </w:t>
            </w:r>
            <w:r w:rsidRPr="00917ACB">
              <w:rPr>
                <w:b/>
              </w:rPr>
              <w:t>20</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Schedule</w:t>
            </w:r>
            <w:r w:rsidR="00917ACB">
              <w:t> </w:t>
            </w:r>
            <w:r w:rsidRPr="00917ACB">
              <w:t>20</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Schedule</w:t>
            </w:r>
            <w:r w:rsidR="00917ACB">
              <w:t> </w:t>
            </w:r>
            <w:r w:rsidRPr="00917ACB">
              <w:t>20</w:t>
            </w:r>
            <w:r w:rsidRPr="00917ACB">
              <w:tab/>
            </w:r>
          </w:p>
        </w:tc>
        <w:tc>
          <w:tcPr>
            <w:tcW w:w="3352" w:type="pct"/>
            <w:shd w:val="clear" w:color="auto" w:fill="auto"/>
          </w:tcPr>
          <w:p w:rsidR="00C658C2" w:rsidRPr="00917ACB" w:rsidRDefault="00C658C2" w:rsidP="00C658C2">
            <w:pPr>
              <w:pStyle w:val="ENoteTableText"/>
            </w:pPr>
            <w:r w:rsidRPr="00917ACB">
              <w:t>rep.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2003 No.</w:t>
            </w:r>
            <w:r w:rsidR="00917ACB">
              <w:t> </w:t>
            </w:r>
            <w:r w:rsidRPr="00917ACB">
              <w:t>226; 2007 No.</w:t>
            </w:r>
            <w:r w:rsidR="00917ACB">
              <w:t> </w:t>
            </w:r>
            <w:r w:rsidRPr="00917ACB">
              <w:t>263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8</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9</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10(1)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11(1)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C658C2" w:rsidP="00CB7E0F">
            <w:pPr>
              <w:pStyle w:val="ENoteTableText"/>
              <w:keepNext/>
            </w:pPr>
            <w:r w:rsidRPr="00917ACB">
              <w:rPr>
                <w:b/>
              </w:rPr>
              <w:t>Schedule</w:t>
            </w:r>
            <w:r w:rsidR="00917ACB">
              <w:rPr>
                <w:b/>
              </w:rPr>
              <w:t> </w:t>
            </w:r>
            <w:r w:rsidRPr="00917ACB">
              <w:rPr>
                <w:b/>
              </w:rPr>
              <w:t>21</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Schedule</w:t>
            </w:r>
            <w:r w:rsidR="00917ACB">
              <w:t> </w:t>
            </w:r>
            <w:r w:rsidRPr="00917ACB">
              <w:t>21</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Schedule</w:t>
            </w:r>
            <w:r w:rsidR="00917ACB">
              <w:t> </w:t>
            </w:r>
            <w:r w:rsidRPr="00917ACB">
              <w:t>21</w:t>
            </w:r>
            <w:r w:rsidRPr="00917ACB">
              <w:tab/>
            </w:r>
          </w:p>
        </w:tc>
        <w:tc>
          <w:tcPr>
            <w:tcW w:w="3352" w:type="pct"/>
            <w:shd w:val="clear" w:color="auto" w:fill="auto"/>
          </w:tcPr>
          <w:p w:rsidR="00C658C2" w:rsidRPr="00917ACB" w:rsidRDefault="00C658C2" w:rsidP="00C658C2">
            <w:pPr>
              <w:pStyle w:val="ENoteTableText"/>
            </w:pPr>
            <w:r w:rsidRPr="00917ACB">
              <w:t>rep.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2003 No.</w:t>
            </w:r>
            <w:r w:rsidR="00917ACB">
              <w:t> </w:t>
            </w:r>
            <w:r w:rsidRPr="00917ACB">
              <w:t>29</w:t>
            </w:r>
            <w:r w:rsidR="00E06DF9" w:rsidRPr="00917ACB">
              <w:t>; No 53, 2015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2002 No.</w:t>
            </w:r>
            <w:r w:rsidR="00917ACB">
              <w:t> </w:t>
            </w:r>
            <w:r w:rsidRPr="00917ACB">
              <w:t>288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2002 No.</w:t>
            </w:r>
            <w:r w:rsidR="00917ACB">
              <w:t> </w:t>
            </w:r>
            <w:r w:rsidRPr="00917ACB">
              <w:t>288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2006 No.</w:t>
            </w:r>
            <w:r w:rsidR="00917ACB">
              <w:t> </w:t>
            </w:r>
            <w:r w:rsidRPr="00917ACB">
              <w:t>112</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6</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2002 No.</w:t>
            </w:r>
            <w:r w:rsidR="00917ACB">
              <w:t> </w:t>
            </w:r>
            <w:r w:rsidRPr="00917ACB">
              <w:t>288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7</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2002 No.</w:t>
            </w:r>
            <w:r w:rsidR="00917ACB">
              <w:t> </w:t>
            </w:r>
            <w:r w:rsidRPr="00917ACB">
              <w:t>288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E06DF9" w:rsidRPr="00917ACB" w:rsidTr="00C726E5">
        <w:trPr>
          <w:cantSplit/>
        </w:trPr>
        <w:tc>
          <w:tcPr>
            <w:tcW w:w="1648" w:type="pct"/>
            <w:gridSpan w:val="2"/>
            <w:shd w:val="clear" w:color="auto" w:fill="auto"/>
          </w:tcPr>
          <w:p w:rsidR="00E06DF9" w:rsidRPr="00917ACB" w:rsidRDefault="00E06DF9" w:rsidP="004575FA">
            <w:pPr>
              <w:pStyle w:val="ENoteTableText"/>
              <w:tabs>
                <w:tab w:val="center" w:leader="dot" w:pos="2268"/>
              </w:tabs>
            </w:pPr>
          </w:p>
        </w:tc>
        <w:tc>
          <w:tcPr>
            <w:tcW w:w="3352" w:type="pct"/>
            <w:shd w:val="clear" w:color="auto" w:fill="auto"/>
          </w:tcPr>
          <w:p w:rsidR="00E06DF9" w:rsidRPr="00917ACB" w:rsidRDefault="00E06DF9" w:rsidP="00C658C2">
            <w:pPr>
              <w:pStyle w:val="ENoteTableText"/>
            </w:pPr>
            <w:r w:rsidRPr="00917ACB">
              <w:t>am No 53, 2015</w:t>
            </w:r>
            <w:r w:rsidR="00730561" w:rsidRPr="00917ACB">
              <w:t>; No.</w:t>
            </w:r>
            <w:r w:rsidR="00917ACB">
              <w:t> </w:t>
            </w:r>
            <w:r w:rsidR="00730561" w:rsidRPr="00917ACB">
              <w:t>223, 2015</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9(1)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 2006 No.</w:t>
            </w:r>
            <w:r w:rsidR="00917ACB">
              <w:t> </w:t>
            </w:r>
            <w:r w:rsidRPr="00917ACB">
              <w:t>112</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9(2)</w:t>
            </w:r>
            <w:r w:rsidR="004575FA"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112</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10</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288</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11(1)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11A</w:t>
            </w:r>
            <w:r w:rsidR="00C658C2" w:rsidRPr="00917ACB">
              <w:tab/>
            </w:r>
          </w:p>
        </w:tc>
        <w:tc>
          <w:tcPr>
            <w:tcW w:w="3352" w:type="pct"/>
            <w:shd w:val="clear" w:color="auto" w:fill="auto"/>
          </w:tcPr>
          <w:p w:rsidR="00730561" w:rsidRPr="00917ACB" w:rsidRDefault="00C658C2" w:rsidP="00C658C2">
            <w:pPr>
              <w:pStyle w:val="ENoteTableText"/>
            </w:pPr>
            <w:r w:rsidRPr="00917ACB">
              <w:t>ad. 2006 No.</w:t>
            </w:r>
            <w:r w:rsidR="00917ACB">
              <w:t> </w:t>
            </w:r>
            <w:r w:rsidRPr="00917ACB">
              <w:t>112</w:t>
            </w:r>
          </w:p>
        </w:tc>
      </w:tr>
      <w:tr w:rsidR="00730561" w:rsidRPr="00917ACB" w:rsidTr="00C726E5">
        <w:trPr>
          <w:cantSplit/>
        </w:trPr>
        <w:tc>
          <w:tcPr>
            <w:tcW w:w="1648" w:type="pct"/>
            <w:gridSpan w:val="2"/>
            <w:shd w:val="clear" w:color="auto" w:fill="auto"/>
          </w:tcPr>
          <w:p w:rsidR="00730561" w:rsidRPr="00917ACB" w:rsidRDefault="00730561" w:rsidP="004575FA">
            <w:pPr>
              <w:pStyle w:val="ENoteTableText"/>
              <w:tabs>
                <w:tab w:val="center" w:leader="dot" w:pos="2268"/>
              </w:tabs>
            </w:pPr>
          </w:p>
        </w:tc>
        <w:tc>
          <w:tcPr>
            <w:tcW w:w="3352" w:type="pct"/>
            <w:shd w:val="clear" w:color="auto" w:fill="auto"/>
          </w:tcPr>
          <w:p w:rsidR="00730561" w:rsidRPr="00917ACB" w:rsidRDefault="00730561" w:rsidP="00C658C2">
            <w:pPr>
              <w:pStyle w:val="ENoteTableText"/>
            </w:pPr>
            <w:r w:rsidRPr="00917ACB">
              <w:t>am No.</w:t>
            </w:r>
            <w:r w:rsidR="00917ACB">
              <w:t> </w:t>
            </w:r>
            <w:r w:rsidRPr="00917ACB">
              <w:t>223, 2015</w:t>
            </w:r>
          </w:p>
        </w:tc>
      </w:tr>
      <w:tr w:rsidR="00C658C2" w:rsidRPr="00917ACB" w:rsidTr="00C726E5">
        <w:trPr>
          <w:cantSplit/>
        </w:trPr>
        <w:tc>
          <w:tcPr>
            <w:tcW w:w="1648" w:type="pct"/>
            <w:gridSpan w:val="2"/>
            <w:shd w:val="clear" w:color="auto" w:fill="auto"/>
          </w:tcPr>
          <w:p w:rsidR="00C658C2" w:rsidRPr="00917ACB" w:rsidRDefault="004575FA" w:rsidP="00487513">
            <w:pPr>
              <w:pStyle w:val="ENoteTableText"/>
              <w:tabs>
                <w:tab w:val="center" w:leader="dot" w:pos="2268"/>
              </w:tabs>
            </w:pPr>
            <w:r w:rsidRPr="00917ACB">
              <w:t xml:space="preserve">c </w:t>
            </w:r>
            <w:r w:rsidR="00C658C2" w:rsidRPr="00917ACB">
              <w:t>11B</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0F177E" w:rsidRPr="00917ACB">
              <w:t> </w:t>
            </w:r>
            <w:r w:rsidRPr="00917ACB">
              <w:t>112</w:t>
            </w:r>
          </w:p>
        </w:tc>
      </w:tr>
      <w:tr w:rsidR="0037068F" w:rsidRPr="00917ACB" w:rsidTr="00C726E5">
        <w:trPr>
          <w:cantSplit/>
        </w:trPr>
        <w:tc>
          <w:tcPr>
            <w:tcW w:w="1648" w:type="pct"/>
            <w:gridSpan w:val="2"/>
            <w:shd w:val="clear" w:color="auto" w:fill="auto"/>
          </w:tcPr>
          <w:p w:rsidR="0037068F" w:rsidRPr="00917ACB" w:rsidRDefault="0037068F" w:rsidP="004575FA">
            <w:pPr>
              <w:pStyle w:val="ENoteTableText"/>
              <w:tabs>
                <w:tab w:val="center" w:leader="dot" w:pos="2268"/>
              </w:tabs>
            </w:pPr>
          </w:p>
        </w:tc>
        <w:tc>
          <w:tcPr>
            <w:tcW w:w="3352" w:type="pct"/>
            <w:shd w:val="clear" w:color="auto" w:fill="auto"/>
          </w:tcPr>
          <w:p w:rsidR="0037068F" w:rsidRPr="00917ACB" w:rsidRDefault="0037068F" w:rsidP="00C658C2">
            <w:pPr>
              <w:pStyle w:val="ENoteTableText"/>
            </w:pPr>
            <w:r w:rsidRPr="00917ACB">
              <w:t>am F2018L00680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11C</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112</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11D</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112</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11E</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112</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17</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112</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Schedule</w:t>
            </w:r>
            <w:r w:rsidR="00917ACB">
              <w:rPr>
                <w:b/>
              </w:rPr>
              <w:t> </w:t>
            </w:r>
            <w:r w:rsidRPr="00917ACB">
              <w:rPr>
                <w:b/>
              </w:rPr>
              <w:t>22</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Schedule</w:t>
            </w:r>
            <w:r w:rsidR="00917ACB">
              <w:t> </w:t>
            </w:r>
            <w:r w:rsidRPr="00917ACB">
              <w:t>22</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1</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1</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Part</w:t>
            </w:r>
            <w:r w:rsidR="00917ACB">
              <w:t> </w:t>
            </w:r>
            <w:r w:rsidRPr="00917ACB">
              <w:t>1</w:t>
            </w:r>
            <w:r w:rsidRPr="00917ACB">
              <w:tab/>
            </w:r>
          </w:p>
        </w:tc>
        <w:tc>
          <w:tcPr>
            <w:tcW w:w="3352" w:type="pct"/>
            <w:shd w:val="clear" w:color="auto" w:fill="auto"/>
          </w:tcPr>
          <w:p w:rsidR="00C658C2" w:rsidRPr="00917ACB" w:rsidRDefault="00C658C2" w:rsidP="00C658C2">
            <w:pPr>
              <w:pStyle w:val="ENoteTableText"/>
            </w:pPr>
            <w:r w:rsidRPr="00917ACB">
              <w:t>rep.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108; 2003 No.</w:t>
            </w:r>
            <w:r w:rsidR="00917ACB">
              <w:t> </w:t>
            </w:r>
            <w:r w:rsidRPr="00917ACB">
              <w:t>12; 2007 No.</w:t>
            </w:r>
            <w:r w:rsidR="00917ACB">
              <w:t> </w:t>
            </w:r>
            <w:r w:rsidRPr="00917ACB">
              <w:t>263</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2</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2</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2.6</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2.7</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2.8</w:t>
            </w:r>
            <w:r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3</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3</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156; 2005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c. 3.5</w:t>
            </w:r>
            <w:r w:rsidRPr="00917ACB">
              <w:tab/>
            </w:r>
          </w:p>
        </w:tc>
        <w:tc>
          <w:tcPr>
            <w:tcW w:w="3352" w:type="pct"/>
            <w:shd w:val="clear" w:color="auto" w:fill="auto"/>
          </w:tcPr>
          <w:p w:rsidR="00C658C2" w:rsidRPr="00917ACB" w:rsidRDefault="00C658C2" w:rsidP="00C658C2">
            <w:pPr>
              <w:pStyle w:val="ENoteTableText"/>
            </w:pPr>
            <w:r w:rsidRPr="00917ACB">
              <w:t>rs. 2005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2005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c. 3.6</w:t>
            </w:r>
            <w:r w:rsidRPr="00917ACB">
              <w:tab/>
            </w:r>
          </w:p>
        </w:tc>
        <w:tc>
          <w:tcPr>
            <w:tcW w:w="3352" w:type="pct"/>
            <w:shd w:val="clear" w:color="auto" w:fill="auto"/>
          </w:tcPr>
          <w:p w:rsidR="00C658C2" w:rsidRPr="00917ACB" w:rsidRDefault="00C658C2" w:rsidP="00C658C2">
            <w:pPr>
              <w:pStyle w:val="ENoteTableText"/>
            </w:pPr>
            <w:r w:rsidRPr="00917ACB">
              <w:t>rs. 2005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2005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3.6(1)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c. 3.7</w:t>
            </w:r>
            <w:r w:rsidRPr="00917ACB">
              <w:tab/>
            </w:r>
          </w:p>
        </w:tc>
        <w:tc>
          <w:tcPr>
            <w:tcW w:w="3352" w:type="pct"/>
            <w:shd w:val="clear" w:color="auto" w:fill="auto"/>
          </w:tcPr>
          <w:p w:rsidR="00C658C2" w:rsidRPr="00917ACB" w:rsidRDefault="00C658C2" w:rsidP="00C658C2">
            <w:pPr>
              <w:pStyle w:val="ENoteTableText"/>
            </w:pPr>
            <w:r w:rsidRPr="00917ACB">
              <w:t>rs. 2005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2005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3.7</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c. 3.8</w:t>
            </w:r>
            <w:r w:rsidRPr="00917ACB">
              <w:tab/>
            </w:r>
          </w:p>
        </w:tc>
        <w:tc>
          <w:tcPr>
            <w:tcW w:w="3352" w:type="pct"/>
            <w:shd w:val="clear" w:color="auto" w:fill="auto"/>
          </w:tcPr>
          <w:p w:rsidR="00C658C2" w:rsidRPr="00917ACB" w:rsidRDefault="00C658C2" w:rsidP="00C658C2">
            <w:pPr>
              <w:pStyle w:val="ENoteTableText"/>
            </w:pPr>
            <w:r w:rsidRPr="00917ACB">
              <w:t>rs. 2005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2005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BA0B8E" w:rsidP="00FB4926">
            <w:pPr>
              <w:pStyle w:val="ENoteTableText"/>
              <w:tabs>
                <w:tab w:val="center" w:leader="dot" w:pos="2268"/>
              </w:tabs>
            </w:pPr>
            <w:r w:rsidRPr="00917ACB">
              <w:t>Note to c. 3.8(1)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3.8(2)</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3.10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Nos. 60 and 156; 2005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3.10(1)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3.10(2)</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3.10(3)</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3.10(4)</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3.11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3.11</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3.12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3.12</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3.13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3.13</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3.14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3.14</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c. 3.15</w:t>
            </w:r>
            <w:r w:rsidRPr="00917ACB">
              <w:tab/>
            </w:r>
          </w:p>
        </w:tc>
        <w:tc>
          <w:tcPr>
            <w:tcW w:w="3352" w:type="pct"/>
            <w:shd w:val="clear" w:color="auto" w:fill="auto"/>
          </w:tcPr>
          <w:p w:rsidR="00C658C2" w:rsidRPr="00917ACB" w:rsidRDefault="00C658C2" w:rsidP="00C658C2">
            <w:pPr>
              <w:pStyle w:val="ENoteTableText"/>
            </w:pPr>
            <w:r w:rsidRPr="00917ACB">
              <w:t>rs. 2005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3.15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2005 No.</w:t>
            </w:r>
            <w:r w:rsidR="00917ACB">
              <w:t> </w:t>
            </w:r>
            <w:r w:rsidRPr="00917ACB">
              <w:t>94; 2008 No.</w:t>
            </w:r>
            <w:r w:rsidR="00917ACB">
              <w:t> </w:t>
            </w:r>
            <w:r w:rsidRPr="00917ACB">
              <w:t>217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3.16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3.17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3.18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2005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c. 3.19</w:t>
            </w:r>
            <w:r w:rsidRPr="00917ACB">
              <w:tab/>
            </w:r>
          </w:p>
        </w:tc>
        <w:tc>
          <w:tcPr>
            <w:tcW w:w="3352" w:type="pct"/>
            <w:shd w:val="clear" w:color="auto" w:fill="auto"/>
          </w:tcPr>
          <w:p w:rsidR="00C658C2" w:rsidRPr="00917ACB" w:rsidRDefault="00C658C2" w:rsidP="00C658C2">
            <w:pPr>
              <w:pStyle w:val="ENoteTableText"/>
            </w:pPr>
            <w:r w:rsidRPr="00917ACB">
              <w:t>rs. 2005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3.19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2005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3.19</w:t>
            </w:r>
            <w:r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3.20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3.21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 2005 No.</w:t>
            </w:r>
            <w:r w:rsidR="00917ACB">
              <w:t> </w:t>
            </w:r>
            <w:r w:rsidRPr="00917ACB">
              <w:t>94</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3.22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 2005 No.</w:t>
            </w:r>
            <w:r w:rsidR="00917ACB">
              <w:t> </w:t>
            </w:r>
            <w:r w:rsidRPr="00917ACB">
              <w:t>94</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3.23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 2005 No.</w:t>
            </w:r>
            <w:r w:rsidR="00917ACB">
              <w:t> </w:t>
            </w:r>
            <w:r w:rsidRPr="00917ACB">
              <w:t>94</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3.24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 2005 No.</w:t>
            </w:r>
            <w:r w:rsidR="00917ACB">
              <w:t> </w:t>
            </w:r>
            <w:r w:rsidRPr="00917ACB">
              <w:t>94</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3.25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4</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4</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2007 No.27</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2 to c. 4.2</w:t>
            </w:r>
            <w:r w:rsidRPr="00917ACB">
              <w:tab/>
            </w:r>
          </w:p>
        </w:tc>
        <w:tc>
          <w:tcPr>
            <w:tcW w:w="3352" w:type="pct"/>
            <w:shd w:val="clear" w:color="auto" w:fill="auto"/>
          </w:tcPr>
          <w:p w:rsidR="00C658C2" w:rsidRPr="00917ACB" w:rsidRDefault="00C658C2" w:rsidP="00C658C2">
            <w:pPr>
              <w:pStyle w:val="ENoteTableText"/>
            </w:pPr>
            <w:r w:rsidRPr="00917ACB">
              <w:t>am. 2007 No.</w:t>
            </w:r>
            <w:r w:rsidR="00917ACB">
              <w:t> </w:t>
            </w:r>
            <w:r w:rsidRPr="00917ACB">
              <w:t>263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4.3A</w:t>
            </w:r>
            <w:r w:rsidR="00C658C2" w:rsidRPr="00917ACB">
              <w:tab/>
            </w:r>
          </w:p>
        </w:tc>
        <w:tc>
          <w:tcPr>
            <w:tcW w:w="3352" w:type="pct"/>
            <w:shd w:val="clear" w:color="auto" w:fill="auto"/>
          </w:tcPr>
          <w:p w:rsidR="00C658C2" w:rsidRPr="00917ACB" w:rsidRDefault="00C658C2" w:rsidP="00C658C2">
            <w:pPr>
              <w:pStyle w:val="ENoteTableText"/>
            </w:pPr>
            <w:r w:rsidRPr="00917ACB">
              <w:t>ad. 2007 No.27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4.3B</w:t>
            </w:r>
            <w:r w:rsidR="00C658C2" w:rsidRPr="00917ACB">
              <w:tab/>
            </w:r>
          </w:p>
        </w:tc>
        <w:tc>
          <w:tcPr>
            <w:tcW w:w="3352" w:type="pct"/>
            <w:shd w:val="clear" w:color="auto" w:fill="auto"/>
          </w:tcPr>
          <w:p w:rsidR="00C658C2" w:rsidRPr="00917ACB" w:rsidRDefault="00C658C2" w:rsidP="00C658C2">
            <w:pPr>
              <w:pStyle w:val="ENoteTableText"/>
            </w:pPr>
            <w:r w:rsidRPr="00917ACB">
              <w:t>ad. 2007 No.</w:t>
            </w:r>
            <w:r w:rsidR="00917ACB">
              <w:t> </w:t>
            </w:r>
            <w:r w:rsidRPr="00917ACB">
              <w:t>27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4.3C</w:t>
            </w:r>
            <w:r w:rsidR="00C658C2" w:rsidRPr="00917ACB">
              <w:tab/>
            </w:r>
          </w:p>
        </w:tc>
        <w:tc>
          <w:tcPr>
            <w:tcW w:w="3352" w:type="pct"/>
            <w:shd w:val="clear" w:color="auto" w:fill="auto"/>
          </w:tcPr>
          <w:p w:rsidR="00C658C2" w:rsidRPr="00917ACB" w:rsidRDefault="00C658C2" w:rsidP="00C658C2">
            <w:pPr>
              <w:pStyle w:val="ENoteTableText"/>
            </w:pPr>
            <w:r w:rsidRPr="00917ACB">
              <w:t>ad. 2007 No.</w:t>
            </w:r>
            <w:r w:rsidR="00917ACB">
              <w:t> </w:t>
            </w:r>
            <w:r w:rsidRPr="00917ACB">
              <w:t>27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2007 No.</w:t>
            </w:r>
            <w:r w:rsidR="00917ACB">
              <w:t> </w:t>
            </w:r>
            <w:r w:rsidRPr="00917ACB">
              <w:t>27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2007 No.</w:t>
            </w:r>
            <w:r w:rsidR="00917ACB">
              <w:t> </w:t>
            </w:r>
            <w:r w:rsidRPr="00917ACB">
              <w:t>27</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4.6(1)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4.7</w:t>
            </w:r>
            <w:r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2007 No.</w:t>
            </w:r>
            <w:r w:rsidR="00917ACB">
              <w:t> </w:t>
            </w:r>
            <w:r w:rsidRPr="00917ACB">
              <w:t>27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4.9</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4.10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4.10</w:t>
            </w:r>
            <w:r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4.11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2007 No.</w:t>
            </w:r>
            <w:r w:rsidR="00917ACB">
              <w:t> </w:t>
            </w:r>
            <w:r w:rsidRPr="00917ACB">
              <w:t>27</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4.11</w:t>
            </w:r>
            <w:r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4.12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2007 No.</w:t>
            </w:r>
            <w:r w:rsidR="00917ACB">
              <w:t> </w:t>
            </w:r>
            <w:r w:rsidRPr="00917ACB">
              <w:t>27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4.13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2007 No.</w:t>
            </w:r>
            <w:r w:rsidR="00917ACB">
              <w:t> </w:t>
            </w:r>
            <w:r w:rsidRPr="00917ACB">
              <w:t>27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4.14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4.15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4.16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4.16</w:t>
            </w:r>
            <w:r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4.17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 2007 No.</w:t>
            </w:r>
            <w:r w:rsidR="00917ACB">
              <w:t> </w:t>
            </w:r>
            <w:r w:rsidRPr="00917ACB">
              <w:t>27</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4.18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 2007 No.</w:t>
            </w:r>
            <w:r w:rsidR="00917ACB">
              <w:t> </w:t>
            </w:r>
            <w:r w:rsidRPr="00917ACB">
              <w:t>27</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4.19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4.20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 2007 No.</w:t>
            </w:r>
            <w:r w:rsidR="00917ACB">
              <w:t> </w:t>
            </w:r>
            <w:r w:rsidRPr="00917ACB">
              <w:t>27</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4.20A</w:t>
            </w:r>
            <w:r w:rsidR="00C658C2" w:rsidRPr="00917ACB">
              <w:tab/>
            </w:r>
          </w:p>
        </w:tc>
        <w:tc>
          <w:tcPr>
            <w:tcW w:w="3352" w:type="pct"/>
            <w:shd w:val="clear" w:color="auto" w:fill="auto"/>
          </w:tcPr>
          <w:p w:rsidR="00C658C2" w:rsidRPr="00917ACB" w:rsidRDefault="00C658C2" w:rsidP="00C658C2">
            <w:pPr>
              <w:pStyle w:val="ENoteTableText"/>
            </w:pPr>
            <w:r w:rsidRPr="00917ACB">
              <w:t>ad. 2007 No.</w:t>
            </w:r>
            <w:r w:rsidR="00917ACB">
              <w:t> </w:t>
            </w:r>
            <w:r w:rsidRPr="00917ACB">
              <w:t>27</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4.21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5</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5</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2011 No.</w:t>
            </w:r>
            <w:r w:rsidR="00917ACB">
              <w:t> </w:t>
            </w:r>
            <w:r w:rsidRPr="00917ACB">
              <w:t>242</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2011 No.</w:t>
            </w:r>
            <w:r w:rsidR="00917ACB">
              <w:t> </w:t>
            </w:r>
            <w:r w:rsidRPr="00917ACB">
              <w:t>242</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5.7</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2011 No.</w:t>
            </w:r>
            <w:r w:rsidR="00917ACB">
              <w:t> </w:t>
            </w:r>
            <w:r w:rsidRPr="00917ACB">
              <w:t>242</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5.8</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5.9</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5.10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6</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6</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c. 6.6</w:t>
            </w:r>
            <w:r w:rsidRPr="00917ACB">
              <w:tab/>
            </w:r>
          </w:p>
        </w:tc>
        <w:tc>
          <w:tcPr>
            <w:tcW w:w="3352" w:type="pct"/>
            <w:shd w:val="clear" w:color="auto" w:fill="auto"/>
          </w:tcPr>
          <w:p w:rsidR="00C658C2" w:rsidRPr="00917ACB" w:rsidRDefault="00C658C2" w:rsidP="00C658C2">
            <w:pPr>
              <w:pStyle w:val="ENoteTableText"/>
            </w:pPr>
            <w:r w:rsidRPr="00917ACB">
              <w:t>rs. 2008 No.</w:t>
            </w:r>
            <w:r w:rsidR="00917ACB">
              <w:t> </w:t>
            </w:r>
            <w:r w:rsidRPr="00917ACB">
              <w:t>217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2008 No.</w:t>
            </w:r>
            <w:r w:rsidR="00917ACB">
              <w:t> </w:t>
            </w:r>
            <w:r w:rsidRPr="00917ACB">
              <w:t>217</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6.7</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rep. 2008 No.</w:t>
            </w:r>
            <w:r w:rsidR="00917ACB">
              <w:t> </w:t>
            </w:r>
            <w:r w:rsidRPr="00917ACB">
              <w:t>217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2008 No.</w:t>
            </w:r>
            <w:r w:rsidR="00917ACB">
              <w:t> </w:t>
            </w:r>
            <w:r w:rsidRPr="00917ACB">
              <w:t>217</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6.8</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 2008 No.</w:t>
            </w:r>
            <w:r w:rsidR="00917ACB">
              <w:t> </w:t>
            </w:r>
            <w:r w:rsidRPr="00917ACB">
              <w:t>217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6.8A</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217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6.8B</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217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6.8C</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217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2008 No.</w:t>
            </w:r>
            <w:r w:rsidR="00917ACB">
              <w:t> </w:t>
            </w:r>
            <w:r w:rsidRPr="00917ACB">
              <w:t>217</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6.9</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6.9A</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217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6.9B</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217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6.9C</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217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6.9D</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217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6.9E</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217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6.9F</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217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6.10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6.11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6.12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6.13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6.14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6.15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6.16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D80D41">
            <w:pPr>
              <w:pStyle w:val="ENoteTableText"/>
              <w:keepNext/>
              <w:keepLines/>
            </w:pPr>
            <w:r w:rsidRPr="00917ACB">
              <w:rPr>
                <w:b/>
              </w:rPr>
              <w:t>Part</w:t>
            </w:r>
            <w:r w:rsidR="00917ACB">
              <w:rPr>
                <w:b/>
              </w:rPr>
              <w:t> </w:t>
            </w:r>
            <w:r w:rsidRPr="00917ACB">
              <w:rPr>
                <w:b/>
              </w:rPr>
              <w:t>7</w:t>
            </w:r>
          </w:p>
        </w:tc>
        <w:tc>
          <w:tcPr>
            <w:tcW w:w="3352" w:type="pct"/>
            <w:shd w:val="clear" w:color="auto" w:fill="auto"/>
          </w:tcPr>
          <w:p w:rsidR="00C658C2" w:rsidRPr="00917ACB" w:rsidRDefault="00C658C2" w:rsidP="00D80D41">
            <w:pPr>
              <w:pStyle w:val="ENoteTableText"/>
              <w:keepNext/>
              <w:keepLines/>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7</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c. 7.6</w:t>
            </w:r>
            <w:r w:rsidRPr="00917ACB">
              <w:tab/>
            </w:r>
          </w:p>
        </w:tc>
        <w:tc>
          <w:tcPr>
            <w:tcW w:w="3352" w:type="pct"/>
            <w:shd w:val="clear" w:color="auto" w:fill="auto"/>
          </w:tcPr>
          <w:p w:rsidR="00C658C2" w:rsidRPr="00917ACB" w:rsidRDefault="00C658C2" w:rsidP="00C658C2">
            <w:pPr>
              <w:pStyle w:val="ENoteTableText"/>
            </w:pPr>
            <w:r w:rsidRPr="00917ACB">
              <w:t>rs.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7.6(1)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7.7</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c. 7.8</w:t>
            </w:r>
            <w:r w:rsidRPr="00917ACB">
              <w:tab/>
            </w:r>
          </w:p>
        </w:tc>
        <w:tc>
          <w:tcPr>
            <w:tcW w:w="3352" w:type="pct"/>
            <w:shd w:val="clear" w:color="auto" w:fill="auto"/>
          </w:tcPr>
          <w:p w:rsidR="00C658C2" w:rsidRPr="00917ACB" w:rsidRDefault="00C658C2" w:rsidP="00C658C2">
            <w:pPr>
              <w:pStyle w:val="ENoteTableText"/>
            </w:pPr>
            <w:r w:rsidRPr="00917ACB">
              <w:t>rs.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7.8</w:t>
            </w:r>
            <w:r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c. 7.9</w:t>
            </w:r>
            <w:r w:rsidRPr="00917ACB">
              <w:tab/>
            </w:r>
          </w:p>
        </w:tc>
        <w:tc>
          <w:tcPr>
            <w:tcW w:w="3352" w:type="pct"/>
            <w:shd w:val="clear" w:color="auto" w:fill="auto"/>
          </w:tcPr>
          <w:p w:rsidR="00C658C2" w:rsidRPr="00917ACB" w:rsidRDefault="00C658C2" w:rsidP="00C658C2">
            <w:pPr>
              <w:pStyle w:val="ENoteTableText"/>
            </w:pPr>
            <w:r w:rsidRPr="00917ACB">
              <w:t>rs.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7.9</w:t>
            </w:r>
            <w:r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7.10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7.11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7.11(1)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7.11</w:t>
            </w:r>
            <w:r w:rsidR="00FB4926" w:rsidRPr="00917ACB">
              <w:t>(</w:t>
            </w:r>
            <w:r w:rsidRPr="00917ACB">
              <w:t>2)</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7.11</w:t>
            </w:r>
            <w:r w:rsidR="00FB4926" w:rsidRPr="00917ACB">
              <w:t>(</w:t>
            </w:r>
            <w:r w:rsidRPr="00917ACB">
              <w:t>3)</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7.11</w:t>
            </w:r>
            <w:r w:rsidR="00FB4926" w:rsidRPr="00917ACB">
              <w:t>(</w:t>
            </w:r>
            <w:r w:rsidRPr="00917ACB">
              <w:t>4)</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7.12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7.12</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7.13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7.13</w:t>
            </w:r>
            <w:r w:rsidR="00FB4926" w:rsidRPr="00917ACB">
              <w:t>(</w:t>
            </w:r>
            <w:r w:rsidRPr="00917ACB">
              <w:t>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7.14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7.14</w:t>
            </w:r>
            <w:r w:rsidR="00FB4926" w:rsidRPr="00917ACB">
              <w:t>(</w:t>
            </w:r>
            <w:r w:rsidRPr="00917ACB">
              <w:t>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7.15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.7.15</w:t>
            </w:r>
            <w:r w:rsidR="00FB4926" w:rsidRPr="00917ACB">
              <w:t>(</w:t>
            </w:r>
            <w:r w:rsidRPr="00917ACB">
              <w:t>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c. 7.16</w:t>
            </w:r>
            <w:r w:rsidRPr="00917ACB">
              <w:tab/>
            </w:r>
          </w:p>
        </w:tc>
        <w:tc>
          <w:tcPr>
            <w:tcW w:w="3352" w:type="pct"/>
            <w:shd w:val="clear" w:color="auto" w:fill="auto"/>
          </w:tcPr>
          <w:p w:rsidR="00C658C2" w:rsidRPr="00917ACB" w:rsidRDefault="00C658C2" w:rsidP="00C658C2">
            <w:pPr>
              <w:pStyle w:val="ENoteTableText"/>
            </w:pPr>
            <w:r w:rsidRPr="00917ACB">
              <w:t>rs.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7.16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2006 No.</w:t>
            </w:r>
            <w:r w:rsidR="00917ACB">
              <w:t> </w:t>
            </w:r>
            <w:r w:rsidRPr="00917ACB">
              <w:t>193; 2008 No.</w:t>
            </w:r>
            <w:r w:rsidR="00917ACB">
              <w:t> </w:t>
            </w:r>
            <w:r w:rsidRPr="00917ACB">
              <w:t>217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7.17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7.18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7.19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c. 7.20</w:t>
            </w:r>
            <w:r w:rsidRPr="00917ACB">
              <w:tab/>
            </w:r>
          </w:p>
        </w:tc>
        <w:tc>
          <w:tcPr>
            <w:tcW w:w="3352" w:type="pct"/>
            <w:shd w:val="clear" w:color="auto" w:fill="auto"/>
          </w:tcPr>
          <w:p w:rsidR="00C658C2" w:rsidRPr="00917ACB" w:rsidRDefault="00C658C2" w:rsidP="00C658C2">
            <w:pPr>
              <w:pStyle w:val="ENoteTableText"/>
            </w:pPr>
            <w:r w:rsidRPr="00917ACB">
              <w:t>rs.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7.20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7.20</w:t>
            </w:r>
            <w:r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7.21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7.22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 2006 No.</w:t>
            </w:r>
            <w:r w:rsidR="00917ACB">
              <w:t> </w:t>
            </w:r>
            <w:r w:rsidRPr="00917ACB">
              <w:t>193</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7.23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 2006 No.</w:t>
            </w:r>
            <w:r w:rsidR="00917ACB">
              <w:t> </w:t>
            </w:r>
            <w:r w:rsidRPr="00917ACB">
              <w:t>193</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7.24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 2006 No.</w:t>
            </w:r>
            <w:r w:rsidR="00917ACB">
              <w:t> </w:t>
            </w:r>
            <w:r w:rsidRPr="00917ACB">
              <w:t>193</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7.25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 2006 No.</w:t>
            </w:r>
            <w:r w:rsidR="00917ACB">
              <w:t> </w:t>
            </w:r>
            <w:r w:rsidRPr="00917ACB">
              <w:t>193</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7.26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8</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8</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8.3A</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8.3B</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8.6</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8.6A</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8.6B</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8.6C</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c. 8.7</w:t>
            </w:r>
            <w:r w:rsidRPr="00917ACB">
              <w:tab/>
            </w:r>
          </w:p>
        </w:tc>
        <w:tc>
          <w:tcPr>
            <w:tcW w:w="3352" w:type="pct"/>
            <w:shd w:val="clear" w:color="auto" w:fill="auto"/>
          </w:tcPr>
          <w:p w:rsidR="00C658C2" w:rsidRPr="00917ACB" w:rsidRDefault="00C658C2" w:rsidP="00C658C2">
            <w:pPr>
              <w:pStyle w:val="ENoteTableText"/>
            </w:pPr>
            <w:r w:rsidRPr="00917ACB">
              <w:t>rs.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8.7</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8.8</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8.8A</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8.8B</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8.8C</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8.8D</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8.8E</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 2006 No.</w:t>
            </w:r>
            <w:r w:rsidR="00917ACB">
              <w:t> </w:t>
            </w:r>
            <w:r w:rsidRPr="00917ACB">
              <w:t>193</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8.10</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9</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9</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2008 No.</w:t>
            </w:r>
            <w:r w:rsidR="00917ACB">
              <w:t> </w:t>
            </w:r>
            <w:r w:rsidRPr="00917ACB">
              <w:t>217</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9.9</w:t>
            </w:r>
            <w:r w:rsidR="00FB4926" w:rsidRPr="00917ACB">
              <w:t>(</w:t>
            </w:r>
            <w:r w:rsidRPr="00917ACB">
              <w:t>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9.10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9.10</w:t>
            </w:r>
            <w:r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9.11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9.12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2008 No.</w:t>
            </w:r>
            <w:r w:rsidR="00917ACB">
              <w:t> </w:t>
            </w:r>
            <w:r w:rsidRPr="00917ACB">
              <w:t>217</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9.12</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rep. 2008 No.</w:t>
            </w:r>
            <w:r w:rsidR="00917ACB">
              <w:t> </w:t>
            </w:r>
            <w:r w:rsidRPr="00917ACB">
              <w:t>217</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1 to c. 9.12</w:t>
            </w:r>
            <w:r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217</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2 to c. 9.12</w:t>
            </w:r>
            <w:r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217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9.13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9.13</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9.14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9.14</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9.15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 2008 No.</w:t>
            </w:r>
            <w:r w:rsidR="00917ACB">
              <w:t> </w:t>
            </w:r>
            <w:r w:rsidRPr="00917ACB">
              <w:t>217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9.16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9.17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9.18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9.19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9.19</w:t>
            </w:r>
            <w:r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9.20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9.21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9.22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9.23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9.24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9.25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10</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10</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291; 2007 No.</w:t>
            </w:r>
            <w:r w:rsidR="00917ACB">
              <w:t> </w:t>
            </w:r>
            <w:r w:rsidRPr="00917ACB">
              <w:t>286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10.10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10.10</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10.11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10.11</w:t>
            </w:r>
            <w:r w:rsidR="00FB4926" w:rsidRPr="00917ACB">
              <w:t>(</w:t>
            </w:r>
            <w:r w:rsidRPr="00917ACB">
              <w:t>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1 to c. 10.11</w:t>
            </w:r>
            <w:r w:rsidR="00FB4926" w:rsidRPr="00917ACB">
              <w:t>(</w:t>
            </w:r>
            <w:r w:rsidRPr="00917ACB">
              <w:t>2)</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10.12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 2002 No.</w:t>
            </w:r>
            <w:r w:rsidR="00917ACB">
              <w:t> </w:t>
            </w:r>
            <w:r w:rsidRPr="00917ACB">
              <w:t>291</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2007 No.</w:t>
            </w:r>
            <w:r w:rsidR="00917ACB">
              <w:t> </w:t>
            </w:r>
            <w:r w:rsidRPr="00917ACB">
              <w:t>286</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10.12</w:t>
            </w:r>
            <w:r w:rsidR="00FB4926" w:rsidRPr="00917ACB">
              <w:t>(</w:t>
            </w:r>
            <w:r w:rsidRPr="00917ACB">
              <w:t>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rep. 2007 No.</w:t>
            </w:r>
            <w:r w:rsidR="00917ACB">
              <w:t> </w:t>
            </w:r>
            <w:r w:rsidRPr="00917ACB">
              <w:t>286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10.13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 2007 No.</w:t>
            </w:r>
            <w:r w:rsidR="00917ACB">
              <w:t> </w:t>
            </w:r>
            <w:r w:rsidRPr="00917ACB">
              <w:t>286</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10.14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Nos. 60 and 291; 2007 No.</w:t>
            </w:r>
            <w:r w:rsidR="00917ACB">
              <w:t> </w:t>
            </w:r>
            <w:r w:rsidRPr="00917ACB">
              <w:t>286</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10.15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Nos. 60 and 291; 2007 No.</w:t>
            </w:r>
            <w:r w:rsidR="00917ACB">
              <w:t> </w:t>
            </w:r>
            <w:r w:rsidRPr="00917ACB">
              <w:t>286</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11</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11</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c. 11.6</w:t>
            </w:r>
            <w:r w:rsidRPr="00917ACB">
              <w:tab/>
            </w:r>
          </w:p>
        </w:tc>
        <w:tc>
          <w:tcPr>
            <w:tcW w:w="3352" w:type="pct"/>
            <w:shd w:val="clear" w:color="auto" w:fill="auto"/>
          </w:tcPr>
          <w:p w:rsidR="00C658C2" w:rsidRPr="00917ACB" w:rsidRDefault="00C658C2" w:rsidP="00C658C2">
            <w:pPr>
              <w:pStyle w:val="ENoteTableText"/>
            </w:pPr>
            <w:r w:rsidRPr="00917ACB">
              <w:t>rs.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11.6</w:t>
            </w:r>
            <w:r w:rsidR="00FB4926" w:rsidRPr="00917ACB">
              <w:t>(</w:t>
            </w:r>
            <w:r w:rsidRPr="00917ACB">
              <w:t>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11.7</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c. 11.8</w:t>
            </w:r>
            <w:r w:rsidRPr="00917ACB">
              <w:tab/>
            </w:r>
          </w:p>
        </w:tc>
        <w:tc>
          <w:tcPr>
            <w:tcW w:w="3352" w:type="pct"/>
            <w:shd w:val="clear" w:color="auto" w:fill="auto"/>
          </w:tcPr>
          <w:p w:rsidR="00C658C2" w:rsidRPr="00917ACB" w:rsidRDefault="00C658C2" w:rsidP="00C658C2">
            <w:pPr>
              <w:pStyle w:val="ENoteTableText"/>
            </w:pPr>
            <w:r w:rsidRPr="00917ACB">
              <w:t>rs.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11.8</w:t>
            </w:r>
            <w:r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11.10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11.10</w:t>
            </w:r>
            <w:r w:rsidR="00FB4926" w:rsidRPr="00917ACB">
              <w:t>(</w:t>
            </w:r>
            <w:r w:rsidR="00BA0B8E" w:rsidRPr="00917ACB">
              <w:t>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11.10</w:t>
            </w:r>
            <w:r w:rsidR="00FB4926" w:rsidRPr="00917ACB">
              <w:t>(</w:t>
            </w:r>
            <w:r w:rsidRPr="00917ACB">
              <w:t>2)</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11.10</w:t>
            </w:r>
            <w:r w:rsidR="00FB4926" w:rsidRPr="00917ACB">
              <w:t>(</w:t>
            </w:r>
            <w:r w:rsidRPr="00917ACB">
              <w:t>3)</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11.10</w:t>
            </w:r>
            <w:r w:rsidR="00FB4926" w:rsidRPr="00917ACB">
              <w:t>(</w:t>
            </w:r>
            <w:r w:rsidRPr="00917ACB">
              <w:t>4)</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11.11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11.11</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11.12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11.12</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11.13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11.13</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11.14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11.14</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c. 11.15</w:t>
            </w:r>
            <w:r w:rsidRPr="00917ACB">
              <w:tab/>
            </w:r>
          </w:p>
        </w:tc>
        <w:tc>
          <w:tcPr>
            <w:tcW w:w="3352" w:type="pct"/>
            <w:shd w:val="clear" w:color="auto" w:fill="auto"/>
          </w:tcPr>
          <w:p w:rsidR="00C658C2" w:rsidRPr="00917ACB" w:rsidRDefault="00C658C2" w:rsidP="00C658C2">
            <w:pPr>
              <w:pStyle w:val="ENoteTableText"/>
            </w:pPr>
            <w:r w:rsidRPr="00917ACB">
              <w:t>rs.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11.15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11.16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11.17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11.18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c. 11.19</w:t>
            </w:r>
            <w:r w:rsidRPr="00917ACB">
              <w:tab/>
            </w:r>
          </w:p>
        </w:tc>
        <w:tc>
          <w:tcPr>
            <w:tcW w:w="3352" w:type="pct"/>
            <w:shd w:val="clear" w:color="auto" w:fill="auto"/>
          </w:tcPr>
          <w:p w:rsidR="00C658C2" w:rsidRPr="00917ACB" w:rsidRDefault="00C658C2" w:rsidP="00C658C2">
            <w:pPr>
              <w:pStyle w:val="ENoteTableText"/>
            </w:pPr>
            <w:r w:rsidRPr="00917ACB">
              <w:t>rs.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11.19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11.19</w:t>
            </w:r>
            <w:r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11.20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11.21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 2006 No.</w:t>
            </w:r>
            <w:r w:rsidR="00917ACB">
              <w:t> </w:t>
            </w:r>
            <w:r w:rsidRPr="00917ACB">
              <w:t>193</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11.22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 2006 No.</w:t>
            </w:r>
            <w:r w:rsidR="00917ACB">
              <w:t> </w:t>
            </w:r>
            <w:r w:rsidRPr="00917ACB">
              <w:t>193</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11.23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 2006 No.</w:t>
            </w:r>
            <w:r w:rsidR="00917ACB">
              <w:t> </w:t>
            </w:r>
            <w:r w:rsidRPr="00917ACB">
              <w:t>193</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11.24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 2006 No.</w:t>
            </w:r>
            <w:r w:rsidR="00917ACB">
              <w:t> </w:t>
            </w:r>
            <w:r w:rsidRPr="00917ACB">
              <w:t>193</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11.25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12</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12</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Part</w:t>
            </w:r>
            <w:r w:rsidR="00917ACB">
              <w:t> </w:t>
            </w:r>
            <w:r w:rsidRPr="00917ACB">
              <w:t>12</w:t>
            </w:r>
            <w:r w:rsidRPr="00917ACB">
              <w:tab/>
            </w:r>
          </w:p>
        </w:tc>
        <w:tc>
          <w:tcPr>
            <w:tcW w:w="3352" w:type="pct"/>
            <w:shd w:val="clear" w:color="auto" w:fill="auto"/>
          </w:tcPr>
          <w:p w:rsidR="00C658C2" w:rsidRPr="00917ACB" w:rsidRDefault="00C658C2" w:rsidP="00C658C2">
            <w:pPr>
              <w:pStyle w:val="ENoteTableText"/>
            </w:pPr>
            <w:r w:rsidRPr="00917ACB">
              <w:t>rep. 2000 No.</w:t>
            </w:r>
            <w:r w:rsidR="00917ACB">
              <w:t> </w:t>
            </w:r>
            <w:r w:rsidRPr="00917ACB">
              <w:t>238</w:t>
            </w:r>
            <w:r w:rsidR="00FB4926" w:rsidRPr="00917ACB">
              <w:t>(</w:t>
            </w:r>
            <w:r w:rsidRPr="00917ACB">
              <w:t>as am. by 2000 No.</w:t>
            </w:r>
            <w:r w:rsidR="00917ACB">
              <w:t> </w:t>
            </w:r>
            <w:r w:rsidRPr="00917ACB">
              <w:t>264)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12.1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12.2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2006 No.</w:t>
            </w:r>
            <w:r w:rsidR="00917ACB">
              <w:t> </w:t>
            </w:r>
            <w:r w:rsidRPr="00917ACB">
              <w:t>324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12.3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12.4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2006 No.</w:t>
            </w:r>
            <w:r w:rsidR="00917ACB">
              <w:t> </w:t>
            </w:r>
            <w:r w:rsidRPr="00917ACB">
              <w:t>324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12.5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12.6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2006 No.</w:t>
            </w:r>
            <w:r w:rsidR="00917ACB">
              <w:t> </w:t>
            </w:r>
            <w:r w:rsidRPr="00917ACB">
              <w:t>324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12.7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2006 No.</w:t>
            </w:r>
            <w:r w:rsidR="00917ACB">
              <w:t> </w:t>
            </w:r>
            <w:r w:rsidRPr="00917ACB">
              <w:t>324</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12.7</w:t>
            </w:r>
            <w:r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12.8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12.8</w:t>
            </w:r>
            <w:r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12.9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2000 No.</w:t>
            </w:r>
            <w:r w:rsidR="00917ACB">
              <w:t> </w:t>
            </w:r>
            <w:r w:rsidRPr="00917ACB">
              <w:t>238; 2006 No.</w:t>
            </w:r>
            <w:r w:rsidR="00917ACB">
              <w:t> </w:t>
            </w:r>
            <w:r w:rsidRPr="00917ACB">
              <w:t>324</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12.9</w:t>
            </w:r>
            <w:r w:rsidR="00FB4926" w:rsidRPr="00917ACB">
              <w:t>(</w:t>
            </w:r>
            <w:r w:rsidRPr="00917ACB">
              <w:t>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12.10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133</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2000 No.</w:t>
            </w:r>
            <w:r w:rsidR="00917ACB">
              <w:t> </w:t>
            </w:r>
            <w:r w:rsidRPr="00917ACB">
              <w:t>238;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2006 No.</w:t>
            </w:r>
            <w:r w:rsidR="00917ACB">
              <w:t> </w:t>
            </w:r>
            <w:r w:rsidRPr="00917ACB">
              <w:t>324</w:t>
            </w:r>
          </w:p>
        </w:tc>
      </w:tr>
      <w:tr w:rsidR="005A7311" w:rsidRPr="00917ACB" w:rsidTr="00C726E5">
        <w:trPr>
          <w:cantSplit/>
        </w:trPr>
        <w:tc>
          <w:tcPr>
            <w:tcW w:w="1648" w:type="pct"/>
            <w:gridSpan w:val="2"/>
            <w:shd w:val="clear" w:color="auto" w:fill="auto"/>
          </w:tcPr>
          <w:p w:rsidR="005A7311" w:rsidRPr="00917ACB" w:rsidRDefault="005A7311" w:rsidP="008875B0">
            <w:pPr>
              <w:pStyle w:val="ENoteTableText"/>
            </w:pPr>
          </w:p>
        </w:tc>
        <w:tc>
          <w:tcPr>
            <w:tcW w:w="3352" w:type="pct"/>
            <w:shd w:val="clear" w:color="auto" w:fill="auto"/>
          </w:tcPr>
          <w:p w:rsidR="005A7311" w:rsidRPr="00917ACB" w:rsidRDefault="005A7311" w:rsidP="00C658C2">
            <w:pPr>
              <w:pStyle w:val="ENoteTableText"/>
            </w:pPr>
            <w:r w:rsidRPr="00917ACB">
              <w:t>am 2008 No.</w:t>
            </w:r>
            <w:r w:rsidR="00917ACB">
              <w:t> </w:t>
            </w:r>
            <w:r w:rsidRPr="00917ACB">
              <w:t>224</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13</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13</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2010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2010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13.9</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rep. 2010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c. 13.10</w:t>
            </w:r>
            <w:r w:rsidRPr="00917ACB">
              <w:tab/>
            </w:r>
          </w:p>
        </w:tc>
        <w:tc>
          <w:tcPr>
            <w:tcW w:w="3352" w:type="pct"/>
            <w:shd w:val="clear" w:color="auto" w:fill="auto"/>
          </w:tcPr>
          <w:p w:rsidR="00C658C2" w:rsidRPr="00917ACB" w:rsidRDefault="00C658C2" w:rsidP="00C658C2">
            <w:pPr>
              <w:pStyle w:val="ENoteTableText"/>
            </w:pPr>
            <w:r w:rsidRPr="00917ACB">
              <w:t>rs. 2010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13.10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13.10</w:t>
            </w:r>
            <w:r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13.10A</w:t>
            </w:r>
            <w:r w:rsidR="00C658C2" w:rsidRPr="00917ACB">
              <w:tab/>
            </w:r>
          </w:p>
        </w:tc>
        <w:tc>
          <w:tcPr>
            <w:tcW w:w="3352" w:type="pct"/>
            <w:shd w:val="clear" w:color="auto" w:fill="auto"/>
          </w:tcPr>
          <w:p w:rsidR="00C658C2" w:rsidRPr="00917ACB" w:rsidRDefault="00C658C2" w:rsidP="00C658C2">
            <w:pPr>
              <w:pStyle w:val="ENoteTableText"/>
            </w:pPr>
            <w:r w:rsidRPr="00917ACB">
              <w:t>ad. 2010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13.10B</w:t>
            </w:r>
            <w:r w:rsidR="00C658C2" w:rsidRPr="00917ACB">
              <w:tab/>
            </w:r>
          </w:p>
        </w:tc>
        <w:tc>
          <w:tcPr>
            <w:tcW w:w="3352" w:type="pct"/>
            <w:shd w:val="clear" w:color="auto" w:fill="auto"/>
          </w:tcPr>
          <w:p w:rsidR="00C658C2" w:rsidRPr="00917ACB" w:rsidRDefault="00C658C2" w:rsidP="00C658C2">
            <w:pPr>
              <w:pStyle w:val="ENoteTableText"/>
            </w:pPr>
            <w:r w:rsidRPr="00917ACB">
              <w:t>ad. 2010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13.10C</w:t>
            </w:r>
            <w:r w:rsidR="00C658C2" w:rsidRPr="00917ACB">
              <w:tab/>
            </w:r>
          </w:p>
        </w:tc>
        <w:tc>
          <w:tcPr>
            <w:tcW w:w="3352" w:type="pct"/>
            <w:shd w:val="clear" w:color="auto" w:fill="auto"/>
          </w:tcPr>
          <w:p w:rsidR="00C658C2" w:rsidRPr="00917ACB" w:rsidRDefault="00C658C2" w:rsidP="00C658C2">
            <w:pPr>
              <w:pStyle w:val="ENoteTableText"/>
            </w:pPr>
            <w:r w:rsidRPr="00917ACB">
              <w:t>ad. 2010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13.11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2010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13.11</w:t>
            </w:r>
            <w:r w:rsidRPr="00917ACB">
              <w:tab/>
            </w:r>
          </w:p>
        </w:tc>
        <w:tc>
          <w:tcPr>
            <w:tcW w:w="3352" w:type="pct"/>
            <w:shd w:val="clear" w:color="auto" w:fill="auto"/>
          </w:tcPr>
          <w:p w:rsidR="00C658C2" w:rsidRPr="00917ACB" w:rsidRDefault="00C658C2" w:rsidP="00C658C2">
            <w:pPr>
              <w:pStyle w:val="ENoteTableText"/>
            </w:pPr>
            <w:r w:rsidRPr="00917ACB">
              <w:t>ad. 2010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13.12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5A7311">
            <w:pPr>
              <w:pStyle w:val="ENoteTableText"/>
            </w:pPr>
            <w:r w:rsidRPr="00917ACB">
              <w:t>am. 2002 No.</w:t>
            </w:r>
            <w:r w:rsidR="00917ACB">
              <w:t> </w:t>
            </w:r>
            <w:r w:rsidRPr="00917ACB">
              <w:t>60</w:t>
            </w:r>
            <w:r w:rsidR="005A7311" w:rsidRPr="00917ACB">
              <w:t>; 2008 No.</w:t>
            </w:r>
            <w:r w:rsidR="00917ACB">
              <w:t> </w:t>
            </w:r>
            <w:r w:rsidR="005A7311" w:rsidRPr="00917ACB">
              <w:t xml:space="preserve">224; </w:t>
            </w:r>
            <w:r w:rsidRPr="00917ACB">
              <w:t>2010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13.13</w:t>
            </w:r>
            <w:r w:rsidR="00C658C2" w:rsidRPr="00917ACB">
              <w:tab/>
            </w:r>
          </w:p>
        </w:tc>
        <w:tc>
          <w:tcPr>
            <w:tcW w:w="3352" w:type="pct"/>
            <w:shd w:val="clear" w:color="auto" w:fill="auto"/>
          </w:tcPr>
          <w:p w:rsidR="00C658C2" w:rsidRPr="00917ACB" w:rsidRDefault="00C658C2" w:rsidP="00C658C2">
            <w:pPr>
              <w:pStyle w:val="ENoteTableText"/>
            </w:pPr>
            <w:r w:rsidRPr="00917ACB">
              <w:t>ad. 2010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13.14</w:t>
            </w:r>
            <w:r w:rsidR="00C658C2" w:rsidRPr="00917ACB">
              <w:tab/>
            </w:r>
          </w:p>
        </w:tc>
        <w:tc>
          <w:tcPr>
            <w:tcW w:w="3352" w:type="pct"/>
            <w:shd w:val="clear" w:color="auto" w:fill="auto"/>
          </w:tcPr>
          <w:p w:rsidR="00C658C2" w:rsidRPr="00917ACB" w:rsidRDefault="00C658C2" w:rsidP="00C658C2">
            <w:pPr>
              <w:pStyle w:val="ENoteTableText"/>
            </w:pPr>
            <w:r w:rsidRPr="00917ACB">
              <w:t>ad. 2010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13.15</w:t>
            </w:r>
            <w:r w:rsidR="00C658C2" w:rsidRPr="00917ACB">
              <w:tab/>
            </w:r>
          </w:p>
        </w:tc>
        <w:tc>
          <w:tcPr>
            <w:tcW w:w="3352" w:type="pct"/>
            <w:shd w:val="clear" w:color="auto" w:fill="auto"/>
          </w:tcPr>
          <w:p w:rsidR="00C658C2" w:rsidRPr="00917ACB" w:rsidRDefault="00C658C2" w:rsidP="00C658C2">
            <w:pPr>
              <w:pStyle w:val="ENoteTableText"/>
            </w:pPr>
            <w:r w:rsidRPr="00917ACB">
              <w:t>ad. 2010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13.16</w:t>
            </w:r>
            <w:r w:rsidR="00C658C2" w:rsidRPr="00917ACB">
              <w:tab/>
            </w:r>
          </w:p>
        </w:tc>
        <w:tc>
          <w:tcPr>
            <w:tcW w:w="3352" w:type="pct"/>
            <w:shd w:val="clear" w:color="auto" w:fill="auto"/>
          </w:tcPr>
          <w:p w:rsidR="00C658C2" w:rsidRPr="00917ACB" w:rsidRDefault="00C658C2" w:rsidP="00C658C2">
            <w:pPr>
              <w:pStyle w:val="ENoteTableText"/>
            </w:pPr>
            <w:r w:rsidRPr="00917ACB">
              <w:t>ad. 2010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13.17</w:t>
            </w:r>
            <w:r w:rsidR="00C658C2" w:rsidRPr="00917ACB">
              <w:tab/>
            </w:r>
          </w:p>
        </w:tc>
        <w:tc>
          <w:tcPr>
            <w:tcW w:w="3352" w:type="pct"/>
            <w:shd w:val="clear" w:color="auto" w:fill="auto"/>
          </w:tcPr>
          <w:p w:rsidR="00C658C2" w:rsidRPr="00917ACB" w:rsidRDefault="00C658C2" w:rsidP="00C658C2">
            <w:pPr>
              <w:pStyle w:val="ENoteTableText"/>
            </w:pPr>
            <w:r w:rsidRPr="00917ACB">
              <w:t>ad. 2010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13.18</w:t>
            </w:r>
            <w:r w:rsidR="00C658C2" w:rsidRPr="00917ACB">
              <w:tab/>
            </w:r>
          </w:p>
        </w:tc>
        <w:tc>
          <w:tcPr>
            <w:tcW w:w="3352" w:type="pct"/>
            <w:shd w:val="clear" w:color="auto" w:fill="auto"/>
          </w:tcPr>
          <w:p w:rsidR="00C658C2" w:rsidRPr="00917ACB" w:rsidRDefault="00C658C2" w:rsidP="00C658C2">
            <w:pPr>
              <w:pStyle w:val="ENoteTableText"/>
            </w:pPr>
            <w:r w:rsidRPr="00917ACB">
              <w:t>ad. 2010 No.</w:t>
            </w:r>
            <w:r w:rsidR="00917ACB">
              <w:t> </w:t>
            </w:r>
            <w:r w:rsidRPr="00917ACB">
              <w:t>94</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14</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14</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14.10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14.11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14.11</w:t>
            </w:r>
            <w:r w:rsidR="00FB4926" w:rsidRPr="00917ACB">
              <w:t>(</w:t>
            </w:r>
            <w:r w:rsidRPr="00917ACB">
              <w:t>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14.12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14.12</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14.13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14.14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14.14</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14.15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14.15</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14.16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14.16</w:t>
            </w:r>
            <w:r w:rsidR="00FB4926" w:rsidRPr="00917ACB">
              <w:t>(</w:t>
            </w:r>
            <w:r w:rsidRPr="00917ACB">
              <w:t>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14.17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14.18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14.19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14.20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14.21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14.21</w:t>
            </w:r>
            <w:r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14.22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14.23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14.24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14.25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14.26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15</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15</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15.1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15.2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2007 No.</w:t>
            </w:r>
            <w:r w:rsidR="00917ACB">
              <w:t> </w:t>
            </w:r>
            <w:r w:rsidRPr="00917ACB">
              <w:t>37</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15.3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15.4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15.5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15.6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108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15.7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15.7</w:t>
            </w:r>
            <w:r w:rsidR="00FB4926" w:rsidRPr="00917ACB">
              <w:t>(</w:t>
            </w:r>
            <w:r w:rsidRPr="00917ACB">
              <w:t>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15.8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15.8</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15.9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15.10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15.10</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15.11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15.11</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15.12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15.12</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15.13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15.14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15.15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15.16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15.17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15.17</w:t>
            </w:r>
            <w:r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15.18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15.19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16</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16</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16.1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16.2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16.3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16.4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16.5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16.6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16.7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16.8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16.9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16.9</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16.10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16.10</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16.11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16.11</w:t>
            </w:r>
            <w:r w:rsidR="00FB4926" w:rsidRPr="00917ACB">
              <w:t>(</w:t>
            </w:r>
            <w:r w:rsidRPr="00917ACB">
              <w:t>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16.12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16.13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5A7311" w:rsidRPr="00917ACB">
              <w:t>; 2008 No.</w:t>
            </w:r>
            <w:r w:rsidR="00917ACB">
              <w:t> </w:t>
            </w:r>
            <w:r w:rsidR="005A7311" w:rsidRPr="00917ACB">
              <w:t>224</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17</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17</w:t>
            </w:r>
            <w:r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17.1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108</w:t>
            </w:r>
            <w:r w:rsidR="00455A2F" w:rsidRPr="00917ACB">
              <w:t>; No 223, 2015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17.2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17.3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17.4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17.5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17.6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17.7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17.7</w:t>
            </w:r>
            <w:r w:rsidR="00FB4926" w:rsidRPr="00917ACB">
              <w:t>(</w:t>
            </w:r>
            <w:r w:rsidRPr="00917ACB">
              <w:t>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17.8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17.8</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17.9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17.10</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17.10</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17.11</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17.11</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17.12</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17.13</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17.14</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17.15</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17.16</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17.17</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17.17</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17.18</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2002 No.</w:t>
            </w:r>
            <w:r w:rsidR="00917ACB">
              <w:t> </w:t>
            </w:r>
            <w:r w:rsidRPr="00917ACB">
              <w:t>60</w:t>
            </w:r>
            <w:r w:rsidR="004469FE" w:rsidRPr="00917ACB">
              <w:t>; No 223, 2015</w:t>
            </w:r>
            <w:r w:rsidR="00624FB1" w:rsidRPr="00917ACB">
              <w:t>; 2008 No.</w:t>
            </w:r>
            <w:r w:rsidR="00917ACB">
              <w:t> </w:t>
            </w:r>
            <w:r w:rsidR="00624FB1"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17.19</w:t>
            </w:r>
            <w:r w:rsidR="00C658C2" w:rsidRPr="00917ACB">
              <w:tab/>
            </w:r>
          </w:p>
        </w:tc>
        <w:tc>
          <w:tcPr>
            <w:tcW w:w="3352" w:type="pct"/>
            <w:shd w:val="clear" w:color="auto" w:fill="auto"/>
          </w:tcPr>
          <w:p w:rsidR="00C658C2" w:rsidRPr="00917ACB" w:rsidRDefault="00C658C2" w:rsidP="00C658C2">
            <w:pPr>
              <w:pStyle w:val="ENoteTableText"/>
            </w:pPr>
            <w:r w:rsidRPr="00917ACB">
              <w:t>ad. 2000 No.</w:t>
            </w:r>
            <w:r w:rsidR="00917ACB">
              <w:t> </w:t>
            </w:r>
            <w:r w:rsidRPr="00917ACB">
              <w:t>238</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18</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18</w:t>
            </w:r>
            <w:r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261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18.1</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261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18.2</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261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18.3</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261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18.4</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261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18.5</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261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18.6</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261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18.7</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261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18.8</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261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963C44" w:rsidRPr="00917ACB">
              <w:t>18.8A</w:t>
            </w:r>
            <w:r w:rsidR="00963C44" w:rsidRPr="00917ACB">
              <w:tab/>
            </w:r>
          </w:p>
        </w:tc>
        <w:tc>
          <w:tcPr>
            <w:tcW w:w="3352" w:type="pct"/>
            <w:shd w:val="clear" w:color="auto" w:fill="auto"/>
          </w:tcPr>
          <w:p w:rsidR="00C658C2" w:rsidRPr="00917ACB" w:rsidRDefault="00C658C2" w:rsidP="00C658C2">
            <w:pPr>
              <w:pStyle w:val="ENoteTableText"/>
            </w:pPr>
            <w:r w:rsidRPr="00917ACB">
              <w:t>ad. 2007 No.</w:t>
            </w:r>
            <w:r w:rsidR="00917ACB">
              <w:t> </w:t>
            </w:r>
            <w:r w:rsidRPr="00917ACB">
              <w:t>135</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2011 No.</w:t>
            </w:r>
            <w:r w:rsidR="00917ACB">
              <w:t> </w:t>
            </w:r>
            <w:r w:rsidRPr="00917ACB">
              <w:t>42</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18.8B</w:t>
            </w:r>
            <w:r w:rsidR="00C658C2" w:rsidRPr="00917ACB">
              <w:tab/>
            </w:r>
          </w:p>
        </w:tc>
        <w:tc>
          <w:tcPr>
            <w:tcW w:w="3352" w:type="pct"/>
            <w:shd w:val="clear" w:color="auto" w:fill="auto"/>
          </w:tcPr>
          <w:p w:rsidR="00C658C2" w:rsidRPr="00917ACB" w:rsidRDefault="00C658C2" w:rsidP="00C658C2">
            <w:pPr>
              <w:pStyle w:val="ENoteTableText"/>
            </w:pPr>
            <w:r w:rsidRPr="00917ACB">
              <w:t>ad. 2007 No.</w:t>
            </w:r>
            <w:r w:rsidR="00917ACB">
              <w:t> </w:t>
            </w:r>
            <w:r w:rsidRPr="00917ACB">
              <w:t>135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18.8C</w:t>
            </w:r>
            <w:r w:rsidR="00C658C2" w:rsidRPr="00917ACB">
              <w:tab/>
            </w:r>
          </w:p>
        </w:tc>
        <w:tc>
          <w:tcPr>
            <w:tcW w:w="3352" w:type="pct"/>
            <w:shd w:val="clear" w:color="auto" w:fill="auto"/>
          </w:tcPr>
          <w:p w:rsidR="00C658C2" w:rsidRPr="00917ACB" w:rsidRDefault="00C658C2" w:rsidP="00C658C2">
            <w:pPr>
              <w:pStyle w:val="ENoteTableText"/>
            </w:pPr>
            <w:r w:rsidRPr="00917ACB">
              <w:t>ad. 2007 No.</w:t>
            </w:r>
            <w:r w:rsidR="00917ACB">
              <w:t> </w:t>
            </w:r>
            <w:r w:rsidRPr="00917ACB">
              <w:t>135</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2011 No.</w:t>
            </w:r>
            <w:r w:rsidR="00917ACB">
              <w:t> </w:t>
            </w:r>
            <w:r w:rsidRPr="00917ACB">
              <w:t>42</w:t>
            </w:r>
            <w:r w:rsidR="00F604AB" w:rsidRPr="00917ACB">
              <w:t>; No 56, 2014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18.9</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261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18.10</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261</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18.10</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18.11</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261</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18.11</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18.12</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261</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to c. 18.12</w:t>
            </w:r>
            <w:r w:rsidR="00FB4926" w:rsidRPr="00917ACB">
              <w:t>(</w:t>
            </w:r>
            <w:r w:rsidRPr="00917ACB">
              <w:t>1)</w:t>
            </w:r>
            <w:r w:rsidR="004575FA"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18.13</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261</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to c. 18.13</w:t>
            </w:r>
            <w:r w:rsidRPr="00917ACB">
              <w:tab/>
            </w:r>
          </w:p>
        </w:tc>
        <w:tc>
          <w:tcPr>
            <w:tcW w:w="3352" w:type="pct"/>
            <w:shd w:val="clear" w:color="auto" w:fill="auto"/>
          </w:tcPr>
          <w:p w:rsidR="00C658C2" w:rsidRPr="00917ACB" w:rsidRDefault="00C658C2" w:rsidP="00C658C2">
            <w:pPr>
              <w:pStyle w:val="ENoteTableText"/>
            </w:pPr>
            <w:r w:rsidRPr="00917ACB">
              <w:t>rs. 2002 No.</w:t>
            </w:r>
            <w:r w:rsidR="00917ACB">
              <w:t> </w:t>
            </w:r>
            <w:r w:rsidRPr="00917ACB">
              <w:t>60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18.14</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261</w:t>
            </w:r>
          </w:p>
        </w:tc>
      </w:tr>
      <w:tr w:rsidR="00624FB1" w:rsidRPr="00917ACB" w:rsidTr="00C726E5">
        <w:trPr>
          <w:cantSplit/>
        </w:trPr>
        <w:tc>
          <w:tcPr>
            <w:tcW w:w="1648" w:type="pct"/>
            <w:gridSpan w:val="2"/>
            <w:shd w:val="clear" w:color="auto" w:fill="auto"/>
          </w:tcPr>
          <w:p w:rsidR="00624FB1" w:rsidRPr="00917ACB" w:rsidRDefault="00624FB1" w:rsidP="004575FA">
            <w:pPr>
              <w:pStyle w:val="ENoteTableText"/>
              <w:tabs>
                <w:tab w:val="center" w:leader="dot" w:pos="2268"/>
              </w:tabs>
            </w:pPr>
          </w:p>
        </w:tc>
        <w:tc>
          <w:tcPr>
            <w:tcW w:w="3352" w:type="pct"/>
            <w:shd w:val="clear" w:color="auto" w:fill="auto"/>
          </w:tcPr>
          <w:p w:rsidR="00624FB1" w:rsidRPr="00917ACB" w:rsidRDefault="00624FB1" w:rsidP="00C658C2">
            <w:pPr>
              <w:pStyle w:val="ENoteTableText"/>
            </w:pPr>
            <w:r w:rsidRPr="00917ACB">
              <w:t>am 2008 No.</w:t>
            </w:r>
            <w:r w:rsidR="00917ACB">
              <w:t> </w:t>
            </w:r>
            <w:r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18.15</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261</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Note 4 to c. 18.15</w:t>
            </w:r>
            <w:r w:rsidR="00FB4926" w:rsidRPr="00917ACB">
              <w:t>(</w:t>
            </w:r>
            <w:r w:rsidR="00BA0B8E" w:rsidRPr="00917ACB">
              <w:t>2)</w:t>
            </w:r>
            <w:r w:rsidR="004575FA"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18.16</w:t>
            </w:r>
            <w:r w:rsidR="00C658C2" w:rsidRPr="00917ACB">
              <w:tab/>
            </w:r>
          </w:p>
        </w:tc>
        <w:tc>
          <w:tcPr>
            <w:tcW w:w="3352" w:type="pct"/>
            <w:shd w:val="clear" w:color="auto" w:fill="auto"/>
          </w:tcPr>
          <w:p w:rsidR="00C658C2" w:rsidRPr="00917ACB" w:rsidRDefault="00C658C2" w:rsidP="00C658C2">
            <w:pPr>
              <w:pStyle w:val="ENoteTableText"/>
            </w:pPr>
            <w:r w:rsidRPr="00917ACB">
              <w:t>ad. 2001 No.</w:t>
            </w:r>
            <w:r w:rsidR="00917ACB">
              <w:t> </w:t>
            </w:r>
            <w:r w:rsidRPr="00917ACB">
              <w:t>261</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4 to c. 18.16</w:t>
            </w:r>
            <w:r w:rsidR="00FB4926" w:rsidRPr="00917ACB">
              <w:t>(</w:t>
            </w:r>
            <w:r w:rsidRPr="00917ACB">
              <w:t>3)</w:t>
            </w:r>
            <w:r w:rsidR="004575FA"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18.17</w:t>
            </w:r>
            <w:r w:rsidR="00044E42" w:rsidRPr="00917ACB">
              <w:tab/>
            </w:r>
          </w:p>
        </w:tc>
        <w:tc>
          <w:tcPr>
            <w:tcW w:w="3352" w:type="pct"/>
            <w:shd w:val="clear" w:color="auto" w:fill="auto"/>
          </w:tcPr>
          <w:p w:rsidR="00C658C2" w:rsidRPr="00917ACB" w:rsidRDefault="00C658C2" w:rsidP="00C658C2">
            <w:pPr>
              <w:pStyle w:val="ENoteTableText"/>
            </w:pPr>
            <w:r w:rsidRPr="00917ACB">
              <w:t>ad. 2007 No.</w:t>
            </w:r>
            <w:r w:rsidR="00917ACB">
              <w:t> </w:t>
            </w:r>
            <w:r w:rsidRPr="00917ACB">
              <w:t>135</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19</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19</w:t>
            </w:r>
            <w:r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108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19.1</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108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19.2</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108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19.3</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108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19.4</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108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19.5</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108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19.6</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108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19.7</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108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19.8</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108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19.9</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108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19.10</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108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19.11</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108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19.12</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108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19.13</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108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19.14</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108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19.15</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108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19.16</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108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19.17</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108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19.18</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108</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19.19</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108</w:t>
            </w:r>
          </w:p>
        </w:tc>
      </w:tr>
      <w:tr w:rsidR="00C658C2" w:rsidRPr="00917ACB" w:rsidTr="00C726E5">
        <w:trPr>
          <w:cantSplit/>
        </w:trPr>
        <w:tc>
          <w:tcPr>
            <w:tcW w:w="1648" w:type="pct"/>
            <w:gridSpan w:val="2"/>
            <w:shd w:val="clear" w:color="auto" w:fill="auto"/>
          </w:tcPr>
          <w:p w:rsidR="00C658C2" w:rsidRPr="00917ACB" w:rsidRDefault="00C658C2" w:rsidP="00BA0B8E">
            <w:pPr>
              <w:pStyle w:val="ENoteTableText"/>
              <w:tabs>
                <w:tab w:val="center" w:leader="dot" w:pos="2268"/>
              </w:tabs>
            </w:pPr>
            <w:r w:rsidRPr="00917ACB">
              <w:t>Note 3 to c. 19.19</w:t>
            </w:r>
            <w:r w:rsidR="00FB4926" w:rsidRPr="00917ACB">
              <w:t>(</w:t>
            </w:r>
            <w:r w:rsidRPr="00917ACB">
              <w:t>4)</w:t>
            </w:r>
            <w:r w:rsidR="004575FA"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19.20</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108</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20</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20</w:t>
            </w:r>
            <w:r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20.1</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20.2</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20.3</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20.4</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20.5</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20.6</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20.7</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20.8</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20.9</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20.10</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20.11</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20.12</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20.13</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193</w:t>
            </w:r>
          </w:p>
        </w:tc>
      </w:tr>
      <w:tr w:rsidR="00044E42" w:rsidRPr="00917ACB" w:rsidTr="00C726E5">
        <w:trPr>
          <w:cantSplit/>
        </w:trPr>
        <w:tc>
          <w:tcPr>
            <w:tcW w:w="1648" w:type="pct"/>
            <w:gridSpan w:val="2"/>
            <w:shd w:val="clear" w:color="auto" w:fill="auto"/>
          </w:tcPr>
          <w:p w:rsidR="00044E42" w:rsidRPr="00917ACB" w:rsidRDefault="00044E42" w:rsidP="004575FA">
            <w:pPr>
              <w:pStyle w:val="ENoteTableText"/>
              <w:tabs>
                <w:tab w:val="center" w:leader="dot" w:pos="2268"/>
              </w:tabs>
            </w:pPr>
          </w:p>
        </w:tc>
        <w:tc>
          <w:tcPr>
            <w:tcW w:w="3352" w:type="pct"/>
            <w:shd w:val="clear" w:color="auto" w:fill="auto"/>
          </w:tcPr>
          <w:p w:rsidR="00044E42" w:rsidRPr="00917ACB" w:rsidRDefault="00044E42" w:rsidP="00C658C2">
            <w:pPr>
              <w:pStyle w:val="ENoteTableText"/>
            </w:pPr>
            <w:r w:rsidRPr="00917ACB">
              <w:t>am 2008 No.</w:t>
            </w:r>
            <w:r w:rsidR="00917ACB">
              <w:t> </w:t>
            </w:r>
            <w:r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20.14</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193</w:t>
            </w:r>
          </w:p>
        </w:tc>
      </w:tr>
      <w:tr w:rsidR="00044E42" w:rsidRPr="00917ACB" w:rsidTr="00C726E5">
        <w:trPr>
          <w:cantSplit/>
        </w:trPr>
        <w:tc>
          <w:tcPr>
            <w:tcW w:w="1648" w:type="pct"/>
            <w:gridSpan w:val="2"/>
            <w:shd w:val="clear" w:color="auto" w:fill="auto"/>
          </w:tcPr>
          <w:p w:rsidR="00044E42" w:rsidRPr="00917ACB" w:rsidRDefault="00044E42" w:rsidP="004575FA">
            <w:pPr>
              <w:pStyle w:val="ENoteTableText"/>
              <w:tabs>
                <w:tab w:val="center" w:leader="dot" w:pos="2268"/>
              </w:tabs>
            </w:pPr>
          </w:p>
        </w:tc>
        <w:tc>
          <w:tcPr>
            <w:tcW w:w="3352" w:type="pct"/>
            <w:shd w:val="clear" w:color="auto" w:fill="auto"/>
          </w:tcPr>
          <w:p w:rsidR="00044E42" w:rsidRPr="00917ACB" w:rsidRDefault="00044E42" w:rsidP="00C658C2">
            <w:pPr>
              <w:pStyle w:val="ENoteTableText"/>
            </w:pPr>
            <w:r w:rsidRPr="00917ACB">
              <w:t>am 2008 No.</w:t>
            </w:r>
            <w:r w:rsidR="00917ACB">
              <w:t> </w:t>
            </w:r>
            <w:r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20.15</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193</w:t>
            </w:r>
          </w:p>
        </w:tc>
      </w:tr>
      <w:tr w:rsidR="00044E42" w:rsidRPr="00917ACB" w:rsidTr="00C726E5">
        <w:trPr>
          <w:cantSplit/>
        </w:trPr>
        <w:tc>
          <w:tcPr>
            <w:tcW w:w="1648" w:type="pct"/>
            <w:gridSpan w:val="2"/>
            <w:shd w:val="clear" w:color="auto" w:fill="auto"/>
          </w:tcPr>
          <w:p w:rsidR="00044E42" w:rsidRPr="00917ACB" w:rsidRDefault="00044E42" w:rsidP="004575FA">
            <w:pPr>
              <w:pStyle w:val="ENoteTableText"/>
              <w:tabs>
                <w:tab w:val="center" w:leader="dot" w:pos="2268"/>
              </w:tabs>
            </w:pPr>
          </w:p>
        </w:tc>
        <w:tc>
          <w:tcPr>
            <w:tcW w:w="3352" w:type="pct"/>
            <w:shd w:val="clear" w:color="auto" w:fill="auto"/>
          </w:tcPr>
          <w:p w:rsidR="00044E42" w:rsidRPr="00917ACB" w:rsidRDefault="00044E42" w:rsidP="00C658C2">
            <w:pPr>
              <w:pStyle w:val="ENoteTableText"/>
            </w:pPr>
            <w:r w:rsidRPr="00917ACB">
              <w:t>am 2008 No.</w:t>
            </w:r>
            <w:r w:rsidR="00917ACB">
              <w:t> </w:t>
            </w:r>
            <w:r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20.16</w:t>
            </w:r>
            <w:r w:rsidR="00C658C2" w:rsidRPr="00917ACB">
              <w:tab/>
            </w:r>
          </w:p>
        </w:tc>
        <w:tc>
          <w:tcPr>
            <w:tcW w:w="3352" w:type="pct"/>
            <w:shd w:val="clear" w:color="auto" w:fill="auto"/>
          </w:tcPr>
          <w:p w:rsidR="00C658C2" w:rsidRPr="00917ACB" w:rsidRDefault="00C658C2" w:rsidP="00C658C2">
            <w:pPr>
              <w:pStyle w:val="ENoteTableText"/>
            </w:pPr>
            <w:r w:rsidRPr="00917ACB">
              <w:t>ad. 2002 No.</w:t>
            </w:r>
            <w:r w:rsidR="00917ACB">
              <w:t> </w:t>
            </w:r>
            <w:r w:rsidRPr="00917ACB">
              <w:t>193</w:t>
            </w:r>
          </w:p>
        </w:tc>
      </w:tr>
      <w:tr w:rsidR="00044E42" w:rsidRPr="00917ACB" w:rsidTr="00C726E5">
        <w:trPr>
          <w:cantSplit/>
        </w:trPr>
        <w:tc>
          <w:tcPr>
            <w:tcW w:w="1648" w:type="pct"/>
            <w:gridSpan w:val="2"/>
            <w:shd w:val="clear" w:color="auto" w:fill="auto"/>
          </w:tcPr>
          <w:p w:rsidR="00044E42" w:rsidRPr="00917ACB" w:rsidRDefault="00044E42" w:rsidP="004575FA">
            <w:pPr>
              <w:pStyle w:val="ENoteTableText"/>
              <w:tabs>
                <w:tab w:val="center" w:leader="dot" w:pos="2268"/>
              </w:tabs>
            </w:pPr>
          </w:p>
        </w:tc>
        <w:tc>
          <w:tcPr>
            <w:tcW w:w="3352" w:type="pct"/>
            <w:shd w:val="clear" w:color="auto" w:fill="auto"/>
          </w:tcPr>
          <w:p w:rsidR="00044E42" w:rsidRPr="00917ACB" w:rsidRDefault="00044E42" w:rsidP="00C658C2">
            <w:pPr>
              <w:pStyle w:val="ENoteTableText"/>
            </w:pPr>
            <w:r w:rsidRPr="00917ACB">
              <w:t>am 2008 No.</w:t>
            </w:r>
            <w:r w:rsidR="00917ACB">
              <w:t> </w:t>
            </w:r>
            <w:r w:rsidRPr="00917ACB">
              <w:t>224</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21</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21</w:t>
            </w:r>
            <w:r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140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21.1</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140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21.2</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140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21.3</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140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21.4</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140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21.5</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140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21.6</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140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21.7</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140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21.8</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140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21.9</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140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21.10</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140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21.11</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140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21.12</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140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21.13</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140</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21.14</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140</w:t>
            </w:r>
          </w:p>
        </w:tc>
      </w:tr>
      <w:tr w:rsidR="00044E42" w:rsidRPr="00917ACB" w:rsidTr="00C726E5">
        <w:trPr>
          <w:cantSplit/>
        </w:trPr>
        <w:tc>
          <w:tcPr>
            <w:tcW w:w="1648" w:type="pct"/>
            <w:gridSpan w:val="2"/>
            <w:shd w:val="clear" w:color="auto" w:fill="auto"/>
          </w:tcPr>
          <w:p w:rsidR="00044E42" w:rsidRPr="00917ACB" w:rsidRDefault="00044E42" w:rsidP="004575FA">
            <w:pPr>
              <w:pStyle w:val="ENoteTableText"/>
              <w:tabs>
                <w:tab w:val="center" w:leader="dot" w:pos="2268"/>
              </w:tabs>
            </w:pPr>
          </w:p>
        </w:tc>
        <w:tc>
          <w:tcPr>
            <w:tcW w:w="3352" w:type="pct"/>
            <w:shd w:val="clear" w:color="auto" w:fill="auto"/>
          </w:tcPr>
          <w:p w:rsidR="00044E42" w:rsidRPr="00917ACB" w:rsidRDefault="00044E42" w:rsidP="00C658C2">
            <w:pPr>
              <w:pStyle w:val="ENoteTableText"/>
            </w:pPr>
            <w:r w:rsidRPr="00917ACB">
              <w:t>am 2008 No.</w:t>
            </w:r>
            <w:r w:rsidR="00917ACB">
              <w:t> </w:t>
            </w:r>
            <w:r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21.15</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140</w:t>
            </w:r>
          </w:p>
        </w:tc>
      </w:tr>
      <w:tr w:rsidR="00044E42" w:rsidRPr="00917ACB" w:rsidTr="00C726E5">
        <w:trPr>
          <w:cantSplit/>
        </w:trPr>
        <w:tc>
          <w:tcPr>
            <w:tcW w:w="1648" w:type="pct"/>
            <w:gridSpan w:val="2"/>
            <w:shd w:val="clear" w:color="auto" w:fill="auto"/>
          </w:tcPr>
          <w:p w:rsidR="00044E42" w:rsidRPr="00917ACB" w:rsidRDefault="00044E42" w:rsidP="004575FA">
            <w:pPr>
              <w:pStyle w:val="ENoteTableText"/>
              <w:tabs>
                <w:tab w:val="center" w:leader="dot" w:pos="2268"/>
              </w:tabs>
            </w:pPr>
          </w:p>
        </w:tc>
        <w:tc>
          <w:tcPr>
            <w:tcW w:w="3352" w:type="pct"/>
            <w:shd w:val="clear" w:color="auto" w:fill="auto"/>
          </w:tcPr>
          <w:p w:rsidR="00044E42" w:rsidRPr="00917ACB" w:rsidRDefault="00044E42" w:rsidP="00C658C2">
            <w:pPr>
              <w:pStyle w:val="ENoteTableText"/>
            </w:pPr>
            <w:r w:rsidRPr="00917ACB">
              <w:t>am 2008 No.</w:t>
            </w:r>
            <w:r w:rsidR="00917ACB">
              <w:t> </w:t>
            </w:r>
            <w:r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21.16</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140</w:t>
            </w:r>
          </w:p>
        </w:tc>
      </w:tr>
      <w:tr w:rsidR="00044E42" w:rsidRPr="00917ACB" w:rsidTr="00C726E5">
        <w:trPr>
          <w:cantSplit/>
        </w:trPr>
        <w:tc>
          <w:tcPr>
            <w:tcW w:w="1648" w:type="pct"/>
            <w:gridSpan w:val="2"/>
            <w:shd w:val="clear" w:color="auto" w:fill="auto"/>
          </w:tcPr>
          <w:p w:rsidR="00044E42" w:rsidRPr="00917ACB" w:rsidRDefault="00044E42" w:rsidP="004575FA">
            <w:pPr>
              <w:pStyle w:val="ENoteTableText"/>
              <w:tabs>
                <w:tab w:val="center" w:leader="dot" w:pos="2268"/>
              </w:tabs>
            </w:pPr>
          </w:p>
        </w:tc>
        <w:tc>
          <w:tcPr>
            <w:tcW w:w="3352" w:type="pct"/>
            <w:shd w:val="clear" w:color="auto" w:fill="auto"/>
          </w:tcPr>
          <w:p w:rsidR="00044E42" w:rsidRPr="00917ACB" w:rsidRDefault="00044E42" w:rsidP="00C658C2">
            <w:pPr>
              <w:pStyle w:val="ENoteTableText"/>
            </w:pPr>
            <w:r w:rsidRPr="00917ACB">
              <w:t>am 2008 No.</w:t>
            </w:r>
            <w:r w:rsidR="00917ACB">
              <w:t> </w:t>
            </w:r>
            <w:r w:rsidRPr="00917ACB">
              <w:t>224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21.17</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140</w:t>
            </w:r>
          </w:p>
        </w:tc>
      </w:tr>
      <w:tr w:rsidR="00044E42" w:rsidRPr="00917ACB" w:rsidTr="00C726E5">
        <w:trPr>
          <w:cantSplit/>
        </w:trPr>
        <w:tc>
          <w:tcPr>
            <w:tcW w:w="1648" w:type="pct"/>
            <w:gridSpan w:val="2"/>
            <w:shd w:val="clear" w:color="auto" w:fill="auto"/>
          </w:tcPr>
          <w:p w:rsidR="00044E42" w:rsidRPr="00917ACB" w:rsidRDefault="00044E42" w:rsidP="004575FA">
            <w:pPr>
              <w:pStyle w:val="ENoteTableText"/>
              <w:tabs>
                <w:tab w:val="center" w:leader="dot" w:pos="2268"/>
              </w:tabs>
            </w:pPr>
          </w:p>
        </w:tc>
        <w:tc>
          <w:tcPr>
            <w:tcW w:w="3352" w:type="pct"/>
            <w:shd w:val="clear" w:color="auto" w:fill="auto"/>
          </w:tcPr>
          <w:p w:rsidR="00044E42" w:rsidRPr="00917ACB" w:rsidRDefault="00044E42" w:rsidP="00C658C2">
            <w:pPr>
              <w:pStyle w:val="ENoteTableText"/>
            </w:pPr>
            <w:r w:rsidRPr="00917ACB">
              <w:t>am 2008 No.</w:t>
            </w:r>
            <w:r w:rsidR="00917ACB">
              <w:t> </w:t>
            </w:r>
            <w:r w:rsidRPr="00917ACB">
              <w:t>224</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22</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22</w:t>
            </w:r>
            <w:r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22.1</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22.2</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305</w:t>
            </w:r>
          </w:p>
        </w:tc>
      </w:tr>
      <w:tr w:rsidR="00961000" w:rsidRPr="00917ACB" w:rsidTr="00C726E5">
        <w:trPr>
          <w:cantSplit/>
        </w:trPr>
        <w:tc>
          <w:tcPr>
            <w:tcW w:w="1648" w:type="pct"/>
            <w:gridSpan w:val="2"/>
            <w:shd w:val="clear" w:color="auto" w:fill="auto"/>
          </w:tcPr>
          <w:p w:rsidR="00961000" w:rsidRPr="00917ACB" w:rsidRDefault="00961000" w:rsidP="004575FA">
            <w:pPr>
              <w:pStyle w:val="ENoteTableText"/>
              <w:tabs>
                <w:tab w:val="center" w:leader="dot" w:pos="2268"/>
              </w:tabs>
            </w:pPr>
          </w:p>
        </w:tc>
        <w:tc>
          <w:tcPr>
            <w:tcW w:w="3352" w:type="pct"/>
            <w:shd w:val="clear" w:color="auto" w:fill="auto"/>
          </w:tcPr>
          <w:p w:rsidR="00961000" w:rsidRPr="00917ACB" w:rsidRDefault="00961000" w:rsidP="00C658C2">
            <w:pPr>
              <w:pStyle w:val="ENoteTableText"/>
            </w:pPr>
            <w:r w:rsidRPr="00917ACB">
              <w:t>ed C74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22.3</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22.4</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22.5</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22.6</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22.7</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22.8</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22.9</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22.10</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22.11</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22.12</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22.13</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22.14</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22.15</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22.16</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22.17</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22.18</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305</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23</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23</w:t>
            </w:r>
            <w:r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334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23.1</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334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23.2</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334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23.3</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334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23.4</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334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23.5</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334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23.6</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334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23.7</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334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23.8</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334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23.9</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334</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Heading to c. 23.10</w:t>
            </w:r>
            <w:r w:rsidRPr="00917ACB">
              <w:tab/>
            </w:r>
          </w:p>
        </w:tc>
        <w:tc>
          <w:tcPr>
            <w:tcW w:w="3352" w:type="pct"/>
            <w:shd w:val="clear" w:color="auto" w:fill="auto"/>
          </w:tcPr>
          <w:p w:rsidR="00C658C2" w:rsidRPr="00917ACB" w:rsidRDefault="00C658C2" w:rsidP="00C658C2">
            <w:pPr>
              <w:pStyle w:val="ENoteTableText"/>
            </w:pPr>
            <w:r w:rsidRPr="00917ACB">
              <w:t>rs.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23.10</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334</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23.11</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334</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23.12</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334</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rs.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23.13</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334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23.14</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334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23.15</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334</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23.16</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334</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23.17</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334</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23.18</w:t>
            </w:r>
            <w:r w:rsidR="00C658C2" w:rsidRPr="00917ACB">
              <w:tab/>
            </w:r>
          </w:p>
        </w:tc>
        <w:tc>
          <w:tcPr>
            <w:tcW w:w="3352" w:type="pct"/>
            <w:shd w:val="clear" w:color="auto" w:fill="auto"/>
          </w:tcPr>
          <w:p w:rsidR="00C658C2" w:rsidRPr="00917ACB" w:rsidRDefault="00C658C2" w:rsidP="00C658C2">
            <w:pPr>
              <w:pStyle w:val="ENoteTableText"/>
            </w:pPr>
            <w:r w:rsidRPr="00917ACB">
              <w:t>ad. 2003 No.</w:t>
            </w:r>
            <w:r w:rsidR="00917ACB">
              <w:t> </w:t>
            </w:r>
            <w:r w:rsidRPr="00917ACB">
              <w:t>334</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24</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24</w:t>
            </w:r>
            <w:r w:rsidRPr="00917ACB">
              <w:tab/>
            </w:r>
          </w:p>
        </w:tc>
        <w:tc>
          <w:tcPr>
            <w:tcW w:w="3352" w:type="pct"/>
            <w:shd w:val="clear" w:color="auto" w:fill="auto"/>
          </w:tcPr>
          <w:p w:rsidR="00C658C2" w:rsidRPr="00917ACB" w:rsidRDefault="00C658C2" w:rsidP="00C658C2">
            <w:pPr>
              <w:pStyle w:val="ENoteTableText"/>
            </w:pPr>
            <w:r w:rsidRPr="00917ACB">
              <w:t>ad. 2004 No.</w:t>
            </w:r>
            <w:r w:rsidR="00917ACB">
              <w:t> </w:t>
            </w:r>
            <w:r w:rsidRPr="00917ACB">
              <w:t>105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24.1</w:t>
            </w:r>
            <w:r w:rsidR="00C658C2" w:rsidRPr="00917ACB">
              <w:tab/>
            </w:r>
          </w:p>
        </w:tc>
        <w:tc>
          <w:tcPr>
            <w:tcW w:w="3352" w:type="pct"/>
            <w:shd w:val="clear" w:color="auto" w:fill="auto"/>
          </w:tcPr>
          <w:p w:rsidR="00C658C2" w:rsidRPr="00917ACB" w:rsidRDefault="00C658C2" w:rsidP="00C658C2">
            <w:pPr>
              <w:pStyle w:val="ENoteTableText"/>
            </w:pPr>
            <w:r w:rsidRPr="00917ACB">
              <w:t>ad. 2004 No.</w:t>
            </w:r>
            <w:r w:rsidR="00917ACB">
              <w:t> </w:t>
            </w:r>
            <w:r w:rsidRPr="00917ACB">
              <w:t>105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24.2</w:t>
            </w:r>
            <w:r w:rsidR="00C658C2" w:rsidRPr="00917ACB">
              <w:tab/>
            </w:r>
          </w:p>
        </w:tc>
        <w:tc>
          <w:tcPr>
            <w:tcW w:w="3352" w:type="pct"/>
            <w:shd w:val="clear" w:color="auto" w:fill="auto"/>
          </w:tcPr>
          <w:p w:rsidR="00C658C2" w:rsidRPr="00917ACB" w:rsidRDefault="00C658C2" w:rsidP="00C658C2">
            <w:pPr>
              <w:pStyle w:val="ENoteTableText"/>
            </w:pPr>
            <w:r w:rsidRPr="00917ACB">
              <w:t>ad. 2004 No.</w:t>
            </w:r>
            <w:r w:rsidR="00917ACB">
              <w:t> </w:t>
            </w:r>
            <w:r w:rsidRPr="00917ACB">
              <w:t>105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24.3</w:t>
            </w:r>
            <w:r w:rsidR="00C658C2" w:rsidRPr="00917ACB">
              <w:tab/>
            </w:r>
          </w:p>
        </w:tc>
        <w:tc>
          <w:tcPr>
            <w:tcW w:w="3352" w:type="pct"/>
            <w:shd w:val="clear" w:color="auto" w:fill="auto"/>
          </w:tcPr>
          <w:p w:rsidR="00C658C2" w:rsidRPr="00917ACB" w:rsidRDefault="00C658C2" w:rsidP="00C658C2">
            <w:pPr>
              <w:pStyle w:val="ENoteTableText"/>
            </w:pPr>
            <w:r w:rsidRPr="00917ACB">
              <w:t>ad. 2004 No.</w:t>
            </w:r>
            <w:r w:rsidR="00917ACB">
              <w:t> </w:t>
            </w:r>
            <w:r w:rsidRPr="00917ACB">
              <w:t>105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24.4</w:t>
            </w:r>
            <w:r w:rsidR="00C658C2" w:rsidRPr="00917ACB">
              <w:tab/>
            </w:r>
          </w:p>
        </w:tc>
        <w:tc>
          <w:tcPr>
            <w:tcW w:w="3352" w:type="pct"/>
            <w:shd w:val="clear" w:color="auto" w:fill="auto"/>
          </w:tcPr>
          <w:p w:rsidR="00C658C2" w:rsidRPr="00917ACB" w:rsidRDefault="00C658C2" w:rsidP="00C658C2">
            <w:pPr>
              <w:pStyle w:val="ENoteTableText"/>
            </w:pPr>
            <w:r w:rsidRPr="00917ACB">
              <w:t>ad. 2004 No.</w:t>
            </w:r>
            <w:r w:rsidR="00917ACB">
              <w:t> </w:t>
            </w:r>
            <w:r w:rsidRPr="00917ACB">
              <w:t>105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24.5</w:t>
            </w:r>
            <w:r w:rsidR="00C658C2" w:rsidRPr="00917ACB">
              <w:tab/>
            </w:r>
          </w:p>
        </w:tc>
        <w:tc>
          <w:tcPr>
            <w:tcW w:w="3352" w:type="pct"/>
            <w:shd w:val="clear" w:color="auto" w:fill="auto"/>
          </w:tcPr>
          <w:p w:rsidR="00C658C2" w:rsidRPr="00917ACB" w:rsidRDefault="00C658C2" w:rsidP="00C658C2">
            <w:pPr>
              <w:pStyle w:val="ENoteTableText"/>
            </w:pPr>
            <w:r w:rsidRPr="00917ACB">
              <w:t>ad. 2004 No.</w:t>
            </w:r>
            <w:r w:rsidR="00917ACB">
              <w:t> </w:t>
            </w:r>
            <w:r w:rsidRPr="00917ACB">
              <w:t>105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24.6</w:t>
            </w:r>
            <w:r w:rsidR="00C658C2" w:rsidRPr="00917ACB">
              <w:tab/>
            </w:r>
          </w:p>
        </w:tc>
        <w:tc>
          <w:tcPr>
            <w:tcW w:w="3352" w:type="pct"/>
            <w:shd w:val="clear" w:color="auto" w:fill="auto"/>
          </w:tcPr>
          <w:p w:rsidR="00C658C2" w:rsidRPr="00917ACB" w:rsidRDefault="00C658C2" w:rsidP="00C658C2">
            <w:pPr>
              <w:pStyle w:val="ENoteTableText"/>
            </w:pPr>
            <w:r w:rsidRPr="00917ACB">
              <w:t>ad. 2004 No.</w:t>
            </w:r>
            <w:r w:rsidR="00917ACB">
              <w:t> </w:t>
            </w:r>
            <w:r w:rsidRPr="00917ACB">
              <w:t>105</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24.7</w:t>
            </w:r>
            <w:r w:rsidR="00C658C2" w:rsidRPr="00917ACB">
              <w:tab/>
            </w:r>
          </w:p>
        </w:tc>
        <w:tc>
          <w:tcPr>
            <w:tcW w:w="3352" w:type="pct"/>
            <w:shd w:val="clear" w:color="auto" w:fill="auto"/>
          </w:tcPr>
          <w:p w:rsidR="00C658C2" w:rsidRPr="00917ACB" w:rsidRDefault="00C658C2" w:rsidP="00C658C2">
            <w:pPr>
              <w:pStyle w:val="ENoteTableText"/>
            </w:pPr>
            <w:r w:rsidRPr="00917ACB">
              <w:t>ad. 2004 No.</w:t>
            </w:r>
            <w:r w:rsidR="00917ACB">
              <w:t> </w:t>
            </w:r>
            <w:r w:rsidRPr="00917ACB">
              <w:t>105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24.8</w:t>
            </w:r>
            <w:r w:rsidR="00C658C2" w:rsidRPr="00917ACB">
              <w:tab/>
            </w:r>
          </w:p>
        </w:tc>
        <w:tc>
          <w:tcPr>
            <w:tcW w:w="3352" w:type="pct"/>
            <w:shd w:val="clear" w:color="auto" w:fill="auto"/>
          </w:tcPr>
          <w:p w:rsidR="00C658C2" w:rsidRPr="00917ACB" w:rsidRDefault="00C658C2" w:rsidP="00C658C2">
            <w:pPr>
              <w:pStyle w:val="ENoteTableText"/>
            </w:pPr>
            <w:r w:rsidRPr="00917ACB">
              <w:t>ad. 2004 No.</w:t>
            </w:r>
            <w:r w:rsidR="00917ACB">
              <w:t> </w:t>
            </w:r>
            <w:r w:rsidRPr="00917ACB">
              <w:t>105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24.9</w:t>
            </w:r>
            <w:r w:rsidR="00C658C2" w:rsidRPr="00917ACB">
              <w:tab/>
            </w:r>
          </w:p>
        </w:tc>
        <w:tc>
          <w:tcPr>
            <w:tcW w:w="3352" w:type="pct"/>
            <w:shd w:val="clear" w:color="auto" w:fill="auto"/>
          </w:tcPr>
          <w:p w:rsidR="00C658C2" w:rsidRPr="00917ACB" w:rsidRDefault="00C658C2" w:rsidP="00C658C2">
            <w:pPr>
              <w:pStyle w:val="ENoteTableText"/>
            </w:pPr>
            <w:r w:rsidRPr="00917ACB">
              <w:t>ad. 2004 No.</w:t>
            </w:r>
            <w:r w:rsidR="00917ACB">
              <w:t> </w:t>
            </w:r>
            <w:r w:rsidRPr="00917ACB">
              <w:t>105</w:t>
            </w:r>
          </w:p>
        </w:tc>
      </w:tr>
      <w:tr w:rsidR="00C658C2" w:rsidRPr="00917ACB" w:rsidTr="00C726E5">
        <w:trPr>
          <w:cantSplit/>
        </w:trPr>
        <w:tc>
          <w:tcPr>
            <w:tcW w:w="1648" w:type="pct"/>
            <w:gridSpan w:val="2"/>
            <w:shd w:val="clear" w:color="auto" w:fill="auto"/>
          </w:tcPr>
          <w:p w:rsidR="00C658C2" w:rsidRPr="00917ACB" w:rsidRDefault="00C658C2" w:rsidP="008875B0">
            <w:pPr>
              <w:pStyle w:val="ENoteTableText"/>
            </w:pPr>
          </w:p>
        </w:tc>
        <w:tc>
          <w:tcPr>
            <w:tcW w:w="3352" w:type="pct"/>
            <w:shd w:val="clear" w:color="auto" w:fill="auto"/>
          </w:tcPr>
          <w:p w:rsidR="00C658C2" w:rsidRPr="00917ACB" w:rsidRDefault="00C658C2" w:rsidP="00C658C2">
            <w:pPr>
              <w:pStyle w:val="ENoteTableText"/>
            </w:pPr>
            <w:r w:rsidRPr="00917ACB">
              <w:t>am. 2006 No.</w:t>
            </w:r>
            <w:r w:rsidR="00917ACB">
              <w:t> </w:t>
            </w:r>
            <w:r w:rsidRPr="00917ACB">
              <w:t>193</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24.10</w:t>
            </w:r>
            <w:r w:rsidR="00C658C2" w:rsidRPr="00917ACB">
              <w:tab/>
            </w:r>
          </w:p>
        </w:tc>
        <w:tc>
          <w:tcPr>
            <w:tcW w:w="3352" w:type="pct"/>
            <w:shd w:val="clear" w:color="auto" w:fill="auto"/>
          </w:tcPr>
          <w:p w:rsidR="00C658C2" w:rsidRPr="00917ACB" w:rsidRDefault="00C658C2" w:rsidP="00C658C2">
            <w:pPr>
              <w:pStyle w:val="ENoteTableText"/>
            </w:pPr>
            <w:r w:rsidRPr="00917ACB">
              <w:t>ad. 2004 No.</w:t>
            </w:r>
            <w:r w:rsidR="00917ACB">
              <w:t> </w:t>
            </w:r>
            <w:r w:rsidRPr="00917ACB">
              <w:t>105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24.11</w:t>
            </w:r>
            <w:r w:rsidR="00C658C2" w:rsidRPr="00917ACB">
              <w:tab/>
            </w:r>
          </w:p>
        </w:tc>
        <w:tc>
          <w:tcPr>
            <w:tcW w:w="3352" w:type="pct"/>
            <w:shd w:val="clear" w:color="auto" w:fill="auto"/>
          </w:tcPr>
          <w:p w:rsidR="00C658C2" w:rsidRPr="00917ACB" w:rsidRDefault="00C658C2" w:rsidP="00C658C2">
            <w:pPr>
              <w:pStyle w:val="ENoteTableText"/>
            </w:pPr>
            <w:r w:rsidRPr="00917ACB">
              <w:t>ad. 2004 No.</w:t>
            </w:r>
            <w:r w:rsidR="00917ACB">
              <w:t> </w:t>
            </w:r>
            <w:r w:rsidRPr="00917ACB">
              <w:t>105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24.12</w:t>
            </w:r>
            <w:r w:rsidR="00C658C2" w:rsidRPr="00917ACB">
              <w:tab/>
            </w:r>
          </w:p>
        </w:tc>
        <w:tc>
          <w:tcPr>
            <w:tcW w:w="3352" w:type="pct"/>
            <w:shd w:val="clear" w:color="auto" w:fill="auto"/>
          </w:tcPr>
          <w:p w:rsidR="00C658C2" w:rsidRPr="00917ACB" w:rsidRDefault="00C658C2" w:rsidP="00C658C2">
            <w:pPr>
              <w:pStyle w:val="ENoteTableText"/>
            </w:pPr>
            <w:r w:rsidRPr="00917ACB">
              <w:t>ad. 2004 No.</w:t>
            </w:r>
            <w:r w:rsidR="00917ACB">
              <w:t> </w:t>
            </w:r>
            <w:r w:rsidRPr="00917ACB">
              <w:t>105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24.13</w:t>
            </w:r>
            <w:r w:rsidR="00C658C2" w:rsidRPr="00917ACB">
              <w:tab/>
            </w:r>
          </w:p>
        </w:tc>
        <w:tc>
          <w:tcPr>
            <w:tcW w:w="3352" w:type="pct"/>
            <w:shd w:val="clear" w:color="auto" w:fill="auto"/>
          </w:tcPr>
          <w:p w:rsidR="00C658C2" w:rsidRPr="00917ACB" w:rsidRDefault="00C658C2" w:rsidP="00C658C2">
            <w:pPr>
              <w:pStyle w:val="ENoteTableText"/>
            </w:pPr>
            <w:r w:rsidRPr="00917ACB">
              <w:t>ad. 2004 No.</w:t>
            </w:r>
            <w:r w:rsidR="00917ACB">
              <w:t> </w:t>
            </w:r>
            <w:r w:rsidRPr="00917ACB">
              <w:t>105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24.14</w:t>
            </w:r>
            <w:r w:rsidR="00C658C2" w:rsidRPr="00917ACB">
              <w:tab/>
            </w:r>
          </w:p>
        </w:tc>
        <w:tc>
          <w:tcPr>
            <w:tcW w:w="3352" w:type="pct"/>
            <w:shd w:val="clear" w:color="auto" w:fill="auto"/>
          </w:tcPr>
          <w:p w:rsidR="00C658C2" w:rsidRPr="00917ACB" w:rsidRDefault="00C658C2" w:rsidP="00C658C2">
            <w:pPr>
              <w:pStyle w:val="ENoteTableText"/>
            </w:pPr>
            <w:r w:rsidRPr="00917ACB">
              <w:t>ad. 2004 No.</w:t>
            </w:r>
            <w:r w:rsidR="00917ACB">
              <w:t> </w:t>
            </w:r>
            <w:r w:rsidRPr="00917ACB">
              <w:t>105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24.15</w:t>
            </w:r>
            <w:r w:rsidR="00C658C2" w:rsidRPr="00917ACB">
              <w:tab/>
            </w:r>
          </w:p>
        </w:tc>
        <w:tc>
          <w:tcPr>
            <w:tcW w:w="3352" w:type="pct"/>
            <w:shd w:val="clear" w:color="auto" w:fill="auto"/>
          </w:tcPr>
          <w:p w:rsidR="00C658C2" w:rsidRPr="00917ACB" w:rsidRDefault="00C658C2" w:rsidP="00C658C2">
            <w:pPr>
              <w:pStyle w:val="ENoteTableText"/>
            </w:pPr>
            <w:r w:rsidRPr="00917ACB">
              <w:t>ad. 2004 No.</w:t>
            </w:r>
            <w:r w:rsidR="00917ACB">
              <w:t> </w:t>
            </w:r>
            <w:r w:rsidRPr="00917ACB">
              <w:t>105</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24.16</w:t>
            </w:r>
            <w:r w:rsidR="00C658C2" w:rsidRPr="00917ACB">
              <w:tab/>
            </w:r>
          </w:p>
        </w:tc>
        <w:tc>
          <w:tcPr>
            <w:tcW w:w="3352" w:type="pct"/>
            <w:shd w:val="clear" w:color="auto" w:fill="auto"/>
          </w:tcPr>
          <w:p w:rsidR="00C658C2" w:rsidRPr="00917ACB" w:rsidRDefault="00C658C2" w:rsidP="00C658C2">
            <w:pPr>
              <w:pStyle w:val="ENoteTableText"/>
            </w:pPr>
            <w:r w:rsidRPr="00917ACB">
              <w:t>ad. 2004 No.</w:t>
            </w:r>
            <w:r w:rsidR="00917ACB">
              <w:t> </w:t>
            </w:r>
            <w:r w:rsidRPr="00917ACB">
              <w:t>105</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25</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25</w:t>
            </w:r>
            <w:r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25.1</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25.2</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25.3</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25.4</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25.5</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25.6</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25.7</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25.8</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25.9</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25.10</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25.11</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25.12</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25.13</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25.14</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25.15</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25.16</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25.17</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25.18</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25.19</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25.20</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25.21</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25.22</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111</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25.23</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111</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26</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26</w:t>
            </w:r>
            <w:r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26.1</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26.2</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26.3</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26.4</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26.5</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26.6</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26.7</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26.8</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26.9</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26.10</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26.11</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26.12</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26.13</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26.14</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26.15</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26.16</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26.17</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26.18</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194</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26.19</w:t>
            </w:r>
            <w:r w:rsidR="00C658C2" w:rsidRPr="00917ACB">
              <w:tab/>
            </w:r>
          </w:p>
        </w:tc>
        <w:tc>
          <w:tcPr>
            <w:tcW w:w="3352" w:type="pct"/>
            <w:shd w:val="clear" w:color="auto" w:fill="auto"/>
          </w:tcPr>
          <w:p w:rsidR="00C658C2" w:rsidRPr="00917ACB" w:rsidRDefault="00C658C2" w:rsidP="00C658C2">
            <w:pPr>
              <w:pStyle w:val="ENoteTableText"/>
            </w:pPr>
            <w:r w:rsidRPr="00917ACB">
              <w:t>ad. 2006 No.</w:t>
            </w:r>
            <w:r w:rsidR="00917ACB">
              <w:t> </w:t>
            </w:r>
            <w:r w:rsidRPr="00917ACB">
              <w:t>194</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27</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27</w:t>
            </w:r>
            <w:r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86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27.1</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86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27.2</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86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27.3</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86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27.4</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86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27.5</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86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27.6</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86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27.7</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86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27.8</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86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27.9</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86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27.10</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86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27.11</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86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27.12</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86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27.13</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86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27.14</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86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27.15</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86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27.16</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86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27.17</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86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27.18</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86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27.19</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86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27.20</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86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27.21</w:t>
            </w:r>
            <w:r w:rsidR="00C658C2" w:rsidRPr="00917ACB">
              <w:tab/>
            </w:r>
          </w:p>
        </w:tc>
        <w:tc>
          <w:tcPr>
            <w:tcW w:w="3352" w:type="pct"/>
            <w:shd w:val="clear" w:color="auto" w:fill="auto"/>
          </w:tcPr>
          <w:p w:rsidR="00C658C2" w:rsidRPr="00917ACB" w:rsidRDefault="00C658C2" w:rsidP="00C658C2">
            <w:pPr>
              <w:pStyle w:val="ENoteTableText"/>
            </w:pPr>
            <w:r w:rsidRPr="00917ACB">
              <w:t>ad. 2008 No.</w:t>
            </w:r>
            <w:r w:rsidR="00917ACB">
              <w:t> </w:t>
            </w:r>
            <w:r w:rsidRPr="00917ACB">
              <w:t>86</w:t>
            </w:r>
          </w:p>
        </w:tc>
      </w:tr>
      <w:tr w:rsidR="00C658C2" w:rsidRPr="00917ACB" w:rsidTr="00C726E5">
        <w:trPr>
          <w:cantSplit/>
        </w:trPr>
        <w:tc>
          <w:tcPr>
            <w:tcW w:w="1648" w:type="pct"/>
            <w:gridSpan w:val="2"/>
            <w:shd w:val="clear" w:color="auto" w:fill="auto"/>
          </w:tcPr>
          <w:p w:rsidR="00C658C2" w:rsidRPr="00917ACB" w:rsidRDefault="00C658C2" w:rsidP="00C658C2">
            <w:pPr>
              <w:pStyle w:val="ENoteTableText"/>
            </w:pPr>
            <w:r w:rsidRPr="00917ACB">
              <w:rPr>
                <w:b/>
              </w:rPr>
              <w:t>Part</w:t>
            </w:r>
            <w:r w:rsidR="00917ACB">
              <w:rPr>
                <w:b/>
              </w:rPr>
              <w:t> </w:t>
            </w:r>
            <w:r w:rsidRPr="00917ACB">
              <w:rPr>
                <w:b/>
              </w:rPr>
              <w:t>28</w:t>
            </w:r>
          </w:p>
        </w:tc>
        <w:tc>
          <w:tcPr>
            <w:tcW w:w="3352" w:type="pct"/>
            <w:shd w:val="clear" w:color="auto" w:fill="auto"/>
          </w:tcPr>
          <w:p w:rsidR="00C658C2" w:rsidRPr="00917ACB" w:rsidRDefault="00C658C2" w:rsidP="00C658C2">
            <w:pPr>
              <w:pStyle w:val="ENoteTableText"/>
            </w:pPr>
          </w:p>
        </w:tc>
      </w:tr>
      <w:tr w:rsidR="00C658C2" w:rsidRPr="00917ACB" w:rsidTr="00C726E5">
        <w:trPr>
          <w:cantSplit/>
        </w:trPr>
        <w:tc>
          <w:tcPr>
            <w:tcW w:w="1648" w:type="pct"/>
            <w:gridSpan w:val="2"/>
            <w:shd w:val="clear" w:color="auto" w:fill="auto"/>
          </w:tcPr>
          <w:p w:rsidR="00C658C2" w:rsidRPr="00917ACB" w:rsidRDefault="00C658C2" w:rsidP="004575FA">
            <w:pPr>
              <w:pStyle w:val="ENoteTableText"/>
              <w:tabs>
                <w:tab w:val="center" w:leader="dot" w:pos="2268"/>
              </w:tabs>
            </w:pPr>
            <w:r w:rsidRPr="00917ACB">
              <w:t>Part</w:t>
            </w:r>
            <w:r w:rsidR="00917ACB">
              <w:t> </w:t>
            </w:r>
            <w:r w:rsidRPr="00917ACB">
              <w:t>28</w:t>
            </w:r>
            <w:r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28.1</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28.2</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28.3</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28.4</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28.5</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28.6</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28.7</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28.8</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28.9</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28.10</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28.11</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28.12</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28.13</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28.14</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28.15</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28.16</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28.17</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28.18</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28.19</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28.20</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28.21</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28.22</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28.23</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28.24</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28.25</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C658C2" w:rsidRPr="00917ACB" w:rsidTr="00C726E5">
        <w:trPr>
          <w:cantSplit/>
        </w:trPr>
        <w:tc>
          <w:tcPr>
            <w:tcW w:w="1648" w:type="pct"/>
            <w:gridSpan w:val="2"/>
            <w:shd w:val="clear" w:color="auto" w:fill="auto"/>
          </w:tcPr>
          <w:p w:rsidR="00C658C2" w:rsidRPr="00917ACB" w:rsidRDefault="004575FA" w:rsidP="004575FA">
            <w:pPr>
              <w:pStyle w:val="ENoteTableText"/>
              <w:tabs>
                <w:tab w:val="center" w:leader="dot" w:pos="2268"/>
              </w:tabs>
            </w:pPr>
            <w:r w:rsidRPr="00917ACB">
              <w:t xml:space="preserve">c. </w:t>
            </w:r>
            <w:r w:rsidR="00C658C2" w:rsidRPr="00917ACB">
              <w:t>28.26</w:t>
            </w:r>
            <w:r w:rsidR="00C658C2" w:rsidRPr="00917ACB">
              <w:tab/>
            </w:r>
          </w:p>
        </w:tc>
        <w:tc>
          <w:tcPr>
            <w:tcW w:w="3352" w:type="pct"/>
            <w:shd w:val="clear" w:color="auto" w:fill="auto"/>
          </w:tcPr>
          <w:p w:rsidR="00C658C2" w:rsidRPr="00917ACB" w:rsidRDefault="00C658C2" w:rsidP="00C658C2">
            <w:pPr>
              <w:pStyle w:val="ENoteTableText"/>
            </w:pPr>
            <w:r w:rsidRPr="00917ACB">
              <w:t>ad. 2009 No.</w:t>
            </w:r>
            <w:r w:rsidR="00917ACB">
              <w:t> </w:t>
            </w:r>
            <w:r w:rsidRPr="00917ACB">
              <w:t>76</w:t>
            </w:r>
          </w:p>
        </w:tc>
      </w:tr>
      <w:tr w:rsidR="00E12D32" w:rsidRPr="00917ACB" w:rsidTr="00C726E5">
        <w:trPr>
          <w:cantSplit/>
        </w:trPr>
        <w:tc>
          <w:tcPr>
            <w:tcW w:w="1648" w:type="pct"/>
            <w:gridSpan w:val="2"/>
            <w:shd w:val="clear" w:color="auto" w:fill="auto"/>
          </w:tcPr>
          <w:p w:rsidR="00E12D32" w:rsidRPr="00917ACB" w:rsidRDefault="00E12D32" w:rsidP="004575FA">
            <w:pPr>
              <w:pStyle w:val="ENoteTableText"/>
              <w:tabs>
                <w:tab w:val="center" w:leader="dot" w:pos="2268"/>
              </w:tabs>
              <w:rPr>
                <w:b/>
              </w:rPr>
            </w:pPr>
            <w:r w:rsidRPr="00917ACB">
              <w:rPr>
                <w:b/>
              </w:rPr>
              <w:t>Part</w:t>
            </w:r>
            <w:r w:rsidR="00917ACB">
              <w:rPr>
                <w:b/>
              </w:rPr>
              <w:t> </w:t>
            </w:r>
            <w:r w:rsidRPr="00917ACB">
              <w:rPr>
                <w:b/>
              </w:rPr>
              <w:t>29</w:t>
            </w:r>
          </w:p>
        </w:tc>
        <w:tc>
          <w:tcPr>
            <w:tcW w:w="3352" w:type="pct"/>
            <w:shd w:val="clear" w:color="auto" w:fill="auto"/>
          </w:tcPr>
          <w:p w:rsidR="00E12D32" w:rsidRPr="00917ACB" w:rsidRDefault="00E12D32" w:rsidP="00C658C2">
            <w:pPr>
              <w:pStyle w:val="ENoteTableText"/>
            </w:pPr>
          </w:p>
        </w:tc>
      </w:tr>
      <w:tr w:rsidR="00E12D32" w:rsidRPr="00917ACB" w:rsidTr="00C726E5">
        <w:trPr>
          <w:cantSplit/>
        </w:trPr>
        <w:tc>
          <w:tcPr>
            <w:tcW w:w="1648" w:type="pct"/>
            <w:gridSpan w:val="2"/>
            <w:shd w:val="clear" w:color="auto" w:fill="auto"/>
          </w:tcPr>
          <w:p w:rsidR="00E12D32" w:rsidRPr="00917ACB" w:rsidRDefault="00E12D32" w:rsidP="004575FA">
            <w:pPr>
              <w:pStyle w:val="ENoteTableText"/>
              <w:tabs>
                <w:tab w:val="center" w:leader="dot" w:pos="2268"/>
              </w:tabs>
            </w:pPr>
            <w:r w:rsidRPr="00917ACB">
              <w:t>Part</w:t>
            </w:r>
            <w:r w:rsidR="00917ACB">
              <w:t> </w:t>
            </w:r>
            <w:r w:rsidRPr="00917ACB">
              <w:t>29</w:t>
            </w:r>
            <w:r w:rsidRPr="00917ACB">
              <w:tab/>
            </w:r>
          </w:p>
        </w:tc>
        <w:tc>
          <w:tcPr>
            <w:tcW w:w="3352" w:type="pct"/>
            <w:shd w:val="clear" w:color="auto" w:fill="auto"/>
          </w:tcPr>
          <w:p w:rsidR="00E12D32" w:rsidRPr="00917ACB" w:rsidRDefault="00E12D32" w:rsidP="00C658C2">
            <w:pPr>
              <w:pStyle w:val="ENoteTableText"/>
            </w:pPr>
            <w:r w:rsidRPr="00917ACB">
              <w:t>ad. No.</w:t>
            </w:r>
            <w:r w:rsidR="00917ACB">
              <w:t> </w:t>
            </w:r>
            <w:r w:rsidRPr="00917ACB">
              <w:t>39, 2013</w:t>
            </w:r>
          </w:p>
        </w:tc>
      </w:tr>
      <w:tr w:rsidR="00E12D32" w:rsidRPr="00917ACB" w:rsidTr="00C726E5">
        <w:trPr>
          <w:cantSplit/>
        </w:trPr>
        <w:tc>
          <w:tcPr>
            <w:tcW w:w="1648" w:type="pct"/>
            <w:gridSpan w:val="2"/>
            <w:shd w:val="clear" w:color="auto" w:fill="auto"/>
          </w:tcPr>
          <w:p w:rsidR="00E12D32" w:rsidRPr="00917ACB" w:rsidRDefault="00E12D32" w:rsidP="004575FA">
            <w:pPr>
              <w:pStyle w:val="ENoteTableText"/>
              <w:tabs>
                <w:tab w:val="center" w:leader="dot" w:pos="2268"/>
              </w:tabs>
            </w:pPr>
            <w:r w:rsidRPr="00917ACB">
              <w:t>c. 29.1</w:t>
            </w:r>
            <w:r w:rsidRPr="00917ACB">
              <w:tab/>
            </w:r>
          </w:p>
        </w:tc>
        <w:tc>
          <w:tcPr>
            <w:tcW w:w="3352" w:type="pct"/>
            <w:shd w:val="clear" w:color="auto" w:fill="auto"/>
          </w:tcPr>
          <w:p w:rsidR="00E12D32" w:rsidRPr="00917ACB" w:rsidRDefault="00E12D32" w:rsidP="00C658C2">
            <w:pPr>
              <w:pStyle w:val="ENoteTableText"/>
            </w:pPr>
            <w:r w:rsidRPr="00917ACB">
              <w:t>ad. No.</w:t>
            </w:r>
            <w:r w:rsidR="00917ACB">
              <w:t> </w:t>
            </w:r>
            <w:r w:rsidRPr="00917ACB">
              <w:t>39, 2013</w:t>
            </w:r>
          </w:p>
        </w:tc>
      </w:tr>
      <w:tr w:rsidR="00E12D32" w:rsidRPr="00917ACB" w:rsidTr="00C726E5">
        <w:trPr>
          <w:cantSplit/>
        </w:trPr>
        <w:tc>
          <w:tcPr>
            <w:tcW w:w="1648" w:type="pct"/>
            <w:gridSpan w:val="2"/>
            <w:shd w:val="clear" w:color="auto" w:fill="auto"/>
          </w:tcPr>
          <w:p w:rsidR="00E12D32" w:rsidRPr="00917ACB" w:rsidRDefault="00E12D32" w:rsidP="000C1CAD">
            <w:pPr>
              <w:pStyle w:val="ENoteTableText"/>
              <w:tabs>
                <w:tab w:val="center" w:leader="dot" w:pos="2268"/>
              </w:tabs>
            </w:pPr>
            <w:r w:rsidRPr="00917ACB">
              <w:t>c. 29.2</w:t>
            </w:r>
            <w:r w:rsidRPr="00917ACB">
              <w:tab/>
            </w:r>
          </w:p>
        </w:tc>
        <w:tc>
          <w:tcPr>
            <w:tcW w:w="3352" w:type="pct"/>
            <w:shd w:val="clear" w:color="auto" w:fill="auto"/>
          </w:tcPr>
          <w:p w:rsidR="00E12D32" w:rsidRPr="00917ACB" w:rsidRDefault="00E12D32" w:rsidP="000C1CAD">
            <w:pPr>
              <w:pStyle w:val="ENoteTableText"/>
            </w:pPr>
            <w:r w:rsidRPr="00917ACB">
              <w:t>ad. No.</w:t>
            </w:r>
            <w:r w:rsidR="00917ACB">
              <w:t> </w:t>
            </w:r>
            <w:r w:rsidRPr="00917ACB">
              <w:t>39, 2013</w:t>
            </w:r>
          </w:p>
        </w:tc>
      </w:tr>
      <w:tr w:rsidR="00E12D32" w:rsidRPr="00917ACB" w:rsidTr="00C726E5">
        <w:trPr>
          <w:cantSplit/>
        </w:trPr>
        <w:tc>
          <w:tcPr>
            <w:tcW w:w="1648" w:type="pct"/>
            <w:gridSpan w:val="2"/>
            <w:shd w:val="clear" w:color="auto" w:fill="auto"/>
          </w:tcPr>
          <w:p w:rsidR="00E12D32" w:rsidRPr="00917ACB" w:rsidRDefault="00E12D32" w:rsidP="000C1CAD">
            <w:pPr>
              <w:pStyle w:val="ENoteTableText"/>
              <w:tabs>
                <w:tab w:val="center" w:leader="dot" w:pos="2268"/>
              </w:tabs>
            </w:pPr>
            <w:r w:rsidRPr="00917ACB">
              <w:t>c. 29.3</w:t>
            </w:r>
            <w:r w:rsidRPr="00917ACB">
              <w:tab/>
            </w:r>
          </w:p>
        </w:tc>
        <w:tc>
          <w:tcPr>
            <w:tcW w:w="3352" w:type="pct"/>
            <w:shd w:val="clear" w:color="auto" w:fill="auto"/>
          </w:tcPr>
          <w:p w:rsidR="00E12D32" w:rsidRPr="00917ACB" w:rsidRDefault="00E12D32" w:rsidP="000C1CAD">
            <w:pPr>
              <w:pStyle w:val="ENoteTableText"/>
            </w:pPr>
            <w:r w:rsidRPr="00917ACB">
              <w:t>ad. No.</w:t>
            </w:r>
            <w:r w:rsidR="00917ACB">
              <w:t> </w:t>
            </w:r>
            <w:r w:rsidRPr="00917ACB">
              <w:t>39, 2013</w:t>
            </w:r>
          </w:p>
        </w:tc>
      </w:tr>
      <w:tr w:rsidR="00E12D32" w:rsidRPr="00917ACB" w:rsidTr="00C726E5">
        <w:trPr>
          <w:cantSplit/>
        </w:trPr>
        <w:tc>
          <w:tcPr>
            <w:tcW w:w="1648" w:type="pct"/>
            <w:gridSpan w:val="2"/>
            <w:shd w:val="clear" w:color="auto" w:fill="auto"/>
          </w:tcPr>
          <w:p w:rsidR="00E12D32" w:rsidRPr="00917ACB" w:rsidRDefault="00E12D32" w:rsidP="000C1CAD">
            <w:pPr>
              <w:pStyle w:val="ENoteTableText"/>
              <w:tabs>
                <w:tab w:val="center" w:leader="dot" w:pos="2268"/>
              </w:tabs>
            </w:pPr>
            <w:r w:rsidRPr="00917ACB">
              <w:t>c. 29.4</w:t>
            </w:r>
            <w:r w:rsidRPr="00917ACB">
              <w:tab/>
            </w:r>
          </w:p>
        </w:tc>
        <w:tc>
          <w:tcPr>
            <w:tcW w:w="3352" w:type="pct"/>
            <w:shd w:val="clear" w:color="auto" w:fill="auto"/>
          </w:tcPr>
          <w:p w:rsidR="00E12D32" w:rsidRPr="00917ACB" w:rsidRDefault="00E12D32" w:rsidP="000C1CAD">
            <w:pPr>
              <w:pStyle w:val="ENoteTableText"/>
            </w:pPr>
            <w:r w:rsidRPr="00917ACB">
              <w:t>ad. No.</w:t>
            </w:r>
            <w:r w:rsidR="00917ACB">
              <w:t> </w:t>
            </w:r>
            <w:r w:rsidRPr="00917ACB">
              <w:t>39, 2013</w:t>
            </w:r>
          </w:p>
        </w:tc>
      </w:tr>
      <w:tr w:rsidR="00E12D32" w:rsidRPr="00917ACB" w:rsidTr="00C726E5">
        <w:trPr>
          <w:cantSplit/>
        </w:trPr>
        <w:tc>
          <w:tcPr>
            <w:tcW w:w="1648" w:type="pct"/>
            <w:gridSpan w:val="2"/>
            <w:shd w:val="clear" w:color="auto" w:fill="auto"/>
          </w:tcPr>
          <w:p w:rsidR="00E12D32" w:rsidRPr="00917ACB" w:rsidRDefault="00E12D32" w:rsidP="000C1CAD">
            <w:pPr>
              <w:pStyle w:val="ENoteTableText"/>
              <w:tabs>
                <w:tab w:val="center" w:leader="dot" w:pos="2268"/>
              </w:tabs>
            </w:pPr>
            <w:r w:rsidRPr="00917ACB">
              <w:t>c. 29.5</w:t>
            </w:r>
            <w:r w:rsidRPr="00917ACB">
              <w:tab/>
            </w:r>
          </w:p>
        </w:tc>
        <w:tc>
          <w:tcPr>
            <w:tcW w:w="3352" w:type="pct"/>
            <w:shd w:val="clear" w:color="auto" w:fill="auto"/>
          </w:tcPr>
          <w:p w:rsidR="00E12D32" w:rsidRPr="00917ACB" w:rsidRDefault="00E12D32" w:rsidP="000C1CAD">
            <w:pPr>
              <w:pStyle w:val="ENoteTableText"/>
            </w:pPr>
            <w:r w:rsidRPr="00917ACB">
              <w:t>ad. No.</w:t>
            </w:r>
            <w:r w:rsidR="00917ACB">
              <w:t> </w:t>
            </w:r>
            <w:r w:rsidRPr="00917ACB">
              <w:t>39, 2013</w:t>
            </w:r>
          </w:p>
        </w:tc>
      </w:tr>
      <w:tr w:rsidR="00E12D32" w:rsidRPr="00917ACB" w:rsidTr="00C726E5">
        <w:trPr>
          <w:cantSplit/>
        </w:trPr>
        <w:tc>
          <w:tcPr>
            <w:tcW w:w="1648" w:type="pct"/>
            <w:gridSpan w:val="2"/>
            <w:shd w:val="clear" w:color="auto" w:fill="auto"/>
          </w:tcPr>
          <w:p w:rsidR="00E12D32" w:rsidRPr="00917ACB" w:rsidRDefault="00E12D32" w:rsidP="000C1CAD">
            <w:pPr>
              <w:pStyle w:val="ENoteTableText"/>
              <w:tabs>
                <w:tab w:val="center" w:leader="dot" w:pos="2268"/>
              </w:tabs>
            </w:pPr>
            <w:r w:rsidRPr="00917ACB">
              <w:t>c. 29.6</w:t>
            </w:r>
            <w:r w:rsidRPr="00917ACB">
              <w:tab/>
            </w:r>
          </w:p>
        </w:tc>
        <w:tc>
          <w:tcPr>
            <w:tcW w:w="3352" w:type="pct"/>
            <w:shd w:val="clear" w:color="auto" w:fill="auto"/>
          </w:tcPr>
          <w:p w:rsidR="00E12D32" w:rsidRPr="00917ACB" w:rsidRDefault="00E12D32" w:rsidP="000C1CAD">
            <w:pPr>
              <w:pStyle w:val="ENoteTableText"/>
            </w:pPr>
            <w:r w:rsidRPr="00917ACB">
              <w:t>ad. No.</w:t>
            </w:r>
            <w:r w:rsidR="00917ACB">
              <w:t> </w:t>
            </w:r>
            <w:r w:rsidRPr="00917ACB">
              <w:t>39, 2013</w:t>
            </w:r>
          </w:p>
        </w:tc>
      </w:tr>
      <w:tr w:rsidR="00E12D32" w:rsidRPr="00917ACB" w:rsidTr="00C726E5">
        <w:trPr>
          <w:cantSplit/>
        </w:trPr>
        <w:tc>
          <w:tcPr>
            <w:tcW w:w="1648" w:type="pct"/>
            <w:gridSpan w:val="2"/>
            <w:shd w:val="clear" w:color="auto" w:fill="auto"/>
          </w:tcPr>
          <w:p w:rsidR="00E12D32" w:rsidRPr="00917ACB" w:rsidRDefault="00E12D32" w:rsidP="000C1CAD">
            <w:pPr>
              <w:pStyle w:val="ENoteTableText"/>
              <w:tabs>
                <w:tab w:val="center" w:leader="dot" w:pos="2268"/>
              </w:tabs>
            </w:pPr>
            <w:r w:rsidRPr="00917ACB">
              <w:t>c. 29.7</w:t>
            </w:r>
            <w:r w:rsidRPr="00917ACB">
              <w:tab/>
            </w:r>
          </w:p>
        </w:tc>
        <w:tc>
          <w:tcPr>
            <w:tcW w:w="3352" w:type="pct"/>
            <w:shd w:val="clear" w:color="auto" w:fill="auto"/>
          </w:tcPr>
          <w:p w:rsidR="00E12D32" w:rsidRPr="00917ACB" w:rsidRDefault="00E12D32" w:rsidP="000C1CAD">
            <w:pPr>
              <w:pStyle w:val="ENoteTableText"/>
            </w:pPr>
            <w:r w:rsidRPr="00917ACB">
              <w:t>ad. No.</w:t>
            </w:r>
            <w:r w:rsidR="00917ACB">
              <w:t> </w:t>
            </w:r>
            <w:r w:rsidRPr="00917ACB">
              <w:t>39, 2013</w:t>
            </w:r>
          </w:p>
        </w:tc>
      </w:tr>
      <w:tr w:rsidR="00E12D32" w:rsidRPr="00917ACB" w:rsidTr="00C726E5">
        <w:trPr>
          <w:cantSplit/>
        </w:trPr>
        <w:tc>
          <w:tcPr>
            <w:tcW w:w="1648" w:type="pct"/>
            <w:gridSpan w:val="2"/>
            <w:shd w:val="clear" w:color="auto" w:fill="auto"/>
          </w:tcPr>
          <w:p w:rsidR="00E12D32" w:rsidRPr="00917ACB" w:rsidRDefault="00E12D32" w:rsidP="000C1CAD">
            <w:pPr>
              <w:pStyle w:val="ENoteTableText"/>
              <w:tabs>
                <w:tab w:val="center" w:leader="dot" w:pos="2268"/>
              </w:tabs>
            </w:pPr>
            <w:r w:rsidRPr="00917ACB">
              <w:t>c. 29.8</w:t>
            </w:r>
            <w:r w:rsidRPr="00917ACB">
              <w:tab/>
            </w:r>
          </w:p>
        </w:tc>
        <w:tc>
          <w:tcPr>
            <w:tcW w:w="3352" w:type="pct"/>
            <w:shd w:val="clear" w:color="auto" w:fill="auto"/>
          </w:tcPr>
          <w:p w:rsidR="00E12D32" w:rsidRPr="00917ACB" w:rsidRDefault="00E12D32" w:rsidP="000C1CAD">
            <w:pPr>
              <w:pStyle w:val="ENoteTableText"/>
            </w:pPr>
            <w:r w:rsidRPr="00917ACB">
              <w:t>ad. No.</w:t>
            </w:r>
            <w:r w:rsidR="00917ACB">
              <w:t> </w:t>
            </w:r>
            <w:r w:rsidRPr="00917ACB">
              <w:t>39, 2013</w:t>
            </w:r>
          </w:p>
        </w:tc>
      </w:tr>
      <w:tr w:rsidR="00E12D32" w:rsidRPr="00917ACB" w:rsidTr="00C726E5">
        <w:trPr>
          <w:cantSplit/>
        </w:trPr>
        <w:tc>
          <w:tcPr>
            <w:tcW w:w="1648" w:type="pct"/>
            <w:gridSpan w:val="2"/>
            <w:shd w:val="clear" w:color="auto" w:fill="auto"/>
          </w:tcPr>
          <w:p w:rsidR="00E12D32" w:rsidRPr="00917ACB" w:rsidRDefault="00E12D32" w:rsidP="000C1CAD">
            <w:pPr>
              <w:pStyle w:val="ENoteTableText"/>
              <w:tabs>
                <w:tab w:val="center" w:leader="dot" w:pos="2268"/>
              </w:tabs>
            </w:pPr>
            <w:r w:rsidRPr="00917ACB">
              <w:t>c. 29.9</w:t>
            </w:r>
            <w:r w:rsidRPr="00917ACB">
              <w:tab/>
            </w:r>
          </w:p>
        </w:tc>
        <w:tc>
          <w:tcPr>
            <w:tcW w:w="3352" w:type="pct"/>
            <w:shd w:val="clear" w:color="auto" w:fill="auto"/>
          </w:tcPr>
          <w:p w:rsidR="00E12D32" w:rsidRPr="00917ACB" w:rsidRDefault="00E12D32" w:rsidP="000C1CAD">
            <w:pPr>
              <w:pStyle w:val="ENoteTableText"/>
            </w:pPr>
            <w:r w:rsidRPr="00917ACB">
              <w:t>ad. No.</w:t>
            </w:r>
            <w:r w:rsidR="00917ACB">
              <w:t> </w:t>
            </w:r>
            <w:r w:rsidRPr="00917ACB">
              <w:t>39, 2013</w:t>
            </w:r>
          </w:p>
        </w:tc>
      </w:tr>
      <w:tr w:rsidR="00E12D32" w:rsidRPr="00917ACB" w:rsidTr="00C726E5">
        <w:trPr>
          <w:cantSplit/>
        </w:trPr>
        <w:tc>
          <w:tcPr>
            <w:tcW w:w="1648" w:type="pct"/>
            <w:gridSpan w:val="2"/>
            <w:shd w:val="clear" w:color="auto" w:fill="auto"/>
          </w:tcPr>
          <w:p w:rsidR="00E12D32" w:rsidRPr="00917ACB" w:rsidRDefault="00E12D32" w:rsidP="000C1CAD">
            <w:pPr>
              <w:pStyle w:val="ENoteTableText"/>
              <w:tabs>
                <w:tab w:val="center" w:leader="dot" w:pos="2268"/>
              </w:tabs>
            </w:pPr>
            <w:r w:rsidRPr="00917ACB">
              <w:t>c. 29.10</w:t>
            </w:r>
            <w:r w:rsidRPr="00917ACB">
              <w:tab/>
            </w:r>
          </w:p>
        </w:tc>
        <w:tc>
          <w:tcPr>
            <w:tcW w:w="3352" w:type="pct"/>
            <w:shd w:val="clear" w:color="auto" w:fill="auto"/>
          </w:tcPr>
          <w:p w:rsidR="00E12D32" w:rsidRPr="00917ACB" w:rsidRDefault="00E12D32" w:rsidP="000C1CAD">
            <w:pPr>
              <w:pStyle w:val="ENoteTableText"/>
            </w:pPr>
            <w:r w:rsidRPr="00917ACB">
              <w:t>ad. No.</w:t>
            </w:r>
            <w:r w:rsidR="00917ACB">
              <w:t> </w:t>
            </w:r>
            <w:r w:rsidRPr="00917ACB">
              <w:t>39, 2013</w:t>
            </w:r>
          </w:p>
        </w:tc>
      </w:tr>
      <w:tr w:rsidR="00E12D32" w:rsidRPr="00917ACB" w:rsidTr="00C726E5">
        <w:trPr>
          <w:cantSplit/>
        </w:trPr>
        <w:tc>
          <w:tcPr>
            <w:tcW w:w="1648" w:type="pct"/>
            <w:gridSpan w:val="2"/>
            <w:shd w:val="clear" w:color="auto" w:fill="auto"/>
          </w:tcPr>
          <w:p w:rsidR="00E12D32" w:rsidRPr="00917ACB" w:rsidRDefault="00E12D32" w:rsidP="000C1CAD">
            <w:pPr>
              <w:pStyle w:val="ENoteTableText"/>
              <w:tabs>
                <w:tab w:val="center" w:leader="dot" w:pos="2268"/>
              </w:tabs>
            </w:pPr>
            <w:r w:rsidRPr="00917ACB">
              <w:t>c. 29.11</w:t>
            </w:r>
            <w:r w:rsidRPr="00917ACB">
              <w:tab/>
            </w:r>
          </w:p>
        </w:tc>
        <w:tc>
          <w:tcPr>
            <w:tcW w:w="3352" w:type="pct"/>
            <w:shd w:val="clear" w:color="auto" w:fill="auto"/>
          </w:tcPr>
          <w:p w:rsidR="00E12D32" w:rsidRPr="00917ACB" w:rsidRDefault="00E12D32" w:rsidP="000C1CAD">
            <w:pPr>
              <w:pStyle w:val="ENoteTableText"/>
            </w:pPr>
            <w:r w:rsidRPr="00917ACB">
              <w:t>ad. No.</w:t>
            </w:r>
            <w:r w:rsidR="00917ACB">
              <w:t> </w:t>
            </w:r>
            <w:r w:rsidRPr="00917ACB">
              <w:t>39, 2013</w:t>
            </w:r>
          </w:p>
        </w:tc>
      </w:tr>
      <w:tr w:rsidR="001575FA" w:rsidRPr="00917ACB" w:rsidTr="00C726E5">
        <w:trPr>
          <w:cantSplit/>
        </w:trPr>
        <w:tc>
          <w:tcPr>
            <w:tcW w:w="1648" w:type="pct"/>
            <w:gridSpan w:val="2"/>
            <w:shd w:val="clear" w:color="auto" w:fill="auto"/>
          </w:tcPr>
          <w:p w:rsidR="001575FA" w:rsidRPr="00917ACB" w:rsidRDefault="001575FA" w:rsidP="000C1CAD">
            <w:pPr>
              <w:pStyle w:val="ENoteTableText"/>
              <w:tabs>
                <w:tab w:val="center" w:leader="dot" w:pos="2268"/>
              </w:tabs>
            </w:pPr>
          </w:p>
        </w:tc>
        <w:tc>
          <w:tcPr>
            <w:tcW w:w="3352" w:type="pct"/>
            <w:shd w:val="clear" w:color="auto" w:fill="auto"/>
          </w:tcPr>
          <w:p w:rsidR="001575FA" w:rsidRPr="00917ACB" w:rsidRDefault="001575FA" w:rsidP="000C1CAD">
            <w:pPr>
              <w:pStyle w:val="ENoteTableText"/>
            </w:pPr>
            <w:r w:rsidRPr="00917ACB">
              <w:t>ed C78</w:t>
            </w:r>
          </w:p>
        </w:tc>
      </w:tr>
      <w:tr w:rsidR="00E12D32" w:rsidRPr="00917ACB" w:rsidTr="00C726E5">
        <w:trPr>
          <w:cantSplit/>
        </w:trPr>
        <w:tc>
          <w:tcPr>
            <w:tcW w:w="1648" w:type="pct"/>
            <w:gridSpan w:val="2"/>
            <w:shd w:val="clear" w:color="auto" w:fill="auto"/>
          </w:tcPr>
          <w:p w:rsidR="00E12D32" w:rsidRPr="00917ACB" w:rsidRDefault="00E12D32" w:rsidP="000C1CAD">
            <w:pPr>
              <w:pStyle w:val="ENoteTableText"/>
              <w:tabs>
                <w:tab w:val="center" w:leader="dot" w:pos="2268"/>
              </w:tabs>
            </w:pPr>
            <w:r w:rsidRPr="00917ACB">
              <w:t>c. 29.12</w:t>
            </w:r>
            <w:r w:rsidRPr="00917ACB">
              <w:tab/>
            </w:r>
          </w:p>
        </w:tc>
        <w:tc>
          <w:tcPr>
            <w:tcW w:w="3352" w:type="pct"/>
            <w:shd w:val="clear" w:color="auto" w:fill="auto"/>
          </w:tcPr>
          <w:p w:rsidR="00E12D32" w:rsidRPr="00917ACB" w:rsidRDefault="00E12D32" w:rsidP="000C1CAD">
            <w:pPr>
              <w:pStyle w:val="ENoteTableText"/>
            </w:pPr>
            <w:r w:rsidRPr="00917ACB">
              <w:t>ad. No.</w:t>
            </w:r>
            <w:r w:rsidR="00917ACB">
              <w:t> </w:t>
            </w:r>
            <w:r w:rsidRPr="00917ACB">
              <w:t>39, 2013</w:t>
            </w:r>
          </w:p>
        </w:tc>
      </w:tr>
      <w:tr w:rsidR="00C978B1" w:rsidRPr="00917ACB" w:rsidTr="00C726E5">
        <w:trPr>
          <w:cantSplit/>
        </w:trPr>
        <w:tc>
          <w:tcPr>
            <w:tcW w:w="1648" w:type="pct"/>
            <w:gridSpan w:val="2"/>
            <w:shd w:val="clear" w:color="auto" w:fill="auto"/>
          </w:tcPr>
          <w:p w:rsidR="00C978B1" w:rsidRPr="00917ACB" w:rsidRDefault="00C978B1" w:rsidP="000C1CAD">
            <w:pPr>
              <w:pStyle w:val="ENoteTableText"/>
              <w:tabs>
                <w:tab w:val="center" w:leader="dot" w:pos="2268"/>
              </w:tabs>
              <w:rPr>
                <w:b/>
              </w:rPr>
            </w:pPr>
            <w:r w:rsidRPr="00917ACB">
              <w:rPr>
                <w:b/>
              </w:rPr>
              <w:t>Part</w:t>
            </w:r>
            <w:r w:rsidR="00917ACB">
              <w:rPr>
                <w:b/>
              </w:rPr>
              <w:t> </w:t>
            </w:r>
            <w:r w:rsidRPr="00917ACB">
              <w:rPr>
                <w:b/>
              </w:rPr>
              <w:t>30</w:t>
            </w:r>
          </w:p>
        </w:tc>
        <w:tc>
          <w:tcPr>
            <w:tcW w:w="3352" w:type="pct"/>
            <w:shd w:val="clear" w:color="auto" w:fill="auto"/>
          </w:tcPr>
          <w:p w:rsidR="00C978B1" w:rsidRPr="00917ACB" w:rsidRDefault="00C978B1" w:rsidP="000C1CAD">
            <w:pPr>
              <w:pStyle w:val="ENoteTableText"/>
            </w:pPr>
          </w:p>
        </w:tc>
      </w:tr>
      <w:tr w:rsidR="00C978B1" w:rsidRPr="00917ACB" w:rsidTr="00C726E5">
        <w:trPr>
          <w:cantSplit/>
        </w:trPr>
        <w:tc>
          <w:tcPr>
            <w:tcW w:w="1648" w:type="pct"/>
            <w:gridSpan w:val="2"/>
            <w:shd w:val="clear" w:color="auto" w:fill="auto"/>
          </w:tcPr>
          <w:p w:rsidR="00C978B1" w:rsidRPr="00917ACB" w:rsidRDefault="00C978B1" w:rsidP="000C1CAD">
            <w:pPr>
              <w:pStyle w:val="ENoteTableText"/>
              <w:tabs>
                <w:tab w:val="center" w:leader="dot" w:pos="2268"/>
              </w:tabs>
            </w:pPr>
            <w:r w:rsidRPr="00917ACB">
              <w:t>Part</w:t>
            </w:r>
            <w:r w:rsidR="00917ACB">
              <w:t> </w:t>
            </w:r>
            <w:r w:rsidRPr="00917ACB">
              <w:t>30</w:t>
            </w:r>
            <w:r w:rsidRPr="00917ACB">
              <w:tab/>
            </w:r>
          </w:p>
        </w:tc>
        <w:tc>
          <w:tcPr>
            <w:tcW w:w="3352" w:type="pct"/>
            <w:shd w:val="clear" w:color="auto" w:fill="auto"/>
          </w:tcPr>
          <w:p w:rsidR="00C978B1" w:rsidRPr="00917ACB" w:rsidRDefault="00C978B1" w:rsidP="000C1CAD">
            <w:pPr>
              <w:pStyle w:val="ENoteTableText"/>
            </w:pPr>
            <w:r w:rsidRPr="00917ACB">
              <w:t>ad No 223, 2015</w:t>
            </w:r>
          </w:p>
        </w:tc>
      </w:tr>
      <w:tr w:rsidR="00C978B1" w:rsidRPr="00917ACB" w:rsidTr="00C726E5">
        <w:trPr>
          <w:cantSplit/>
        </w:trPr>
        <w:tc>
          <w:tcPr>
            <w:tcW w:w="1648" w:type="pct"/>
            <w:gridSpan w:val="2"/>
            <w:shd w:val="clear" w:color="auto" w:fill="auto"/>
          </w:tcPr>
          <w:p w:rsidR="00C978B1" w:rsidRPr="00917ACB" w:rsidRDefault="00C978B1" w:rsidP="000C1CAD">
            <w:pPr>
              <w:pStyle w:val="ENoteTableText"/>
              <w:tabs>
                <w:tab w:val="center" w:leader="dot" w:pos="2268"/>
              </w:tabs>
            </w:pPr>
            <w:r w:rsidRPr="00917ACB">
              <w:t>c 30.1</w:t>
            </w:r>
            <w:r w:rsidRPr="00917ACB">
              <w:tab/>
            </w:r>
          </w:p>
        </w:tc>
        <w:tc>
          <w:tcPr>
            <w:tcW w:w="3352" w:type="pct"/>
            <w:shd w:val="clear" w:color="auto" w:fill="auto"/>
          </w:tcPr>
          <w:p w:rsidR="00C978B1" w:rsidRPr="00917ACB" w:rsidRDefault="00C978B1" w:rsidP="000C1CAD">
            <w:pPr>
              <w:pStyle w:val="ENoteTableText"/>
            </w:pPr>
            <w:r w:rsidRPr="00917ACB">
              <w:t>ad No 223, 2015</w:t>
            </w:r>
          </w:p>
        </w:tc>
      </w:tr>
      <w:tr w:rsidR="00C978B1" w:rsidRPr="00917ACB" w:rsidTr="00C726E5">
        <w:trPr>
          <w:cantSplit/>
        </w:trPr>
        <w:tc>
          <w:tcPr>
            <w:tcW w:w="1648" w:type="pct"/>
            <w:gridSpan w:val="2"/>
            <w:shd w:val="clear" w:color="auto" w:fill="auto"/>
          </w:tcPr>
          <w:p w:rsidR="00C978B1" w:rsidRPr="00917ACB" w:rsidRDefault="00C978B1" w:rsidP="000C1CAD">
            <w:pPr>
              <w:pStyle w:val="ENoteTableText"/>
              <w:tabs>
                <w:tab w:val="center" w:leader="dot" w:pos="2268"/>
              </w:tabs>
            </w:pPr>
            <w:r w:rsidRPr="00917ACB">
              <w:t>c 30.2</w:t>
            </w:r>
            <w:r w:rsidRPr="00917ACB">
              <w:tab/>
            </w:r>
          </w:p>
        </w:tc>
        <w:tc>
          <w:tcPr>
            <w:tcW w:w="3352" w:type="pct"/>
            <w:shd w:val="clear" w:color="auto" w:fill="auto"/>
          </w:tcPr>
          <w:p w:rsidR="00C978B1" w:rsidRPr="00917ACB" w:rsidRDefault="00C978B1" w:rsidP="000C1CAD">
            <w:pPr>
              <w:pStyle w:val="ENoteTableText"/>
            </w:pPr>
            <w:r w:rsidRPr="00917ACB">
              <w:t>ad No 223, 2015</w:t>
            </w:r>
          </w:p>
        </w:tc>
      </w:tr>
      <w:tr w:rsidR="00C978B1" w:rsidRPr="00917ACB" w:rsidTr="00C726E5">
        <w:trPr>
          <w:cantSplit/>
        </w:trPr>
        <w:tc>
          <w:tcPr>
            <w:tcW w:w="1648" w:type="pct"/>
            <w:gridSpan w:val="2"/>
            <w:shd w:val="clear" w:color="auto" w:fill="auto"/>
          </w:tcPr>
          <w:p w:rsidR="00C978B1" w:rsidRPr="00917ACB" w:rsidRDefault="00C978B1" w:rsidP="000C1CAD">
            <w:pPr>
              <w:pStyle w:val="ENoteTableText"/>
              <w:tabs>
                <w:tab w:val="center" w:leader="dot" w:pos="2268"/>
              </w:tabs>
            </w:pPr>
            <w:r w:rsidRPr="00917ACB">
              <w:t>c 30.3</w:t>
            </w:r>
            <w:r w:rsidRPr="00917ACB">
              <w:tab/>
            </w:r>
          </w:p>
        </w:tc>
        <w:tc>
          <w:tcPr>
            <w:tcW w:w="3352" w:type="pct"/>
            <w:shd w:val="clear" w:color="auto" w:fill="auto"/>
          </w:tcPr>
          <w:p w:rsidR="00C978B1" w:rsidRPr="00917ACB" w:rsidRDefault="00C978B1" w:rsidP="000C1CAD">
            <w:pPr>
              <w:pStyle w:val="ENoteTableText"/>
            </w:pPr>
            <w:r w:rsidRPr="00917ACB">
              <w:t>ad No 223, 2015</w:t>
            </w:r>
          </w:p>
        </w:tc>
      </w:tr>
      <w:tr w:rsidR="00C978B1" w:rsidRPr="00917ACB" w:rsidTr="00C726E5">
        <w:trPr>
          <w:cantSplit/>
        </w:trPr>
        <w:tc>
          <w:tcPr>
            <w:tcW w:w="1648" w:type="pct"/>
            <w:gridSpan w:val="2"/>
            <w:shd w:val="clear" w:color="auto" w:fill="auto"/>
          </w:tcPr>
          <w:p w:rsidR="00C978B1" w:rsidRPr="00917ACB" w:rsidRDefault="00C978B1" w:rsidP="000C1CAD">
            <w:pPr>
              <w:pStyle w:val="ENoteTableText"/>
              <w:tabs>
                <w:tab w:val="center" w:leader="dot" w:pos="2268"/>
              </w:tabs>
            </w:pPr>
            <w:r w:rsidRPr="00917ACB">
              <w:t>c 30.4</w:t>
            </w:r>
            <w:r w:rsidRPr="00917ACB">
              <w:tab/>
            </w:r>
          </w:p>
        </w:tc>
        <w:tc>
          <w:tcPr>
            <w:tcW w:w="3352" w:type="pct"/>
            <w:shd w:val="clear" w:color="auto" w:fill="auto"/>
          </w:tcPr>
          <w:p w:rsidR="00C978B1" w:rsidRPr="00917ACB" w:rsidRDefault="00C978B1" w:rsidP="000C1CAD">
            <w:pPr>
              <w:pStyle w:val="ENoteTableText"/>
            </w:pPr>
            <w:r w:rsidRPr="00917ACB">
              <w:t>ad No 223, 2015</w:t>
            </w:r>
          </w:p>
        </w:tc>
      </w:tr>
      <w:tr w:rsidR="00C978B1" w:rsidRPr="00917ACB" w:rsidTr="00C726E5">
        <w:trPr>
          <w:cantSplit/>
        </w:trPr>
        <w:tc>
          <w:tcPr>
            <w:tcW w:w="1648" w:type="pct"/>
            <w:gridSpan w:val="2"/>
            <w:shd w:val="clear" w:color="auto" w:fill="auto"/>
          </w:tcPr>
          <w:p w:rsidR="00C978B1" w:rsidRPr="00917ACB" w:rsidRDefault="00C978B1" w:rsidP="000C1CAD">
            <w:pPr>
              <w:pStyle w:val="ENoteTableText"/>
              <w:tabs>
                <w:tab w:val="center" w:leader="dot" w:pos="2268"/>
              </w:tabs>
            </w:pPr>
            <w:r w:rsidRPr="00917ACB">
              <w:t>c 30.5</w:t>
            </w:r>
            <w:r w:rsidRPr="00917ACB">
              <w:tab/>
            </w:r>
          </w:p>
        </w:tc>
        <w:tc>
          <w:tcPr>
            <w:tcW w:w="3352" w:type="pct"/>
            <w:shd w:val="clear" w:color="auto" w:fill="auto"/>
          </w:tcPr>
          <w:p w:rsidR="00C978B1" w:rsidRPr="00917ACB" w:rsidRDefault="00C978B1" w:rsidP="000C1CAD">
            <w:pPr>
              <w:pStyle w:val="ENoteTableText"/>
            </w:pPr>
            <w:r w:rsidRPr="00917ACB">
              <w:t>ad No 223, 2015</w:t>
            </w:r>
          </w:p>
        </w:tc>
      </w:tr>
      <w:tr w:rsidR="00C978B1" w:rsidRPr="00917ACB" w:rsidTr="00C726E5">
        <w:trPr>
          <w:cantSplit/>
        </w:trPr>
        <w:tc>
          <w:tcPr>
            <w:tcW w:w="1648" w:type="pct"/>
            <w:gridSpan w:val="2"/>
            <w:shd w:val="clear" w:color="auto" w:fill="auto"/>
          </w:tcPr>
          <w:p w:rsidR="00C978B1" w:rsidRPr="00917ACB" w:rsidRDefault="00C978B1" w:rsidP="000C1CAD">
            <w:pPr>
              <w:pStyle w:val="ENoteTableText"/>
              <w:tabs>
                <w:tab w:val="center" w:leader="dot" w:pos="2268"/>
              </w:tabs>
            </w:pPr>
            <w:r w:rsidRPr="00917ACB">
              <w:t>c 30.6</w:t>
            </w:r>
            <w:r w:rsidRPr="00917ACB">
              <w:tab/>
            </w:r>
          </w:p>
        </w:tc>
        <w:tc>
          <w:tcPr>
            <w:tcW w:w="3352" w:type="pct"/>
            <w:shd w:val="clear" w:color="auto" w:fill="auto"/>
          </w:tcPr>
          <w:p w:rsidR="00C978B1" w:rsidRPr="00917ACB" w:rsidRDefault="00C978B1" w:rsidP="000C1CAD">
            <w:pPr>
              <w:pStyle w:val="ENoteTableText"/>
            </w:pPr>
            <w:r w:rsidRPr="00917ACB">
              <w:t>ad No 223, 2015</w:t>
            </w:r>
          </w:p>
        </w:tc>
      </w:tr>
      <w:tr w:rsidR="00C978B1" w:rsidRPr="00917ACB" w:rsidTr="00C726E5">
        <w:trPr>
          <w:cantSplit/>
        </w:trPr>
        <w:tc>
          <w:tcPr>
            <w:tcW w:w="1648" w:type="pct"/>
            <w:gridSpan w:val="2"/>
            <w:shd w:val="clear" w:color="auto" w:fill="auto"/>
          </w:tcPr>
          <w:p w:rsidR="00C978B1" w:rsidRPr="00917ACB" w:rsidRDefault="00C978B1" w:rsidP="000C1CAD">
            <w:pPr>
              <w:pStyle w:val="ENoteTableText"/>
              <w:tabs>
                <w:tab w:val="center" w:leader="dot" w:pos="2268"/>
              </w:tabs>
            </w:pPr>
            <w:r w:rsidRPr="00917ACB">
              <w:t>c 30.7</w:t>
            </w:r>
            <w:r w:rsidRPr="00917ACB">
              <w:tab/>
            </w:r>
          </w:p>
        </w:tc>
        <w:tc>
          <w:tcPr>
            <w:tcW w:w="3352" w:type="pct"/>
            <w:shd w:val="clear" w:color="auto" w:fill="auto"/>
          </w:tcPr>
          <w:p w:rsidR="00C978B1" w:rsidRPr="00917ACB" w:rsidRDefault="00C978B1" w:rsidP="000C1CAD">
            <w:pPr>
              <w:pStyle w:val="ENoteTableText"/>
            </w:pPr>
            <w:r w:rsidRPr="00917ACB">
              <w:t>ad No 223, 2015</w:t>
            </w:r>
          </w:p>
        </w:tc>
      </w:tr>
      <w:tr w:rsidR="00C978B1" w:rsidRPr="00917ACB" w:rsidTr="00C726E5">
        <w:trPr>
          <w:cantSplit/>
        </w:trPr>
        <w:tc>
          <w:tcPr>
            <w:tcW w:w="1648" w:type="pct"/>
            <w:gridSpan w:val="2"/>
            <w:shd w:val="clear" w:color="auto" w:fill="auto"/>
          </w:tcPr>
          <w:p w:rsidR="00C978B1" w:rsidRPr="00917ACB" w:rsidRDefault="00C978B1" w:rsidP="000C1CAD">
            <w:pPr>
              <w:pStyle w:val="ENoteTableText"/>
              <w:tabs>
                <w:tab w:val="center" w:leader="dot" w:pos="2268"/>
              </w:tabs>
            </w:pPr>
            <w:r w:rsidRPr="00917ACB">
              <w:t>c 30.8</w:t>
            </w:r>
            <w:r w:rsidRPr="00917ACB">
              <w:tab/>
            </w:r>
          </w:p>
        </w:tc>
        <w:tc>
          <w:tcPr>
            <w:tcW w:w="3352" w:type="pct"/>
            <w:shd w:val="clear" w:color="auto" w:fill="auto"/>
          </w:tcPr>
          <w:p w:rsidR="00C978B1" w:rsidRPr="00917ACB" w:rsidRDefault="00C978B1" w:rsidP="000C1CAD">
            <w:pPr>
              <w:pStyle w:val="ENoteTableText"/>
            </w:pPr>
            <w:r w:rsidRPr="00917ACB">
              <w:t>ad No 223, 2015</w:t>
            </w:r>
          </w:p>
        </w:tc>
      </w:tr>
      <w:tr w:rsidR="00C978B1" w:rsidRPr="00917ACB" w:rsidTr="00C726E5">
        <w:trPr>
          <w:cantSplit/>
        </w:trPr>
        <w:tc>
          <w:tcPr>
            <w:tcW w:w="1648" w:type="pct"/>
            <w:gridSpan w:val="2"/>
            <w:shd w:val="clear" w:color="auto" w:fill="auto"/>
          </w:tcPr>
          <w:p w:rsidR="00C978B1" w:rsidRPr="00917ACB" w:rsidRDefault="00C978B1" w:rsidP="000C1CAD">
            <w:pPr>
              <w:pStyle w:val="ENoteTableText"/>
              <w:tabs>
                <w:tab w:val="center" w:leader="dot" w:pos="2268"/>
              </w:tabs>
            </w:pPr>
            <w:r w:rsidRPr="00917ACB">
              <w:t>c 30.9</w:t>
            </w:r>
            <w:r w:rsidRPr="00917ACB">
              <w:tab/>
            </w:r>
          </w:p>
        </w:tc>
        <w:tc>
          <w:tcPr>
            <w:tcW w:w="3352" w:type="pct"/>
            <w:shd w:val="clear" w:color="auto" w:fill="auto"/>
          </w:tcPr>
          <w:p w:rsidR="00C978B1" w:rsidRPr="00917ACB" w:rsidRDefault="00C978B1" w:rsidP="000C1CAD">
            <w:pPr>
              <w:pStyle w:val="ENoteTableText"/>
            </w:pPr>
            <w:r w:rsidRPr="00917ACB">
              <w:t>ad No 223, 2015</w:t>
            </w:r>
          </w:p>
        </w:tc>
      </w:tr>
      <w:tr w:rsidR="00C978B1" w:rsidRPr="00917ACB" w:rsidTr="00C726E5">
        <w:trPr>
          <w:cantSplit/>
        </w:trPr>
        <w:tc>
          <w:tcPr>
            <w:tcW w:w="1648" w:type="pct"/>
            <w:gridSpan w:val="2"/>
            <w:shd w:val="clear" w:color="auto" w:fill="auto"/>
          </w:tcPr>
          <w:p w:rsidR="00C978B1" w:rsidRPr="00917ACB" w:rsidRDefault="00C978B1" w:rsidP="000C1CAD">
            <w:pPr>
              <w:pStyle w:val="ENoteTableText"/>
              <w:tabs>
                <w:tab w:val="center" w:leader="dot" w:pos="2268"/>
              </w:tabs>
            </w:pPr>
            <w:r w:rsidRPr="00917ACB">
              <w:t>c 30.10</w:t>
            </w:r>
            <w:r w:rsidRPr="00917ACB">
              <w:tab/>
            </w:r>
          </w:p>
        </w:tc>
        <w:tc>
          <w:tcPr>
            <w:tcW w:w="3352" w:type="pct"/>
            <w:shd w:val="clear" w:color="auto" w:fill="auto"/>
          </w:tcPr>
          <w:p w:rsidR="00C978B1" w:rsidRPr="00917ACB" w:rsidRDefault="00C978B1" w:rsidP="000C1CAD">
            <w:pPr>
              <w:pStyle w:val="ENoteTableText"/>
            </w:pPr>
            <w:r w:rsidRPr="00917ACB">
              <w:t>ad No 223, 2015</w:t>
            </w:r>
          </w:p>
        </w:tc>
      </w:tr>
      <w:tr w:rsidR="00C978B1" w:rsidRPr="00917ACB" w:rsidTr="00C726E5">
        <w:trPr>
          <w:cantSplit/>
        </w:trPr>
        <w:tc>
          <w:tcPr>
            <w:tcW w:w="1648" w:type="pct"/>
            <w:gridSpan w:val="2"/>
            <w:shd w:val="clear" w:color="auto" w:fill="auto"/>
          </w:tcPr>
          <w:p w:rsidR="00C978B1" w:rsidRPr="00917ACB" w:rsidRDefault="00C978B1" w:rsidP="000C1CAD">
            <w:pPr>
              <w:pStyle w:val="ENoteTableText"/>
              <w:tabs>
                <w:tab w:val="center" w:leader="dot" w:pos="2268"/>
              </w:tabs>
            </w:pPr>
            <w:r w:rsidRPr="00917ACB">
              <w:t>c 30.11</w:t>
            </w:r>
            <w:r w:rsidRPr="00917ACB">
              <w:tab/>
            </w:r>
          </w:p>
        </w:tc>
        <w:tc>
          <w:tcPr>
            <w:tcW w:w="3352" w:type="pct"/>
            <w:shd w:val="clear" w:color="auto" w:fill="auto"/>
          </w:tcPr>
          <w:p w:rsidR="00C978B1" w:rsidRPr="00917ACB" w:rsidRDefault="00C978B1" w:rsidP="000C1CAD">
            <w:pPr>
              <w:pStyle w:val="ENoteTableText"/>
            </w:pPr>
            <w:r w:rsidRPr="00917ACB">
              <w:t>ad No 223, 2015</w:t>
            </w:r>
          </w:p>
        </w:tc>
      </w:tr>
      <w:tr w:rsidR="00C978B1" w:rsidRPr="00917ACB" w:rsidTr="00C726E5">
        <w:trPr>
          <w:cantSplit/>
        </w:trPr>
        <w:tc>
          <w:tcPr>
            <w:tcW w:w="1648" w:type="pct"/>
            <w:gridSpan w:val="2"/>
            <w:shd w:val="clear" w:color="auto" w:fill="auto"/>
          </w:tcPr>
          <w:p w:rsidR="00C978B1" w:rsidRPr="00917ACB" w:rsidRDefault="00C978B1" w:rsidP="000C1CAD">
            <w:pPr>
              <w:pStyle w:val="ENoteTableText"/>
              <w:tabs>
                <w:tab w:val="center" w:leader="dot" w:pos="2268"/>
              </w:tabs>
            </w:pPr>
            <w:r w:rsidRPr="00917ACB">
              <w:t>c 30.12</w:t>
            </w:r>
            <w:r w:rsidRPr="00917ACB">
              <w:tab/>
            </w:r>
          </w:p>
        </w:tc>
        <w:tc>
          <w:tcPr>
            <w:tcW w:w="3352" w:type="pct"/>
            <w:shd w:val="clear" w:color="auto" w:fill="auto"/>
          </w:tcPr>
          <w:p w:rsidR="00C978B1" w:rsidRPr="00917ACB" w:rsidRDefault="00C978B1" w:rsidP="000C1CAD">
            <w:pPr>
              <w:pStyle w:val="ENoteTableText"/>
            </w:pPr>
            <w:r w:rsidRPr="00917ACB">
              <w:t>ad No 223, 2015</w:t>
            </w:r>
          </w:p>
        </w:tc>
      </w:tr>
      <w:tr w:rsidR="00C978B1" w:rsidRPr="00917ACB" w:rsidTr="00C726E5">
        <w:trPr>
          <w:cantSplit/>
        </w:trPr>
        <w:tc>
          <w:tcPr>
            <w:tcW w:w="1648" w:type="pct"/>
            <w:gridSpan w:val="2"/>
            <w:shd w:val="clear" w:color="auto" w:fill="auto"/>
          </w:tcPr>
          <w:p w:rsidR="00C978B1" w:rsidRPr="00917ACB" w:rsidRDefault="00C978B1" w:rsidP="000C1CAD">
            <w:pPr>
              <w:pStyle w:val="ENoteTableText"/>
              <w:tabs>
                <w:tab w:val="center" w:leader="dot" w:pos="2268"/>
              </w:tabs>
            </w:pPr>
            <w:r w:rsidRPr="00917ACB">
              <w:t>c 30.13</w:t>
            </w:r>
            <w:r w:rsidRPr="00917ACB">
              <w:tab/>
            </w:r>
          </w:p>
        </w:tc>
        <w:tc>
          <w:tcPr>
            <w:tcW w:w="3352" w:type="pct"/>
            <w:shd w:val="clear" w:color="auto" w:fill="auto"/>
          </w:tcPr>
          <w:p w:rsidR="00C978B1" w:rsidRPr="00917ACB" w:rsidRDefault="00C978B1" w:rsidP="000C1CAD">
            <w:pPr>
              <w:pStyle w:val="ENoteTableText"/>
            </w:pPr>
            <w:r w:rsidRPr="00917ACB">
              <w:t>ad No 223, 2015</w:t>
            </w:r>
          </w:p>
        </w:tc>
      </w:tr>
      <w:tr w:rsidR="00C978B1" w:rsidRPr="00917ACB" w:rsidTr="00C726E5">
        <w:trPr>
          <w:cantSplit/>
        </w:trPr>
        <w:tc>
          <w:tcPr>
            <w:tcW w:w="1648" w:type="pct"/>
            <w:gridSpan w:val="2"/>
            <w:shd w:val="clear" w:color="auto" w:fill="auto"/>
          </w:tcPr>
          <w:p w:rsidR="00C978B1" w:rsidRPr="00917ACB" w:rsidRDefault="00C978B1" w:rsidP="000C1CAD">
            <w:pPr>
              <w:pStyle w:val="ENoteTableText"/>
              <w:tabs>
                <w:tab w:val="center" w:leader="dot" w:pos="2268"/>
              </w:tabs>
            </w:pPr>
            <w:r w:rsidRPr="00917ACB">
              <w:t>c 30.14</w:t>
            </w:r>
            <w:r w:rsidRPr="00917ACB">
              <w:tab/>
            </w:r>
          </w:p>
        </w:tc>
        <w:tc>
          <w:tcPr>
            <w:tcW w:w="3352" w:type="pct"/>
            <w:shd w:val="clear" w:color="auto" w:fill="auto"/>
          </w:tcPr>
          <w:p w:rsidR="00C978B1" w:rsidRPr="00917ACB" w:rsidRDefault="00C978B1" w:rsidP="000C1CAD">
            <w:pPr>
              <w:pStyle w:val="ENoteTableText"/>
            </w:pPr>
            <w:r w:rsidRPr="00917ACB">
              <w:t>ad No 223, 2015</w:t>
            </w:r>
          </w:p>
        </w:tc>
      </w:tr>
      <w:tr w:rsidR="00C978B1" w:rsidRPr="00917ACB" w:rsidTr="00C726E5">
        <w:trPr>
          <w:cantSplit/>
        </w:trPr>
        <w:tc>
          <w:tcPr>
            <w:tcW w:w="1648" w:type="pct"/>
            <w:gridSpan w:val="2"/>
            <w:shd w:val="clear" w:color="auto" w:fill="auto"/>
          </w:tcPr>
          <w:p w:rsidR="00C978B1" w:rsidRPr="00917ACB" w:rsidRDefault="00C978B1" w:rsidP="000C1CAD">
            <w:pPr>
              <w:pStyle w:val="ENoteTableText"/>
              <w:tabs>
                <w:tab w:val="center" w:leader="dot" w:pos="2268"/>
              </w:tabs>
            </w:pPr>
            <w:r w:rsidRPr="00917ACB">
              <w:t>c 30.15</w:t>
            </w:r>
            <w:r w:rsidRPr="00917ACB">
              <w:tab/>
            </w:r>
          </w:p>
        </w:tc>
        <w:tc>
          <w:tcPr>
            <w:tcW w:w="3352" w:type="pct"/>
            <w:shd w:val="clear" w:color="auto" w:fill="auto"/>
          </w:tcPr>
          <w:p w:rsidR="00C978B1" w:rsidRPr="00917ACB" w:rsidRDefault="00C978B1" w:rsidP="000C1CAD">
            <w:pPr>
              <w:pStyle w:val="ENoteTableText"/>
            </w:pPr>
            <w:r w:rsidRPr="00917ACB">
              <w:t>ad No 223, 2015</w:t>
            </w:r>
          </w:p>
        </w:tc>
      </w:tr>
      <w:tr w:rsidR="00C978B1" w:rsidRPr="00917ACB" w:rsidTr="00C726E5">
        <w:trPr>
          <w:cantSplit/>
        </w:trPr>
        <w:tc>
          <w:tcPr>
            <w:tcW w:w="1648" w:type="pct"/>
            <w:gridSpan w:val="2"/>
            <w:shd w:val="clear" w:color="auto" w:fill="auto"/>
          </w:tcPr>
          <w:p w:rsidR="00C978B1" w:rsidRPr="00917ACB" w:rsidRDefault="00C978B1" w:rsidP="000C1CAD">
            <w:pPr>
              <w:pStyle w:val="ENoteTableText"/>
              <w:tabs>
                <w:tab w:val="center" w:leader="dot" w:pos="2268"/>
              </w:tabs>
            </w:pPr>
            <w:r w:rsidRPr="00917ACB">
              <w:t>c 30.16</w:t>
            </w:r>
            <w:r w:rsidRPr="00917ACB">
              <w:tab/>
            </w:r>
          </w:p>
        </w:tc>
        <w:tc>
          <w:tcPr>
            <w:tcW w:w="3352" w:type="pct"/>
            <w:shd w:val="clear" w:color="auto" w:fill="auto"/>
          </w:tcPr>
          <w:p w:rsidR="00C978B1" w:rsidRPr="00917ACB" w:rsidRDefault="00C978B1" w:rsidP="000C1CAD">
            <w:pPr>
              <w:pStyle w:val="ENoteTableText"/>
            </w:pPr>
            <w:r w:rsidRPr="00917ACB">
              <w:t>ad No 223, 2015</w:t>
            </w:r>
          </w:p>
        </w:tc>
      </w:tr>
      <w:tr w:rsidR="00C978B1" w:rsidRPr="00917ACB" w:rsidTr="00C726E5">
        <w:trPr>
          <w:cantSplit/>
        </w:trPr>
        <w:tc>
          <w:tcPr>
            <w:tcW w:w="1648" w:type="pct"/>
            <w:gridSpan w:val="2"/>
            <w:shd w:val="clear" w:color="auto" w:fill="auto"/>
          </w:tcPr>
          <w:p w:rsidR="00C978B1" w:rsidRPr="00917ACB" w:rsidRDefault="00C978B1" w:rsidP="000C1CAD">
            <w:pPr>
              <w:pStyle w:val="ENoteTableText"/>
              <w:tabs>
                <w:tab w:val="center" w:leader="dot" w:pos="2268"/>
              </w:tabs>
            </w:pPr>
            <w:r w:rsidRPr="00917ACB">
              <w:t>c 30.17</w:t>
            </w:r>
            <w:r w:rsidRPr="00917ACB">
              <w:tab/>
            </w:r>
          </w:p>
        </w:tc>
        <w:tc>
          <w:tcPr>
            <w:tcW w:w="3352" w:type="pct"/>
            <w:shd w:val="clear" w:color="auto" w:fill="auto"/>
          </w:tcPr>
          <w:p w:rsidR="00C978B1" w:rsidRPr="00917ACB" w:rsidRDefault="00C978B1" w:rsidP="000C1CAD">
            <w:pPr>
              <w:pStyle w:val="ENoteTableText"/>
            </w:pPr>
            <w:r w:rsidRPr="00917ACB">
              <w:t>ad No 223, 2015</w:t>
            </w:r>
          </w:p>
        </w:tc>
      </w:tr>
      <w:tr w:rsidR="00C978B1" w:rsidRPr="00917ACB" w:rsidTr="00C726E5">
        <w:trPr>
          <w:cantSplit/>
        </w:trPr>
        <w:tc>
          <w:tcPr>
            <w:tcW w:w="1648" w:type="pct"/>
            <w:gridSpan w:val="2"/>
            <w:shd w:val="clear" w:color="auto" w:fill="auto"/>
          </w:tcPr>
          <w:p w:rsidR="00C978B1" w:rsidRPr="00917ACB" w:rsidRDefault="00C978B1" w:rsidP="000C1CAD">
            <w:pPr>
              <w:pStyle w:val="ENoteTableText"/>
              <w:tabs>
                <w:tab w:val="center" w:leader="dot" w:pos="2268"/>
              </w:tabs>
            </w:pPr>
            <w:r w:rsidRPr="00917ACB">
              <w:t>c 30.18</w:t>
            </w:r>
            <w:r w:rsidRPr="00917ACB">
              <w:tab/>
            </w:r>
          </w:p>
        </w:tc>
        <w:tc>
          <w:tcPr>
            <w:tcW w:w="3352" w:type="pct"/>
            <w:shd w:val="clear" w:color="auto" w:fill="auto"/>
          </w:tcPr>
          <w:p w:rsidR="00C978B1" w:rsidRPr="00917ACB" w:rsidRDefault="00C978B1" w:rsidP="000C1CAD">
            <w:pPr>
              <w:pStyle w:val="ENoteTableText"/>
            </w:pPr>
            <w:r w:rsidRPr="00917ACB">
              <w:t>ad No 223, 2015</w:t>
            </w:r>
          </w:p>
        </w:tc>
      </w:tr>
      <w:tr w:rsidR="00C978B1" w:rsidRPr="00917ACB" w:rsidTr="00C726E5">
        <w:trPr>
          <w:cantSplit/>
        </w:trPr>
        <w:tc>
          <w:tcPr>
            <w:tcW w:w="1648" w:type="pct"/>
            <w:gridSpan w:val="2"/>
            <w:shd w:val="clear" w:color="auto" w:fill="auto"/>
          </w:tcPr>
          <w:p w:rsidR="00C978B1" w:rsidRPr="00917ACB" w:rsidRDefault="00C978B1" w:rsidP="000C1CAD">
            <w:pPr>
              <w:pStyle w:val="ENoteTableText"/>
              <w:tabs>
                <w:tab w:val="center" w:leader="dot" w:pos="2268"/>
              </w:tabs>
            </w:pPr>
            <w:r w:rsidRPr="00917ACB">
              <w:t>c 30.19</w:t>
            </w:r>
            <w:r w:rsidRPr="00917ACB">
              <w:tab/>
            </w:r>
          </w:p>
        </w:tc>
        <w:tc>
          <w:tcPr>
            <w:tcW w:w="3352" w:type="pct"/>
            <w:shd w:val="clear" w:color="auto" w:fill="auto"/>
          </w:tcPr>
          <w:p w:rsidR="00C978B1" w:rsidRPr="00917ACB" w:rsidRDefault="00C978B1" w:rsidP="000C1CAD">
            <w:pPr>
              <w:pStyle w:val="ENoteTableText"/>
            </w:pPr>
            <w:r w:rsidRPr="00917ACB">
              <w:t>ad No 223, 2015</w:t>
            </w:r>
          </w:p>
        </w:tc>
      </w:tr>
      <w:tr w:rsidR="00C978B1" w:rsidRPr="00917ACB" w:rsidTr="00C726E5">
        <w:trPr>
          <w:cantSplit/>
        </w:trPr>
        <w:tc>
          <w:tcPr>
            <w:tcW w:w="1648" w:type="pct"/>
            <w:gridSpan w:val="2"/>
            <w:shd w:val="clear" w:color="auto" w:fill="auto"/>
          </w:tcPr>
          <w:p w:rsidR="00C978B1" w:rsidRPr="00917ACB" w:rsidRDefault="00C978B1" w:rsidP="000C1CAD">
            <w:pPr>
              <w:pStyle w:val="ENoteTableText"/>
              <w:tabs>
                <w:tab w:val="center" w:leader="dot" w:pos="2268"/>
              </w:tabs>
            </w:pPr>
            <w:r w:rsidRPr="00917ACB">
              <w:t>c 30.20</w:t>
            </w:r>
            <w:r w:rsidRPr="00917ACB">
              <w:tab/>
            </w:r>
          </w:p>
        </w:tc>
        <w:tc>
          <w:tcPr>
            <w:tcW w:w="3352" w:type="pct"/>
            <w:shd w:val="clear" w:color="auto" w:fill="auto"/>
          </w:tcPr>
          <w:p w:rsidR="00C978B1" w:rsidRPr="00917ACB" w:rsidRDefault="00C978B1" w:rsidP="000C1CAD">
            <w:pPr>
              <w:pStyle w:val="ENoteTableText"/>
            </w:pPr>
            <w:r w:rsidRPr="00917ACB">
              <w:t>ad No 223, 2015</w:t>
            </w:r>
          </w:p>
        </w:tc>
      </w:tr>
      <w:tr w:rsidR="00185008" w:rsidRPr="00917ACB" w:rsidTr="00C726E5">
        <w:trPr>
          <w:cantSplit/>
        </w:trPr>
        <w:tc>
          <w:tcPr>
            <w:tcW w:w="1648" w:type="pct"/>
            <w:gridSpan w:val="2"/>
            <w:shd w:val="clear" w:color="auto" w:fill="auto"/>
          </w:tcPr>
          <w:p w:rsidR="00185008" w:rsidRPr="00917ACB" w:rsidRDefault="00185008" w:rsidP="000C1CAD">
            <w:pPr>
              <w:pStyle w:val="ENoteTableText"/>
              <w:tabs>
                <w:tab w:val="center" w:leader="dot" w:pos="2268"/>
              </w:tabs>
              <w:rPr>
                <w:b/>
              </w:rPr>
            </w:pPr>
            <w:r w:rsidRPr="00917ACB">
              <w:rPr>
                <w:b/>
              </w:rPr>
              <w:t>Part</w:t>
            </w:r>
            <w:r w:rsidR="00917ACB">
              <w:rPr>
                <w:b/>
              </w:rPr>
              <w:t> </w:t>
            </w:r>
            <w:r w:rsidRPr="00917ACB">
              <w:rPr>
                <w:b/>
              </w:rPr>
              <w:t>31</w:t>
            </w:r>
          </w:p>
        </w:tc>
        <w:tc>
          <w:tcPr>
            <w:tcW w:w="3352" w:type="pct"/>
            <w:shd w:val="clear" w:color="auto" w:fill="auto"/>
          </w:tcPr>
          <w:p w:rsidR="00185008" w:rsidRPr="00917ACB" w:rsidRDefault="00185008" w:rsidP="000C1CAD">
            <w:pPr>
              <w:pStyle w:val="ENoteTableText"/>
            </w:pPr>
          </w:p>
        </w:tc>
      </w:tr>
      <w:tr w:rsidR="00185008" w:rsidRPr="00917ACB" w:rsidTr="00C726E5">
        <w:trPr>
          <w:cantSplit/>
        </w:trPr>
        <w:tc>
          <w:tcPr>
            <w:tcW w:w="1648" w:type="pct"/>
            <w:gridSpan w:val="2"/>
            <w:shd w:val="clear" w:color="auto" w:fill="auto"/>
          </w:tcPr>
          <w:p w:rsidR="00185008" w:rsidRPr="00917ACB" w:rsidRDefault="00185008" w:rsidP="000C1CAD">
            <w:pPr>
              <w:pStyle w:val="ENoteTableText"/>
              <w:tabs>
                <w:tab w:val="center" w:leader="dot" w:pos="2268"/>
              </w:tabs>
            </w:pPr>
            <w:r w:rsidRPr="00917ACB">
              <w:t>Part</w:t>
            </w:r>
            <w:r w:rsidR="00917ACB">
              <w:t> </w:t>
            </w:r>
            <w:r w:rsidRPr="00917ACB">
              <w:t>31</w:t>
            </w:r>
            <w:r w:rsidRPr="00917ACB">
              <w:tab/>
            </w:r>
          </w:p>
        </w:tc>
        <w:tc>
          <w:tcPr>
            <w:tcW w:w="3352" w:type="pct"/>
            <w:shd w:val="clear" w:color="auto" w:fill="auto"/>
          </w:tcPr>
          <w:p w:rsidR="00185008" w:rsidRPr="00917ACB" w:rsidRDefault="00185008" w:rsidP="000C1CAD">
            <w:pPr>
              <w:pStyle w:val="ENoteTableText"/>
            </w:pPr>
            <w:r w:rsidRPr="00917ACB">
              <w:t>ad F2016L01823</w:t>
            </w:r>
          </w:p>
        </w:tc>
      </w:tr>
      <w:tr w:rsidR="00185008" w:rsidRPr="00917ACB" w:rsidTr="00C726E5">
        <w:trPr>
          <w:cantSplit/>
        </w:trPr>
        <w:tc>
          <w:tcPr>
            <w:tcW w:w="1648" w:type="pct"/>
            <w:gridSpan w:val="2"/>
            <w:shd w:val="clear" w:color="auto" w:fill="auto"/>
          </w:tcPr>
          <w:p w:rsidR="00185008" w:rsidRPr="00917ACB" w:rsidRDefault="00185008" w:rsidP="000C1CAD">
            <w:pPr>
              <w:pStyle w:val="ENoteTableText"/>
              <w:tabs>
                <w:tab w:val="center" w:leader="dot" w:pos="2268"/>
              </w:tabs>
            </w:pPr>
            <w:r w:rsidRPr="00917ACB">
              <w:t>c 31.1</w:t>
            </w:r>
            <w:r w:rsidRPr="00917ACB">
              <w:tab/>
            </w:r>
          </w:p>
        </w:tc>
        <w:tc>
          <w:tcPr>
            <w:tcW w:w="3352" w:type="pct"/>
            <w:shd w:val="clear" w:color="auto" w:fill="auto"/>
          </w:tcPr>
          <w:p w:rsidR="00185008" w:rsidRPr="00917ACB" w:rsidRDefault="00185008" w:rsidP="000C1CAD">
            <w:pPr>
              <w:pStyle w:val="ENoteTableText"/>
            </w:pPr>
            <w:r w:rsidRPr="00917ACB">
              <w:t>ad F2016L01823</w:t>
            </w:r>
          </w:p>
        </w:tc>
      </w:tr>
      <w:tr w:rsidR="00185008" w:rsidRPr="00917ACB" w:rsidTr="007773A6">
        <w:trPr>
          <w:cantSplit/>
        </w:trPr>
        <w:tc>
          <w:tcPr>
            <w:tcW w:w="1648" w:type="pct"/>
            <w:gridSpan w:val="2"/>
            <w:shd w:val="clear" w:color="auto" w:fill="auto"/>
          </w:tcPr>
          <w:p w:rsidR="00185008" w:rsidRPr="00917ACB" w:rsidRDefault="00185008" w:rsidP="007773A6">
            <w:pPr>
              <w:pStyle w:val="ENoteTableText"/>
              <w:tabs>
                <w:tab w:val="center" w:leader="dot" w:pos="2268"/>
              </w:tabs>
            </w:pPr>
            <w:r w:rsidRPr="00917ACB">
              <w:t>c 31.2</w:t>
            </w:r>
            <w:r w:rsidRPr="00917ACB">
              <w:tab/>
            </w:r>
          </w:p>
        </w:tc>
        <w:tc>
          <w:tcPr>
            <w:tcW w:w="3352" w:type="pct"/>
            <w:shd w:val="clear" w:color="auto" w:fill="auto"/>
          </w:tcPr>
          <w:p w:rsidR="00185008" w:rsidRPr="00917ACB" w:rsidRDefault="00185008" w:rsidP="007773A6">
            <w:pPr>
              <w:pStyle w:val="ENoteTableText"/>
            </w:pPr>
            <w:r w:rsidRPr="00917ACB">
              <w:t>ad F2016L01823</w:t>
            </w:r>
          </w:p>
        </w:tc>
      </w:tr>
      <w:tr w:rsidR="00185008" w:rsidRPr="00917ACB" w:rsidTr="007773A6">
        <w:trPr>
          <w:cantSplit/>
        </w:trPr>
        <w:tc>
          <w:tcPr>
            <w:tcW w:w="1648" w:type="pct"/>
            <w:gridSpan w:val="2"/>
            <w:shd w:val="clear" w:color="auto" w:fill="auto"/>
          </w:tcPr>
          <w:p w:rsidR="00185008" w:rsidRPr="00917ACB" w:rsidRDefault="00185008" w:rsidP="007773A6">
            <w:pPr>
              <w:pStyle w:val="ENoteTableText"/>
              <w:tabs>
                <w:tab w:val="center" w:leader="dot" w:pos="2268"/>
              </w:tabs>
            </w:pPr>
            <w:r w:rsidRPr="00917ACB">
              <w:t>c 31.3</w:t>
            </w:r>
            <w:r w:rsidRPr="00917ACB">
              <w:tab/>
            </w:r>
          </w:p>
        </w:tc>
        <w:tc>
          <w:tcPr>
            <w:tcW w:w="3352" w:type="pct"/>
            <w:shd w:val="clear" w:color="auto" w:fill="auto"/>
          </w:tcPr>
          <w:p w:rsidR="00185008" w:rsidRPr="00917ACB" w:rsidRDefault="00185008" w:rsidP="007773A6">
            <w:pPr>
              <w:pStyle w:val="ENoteTableText"/>
            </w:pPr>
            <w:r w:rsidRPr="00917ACB">
              <w:t>ad F2016L01823</w:t>
            </w:r>
          </w:p>
        </w:tc>
      </w:tr>
      <w:tr w:rsidR="00185008" w:rsidRPr="00917ACB" w:rsidTr="007773A6">
        <w:trPr>
          <w:cantSplit/>
        </w:trPr>
        <w:tc>
          <w:tcPr>
            <w:tcW w:w="1648" w:type="pct"/>
            <w:gridSpan w:val="2"/>
            <w:shd w:val="clear" w:color="auto" w:fill="auto"/>
          </w:tcPr>
          <w:p w:rsidR="00185008" w:rsidRPr="00917ACB" w:rsidRDefault="00185008" w:rsidP="007773A6">
            <w:pPr>
              <w:pStyle w:val="ENoteTableText"/>
              <w:tabs>
                <w:tab w:val="center" w:leader="dot" w:pos="2268"/>
              </w:tabs>
            </w:pPr>
            <w:r w:rsidRPr="00917ACB">
              <w:t>c 31.4</w:t>
            </w:r>
            <w:r w:rsidRPr="00917ACB">
              <w:tab/>
            </w:r>
          </w:p>
        </w:tc>
        <w:tc>
          <w:tcPr>
            <w:tcW w:w="3352" w:type="pct"/>
            <w:shd w:val="clear" w:color="auto" w:fill="auto"/>
          </w:tcPr>
          <w:p w:rsidR="00185008" w:rsidRPr="00917ACB" w:rsidRDefault="00185008" w:rsidP="007773A6">
            <w:pPr>
              <w:pStyle w:val="ENoteTableText"/>
            </w:pPr>
            <w:r w:rsidRPr="00917ACB">
              <w:t>ad F2016L01823</w:t>
            </w:r>
          </w:p>
        </w:tc>
      </w:tr>
      <w:tr w:rsidR="00185008" w:rsidRPr="00917ACB" w:rsidTr="007773A6">
        <w:trPr>
          <w:cantSplit/>
        </w:trPr>
        <w:tc>
          <w:tcPr>
            <w:tcW w:w="1648" w:type="pct"/>
            <w:gridSpan w:val="2"/>
            <w:shd w:val="clear" w:color="auto" w:fill="auto"/>
          </w:tcPr>
          <w:p w:rsidR="00185008" w:rsidRPr="00917ACB" w:rsidRDefault="00185008" w:rsidP="007773A6">
            <w:pPr>
              <w:pStyle w:val="ENoteTableText"/>
              <w:tabs>
                <w:tab w:val="center" w:leader="dot" w:pos="2268"/>
              </w:tabs>
            </w:pPr>
            <w:r w:rsidRPr="00917ACB">
              <w:t>c 31.5</w:t>
            </w:r>
            <w:r w:rsidRPr="00917ACB">
              <w:tab/>
            </w:r>
          </w:p>
        </w:tc>
        <w:tc>
          <w:tcPr>
            <w:tcW w:w="3352" w:type="pct"/>
            <w:shd w:val="clear" w:color="auto" w:fill="auto"/>
          </w:tcPr>
          <w:p w:rsidR="00185008" w:rsidRPr="00917ACB" w:rsidRDefault="00185008" w:rsidP="007773A6">
            <w:pPr>
              <w:pStyle w:val="ENoteTableText"/>
            </w:pPr>
            <w:r w:rsidRPr="00917ACB">
              <w:t>ad F2016L01823</w:t>
            </w:r>
          </w:p>
        </w:tc>
      </w:tr>
      <w:tr w:rsidR="00185008" w:rsidRPr="00917ACB" w:rsidTr="007773A6">
        <w:trPr>
          <w:cantSplit/>
        </w:trPr>
        <w:tc>
          <w:tcPr>
            <w:tcW w:w="1648" w:type="pct"/>
            <w:gridSpan w:val="2"/>
            <w:shd w:val="clear" w:color="auto" w:fill="auto"/>
          </w:tcPr>
          <w:p w:rsidR="00185008" w:rsidRPr="00917ACB" w:rsidRDefault="00185008" w:rsidP="007773A6">
            <w:pPr>
              <w:pStyle w:val="ENoteTableText"/>
              <w:tabs>
                <w:tab w:val="center" w:leader="dot" w:pos="2268"/>
              </w:tabs>
            </w:pPr>
            <w:r w:rsidRPr="00917ACB">
              <w:t>c 31.6</w:t>
            </w:r>
            <w:r w:rsidRPr="00917ACB">
              <w:tab/>
            </w:r>
          </w:p>
        </w:tc>
        <w:tc>
          <w:tcPr>
            <w:tcW w:w="3352" w:type="pct"/>
            <w:shd w:val="clear" w:color="auto" w:fill="auto"/>
          </w:tcPr>
          <w:p w:rsidR="00185008" w:rsidRPr="00917ACB" w:rsidRDefault="00185008" w:rsidP="007773A6">
            <w:pPr>
              <w:pStyle w:val="ENoteTableText"/>
            </w:pPr>
            <w:r w:rsidRPr="00917ACB">
              <w:t>ad F2016L01823</w:t>
            </w:r>
          </w:p>
        </w:tc>
      </w:tr>
      <w:tr w:rsidR="00185008" w:rsidRPr="00917ACB" w:rsidTr="007773A6">
        <w:trPr>
          <w:cantSplit/>
        </w:trPr>
        <w:tc>
          <w:tcPr>
            <w:tcW w:w="1648" w:type="pct"/>
            <w:gridSpan w:val="2"/>
            <w:shd w:val="clear" w:color="auto" w:fill="auto"/>
          </w:tcPr>
          <w:p w:rsidR="00185008" w:rsidRPr="00917ACB" w:rsidRDefault="00185008" w:rsidP="007773A6">
            <w:pPr>
              <w:pStyle w:val="ENoteTableText"/>
              <w:tabs>
                <w:tab w:val="center" w:leader="dot" w:pos="2268"/>
              </w:tabs>
            </w:pPr>
            <w:r w:rsidRPr="00917ACB">
              <w:t>c 31.7</w:t>
            </w:r>
            <w:r w:rsidRPr="00917ACB">
              <w:tab/>
            </w:r>
          </w:p>
        </w:tc>
        <w:tc>
          <w:tcPr>
            <w:tcW w:w="3352" w:type="pct"/>
            <w:shd w:val="clear" w:color="auto" w:fill="auto"/>
          </w:tcPr>
          <w:p w:rsidR="00185008" w:rsidRPr="00917ACB" w:rsidRDefault="00185008" w:rsidP="007773A6">
            <w:pPr>
              <w:pStyle w:val="ENoteTableText"/>
            </w:pPr>
            <w:r w:rsidRPr="00917ACB">
              <w:t>ad F2016L01823</w:t>
            </w:r>
          </w:p>
        </w:tc>
      </w:tr>
      <w:tr w:rsidR="00185008" w:rsidRPr="00917ACB" w:rsidTr="007773A6">
        <w:trPr>
          <w:cantSplit/>
        </w:trPr>
        <w:tc>
          <w:tcPr>
            <w:tcW w:w="1648" w:type="pct"/>
            <w:gridSpan w:val="2"/>
            <w:shd w:val="clear" w:color="auto" w:fill="auto"/>
          </w:tcPr>
          <w:p w:rsidR="00185008" w:rsidRPr="00917ACB" w:rsidRDefault="00185008" w:rsidP="007773A6">
            <w:pPr>
              <w:pStyle w:val="ENoteTableText"/>
              <w:tabs>
                <w:tab w:val="center" w:leader="dot" w:pos="2268"/>
              </w:tabs>
            </w:pPr>
            <w:r w:rsidRPr="00917ACB">
              <w:t>c 31.8</w:t>
            </w:r>
            <w:r w:rsidRPr="00917ACB">
              <w:tab/>
            </w:r>
          </w:p>
        </w:tc>
        <w:tc>
          <w:tcPr>
            <w:tcW w:w="3352" w:type="pct"/>
            <w:shd w:val="clear" w:color="auto" w:fill="auto"/>
          </w:tcPr>
          <w:p w:rsidR="00185008" w:rsidRPr="00917ACB" w:rsidRDefault="00185008" w:rsidP="007773A6">
            <w:pPr>
              <w:pStyle w:val="ENoteTableText"/>
            </w:pPr>
            <w:r w:rsidRPr="00917ACB">
              <w:t>ad F2016L01823</w:t>
            </w:r>
          </w:p>
        </w:tc>
      </w:tr>
      <w:tr w:rsidR="00185008" w:rsidRPr="00917ACB" w:rsidTr="007773A6">
        <w:trPr>
          <w:cantSplit/>
        </w:trPr>
        <w:tc>
          <w:tcPr>
            <w:tcW w:w="1648" w:type="pct"/>
            <w:gridSpan w:val="2"/>
            <w:shd w:val="clear" w:color="auto" w:fill="auto"/>
          </w:tcPr>
          <w:p w:rsidR="00185008" w:rsidRPr="00917ACB" w:rsidRDefault="00185008" w:rsidP="007773A6">
            <w:pPr>
              <w:pStyle w:val="ENoteTableText"/>
              <w:tabs>
                <w:tab w:val="center" w:leader="dot" w:pos="2268"/>
              </w:tabs>
            </w:pPr>
            <w:r w:rsidRPr="00917ACB">
              <w:t>c 31.9</w:t>
            </w:r>
            <w:r w:rsidRPr="00917ACB">
              <w:tab/>
            </w:r>
          </w:p>
        </w:tc>
        <w:tc>
          <w:tcPr>
            <w:tcW w:w="3352" w:type="pct"/>
            <w:shd w:val="clear" w:color="auto" w:fill="auto"/>
          </w:tcPr>
          <w:p w:rsidR="00185008" w:rsidRPr="00917ACB" w:rsidRDefault="00185008" w:rsidP="007773A6">
            <w:pPr>
              <w:pStyle w:val="ENoteTableText"/>
            </w:pPr>
            <w:r w:rsidRPr="00917ACB">
              <w:t>ad F2016L01823</w:t>
            </w:r>
          </w:p>
        </w:tc>
      </w:tr>
      <w:tr w:rsidR="00185008" w:rsidRPr="00917ACB" w:rsidTr="007773A6">
        <w:trPr>
          <w:cantSplit/>
        </w:trPr>
        <w:tc>
          <w:tcPr>
            <w:tcW w:w="1648" w:type="pct"/>
            <w:gridSpan w:val="2"/>
            <w:shd w:val="clear" w:color="auto" w:fill="auto"/>
          </w:tcPr>
          <w:p w:rsidR="00185008" w:rsidRPr="00917ACB" w:rsidRDefault="00185008" w:rsidP="007773A6">
            <w:pPr>
              <w:pStyle w:val="ENoteTableText"/>
              <w:tabs>
                <w:tab w:val="center" w:leader="dot" w:pos="2268"/>
              </w:tabs>
            </w:pPr>
            <w:r w:rsidRPr="00917ACB">
              <w:t>c 31.10</w:t>
            </w:r>
            <w:r w:rsidRPr="00917ACB">
              <w:tab/>
            </w:r>
          </w:p>
        </w:tc>
        <w:tc>
          <w:tcPr>
            <w:tcW w:w="3352" w:type="pct"/>
            <w:shd w:val="clear" w:color="auto" w:fill="auto"/>
          </w:tcPr>
          <w:p w:rsidR="00185008" w:rsidRPr="00917ACB" w:rsidRDefault="00185008" w:rsidP="007773A6">
            <w:pPr>
              <w:pStyle w:val="ENoteTableText"/>
            </w:pPr>
            <w:r w:rsidRPr="00917ACB">
              <w:t>ad F2016L01823</w:t>
            </w:r>
          </w:p>
        </w:tc>
      </w:tr>
      <w:tr w:rsidR="00185008" w:rsidRPr="00917ACB" w:rsidTr="007773A6">
        <w:trPr>
          <w:cantSplit/>
        </w:trPr>
        <w:tc>
          <w:tcPr>
            <w:tcW w:w="1648" w:type="pct"/>
            <w:gridSpan w:val="2"/>
            <w:shd w:val="clear" w:color="auto" w:fill="auto"/>
          </w:tcPr>
          <w:p w:rsidR="00185008" w:rsidRPr="00917ACB" w:rsidRDefault="00185008" w:rsidP="007773A6">
            <w:pPr>
              <w:pStyle w:val="ENoteTableText"/>
              <w:tabs>
                <w:tab w:val="center" w:leader="dot" w:pos="2268"/>
              </w:tabs>
            </w:pPr>
            <w:r w:rsidRPr="00917ACB">
              <w:t>c 31.11</w:t>
            </w:r>
            <w:r w:rsidRPr="00917ACB">
              <w:tab/>
            </w:r>
          </w:p>
        </w:tc>
        <w:tc>
          <w:tcPr>
            <w:tcW w:w="3352" w:type="pct"/>
            <w:shd w:val="clear" w:color="auto" w:fill="auto"/>
          </w:tcPr>
          <w:p w:rsidR="00185008" w:rsidRPr="00917ACB" w:rsidRDefault="00185008" w:rsidP="007773A6">
            <w:pPr>
              <w:pStyle w:val="ENoteTableText"/>
            </w:pPr>
            <w:r w:rsidRPr="00917ACB">
              <w:t>ad F2016L01823</w:t>
            </w:r>
          </w:p>
        </w:tc>
      </w:tr>
      <w:tr w:rsidR="00185008" w:rsidRPr="00917ACB" w:rsidTr="007773A6">
        <w:trPr>
          <w:cantSplit/>
        </w:trPr>
        <w:tc>
          <w:tcPr>
            <w:tcW w:w="1648" w:type="pct"/>
            <w:gridSpan w:val="2"/>
            <w:shd w:val="clear" w:color="auto" w:fill="auto"/>
          </w:tcPr>
          <w:p w:rsidR="00185008" w:rsidRPr="00917ACB" w:rsidRDefault="00185008" w:rsidP="007773A6">
            <w:pPr>
              <w:pStyle w:val="ENoteTableText"/>
              <w:tabs>
                <w:tab w:val="center" w:leader="dot" w:pos="2268"/>
              </w:tabs>
            </w:pPr>
            <w:r w:rsidRPr="00917ACB">
              <w:t>c 31.12</w:t>
            </w:r>
            <w:r w:rsidRPr="00917ACB">
              <w:tab/>
            </w:r>
          </w:p>
        </w:tc>
        <w:tc>
          <w:tcPr>
            <w:tcW w:w="3352" w:type="pct"/>
            <w:shd w:val="clear" w:color="auto" w:fill="auto"/>
          </w:tcPr>
          <w:p w:rsidR="00185008" w:rsidRPr="00917ACB" w:rsidRDefault="00185008" w:rsidP="007773A6">
            <w:pPr>
              <w:pStyle w:val="ENoteTableText"/>
            </w:pPr>
            <w:r w:rsidRPr="00917ACB">
              <w:t>ad F2016L01823</w:t>
            </w:r>
          </w:p>
        </w:tc>
      </w:tr>
      <w:tr w:rsidR="00185008" w:rsidRPr="00917ACB" w:rsidTr="007773A6">
        <w:trPr>
          <w:cantSplit/>
        </w:trPr>
        <w:tc>
          <w:tcPr>
            <w:tcW w:w="1648" w:type="pct"/>
            <w:gridSpan w:val="2"/>
            <w:shd w:val="clear" w:color="auto" w:fill="auto"/>
          </w:tcPr>
          <w:p w:rsidR="00185008" w:rsidRPr="00917ACB" w:rsidRDefault="00185008" w:rsidP="007773A6">
            <w:pPr>
              <w:pStyle w:val="ENoteTableText"/>
              <w:tabs>
                <w:tab w:val="center" w:leader="dot" w:pos="2268"/>
              </w:tabs>
            </w:pPr>
            <w:r w:rsidRPr="00917ACB">
              <w:t>c 31.13</w:t>
            </w:r>
            <w:r w:rsidRPr="00917ACB">
              <w:tab/>
            </w:r>
          </w:p>
        </w:tc>
        <w:tc>
          <w:tcPr>
            <w:tcW w:w="3352" w:type="pct"/>
            <w:shd w:val="clear" w:color="auto" w:fill="auto"/>
          </w:tcPr>
          <w:p w:rsidR="00185008" w:rsidRPr="00917ACB" w:rsidRDefault="00185008" w:rsidP="007773A6">
            <w:pPr>
              <w:pStyle w:val="ENoteTableText"/>
            </w:pPr>
            <w:r w:rsidRPr="00917ACB">
              <w:t>ad F2016L01823</w:t>
            </w:r>
          </w:p>
        </w:tc>
      </w:tr>
      <w:tr w:rsidR="00185008" w:rsidRPr="00917ACB" w:rsidTr="007773A6">
        <w:trPr>
          <w:cantSplit/>
        </w:trPr>
        <w:tc>
          <w:tcPr>
            <w:tcW w:w="1648" w:type="pct"/>
            <w:gridSpan w:val="2"/>
            <w:shd w:val="clear" w:color="auto" w:fill="auto"/>
          </w:tcPr>
          <w:p w:rsidR="00185008" w:rsidRPr="00917ACB" w:rsidRDefault="00185008" w:rsidP="007773A6">
            <w:pPr>
              <w:pStyle w:val="ENoteTableText"/>
              <w:tabs>
                <w:tab w:val="center" w:leader="dot" w:pos="2268"/>
              </w:tabs>
            </w:pPr>
            <w:r w:rsidRPr="00917ACB">
              <w:t>c 31.14</w:t>
            </w:r>
            <w:r w:rsidRPr="00917ACB">
              <w:tab/>
            </w:r>
          </w:p>
        </w:tc>
        <w:tc>
          <w:tcPr>
            <w:tcW w:w="3352" w:type="pct"/>
            <w:shd w:val="clear" w:color="auto" w:fill="auto"/>
          </w:tcPr>
          <w:p w:rsidR="00185008" w:rsidRPr="00917ACB" w:rsidRDefault="00185008" w:rsidP="007773A6">
            <w:pPr>
              <w:pStyle w:val="ENoteTableText"/>
            </w:pPr>
            <w:r w:rsidRPr="00917ACB">
              <w:t>ad F2016L01823</w:t>
            </w:r>
          </w:p>
        </w:tc>
      </w:tr>
      <w:tr w:rsidR="00185008" w:rsidRPr="00917ACB" w:rsidTr="007773A6">
        <w:trPr>
          <w:cantSplit/>
        </w:trPr>
        <w:tc>
          <w:tcPr>
            <w:tcW w:w="1648" w:type="pct"/>
            <w:gridSpan w:val="2"/>
            <w:shd w:val="clear" w:color="auto" w:fill="auto"/>
          </w:tcPr>
          <w:p w:rsidR="00185008" w:rsidRPr="00917ACB" w:rsidRDefault="00185008" w:rsidP="007773A6">
            <w:pPr>
              <w:pStyle w:val="ENoteTableText"/>
              <w:tabs>
                <w:tab w:val="center" w:leader="dot" w:pos="2268"/>
              </w:tabs>
            </w:pPr>
            <w:r w:rsidRPr="00917ACB">
              <w:t>c 31.15</w:t>
            </w:r>
            <w:r w:rsidRPr="00917ACB">
              <w:tab/>
            </w:r>
          </w:p>
        </w:tc>
        <w:tc>
          <w:tcPr>
            <w:tcW w:w="3352" w:type="pct"/>
            <w:shd w:val="clear" w:color="auto" w:fill="auto"/>
          </w:tcPr>
          <w:p w:rsidR="00185008" w:rsidRPr="00917ACB" w:rsidRDefault="00185008" w:rsidP="007773A6">
            <w:pPr>
              <w:pStyle w:val="ENoteTableText"/>
            </w:pPr>
            <w:r w:rsidRPr="00917ACB">
              <w:t>ad F2016L01823</w:t>
            </w:r>
          </w:p>
        </w:tc>
      </w:tr>
      <w:tr w:rsidR="00185008" w:rsidRPr="00917ACB" w:rsidTr="007773A6">
        <w:trPr>
          <w:cantSplit/>
        </w:trPr>
        <w:tc>
          <w:tcPr>
            <w:tcW w:w="1648" w:type="pct"/>
            <w:gridSpan w:val="2"/>
            <w:shd w:val="clear" w:color="auto" w:fill="auto"/>
          </w:tcPr>
          <w:p w:rsidR="00185008" w:rsidRPr="00917ACB" w:rsidRDefault="00185008" w:rsidP="007773A6">
            <w:pPr>
              <w:pStyle w:val="ENoteTableText"/>
              <w:tabs>
                <w:tab w:val="center" w:leader="dot" w:pos="2268"/>
              </w:tabs>
            </w:pPr>
            <w:r w:rsidRPr="00917ACB">
              <w:t>c 31.16</w:t>
            </w:r>
            <w:r w:rsidRPr="00917ACB">
              <w:tab/>
            </w:r>
          </w:p>
        </w:tc>
        <w:tc>
          <w:tcPr>
            <w:tcW w:w="3352" w:type="pct"/>
            <w:shd w:val="clear" w:color="auto" w:fill="auto"/>
          </w:tcPr>
          <w:p w:rsidR="00185008" w:rsidRPr="00917ACB" w:rsidRDefault="00185008" w:rsidP="007773A6">
            <w:pPr>
              <w:pStyle w:val="ENoteTableText"/>
            </w:pPr>
            <w:r w:rsidRPr="00917ACB">
              <w:t>ad F2016L01823</w:t>
            </w:r>
          </w:p>
        </w:tc>
      </w:tr>
      <w:tr w:rsidR="00185008" w:rsidRPr="00917ACB" w:rsidTr="007773A6">
        <w:trPr>
          <w:cantSplit/>
        </w:trPr>
        <w:tc>
          <w:tcPr>
            <w:tcW w:w="1648" w:type="pct"/>
            <w:gridSpan w:val="2"/>
            <w:shd w:val="clear" w:color="auto" w:fill="auto"/>
          </w:tcPr>
          <w:p w:rsidR="00185008" w:rsidRPr="00917ACB" w:rsidRDefault="00185008" w:rsidP="007773A6">
            <w:pPr>
              <w:pStyle w:val="ENoteTableText"/>
              <w:tabs>
                <w:tab w:val="center" w:leader="dot" w:pos="2268"/>
              </w:tabs>
            </w:pPr>
            <w:r w:rsidRPr="00917ACB">
              <w:t>c 31.17</w:t>
            </w:r>
            <w:r w:rsidRPr="00917ACB">
              <w:tab/>
            </w:r>
          </w:p>
        </w:tc>
        <w:tc>
          <w:tcPr>
            <w:tcW w:w="3352" w:type="pct"/>
            <w:shd w:val="clear" w:color="auto" w:fill="auto"/>
          </w:tcPr>
          <w:p w:rsidR="00185008" w:rsidRPr="00917ACB" w:rsidRDefault="00185008" w:rsidP="007773A6">
            <w:pPr>
              <w:pStyle w:val="ENoteTableText"/>
            </w:pPr>
            <w:r w:rsidRPr="00917ACB">
              <w:t>ad F2016L01823</w:t>
            </w:r>
          </w:p>
        </w:tc>
      </w:tr>
      <w:tr w:rsidR="00185008" w:rsidRPr="00917ACB" w:rsidTr="007773A6">
        <w:trPr>
          <w:cantSplit/>
        </w:trPr>
        <w:tc>
          <w:tcPr>
            <w:tcW w:w="1648" w:type="pct"/>
            <w:gridSpan w:val="2"/>
            <w:shd w:val="clear" w:color="auto" w:fill="auto"/>
          </w:tcPr>
          <w:p w:rsidR="00185008" w:rsidRPr="00917ACB" w:rsidRDefault="00185008" w:rsidP="007773A6">
            <w:pPr>
              <w:pStyle w:val="ENoteTableText"/>
              <w:tabs>
                <w:tab w:val="center" w:leader="dot" w:pos="2268"/>
              </w:tabs>
            </w:pPr>
            <w:r w:rsidRPr="00917ACB">
              <w:t>c 31.18</w:t>
            </w:r>
            <w:r w:rsidRPr="00917ACB">
              <w:tab/>
            </w:r>
          </w:p>
        </w:tc>
        <w:tc>
          <w:tcPr>
            <w:tcW w:w="3352" w:type="pct"/>
            <w:shd w:val="clear" w:color="auto" w:fill="auto"/>
          </w:tcPr>
          <w:p w:rsidR="00185008" w:rsidRPr="00917ACB" w:rsidRDefault="00185008" w:rsidP="007773A6">
            <w:pPr>
              <w:pStyle w:val="ENoteTableText"/>
            </w:pPr>
            <w:r w:rsidRPr="00917ACB">
              <w:t>ad F2016L01823</w:t>
            </w:r>
          </w:p>
        </w:tc>
      </w:tr>
      <w:tr w:rsidR="00C978B1" w:rsidRPr="00917ACB" w:rsidTr="00C726E5">
        <w:trPr>
          <w:cantSplit/>
        </w:trPr>
        <w:tc>
          <w:tcPr>
            <w:tcW w:w="1648" w:type="pct"/>
            <w:gridSpan w:val="2"/>
            <w:shd w:val="clear" w:color="auto" w:fill="auto"/>
          </w:tcPr>
          <w:p w:rsidR="00C978B1" w:rsidRPr="00917ACB" w:rsidRDefault="00C978B1" w:rsidP="00C658C2">
            <w:pPr>
              <w:pStyle w:val="ENoteTableText"/>
            </w:pPr>
            <w:r w:rsidRPr="00917ACB">
              <w:rPr>
                <w:b/>
              </w:rPr>
              <w:t>Schedule</w:t>
            </w:r>
            <w:r w:rsidR="00917ACB">
              <w:rPr>
                <w:b/>
              </w:rPr>
              <w:t> </w:t>
            </w:r>
            <w:r w:rsidRPr="00917ACB">
              <w:rPr>
                <w:b/>
              </w:rPr>
              <w:t>23</w:t>
            </w:r>
          </w:p>
        </w:tc>
        <w:tc>
          <w:tcPr>
            <w:tcW w:w="3352" w:type="pct"/>
            <w:shd w:val="clear" w:color="auto" w:fill="auto"/>
          </w:tcPr>
          <w:p w:rsidR="00C978B1" w:rsidRPr="00917ACB" w:rsidRDefault="00C978B1" w:rsidP="00C658C2">
            <w:pPr>
              <w:pStyle w:val="ENoteTableText"/>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Heading to Schedule</w:t>
            </w:r>
            <w:r w:rsidR="00917ACB">
              <w:t> </w:t>
            </w:r>
            <w:r w:rsidRPr="00917ACB">
              <w:t>23</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rs.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Schedule</w:t>
            </w:r>
            <w:r w:rsidR="00917ACB">
              <w:t> </w:t>
            </w:r>
            <w:r w:rsidRPr="00917ACB">
              <w:t>23</w:t>
            </w:r>
            <w:r w:rsidRPr="00917ACB">
              <w:tab/>
            </w:r>
          </w:p>
        </w:tc>
        <w:tc>
          <w:tcPr>
            <w:tcW w:w="3352" w:type="pct"/>
            <w:shd w:val="clear" w:color="auto" w:fill="auto"/>
          </w:tcPr>
          <w:p w:rsidR="00C978B1" w:rsidRPr="00917ACB" w:rsidRDefault="00C978B1" w:rsidP="00C658C2">
            <w:pPr>
              <w:pStyle w:val="ENoteTableText"/>
            </w:pPr>
            <w:r w:rsidRPr="00917ACB">
              <w:t>rep.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2003 No.</w:t>
            </w:r>
            <w:r w:rsidR="00917ACB">
              <w:t> </w:t>
            </w:r>
            <w:r w:rsidRPr="00917ACB">
              <w:t>29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6</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7</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BA0B8E">
            <w:pPr>
              <w:pStyle w:val="ENoteTableText"/>
              <w:tabs>
                <w:tab w:val="center" w:leader="dot" w:pos="2268"/>
              </w:tabs>
            </w:pPr>
            <w:r w:rsidRPr="00917ACB">
              <w:t>Note to c. 7(1)</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BA0B8E">
            <w:pPr>
              <w:pStyle w:val="ENoteTableText"/>
              <w:tabs>
                <w:tab w:val="center" w:leader="dot" w:pos="2268"/>
              </w:tabs>
            </w:pPr>
            <w:r w:rsidRPr="00917ACB">
              <w:t>Note to c. 7(2)</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8</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BA0B8E">
            <w:pPr>
              <w:pStyle w:val="ENoteTableText"/>
              <w:tabs>
                <w:tab w:val="center" w:leader="dot" w:pos="2268"/>
              </w:tabs>
            </w:pPr>
            <w:r w:rsidRPr="00917ACB">
              <w:t>Note to c. 8(1)</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044E42">
            <w:pPr>
              <w:pStyle w:val="ENoteTableText"/>
            </w:pPr>
            <w:r w:rsidRPr="00917ACB">
              <w:t>am. 2002 No.</w:t>
            </w:r>
            <w:r w:rsidR="00917ACB">
              <w:t> </w:t>
            </w:r>
            <w:r w:rsidRPr="00917ACB">
              <w:t>60</w:t>
            </w:r>
            <w:r w:rsidR="00044E42" w:rsidRPr="00917ACB">
              <w:t>; 2008 No.</w:t>
            </w:r>
            <w:r w:rsidR="00917ACB">
              <w:t> </w:t>
            </w:r>
            <w:r w:rsidR="00044E42" w:rsidRPr="00917ACB">
              <w:t>224</w:t>
            </w:r>
          </w:p>
        </w:tc>
      </w:tr>
      <w:tr w:rsidR="00C978B1" w:rsidRPr="00917ACB" w:rsidTr="00C726E5">
        <w:trPr>
          <w:cantSplit/>
        </w:trPr>
        <w:tc>
          <w:tcPr>
            <w:tcW w:w="1648" w:type="pct"/>
            <w:gridSpan w:val="2"/>
            <w:shd w:val="clear" w:color="auto" w:fill="auto"/>
          </w:tcPr>
          <w:p w:rsidR="00C978B1" w:rsidRPr="00917ACB" w:rsidRDefault="00C978B1" w:rsidP="00C658C2">
            <w:pPr>
              <w:pStyle w:val="ENoteTableText"/>
            </w:pPr>
            <w:r w:rsidRPr="00917ACB">
              <w:rPr>
                <w:b/>
              </w:rPr>
              <w:t>Schedule</w:t>
            </w:r>
            <w:r w:rsidR="00917ACB">
              <w:rPr>
                <w:b/>
              </w:rPr>
              <w:t> </w:t>
            </w:r>
            <w:r w:rsidRPr="00917ACB">
              <w:rPr>
                <w:b/>
              </w:rPr>
              <w:t>24</w:t>
            </w:r>
          </w:p>
        </w:tc>
        <w:tc>
          <w:tcPr>
            <w:tcW w:w="3352" w:type="pct"/>
            <w:shd w:val="clear" w:color="auto" w:fill="auto"/>
          </w:tcPr>
          <w:p w:rsidR="00C978B1" w:rsidRPr="00917ACB" w:rsidRDefault="00C978B1" w:rsidP="00C658C2">
            <w:pPr>
              <w:pStyle w:val="ENoteTableText"/>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Schedule</w:t>
            </w:r>
            <w:r w:rsidR="00917ACB">
              <w:t> </w:t>
            </w:r>
            <w:r w:rsidRPr="00917ACB">
              <w:t>24</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rs. 2004 No.</w:t>
            </w:r>
            <w:r w:rsidR="00917ACB">
              <w:t> </w:t>
            </w:r>
            <w:r w:rsidRPr="00917ACB">
              <w:t>356</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rs. 2004 No.</w:t>
            </w:r>
            <w:r w:rsidR="00917ACB">
              <w:t> </w:t>
            </w:r>
            <w:r w:rsidRPr="00917ACB">
              <w:t>356</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6</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7</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7</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8</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2004 No.</w:t>
            </w:r>
            <w:r w:rsidR="00917ACB">
              <w:t> </w:t>
            </w:r>
            <w:r w:rsidRPr="00917ACB">
              <w:t>356</w:t>
            </w:r>
          </w:p>
        </w:tc>
      </w:tr>
      <w:tr w:rsidR="00C978B1" w:rsidRPr="00917ACB" w:rsidTr="00C726E5">
        <w:trPr>
          <w:cantSplit/>
        </w:trPr>
        <w:tc>
          <w:tcPr>
            <w:tcW w:w="1648" w:type="pct"/>
            <w:gridSpan w:val="2"/>
            <w:shd w:val="clear" w:color="auto" w:fill="auto"/>
          </w:tcPr>
          <w:p w:rsidR="00C978B1" w:rsidRPr="00917ACB" w:rsidRDefault="00C978B1" w:rsidP="00BA0B8E">
            <w:pPr>
              <w:pStyle w:val="ENoteTableText"/>
              <w:tabs>
                <w:tab w:val="center" w:leader="dot" w:pos="2268"/>
              </w:tabs>
            </w:pPr>
            <w:r w:rsidRPr="00917ACB">
              <w:t>Note to c. 8(1)</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2000 No.</w:t>
            </w:r>
            <w:r w:rsidR="00917ACB">
              <w:t> </w:t>
            </w:r>
            <w:r w:rsidRPr="00917ACB">
              <w:t>238;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rs. 2004 No.</w:t>
            </w:r>
            <w:r w:rsidR="00917ACB">
              <w:t> </w:t>
            </w:r>
            <w:r w:rsidRPr="00917ACB">
              <w:t>356</w:t>
            </w:r>
          </w:p>
        </w:tc>
      </w:tr>
      <w:tr w:rsidR="00C978B1" w:rsidRPr="00917ACB" w:rsidTr="00C726E5">
        <w:trPr>
          <w:cantSplit/>
        </w:trPr>
        <w:tc>
          <w:tcPr>
            <w:tcW w:w="1648" w:type="pct"/>
            <w:gridSpan w:val="2"/>
            <w:shd w:val="clear" w:color="auto" w:fill="auto"/>
          </w:tcPr>
          <w:p w:rsidR="00C978B1" w:rsidRPr="00917ACB" w:rsidRDefault="00C978B1" w:rsidP="00C658C2">
            <w:pPr>
              <w:pStyle w:val="ENoteTableText"/>
            </w:pPr>
            <w:r w:rsidRPr="00917ACB">
              <w:rPr>
                <w:b/>
              </w:rPr>
              <w:t>Schedule</w:t>
            </w:r>
            <w:r w:rsidR="00917ACB">
              <w:rPr>
                <w:b/>
              </w:rPr>
              <w:t> </w:t>
            </w:r>
            <w:r w:rsidRPr="00917ACB">
              <w:rPr>
                <w:b/>
              </w:rPr>
              <w:t>25</w:t>
            </w:r>
          </w:p>
        </w:tc>
        <w:tc>
          <w:tcPr>
            <w:tcW w:w="3352" w:type="pct"/>
            <w:shd w:val="clear" w:color="auto" w:fill="auto"/>
          </w:tcPr>
          <w:p w:rsidR="00C978B1" w:rsidRPr="00917ACB" w:rsidRDefault="00C978B1" w:rsidP="00C658C2">
            <w:pPr>
              <w:pStyle w:val="ENoteTableText"/>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Schedule</w:t>
            </w:r>
            <w:r w:rsidR="00917ACB">
              <w:t> </w:t>
            </w:r>
            <w:r w:rsidRPr="00917ACB">
              <w:t>25</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2003 No.</w:t>
            </w:r>
            <w:r w:rsidR="00917ACB">
              <w:t> </w:t>
            </w:r>
            <w:r w:rsidRPr="00917ACB">
              <w:t>29; 2004 No.</w:t>
            </w:r>
            <w:r w:rsidR="00917ACB">
              <w:t> </w:t>
            </w:r>
            <w:r w:rsidRPr="00917ACB">
              <w:t>163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6</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7</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7</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8</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BA0B8E">
            <w:pPr>
              <w:pStyle w:val="ENoteTableText"/>
              <w:tabs>
                <w:tab w:val="center" w:leader="dot" w:pos="2268"/>
              </w:tabs>
            </w:pPr>
            <w:r w:rsidRPr="00917ACB">
              <w:t>Note to c. 8(2)</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2002 No.</w:t>
            </w:r>
            <w:r w:rsidR="00917ACB">
              <w:t> </w:t>
            </w:r>
            <w:r w:rsidRPr="00917ACB">
              <w:t>60</w:t>
            </w:r>
            <w:r w:rsidR="00044E42" w:rsidRPr="00917ACB">
              <w:t>; 2008 No.</w:t>
            </w:r>
            <w:r w:rsidR="00917ACB">
              <w:t> </w:t>
            </w:r>
            <w:r w:rsidR="00044E42" w:rsidRPr="00917ACB">
              <w:t>224</w:t>
            </w:r>
          </w:p>
        </w:tc>
      </w:tr>
      <w:tr w:rsidR="00C978B1" w:rsidRPr="00917ACB" w:rsidTr="00C726E5">
        <w:trPr>
          <w:cantSplit/>
        </w:trPr>
        <w:tc>
          <w:tcPr>
            <w:tcW w:w="1648" w:type="pct"/>
            <w:gridSpan w:val="2"/>
            <w:shd w:val="clear" w:color="auto" w:fill="auto"/>
          </w:tcPr>
          <w:p w:rsidR="00C978B1" w:rsidRPr="00917ACB" w:rsidRDefault="00C978B1" w:rsidP="00C658C2">
            <w:pPr>
              <w:pStyle w:val="ENoteTableText"/>
            </w:pPr>
            <w:r w:rsidRPr="00917ACB">
              <w:rPr>
                <w:b/>
              </w:rPr>
              <w:t>Schedule</w:t>
            </w:r>
            <w:r w:rsidR="00917ACB">
              <w:rPr>
                <w:b/>
              </w:rPr>
              <w:t> </w:t>
            </w:r>
            <w:r w:rsidRPr="00917ACB">
              <w:rPr>
                <w:b/>
              </w:rPr>
              <w:t>26</w:t>
            </w:r>
          </w:p>
        </w:tc>
        <w:tc>
          <w:tcPr>
            <w:tcW w:w="3352" w:type="pct"/>
            <w:shd w:val="clear" w:color="auto" w:fill="auto"/>
          </w:tcPr>
          <w:p w:rsidR="00C978B1" w:rsidRPr="00917ACB" w:rsidRDefault="00C978B1" w:rsidP="00C658C2">
            <w:pPr>
              <w:pStyle w:val="ENoteTableText"/>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Schedule</w:t>
            </w:r>
            <w:r w:rsidR="00917ACB">
              <w:t> </w:t>
            </w:r>
            <w:r w:rsidRPr="00917ACB">
              <w:t>26</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Height w:val="138"/>
        </w:trPr>
        <w:tc>
          <w:tcPr>
            <w:tcW w:w="1648" w:type="pct"/>
            <w:gridSpan w:val="2"/>
            <w:shd w:val="clear" w:color="auto" w:fill="auto"/>
          </w:tcPr>
          <w:p w:rsidR="00C978B1" w:rsidRPr="00917ACB" w:rsidRDefault="00C978B1" w:rsidP="004575FA">
            <w:pPr>
              <w:pStyle w:val="ENoteTableText"/>
              <w:tabs>
                <w:tab w:val="center" w:leader="dot" w:pos="2268"/>
              </w:tabs>
            </w:pPr>
            <w:r w:rsidRPr="00917ACB">
              <w:t>c. 5</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rs. 2007 No.</w:t>
            </w:r>
            <w:r w:rsidR="00917ACB">
              <w:t> </w:t>
            </w:r>
            <w:r w:rsidRPr="00917ACB">
              <w:t>209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6</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7</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rs. 2007 No.</w:t>
            </w:r>
            <w:r w:rsidR="00917ACB">
              <w:t> </w:t>
            </w:r>
            <w:r w:rsidRPr="00917ACB">
              <w:t>209</w:t>
            </w:r>
          </w:p>
        </w:tc>
      </w:tr>
      <w:tr w:rsidR="00C978B1" w:rsidRPr="00917ACB" w:rsidTr="00C726E5">
        <w:trPr>
          <w:cantSplit/>
        </w:trPr>
        <w:tc>
          <w:tcPr>
            <w:tcW w:w="1648" w:type="pct"/>
            <w:gridSpan w:val="2"/>
            <w:shd w:val="clear" w:color="auto" w:fill="auto"/>
          </w:tcPr>
          <w:p w:rsidR="00C978B1" w:rsidRPr="00917ACB" w:rsidRDefault="00C978B1" w:rsidP="00BA0B8E">
            <w:pPr>
              <w:pStyle w:val="ENoteTableText"/>
              <w:tabs>
                <w:tab w:val="center" w:leader="dot" w:pos="2268"/>
              </w:tabs>
            </w:pPr>
            <w:r w:rsidRPr="00917ACB">
              <w:t>Notes to c. 7(1), (2)</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rep. 2007 No.</w:t>
            </w:r>
            <w:r w:rsidR="00917ACB">
              <w:t> </w:t>
            </w:r>
            <w:r w:rsidRPr="00917ACB">
              <w:t>209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8</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BA0B8E" w:rsidP="004575FA">
            <w:pPr>
              <w:pStyle w:val="ENoteTableText"/>
              <w:tabs>
                <w:tab w:val="center" w:leader="dot" w:pos="2268"/>
              </w:tabs>
            </w:pPr>
            <w:r w:rsidRPr="00917ACB">
              <w:t>Note to c. 8(1)</w:t>
            </w:r>
            <w:r w:rsidR="00C978B1"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2000 No.</w:t>
            </w:r>
            <w:r w:rsidR="00917ACB">
              <w:t> </w:t>
            </w:r>
            <w:r w:rsidRPr="00917ACB">
              <w:t>238; 2002 No.</w:t>
            </w:r>
            <w:r w:rsidR="00917ACB">
              <w:t> </w:t>
            </w:r>
            <w:r w:rsidRPr="00917ACB">
              <w:t>60</w:t>
            </w:r>
            <w:r w:rsidR="00044E42" w:rsidRPr="00917ACB">
              <w:t>; 2008 No.</w:t>
            </w:r>
            <w:r w:rsidR="00917ACB">
              <w:t> </w:t>
            </w:r>
            <w:r w:rsidR="00044E42" w:rsidRPr="00917ACB">
              <w:t>224</w:t>
            </w:r>
          </w:p>
        </w:tc>
      </w:tr>
      <w:tr w:rsidR="00C978B1" w:rsidRPr="00917ACB" w:rsidTr="00C726E5">
        <w:trPr>
          <w:cantSplit/>
        </w:trPr>
        <w:tc>
          <w:tcPr>
            <w:tcW w:w="1648" w:type="pct"/>
            <w:gridSpan w:val="2"/>
            <w:shd w:val="clear" w:color="auto" w:fill="auto"/>
          </w:tcPr>
          <w:p w:rsidR="00C978B1" w:rsidRPr="00917ACB" w:rsidRDefault="00C978B1" w:rsidP="00D80D41">
            <w:pPr>
              <w:pStyle w:val="ENoteTableText"/>
              <w:keepNext/>
              <w:keepLines/>
            </w:pPr>
            <w:r w:rsidRPr="00917ACB">
              <w:rPr>
                <w:b/>
              </w:rPr>
              <w:t>Schedule</w:t>
            </w:r>
            <w:r w:rsidR="00917ACB">
              <w:rPr>
                <w:b/>
              </w:rPr>
              <w:t> </w:t>
            </w:r>
            <w:r w:rsidRPr="00917ACB">
              <w:rPr>
                <w:b/>
              </w:rPr>
              <w:t>27</w:t>
            </w:r>
          </w:p>
        </w:tc>
        <w:tc>
          <w:tcPr>
            <w:tcW w:w="3352" w:type="pct"/>
            <w:shd w:val="clear" w:color="auto" w:fill="auto"/>
          </w:tcPr>
          <w:p w:rsidR="00C978B1" w:rsidRPr="00917ACB" w:rsidRDefault="00C978B1" w:rsidP="00D80D41">
            <w:pPr>
              <w:pStyle w:val="ENoteTableText"/>
              <w:keepNext/>
              <w:keepLines/>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Schedule</w:t>
            </w:r>
            <w:r w:rsidR="00917ACB">
              <w:t> </w:t>
            </w:r>
            <w:r w:rsidRPr="00917ACB">
              <w:t>27</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2002 No.</w:t>
            </w:r>
            <w:r w:rsidR="00917ACB">
              <w:t> </w:t>
            </w:r>
            <w:r w:rsidRPr="00917ACB">
              <w:t>69; 2003 No.</w:t>
            </w:r>
            <w:r w:rsidR="00917ACB">
              <w:t> </w:t>
            </w:r>
            <w:r w:rsidRPr="00917ACB">
              <w:t>29; 2004 No.</w:t>
            </w:r>
            <w:r w:rsidR="00917ACB">
              <w:t> </w:t>
            </w:r>
            <w:r w:rsidRPr="00917ACB">
              <w:t>163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7</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8</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BA0B8E">
            <w:pPr>
              <w:pStyle w:val="ENoteTableText"/>
              <w:tabs>
                <w:tab w:val="center" w:leader="dot" w:pos="2268"/>
              </w:tabs>
            </w:pPr>
            <w:r w:rsidRPr="00917ACB">
              <w:t>Note to c. 8(1)</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BA0B8E">
            <w:pPr>
              <w:pStyle w:val="ENoteTableText"/>
              <w:tabs>
                <w:tab w:val="center" w:leader="dot" w:pos="2268"/>
              </w:tabs>
            </w:pPr>
            <w:r w:rsidRPr="00917ACB">
              <w:t>Note to c. 8(2)</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BA0B8E">
            <w:pPr>
              <w:pStyle w:val="ENoteTableText"/>
              <w:tabs>
                <w:tab w:val="center" w:leader="dot" w:pos="2268"/>
              </w:tabs>
            </w:pPr>
            <w:r w:rsidRPr="00917ACB">
              <w:t>Note to c. 9(1)</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BA0B8E">
            <w:pPr>
              <w:pStyle w:val="ENoteTableText"/>
              <w:tabs>
                <w:tab w:val="center" w:leader="dot" w:pos="2268"/>
              </w:tabs>
            </w:pPr>
            <w:r w:rsidRPr="00917ACB">
              <w:t>Note to c. 9(2)</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BA0B8E">
            <w:pPr>
              <w:pStyle w:val="ENoteTableText"/>
              <w:tabs>
                <w:tab w:val="center" w:leader="dot" w:pos="2268"/>
              </w:tabs>
            </w:pPr>
            <w:r w:rsidRPr="00917ACB">
              <w:t>Note to c. 10(1)</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11</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12</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12</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13</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13</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14</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BA0B8E" w:rsidP="004575FA">
            <w:pPr>
              <w:pStyle w:val="ENoteTableText"/>
              <w:tabs>
                <w:tab w:val="center" w:leader="dot" w:pos="2268"/>
              </w:tabs>
            </w:pPr>
            <w:r w:rsidRPr="00917ACB">
              <w:t>Note to c. 14(2)</w:t>
            </w:r>
            <w:r w:rsidR="00C978B1"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15</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2000 No.</w:t>
            </w:r>
            <w:r w:rsidR="00917ACB">
              <w:t> </w:t>
            </w:r>
            <w:r w:rsidRPr="00917ACB">
              <w:t>238; 2002 Nos. 60 and 69</w:t>
            </w:r>
            <w:r w:rsidR="00044E42" w:rsidRPr="00917ACB">
              <w:t>; 2008 No.</w:t>
            </w:r>
            <w:r w:rsidR="00917ACB">
              <w:t> </w:t>
            </w:r>
            <w:r w:rsidR="00044E42" w:rsidRPr="00917ACB">
              <w:t>224</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16</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2000 No.</w:t>
            </w:r>
            <w:r w:rsidR="00917ACB">
              <w:t> </w:t>
            </w:r>
            <w:r w:rsidRPr="00917ACB">
              <w:t>238; 2002 Nos. 60 and 69</w:t>
            </w:r>
            <w:r w:rsidR="00044E42" w:rsidRPr="00917ACB">
              <w:t>; 2008 No.</w:t>
            </w:r>
            <w:r w:rsidR="00917ACB">
              <w:t> </w:t>
            </w:r>
            <w:r w:rsidR="00044E42" w:rsidRPr="00917ACB">
              <w:t>224</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17</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18</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2000 No.</w:t>
            </w:r>
            <w:r w:rsidR="00917ACB">
              <w:t> </w:t>
            </w:r>
            <w:r w:rsidRPr="00917ACB">
              <w:t>238; 2002 Nos. 60 and 69</w:t>
            </w:r>
            <w:r w:rsidR="00044E42" w:rsidRPr="00917ACB">
              <w:t>; 2008 No.</w:t>
            </w:r>
            <w:r w:rsidR="00917ACB">
              <w:t> </w:t>
            </w:r>
            <w:r w:rsidR="00044E42" w:rsidRPr="00917ACB">
              <w:t>224</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18A</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69</w:t>
            </w:r>
          </w:p>
        </w:tc>
      </w:tr>
      <w:tr w:rsidR="00044E42" w:rsidRPr="00917ACB" w:rsidTr="00C726E5">
        <w:trPr>
          <w:cantSplit/>
        </w:trPr>
        <w:tc>
          <w:tcPr>
            <w:tcW w:w="1648" w:type="pct"/>
            <w:gridSpan w:val="2"/>
            <w:shd w:val="clear" w:color="auto" w:fill="auto"/>
          </w:tcPr>
          <w:p w:rsidR="00044E42" w:rsidRPr="00917ACB" w:rsidRDefault="00044E42" w:rsidP="004575FA">
            <w:pPr>
              <w:pStyle w:val="ENoteTableText"/>
              <w:tabs>
                <w:tab w:val="center" w:leader="dot" w:pos="2268"/>
              </w:tabs>
            </w:pPr>
          </w:p>
        </w:tc>
        <w:tc>
          <w:tcPr>
            <w:tcW w:w="3352" w:type="pct"/>
            <w:shd w:val="clear" w:color="auto" w:fill="auto"/>
          </w:tcPr>
          <w:p w:rsidR="00044E42" w:rsidRPr="00917ACB" w:rsidRDefault="00044E42" w:rsidP="00C658C2">
            <w:pPr>
              <w:pStyle w:val="ENoteTableText"/>
            </w:pPr>
            <w:r w:rsidRPr="00917ACB">
              <w:t>am 2008 No.</w:t>
            </w:r>
            <w:r w:rsidR="00917ACB">
              <w:t> </w:t>
            </w:r>
            <w:r w:rsidRPr="00917ACB">
              <w:t>224</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19</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2000 No.</w:t>
            </w:r>
            <w:r w:rsidR="00917ACB">
              <w:t> </w:t>
            </w:r>
            <w:r w:rsidRPr="00917ACB">
              <w:t>238; 2002 Nos. 60 and 69</w:t>
            </w:r>
          </w:p>
        </w:tc>
      </w:tr>
      <w:tr w:rsidR="00C978B1" w:rsidRPr="00917ACB" w:rsidTr="00C726E5">
        <w:trPr>
          <w:cantSplit/>
        </w:trPr>
        <w:tc>
          <w:tcPr>
            <w:tcW w:w="1648" w:type="pct"/>
            <w:gridSpan w:val="2"/>
            <w:shd w:val="clear" w:color="auto" w:fill="auto"/>
          </w:tcPr>
          <w:p w:rsidR="00C978B1" w:rsidRPr="00917ACB" w:rsidRDefault="00C978B1" w:rsidP="00C658C2">
            <w:pPr>
              <w:pStyle w:val="ENoteTableText"/>
            </w:pPr>
            <w:r w:rsidRPr="00917ACB">
              <w:rPr>
                <w:b/>
              </w:rPr>
              <w:t>Schedule</w:t>
            </w:r>
            <w:r w:rsidR="00917ACB">
              <w:rPr>
                <w:b/>
              </w:rPr>
              <w:t> </w:t>
            </w:r>
            <w:r w:rsidRPr="00917ACB">
              <w:rPr>
                <w:b/>
              </w:rPr>
              <w:t>28</w:t>
            </w:r>
          </w:p>
        </w:tc>
        <w:tc>
          <w:tcPr>
            <w:tcW w:w="3352" w:type="pct"/>
            <w:shd w:val="clear" w:color="auto" w:fill="auto"/>
          </w:tcPr>
          <w:p w:rsidR="00C978B1" w:rsidRPr="00917ACB" w:rsidRDefault="00C978B1" w:rsidP="00C658C2">
            <w:pPr>
              <w:pStyle w:val="ENoteTableText"/>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Heading to Schedule</w:t>
            </w:r>
            <w:r w:rsidR="00917ACB">
              <w:t> </w:t>
            </w:r>
            <w:r w:rsidRPr="00917ACB">
              <w:t>28</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rs.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Schedule</w:t>
            </w:r>
            <w:r w:rsidR="00917ACB">
              <w:t> </w:t>
            </w:r>
            <w:r w:rsidRPr="00917ACB">
              <w:t>28</w:t>
            </w:r>
            <w:r w:rsidRPr="00917ACB">
              <w:tab/>
            </w:r>
          </w:p>
        </w:tc>
        <w:tc>
          <w:tcPr>
            <w:tcW w:w="3352" w:type="pct"/>
            <w:shd w:val="clear" w:color="auto" w:fill="auto"/>
          </w:tcPr>
          <w:p w:rsidR="00C978B1" w:rsidRPr="00917ACB" w:rsidRDefault="00C978B1" w:rsidP="00C658C2">
            <w:pPr>
              <w:pStyle w:val="ENoteTableText"/>
            </w:pPr>
            <w:r w:rsidRPr="00917ACB">
              <w:t>rep.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2003 No.</w:t>
            </w:r>
            <w:r w:rsidR="00917ACB">
              <w:t> </w:t>
            </w:r>
            <w:r w:rsidRPr="00917ACB">
              <w:t>29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6</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7</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BA0B8E">
            <w:pPr>
              <w:pStyle w:val="ENoteTableText"/>
              <w:tabs>
                <w:tab w:val="center" w:leader="dot" w:pos="2268"/>
              </w:tabs>
            </w:pPr>
            <w:r w:rsidRPr="00917ACB">
              <w:t>Note to c. 7(1)</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8</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8</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2002 No.</w:t>
            </w:r>
            <w:r w:rsidR="00917ACB">
              <w:t> </w:t>
            </w:r>
            <w:r w:rsidRPr="00917ACB">
              <w:t>60</w:t>
            </w:r>
            <w:r w:rsidR="00044E42" w:rsidRPr="00917ACB">
              <w:t>; 2008 No.</w:t>
            </w:r>
            <w:r w:rsidR="00917ACB">
              <w:t> </w:t>
            </w:r>
            <w:r w:rsidR="00044E42" w:rsidRPr="00917ACB">
              <w:t>224</w:t>
            </w:r>
          </w:p>
        </w:tc>
      </w:tr>
      <w:tr w:rsidR="00C978B1" w:rsidRPr="00917ACB" w:rsidTr="00C726E5">
        <w:trPr>
          <w:cantSplit/>
        </w:trPr>
        <w:tc>
          <w:tcPr>
            <w:tcW w:w="1648" w:type="pct"/>
            <w:gridSpan w:val="2"/>
            <w:shd w:val="clear" w:color="auto" w:fill="auto"/>
          </w:tcPr>
          <w:p w:rsidR="00C978B1" w:rsidRPr="00917ACB" w:rsidRDefault="00C978B1" w:rsidP="00C658C2">
            <w:pPr>
              <w:pStyle w:val="ENoteTableText"/>
            </w:pPr>
            <w:r w:rsidRPr="00917ACB">
              <w:rPr>
                <w:b/>
              </w:rPr>
              <w:t>Schedule</w:t>
            </w:r>
            <w:r w:rsidR="00917ACB">
              <w:rPr>
                <w:b/>
              </w:rPr>
              <w:t> </w:t>
            </w:r>
            <w:r w:rsidRPr="00917ACB">
              <w:rPr>
                <w:b/>
              </w:rPr>
              <w:t>29</w:t>
            </w:r>
          </w:p>
        </w:tc>
        <w:tc>
          <w:tcPr>
            <w:tcW w:w="3352" w:type="pct"/>
            <w:shd w:val="clear" w:color="auto" w:fill="auto"/>
          </w:tcPr>
          <w:p w:rsidR="00C978B1" w:rsidRPr="00917ACB" w:rsidRDefault="00C978B1" w:rsidP="00C658C2">
            <w:pPr>
              <w:pStyle w:val="ENoteTableText"/>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Schedule</w:t>
            </w:r>
            <w:r w:rsidR="00917ACB">
              <w:t> </w:t>
            </w:r>
            <w:r w:rsidRPr="00917ACB">
              <w:t>29</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Schedule</w:t>
            </w:r>
            <w:r w:rsidR="00917ACB">
              <w:t> </w:t>
            </w:r>
            <w:r w:rsidRPr="00917ACB">
              <w:t>29</w:t>
            </w:r>
            <w:r w:rsidRPr="00917ACB">
              <w:tab/>
            </w:r>
          </w:p>
        </w:tc>
        <w:tc>
          <w:tcPr>
            <w:tcW w:w="3352" w:type="pct"/>
            <w:shd w:val="clear" w:color="auto" w:fill="auto"/>
          </w:tcPr>
          <w:p w:rsidR="00C978B1" w:rsidRPr="00917ACB" w:rsidRDefault="00C978B1" w:rsidP="00C658C2">
            <w:pPr>
              <w:pStyle w:val="ENoteTableText"/>
            </w:pPr>
            <w:r w:rsidRPr="00917ACB">
              <w:t>rep.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2000 No.</w:t>
            </w:r>
            <w:r w:rsidR="00917ACB">
              <w:t> </w:t>
            </w:r>
            <w:r w:rsidRPr="00917ACB">
              <w:t>238; 2003 No.</w:t>
            </w:r>
            <w:r w:rsidR="00917ACB">
              <w:t> </w:t>
            </w:r>
            <w:r w:rsidRPr="00917ACB">
              <w:t>12; 2007 No.</w:t>
            </w:r>
            <w:r w:rsidR="00917ACB">
              <w:t> </w:t>
            </w:r>
            <w:r w:rsidRPr="00917ACB">
              <w:t>263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7</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8</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BA0B8E">
            <w:pPr>
              <w:pStyle w:val="ENoteTableText"/>
              <w:tabs>
                <w:tab w:val="center" w:leader="dot" w:pos="2268"/>
              </w:tabs>
            </w:pPr>
            <w:r w:rsidRPr="00917ACB">
              <w:t>Note 2 to c. 8(3)</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9</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BA0B8E" w:rsidP="004575FA">
            <w:pPr>
              <w:pStyle w:val="ENoteTableText"/>
              <w:tabs>
                <w:tab w:val="center" w:leader="dot" w:pos="2268"/>
              </w:tabs>
            </w:pPr>
            <w:r w:rsidRPr="00917ACB">
              <w:t>Note to c. 10(1)</w:t>
            </w:r>
            <w:r w:rsidR="00C978B1"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BA0B8E">
            <w:pPr>
              <w:pStyle w:val="ENoteTableText"/>
              <w:tabs>
                <w:tab w:val="center" w:leader="dot" w:pos="2268"/>
              </w:tabs>
            </w:pPr>
            <w:r w:rsidRPr="00917ACB">
              <w:t>Note to c. 10(4)</w:t>
            </w:r>
            <w:r w:rsidRPr="00917ACB">
              <w:tab/>
            </w:r>
          </w:p>
        </w:tc>
        <w:tc>
          <w:tcPr>
            <w:tcW w:w="3352" w:type="pct"/>
            <w:shd w:val="clear" w:color="auto" w:fill="auto"/>
          </w:tcPr>
          <w:p w:rsidR="00C978B1" w:rsidRPr="00917ACB" w:rsidRDefault="00C978B1" w:rsidP="00C658C2">
            <w:pPr>
              <w:pStyle w:val="ENoteTableText"/>
            </w:pPr>
            <w:r w:rsidRPr="00917ACB">
              <w:t>rep.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11</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2002 No.</w:t>
            </w:r>
            <w:r w:rsidR="00917ACB">
              <w:t> </w:t>
            </w:r>
            <w:r w:rsidRPr="00917ACB">
              <w:t>60</w:t>
            </w:r>
            <w:r w:rsidR="00044E42" w:rsidRPr="00917ACB">
              <w:t>; 2008 No.</w:t>
            </w:r>
            <w:r w:rsidR="00917ACB">
              <w:t> </w:t>
            </w:r>
            <w:r w:rsidR="00044E42" w:rsidRPr="00917ACB">
              <w:t>224</w:t>
            </w:r>
          </w:p>
        </w:tc>
      </w:tr>
      <w:tr w:rsidR="00C978B1" w:rsidRPr="00917ACB" w:rsidTr="00C726E5">
        <w:trPr>
          <w:cantSplit/>
        </w:trPr>
        <w:tc>
          <w:tcPr>
            <w:tcW w:w="1648" w:type="pct"/>
            <w:gridSpan w:val="2"/>
            <w:shd w:val="clear" w:color="auto" w:fill="auto"/>
          </w:tcPr>
          <w:p w:rsidR="00C978B1" w:rsidRPr="00917ACB" w:rsidRDefault="00C978B1" w:rsidP="00D80D41">
            <w:pPr>
              <w:pStyle w:val="ENoteTableText"/>
              <w:keepNext/>
              <w:keepLines/>
            </w:pPr>
            <w:r w:rsidRPr="00917ACB">
              <w:rPr>
                <w:b/>
              </w:rPr>
              <w:t>Schedule</w:t>
            </w:r>
            <w:r w:rsidR="00917ACB">
              <w:rPr>
                <w:b/>
              </w:rPr>
              <w:t> </w:t>
            </w:r>
            <w:r w:rsidRPr="00917ACB">
              <w:rPr>
                <w:b/>
              </w:rPr>
              <w:t>30</w:t>
            </w:r>
          </w:p>
        </w:tc>
        <w:tc>
          <w:tcPr>
            <w:tcW w:w="3352" w:type="pct"/>
            <w:shd w:val="clear" w:color="auto" w:fill="auto"/>
          </w:tcPr>
          <w:p w:rsidR="00C978B1" w:rsidRPr="00917ACB" w:rsidRDefault="00C978B1" w:rsidP="00D80D41">
            <w:pPr>
              <w:pStyle w:val="ENoteTableText"/>
              <w:keepNext/>
              <w:keepLines/>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Heading to Schedule</w:t>
            </w:r>
            <w:r w:rsidR="00917ACB">
              <w:t> </w:t>
            </w:r>
            <w:r w:rsidRPr="00917ACB">
              <w:t>30</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rs. 2008 No.</w:t>
            </w:r>
            <w:r w:rsidR="00917ACB">
              <w:t> </w:t>
            </w:r>
            <w:r w:rsidRPr="00917ACB">
              <w:t>198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Schedule</w:t>
            </w:r>
            <w:r w:rsidR="00917ACB">
              <w:t> </w:t>
            </w:r>
            <w:r w:rsidRPr="00917ACB">
              <w:t>30</w:t>
            </w:r>
            <w:r w:rsidRPr="00917ACB">
              <w:tab/>
            </w:r>
          </w:p>
        </w:tc>
        <w:tc>
          <w:tcPr>
            <w:tcW w:w="3352" w:type="pct"/>
            <w:shd w:val="clear" w:color="auto" w:fill="auto"/>
          </w:tcPr>
          <w:p w:rsidR="00C978B1" w:rsidRPr="00917ACB" w:rsidRDefault="00C978B1" w:rsidP="00C658C2">
            <w:pPr>
              <w:pStyle w:val="ENoteTableText"/>
            </w:pPr>
            <w:r w:rsidRPr="00917ACB">
              <w:t>rep. 2008 No.</w:t>
            </w:r>
            <w:r w:rsidR="00917ACB">
              <w:t> </w:t>
            </w:r>
            <w:r w:rsidRPr="00917ACB">
              <w:t>198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w:t>
            </w:r>
            <w:r w:rsidRPr="00917ACB">
              <w:tab/>
            </w:r>
          </w:p>
        </w:tc>
        <w:tc>
          <w:tcPr>
            <w:tcW w:w="3352" w:type="pct"/>
            <w:shd w:val="clear" w:color="auto" w:fill="auto"/>
          </w:tcPr>
          <w:p w:rsidR="00C978B1" w:rsidRPr="00917ACB" w:rsidRDefault="00C978B1" w:rsidP="00C658C2">
            <w:pPr>
              <w:pStyle w:val="ENoteTableText"/>
            </w:pPr>
            <w:r w:rsidRPr="00917ACB">
              <w:t>ad. 2008 No.</w:t>
            </w:r>
            <w:r w:rsidR="00917ACB">
              <w:t> </w:t>
            </w:r>
            <w:r w:rsidRPr="00917ACB">
              <w:t>198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w:t>
            </w:r>
            <w:r w:rsidRPr="00917ACB">
              <w:tab/>
            </w:r>
          </w:p>
        </w:tc>
        <w:tc>
          <w:tcPr>
            <w:tcW w:w="3352" w:type="pct"/>
            <w:shd w:val="clear" w:color="auto" w:fill="auto"/>
          </w:tcPr>
          <w:p w:rsidR="00C978B1" w:rsidRPr="00917ACB" w:rsidRDefault="00C978B1" w:rsidP="00C658C2">
            <w:pPr>
              <w:pStyle w:val="ENoteTableText"/>
            </w:pPr>
            <w:r w:rsidRPr="00917ACB">
              <w:t>ad. 2008 No.</w:t>
            </w:r>
            <w:r w:rsidR="00917ACB">
              <w:t> </w:t>
            </w:r>
            <w:r w:rsidRPr="00917ACB">
              <w:t>198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w:t>
            </w:r>
            <w:r w:rsidRPr="00917ACB">
              <w:tab/>
            </w:r>
          </w:p>
        </w:tc>
        <w:tc>
          <w:tcPr>
            <w:tcW w:w="3352" w:type="pct"/>
            <w:shd w:val="clear" w:color="auto" w:fill="auto"/>
          </w:tcPr>
          <w:p w:rsidR="00C978B1" w:rsidRPr="00917ACB" w:rsidRDefault="00C978B1" w:rsidP="00C658C2">
            <w:pPr>
              <w:pStyle w:val="ENoteTableText"/>
            </w:pPr>
            <w:r w:rsidRPr="00917ACB">
              <w:t>ad. 2008 No.</w:t>
            </w:r>
            <w:r w:rsidR="00917ACB">
              <w:t> </w:t>
            </w:r>
            <w:r w:rsidRPr="00917ACB">
              <w:t>198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w:t>
            </w:r>
            <w:r w:rsidRPr="00917ACB">
              <w:tab/>
            </w:r>
          </w:p>
        </w:tc>
        <w:tc>
          <w:tcPr>
            <w:tcW w:w="3352" w:type="pct"/>
            <w:shd w:val="clear" w:color="auto" w:fill="auto"/>
          </w:tcPr>
          <w:p w:rsidR="00C978B1" w:rsidRPr="00917ACB" w:rsidRDefault="00C978B1" w:rsidP="00C658C2">
            <w:pPr>
              <w:pStyle w:val="ENoteTableText"/>
            </w:pPr>
            <w:r w:rsidRPr="00917ACB">
              <w:t>ad. 2008 No.</w:t>
            </w:r>
            <w:r w:rsidR="00917ACB">
              <w:t> </w:t>
            </w:r>
            <w:r w:rsidRPr="00917ACB">
              <w:t>198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w:t>
            </w:r>
            <w:r w:rsidRPr="00917ACB">
              <w:tab/>
            </w:r>
          </w:p>
        </w:tc>
        <w:tc>
          <w:tcPr>
            <w:tcW w:w="3352" w:type="pct"/>
            <w:shd w:val="clear" w:color="auto" w:fill="auto"/>
          </w:tcPr>
          <w:p w:rsidR="00C978B1" w:rsidRPr="00917ACB" w:rsidRDefault="00C978B1" w:rsidP="00C658C2">
            <w:pPr>
              <w:pStyle w:val="ENoteTableText"/>
            </w:pPr>
            <w:r w:rsidRPr="00917ACB">
              <w:t>ad. 2008 No.</w:t>
            </w:r>
            <w:r w:rsidR="00917ACB">
              <w:t> </w:t>
            </w:r>
            <w:r w:rsidRPr="00917ACB">
              <w:t>198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w:t>
            </w:r>
            <w:r w:rsidRPr="00917ACB">
              <w:tab/>
            </w:r>
          </w:p>
        </w:tc>
        <w:tc>
          <w:tcPr>
            <w:tcW w:w="3352" w:type="pct"/>
            <w:shd w:val="clear" w:color="auto" w:fill="auto"/>
          </w:tcPr>
          <w:p w:rsidR="00C978B1" w:rsidRPr="00917ACB" w:rsidRDefault="00C978B1" w:rsidP="00C658C2">
            <w:pPr>
              <w:pStyle w:val="ENoteTableText"/>
            </w:pPr>
            <w:r w:rsidRPr="00917ACB">
              <w:t>ad. 2008 No.</w:t>
            </w:r>
            <w:r w:rsidR="00917ACB">
              <w:t> </w:t>
            </w:r>
            <w:r w:rsidRPr="00917ACB">
              <w:t>198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7</w:t>
            </w:r>
            <w:r w:rsidRPr="00917ACB">
              <w:tab/>
            </w:r>
          </w:p>
        </w:tc>
        <w:tc>
          <w:tcPr>
            <w:tcW w:w="3352" w:type="pct"/>
            <w:shd w:val="clear" w:color="auto" w:fill="auto"/>
          </w:tcPr>
          <w:p w:rsidR="00C978B1" w:rsidRPr="00917ACB" w:rsidRDefault="00C978B1" w:rsidP="00C658C2">
            <w:pPr>
              <w:pStyle w:val="ENoteTableText"/>
            </w:pPr>
            <w:r w:rsidRPr="00917ACB">
              <w:t>ad. 2008 No.</w:t>
            </w:r>
            <w:r w:rsidR="00917ACB">
              <w:t> </w:t>
            </w:r>
            <w:r w:rsidRPr="00917ACB">
              <w:t>198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8</w:t>
            </w:r>
            <w:r w:rsidRPr="00917ACB">
              <w:tab/>
            </w:r>
          </w:p>
        </w:tc>
        <w:tc>
          <w:tcPr>
            <w:tcW w:w="3352" w:type="pct"/>
            <w:shd w:val="clear" w:color="auto" w:fill="auto"/>
          </w:tcPr>
          <w:p w:rsidR="00C978B1" w:rsidRPr="00917ACB" w:rsidRDefault="00C978B1" w:rsidP="00C658C2">
            <w:pPr>
              <w:pStyle w:val="ENoteTableText"/>
            </w:pPr>
            <w:r w:rsidRPr="00917ACB">
              <w:t>ad. 2008 No.</w:t>
            </w:r>
            <w:r w:rsidR="00917ACB">
              <w:t> </w:t>
            </w:r>
            <w:r w:rsidRPr="00917ACB">
              <w:t>198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w:t>
            </w:r>
            <w:r w:rsidRPr="00917ACB">
              <w:tab/>
            </w:r>
          </w:p>
        </w:tc>
        <w:tc>
          <w:tcPr>
            <w:tcW w:w="3352" w:type="pct"/>
            <w:shd w:val="clear" w:color="auto" w:fill="auto"/>
          </w:tcPr>
          <w:p w:rsidR="00C978B1" w:rsidRPr="00917ACB" w:rsidRDefault="00C978B1" w:rsidP="00C658C2">
            <w:pPr>
              <w:pStyle w:val="ENoteTableText"/>
            </w:pPr>
            <w:r w:rsidRPr="00917ACB">
              <w:t>ad. 2008 No.</w:t>
            </w:r>
            <w:r w:rsidR="00917ACB">
              <w:t> </w:t>
            </w:r>
            <w:r w:rsidRPr="00917ACB">
              <w:t>198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w:t>
            </w:r>
            <w:r w:rsidRPr="00917ACB">
              <w:tab/>
            </w:r>
          </w:p>
        </w:tc>
        <w:tc>
          <w:tcPr>
            <w:tcW w:w="3352" w:type="pct"/>
            <w:shd w:val="clear" w:color="auto" w:fill="auto"/>
          </w:tcPr>
          <w:p w:rsidR="00C978B1" w:rsidRPr="00917ACB" w:rsidRDefault="00C978B1" w:rsidP="00C658C2">
            <w:pPr>
              <w:pStyle w:val="ENoteTableText"/>
            </w:pPr>
            <w:r w:rsidRPr="00917ACB">
              <w:t>ad. 2008 No.</w:t>
            </w:r>
            <w:r w:rsidR="00917ACB">
              <w:t> </w:t>
            </w:r>
            <w:r w:rsidRPr="00917ACB">
              <w:t>198</w:t>
            </w:r>
          </w:p>
        </w:tc>
      </w:tr>
      <w:tr w:rsidR="00C978B1" w:rsidRPr="00917ACB" w:rsidTr="00C726E5">
        <w:trPr>
          <w:cantSplit/>
        </w:trPr>
        <w:tc>
          <w:tcPr>
            <w:tcW w:w="1648" w:type="pct"/>
            <w:gridSpan w:val="2"/>
            <w:shd w:val="clear" w:color="auto" w:fill="auto"/>
          </w:tcPr>
          <w:p w:rsidR="00C978B1" w:rsidRPr="00917ACB" w:rsidRDefault="00C978B1" w:rsidP="00C658C2">
            <w:pPr>
              <w:pStyle w:val="ENoteTableText"/>
            </w:pPr>
            <w:r w:rsidRPr="00917ACB">
              <w:rPr>
                <w:b/>
              </w:rPr>
              <w:t>Schedule</w:t>
            </w:r>
            <w:r w:rsidR="00917ACB">
              <w:rPr>
                <w:b/>
              </w:rPr>
              <w:t> </w:t>
            </w:r>
            <w:r w:rsidRPr="00917ACB">
              <w:rPr>
                <w:b/>
              </w:rPr>
              <w:t>31</w:t>
            </w:r>
          </w:p>
        </w:tc>
        <w:tc>
          <w:tcPr>
            <w:tcW w:w="3352" w:type="pct"/>
            <w:shd w:val="clear" w:color="auto" w:fill="auto"/>
          </w:tcPr>
          <w:p w:rsidR="00C978B1" w:rsidRPr="00917ACB" w:rsidRDefault="00C978B1" w:rsidP="00C658C2">
            <w:pPr>
              <w:pStyle w:val="ENoteTableText"/>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Heading to Schedule</w:t>
            </w:r>
            <w:r w:rsidR="00917ACB">
              <w:t> </w:t>
            </w:r>
            <w:r w:rsidRPr="00917ACB">
              <w:t>31</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rs. 2001 No.</w:t>
            </w:r>
            <w:r w:rsidR="00917ACB">
              <w:t> </w:t>
            </w:r>
            <w:r w:rsidRPr="00917ACB">
              <w:t>110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Schedule</w:t>
            </w:r>
            <w:r w:rsidR="00917ACB">
              <w:t> </w:t>
            </w:r>
            <w:r w:rsidRPr="00917ACB">
              <w:t>31</w:t>
            </w:r>
            <w:r w:rsidRPr="00917ACB">
              <w:tab/>
            </w:r>
          </w:p>
        </w:tc>
        <w:tc>
          <w:tcPr>
            <w:tcW w:w="3352" w:type="pct"/>
            <w:shd w:val="clear" w:color="auto" w:fill="auto"/>
          </w:tcPr>
          <w:p w:rsidR="00C978B1" w:rsidRPr="00917ACB" w:rsidRDefault="00C978B1" w:rsidP="00C658C2">
            <w:pPr>
              <w:pStyle w:val="ENoteTableText"/>
            </w:pPr>
            <w:r w:rsidRPr="00917ACB">
              <w:t>rep. 2001 No.</w:t>
            </w:r>
            <w:r w:rsidR="00917ACB">
              <w:t> </w:t>
            </w:r>
            <w:r w:rsidRPr="00917ACB">
              <w:t>110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110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110</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2003 No.</w:t>
            </w:r>
            <w:r w:rsidR="00917ACB">
              <w:t> </w:t>
            </w:r>
            <w:r w:rsidRPr="00917ACB">
              <w:t>29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110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110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110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110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7</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110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1 to c. 7</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8</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110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8</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110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9</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110</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2002 No.</w:t>
            </w:r>
            <w:r w:rsidR="00917ACB">
              <w:t> </w:t>
            </w:r>
            <w:r w:rsidRPr="00917ACB">
              <w:t>60</w:t>
            </w:r>
            <w:r w:rsidR="00044E42" w:rsidRPr="00917ACB">
              <w:t>; 2008 No.</w:t>
            </w:r>
            <w:r w:rsidR="00917ACB">
              <w:t> </w:t>
            </w:r>
            <w:r w:rsidR="00044E42" w:rsidRPr="00917ACB">
              <w:t>224</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11</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110</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C658C2">
            <w:pPr>
              <w:pStyle w:val="ENoteTableText"/>
            </w:pPr>
            <w:r w:rsidRPr="00917ACB">
              <w:rPr>
                <w:b/>
              </w:rPr>
              <w:t>Schedule</w:t>
            </w:r>
            <w:r w:rsidR="00917ACB">
              <w:rPr>
                <w:b/>
              </w:rPr>
              <w:t> </w:t>
            </w:r>
            <w:r w:rsidRPr="00917ACB">
              <w:rPr>
                <w:b/>
              </w:rPr>
              <w:t>32</w:t>
            </w:r>
          </w:p>
        </w:tc>
        <w:tc>
          <w:tcPr>
            <w:tcW w:w="3352" w:type="pct"/>
            <w:shd w:val="clear" w:color="auto" w:fill="auto"/>
          </w:tcPr>
          <w:p w:rsidR="00C978B1" w:rsidRPr="00917ACB" w:rsidRDefault="00C978B1" w:rsidP="00C658C2">
            <w:pPr>
              <w:pStyle w:val="ENoteTableText"/>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Schedule</w:t>
            </w:r>
            <w:r w:rsidR="00917ACB">
              <w:t> </w:t>
            </w:r>
            <w:r w:rsidRPr="00917ACB">
              <w:t>32</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Schedule</w:t>
            </w:r>
            <w:r w:rsidR="00917ACB">
              <w:t> </w:t>
            </w:r>
            <w:r w:rsidRPr="00917ACB">
              <w:t>32</w:t>
            </w:r>
            <w:r w:rsidRPr="00917ACB">
              <w:tab/>
            </w:r>
          </w:p>
        </w:tc>
        <w:tc>
          <w:tcPr>
            <w:tcW w:w="3352" w:type="pct"/>
            <w:shd w:val="clear" w:color="auto" w:fill="auto"/>
          </w:tcPr>
          <w:p w:rsidR="00C978B1" w:rsidRPr="00917ACB" w:rsidRDefault="00C978B1" w:rsidP="00C658C2">
            <w:pPr>
              <w:pStyle w:val="ENoteTableText"/>
            </w:pPr>
            <w:r w:rsidRPr="00917ACB">
              <w:t>rep.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2000 No.</w:t>
            </w:r>
            <w:r w:rsidR="00917ACB">
              <w:t> </w:t>
            </w:r>
            <w:r w:rsidRPr="00917ACB">
              <w:t>133; 2003 No.</w:t>
            </w:r>
            <w:r w:rsidR="00917ACB">
              <w:t> </w:t>
            </w:r>
            <w:r w:rsidRPr="00917ACB">
              <w:t>12; 2007 No.</w:t>
            </w:r>
            <w:r w:rsidR="00917ACB">
              <w:t> </w:t>
            </w:r>
            <w:r w:rsidRPr="00917ACB">
              <w:t>263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7</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rs. 2005 No.</w:t>
            </w:r>
            <w:r w:rsidR="00917ACB">
              <w:t> </w:t>
            </w:r>
            <w:r w:rsidRPr="00917ACB">
              <w:t>247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8</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8</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9</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10</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11</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2002 No.</w:t>
            </w:r>
            <w:r w:rsidR="00917ACB">
              <w:t> </w:t>
            </w:r>
            <w:r w:rsidRPr="00917ACB">
              <w:t>60</w:t>
            </w:r>
            <w:r w:rsidR="00044E42" w:rsidRPr="00917ACB">
              <w:t>; 2008 No.</w:t>
            </w:r>
            <w:r w:rsidR="00917ACB">
              <w:t> </w:t>
            </w:r>
            <w:r w:rsidR="00044E42" w:rsidRPr="00917ACB">
              <w:t>224</w:t>
            </w:r>
          </w:p>
        </w:tc>
      </w:tr>
      <w:tr w:rsidR="00C978B1" w:rsidRPr="00917ACB" w:rsidTr="00C726E5">
        <w:trPr>
          <w:cantSplit/>
        </w:trPr>
        <w:tc>
          <w:tcPr>
            <w:tcW w:w="1648" w:type="pct"/>
            <w:gridSpan w:val="2"/>
            <w:shd w:val="clear" w:color="auto" w:fill="auto"/>
          </w:tcPr>
          <w:p w:rsidR="00C978B1" w:rsidRPr="00917ACB" w:rsidRDefault="00C978B1" w:rsidP="00C658C2">
            <w:pPr>
              <w:pStyle w:val="ENoteTableText"/>
            </w:pPr>
            <w:r w:rsidRPr="00917ACB">
              <w:rPr>
                <w:b/>
              </w:rPr>
              <w:t>Schedule</w:t>
            </w:r>
            <w:r w:rsidR="00917ACB">
              <w:rPr>
                <w:b/>
              </w:rPr>
              <w:t> </w:t>
            </w:r>
            <w:r w:rsidRPr="00917ACB">
              <w:rPr>
                <w:b/>
              </w:rPr>
              <w:t>33</w:t>
            </w:r>
          </w:p>
        </w:tc>
        <w:tc>
          <w:tcPr>
            <w:tcW w:w="3352" w:type="pct"/>
            <w:shd w:val="clear" w:color="auto" w:fill="auto"/>
          </w:tcPr>
          <w:p w:rsidR="00C978B1" w:rsidRPr="00917ACB" w:rsidRDefault="00C978B1" w:rsidP="00C658C2">
            <w:pPr>
              <w:pStyle w:val="ENoteTableText"/>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Heading to Schedule</w:t>
            </w:r>
            <w:r w:rsidR="00917ACB">
              <w:t> </w:t>
            </w:r>
            <w:r w:rsidRPr="00917ACB">
              <w:t>33</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rs. 2001 No.</w:t>
            </w:r>
            <w:r w:rsidR="00917ACB">
              <w:t> </w:t>
            </w:r>
            <w:r w:rsidRPr="00917ACB">
              <w:t>62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Schedule</w:t>
            </w:r>
            <w:r w:rsidR="00917ACB">
              <w:t> </w:t>
            </w:r>
            <w:r w:rsidRPr="00917ACB">
              <w:t>33</w:t>
            </w:r>
            <w:r w:rsidRPr="00917ACB">
              <w:tab/>
            </w:r>
          </w:p>
        </w:tc>
        <w:tc>
          <w:tcPr>
            <w:tcW w:w="3352" w:type="pct"/>
            <w:shd w:val="clear" w:color="auto" w:fill="auto"/>
          </w:tcPr>
          <w:p w:rsidR="00C978B1" w:rsidRPr="00917ACB" w:rsidRDefault="00C978B1" w:rsidP="00C658C2">
            <w:pPr>
              <w:pStyle w:val="ENoteTableText"/>
            </w:pPr>
            <w:r w:rsidRPr="00917ACB">
              <w:t>rep. 2001 No.</w:t>
            </w:r>
            <w:r w:rsidR="00917ACB">
              <w:t> </w:t>
            </w:r>
            <w:r w:rsidRPr="00917ACB">
              <w:t>62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62</w:t>
            </w:r>
          </w:p>
        </w:tc>
      </w:tr>
      <w:tr w:rsidR="00C978B1" w:rsidRPr="00917ACB" w:rsidTr="00C726E5">
        <w:trPr>
          <w:cantSplit/>
        </w:trPr>
        <w:tc>
          <w:tcPr>
            <w:tcW w:w="1648" w:type="pct"/>
            <w:gridSpan w:val="2"/>
            <w:shd w:val="clear" w:color="auto" w:fill="auto"/>
          </w:tcPr>
          <w:p w:rsidR="00C978B1" w:rsidRPr="00917ACB" w:rsidRDefault="00C978B1" w:rsidP="004F6013">
            <w:pPr>
              <w:pStyle w:val="ENoteTableText"/>
              <w:tabs>
                <w:tab w:val="center" w:leader="dot" w:pos="2268"/>
              </w:tabs>
            </w:pPr>
            <w:r w:rsidRPr="00917ACB">
              <w:t>c 2</w:t>
            </w:r>
            <w:r w:rsidRPr="00917ACB">
              <w:tab/>
            </w:r>
          </w:p>
        </w:tc>
        <w:tc>
          <w:tcPr>
            <w:tcW w:w="3352" w:type="pct"/>
            <w:shd w:val="clear" w:color="auto" w:fill="auto"/>
          </w:tcPr>
          <w:p w:rsidR="00C978B1" w:rsidRPr="00917ACB" w:rsidRDefault="00C978B1" w:rsidP="004F6013">
            <w:pPr>
              <w:pStyle w:val="ENoteTableText"/>
            </w:pPr>
            <w:r w:rsidRPr="00917ACB">
              <w:t>ad 2001 No 62</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4F6013">
            <w:pPr>
              <w:pStyle w:val="ENoteTableText"/>
            </w:pPr>
            <w:r w:rsidRPr="00917ACB">
              <w:t>am 2010 No 112; Act No 115, 2013</w:t>
            </w:r>
          </w:p>
        </w:tc>
      </w:tr>
      <w:tr w:rsidR="00C978B1" w:rsidRPr="00917ACB" w:rsidTr="00C726E5">
        <w:trPr>
          <w:cantSplit/>
        </w:trPr>
        <w:tc>
          <w:tcPr>
            <w:tcW w:w="1648" w:type="pct"/>
            <w:gridSpan w:val="2"/>
            <w:shd w:val="clear" w:color="auto" w:fill="auto"/>
          </w:tcPr>
          <w:p w:rsidR="00C978B1" w:rsidRPr="00917ACB" w:rsidRDefault="00C978B1" w:rsidP="00AB1591">
            <w:pPr>
              <w:pStyle w:val="ENoteTableText"/>
              <w:tabs>
                <w:tab w:val="center" w:leader="dot" w:pos="2268"/>
              </w:tabs>
              <w:rPr>
                <w:rFonts w:ascii="Arial" w:hAnsi="Arial" w:cs="Arial"/>
              </w:rPr>
            </w:pPr>
            <w:r w:rsidRPr="00917ACB">
              <w:t>Note to c 2</w:t>
            </w:r>
            <w:r w:rsidRPr="00917ACB">
              <w:tab/>
            </w:r>
          </w:p>
        </w:tc>
        <w:tc>
          <w:tcPr>
            <w:tcW w:w="3352" w:type="pct"/>
            <w:shd w:val="clear" w:color="auto" w:fill="auto"/>
          </w:tcPr>
          <w:p w:rsidR="00C978B1" w:rsidRPr="00917ACB" w:rsidRDefault="00C978B1" w:rsidP="00C658C2">
            <w:pPr>
              <w:pStyle w:val="ENoteTableText"/>
            </w:pPr>
            <w:r w:rsidRPr="00917ACB">
              <w:t>ad Act No 115, 2013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62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p>
        </w:tc>
        <w:tc>
          <w:tcPr>
            <w:tcW w:w="3352" w:type="pct"/>
            <w:shd w:val="clear" w:color="auto" w:fill="auto"/>
          </w:tcPr>
          <w:p w:rsidR="00C978B1" w:rsidRPr="00917ACB" w:rsidRDefault="00C978B1" w:rsidP="00C658C2">
            <w:pPr>
              <w:pStyle w:val="ENoteTableText"/>
            </w:pPr>
            <w:r w:rsidRPr="00917ACB">
              <w:t>rep Act No 115, 2013</w:t>
            </w:r>
          </w:p>
        </w:tc>
      </w:tr>
      <w:tr w:rsidR="00C978B1" w:rsidRPr="00917ACB" w:rsidTr="00C726E5">
        <w:trPr>
          <w:cantSplit/>
        </w:trPr>
        <w:tc>
          <w:tcPr>
            <w:tcW w:w="1648" w:type="pct"/>
            <w:gridSpan w:val="2"/>
            <w:shd w:val="clear" w:color="auto" w:fill="auto"/>
          </w:tcPr>
          <w:p w:rsidR="00C978B1" w:rsidRPr="00917ACB" w:rsidRDefault="00C978B1" w:rsidP="00402016">
            <w:pPr>
              <w:pStyle w:val="ENoteTableText"/>
              <w:tabs>
                <w:tab w:val="center" w:leader="dot" w:pos="2268"/>
              </w:tabs>
            </w:pPr>
            <w:r w:rsidRPr="00917ACB">
              <w:t>c 4</w:t>
            </w:r>
            <w:r w:rsidRPr="00917ACB">
              <w:tab/>
            </w:r>
          </w:p>
        </w:tc>
        <w:tc>
          <w:tcPr>
            <w:tcW w:w="3352" w:type="pct"/>
            <w:shd w:val="clear" w:color="auto" w:fill="auto"/>
          </w:tcPr>
          <w:p w:rsidR="00C978B1" w:rsidRPr="00917ACB" w:rsidRDefault="00C978B1" w:rsidP="00402016">
            <w:pPr>
              <w:pStyle w:val="ENoteTableText"/>
            </w:pPr>
            <w:r w:rsidRPr="00917ACB">
              <w:t>ad 2001 No 62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p>
        </w:tc>
        <w:tc>
          <w:tcPr>
            <w:tcW w:w="3352" w:type="pct"/>
            <w:shd w:val="clear" w:color="auto" w:fill="auto"/>
          </w:tcPr>
          <w:p w:rsidR="00C978B1" w:rsidRPr="00917ACB" w:rsidRDefault="00C978B1" w:rsidP="00C658C2">
            <w:pPr>
              <w:pStyle w:val="ENoteTableText"/>
            </w:pPr>
            <w:r w:rsidRPr="00917ACB">
              <w:t>am Act No 115, 2013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4</w:t>
            </w:r>
            <w:r w:rsidRPr="00917ACB">
              <w:tab/>
            </w:r>
          </w:p>
        </w:tc>
        <w:tc>
          <w:tcPr>
            <w:tcW w:w="3352" w:type="pct"/>
            <w:shd w:val="clear" w:color="auto" w:fill="auto"/>
          </w:tcPr>
          <w:p w:rsidR="00C978B1" w:rsidRPr="00917ACB" w:rsidRDefault="00C978B1" w:rsidP="00C658C2">
            <w:pPr>
              <w:pStyle w:val="ENoteTableText"/>
            </w:pPr>
            <w:r w:rsidRPr="00917ACB">
              <w:t>rs Act No 115, 2013</w:t>
            </w:r>
          </w:p>
        </w:tc>
      </w:tr>
      <w:tr w:rsidR="00C978B1" w:rsidRPr="00917ACB" w:rsidTr="00C726E5">
        <w:trPr>
          <w:cantSplit/>
        </w:trPr>
        <w:tc>
          <w:tcPr>
            <w:tcW w:w="1648" w:type="pct"/>
            <w:gridSpan w:val="2"/>
            <w:shd w:val="clear" w:color="auto" w:fill="auto"/>
          </w:tcPr>
          <w:p w:rsidR="00C978B1" w:rsidRPr="00917ACB" w:rsidRDefault="00C978B1" w:rsidP="00651FA7">
            <w:pPr>
              <w:pStyle w:val="ENoteTableText"/>
              <w:tabs>
                <w:tab w:val="center" w:leader="dot" w:pos="2268"/>
              </w:tabs>
            </w:pPr>
            <w:r w:rsidRPr="00917ACB">
              <w:t>c 5</w:t>
            </w:r>
            <w:r w:rsidRPr="00917ACB">
              <w:tab/>
            </w:r>
          </w:p>
        </w:tc>
        <w:tc>
          <w:tcPr>
            <w:tcW w:w="3352" w:type="pct"/>
            <w:shd w:val="clear" w:color="auto" w:fill="auto"/>
          </w:tcPr>
          <w:p w:rsidR="00C978B1" w:rsidRPr="00917ACB" w:rsidRDefault="00C978B1" w:rsidP="00651FA7">
            <w:pPr>
              <w:pStyle w:val="ENoteTableText"/>
            </w:pPr>
            <w:r w:rsidRPr="00917ACB">
              <w:t>ad 2001 No 62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p>
        </w:tc>
        <w:tc>
          <w:tcPr>
            <w:tcW w:w="3352" w:type="pct"/>
            <w:shd w:val="clear" w:color="auto" w:fill="auto"/>
          </w:tcPr>
          <w:p w:rsidR="00C978B1" w:rsidRPr="00917ACB" w:rsidRDefault="00C978B1" w:rsidP="00C658C2">
            <w:pPr>
              <w:pStyle w:val="ENoteTableText"/>
            </w:pPr>
            <w:r w:rsidRPr="00917ACB">
              <w:t>rep Act No 115, 2013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62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7</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62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p>
        </w:tc>
        <w:tc>
          <w:tcPr>
            <w:tcW w:w="3352" w:type="pct"/>
            <w:shd w:val="clear" w:color="auto" w:fill="auto"/>
          </w:tcPr>
          <w:p w:rsidR="00C978B1" w:rsidRPr="00917ACB" w:rsidRDefault="00C978B1" w:rsidP="00C658C2">
            <w:pPr>
              <w:pStyle w:val="ENoteTableText"/>
            </w:pPr>
            <w:r w:rsidRPr="00917ACB">
              <w:t>rs Act No 115, 2013</w:t>
            </w:r>
          </w:p>
        </w:tc>
      </w:tr>
      <w:tr w:rsidR="00C978B1" w:rsidRPr="00917ACB" w:rsidTr="00C726E5">
        <w:trPr>
          <w:cantSplit/>
        </w:trPr>
        <w:tc>
          <w:tcPr>
            <w:tcW w:w="1648" w:type="pct"/>
            <w:gridSpan w:val="2"/>
            <w:shd w:val="clear" w:color="auto" w:fill="auto"/>
          </w:tcPr>
          <w:p w:rsidR="00C978B1" w:rsidRPr="00917ACB" w:rsidRDefault="00C978B1" w:rsidP="00875A7A">
            <w:pPr>
              <w:pStyle w:val="ENoteTableText"/>
              <w:tabs>
                <w:tab w:val="center" w:leader="dot" w:pos="2268"/>
              </w:tabs>
            </w:pPr>
            <w:r w:rsidRPr="00917ACB">
              <w:t>c 8</w:t>
            </w:r>
            <w:r w:rsidRPr="00917ACB">
              <w:tab/>
            </w:r>
          </w:p>
        </w:tc>
        <w:tc>
          <w:tcPr>
            <w:tcW w:w="3352" w:type="pct"/>
            <w:shd w:val="clear" w:color="auto" w:fill="auto"/>
          </w:tcPr>
          <w:p w:rsidR="00C978B1" w:rsidRPr="00917ACB" w:rsidRDefault="00C978B1" w:rsidP="00875A7A">
            <w:pPr>
              <w:pStyle w:val="ENoteTableText"/>
            </w:pPr>
            <w:r w:rsidRPr="00917ACB">
              <w:t>ad 2001 No 62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p>
        </w:tc>
        <w:tc>
          <w:tcPr>
            <w:tcW w:w="3352" w:type="pct"/>
            <w:shd w:val="clear" w:color="auto" w:fill="auto"/>
          </w:tcPr>
          <w:p w:rsidR="00C978B1" w:rsidRPr="00917ACB" w:rsidRDefault="00C978B1" w:rsidP="00C658C2">
            <w:pPr>
              <w:pStyle w:val="ENoteTableText"/>
            </w:pPr>
            <w:r w:rsidRPr="00917ACB">
              <w:t>am Act No 115, 2013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8</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62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9</w:t>
            </w:r>
            <w:r w:rsidRPr="00917ACB">
              <w:tab/>
            </w:r>
          </w:p>
        </w:tc>
        <w:tc>
          <w:tcPr>
            <w:tcW w:w="3352" w:type="pct"/>
            <w:shd w:val="clear" w:color="auto" w:fill="auto"/>
          </w:tcPr>
          <w:p w:rsidR="00C978B1" w:rsidRPr="00917ACB" w:rsidRDefault="00C978B1" w:rsidP="00AB1591">
            <w:pPr>
              <w:pStyle w:val="ENoteTableText"/>
              <w:rPr>
                <w:rFonts w:ascii="Courier New" w:eastAsiaTheme="minorHAnsi" w:hAnsi="Courier New" w:cs="Courier New"/>
                <w:lang w:eastAsia="en-US"/>
              </w:rPr>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130BC">
            <w:pPr>
              <w:pStyle w:val="ENoteTableText"/>
              <w:tabs>
                <w:tab w:val="center" w:leader="dot" w:pos="2268"/>
              </w:tabs>
            </w:pPr>
            <w:r w:rsidRPr="00917ACB">
              <w:t>c 10</w:t>
            </w:r>
            <w:r w:rsidRPr="00917ACB">
              <w:tab/>
            </w:r>
          </w:p>
        </w:tc>
        <w:tc>
          <w:tcPr>
            <w:tcW w:w="3352" w:type="pct"/>
            <w:shd w:val="clear" w:color="auto" w:fill="auto"/>
          </w:tcPr>
          <w:p w:rsidR="00C978B1" w:rsidRPr="00917ACB" w:rsidRDefault="00C978B1" w:rsidP="004130BC">
            <w:pPr>
              <w:pStyle w:val="ENoteTableText"/>
            </w:pPr>
            <w:r w:rsidRPr="00917ACB">
              <w:t>ad 2001 No 62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p>
        </w:tc>
        <w:tc>
          <w:tcPr>
            <w:tcW w:w="3352" w:type="pct"/>
            <w:shd w:val="clear" w:color="auto" w:fill="auto"/>
          </w:tcPr>
          <w:p w:rsidR="00C978B1" w:rsidRPr="00917ACB" w:rsidRDefault="00C978B1" w:rsidP="00C658C2">
            <w:pPr>
              <w:pStyle w:val="ENoteTableText"/>
            </w:pPr>
            <w:r w:rsidRPr="00917ACB">
              <w:t>rs Act No 115, 2013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p>
        </w:tc>
        <w:tc>
          <w:tcPr>
            <w:tcW w:w="3352" w:type="pct"/>
            <w:shd w:val="clear" w:color="auto" w:fill="auto"/>
          </w:tcPr>
          <w:p w:rsidR="00C978B1" w:rsidRPr="00917ACB" w:rsidRDefault="00C978B1" w:rsidP="00C658C2">
            <w:pPr>
              <w:pStyle w:val="ENoteTableText"/>
            </w:pPr>
            <w:r w:rsidRPr="00917ACB">
              <w:t>am Act No 115, 2013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10</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FF02CE">
            <w:pPr>
              <w:pStyle w:val="ENoteTableText"/>
              <w:tabs>
                <w:tab w:val="center" w:leader="dot" w:pos="2268"/>
              </w:tabs>
            </w:pPr>
            <w:r w:rsidRPr="00917ACB">
              <w:t>c 11</w:t>
            </w:r>
            <w:r w:rsidRPr="00917ACB">
              <w:tab/>
            </w:r>
          </w:p>
        </w:tc>
        <w:tc>
          <w:tcPr>
            <w:tcW w:w="3352" w:type="pct"/>
            <w:shd w:val="clear" w:color="auto" w:fill="auto"/>
          </w:tcPr>
          <w:p w:rsidR="00C978B1" w:rsidRPr="00917ACB" w:rsidRDefault="00C978B1" w:rsidP="00FF02CE">
            <w:pPr>
              <w:pStyle w:val="ENoteTableText"/>
            </w:pPr>
            <w:r w:rsidRPr="00917ACB">
              <w:t>ad 2001 No 62</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044E42">
            <w:pPr>
              <w:pStyle w:val="ENoteTableText"/>
            </w:pPr>
            <w:r w:rsidRPr="00917ACB">
              <w:t>am 2002 No 60</w:t>
            </w:r>
            <w:r w:rsidR="00044E42" w:rsidRPr="00917ACB">
              <w:t>; 2008 No.</w:t>
            </w:r>
            <w:r w:rsidR="00917ACB">
              <w:t> </w:t>
            </w:r>
            <w:r w:rsidR="00044E42" w:rsidRPr="00917ACB">
              <w:t>224</w:t>
            </w:r>
            <w:r w:rsidRPr="00917ACB">
              <w:t>; Act No 115, 2013</w:t>
            </w:r>
          </w:p>
        </w:tc>
      </w:tr>
      <w:tr w:rsidR="00C978B1" w:rsidRPr="00917ACB" w:rsidTr="00C726E5">
        <w:trPr>
          <w:cantSplit/>
        </w:trPr>
        <w:tc>
          <w:tcPr>
            <w:tcW w:w="1648" w:type="pct"/>
            <w:gridSpan w:val="2"/>
            <w:shd w:val="clear" w:color="auto" w:fill="auto"/>
          </w:tcPr>
          <w:p w:rsidR="00C978B1" w:rsidRPr="00917ACB" w:rsidRDefault="00C978B1" w:rsidP="00C658C2">
            <w:pPr>
              <w:pStyle w:val="ENoteTableText"/>
            </w:pPr>
            <w:r w:rsidRPr="00917ACB">
              <w:rPr>
                <w:b/>
              </w:rPr>
              <w:t>Schedule</w:t>
            </w:r>
            <w:r w:rsidR="00917ACB">
              <w:rPr>
                <w:b/>
              </w:rPr>
              <w:t> </w:t>
            </w:r>
            <w:r w:rsidRPr="00917ACB">
              <w:rPr>
                <w:b/>
              </w:rPr>
              <w:t>34</w:t>
            </w:r>
          </w:p>
        </w:tc>
        <w:tc>
          <w:tcPr>
            <w:tcW w:w="3352" w:type="pct"/>
            <w:shd w:val="clear" w:color="auto" w:fill="auto"/>
          </w:tcPr>
          <w:p w:rsidR="00C978B1" w:rsidRPr="00917ACB" w:rsidRDefault="00C978B1" w:rsidP="00C658C2">
            <w:pPr>
              <w:pStyle w:val="ENoteTableText"/>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Schedule</w:t>
            </w:r>
            <w:r w:rsidR="00917ACB">
              <w:t> </w:t>
            </w:r>
            <w:r w:rsidRPr="00917ACB">
              <w:t>34</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Schedule</w:t>
            </w:r>
            <w:r w:rsidR="00917ACB">
              <w:t> </w:t>
            </w:r>
            <w:r w:rsidRPr="00917ACB">
              <w:t>34</w:t>
            </w:r>
            <w:r w:rsidRPr="00917ACB">
              <w:tab/>
            </w:r>
          </w:p>
        </w:tc>
        <w:tc>
          <w:tcPr>
            <w:tcW w:w="3352" w:type="pct"/>
            <w:shd w:val="clear" w:color="auto" w:fill="auto"/>
          </w:tcPr>
          <w:p w:rsidR="00C978B1" w:rsidRPr="00917ACB" w:rsidRDefault="00C978B1" w:rsidP="00C658C2">
            <w:pPr>
              <w:pStyle w:val="ENoteTableText"/>
            </w:pPr>
            <w:r w:rsidRPr="00917ACB">
              <w:t>rep.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C658C2">
            <w:pPr>
              <w:pStyle w:val="ENoteTableText"/>
            </w:pPr>
            <w:r w:rsidRPr="00917ACB">
              <w:rPr>
                <w:b/>
              </w:rPr>
              <w:t>Part</w:t>
            </w:r>
            <w:r w:rsidR="00917ACB">
              <w:rPr>
                <w:b/>
              </w:rPr>
              <w:t> </w:t>
            </w:r>
            <w:r w:rsidRPr="00917ACB">
              <w:rPr>
                <w:b/>
              </w:rPr>
              <w:t>1</w:t>
            </w:r>
          </w:p>
        </w:tc>
        <w:tc>
          <w:tcPr>
            <w:tcW w:w="3352" w:type="pct"/>
            <w:shd w:val="clear" w:color="auto" w:fill="auto"/>
          </w:tcPr>
          <w:p w:rsidR="00C978B1" w:rsidRPr="00917ACB" w:rsidRDefault="00C978B1" w:rsidP="00C658C2">
            <w:pPr>
              <w:pStyle w:val="ENoteTableText"/>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Heading to Part</w:t>
            </w:r>
            <w:r w:rsidR="00917ACB">
              <w:t> </w:t>
            </w:r>
            <w:r w:rsidRPr="00917ACB">
              <w:t>1</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rep.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1.1</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Heading to c. 2</w:t>
            </w:r>
            <w:r w:rsidRPr="00917ACB">
              <w:tab/>
            </w:r>
          </w:p>
        </w:tc>
        <w:tc>
          <w:tcPr>
            <w:tcW w:w="3352" w:type="pct"/>
            <w:shd w:val="clear" w:color="auto" w:fill="auto"/>
          </w:tcPr>
          <w:p w:rsidR="00C978B1" w:rsidRPr="00917ACB" w:rsidRDefault="00C978B1" w:rsidP="00C658C2">
            <w:pPr>
              <w:pStyle w:val="ENoteTableText"/>
            </w:pPr>
            <w:r w:rsidRPr="00917ACB">
              <w:t>rep.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Heading to c. 1.2</w:t>
            </w:r>
            <w:r w:rsidRPr="00917ACB">
              <w:tab/>
            </w:r>
            <w:r w:rsidRPr="00917ACB">
              <w:br/>
              <w:t>(formerly c. 2)</w:t>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Renumbered c. 1.2</w:t>
            </w:r>
            <w:r w:rsidRPr="00917ACB">
              <w:tab/>
            </w:r>
          </w:p>
        </w:tc>
        <w:tc>
          <w:tcPr>
            <w:tcW w:w="3352" w:type="pct"/>
            <w:shd w:val="clear" w:color="auto" w:fill="auto"/>
          </w:tcPr>
          <w:p w:rsidR="00C978B1" w:rsidRPr="00917ACB" w:rsidRDefault="00C978B1" w:rsidP="00C658C2">
            <w:pPr>
              <w:pStyle w:val="ENoteTableText"/>
            </w:pPr>
            <w:r w:rsidRPr="00917ACB">
              <w:t>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2003 Nos. 12 and 222; 2007 No.</w:t>
            </w:r>
            <w:r w:rsidR="00917ACB">
              <w:t> </w:t>
            </w:r>
            <w:r w:rsidRPr="00917ACB">
              <w:t>263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Renumbered c. 1.3</w:t>
            </w:r>
            <w:r w:rsidRPr="00917ACB">
              <w:tab/>
            </w:r>
          </w:p>
        </w:tc>
        <w:tc>
          <w:tcPr>
            <w:tcW w:w="3352" w:type="pct"/>
            <w:shd w:val="clear" w:color="auto" w:fill="auto"/>
          </w:tcPr>
          <w:p w:rsidR="00C978B1" w:rsidRPr="00917ACB" w:rsidRDefault="00C978B1" w:rsidP="00C658C2">
            <w:pPr>
              <w:pStyle w:val="ENoteTableText"/>
            </w:pPr>
            <w:r w:rsidRPr="00917ACB">
              <w:t>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Renumbered c. 1.4</w:t>
            </w:r>
            <w:r w:rsidRPr="00917ACB">
              <w:tab/>
            </w:r>
          </w:p>
        </w:tc>
        <w:tc>
          <w:tcPr>
            <w:tcW w:w="3352" w:type="pct"/>
            <w:shd w:val="clear" w:color="auto" w:fill="auto"/>
          </w:tcPr>
          <w:p w:rsidR="00C978B1" w:rsidRPr="00917ACB" w:rsidRDefault="00C978B1" w:rsidP="00C658C2">
            <w:pPr>
              <w:pStyle w:val="ENoteTableText"/>
            </w:pPr>
            <w:r w:rsidRPr="00917ACB">
              <w:t>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Renumbered c. 1.5</w:t>
            </w:r>
            <w:r w:rsidRPr="00917ACB">
              <w:tab/>
            </w:r>
          </w:p>
        </w:tc>
        <w:tc>
          <w:tcPr>
            <w:tcW w:w="3352" w:type="pct"/>
            <w:shd w:val="clear" w:color="auto" w:fill="auto"/>
          </w:tcPr>
          <w:p w:rsidR="00C978B1" w:rsidRPr="00917ACB" w:rsidRDefault="00C978B1" w:rsidP="00C658C2">
            <w:pPr>
              <w:pStyle w:val="ENoteTableText"/>
            </w:pPr>
            <w:r w:rsidRPr="00917ACB">
              <w:t>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Renumbered c. 1.6</w:t>
            </w:r>
            <w:r w:rsidRPr="00917ACB">
              <w:tab/>
            </w:r>
          </w:p>
        </w:tc>
        <w:tc>
          <w:tcPr>
            <w:tcW w:w="3352" w:type="pct"/>
            <w:shd w:val="clear" w:color="auto" w:fill="auto"/>
          </w:tcPr>
          <w:p w:rsidR="00C978B1" w:rsidRPr="00917ACB" w:rsidRDefault="00C978B1" w:rsidP="00C658C2">
            <w:pPr>
              <w:pStyle w:val="ENoteTableText"/>
            </w:pPr>
            <w:r w:rsidRPr="00917ACB">
              <w:t>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7</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Renumbered c. 1.7</w:t>
            </w:r>
            <w:r w:rsidRPr="00917ACB">
              <w:tab/>
            </w:r>
          </w:p>
        </w:tc>
        <w:tc>
          <w:tcPr>
            <w:tcW w:w="3352" w:type="pct"/>
            <w:shd w:val="clear" w:color="auto" w:fill="auto"/>
          </w:tcPr>
          <w:p w:rsidR="00C978B1" w:rsidRPr="00917ACB" w:rsidRDefault="00C978B1" w:rsidP="00C658C2">
            <w:pPr>
              <w:pStyle w:val="ENoteTableText"/>
            </w:pPr>
            <w:r w:rsidRPr="00917ACB">
              <w:t>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8</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rep.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1.8</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Renumbered c. 1.9</w:t>
            </w:r>
            <w:r w:rsidRPr="00917ACB">
              <w:tab/>
            </w:r>
          </w:p>
        </w:tc>
        <w:tc>
          <w:tcPr>
            <w:tcW w:w="3352" w:type="pct"/>
            <w:shd w:val="clear" w:color="auto" w:fill="auto"/>
          </w:tcPr>
          <w:p w:rsidR="00C978B1" w:rsidRPr="00917ACB" w:rsidRDefault="00C978B1" w:rsidP="00C658C2">
            <w:pPr>
              <w:pStyle w:val="ENoteTableText"/>
            </w:pPr>
            <w:r w:rsidRPr="00917ACB">
              <w:t>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BA0B8E">
            <w:pPr>
              <w:pStyle w:val="ENoteTableText"/>
              <w:tabs>
                <w:tab w:val="center" w:leader="dot" w:pos="2268"/>
              </w:tabs>
            </w:pPr>
            <w:r w:rsidRPr="00917ACB">
              <w:t>Note to c. 9(3)</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Renumbered c. 1.10</w:t>
            </w:r>
            <w:r w:rsidRPr="00917ACB">
              <w:tab/>
            </w:r>
          </w:p>
        </w:tc>
        <w:tc>
          <w:tcPr>
            <w:tcW w:w="3352" w:type="pct"/>
            <w:shd w:val="clear" w:color="auto" w:fill="auto"/>
          </w:tcPr>
          <w:p w:rsidR="00C978B1" w:rsidRPr="00917ACB" w:rsidRDefault="00C978B1" w:rsidP="00C658C2">
            <w:pPr>
              <w:pStyle w:val="ENoteTableText"/>
            </w:pPr>
            <w:r w:rsidRPr="00917ACB">
              <w:t>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10</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11</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Renumbered c. 1.11</w:t>
            </w:r>
            <w:r w:rsidRPr="00917ACB">
              <w:tab/>
            </w:r>
          </w:p>
        </w:tc>
        <w:tc>
          <w:tcPr>
            <w:tcW w:w="3352" w:type="pct"/>
            <w:shd w:val="clear" w:color="auto" w:fill="auto"/>
          </w:tcPr>
          <w:p w:rsidR="00C978B1" w:rsidRPr="00917ACB" w:rsidRDefault="00C978B1" w:rsidP="00C658C2">
            <w:pPr>
              <w:pStyle w:val="ENoteTableText"/>
            </w:pPr>
            <w:r w:rsidRPr="00917ACB">
              <w:t>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11</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12</w:t>
            </w:r>
            <w:r w:rsidRPr="00917ACB">
              <w:tab/>
            </w:r>
          </w:p>
        </w:tc>
        <w:tc>
          <w:tcPr>
            <w:tcW w:w="3352" w:type="pct"/>
            <w:shd w:val="clear" w:color="auto" w:fill="auto"/>
          </w:tcPr>
          <w:p w:rsidR="00C978B1" w:rsidRPr="00917ACB" w:rsidRDefault="00C978B1" w:rsidP="00C658C2">
            <w:pPr>
              <w:pStyle w:val="ENoteTableText"/>
            </w:pPr>
            <w:r w:rsidRPr="00917ACB">
              <w:t>ad. 1999 No.</w:t>
            </w:r>
            <w:r w:rsidR="00917ACB">
              <w:t> </w:t>
            </w:r>
            <w:r w:rsidRPr="00917ACB">
              <w:t>303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Renumbered c. 1.12</w:t>
            </w:r>
            <w:r w:rsidRPr="00917ACB">
              <w:tab/>
            </w:r>
          </w:p>
        </w:tc>
        <w:tc>
          <w:tcPr>
            <w:tcW w:w="3352" w:type="pct"/>
            <w:shd w:val="clear" w:color="auto" w:fill="auto"/>
          </w:tcPr>
          <w:p w:rsidR="00C978B1" w:rsidRPr="00917ACB" w:rsidRDefault="00C978B1" w:rsidP="00C658C2">
            <w:pPr>
              <w:pStyle w:val="ENoteTableText"/>
            </w:pPr>
            <w:r w:rsidRPr="00917ACB">
              <w:t>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BA0B8E" w:rsidP="004575FA">
            <w:pPr>
              <w:pStyle w:val="ENoteTableText"/>
              <w:tabs>
                <w:tab w:val="center" w:leader="dot" w:pos="2268"/>
              </w:tabs>
            </w:pPr>
            <w:r w:rsidRPr="00917ACB">
              <w:t>Note to c. 1.12(3)</w:t>
            </w:r>
            <w:r w:rsidR="00C978B1" w:rsidRPr="00917ACB">
              <w:tab/>
            </w:r>
          </w:p>
        </w:tc>
        <w:tc>
          <w:tcPr>
            <w:tcW w:w="3352" w:type="pct"/>
            <w:shd w:val="clear" w:color="auto" w:fill="auto"/>
          </w:tcPr>
          <w:p w:rsidR="00C978B1" w:rsidRPr="00917ACB" w:rsidRDefault="00C978B1" w:rsidP="00C658C2">
            <w:pPr>
              <w:pStyle w:val="ENoteTableText"/>
            </w:pPr>
            <w:r w:rsidRPr="00917ACB">
              <w:t>rep. 2008 No.</w:t>
            </w:r>
            <w:r w:rsidR="00917ACB">
              <w:t> </w:t>
            </w:r>
            <w:r w:rsidRPr="00917ACB">
              <w:t>224</w:t>
            </w:r>
          </w:p>
        </w:tc>
      </w:tr>
      <w:tr w:rsidR="00C978B1" w:rsidRPr="00917ACB" w:rsidTr="00C726E5">
        <w:trPr>
          <w:cantSplit/>
        </w:trPr>
        <w:tc>
          <w:tcPr>
            <w:tcW w:w="1648" w:type="pct"/>
            <w:gridSpan w:val="2"/>
            <w:shd w:val="clear" w:color="auto" w:fill="auto"/>
          </w:tcPr>
          <w:p w:rsidR="00C978B1" w:rsidRPr="00917ACB" w:rsidRDefault="00C978B1" w:rsidP="00BA0B8E">
            <w:pPr>
              <w:pStyle w:val="ENoteTableText"/>
              <w:tabs>
                <w:tab w:val="center" w:leader="dot" w:pos="2268"/>
              </w:tabs>
            </w:pPr>
            <w:r w:rsidRPr="00917ACB">
              <w:t>Note 1 to c. 1.12(3)</w:t>
            </w:r>
            <w:r w:rsidRPr="00917ACB">
              <w:tab/>
            </w:r>
          </w:p>
        </w:tc>
        <w:tc>
          <w:tcPr>
            <w:tcW w:w="3352" w:type="pct"/>
            <w:shd w:val="clear" w:color="auto" w:fill="auto"/>
          </w:tcPr>
          <w:p w:rsidR="00C978B1" w:rsidRPr="00917ACB" w:rsidRDefault="00C978B1" w:rsidP="00C658C2">
            <w:pPr>
              <w:pStyle w:val="ENoteTableText"/>
            </w:pPr>
            <w:r w:rsidRPr="00917ACB">
              <w:t>ad. 2008 No.</w:t>
            </w:r>
            <w:r w:rsidR="00917ACB">
              <w:t> </w:t>
            </w:r>
            <w:r w:rsidRPr="00917ACB">
              <w:t>224</w:t>
            </w:r>
          </w:p>
        </w:tc>
      </w:tr>
      <w:tr w:rsidR="00C978B1" w:rsidRPr="00917ACB" w:rsidTr="00C726E5">
        <w:trPr>
          <w:cantSplit/>
        </w:trPr>
        <w:tc>
          <w:tcPr>
            <w:tcW w:w="1648" w:type="pct"/>
            <w:gridSpan w:val="2"/>
            <w:shd w:val="clear" w:color="auto" w:fill="auto"/>
          </w:tcPr>
          <w:p w:rsidR="00C978B1" w:rsidRPr="00917ACB" w:rsidRDefault="00C978B1" w:rsidP="00BA0B8E">
            <w:pPr>
              <w:pStyle w:val="ENoteTableText"/>
              <w:tabs>
                <w:tab w:val="center" w:leader="dot" w:pos="2268"/>
              </w:tabs>
            </w:pPr>
            <w:r w:rsidRPr="00917ACB">
              <w:t>Note 2 to c. 1.12(3)</w:t>
            </w:r>
            <w:r w:rsidRPr="00917ACB">
              <w:tab/>
            </w:r>
          </w:p>
        </w:tc>
        <w:tc>
          <w:tcPr>
            <w:tcW w:w="3352" w:type="pct"/>
            <w:shd w:val="clear" w:color="auto" w:fill="auto"/>
          </w:tcPr>
          <w:p w:rsidR="00C978B1" w:rsidRPr="00917ACB" w:rsidRDefault="00C978B1" w:rsidP="00C658C2">
            <w:pPr>
              <w:pStyle w:val="ENoteTableText"/>
            </w:pPr>
            <w:r w:rsidRPr="00917ACB">
              <w:t>ad. 2008 No.</w:t>
            </w:r>
            <w:r w:rsidR="00917ACB">
              <w:t> </w:t>
            </w:r>
            <w:r w:rsidRPr="00917ACB">
              <w:t>224</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Part</w:t>
            </w:r>
            <w:r w:rsidR="00917ACB">
              <w:t> </w:t>
            </w:r>
            <w:r w:rsidRPr="00917ACB">
              <w:t>2</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rep. 2012 No.</w:t>
            </w:r>
            <w:r w:rsidR="00917ACB">
              <w:t> </w:t>
            </w:r>
            <w:r w:rsidRPr="00917ACB">
              <w:t>325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2.1</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rep. 2012 No.</w:t>
            </w:r>
            <w:r w:rsidR="00917ACB">
              <w:t> </w:t>
            </w:r>
            <w:r w:rsidRPr="00917ACB">
              <w:t>325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2.2</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rep. 2012 No.</w:t>
            </w:r>
            <w:r w:rsidR="00917ACB">
              <w:t> </w:t>
            </w:r>
            <w:r w:rsidRPr="00917ACB">
              <w:t>325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2.2</w:t>
            </w:r>
            <w:r w:rsidRPr="00917ACB">
              <w:tab/>
            </w:r>
          </w:p>
        </w:tc>
        <w:tc>
          <w:tcPr>
            <w:tcW w:w="3352" w:type="pct"/>
            <w:shd w:val="clear" w:color="auto" w:fill="auto"/>
          </w:tcPr>
          <w:p w:rsidR="00C978B1" w:rsidRPr="00917ACB" w:rsidRDefault="00C978B1" w:rsidP="00C658C2">
            <w:pPr>
              <w:pStyle w:val="ENoteTableText"/>
            </w:pPr>
            <w:r w:rsidRPr="00917ACB">
              <w:t>rep. 2006 No.</w:t>
            </w:r>
            <w:r w:rsidR="00917ACB">
              <w:t> </w:t>
            </w:r>
            <w:r w:rsidRPr="00917ACB">
              <w:t>94</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2.3</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rep. 2012 No.</w:t>
            </w:r>
            <w:r w:rsidR="00917ACB">
              <w:t> </w:t>
            </w:r>
            <w:r w:rsidRPr="00917ACB">
              <w:t>325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2.4</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rep. 2012 No.</w:t>
            </w:r>
            <w:r w:rsidR="00917ACB">
              <w:t> </w:t>
            </w:r>
            <w:r w:rsidRPr="00917ACB">
              <w:t>325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2.5</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rep. 2012 No.</w:t>
            </w:r>
            <w:r w:rsidR="00917ACB">
              <w:t> </w:t>
            </w:r>
            <w:r w:rsidRPr="00917ACB">
              <w:t>325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2.6</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rep. 2012 No.</w:t>
            </w:r>
            <w:r w:rsidR="00917ACB">
              <w:t> </w:t>
            </w:r>
            <w:r w:rsidRPr="00917ACB">
              <w:t>325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2.7</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rep. 2012 No.</w:t>
            </w:r>
            <w:r w:rsidR="00917ACB">
              <w:t> </w:t>
            </w:r>
            <w:r w:rsidRPr="00917ACB">
              <w:t>325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2.8</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rep. 2012 No.</w:t>
            </w:r>
            <w:r w:rsidR="00917ACB">
              <w:t> </w:t>
            </w:r>
            <w:r w:rsidRPr="00917ACB">
              <w:t>325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2.9</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rep. 2012 No.</w:t>
            </w:r>
            <w:r w:rsidR="00917ACB">
              <w:t> </w:t>
            </w:r>
            <w:r w:rsidRPr="00917ACB">
              <w:t>325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2.10</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rep. 2012 No.</w:t>
            </w:r>
            <w:r w:rsidR="00917ACB">
              <w:t> </w:t>
            </w:r>
            <w:r w:rsidRPr="00917ACB">
              <w:t>325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2.11</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rep. 2012 No.</w:t>
            </w:r>
            <w:r w:rsidR="00917ACB">
              <w:t> </w:t>
            </w:r>
            <w:r w:rsidRPr="00917ACB">
              <w:t>325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2.12</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rep. 2012 No.</w:t>
            </w:r>
            <w:r w:rsidR="00917ACB">
              <w:t> </w:t>
            </w:r>
            <w:r w:rsidRPr="00917ACB">
              <w:t>325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2.13</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rep. 2012 No.</w:t>
            </w:r>
            <w:r w:rsidR="00917ACB">
              <w:t> </w:t>
            </w:r>
            <w:r w:rsidRPr="00917ACB">
              <w:t>325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2.14</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044E42">
            <w:pPr>
              <w:pStyle w:val="ENoteTableText"/>
            </w:pPr>
            <w:r w:rsidRPr="00917ACB">
              <w:t>rep. 2012 No.</w:t>
            </w:r>
            <w:r w:rsidR="00917ACB">
              <w:t> </w:t>
            </w:r>
            <w:r w:rsidRPr="00917ACB">
              <w:t>325</w:t>
            </w:r>
          </w:p>
        </w:tc>
      </w:tr>
      <w:tr w:rsidR="00C978B1" w:rsidRPr="00917ACB" w:rsidTr="00C726E5">
        <w:trPr>
          <w:cantSplit/>
        </w:trPr>
        <w:tc>
          <w:tcPr>
            <w:tcW w:w="1648" w:type="pct"/>
            <w:gridSpan w:val="2"/>
            <w:shd w:val="clear" w:color="auto" w:fill="auto"/>
          </w:tcPr>
          <w:p w:rsidR="00C978B1" w:rsidRPr="00917ACB" w:rsidRDefault="00C978B1" w:rsidP="00044E42">
            <w:pPr>
              <w:pStyle w:val="ENoteTableText"/>
              <w:tabs>
                <w:tab w:val="center" w:leader="dot" w:pos="2268"/>
              </w:tabs>
            </w:pPr>
            <w:r w:rsidRPr="00917ACB">
              <w:t>c. 2.15</w:t>
            </w:r>
            <w:r w:rsidRPr="00917ACB">
              <w:tab/>
            </w:r>
          </w:p>
        </w:tc>
        <w:tc>
          <w:tcPr>
            <w:tcW w:w="3352" w:type="pct"/>
            <w:shd w:val="clear" w:color="auto" w:fill="auto"/>
          </w:tcPr>
          <w:p w:rsidR="00C978B1" w:rsidRPr="00917ACB" w:rsidRDefault="00C978B1" w:rsidP="00044E42">
            <w:pPr>
              <w:pStyle w:val="ENoteTableText"/>
            </w:pPr>
            <w:r w:rsidRPr="00917ACB">
              <w:t>ad.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044E42">
            <w:pPr>
              <w:pStyle w:val="ENoteTableText"/>
            </w:pPr>
            <w:r w:rsidRPr="00917ACB">
              <w:t>rep. 2012 No.</w:t>
            </w:r>
            <w:r w:rsidR="00917ACB">
              <w:t> </w:t>
            </w:r>
            <w:r w:rsidRPr="00917ACB">
              <w:t>325</w:t>
            </w:r>
          </w:p>
        </w:tc>
      </w:tr>
      <w:tr w:rsidR="00C978B1" w:rsidRPr="00917ACB" w:rsidTr="00C726E5">
        <w:trPr>
          <w:cantSplit/>
        </w:trPr>
        <w:tc>
          <w:tcPr>
            <w:tcW w:w="1648" w:type="pct"/>
            <w:gridSpan w:val="2"/>
            <w:shd w:val="clear" w:color="auto" w:fill="auto"/>
          </w:tcPr>
          <w:p w:rsidR="00C978B1" w:rsidRPr="00917ACB" w:rsidRDefault="00C978B1" w:rsidP="00044E42">
            <w:pPr>
              <w:pStyle w:val="ENoteTableText"/>
              <w:tabs>
                <w:tab w:val="center" w:leader="dot" w:pos="2268"/>
              </w:tabs>
            </w:pPr>
            <w:r w:rsidRPr="00917ACB">
              <w:t>c. 2.16</w:t>
            </w:r>
            <w:r w:rsidRPr="00917ACB">
              <w:tab/>
            </w:r>
          </w:p>
        </w:tc>
        <w:tc>
          <w:tcPr>
            <w:tcW w:w="3352" w:type="pct"/>
            <w:shd w:val="clear" w:color="auto" w:fill="auto"/>
          </w:tcPr>
          <w:p w:rsidR="00C978B1" w:rsidRPr="00917ACB" w:rsidRDefault="00C978B1" w:rsidP="00044E42">
            <w:pPr>
              <w:pStyle w:val="ENoteTableText"/>
            </w:pPr>
            <w:r w:rsidRPr="00917ACB">
              <w:t>ad.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044E42">
            <w:pPr>
              <w:pStyle w:val="ENoteTableText"/>
            </w:pPr>
            <w:r w:rsidRPr="00917ACB">
              <w:t>rep. 2012 No.</w:t>
            </w:r>
            <w:r w:rsidR="00917ACB">
              <w:t> </w:t>
            </w:r>
            <w:r w:rsidRPr="00917ACB">
              <w:t>325</w:t>
            </w:r>
          </w:p>
        </w:tc>
      </w:tr>
      <w:tr w:rsidR="00C978B1" w:rsidRPr="00917ACB" w:rsidTr="00C726E5">
        <w:trPr>
          <w:cantSplit/>
        </w:trPr>
        <w:tc>
          <w:tcPr>
            <w:tcW w:w="1648" w:type="pct"/>
            <w:gridSpan w:val="2"/>
            <w:shd w:val="clear" w:color="auto" w:fill="auto"/>
          </w:tcPr>
          <w:p w:rsidR="00C978B1" w:rsidRPr="00917ACB" w:rsidRDefault="00C978B1" w:rsidP="00044E42">
            <w:pPr>
              <w:pStyle w:val="ENoteTableText"/>
              <w:tabs>
                <w:tab w:val="center" w:leader="dot" w:pos="2268"/>
              </w:tabs>
            </w:pPr>
            <w:r w:rsidRPr="00917ACB">
              <w:t>c. 2.17</w:t>
            </w:r>
            <w:r w:rsidRPr="00917ACB">
              <w:tab/>
            </w:r>
          </w:p>
        </w:tc>
        <w:tc>
          <w:tcPr>
            <w:tcW w:w="3352" w:type="pct"/>
            <w:shd w:val="clear" w:color="auto" w:fill="auto"/>
          </w:tcPr>
          <w:p w:rsidR="00C978B1" w:rsidRPr="00917ACB" w:rsidRDefault="00C978B1" w:rsidP="00044E42">
            <w:pPr>
              <w:pStyle w:val="ENoteTableText"/>
            </w:pPr>
            <w:r w:rsidRPr="00917ACB">
              <w:t>ad.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044E42">
            <w:pPr>
              <w:pStyle w:val="ENoteTableText"/>
            </w:pPr>
            <w:r w:rsidRPr="00917ACB">
              <w:t>rep. 2012 No.</w:t>
            </w:r>
            <w:r w:rsidR="00917ACB">
              <w:t> </w:t>
            </w:r>
            <w:r w:rsidRPr="00917ACB">
              <w:t>325</w:t>
            </w:r>
          </w:p>
        </w:tc>
      </w:tr>
      <w:tr w:rsidR="00C978B1" w:rsidRPr="00917ACB" w:rsidTr="00C726E5">
        <w:trPr>
          <w:cantSplit/>
        </w:trPr>
        <w:tc>
          <w:tcPr>
            <w:tcW w:w="1648" w:type="pct"/>
            <w:gridSpan w:val="2"/>
            <w:shd w:val="clear" w:color="auto" w:fill="auto"/>
          </w:tcPr>
          <w:p w:rsidR="00C978B1" w:rsidRPr="00917ACB" w:rsidRDefault="00C978B1" w:rsidP="00044E42">
            <w:pPr>
              <w:pStyle w:val="ENoteTableText"/>
              <w:tabs>
                <w:tab w:val="center" w:leader="dot" w:pos="2268"/>
              </w:tabs>
            </w:pPr>
            <w:r w:rsidRPr="00917ACB">
              <w:t>c 2.18</w:t>
            </w:r>
            <w:r w:rsidRPr="00917ACB">
              <w:tab/>
            </w:r>
          </w:p>
        </w:tc>
        <w:tc>
          <w:tcPr>
            <w:tcW w:w="3352" w:type="pct"/>
            <w:shd w:val="clear" w:color="auto" w:fill="auto"/>
          </w:tcPr>
          <w:p w:rsidR="00C978B1" w:rsidRPr="00917ACB" w:rsidRDefault="00C978B1" w:rsidP="00044E42">
            <w:pPr>
              <w:pStyle w:val="ENoteTableText"/>
            </w:pPr>
            <w:r w:rsidRPr="00917ACB">
              <w:t>ad 2003 No.</w:t>
            </w:r>
            <w:r w:rsidR="00917ACB">
              <w:t> </w:t>
            </w:r>
            <w:r w:rsidRPr="00917ACB">
              <w:t>222</w:t>
            </w:r>
          </w:p>
        </w:tc>
      </w:tr>
      <w:tr w:rsidR="00044E42" w:rsidRPr="00917ACB" w:rsidTr="00C726E5">
        <w:trPr>
          <w:cantSplit/>
        </w:trPr>
        <w:tc>
          <w:tcPr>
            <w:tcW w:w="1648" w:type="pct"/>
            <w:gridSpan w:val="2"/>
            <w:shd w:val="clear" w:color="auto" w:fill="auto"/>
          </w:tcPr>
          <w:p w:rsidR="00044E42" w:rsidRPr="00917ACB" w:rsidRDefault="00044E42" w:rsidP="00044E42">
            <w:pPr>
              <w:pStyle w:val="ENoteTableText"/>
              <w:tabs>
                <w:tab w:val="center" w:leader="dot" w:pos="2268"/>
              </w:tabs>
            </w:pPr>
          </w:p>
        </w:tc>
        <w:tc>
          <w:tcPr>
            <w:tcW w:w="3352" w:type="pct"/>
            <w:shd w:val="clear" w:color="auto" w:fill="auto"/>
          </w:tcPr>
          <w:p w:rsidR="00044E42" w:rsidRPr="00917ACB" w:rsidRDefault="00044E42" w:rsidP="00044E42">
            <w:pPr>
              <w:pStyle w:val="ENoteTableText"/>
            </w:pPr>
            <w:r w:rsidRPr="00917ACB">
              <w:t>am 2008 No.</w:t>
            </w:r>
            <w:r w:rsidR="00917ACB">
              <w:t> </w:t>
            </w:r>
            <w:r w:rsidRPr="00917ACB">
              <w:t>224</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044E42">
            <w:pPr>
              <w:pStyle w:val="ENoteTableText"/>
            </w:pPr>
            <w:r w:rsidRPr="00917ACB">
              <w:t>rep 2012 No.</w:t>
            </w:r>
            <w:r w:rsidR="00917ACB">
              <w:t> </w:t>
            </w:r>
            <w:r w:rsidRPr="00917ACB">
              <w:t>325</w:t>
            </w:r>
          </w:p>
        </w:tc>
      </w:tr>
      <w:tr w:rsidR="00C978B1" w:rsidRPr="00917ACB" w:rsidTr="00C726E5">
        <w:trPr>
          <w:cantSplit/>
        </w:trPr>
        <w:tc>
          <w:tcPr>
            <w:tcW w:w="1648" w:type="pct"/>
            <w:gridSpan w:val="2"/>
            <w:shd w:val="clear" w:color="auto" w:fill="auto"/>
          </w:tcPr>
          <w:p w:rsidR="00C978B1" w:rsidRPr="00917ACB" w:rsidRDefault="00C978B1" w:rsidP="00044E42">
            <w:pPr>
              <w:pStyle w:val="ENoteTableText"/>
              <w:tabs>
                <w:tab w:val="center" w:leader="dot" w:pos="2268"/>
              </w:tabs>
            </w:pPr>
            <w:r w:rsidRPr="00917ACB">
              <w:t>c 2.19</w:t>
            </w:r>
            <w:r w:rsidRPr="00917ACB">
              <w:tab/>
            </w:r>
          </w:p>
        </w:tc>
        <w:tc>
          <w:tcPr>
            <w:tcW w:w="3352" w:type="pct"/>
            <w:shd w:val="clear" w:color="auto" w:fill="auto"/>
          </w:tcPr>
          <w:p w:rsidR="00C978B1" w:rsidRPr="00917ACB" w:rsidRDefault="00C978B1" w:rsidP="00044E42">
            <w:pPr>
              <w:pStyle w:val="ENoteTableText"/>
            </w:pPr>
            <w:r w:rsidRPr="00917ACB">
              <w:t>ad 2003 No.</w:t>
            </w:r>
            <w:r w:rsidR="00917ACB">
              <w:t> </w:t>
            </w:r>
            <w:r w:rsidRPr="00917ACB">
              <w:t>222</w:t>
            </w:r>
          </w:p>
        </w:tc>
      </w:tr>
      <w:tr w:rsidR="00044E42" w:rsidRPr="00917ACB" w:rsidTr="00C726E5">
        <w:trPr>
          <w:cantSplit/>
        </w:trPr>
        <w:tc>
          <w:tcPr>
            <w:tcW w:w="1648" w:type="pct"/>
            <w:gridSpan w:val="2"/>
            <w:shd w:val="clear" w:color="auto" w:fill="auto"/>
          </w:tcPr>
          <w:p w:rsidR="00044E42" w:rsidRPr="00917ACB" w:rsidRDefault="00044E42" w:rsidP="004575FA">
            <w:pPr>
              <w:pStyle w:val="ENoteTableText"/>
              <w:tabs>
                <w:tab w:val="center" w:leader="dot" w:pos="2268"/>
              </w:tabs>
            </w:pPr>
          </w:p>
        </w:tc>
        <w:tc>
          <w:tcPr>
            <w:tcW w:w="3352" w:type="pct"/>
            <w:shd w:val="clear" w:color="auto" w:fill="auto"/>
          </w:tcPr>
          <w:p w:rsidR="00044E42" w:rsidRPr="00917ACB" w:rsidRDefault="00044E42" w:rsidP="00C658C2">
            <w:pPr>
              <w:pStyle w:val="ENoteTableText"/>
            </w:pPr>
            <w:r w:rsidRPr="00917ACB">
              <w:t>am 2008 No.</w:t>
            </w:r>
            <w:r w:rsidR="00917ACB">
              <w:t> </w:t>
            </w:r>
            <w:r w:rsidRPr="00917ACB">
              <w:t>224</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044E42">
            <w:pPr>
              <w:pStyle w:val="ENoteTableText"/>
            </w:pPr>
            <w:r w:rsidRPr="00917ACB">
              <w:t>rep 2012 No.</w:t>
            </w:r>
            <w:r w:rsidR="00917ACB">
              <w:t> </w:t>
            </w:r>
            <w:r w:rsidRPr="00917ACB">
              <w:t>325</w:t>
            </w:r>
          </w:p>
        </w:tc>
      </w:tr>
      <w:tr w:rsidR="00C978B1" w:rsidRPr="00917ACB" w:rsidTr="00C726E5">
        <w:trPr>
          <w:cantSplit/>
        </w:trPr>
        <w:tc>
          <w:tcPr>
            <w:tcW w:w="1648" w:type="pct"/>
            <w:gridSpan w:val="2"/>
            <w:shd w:val="clear" w:color="auto" w:fill="auto"/>
          </w:tcPr>
          <w:p w:rsidR="00C978B1" w:rsidRPr="00917ACB" w:rsidRDefault="00C978B1" w:rsidP="00044E42">
            <w:pPr>
              <w:pStyle w:val="ENoteTableText"/>
              <w:tabs>
                <w:tab w:val="center" w:leader="dot" w:pos="2268"/>
              </w:tabs>
            </w:pPr>
            <w:r w:rsidRPr="00917ACB">
              <w:t>c 2.20</w:t>
            </w:r>
            <w:r w:rsidRPr="00917ACB">
              <w:tab/>
            </w:r>
          </w:p>
        </w:tc>
        <w:tc>
          <w:tcPr>
            <w:tcW w:w="3352" w:type="pct"/>
            <w:shd w:val="clear" w:color="auto" w:fill="auto"/>
          </w:tcPr>
          <w:p w:rsidR="00C978B1" w:rsidRPr="00917ACB" w:rsidRDefault="00C978B1" w:rsidP="00044E42">
            <w:pPr>
              <w:pStyle w:val="ENoteTableText"/>
            </w:pPr>
            <w:r w:rsidRPr="00917ACB">
              <w:t>ad 2003 No.</w:t>
            </w:r>
            <w:r w:rsidR="00917ACB">
              <w:t> </w:t>
            </w:r>
            <w:r w:rsidRPr="00917ACB">
              <w:t>222</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044E42">
            <w:pPr>
              <w:pStyle w:val="ENoteTableText"/>
            </w:pPr>
            <w:r w:rsidRPr="00917ACB">
              <w:t>rep 2012 No.</w:t>
            </w:r>
            <w:r w:rsidR="00917ACB">
              <w:t> </w:t>
            </w:r>
            <w:r w:rsidRPr="00917ACB">
              <w:t>325</w:t>
            </w:r>
          </w:p>
        </w:tc>
      </w:tr>
      <w:tr w:rsidR="00C978B1" w:rsidRPr="00917ACB" w:rsidTr="00C726E5">
        <w:trPr>
          <w:cantSplit/>
        </w:trPr>
        <w:tc>
          <w:tcPr>
            <w:tcW w:w="1648" w:type="pct"/>
            <w:gridSpan w:val="2"/>
            <w:shd w:val="clear" w:color="auto" w:fill="auto"/>
          </w:tcPr>
          <w:p w:rsidR="00C978B1" w:rsidRPr="00917ACB" w:rsidRDefault="00C978B1" w:rsidP="00C658C2">
            <w:pPr>
              <w:pStyle w:val="ENoteTableText"/>
            </w:pPr>
            <w:r w:rsidRPr="00917ACB">
              <w:rPr>
                <w:b/>
              </w:rPr>
              <w:t>Schedule</w:t>
            </w:r>
            <w:r w:rsidR="00917ACB">
              <w:rPr>
                <w:b/>
              </w:rPr>
              <w:t> </w:t>
            </w:r>
            <w:r w:rsidRPr="00917ACB">
              <w:rPr>
                <w:b/>
              </w:rPr>
              <w:t>35</w:t>
            </w:r>
          </w:p>
        </w:tc>
        <w:tc>
          <w:tcPr>
            <w:tcW w:w="3352" w:type="pct"/>
            <w:shd w:val="clear" w:color="auto" w:fill="auto"/>
          </w:tcPr>
          <w:p w:rsidR="00C978B1" w:rsidRPr="00917ACB" w:rsidRDefault="00C978B1" w:rsidP="00C658C2">
            <w:pPr>
              <w:pStyle w:val="ENoteTableText"/>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Heading to Schedule</w:t>
            </w:r>
            <w:r w:rsidR="00917ACB">
              <w:t> </w:t>
            </w:r>
            <w:r w:rsidRPr="00917ACB">
              <w:t>35</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rs.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Schedule</w:t>
            </w:r>
            <w:r w:rsidR="00917ACB">
              <w:t> </w:t>
            </w:r>
            <w:r w:rsidRPr="00917ACB">
              <w:t>35</w:t>
            </w:r>
            <w:r w:rsidRPr="00917ACB">
              <w:tab/>
            </w:r>
          </w:p>
        </w:tc>
        <w:tc>
          <w:tcPr>
            <w:tcW w:w="3352" w:type="pct"/>
            <w:shd w:val="clear" w:color="auto" w:fill="auto"/>
          </w:tcPr>
          <w:p w:rsidR="00C978B1" w:rsidRPr="00917ACB" w:rsidRDefault="00C978B1" w:rsidP="00C658C2">
            <w:pPr>
              <w:pStyle w:val="ENoteTableText"/>
            </w:pPr>
            <w:r w:rsidRPr="00917ACB">
              <w:t>rep.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2D293B">
            <w:pPr>
              <w:pStyle w:val="ENoteTableText"/>
              <w:tabs>
                <w:tab w:val="center" w:leader="dot" w:pos="2268"/>
              </w:tabs>
            </w:pPr>
            <w:r w:rsidRPr="00917ACB">
              <w:t>c 2</w:t>
            </w:r>
            <w:r w:rsidRPr="00917ACB">
              <w:tab/>
            </w:r>
          </w:p>
        </w:tc>
        <w:tc>
          <w:tcPr>
            <w:tcW w:w="3352" w:type="pct"/>
            <w:shd w:val="clear" w:color="auto" w:fill="auto"/>
          </w:tcPr>
          <w:p w:rsidR="00C978B1" w:rsidRPr="00917ACB" w:rsidRDefault="00C978B1" w:rsidP="002D293B">
            <w:pPr>
              <w:pStyle w:val="ENoteTableText"/>
            </w:pPr>
            <w:r w:rsidRPr="00917ACB">
              <w:t>ad 2000 No</w:t>
            </w:r>
            <w:r w:rsidR="00EE1751" w:rsidRPr="00917ACB">
              <w:t> </w:t>
            </w:r>
            <w:r w:rsidRPr="00917ACB">
              <w:t>238</w:t>
            </w:r>
          </w:p>
        </w:tc>
      </w:tr>
      <w:tr w:rsidR="000336C2" w:rsidRPr="00917ACB" w:rsidTr="00C726E5">
        <w:trPr>
          <w:cantSplit/>
        </w:trPr>
        <w:tc>
          <w:tcPr>
            <w:tcW w:w="1648" w:type="pct"/>
            <w:gridSpan w:val="2"/>
            <w:shd w:val="clear" w:color="auto" w:fill="auto"/>
          </w:tcPr>
          <w:p w:rsidR="000336C2" w:rsidRPr="00917ACB" w:rsidRDefault="000336C2" w:rsidP="004575FA">
            <w:pPr>
              <w:pStyle w:val="ENoteTableText"/>
              <w:tabs>
                <w:tab w:val="center" w:leader="dot" w:pos="2268"/>
              </w:tabs>
            </w:pPr>
          </w:p>
        </w:tc>
        <w:tc>
          <w:tcPr>
            <w:tcW w:w="3352" w:type="pct"/>
            <w:shd w:val="clear" w:color="auto" w:fill="auto"/>
          </w:tcPr>
          <w:p w:rsidR="000336C2" w:rsidRPr="00917ACB" w:rsidRDefault="000336C2" w:rsidP="00C658C2">
            <w:pPr>
              <w:pStyle w:val="ENoteTableText"/>
            </w:pPr>
            <w:r w:rsidRPr="00917ACB">
              <w:t>am F2017L00567</w:t>
            </w:r>
            <w:r w:rsidR="001575FA" w:rsidRPr="00917ACB">
              <w:t>; F2018L00310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2D293B">
            <w:pPr>
              <w:pStyle w:val="ENoteTableText"/>
              <w:tabs>
                <w:tab w:val="center" w:leader="dot" w:pos="2268"/>
              </w:tabs>
            </w:pPr>
            <w:r w:rsidRPr="00917ACB">
              <w:t>c 5</w:t>
            </w:r>
            <w:r w:rsidRPr="00917ACB">
              <w:tab/>
            </w:r>
          </w:p>
        </w:tc>
        <w:tc>
          <w:tcPr>
            <w:tcW w:w="3352" w:type="pct"/>
            <w:shd w:val="clear" w:color="auto" w:fill="auto"/>
          </w:tcPr>
          <w:p w:rsidR="00C978B1" w:rsidRPr="00917ACB" w:rsidRDefault="00C978B1" w:rsidP="002D293B">
            <w:pPr>
              <w:pStyle w:val="ENoteTableText"/>
            </w:pPr>
            <w:r w:rsidRPr="00917ACB">
              <w:t>ad 2000 No</w:t>
            </w:r>
            <w:r w:rsidR="00EE1751" w:rsidRPr="00917ACB">
              <w:t> </w:t>
            </w:r>
            <w:r w:rsidRPr="00917ACB">
              <w:t>238</w:t>
            </w:r>
          </w:p>
        </w:tc>
      </w:tr>
      <w:tr w:rsidR="000336C2" w:rsidRPr="00917ACB" w:rsidTr="00C726E5">
        <w:trPr>
          <w:cantSplit/>
        </w:trPr>
        <w:tc>
          <w:tcPr>
            <w:tcW w:w="1648" w:type="pct"/>
            <w:gridSpan w:val="2"/>
            <w:shd w:val="clear" w:color="auto" w:fill="auto"/>
          </w:tcPr>
          <w:p w:rsidR="000336C2" w:rsidRPr="00917ACB" w:rsidRDefault="000336C2" w:rsidP="004575FA">
            <w:pPr>
              <w:pStyle w:val="ENoteTableText"/>
              <w:tabs>
                <w:tab w:val="center" w:leader="dot" w:pos="2268"/>
              </w:tabs>
            </w:pPr>
          </w:p>
        </w:tc>
        <w:tc>
          <w:tcPr>
            <w:tcW w:w="3352" w:type="pct"/>
            <w:shd w:val="clear" w:color="auto" w:fill="auto"/>
          </w:tcPr>
          <w:p w:rsidR="000336C2" w:rsidRPr="00917ACB" w:rsidRDefault="000336C2" w:rsidP="00C658C2">
            <w:pPr>
              <w:pStyle w:val="ENoteTableText"/>
            </w:pPr>
            <w:r w:rsidRPr="00917ACB">
              <w:t>am F2017L00567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2D293B">
            <w:pPr>
              <w:pStyle w:val="ENoteTableText"/>
              <w:tabs>
                <w:tab w:val="center" w:leader="dot" w:pos="2268"/>
              </w:tabs>
            </w:pPr>
            <w:r w:rsidRPr="00917ACB">
              <w:t>c 7</w:t>
            </w:r>
            <w:r w:rsidRPr="00917ACB">
              <w:tab/>
            </w:r>
          </w:p>
        </w:tc>
        <w:tc>
          <w:tcPr>
            <w:tcW w:w="3352" w:type="pct"/>
            <w:shd w:val="clear" w:color="auto" w:fill="auto"/>
          </w:tcPr>
          <w:p w:rsidR="00C978B1" w:rsidRPr="00917ACB" w:rsidRDefault="00C978B1" w:rsidP="002D293B">
            <w:pPr>
              <w:pStyle w:val="ENoteTableText"/>
            </w:pPr>
            <w:r w:rsidRPr="00917ACB">
              <w:t>ad 2000 No</w:t>
            </w:r>
            <w:r w:rsidR="00EE1751" w:rsidRPr="00917ACB">
              <w:t> </w:t>
            </w:r>
            <w:r w:rsidRPr="00917ACB">
              <w:t>238</w:t>
            </w:r>
          </w:p>
        </w:tc>
      </w:tr>
      <w:tr w:rsidR="000336C2" w:rsidRPr="00917ACB" w:rsidTr="00C726E5">
        <w:trPr>
          <w:cantSplit/>
        </w:trPr>
        <w:tc>
          <w:tcPr>
            <w:tcW w:w="1648" w:type="pct"/>
            <w:gridSpan w:val="2"/>
            <w:shd w:val="clear" w:color="auto" w:fill="auto"/>
          </w:tcPr>
          <w:p w:rsidR="000336C2" w:rsidRPr="00917ACB" w:rsidRDefault="000336C2" w:rsidP="004575FA">
            <w:pPr>
              <w:pStyle w:val="ENoteTableText"/>
              <w:tabs>
                <w:tab w:val="center" w:leader="dot" w:pos="2268"/>
              </w:tabs>
            </w:pPr>
          </w:p>
        </w:tc>
        <w:tc>
          <w:tcPr>
            <w:tcW w:w="3352" w:type="pct"/>
            <w:shd w:val="clear" w:color="auto" w:fill="auto"/>
          </w:tcPr>
          <w:p w:rsidR="000336C2" w:rsidRPr="00917ACB" w:rsidRDefault="000336C2" w:rsidP="002D293B">
            <w:pPr>
              <w:pStyle w:val="ENoteTableText"/>
            </w:pPr>
            <w:r w:rsidRPr="00917ACB">
              <w:t>am 2002 No 60; F2017L00567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8</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8</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10</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11</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11</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12</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12</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2D293B">
            <w:pPr>
              <w:pStyle w:val="ENoteTableText"/>
              <w:tabs>
                <w:tab w:val="center" w:leader="dot" w:pos="2268"/>
              </w:tabs>
            </w:pPr>
            <w:r w:rsidRPr="00917ACB">
              <w:t>c 13</w:t>
            </w:r>
            <w:r w:rsidRPr="00917ACB">
              <w:tab/>
            </w:r>
          </w:p>
        </w:tc>
        <w:tc>
          <w:tcPr>
            <w:tcW w:w="3352" w:type="pct"/>
            <w:shd w:val="clear" w:color="auto" w:fill="auto"/>
          </w:tcPr>
          <w:p w:rsidR="00C978B1" w:rsidRPr="00917ACB" w:rsidRDefault="00C978B1" w:rsidP="002D293B">
            <w:pPr>
              <w:pStyle w:val="ENoteTableText"/>
            </w:pPr>
            <w:r w:rsidRPr="00917ACB">
              <w:t>ad 2000 No</w:t>
            </w:r>
            <w:r w:rsidR="00EE1751" w:rsidRPr="00917ACB">
              <w:t> </w:t>
            </w:r>
            <w:r w:rsidRPr="00917ACB">
              <w:t>238</w:t>
            </w:r>
          </w:p>
        </w:tc>
      </w:tr>
      <w:tr w:rsidR="000336C2" w:rsidRPr="00917ACB" w:rsidTr="00C726E5">
        <w:trPr>
          <w:cantSplit/>
        </w:trPr>
        <w:tc>
          <w:tcPr>
            <w:tcW w:w="1648" w:type="pct"/>
            <w:gridSpan w:val="2"/>
            <w:shd w:val="clear" w:color="auto" w:fill="auto"/>
          </w:tcPr>
          <w:p w:rsidR="000336C2" w:rsidRPr="00917ACB" w:rsidRDefault="000336C2" w:rsidP="004575FA">
            <w:pPr>
              <w:pStyle w:val="ENoteTableText"/>
              <w:tabs>
                <w:tab w:val="center" w:leader="dot" w:pos="2268"/>
              </w:tabs>
            </w:pPr>
          </w:p>
        </w:tc>
        <w:tc>
          <w:tcPr>
            <w:tcW w:w="3352" w:type="pct"/>
            <w:shd w:val="clear" w:color="auto" w:fill="auto"/>
          </w:tcPr>
          <w:p w:rsidR="000336C2" w:rsidRPr="00917ACB" w:rsidRDefault="000336C2" w:rsidP="00C658C2">
            <w:pPr>
              <w:pStyle w:val="ENoteTableText"/>
            </w:pPr>
            <w:r w:rsidRPr="00917ACB">
              <w:t>am F2017L00567</w:t>
            </w:r>
          </w:p>
        </w:tc>
      </w:tr>
      <w:tr w:rsidR="00C978B1" w:rsidRPr="00917ACB" w:rsidTr="00C726E5">
        <w:trPr>
          <w:cantSplit/>
        </w:trPr>
        <w:tc>
          <w:tcPr>
            <w:tcW w:w="1648" w:type="pct"/>
            <w:gridSpan w:val="2"/>
            <w:shd w:val="clear" w:color="auto" w:fill="auto"/>
          </w:tcPr>
          <w:p w:rsidR="00C978B1" w:rsidRPr="00917ACB" w:rsidRDefault="00C978B1" w:rsidP="002D293B">
            <w:pPr>
              <w:pStyle w:val="ENoteTableText"/>
              <w:tabs>
                <w:tab w:val="center" w:leader="dot" w:pos="2268"/>
              </w:tabs>
            </w:pPr>
            <w:r w:rsidRPr="00917ACB">
              <w:t>c 14</w:t>
            </w:r>
            <w:r w:rsidRPr="00917ACB">
              <w:tab/>
            </w:r>
          </w:p>
        </w:tc>
        <w:tc>
          <w:tcPr>
            <w:tcW w:w="3352" w:type="pct"/>
            <w:shd w:val="clear" w:color="auto" w:fill="auto"/>
          </w:tcPr>
          <w:p w:rsidR="00C978B1" w:rsidRPr="00917ACB" w:rsidRDefault="00C978B1" w:rsidP="002D293B">
            <w:pPr>
              <w:pStyle w:val="ENoteTableText"/>
            </w:pPr>
            <w:r w:rsidRPr="00917ACB">
              <w:t>ad 2000 No</w:t>
            </w:r>
            <w:r w:rsidR="00EE1751" w:rsidRPr="00917ACB">
              <w:t> </w:t>
            </w:r>
            <w:r w:rsidRPr="00917ACB">
              <w:t>238</w:t>
            </w:r>
          </w:p>
        </w:tc>
      </w:tr>
      <w:tr w:rsidR="000336C2" w:rsidRPr="00917ACB" w:rsidTr="00C726E5">
        <w:trPr>
          <w:cantSplit/>
        </w:trPr>
        <w:tc>
          <w:tcPr>
            <w:tcW w:w="1648" w:type="pct"/>
            <w:gridSpan w:val="2"/>
            <w:shd w:val="clear" w:color="auto" w:fill="auto"/>
          </w:tcPr>
          <w:p w:rsidR="000336C2" w:rsidRPr="00917ACB" w:rsidRDefault="000336C2" w:rsidP="004575FA">
            <w:pPr>
              <w:pStyle w:val="ENoteTableText"/>
              <w:tabs>
                <w:tab w:val="center" w:leader="dot" w:pos="2268"/>
              </w:tabs>
            </w:pPr>
          </w:p>
        </w:tc>
        <w:tc>
          <w:tcPr>
            <w:tcW w:w="3352" w:type="pct"/>
            <w:shd w:val="clear" w:color="auto" w:fill="auto"/>
          </w:tcPr>
          <w:p w:rsidR="000336C2" w:rsidRPr="00917ACB" w:rsidRDefault="000336C2" w:rsidP="00C658C2">
            <w:pPr>
              <w:pStyle w:val="ENoteTableText"/>
            </w:pPr>
            <w:r w:rsidRPr="00917ACB">
              <w:t>am F2017L00567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15</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16</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17</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17</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18</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2002 No.</w:t>
            </w:r>
            <w:r w:rsidR="00917ACB">
              <w:t> </w:t>
            </w:r>
            <w:r w:rsidRPr="00917ACB">
              <w:t>60</w:t>
            </w:r>
            <w:r w:rsidR="00044E42" w:rsidRPr="00917ACB">
              <w:t>; 2008 No.</w:t>
            </w:r>
            <w:r w:rsidR="00917ACB">
              <w:t> </w:t>
            </w:r>
            <w:r w:rsidR="00044E42" w:rsidRPr="00917ACB">
              <w:t>224</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19</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C658C2">
            <w:pPr>
              <w:pStyle w:val="ENoteTableText"/>
            </w:pPr>
            <w:r w:rsidRPr="00917ACB">
              <w:rPr>
                <w:b/>
              </w:rPr>
              <w:t>Schedule</w:t>
            </w:r>
            <w:r w:rsidR="00917ACB">
              <w:rPr>
                <w:b/>
              </w:rPr>
              <w:t> </w:t>
            </w:r>
            <w:r w:rsidRPr="00917ACB">
              <w:rPr>
                <w:b/>
              </w:rPr>
              <w:t>36</w:t>
            </w:r>
          </w:p>
        </w:tc>
        <w:tc>
          <w:tcPr>
            <w:tcW w:w="3352" w:type="pct"/>
            <w:shd w:val="clear" w:color="auto" w:fill="auto"/>
          </w:tcPr>
          <w:p w:rsidR="00C978B1" w:rsidRPr="00917ACB" w:rsidRDefault="00C978B1" w:rsidP="00C658C2">
            <w:pPr>
              <w:pStyle w:val="ENoteTableText"/>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Schedule</w:t>
            </w:r>
            <w:r w:rsidR="00917ACB">
              <w:t> </w:t>
            </w:r>
            <w:r w:rsidRPr="00917ACB">
              <w:t>36</w:t>
            </w:r>
            <w:r w:rsidR="003E3884" w:rsidRPr="00917ACB">
              <w:t xml:space="preserve"> heading</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133</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rs.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Schedule</w:t>
            </w:r>
            <w:r w:rsidR="00917ACB">
              <w:t> </w:t>
            </w:r>
            <w:r w:rsidRPr="00917ACB">
              <w:t>36</w:t>
            </w:r>
            <w:r w:rsidRPr="00917ACB">
              <w:tab/>
            </w:r>
          </w:p>
        </w:tc>
        <w:tc>
          <w:tcPr>
            <w:tcW w:w="3352" w:type="pct"/>
            <w:shd w:val="clear" w:color="auto" w:fill="auto"/>
          </w:tcPr>
          <w:p w:rsidR="00C978B1" w:rsidRPr="00917ACB" w:rsidRDefault="00C978B1" w:rsidP="00C658C2">
            <w:pPr>
              <w:pStyle w:val="ENoteTableText"/>
            </w:pPr>
            <w:r w:rsidRPr="00917ACB">
              <w:t>rep.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2003 No.</w:t>
            </w:r>
            <w:r w:rsidR="00917ACB">
              <w:t> </w:t>
            </w:r>
            <w:r w:rsidRPr="00917ACB">
              <w:t>226; 2007 No.</w:t>
            </w:r>
            <w:r w:rsidR="00917ACB">
              <w:t> </w:t>
            </w:r>
            <w:r w:rsidRPr="00917ACB">
              <w:t>263</w:t>
            </w:r>
          </w:p>
        </w:tc>
      </w:tr>
      <w:tr w:rsidR="006A5560" w:rsidRPr="00917ACB" w:rsidTr="00C726E5">
        <w:trPr>
          <w:cantSplit/>
        </w:trPr>
        <w:tc>
          <w:tcPr>
            <w:tcW w:w="1648" w:type="pct"/>
            <w:gridSpan w:val="2"/>
            <w:shd w:val="clear" w:color="auto" w:fill="auto"/>
          </w:tcPr>
          <w:p w:rsidR="006A5560" w:rsidRPr="00917ACB" w:rsidRDefault="006A5560" w:rsidP="008875B0">
            <w:pPr>
              <w:pStyle w:val="ENoteTableText"/>
            </w:pPr>
          </w:p>
        </w:tc>
        <w:tc>
          <w:tcPr>
            <w:tcW w:w="3352" w:type="pct"/>
            <w:shd w:val="clear" w:color="auto" w:fill="auto"/>
          </w:tcPr>
          <w:p w:rsidR="006A5560" w:rsidRPr="00917ACB" w:rsidRDefault="006A5560" w:rsidP="00C658C2">
            <w:pPr>
              <w:pStyle w:val="ENoteTableText"/>
            </w:pPr>
            <w:r w:rsidRPr="00917ACB">
              <w:t>ed C81</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7</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8</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rs. 2006 No.</w:t>
            </w:r>
            <w:r w:rsidR="00917ACB">
              <w:t> </w:t>
            </w:r>
            <w:r w:rsidRPr="00917ACB">
              <w:t>206</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9</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10</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11</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BA0B8E">
            <w:pPr>
              <w:pStyle w:val="ENoteTableText"/>
              <w:tabs>
                <w:tab w:val="center" w:leader="dot" w:pos="2268"/>
              </w:tabs>
            </w:pPr>
            <w:r w:rsidRPr="00917ACB">
              <w:t>Note to c. 11(1)</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12</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238</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2002 No.</w:t>
            </w:r>
            <w:r w:rsidR="00917ACB">
              <w:t> </w:t>
            </w:r>
            <w:r w:rsidRPr="00917ACB">
              <w:t>60</w:t>
            </w:r>
            <w:r w:rsidR="00044E42" w:rsidRPr="00917ACB">
              <w:t>; 2008 No.</w:t>
            </w:r>
            <w:r w:rsidR="00917ACB">
              <w:t> </w:t>
            </w:r>
            <w:r w:rsidR="00044E42" w:rsidRPr="00917ACB">
              <w:t>224</w:t>
            </w:r>
          </w:p>
        </w:tc>
      </w:tr>
      <w:tr w:rsidR="00C978B1" w:rsidRPr="00917ACB" w:rsidTr="00C726E5">
        <w:trPr>
          <w:cantSplit/>
        </w:trPr>
        <w:tc>
          <w:tcPr>
            <w:tcW w:w="1648" w:type="pct"/>
            <w:gridSpan w:val="2"/>
            <w:shd w:val="clear" w:color="auto" w:fill="auto"/>
          </w:tcPr>
          <w:p w:rsidR="00C978B1" w:rsidRPr="00917ACB" w:rsidRDefault="00C978B1" w:rsidP="00C658C2">
            <w:pPr>
              <w:pStyle w:val="ENoteTableText"/>
            </w:pPr>
            <w:r w:rsidRPr="00917ACB">
              <w:rPr>
                <w:b/>
              </w:rPr>
              <w:t>Schedule</w:t>
            </w:r>
            <w:r w:rsidR="00917ACB">
              <w:rPr>
                <w:b/>
              </w:rPr>
              <w:t> </w:t>
            </w:r>
            <w:r w:rsidRPr="00917ACB">
              <w:rPr>
                <w:b/>
              </w:rPr>
              <w:t>37</w:t>
            </w:r>
          </w:p>
        </w:tc>
        <w:tc>
          <w:tcPr>
            <w:tcW w:w="3352" w:type="pct"/>
            <w:shd w:val="clear" w:color="auto" w:fill="auto"/>
          </w:tcPr>
          <w:p w:rsidR="00C978B1" w:rsidRPr="00917ACB" w:rsidRDefault="00C978B1" w:rsidP="00C658C2">
            <w:pPr>
              <w:pStyle w:val="ENoteTableText"/>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Schedule</w:t>
            </w:r>
            <w:r w:rsidR="00917ACB">
              <w:t> </w:t>
            </w:r>
            <w:r w:rsidRPr="00917ACB">
              <w:t>37</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C658C2">
            <w:pPr>
              <w:pStyle w:val="ENoteTableText"/>
            </w:pPr>
            <w:r w:rsidRPr="00917ACB">
              <w:rPr>
                <w:b/>
              </w:rPr>
              <w:t>Part</w:t>
            </w:r>
            <w:r w:rsidR="00917ACB">
              <w:rPr>
                <w:b/>
              </w:rPr>
              <w:t> </w:t>
            </w:r>
            <w:r w:rsidRPr="00917ACB">
              <w:rPr>
                <w:b/>
              </w:rPr>
              <w:t>1</w:t>
            </w:r>
          </w:p>
        </w:tc>
        <w:tc>
          <w:tcPr>
            <w:tcW w:w="3352" w:type="pct"/>
            <w:shd w:val="clear" w:color="auto" w:fill="auto"/>
          </w:tcPr>
          <w:p w:rsidR="00C978B1" w:rsidRPr="00917ACB" w:rsidRDefault="00C978B1" w:rsidP="00C658C2">
            <w:pPr>
              <w:pStyle w:val="ENoteTableText"/>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Part</w:t>
            </w:r>
            <w:r w:rsidR="00917ACB">
              <w:t> </w:t>
            </w:r>
            <w:r w:rsidRPr="00917ACB">
              <w:t>1</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rs. 2003 No.</w:t>
            </w:r>
            <w:r w:rsidR="00917ACB">
              <w:t> </w:t>
            </w:r>
            <w:r w:rsidRPr="00917ACB">
              <w:t>289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1.1</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rs. 2003 No.</w:t>
            </w:r>
            <w:r w:rsidR="00917ACB">
              <w:t> </w:t>
            </w:r>
            <w:r w:rsidRPr="00917ACB">
              <w:t>289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1.2</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rs. 2003 No.</w:t>
            </w:r>
            <w:r w:rsidR="00917ACB">
              <w:t> </w:t>
            </w:r>
            <w:r w:rsidRPr="00917ACB">
              <w:t>289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1.3</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rs. 2003 No.</w:t>
            </w:r>
            <w:r w:rsidR="00917ACB">
              <w:t> </w:t>
            </w:r>
            <w:r w:rsidRPr="00917ACB">
              <w:t>289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1.4</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rs. 2003 No.</w:t>
            </w:r>
            <w:r w:rsidR="00917ACB">
              <w:t> </w:t>
            </w:r>
            <w:r w:rsidRPr="00917ACB">
              <w:t>289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1.5</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rs. 2003 No.</w:t>
            </w:r>
            <w:r w:rsidR="00917ACB">
              <w:t> </w:t>
            </w:r>
            <w:r w:rsidRPr="00917ACB">
              <w:t>289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1.6</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rs. 2003 No.</w:t>
            </w:r>
            <w:r w:rsidR="00917ACB">
              <w:t> </w:t>
            </w:r>
            <w:r w:rsidRPr="00917ACB">
              <w:t>289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1.6</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rep. 2003 No.</w:t>
            </w:r>
            <w:r w:rsidR="00917ACB">
              <w:t> </w:t>
            </w:r>
            <w:r w:rsidRPr="00917ACB">
              <w:t>289</w:t>
            </w:r>
          </w:p>
        </w:tc>
      </w:tr>
      <w:tr w:rsidR="00C978B1" w:rsidRPr="00917ACB" w:rsidTr="00C726E5">
        <w:trPr>
          <w:cantSplit/>
        </w:trPr>
        <w:tc>
          <w:tcPr>
            <w:tcW w:w="1648" w:type="pct"/>
            <w:gridSpan w:val="2"/>
            <w:shd w:val="clear" w:color="auto" w:fill="auto"/>
          </w:tcPr>
          <w:p w:rsidR="00C978B1" w:rsidRPr="00917ACB" w:rsidRDefault="00C978B1" w:rsidP="00BA0B8E">
            <w:pPr>
              <w:pStyle w:val="ENoteTableText"/>
              <w:tabs>
                <w:tab w:val="center" w:leader="dot" w:pos="2268"/>
              </w:tabs>
            </w:pPr>
            <w:r w:rsidRPr="00917ACB">
              <w:t>Note to c. 1.6(2)</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289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1.7</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rs. 2003 No.</w:t>
            </w:r>
            <w:r w:rsidR="00917ACB">
              <w:t> </w:t>
            </w:r>
            <w:r w:rsidRPr="00917ACB">
              <w:t>289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1.7</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 2003 No.</w:t>
            </w:r>
            <w:r w:rsidR="00917ACB">
              <w:t> </w:t>
            </w:r>
            <w:r w:rsidRPr="00917ACB">
              <w:t>289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1.8</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rs. 2003 No.</w:t>
            </w:r>
            <w:r w:rsidR="00917ACB">
              <w:t> </w:t>
            </w:r>
            <w:r w:rsidRPr="00917ACB">
              <w:t>289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1.8</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289</w:t>
            </w:r>
          </w:p>
        </w:tc>
      </w:tr>
      <w:tr w:rsidR="00C978B1" w:rsidRPr="00917ACB" w:rsidTr="00C726E5">
        <w:trPr>
          <w:cantSplit/>
        </w:trPr>
        <w:tc>
          <w:tcPr>
            <w:tcW w:w="1648" w:type="pct"/>
            <w:gridSpan w:val="2"/>
            <w:shd w:val="clear" w:color="auto" w:fill="auto"/>
          </w:tcPr>
          <w:p w:rsidR="00C978B1" w:rsidRPr="00917ACB" w:rsidRDefault="00C978B1" w:rsidP="00BA0B8E">
            <w:pPr>
              <w:pStyle w:val="ENoteTableText"/>
              <w:tabs>
                <w:tab w:val="center" w:leader="dot" w:pos="2268"/>
              </w:tabs>
            </w:pPr>
            <w:r w:rsidRPr="00917ACB">
              <w:t>Note to c. 1.8(1)</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rep. 2003 No.</w:t>
            </w:r>
            <w:r w:rsidR="00917ACB">
              <w:t> </w:t>
            </w:r>
            <w:r w:rsidRPr="00917ACB">
              <w:t>289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1.9</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321</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rs. 2003 No.</w:t>
            </w:r>
            <w:r w:rsidR="00917ACB">
              <w:t> </w:t>
            </w:r>
            <w:r w:rsidRPr="00917ACB">
              <w:t>289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1.10</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289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1.11</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289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1.12</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289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1.13</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289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1.14</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289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1.15</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289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1.16</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289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1.17</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289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1.18</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289</w:t>
            </w:r>
          </w:p>
        </w:tc>
      </w:tr>
      <w:tr w:rsidR="00C978B1" w:rsidRPr="00917ACB" w:rsidTr="00C726E5">
        <w:trPr>
          <w:cantSplit/>
        </w:trPr>
        <w:tc>
          <w:tcPr>
            <w:tcW w:w="1648" w:type="pct"/>
            <w:gridSpan w:val="2"/>
            <w:shd w:val="clear" w:color="auto" w:fill="auto"/>
          </w:tcPr>
          <w:p w:rsidR="00C978B1" w:rsidRPr="00917ACB" w:rsidRDefault="00C978B1" w:rsidP="000315BB">
            <w:pPr>
              <w:pStyle w:val="ENoteTableText"/>
              <w:keepNext/>
              <w:keepLines/>
            </w:pPr>
            <w:r w:rsidRPr="00917ACB">
              <w:rPr>
                <w:b/>
              </w:rPr>
              <w:t>Part</w:t>
            </w:r>
            <w:r w:rsidR="00917ACB">
              <w:rPr>
                <w:b/>
              </w:rPr>
              <w:t> </w:t>
            </w:r>
            <w:r w:rsidRPr="00917ACB">
              <w:rPr>
                <w:b/>
              </w:rPr>
              <w:t>2</w:t>
            </w:r>
          </w:p>
        </w:tc>
        <w:tc>
          <w:tcPr>
            <w:tcW w:w="3352" w:type="pct"/>
            <w:shd w:val="clear" w:color="auto" w:fill="auto"/>
          </w:tcPr>
          <w:p w:rsidR="00C978B1" w:rsidRPr="00917ACB" w:rsidRDefault="00C978B1" w:rsidP="000315BB">
            <w:pPr>
              <w:pStyle w:val="ENoteTableText"/>
              <w:keepNext/>
              <w:keepLines/>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Part</w:t>
            </w:r>
            <w:r w:rsidR="00917ACB">
              <w:t> </w:t>
            </w:r>
            <w:r w:rsidRPr="00917ACB">
              <w:t>2</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2.1</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2.2</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2.3</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2.4</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2.5</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2.6</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2.7</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2.8</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2.9</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BA0B8E">
            <w:pPr>
              <w:pStyle w:val="ENoteTableText"/>
              <w:tabs>
                <w:tab w:val="center" w:leader="dot" w:pos="2268"/>
              </w:tabs>
            </w:pPr>
            <w:r w:rsidRPr="00917ACB">
              <w:t>Note to c. 2.9(1)</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2.10</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2.10</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2.11</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2.12</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2.12</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2.13</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2.13</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2.14</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2.14</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2.15</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BA0B8E">
            <w:pPr>
              <w:pStyle w:val="ENoteTableText"/>
              <w:tabs>
                <w:tab w:val="center" w:leader="dot" w:pos="2268"/>
              </w:tabs>
            </w:pPr>
            <w:r w:rsidRPr="00917ACB">
              <w:t>Note to c. 2.15(1)</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2.16</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2.16</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2.17</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2.17</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2.18</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2.19</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2.20</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2.21</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2.22</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2.22</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2.23</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2002 No.</w:t>
            </w:r>
            <w:r w:rsidR="00917ACB">
              <w:t> </w:t>
            </w:r>
            <w:r w:rsidRPr="00917ACB">
              <w:t>60</w:t>
            </w:r>
            <w:r w:rsidR="00044E42" w:rsidRPr="00917ACB">
              <w:t>; 2008 No.</w:t>
            </w:r>
            <w:r w:rsidR="00917ACB">
              <w:t> </w:t>
            </w:r>
            <w:r w:rsidR="00044E42" w:rsidRPr="00917ACB">
              <w:t>224</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2.24</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2002 No.</w:t>
            </w:r>
            <w:r w:rsidR="00917ACB">
              <w:t> </w:t>
            </w:r>
            <w:r w:rsidRPr="00917ACB">
              <w:t>60</w:t>
            </w:r>
            <w:r w:rsidR="00044E42" w:rsidRPr="00917ACB">
              <w:t>; 2008 No.</w:t>
            </w:r>
            <w:r w:rsidR="00917ACB">
              <w:t> </w:t>
            </w:r>
            <w:r w:rsidR="00044E42" w:rsidRPr="00917ACB">
              <w:t>224</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2.25</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2002 No.</w:t>
            </w:r>
            <w:r w:rsidR="00917ACB">
              <w:t> </w:t>
            </w:r>
            <w:r w:rsidRPr="00917ACB">
              <w:t>60</w:t>
            </w:r>
            <w:r w:rsidR="00044E42" w:rsidRPr="00917ACB">
              <w:t>; 2008 No.</w:t>
            </w:r>
            <w:r w:rsidR="00917ACB">
              <w:t> </w:t>
            </w:r>
            <w:r w:rsidR="00044E42" w:rsidRPr="00917ACB">
              <w:t>224</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2.26</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2002 No.</w:t>
            </w:r>
            <w:r w:rsidR="00917ACB">
              <w:t> </w:t>
            </w:r>
            <w:r w:rsidRPr="00917ACB">
              <w:t>60</w:t>
            </w:r>
            <w:r w:rsidR="00044E42" w:rsidRPr="00917ACB">
              <w:t>; 2008 No.</w:t>
            </w:r>
            <w:r w:rsidR="00917ACB">
              <w:t> </w:t>
            </w:r>
            <w:r w:rsidR="00044E42" w:rsidRPr="00917ACB">
              <w:t>224</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2.27</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2.28</w:t>
            </w:r>
            <w:r w:rsidRPr="00917ACB">
              <w:tab/>
            </w:r>
          </w:p>
        </w:tc>
        <w:tc>
          <w:tcPr>
            <w:tcW w:w="3352" w:type="pct"/>
            <w:shd w:val="clear" w:color="auto" w:fill="auto"/>
          </w:tcPr>
          <w:p w:rsidR="00C978B1" w:rsidRPr="00917ACB" w:rsidRDefault="00C978B1" w:rsidP="00C658C2">
            <w:pPr>
              <w:pStyle w:val="ENoteTableText"/>
            </w:pPr>
            <w:r w:rsidRPr="00917ACB">
              <w:t>ad. 2000 No.</w:t>
            </w:r>
            <w:r w:rsidR="00917ACB">
              <w:t> </w:t>
            </w:r>
            <w:r w:rsidRPr="00917ACB">
              <w:t>346</w:t>
            </w:r>
          </w:p>
        </w:tc>
      </w:tr>
      <w:tr w:rsidR="00C978B1" w:rsidRPr="00917ACB" w:rsidTr="00C726E5">
        <w:trPr>
          <w:cantSplit/>
        </w:trPr>
        <w:tc>
          <w:tcPr>
            <w:tcW w:w="1648" w:type="pct"/>
            <w:gridSpan w:val="2"/>
            <w:shd w:val="clear" w:color="auto" w:fill="auto"/>
          </w:tcPr>
          <w:p w:rsidR="00C978B1" w:rsidRPr="00917ACB" w:rsidRDefault="00C978B1" w:rsidP="00C658C2">
            <w:pPr>
              <w:pStyle w:val="ENoteTableText"/>
            </w:pPr>
            <w:r w:rsidRPr="00917ACB">
              <w:rPr>
                <w:b/>
              </w:rPr>
              <w:t>Part</w:t>
            </w:r>
            <w:r w:rsidR="00917ACB">
              <w:rPr>
                <w:b/>
              </w:rPr>
              <w:t> </w:t>
            </w:r>
            <w:r w:rsidRPr="00917ACB">
              <w:rPr>
                <w:b/>
              </w:rPr>
              <w:t>3</w:t>
            </w:r>
          </w:p>
        </w:tc>
        <w:tc>
          <w:tcPr>
            <w:tcW w:w="3352" w:type="pct"/>
            <w:shd w:val="clear" w:color="auto" w:fill="auto"/>
          </w:tcPr>
          <w:p w:rsidR="00C978B1" w:rsidRPr="00917ACB" w:rsidRDefault="00C978B1" w:rsidP="00C658C2">
            <w:pPr>
              <w:pStyle w:val="ENoteTableText"/>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Part</w:t>
            </w:r>
            <w:r w:rsidR="00917ACB">
              <w:t> </w:t>
            </w:r>
            <w:r w:rsidRPr="00917ACB">
              <w:t>3</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235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3.1</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235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3.2</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235</w:t>
            </w:r>
          </w:p>
        </w:tc>
      </w:tr>
      <w:tr w:rsidR="00C93A64" w:rsidRPr="00917ACB" w:rsidTr="00C726E5">
        <w:trPr>
          <w:cantSplit/>
        </w:trPr>
        <w:tc>
          <w:tcPr>
            <w:tcW w:w="1648" w:type="pct"/>
            <w:gridSpan w:val="2"/>
            <w:shd w:val="clear" w:color="auto" w:fill="auto"/>
          </w:tcPr>
          <w:p w:rsidR="00C93A64" w:rsidRPr="00917ACB" w:rsidRDefault="00C93A64" w:rsidP="004575FA">
            <w:pPr>
              <w:pStyle w:val="ENoteTableText"/>
              <w:tabs>
                <w:tab w:val="center" w:leader="dot" w:pos="2268"/>
              </w:tabs>
            </w:pPr>
          </w:p>
        </w:tc>
        <w:tc>
          <w:tcPr>
            <w:tcW w:w="3352" w:type="pct"/>
            <w:shd w:val="clear" w:color="auto" w:fill="auto"/>
          </w:tcPr>
          <w:p w:rsidR="00C93A64" w:rsidRPr="00917ACB" w:rsidRDefault="00C93A64" w:rsidP="00C658C2">
            <w:pPr>
              <w:pStyle w:val="ENoteTableText"/>
            </w:pPr>
            <w:r w:rsidRPr="00917ACB">
              <w:t>am F2019L01580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3.3</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235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3.4</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235</w:t>
            </w:r>
          </w:p>
        </w:tc>
      </w:tr>
      <w:tr w:rsidR="00C93A64" w:rsidRPr="00917ACB" w:rsidTr="00C726E5">
        <w:trPr>
          <w:cantSplit/>
        </w:trPr>
        <w:tc>
          <w:tcPr>
            <w:tcW w:w="1648" w:type="pct"/>
            <w:gridSpan w:val="2"/>
            <w:shd w:val="clear" w:color="auto" w:fill="auto"/>
          </w:tcPr>
          <w:p w:rsidR="00C93A64" w:rsidRPr="00917ACB" w:rsidRDefault="00C93A64" w:rsidP="004575FA">
            <w:pPr>
              <w:pStyle w:val="ENoteTableText"/>
              <w:tabs>
                <w:tab w:val="center" w:leader="dot" w:pos="2268"/>
              </w:tabs>
            </w:pPr>
          </w:p>
        </w:tc>
        <w:tc>
          <w:tcPr>
            <w:tcW w:w="3352" w:type="pct"/>
            <w:shd w:val="clear" w:color="auto" w:fill="auto"/>
          </w:tcPr>
          <w:p w:rsidR="00C93A64" w:rsidRPr="00917ACB" w:rsidRDefault="00C93A64" w:rsidP="00C658C2">
            <w:pPr>
              <w:pStyle w:val="ENoteTableText"/>
            </w:pPr>
            <w:r w:rsidRPr="00917ACB">
              <w:t>rs F2019L01580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3.5</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235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3.6</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235</w:t>
            </w:r>
          </w:p>
        </w:tc>
      </w:tr>
      <w:tr w:rsidR="00C978B1" w:rsidRPr="00917ACB" w:rsidTr="00C726E5">
        <w:trPr>
          <w:cantSplit/>
        </w:trPr>
        <w:tc>
          <w:tcPr>
            <w:tcW w:w="1648" w:type="pct"/>
            <w:gridSpan w:val="2"/>
            <w:shd w:val="clear" w:color="auto" w:fill="auto"/>
          </w:tcPr>
          <w:p w:rsidR="00C978B1" w:rsidRPr="00917ACB" w:rsidRDefault="00C978B1" w:rsidP="00BA0B8E">
            <w:pPr>
              <w:pStyle w:val="ENoteTableText"/>
              <w:tabs>
                <w:tab w:val="center" w:leader="dot" w:pos="2268"/>
              </w:tabs>
            </w:pPr>
            <w:r w:rsidRPr="00917ACB">
              <w:t>Note 2 to c. 3.6(1)</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3.7</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235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3.8</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235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3.8</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3.9</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235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3.9</w:t>
            </w:r>
            <w:r w:rsidRPr="00917ACB">
              <w:tab/>
            </w:r>
          </w:p>
        </w:tc>
        <w:tc>
          <w:tcPr>
            <w:tcW w:w="3352" w:type="pct"/>
            <w:shd w:val="clear" w:color="auto" w:fill="auto"/>
          </w:tcPr>
          <w:p w:rsidR="00C978B1" w:rsidRPr="00917ACB" w:rsidRDefault="00C978B1" w:rsidP="00C658C2">
            <w:pPr>
              <w:pStyle w:val="ENoteTableText"/>
            </w:pPr>
            <w:r w:rsidRPr="00917ACB">
              <w:t>rs.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3.10</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235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3.11</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235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3.11</w:t>
            </w:r>
            <w:r w:rsidRPr="00917ACB">
              <w:tab/>
            </w:r>
          </w:p>
        </w:tc>
        <w:tc>
          <w:tcPr>
            <w:tcW w:w="3352" w:type="pct"/>
            <w:shd w:val="clear" w:color="auto" w:fill="auto"/>
          </w:tcPr>
          <w:p w:rsidR="00C978B1" w:rsidRPr="00917ACB" w:rsidRDefault="00C978B1" w:rsidP="00C658C2">
            <w:pPr>
              <w:pStyle w:val="ENoteTableText"/>
            </w:pPr>
            <w:r w:rsidRPr="00917ACB">
              <w:t>rep.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Notes 1 and 2 to c. 3.11</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3.12</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235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3.13</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235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3.14</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235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3.15</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235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3.16</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235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3.16</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3.17</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235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3.17</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3.18</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235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3.18</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60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3.19</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235</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2008 No.</w:t>
            </w:r>
            <w:r w:rsidR="00917ACB">
              <w:t> </w:t>
            </w:r>
            <w:r w:rsidRPr="00917ACB">
              <w:t>224</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3.20</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235</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2008 No.</w:t>
            </w:r>
            <w:r w:rsidR="00917ACB">
              <w:t> </w:t>
            </w:r>
            <w:r w:rsidRPr="00917ACB">
              <w:t>224</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3.21</w:t>
            </w:r>
            <w:r w:rsidRPr="00917ACB">
              <w:tab/>
            </w:r>
          </w:p>
        </w:tc>
        <w:tc>
          <w:tcPr>
            <w:tcW w:w="3352" w:type="pct"/>
            <w:shd w:val="clear" w:color="auto" w:fill="auto"/>
          </w:tcPr>
          <w:p w:rsidR="00C978B1" w:rsidRPr="00917ACB" w:rsidRDefault="00C978B1" w:rsidP="00C658C2">
            <w:pPr>
              <w:pStyle w:val="ENoteTableText"/>
            </w:pPr>
            <w:r w:rsidRPr="00917ACB">
              <w:t>ad. 2001 No.</w:t>
            </w:r>
            <w:r w:rsidR="00917ACB">
              <w:t> </w:t>
            </w:r>
            <w:r w:rsidRPr="00917ACB">
              <w:t>235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3.22</w:t>
            </w:r>
            <w:r w:rsidRPr="00917ACB">
              <w:tab/>
            </w:r>
          </w:p>
        </w:tc>
        <w:tc>
          <w:tcPr>
            <w:tcW w:w="3352" w:type="pct"/>
            <w:shd w:val="clear" w:color="auto" w:fill="auto"/>
          </w:tcPr>
          <w:p w:rsidR="00C978B1" w:rsidRPr="00917ACB" w:rsidRDefault="00C978B1" w:rsidP="00C658C2">
            <w:pPr>
              <w:pStyle w:val="ENoteTableText"/>
            </w:pPr>
            <w:r w:rsidRPr="00917ACB">
              <w:t>ad. 2008 No.</w:t>
            </w:r>
            <w:r w:rsidR="00917ACB">
              <w:t> </w:t>
            </w:r>
            <w:r w:rsidRPr="00917ACB">
              <w:t>224</w:t>
            </w:r>
          </w:p>
        </w:tc>
      </w:tr>
      <w:tr w:rsidR="00C978B1" w:rsidRPr="00917ACB" w:rsidTr="00C726E5">
        <w:trPr>
          <w:cantSplit/>
        </w:trPr>
        <w:tc>
          <w:tcPr>
            <w:tcW w:w="1648" w:type="pct"/>
            <w:gridSpan w:val="2"/>
            <w:shd w:val="clear" w:color="auto" w:fill="auto"/>
          </w:tcPr>
          <w:p w:rsidR="00C978B1" w:rsidRPr="00917ACB" w:rsidRDefault="00C978B1" w:rsidP="00C658C2">
            <w:pPr>
              <w:pStyle w:val="ENoteTableText"/>
            </w:pPr>
            <w:r w:rsidRPr="00917ACB">
              <w:rPr>
                <w:b/>
              </w:rPr>
              <w:t>Part</w:t>
            </w:r>
            <w:r w:rsidR="00917ACB">
              <w:rPr>
                <w:b/>
              </w:rPr>
              <w:t> </w:t>
            </w:r>
            <w:r w:rsidRPr="00917ACB">
              <w:rPr>
                <w:b/>
              </w:rPr>
              <w:t>4</w:t>
            </w:r>
          </w:p>
        </w:tc>
        <w:tc>
          <w:tcPr>
            <w:tcW w:w="3352" w:type="pct"/>
            <w:shd w:val="clear" w:color="auto" w:fill="auto"/>
          </w:tcPr>
          <w:p w:rsidR="00C978B1" w:rsidRPr="00917ACB" w:rsidRDefault="00C978B1" w:rsidP="00C658C2">
            <w:pPr>
              <w:pStyle w:val="ENoteTableText"/>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Part</w:t>
            </w:r>
            <w:r w:rsidR="00917ACB">
              <w:t> </w:t>
            </w:r>
            <w:r w:rsidRPr="00917ACB">
              <w:t>4</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308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4.1</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308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4.2</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308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4.3</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308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4.4</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308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4.4A</w:t>
            </w:r>
            <w:r w:rsidRPr="00917ACB">
              <w:tab/>
            </w:r>
          </w:p>
        </w:tc>
        <w:tc>
          <w:tcPr>
            <w:tcW w:w="3352" w:type="pct"/>
            <w:shd w:val="clear" w:color="auto" w:fill="auto"/>
          </w:tcPr>
          <w:p w:rsidR="00C978B1" w:rsidRPr="00917ACB" w:rsidRDefault="00C978B1" w:rsidP="00C658C2">
            <w:pPr>
              <w:pStyle w:val="ENoteTableText"/>
            </w:pPr>
            <w:r w:rsidRPr="00917ACB">
              <w:t>ad. 2009 No.</w:t>
            </w:r>
            <w:r w:rsidR="00917ACB">
              <w:t> </w:t>
            </w:r>
            <w:r w:rsidRPr="00917ACB">
              <w:t>353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4.5</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308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4.6</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308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4.7</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308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4.7A</w:t>
            </w:r>
            <w:r w:rsidRPr="00917ACB">
              <w:tab/>
            </w:r>
          </w:p>
        </w:tc>
        <w:tc>
          <w:tcPr>
            <w:tcW w:w="3352" w:type="pct"/>
            <w:shd w:val="clear" w:color="auto" w:fill="auto"/>
          </w:tcPr>
          <w:p w:rsidR="00C978B1" w:rsidRPr="00917ACB" w:rsidRDefault="00C978B1" w:rsidP="00C658C2">
            <w:pPr>
              <w:pStyle w:val="ENoteTableText"/>
            </w:pPr>
            <w:r w:rsidRPr="00917ACB">
              <w:t>ad. 2009 No.</w:t>
            </w:r>
            <w:r w:rsidR="00917ACB">
              <w:t> </w:t>
            </w:r>
            <w:r w:rsidRPr="00917ACB">
              <w:t>353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4.8</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308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4.9</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308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4.10</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308</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2009 No.</w:t>
            </w:r>
            <w:r w:rsidR="00917ACB">
              <w:t> </w:t>
            </w:r>
            <w:r w:rsidRPr="00917ACB">
              <w:t>353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4.11</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308</w:t>
            </w:r>
          </w:p>
        </w:tc>
      </w:tr>
      <w:tr w:rsidR="00C978B1" w:rsidRPr="00917ACB" w:rsidTr="00C726E5">
        <w:trPr>
          <w:cantSplit/>
        </w:trPr>
        <w:tc>
          <w:tcPr>
            <w:tcW w:w="1648" w:type="pct"/>
            <w:gridSpan w:val="2"/>
            <w:shd w:val="clear" w:color="auto" w:fill="auto"/>
          </w:tcPr>
          <w:p w:rsidR="00C978B1" w:rsidRPr="00917ACB" w:rsidRDefault="00C978B1" w:rsidP="008875B0">
            <w:pPr>
              <w:pStyle w:val="ENoteTableText"/>
            </w:pPr>
          </w:p>
        </w:tc>
        <w:tc>
          <w:tcPr>
            <w:tcW w:w="3352" w:type="pct"/>
            <w:shd w:val="clear" w:color="auto" w:fill="auto"/>
          </w:tcPr>
          <w:p w:rsidR="00C978B1" w:rsidRPr="00917ACB" w:rsidRDefault="00C978B1" w:rsidP="00C658C2">
            <w:pPr>
              <w:pStyle w:val="ENoteTableText"/>
            </w:pPr>
            <w:r w:rsidRPr="00917ACB">
              <w:t>am. 2009 No.</w:t>
            </w:r>
            <w:r w:rsidR="00917ACB">
              <w:t> </w:t>
            </w:r>
            <w:r w:rsidRPr="00917ACB">
              <w:t>353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4.12</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308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4.13</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308</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4.13A</w:t>
            </w:r>
            <w:r w:rsidRPr="00917ACB">
              <w:tab/>
            </w:r>
          </w:p>
        </w:tc>
        <w:tc>
          <w:tcPr>
            <w:tcW w:w="3352" w:type="pct"/>
            <w:shd w:val="clear" w:color="auto" w:fill="auto"/>
          </w:tcPr>
          <w:p w:rsidR="00C978B1" w:rsidRPr="00917ACB" w:rsidRDefault="00C978B1" w:rsidP="00C658C2">
            <w:pPr>
              <w:pStyle w:val="ENoteTableText"/>
            </w:pPr>
            <w:r w:rsidRPr="00917ACB">
              <w:t>ad. 2009 No.</w:t>
            </w:r>
            <w:r w:rsidR="00917ACB">
              <w:t> </w:t>
            </w:r>
            <w:r w:rsidRPr="00917ACB">
              <w:t>353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4.14</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308</w:t>
            </w:r>
          </w:p>
        </w:tc>
      </w:tr>
      <w:tr w:rsidR="00044E42" w:rsidRPr="00917ACB" w:rsidTr="00C726E5">
        <w:trPr>
          <w:cantSplit/>
        </w:trPr>
        <w:tc>
          <w:tcPr>
            <w:tcW w:w="1648" w:type="pct"/>
            <w:gridSpan w:val="2"/>
            <w:shd w:val="clear" w:color="auto" w:fill="auto"/>
          </w:tcPr>
          <w:p w:rsidR="00044E42" w:rsidRPr="00917ACB" w:rsidRDefault="00044E42" w:rsidP="004575FA">
            <w:pPr>
              <w:pStyle w:val="ENoteTableText"/>
              <w:tabs>
                <w:tab w:val="center" w:leader="dot" w:pos="2268"/>
              </w:tabs>
            </w:pPr>
          </w:p>
        </w:tc>
        <w:tc>
          <w:tcPr>
            <w:tcW w:w="3352" w:type="pct"/>
            <w:shd w:val="clear" w:color="auto" w:fill="auto"/>
          </w:tcPr>
          <w:p w:rsidR="00044E42" w:rsidRPr="00917ACB" w:rsidRDefault="00044E42" w:rsidP="00C658C2">
            <w:pPr>
              <w:pStyle w:val="ENoteTableText"/>
            </w:pPr>
            <w:r w:rsidRPr="00917ACB">
              <w:t>am 2008 No.</w:t>
            </w:r>
            <w:r w:rsidR="00917ACB">
              <w:t> </w:t>
            </w:r>
            <w:r w:rsidRPr="00917ACB">
              <w:t>224</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4.15</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308</w:t>
            </w:r>
          </w:p>
        </w:tc>
      </w:tr>
      <w:tr w:rsidR="00044E42" w:rsidRPr="00917ACB" w:rsidTr="00C726E5">
        <w:trPr>
          <w:cantSplit/>
        </w:trPr>
        <w:tc>
          <w:tcPr>
            <w:tcW w:w="1648" w:type="pct"/>
            <w:gridSpan w:val="2"/>
            <w:shd w:val="clear" w:color="auto" w:fill="auto"/>
          </w:tcPr>
          <w:p w:rsidR="00044E42" w:rsidRPr="00917ACB" w:rsidRDefault="00044E42" w:rsidP="004575FA">
            <w:pPr>
              <w:pStyle w:val="ENoteTableText"/>
              <w:tabs>
                <w:tab w:val="center" w:leader="dot" w:pos="2268"/>
              </w:tabs>
            </w:pPr>
          </w:p>
        </w:tc>
        <w:tc>
          <w:tcPr>
            <w:tcW w:w="3352" w:type="pct"/>
            <w:shd w:val="clear" w:color="auto" w:fill="auto"/>
          </w:tcPr>
          <w:p w:rsidR="00044E42" w:rsidRPr="00917ACB" w:rsidRDefault="00044E42" w:rsidP="00C658C2">
            <w:pPr>
              <w:pStyle w:val="ENoteTableText"/>
            </w:pPr>
            <w:r w:rsidRPr="00917ACB">
              <w:t>am 2008 No.</w:t>
            </w:r>
            <w:r w:rsidR="00917ACB">
              <w:t> </w:t>
            </w:r>
            <w:r w:rsidRPr="00917ACB">
              <w:t>224</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4.16</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308</w:t>
            </w:r>
          </w:p>
        </w:tc>
      </w:tr>
      <w:tr w:rsidR="00044E42" w:rsidRPr="00917ACB" w:rsidTr="00C726E5">
        <w:trPr>
          <w:cantSplit/>
        </w:trPr>
        <w:tc>
          <w:tcPr>
            <w:tcW w:w="1648" w:type="pct"/>
            <w:gridSpan w:val="2"/>
            <w:shd w:val="clear" w:color="auto" w:fill="auto"/>
          </w:tcPr>
          <w:p w:rsidR="00044E42" w:rsidRPr="00917ACB" w:rsidRDefault="00044E42" w:rsidP="004575FA">
            <w:pPr>
              <w:pStyle w:val="ENoteTableText"/>
              <w:tabs>
                <w:tab w:val="center" w:leader="dot" w:pos="2268"/>
              </w:tabs>
            </w:pPr>
          </w:p>
        </w:tc>
        <w:tc>
          <w:tcPr>
            <w:tcW w:w="3352" w:type="pct"/>
            <w:shd w:val="clear" w:color="auto" w:fill="auto"/>
          </w:tcPr>
          <w:p w:rsidR="00044E42" w:rsidRPr="00917ACB" w:rsidRDefault="00044E42" w:rsidP="00C658C2">
            <w:pPr>
              <w:pStyle w:val="ENoteTableText"/>
            </w:pPr>
            <w:r w:rsidRPr="00917ACB">
              <w:t>am 2008 No.</w:t>
            </w:r>
            <w:r w:rsidR="00917ACB">
              <w:t> </w:t>
            </w:r>
            <w:r w:rsidRPr="00917ACB">
              <w:t>224</w:t>
            </w:r>
          </w:p>
        </w:tc>
      </w:tr>
      <w:tr w:rsidR="00C978B1" w:rsidRPr="00917ACB" w:rsidTr="00C726E5">
        <w:trPr>
          <w:cantSplit/>
        </w:trPr>
        <w:tc>
          <w:tcPr>
            <w:tcW w:w="1648" w:type="pct"/>
            <w:gridSpan w:val="2"/>
            <w:shd w:val="clear" w:color="auto" w:fill="auto"/>
          </w:tcPr>
          <w:p w:rsidR="00C978B1" w:rsidRPr="00917ACB" w:rsidRDefault="00C978B1" w:rsidP="00C658C2">
            <w:pPr>
              <w:pStyle w:val="ENoteTableText"/>
            </w:pPr>
            <w:r w:rsidRPr="00917ACB">
              <w:rPr>
                <w:b/>
              </w:rPr>
              <w:t>Part</w:t>
            </w:r>
            <w:r w:rsidR="00917ACB">
              <w:rPr>
                <w:b/>
              </w:rPr>
              <w:t> </w:t>
            </w:r>
            <w:r w:rsidRPr="00917ACB">
              <w:rPr>
                <w:b/>
              </w:rPr>
              <w:t>5</w:t>
            </w:r>
          </w:p>
        </w:tc>
        <w:tc>
          <w:tcPr>
            <w:tcW w:w="3352" w:type="pct"/>
            <w:shd w:val="clear" w:color="auto" w:fill="auto"/>
          </w:tcPr>
          <w:p w:rsidR="00C978B1" w:rsidRPr="00917ACB" w:rsidRDefault="00C978B1" w:rsidP="00C658C2">
            <w:pPr>
              <w:pStyle w:val="ENoteTableText"/>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Part</w:t>
            </w:r>
            <w:r w:rsidR="00917ACB">
              <w:t> </w:t>
            </w:r>
            <w:r w:rsidRPr="00917ACB">
              <w:t>5</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143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5.1</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143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5.2</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143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5.3</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143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5.4</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143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5.5</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143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5.6</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143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5.7</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143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5.8</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143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5.9</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143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5.10</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143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5.11</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143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5.12</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143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5.13</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143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5.14</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143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5.15</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143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5.16</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143</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5.17</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143</w:t>
            </w:r>
          </w:p>
        </w:tc>
      </w:tr>
      <w:tr w:rsidR="00044E42" w:rsidRPr="00917ACB" w:rsidTr="00C726E5">
        <w:trPr>
          <w:cantSplit/>
        </w:trPr>
        <w:tc>
          <w:tcPr>
            <w:tcW w:w="1648" w:type="pct"/>
            <w:gridSpan w:val="2"/>
            <w:shd w:val="clear" w:color="auto" w:fill="auto"/>
          </w:tcPr>
          <w:p w:rsidR="00044E42" w:rsidRPr="00917ACB" w:rsidRDefault="00044E42" w:rsidP="004575FA">
            <w:pPr>
              <w:pStyle w:val="ENoteTableText"/>
              <w:tabs>
                <w:tab w:val="center" w:leader="dot" w:pos="2268"/>
              </w:tabs>
            </w:pPr>
          </w:p>
        </w:tc>
        <w:tc>
          <w:tcPr>
            <w:tcW w:w="3352" w:type="pct"/>
            <w:shd w:val="clear" w:color="auto" w:fill="auto"/>
          </w:tcPr>
          <w:p w:rsidR="00044E42" w:rsidRPr="00917ACB" w:rsidRDefault="00044E42" w:rsidP="00C658C2">
            <w:pPr>
              <w:pStyle w:val="ENoteTableText"/>
            </w:pPr>
            <w:r w:rsidRPr="00917ACB">
              <w:t>am 2008 No.</w:t>
            </w:r>
            <w:r w:rsidR="00917ACB">
              <w:t> </w:t>
            </w:r>
            <w:r w:rsidRPr="00917ACB">
              <w:t>224</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5.18</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143</w:t>
            </w:r>
          </w:p>
        </w:tc>
      </w:tr>
      <w:tr w:rsidR="00C978B1" w:rsidRPr="00917ACB" w:rsidTr="00C726E5">
        <w:trPr>
          <w:cantSplit/>
        </w:trPr>
        <w:tc>
          <w:tcPr>
            <w:tcW w:w="1648" w:type="pct"/>
            <w:gridSpan w:val="2"/>
            <w:shd w:val="clear" w:color="auto" w:fill="auto"/>
          </w:tcPr>
          <w:p w:rsidR="00C978B1" w:rsidRPr="00917ACB" w:rsidRDefault="00C978B1" w:rsidP="00C658C2">
            <w:pPr>
              <w:pStyle w:val="ENoteTableText"/>
            </w:pPr>
            <w:r w:rsidRPr="00917ACB">
              <w:rPr>
                <w:b/>
              </w:rPr>
              <w:t>Part</w:t>
            </w:r>
            <w:r w:rsidR="00917ACB">
              <w:rPr>
                <w:b/>
              </w:rPr>
              <w:t> </w:t>
            </w:r>
            <w:r w:rsidRPr="00917ACB">
              <w:rPr>
                <w:b/>
              </w:rPr>
              <w:t>6</w:t>
            </w:r>
          </w:p>
        </w:tc>
        <w:tc>
          <w:tcPr>
            <w:tcW w:w="3352" w:type="pct"/>
            <w:shd w:val="clear" w:color="auto" w:fill="auto"/>
          </w:tcPr>
          <w:p w:rsidR="00C978B1" w:rsidRPr="00917ACB" w:rsidRDefault="00C978B1" w:rsidP="00C658C2">
            <w:pPr>
              <w:pStyle w:val="ENoteTableText"/>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Part</w:t>
            </w:r>
            <w:r w:rsidR="00917ACB">
              <w:t> </w:t>
            </w:r>
            <w:r w:rsidRPr="00917ACB">
              <w:t>6</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295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6.1</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295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6.2</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295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6.3</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295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6.4</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295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6.5</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295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6.6</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295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6.7</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295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6.8</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295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6.9</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295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6.10</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295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6.11</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295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6.12</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295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6.13</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295</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6.14</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295</w:t>
            </w:r>
          </w:p>
        </w:tc>
      </w:tr>
      <w:tr w:rsidR="00044E42" w:rsidRPr="00917ACB" w:rsidTr="00C726E5">
        <w:trPr>
          <w:cantSplit/>
        </w:trPr>
        <w:tc>
          <w:tcPr>
            <w:tcW w:w="1648" w:type="pct"/>
            <w:gridSpan w:val="2"/>
            <w:shd w:val="clear" w:color="auto" w:fill="auto"/>
          </w:tcPr>
          <w:p w:rsidR="00044E42" w:rsidRPr="00917ACB" w:rsidRDefault="00044E42" w:rsidP="004575FA">
            <w:pPr>
              <w:pStyle w:val="ENoteTableText"/>
              <w:tabs>
                <w:tab w:val="center" w:leader="dot" w:pos="2268"/>
              </w:tabs>
            </w:pPr>
          </w:p>
        </w:tc>
        <w:tc>
          <w:tcPr>
            <w:tcW w:w="3352" w:type="pct"/>
            <w:shd w:val="clear" w:color="auto" w:fill="auto"/>
          </w:tcPr>
          <w:p w:rsidR="00044E42" w:rsidRPr="00917ACB" w:rsidRDefault="00044E42" w:rsidP="00C658C2">
            <w:pPr>
              <w:pStyle w:val="ENoteTableText"/>
            </w:pPr>
            <w:r w:rsidRPr="00917ACB">
              <w:t>am 2008 No.</w:t>
            </w:r>
            <w:r w:rsidR="00917ACB">
              <w:t> </w:t>
            </w:r>
            <w:r w:rsidRPr="00917ACB">
              <w:t>224</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6.15</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295</w:t>
            </w:r>
          </w:p>
        </w:tc>
      </w:tr>
      <w:tr w:rsidR="00044E42" w:rsidRPr="00917ACB" w:rsidTr="00C726E5">
        <w:trPr>
          <w:cantSplit/>
        </w:trPr>
        <w:tc>
          <w:tcPr>
            <w:tcW w:w="1648" w:type="pct"/>
            <w:gridSpan w:val="2"/>
            <w:shd w:val="clear" w:color="auto" w:fill="auto"/>
          </w:tcPr>
          <w:p w:rsidR="00044E42" w:rsidRPr="00917ACB" w:rsidRDefault="00044E42" w:rsidP="004575FA">
            <w:pPr>
              <w:pStyle w:val="ENoteTableText"/>
              <w:tabs>
                <w:tab w:val="center" w:leader="dot" w:pos="2268"/>
              </w:tabs>
            </w:pPr>
          </w:p>
        </w:tc>
        <w:tc>
          <w:tcPr>
            <w:tcW w:w="3352" w:type="pct"/>
            <w:shd w:val="clear" w:color="auto" w:fill="auto"/>
          </w:tcPr>
          <w:p w:rsidR="00044E42" w:rsidRPr="00917ACB" w:rsidRDefault="00044E42" w:rsidP="00C658C2">
            <w:pPr>
              <w:pStyle w:val="ENoteTableText"/>
            </w:pPr>
            <w:r w:rsidRPr="00917ACB">
              <w:t>am 2008 No.</w:t>
            </w:r>
            <w:r w:rsidR="00917ACB">
              <w:t> </w:t>
            </w:r>
            <w:r w:rsidRPr="00917ACB">
              <w:t>224</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6.16</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295</w:t>
            </w:r>
          </w:p>
        </w:tc>
      </w:tr>
      <w:tr w:rsidR="00044E42" w:rsidRPr="00917ACB" w:rsidTr="00C726E5">
        <w:trPr>
          <w:cantSplit/>
        </w:trPr>
        <w:tc>
          <w:tcPr>
            <w:tcW w:w="1648" w:type="pct"/>
            <w:gridSpan w:val="2"/>
            <w:shd w:val="clear" w:color="auto" w:fill="auto"/>
          </w:tcPr>
          <w:p w:rsidR="00044E42" w:rsidRPr="00917ACB" w:rsidRDefault="00044E42" w:rsidP="004575FA">
            <w:pPr>
              <w:pStyle w:val="ENoteTableText"/>
              <w:tabs>
                <w:tab w:val="center" w:leader="dot" w:pos="2268"/>
              </w:tabs>
            </w:pPr>
          </w:p>
        </w:tc>
        <w:tc>
          <w:tcPr>
            <w:tcW w:w="3352" w:type="pct"/>
            <w:shd w:val="clear" w:color="auto" w:fill="auto"/>
          </w:tcPr>
          <w:p w:rsidR="00044E42" w:rsidRPr="00917ACB" w:rsidRDefault="00044E42" w:rsidP="00C658C2">
            <w:pPr>
              <w:pStyle w:val="ENoteTableText"/>
            </w:pPr>
            <w:r w:rsidRPr="00917ACB">
              <w:t>am 2008 No.</w:t>
            </w:r>
            <w:r w:rsidR="00917ACB">
              <w:t> </w:t>
            </w:r>
            <w:r w:rsidRPr="00917ACB">
              <w:t>224</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6.17</w:t>
            </w:r>
            <w:r w:rsidRPr="00917ACB">
              <w:tab/>
            </w:r>
          </w:p>
        </w:tc>
        <w:tc>
          <w:tcPr>
            <w:tcW w:w="3352" w:type="pct"/>
            <w:shd w:val="clear" w:color="auto" w:fill="auto"/>
          </w:tcPr>
          <w:p w:rsidR="00C978B1" w:rsidRPr="00917ACB" w:rsidRDefault="00C978B1" w:rsidP="00C658C2">
            <w:pPr>
              <w:pStyle w:val="ENoteTableText"/>
            </w:pPr>
            <w:r w:rsidRPr="00917ACB">
              <w:t>ad. 2002 No.</w:t>
            </w:r>
            <w:r w:rsidR="00917ACB">
              <w:t> </w:t>
            </w:r>
            <w:r w:rsidRPr="00917ACB">
              <w:t>295</w:t>
            </w:r>
          </w:p>
        </w:tc>
      </w:tr>
      <w:tr w:rsidR="00C978B1" w:rsidRPr="00917ACB" w:rsidTr="00C726E5">
        <w:trPr>
          <w:cantSplit/>
        </w:trPr>
        <w:tc>
          <w:tcPr>
            <w:tcW w:w="1648" w:type="pct"/>
            <w:gridSpan w:val="2"/>
            <w:shd w:val="clear" w:color="auto" w:fill="auto"/>
          </w:tcPr>
          <w:p w:rsidR="00C978B1" w:rsidRPr="00917ACB" w:rsidRDefault="00C978B1" w:rsidP="00C658C2">
            <w:pPr>
              <w:pStyle w:val="ENoteTableText"/>
            </w:pPr>
            <w:r w:rsidRPr="00917ACB">
              <w:rPr>
                <w:b/>
              </w:rPr>
              <w:t>Part</w:t>
            </w:r>
            <w:r w:rsidR="00917ACB">
              <w:rPr>
                <w:b/>
              </w:rPr>
              <w:t> </w:t>
            </w:r>
            <w:r w:rsidRPr="00917ACB">
              <w:rPr>
                <w:b/>
              </w:rPr>
              <w:t>7</w:t>
            </w:r>
          </w:p>
        </w:tc>
        <w:tc>
          <w:tcPr>
            <w:tcW w:w="3352" w:type="pct"/>
            <w:shd w:val="clear" w:color="auto" w:fill="auto"/>
          </w:tcPr>
          <w:p w:rsidR="00C978B1" w:rsidRPr="00917ACB" w:rsidRDefault="00C978B1" w:rsidP="00C658C2">
            <w:pPr>
              <w:pStyle w:val="ENoteTableText"/>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Part</w:t>
            </w:r>
            <w:r w:rsidR="00917ACB">
              <w:t> </w:t>
            </w:r>
            <w:r w:rsidRPr="00917ACB">
              <w:t>7</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217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7.1</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217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7.2</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217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7.3</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217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7.4</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217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7.5</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217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7.6</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217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7.7</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217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7.8</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217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7.9</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217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7.10</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217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7.11</w:t>
            </w:r>
            <w:r w:rsidRPr="00917ACB">
              <w:tab/>
            </w:r>
          </w:p>
        </w:tc>
        <w:tc>
          <w:tcPr>
            <w:tcW w:w="3352" w:type="pct"/>
            <w:shd w:val="clear" w:color="auto" w:fill="auto"/>
          </w:tcPr>
          <w:p w:rsidR="00C978B1" w:rsidRPr="00917ACB" w:rsidRDefault="00C978B1" w:rsidP="00C658C2">
            <w:pPr>
              <w:pStyle w:val="ENoteTableText"/>
            </w:pPr>
            <w:r w:rsidRPr="00917ACB">
              <w:t>ad. 2003 No.</w:t>
            </w:r>
            <w:r w:rsidR="00917ACB">
              <w:t> </w:t>
            </w:r>
            <w:r w:rsidRPr="00917ACB">
              <w:t>217</w:t>
            </w:r>
          </w:p>
        </w:tc>
      </w:tr>
      <w:tr w:rsidR="00044E42" w:rsidRPr="00917ACB" w:rsidTr="00C726E5">
        <w:trPr>
          <w:cantSplit/>
        </w:trPr>
        <w:tc>
          <w:tcPr>
            <w:tcW w:w="1648" w:type="pct"/>
            <w:gridSpan w:val="2"/>
            <w:shd w:val="clear" w:color="auto" w:fill="auto"/>
          </w:tcPr>
          <w:p w:rsidR="00044E42" w:rsidRPr="00917ACB" w:rsidRDefault="00044E42" w:rsidP="004575FA">
            <w:pPr>
              <w:pStyle w:val="ENoteTableText"/>
              <w:tabs>
                <w:tab w:val="center" w:leader="dot" w:pos="2268"/>
              </w:tabs>
            </w:pPr>
          </w:p>
        </w:tc>
        <w:tc>
          <w:tcPr>
            <w:tcW w:w="3352" w:type="pct"/>
            <w:shd w:val="clear" w:color="auto" w:fill="auto"/>
          </w:tcPr>
          <w:p w:rsidR="00044E42" w:rsidRPr="00917ACB" w:rsidRDefault="00044E42" w:rsidP="00C658C2">
            <w:pPr>
              <w:pStyle w:val="ENoteTableText"/>
            </w:pPr>
            <w:r w:rsidRPr="00917ACB">
              <w:t>am 2008 No.</w:t>
            </w:r>
            <w:r w:rsidR="00917ACB">
              <w:t> </w:t>
            </w:r>
            <w:r w:rsidRPr="00917ACB">
              <w:t>224</w:t>
            </w:r>
          </w:p>
        </w:tc>
      </w:tr>
      <w:tr w:rsidR="00C978B1" w:rsidRPr="00917ACB" w:rsidTr="00C726E5">
        <w:trPr>
          <w:cantSplit/>
        </w:trPr>
        <w:tc>
          <w:tcPr>
            <w:tcW w:w="1648" w:type="pct"/>
            <w:gridSpan w:val="2"/>
            <w:shd w:val="clear" w:color="auto" w:fill="auto"/>
          </w:tcPr>
          <w:p w:rsidR="00C978B1" w:rsidRPr="00917ACB" w:rsidRDefault="00C978B1" w:rsidP="00C658C2">
            <w:pPr>
              <w:pStyle w:val="ENoteTableText"/>
            </w:pPr>
            <w:r w:rsidRPr="00917ACB">
              <w:rPr>
                <w:b/>
              </w:rPr>
              <w:t>Part</w:t>
            </w:r>
            <w:r w:rsidR="00917ACB">
              <w:rPr>
                <w:b/>
              </w:rPr>
              <w:t> </w:t>
            </w:r>
            <w:r w:rsidRPr="00917ACB">
              <w:rPr>
                <w:b/>
              </w:rPr>
              <w:t>8</w:t>
            </w:r>
          </w:p>
        </w:tc>
        <w:tc>
          <w:tcPr>
            <w:tcW w:w="3352" w:type="pct"/>
            <w:shd w:val="clear" w:color="auto" w:fill="auto"/>
          </w:tcPr>
          <w:p w:rsidR="00C978B1" w:rsidRPr="00917ACB" w:rsidRDefault="00C978B1" w:rsidP="00C658C2">
            <w:pPr>
              <w:pStyle w:val="ENoteTableText"/>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Part</w:t>
            </w:r>
            <w:r w:rsidR="00917ACB">
              <w:t> </w:t>
            </w:r>
            <w:r w:rsidRPr="00917ACB">
              <w:t>8</w:t>
            </w:r>
            <w:r w:rsidRPr="00917ACB">
              <w:tab/>
            </w:r>
          </w:p>
        </w:tc>
        <w:tc>
          <w:tcPr>
            <w:tcW w:w="3352" w:type="pct"/>
            <w:shd w:val="clear" w:color="auto" w:fill="auto"/>
          </w:tcPr>
          <w:p w:rsidR="00C978B1" w:rsidRPr="00917ACB" w:rsidRDefault="00C978B1" w:rsidP="00C658C2">
            <w:pPr>
              <w:pStyle w:val="ENoteTableText"/>
            </w:pPr>
            <w:r w:rsidRPr="00917ACB">
              <w:t>ad. 2004 No.</w:t>
            </w:r>
            <w:r w:rsidR="00917ACB">
              <w:t> </w:t>
            </w:r>
            <w:r w:rsidRPr="00917ACB">
              <w:t>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8.1</w:t>
            </w:r>
            <w:r w:rsidRPr="00917ACB">
              <w:tab/>
            </w:r>
          </w:p>
        </w:tc>
        <w:tc>
          <w:tcPr>
            <w:tcW w:w="3352" w:type="pct"/>
            <w:shd w:val="clear" w:color="auto" w:fill="auto"/>
          </w:tcPr>
          <w:p w:rsidR="00C978B1" w:rsidRPr="00917ACB" w:rsidRDefault="00C978B1" w:rsidP="00C658C2">
            <w:pPr>
              <w:pStyle w:val="ENoteTableText"/>
            </w:pPr>
            <w:r w:rsidRPr="00917ACB">
              <w:t>ad. 2004 No.</w:t>
            </w:r>
            <w:r w:rsidR="00917ACB">
              <w:t> </w:t>
            </w:r>
            <w:r w:rsidRPr="00917ACB">
              <w:t>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Note to c. 8.1</w:t>
            </w:r>
            <w:r w:rsidRPr="00917ACB">
              <w:tab/>
            </w:r>
          </w:p>
        </w:tc>
        <w:tc>
          <w:tcPr>
            <w:tcW w:w="3352" w:type="pct"/>
            <w:shd w:val="clear" w:color="auto" w:fill="auto"/>
          </w:tcPr>
          <w:p w:rsidR="00C978B1" w:rsidRPr="00917ACB" w:rsidRDefault="00C978B1" w:rsidP="00C658C2">
            <w:pPr>
              <w:pStyle w:val="ENoteTableText"/>
            </w:pPr>
            <w:r w:rsidRPr="00917ACB">
              <w:t>rs. 2007 No.</w:t>
            </w:r>
            <w:r w:rsidR="00917ACB">
              <w:t> </w:t>
            </w:r>
            <w:r w:rsidRPr="00917ACB">
              <w:t>136</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8.2</w:t>
            </w:r>
            <w:r w:rsidRPr="00917ACB">
              <w:tab/>
            </w:r>
          </w:p>
        </w:tc>
        <w:tc>
          <w:tcPr>
            <w:tcW w:w="3352" w:type="pct"/>
            <w:shd w:val="clear" w:color="auto" w:fill="auto"/>
          </w:tcPr>
          <w:p w:rsidR="00C978B1" w:rsidRPr="00917ACB" w:rsidRDefault="00C978B1" w:rsidP="00C658C2">
            <w:pPr>
              <w:pStyle w:val="ENoteTableText"/>
            </w:pPr>
            <w:r w:rsidRPr="00917ACB">
              <w:t>ad. 2004 No.</w:t>
            </w:r>
            <w:r w:rsidR="00917ACB">
              <w:t> </w:t>
            </w:r>
            <w:r w:rsidRPr="00917ACB">
              <w:t>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8.3</w:t>
            </w:r>
            <w:r w:rsidRPr="00917ACB">
              <w:tab/>
            </w:r>
          </w:p>
        </w:tc>
        <w:tc>
          <w:tcPr>
            <w:tcW w:w="3352" w:type="pct"/>
            <w:shd w:val="clear" w:color="auto" w:fill="auto"/>
          </w:tcPr>
          <w:p w:rsidR="00C978B1" w:rsidRPr="00917ACB" w:rsidRDefault="00C978B1" w:rsidP="00C658C2">
            <w:pPr>
              <w:pStyle w:val="ENoteTableText"/>
            </w:pPr>
            <w:r w:rsidRPr="00917ACB">
              <w:t>ad. 2004 No.</w:t>
            </w:r>
            <w:r w:rsidR="00917ACB">
              <w:t> </w:t>
            </w:r>
            <w:r w:rsidRPr="00917ACB">
              <w:t>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8.4</w:t>
            </w:r>
            <w:r w:rsidRPr="00917ACB">
              <w:tab/>
            </w:r>
          </w:p>
        </w:tc>
        <w:tc>
          <w:tcPr>
            <w:tcW w:w="3352" w:type="pct"/>
            <w:shd w:val="clear" w:color="auto" w:fill="auto"/>
          </w:tcPr>
          <w:p w:rsidR="00C978B1" w:rsidRPr="00917ACB" w:rsidRDefault="00C978B1" w:rsidP="00C658C2">
            <w:pPr>
              <w:pStyle w:val="ENoteTableText"/>
            </w:pPr>
            <w:r w:rsidRPr="00917ACB">
              <w:t>ad. 2004 No.</w:t>
            </w:r>
            <w:r w:rsidR="00917ACB">
              <w:t> </w:t>
            </w:r>
            <w:r w:rsidRPr="00917ACB">
              <w:t>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8.5</w:t>
            </w:r>
            <w:r w:rsidRPr="00917ACB">
              <w:tab/>
            </w:r>
          </w:p>
        </w:tc>
        <w:tc>
          <w:tcPr>
            <w:tcW w:w="3352" w:type="pct"/>
            <w:shd w:val="clear" w:color="auto" w:fill="auto"/>
          </w:tcPr>
          <w:p w:rsidR="00C978B1" w:rsidRPr="00917ACB" w:rsidRDefault="00C978B1" w:rsidP="00C658C2">
            <w:pPr>
              <w:pStyle w:val="ENoteTableText"/>
            </w:pPr>
            <w:r w:rsidRPr="00917ACB">
              <w:t>ad. 2004 No.</w:t>
            </w:r>
            <w:r w:rsidR="00917ACB">
              <w:t> </w:t>
            </w:r>
            <w:r w:rsidRPr="00917ACB">
              <w:t>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8.6</w:t>
            </w:r>
            <w:r w:rsidRPr="00917ACB">
              <w:tab/>
            </w:r>
          </w:p>
        </w:tc>
        <w:tc>
          <w:tcPr>
            <w:tcW w:w="3352" w:type="pct"/>
            <w:shd w:val="clear" w:color="auto" w:fill="auto"/>
          </w:tcPr>
          <w:p w:rsidR="00C978B1" w:rsidRPr="00917ACB" w:rsidRDefault="00C978B1" w:rsidP="00C658C2">
            <w:pPr>
              <w:pStyle w:val="ENoteTableText"/>
            </w:pPr>
            <w:r w:rsidRPr="00917ACB">
              <w:t>ad. 2004 No.</w:t>
            </w:r>
            <w:r w:rsidR="00917ACB">
              <w:t> </w:t>
            </w:r>
            <w:r w:rsidRPr="00917ACB">
              <w:t>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8.7</w:t>
            </w:r>
            <w:r w:rsidRPr="00917ACB">
              <w:tab/>
            </w:r>
          </w:p>
        </w:tc>
        <w:tc>
          <w:tcPr>
            <w:tcW w:w="3352" w:type="pct"/>
            <w:shd w:val="clear" w:color="auto" w:fill="auto"/>
          </w:tcPr>
          <w:p w:rsidR="00C978B1" w:rsidRPr="00917ACB" w:rsidRDefault="00C978B1" w:rsidP="00C658C2">
            <w:pPr>
              <w:pStyle w:val="ENoteTableText"/>
            </w:pPr>
            <w:r w:rsidRPr="00917ACB">
              <w:t>ad. 2004 No.</w:t>
            </w:r>
            <w:r w:rsidR="00917ACB">
              <w:t> </w:t>
            </w:r>
            <w:r w:rsidRPr="00917ACB">
              <w:t>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8.8</w:t>
            </w:r>
            <w:r w:rsidRPr="00917ACB">
              <w:tab/>
            </w:r>
          </w:p>
        </w:tc>
        <w:tc>
          <w:tcPr>
            <w:tcW w:w="3352" w:type="pct"/>
            <w:shd w:val="clear" w:color="auto" w:fill="auto"/>
          </w:tcPr>
          <w:p w:rsidR="00C978B1" w:rsidRPr="00917ACB" w:rsidRDefault="00C978B1" w:rsidP="00C658C2">
            <w:pPr>
              <w:pStyle w:val="ENoteTableText"/>
            </w:pPr>
            <w:r w:rsidRPr="00917ACB">
              <w:t>ad. 2004 No.</w:t>
            </w:r>
            <w:r w:rsidR="00917ACB">
              <w:t> </w:t>
            </w:r>
            <w:r w:rsidRPr="00917ACB">
              <w:t>2</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8.9</w:t>
            </w:r>
            <w:r w:rsidRPr="00917ACB">
              <w:tab/>
            </w:r>
          </w:p>
        </w:tc>
        <w:tc>
          <w:tcPr>
            <w:tcW w:w="3352" w:type="pct"/>
            <w:shd w:val="clear" w:color="auto" w:fill="auto"/>
          </w:tcPr>
          <w:p w:rsidR="00C978B1" w:rsidRPr="00917ACB" w:rsidRDefault="00C978B1" w:rsidP="00C658C2">
            <w:pPr>
              <w:pStyle w:val="ENoteTableText"/>
            </w:pPr>
            <w:r w:rsidRPr="00917ACB">
              <w:t>ad. 2004 No.</w:t>
            </w:r>
            <w:r w:rsidR="00917ACB">
              <w:t> </w:t>
            </w:r>
            <w:r w:rsidRPr="00917ACB">
              <w:t>2</w:t>
            </w:r>
          </w:p>
        </w:tc>
      </w:tr>
      <w:tr w:rsidR="00C978B1" w:rsidRPr="00917ACB" w:rsidTr="00C726E5">
        <w:trPr>
          <w:cantSplit/>
        </w:trPr>
        <w:tc>
          <w:tcPr>
            <w:tcW w:w="1648" w:type="pct"/>
            <w:gridSpan w:val="2"/>
            <w:shd w:val="clear" w:color="auto" w:fill="auto"/>
          </w:tcPr>
          <w:p w:rsidR="00C978B1" w:rsidRPr="00917ACB" w:rsidRDefault="00C978B1" w:rsidP="00C658C2">
            <w:pPr>
              <w:pStyle w:val="ENoteTableText"/>
            </w:pPr>
            <w:r w:rsidRPr="00917ACB">
              <w:rPr>
                <w:b/>
              </w:rPr>
              <w:t>Part</w:t>
            </w:r>
            <w:r w:rsidR="00917ACB">
              <w:rPr>
                <w:b/>
              </w:rPr>
              <w:t> </w:t>
            </w:r>
            <w:r w:rsidRPr="00917ACB">
              <w:rPr>
                <w:b/>
              </w:rPr>
              <w:t>9</w:t>
            </w:r>
          </w:p>
        </w:tc>
        <w:tc>
          <w:tcPr>
            <w:tcW w:w="3352" w:type="pct"/>
            <w:shd w:val="clear" w:color="auto" w:fill="auto"/>
          </w:tcPr>
          <w:p w:rsidR="00C978B1" w:rsidRPr="00917ACB" w:rsidRDefault="00C978B1" w:rsidP="00C658C2">
            <w:pPr>
              <w:pStyle w:val="ENoteTableText"/>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Part</w:t>
            </w:r>
            <w:r w:rsidR="00917ACB">
              <w:t> </w:t>
            </w:r>
            <w:r w:rsidRPr="00917ACB">
              <w:t>9</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9.1</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9.2</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p>
        </w:tc>
        <w:tc>
          <w:tcPr>
            <w:tcW w:w="3352" w:type="pct"/>
            <w:shd w:val="clear" w:color="auto" w:fill="auto"/>
          </w:tcPr>
          <w:p w:rsidR="00C978B1" w:rsidRPr="00917ACB" w:rsidRDefault="00C978B1" w:rsidP="00C658C2">
            <w:pPr>
              <w:pStyle w:val="ENoteTableText"/>
            </w:pPr>
            <w:r w:rsidRPr="00917ACB">
              <w:t>am No 106, 2014</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9.3</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9.4</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9.5</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9.6</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9.7</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9.8</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9.9</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9.10</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9.11</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9.12</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9.13</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9.14</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p>
        </w:tc>
        <w:tc>
          <w:tcPr>
            <w:tcW w:w="3352" w:type="pct"/>
            <w:shd w:val="clear" w:color="auto" w:fill="auto"/>
          </w:tcPr>
          <w:p w:rsidR="00C978B1" w:rsidRPr="00917ACB" w:rsidRDefault="00C978B1" w:rsidP="00C658C2">
            <w:pPr>
              <w:pStyle w:val="ENoteTableText"/>
            </w:pPr>
            <w:r w:rsidRPr="00917ACB">
              <w:t>rs No 106, 2014</w:t>
            </w:r>
          </w:p>
        </w:tc>
      </w:tr>
      <w:tr w:rsidR="00931F3F" w:rsidRPr="00917ACB" w:rsidTr="00C726E5">
        <w:trPr>
          <w:cantSplit/>
        </w:trPr>
        <w:tc>
          <w:tcPr>
            <w:tcW w:w="1648" w:type="pct"/>
            <w:gridSpan w:val="2"/>
            <w:shd w:val="clear" w:color="auto" w:fill="auto"/>
          </w:tcPr>
          <w:p w:rsidR="00931F3F" w:rsidRPr="00917ACB" w:rsidRDefault="00931F3F" w:rsidP="004575FA">
            <w:pPr>
              <w:pStyle w:val="ENoteTableText"/>
              <w:tabs>
                <w:tab w:val="center" w:leader="dot" w:pos="2268"/>
              </w:tabs>
            </w:pPr>
          </w:p>
        </w:tc>
        <w:tc>
          <w:tcPr>
            <w:tcW w:w="3352" w:type="pct"/>
            <w:shd w:val="clear" w:color="auto" w:fill="auto"/>
          </w:tcPr>
          <w:p w:rsidR="00931F3F" w:rsidRPr="00917ACB" w:rsidRDefault="00931F3F" w:rsidP="00C658C2">
            <w:pPr>
              <w:pStyle w:val="ENoteTableText"/>
            </w:pPr>
            <w:r w:rsidRPr="00917ACB">
              <w:t>am F2016L00740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9.15</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p>
        </w:tc>
        <w:tc>
          <w:tcPr>
            <w:tcW w:w="3352" w:type="pct"/>
            <w:shd w:val="clear" w:color="auto" w:fill="auto"/>
          </w:tcPr>
          <w:p w:rsidR="00C978B1" w:rsidRPr="00917ACB" w:rsidRDefault="00C978B1" w:rsidP="00C658C2">
            <w:pPr>
              <w:pStyle w:val="ENoteTableText"/>
            </w:pPr>
            <w:r w:rsidRPr="00917ACB">
              <w:t>am No 106, 2014</w:t>
            </w:r>
            <w:r w:rsidR="00931F3F" w:rsidRPr="00917ACB">
              <w:t>; F2016L00740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9.16</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p>
        </w:tc>
        <w:tc>
          <w:tcPr>
            <w:tcW w:w="3352" w:type="pct"/>
            <w:shd w:val="clear" w:color="auto" w:fill="auto"/>
          </w:tcPr>
          <w:p w:rsidR="00C978B1" w:rsidRPr="00917ACB" w:rsidRDefault="00C978B1" w:rsidP="00C658C2">
            <w:pPr>
              <w:pStyle w:val="ENoteTableText"/>
            </w:pPr>
            <w:r w:rsidRPr="00917ACB">
              <w:t>am No 106, 2014</w:t>
            </w:r>
            <w:r w:rsidR="00931F3F" w:rsidRPr="00917ACB">
              <w:t>; F2016L00740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9.17</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9.18</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9.19</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9.20</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9.21</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9.22</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9.23</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p>
        </w:tc>
        <w:tc>
          <w:tcPr>
            <w:tcW w:w="3352" w:type="pct"/>
            <w:shd w:val="clear" w:color="auto" w:fill="auto"/>
          </w:tcPr>
          <w:p w:rsidR="00C978B1" w:rsidRPr="00917ACB" w:rsidRDefault="00C978B1" w:rsidP="00C658C2">
            <w:pPr>
              <w:pStyle w:val="ENoteTableText"/>
            </w:pPr>
            <w:r w:rsidRPr="00917ACB">
              <w:t>am No 106, 2014</w:t>
            </w:r>
            <w:r w:rsidR="00931F3F" w:rsidRPr="00917ACB">
              <w:t>; F2016L00740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9.24</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p>
        </w:tc>
        <w:tc>
          <w:tcPr>
            <w:tcW w:w="3352" w:type="pct"/>
            <w:shd w:val="clear" w:color="auto" w:fill="auto"/>
          </w:tcPr>
          <w:p w:rsidR="00C978B1" w:rsidRPr="00917ACB" w:rsidRDefault="00C978B1" w:rsidP="00C658C2">
            <w:pPr>
              <w:pStyle w:val="ENoteTableText"/>
            </w:pPr>
            <w:r w:rsidRPr="00917ACB">
              <w:t>am No 106, 2014</w:t>
            </w:r>
            <w:r w:rsidR="00931F3F" w:rsidRPr="00917ACB">
              <w:t>; F2016L00740</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9.25</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p>
        </w:tc>
        <w:tc>
          <w:tcPr>
            <w:tcW w:w="3352" w:type="pct"/>
            <w:shd w:val="clear" w:color="auto" w:fill="auto"/>
          </w:tcPr>
          <w:p w:rsidR="00C978B1" w:rsidRPr="00917ACB" w:rsidRDefault="00C978B1" w:rsidP="00C658C2">
            <w:pPr>
              <w:pStyle w:val="ENoteTableText"/>
            </w:pPr>
            <w:r w:rsidRPr="00917ACB">
              <w:t>am No 106, 2014</w:t>
            </w:r>
            <w:r w:rsidR="00931F3F" w:rsidRPr="00917ACB">
              <w:t>; F2016L00740</w:t>
            </w:r>
          </w:p>
        </w:tc>
      </w:tr>
      <w:tr w:rsidR="006A5560" w:rsidRPr="00917ACB" w:rsidTr="00C726E5">
        <w:trPr>
          <w:cantSplit/>
        </w:trPr>
        <w:tc>
          <w:tcPr>
            <w:tcW w:w="1648" w:type="pct"/>
            <w:gridSpan w:val="2"/>
            <w:shd w:val="clear" w:color="auto" w:fill="auto"/>
          </w:tcPr>
          <w:p w:rsidR="006A5560" w:rsidRPr="00917ACB" w:rsidRDefault="006A5560" w:rsidP="004575FA">
            <w:pPr>
              <w:pStyle w:val="ENoteTableText"/>
              <w:tabs>
                <w:tab w:val="center" w:leader="dot" w:pos="2268"/>
              </w:tabs>
            </w:pPr>
          </w:p>
        </w:tc>
        <w:tc>
          <w:tcPr>
            <w:tcW w:w="3352" w:type="pct"/>
            <w:shd w:val="clear" w:color="auto" w:fill="auto"/>
          </w:tcPr>
          <w:p w:rsidR="006A5560" w:rsidRPr="00917ACB" w:rsidRDefault="006A5560" w:rsidP="00C658C2">
            <w:pPr>
              <w:pStyle w:val="ENoteTableText"/>
            </w:pPr>
            <w:r w:rsidRPr="00917ACB">
              <w:t>ed C81</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9.26</w:t>
            </w:r>
            <w:r w:rsidRPr="00917ACB">
              <w:tab/>
            </w:r>
          </w:p>
        </w:tc>
        <w:tc>
          <w:tcPr>
            <w:tcW w:w="3352" w:type="pct"/>
            <w:shd w:val="clear" w:color="auto" w:fill="auto"/>
          </w:tcPr>
          <w:p w:rsidR="00C978B1" w:rsidRPr="00917ACB" w:rsidRDefault="00C978B1" w:rsidP="00C658C2">
            <w:pPr>
              <w:pStyle w:val="ENoteTableText"/>
            </w:pPr>
            <w:r w:rsidRPr="00917ACB">
              <w:t>ad. 2007 No.</w:t>
            </w:r>
            <w:r w:rsidR="00917ACB">
              <w:t> </w:t>
            </w:r>
            <w:r w:rsidRPr="00917ACB">
              <w:t>287</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9.27</w:t>
            </w:r>
            <w:r w:rsidRPr="00917ACB">
              <w:tab/>
            </w:r>
          </w:p>
        </w:tc>
        <w:tc>
          <w:tcPr>
            <w:tcW w:w="3352" w:type="pct"/>
            <w:shd w:val="clear" w:color="auto" w:fill="auto"/>
          </w:tcPr>
          <w:p w:rsidR="00C978B1" w:rsidRPr="00917ACB" w:rsidRDefault="00C978B1" w:rsidP="00C658C2">
            <w:pPr>
              <w:pStyle w:val="ENoteTableText"/>
            </w:pPr>
            <w:r w:rsidRPr="00917ACB">
              <w:t>ad No 106, 2014</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p>
        </w:tc>
        <w:tc>
          <w:tcPr>
            <w:tcW w:w="3352" w:type="pct"/>
            <w:shd w:val="clear" w:color="auto" w:fill="auto"/>
          </w:tcPr>
          <w:p w:rsidR="00C978B1" w:rsidRPr="00917ACB" w:rsidRDefault="00C978B1" w:rsidP="00C658C2">
            <w:pPr>
              <w:pStyle w:val="ENoteTableText"/>
            </w:pPr>
            <w:r w:rsidRPr="00917ACB">
              <w:t>rep 31 Dec 2014 (c 9.27(2))</w:t>
            </w:r>
          </w:p>
        </w:tc>
      </w:tr>
      <w:tr w:rsidR="00C978B1" w:rsidRPr="00917ACB" w:rsidTr="00C726E5">
        <w:trPr>
          <w:cantSplit/>
        </w:trPr>
        <w:tc>
          <w:tcPr>
            <w:tcW w:w="1648" w:type="pct"/>
            <w:gridSpan w:val="2"/>
            <w:shd w:val="clear" w:color="auto" w:fill="auto"/>
          </w:tcPr>
          <w:p w:rsidR="00C978B1" w:rsidRPr="00917ACB" w:rsidRDefault="00C978B1" w:rsidP="00C658C2">
            <w:pPr>
              <w:pStyle w:val="ENoteTableText"/>
            </w:pPr>
            <w:r w:rsidRPr="00917ACB">
              <w:rPr>
                <w:b/>
              </w:rPr>
              <w:t>Part</w:t>
            </w:r>
            <w:r w:rsidR="00917ACB">
              <w:rPr>
                <w:b/>
              </w:rPr>
              <w:t> </w:t>
            </w:r>
            <w:r w:rsidRPr="00917ACB">
              <w:rPr>
                <w:b/>
              </w:rPr>
              <w:t>10</w:t>
            </w:r>
          </w:p>
        </w:tc>
        <w:tc>
          <w:tcPr>
            <w:tcW w:w="3352" w:type="pct"/>
            <w:shd w:val="clear" w:color="auto" w:fill="auto"/>
          </w:tcPr>
          <w:p w:rsidR="00C978B1" w:rsidRPr="00917ACB" w:rsidRDefault="00C978B1" w:rsidP="00C658C2">
            <w:pPr>
              <w:pStyle w:val="ENoteTableText"/>
            </w:pP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Part</w:t>
            </w:r>
            <w:r w:rsidR="00917ACB">
              <w:t> </w:t>
            </w:r>
            <w:r w:rsidRPr="00917ACB">
              <w:t>10</w:t>
            </w:r>
            <w:r w:rsidRPr="00917ACB">
              <w:tab/>
            </w:r>
          </w:p>
        </w:tc>
        <w:tc>
          <w:tcPr>
            <w:tcW w:w="3352" w:type="pct"/>
            <w:shd w:val="clear" w:color="auto" w:fill="auto"/>
          </w:tcPr>
          <w:p w:rsidR="00C978B1" w:rsidRPr="00917ACB" w:rsidRDefault="00C978B1" w:rsidP="00C658C2">
            <w:pPr>
              <w:pStyle w:val="ENoteTableText"/>
            </w:pPr>
            <w:r w:rsidRPr="00917ACB">
              <w:t>ad. 2011 No.</w:t>
            </w:r>
            <w:r w:rsidR="00917ACB">
              <w:t> </w:t>
            </w:r>
            <w:r w:rsidRPr="00917ACB">
              <w:t>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10.1</w:t>
            </w:r>
            <w:r w:rsidRPr="00917ACB">
              <w:tab/>
            </w:r>
          </w:p>
        </w:tc>
        <w:tc>
          <w:tcPr>
            <w:tcW w:w="3352" w:type="pct"/>
            <w:shd w:val="clear" w:color="auto" w:fill="auto"/>
          </w:tcPr>
          <w:p w:rsidR="00C978B1" w:rsidRPr="00917ACB" w:rsidRDefault="00C978B1" w:rsidP="00C658C2">
            <w:pPr>
              <w:pStyle w:val="ENoteTableText"/>
            </w:pPr>
            <w:r w:rsidRPr="00917ACB">
              <w:t>ad. 2011 No.</w:t>
            </w:r>
            <w:r w:rsidR="00917ACB">
              <w:t> </w:t>
            </w:r>
            <w:r w:rsidRPr="00917ACB">
              <w:t>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10.2</w:t>
            </w:r>
            <w:r w:rsidRPr="00917ACB">
              <w:tab/>
            </w:r>
          </w:p>
        </w:tc>
        <w:tc>
          <w:tcPr>
            <w:tcW w:w="3352" w:type="pct"/>
            <w:shd w:val="clear" w:color="auto" w:fill="auto"/>
          </w:tcPr>
          <w:p w:rsidR="00C978B1" w:rsidRPr="00917ACB" w:rsidRDefault="00C978B1" w:rsidP="00C658C2">
            <w:pPr>
              <w:pStyle w:val="ENoteTableText"/>
            </w:pPr>
            <w:r w:rsidRPr="00917ACB">
              <w:t>ad. 2011 No.</w:t>
            </w:r>
            <w:r w:rsidR="00917ACB">
              <w:t> </w:t>
            </w:r>
            <w:r w:rsidRPr="00917ACB">
              <w:t>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10.3</w:t>
            </w:r>
            <w:r w:rsidRPr="00917ACB">
              <w:tab/>
            </w:r>
          </w:p>
        </w:tc>
        <w:tc>
          <w:tcPr>
            <w:tcW w:w="3352" w:type="pct"/>
            <w:shd w:val="clear" w:color="auto" w:fill="auto"/>
          </w:tcPr>
          <w:p w:rsidR="00C978B1" w:rsidRPr="00917ACB" w:rsidRDefault="00C978B1" w:rsidP="00C658C2">
            <w:pPr>
              <w:pStyle w:val="ENoteTableText"/>
            </w:pPr>
            <w:r w:rsidRPr="00917ACB">
              <w:t>ad. 2011 No.</w:t>
            </w:r>
            <w:r w:rsidR="00917ACB">
              <w:t> </w:t>
            </w:r>
            <w:r w:rsidRPr="00917ACB">
              <w:t>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10.4</w:t>
            </w:r>
            <w:r w:rsidRPr="00917ACB">
              <w:tab/>
            </w:r>
          </w:p>
        </w:tc>
        <w:tc>
          <w:tcPr>
            <w:tcW w:w="3352" w:type="pct"/>
            <w:shd w:val="clear" w:color="auto" w:fill="auto"/>
          </w:tcPr>
          <w:p w:rsidR="00C978B1" w:rsidRPr="00917ACB" w:rsidRDefault="00C978B1" w:rsidP="00C658C2">
            <w:pPr>
              <w:pStyle w:val="ENoteTableText"/>
            </w:pPr>
            <w:r w:rsidRPr="00917ACB">
              <w:t>ad. 2011 No.</w:t>
            </w:r>
            <w:r w:rsidR="00917ACB">
              <w:t> </w:t>
            </w:r>
            <w:r w:rsidRPr="00917ACB">
              <w:t>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10.5</w:t>
            </w:r>
            <w:r w:rsidRPr="00917ACB">
              <w:tab/>
            </w:r>
          </w:p>
        </w:tc>
        <w:tc>
          <w:tcPr>
            <w:tcW w:w="3352" w:type="pct"/>
            <w:shd w:val="clear" w:color="auto" w:fill="auto"/>
          </w:tcPr>
          <w:p w:rsidR="00C978B1" w:rsidRPr="00917ACB" w:rsidRDefault="00C978B1" w:rsidP="00C658C2">
            <w:pPr>
              <w:pStyle w:val="ENoteTableText"/>
            </w:pPr>
            <w:r w:rsidRPr="00917ACB">
              <w:t>ad. 2011 No.</w:t>
            </w:r>
            <w:r w:rsidR="00917ACB">
              <w:t> </w:t>
            </w:r>
            <w:r w:rsidRPr="00917ACB">
              <w:t>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10.6</w:t>
            </w:r>
            <w:r w:rsidRPr="00917ACB">
              <w:tab/>
            </w:r>
          </w:p>
        </w:tc>
        <w:tc>
          <w:tcPr>
            <w:tcW w:w="3352" w:type="pct"/>
            <w:shd w:val="clear" w:color="auto" w:fill="auto"/>
          </w:tcPr>
          <w:p w:rsidR="00C978B1" w:rsidRPr="00917ACB" w:rsidRDefault="00C978B1" w:rsidP="00C658C2">
            <w:pPr>
              <w:pStyle w:val="ENoteTableText"/>
            </w:pPr>
            <w:r w:rsidRPr="00917ACB">
              <w:t>ad. 2011 No.</w:t>
            </w:r>
            <w:r w:rsidR="00917ACB">
              <w:t> </w:t>
            </w:r>
            <w:r w:rsidRPr="00917ACB">
              <w:t>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10.7</w:t>
            </w:r>
            <w:r w:rsidRPr="00917ACB">
              <w:tab/>
            </w:r>
          </w:p>
        </w:tc>
        <w:tc>
          <w:tcPr>
            <w:tcW w:w="3352" w:type="pct"/>
            <w:shd w:val="clear" w:color="auto" w:fill="auto"/>
          </w:tcPr>
          <w:p w:rsidR="00C978B1" w:rsidRPr="00917ACB" w:rsidRDefault="00C978B1" w:rsidP="00C658C2">
            <w:pPr>
              <w:pStyle w:val="ENoteTableText"/>
            </w:pPr>
            <w:r w:rsidRPr="00917ACB">
              <w:t>ad. 2011 No.</w:t>
            </w:r>
            <w:r w:rsidR="00917ACB">
              <w:t> </w:t>
            </w:r>
            <w:r w:rsidRPr="00917ACB">
              <w:t>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10.8</w:t>
            </w:r>
            <w:r w:rsidRPr="00917ACB">
              <w:tab/>
            </w:r>
          </w:p>
        </w:tc>
        <w:tc>
          <w:tcPr>
            <w:tcW w:w="3352" w:type="pct"/>
            <w:shd w:val="clear" w:color="auto" w:fill="auto"/>
          </w:tcPr>
          <w:p w:rsidR="00C978B1" w:rsidRPr="00917ACB" w:rsidRDefault="00C978B1" w:rsidP="00C658C2">
            <w:pPr>
              <w:pStyle w:val="ENoteTableText"/>
            </w:pPr>
            <w:r w:rsidRPr="00917ACB">
              <w:t>ad. 2011 No.</w:t>
            </w:r>
            <w:r w:rsidR="00917ACB">
              <w:t> </w:t>
            </w:r>
            <w:r w:rsidRPr="00917ACB">
              <w:t>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10.9</w:t>
            </w:r>
            <w:r w:rsidRPr="00917ACB">
              <w:tab/>
            </w:r>
          </w:p>
        </w:tc>
        <w:tc>
          <w:tcPr>
            <w:tcW w:w="3352" w:type="pct"/>
            <w:shd w:val="clear" w:color="auto" w:fill="auto"/>
          </w:tcPr>
          <w:p w:rsidR="00C978B1" w:rsidRPr="00917ACB" w:rsidRDefault="00C978B1" w:rsidP="00C658C2">
            <w:pPr>
              <w:pStyle w:val="ENoteTableText"/>
            </w:pPr>
            <w:r w:rsidRPr="00917ACB">
              <w:t>ad. 2011 No.</w:t>
            </w:r>
            <w:r w:rsidR="00917ACB">
              <w:t> </w:t>
            </w:r>
            <w:r w:rsidRPr="00917ACB">
              <w:t>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10.10</w:t>
            </w:r>
            <w:r w:rsidRPr="00917ACB">
              <w:tab/>
            </w:r>
          </w:p>
        </w:tc>
        <w:tc>
          <w:tcPr>
            <w:tcW w:w="3352" w:type="pct"/>
            <w:shd w:val="clear" w:color="auto" w:fill="auto"/>
          </w:tcPr>
          <w:p w:rsidR="00C978B1" w:rsidRPr="00917ACB" w:rsidRDefault="00C978B1" w:rsidP="00C658C2">
            <w:pPr>
              <w:pStyle w:val="ENoteTableText"/>
            </w:pPr>
            <w:r w:rsidRPr="00917ACB">
              <w:t>ad. 2011 No.</w:t>
            </w:r>
            <w:r w:rsidR="00917ACB">
              <w:t> </w:t>
            </w:r>
            <w:r w:rsidRPr="00917ACB">
              <w:t>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10.11</w:t>
            </w:r>
            <w:r w:rsidRPr="00917ACB">
              <w:tab/>
            </w:r>
          </w:p>
        </w:tc>
        <w:tc>
          <w:tcPr>
            <w:tcW w:w="3352" w:type="pct"/>
            <w:shd w:val="clear" w:color="auto" w:fill="auto"/>
          </w:tcPr>
          <w:p w:rsidR="00C978B1" w:rsidRPr="00917ACB" w:rsidRDefault="00C978B1" w:rsidP="00C658C2">
            <w:pPr>
              <w:pStyle w:val="ENoteTableText"/>
            </w:pPr>
            <w:r w:rsidRPr="00917ACB">
              <w:t>ad. 2011 No.</w:t>
            </w:r>
            <w:r w:rsidR="00917ACB">
              <w:t> </w:t>
            </w:r>
            <w:r w:rsidRPr="00917ACB">
              <w:t>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10.12</w:t>
            </w:r>
            <w:r w:rsidRPr="00917ACB">
              <w:tab/>
            </w:r>
          </w:p>
        </w:tc>
        <w:tc>
          <w:tcPr>
            <w:tcW w:w="3352" w:type="pct"/>
            <w:shd w:val="clear" w:color="auto" w:fill="auto"/>
          </w:tcPr>
          <w:p w:rsidR="00C978B1" w:rsidRPr="00917ACB" w:rsidRDefault="00C978B1" w:rsidP="00C658C2">
            <w:pPr>
              <w:pStyle w:val="ENoteTableText"/>
            </w:pPr>
            <w:r w:rsidRPr="00917ACB">
              <w:t>ad. 2011 No.</w:t>
            </w:r>
            <w:r w:rsidR="00917ACB">
              <w:t> </w:t>
            </w:r>
            <w:r w:rsidRPr="00917ACB">
              <w:t>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10.13</w:t>
            </w:r>
            <w:r w:rsidRPr="00917ACB">
              <w:tab/>
            </w:r>
          </w:p>
        </w:tc>
        <w:tc>
          <w:tcPr>
            <w:tcW w:w="3352" w:type="pct"/>
            <w:shd w:val="clear" w:color="auto" w:fill="auto"/>
          </w:tcPr>
          <w:p w:rsidR="00C978B1" w:rsidRPr="00917ACB" w:rsidRDefault="00C978B1" w:rsidP="00C658C2">
            <w:pPr>
              <w:pStyle w:val="ENoteTableText"/>
            </w:pPr>
            <w:r w:rsidRPr="00917ACB">
              <w:t>ad. 2011 No.</w:t>
            </w:r>
            <w:r w:rsidR="00917ACB">
              <w:t> </w:t>
            </w:r>
            <w:r w:rsidRPr="00917ACB">
              <w:t>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10.14</w:t>
            </w:r>
            <w:r w:rsidRPr="00917ACB">
              <w:tab/>
            </w:r>
          </w:p>
        </w:tc>
        <w:tc>
          <w:tcPr>
            <w:tcW w:w="3352" w:type="pct"/>
            <w:shd w:val="clear" w:color="auto" w:fill="auto"/>
          </w:tcPr>
          <w:p w:rsidR="00C978B1" w:rsidRPr="00917ACB" w:rsidRDefault="00C978B1" w:rsidP="00C658C2">
            <w:pPr>
              <w:pStyle w:val="ENoteTableText"/>
            </w:pPr>
            <w:r w:rsidRPr="00917ACB">
              <w:t>ad. 2011 No.</w:t>
            </w:r>
            <w:r w:rsidR="00917ACB">
              <w:t> </w:t>
            </w:r>
            <w:r w:rsidRPr="00917ACB">
              <w:t>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10.15</w:t>
            </w:r>
            <w:r w:rsidRPr="00917ACB">
              <w:tab/>
            </w:r>
          </w:p>
        </w:tc>
        <w:tc>
          <w:tcPr>
            <w:tcW w:w="3352" w:type="pct"/>
            <w:shd w:val="clear" w:color="auto" w:fill="auto"/>
          </w:tcPr>
          <w:p w:rsidR="00C978B1" w:rsidRPr="00917ACB" w:rsidRDefault="00C978B1" w:rsidP="00C658C2">
            <w:pPr>
              <w:pStyle w:val="ENoteTableText"/>
            </w:pPr>
            <w:r w:rsidRPr="00917ACB">
              <w:t>ad. 2011 No.</w:t>
            </w:r>
            <w:r w:rsidR="00917ACB">
              <w:t> </w:t>
            </w:r>
            <w:r w:rsidRPr="00917ACB">
              <w:t>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10.16</w:t>
            </w:r>
            <w:r w:rsidRPr="00917ACB">
              <w:tab/>
            </w:r>
          </w:p>
        </w:tc>
        <w:tc>
          <w:tcPr>
            <w:tcW w:w="3352" w:type="pct"/>
            <w:shd w:val="clear" w:color="auto" w:fill="auto"/>
          </w:tcPr>
          <w:p w:rsidR="00C978B1" w:rsidRPr="00917ACB" w:rsidRDefault="00C978B1" w:rsidP="00C658C2">
            <w:pPr>
              <w:pStyle w:val="ENoteTableText"/>
            </w:pPr>
            <w:r w:rsidRPr="00917ACB">
              <w:t>ad. 2011 No.</w:t>
            </w:r>
            <w:r w:rsidR="00917ACB">
              <w:t> </w:t>
            </w:r>
            <w:r w:rsidRPr="00917ACB">
              <w:t>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10.17</w:t>
            </w:r>
            <w:r w:rsidRPr="00917ACB">
              <w:tab/>
            </w:r>
          </w:p>
        </w:tc>
        <w:tc>
          <w:tcPr>
            <w:tcW w:w="3352" w:type="pct"/>
            <w:shd w:val="clear" w:color="auto" w:fill="auto"/>
          </w:tcPr>
          <w:p w:rsidR="00C978B1" w:rsidRPr="00917ACB" w:rsidRDefault="00C978B1" w:rsidP="00C658C2">
            <w:pPr>
              <w:pStyle w:val="ENoteTableText"/>
            </w:pPr>
            <w:r w:rsidRPr="00917ACB">
              <w:t>ad. 2011 No.</w:t>
            </w:r>
            <w:r w:rsidR="00917ACB">
              <w:t> </w:t>
            </w:r>
            <w:r w:rsidRPr="00917ACB">
              <w:t>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10.18</w:t>
            </w:r>
            <w:r w:rsidRPr="00917ACB">
              <w:tab/>
            </w:r>
          </w:p>
        </w:tc>
        <w:tc>
          <w:tcPr>
            <w:tcW w:w="3352" w:type="pct"/>
            <w:shd w:val="clear" w:color="auto" w:fill="auto"/>
          </w:tcPr>
          <w:p w:rsidR="00C978B1" w:rsidRPr="00917ACB" w:rsidRDefault="00C978B1" w:rsidP="00C658C2">
            <w:pPr>
              <w:pStyle w:val="ENoteTableText"/>
            </w:pPr>
            <w:r w:rsidRPr="00917ACB">
              <w:t>ad. 2011 No.</w:t>
            </w:r>
            <w:r w:rsidR="00917ACB">
              <w:t> </w:t>
            </w:r>
            <w:r w:rsidRPr="00917ACB">
              <w:t>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10.19</w:t>
            </w:r>
            <w:r w:rsidRPr="00917ACB">
              <w:tab/>
            </w:r>
          </w:p>
        </w:tc>
        <w:tc>
          <w:tcPr>
            <w:tcW w:w="3352" w:type="pct"/>
            <w:shd w:val="clear" w:color="auto" w:fill="auto"/>
          </w:tcPr>
          <w:p w:rsidR="00C978B1" w:rsidRPr="00917ACB" w:rsidRDefault="00C978B1" w:rsidP="00C658C2">
            <w:pPr>
              <w:pStyle w:val="ENoteTableText"/>
            </w:pPr>
            <w:r w:rsidRPr="00917ACB">
              <w:t>ad. 2011 No.</w:t>
            </w:r>
            <w:r w:rsidR="00917ACB">
              <w:t> </w:t>
            </w:r>
            <w:r w:rsidRPr="00917ACB">
              <w:t>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10.20</w:t>
            </w:r>
            <w:r w:rsidRPr="00917ACB">
              <w:tab/>
            </w:r>
          </w:p>
        </w:tc>
        <w:tc>
          <w:tcPr>
            <w:tcW w:w="3352" w:type="pct"/>
            <w:shd w:val="clear" w:color="auto" w:fill="auto"/>
          </w:tcPr>
          <w:p w:rsidR="00C978B1" w:rsidRPr="00917ACB" w:rsidRDefault="00C978B1" w:rsidP="00C658C2">
            <w:pPr>
              <w:pStyle w:val="ENoteTableText"/>
            </w:pPr>
            <w:r w:rsidRPr="00917ACB">
              <w:t>ad. 2011 No.</w:t>
            </w:r>
            <w:r w:rsidR="00917ACB">
              <w:t> </w:t>
            </w:r>
            <w:r w:rsidRPr="00917ACB">
              <w:t>9</w:t>
            </w:r>
          </w:p>
        </w:tc>
      </w:tr>
      <w:tr w:rsidR="00C978B1" w:rsidRPr="00917ACB" w:rsidTr="00C726E5">
        <w:trPr>
          <w:cantSplit/>
        </w:trPr>
        <w:tc>
          <w:tcPr>
            <w:tcW w:w="1648" w:type="pct"/>
            <w:gridSpan w:val="2"/>
            <w:shd w:val="clear" w:color="auto" w:fill="auto"/>
          </w:tcPr>
          <w:p w:rsidR="00C978B1" w:rsidRPr="00917ACB" w:rsidRDefault="00C978B1" w:rsidP="004575FA">
            <w:pPr>
              <w:pStyle w:val="ENoteTableText"/>
              <w:tabs>
                <w:tab w:val="center" w:leader="dot" w:pos="2268"/>
              </w:tabs>
            </w:pPr>
            <w:r w:rsidRPr="00917ACB">
              <w:t>c. 10.21</w:t>
            </w:r>
            <w:r w:rsidRPr="00917ACB">
              <w:tab/>
            </w:r>
          </w:p>
        </w:tc>
        <w:tc>
          <w:tcPr>
            <w:tcW w:w="3352" w:type="pct"/>
            <w:shd w:val="clear" w:color="auto" w:fill="auto"/>
          </w:tcPr>
          <w:p w:rsidR="00C978B1" w:rsidRPr="00917ACB" w:rsidRDefault="00C978B1" w:rsidP="00C658C2">
            <w:pPr>
              <w:pStyle w:val="ENoteTableText"/>
            </w:pPr>
            <w:r w:rsidRPr="00917ACB">
              <w:t>ad. 2011 No.</w:t>
            </w:r>
            <w:r w:rsidR="00917ACB">
              <w:t> </w:t>
            </w:r>
            <w:r w:rsidRPr="00917ACB">
              <w:t>9</w:t>
            </w:r>
          </w:p>
        </w:tc>
      </w:tr>
      <w:tr w:rsidR="00337C3B" w:rsidRPr="00917ACB" w:rsidTr="00C726E5">
        <w:trPr>
          <w:cantSplit/>
        </w:trPr>
        <w:tc>
          <w:tcPr>
            <w:tcW w:w="1648" w:type="pct"/>
            <w:gridSpan w:val="2"/>
            <w:shd w:val="clear" w:color="auto" w:fill="auto"/>
          </w:tcPr>
          <w:p w:rsidR="00337C3B" w:rsidRPr="00917ACB" w:rsidRDefault="00337C3B" w:rsidP="004575FA">
            <w:pPr>
              <w:pStyle w:val="ENoteTableText"/>
              <w:tabs>
                <w:tab w:val="center" w:leader="dot" w:pos="2268"/>
              </w:tabs>
            </w:pPr>
            <w:r w:rsidRPr="00917ACB">
              <w:rPr>
                <w:b/>
              </w:rPr>
              <w:t>Part</w:t>
            </w:r>
            <w:r w:rsidR="00917ACB">
              <w:rPr>
                <w:b/>
              </w:rPr>
              <w:t> </w:t>
            </w:r>
            <w:r w:rsidRPr="00917ACB">
              <w:rPr>
                <w:b/>
              </w:rPr>
              <w:t>11</w:t>
            </w:r>
          </w:p>
        </w:tc>
        <w:tc>
          <w:tcPr>
            <w:tcW w:w="3352" w:type="pct"/>
            <w:shd w:val="clear" w:color="auto" w:fill="auto"/>
          </w:tcPr>
          <w:p w:rsidR="00337C3B" w:rsidRPr="00917ACB" w:rsidRDefault="00337C3B" w:rsidP="00C658C2">
            <w:pPr>
              <w:pStyle w:val="ENoteTableText"/>
            </w:pPr>
          </w:p>
        </w:tc>
      </w:tr>
      <w:tr w:rsidR="00337C3B" w:rsidRPr="00917ACB" w:rsidTr="00C726E5">
        <w:trPr>
          <w:cantSplit/>
        </w:trPr>
        <w:tc>
          <w:tcPr>
            <w:tcW w:w="1648" w:type="pct"/>
            <w:gridSpan w:val="2"/>
            <w:shd w:val="clear" w:color="auto" w:fill="auto"/>
          </w:tcPr>
          <w:p w:rsidR="00337C3B" w:rsidRPr="00917ACB" w:rsidRDefault="00337C3B" w:rsidP="004575FA">
            <w:pPr>
              <w:pStyle w:val="ENoteTableText"/>
              <w:tabs>
                <w:tab w:val="center" w:leader="dot" w:pos="2268"/>
              </w:tabs>
            </w:pPr>
            <w:r w:rsidRPr="00917ACB">
              <w:t>Part</w:t>
            </w:r>
            <w:r w:rsidR="00917ACB">
              <w:t> </w:t>
            </w:r>
            <w:r w:rsidRPr="00917ACB">
              <w:t>11</w:t>
            </w:r>
            <w:r w:rsidRPr="00917ACB">
              <w:tab/>
            </w:r>
          </w:p>
        </w:tc>
        <w:tc>
          <w:tcPr>
            <w:tcW w:w="3352" w:type="pct"/>
            <w:shd w:val="clear" w:color="auto" w:fill="auto"/>
          </w:tcPr>
          <w:p w:rsidR="00337C3B" w:rsidRPr="00917ACB" w:rsidRDefault="00337C3B" w:rsidP="00C658C2">
            <w:pPr>
              <w:pStyle w:val="ENoteTableText"/>
            </w:pPr>
            <w:r w:rsidRPr="00917ACB">
              <w:t>ad F2016L00764</w:t>
            </w:r>
          </w:p>
        </w:tc>
      </w:tr>
      <w:tr w:rsidR="00337C3B" w:rsidRPr="00917ACB" w:rsidTr="00C726E5">
        <w:trPr>
          <w:cantSplit/>
        </w:trPr>
        <w:tc>
          <w:tcPr>
            <w:tcW w:w="1648" w:type="pct"/>
            <w:gridSpan w:val="2"/>
            <w:shd w:val="clear" w:color="auto" w:fill="auto"/>
          </w:tcPr>
          <w:p w:rsidR="00337C3B" w:rsidRPr="00917ACB" w:rsidRDefault="00337C3B" w:rsidP="004575FA">
            <w:pPr>
              <w:pStyle w:val="ENoteTableText"/>
              <w:tabs>
                <w:tab w:val="center" w:leader="dot" w:pos="2268"/>
              </w:tabs>
            </w:pPr>
            <w:r w:rsidRPr="00917ACB">
              <w:t>c 11.1</w:t>
            </w:r>
            <w:r w:rsidRPr="00917ACB">
              <w:tab/>
            </w:r>
          </w:p>
        </w:tc>
        <w:tc>
          <w:tcPr>
            <w:tcW w:w="3352" w:type="pct"/>
            <w:shd w:val="clear" w:color="auto" w:fill="auto"/>
          </w:tcPr>
          <w:p w:rsidR="00337C3B" w:rsidRPr="00917ACB" w:rsidRDefault="00337C3B" w:rsidP="00C658C2">
            <w:pPr>
              <w:pStyle w:val="ENoteTableText"/>
            </w:pPr>
            <w:r w:rsidRPr="00917ACB">
              <w:t>ad F2016L00764</w:t>
            </w:r>
          </w:p>
        </w:tc>
      </w:tr>
      <w:tr w:rsidR="00337C3B" w:rsidRPr="00917ACB" w:rsidTr="00C726E5">
        <w:trPr>
          <w:cantSplit/>
        </w:trPr>
        <w:tc>
          <w:tcPr>
            <w:tcW w:w="1648" w:type="pct"/>
            <w:gridSpan w:val="2"/>
            <w:shd w:val="clear" w:color="auto" w:fill="auto"/>
          </w:tcPr>
          <w:p w:rsidR="00337C3B" w:rsidRPr="00917ACB" w:rsidRDefault="00337C3B" w:rsidP="004575FA">
            <w:pPr>
              <w:pStyle w:val="ENoteTableText"/>
              <w:tabs>
                <w:tab w:val="center" w:leader="dot" w:pos="2268"/>
              </w:tabs>
            </w:pPr>
            <w:r w:rsidRPr="00917ACB">
              <w:t>c 11.2</w:t>
            </w:r>
            <w:r w:rsidRPr="00917ACB">
              <w:tab/>
            </w:r>
          </w:p>
        </w:tc>
        <w:tc>
          <w:tcPr>
            <w:tcW w:w="3352" w:type="pct"/>
            <w:shd w:val="clear" w:color="auto" w:fill="auto"/>
          </w:tcPr>
          <w:p w:rsidR="00337C3B" w:rsidRPr="00917ACB" w:rsidRDefault="00337C3B" w:rsidP="00C658C2">
            <w:pPr>
              <w:pStyle w:val="ENoteTableText"/>
            </w:pPr>
            <w:r w:rsidRPr="00917ACB">
              <w:t>ad F2016L00764</w:t>
            </w:r>
          </w:p>
        </w:tc>
      </w:tr>
      <w:tr w:rsidR="00337C3B" w:rsidRPr="00917ACB" w:rsidTr="00C726E5">
        <w:trPr>
          <w:cantSplit/>
        </w:trPr>
        <w:tc>
          <w:tcPr>
            <w:tcW w:w="1648" w:type="pct"/>
            <w:gridSpan w:val="2"/>
            <w:shd w:val="clear" w:color="auto" w:fill="auto"/>
          </w:tcPr>
          <w:p w:rsidR="00337C3B" w:rsidRPr="00917ACB" w:rsidRDefault="00337C3B" w:rsidP="004575FA">
            <w:pPr>
              <w:pStyle w:val="ENoteTableText"/>
              <w:tabs>
                <w:tab w:val="center" w:leader="dot" w:pos="2268"/>
              </w:tabs>
            </w:pPr>
            <w:r w:rsidRPr="00917ACB">
              <w:t>c 11.3</w:t>
            </w:r>
            <w:r w:rsidRPr="00917ACB">
              <w:tab/>
            </w:r>
          </w:p>
        </w:tc>
        <w:tc>
          <w:tcPr>
            <w:tcW w:w="3352" w:type="pct"/>
            <w:shd w:val="clear" w:color="auto" w:fill="auto"/>
          </w:tcPr>
          <w:p w:rsidR="00337C3B" w:rsidRPr="00917ACB" w:rsidRDefault="00337C3B" w:rsidP="00C658C2">
            <w:pPr>
              <w:pStyle w:val="ENoteTableText"/>
            </w:pPr>
            <w:r w:rsidRPr="00917ACB">
              <w:t>ad F2016L00764</w:t>
            </w:r>
          </w:p>
        </w:tc>
      </w:tr>
      <w:tr w:rsidR="00337C3B" w:rsidRPr="00917ACB" w:rsidTr="00C726E5">
        <w:trPr>
          <w:cantSplit/>
        </w:trPr>
        <w:tc>
          <w:tcPr>
            <w:tcW w:w="1648" w:type="pct"/>
            <w:gridSpan w:val="2"/>
            <w:shd w:val="clear" w:color="auto" w:fill="auto"/>
          </w:tcPr>
          <w:p w:rsidR="00337C3B" w:rsidRPr="00917ACB" w:rsidRDefault="00337C3B" w:rsidP="004575FA">
            <w:pPr>
              <w:pStyle w:val="ENoteTableText"/>
              <w:tabs>
                <w:tab w:val="center" w:leader="dot" w:pos="2268"/>
              </w:tabs>
            </w:pPr>
            <w:r w:rsidRPr="00917ACB">
              <w:t>c 11.4</w:t>
            </w:r>
            <w:r w:rsidRPr="00917ACB">
              <w:tab/>
            </w:r>
          </w:p>
        </w:tc>
        <w:tc>
          <w:tcPr>
            <w:tcW w:w="3352" w:type="pct"/>
            <w:shd w:val="clear" w:color="auto" w:fill="auto"/>
          </w:tcPr>
          <w:p w:rsidR="00337C3B" w:rsidRPr="00917ACB" w:rsidRDefault="00337C3B" w:rsidP="00C658C2">
            <w:pPr>
              <w:pStyle w:val="ENoteTableText"/>
            </w:pPr>
            <w:r w:rsidRPr="00917ACB">
              <w:t>ad F2016L00764</w:t>
            </w:r>
          </w:p>
        </w:tc>
      </w:tr>
      <w:tr w:rsidR="00337C3B" w:rsidRPr="00917ACB" w:rsidTr="00C726E5">
        <w:trPr>
          <w:cantSplit/>
        </w:trPr>
        <w:tc>
          <w:tcPr>
            <w:tcW w:w="1648" w:type="pct"/>
            <w:gridSpan w:val="2"/>
            <w:shd w:val="clear" w:color="auto" w:fill="auto"/>
          </w:tcPr>
          <w:p w:rsidR="00337C3B" w:rsidRPr="00917ACB" w:rsidRDefault="00337C3B" w:rsidP="004575FA">
            <w:pPr>
              <w:pStyle w:val="ENoteTableText"/>
              <w:tabs>
                <w:tab w:val="center" w:leader="dot" w:pos="2268"/>
              </w:tabs>
            </w:pPr>
            <w:r w:rsidRPr="00917ACB">
              <w:t>c 11.5</w:t>
            </w:r>
            <w:r w:rsidRPr="00917ACB">
              <w:tab/>
            </w:r>
          </w:p>
        </w:tc>
        <w:tc>
          <w:tcPr>
            <w:tcW w:w="3352" w:type="pct"/>
            <w:shd w:val="clear" w:color="auto" w:fill="auto"/>
          </w:tcPr>
          <w:p w:rsidR="00337C3B" w:rsidRPr="00917ACB" w:rsidRDefault="00337C3B" w:rsidP="00C658C2">
            <w:pPr>
              <w:pStyle w:val="ENoteTableText"/>
            </w:pPr>
            <w:r w:rsidRPr="00917ACB">
              <w:t>ad F2016L00764</w:t>
            </w:r>
          </w:p>
        </w:tc>
      </w:tr>
      <w:tr w:rsidR="00337C3B" w:rsidRPr="00917ACB" w:rsidTr="00C726E5">
        <w:trPr>
          <w:cantSplit/>
        </w:trPr>
        <w:tc>
          <w:tcPr>
            <w:tcW w:w="1648" w:type="pct"/>
            <w:gridSpan w:val="2"/>
            <w:shd w:val="clear" w:color="auto" w:fill="auto"/>
          </w:tcPr>
          <w:p w:rsidR="00337C3B" w:rsidRPr="00917ACB" w:rsidRDefault="00337C3B" w:rsidP="004575FA">
            <w:pPr>
              <w:pStyle w:val="ENoteTableText"/>
              <w:tabs>
                <w:tab w:val="center" w:leader="dot" w:pos="2268"/>
              </w:tabs>
            </w:pPr>
            <w:r w:rsidRPr="00917ACB">
              <w:t>c 11.6</w:t>
            </w:r>
            <w:r w:rsidRPr="00917ACB">
              <w:tab/>
            </w:r>
          </w:p>
        </w:tc>
        <w:tc>
          <w:tcPr>
            <w:tcW w:w="3352" w:type="pct"/>
            <w:shd w:val="clear" w:color="auto" w:fill="auto"/>
          </w:tcPr>
          <w:p w:rsidR="00337C3B" w:rsidRPr="00917ACB" w:rsidRDefault="00337C3B" w:rsidP="00C658C2">
            <w:pPr>
              <w:pStyle w:val="ENoteTableText"/>
            </w:pPr>
            <w:r w:rsidRPr="00917ACB">
              <w:t>ad F2016L00764</w:t>
            </w:r>
          </w:p>
        </w:tc>
      </w:tr>
      <w:tr w:rsidR="00337C3B" w:rsidRPr="00917ACB" w:rsidTr="00C726E5">
        <w:trPr>
          <w:cantSplit/>
        </w:trPr>
        <w:tc>
          <w:tcPr>
            <w:tcW w:w="1648" w:type="pct"/>
            <w:gridSpan w:val="2"/>
            <w:shd w:val="clear" w:color="auto" w:fill="auto"/>
          </w:tcPr>
          <w:p w:rsidR="00337C3B" w:rsidRPr="00917ACB" w:rsidRDefault="00337C3B" w:rsidP="004575FA">
            <w:pPr>
              <w:pStyle w:val="ENoteTableText"/>
              <w:tabs>
                <w:tab w:val="center" w:leader="dot" w:pos="2268"/>
              </w:tabs>
            </w:pPr>
            <w:r w:rsidRPr="00917ACB">
              <w:t>c 11.7</w:t>
            </w:r>
            <w:r w:rsidRPr="00917ACB">
              <w:tab/>
            </w:r>
          </w:p>
        </w:tc>
        <w:tc>
          <w:tcPr>
            <w:tcW w:w="3352" w:type="pct"/>
            <w:shd w:val="clear" w:color="auto" w:fill="auto"/>
          </w:tcPr>
          <w:p w:rsidR="00337C3B" w:rsidRPr="00917ACB" w:rsidRDefault="00337C3B" w:rsidP="00C658C2">
            <w:pPr>
              <w:pStyle w:val="ENoteTableText"/>
            </w:pPr>
            <w:r w:rsidRPr="00917ACB">
              <w:t>ad F2016L00764</w:t>
            </w:r>
          </w:p>
        </w:tc>
      </w:tr>
      <w:tr w:rsidR="00337C3B" w:rsidRPr="00917ACB" w:rsidTr="00EE1751">
        <w:trPr>
          <w:cantSplit/>
        </w:trPr>
        <w:tc>
          <w:tcPr>
            <w:tcW w:w="1648" w:type="pct"/>
            <w:gridSpan w:val="2"/>
            <w:shd w:val="clear" w:color="auto" w:fill="auto"/>
          </w:tcPr>
          <w:p w:rsidR="00337C3B" w:rsidRPr="00917ACB" w:rsidRDefault="00337C3B" w:rsidP="004575FA">
            <w:pPr>
              <w:pStyle w:val="ENoteTableText"/>
              <w:tabs>
                <w:tab w:val="center" w:leader="dot" w:pos="2268"/>
              </w:tabs>
            </w:pPr>
            <w:r w:rsidRPr="00917ACB">
              <w:t>c 11.8</w:t>
            </w:r>
            <w:r w:rsidRPr="00917ACB">
              <w:tab/>
            </w:r>
          </w:p>
        </w:tc>
        <w:tc>
          <w:tcPr>
            <w:tcW w:w="3352" w:type="pct"/>
            <w:shd w:val="clear" w:color="auto" w:fill="auto"/>
          </w:tcPr>
          <w:p w:rsidR="00337C3B" w:rsidRPr="00917ACB" w:rsidRDefault="00337C3B" w:rsidP="00C658C2">
            <w:pPr>
              <w:pStyle w:val="ENoteTableText"/>
            </w:pPr>
            <w:r w:rsidRPr="00917ACB">
              <w:t>ad F2016L00764</w:t>
            </w:r>
          </w:p>
        </w:tc>
      </w:tr>
      <w:tr w:rsidR="009B1A85" w:rsidRPr="00917ACB" w:rsidTr="00EE1751">
        <w:trPr>
          <w:cantSplit/>
        </w:trPr>
        <w:tc>
          <w:tcPr>
            <w:tcW w:w="1648" w:type="pct"/>
            <w:gridSpan w:val="2"/>
            <w:shd w:val="clear" w:color="auto" w:fill="auto"/>
          </w:tcPr>
          <w:p w:rsidR="009B1A85" w:rsidRPr="00917ACB" w:rsidRDefault="009B1A85" w:rsidP="004575FA">
            <w:pPr>
              <w:pStyle w:val="ENoteTableText"/>
              <w:tabs>
                <w:tab w:val="center" w:leader="dot" w:pos="2268"/>
              </w:tabs>
              <w:rPr>
                <w:b/>
              </w:rPr>
            </w:pPr>
            <w:r w:rsidRPr="00917ACB">
              <w:rPr>
                <w:b/>
              </w:rPr>
              <w:t>Part</w:t>
            </w:r>
            <w:r w:rsidR="00917ACB">
              <w:rPr>
                <w:b/>
              </w:rPr>
              <w:t> </w:t>
            </w:r>
            <w:r w:rsidRPr="00917ACB">
              <w:rPr>
                <w:b/>
              </w:rPr>
              <w:t>12</w:t>
            </w:r>
          </w:p>
        </w:tc>
        <w:tc>
          <w:tcPr>
            <w:tcW w:w="3352" w:type="pct"/>
            <w:shd w:val="clear" w:color="auto" w:fill="auto"/>
          </w:tcPr>
          <w:p w:rsidR="009B1A85" w:rsidRPr="00917ACB" w:rsidRDefault="009B1A85" w:rsidP="00C658C2">
            <w:pPr>
              <w:pStyle w:val="ENoteTableText"/>
            </w:pPr>
          </w:p>
        </w:tc>
      </w:tr>
      <w:tr w:rsidR="009B1A85" w:rsidRPr="00917ACB" w:rsidTr="00EE1751">
        <w:trPr>
          <w:cantSplit/>
        </w:trPr>
        <w:tc>
          <w:tcPr>
            <w:tcW w:w="1648" w:type="pct"/>
            <w:gridSpan w:val="2"/>
            <w:shd w:val="clear" w:color="auto" w:fill="auto"/>
          </w:tcPr>
          <w:p w:rsidR="009B1A85" w:rsidRPr="00917ACB" w:rsidRDefault="009B1A85" w:rsidP="004575FA">
            <w:pPr>
              <w:pStyle w:val="ENoteTableText"/>
              <w:tabs>
                <w:tab w:val="center" w:leader="dot" w:pos="2268"/>
              </w:tabs>
            </w:pPr>
            <w:r w:rsidRPr="00917ACB">
              <w:t>Part</w:t>
            </w:r>
            <w:r w:rsidR="00917ACB">
              <w:t> </w:t>
            </w:r>
            <w:r w:rsidRPr="00917ACB">
              <w:t>12</w:t>
            </w:r>
            <w:r w:rsidRPr="00917ACB">
              <w:tab/>
            </w:r>
          </w:p>
        </w:tc>
        <w:tc>
          <w:tcPr>
            <w:tcW w:w="3352" w:type="pct"/>
            <w:shd w:val="clear" w:color="auto" w:fill="auto"/>
          </w:tcPr>
          <w:p w:rsidR="009B1A85" w:rsidRPr="00917ACB" w:rsidRDefault="009B1A85" w:rsidP="00C658C2">
            <w:pPr>
              <w:pStyle w:val="ENoteTableText"/>
            </w:pPr>
            <w:r w:rsidRPr="00917ACB">
              <w:t>ad F2017L00296</w:t>
            </w:r>
          </w:p>
        </w:tc>
      </w:tr>
      <w:tr w:rsidR="009B1A85" w:rsidRPr="00917ACB" w:rsidTr="00EE1751">
        <w:trPr>
          <w:cantSplit/>
        </w:trPr>
        <w:tc>
          <w:tcPr>
            <w:tcW w:w="1648" w:type="pct"/>
            <w:gridSpan w:val="2"/>
            <w:shd w:val="clear" w:color="auto" w:fill="auto"/>
          </w:tcPr>
          <w:p w:rsidR="009B1A85" w:rsidRPr="00917ACB" w:rsidRDefault="009B1A85" w:rsidP="004575FA">
            <w:pPr>
              <w:pStyle w:val="ENoteTableText"/>
              <w:tabs>
                <w:tab w:val="center" w:leader="dot" w:pos="2268"/>
              </w:tabs>
            </w:pPr>
            <w:r w:rsidRPr="00917ACB">
              <w:t>c 12.1</w:t>
            </w:r>
            <w:r w:rsidRPr="00917ACB">
              <w:tab/>
            </w:r>
          </w:p>
        </w:tc>
        <w:tc>
          <w:tcPr>
            <w:tcW w:w="3352" w:type="pct"/>
            <w:shd w:val="clear" w:color="auto" w:fill="auto"/>
          </w:tcPr>
          <w:p w:rsidR="009B1A85" w:rsidRPr="00917ACB" w:rsidRDefault="009B1A85" w:rsidP="00C658C2">
            <w:pPr>
              <w:pStyle w:val="ENoteTableText"/>
            </w:pPr>
            <w:r w:rsidRPr="00917ACB">
              <w:t>ad F2017L00296</w:t>
            </w:r>
          </w:p>
        </w:tc>
      </w:tr>
      <w:tr w:rsidR="009B1A85" w:rsidRPr="00917ACB" w:rsidTr="00EE1751">
        <w:trPr>
          <w:cantSplit/>
        </w:trPr>
        <w:tc>
          <w:tcPr>
            <w:tcW w:w="1648" w:type="pct"/>
            <w:gridSpan w:val="2"/>
            <w:shd w:val="clear" w:color="auto" w:fill="auto"/>
          </w:tcPr>
          <w:p w:rsidR="009B1A85" w:rsidRPr="00917ACB" w:rsidRDefault="009B1A85" w:rsidP="004575FA">
            <w:pPr>
              <w:pStyle w:val="ENoteTableText"/>
              <w:tabs>
                <w:tab w:val="center" w:leader="dot" w:pos="2268"/>
              </w:tabs>
            </w:pPr>
            <w:r w:rsidRPr="00917ACB">
              <w:t>c 12.2</w:t>
            </w:r>
            <w:r w:rsidRPr="00917ACB">
              <w:tab/>
            </w:r>
          </w:p>
        </w:tc>
        <w:tc>
          <w:tcPr>
            <w:tcW w:w="3352" w:type="pct"/>
            <w:shd w:val="clear" w:color="auto" w:fill="auto"/>
          </w:tcPr>
          <w:p w:rsidR="009B1A85" w:rsidRPr="00917ACB" w:rsidRDefault="009B1A85" w:rsidP="00C658C2">
            <w:pPr>
              <w:pStyle w:val="ENoteTableText"/>
            </w:pPr>
            <w:r w:rsidRPr="00917ACB">
              <w:t>ad F2017L00296</w:t>
            </w:r>
          </w:p>
        </w:tc>
      </w:tr>
      <w:tr w:rsidR="009B1A85" w:rsidRPr="00917ACB" w:rsidTr="00EE1751">
        <w:trPr>
          <w:cantSplit/>
        </w:trPr>
        <w:tc>
          <w:tcPr>
            <w:tcW w:w="1648" w:type="pct"/>
            <w:gridSpan w:val="2"/>
            <w:shd w:val="clear" w:color="auto" w:fill="auto"/>
          </w:tcPr>
          <w:p w:rsidR="009B1A85" w:rsidRPr="00917ACB" w:rsidRDefault="009B1A85" w:rsidP="004575FA">
            <w:pPr>
              <w:pStyle w:val="ENoteTableText"/>
              <w:tabs>
                <w:tab w:val="center" w:leader="dot" w:pos="2268"/>
              </w:tabs>
            </w:pPr>
            <w:r w:rsidRPr="00917ACB">
              <w:t>c 12.3</w:t>
            </w:r>
            <w:r w:rsidRPr="00917ACB">
              <w:tab/>
            </w:r>
          </w:p>
        </w:tc>
        <w:tc>
          <w:tcPr>
            <w:tcW w:w="3352" w:type="pct"/>
            <w:shd w:val="clear" w:color="auto" w:fill="auto"/>
          </w:tcPr>
          <w:p w:rsidR="009B1A85" w:rsidRPr="00917ACB" w:rsidRDefault="009B1A85" w:rsidP="00C658C2">
            <w:pPr>
              <w:pStyle w:val="ENoteTableText"/>
            </w:pPr>
            <w:r w:rsidRPr="00917ACB">
              <w:t>ad F2017L00296</w:t>
            </w:r>
          </w:p>
        </w:tc>
      </w:tr>
      <w:tr w:rsidR="009B1A85" w:rsidRPr="00917ACB" w:rsidTr="00EE1751">
        <w:trPr>
          <w:cantSplit/>
        </w:trPr>
        <w:tc>
          <w:tcPr>
            <w:tcW w:w="1648" w:type="pct"/>
            <w:gridSpan w:val="2"/>
            <w:shd w:val="clear" w:color="auto" w:fill="auto"/>
          </w:tcPr>
          <w:p w:rsidR="009B1A85" w:rsidRPr="00917ACB" w:rsidRDefault="009B1A85" w:rsidP="004575FA">
            <w:pPr>
              <w:pStyle w:val="ENoteTableText"/>
              <w:tabs>
                <w:tab w:val="center" w:leader="dot" w:pos="2268"/>
              </w:tabs>
            </w:pPr>
            <w:r w:rsidRPr="00917ACB">
              <w:t>c 12.4</w:t>
            </w:r>
            <w:r w:rsidRPr="00917ACB">
              <w:tab/>
            </w:r>
          </w:p>
        </w:tc>
        <w:tc>
          <w:tcPr>
            <w:tcW w:w="3352" w:type="pct"/>
            <w:shd w:val="clear" w:color="auto" w:fill="auto"/>
          </w:tcPr>
          <w:p w:rsidR="009B1A85" w:rsidRPr="00917ACB" w:rsidRDefault="009B1A85" w:rsidP="00C658C2">
            <w:pPr>
              <w:pStyle w:val="ENoteTableText"/>
            </w:pPr>
            <w:r w:rsidRPr="00917ACB">
              <w:t>ad F2017L00296</w:t>
            </w:r>
          </w:p>
        </w:tc>
      </w:tr>
      <w:tr w:rsidR="009B1A85" w:rsidRPr="00917ACB" w:rsidTr="00EE1751">
        <w:trPr>
          <w:cantSplit/>
        </w:trPr>
        <w:tc>
          <w:tcPr>
            <w:tcW w:w="1648" w:type="pct"/>
            <w:gridSpan w:val="2"/>
            <w:shd w:val="clear" w:color="auto" w:fill="auto"/>
          </w:tcPr>
          <w:p w:rsidR="009B1A85" w:rsidRPr="00917ACB" w:rsidRDefault="009B1A85" w:rsidP="004575FA">
            <w:pPr>
              <w:pStyle w:val="ENoteTableText"/>
              <w:tabs>
                <w:tab w:val="center" w:leader="dot" w:pos="2268"/>
              </w:tabs>
            </w:pPr>
            <w:r w:rsidRPr="00917ACB">
              <w:t>c 12.5</w:t>
            </w:r>
            <w:r w:rsidRPr="00917ACB">
              <w:tab/>
            </w:r>
          </w:p>
        </w:tc>
        <w:tc>
          <w:tcPr>
            <w:tcW w:w="3352" w:type="pct"/>
            <w:shd w:val="clear" w:color="auto" w:fill="auto"/>
          </w:tcPr>
          <w:p w:rsidR="009B1A85" w:rsidRPr="00917ACB" w:rsidRDefault="009B1A85" w:rsidP="00C658C2">
            <w:pPr>
              <w:pStyle w:val="ENoteTableText"/>
            </w:pPr>
            <w:r w:rsidRPr="00917ACB">
              <w:t>ad F2017L00296</w:t>
            </w:r>
          </w:p>
        </w:tc>
      </w:tr>
      <w:tr w:rsidR="009B1A85" w:rsidRPr="00917ACB" w:rsidTr="00EE1751">
        <w:trPr>
          <w:cantSplit/>
        </w:trPr>
        <w:tc>
          <w:tcPr>
            <w:tcW w:w="1648" w:type="pct"/>
            <w:gridSpan w:val="2"/>
            <w:shd w:val="clear" w:color="auto" w:fill="auto"/>
          </w:tcPr>
          <w:p w:rsidR="009B1A85" w:rsidRPr="00917ACB" w:rsidRDefault="009B1A85" w:rsidP="004575FA">
            <w:pPr>
              <w:pStyle w:val="ENoteTableText"/>
              <w:tabs>
                <w:tab w:val="center" w:leader="dot" w:pos="2268"/>
              </w:tabs>
            </w:pPr>
            <w:r w:rsidRPr="00917ACB">
              <w:t>c 12.6</w:t>
            </w:r>
            <w:r w:rsidRPr="00917ACB">
              <w:tab/>
            </w:r>
          </w:p>
        </w:tc>
        <w:tc>
          <w:tcPr>
            <w:tcW w:w="3352" w:type="pct"/>
            <w:shd w:val="clear" w:color="auto" w:fill="auto"/>
          </w:tcPr>
          <w:p w:rsidR="009B1A85" w:rsidRPr="00917ACB" w:rsidRDefault="009B1A85" w:rsidP="00C658C2">
            <w:pPr>
              <w:pStyle w:val="ENoteTableText"/>
            </w:pPr>
            <w:r w:rsidRPr="00917ACB">
              <w:t>ad F2017L00296</w:t>
            </w:r>
          </w:p>
        </w:tc>
      </w:tr>
      <w:tr w:rsidR="009B1A85" w:rsidRPr="00917ACB" w:rsidTr="00EE1751">
        <w:trPr>
          <w:cantSplit/>
        </w:trPr>
        <w:tc>
          <w:tcPr>
            <w:tcW w:w="1648" w:type="pct"/>
            <w:gridSpan w:val="2"/>
            <w:shd w:val="clear" w:color="auto" w:fill="auto"/>
          </w:tcPr>
          <w:p w:rsidR="009B1A85" w:rsidRPr="00917ACB" w:rsidRDefault="009B1A85" w:rsidP="004575FA">
            <w:pPr>
              <w:pStyle w:val="ENoteTableText"/>
              <w:tabs>
                <w:tab w:val="center" w:leader="dot" w:pos="2268"/>
              </w:tabs>
            </w:pPr>
            <w:r w:rsidRPr="00917ACB">
              <w:t>c 12.7</w:t>
            </w:r>
            <w:r w:rsidRPr="00917ACB">
              <w:tab/>
            </w:r>
          </w:p>
        </w:tc>
        <w:tc>
          <w:tcPr>
            <w:tcW w:w="3352" w:type="pct"/>
            <w:shd w:val="clear" w:color="auto" w:fill="auto"/>
          </w:tcPr>
          <w:p w:rsidR="009B1A85" w:rsidRPr="00917ACB" w:rsidRDefault="009B1A85" w:rsidP="00C658C2">
            <w:pPr>
              <w:pStyle w:val="ENoteTableText"/>
            </w:pPr>
            <w:r w:rsidRPr="00917ACB">
              <w:t>ad F2017L00296</w:t>
            </w:r>
          </w:p>
        </w:tc>
      </w:tr>
      <w:tr w:rsidR="009B1A85" w:rsidRPr="00917ACB" w:rsidTr="00EE1751">
        <w:trPr>
          <w:cantSplit/>
        </w:trPr>
        <w:tc>
          <w:tcPr>
            <w:tcW w:w="1648" w:type="pct"/>
            <w:gridSpan w:val="2"/>
            <w:shd w:val="clear" w:color="auto" w:fill="auto"/>
          </w:tcPr>
          <w:p w:rsidR="009B1A85" w:rsidRPr="00917ACB" w:rsidRDefault="009B1A85" w:rsidP="004575FA">
            <w:pPr>
              <w:pStyle w:val="ENoteTableText"/>
              <w:tabs>
                <w:tab w:val="center" w:leader="dot" w:pos="2268"/>
              </w:tabs>
            </w:pPr>
            <w:r w:rsidRPr="00917ACB">
              <w:t>c 12.8</w:t>
            </w:r>
            <w:r w:rsidRPr="00917ACB">
              <w:tab/>
            </w:r>
          </w:p>
        </w:tc>
        <w:tc>
          <w:tcPr>
            <w:tcW w:w="3352" w:type="pct"/>
            <w:shd w:val="clear" w:color="auto" w:fill="auto"/>
          </w:tcPr>
          <w:p w:rsidR="009B1A85" w:rsidRPr="00917ACB" w:rsidRDefault="009B1A85" w:rsidP="00C658C2">
            <w:pPr>
              <w:pStyle w:val="ENoteTableText"/>
            </w:pPr>
            <w:r w:rsidRPr="00917ACB">
              <w:t>ad F2017L00296</w:t>
            </w:r>
          </w:p>
        </w:tc>
      </w:tr>
      <w:tr w:rsidR="009B1A85" w:rsidRPr="00917ACB" w:rsidTr="00EE1751">
        <w:trPr>
          <w:cantSplit/>
        </w:trPr>
        <w:tc>
          <w:tcPr>
            <w:tcW w:w="1648" w:type="pct"/>
            <w:gridSpan w:val="2"/>
            <w:shd w:val="clear" w:color="auto" w:fill="auto"/>
          </w:tcPr>
          <w:p w:rsidR="009B1A85" w:rsidRPr="00917ACB" w:rsidRDefault="009B1A85" w:rsidP="004575FA">
            <w:pPr>
              <w:pStyle w:val="ENoteTableText"/>
              <w:tabs>
                <w:tab w:val="center" w:leader="dot" w:pos="2268"/>
              </w:tabs>
            </w:pPr>
            <w:r w:rsidRPr="00917ACB">
              <w:t>c 12.9</w:t>
            </w:r>
            <w:r w:rsidRPr="00917ACB">
              <w:tab/>
            </w:r>
          </w:p>
        </w:tc>
        <w:tc>
          <w:tcPr>
            <w:tcW w:w="3352" w:type="pct"/>
            <w:shd w:val="clear" w:color="auto" w:fill="auto"/>
          </w:tcPr>
          <w:p w:rsidR="009B1A85" w:rsidRPr="00917ACB" w:rsidRDefault="009B1A85" w:rsidP="00C658C2">
            <w:pPr>
              <w:pStyle w:val="ENoteTableText"/>
            </w:pPr>
            <w:r w:rsidRPr="00917ACB">
              <w:t>ad F2017L00296</w:t>
            </w:r>
          </w:p>
        </w:tc>
      </w:tr>
      <w:tr w:rsidR="009B1A85" w:rsidRPr="00917ACB" w:rsidTr="003E3884">
        <w:trPr>
          <w:cantSplit/>
        </w:trPr>
        <w:tc>
          <w:tcPr>
            <w:tcW w:w="1648" w:type="pct"/>
            <w:gridSpan w:val="2"/>
            <w:shd w:val="clear" w:color="auto" w:fill="auto"/>
          </w:tcPr>
          <w:p w:rsidR="009B1A85" w:rsidRPr="00917ACB" w:rsidRDefault="009B1A85" w:rsidP="004575FA">
            <w:pPr>
              <w:pStyle w:val="ENoteTableText"/>
              <w:tabs>
                <w:tab w:val="center" w:leader="dot" w:pos="2268"/>
              </w:tabs>
            </w:pPr>
            <w:r w:rsidRPr="00917ACB">
              <w:t>c 12.10</w:t>
            </w:r>
            <w:r w:rsidRPr="00917ACB">
              <w:tab/>
            </w:r>
          </w:p>
        </w:tc>
        <w:tc>
          <w:tcPr>
            <w:tcW w:w="3352" w:type="pct"/>
            <w:shd w:val="clear" w:color="auto" w:fill="auto"/>
          </w:tcPr>
          <w:p w:rsidR="009B1A85" w:rsidRPr="00917ACB" w:rsidRDefault="009B1A85" w:rsidP="00C658C2">
            <w:pPr>
              <w:pStyle w:val="ENoteTableText"/>
            </w:pPr>
            <w:r w:rsidRPr="00917ACB">
              <w:t>ad F2017L00296</w:t>
            </w:r>
          </w:p>
        </w:tc>
      </w:tr>
      <w:tr w:rsidR="000336C2" w:rsidRPr="00917ACB" w:rsidTr="003E3884">
        <w:trPr>
          <w:cantSplit/>
        </w:trPr>
        <w:tc>
          <w:tcPr>
            <w:tcW w:w="1648" w:type="pct"/>
            <w:gridSpan w:val="2"/>
            <w:shd w:val="clear" w:color="auto" w:fill="auto"/>
          </w:tcPr>
          <w:p w:rsidR="000336C2" w:rsidRPr="00917ACB" w:rsidRDefault="000336C2" w:rsidP="004575FA">
            <w:pPr>
              <w:pStyle w:val="ENoteTableText"/>
              <w:tabs>
                <w:tab w:val="center" w:leader="dot" w:pos="2268"/>
              </w:tabs>
              <w:rPr>
                <w:b/>
              </w:rPr>
            </w:pPr>
            <w:r w:rsidRPr="00917ACB">
              <w:rPr>
                <w:b/>
              </w:rPr>
              <w:t>Part</w:t>
            </w:r>
            <w:r w:rsidR="00917ACB">
              <w:rPr>
                <w:b/>
              </w:rPr>
              <w:t> </w:t>
            </w:r>
            <w:r w:rsidRPr="00917ACB">
              <w:rPr>
                <w:b/>
              </w:rPr>
              <w:t>13</w:t>
            </w:r>
          </w:p>
        </w:tc>
        <w:tc>
          <w:tcPr>
            <w:tcW w:w="3352" w:type="pct"/>
            <w:shd w:val="clear" w:color="auto" w:fill="auto"/>
          </w:tcPr>
          <w:p w:rsidR="000336C2" w:rsidRPr="00917ACB" w:rsidRDefault="000336C2" w:rsidP="00C658C2">
            <w:pPr>
              <w:pStyle w:val="ENoteTableText"/>
            </w:pPr>
          </w:p>
        </w:tc>
      </w:tr>
      <w:tr w:rsidR="000336C2" w:rsidRPr="00917ACB" w:rsidTr="003E3884">
        <w:trPr>
          <w:cantSplit/>
        </w:trPr>
        <w:tc>
          <w:tcPr>
            <w:tcW w:w="1648" w:type="pct"/>
            <w:gridSpan w:val="2"/>
            <w:shd w:val="clear" w:color="auto" w:fill="auto"/>
          </w:tcPr>
          <w:p w:rsidR="000336C2" w:rsidRPr="00917ACB" w:rsidRDefault="000336C2" w:rsidP="004575FA">
            <w:pPr>
              <w:pStyle w:val="ENoteTableText"/>
              <w:tabs>
                <w:tab w:val="center" w:leader="dot" w:pos="2268"/>
              </w:tabs>
            </w:pPr>
            <w:r w:rsidRPr="00917ACB">
              <w:t>Part</w:t>
            </w:r>
            <w:r w:rsidR="00917ACB">
              <w:t> </w:t>
            </w:r>
            <w:r w:rsidRPr="00917ACB">
              <w:t>13</w:t>
            </w:r>
            <w:r w:rsidRPr="00917ACB">
              <w:tab/>
            </w:r>
          </w:p>
        </w:tc>
        <w:tc>
          <w:tcPr>
            <w:tcW w:w="3352" w:type="pct"/>
            <w:shd w:val="clear" w:color="auto" w:fill="auto"/>
          </w:tcPr>
          <w:p w:rsidR="000336C2" w:rsidRPr="00917ACB" w:rsidRDefault="000336C2" w:rsidP="00C658C2">
            <w:pPr>
              <w:pStyle w:val="ENoteTableText"/>
            </w:pPr>
            <w:r w:rsidRPr="00917ACB">
              <w:t>ad F2017L005</w:t>
            </w:r>
            <w:r w:rsidR="00341920" w:rsidRPr="00917ACB">
              <w:t>70</w:t>
            </w:r>
          </w:p>
        </w:tc>
      </w:tr>
      <w:tr w:rsidR="000336C2" w:rsidRPr="00917ACB" w:rsidTr="003E3884">
        <w:trPr>
          <w:cantSplit/>
        </w:trPr>
        <w:tc>
          <w:tcPr>
            <w:tcW w:w="1648" w:type="pct"/>
            <w:gridSpan w:val="2"/>
            <w:shd w:val="clear" w:color="auto" w:fill="auto"/>
          </w:tcPr>
          <w:p w:rsidR="000336C2" w:rsidRPr="00917ACB" w:rsidRDefault="000336C2" w:rsidP="004575FA">
            <w:pPr>
              <w:pStyle w:val="ENoteTableText"/>
              <w:tabs>
                <w:tab w:val="center" w:leader="dot" w:pos="2268"/>
              </w:tabs>
            </w:pPr>
            <w:r w:rsidRPr="00917ACB">
              <w:t>c 13.1</w:t>
            </w:r>
            <w:r w:rsidRPr="00917ACB">
              <w:tab/>
            </w:r>
          </w:p>
        </w:tc>
        <w:tc>
          <w:tcPr>
            <w:tcW w:w="3352" w:type="pct"/>
            <w:shd w:val="clear" w:color="auto" w:fill="auto"/>
          </w:tcPr>
          <w:p w:rsidR="000336C2" w:rsidRPr="00917ACB" w:rsidRDefault="000336C2" w:rsidP="00C658C2">
            <w:pPr>
              <w:pStyle w:val="ENoteTableText"/>
            </w:pPr>
            <w:r w:rsidRPr="00917ACB">
              <w:t>ad F2017L005</w:t>
            </w:r>
            <w:r w:rsidR="00341920" w:rsidRPr="00917ACB">
              <w:t>70</w:t>
            </w:r>
          </w:p>
        </w:tc>
      </w:tr>
      <w:tr w:rsidR="000336C2" w:rsidRPr="00917ACB" w:rsidTr="003E3884">
        <w:trPr>
          <w:cantSplit/>
        </w:trPr>
        <w:tc>
          <w:tcPr>
            <w:tcW w:w="1648" w:type="pct"/>
            <w:gridSpan w:val="2"/>
            <w:shd w:val="clear" w:color="auto" w:fill="auto"/>
          </w:tcPr>
          <w:p w:rsidR="000336C2" w:rsidRPr="00917ACB" w:rsidRDefault="000336C2" w:rsidP="004575FA">
            <w:pPr>
              <w:pStyle w:val="ENoteTableText"/>
              <w:tabs>
                <w:tab w:val="center" w:leader="dot" w:pos="2268"/>
              </w:tabs>
            </w:pPr>
            <w:r w:rsidRPr="00917ACB">
              <w:t>c 13.2</w:t>
            </w:r>
            <w:r w:rsidRPr="00917ACB">
              <w:tab/>
            </w:r>
          </w:p>
        </w:tc>
        <w:tc>
          <w:tcPr>
            <w:tcW w:w="3352" w:type="pct"/>
            <w:shd w:val="clear" w:color="auto" w:fill="auto"/>
          </w:tcPr>
          <w:p w:rsidR="000336C2" w:rsidRPr="00917ACB" w:rsidRDefault="000336C2" w:rsidP="00C658C2">
            <w:pPr>
              <w:pStyle w:val="ENoteTableText"/>
            </w:pPr>
            <w:r w:rsidRPr="00917ACB">
              <w:t>ad F2017L005</w:t>
            </w:r>
            <w:r w:rsidR="00341920" w:rsidRPr="00917ACB">
              <w:t>70</w:t>
            </w:r>
          </w:p>
        </w:tc>
      </w:tr>
      <w:tr w:rsidR="000336C2" w:rsidRPr="00917ACB" w:rsidTr="00622A62">
        <w:trPr>
          <w:cantSplit/>
        </w:trPr>
        <w:tc>
          <w:tcPr>
            <w:tcW w:w="1648" w:type="pct"/>
            <w:gridSpan w:val="2"/>
            <w:shd w:val="clear" w:color="auto" w:fill="auto"/>
          </w:tcPr>
          <w:p w:rsidR="000336C2" w:rsidRPr="00917ACB" w:rsidRDefault="000336C2" w:rsidP="004575FA">
            <w:pPr>
              <w:pStyle w:val="ENoteTableText"/>
              <w:tabs>
                <w:tab w:val="center" w:leader="dot" w:pos="2268"/>
              </w:tabs>
            </w:pPr>
            <w:r w:rsidRPr="00917ACB">
              <w:t>c 13.3</w:t>
            </w:r>
            <w:r w:rsidRPr="00917ACB">
              <w:tab/>
            </w:r>
          </w:p>
        </w:tc>
        <w:tc>
          <w:tcPr>
            <w:tcW w:w="3352" w:type="pct"/>
            <w:shd w:val="clear" w:color="auto" w:fill="auto"/>
          </w:tcPr>
          <w:p w:rsidR="000336C2" w:rsidRPr="00917ACB" w:rsidRDefault="000336C2" w:rsidP="00C658C2">
            <w:pPr>
              <w:pStyle w:val="ENoteTableText"/>
            </w:pPr>
            <w:r w:rsidRPr="00917ACB">
              <w:t>ad F2017L005</w:t>
            </w:r>
            <w:r w:rsidR="00341920" w:rsidRPr="00917ACB">
              <w:t>70</w:t>
            </w:r>
          </w:p>
        </w:tc>
      </w:tr>
      <w:tr w:rsidR="000336C2" w:rsidRPr="00917ACB" w:rsidTr="00622A62">
        <w:trPr>
          <w:cantSplit/>
        </w:trPr>
        <w:tc>
          <w:tcPr>
            <w:tcW w:w="1648" w:type="pct"/>
            <w:gridSpan w:val="2"/>
            <w:shd w:val="clear" w:color="auto" w:fill="auto"/>
          </w:tcPr>
          <w:p w:rsidR="000336C2" w:rsidRPr="00917ACB" w:rsidRDefault="00622A62" w:rsidP="004575FA">
            <w:pPr>
              <w:pStyle w:val="ENoteTableText"/>
              <w:tabs>
                <w:tab w:val="center" w:leader="dot" w:pos="2268"/>
              </w:tabs>
            </w:pPr>
            <w:r w:rsidRPr="00917ACB">
              <w:t>c 13.4</w:t>
            </w:r>
            <w:r w:rsidRPr="00917ACB">
              <w:tab/>
            </w:r>
          </w:p>
        </w:tc>
        <w:tc>
          <w:tcPr>
            <w:tcW w:w="3352" w:type="pct"/>
            <w:shd w:val="clear" w:color="auto" w:fill="auto"/>
          </w:tcPr>
          <w:p w:rsidR="000336C2" w:rsidRPr="00917ACB" w:rsidRDefault="000336C2" w:rsidP="00C658C2">
            <w:pPr>
              <w:pStyle w:val="ENoteTableText"/>
            </w:pPr>
            <w:r w:rsidRPr="00917ACB">
              <w:t>ad F2017L005</w:t>
            </w:r>
            <w:r w:rsidR="00341920" w:rsidRPr="00917ACB">
              <w:t>70</w:t>
            </w:r>
          </w:p>
        </w:tc>
      </w:tr>
      <w:tr w:rsidR="000336C2" w:rsidRPr="00917ACB" w:rsidTr="00622A62">
        <w:trPr>
          <w:cantSplit/>
        </w:trPr>
        <w:tc>
          <w:tcPr>
            <w:tcW w:w="1648" w:type="pct"/>
            <w:gridSpan w:val="2"/>
            <w:shd w:val="clear" w:color="auto" w:fill="auto"/>
          </w:tcPr>
          <w:p w:rsidR="000336C2" w:rsidRPr="00917ACB" w:rsidRDefault="00622A62" w:rsidP="004575FA">
            <w:pPr>
              <w:pStyle w:val="ENoteTableText"/>
              <w:tabs>
                <w:tab w:val="center" w:leader="dot" w:pos="2268"/>
              </w:tabs>
            </w:pPr>
            <w:r w:rsidRPr="00917ACB">
              <w:t>c 13.5</w:t>
            </w:r>
            <w:r w:rsidRPr="00917ACB">
              <w:tab/>
            </w:r>
          </w:p>
        </w:tc>
        <w:tc>
          <w:tcPr>
            <w:tcW w:w="3352" w:type="pct"/>
            <w:shd w:val="clear" w:color="auto" w:fill="auto"/>
          </w:tcPr>
          <w:p w:rsidR="000336C2" w:rsidRPr="00917ACB" w:rsidRDefault="000336C2" w:rsidP="00C658C2">
            <w:pPr>
              <w:pStyle w:val="ENoteTableText"/>
            </w:pPr>
            <w:r w:rsidRPr="00917ACB">
              <w:t>ad F2017L005</w:t>
            </w:r>
            <w:r w:rsidR="00341920" w:rsidRPr="00917ACB">
              <w:t>70</w:t>
            </w:r>
          </w:p>
        </w:tc>
      </w:tr>
      <w:tr w:rsidR="000336C2" w:rsidRPr="00917ACB" w:rsidTr="00622A62">
        <w:trPr>
          <w:cantSplit/>
        </w:trPr>
        <w:tc>
          <w:tcPr>
            <w:tcW w:w="1648" w:type="pct"/>
            <w:gridSpan w:val="2"/>
            <w:shd w:val="clear" w:color="auto" w:fill="auto"/>
          </w:tcPr>
          <w:p w:rsidR="000336C2" w:rsidRPr="00917ACB" w:rsidRDefault="00622A62" w:rsidP="004575FA">
            <w:pPr>
              <w:pStyle w:val="ENoteTableText"/>
              <w:tabs>
                <w:tab w:val="center" w:leader="dot" w:pos="2268"/>
              </w:tabs>
            </w:pPr>
            <w:r w:rsidRPr="00917ACB">
              <w:t>c 13.6</w:t>
            </w:r>
            <w:r w:rsidRPr="00917ACB">
              <w:tab/>
            </w:r>
          </w:p>
        </w:tc>
        <w:tc>
          <w:tcPr>
            <w:tcW w:w="3352" w:type="pct"/>
            <w:shd w:val="clear" w:color="auto" w:fill="auto"/>
          </w:tcPr>
          <w:p w:rsidR="000336C2" w:rsidRPr="00917ACB" w:rsidRDefault="000336C2" w:rsidP="00C658C2">
            <w:pPr>
              <w:pStyle w:val="ENoteTableText"/>
            </w:pPr>
            <w:r w:rsidRPr="00917ACB">
              <w:t>ad F2017L005</w:t>
            </w:r>
            <w:r w:rsidR="00341920" w:rsidRPr="00917ACB">
              <w:t>70</w:t>
            </w:r>
          </w:p>
        </w:tc>
      </w:tr>
      <w:tr w:rsidR="000336C2" w:rsidRPr="00917ACB" w:rsidTr="00622A62">
        <w:trPr>
          <w:cantSplit/>
        </w:trPr>
        <w:tc>
          <w:tcPr>
            <w:tcW w:w="1648" w:type="pct"/>
            <w:gridSpan w:val="2"/>
            <w:shd w:val="clear" w:color="auto" w:fill="auto"/>
          </w:tcPr>
          <w:p w:rsidR="000336C2" w:rsidRPr="00917ACB" w:rsidRDefault="00622A62" w:rsidP="004575FA">
            <w:pPr>
              <w:pStyle w:val="ENoteTableText"/>
              <w:tabs>
                <w:tab w:val="center" w:leader="dot" w:pos="2268"/>
              </w:tabs>
            </w:pPr>
            <w:r w:rsidRPr="00917ACB">
              <w:t>c 13.7</w:t>
            </w:r>
            <w:r w:rsidRPr="00917ACB">
              <w:tab/>
            </w:r>
          </w:p>
        </w:tc>
        <w:tc>
          <w:tcPr>
            <w:tcW w:w="3352" w:type="pct"/>
            <w:shd w:val="clear" w:color="auto" w:fill="auto"/>
          </w:tcPr>
          <w:p w:rsidR="000336C2" w:rsidRPr="00917ACB" w:rsidRDefault="000336C2" w:rsidP="00C658C2">
            <w:pPr>
              <w:pStyle w:val="ENoteTableText"/>
            </w:pPr>
            <w:r w:rsidRPr="00917ACB">
              <w:t>ad F2017L005</w:t>
            </w:r>
            <w:r w:rsidR="00341920" w:rsidRPr="00917ACB">
              <w:t>70</w:t>
            </w:r>
          </w:p>
        </w:tc>
      </w:tr>
      <w:tr w:rsidR="000336C2" w:rsidRPr="00917ACB" w:rsidTr="00622A62">
        <w:trPr>
          <w:cantSplit/>
        </w:trPr>
        <w:tc>
          <w:tcPr>
            <w:tcW w:w="1648" w:type="pct"/>
            <w:gridSpan w:val="2"/>
            <w:shd w:val="clear" w:color="auto" w:fill="auto"/>
          </w:tcPr>
          <w:p w:rsidR="000336C2" w:rsidRPr="00917ACB" w:rsidRDefault="00622A62" w:rsidP="004575FA">
            <w:pPr>
              <w:pStyle w:val="ENoteTableText"/>
              <w:tabs>
                <w:tab w:val="center" w:leader="dot" w:pos="2268"/>
              </w:tabs>
            </w:pPr>
            <w:r w:rsidRPr="00917ACB">
              <w:t>c 13.8</w:t>
            </w:r>
            <w:r w:rsidRPr="00917ACB">
              <w:tab/>
            </w:r>
          </w:p>
        </w:tc>
        <w:tc>
          <w:tcPr>
            <w:tcW w:w="3352" w:type="pct"/>
            <w:shd w:val="clear" w:color="auto" w:fill="auto"/>
          </w:tcPr>
          <w:p w:rsidR="000336C2" w:rsidRPr="00917ACB" w:rsidRDefault="000336C2" w:rsidP="00C658C2">
            <w:pPr>
              <w:pStyle w:val="ENoteTableText"/>
            </w:pPr>
            <w:r w:rsidRPr="00917ACB">
              <w:t>ad F2017L005</w:t>
            </w:r>
            <w:r w:rsidR="00341920" w:rsidRPr="00917ACB">
              <w:t>70</w:t>
            </w:r>
          </w:p>
        </w:tc>
      </w:tr>
      <w:tr w:rsidR="000336C2" w:rsidRPr="00917ACB" w:rsidTr="00622A62">
        <w:trPr>
          <w:cantSplit/>
        </w:trPr>
        <w:tc>
          <w:tcPr>
            <w:tcW w:w="1648" w:type="pct"/>
            <w:gridSpan w:val="2"/>
            <w:shd w:val="clear" w:color="auto" w:fill="auto"/>
          </w:tcPr>
          <w:p w:rsidR="000336C2" w:rsidRPr="00917ACB" w:rsidRDefault="00622A62" w:rsidP="004575FA">
            <w:pPr>
              <w:pStyle w:val="ENoteTableText"/>
              <w:tabs>
                <w:tab w:val="center" w:leader="dot" w:pos="2268"/>
              </w:tabs>
            </w:pPr>
            <w:r w:rsidRPr="00917ACB">
              <w:t>c 13.9</w:t>
            </w:r>
            <w:r w:rsidRPr="00917ACB">
              <w:tab/>
            </w:r>
          </w:p>
        </w:tc>
        <w:tc>
          <w:tcPr>
            <w:tcW w:w="3352" w:type="pct"/>
            <w:shd w:val="clear" w:color="auto" w:fill="auto"/>
          </w:tcPr>
          <w:p w:rsidR="000336C2" w:rsidRPr="00917ACB" w:rsidRDefault="000336C2" w:rsidP="00C658C2">
            <w:pPr>
              <w:pStyle w:val="ENoteTableText"/>
            </w:pPr>
            <w:r w:rsidRPr="00917ACB">
              <w:t>ad F2017L005</w:t>
            </w:r>
            <w:r w:rsidR="00341920" w:rsidRPr="00917ACB">
              <w:t>70</w:t>
            </w:r>
          </w:p>
        </w:tc>
      </w:tr>
      <w:tr w:rsidR="000336C2" w:rsidRPr="00917ACB" w:rsidTr="00622A62">
        <w:trPr>
          <w:cantSplit/>
        </w:trPr>
        <w:tc>
          <w:tcPr>
            <w:tcW w:w="1648" w:type="pct"/>
            <w:gridSpan w:val="2"/>
            <w:shd w:val="clear" w:color="auto" w:fill="auto"/>
          </w:tcPr>
          <w:p w:rsidR="000336C2" w:rsidRPr="00917ACB" w:rsidRDefault="00622A62" w:rsidP="004575FA">
            <w:pPr>
              <w:pStyle w:val="ENoteTableText"/>
              <w:tabs>
                <w:tab w:val="center" w:leader="dot" w:pos="2268"/>
              </w:tabs>
            </w:pPr>
            <w:r w:rsidRPr="00917ACB">
              <w:t>c 13.10</w:t>
            </w:r>
            <w:r w:rsidRPr="00917ACB">
              <w:tab/>
            </w:r>
          </w:p>
        </w:tc>
        <w:tc>
          <w:tcPr>
            <w:tcW w:w="3352" w:type="pct"/>
            <w:shd w:val="clear" w:color="auto" w:fill="auto"/>
          </w:tcPr>
          <w:p w:rsidR="000336C2" w:rsidRPr="00917ACB" w:rsidRDefault="000336C2" w:rsidP="00C658C2">
            <w:pPr>
              <w:pStyle w:val="ENoteTableText"/>
            </w:pPr>
            <w:r w:rsidRPr="00917ACB">
              <w:t>ad F2017L005</w:t>
            </w:r>
            <w:r w:rsidR="00341920" w:rsidRPr="00917ACB">
              <w:t>70</w:t>
            </w:r>
          </w:p>
        </w:tc>
      </w:tr>
      <w:tr w:rsidR="000336C2" w:rsidRPr="00917ACB" w:rsidTr="00622A62">
        <w:trPr>
          <w:cantSplit/>
        </w:trPr>
        <w:tc>
          <w:tcPr>
            <w:tcW w:w="1648" w:type="pct"/>
            <w:gridSpan w:val="2"/>
            <w:shd w:val="clear" w:color="auto" w:fill="auto"/>
          </w:tcPr>
          <w:p w:rsidR="000336C2" w:rsidRPr="00917ACB" w:rsidRDefault="00622A62" w:rsidP="004575FA">
            <w:pPr>
              <w:pStyle w:val="ENoteTableText"/>
              <w:tabs>
                <w:tab w:val="center" w:leader="dot" w:pos="2268"/>
              </w:tabs>
            </w:pPr>
            <w:r w:rsidRPr="00917ACB">
              <w:t>c 13.11</w:t>
            </w:r>
            <w:r w:rsidRPr="00917ACB">
              <w:tab/>
            </w:r>
          </w:p>
        </w:tc>
        <w:tc>
          <w:tcPr>
            <w:tcW w:w="3352" w:type="pct"/>
            <w:shd w:val="clear" w:color="auto" w:fill="auto"/>
          </w:tcPr>
          <w:p w:rsidR="000336C2" w:rsidRPr="00917ACB" w:rsidRDefault="000336C2" w:rsidP="00C658C2">
            <w:pPr>
              <w:pStyle w:val="ENoteTableText"/>
            </w:pPr>
            <w:r w:rsidRPr="00917ACB">
              <w:t>ad F2017L005</w:t>
            </w:r>
            <w:r w:rsidR="00341920" w:rsidRPr="00917ACB">
              <w:t>70</w:t>
            </w:r>
          </w:p>
        </w:tc>
      </w:tr>
      <w:tr w:rsidR="000336C2" w:rsidRPr="00917ACB" w:rsidTr="00622A62">
        <w:trPr>
          <w:cantSplit/>
        </w:trPr>
        <w:tc>
          <w:tcPr>
            <w:tcW w:w="1648" w:type="pct"/>
            <w:gridSpan w:val="2"/>
            <w:shd w:val="clear" w:color="auto" w:fill="auto"/>
          </w:tcPr>
          <w:p w:rsidR="000336C2" w:rsidRPr="00917ACB" w:rsidRDefault="00622A62" w:rsidP="004575FA">
            <w:pPr>
              <w:pStyle w:val="ENoteTableText"/>
              <w:tabs>
                <w:tab w:val="center" w:leader="dot" w:pos="2268"/>
              </w:tabs>
            </w:pPr>
            <w:r w:rsidRPr="00917ACB">
              <w:t>c 13.12</w:t>
            </w:r>
            <w:r w:rsidRPr="00917ACB">
              <w:tab/>
            </w:r>
          </w:p>
        </w:tc>
        <w:tc>
          <w:tcPr>
            <w:tcW w:w="3352" w:type="pct"/>
            <w:shd w:val="clear" w:color="auto" w:fill="auto"/>
          </w:tcPr>
          <w:p w:rsidR="000336C2" w:rsidRPr="00917ACB" w:rsidRDefault="000336C2" w:rsidP="00C658C2">
            <w:pPr>
              <w:pStyle w:val="ENoteTableText"/>
            </w:pPr>
            <w:r w:rsidRPr="00917ACB">
              <w:t>ad F2017L005</w:t>
            </w:r>
            <w:r w:rsidR="00341920" w:rsidRPr="00917ACB">
              <w:t>70</w:t>
            </w:r>
          </w:p>
        </w:tc>
      </w:tr>
      <w:tr w:rsidR="000336C2" w:rsidRPr="00917ACB" w:rsidTr="00B17C65">
        <w:trPr>
          <w:cantSplit/>
        </w:trPr>
        <w:tc>
          <w:tcPr>
            <w:tcW w:w="1648" w:type="pct"/>
            <w:gridSpan w:val="2"/>
            <w:shd w:val="clear" w:color="auto" w:fill="auto"/>
          </w:tcPr>
          <w:p w:rsidR="000336C2" w:rsidRPr="00917ACB" w:rsidRDefault="00622A62" w:rsidP="004575FA">
            <w:pPr>
              <w:pStyle w:val="ENoteTableText"/>
              <w:tabs>
                <w:tab w:val="center" w:leader="dot" w:pos="2268"/>
              </w:tabs>
            </w:pPr>
            <w:r w:rsidRPr="00917ACB">
              <w:t>c 13.13</w:t>
            </w:r>
            <w:r w:rsidRPr="00917ACB">
              <w:tab/>
            </w:r>
          </w:p>
        </w:tc>
        <w:tc>
          <w:tcPr>
            <w:tcW w:w="3352" w:type="pct"/>
            <w:shd w:val="clear" w:color="auto" w:fill="auto"/>
          </w:tcPr>
          <w:p w:rsidR="000336C2" w:rsidRPr="00917ACB" w:rsidRDefault="000336C2" w:rsidP="00C658C2">
            <w:pPr>
              <w:pStyle w:val="ENoteTableText"/>
            </w:pPr>
            <w:r w:rsidRPr="00917ACB">
              <w:t>ad F2017L005</w:t>
            </w:r>
            <w:r w:rsidR="00341920" w:rsidRPr="00917ACB">
              <w:t>70</w:t>
            </w:r>
          </w:p>
        </w:tc>
      </w:tr>
      <w:tr w:rsidR="00C92F3E" w:rsidRPr="00917ACB" w:rsidTr="00B17C65">
        <w:trPr>
          <w:cantSplit/>
        </w:trPr>
        <w:tc>
          <w:tcPr>
            <w:tcW w:w="1648" w:type="pct"/>
            <w:gridSpan w:val="2"/>
            <w:shd w:val="clear" w:color="auto" w:fill="auto"/>
          </w:tcPr>
          <w:p w:rsidR="00C92F3E" w:rsidRPr="00917ACB" w:rsidRDefault="00C92F3E" w:rsidP="004575FA">
            <w:pPr>
              <w:pStyle w:val="ENoteTableText"/>
              <w:tabs>
                <w:tab w:val="center" w:leader="dot" w:pos="2268"/>
              </w:tabs>
              <w:rPr>
                <w:b/>
              </w:rPr>
            </w:pPr>
            <w:r w:rsidRPr="00917ACB">
              <w:rPr>
                <w:b/>
              </w:rPr>
              <w:t>Part</w:t>
            </w:r>
            <w:r w:rsidR="00917ACB">
              <w:rPr>
                <w:b/>
              </w:rPr>
              <w:t> </w:t>
            </w:r>
            <w:r w:rsidRPr="00917ACB">
              <w:rPr>
                <w:b/>
              </w:rPr>
              <w:t>14</w:t>
            </w:r>
          </w:p>
        </w:tc>
        <w:tc>
          <w:tcPr>
            <w:tcW w:w="3352" w:type="pct"/>
            <w:shd w:val="clear" w:color="auto" w:fill="auto"/>
          </w:tcPr>
          <w:p w:rsidR="00C92F3E" w:rsidRPr="00917ACB" w:rsidRDefault="00C92F3E" w:rsidP="00C658C2">
            <w:pPr>
              <w:pStyle w:val="ENoteTableText"/>
            </w:pPr>
          </w:p>
        </w:tc>
      </w:tr>
      <w:tr w:rsidR="00C92F3E" w:rsidRPr="00917ACB" w:rsidTr="00C92F3E">
        <w:trPr>
          <w:cantSplit/>
        </w:trPr>
        <w:tc>
          <w:tcPr>
            <w:tcW w:w="1648" w:type="pct"/>
            <w:gridSpan w:val="2"/>
            <w:shd w:val="clear" w:color="auto" w:fill="auto"/>
          </w:tcPr>
          <w:p w:rsidR="00C92F3E" w:rsidRPr="00917ACB" w:rsidRDefault="00C92F3E" w:rsidP="004575FA">
            <w:pPr>
              <w:pStyle w:val="ENoteTableText"/>
              <w:tabs>
                <w:tab w:val="center" w:leader="dot" w:pos="2268"/>
              </w:tabs>
            </w:pPr>
            <w:r w:rsidRPr="00917ACB">
              <w:t>Part</w:t>
            </w:r>
            <w:r w:rsidR="00917ACB">
              <w:t> </w:t>
            </w:r>
            <w:r w:rsidRPr="00917ACB">
              <w:t>14</w:t>
            </w:r>
            <w:r w:rsidRPr="00917ACB">
              <w:tab/>
            </w:r>
          </w:p>
        </w:tc>
        <w:tc>
          <w:tcPr>
            <w:tcW w:w="3352" w:type="pct"/>
            <w:shd w:val="clear" w:color="auto" w:fill="auto"/>
          </w:tcPr>
          <w:p w:rsidR="00C92F3E" w:rsidRPr="00917ACB" w:rsidRDefault="00C92F3E" w:rsidP="00C658C2">
            <w:pPr>
              <w:pStyle w:val="ENoteTableText"/>
            </w:pPr>
            <w:r w:rsidRPr="00917ACB">
              <w:t>ad F2017L01014</w:t>
            </w:r>
          </w:p>
        </w:tc>
      </w:tr>
      <w:tr w:rsidR="00C92F3E" w:rsidRPr="00917ACB" w:rsidTr="00B17C65">
        <w:trPr>
          <w:cantSplit/>
        </w:trPr>
        <w:tc>
          <w:tcPr>
            <w:tcW w:w="1648" w:type="pct"/>
            <w:gridSpan w:val="2"/>
            <w:shd w:val="clear" w:color="auto" w:fill="auto"/>
          </w:tcPr>
          <w:p w:rsidR="00C92F3E" w:rsidRPr="00917ACB" w:rsidRDefault="00C92F3E" w:rsidP="004575FA">
            <w:pPr>
              <w:pStyle w:val="ENoteTableText"/>
              <w:tabs>
                <w:tab w:val="center" w:leader="dot" w:pos="2268"/>
              </w:tabs>
            </w:pPr>
            <w:r w:rsidRPr="00917ACB">
              <w:t>c 14.1</w:t>
            </w:r>
            <w:r w:rsidRPr="00917ACB">
              <w:tab/>
            </w:r>
          </w:p>
        </w:tc>
        <w:tc>
          <w:tcPr>
            <w:tcW w:w="3352" w:type="pct"/>
            <w:shd w:val="clear" w:color="auto" w:fill="auto"/>
          </w:tcPr>
          <w:p w:rsidR="00C92F3E" w:rsidRPr="00917ACB" w:rsidRDefault="00C92F3E" w:rsidP="00C658C2">
            <w:pPr>
              <w:pStyle w:val="ENoteTableText"/>
            </w:pPr>
            <w:r w:rsidRPr="00917ACB">
              <w:t>ad F2017L01014</w:t>
            </w:r>
          </w:p>
        </w:tc>
      </w:tr>
      <w:tr w:rsidR="00C92F3E" w:rsidRPr="00917ACB" w:rsidTr="00B17C65">
        <w:trPr>
          <w:cantSplit/>
        </w:trPr>
        <w:tc>
          <w:tcPr>
            <w:tcW w:w="1648" w:type="pct"/>
            <w:gridSpan w:val="2"/>
            <w:shd w:val="clear" w:color="auto" w:fill="auto"/>
          </w:tcPr>
          <w:p w:rsidR="00C92F3E" w:rsidRPr="00917ACB" w:rsidRDefault="00C92F3E" w:rsidP="004575FA">
            <w:pPr>
              <w:pStyle w:val="ENoteTableText"/>
              <w:tabs>
                <w:tab w:val="center" w:leader="dot" w:pos="2268"/>
              </w:tabs>
            </w:pPr>
            <w:r w:rsidRPr="00917ACB">
              <w:t>c 14.2</w:t>
            </w:r>
            <w:r w:rsidRPr="00917ACB">
              <w:tab/>
            </w:r>
          </w:p>
        </w:tc>
        <w:tc>
          <w:tcPr>
            <w:tcW w:w="3352" w:type="pct"/>
            <w:shd w:val="clear" w:color="auto" w:fill="auto"/>
          </w:tcPr>
          <w:p w:rsidR="00C92F3E" w:rsidRPr="00917ACB" w:rsidRDefault="00C92F3E" w:rsidP="00C658C2">
            <w:pPr>
              <w:pStyle w:val="ENoteTableText"/>
            </w:pPr>
            <w:r w:rsidRPr="00917ACB">
              <w:t>ad F2017L01014</w:t>
            </w:r>
          </w:p>
        </w:tc>
      </w:tr>
      <w:tr w:rsidR="00C92F3E" w:rsidRPr="00917ACB" w:rsidTr="00C92F3E">
        <w:trPr>
          <w:cantSplit/>
        </w:trPr>
        <w:tc>
          <w:tcPr>
            <w:tcW w:w="1648" w:type="pct"/>
            <w:gridSpan w:val="2"/>
            <w:shd w:val="clear" w:color="auto" w:fill="auto"/>
          </w:tcPr>
          <w:p w:rsidR="00C92F3E" w:rsidRPr="00917ACB" w:rsidRDefault="00C92F3E" w:rsidP="004575FA">
            <w:pPr>
              <w:pStyle w:val="ENoteTableText"/>
              <w:tabs>
                <w:tab w:val="center" w:leader="dot" w:pos="2268"/>
              </w:tabs>
            </w:pPr>
            <w:r w:rsidRPr="00917ACB">
              <w:t>c 14.3</w:t>
            </w:r>
            <w:r w:rsidRPr="00917ACB">
              <w:tab/>
            </w:r>
          </w:p>
        </w:tc>
        <w:tc>
          <w:tcPr>
            <w:tcW w:w="3352" w:type="pct"/>
            <w:shd w:val="clear" w:color="auto" w:fill="auto"/>
          </w:tcPr>
          <w:p w:rsidR="00C92F3E" w:rsidRPr="00917ACB" w:rsidRDefault="00C92F3E" w:rsidP="00C658C2">
            <w:pPr>
              <w:pStyle w:val="ENoteTableText"/>
            </w:pPr>
            <w:r w:rsidRPr="00917ACB">
              <w:t>ad F2017L01014</w:t>
            </w:r>
          </w:p>
        </w:tc>
      </w:tr>
      <w:tr w:rsidR="00C92F3E" w:rsidRPr="00917ACB" w:rsidTr="00C92F3E">
        <w:trPr>
          <w:cantSplit/>
        </w:trPr>
        <w:tc>
          <w:tcPr>
            <w:tcW w:w="1648" w:type="pct"/>
            <w:gridSpan w:val="2"/>
            <w:shd w:val="clear" w:color="auto" w:fill="auto"/>
          </w:tcPr>
          <w:p w:rsidR="00C92F3E" w:rsidRPr="00917ACB" w:rsidRDefault="00C92F3E" w:rsidP="004575FA">
            <w:pPr>
              <w:pStyle w:val="ENoteTableText"/>
              <w:tabs>
                <w:tab w:val="center" w:leader="dot" w:pos="2268"/>
              </w:tabs>
            </w:pPr>
            <w:r w:rsidRPr="00917ACB">
              <w:t>c 14.4</w:t>
            </w:r>
            <w:r w:rsidRPr="00917ACB">
              <w:tab/>
            </w:r>
          </w:p>
        </w:tc>
        <w:tc>
          <w:tcPr>
            <w:tcW w:w="3352" w:type="pct"/>
            <w:shd w:val="clear" w:color="auto" w:fill="auto"/>
          </w:tcPr>
          <w:p w:rsidR="00C92F3E" w:rsidRPr="00917ACB" w:rsidRDefault="00C92F3E" w:rsidP="00C658C2">
            <w:pPr>
              <w:pStyle w:val="ENoteTableText"/>
            </w:pPr>
            <w:r w:rsidRPr="00917ACB">
              <w:t>ad F2017L01014</w:t>
            </w:r>
          </w:p>
        </w:tc>
      </w:tr>
      <w:tr w:rsidR="00C92F3E" w:rsidRPr="00917ACB" w:rsidTr="00C92F3E">
        <w:trPr>
          <w:cantSplit/>
        </w:trPr>
        <w:tc>
          <w:tcPr>
            <w:tcW w:w="1648" w:type="pct"/>
            <w:gridSpan w:val="2"/>
            <w:shd w:val="clear" w:color="auto" w:fill="auto"/>
          </w:tcPr>
          <w:p w:rsidR="00C92F3E" w:rsidRPr="00917ACB" w:rsidRDefault="00C92F3E" w:rsidP="004575FA">
            <w:pPr>
              <w:pStyle w:val="ENoteTableText"/>
              <w:tabs>
                <w:tab w:val="center" w:leader="dot" w:pos="2268"/>
              </w:tabs>
            </w:pPr>
            <w:r w:rsidRPr="00917ACB">
              <w:t>c 14.5</w:t>
            </w:r>
            <w:r w:rsidRPr="00917ACB">
              <w:tab/>
            </w:r>
          </w:p>
        </w:tc>
        <w:tc>
          <w:tcPr>
            <w:tcW w:w="3352" w:type="pct"/>
            <w:shd w:val="clear" w:color="auto" w:fill="auto"/>
          </w:tcPr>
          <w:p w:rsidR="00C92F3E" w:rsidRPr="00917ACB" w:rsidRDefault="00C92F3E" w:rsidP="00C658C2">
            <w:pPr>
              <w:pStyle w:val="ENoteTableText"/>
            </w:pPr>
            <w:r w:rsidRPr="00917ACB">
              <w:t>ad F2017L01014</w:t>
            </w:r>
          </w:p>
        </w:tc>
      </w:tr>
      <w:tr w:rsidR="00C92F3E" w:rsidRPr="00917ACB" w:rsidTr="00C92F3E">
        <w:trPr>
          <w:cantSplit/>
        </w:trPr>
        <w:tc>
          <w:tcPr>
            <w:tcW w:w="1648" w:type="pct"/>
            <w:gridSpan w:val="2"/>
            <w:shd w:val="clear" w:color="auto" w:fill="auto"/>
          </w:tcPr>
          <w:p w:rsidR="00C92F3E" w:rsidRPr="00917ACB" w:rsidRDefault="00C92F3E" w:rsidP="004575FA">
            <w:pPr>
              <w:pStyle w:val="ENoteTableText"/>
              <w:tabs>
                <w:tab w:val="center" w:leader="dot" w:pos="2268"/>
              </w:tabs>
            </w:pPr>
            <w:r w:rsidRPr="00917ACB">
              <w:t>c 14.6</w:t>
            </w:r>
            <w:r w:rsidRPr="00917ACB">
              <w:tab/>
            </w:r>
          </w:p>
        </w:tc>
        <w:tc>
          <w:tcPr>
            <w:tcW w:w="3352" w:type="pct"/>
            <w:shd w:val="clear" w:color="auto" w:fill="auto"/>
          </w:tcPr>
          <w:p w:rsidR="00C92F3E" w:rsidRPr="00917ACB" w:rsidRDefault="00C92F3E" w:rsidP="00C658C2">
            <w:pPr>
              <w:pStyle w:val="ENoteTableText"/>
            </w:pPr>
            <w:r w:rsidRPr="00917ACB">
              <w:t>ad F2017L01014</w:t>
            </w:r>
          </w:p>
        </w:tc>
      </w:tr>
      <w:tr w:rsidR="00C92F3E" w:rsidRPr="00917ACB" w:rsidTr="00C92F3E">
        <w:trPr>
          <w:cantSplit/>
        </w:trPr>
        <w:tc>
          <w:tcPr>
            <w:tcW w:w="1648" w:type="pct"/>
            <w:gridSpan w:val="2"/>
            <w:shd w:val="clear" w:color="auto" w:fill="auto"/>
          </w:tcPr>
          <w:p w:rsidR="00C92F3E" w:rsidRPr="00917ACB" w:rsidRDefault="00C92F3E" w:rsidP="004575FA">
            <w:pPr>
              <w:pStyle w:val="ENoteTableText"/>
              <w:tabs>
                <w:tab w:val="center" w:leader="dot" w:pos="2268"/>
              </w:tabs>
            </w:pPr>
            <w:r w:rsidRPr="00917ACB">
              <w:t>c 14.7</w:t>
            </w:r>
            <w:r w:rsidRPr="00917ACB">
              <w:tab/>
            </w:r>
          </w:p>
        </w:tc>
        <w:tc>
          <w:tcPr>
            <w:tcW w:w="3352" w:type="pct"/>
            <w:shd w:val="clear" w:color="auto" w:fill="auto"/>
          </w:tcPr>
          <w:p w:rsidR="00C92F3E" w:rsidRPr="00917ACB" w:rsidRDefault="00C92F3E" w:rsidP="00C658C2">
            <w:pPr>
              <w:pStyle w:val="ENoteTableText"/>
            </w:pPr>
            <w:r w:rsidRPr="00917ACB">
              <w:t>ad F2017L01014</w:t>
            </w:r>
          </w:p>
        </w:tc>
      </w:tr>
      <w:tr w:rsidR="00C92F3E" w:rsidRPr="00917ACB" w:rsidTr="00C92F3E">
        <w:trPr>
          <w:cantSplit/>
        </w:trPr>
        <w:tc>
          <w:tcPr>
            <w:tcW w:w="1648" w:type="pct"/>
            <w:gridSpan w:val="2"/>
            <w:shd w:val="clear" w:color="auto" w:fill="auto"/>
          </w:tcPr>
          <w:p w:rsidR="00C92F3E" w:rsidRPr="00917ACB" w:rsidRDefault="00C92F3E" w:rsidP="004575FA">
            <w:pPr>
              <w:pStyle w:val="ENoteTableText"/>
              <w:tabs>
                <w:tab w:val="center" w:leader="dot" w:pos="2268"/>
              </w:tabs>
            </w:pPr>
            <w:r w:rsidRPr="00917ACB">
              <w:t>c 14.8</w:t>
            </w:r>
            <w:r w:rsidRPr="00917ACB">
              <w:tab/>
            </w:r>
          </w:p>
        </w:tc>
        <w:tc>
          <w:tcPr>
            <w:tcW w:w="3352" w:type="pct"/>
            <w:shd w:val="clear" w:color="auto" w:fill="auto"/>
          </w:tcPr>
          <w:p w:rsidR="00C92F3E" w:rsidRPr="00917ACB" w:rsidRDefault="00C92F3E" w:rsidP="00C658C2">
            <w:pPr>
              <w:pStyle w:val="ENoteTableText"/>
            </w:pPr>
            <w:r w:rsidRPr="00917ACB">
              <w:t>ad F2017L01014</w:t>
            </w:r>
          </w:p>
        </w:tc>
      </w:tr>
      <w:tr w:rsidR="00C92F3E" w:rsidRPr="00917ACB" w:rsidTr="00C726E5">
        <w:trPr>
          <w:cantSplit/>
        </w:trPr>
        <w:tc>
          <w:tcPr>
            <w:tcW w:w="1648" w:type="pct"/>
            <w:gridSpan w:val="2"/>
            <w:tcBorders>
              <w:bottom w:val="single" w:sz="12" w:space="0" w:color="auto"/>
            </w:tcBorders>
            <w:shd w:val="clear" w:color="auto" w:fill="auto"/>
          </w:tcPr>
          <w:p w:rsidR="00C92F3E" w:rsidRPr="00917ACB" w:rsidRDefault="00C92F3E" w:rsidP="004575FA">
            <w:pPr>
              <w:pStyle w:val="ENoteTableText"/>
              <w:tabs>
                <w:tab w:val="center" w:leader="dot" w:pos="2268"/>
              </w:tabs>
            </w:pPr>
            <w:r w:rsidRPr="00917ACB">
              <w:t>c 14.9</w:t>
            </w:r>
            <w:r w:rsidRPr="00917ACB">
              <w:tab/>
            </w:r>
          </w:p>
        </w:tc>
        <w:tc>
          <w:tcPr>
            <w:tcW w:w="3352" w:type="pct"/>
            <w:tcBorders>
              <w:bottom w:val="single" w:sz="12" w:space="0" w:color="auto"/>
            </w:tcBorders>
            <w:shd w:val="clear" w:color="auto" w:fill="auto"/>
          </w:tcPr>
          <w:p w:rsidR="00C92F3E" w:rsidRPr="00917ACB" w:rsidRDefault="00C92F3E" w:rsidP="00C658C2">
            <w:pPr>
              <w:pStyle w:val="ENoteTableText"/>
            </w:pPr>
            <w:r w:rsidRPr="00917ACB">
              <w:t>ad F2017L01014</w:t>
            </w:r>
          </w:p>
        </w:tc>
      </w:tr>
    </w:tbl>
    <w:p w:rsidR="00E9266F" w:rsidRPr="00917ACB" w:rsidRDefault="00E9266F" w:rsidP="001F397E">
      <w:pPr>
        <w:pStyle w:val="Tabletext"/>
      </w:pPr>
    </w:p>
    <w:p w:rsidR="00C658C2" w:rsidRPr="00917ACB" w:rsidRDefault="00C658C2" w:rsidP="00662B98">
      <w:pPr>
        <w:sectPr w:rsidR="00C658C2" w:rsidRPr="00917ACB" w:rsidSect="006949EB">
          <w:headerReference w:type="even" r:id="rId28"/>
          <w:headerReference w:type="default" r:id="rId29"/>
          <w:footerReference w:type="even" r:id="rId30"/>
          <w:footerReference w:type="default" r:id="rId31"/>
          <w:pgSz w:w="11907" w:h="16839"/>
          <w:pgMar w:top="2325" w:right="1797" w:bottom="1440" w:left="1797" w:header="720" w:footer="709" w:gutter="0"/>
          <w:cols w:space="708"/>
          <w:docGrid w:linePitch="360"/>
        </w:sectPr>
      </w:pPr>
    </w:p>
    <w:p w:rsidR="00D3429D" w:rsidRPr="00917ACB" w:rsidRDefault="00D3429D" w:rsidP="00F3169D"/>
    <w:sectPr w:rsidR="00D3429D" w:rsidRPr="00917ACB" w:rsidSect="006949EB">
      <w:headerReference w:type="even" r:id="rId32"/>
      <w:headerReference w:type="default" r:id="rId33"/>
      <w:footerReference w:type="even" r:id="rId34"/>
      <w:footerReference w:type="default" r:id="rId35"/>
      <w:headerReference w:type="first" r:id="rId36"/>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ACB" w:rsidRDefault="00917ACB">
      <w:r>
        <w:separator/>
      </w:r>
    </w:p>
  </w:endnote>
  <w:endnote w:type="continuationSeparator" w:id="0">
    <w:p w:rsidR="00917ACB" w:rsidRDefault="0091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Default="00917ACB">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Pr="007B3B51" w:rsidRDefault="00917ACB" w:rsidP="00094C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17ACB" w:rsidRPr="007B3B51" w:rsidTr="00C726E5">
      <w:tc>
        <w:tcPr>
          <w:tcW w:w="854" w:type="pct"/>
        </w:tcPr>
        <w:p w:rsidR="00917ACB" w:rsidRPr="007B3B51" w:rsidRDefault="00917ACB" w:rsidP="00094C4B">
          <w:pPr>
            <w:rPr>
              <w:i/>
              <w:sz w:val="16"/>
              <w:szCs w:val="16"/>
            </w:rPr>
          </w:pPr>
        </w:p>
      </w:tc>
      <w:tc>
        <w:tcPr>
          <w:tcW w:w="3688" w:type="pct"/>
          <w:gridSpan w:val="3"/>
        </w:tcPr>
        <w:p w:rsidR="00917ACB" w:rsidRPr="007B3B51" w:rsidRDefault="00917ACB" w:rsidP="00094C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949EB">
            <w:rPr>
              <w:i/>
              <w:noProof/>
              <w:sz w:val="16"/>
              <w:szCs w:val="16"/>
            </w:rPr>
            <w:t>Primary Industries Levies and Charges Collection Regulations 1991</w:t>
          </w:r>
          <w:r w:rsidRPr="007B3B51">
            <w:rPr>
              <w:i/>
              <w:sz w:val="16"/>
              <w:szCs w:val="16"/>
            </w:rPr>
            <w:fldChar w:fldCharType="end"/>
          </w:r>
        </w:p>
      </w:tc>
      <w:tc>
        <w:tcPr>
          <w:tcW w:w="458" w:type="pct"/>
        </w:tcPr>
        <w:p w:rsidR="00917ACB" w:rsidRPr="007B3B51" w:rsidRDefault="00917ACB" w:rsidP="00094C4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949EB">
            <w:rPr>
              <w:i/>
              <w:noProof/>
              <w:sz w:val="16"/>
              <w:szCs w:val="16"/>
            </w:rPr>
            <w:t>75</w:t>
          </w:r>
          <w:r w:rsidRPr="007B3B51">
            <w:rPr>
              <w:i/>
              <w:sz w:val="16"/>
              <w:szCs w:val="16"/>
            </w:rPr>
            <w:fldChar w:fldCharType="end"/>
          </w:r>
        </w:p>
      </w:tc>
    </w:tr>
    <w:tr w:rsidR="00917ACB" w:rsidRPr="00130F37" w:rsidTr="00C726E5">
      <w:tc>
        <w:tcPr>
          <w:tcW w:w="1499" w:type="pct"/>
          <w:gridSpan w:val="2"/>
        </w:tcPr>
        <w:p w:rsidR="00917ACB" w:rsidRPr="00130F37" w:rsidRDefault="00917ACB" w:rsidP="00094C4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82</w:t>
          </w:r>
          <w:r w:rsidRPr="00130F37">
            <w:rPr>
              <w:sz w:val="16"/>
              <w:szCs w:val="16"/>
            </w:rPr>
            <w:fldChar w:fldCharType="end"/>
          </w:r>
        </w:p>
      </w:tc>
      <w:tc>
        <w:tcPr>
          <w:tcW w:w="1999" w:type="pct"/>
        </w:tcPr>
        <w:p w:rsidR="00917ACB" w:rsidRPr="00130F37" w:rsidRDefault="00917ACB" w:rsidP="00094C4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1/1/20</w:t>
          </w:r>
          <w:r w:rsidRPr="00130F37">
            <w:rPr>
              <w:sz w:val="16"/>
              <w:szCs w:val="16"/>
            </w:rPr>
            <w:fldChar w:fldCharType="end"/>
          </w:r>
        </w:p>
      </w:tc>
      <w:tc>
        <w:tcPr>
          <w:tcW w:w="1502" w:type="pct"/>
          <w:gridSpan w:val="2"/>
        </w:tcPr>
        <w:p w:rsidR="00917ACB" w:rsidRPr="00130F37" w:rsidRDefault="00917ACB" w:rsidP="00094C4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30/01/2020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30/1/20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30/1/20</w:t>
          </w:r>
          <w:r w:rsidRPr="00130F37">
            <w:rPr>
              <w:sz w:val="16"/>
              <w:szCs w:val="16"/>
            </w:rPr>
            <w:fldChar w:fldCharType="end"/>
          </w:r>
        </w:p>
      </w:tc>
    </w:tr>
  </w:tbl>
  <w:p w:rsidR="00917ACB" w:rsidRPr="00E06DF9" w:rsidRDefault="00917ACB" w:rsidP="00E06DF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Pr="007B3B51" w:rsidRDefault="00917ACB" w:rsidP="00094C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17ACB" w:rsidRPr="007B3B51" w:rsidTr="00C726E5">
      <w:tc>
        <w:tcPr>
          <w:tcW w:w="854" w:type="pct"/>
        </w:tcPr>
        <w:p w:rsidR="00917ACB" w:rsidRPr="007B3B51" w:rsidRDefault="00917ACB" w:rsidP="00094C4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136</w:t>
          </w:r>
          <w:r w:rsidRPr="007B3B51">
            <w:rPr>
              <w:i/>
              <w:sz w:val="16"/>
              <w:szCs w:val="16"/>
            </w:rPr>
            <w:fldChar w:fldCharType="end"/>
          </w:r>
        </w:p>
      </w:tc>
      <w:tc>
        <w:tcPr>
          <w:tcW w:w="3688" w:type="pct"/>
          <w:gridSpan w:val="3"/>
        </w:tcPr>
        <w:p w:rsidR="00917ACB" w:rsidRPr="007B3B51" w:rsidRDefault="00917ACB" w:rsidP="00094C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Primary Industries Levies and Charges Collection Regulations 1991</w:t>
          </w:r>
          <w:r w:rsidRPr="007B3B51">
            <w:rPr>
              <w:i/>
              <w:sz w:val="16"/>
              <w:szCs w:val="16"/>
            </w:rPr>
            <w:fldChar w:fldCharType="end"/>
          </w:r>
        </w:p>
      </w:tc>
      <w:tc>
        <w:tcPr>
          <w:tcW w:w="458" w:type="pct"/>
        </w:tcPr>
        <w:p w:rsidR="00917ACB" w:rsidRPr="007B3B51" w:rsidRDefault="00917ACB" w:rsidP="00094C4B">
          <w:pPr>
            <w:jc w:val="right"/>
            <w:rPr>
              <w:sz w:val="16"/>
              <w:szCs w:val="16"/>
            </w:rPr>
          </w:pPr>
        </w:p>
      </w:tc>
    </w:tr>
    <w:tr w:rsidR="00917ACB" w:rsidRPr="0055472E" w:rsidTr="00C726E5">
      <w:tc>
        <w:tcPr>
          <w:tcW w:w="1499" w:type="pct"/>
          <w:gridSpan w:val="2"/>
        </w:tcPr>
        <w:p w:rsidR="00917ACB" w:rsidRPr="0055472E" w:rsidRDefault="00917ACB" w:rsidP="00094C4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82</w:t>
          </w:r>
          <w:r w:rsidRPr="0055472E">
            <w:rPr>
              <w:sz w:val="16"/>
              <w:szCs w:val="16"/>
            </w:rPr>
            <w:fldChar w:fldCharType="end"/>
          </w:r>
        </w:p>
      </w:tc>
      <w:tc>
        <w:tcPr>
          <w:tcW w:w="1999" w:type="pct"/>
        </w:tcPr>
        <w:p w:rsidR="00917ACB" w:rsidRPr="0055472E" w:rsidRDefault="00917ACB" w:rsidP="00094C4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1/1/20</w:t>
          </w:r>
          <w:r w:rsidRPr="0055472E">
            <w:rPr>
              <w:sz w:val="16"/>
              <w:szCs w:val="16"/>
            </w:rPr>
            <w:fldChar w:fldCharType="end"/>
          </w:r>
        </w:p>
      </w:tc>
      <w:tc>
        <w:tcPr>
          <w:tcW w:w="1502" w:type="pct"/>
          <w:gridSpan w:val="2"/>
        </w:tcPr>
        <w:p w:rsidR="00917ACB" w:rsidRPr="0055472E" w:rsidRDefault="00917ACB" w:rsidP="00094C4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30/01/2020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30/1/20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30/1/20</w:t>
          </w:r>
          <w:r w:rsidRPr="0055472E">
            <w:rPr>
              <w:sz w:val="16"/>
              <w:szCs w:val="16"/>
            </w:rPr>
            <w:fldChar w:fldCharType="end"/>
          </w:r>
        </w:p>
      </w:tc>
    </w:tr>
  </w:tbl>
  <w:p w:rsidR="00917ACB" w:rsidRPr="00E06DF9" w:rsidRDefault="00917ACB" w:rsidP="00E06DF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Pr="007B3B51" w:rsidRDefault="00917ACB" w:rsidP="00094C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17ACB" w:rsidRPr="007B3B51" w:rsidTr="00C726E5">
      <w:tc>
        <w:tcPr>
          <w:tcW w:w="854" w:type="pct"/>
        </w:tcPr>
        <w:p w:rsidR="00917ACB" w:rsidRPr="007B3B51" w:rsidRDefault="00917ACB" w:rsidP="00094C4B">
          <w:pPr>
            <w:rPr>
              <w:i/>
              <w:sz w:val="16"/>
              <w:szCs w:val="16"/>
            </w:rPr>
          </w:pPr>
        </w:p>
      </w:tc>
      <w:tc>
        <w:tcPr>
          <w:tcW w:w="3688" w:type="pct"/>
          <w:gridSpan w:val="3"/>
        </w:tcPr>
        <w:p w:rsidR="00917ACB" w:rsidRPr="007B3B51" w:rsidRDefault="00917ACB" w:rsidP="00094C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Primary Industries Levies and Charges Collection Regulations 1991</w:t>
          </w:r>
          <w:r w:rsidRPr="007B3B51">
            <w:rPr>
              <w:i/>
              <w:sz w:val="16"/>
              <w:szCs w:val="16"/>
            </w:rPr>
            <w:fldChar w:fldCharType="end"/>
          </w:r>
        </w:p>
      </w:tc>
      <w:tc>
        <w:tcPr>
          <w:tcW w:w="458" w:type="pct"/>
        </w:tcPr>
        <w:p w:rsidR="00917ACB" w:rsidRPr="007B3B51" w:rsidRDefault="00917ACB" w:rsidP="00094C4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136</w:t>
          </w:r>
          <w:r w:rsidRPr="007B3B51">
            <w:rPr>
              <w:i/>
              <w:sz w:val="16"/>
              <w:szCs w:val="16"/>
            </w:rPr>
            <w:fldChar w:fldCharType="end"/>
          </w:r>
        </w:p>
      </w:tc>
    </w:tr>
    <w:tr w:rsidR="00917ACB" w:rsidRPr="00130F37" w:rsidTr="00C726E5">
      <w:tc>
        <w:tcPr>
          <w:tcW w:w="1499" w:type="pct"/>
          <w:gridSpan w:val="2"/>
        </w:tcPr>
        <w:p w:rsidR="00917ACB" w:rsidRPr="00130F37" w:rsidRDefault="00917ACB" w:rsidP="00094C4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82</w:t>
          </w:r>
          <w:r w:rsidRPr="00130F37">
            <w:rPr>
              <w:sz w:val="16"/>
              <w:szCs w:val="16"/>
            </w:rPr>
            <w:fldChar w:fldCharType="end"/>
          </w:r>
        </w:p>
      </w:tc>
      <w:tc>
        <w:tcPr>
          <w:tcW w:w="1999" w:type="pct"/>
        </w:tcPr>
        <w:p w:rsidR="00917ACB" w:rsidRPr="00130F37" w:rsidRDefault="00917ACB" w:rsidP="00094C4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1/1/20</w:t>
          </w:r>
          <w:r w:rsidRPr="00130F37">
            <w:rPr>
              <w:sz w:val="16"/>
              <w:szCs w:val="16"/>
            </w:rPr>
            <w:fldChar w:fldCharType="end"/>
          </w:r>
        </w:p>
      </w:tc>
      <w:tc>
        <w:tcPr>
          <w:tcW w:w="1502" w:type="pct"/>
          <w:gridSpan w:val="2"/>
        </w:tcPr>
        <w:p w:rsidR="00917ACB" w:rsidRPr="00130F37" w:rsidRDefault="00917ACB" w:rsidP="00094C4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30/01/2020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30/1/20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30/1/20</w:t>
          </w:r>
          <w:r w:rsidRPr="00130F37">
            <w:rPr>
              <w:sz w:val="16"/>
              <w:szCs w:val="16"/>
            </w:rPr>
            <w:fldChar w:fldCharType="end"/>
          </w:r>
        </w:p>
      </w:tc>
    </w:tr>
  </w:tbl>
  <w:p w:rsidR="00917ACB" w:rsidRPr="00E06DF9" w:rsidRDefault="00917ACB" w:rsidP="00E06D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Default="00917ACB" w:rsidP="00611EFE">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Pr="00ED79B6" w:rsidRDefault="00917ACB" w:rsidP="00611EFE">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Pr="007B3B51" w:rsidRDefault="00917ACB" w:rsidP="00094C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17ACB" w:rsidRPr="007B3B51" w:rsidTr="00C726E5">
      <w:tc>
        <w:tcPr>
          <w:tcW w:w="854" w:type="pct"/>
        </w:tcPr>
        <w:p w:rsidR="00917ACB" w:rsidRPr="007B3B51" w:rsidRDefault="00917ACB" w:rsidP="00094C4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949EB">
            <w:rPr>
              <w:i/>
              <w:noProof/>
              <w:sz w:val="16"/>
              <w:szCs w:val="16"/>
            </w:rPr>
            <w:t>vi</w:t>
          </w:r>
          <w:r w:rsidRPr="007B3B51">
            <w:rPr>
              <w:i/>
              <w:sz w:val="16"/>
              <w:szCs w:val="16"/>
            </w:rPr>
            <w:fldChar w:fldCharType="end"/>
          </w:r>
        </w:p>
      </w:tc>
      <w:tc>
        <w:tcPr>
          <w:tcW w:w="3688" w:type="pct"/>
          <w:gridSpan w:val="3"/>
        </w:tcPr>
        <w:p w:rsidR="00917ACB" w:rsidRPr="007B3B51" w:rsidRDefault="00917ACB" w:rsidP="00094C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949EB">
            <w:rPr>
              <w:i/>
              <w:noProof/>
              <w:sz w:val="16"/>
              <w:szCs w:val="16"/>
            </w:rPr>
            <w:t>Primary Industries Levies and Charges Collection Regulations 1991</w:t>
          </w:r>
          <w:r w:rsidRPr="007B3B51">
            <w:rPr>
              <w:i/>
              <w:sz w:val="16"/>
              <w:szCs w:val="16"/>
            </w:rPr>
            <w:fldChar w:fldCharType="end"/>
          </w:r>
        </w:p>
      </w:tc>
      <w:tc>
        <w:tcPr>
          <w:tcW w:w="458" w:type="pct"/>
        </w:tcPr>
        <w:p w:rsidR="00917ACB" w:rsidRPr="007B3B51" w:rsidRDefault="00917ACB" w:rsidP="00094C4B">
          <w:pPr>
            <w:jc w:val="right"/>
            <w:rPr>
              <w:sz w:val="16"/>
              <w:szCs w:val="16"/>
            </w:rPr>
          </w:pPr>
        </w:p>
      </w:tc>
    </w:tr>
    <w:tr w:rsidR="00917ACB" w:rsidRPr="0055472E" w:rsidTr="00C726E5">
      <w:tc>
        <w:tcPr>
          <w:tcW w:w="1499" w:type="pct"/>
          <w:gridSpan w:val="2"/>
        </w:tcPr>
        <w:p w:rsidR="00917ACB" w:rsidRPr="0055472E" w:rsidRDefault="00917ACB" w:rsidP="00094C4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82</w:t>
          </w:r>
          <w:r w:rsidRPr="0055472E">
            <w:rPr>
              <w:sz w:val="16"/>
              <w:szCs w:val="16"/>
            </w:rPr>
            <w:fldChar w:fldCharType="end"/>
          </w:r>
        </w:p>
      </w:tc>
      <w:tc>
        <w:tcPr>
          <w:tcW w:w="1999" w:type="pct"/>
        </w:tcPr>
        <w:p w:rsidR="00917ACB" w:rsidRPr="0055472E" w:rsidRDefault="00917ACB" w:rsidP="00094C4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1/1/20</w:t>
          </w:r>
          <w:r w:rsidRPr="0055472E">
            <w:rPr>
              <w:sz w:val="16"/>
              <w:szCs w:val="16"/>
            </w:rPr>
            <w:fldChar w:fldCharType="end"/>
          </w:r>
        </w:p>
      </w:tc>
      <w:tc>
        <w:tcPr>
          <w:tcW w:w="1502" w:type="pct"/>
          <w:gridSpan w:val="2"/>
        </w:tcPr>
        <w:p w:rsidR="00917ACB" w:rsidRPr="0055472E" w:rsidRDefault="00917ACB" w:rsidP="00094C4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30/01/2020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30/1/20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30/1/20</w:t>
          </w:r>
          <w:r w:rsidRPr="0055472E">
            <w:rPr>
              <w:sz w:val="16"/>
              <w:szCs w:val="16"/>
            </w:rPr>
            <w:fldChar w:fldCharType="end"/>
          </w:r>
        </w:p>
      </w:tc>
    </w:tr>
  </w:tbl>
  <w:p w:rsidR="00917ACB" w:rsidRPr="00E06DF9" w:rsidRDefault="00917ACB" w:rsidP="00E06DF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Pr="007B3B51" w:rsidRDefault="00917ACB" w:rsidP="00094C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17ACB" w:rsidRPr="007B3B51" w:rsidTr="00C726E5">
      <w:tc>
        <w:tcPr>
          <w:tcW w:w="854" w:type="pct"/>
        </w:tcPr>
        <w:p w:rsidR="00917ACB" w:rsidRPr="007B3B51" w:rsidRDefault="00917ACB" w:rsidP="00094C4B">
          <w:pPr>
            <w:rPr>
              <w:i/>
              <w:sz w:val="16"/>
              <w:szCs w:val="16"/>
            </w:rPr>
          </w:pPr>
        </w:p>
      </w:tc>
      <w:tc>
        <w:tcPr>
          <w:tcW w:w="3688" w:type="pct"/>
          <w:gridSpan w:val="3"/>
        </w:tcPr>
        <w:p w:rsidR="00917ACB" w:rsidRPr="007B3B51" w:rsidRDefault="00917ACB" w:rsidP="00094C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949EB">
            <w:rPr>
              <w:i/>
              <w:noProof/>
              <w:sz w:val="16"/>
              <w:szCs w:val="16"/>
            </w:rPr>
            <w:t>Primary Industries Levies and Charges Collection Regulations 1991</w:t>
          </w:r>
          <w:r w:rsidRPr="007B3B51">
            <w:rPr>
              <w:i/>
              <w:sz w:val="16"/>
              <w:szCs w:val="16"/>
            </w:rPr>
            <w:fldChar w:fldCharType="end"/>
          </w:r>
        </w:p>
      </w:tc>
      <w:tc>
        <w:tcPr>
          <w:tcW w:w="458" w:type="pct"/>
        </w:tcPr>
        <w:p w:rsidR="00917ACB" w:rsidRPr="007B3B51" w:rsidRDefault="00917ACB" w:rsidP="00094C4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949EB">
            <w:rPr>
              <w:i/>
              <w:noProof/>
              <w:sz w:val="16"/>
              <w:szCs w:val="16"/>
            </w:rPr>
            <w:t>v</w:t>
          </w:r>
          <w:r w:rsidRPr="007B3B51">
            <w:rPr>
              <w:i/>
              <w:sz w:val="16"/>
              <w:szCs w:val="16"/>
            </w:rPr>
            <w:fldChar w:fldCharType="end"/>
          </w:r>
        </w:p>
      </w:tc>
    </w:tr>
    <w:tr w:rsidR="00917ACB" w:rsidRPr="00130F37" w:rsidTr="00C726E5">
      <w:tc>
        <w:tcPr>
          <w:tcW w:w="1499" w:type="pct"/>
          <w:gridSpan w:val="2"/>
        </w:tcPr>
        <w:p w:rsidR="00917ACB" w:rsidRPr="00130F37" w:rsidRDefault="00917ACB" w:rsidP="00094C4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82</w:t>
          </w:r>
          <w:r w:rsidRPr="00130F37">
            <w:rPr>
              <w:sz w:val="16"/>
              <w:szCs w:val="16"/>
            </w:rPr>
            <w:fldChar w:fldCharType="end"/>
          </w:r>
        </w:p>
      </w:tc>
      <w:tc>
        <w:tcPr>
          <w:tcW w:w="1999" w:type="pct"/>
        </w:tcPr>
        <w:p w:rsidR="00917ACB" w:rsidRPr="00130F37" w:rsidRDefault="00917ACB" w:rsidP="00094C4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1/1/20</w:t>
          </w:r>
          <w:r w:rsidRPr="00130F37">
            <w:rPr>
              <w:sz w:val="16"/>
              <w:szCs w:val="16"/>
            </w:rPr>
            <w:fldChar w:fldCharType="end"/>
          </w:r>
        </w:p>
      </w:tc>
      <w:tc>
        <w:tcPr>
          <w:tcW w:w="1502" w:type="pct"/>
          <w:gridSpan w:val="2"/>
        </w:tcPr>
        <w:p w:rsidR="00917ACB" w:rsidRPr="00130F37" w:rsidRDefault="00917ACB" w:rsidP="00094C4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30/01/2020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30/1/20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30/1/20</w:t>
          </w:r>
          <w:r w:rsidRPr="00130F37">
            <w:rPr>
              <w:sz w:val="16"/>
              <w:szCs w:val="16"/>
            </w:rPr>
            <w:fldChar w:fldCharType="end"/>
          </w:r>
        </w:p>
      </w:tc>
    </w:tr>
  </w:tbl>
  <w:p w:rsidR="00917ACB" w:rsidRPr="00E06DF9" w:rsidRDefault="00917ACB" w:rsidP="00E06DF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Pr="007B3B51" w:rsidRDefault="00917ACB" w:rsidP="00094C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17ACB" w:rsidRPr="007B3B51" w:rsidTr="00C726E5">
      <w:tc>
        <w:tcPr>
          <w:tcW w:w="854" w:type="pct"/>
        </w:tcPr>
        <w:p w:rsidR="00917ACB" w:rsidRPr="007B3B51" w:rsidRDefault="00917ACB" w:rsidP="00094C4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949EB">
            <w:rPr>
              <w:i/>
              <w:noProof/>
              <w:sz w:val="16"/>
              <w:szCs w:val="16"/>
            </w:rPr>
            <w:t>74</w:t>
          </w:r>
          <w:r w:rsidRPr="007B3B51">
            <w:rPr>
              <w:i/>
              <w:sz w:val="16"/>
              <w:szCs w:val="16"/>
            </w:rPr>
            <w:fldChar w:fldCharType="end"/>
          </w:r>
        </w:p>
      </w:tc>
      <w:tc>
        <w:tcPr>
          <w:tcW w:w="3688" w:type="pct"/>
          <w:gridSpan w:val="3"/>
        </w:tcPr>
        <w:p w:rsidR="00917ACB" w:rsidRPr="007B3B51" w:rsidRDefault="00917ACB" w:rsidP="00094C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949EB">
            <w:rPr>
              <w:i/>
              <w:noProof/>
              <w:sz w:val="16"/>
              <w:szCs w:val="16"/>
            </w:rPr>
            <w:t>Primary Industries Levies and Charges Collection Regulations 1991</w:t>
          </w:r>
          <w:r w:rsidRPr="007B3B51">
            <w:rPr>
              <w:i/>
              <w:sz w:val="16"/>
              <w:szCs w:val="16"/>
            </w:rPr>
            <w:fldChar w:fldCharType="end"/>
          </w:r>
        </w:p>
      </w:tc>
      <w:tc>
        <w:tcPr>
          <w:tcW w:w="458" w:type="pct"/>
        </w:tcPr>
        <w:p w:rsidR="00917ACB" w:rsidRPr="007B3B51" w:rsidRDefault="00917ACB" w:rsidP="00094C4B">
          <w:pPr>
            <w:jc w:val="right"/>
            <w:rPr>
              <w:sz w:val="16"/>
              <w:szCs w:val="16"/>
            </w:rPr>
          </w:pPr>
        </w:p>
      </w:tc>
    </w:tr>
    <w:tr w:rsidR="00917ACB" w:rsidRPr="0055472E" w:rsidTr="00C726E5">
      <w:tc>
        <w:tcPr>
          <w:tcW w:w="1499" w:type="pct"/>
          <w:gridSpan w:val="2"/>
        </w:tcPr>
        <w:p w:rsidR="00917ACB" w:rsidRPr="0055472E" w:rsidRDefault="00917ACB" w:rsidP="00094C4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82</w:t>
          </w:r>
          <w:r w:rsidRPr="0055472E">
            <w:rPr>
              <w:sz w:val="16"/>
              <w:szCs w:val="16"/>
            </w:rPr>
            <w:fldChar w:fldCharType="end"/>
          </w:r>
        </w:p>
      </w:tc>
      <w:tc>
        <w:tcPr>
          <w:tcW w:w="1999" w:type="pct"/>
        </w:tcPr>
        <w:p w:rsidR="00917ACB" w:rsidRPr="0055472E" w:rsidRDefault="00917ACB" w:rsidP="00094C4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1/1/20</w:t>
          </w:r>
          <w:r w:rsidRPr="0055472E">
            <w:rPr>
              <w:sz w:val="16"/>
              <w:szCs w:val="16"/>
            </w:rPr>
            <w:fldChar w:fldCharType="end"/>
          </w:r>
        </w:p>
      </w:tc>
      <w:tc>
        <w:tcPr>
          <w:tcW w:w="1502" w:type="pct"/>
          <w:gridSpan w:val="2"/>
        </w:tcPr>
        <w:p w:rsidR="00917ACB" w:rsidRPr="0055472E" w:rsidRDefault="00917ACB" w:rsidP="00094C4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30/01/2020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30/1/20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30/1/20</w:t>
          </w:r>
          <w:r w:rsidRPr="0055472E">
            <w:rPr>
              <w:sz w:val="16"/>
              <w:szCs w:val="16"/>
            </w:rPr>
            <w:fldChar w:fldCharType="end"/>
          </w:r>
        </w:p>
      </w:tc>
    </w:tr>
  </w:tbl>
  <w:p w:rsidR="00917ACB" w:rsidRPr="00E06DF9" w:rsidRDefault="00917ACB" w:rsidP="00E06DF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Pr="007B3B51" w:rsidRDefault="00917ACB" w:rsidP="00094C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17ACB" w:rsidRPr="007B3B51" w:rsidTr="00C726E5">
      <w:tc>
        <w:tcPr>
          <w:tcW w:w="854" w:type="pct"/>
        </w:tcPr>
        <w:p w:rsidR="00917ACB" w:rsidRPr="007B3B51" w:rsidRDefault="00917ACB" w:rsidP="00094C4B">
          <w:pPr>
            <w:rPr>
              <w:i/>
              <w:sz w:val="16"/>
              <w:szCs w:val="16"/>
            </w:rPr>
          </w:pPr>
        </w:p>
      </w:tc>
      <w:tc>
        <w:tcPr>
          <w:tcW w:w="3688" w:type="pct"/>
          <w:gridSpan w:val="3"/>
        </w:tcPr>
        <w:p w:rsidR="00917ACB" w:rsidRPr="007B3B51" w:rsidRDefault="00917ACB" w:rsidP="00094C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949EB">
            <w:rPr>
              <w:i/>
              <w:noProof/>
              <w:sz w:val="16"/>
              <w:szCs w:val="16"/>
            </w:rPr>
            <w:t>Primary Industries Levies and Charges Collection Regulations 1991</w:t>
          </w:r>
          <w:r w:rsidRPr="007B3B51">
            <w:rPr>
              <w:i/>
              <w:sz w:val="16"/>
              <w:szCs w:val="16"/>
            </w:rPr>
            <w:fldChar w:fldCharType="end"/>
          </w:r>
        </w:p>
      </w:tc>
      <w:tc>
        <w:tcPr>
          <w:tcW w:w="458" w:type="pct"/>
        </w:tcPr>
        <w:p w:rsidR="00917ACB" w:rsidRPr="007B3B51" w:rsidRDefault="00917ACB" w:rsidP="00094C4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949EB">
            <w:rPr>
              <w:i/>
              <w:noProof/>
              <w:sz w:val="16"/>
              <w:szCs w:val="16"/>
            </w:rPr>
            <w:t>73</w:t>
          </w:r>
          <w:r w:rsidRPr="007B3B51">
            <w:rPr>
              <w:i/>
              <w:sz w:val="16"/>
              <w:szCs w:val="16"/>
            </w:rPr>
            <w:fldChar w:fldCharType="end"/>
          </w:r>
        </w:p>
      </w:tc>
    </w:tr>
    <w:tr w:rsidR="00917ACB" w:rsidRPr="00130F37" w:rsidTr="00C726E5">
      <w:tc>
        <w:tcPr>
          <w:tcW w:w="1499" w:type="pct"/>
          <w:gridSpan w:val="2"/>
        </w:tcPr>
        <w:p w:rsidR="00917ACB" w:rsidRPr="00130F37" w:rsidRDefault="00917ACB" w:rsidP="00094C4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82</w:t>
          </w:r>
          <w:r w:rsidRPr="00130F37">
            <w:rPr>
              <w:sz w:val="16"/>
              <w:szCs w:val="16"/>
            </w:rPr>
            <w:fldChar w:fldCharType="end"/>
          </w:r>
        </w:p>
      </w:tc>
      <w:tc>
        <w:tcPr>
          <w:tcW w:w="1999" w:type="pct"/>
        </w:tcPr>
        <w:p w:rsidR="00917ACB" w:rsidRPr="00130F37" w:rsidRDefault="00917ACB" w:rsidP="00094C4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1/1/20</w:t>
          </w:r>
          <w:r w:rsidRPr="00130F37">
            <w:rPr>
              <w:sz w:val="16"/>
              <w:szCs w:val="16"/>
            </w:rPr>
            <w:fldChar w:fldCharType="end"/>
          </w:r>
        </w:p>
      </w:tc>
      <w:tc>
        <w:tcPr>
          <w:tcW w:w="1502" w:type="pct"/>
          <w:gridSpan w:val="2"/>
        </w:tcPr>
        <w:p w:rsidR="00917ACB" w:rsidRPr="00130F37" w:rsidRDefault="00917ACB" w:rsidP="00094C4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30/01/2020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30/1/20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30/1/20</w:t>
          </w:r>
          <w:r w:rsidRPr="00130F37">
            <w:rPr>
              <w:sz w:val="16"/>
              <w:szCs w:val="16"/>
            </w:rPr>
            <w:fldChar w:fldCharType="end"/>
          </w:r>
        </w:p>
      </w:tc>
    </w:tr>
  </w:tbl>
  <w:p w:rsidR="00917ACB" w:rsidRPr="00E06DF9" w:rsidRDefault="00917ACB" w:rsidP="00E06DF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Default="00917ACB">
    <w:pPr>
      <w:pBdr>
        <w:top w:val="single" w:sz="6" w:space="1" w:color="auto"/>
      </w:pBdr>
      <w:rPr>
        <w:sz w:val="18"/>
      </w:rPr>
    </w:pPr>
  </w:p>
  <w:p w:rsidR="00917ACB" w:rsidRDefault="00917ACB">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Primary Industries Levies and Charges Collection Regulations 1991</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136</w:t>
    </w:r>
    <w:r>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Pr="007B3B51" w:rsidRDefault="00917ACB" w:rsidP="00094C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17ACB" w:rsidRPr="007B3B51" w:rsidTr="00C726E5">
      <w:tc>
        <w:tcPr>
          <w:tcW w:w="854" w:type="pct"/>
        </w:tcPr>
        <w:p w:rsidR="00917ACB" w:rsidRPr="007B3B51" w:rsidRDefault="00917ACB" w:rsidP="00094C4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949EB">
            <w:rPr>
              <w:i/>
              <w:noProof/>
              <w:sz w:val="16"/>
              <w:szCs w:val="16"/>
            </w:rPr>
            <w:t>80</w:t>
          </w:r>
          <w:r w:rsidRPr="007B3B51">
            <w:rPr>
              <w:i/>
              <w:sz w:val="16"/>
              <w:szCs w:val="16"/>
            </w:rPr>
            <w:fldChar w:fldCharType="end"/>
          </w:r>
        </w:p>
      </w:tc>
      <w:tc>
        <w:tcPr>
          <w:tcW w:w="3688" w:type="pct"/>
          <w:gridSpan w:val="3"/>
        </w:tcPr>
        <w:p w:rsidR="00917ACB" w:rsidRPr="007B3B51" w:rsidRDefault="00917ACB" w:rsidP="00094C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949EB">
            <w:rPr>
              <w:i/>
              <w:noProof/>
              <w:sz w:val="16"/>
              <w:szCs w:val="16"/>
            </w:rPr>
            <w:t>Primary Industries Levies and Charges Collection Regulations 1991</w:t>
          </w:r>
          <w:r w:rsidRPr="007B3B51">
            <w:rPr>
              <w:i/>
              <w:sz w:val="16"/>
              <w:szCs w:val="16"/>
            </w:rPr>
            <w:fldChar w:fldCharType="end"/>
          </w:r>
        </w:p>
      </w:tc>
      <w:tc>
        <w:tcPr>
          <w:tcW w:w="458" w:type="pct"/>
        </w:tcPr>
        <w:p w:rsidR="00917ACB" w:rsidRPr="007B3B51" w:rsidRDefault="00917ACB" w:rsidP="00094C4B">
          <w:pPr>
            <w:jc w:val="right"/>
            <w:rPr>
              <w:sz w:val="16"/>
              <w:szCs w:val="16"/>
            </w:rPr>
          </w:pPr>
        </w:p>
      </w:tc>
    </w:tr>
    <w:tr w:rsidR="00917ACB" w:rsidRPr="0055472E" w:rsidTr="00C726E5">
      <w:tc>
        <w:tcPr>
          <w:tcW w:w="1499" w:type="pct"/>
          <w:gridSpan w:val="2"/>
        </w:tcPr>
        <w:p w:rsidR="00917ACB" w:rsidRPr="0055472E" w:rsidRDefault="00917ACB" w:rsidP="00094C4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82</w:t>
          </w:r>
          <w:r w:rsidRPr="0055472E">
            <w:rPr>
              <w:sz w:val="16"/>
              <w:szCs w:val="16"/>
            </w:rPr>
            <w:fldChar w:fldCharType="end"/>
          </w:r>
        </w:p>
      </w:tc>
      <w:tc>
        <w:tcPr>
          <w:tcW w:w="1999" w:type="pct"/>
        </w:tcPr>
        <w:p w:rsidR="00917ACB" w:rsidRPr="0055472E" w:rsidRDefault="00917ACB" w:rsidP="00094C4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1/1/20</w:t>
          </w:r>
          <w:r w:rsidRPr="0055472E">
            <w:rPr>
              <w:sz w:val="16"/>
              <w:szCs w:val="16"/>
            </w:rPr>
            <w:fldChar w:fldCharType="end"/>
          </w:r>
        </w:p>
      </w:tc>
      <w:tc>
        <w:tcPr>
          <w:tcW w:w="1502" w:type="pct"/>
          <w:gridSpan w:val="2"/>
        </w:tcPr>
        <w:p w:rsidR="00917ACB" w:rsidRPr="0055472E" w:rsidRDefault="00917ACB" w:rsidP="00094C4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30/01/2020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30/1/20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30/1/20</w:t>
          </w:r>
          <w:r w:rsidRPr="0055472E">
            <w:rPr>
              <w:sz w:val="16"/>
              <w:szCs w:val="16"/>
            </w:rPr>
            <w:fldChar w:fldCharType="end"/>
          </w:r>
        </w:p>
      </w:tc>
    </w:tr>
  </w:tbl>
  <w:p w:rsidR="00917ACB" w:rsidRPr="00E06DF9" w:rsidRDefault="00917ACB" w:rsidP="00E06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ACB" w:rsidRDefault="00917ACB">
      <w:r>
        <w:separator/>
      </w:r>
    </w:p>
  </w:footnote>
  <w:footnote w:type="continuationSeparator" w:id="0">
    <w:p w:rsidR="00917ACB" w:rsidRDefault="00917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Default="00917ACB" w:rsidP="00611EFE">
    <w:pPr>
      <w:pStyle w:val="Header"/>
      <w:pBdr>
        <w:bottom w:val="single" w:sz="6" w:space="1" w:color="auto"/>
      </w:pBdr>
    </w:pPr>
  </w:p>
  <w:p w:rsidR="00917ACB" w:rsidRDefault="00917ACB" w:rsidP="00611EFE">
    <w:pPr>
      <w:pStyle w:val="Header"/>
      <w:pBdr>
        <w:bottom w:val="single" w:sz="6" w:space="1" w:color="auto"/>
      </w:pBdr>
    </w:pPr>
  </w:p>
  <w:p w:rsidR="00917ACB" w:rsidRPr="001E77D2" w:rsidRDefault="00917ACB" w:rsidP="00611EFE">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Pr="00BE5CD2" w:rsidRDefault="00917ACB" w:rsidP="00662B98">
    <w:pPr>
      <w:rPr>
        <w:sz w:val="26"/>
        <w:szCs w:val="26"/>
      </w:rPr>
    </w:pPr>
  </w:p>
  <w:p w:rsidR="00917ACB" w:rsidRPr="0020230A" w:rsidRDefault="00917ACB" w:rsidP="00662B98">
    <w:pPr>
      <w:rPr>
        <w:b/>
        <w:sz w:val="20"/>
      </w:rPr>
    </w:pPr>
    <w:r w:rsidRPr="0020230A">
      <w:rPr>
        <w:b/>
        <w:sz w:val="20"/>
      </w:rPr>
      <w:t>Endnotes</w:t>
    </w:r>
  </w:p>
  <w:p w:rsidR="00917ACB" w:rsidRPr="007A1328" w:rsidRDefault="00917ACB" w:rsidP="00662B98">
    <w:pPr>
      <w:rPr>
        <w:sz w:val="20"/>
      </w:rPr>
    </w:pPr>
  </w:p>
  <w:p w:rsidR="00917ACB" w:rsidRPr="007A1328" w:rsidRDefault="00917ACB" w:rsidP="00662B98">
    <w:pPr>
      <w:rPr>
        <w:b/>
        <w:sz w:val="24"/>
      </w:rPr>
    </w:pPr>
  </w:p>
  <w:p w:rsidR="00917ACB" w:rsidRPr="00BE5CD2" w:rsidRDefault="00917ACB" w:rsidP="00662B98">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6949EB">
      <w:rPr>
        <w:noProof/>
        <w:szCs w:val="22"/>
      </w:rPr>
      <w:t>Endnote 3—Legislation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Pr="00BE5CD2" w:rsidRDefault="00917ACB" w:rsidP="00662B98">
    <w:pPr>
      <w:jc w:val="right"/>
      <w:rPr>
        <w:sz w:val="26"/>
        <w:szCs w:val="26"/>
      </w:rPr>
    </w:pPr>
  </w:p>
  <w:p w:rsidR="00917ACB" w:rsidRPr="0020230A" w:rsidRDefault="00917ACB" w:rsidP="00662B98">
    <w:pPr>
      <w:jc w:val="right"/>
      <w:rPr>
        <w:b/>
        <w:sz w:val="20"/>
      </w:rPr>
    </w:pPr>
    <w:r w:rsidRPr="0020230A">
      <w:rPr>
        <w:b/>
        <w:sz w:val="20"/>
      </w:rPr>
      <w:t>Endnotes</w:t>
    </w:r>
  </w:p>
  <w:p w:rsidR="00917ACB" w:rsidRPr="007A1328" w:rsidRDefault="00917ACB" w:rsidP="00662B98">
    <w:pPr>
      <w:jc w:val="right"/>
      <w:rPr>
        <w:sz w:val="20"/>
      </w:rPr>
    </w:pPr>
  </w:p>
  <w:p w:rsidR="00917ACB" w:rsidRPr="007A1328" w:rsidRDefault="00917ACB" w:rsidP="00662B98">
    <w:pPr>
      <w:jc w:val="right"/>
      <w:rPr>
        <w:b/>
        <w:sz w:val="24"/>
      </w:rPr>
    </w:pPr>
  </w:p>
  <w:p w:rsidR="00917ACB" w:rsidRPr="00BE5CD2" w:rsidRDefault="00917ACB" w:rsidP="00662B98">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6949EB">
      <w:rPr>
        <w:noProof/>
        <w:szCs w:val="22"/>
      </w:rPr>
      <w:t>Endnote 1—About the endnotes</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Pr="00BE5CD2" w:rsidRDefault="00917ACB" w:rsidP="00662B98">
    <w:pPr>
      <w:rPr>
        <w:sz w:val="26"/>
        <w:szCs w:val="26"/>
      </w:rPr>
    </w:pPr>
  </w:p>
  <w:p w:rsidR="00917ACB" w:rsidRPr="0020230A" w:rsidRDefault="00917ACB" w:rsidP="00662B98">
    <w:pPr>
      <w:rPr>
        <w:b/>
        <w:sz w:val="20"/>
      </w:rPr>
    </w:pPr>
    <w:r w:rsidRPr="0020230A">
      <w:rPr>
        <w:b/>
        <w:sz w:val="20"/>
      </w:rPr>
      <w:t>Endnotes</w:t>
    </w:r>
  </w:p>
  <w:p w:rsidR="00917ACB" w:rsidRPr="007A1328" w:rsidRDefault="00917ACB" w:rsidP="00662B98">
    <w:pPr>
      <w:rPr>
        <w:sz w:val="20"/>
      </w:rPr>
    </w:pPr>
  </w:p>
  <w:p w:rsidR="00917ACB" w:rsidRPr="007A1328" w:rsidRDefault="00917ACB" w:rsidP="00662B98">
    <w:pPr>
      <w:rPr>
        <w:b/>
        <w:sz w:val="24"/>
      </w:rPr>
    </w:pPr>
  </w:p>
  <w:p w:rsidR="00917ACB" w:rsidRPr="00BE5CD2" w:rsidRDefault="00917ACB" w:rsidP="00662B98">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Pr="00BE5CD2" w:rsidRDefault="00917ACB" w:rsidP="00662B98">
    <w:pPr>
      <w:jc w:val="right"/>
      <w:rPr>
        <w:sz w:val="26"/>
        <w:szCs w:val="26"/>
      </w:rPr>
    </w:pPr>
  </w:p>
  <w:p w:rsidR="00917ACB" w:rsidRPr="0020230A" w:rsidRDefault="00917ACB" w:rsidP="00662B98">
    <w:pPr>
      <w:jc w:val="right"/>
      <w:rPr>
        <w:b/>
        <w:sz w:val="20"/>
      </w:rPr>
    </w:pPr>
    <w:r w:rsidRPr="0020230A">
      <w:rPr>
        <w:b/>
        <w:sz w:val="20"/>
      </w:rPr>
      <w:t>Endnotes</w:t>
    </w:r>
  </w:p>
  <w:p w:rsidR="00917ACB" w:rsidRPr="007A1328" w:rsidRDefault="00917ACB" w:rsidP="00662B98">
    <w:pPr>
      <w:jc w:val="right"/>
      <w:rPr>
        <w:sz w:val="20"/>
      </w:rPr>
    </w:pPr>
  </w:p>
  <w:p w:rsidR="00917ACB" w:rsidRPr="007A1328" w:rsidRDefault="00917ACB" w:rsidP="00662B98">
    <w:pPr>
      <w:jc w:val="right"/>
      <w:rPr>
        <w:b/>
        <w:sz w:val="24"/>
      </w:rPr>
    </w:pPr>
  </w:p>
  <w:p w:rsidR="00917ACB" w:rsidRPr="00BE5CD2" w:rsidRDefault="00917ACB" w:rsidP="00662B98">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Default="00917ACB" w:rsidP="00EA0056">
    <w:pPr>
      <w:pStyle w:val="Header"/>
    </w:pPr>
  </w:p>
  <w:p w:rsidR="00917ACB" w:rsidRPr="00EA0056" w:rsidRDefault="00917ACB" w:rsidP="00EA0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Default="00917ACB" w:rsidP="00611EFE">
    <w:pPr>
      <w:pStyle w:val="Header"/>
      <w:pBdr>
        <w:bottom w:val="single" w:sz="4" w:space="1" w:color="auto"/>
      </w:pBdr>
    </w:pPr>
  </w:p>
  <w:p w:rsidR="00917ACB" w:rsidRDefault="00917ACB" w:rsidP="00611EFE">
    <w:pPr>
      <w:pStyle w:val="Header"/>
      <w:pBdr>
        <w:bottom w:val="single" w:sz="4" w:space="1" w:color="auto"/>
      </w:pBdr>
    </w:pPr>
  </w:p>
  <w:p w:rsidR="00917ACB" w:rsidRPr="001E77D2" w:rsidRDefault="00917ACB" w:rsidP="00611EFE">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Pr="005F1388" w:rsidRDefault="00917ACB" w:rsidP="00611EFE">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Pr="00ED79B6" w:rsidRDefault="00917ACB" w:rsidP="00411492">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Pr="00ED79B6" w:rsidRDefault="00917ACB" w:rsidP="00411492">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Pr="00ED79B6" w:rsidRDefault="00917ACB" w:rsidP="00662B98">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Pr="00D675F1" w:rsidRDefault="00917ACB">
    <w:pPr>
      <w:rPr>
        <w:sz w:val="20"/>
      </w:rPr>
    </w:pPr>
    <w:r w:rsidRPr="00D675F1">
      <w:rPr>
        <w:b/>
        <w:sz w:val="20"/>
      </w:rPr>
      <w:fldChar w:fldCharType="begin"/>
    </w:r>
    <w:r w:rsidRPr="00D675F1">
      <w:rPr>
        <w:b/>
        <w:sz w:val="20"/>
      </w:rPr>
      <w:instrText xml:space="preserve"> STYLEREF CharChapNo </w:instrText>
    </w:r>
    <w:r>
      <w:rPr>
        <w:b/>
        <w:sz w:val="20"/>
      </w:rPr>
      <w:fldChar w:fldCharType="separate"/>
    </w:r>
    <w:r w:rsidR="006949EB">
      <w:rPr>
        <w:b/>
        <w:noProof/>
        <w:sz w:val="20"/>
      </w:rPr>
      <w:t>Schedule 37</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Pr>
        <w:sz w:val="20"/>
      </w:rPr>
      <w:fldChar w:fldCharType="separate"/>
    </w:r>
    <w:r w:rsidR="006949EB">
      <w:rPr>
        <w:noProof/>
        <w:sz w:val="20"/>
      </w:rPr>
      <w:t>Other levies and charges</w:t>
    </w:r>
    <w:r w:rsidRPr="00D675F1">
      <w:rPr>
        <w:sz w:val="20"/>
      </w:rPr>
      <w:fldChar w:fldCharType="end"/>
    </w:r>
  </w:p>
  <w:p w:rsidR="00917ACB" w:rsidRPr="00D675F1" w:rsidRDefault="00917ACB">
    <w:pPr>
      <w:rPr>
        <w:b/>
        <w:sz w:val="20"/>
      </w:rPr>
    </w:pPr>
    <w:r w:rsidRPr="00D675F1">
      <w:rPr>
        <w:b/>
        <w:sz w:val="20"/>
      </w:rPr>
      <w:fldChar w:fldCharType="begin"/>
    </w:r>
    <w:r w:rsidRPr="00D675F1">
      <w:rPr>
        <w:b/>
        <w:sz w:val="20"/>
      </w:rPr>
      <w:instrText xml:space="preserve"> STYLEREF CharPartNo </w:instrText>
    </w:r>
    <w:r>
      <w:rPr>
        <w:b/>
        <w:sz w:val="20"/>
      </w:rPr>
      <w:fldChar w:fldCharType="separate"/>
    </w:r>
    <w:r w:rsidR="006949EB">
      <w:rPr>
        <w:b/>
        <w:noProof/>
        <w:sz w:val="20"/>
      </w:rPr>
      <w:t>Part 14</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Pr>
        <w:sz w:val="20"/>
      </w:rPr>
      <w:fldChar w:fldCharType="separate"/>
    </w:r>
    <w:r w:rsidR="006949EB">
      <w:rPr>
        <w:noProof/>
        <w:sz w:val="20"/>
      </w:rPr>
      <w:t>Thoroughbred horses</w:t>
    </w:r>
    <w:r w:rsidRPr="00D675F1">
      <w:rPr>
        <w:sz w:val="20"/>
      </w:rPr>
      <w:fldChar w:fldCharType="end"/>
    </w:r>
  </w:p>
  <w:p w:rsidR="00917ACB" w:rsidRPr="00D675F1" w:rsidRDefault="00917ACB">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917ACB" w:rsidRPr="00D675F1" w:rsidRDefault="00917ACB">
    <w:pPr>
      <w:rPr>
        <w:b/>
      </w:rPr>
    </w:pPr>
  </w:p>
  <w:p w:rsidR="00917ACB" w:rsidRPr="00D675F1" w:rsidRDefault="00917ACB">
    <w:pPr>
      <w:pBdr>
        <w:bottom w:val="single" w:sz="6" w:space="1" w:color="auto"/>
      </w:pBdr>
    </w:pPr>
    <w:r w:rsidRPr="00D675F1">
      <w:t xml:space="preserve">Clause </w:t>
    </w:r>
    <w:fldSimple w:instr=" STYLEREF CharSectno ">
      <w:r w:rsidR="006949EB">
        <w:rPr>
          <w:noProof/>
        </w:rPr>
        <w:t>14.8</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Pr="00D675F1" w:rsidRDefault="00917ACB">
    <w:pPr>
      <w:jc w:val="right"/>
      <w:rPr>
        <w:sz w:val="20"/>
      </w:rPr>
    </w:pPr>
    <w:r w:rsidRPr="00D675F1">
      <w:rPr>
        <w:sz w:val="20"/>
      </w:rPr>
      <w:fldChar w:fldCharType="begin"/>
    </w:r>
    <w:r w:rsidRPr="00D675F1">
      <w:rPr>
        <w:sz w:val="20"/>
      </w:rPr>
      <w:instrText xml:space="preserve"> STYLEREF CharChapText </w:instrText>
    </w:r>
    <w:r>
      <w:rPr>
        <w:sz w:val="20"/>
      </w:rPr>
      <w:fldChar w:fldCharType="separate"/>
    </w:r>
    <w:r w:rsidR="006949EB">
      <w:rPr>
        <w:noProof/>
        <w:sz w:val="20"/>
      </w:rPr>
      <w:t>Other levies and charges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Pr>
        <w:b/>
        <w:sz w:val="20"/>
      </w:rPr>
      <w:fldChar w:fldCharType="separate"/>
    </w:r>
    <w:r w:rsidR="006949EB">
      <w:rPr>
        <w:b/>
        <w:noProof/>
        <w:sz w:val="20"/>
      </w:rPr>
      <w:t>Schedule 37</w:t>
    </w:r>
    <w:r w:rsidRPr="00D675F1">
      <w:rPr>
        <w:b/>
        <w:sz w:val="20"/>
      </w:rPr>
      <w:fldChar w:fldCharType="end"/>
    </w:r>
  </w:p>
  <w:p w:rsidR="00917ACB" w:rsidRPr="00D675F1" w:rsidRDefault="00917ACB">
    <w:pPr>
      <w:jc w:val="right"/>
      <w:rPr>
        <w:b/>
        <w:sz w:val="20"/>
      </w:rPr>
    </w:pPr>
    <w:r w:rsidRPr="00D675F1">
      <w:rPr>
        <w:sz w:val="20"/>
      </w:rPr>
      <w:fldChar w:fldCharType="begin"/>
    </w:r>
    <w:r w:rsidRPr="00D675F1">
      <w:rPr>
        <w:sz w:val="20"/>
      </w:rPr>
      <w:instrText xml:space="preserve"> STYLEREF CharPartText </w:instrText>
    </w:r>
    <w:r>
      <w:rPr>
        <w:sz w:val="20"/>
      </w:rPr>
      <w:fldChar w:fldCharType="separate"/>
    </w:r>
    <w:r w:rsidR="006949EB">
      <w:rPr>
        <w:noProof/>
        <w:sz w:val="20"/>
      </w:rPr>
      <w:t>Thoroughbred horses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Pr>
        <w:b/>
        <w:sz w:val="20"/>
      </w:rPr>
      <w:fldChar w:fldCharType="separate"/>
    </w:r>
    <w:r w:rsidR="006949EB">
      <w:rPr>
        <w:b/>
        <w:noProof/>
        <w:sz w:val="20"/>
      </w:rPr>
      <w:t>Part 14</w:t>
    </w:r>
    <w:r w:rsidRPr="00D675F1">
      <w:rPr>
        <w:b/>
        <w:sz w:val="20"/>
      </w:rPr>
      <w:fldChar w:fldCharType="end"/>
    </w:r>
  </w:p>
  <w:p w:rsidR="00917ACB" w:rsidRPr="00D675F1" w:rsidRDefault="00917ACB">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917ACB" w:rsidRPr="00D675F1" w:rsidRDefault="00917ACB">
    <w:pPr>
      <w:jc w:val="right"/>
      <w:rPr>
        <w:b/>
      </w:rPr>
    </w:pPr>
  </w:p>
  <w:p w:rsidR="00917ACB" w:rsidRPr="00D675F1" w:rsidRDefault="00917ACB">
    <w:pPr>
      <w:pBdr>
        <w:bottom w:val="single" w:sz="6" w:space="1" w:color="auto"/>
      </w:pBdr>
      <w:jc w:val="right"/>
    </w:pPr>
    <w:r w:rsidRPr="00D675F1">
      <w:t xml:space="preserve">Clause </w:t>
    </w:r>
    <w:fldSimple w:instr=" STYLEREF CharSectno ">
      <w:r w:rsidR="006949EB">
        <w:rPr>
          <w:noProof/>
        </w:rPr>
        <w:t>14.5</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CB" w:rsidRDefault="00917A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14">
    <w:nsid w:val="38123D84"/>
    <w:multiLevelType w:val="hybridMultilevel"/>
    <w:tmpl w:val="900231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2"/>
  </w:num>
  <w:num w:numId="3">
    <w:abstractNumId w:val="16"/>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13"/>
  </w:num>
  <w:num w:numId="17">
    <w:abstractNumId w:val="15"/>
  </w:num>
  <w:num w:numId="18">
    <w:abstractNumId w:val="11"/>
  </w:num>
  <w:num w:numId="19">
    <w:abstractNumId w:val="17"/>
  </w:num>
  <w:num w:numId="2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7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06F9"/>
    <w:rsid w:val="00002328"/>
    <w:rsid w:val="0000285F"/>
    <w:rsid w:val="000037BA"/>
    <w:rsid w:val="0000439F"/>
    <w:rsid w:val="000047FD"/>
    <w:rsid w:val="000056EE"/>
    <w:rsid w:val="0000671A"/>
    <w:rsid w:val="00006F3C"/>
    <w:rsid w:val="00010203"/>
    <w:rsid w:val="00010593"/>
    <w:rsid w:val="0001206C"/>
    <w:rsid w:val="00012A4E"/>
    <w:rsid w:val="000158E8"/>
    <w:rsid w:val="00016176"/>
    <w:rsid w:val="000168E4"/>
    <w:rsid w:val="0001739E"/>
    <w:rsid w:val="000175FE"/>
    <w:rsid w:val="00023D05"/>
    <w:rsid w:val="00023FD2"/>
    <w:rsid w:val="00024D26"/>
    <w:rsid w:val="000315BB"/>
    <w:rsid w:val="00031C5E"/>
    <w:rsid w:val="00032A15"/>
    <w:rsid w:val="000336C2"/>
    <w:rsid w:val="0003434D"/>
    <w:rsid w:val="0003498B"/>
    <w:rsid w:val="000359B4"/>
    <w:rsid w:val="00036FB7"/>
    <w:rsid w:val="000379C4"/>
    <w:rsid w:val="00037B39"/>
    <w:rsid w:val="00037D4F"/>
    <w:rsid w:val="00041D74"/>
    <w:rsid w:val="00042A2F"/>
    <w:rsid w:val="00044E42"/>
    <w:rsid w:val="00046436"/>
    <w:rsid w:val="0005014D"/>
    <w:rsid w:val="00054A6A"/>
    <w:rsid w:val="00055E25"/>
    <w:rsid w:val="00057B7E"/>
    <w:rsid w:val="00065A0E"/>
    <w:rsid w:val="00066F4C"/>
    <w:rsid w:val="00067882"/>
    <w:rsid w:val="00071AE0"/>
    <w:rsid w:val="00075221"/>
    <w:rsid w:val="000753EE"/>
    <w:rsid w:val="00075B3D"/>
    <w:rsid w:val="000908DA"/>
    <w:rsid w:val="0009095B"/>
    <w:rsid w:val="00091388"/>
    <w:rsid w:val="000914D6"/>
    <w:rsid w:val="00092605"/>
    <w:rsid w:val="00092802"/>
    <w:rsid w:val="00093506"/>
    <w:rsid w:val="00094C4B"/>
    <w:rsid w:val="00096F51"/>
    <w:rsid w:val="000A40A8"/>
    <w:rsid w:val="000B0A20"/>
    <w:rsid w:val="000B26C3"/>
    <w:rsid w:val="000B52F3"/>
    <w:rsid w:val="000C1CAD"/>
    <w:rsid w:val="000C276A"/>
    <w:rsid w:val="000C56FE"/>
    <w:rsid w:val="000D112D"/>
    <w:rsid w:val="000D13E5"/>
    <w:rsid w:val="000D15D0"/>
    <w:rsid w:val="000D363E"/>
    <w:rsid w:val="000D77CB"/>
    <w:rsid w:val="000E081D"/>
    <w:rsid w:val="000E3245"/>
    <w:rsid w:val="000E7E39"/>
    <w:rsid w:val="000F140F"/>
    <w:rsid w:val="000F177E"/>
    <w:rsid w:val="000F61FE"/>
    <w:rsid w:val="001052CB"/>
    <w:rsid w:val="00111E48"/>
    <w:rsid w:val="00114286"/>
    <w:rsid w:val="00120CB9"/>
    <w:rsid w:val="00122CA1"/>
    <w:rsid w:val="00123AF0"/>
    <w:rsid w:val="00124A58"/>
    <w:rsid w:val="00126C33"/>
    <w:rsid w:val="00126D00"/>
    <w:rsid w:val="0013291A"/>
    <w:rsid w:val="00133419"/>
    <w:rsid w:val="0013513D"/>
    <w:rsid w:val="001363F5"/>
    <w:rsid w:val="00144BCA"/>
    <w:rsid w:val="00144C7E"/>
    <w:rsid w:val="00145C33"/>
    <w:rsid w:val="0014660D"/>
    <w:rsid w:val="001471BF"/>
    <w:rsid w:val="00147C07"/>
    <w:rsid w:val="001525FE"/>
    <w:rsid w:val="00152824"/>
    <w:rsid w:val="00153593"/>
    <w:rsid w:val="00153D1C"/>
    <w:rsid w:val="001544DD"/>
    <w:rsid w:val="001575FA"/>
    <w:rsid w:val="00160CD3"/>
    <w:rsid w:val="001618F9"/>
    <w:rsid w:val="001623D4"/>
    <w:rsid w:val="00162F58"/>
    <w:rsid w:val="00163750"/>
    <w:rsid w:val="00163F08"/>
    <w:rsid w:val="00166A29"/>
    <w:rsid w:val="00173D77"/>
    <w:rsid w:val="001761BD"/>
    <w:rsid w:val="00177FE0"/>
    <w:rsid w:val="00180CD3"/>
    <w:rsid w:val="00185008"/>
    <w:rsid w:val="00187783"/>
    <w:rsid w:val="00191B57"/>
    <w:rsid w:val="00195953"/>
    <w:rsid w:val="00195B05"/>
    <w:rsid w:val="001A1789"/>
    <w:rsid w:val="001A25BD"/>
    <w:rsid w:val="001A49EE"/>
    <w:rsid w:val="001A54F8"/>
    <w:rsid w:val="001B5621"/>
    <w:rsid w:val="001B680B"/>
    <w:rsid w:val="001B7079"/>
    <w:rsid w:val="001C2D2D"/>
    <w:rsid w:val="001C3CFF"/>
    <w:rsid w:val="001C6C78"/>
    <w:rsid w:val="001D1730"/>
    <w:rsid w:val="001D3D96"/>
    <w:rsid w:val="001D49E7"/>
    <w:rsid w:val="001D4B6D"/>
    <w:rsid w:val="001D53F8"/>
    <w:rsid w:val="001E023A"/>
    <w:rsid w:val="001E064D"/>
    <w:rsid w:val="001E0659"/>
    <w:rsid w:val="001E551F"/>
    <w:rsid w:val="001F0052"/>
    <w:rsid w:val="001F0E2C"/>
    <w:rsid w:val="001F1469"/>
    <w:rsid w:val="001F204C"/>
    <w:rsid w:val="001F397E"/>
    <w:rsid w:val="001F4A0A"/>
    <w:rsid w:val="001F6362"/>
    <w:rsid w:val="00200817"/>
    <w:rsid w:val="00202030"/>
    <w:rsid w:val="0020488A"/>
    <w:rsid w:val="0020579E"/>
    <w:rsid w:val="002125DA"/>
    <w:rsid w:val="002148BD"/>
    <w:rsid w:val="00220025"/>
    <w:rsid w:val="00220EDA"/>
    <w:rsid w:val="00222744"/>
    <w:rsid w:val="00222B36"/>
    <w:rsid w:val="00222DA1"/>
    <w:rsid w:val="00223A7F"/>
    <w:rsid w:val="00223C7D"/>
    <w:rsid w:val="002250FB"/>
    <w:rsid w:val="00225DC4"/>
    <w:rsid w:val="002303A1"/>
    <w:rsid w:val="0023357B"/>
    <w:rsid w:val="002361F2"/>
    <w:rsid w:val="00254B2F"/>
    <w:rsid w:val="00254C12"/>
    <w:rsid w:val="00257BDB"/>
    <w:rsid w:val="002606F1"/>
    <w:rsid w:val="00262431"/>
    <w:rsid w:val="00265CCF"/>
    <w:rsid w:val="002705A1"/>
    <w:rsid w:val="00270826"/>
    <w:rsid w:val="0027363B"/>
    <w:rsid w:val="00277591"/>
    <w:rsid w:val="00284542"/>
    <w:rsid w:val="00284C80"/>
    <w:rsid w:val="00296435"/>
    <w:rsid w:val="0029646C"/>
    <w:rsid w:val="00296E69"/>
    <w:rsid w:val="00297DBE"/>
    <w:rsid w:val="002A147D"/>
    <w:rsid w:val="002A56CE"/>
    <w:rsid w:val="002A57A4"/>
    <w:rsid w:val="002B0480"/>
    <w:rsid w:val="002B5B86"/>
    <w:rsid w:val="002B6CC2"/>
    <w:rsid w:val="002C01AB"/>
    <w:rsid w:val="002C0E22"/>
    <w:rsid w:val="002C0E89"/>
    <w:rsid w:val="002C2F72"/>
    <w:rsid w:val="002C333E"/>
    <w:rsid w:val="002C3C32"/>
    <w:rsid w:val="002C42F1"/>
    <w:rsid w:val="002C4DC8"/>
    <w:rsid w:val="002C5336"/>
    <w:rsid w:val="002C6460"/>
    <w:rsid w:val="002C791B"/>
    <w:rsid w:val="002C79E4"/>
    <w:rsid w:val="002C7F8D"/>
    <w:rsid w:val="002D0823"/>
    <w:rsid w:val="002D293B"/>
    <w:rsid w:val="002D2BC2"/>
    <w:rsid w:val="002D35D3"/>
    <w:rsid w:val="002D60CA"/>
    <w:rsid w:val="002F149C"/>
    <w:rsid w:val="002F1B49"/>
    <w:rsid w:val="002F5653"/>
    <w:rsid w:val="002F65DD"/>
    <w:rsid w:val="00300A22"/>
    <w:rsid w:val="003022BC"/>
    <w:rsid w:val="00304023"/>
    <w:rsid w:val="0030627F"/>
    <w:rsid w:val="00307105"/>
    <w:rsid w:val="00310937"/>
    <w:rsid w:val="00312D9A"/>
    <w:rsid w:val="0031465E"/>
    <w:rsid w:val="00321795"/>
    <w:rsid w:val="00322E9E"/>
    <w:rsid w:val="00323A5B"/>
    <w:rsid w:val="0032416F"/>
    <w:rsid w:val="003242D2"/>
    <w:rsid w:val="003263E0"/>
    <w:rsid w:val="003269CD"/>
    <w:rsid w:val="00327243"/>
    <w:rsid w:val="00327890"/>
    <w:rsid w:val="00327AAB"/>
    <w:rsid w:val="003328BD"/>
    <w:rsid w:val="00332E9F"/>
    <w:rsid w:val="0033524C"/>
    <w:rsid w:val="00336434"/>
    <w:rsid w:val="00336768"/>
    <w:rsid w:val="00336A5B"/>
    <w:rsid w:val="00337C3B"/>
    <w:rsid w:val="00341920"/>
    <w:rsid w:val="0034429A"/>
    <w:rsid w:val="00344CB0"/>
    <w:rsid w:val="00347380"/>
    <w:rsid w:val="0034745B"/>
    <w:rsid w:val="00347ABE"/>
    <w:rsid w:val="00351600"/>
    <w:rsid w:val="003567D5"/>
    <w:rsid w:val="003570F6"/>
    <w:rsid w:val="003615A6"/>
    <w:rsid w:val="00365485"/>
    <w:rsid w:val="00366209"/>
    <w:rsid w:val="0037068F"/>
    <w:rsid w:val="00374F8B"/>
    <w:rsid w:val="00383646"/>
    <w:rsid w:val="0038432A"/>
    <w:rsid w:val="00385ED8"/>
    <w:rsid w:val="003875EF"/>
    <w:rsid w:val="00393A96"/>
    <w:rsid w:val="00396732"/>
    <w:rsid w:val="00396A85"/>
    <w:rsid w:val="003A13C1"/>
    <w:rsid w:val="003A28F3"/>
    <w:rsid w:val="003A3291"/>
    <w:rsid w:val="003A3F3C"/>
    <w:rsid w:val="003A75D1"/>
    <w:rsid w:val="003B1D17"/>
    <w:rsid w:val="003B50F1"/>
    <w:rsid w:val="003C02BE"/>
    <w:rsid w:val="003C1D3B"/>
    <w:rsid w:val="003C63EC"/>
    <w:rsid w:val="003C700C"/>
    <w:rsid w:val="003C7AEA"/>
    <w:rsid w:val="003D20DD"/>
    <w:rsid w:val="003D26A9"/>
    <w:rsid w:val="003E15A7"/>
    <w:rsid w:val="003E3884"/>
    <w:rsid w:val="003E631B"/>
    <w:rsid w:val="003F1A97"/>
    <w:rsid w:val="003F1AF9"/>
    <w:rsid w:val="003F3D6A"/>
    <w:rsid w:val="003F669D"/>
    <w:rsid w:val="003F6A01"/>
    <w:rsid w:val="00400935"/>
    <w:rsid w:val="004011AB"/>
    <w:rsid w:val="00402016"/>
    <w:rsid w:val="0040263A"/>
    <w:rsid w:val="0040369C"/>
    <w:rsid w:val="004050E4"/>
    <w:rsid w:val="00407D39"/>
    <w:rsid w:val="00411492"/>
    <w:rsid w:val="004130BC"/>
    <w:rsid w:val="00417E71"/>
    <w:rsid w:val="00420386"/>
    <w:rsid w:val="004207D7"/>
    <w:rsid w:val="00424431"/>
    <w:rsid w:val="00426089"/>
    <w:rsid w:val="00427249"/>
    <w:rsid w:val="00431FD7"/>
    <w:rsid w:val="00432199"/>
    <w:rsid w:val="004332EF"/>
    <w:rsid w:val="004349AD"/>
    <w:rsid w:val="004350A2"/>
    <w:rsid w:val="00440BF9"/>
    <w:rsid w:val="00441257"/>
    <w:rsid w:val="00442444"/>
    <w:rsid w:val="00443452"/>
    <w:rsid w:val="004445E5"/>
    <w:rsid w:val="004469FE"/>
    <w:rsid w:val="004517F3"/>
    <w:rsid w:val="004518E3"/>
    <w:rsid w:val="004546C4"/>
    <w:rsid w:val="00454D0B"/>
    <w:rsid w:val="00455A2F"/>
    <w:rsid w:val="004575FA"/>
    <w:rsid w:val="00457AC5"/>
    <w:rsid w:val="004605D1"/>
    <w:rsid w:val="00461343"/>
    <w:rsid w:val="00461B83"/>
    <w:rsid w:val="00461D0E"/>
    <w:rsid w:val="00463CD3"/>
    <w:rsid w:val="0047221D"/>
    <w:rsid w:val="00473C60"/>
    <w:rsid w:val="00473DD5"/>
    <w:rsid w:val="00482B0A"/>
    <w:rsid w:val="00483339"/>
    <w:rsid w:val="00487513"/>
    <w:rsid w:val="00487E88"/>
    <w:rsid w:val="00490956"/>
    <w:rsid w:val="00492AF6"/>
    <w:rsid w:val="0049476B"/>
    <w:rsid w:val="00497A6C"/>
    <w:rsid w:val="004A2078"/>
    <w:rsid w:val="004A5045"/>
    <w:rsid w:val="004B00DB"/>
    <w:rsid w:val="004B1E60"/>
    <w:rsid w:val="004B43DB"/>
    <w:rsid w:val="004B478A"/>
    <w:rsid w:val="004B717C"/>
    <w:rsid w:val="004C1ED6"/>
    <w:rsid w:val="004C4116"/>
    <w:rsid w:val="004D0E95"/>
    <w:rsid w:val="004D25B2"/>
    <w:rsid w:val="004D2CCB"/>
    <w:rsid w:val="004D5B13"/>
    <w:rsid w:val="004E01BE"/>
    <w:rsid w:val="004E14BC"/>
    <w:rsid w:val="004E3375"/>
    <w:rsid w:val="004E4A32"/>
    <w:rsid w:val="004E6672"/>
    <w:rsid w:val="004E6C7C"/>
    <w:rsid w:val="004F0A32"/>
    <w:rsid w:val="004F3D21"/>
    <w:rsid w:val="004F586F"/>
    <w:rsid w:val="004F6013"/>
    <w:rsid w:val="004F6F63"/>
    <w:rsid w:val="0050192F"/>
    <w:rsid w:val="00501E5B"/>
    <w:rsid w:val="00502371"/>
    <w:rsid w:val="0050322B"/>
    <w:rsid w:val="00511679"/>
    <w:rsid w:val="00513C46"/>
    <w:rsid w:val="0051543A"/>
    <w:rsid w:val="00517D3C"/>
    <w:rsid w:val="0052198F"/>
    <w:rsid w:val="00521C9F"/>
    <w:rsid w:val="00524BE1"/>
    <w:rsid w:val="005253A6"/>
    <w:rsid w:val="00530234"/>
    <w:rsid w:val="00530739"/>
    <w:rsid w:val="00535BFA"/>
    <w:rsid w:val="0053639E"/>
    <w:rsid w:val="00546296"/>
    <w:rsid w:val="00547B25"/>
    <w:rsid w:val="00552A04"/>
    <w:rsid w:val="00552A18"/>
    <w:rsid w:val="00552BA7"/>
    <w:rsid w:val="00553BBD"/>
    <w:rsid w:val="00553CCE"/>
    <w:rsid w:val="005548F9"/>
    <w:rsid w:val="0055590A"/>
    <w:rsid w:val="0055653E"/>
    <w:rsid w:val="00561460"/>
    <w:rsid w:val="005618AD"/>
    <w:rsid w:val="00564001"/>
    <w:rsid w:val="00564D58"/>
    <w:rsid w:val="005707DA"/>
    <w:rsid w:val="005708BA"/>
    <w:rsid w:val="00577475"/>
    <w:rsid w:val="005802A0"/>
    <w:rsid w:val="0058071B"/>
    <w:rsid w:val="00582A78"/>
    <w:rsid w:val="00584A71"/>
    <w:rsid w:val="005867F2"/>
    <w:rsid w:val="00587148"/>
    <w:rsid w:val="005908C2"/>
    <w:rsid w:val="00590B66"/>
    <w:rsid w:val="00594F6A"/>
    <w:rsid w:val="005A04A5"/>
    <w:rsid w:val="005A0D38"/>
    <w:rsid w:val="005A0F39"/>
    <w:rsid w:val="005A0F53"/>
    <w:rsid w:val="005A172C"/>
    <w:rsid w:val="005A2A56"/>
    <w:rsid w:val="005A43D9"/>
    <w:rsid w:val="005A449E"/>
    <w:rsid w:val="005A7311"/>
    <w:rsid w:val="005B2BDF"/>
    <w:rsid w:val="005B33C4"/>
    <w:rsid w:val="005B52D6"/>
    <w:rsid w:val="005B69FE"/>
    <w:rsid w:val="005C0FA9"/>
    <w:rsid w:val="005C1E8E"/>
    <w:rsid w:val="005C20BB"/>
    <w:rsid w:val="005C28B1"/>
    <w:rsid w:val="005C2B36"/>
    <w:rsid w:val="005C37F7"/>
    <w:rsid w:val="005C3E6F"/>
    <w:rsid w:val="005C7760"/>
    <w:rsid w:val="005C7BB8"/>
    <w:rsid w:val="005D0AB1"/>
    <w:rsid w:val="005D0E7E"/>
    <w:rsid w:val="005D40F1"/>
    <w:rsid w:val="005D491C"/>
    <w:rsid w:val="005D5651"/>
    <w:rsid w:val="005D6F22"/>
    <w:rsid w:val="005E2592"/>
    <w:rsid w:val="005E2DCD"/>
    <w:rsid w:val="005E33F6"/>
    <w:rsid w:val="005E42DE"/>
    <w:rsid w:val="005E5309"/>
    <w:rsid w:val="005E61C1"/>
    <w:rsid w:val="005E6D7C"/>
    <w:rsid w:val="005F1C46"/>
    <w:rsid w:val="005F38C6"/>
    <w:rsid w:val="005F4F0F"/>
    <w:rsid w:val="005F5365"/>
    <w:rsid w:val="00600AEB"/>
    <w:rsid w:val="00601747"/>
    <w:rsid w:val="0060499E"/>
    <w:rsid w:val="00605A8D"/>
    <w:rsid w:val="00605AD0"/>
    <w:rsid w:val="00605CF0"/>
    <w:rsid w:val="00610CB1"/>
    <w:rsid w:val="006113DE"/>
    <w:rsid w:val="00611EFE"/>
    <w:rsid w:val="00612ACE"/>
    <w:rsid w:val="006133D2"/>
    <w:rsid w:val="00622271"/>
    <w:rsid w:val="006226A9"/>
    <w:rsid w:val="00622A62"/>
    <w:rsid w:val="00624FB1"/>
    <w:rsid w:val="00630C62"/>
    <w:rsid w:val="00633097"/>
    <w:rsid w:val="006334F8"/>
    <w:rsid w:val="006343D5"/>
    <w:rsid w:val="006362BC"/>
    <w:rsid w:val="006408EB"/>
    <w:rsid w:val="00640ED8"/>
    <w:rsid w:val="00645165"/>
    <w:rsid w:val="00645A49"/>
    <w:rsid w:val="00645E94"/>
    <w:rsid w:val="00647421"/>
    <w:rsid w:val="0065028E"/>
    <w:rsid w:val="006503AC"/>
    <w:rsid w:val="00651FA7"/>
    <w:rsid w:val="006548E6"/>
    <w:rsid w:val="00657047"/>
    <w:rsid w:val="0065794A"/>
    <w:rsid w:val="00660AC3"/>
    <w:rsid w:val="00662B98"/>
    <w:rsid w:val="00664B71"/>
    <w:rsid w:val="006671FB"/>
    <w:rsid w:val="00672003"/>
    <w:rsid w:val="00672979"/>
    <w:rsid w:val="00673CB6"/>
    <w:rsid w:val="006753B7"/>
    <w:rsid w:val="00675602"/>
    <w:rsid w:val="006819DE"/>
    <w:rsid w:val="006823BC"/>
    <w:rsid w:val="00686152"/>
    <w:rsid w:val="0068700C"/>
    <w:rsid w:val="00687FC3"/>
    <w:rsid w:val="00690C34"/>
    <w:rsid w:val="0069358D"/>
    <w:rsid w:val="006949EB"/>
    <w:rsid w:val="00696166"/>
    <w:rsid w:val="006965AD"/>
    <w:rsid w:val="00696A52"/>
    <w:rsid w:val="006971A0"/>
    <w:rsid w:val="006A0BCE"/>
    <w:rsid w:val="006A1523"/>
    <w:rsid w:val="006A36D3"/>
    <w:rsid w:val="006A4BA5"/>
    <w:rsid w:val="006A5560"/>
    <w:rsid w:val="006A760F"/>
    <w:rsid w:val="006A788E"/>
    <w:rsid w:val="006B0123"/>
    <w:rsid w:val="006B15DA"/>
    <w:rsid w:val="006B2208"/>
    <w:rsid w:val="006B2281"/>
    <w:rsid w:val="006B28EE"/>
    <w:rsid w:val="006B77D9"/>
    <w:rsid w:val="006C298F"/>
    <w:rsid w:val="006C31CA"/>
    <w:rsid w:val="006C4BED"/>
    <w:rsid w:val="006C4E03"/>
    <w:rsid w:val="006C509E"/>
    <w:rsid w:val="006C53D2"/>
    <w:rsid w:val="006C59B9"/>
    <w:rsid w:val="006C5CD2"/>
    <w:rsid w:val="006C795D"/>
    <w:rsid w:val="006D0603"/>
    <w:rsid w:val="006D18DE"/>
    <w:rsid w:val="006D4B99"/>
    <w:rsid w:val="006E240C"/>
    <w:rsid w:val="006E4177"/>
    <w:rsid w:val="006E5F41"/>
    <w:rsid w:val="006E6AF8"/>
    <w:rsid w:val="006F2504"/>
    <w:rsid w:val="006F343A"/>
    <w:rsid w:val="006F3986"/>
    <w:rsid w:val="006F4850"/>
    <w:rsid w:val="006F499B"/>
    <w:rsid w:val="006F61BA"/>
    <w:rsid w:val="007037DD"/>
    <w:rsid w:val="007038BF"/>
    <w:rsid w:val="007057D2"/>
    <w:rsid w:val="007067C6"/>
    <w:rsid w:val="00711045"/>
    <w:rsid w:val="007169A8"/>
    <w:rsid w:val="00717563"/>
    <w:rsid w:val="00722338"/>
    <w:rsid w:val="007229AB"/>
    <w:rsid w:val="00724343"/>
    <w:rsid w:val="007256F3"/>
    <w:rsid w:val="00726DB2"/>
    <w:rsid w:val="00730435"/>
    <w:rsid w:val="00730561"/>
    <w:rsid w:val="00730AB3"/>
    <w:rsid w:val="00731618"/>
    <w:rsid w:val="007319F9"/>
    <w:rsid w:val="00732425"/>
    <w:rsid w:val="00733113"/>
    <w:rsid w:val="00733D1E"/>
    <w:rsid w:val="00733ED9"/>
    <w:rsid w:val="00735B24"/>
    <w:rsid w:val="0073725B"/>
    <w:rsid w:val="0073761F"/>
    <w:rsid w:val="00742BE4"/>
    <w:rsid w:val="0074530F"/>
    <w:rsid w:val="00746381"/>
    <w:rsid w:val="00750F54"/>
    <w:rsid w:val="00751669"/>
    <w:rsid w:val="00753000"/>
    <w:rsid w:val="007531A8"/>
    <w:rsid w:val="00753294"/>
    <w:rsid w:val="00755BEA"/>
    <w:rsid w:val="007576E3"/>
    <w:rsid w:val="00757C61"/>
    <w:rsid w:val="00757D9D"/>
    <w:rsid w:val="00761A07"/>
    <w:rsid w:val="007621EB"/>
    <w:rsid w:val="00763654"/>
    <w:rsid w:val="007640FB"/>
    <w:rsid w:val="00766327"/>
    <w:rsid w:val="007716A6"/>
    <w:rsid w:val="00772FB7"/>
    <w:rsid w:val="007773A6"/>
    <w:rsid w:val="00777627"/>
    <w:rsid w:val="00784C73"/>
    <w:rsid w:val="007878D5"/>
    <w:rsid w:val="00787D5F"/>
    <w:rsid w:val="00787E97"/>
    <w:rsid w:val="007916FB"/>
    <w:rsid w:val="00792C57"/>
    <w:rsid w:val="00792D08"/>
    <w:rsid w:val="0079382C"/>
    <w:rsid w:val="007952D3"/>
    <w:rsid w:val="00795F61"/>
    <w:rsid w:val="0079643C"/>
    <w:rsid w:val="007970D8"/>
    <w:rsid w:val="0079710F"/>
    <w:rsid w:val="007975BE"/>
    <w:rsid w:val="00797C09"/>
    <w:rsid w:val="007A1349"/>
    <w:rsid w:val="007A18FD"/>
    <w:rsid w:val="007A3567"/>
    <w:rsid w:val="007A3BDB"/>
    <w:rsid w:val="007A40B9"/>
    <w:rsid w:val="007A66D8"/>
    <w:rsid w:val="007A730F"/>
    <w:rsid w:val="007B2377"/>
    <w:rsid w:val="007B4F68"/>
    <w:rsid w:val="007B6FC5"/>
    <w:rsid w:val="007B718A"/>
    <w:rsid w:val="007C012A"/>
    <w:rsid w:val="007C0378"/>
    <w:rsid w:val="007C1FF3"/>
    <w:rsid w:val="007C23A0"/>
    <w:rsid w:val="007C378E"/>
    <w:rsid w:val="007C49D9"/>
    <w:rsid w:val="007C76FC"/>
    <w:rsid w:val="007D2042"/>
    <w:rsid w:val="007D2A3E"/>
    <w:rsid w:val="007D6B74"/>
    <w:rsid w:val="007E21C3"/>
    <w:rsid w:val="007E7975"/>
    <w:rsid w:val="007F16AF"/>
    <w:rsid w:val="007F6B43"/>
    <w:rsid w:val="007F73D3"/>
    <w:rsid w:val="00800781"/>
    <w:rsid w:val="00800EE9"/>
    <w:rsid w:val="008018B3"/>
    <w:rsid w:val="00801FBF"/>
    <w:rsid w:val="00802693"/>
    <w:rsid w:val="008101F4"/>
    <w:rsid w:val="008171C0"/>
    <w:rsid w:val="008200F1"/>
    <w:rsid w:val="00820E6A"/>
    <w:rsid w:val="00824BDB"/>
    <w:rsid w:val="008271A5"/>
    <w:rsid w:val="0083091F"/>
    <w:rsid w:val="00832289"/>
    <w:rsid w:val="00832FFC"/>
    <w:rsid w:val="00833091"/>
    <w:rsid w:val="00833E88"/>
    <w:rsid w:val="00834026"/>
    <w:rsid w:val="00837E51"/>
    <w:rsid w:val="008421EA"/>
    <w:rsid w:val="0084280F"/>
    <w:rsid w:val="0084403C"/>
    <w:rsid w:val="0084617D"/>
    <w:rsid w:val="008513AB"/>
    <w:rsid w:val="008529D0"/>
    <w:rsid w:val="00855B7C"/>
    <w:rsid w:val="008562BE"/>
    <w:rsid w:val="00857BFD"/>
    <w:rsid w:val="008618C0"/>
    <w:rsid w:val="008621D6"/>
    <w:rsid w:val="00864CE8"/>
    <w:rsid w:val="00867364"/>
    <w:rsid w:val="00871E87"/>
    <w:rsid w:val="00874B95"/>
    <w:rsid w:val="00875A7A"/>
    <w:rsid w:val="00877FF4"/>
    <w:rsid w:val="00884A91"/>
    <w:rsid w:val="008875B0"/>
    <w:rsid w:val="008900EB"/>
    <w:rsid w:val="00890A16"/>
    <w:rsid w:val="008A00B0"/>
    <w:rsid w:val="008A0200"/>
    <w:rsid w:val="008A0D3A"/>
    <w:rsid w:val="008A3C7F"/>
    <w:rsid w:val="008A3D32"/>
    <w:rsid w:val="008A5870"/>
    <w:rsid w:val="008A5944"/>
    <w:rsid w:val="008A5DD5"/>
    <w:rsid w:val="008A7423"/>
    <w:rsid w:val="008B1351"/>
    <w:rsid w:val="008B1AEC"/>
    <w:rsid w:val="008B5570"/>
    <w:rsid w:val="008B585B"/>
    <w:rsid w:val="008B7DD7"/>
    <w:rsid w:val="008C1D70"/>
    <w:rsid w:val="008C38FE"/>
    <w:rsid w:val="008C39E8"/>
    <w:rsid w:val="008D06EA"/>
    <w:rsid w:val="008D46CA"/>
    <w:rsid w:val="008D64ED"/>
    <w:rsid w:val="008D76BE"/>
    <w:rsid w:val="008E020E"/>
    <w:rsid w:val="008E02E5"/>
    <w:rsid w:val="008E40C7"/>
    <w:rsid w:val="008E52E1"/>
    <w:rsid w:val="008E74ED"/>
    <w:rsid w:val="008E7D39"/>
    <w:rsid w:val="008F366F"/>
    <w:rsid w:val="008F5EC2"/>
    <w:rsid w:val="008F7345"/>
    <w:rsid w:val="009018DE"/>
    <w:rsid w:val="00901D54"/>
    <w:rsid w:val="00901DA5"/>
    <w:rsid w:val="00901DDB"/>
    <w:rsid w:val="00902FB5"/>
    <w:rsid w:val="009035D0"/>
    <w:rsid w:val="00903CFD"/>
    <w:rsid w:val="009070F5"/>
    <w:rsid w:val="00907E79"/>
    <w:rsid w:val="00914CC9"/>
    <w:rsid w:val="0091514A"/>
    <w:rsid w:val="00916AE4"/>
    <w:rsid w:val="00917ACB"/>
    <w:rsid w:val="0092278B"/>
    <w:rsid w:val="009242B6"/>
    <w:rsid w:val="0092589C"/>
    <w:rsid w:val="00925A2E"/>
    <w:rsid w:val="0093033C"/>
    <w:rsid w:val="00930CC1"/>
    <w:rsid w:val="00931F3F"/>
    <w:rsid w:val="009356C5"/>
    <w:rsid w:val="00935833"/>
    <w:rsid w:val="009376A8"/>
    <w:rsid w:val="00942EA3"/>
    <w:rsid w:val="00944599"/>
    <w:rsid w:val="0094701C"/>
    <w:rsid w:val="0095322A"/>
    <w:rsid w:val="00953EDF"/>
    <w:rsid w:val="009547E3"/>
    <w:rsid w:val="009553F5"/>
    <w:rsid w:val="00961000"/>
    <w:rsid w:val="0096260F"/>
    <w:rsid w:val="00962744"/>
    <w:rsid w:val="00963C44"/>
    <w:rsid w:val="00964097"/>
    <w:rsid w:val="009676B9"/>
    <w:rsid w:val="00982FFF"/>
    <w:rsid w:val="009848A9"/>
    <w:rsid w:val="009858CF"/>
    <w:rsid w:val="00986910"/>
    <w:rsid w:val="00987DF2"/>
    <w:rsid w:val="00992087"/>
    <w:rsid w:val="00992710"/>
    <w:rsid w:val="009A0E83"/>
    <w:rsid w:val="009A3807"/>
    <w:rsid w:val="009A4052"/>
    <w:rsid w:val="009A595E"/>
    <w:rsid w:val="009A5E2C"/>
    <w:rsid w:val="009B0419"/>
    <w:rsid w:val="009B1A85"/>
    <w:rsid w:val="009B6275"/>
    <w:rsid w:val="009C1569"/>
    <w:rsid w:val="009C3A75"/>
    <w:rsid w:val="009C4AD4"/>
    <w:rsid w:val="009C4DB0"/>
    <w:rsid w:val="009C662B"/>
    <w:rsid w:val="009D2EAD"/>
    <w:rsid w:val="009D3ECE"/>
    <w:rsid w:val="009D6614"/>
    <w:rsid w:val="009E1934"/>
    <w:rsid w:val="009E3171"/>
    <w:rsid w:val="009E46AF"/>
    <w:rsid w:val="009E6E2F"/>
    <w:rsid w:val="009F3211"/>
    <w:rsid w:val="009F6C91"/>
    <w:rsid w:val="009F6FB4"/>
    <w:rsid w:val="009F771D"/>
    <w:rsid w:val="00A00BC1"/>
    <w:rsid w:val="00A01333"/>
    <w:rsid w:val="00A01F8C"/>
    <w:rsid w:val="00A01FB2"/>
    <w:rsid w:val="00A03F84"/>
    <w:rsid w:val="00A05E1C"/>
    <w:rsid w:val="00A0609F"/>
    <w:rsid w:val="00A071DF"/>
    <w:rsid w:val="00A1281A"/>
    <w:rsid w:val="00A17C71"/>
    <w:rsid w:val="00A17D1D"/>
    <w:rsid w:val="00A20966"/>
    <w:rsid w:val="00A217CC"/>
    <w:rsid w:val="00A24F39"/>
    <w:rsid w:val="00A26EC4"/>
    <w:rsid w:val="00A31BE9"/>
    <w:rsid w:val="00A336B0"/>
    <w:rsid w:val="00A36A3D"/>
    <w:rsid w:val="00A40923"/>
    <w:rsid w:val="00A41083"/>
    <w:rsid w:val="00A42856"/>
    <w:rsid w:val="00A540C8"/>
    <w:rsid w:val="00A55C37"/>
    <w:rsid w:val="00A5794C"/>
    <w:rsid w:val="00A60145"/>
    <w:rsid w:val="00A60653"/>
    <w:rsid w:val="00A60709"/>
    <w:rsid w:val="00A608F5"/>
    <w:rsid w:val="00A61348"/>
    <w:rsid w:val="00A63425"/>
    <w:rsid w:val="00A64352"/>
    <w:rsid w:val="00A65647"/>
    <w:rsid w:val="00A7238F"/>
    <w:rsid w:val="00A76646"/>
    <w:rsid w:val="00A76AED"/>
    <w:rsid w:val="00A80D43"/>
    <w:rsid w:val="00A84056"/>
    <w:rsid w:val="00A842FF"/>
    <w:rsid w:val="00A848E7"/>
    <w:rsid w:val="00A87F13"/>
    <w:rsid w:val="00A901C9"/>
    <w:rsid w:val="00A907FB"/>
    <w:rsid w:val="00A91203"/>
    <w:rsid w:val="00A91886"/>
    <w:rsid w:val="00A91F48"/>
    <w:rsid w:val="00A9308D"/>
    <w:rsid w:val="00A939BC"/>
    <w:rsid w:val="00A9412A"/>
    <w:rsid w:val="00A9461B"/>
    <w:rsid w:val="00A97B11"/>
    <w:rsid w:val="00AA0A91"/>
    <w:rsid w:val="00AA143F"/>
    <w:rsid w:val="00AA3E69"/>
    <w:rsid w:val="00AA64FB"/>
    <w:rsid w:val="00AA67B2"/>
    <w:rsid w:val="00AB0271"/>
    <w:rsid w:val="00AB1591"/>
    <w:rsid w:val="00AB28D4"/>
    <w:rsid w:val="00AB3AB7"/>
    <w:rsid w:val="00AB5FC7"/>
    <w:rsid w:val="00AC14F3"/>
    <w:rsid w:val="00AC1976"/>
    <w:rsid w:val="00AC2749"/>
    <w:rsid w:val="00AD4C82"/>
    <w:rsid w:val="00AE09BF"/>
    <w:rsid w:val="00AE3584"/>
    <w:rsid w:val="00AE3BDB"/>
    <w:rsid w:val="00AE5649"/>
    <w:rsid w:val="00AF123E"/>
    <w:rsid w:val="00AF3FA9"/>
    <w:rsid w:val="00AF772B"/>
    <w:rsid w:val="00B02301"/>
    <w:rsid w:val="00B05FFD"/>
    <w:rsid w:val="00B10479"/>
    <w:rsid w:val="00B10A9E"/>
    <w:rsid w:val="00B11C14"/>
    <w:rsid w:val="00B11FF4"/>
    <w:rsid w:val="00B17C65"/>
    <w:rsid w:val="00B2217E"/>
    <w:rsid w:val="00B22745"/>
    <w:rsid w:val="00B24A30"/>
    <w:rsid w:val="00B267A3"/>
    <w:rsid w:val="00B26FF7"/>
    <w:rsid w:val="00B2730F"/>
    <w:rsid w:val="00B330E5"/>
    <w:rsid w:val="00B341F1"/>
    <w:rsid w:val="00B34E24"/>
    <w:rsid w:val="00B41A08"/>
    <w:rsid w:val="00B4340B"/>
    <w:rsid w:val="00B4372D"/>
    <w:rsid w:val="00B440EB"/>
    <w:rsid w:val="00B44433"/>
    <w:rsid w:val="00B46023"/>
    <w:rsid w:val="00B50B2D"/>
    <w:rsid w:val="00B51AC9"/>
    <w:rsid w:val="00B520B6"/>
    <w:rsid w:val="00B542E2"/>
    <w:rsid w:val="00B564FE"/>
    <w:rsid w:val="00B56B8D"/>
    <w:rsid w:val="00B60424"/>
    <w:rsid w:val="00B6241F"/>
    <w:rsid w:val="00B64636"/>
    <w:rsid w:val="00B64D46"/>
    <w:rsid w:val="00B65B18"/>
    <w:rsid w:val="00B6604D"/>
    <w:rsid w:val="00B66B48"/>
    <w:rsid w:val="00B70EEA"/>
    <w:rsid w:val="00B73B64"/>
    <w:rsid w:val="00B74EBD"/>
    <w:rsid w:val="00B750D0"/>
    <w:rsid w:val="00B75420"/>
    <w:rsid w:val="00B75F16"/>
    <w:rsid w:val="00B76F60"/>
    <w:rsid w:val="00B779A9"/>
    <w:rsid w:val="00B829C0"/>
    <w:rsid w:val="00B82EAA"/>
    <w:rsid w:val="00B844AF"/>
    <w:rsid w:val="00B8776C"/>
    <w:rsid w:val="00B87E0E"/>
    <w:rsid w:val="00B93603"/>
    <w:rsid w:val="00B941C1"/>
    <w:rsid w:val="00BA0B8E"/>
    <w:rsid w:val="00BA3AA3"/>
    <w:rsid w:val="00BA3B55"/>
    <w:rsid w:val="00BA48A8"/>
    <w:rsid w:val="00BA4CD6"/>
    <w:rsid w:val="00BA56DA"/>
    <w:rsid w:val="00BA5A9A"/>
    <w:rsid w:val="00BA61EE"/>
    <w:rsid w:val="00BA6A10"/>
    <w:rsid w:val="00BA761C"/>
    <w:rsid w:val="00BB1A63"/>
    <w:rsid w:val="00BB460B"/>
    <w:rsid w:val="00BB4629"/>
    <w:rsid w:val="00BB69D1"/>
    <w:rsid w:val="00BC448A"/>
    <w:rsid w:val="00BC4DC9"/>
    <w:rsid w:val="00BC62EB"/>
    <w:rsid w:val="00BC63F3"/>
    <w:rsid w:val="00BC7CCC"/>
    <w:rsid w:val="00BD0348"/>
    <w:rsid w:val="00BD12AB"/>
    <w:rsid w:val="00BD4F6B"/>
    <w:rsid w:val="00BD5A12"/>
    <w:rsid w:val="00BD5AD3"/>
    <w:rsid w:val="00BD6EAD"/>
    <w:rsid w:val="00BE6F46"/>
    <w:rsid w:val="00BE7291"/>
    <w:rsid w:val="00BE75A1"/>
    <w:rsid w:val="00BE7881"/>
    <w:rsid w:val="00BF2214"/>
    <w:rsid w:val="00BF4D07"/>
    <w:rsid w:val="00C00F03"/>
    <w:rsid w:val="00C02DBF"/>
    <w:rsid w:val="00C03332"/>
    <w:rsid w:val="00C11235"/>
    <w:rsid w:val="00C13341"/>
    <w:rsid w:val="00C143E8"/>
    <w:rsid w:val="00C15F5B"/>
    <w:rsid w:val="00C17668"/>
    <w:rsid w:val="00C24D82"/>
    <w:rsid w:val="00C26E86"/>
    <w:rsid w:val="00C27E7C"/>
    <w:rsid w:val="00C321EA"/>
    <w:rsid w:val="00C33891"/>
    <w:rsid w:val="00C34B2A"/>
    <w:rsid w:val="00C36123"/>
    <w:rsid w:val="00C37511"/>
    <w:rsid w:val="00C4358D"/>
    <w:rsid w:val="00C4396C"/>
    <w:rsid w:val="00C44372"/>
    <w:rsid w:val="00C452AC"/>
    <w:rsid w:val="00C50FB8"/>
    <w:rsid w:val="00C55227"/>
    <w:rsid w:val="00C5685E"/>
    <w:rsid w:val="00C56C15"/>
    <w:rsid w:val="00C57D32"/>
    <w:rsid w:val="00C65016"/>
    <w:rsid w:val="00C658C2"/>
    <w:rsid w:val="00C6693D"/>
    <w:rsid w:val="00C675D5"/>
    <w:rsid w:val="00C70FAF"/>
    <w:rsid w:val="00C726E5"/>
    <w:rsid w:val="00C73929"/>
    <w:rsid w:val="00C73B50"/>
    <w:rsid w:val="00C74EC1"/>
    <w:rsid w:val="00C76024"/>
    <w:rsid w:val="00C82160"/>
    <w:rsid w:val="00C82164"/>
    <w:rsid w:val="00C82911"/>
    <w:rsid w:val="00C82D38"/>
    <w:rsid w:val="00C83B70"/>
    <w:rsid w:val="00C85260"/>
    <w:rsid w:val="00C85B7C"/>
    <w:rsid w:val="00C861D2"/>
    <w:rsid w:val="00C91C7E"/>
    <w:rsid w:val="00C92281"/>
    <w:rsid w:val="00C92CDA"/>
    <w:rsid w:val="00C92F3E"/>
    <w:rsid w:val="00C93A64"/>
    <w:rsid w:val="00C9472B"/>
    <w:rsid w:val="00C95A4E"/>
    <w:rsid w:val="00C96597"/>
    <w:rsid w:val="00C969F3"/>
    <w:rsid w:val="00C978B1"/>
    <w:rsid w:val="00CA09B2"/>
    <w:rsid w:val="00CA1EB2"/>
    <w:rsid w:val="00CA7617"/>
    <w:rsid w:val="00CB1226"/>
    <w:rsid w:val="00CB2A40"/>
    <w:rsid w:val="00CB7E0F"/>
    <w:rsid w:val="00CC0539"/>
    <w:rsid w:val="00CC1A3F"/>
    <w:rsid w:val="00CC1FC2"/>
    <w:rsid w:val="00CC2C45"/>
    <w:rsid w:val="00CC4EF4"/>
    <w:rsid w:val="00CC5A7E"/>
    <w:rsid w:val="00CC60E7"/>
    <w:rsid w:val="00CC7753"/>
    <w:rsid w:val="00CC7966"/>
    <w:rsid w:val="00CC7CA2"/>
    <w:rsid w:val="00CD0876"/>
    <w:rsid w:val="00CD11C3"/>
    <w:rsid w:val="00CD28D9"/>
    <w:rsid w:val="00CD2BE1"/>
    <w:rsid w:val="00CE0206"/>
    <w:rsid w:val="00CE0E2B"/>
    <w:rsid w:val="00CE233A"/>
    <w:rsid w:val="00CE4BE0"/>
    <w:rsid w:val="00CE6F0E"/>
    <w:rsid w:val="00CE72FC"/>
    <w:rsid w:val="00CF0444"/>
    <w:rsid w:val="00CF0CE7"/>
    <w:rsid w:val="00CF2904"/>
    <w:rsid w:val="00CF41EE"/>
    <w:rsid w:val="00CF4F91"/>
    <w:rsid w:val="00CF6B0A"/>
    <w:rsid w:val="00D00FEA"/>
    <w:rsid w:val="00D0192E"/>
    <w:rsid w:val="00D10555"/>
    <w:rsid w:val="00D163CF"/>
    <w:rsid w:val="00D203BB"/>
    <w:rsid w:val="00D20F7E"/>
    <w:rsid w:val="00D211EA"/>
    <w:rsid w:val="00D222D8"/>
    <w:rsid w:val="00D23277"/>
    <w:rsid w:val="00D2611F"/>
    <w:rsid w:val="00D27863"/>
    <w:rsid w:val="00D304D1"/>
    <w:rsid w:val="00D320C6"/>
    <w:rsid w:val="00D3429D"/>
    <w:rsid w:val="00D34660"/>
    <w:rsid w:val="00D36966"/>
    <w:rsid w:val="00D370A3"/>
    <w:rsid w:val="00D4066F"/>
    <w:rsid w:val="00D409C2"/>
    <w:rsid w:val="00D425B0"/>
    <w:rsid w:val="00D43C47"/>
    <w:rsid w:val="00D4502B"/>
    <w:rsid w:val="00D47851"/>
    <w:rsid w:val="00D50164"/>
    <w:rsid w:val="00D50A88"/>
    <w:rsid w:val="00D50D04"/>
    <w:rsid w:val="00D510D6"/>
    <w:rsid w:val="00D52BAA"/>
    <w:rsid w:val="00D55F3A"/>
    <w:rsid w:val="00D61414"/>
    <w:rsid w:val="00D63CC3"/>
    <w:rsid w:val="00D67CD6"/>
    <w:rsid w:val="00D724E6"/>
    <w:rsid w:val="00D72DE7"/>
    <w:rsid w:val="00D73D4F"/>
    <w:rsid w:val="00D80D41"/>
    <w:rsid w:val="00D80D44"/>
    <w:rsid w:val="00D84D57"/>
    <w:rsid w:val="00D855D4"/>
    <w:rsid w:val="00D86FAC"/>
    <w:rsid w:val="00D87FD3"/>
    <w:rsid w:val="00D939E1"/>
    <w:rsid w:val="00D9415C"/>
    <w:rsid w:val="00D9574F"/>
    <w:rsid w:val="00D96FAA"/>
    <w:rsid w:val="00D97C6A"/>
    <w:rsid w:val="00D97F3C"/>
    <w:rsid w:val="00DA1F9F"/>
    <w:rsid w:val="00DA28E0"/>
    <w:rsid w:val="00DA30F6"/>
    <w:rsid w:val="00DB0D4B"/>
    <w:rsid w:val="00DB10E3"/>
    <w:rsid w:val="00DB2833"/>
    <w:rsid w:val="00DB50A1"/>
    <w:rsid w:val="00DB78AA"/>
    <w:rsid w:val="00DC354F"/>
    <w:rsid w:val="00DC5392"/>
    <w:rsid w:val="00DC7DE5"/>
    <w:rsid w:val="00DD2E92"/>
    <w:rsid w:val="00DD3616"/>
    <w:rsid w:val="00DE07FF"/>
    <w:rsid w:val="00DE0A50"/>
    <w:rsid w:val="00DE251A"/>
    <w:rsid w:val="00DE3AA9"/>
    <w:rsid w:val="00DE6942"/>
    <w:rsid w:val="00DE718A"/>
    <w:rsid w:val="00DE7DDB"/>
    <w:rsid w:val="00DF00A9"/>
    <w:rsid w:val="00DF33DC"/>
    <w:rsid w:val="00DF3402"/>
    <w:rsid w:val="00DF3783"/>
    <w:rsid w:val="00DF6098"/>
    <w:rsid w:val="00DF644D"/>
    <w:rsid w:val="00DF7A67"/>
    <w:rsid w:val="00DF7CBB"/>
    <w:rsid w:val="00E0166A"/>
    <w:rsid w:val="00E0170F"/>
    <w:rsid w:val="00E023A8"/>
    <w:rsid w:val="00E06DF9"/>
    <w:rsid w:val="00E0726C"/>
    <w:rsid w:val="00E107A5"/>
    <w:rsid w:val="00E1088E"/>
    <w:rsid w:val="00E115EE"/>
    <w:rsid w:val="00E12D32"/>
    <w:rsid w:val="00E133E7"/>
    <w:rsid w:val="00E135B2"/>
    <w:rsid w:val="00E13788"/>
    <w:rsid w:val="00E13C94"/>
    <w:rsid w:val="00E212D0"/>
    <w:rsid w:val="00E21312"/>
    <w:rsid w:val="00E22B81"/>
    <w:rsid w:val="00E243AF"/>
    <w:rsid w:val="00E25D47"/>
    <w:rsid w:val="00E371BB"/>
    <w:rsid w:val="00E3729D"/>
    <w:rsid w:val="00E3751E"/>
    <w:rsid w:val="00E46A89"/>
    <w:rsid w:val="00E46FA5"/>
    <w:rsid w:val="00E476B6"/>
    <w:rsid w:val="00E50DBB"/>
    <w:rsid w:val="00E5109A"/>
    <w:rsid w:val="00E5344C"/>
    <w:rsid w:val="00E568AC"/>
    <w:rsid w:val="00E5731D"/>
    <w:rsid w:val="00E62BED"/>
    <w:rsid w:val="00E65835"/>
    <w:rsid w:val="00E73A1B"/>
    <w:rsid w:val="00E74EFE"/>
    <w:rsid w:val="00E75901"/>
    <w:rsid w:val="00E76310"/>
    <w:rsid w:val="00E83C83"/>
    <w:rsid w:val="00E83CB5"/>
    <w:rsid w:val="00E84876"/>
    <w:rsid w:val="00E86A95"/>
    <w:rsid w:val="00E9035A"/>
    <w:rsid w:val="00E91D0A"/>
    <w:rsid w:val="00E9266F"/>
    <w:rsid w:val="00E95A6B"/>
    <w:rsid w:val="00E95FF9"/>
    <w:rsid w:val="00E9718A"/>
    <w:rsid w:val="00E975D0"/>
    <w:rsid w:val="00EA0056"/>
    <w:rsid w:val="00EA120D"/>
    <w:rsid w:val="00EA14B9"/>
    <w:rsid w:val="00EA3DF6"/>
    <w:rsid w:val="00EB00FD"/>
    <w:rsid w:val="00EB177B"/>
    <w:rsid w:val="00EB2617"/>
    <w:rsid w:val="00EB31CA"/>
    <w:rsid w:val="00EB3B9E"/>
    <w:rsid w:val="00EB4701"/>
    <w:rsid w:val="00EB7680"/>
    <w:rsid w:val="00EC174C"/>
    <w:rsid w:val="00EC6938"/>
    <w:rsid w:val="00EC6FC4"/>
    <w:rsid w:val="00ED155E"/>
    <w:rsid w:val="00ED310D"/>
    <w:rsid w:val="00ED6C11"/>
    <w:rsid w:val="00EE0D1B"/>
    <w:rsid w:val="00EE1751"/>
    <w:rsid w:val="00EE1C98"/>
    <w:rsid w:val="00EE3DEF"/>
    <w:rsid w:val="00EE4C44"/>
    <w:rsid w:val="00EE4E19"/>
    <w:rsid w:val="00EE7651"/>
    <w:rsid w:val="00EF2E69"/>
    <w:rsid w:val="00EF4F03"/>
    <w:rsid w:val="00EF5D48"/>
    <w:rsid w:val="00F0019E"/>
    <w:rsid w:val="00F0081A"/>
    <w:rsid w:val="00F00C4C"/>
    <w:rsid w:val="00F03CB8"/>
    <w:rsid w:val="00F043F6"/>
    <w:rsid w:val="00F04553"/>
    <w:rsid w:val="00F10548"/>
    <w:rsid w:val="00F11146"/>
    <w:rsid w:val="00F126CD"/>
    <w:rsid w:val="00F1343A"/>
    <w:rsid w:val="00F14AA0"/>
    <w:rsid w:val="00F15B2A"/>
    <w:rsid w:val="00F21027"/>
    <w:rsid w:val="00F22A5B"/>
    <w:rsid w:val="00F25EFA"/>
    <w:rsid w:val="00F3167C"/>
    <w:rsid w:val="00F3169D"/>
    <w:rsid w:val="00F31EE9"/>
    <w:rsid w:val="00F33606"/>
    <w:rsid w:val="00F33DA3"/>
    <w:rsid w:val="00F35903"/>
    <w:rsid w:val="00F3623A"/>
    <w:rsid w:val="00F436A6"/>
    <w:rsid w:val="00F43812"/>
    <w:rsid w:val="00F447CD"/>
    <w:rsid w:val="00F44966"/>
    <w:rsid w:val="00F44B98"/>
    <w:rsid w:val="00F4594E"/>
    <w:rsid w:val="00F464A5"/>
    <w:rsid w:val="00F50F5C"/>
    <w:rsid w:val="00F5102A"/>
    <w:rsid w:val="00F5332E"/>
    <w:rsid w:val="00F54B0B"/>
    <w:rsid w:val="00F56FFA"/>
    <w:rsid w:val="00F57858"/>
    <w:rsid w:val="00F604AB"/>
    <w:rsid w:val="00F60524"/>
    <w:rsid w:val="00F623D6"/>
    <w:rsid w:val="00F6286D"/>
    <w:rsid w:val="00F6525D"/>
    <w:rsid w:val="00F7258F"/>
    <w:rsid w:val="00F72662"/>
    <w:rsid w:val="00F761FE"/>
    <w:rsid w:val="00F763ED"/>
    <w:rsid w:val="00F8464C"/>
    <w:rsid w:val="00F85736"/>
    <w:rsid w:val="00F92074"/>
    <w:rsid w:val="00F93561"/>
    <w:rsid w:val="00F97A79"/>
    <w:rsid w:val="00FA65FF"/>
    <w:rsid w:val="00FB2A3E"/>
    <w:rsid w:val="00FB3A79"/>
    <w:rsid w:val="00FB4926"/>
    <w:rsid w:val="00FB515C"/>
    <w:rsid w:val="00FC090A"/>
    <w:rsid w:val="00FC1CF1"/>
    <w:rsid w:val="00FC525D"/>
    <w:rsid w:val="00FC619A"/>
    <w:rsid w:val="00FD212A"/>
    <w:rsid w:val="00FD3B4C"/>
    <w:rsid w:val="00FD3BA6"/>
    <w:rsid w:val="00FD41B2"/>
    <w:rsid w:val="00FD4915"/>
    <w:rsid w:val="00FD4B3A"/>
    <w:rsid w:val="00FE53C7"/>
    <w:rsid w:val="00FE556E"/>
    <w:rsid w:val="00FE790E"/>
    <w:rsid w:val="00FF02CE"/>
    <w:rsid w:val="00FF1471"/>
    <w:rsid w:val="00FF20D1"/>
    <w:rsid w:val="00FF5B0A"/>
    <w:rsid w:val="00FF6112"/>
    <w:rsid w:val="00FF6E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7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7ACB"/>
    <w:pPr>
      <w:spacing w:line="260" w:lineRule="atLeast"/>
    </w:pPr>
    <w:rPr>
      <w:rFonts w:eastAsiaTheme="minorHAnsi" w:cstheme="minorBidi"/>
      <w:sz w:val="22"/>
      <w:lang w:eastAsia="en-US"/>
    </w:rPr>
  </w:style>
  <w:style w:type="paragraph" w:styleId="Heading1">
    <w:name w:val="heading 1"/>
    <w:basedOn w:val="OPCParaBase"/>
    <w:next w:val="Normal"/>
    <w:qFormat/>
    <w:rsid w:val="00C658C2"/>
    <w:pPr>
      <w:keepNext/>
      <w:keepLines/>
      <w:spacing w:line="240" w:lineRule="auto"/>
      <w:ind w:left="1134" w:hanging="1134"/>
      <w:outlineLvl w:val="0"/>
    </w:pPr>
    <w:rPr>
      <w:b/>
      <w:kern w:val="28"/>
      <w:sz w:val="36"/>
    </w:rPr>
  </w:style>
  <w:style w:type="paragraph" w:styleId="Heading2">
    <w:name w:val="heading 2"/>
    <w:basedOn w:val="OPCParaBase"/>
    <w:next w:val="Heading3"/>
    <w:qFormat/>
    <w:rsid w:val="00C658C2"/>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C658C2"/>
    <w:pPr>
      <w:keepNext/>
      <w:keepLines/>
      <w:spacing w:before="240" w:line="240" w:lineRule="auto"/>
      <w:ind w:left="1134" w:hanging="1134"/>
      <w:outlineLvl w:val="2"/>
    </w:pPr>
    <w:rPr>
      <w:b/>
      <w:kern w:val="28"/>
      <w:sz w:val="28"/>
    </w:rPr>
  </w:style>
  <w:style w:type="paragraph" w:styleId="Heading4">
    <w:name w:val="heading 4"/>
    <w:basedOn w:val="OPCParaBase"/>
    <w:next w:val="Heading5"/>
    <w:qFormat/>
    <w:rsid w:val="00C658C2"/>
    <w:pPr>
      <w:keepNext/>
      <w:keepLines/>
      <w:spacing w:before="220" w:line="240" w:lineRule="auto"/>
      <w:ind w:left="1134" w:hanging="1134"/>
      <w:outlineLvl w:val="3"/>
    </w:pPr>
    <w:rPr>
      <w:b/>
      <w:kern w:val="28"/>
      <w:sz w:val="26"/>
    </w:rPr>
  </w:style>
  <w:style w:type="paragraph" w:styleId="Heading5">
    <w:name w:val="heading 5"/>
    <w:basedOn w:val="OPCParaBase"/>
    <w:next w:val="subsection"/>
    <w:qFormat/>
    <w:rsid w:val="00C658C2"/>
    <w:pPr>
      <w:keepNext/>
      <w:keepLines/>
      <w:spacing w:before="280" w:line="240" w:lineRule="auto"/>
      <w:ind w:left="1134" w:hanging="1134"/>
      <w:outlineLvl w:val="4"/>
    </w:pPr>
    <w:rPr>
      <w:b/>
      <w:kern w:val="28"/>
      <w:sz w:val="24"/>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unhideWhenUsed/>
    <w:rsid w:val="00917AC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7ACB"/>
  </w:style>
  <w:style w:type="character" w:customStyle="1" w:styleId="CharSubPartTextCASA">
    <w:name w:val="CharSubPartText(CASA)"/>
    <w:basedOn w:val="OPCCharBase"/>
    <w:uiPriority w:val="1"/>
    <w:rsid w:val="00917ACB"/>
  </w:style>
  <w:style w:type="character" w:customStyle="1" w:styleId="CharSubPartNoCASA">
    <w:name w:val="CharSubPartNo(CASA)"/>
    <w:basedOn w:val="OPCCharBase"/>
    <w:uiPriority w:val="1"/>
    <w:rsid w:val="00917ACB"/>
  </w:style>
  <w:style w:type="paragraph" w:styleId="Footer">
    <w:name w:val="footer"/>
    <w:link w:val="FooterChar"/>
    <w:rsid w:val="00917ACB"/>
    <w:pPr>
      <w:tabs>
        <w:tab w:val="center" w:pos="4153"/>
        <w:tab w:val="right" w:pos="8306"/>
      </w:tabs>
    </w:pPr>
    <w:rPr>
      <w:sz w:val="22"/>
      <w:szCs w:val="24"/>
    </w:rPr>
  </w:style>
  <w:style w:type="paragraph" w:customStyle="1" w:styleId="ENoteTTIndentHeadingSub">
    <w:name w:val="ENoteTTIndentHeadingSub"/>
    <w:aliases w:val="enTTHis"/>
    <w:basedOn w:val="OPCParaBase"/>
    <w:rsid w:val="00917ACB"/>
    <w:pPr>
      <w:keepNext/>
      <w:spacing w:before="60" w:line="240" w:lineRule="atLeast"/>
      <w:ind w:left="340"/>
    </w:pPr>
    <w:rPr>
      <w:b/>
      <w:sz w:val="16"/>
    </w:rPr>
  </w:style>
  <w:style w:type="paragraph" w:customStyle="1" w:styleId="ENoteTTiSub">
    <w:name w:val="ENoteTTiSub"/>
    <w:aliases w:val="enttis"/>
    <w:basedOn w:val="OPCParaBase"/>
    <w:rsid w:val="00917ACB"/>
    <w:pPr>
      <w:keepNext/>
      <w:spacing w:before="60" w:line="240" w:lineRule="atLeast"/>
      <w:ind w:left="340"/>
    </w:pPr>
    <w:rPr>
      <w:sz w:val="16"/>
    </w:rPr>
  </w:style>
  <w:style w:type="paragraph" w:customStyle="1" w:styleId="SubDivisionMigration">
    <w:name w:val="SubDivisionMigration"/>
    <w:aliases w:val="sdm"/>
    <w:basedOn w:val="OPCParaBase"/>
    <w:rsid w:val="00917AC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17ACB"/>
    <w:pPr>
      <w:keepNext/>
      <w:keepLines/>
      <w:spacing w:before="240" w:line="240" w:lineRule="auto"/>
      <w:ind w:left="1134" w:hanging="1134"/>
    </w:pPr>
    <w:rPr>
      <w:b/>
      <w:sz w:val="28"/>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917ACB"/>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917ACB"/>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5"/>
      </w:numPr>
    </w:pPr>
  </w:style>
  <w:style w:type="paragraph" w:styleId="ListBullet2">
    <w:name w:val="List Bullet 2"/>
    <w:basedOn w:val="Normal"/>
    <w:autoRedefine/>
    <w:rsid w:val="00F85736"/>
    <w:pPr>
      <w:numPr>
        <w:numId w:val="6"/>
      </w:numPr>
      <w:tabs>
        <w:tab w:val="clear" w:pos="643"/>
        <w:tab w:val="num" w:pos="360"/>
      </w:tabs>
      <w:ind w:left="0" w:firstLine="0"/>
    </w:pPr>
  </w:style>
  <w:style w:type="paragraph" w:styleId="ListBullet3">
    <w:name w:val="List Bullet 3"/>
    <w:basedOn w:val="Normal"/>
    <w:autoRedefine/>
    <w:rsid w:val="00F85736"/>
    <w:pPr>
      <w:numPr>
        <w:numId w:val="7"/>
      </w:numPr>
    </w:pPr>
  </w:style>
  <w:style w:type="paragraph" w:styleId="ListBullet4">
    <w:name w:val="List Bullet 4"/>
    <w:basedOn w:val="Normal"/>
    <w:autoRedefine/>
    <w:rsid w:val="00F85736"/>
    <w:pPr>
      <w:numPr>
        <w:numId w:val="8"/>
      </w:numPr>
    </w:pPr>
  </w:style>
  <w:style w:type="paragraph" w:styleId="ListBullet5">
    <w:name w:val="List Bullet 5"/>
    <w:basedOn w:val="Normal"/>
    <w:autoRedefine/>
    <w:rsid w:val="00F85736"/>
    <w:pPr>
      <w:numPr>
        <w:numId w:val="9"/>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10"/>
      </w:numPr>
    </w:pPr>
  </w:style>
  <w:style w:type="paragraph" w:styleId="ListNumber2">
    <w:name w:val="List Number 2"/>
    <w:basedOn w:val="Normal"/>
    <w:rsid w:val="00F85736"/>
    <w:pPr>
      <w:numPr>
        <w:numId w:val="11"/>
      </w:numPr>
    </w:pPr>
  </w:style>
  <w:style w:type="paragraph" w:styleId="ListNumber3">
    <w:name w:val="List Number 3"/>
    <w:basedOn w:val="Normal"/>
    <w:rsid w:val="00F85736"/>
    <w:pPr>
      <w:numPr>
        <w:numId w:val="12"/>
      </w:numPr>
    </w:pPr>
  </w:style>
  <w:style w:type="paragraph" w:styleId="ListNumber4">
    <w:name w:val="List Number 4"/>
    <w:basedOn w:val="Normal"/>
    <w:rsid w:val="00F85736"/>
    <w:pPr>
      <w:numPr>
        <w:numId w:val="13"/>
      </w:numPr>
    </w:pPr>
  </w:style>
  <w:style w:type="paragraph" w:styleId="ListNumber5">
    <w:name w:val="List Number 5"/>
    <w:basedOn w:val="Normal"/>
    <w:rsid w:val="00F85736"/>
    <w:pPr>
      <w:numPr>
        <w:numId w:val="14"/>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17AC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917ACB"/>
  </w:style>
  <w:style w:type="character" w:customStyle="1" w:styleId="CharAmSchText">
    <w:name w:val="CharAmSchText"/>
    <w:basedOn w:val="OPCCharBase"/>
    <w:uiPriority w:val="1"/>
    <w:qFormat/>
    <w:rsid w:val="00917ACB"/>
  </w:style>
  <w:style w:type="character" w:customStyle="1" w:styleId="CharChapNo">
    <w:name w:val="CharChapNo"/>
    <w:basedOn w:val="OPCCharBase"/>
    <w:qFormat/>
    <w:rsid w:val="00917ACB"/>
  </w:style>
  <w:style w:type="character" w:customStyle="1" w:styleId="CharChapText">
    <w:name w:val="CharChapText"/>
    <w:basedOn w:val="OPCCharBase"/>
    <w:qFormat/>
    <w:rsid w:val="00917ACB"/>
  </w:style>
  <w:style w:type="character" w:customStyle="1" w:styleId="CharDivNo">
    <w:name w:val="CharDivNo"/>
    <w:basedOn w:val="OPCCharBase"/>
    <w:qFormat/>
    <w:rsid w:val="00917ACB"/>
  </w:style>
  <w:style w:type="character" w:customStyle="1" w:styleId="CharDivText">
    <w:name w:val="CharDivText"/>
    <w:basedOn w:val="OPCCharBase"/>
    <w:qFormat/>
    <w:rsid w:val="00917ACB"/>
  </w:style>
  <w:style w:type="character" w:customStyle="1" w:styleId="CharPartNo">
    <w:name w:val="CharPartNo"/>
    <w:basedOn w:val="OPCCharBase"/>
    <w:qFormat/>
    <w:rsid w:val="00917ACB"/>
  </w:style>
  <w:style w:type="character" w:customStyle="1" w:styleId="CharPartText">
    <w:name w:val="CharPartText"/>
    <w:basedOn w:val="OPCCharBase"/>
    <w:qFormat/>
    <w:rsid w:val="00917ACB"/>
  </w:style>
  <w:style w:type="character" w:customStyle="1" w:styleId="OPCCharBase">
    <w:name w:val="OPCCharBase"/>
    <w:uiPriority w:val="1"/>
    <w:qFormat/>
    <w:rsid w:val="00917ACB"/>
  </w:style>
  <w:style w:type="paragraph" w:customStyle="1" w:styleId="OPCParaBase">
    <w:name w:val="OPCParaBase"/>
    <w:qFormat/>
    <w:rsid w:val="00917ACB"/>
    <w:pPr>
      <w:spacing w:line="260" w:lineRule="atLeast"/>
    </w:pPr>
    <w:rPr>
      <w:sz w:val="22"/>
    </w:rPr>
  </w:style>
  <w:style w:type="character" w:customStyle="1" w:styleId="CharSectno">
    <w:name w:val="CharSectno"/>
    <w:basedOn w:val="OPCCharBase"/>
    <w:qFormat/>
    <w:rsid w:val="00917ACB"/>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917ACB"/>
    <w:pPr>
      <w:spacing w:line="240" w:lineRule="auto"/>
      <w:ind w:left="1134"/>
    </w:pPr>
    <w:rPr>
      <w:sz w:val="20"/>
    </w:rPr>
  </w:style>
  <w:style w:type="paragraph" w:customStyle="1" w:styleId="ActHead6">
    <w:name w:val="ActHead 6"/>
    <w:aliases w:val="as"/>
    <w:basedOn w:val="OPCParaBase"/>
    <w:next w:val="ActHead7"/>
    <w:qFormat/>
    <w:rsid w:val="00917ACB"/>
    <w:pPr>
      <w:keepNext/>
      <w:keepLines/>
      <w:spacing w:line="240" w:lineRule="auto"/>
      <w:ind w:left="1134" w:hanging="1134"/>
      <w:outlineLvl w:val="5"/>
    </w:pPr>
    <w:rPr>
      <w:rFonts w:ascii="Arial" w:hAnsi="Arial"/>
      <w:b/>
      <w:kern w:val="28"/>
      <w:sz w:val="32"/>
    </w:rPr>
  </w:style>
  <w:style w:type="paragraph" w:customStyle="1" w:styleId="Penalty">
    <w:name w:val="Penalty"/>
    <w:basedOn w:val="OPCParaBase"/>
    <w:rsid w:val="00917ACB"/>
    <w:pPr>
      <w:tabs>
        <w:tab w:val="left" w:pos="2977"/>
      </w:tabs>
      <w:spacing w:before="180" w:line="240" w:lineRule="auto"/>
      <w:ind w:left="1985" w:hanging="851"/>
    </w:pPr>
  </w:style>
  <w:style w:type="paragraph" w:customStyle="1" w:styleId="ActHead7">
    <w:name w:val="ActHead 7"/>
    <w:aliases w:val="ap"/>
    <w:basedOn w:val="OPCParaBase"/>
    <w:next w:val="ItemHead"/>
    <w:qFormat/>
    <w:rsid w:val="00917ACB"/>
    <w:pPr>
      <w:keepNext/>
      <w:keepLines/>
      <w:spacing w:before="280" w:line="240" w:lineRule="auto"/>
      <w:ind w:left="1134" w:hanging="1134"/>
      <w:outlineLvl w:val="6"/>
    </w:pPr>
    <w:rPr>
      <w:rFonts w:ascii="Arial" w:hAnsi="Arial"/>
      <w:b/>
      <w:kern w:val="28"/>
      <w:sz w:val="28"/>
    </w:rPr>
  </w:style>
  <w:style w:type="paragraph" w:styleId="TOC1">
    <w:name w:val="toc 1"/>
    <w:basedOn w:val="OPCParaBase"/>
    <w:next w:val="Normal"/>
    <w:uiPriority w:val="39"/>
    <w:unhideWhenUsed/>
    <w:rsid w:val="00917ACB"/>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17ACB"/>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917ACB"/>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917ACB"/>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17ACB"/>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917ACB"/>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917ACB"/>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917ACB"/>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917ACB"/>
    <w:pPr>
      <w:keepLines/>
      <w:tabs>
        <w:tab w:val="right" w:pos="8278"/>
      </w:tabs>
      <w:spacing w:before="80" w:line="240" w:lineRule="auto"/>
      <w:ind w:left="851" w:right="567"/>
    </w:pPr>
    <w:rPr>
      <w:i/>
      <w:kern w:val="28"/>
      <w:sz w:val="20"/>
    </w:rPr>
  </w:style>
  <w:style w:type="paragraph" w:customStyle="1" w:styleId="PageBreak">
    <w:name w:val="PageBreak"/>
    <w:aliases w:val="pb"/>
    <w:basedOn w:val="OPCParaBase"/>
    <w:rsid w:val="00917ACB"/>
    <w:pPr>
      <w:spacing w:line="240" w:lineRule="auto"/>
    </w:pPr>
    <w:rPr>
      <w:sz w:val="20"/>
    </w:rPr>
  </w:style>
  <w:style w:type="paragraph" w:customStyle="1" w:styleId="ActHead8">
    <w:name w:val="ActHead 8"/>
    <w:aliases w:val="ad"/>
    <w:basedOn w:val="OPCParaBase"/>
    <w:next w:val="ItemHead"/>
    <w:qFormat/>
    <w:rsid w:val="00917ACB"/>
    <w:pPr>
      <w:keepNext/>
      <w:keepLines/>
      <w:spacing w:before="240" w:line="240" w:lineRule="auto"/>
      <w:ind w:left="1134" w:hanging="1134"/>
      <w:outlineLvl w:val="7"/>
    </w:pPr>
    <w:rPr>
      <w:rFonts w:ascii="Arial" w:hAnsi="Arial"/>
      <w:b/>
      <w:kern w:val="28"/>
      <w:sz w:val="26"/>
    </w:rPr>
  </w:style>
  <w:style w:type="paragraph" w:styleId="BalloonText">
    <w:name w:val="Balloon Text"/>
    <w:basedOn w:val="Normal"/>
    <w:link w:val="BalloonTextChar"/>
    <w:uiPriority w:val="99"/>
    <w:unhideWhenUsed/>
    <w:rsid w:val="00917ACB"/>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ShortT">
    <w:name w:val="ShortT"/>
    <w:basedOn w:val="OPCParaBase"/>
    <w:next w:val="Normal"/>
    <w:qFormat/>
    <w:rsid w:val="00917ACB"/>
    <w:pPr>
      <w:spacing w:line="240" w:lineRule="auto"/>
    </w:pPr>
    <w:rPr>
      <w:b/>
      <w:sz w:val="40"/>
    </w:rPr>
  </w:style>
  <w:style w:type="paragraph" w:customStyle="1" w:styleId="ActHead9">
    <w:name w:val="ActHead 9"/>
    <w:aliases w:val="aat"/>
    <w:basedOn w:val="OPCParaBase"/>
    <w:next w:val="ItemHead"/>
    <w:qFormat/>
    <w:rsid w:val="00917AC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17ACB"/>
  </w:style>
  <w:style w:type="paragraph" w:customStyle="1" w:styleId="Blocks">
    <w:name w:val="Blocks"/>
    <w:aliases w:val="bb"/>
    <w:basedOn w:val="OPCParaBase"/>
    <w:qFormat/>
    <w:rsid w:val="00917ACB"/>
    <w:pPr>
      <w:spacing w:line="240" w:lineRule="auto"/>
    </w:pPr>
    <w:rPr>
      <w:sz w:val="24"/>
    </w:rPr>
  </w:style>
  <w:style w:type="paragraph" w:customStyle="1" w:styleId="BoxText">
    <w:name w:val="BoxText"/>
    <w:aliases w:val="bt"/>
    <w:basedOn w:val="OPCParaBase"/>
    <w:qFormat/>
    <w:rsid w:val="00917AC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17ACB"/>
    <w:rPr>
      <w:b/>
    </w:rPr>
  </w:style>
  <w:style w:type="paragraph" w:customStyle="1" w:styleId="BoxHeadItalic">
    <w:name w:val="BoxHeadItalic"/>
    <w:aliases w:val="bhi"/>
    <w:basedOn w:val="BoxText"/>
    <w:next w:val="BoxStep"/>
    <w:qFormat/>
    <w:rsid w:val="00917ACB"/>
    <w:rPr>
      <w:i/>
    </w:rPr>
  </w:style>
  <w:style w:type="paragraph" w:customStyle="1" w:styleId="BoxList">
    <w:name w:val="BoxList"/>
    <w:aliases w:val="bl"/>
    <w:basedOn w:val="BoxText"/>
    <w:qFormat/>
    <w:rsid w:val="00917ACB"/>
    <w:pPr>
      <w:ind w:left="1559" w:hanging="425"/>
    </w:pPr>
  </w:style>
  <w:style w:type="paragraph" w:customStyle="1" w:styleId="BoxNote">
    <w:name w:val="BoxNote"/>
    <w:aliases w:val="bn"/>
    <w:basedOn w:val="BoxText"/>
    <w:qFormat/>
    <w:rsid w:val="00917ACB"/>
    <w:pPr>
      <w:tabs>
        <w:tab w:val="left" w:pos="1985"/>
      </w:tabs>
      <w:spacing w:before="122" w:line="198" w:lineRule="exact"/>
      <w:ind w:left="2948" w:hanging="1814"/>
    </w:pPr>
    <w:rPr>
      <w:sz w:val="18"/>
    </w:rPr>
  </w:style>
  <w:style w:type="paragraph" w:customStyle="1" w:styleId="BoxPara">
    <w:name w:val="BoxPara"/>
    <w:aliases w:val="bp"/>
    <w:basedOn w:val="BoxText"/>
    <w:qFormat/>
    <w:rsid w:val="00917ACB"/>
    <w:pPr>
      <w:tabs>
        <w:tab w:val="right" w:pos="2268"/>
      </w:tabs>
      <w:ind w:left="2552" w:hanging="1418"/>
    </w:pPr>
  </w:style>
  <w:style w:type="paragraph" w:customStyle="1" w:styleId="BoxStep">
    <w:name w:val="BoxStep"/>
    <w:aliases w:val="bs"/>
    <w:basedOn w:val="BoxText"/>
    <w:qFormat/>
    <w:rsid w:val="00917ACB"/>
    <w:pPr>
      <w:ind w:left="1985" w:hanging="851"/>
    </w:pPr>
  </w:style>
  <w:style w:type="character" w:customStyle="1" w:styleId="CharAmPartNo">
    <w:name w:val="CharAmPartNo"/>
    <w:basedOn w:val="OPCCharBase"/>
    <w:uiPriority w:val="1"/>
    <w:qFormat/>
    <w:rsid w:val="00917ACB"/>
  </w:style>
  <w:style w:type="character" w:customStyle="1" w:styleId="CharAmPartText">
    <w:name w:val="CharAmPartText"/>
    <w:basedOn w:val="OPCCharBase"/>
    <w:uiPriority w:val="1"/>
    <w:qFormat/>
    <w:rsid w:val="00917ACB"/>
  </w:style>
  <w:style w:type="character" w:customStyle="1" w:styleId="CharBoldItalic">
    <w:name w:val="CharBoldItalic"/>
    <w:basedOn w:val="OPCCharBase"/>
    <w:uiPriority w:val="1"/>
    <w:qFormat/>
    <w:rsid w:val="00917ACB"/>
    <w:rPr>
      <w:b/>
      <w:i/>
    </w:rPr>
  </w:style>
  <w:style w:type="character" w:customStyle="1" w:styleId="CharItalic">
    <w:name w:val="CharItalic"/>
    <w:basedOn w:val="OPCCharBase"/>
    <w:uiPriority w:val="1"/>
    <w:qFormat/>
    <w:rsid w:val="00917ACB"/>
    <w:rPr>
      <w:i/>
    </w:rPr>
  </w:style>
  <w:style w:type="character" w:customStyle="1" w:styleId="CharSubdNo">
    <w:name w:val="CharSubdNo"/>
    <w:basedOn w:val="OPCCharBase"/>
    <w:uiPriority w:val="1"/>
    <w:qFormat/>
    <w:rsid w:val="00917ACB"/>
  </w:style>
  <w:style w:type="character" w:customStyle="1" w:styleId="CharSubdText">
    <w:name w:val="CharSubdText"/>
    <w:basedOn w:val="OPCCharBase"/>
    <w:uiPriority w:val="1"/>
    <w:qFormat/>
    <w:rsid w:val="00917ACB"/>
  </w:style>
  <w:style w:type="paragraph" w:customStyle="1" w:styleId="CTA--">
    <w:name w:val="CTA --"/>
    <w:basedOn w:val="OPCParaBase"/>
    <w:next w:val="Normal"/>
    <w:rsid w:val="00917ACB"/>
    <w:pPr>
      <w:spacing w:before="60" w:line="240" w:lineRule="atLeast"/>
      <w:ind w:left="142" w:hanging="142"/>
    </w:pPr>
    <w:rPr>
      <w:sz w:val="20"/>
    </w:rPr>
  </w:style>
  <w:style w:type="paragraph" w:customStyle="1" w:styleId="CTA-">
    <w:name w:val="CTA -"/>
    <w:basedOn w:val="OPCParaBase"/>
    <w:rsid w:val="00917ACB"/>
    <w:pPr>
      <w:spacing w:before="60" w:line="240" w:lineRule="atLeast"/>
      <w:ind w:left="85" w:hanging="85"/>
    </w:pPr>
    <w:rPr>
      <w:sz w:val="20"/>
    </w:rPr>
  </w:style>
  <w:style w:type="paragraph" w:customStyle="1" w:styleId="CTA---">
    <w:name w:val="CTA ---"/>
    <w:basedOn w:val="OPCParaBase"/>
    <w:next w:val="Normal"/>
    <w:rsid w:val="00917ACB"/>
    <w:pPr>
      <w:spacing w:before="60" w:line="240" w:lineRule="atLeast"/>
      <w:ind w:left="198" w:hanging="198"/>
    </w:pPr>
    <w:rPr>
      <w:sz w:val="20"/>
    </w:rPr>
  </w:style>
  <w:style w:type="paragraph" w:customStyle="1" w:styleId="CTA----">
    <w:name w:val="CTA ----"/>
    <w:basedOn w:val="OPCParaBase"/>
    <w:next w:val="Normal"/>
    <w:rsid w:val="00917ACB"/>
    <w:pPr>
      <w:spacing w:before="60" w:line="240" w:lineRule="atLeast"/>
      <w:ind w:left="255" w:hanging="255"/>
    </w:pPr>
    <w:rPr>
      <w:sz w:val="20"/>
    </w:rPr>
  </w:style>
  <w:style w:type="paragraph" w:customStyle="1" w:styleId="CTA1a">
    <w:name w:val="CTA 1(a)"/>
    <w:basedOn w:val="OPCParaBase"/>
    <w:rsid w:val="00917ACB"/>
    <w:pPr>
      <w:tabs>
        <w:tab w:val="right" w:pos="414"/>
      </w:tabs>
      <w:spacing w:before="40" w:line="240" w:lineRule="atLeast"/>
      <w:ind w:left="675" w:hanging="675"/>
    </w:pPr>
    <w:rPr>
      <w:sz w:val="20"/>
    </w:rPr>
  </w:style>
  <w:style w:type="paragraph" w:customStyle="1" w:styleId="CTA1ai">
    <w:name w:val="CTA 1(a)(i)"/>
    <w:basedOn w:val="OPCParaBase"/>
    <w:rsid w:val="00917ACB"/>
    <w:pPr>
      <w:tabs>
        <w:tab w:val="right" w:pos="1004"/>
      </w:tabs>
      <w:spacing w:before="40" w:line="240" w:lineRule="atLeast"/>
      <w:ind w:left="1253" w:hanging="1253"/>
    </w:pPr>
    <w:rPr>
      <w:sz w:val="20"/>
    </w:rPr>
  </w:style>
  <w:style w:type="paragraph" w:customStyle="1" w:styleId="CTA2a">
    <w:name w:val="CTA 2(a)"/>
    <w:basedOn w:val="OPCParaBase"/>
    <w:rsid w:val="00917ACB"/>
    <w:pPr>
      <w:tabs>
        <w:tab w:val="right" w:pos="482"/>
      </w:tabs>
      <w:spacing w:before="40" w:line="240" w:lineRule="atLeast"/>
      <w:ind w:left="748" w:hanging="748"/>
    </w:pPr>
    <w:rPr>
      <w:sz w:val="20"/>
    </w:rPr>
  </w:style>
  <w:style w:type="paragraph" w:customStyle="1" w:styleId="CTA2ai">
    <w:name w:val="CTA 2(a)(i)"/>
    <w:basedOn w:val="OPCParaBase"/>
    <w:rsid w:val="00917ACB"/>
    <w:pPr>
      <w:tabs>
        <w:tab w:val="right" w:pos="1089"/>
      </w:tabs>
      <w:spacing w:before="40" w:line="240" w:lineRule="atLeast"/>
      <w:ind w:left="1327" w:hanging="1327"/>
    </w:pPr>
    <w:rPr>
      <w:sz w:val="20"/>
    </w:rPr>
  </w:style>
  <w:style w:type="paragraph" w:customStyle="1" w:styleId="CTA3a">
    <w:name w:val="CTA 3(a)"/>
    <w:basedOn w:val="OPCParaBase"/>
    <w:rsid w:val="00917ACB"/>
    <w:pPr>
      <w:tabs>
        <w:tab w:val="right" w:pos="556"/>
      </w:tabs>
      <w:spacing w:before="40" w:line="240" w:lineRule="atLeast"/>
      <w:ind w:left="805" w:hanging="805"/>
    </w:pPr>
    <w:rPr>
      <w:sz w:val="20"/>
    </w:rPr>
  </w:style>
  <w:style w:type="paragraph" w:customStyle="1" w:styleId="CTA3ai">
    <w:name w:val="CTA 3(a)(i)"/>
    <w:basedOn w:val="OPCParaBase"/>
    <w:rsid w:val="00917ACB"/>
    <w:pPr>
      <w:tabs>
        <w:tab w:val="right" w:pos="1140"/>
      </w:tabs>
      <w:spacing w:before="40" w:line="240" w:lineRule="atLeast"/>
      <w:ind w:left="1361" w:hanging="1361"/>
    </w:pPr>
    <w:rPr>
      <w:sz w:val="20"/>
    </w:rPr>
  </w:style>
  <w:style w:type="paragraph" w:customStyle="1" w:styleId="CTA4a">
    <w:name w:val="CTA 4(a)"/>
    <w:basedOn w:val="OPCParaBase"/>
    <w:rsid w:val="00917ACB"/>
    <w:pPr>
      <w:tabs>
        <w:tab w:val="right" w:pos="624"/>
      </w:tabs>
      <w:spacing w:before="40" w:line="240" w:lineRule="atLeast"/>
      <w:ind w:left="873" w:hanging="873"/>
    </w:pPr>
    <w:rPr>
      <w:sz w:val="20"/>
    </w:rPr>
  </w:style>
  <w:style w:type="paragraph" w:customStyle="1" w:styleId="CTA4ai">
    <w:name w:val="CTA 4(a)(i)"/>
    <w:basedOn w:val="OPCParaBase"/>
    <w:rsid w:val="00917ACB"/>
    <w:pPr>
      <w:tabs>
        <w:tab w:val="right" w:pos="1213"/>
      </w:tabs>
      <w:spacing w:before="40" w:line="240" w:lineRule="atLeast"/>
      <w:ind w:left="1452" w:hanging="1452"/>
    </w:pPr>
    <w:rPr>
      <w:sz w:val="20"/>
    </w:rPr>
  </w:style>
  <w:style w:type="paragraph" w:customStyle="1" w:styleId="CTACAPS">
    <w:name w:val="CTA CAPS"/>
    <w:basedOn w:val="OPCParaBase"/>
    <w:rsid w:val="00917ACB"/>
    <w:pPr>
      <w:spacing w:before="60" w:line="240" w:lineRule="atLeast"/>
    </w:pPr>
    <w:rPr>
      <w:sz w:val="20"/>
    </w:rPr>
  </w:style>
  <w:style w:type="paragraph" w:customStyle="1" w:styleId="CTAright">
    <w:name w:val="CTA right"/>
    <w:basedOn w:val="OPCParaBase"/>
    <w:rsid w:val="00917ACB"/>
    <w:pPr>
      <w:spacing w:before="60" w:line="240" w:lineRule="auto"/>
      <w:jc w:val="right"/>
    </w:pPr>
    <w:rPr>
      <w:sz w:val="20"/>
    </w:rPr>
  </w:style>
  <w:style w:type="paragraph" w:customStyle="1" w:styleId="subsection">
    <w:name w:val="subsection"/>
    <w:aliases w:val="ss"/>
    <w:basedOn w:val="OPCParaBase"/>
    <w:link w:val="subsectionChar"/>
    <w:rsid w:val="00917ACB"/>
    <w:pPr>
      <w:tabs>
        <w:tab w:val="right" w:pos="1021"/>
      </w:tabs>
      <w:spacing w:before="180" w:line="240" w:lineRule="auto"/>
      <w:ind w:left="1134" w:hanging="1134"/>
    </w:pPr>
  </w:style>
  <w:style w:type="paragraph" w:customStyle="1" w:styleId="Definition">
    <w:name w:val="Definition"/>
    <w:aliases w:val="dd"/>
    <w:basedOn w:val="OPCParaBase"/>
    <w:rsid w:val="00917ACB"/>
    <w:pPr>
      <w:spacing w:before="180" w:line="240" w:lineRule="auto"/>
      <w:ind w:left="1134"/>
    </w:pPr>
  </w:style>
  <w:style w:type="paragraph" w:customStyle="1" w:styleId="EndNotespara">
    <w:name w:val="EndNotes(para)"/>
    <w:aliases w:val="eta"/>
    <w:basedOn w:val="OPCParaBase"/>
    <w:next w:val="EndNotessubpara"/>
    <w:rsid w:val="00917AC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17AC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17AC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17ACB"/>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917ACB"/>
    <w:rPr>
      <w:sz w:val="16"/>
    </w:rPr>
  </w:style>
  <w:style w:type="paragraph" w:customStyle="1" w:styleId="House">
    <w:name w:val="House"/>
    <w:basedOn w:val="OPCParaBase"/>
    <w:rsid w:val="00917ACB"/>
    <w:pPr>
      <w:spacing w:line="240" w:lineRule="auto"/>
    </w:pPr>
    <w:rPr>
      <w:sz w:val="28"/>
    </w:rPr>
  </w:style>
  <w:style w:type="paragraph" w:customStyle="1" w:styleId="Item">
    <w:name w:val="Item"/>
    <w:aliases w:val="i"/>
    <w:basedOn w:val="OPCParaBase"/>
    <w:next w:val="ItemHead"/>
    <w:rsid w:val="00917ACB"/>
    <w:pPr>
      <w:keepLines/>
      <w:spacing w:before="80" w:line="240" w:lineRule="auto"/>
      <w:ind w:left="709"/>
    </w:pPr>
  </w:style>
  <w:style w:type="paragraph" w:customStyle="1" w:styleId="ItemHead">
    <w:name w:val="ItemHead"/>
    <w:aliases w:val="ih"/>
    <w:basedOn w:val="OPCParaBase"/>
    <w:next w:val="Item"/>
    <w:rsid w:val="00917AC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17ACB"/>
    <w:pPr>
      <w:spacing w:line="240" w:lineRule="auto"/>
    </w:pPr>
    <w:rPr>
      <w:b/>
      <w:sz w:val="32"/>
    </w:rPr>
  </w:style>
  <w:style w:type="paragraph" w:customStyle="1" w:styleId="notedraft">
    <w:name w:val="note(draft)"/>
    <w:aliases w:val="nd"/>
    <w:basedOn w:val="OPCParaBase"/>
    <w:rsid w:val="00917ACB"/>
    <w:pPr>
      <w:spacing w:before="240" w:line="240" w:lineRule="auto"/>
      <w:ind w:left="284" w:hanging="284"/>
    </w:pPr>
    <w:rPr>
      <w:i/>
      <w:sz w:val="24"/>
    </w:rPr>
  </w:style>
  <w:style w:type="paragraph" w:customStyle="1" w:styleId="notemargin">
    <w:name w:val="note(margin)"/>
    <w:aliases w:val="nm"/>
    <w:basedOn w:val="OPCParaBase"/>
    <w:rsid w:val="00917ACB"/>
    <w:pPr>
      <w:tabs>
        <w:tab w:val="left" w:pos="709"/>
      </w:tabs>
      <w:spacing w:before="122" w:line="198" w:lineRule="exact"/>
      <w:ind w:left="709" w:hanging="709"/>
    </w:pPr>
    <w:rPr>
      <w:sz w:val="18"/>
    </w:rPr>
  </w:style>
  <w:style w:type="paragraph" w:customStyle="1" w:styleId="noteToPara">
    <w:name w:val="noteToPara"/>
    <w:aliases w:val="ntp"/>
    <w:basedOn w:val="OPCParaBase"/>
    <w:rsid w:val="00917ACB"/>
    <w:pPr>
      <w:spacing w:before="122" w:line="198" w:lineRule="exact"/>
      <w:ind w:left="2353" w:hanging="709"/>
    </w:pPr>
    <w:rPr>
      <w:sz w:val="18"/>
    </w:rPr>
  </w:style>
  <w:style w:type="paragraph" w:customStyle="1" w:styleId="noteParlAmend">
    <w:name w:val="note(ParlAmend)"/>
    <w:aliases w:val="npp"/>
    <w:basedOn w:val="OPCParaBase"/>
    <w:next w:val="ParlAmend"/>
    <w:rsid w:val="00917ACB"/>
    <w:pPr>
      <w:spacing w:line="240" w:lineRule="auto"/>
      <w:jc w:val="right"/>
    </w:pPr>
    <w:rPr>
      <w:rFonts w:ascii="Arial" w:hAnsi="Arial"/>
      <w:b/>
      <w:i/>
    </w:rPr>
  </w:style>
  <w:style w:type="paragraph" w:customStyle="1" w:styleId="notetext">
    <w:name w:val="note(text)"/>
    <w:aliases w:val="n"/>
    <w:basedOn w:val="OPCParaBase"/>
    <w:link w:val="notetextChar"/>
    <w:rsid w:val="00917ACB"/>
    <w:pPr>
      <w:spacing w:before="122" w:line="240" w:lineRule="auto"/>
      <w:ind w:left="1985" w:hanging="851"/>
    </w:pPr>
    <w:rPr>
      <w:sz w:val="18"/>
    </w:rPr>
  </w:style>
  <w:style w:type="paragraph" w:customStyle="1" w:styleId="Page1">
    <w:name w:val="Page1"/>
    <w:basedOn w:val="OPCParaBase"/>
    <w:rsid w:val="00917ACB"/>
    <w:pPr>
      <w:spacing w:before="5600" w:line="240" w:lineRule="auto"/>
    </w:pPr>
    <w:rPr>
      <w:b/>
      <w:sz w:val="32"/>
    </w:rPr>
  </w:style>
  <w:style w:type="paragraph" w:customStyle="1" w:styleId="paragraphsub">
    <w:name w:val="paragraph(sub)"/>
    <w:aliases w:val="aa"/>
    <w:basedOn w:val="OPCParaBase"/>
    <w:rsid w:val="00917ACB"/>
    <w:pPr>
      <w:tabs>
        <w:tab w:val="right" w:pos="1985"/>
      </w:tabs>
      <w:spacing w:before="40" w:line="240" w:lineRule="auto"/>
      <w:ind w:left="2098" w:hanging="2098"/>
    </w:pPr>
  </w:style>
  <w:style w:type="paragraph" w:customStyle="1" w:styleId="paragraphsub-sub">
    <w:name w:val="paragraph(sub-sub)"/>
    <w:aliases w:val="aaa"/>
    <w:basedOn w:val="OPCParaBase"/>
    <w:rsid w:val="00917ACB"/>
    <w:pPr>
      <w:tabs>
        <w:tab w:val="right" w:pos="2722"/>
      </w:tabs>
      <w:spacing w:before="40" w:line="240" w:lineRule="auto"/>
      <w:ind w:left="2835" w:hanging="2835"/>
    </w:pPr>
  </w:style>
  <w:style w:type="paragraph" w:customStyle="1" w:styleId="paragraph">
    <w:name w:val="paragraph"/>
    <w:aliases w:val="a"/>
    <w:basedOn w:val="OPCParaBase"/>
    <w:link w:val="paragraphChar"/>
    <w:rsid w:val="00917ACB"/>
    <w:pPr>
      <w:tabs>
        <w:tab w:val="right" w:pos="1531"/>
      </w:tabs>
      <w:spacing w:before="40" w:line="240" w:lineRule="auto"/>
      <w:ind w:left="1644" w:hanging="1644"/>
    </w:pPr>
  </w:style>
  <w:style w:type="paragraph" w:customStyle="1" w:styleId="ParlAmend">
    <w:name w:val="ParlAmend"/>
    <w:aliases w:val="pp"/>
    <w:basedOn w:val="OPCParaBase"/>
    <w:rsid w:val="00917ACB"/>
    <w:pPr>
      <w:spacing w:before="240" w:line="240" w:lineRule="atLeast"/>
      <w:ind w:hanging="567"/>
    </w:pPr>
    <w:rPr>
      <w:sz w:val="24"/>
    </w:rPr>
  </w:style>
  <w:style w:type="paragraph" w:customStyle="1" w:styleId="Portfolio">
    <w:name w:val="Portfolio"/>
    <w:basedOn w:val="OPCParaBase"/>
    <w:rsid w:val="00917ACB"/>
    <w:pPr>
      <w:spacing w:line="240" w:lineRule="auto"/>
    </w:pPr>
    <w:rPr>
      <w:i/>
      <w:sz w:val="20"/>
    </w:rPr>
  </w:style>
  <w:style w:type="paragraph" w:customStyle="1" w:styleId="Preamble">
    <w:name w:val="Preamble"/>
    <w:basedOn w:val="OPCParaBase"/>
    <w:next w:val="Normal"/>
    <w:rsid w:val="00917AC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17ACB"/>
    <w:pPr>
      <w:spacing w:line="240" w:lineRule="auto"/>
    </w:pPr>
    <w:rPr>
      <w:i/>
      <w:sz w:val="20"/>
    </w:rPr>
  </w:style>
  <w:style w:type="paragraph" w:customStyle="1" w:styleId="Session">
    <w:name w:val="Session"/>
    <w:basedOn w:val="OPCParaBase"/>
    <w:rsid w:val="00917ACB"/>
    <w:pPr>
      <w:spacing w:line="240" w:lineRule="auto"/>
    </w:pPr>
    <w:rPr>
      <w:sz w:val="28"/>
    </w:rPr>
  </w:style>
  <w:style w:type="paragraph" w:customStyle="1" w:styleId="Sponsor">
    <w:name w:val="Sponsor"/>
    <w:basedOn w:val="OPCParaBase"/>
    <w:rsid w:val="00917ACB"/>
    <w:pPr>
      <w:spacing w:line="240" w:lineRule="auto"/>
    </w:pPr>
    <w:rPr>
      <w:i/>
    </w:rPr>
  </w:style>
  <w:style w:type="paragraph" w:customStyle="1" w:styleId="Subitem">
    <w:name w:val="Subitem"/>
    <w:aliases w:val="iss"/>
    <w:basedOn w:val="OPCParaBase"/>
    <w:rsid w:val="00917ACB"/>
    <w:pPr>
      <w:spacing w:before="180" w:line="240" w:lineRule="auto"/>
      <w:ind w:left="709" w:hanging="709"/>
    </w:pPr>
  </w:style>
  <w:style w:type="paragraph" w:customStyle="1" w:styleId="SubitemHead">
    <w:name w:val="SubitemHead"/>
    <w:aliases w:val="issh"/>
    <w:basedOn w:val="OPCParaBase"/>
    <w:rsid w:val="00917AC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17ACB"/>
    <w:pPr>
      <w:spacing w:before="40" w:line="240" w:lineRule="auto"/>
      <w:ind w:left="1134"/>
    </w:pPr>
  </w:style>
  <w:style w:type="paragraph" w:customStyle="1" w:styleId="SubsectionHead">
    <w:name w:val="SubsectionHead"/>
    <w:aliases w:val="ssh"/>
    <w:basedOn w:val="OPCParaBase"/>
    <w:next w:val="subsection"/>
    <w:rsid w:val="00917ACB"/>
    <w:pPr>
      <w:keepNext/>
      <w:keepLines/>
      <w:spacing w:before="240" w:line="240" w:lineRule="auto"/>
      <w:ind w:left="1134"/>
    </w:pPr>
    <w:rPr>
      <w:i/>
    </w:rPr>
  </w:style>
  <w:style w:type="paragraph" w:customStyle="1" w:styleId="Tablea">
    <w:name w:val="Table(a)"/>
    <w:aliases w:val="ta"/>
    <w:basedOn w:val="OPCParaBase"/>
    <w:rsid w:val="00917ACB"/>
    <w:pPr>
      <w:spacing w:before="60" w:line="240" w:lineRule="auto"/>
      <w:ind w:left="284" w:hanging="284"/>
    </w:pPr>
    <w:rPr>
      <w:sz w:val="20"/>
    </w:rPr>
  </w:style>
  <w:style w:type="paragraph" w:customStyle="1" w:styleId="TableAA">
    <w:name w:val="Table(AA)"/>
    <w:aliases w:val="taaa"/>
    <w:basedOn w:val="OPCParaBase"/>
    <w:rsid w:val="00917AC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17AC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17ACB"/>
    <w:pPr>
      <w:spacing w:before="60" w:line="240" w:lineRule="atLeast"/>
    </w:pPr>
    <w:rPr>
      <w:sz w:val="20"/>
    </w:rPr>
  </w:style>
  <w:style w:type="paragraph" w:customStyle="1" w:styleId="TLPBoxTextnote">
    <w:name w:val="TLPBoxText(note"/>
    <w:aliases w:val="right)"/>
    <w:basedOn w:val="OPCParaBase"/>
    <w:rsid w:val="00917AC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17ACB"/>
    <w:pPr>
      <w:numPr>
        <w:numId w:val="1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17ACB"/>
    <w:pPr>
      <w:spacing w:before="122" w:line="198" w:lineRule="exact"/>
      <w:ind w:left="1985" w:hanging="851"/>
      <w:jc w:val="right"/>
    </w:pPr>
    <w:rPr>
      <w:sz w:val="18"/>
    </w:rPr>
  </w:style>
  <w:style w:type="paragraph" w:customStyle="1" w:styleId="TLPTableBullet">
    <w:name w:val="TLPTableBullet"/>
    <w:aliases w:val="ttb"/>
    <w:basedOn w:val="OPCParaBase"/>
    <w:rsid w:val="00917ACB"/>
    <w:pPr>
      <w:spacing w:line="240" w:lineRule="exact"/>
      <w:ind w:left="284" w:hanging="284"/>
    </w:pPr>
    <w:rPr>
      <w:sz w:val="20"/>
    </w:rPr>
  </w:style>
  <w:style w:type="paragraph" w:customStyle="1" w:styleId="TofSectsGroupHeading">
    <w:name w:val="TofSects(GroupHeading)"/>
    <w:basedOn w:val="OPCParaBase"/>
    <w:next w:val="TofSectsSection"/>
    <w:rsid w:val="00917ACB"/>
    <w:pPr>
      <w:keepLines/>
      <w:spacing w:before="240" w:after="120" w:line="240" w:lineRule="auto"/>
      <w:ind w:left="794"/>
    </w:pPr>
    <w:rPr>
      <w:b/>
      <w:kern w:val="28"/>
      <w:sz w:val="20"/>
    </w:rPr>
  </w:style>
  <w:style w:type="paragraph" w:customStyle="1" w:styleId="TofSectsHeading">
    <w:name w:val="TofSects(Heading)"/>
    <w:basedOn w:val="OPCParaBase"/>
    <w:rsid w:val="00917ACB"/>
    <w:pPr>
      <w:spacing w:before="240" w:after="120" w:line="240" w:lineRule="auto"/>
    </w:pPr>
    <w:rPr>
      <w:b/>
      <w:sz w:val="24"/>
    </w:rPr>
  </w:style>
  <w:style w:type="paragraph" w:customStyle="1" w:styleId="TofSectsSection">
    <w:name w:val="TofSects(Section)"/>
    <w:basedOn w:val="OPCParaBase"/>
    <w:rsid w:val="00917ACB"/>
    <w:pPr>
      <w:keepLines/>
      <w:spacing w:before="40" w:line="240" w:lineRule="auto"/>
      <w:ind w:left="1588" w:hanging="794"/>
    </w:pPr>
    <w:rPr>
      <w:kern w:val="28"/>
      <w:sz w:val="18"/>
    </w:rPr>
  </w:style>
  <w:style w:type="paragraph" w:customStyle="1" w:styleId="TofSectsSubdiv">
    <w:name w:val="TofSects(Subdiv)"/>
    <w:basedOn w:val="OPCParaBase"/>
    <w:rsid w:val="00917ACB"/>
    <w:pPr>
      <w:keepLines/>
      <w:spacing w:before="80" w:line="240" w:lineRule="auto"/>
      <w:ind w:left="1588" w:hanging="794"/>
    </w:pPr>
    <w:rPr>
      <w:kern w:val="28"/>
    </w:rPr>
  </w:style>
  <w:style w:type="paragraph" w:customStyle="1" w:styleId="WRStyle">
    <w:name w:val="WR Style"/>
    <w:aliases w:val="WR"/>
    <w:basedOn w:val="OPCParaBase"/>
    <w:rsid w:val="00917ACB"/>
    <w:pPr>
      <w:spacing w:before="240" w:line="240" w:lineRule="auto"/>
      <w:ind w:left="284" w:hanging="284"/>
    </w:pPr>
    <w:rPr>
      <w:b/>
      <w:i/>
      <w:kern w:val="28"/>
      <w:sz w:val="24"/>
    </w:rPr>
  </w:style>
  <w:style w:type="paragraph" w:customStyle="1" w:styleId="notepara">
    <w:name w:val="note(para)"/>
    <w:aliases w:val="na"/>
    <w:basedOn w:val="OPCParaBase"/>
    <w:rsid w:val="00917ACB"/>
    <w:pPr>
      <w:spacing w:before="40" w:line="198" w:lineRule="exact"/>
      <w:ind w:left="2354" w:hanging="369"/>
    </w:pPr>
    <w:rPr>
      <w:sz w:val="18"/>
    </w:rPr>
  </w:style>
  <w:style w:type="character" w:customStyle="1" w:styleId="FooterChar">
    <w:name w:val="Footer Char"/>
    <w:basedOn w:val="DefaultParagraphFont"/>
    <w:link w:val="Footer"/>
    <w:rsid w:val="00917ACB"/>
    <w:rPr>
      <w:sz w:val="22"/>
      <w:szCs w:val="24"/>
    </w:rPr>
  </w:style>
  <w:style w:type="table" w:customStyle="1" w:styleId="CFlag">
    <w:name w:val="CFlag"/>
    <w:basedOn w:val="TableNormal"/>
    <w:uiPriority w:val="99"/>
    <w:rsid w:val="00917ACB"/>
    <w:tblPr/>
  </w:style>
  <w:style w:type="character" w:customStyle="1" w:styleId="BalloonTextChar">
    <w:name w:val="Balloon Text Char"/>
    <w:basedOn w:val="DefaultParagraphFont"/>
    <w:link w:val="BalloonText"/>
    <w:uiPriority w:val="99"/>
    <w:rsid w:val="00917ACB"/>
    <w:rPr>
      <w:rFonts w:ascii="Tahoma" w:eastAsiaTheme="minorHAnsi" w:hAnsi="Tahoma" w:cs="Tahoma"/>
      <w:sz w:val="16"/>
      <w:szCs w:val="16"/>
      <w:lang w:eastAsia="en-US"/>
    </w:rPr>
  </w:style>
  <w:style w:type="paragraph" w:customStyle="1" w:styleId="InstNo">
    <w:name w:val="InstNo"/>
    <w:basedOn w:val="OPCParaBase"/>
    <w:next w:val="Normal"/>
    <w:rsid w:val="00917ACB"/>
    <w:rPr>
      <w:b/>
      <w:sz w:val="28"/>
      <w:szCs w:val="32"/>
    </w:rPr>
  </w:style>
  <w:style w:type="paragraph" w:customStyle="1" w:styleId="TerritoryT">
    <w:name w:val="TerritoryT"/>
    <w:basedOn w:val="OPCParaBase"/>
    <w:next w:val="Normal"/>
    <w:rsid w:val="002D60CA"/>
    <w:rPr>
      <w:b/>
      <w:sz w:val="32"/>
    </w:rPr>
  </w:style>
  <w:style w:type="paragraph" w:customStyle="1" w:styleId="LegislationMadeUnder">
    <w:name w:val="LegislationMadeUnder"/>
    <w:basedOn w:val="OPCParaBase"/>
    <w:next w:val="Normal"/>
    <w:rsid w:val="00917ACB"/>
    <w:rPr>
      <w:i/>
      <w:sz w:val="32"/>
      <w:szCs w:val="32"/>
    </w:rPr>
  </w:style>
  <w:style w:type="paragraph" w:customStyle="1" w:styleId="ActHead10">
    <w:name w:val="ActHead 10"/>
    <w:aliases w:val="sp"/>
    <w:basedOn w:val="OPCParaBase"/>
    <w:next w:val="ActHead3"/>
    <w:rsid w:val="00917ACB"/>
    <w:pPr>
      <w:keepNext/>
      <w:spacing w:before="280" w:line="240" w:lineRule="auto"/>
      <w:outlineLvl w:val="1"/>
    </w:pPr>
    <w:rPr>
      <w:b/>
      <w:sz w:val="32"/>
      <w:szCs w:val="30"/>
    </w:rPr>
  </w:style>
  <w:style w:type="paragraph" w:customStyle="1" w:styleId="SignCoverPageEnd">
    <w:name w:val="SignCoverPageEnd"/>
    <w:basedOn w:val="OPCParaBase"/>
    <w:next w:val="Normal"/>
    <w:rsid w:val="00917AC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17ACB"/>
    <w:pPr>
      <w:pBdr>
        <w:top w:val="single" w:sz="4" w:space="1" w:color="auto"/>
      </w:pBdr>
      <w:spacing w:before="360"/>
      <w:ind w:right="397"/>
      <w:jc w:val="both"/>
    </w:pPr>
  </w:style>
  <w:style w:type="paragraph" w:customStyle="1" w:styleId="NotesHeading2">
    <w:name w:val="NotesHeading 2"/>
    <w:basedOn w:val="OPCParaBase"/>
    <w:next w:val="Normal"/>
    <w:rsid w:val="00917ACB"/>
    <w:rPr>
      <w:b/>
      <w:sz w:val="28"/>
      <w:szCs w:val="28"/>
    </w:rPr>
  </w:style>
  <w:style w:type="paragraph" w:customStyle="1" w:styleId="NotesHeading1">
    <w:name w:val="NotesHeading 1"/>
    <w:basedOn w:val="OPCParaBase"/>
    <w:next w:val="Normal"/>
    <w:rsid w:val="00917ACB"/>
    <w:pPr>
      <w:outlineLvl w:val="0"/>
    </w:pPr>
    <w:rPr>
      <w:b/>
      <w:sz w:val="28"/>
      <w:szCs w:val="28"/>
    </w:rPr>
  </w:style>
  <w:style w:type="paragraph" w:customStyle="1" w:styleId="CompiledActNo">
    <w:name w:val="CompiledActNo"/>
    <w:basedOn w:val="OPCParaBase"/>
    <w:next w:val="Normal"/>
    <w:rsid w:val="00917ACB"/>
    <w:rPr>
      <w:b/>
      <w:sz w:val="24"/>
      <w:szCs w:val="24"/>
    </w:rPr>
  </w:style>
  <w:style w:type="paragraph" w:customStyle="1" w:styleId="ENotesText">
    <w:name w:val="ENotesText"/>
    <w:aliases w:val="Ent"/>
    <w:basedOn w:val="OPCParaBase"/>
    <w:next w:val="Normal"/>
    <w:rsid w:val="00917ACB"/>
    <w:pPr>
      <w:spacing w:before="120"/>
    </w:pPr>
  </w:style>
  <w:style w:type="paragraph" w:customStyle="1" w:styleId="CompiledMadeUnder">
    <w:name w:val="CompiledMadeUnder"/>
    <w:basedOn w:val="OPCParaBase"/>
    <w:next w:val="Normal"/>
    <w:rsid w:val="00917ACB"/>
    <w:rPr>
      <w:i/>
      <w:sz w:val="24"/>
      <w:szCs w:val="24"/>
    </w:rPr>
  </w:style>
  <w:style w:type="paragraph" w:customStyle="1" w:styleId="Paragraphsub-sub-sub">
    <w:name w:val="Paragraph(sub-sub-sub)"/>
    <w:aliases w:val="aaaa"/>
    <w:basedOn w:val="OPCParaBase"/>
    <w:rsid w:val="00917ACB"/>
    <w:pPr>
      <w:tabs>
        <w:tab w:val="right" w:pos="3402"/>
      </w:tabs>
      <w:spacing w:before="40" w:line="240" w:lineRule="auto"/>
      <w:ind w:left="3402" w:hanging="3402"/>
    </w:pPr>
  </w:style>
  <w:style w:type="paragraph" w:customStyle="1" w:styleId="TableTextEndNotes">
    <w:name w:val="TableTextEndNotes"/>
    <w:aliases w:val="Tten"/>
    <w:basedOn w:val="Normal"/>
    <w:rsid w:val="00917ACB"/>
    <w:pPr>
      <w:spacing w:before="60" w:line="240" w:lineRule="auto"/>
    </w:pPr>
    <w:rPr>
      <w:rFonts w:cs="Arial"/>
      <w:sz w:val="20"/>
      <w:szCs w:val="22"/>
    </w:rPr>
  </w:style>
  <w:style w:type="paragraph" w:customStyle="1" w:styleId="TableHeading">
    <w:name w:val="TableHeading"/>
    <w:aliases w:val="th"/>
    <w:basedOn w:val="OPCParaBase"/>
    <w:next w:val="Tabletext"/>
    <w:rsid w:val="00917ACB"/>
    <w:pPr>
      <w:keepNext/>
      <w:spacing w:before="60" w:line="240" w:lineRule="atLeast"/>
    </w:pPr>
    <w:rPr>
      <w:b/>
      <w:sz w:val="20"/>
    </w:rPr>
  </w:style>
  <w:style w:type="paragraph" w:customStyle="1" w:styleId="NoteToSubpara">
    <w:name w:val="NoteToSubpara"/>
    <w:aliases w:val="nts"/>
    <w:basedOn w:val="OPCParaBase"/>
    <w:rsid w:val="00917ACB"/>
    <w:pPr>
      <w:spacing w:before="40" w:line="198" w:lineRule="exact"/>
      <w:ind w:left="2835" w:hanging="709"/>
    </w:pPr>
    <w:rPr>
      <w:sz w:val="18"/>
    </w:rPr>
  </w:style>
  <w:style w:type="paragraph" w:customStyle="1" w:styleId="ENoteTableHeading">
    <w:name w:val="ENoteTableHeading"/>
    <w:aliases w:val="enth"/>
    <w:basedOn w:val="OPCParaBase"/>
    <w:rsid w:val="00917ACB"/>
    <w:pPr>
      <w:keepNext/>
      <w:spacing w:before="60" w:line="240" w:lineRule="atLeast"/>
    </w:pPr>
    <w:rPr>
      <w:rFonts w:ascii="Arial" w:hAnsi="Arial"/>
      <w:b/>
      <w:sz w:val="16"/>
    </w:rPr>
  </w:style>
  <w:style w:type="paragraph" w:customStyle="1" w:styleId="ENoteTTi">
    <w:name w:val="ENoteTTi"/>
    <w:aliases w:val="entti"/>
    <w:basedOn w:val="OPCParaBase"/>
    <w:rsid w:val="00917ACB"/>
    <w:pPr>
      <w:keepNext/>
      <w:spacing w:before="60" w:line="240" w:lineRule="atLeast"/>
      <w:ind w:left="170"/>
    </w:pPr>
    <w:rPr>
      <w:sz w:val="16"/>
    </w:rPr>
  </w:style>
  <w:style w:type="paragraph" w:customStyle="1" w:styleId="ENotesHeading1">
    <w:name w:val="ENotesHeading 1"/>
    <w:aliases w:val="Enh1"/>
    <w:basedOn w:val="OPCParaBase"/>
    <w:next w:val="Normal"/>
    <w:rsid w:val="00917ACB"/>
    <w:pPr>
      <w:spacing w:before="120"/>
      <w:outlineLvl w:val="1"/>
    </w:pPr>
    <w:rPr>
      <w:b/>
      <w:sz w:val="28"/>
      <w:szCs w:val="28"/>
    </w:rPr>
  </w:style>
  <w:style w:type="paragraph" w:customStyle="1" w:styleId="ENotesHeading2">
    <w:name w:val="ENotesHeading 2"/>
    <w:aliases w:val="Enh2"/>
    <w:basedOn w:val="OPCParaBase"/>
    <w:next w:val="Normal"/>
    <w:rsid w:val="00917ACB"/>
    <w:pPr>
      <w:spacing w:before="120" w:after="120"/>
      <w:outlineLvl w:val="2"/>
    </w:pPr>
    <w:rPr>
      <w:b/>
      <w:sz w:val="24"/>
      <w:szCs w:val="28"/>
    </w:rPr>
  </w:style>
  <w:style w:type="paragraph" w:customStyle="1" w:styleId="ENoteTTIndentHeading">
    <w:name w:val="ENoteTTIndentHeading"/>
    <w:aliases w:val="enTTHi"/>
    <w:basedOn w:val="OPCParaBase"/>
    <w:rsid w:val="00917AC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17ACB"/>
    <w:pPr>
      <w:spacing w:before="60" w:line="240" w:lineRule="atLeast"/>
    </w:pPr>
    <w:rPr>
      <w:sz w:val="16"/>
    </w:rPr>
  </w:style>
  <w:style w:type="paragraph" w:customStyle="1" w:styleId="MadeunderText">
    <w:name w:val="MadeunderText"/>
    <w:basedOn w:val="OPCParaBase"/>
    <w:next w:val="CompiledMadeUnder"/>
    <w:rsid w:val="00917ACB"/>
    <w:pPr>
      <w:spacing w:before="240"/>
    </w:pPr>
    <w:rPr>
      <w:sz w:val="24"/>
      <w:szCs w:val="24"/>
    </w:rPr>
  </w:style>
  <w:style w:type="paragraph" w:customStyle="1" w:styleId="ENotesHeading3">
    <w:name w:val="ENotesHeading 3"/>
    <w:aliases w:val="Enh3"/>
    <w:basedOn w:val="OPCParaBase"/>
    <w:next w:val="Normal"/>
    <w:rsid w:val="00917ACB"/>
    <w:pPr>
      <w:keepNext/>
      <w:spacing w:before="120" w:line="240" w:lineRule="auto"/>
      <w:outlineLvl w:val="4"/>
    </w:pPr>
    <w:rPr>
      <w:b/>
      <w:szCs w:val="24"/>
    </w:rPr>
  </w:style>
  <w:style w:type="paragraph" w:customStyle="1" w:styleId="SubPartCASA">
    <w:name w:val="SubPart(CASA)"/>
    <w:aliases w:val="csp"/>
    <w:basedOn w:val="OPCParaBase"/>
    <w:next w:val="ActHead3"/>
    <w:rsid w:val="00917ACB"/>
    <w:pPr>
      <w:keepNext/>
      <w:keepLines/>
      <w:spacing w:before="280"/>
      <w:outlineLvl w:val="1"/>
    </w:pPr>
    <w:rPr>
      <w:b/>
      <w:kern w:val="28"/>
      <w:sz w:val="32"/>
    </w:rPr>
  </w:style>
  <w:style w:type="paragraph" w:customStyle="1" w:styleId="ActHead1">
    <w:name w:val="ActHead 1"/>
    <w:aliases w:val="c"/>
    <w:basedOn w:val="OPCParaBase"/>
    <w:next w:val="Normal"/>
    <w:qFormat/>
    <w:rsid w:val="00917AC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17AC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17AC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17AC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17ACB"/>
    <w:pPr>
      <w:keepNext/>
      <w:keepLines/>
      <w:spacing w:before="280" w:line="240" w:lineRule="auto"/>
      <w:ind w:left="1134" w:hanging="1134"/>
      <w:outlineLvl w:val="4"/>
    </w:pPr>
    <w:rPr>
      <w:b/>
      <w:kern w:val="28"/>
      <w:sz w:val="24"/>
    </w:rPr>
  </w:style>
  <w:style w:type="character" w:customStyle="1" w:styleId="paragraphChar">
    <w:name w:val="paragraph Char"/>
    <w:aliases w:val="a Char"/>
    <w:basedOn w:val="DefaultParagraphFont"/>
    <w:link w:val="paragraph"/>
    <w:rsid w:val="00EE0D1B"/>
    <w:rPr>
      <w:sz w:val="22"/>
    </w:rPr>
  </w:style>
  <w:style w:type="character" w:customStyle="1" w:styleId="charlegsubtitle1">
    <w:name w:val="charlegsubtitle1"/>
    <w:basedOn w:val="DefaultParagraphFont"/>
    <w:rsid w:val="001761BD"/>
    <w:rPr>
      <w:rFonts w:ascii="Arial" w:hAnsi="Arial" w:cs="Arial" w:hint="default"/>
      <w:b/>
      <w:bCs/>
      <w:sz w:val="28"/>
      <w:szCs w:val="28"/>
    </w:rPr>
  </w:style>
  <w:style w:type="paragraph" w:customStyle="1" w:styleId="FreeForm">
    <w:name w:val="FreeForm"/>
    <w:rsid w:val="002D60CA"/>
    <w:rPr>
      <w:rFonts w:ascii="Arial" w:eastAsiaTheme="minorHAnsi" w:hAnsi="Arial" w:cstheme="minorBidi"/>
      <w:sz w:val="22"/>
      <w:lang w:eastAsia="en-US"/>
    </w:rPr>
  </w:style>
  <w:style w:type="paragraph" w:customStyle="1" w:styleId="SOText">
    <w:name w:val="SO Text"/>
    <w:aliases w:val="sot"/>
    <w:link w:val="SOTextChar"/>
    <w:rsid w:val="00917AC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17ACB"/>
    <w:rPr>
      <w:rFonts w:eastAsiaTheme="minorHAnsi" w:cstheme="minorBidi"/>
      <w:sz w:val="22"/>
      <w:lang w:eastAsia="en-US"/>
    </w:rPr>
  </w:style>
  <w:style w:type="paragraph" w:customStyle="1" w:styleId="SOTextNote">
    <w:name w:val="SO TextNote"/>
    <w:aliases w:val="sont"/>
    <w:basedOn w:val="SOText"/>
    <w:qFormat/>
    <w:rsid w:val="00917ACB"/>
    <w:pPr>
      <w:spacing w:before="122" w:line="198" w:lineRule="exact"/>
      <w:ind w:left="1843" w:hanging="709"/>
    </w:pPr>
    <w:rPr>
      <w:sz w:val="18"/>
    </w:rPr>
  </w:style>
  <w:style w:type="paragraph" w:customStyle="1" w:styleId="SOPara">
    <w:name w:val="SO Para"/>
    <w:aliases w:val="soa"/>
    <w:basedOn w:val="SOText"/>
    <w:link w:val="SOParaChar"/>
    <w:qFormat/>
    <w:rsid w:val="00917ACB"/>
    <w:pPr>
      <w:tabs>
        <w:tab w:val="right" w:pos="1786"/>
      </w:tabs>
      <w:spacing w:before="40"/>
      <w:ind w:left="2070" w:hanging="936"/>
    </w:pPr>
  </w:style>
  <w:style w:type="character" w:customStyle="1" w:styleId="SOParaChar">
    <w:name w:val="SO Para Char"/>
    <w:aliases w:val="soa Char"/>
    <w:basedOn w:val="DefaultParagraphFont"/>
    <w:link w:val="SOPara"/>
    <w:rsid w:val="00917ACB"/>
    <w:rPr>
      <w:rFonts w:eastAsiaTheme="minorHAnsi" w:cstheme="minorBidi"/>
      <w:sz w:val="22"/>
      <w:lang w:eastAsia="en-US"/>
    </w:rPr>
  </w:style>
  <w:style w:type="paragraph" w:customStyle="1" w:styleId="FileName">
    <w:name w:val="FileName"/>
    <w:basedOn w:val="Normal"/>
    <w:rsid w:val="00917ACB"/>
  </w:style>
  <w:style w:type="paragraph" w:customStyle="1" w:styleId="SOHeadBold">
    <w:name w:val="SO HeadBold"/>
    <w:aliases w:val="sohb"/>
    <w:basedOn w:val="SOText"/>
    <w:next w:val="SOText"/>
    <w:link w:val="SOHeadBoldChar"/>
    <w:qFormat/>
    <w:rsid w:val="00917ACB"/>
    <w:rPr>
      <w:b/>
    </w:rPr>
  </w:style>
  <w:style w:type="character" w:customStyle="1" w:styleId="SOHeadBoldChar">
    <w:name w:val="SO HeadBold Char"/>
    <w:aliases w:val="sohb Char"/>
    <w:basedOn w:val="DefaultParagraphFont"/>
    <w:link w:val="SOHeadBold"/>
    <w:rsid w:val="00917AC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17ACB"/>
    <w:rPr>
      <w:i/>
    </w:rPr>
  </w:style>
  <w:style w:type="character" w:customStyle="1" w:styleId="SOHeadItalicChar">
    <w:name w:val="SO HeadItalic Char"/>
    <w:aliases w:val="sohi Char"/>
    <w:basedOn w:val="DefaultParagraphFont"/>
    <w:link w:val="SOHeadItalic"/>
    <w:rsid w:val="00917ACB"/>
    <w:rPr>
      <w:rFonts w:eastAsiaTheme="minorHAnsi" w:cstheme="minorBidi"/>
      <w:i/>
      <w:sz w:val="22"/>
      <w:lang w:eastAsia="en-US"/>
    </w:rPr>
  </w:style>
  <w:style w:type="paragraph" w:customStyle="1" w:styleId="SOBullet">
    <w:name w:val="SO Bullet"/>
    <w:aliases w:val="sotb"/>
    <w:basedOn w:val="SOText"/>
    <w:link w:val="SOBulletChar"/>
    <w:qFormat/>
    <w:rsid w:val="00917ACB"/>
    <w:pPr>
      <w:ind w:left="1559" w:hanging="425"/>
    </w:pPr>
  </w:style>
  <w:style w:type="character" w:customStyle="1" w:styleId="SOBulletChar">
    <w:name w:val="SO Bullet Char"/>
    <w:aliases w:val="sotb Char"/>
    <w:basedOn w:val="DefaultParagraphFont"/>
    <w:link w:val="SOBullet"/>
    <w:rsid w:val="00917ACB"/>
    <w:rPr>
      <w:rFonts w:eastAsiaTheme="minorHAnsi" w:cstheme="minorBidi"/>
      <w:sz w:val="22"/>
      <w:lang w:eastAsia="en-US"/>
    </w:rPr>
  </w:style>
  <w:style w:type="paragraph" w:customStyle="1" w:styleId="SOBulletNote">
    <w:name w:val="SO BulletNote"/>
    <w:aliases w:val="sonb"/>
    <w:basedOn w:val="SOTextNote"/>
    <w:link w:val="SOBulletNoteChar"/>
    <w:qFormat/>
    <w:rsid w:val="00917ACB"/>
    <w:pPr>
      <w:tabs>
        <w:tab w:val="left" w:pos="1560"/>
      </w:tabs>
      <w:ind w:left="2268" w:hanging="1134"/>
    </w:pPr>
  </w:style>
  <w:style w:type="character" w:customStyle="1" w:styleId="SOBulletNoteChar">
    <w:name w:val="SO BulletNote Char"/>
    <w:aliases w:val="sonb Char"/>
    <w:basedOn w:val="DefaultParagraphFont"/>
    <w:link w:val="SOBulletNote"/>
    <w:rsid w:val="00917ACB"/>
    <w:rPr>
      <w:rFonts w:eastAsiaTheme="minorHAnsi" w:cstheme="minorBidi"/>
      <w:sz w:val="18"/>
      <w:lang w:eastAsia="en-US"/>
    </w:rPr>
  </w:style>
  <w:style w:type="paragraph" w:customStyle="1" w:styleId="EnStatement">
    <w:name w:val="EnStatement"/>
    <w:basedOn w:val="Normal"/>
    <w:rsid w:val="00917ACB"/>
    <w:pPr>
      <w:numPr>
        <w:numId w:val="19"/>
      </w:numPr>
    </w:pPr>
    <w:rPr>
      <w:rFonts w:eastAsia="Times New Roman" w:cs="Times New Roman"/>
      <w:lang w:eastAsia="en-AU"/>
    </w:rPr>
  </w:style>
  <w:style w:type="paragraph" w:customStyle="1" w:styleId="EnStatementHeading">
    <w:name w:val="EnStatementHeading"/>
    <w:basedOn w:val="Normal"/>
    <w:rsid w:val="00917ACB"/>
    <w:rPr>
      <w:rFonts w:eastAsia="Times New Roman" w:cs="Times New Roman"/>
      <w:b/>
      <w:lang w:eastAsia="en-AU"/>
    </w:rPr>
  </w:style>
  <w:style w:type="character" w:customStyle="1" w:styleId="subsectionChar">
    <w:name w:val="subsection Char"/>
    <w:aliases w:val="ss Char"/>
    <w:basedOn w:val="DefaultParagraphFont"/>
    <w:link w:val="subsection"/>
    <w:locked/>
    <w:rsid w:val="006A1523"/>
    <w:rPr>
      <w:sz w:val="22"/>
    </w:rPr>
  </w:style>
  <w:style w:type="character" w:customStyle="1" w:styleId="notetextChar">
    <w:name w:val="note(text) Char"/>
    <w:aliases w:val="n Char"/>
    <w:basedOn w:val="DefaultParagraphFont"/>
    <w:link w:val="notetext"/>
    <w:rsid w:val="006A1523"/>
    <w:rPr>
      <w:sz w:val="18"/>
    </w:rPr>
  </w:style>
  <w:style w:type="paragraph" w:styleId="Revision">
    <w:name w:val="Revision"/>
    <w:hidden/>
    <w:uiPriority w:val="99"/>
    <w:semiHidden/>
    <w:rsid w:val="00EE4C44"/>
    <w:rPr>
      <w:rFonts w:eastAsiaTheme="minorHAnsi" w:cstheme="minorBidi"/>
      <w:sz w:val="22"/>
      <w:lang w:eastAsia="en-US"/>
    </w:rPr>
  </w:style>
  <w:style w:type="paragraph" w:customStyle="1" w:styleId="Transitional">
    <w:name w:val="Transitional"/>
    <w:aliases w:val="tr"/>
    <w:basedOn w:val="Normal"/>
    <w:next w:val="Normal"/>
    <w:rsid w:val="00917ACB"/>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rsid w:val="00C93A64"/>
    <w:rPr>
      <w:b/>
      <w:kern w:val="28"/>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7ACB"/>
    <w:pPr>
      <w:spacing w:line="260" w:lineRule="atLeast"/>
    </w:pPr>
    <w:rPr>
      <w:rFonts w:eastAsiaTheme="minorHAnsi" w:cstheme="minorBidi"/>
      <w:sz w:val="22"/>
      <w:lang w:eastAsia="en-US"/>
    </w:rPr>
  </w:style>
  <w:style w:type="paragraph" w:styleId="Heading1">
    <w:name w:val="heading 1"/>
    <w:basedOn w:val="OPCParaBase"/>
    <w:next w:val="Normal"/>
    <w:qFormat/>
    <w:rsid w:val="00C658C2"/>
    <w:pPr>
      <w:keepNext/>
      <w:keepLines/>
      <w:spacing w:line="240" w:lineRule="auto"/>
      <w:ind w:left="1134" w:hanging="1134"/>
      <w:outlineLvl w:val="0"/>
    </w:pPr>
    <w:rPr>
      <w:b/>
      <w:kern w:val="28"/>
      <w:sz w:val="36"/>
    </w:rPr>
  </w:style>
  <w:style w:type="paragraph" w:styleId="Heading2">
    <w:name w:val="heading 2"/>
    <w:basedOn w:val="OPCParaBase"/>
    <w:next w:val="Heading3"/>
    <w:qFormat/>
    <w:rsid w:val="00C658C2"/>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C658C2"/>
    <w:pPr>
      <w:keepNext/>
      <w:keepLines/>
      <w:spacing w:before="240" w:line="240" w:lineRule="auto"/>
      <w:ind w:left="1134" w:hanging="1134"/>
      <w:outlineLvl w:val="2"/>
    </w:pPr>
    <w:rPr>
      <w:b/>
      <w:kern w:val="28"/>
      <w:sz w:val="28"/>
    </w:rPr>
  </w:style>
  <w:style w:type="paragraph" w:styleId="Heading4">
    <w:name w:val="heading 4"/>
    <w:basedOn w:val="OPCParaBase"/>
    <w:next w:val="Heading5"/>
    <w:qFormat/>
    <w:rsid w:val="00C658C2"/>
    <w:pPr>
      <w:keepNext/>
      <w:keepLines/>
      <w:spacing w:before="220" w:line="240" w:lineRule="auto"/>
      <w:ind w:left="1134" w:hanging="1134"/>
      <w:outlineLvl w:val="3"/>
    </w:pPr>
    <w:rPr>
      <w:b/>
      <w:kern w:val="28"/>
      <w:sz w:val="26"/>
    </w:rPr>
  </w:style>
  <w:style w:type="paragraph" w:styleId="Heading5">
    <w:name w:val="heading 5"/>
    <w:basedOn w:val="OPCParaBase"/>
    <w:next w:val="subsection"/>
    <w:qFormat/>
    <w:rsid w:val="00C658C2"/>
    <w:pPr>
      <w:keepNext/>
      <w:keepLines/>
      <w:spacing w:before="280" w:line="240" w:lineRule="auto"/>
      <w:ind w:left="1134" w:hanging="1134"/>
      <w:outlineLvl w:val="4"/>
    </w:pPr>
    <w:rPr>
      <w:b/>
      <w:kern w:val="28"/>
      <w:sz w:val="24"/>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unhideWhenUsed/>
    <w:rsid w:val="00917AC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7ACB"/>
  </w:style>
  <w:style w:type="character" w:customStyle="1" w:styleId="CharSubPartTextCASA">
    <w:name w:val="CharSubPartText(CASA)"/>
    <w:basedOn w:val="OPCCharBase"/>
    <w:uiPriority w:val="1"/>
    <w:rsid w:val="00917ACB"/>
  </w:style>
  <w:style w:type="character" w:customStyle="1" w:styleId="CharSubPartNoCASA">
    <w:name w:val="CharSubPartNo(CASA)"/>
    <w:basedOn w:val="OPCCharBase"/>
    <w:uiPriority w:val="1"/>
    <w:rsid w:val="00917ACB"/>
  </w:style>
  <w:style w:type="paragraph" w:styleId="Footer">
    <w:name w:val="footer"/>
    <w:link w:val="FooterChar"/>
    <w:rsid w:val="00917ACB"/>
    <w:pPr>
      <w:tabs>
        <w:tab w:val="center" w:pos="4153"/>
        <w:tab w:val="right" w:pos="8306"/>
      </w:tabs>
    </w:pPr>
    <w:rPr>
      <w:sz w:val="22"/>
      <w:szCs w:val="24"/>
    </w:rPr>
  </w:style>
  <w:style w:type="paragraph" w:customStyle="1" w:styleId="ENoteTTIndentHeadingSub">
    <w:name w:val="ENoteTTIndentHeadingSub"/>
    <w:aliases w:val="enTTHis"/>
    <w:basedOn w:val="OPCParaBase"/>
    <w:rsid w:val="00917ACB"/>
    <w:pPr>
      <w:keepNext/>
      <w:spacing w:before="60" w:line="240" w:lineRule="atLeast"/>
      <w:ind w:left="340"/>
    </w:pPr>
    <w:rPr>
      <w:b/>
      <w:sz w:val="16"/>
    </w:rPr>
  </w:style>
  <w:style w:type="paragraph" w:customStyle="1" w:styleId="ENoteTTiSub">
    <w:name w:val="ENoteTTiSub"/>
    <w:aliases w:val="enttis"/>
    <w:basedOn w:val="OPCParaBase"/>
    <w:rsid w:val="00917ACB"/>
    <w:pPr>
      <w:keepNext/>
      <w:spacing w:before="60" w:line="240" w:lineRule="atLeast"/>
      <w:ind w:left="340"/>
    </w:pPr>
    <w:rPr>
      <w:sz w:val="16"/>
    </w:rPr>
  </w:style>
  <w:style w:type="paragraph" w:customStyle="1" w:styleId="SubDivisionMigration">
    <w:name w:val="SubDivisionMigration"/>
    <w:aliases w:val="sdm"/>
    <w:basedOn w:val="OPCParaBase"/>
    <w:rsid w:val="00917AC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17ACB"/>
    <w:pPr>
      <w:keepNext/>
      <w:keepLines/>
      <w:spacing w:before="240" w:line="240" w:lineRule="auto"/>
      <w:ind w:left="1134" w:hanging="1134"/>
    </w:pPr>
    <w:rPr>
      <w:b/>
      <w:sz w:val="28"/>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917ACB"/>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917ACB"/>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5"/>
      </w:numPr>
    </w:pPr>
  </w:style>
  <w:style w:type="paragraph" w:styleId="ListBullet2">
    <w:name w:val="List Bullet 2"/>
    <w:basedOn w:val="Normal"/>
    <w:autoRedefine/>
    <w:rsid w:val="00F85736"/>
    <w:pPr>
      <w:numPr>
        <w:numId w:val="6"/>
      </w:numPr>
      <w:tabs>
        <w:tab w:val="clear" w:pos="643"/>
        <w:tab w:val="num" w:pos="360"/>
      </w:tabs>
      <w:ind w:left="0" w:firstLine="0"/>
    </w:pPr>
  </w:style>
  <w:style w:type="paragraph" w:styleId="ListBullet3">
    <w:name w:val="List Bullet 3"/>
    <w:basedOn w:val="Normal"/>
    <w:autoRedefine/>
    <w:rsid w:val="00F85736"/>
    <w:pPr>
      <w:numPr>
        <w:numId w:val="7"/>
      </w:numPr>
    </w:pPr>
  </w:style>
  <w:style w:type="paragraph" w:styleId="ListBullet4">
    <w:name w:val="List Bullet 4"/>
    <w:basedOn w:val="Normal"/>
    <w:autoRedefine/>
    <w:rsid w:val="00F85736"/>
    <w:pPr>
      <w:numPr>
        <w:numId w:val="8"/>
      </w:numPr>
    </w:pPr>
  </w:style>
  <w:style w:type="paragraph" w:styleId="ListBullet5">
    <w:name w:val="List Bullet 5"/>
    <w:basedOn w:val="Normal"/>
    <w:autoRedefine/>
    <w:rsid w:val="00F85736"/>
    <w:pPr>
      <w:numPr>
        <w:numId w:val="9"/>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10"/>
      </w:numPr>
    </w:pPr>
  </w:style>
  <w:style w:type="paragraph" w:styleId="ListNumber2">
    <w:name w:val="List Number 2"/>
    <w:basedOn w:val="Normal"/>
    <w:rsid w:val="00F85736"/>
    <w:pPr>
      <w:numPr>
        <w:numId w:val="11"/>
      </w:numPr>
    </w:pPr>
  </w:style>
  <w:style w:type="paragraph" w:styleId="ListNumber3">
    <w:name w:val="List Number 3"/>
    <w:basedOn w:val="Normal"/>
    <w:rsid w:val="00F85736"/>
    <w:pPr>
      <w:numPr>
        <w:numId w:val="12"/>
      </w:numPr>
    </w:pPr>
  </w:style>
  <w:style w:type="paragraph" w:styleId="ListNumber4">
    <w:name w:val="List Number 4"/>
    <w:basedOn w:val="Normal"/>
    <w:rsid w:val="00F85736"/>
    <w:pPr>
      <w:numPr>
        <w:numId w:val="13"/>
      </w:numPr>
    </w:pPr>
  </w:style>
  <w:style w:type="paragraph" w:styleId="ListNumber5">
    <w:name w:val="List Number 5"/>
    <w:basedOn w:val="Normal"/>
    <w:rsid w:val="00F85736"/>
    <w:pPr>
      <w:numPr>
        <w:numId w:val="14"/>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17AC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917ACB"/>
  </w:style>
  <w:style w:type="character" w:customStyle="1" w:styleId="CharAmSchText">
    <w:name w:val="CharAmSchText"/>
    <w:basedOn w:val="OPCCharBase"/>
    <w:uiPriority w:val="1"/>
    <w:qFormat/>
    <w:rsid w:val="00917ACB"/>
  </w:style>
  <w:style w:type="character" w:customStyle="1" w:styleId="CharChapNo">
    <w:name w:val="CharChapNo"/>
    <w:basedOn w:val="OPCCharBase"/>
    <w:qFormat/>
    <w:rsid w:val="00917ACB"/>
  </w:style>
  <w:style w:type="character" w:customStyle="1" w:styleId="CharChapText">
    <w:name w:val="CharChapText"/>
    <w:basedOn w:val="OPCCharBase"/>
    <w:qFormat/>
    <w:rsid w:val="00917ACB"/>
  </w:style>
  <w:style w:type="character" w:customStyle="1" w:styleId="CharDivNo">
    <w:name w:val="CharDivNo"/>
    <w:basedOn w:val="OPCCharBase"/>
    <w:qFormat/>
    <w:rsid w:val="00917ACB"/>
  </w:style>
  <w:style w:type="character" w:customStyle="1" w:styleId="CharDivText">
    <w:name w:val="CharDivText"/>
    <w:basedOn w:val="OPCCharBase"/>
    <w:qFormat/>
    <w:rsid w:val="00917ACB"/>
  </w:style>
  <w:style w:type="character" w:customStyle="1" w:styleId="CharPartNo">
    <w:name w:val="CharPartNo"/>
    <w:basedOn w:val="OPCCharBase"/>
    <w:qFormat/>
    <w:rsid w:val="00917ACB"/>
  </w:style>
  <w:style w:type="character" w:customStyle="1" w:styleId="CharPartText">
    <w:name w:val="CharPartText"/>
    <w:basedOn w:val="OPCCharBase"/>
    <w:qFormat/>
    <w:rsid w:val="00917ACB"/>
  </w:style>
  <w:style w:type="character" w:customStyle="1" w:styleId="OPCCharBase">
    <w:name w:val="OPCCharBase"/>
    <w:uiPriority w:val="1"/>
    <w:qFormat/>
    <w:rsid w:val="00917ACB"/>
  </w:style>
  <w:style w:type="paragraph" w:customStyle="1" w:styleId="OPCParaBase">
    <w:name w:val="OPCParaBase"/>
    <w:qFormat/>
    <w:rsid w:val="00917ACB"/>
    <w:pPr>
      <w:spacing w:line="260" w:lineRule="atLeast"/>
    </w:pPr>
    <w:rPr>
      <w:sz w:val="22"/>
    </w:rPr>
  </w:style>
  <w:style w:type="character" w:customStyle="1" w:styleId="CharSectno">
    <w:name w:val="CharSectno"/>
    <w:basedOn w:val="OPCCharBase"/>
    <w:qFormat/>
    <w:rsid w:val="00917ACB"/>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917ACB"/>
    <w:pPr>
      <w:spacing w:line="240" w:lineRule="auto"/>
      <w:ind w:left="1134"/>
    </w:pPr>
    <w:rPr>
      <w:sz w:val="20"/>
    </w:rPr>
  </w:style>
  <w:style w:type="paragraph" w:customStyle="1" w:styleId="ActHead6">
    <w:name w:val="ActHead 6"/>
    <w:aliases w:val="as"/>
    <w:basedOn w:val="OPCParaBase"/>
    <w:next w:val="ActHead7"/>
    <w:qFormat/>
    <w:rsid w:val="00917ACB"/>
    <w:pPr>
      <w:keepNext/>
      <w:keepLines/>
      <w:spacing w:line="240" w:lineRule="auto"/>
      <w:ind w:left="1134" w:hanging="1134"/>
      <w:outlineLvl w:val="5"/>
    </w:pPr>
    <w:rPr>
      <w:rFonts w:ascii="Arial" w:hAnsi="Arial"/>
      <w:b/>
      <w:kern w:val="28"/>
      <w:sz w:val="32"/>
    </w:rPr>
  </w:style>
  <w:style w:type="paragraph" w:customStyle="1" w:styleId="Penalty">
    <w:name w:val="Penalty"/>
    <w:basedOn w:val="OPCParaBase"/>
    <w:rsid w:val="00917ACB"/>
    <w:pPr>
      <w:tabs>
        <w:tab w:val="left" w:pos="2977"/>
      </w:tabs>
      <w:spacing w:before="180" w:line="240" w:lineRule="auto"/>
      <w:ind w:left="1985" w:hanging="851"/>
    </w:pPr>
  </w:style>
  <w:style w:type="paragraph" w:customStyle="1" w:styleId="ActHead7">
    <w:name w:val="ActHead 7"/>
    <w:aliases w:val="ap"/>
    <w:basedOn w:val="OPCParaBase"/>
    <w:next w:val="ItemHead"/>
    <w:qFormat/>
    <w:rsid w:val="00917ACB"/>
    <w:pPr>
      <w:keepNext/>
      <w:keepLines/>
      <w:spacing w:before="280" w:line="240" w:lineRule="auto"/>
      <w:ind w:left="1134" w:hanging="1134"/>
      <w:outlineLvl w:val="6"/>
    </w:pPr>
    <w:rPr>
      <w:rFonts w:ascii="Arial" w:hAnsi="Arial"/>
      <w:b/>
      <w:kern w:val="28"/>
      <w:sz w:val="28"/>
    </w:rPr>
  </w:style>
  <w:style w:type="paragraph" w:styleId="TOC1">
    <w:name w:val="toc 1"/>
    <w:basedOn w:val="OPCParaBase"/>
    <w:next w:val="Normal"/>
    <w:uiPriority w:val="39"/>
    <w:unhideWhenUsed/>
    <w:rsid w:val="00917ACB"/>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17ACB"/>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917ACB"/>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917ACB"/>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17ACB"/>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917ACB"/>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917ACB"/>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917ACB"/>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917ACB"/>
    <w:pPr>
      <w:keepLines/>
      <w:tabs>
        <w:tab w:val="right" w:pos="8278"/>
      </w:tabs>
      <w:spacing w:before="80" w:line="240" w:lineRule="auto"/>
      <w:ind w:left="851" w:right="567"/>
    </w:pPr>
    <w:rPr>
      <w:i/>
      <w:kern w:val="28"/>
      <w:sz w:val="20"/>
    </w:rPr>
  </w:style>
  <w:style w:type="paragraph" w:customStyle="1" w:styleId="PageBreak">
    <w:name w:val="PageBreak"/>
    <w:aliases w:val="pb"/>
    <w:basedOn w:val="OPCParaBase"/>
    <w:rsid w:val="00917ACB"/>
    <w:pPr>
      <w:spacing w:line="240" w:lineRule="auto"/>
    </w:pPr>
    <w:rPr>
      <w:sz w:val="20"/>
    </w:rPr>
  </w:style>
  <w:style w:type="paragraph" w:customStyle="1" w:styleId="ActHead8">
    <w:name w:val="ActHead 8"/>
    <w:aliases w:val="ad"/>
    <w:basedOn w:val="OPCParaBase"/>
    <w:next w:val="ItemHead"/>
    <w:qFormat/>
    <w:rsid w:val="00917ACB"/>
    <w:pPr>
      <w:keepNext/>
      <w:keepLines/>
      <w:spacing w:before="240" w:line="240" w:lineRule="auto"/>
      <w:ind w:left="1134" w:hanging="1134"/>
      <w:outlineLvl w:val="7"/>
    </w:pPr>
    <w:rPr>
      <w:rFonts w:ascii="Arial" w:hAnsi="Arial"/>
      <w:b/>
      <w:kern w:val="28"/>
      <w:sz w:val="26"/>
    </w:rPr>
  </w:style>
  <w:style w:type="paragraph" w:styleId="BalloonText">
    <w:name w:val="Balloon Text"/>
    <w:basedOn w:val="Normal"/>
    <w:link w:val="BalloonTextChar"/>
    <w:uiPriority w:val="99"/>
    <w:unhideWhenUsed/>
    <w:rsid w:val="00917ACB"/>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ShortT">
    <w:name w:val="ShortT"/>
    <w:basedOn w:val="OPCParaBase"/>
    <w:next w:val="Normal"/>
    <w:qFormat/>
    <w:rsid w:val="00917ACB"/>
    <w:pPr>
      <w:spacing w:line="240" w:lineRule="auto"/>
    </w:pPr>
    <w:rPr>
      <w:b/>
      <w:sz w:val="40"/>
    </w:rPr>
  </w:style>
  <w:style w:type="paragraph" w:customStyle="1" w:styleId="ActHead9">
    <w:name w:val="ActHead 9"/>
    <w:aliases w:val="aat"/>
    <w:basedOn w:val="OPCParaBase"/>
    <w:next w:val="ItemHead"/>
    <w:qFormat/>
    <w:rsid w:val="00917AC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17ACB"/>
  </w:style>
  <w:style w:type="paragraph" w:customStyle="1" w:styleId="Blocks">
    <w:name w:val="Blocks"/>
    <w:aliases w:val="bb"/>
    <w:basedOn w:val="OPCParaBase"/>
    <w:qFormat/>
    <w:rsid w:val="00917ACB"/>
    <w:pPr>
      <w:spacing w:line="240" w:lineRule="auto"/>
    </w:pPr>
    <w:rPr>
      <w:sz w:val="24"/>
    </w:rPr>
  </w:style>
  <w:style w:type="paragraph" w:customStyle="1" w:styleId="BoxText">
    <w:name w:val="BoxText"/>
    <w:aliases w:val="bt"/>
    <w:basedOn w:val="OPCParaBase"/>
    <w:qFormat/>
    <w:rsid w:val="00917AC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17ACB"/>
    <w:rPr>
      <w:b/>
    </w:rPr>
  </w:style>
  <w:style w:type="paragraph" w:customStyle="1" w:styleId="BoxHeadItalic">
    <w:name w:val="BoxHeadItalic"/>
    <w:aliases w:val="bhi"/>
    <w:basedOn w:val="BoxText"/>
    <w:next w:val="BoxStep"/>
    <w:qFormat/>
    <w:rsid w:val="00917ACB"/>
    <w:rPr>
      <w:i/>
    </w:rPr>
  </w:style>
  <w:style w:type="paragraph" w:customStyle="1" w:styleId="BoxList">
    <w:name w:val="BoxList"/>
    <w:aliases w:val="bl"/>
    <w:basedOn w:val="BoxText"/>
    <w:qFormat/>
    <w:rsid w:val="00917ACB"/>
    <w:pPr>
      <w:ind w:left="1559" w:hanging="425"/>
    </w:pPr>
  </w:style>
  <w:style w:type="paragraph" w:customStyle="1" w:styleId="BoxNote">
    <w:name w:val="BoxNote"/>
    <w:aliases w:val="bn"/>
    <w:basedOn w:val="BoxText"/>
    <w:qFormat/>
    <w:rsid w:val="00917ACB"/>
    <w:pPr>
      <w:tabs>
        <w:tab w:val="left" w:pos="1985"/>
      </w:tabs>
      <w:spacing w:before="122" w:line="198" w:lineRule="exact"/>
      <w:ind w:left="2948" w:hanging="1814"/>
    </w:pPr>
    <w:rPr>
      <w:sz w:val="18"/>
    </w:rPr>
  </w:style>
  <w:style w:type="paragraph" w:customStyle="1" w:styleId="BoxPara">
    <w:name w:val="BoxPara"/>
    <w:aliases w:val="bp"/>
    <w:basedOn w:val="BoxText"/>
    <w:qFormat/>
    <w:rsid w:val="00917ACB"/>
    <w:pPr>
      <w:tabs>
        <w:tab w:val="right" w:pos="2268"/>
      </w:tabs>
      <w:ind w:left="2552" w:hanging="1418"/>
    </w:pPr>
  </w:style>
  <w:style w:type="paragraph" w:customStyle="1" w:styleId="BoxStep">
    <w:name w:val="BoxStep"/>
    <w:aliases w:val="bs"/>
    <w:basedOn w:val="BoxText"/>
    <w:qFormat/>
    <w:rsid w:val="00917ACB"/>
    <w:pPr>
      <w:ind w:left="1985" w:hanging="851"/>
    </w:pPr>
  </w:style>
  <w:style w:type="character" w:customStyle="1" w:styleId="CharAmPartNo">
    <w:name w:val="CharAmPartNo"/>
    <w:basedOn w:val="OPCCharBase"/>
    <w:uiPriority w:val="1"/>
    <w:qFormat/>
    <w:rsid w:val="00917ACB"/>
  </w:style>
  <w:style w:type="character" w:customStyle="1" w:styleId="CharAmPartText">
    <w:name w:val="CharAmPartText"/>
    <w:basedOn w:val="OPCCharBase"/>
    <w:uiPriority w:val="1"/>
    <w:qFormat/>
    <w:rsid w:val="00917ACB"/>
  </w:style>
  <w:style w:type="character" w:customStyle="1" w:styleId="CharBoldItalic">
    <w:name w:val="CharBoldItalic"/>
    <w:basedOn w:val="OPCCharBase"/>
    <w:uiPriority w:val="1"/>
    <w:qFormat/>
    <w:rsid w:val="00917ACB"/>
    <w:rPr>
      <w:b/>
      <w:i/>
    </w:rPr>
  </w:style>
  <w:style w:type="character" w:customStyle="1" w:styleId="CharItalic">
    <w:name w:val="CharItalic"/>
    <w:basedOn w:val="OPCCharBase"/>
    <w:uiPriority w:val="1"/>
    <w:qFormat/>
    <w:rsid w:val="00917ACB"/>
    <w:rPr>
      <w:i/>
    </w:rPr>
  </w:style>
  <w:style w:type="character" w:customStyle="1" w:styleId="CharSubdNo">
    <w:name w:val="CharSubdNo"/>
    <w:basedOn w:val="OPCCharBase"/>
    <w:uiPriority w:val="1"/>
    <w:qFormat/>
    <w:rsid w:val="00917ACB"/>
  </w:style>
  <w:style w:type="character" w:customStyle="1" w:styleId="CharSubdText">
    <w:name w:val="CharSubdText"/>
    <w:basedOn w:val="OPCCharBase"/>
    <w:uiPriority w:val="1"/>
    <w:qFormat/>
    <w:rsid w:val="00917ACB"/>
  </w:style>
  <w:style w:type="paragraph" w:customStyle="1" w:styleId="CTA--">
    <w:name w:val="CTA --"/>
    <w:basedOn w:val="OPCParaBase"/>
    <w:next w:val="Normal"/>
    <w:rsid w:val="00917ACB"/>
    <w:pPr>
      <w:spacing w:before="60" w:line="240" w:lineRule="atLeast"/>
      <w:ind w:left="142" w:hanging="142"/>
    </w:pPr>
    <w:rPr>
      <w:sz w:val="20"/>
    </w:rPr>
  </w:style>
  <w:style w:type="paragraph" w:customStyle="1" w:styleId="CTA-">
    <w:name w:val="CTA -"/>
    <w:basedOn w:val="OPCParaBase"/>
    <w:rsid w:val="00917ACB"/>
    <w:pPr>
      <w:spacing w:before="60" w:line="240" w:lineRule="atLeast"/>
      <w:ind w:left="85" w:hanging="85"/>
    </w:pPr>
    <w:rPr>
      <w:sz w:val="20"/>
    </w:rPr>
  </w:style>
  <w:style w:type="paragraph" w:customStyle="1" w:styleId="CTA---">
    <w:name w:val="CTA ---"/>
    <w:basedOn w:val="OPCParaBase"/>
    <w:next w:val="Normal"/>
    <w:rsid w:val="00917ACB"/>
    <w:pPr>
      <w:spacing w:before="60" w:line="240" w:lineRule="atLeast"/>
      <w:ind w:left="198" w:hanging="198"/>
    </w:pPr>
    <w:rPr>
      <w:sz w:val="20"/>
    </w:rPr>
  </w:style>
  <w:style w:type="paragraph" w:customStyle="1" w:styleId="CTA----">
    <w:name w:val="CTA ----"/>
    <w:basedOn w:val="OPCParaBase"/>
    <w:next w:val="Normal"/>
    <w:rsid w:val="00917ACB"/>
    <w:pPr>
      <w:spacing w:before="60" w:line="240" w:lineRule="atLeast"/>
      <w:ind w:left="255" w:hanging="255"/>
    </w:pPr>
    <w:rPr>
      <w:sz w:val="20"/>
    </w:rPr>
  </w:style>
  <w:style w:type="paragraph" w:customStyle="1" w:styleId="CTA1a">
    <w:name w:val="CTA 1(a)"/>
    <w:basedOn w:val="OPCParaBase"/>
    <w:rsid w:val="00917ACB"/>
    <w:pPr>
      <w:tabs>
        <w:tab w:val="right" w:pos="414"/>
      </w:tabs>
      <w:spacing w:before="40" w:line="240" w:lineRule="atLeast"/>
      <w:ind w:left="675" w:hanging="675"/>
    </w:pPr>
    <w:rPr>
      <w:sz w:val="20"/>
    </w:rPr>
  </w:style>
  <w:style w:type="paragraph" w:customStyle="1" w:styleId="CTA1ai">
    <w:name w:val="CTA 1(a)(i)"/>
    <w:basedOn w:val="OPCParaBase"/>
    <w:rsid w:val="00917ACB"/>
    <w:pPr>
      <w:tabs>
        <w:tab w:val="right" w:pos="1004"/>
      </w:tabs>
      <w:spacing w:before="40" w:line="240" w:lineRule="atLeast"/>
      <w:ind w:left="1253" w:hanging="1253"/>
    </w:pPr>
    <w:rPr>
      <w:sz w:val="20"/>
    </w:rPr>
  </w:style>
  <w:style w:type="paragraph" w:customStyle="1" w:styleId="CTA2a">
    <w:name w:val="CTA 2(a)"/>
    <w:basedOn w:val="OPCParaBase"/>
    <w:rsid w:val="00917ACB"/>
    <w:pPr>
      <w:tabs>
        <w:tab w:val="right" w:pos="482"/>
      </w:tabs>
      <w:spacing w:before="40" w:line="240" w:lineRule="atLeast"/>
      <w:ind w:left="748" w:hanging="748"/>
    </w:pPr>
    <w:rPr>
      <w:sz w:val="20"/>
    </w:rPr>
  </w:style>
  <w:style w:type="paragraph" w:customStyle="1" w:styleId="CTA2ai">
    <w:name w:val="CTA 2(a)(i)"/>
    <w:basedOn w:val="OPCParaBase"/>
    <w:rsid w:val="00917ACB"/>
    <w:pPr>
      <w:tabs>
        <w:tab w:val="right" w:pos="1089"/>
      </w:tabs>
      <w:spacing w:before="40" w:line="240" w:lineRule="atLeast"/>
      <w:ind w:left="1327" w:hanging="1327"/>
    </w:pPr>
    <w:rPr>
      <w:sz w:val="20"/>
    </w:rPr>
  </w:style>
  <w:style w:type="paragraph" w:customStyle="1" w:styleId="CTA3a">
    <w:name w:val="CTA 3(a)"/>
    <w:basedOn w:val="OPCParaBase"/>
    <w:rsid w:val="00917ACB"/>
    <w:pPr>
      <w:tabs>
        <w:tab w:val="right" w:pos="556"/>
      </w:tabs>
      <w:spacing w:before="40" w:line="240" w:lineRule="atLeast"/>
      <w:ind w:left="805" w:hanging="805"/>
    </w:pPr>
    <w:rPr>
      <w:sz w:val="20"/>
    </w:rPr>
  </w:style>
  <w:style w:type="paragraph" w:customStyle="1" w:styleId="CTA3ai">
    <w:name w:val="CTA 3(a)(i)"/>
    <w:basedOn w:val="OPCParaBase"/>
    <w:rsid w:val="00917ACB"/>
    <w:pPr>
      <w:tabs>
        <w:tab w:val="right" w:pos="1140"/>
      </w:tabs>
      <w:spacing w:before="40" w:line="240" w:lineRule="atLeast"/>
      <w:ind w:left="1361" w:hanging="1361"/>
    </w:pPr>
    <w:rPr>
      <w:sz w:val="20"/>
    </w:rPr>
  </w:style>
  <w:style w:type="paragraph" w:customStyle="1" w:styleId="CTA4a">
    <w:name w:val="CTA 4(a)"/>
    <w:basedOn w:val="OPCParaBase"/>
    <w:rsid w:val="00917ACB"/>
    <w:pPr>
      <w:tabs>
        <w:tab w:val="right" w:pos="624"/>
      </w:tabs>
      <w:spacing w:before="40" w:line="240" w:lineRule="atLeast"/>
      <w:ind w:left="873" w:hanging="873"/>
    </w:pPr>
    <w:rPr>
      <w:sz w:val="20"/>
    </w:rPr>
  </w:style>
  <w:style w:type="paragraph" w:customStyle="1" w:styleId="CTA4ai">
    <w:name w:val="CTA 4(a)(i)"/>
    <w:basedOn w:val="OPCParaBase"/>
    <w:rsid w:val="00917ACB"/>
    <w:pPr>
      <w:tabs>
        <w:tab w:val="right" w:pos="1213"/>
      </w:tabs>
      <w:spacing w:before="40" w:line="240" w:lineRule="atLeast"/>
      <w:ind w:left="1452" w:hanging="1452"/>
    </w:pPr>
    <w:rPr>
      <w:sz w:val="20"/>
    </w:rPr>
  </w:style>
  <w:style w:type="paragraph" w:customStyle="1" w:styleId="CTACAPS">
    <w:name w:val="CTA CAPS"/>
    <w:basedOn w:val="OPCParaBase"/>
    <w:rsid w:val="00917ACB"/>
    <w:pPr>
      <w:spacing w:before="60" w:line="240" w:lineRule="atLeast"/>
    </w:pPr>
    <w:rPr>
      <w:sz w:val="20"/>
    </w:rPr>
  </w:style>
  <w:style w:type="paragraph" w:customStyle="1" w:styleId="CTAright">
    <w:name w:val="CTA right"/>
    <w:basedOn w:val="OPCParaBase"/>
    <w:rsid w:val="00917ACB"/>
    <w:pPr>
      <w:spacing w:before="60" w:line="240" w:lineRule="auto"/>
      <w:jc w:val="right"/>
    </w:pPr>
    <w:rPr>
      <w:sz w:val="20"/>
    </w:rPr>
  </w:style>
  <w:style w:type="paragraph" w:customStyle="1" w:styleId="subsection">
    <w:name w:val="subsection"/>
    <w:aliases w:val="ss"/>
    <w:basedOn w:val="OPCParaBase"/>
    <w:link w:val="subsectionChar"/>
    <w:rsid w:val="00917ACB"/>
    <w:pPr>
      <w:tabs>
        <w:tab w:val="right" w:pos="1021"/>
      </w:tabs>
      <w:spacing w:before="180" w:line="240" w:lineRule="auto"/>
      <w:ind w:left="1134" w:hanging="1134"/>
    </w:pPr>
  </w:style>
  <w:style w:type="paragraph" w:customStyle="1" w:styleId="Definition">
    <w:name w:val="Definition"/>
    <w:aliases w:val="dd"/>
    <w:basedOn w:val="OPCParaBase"/>
    <w:rsid w:val="00917ACB"/>
    <w:pPr>
      <w:spacing w:before="180" w:line="240" w:lineRule="auto"/>
      <w:ind w:left="1134"/>
    </w:pPr>
  </w:style>
  <w:style w:type="paragraph" w:customStyle="1" w:styleId="EndNotespara">
    <w:name w:val="EndNotes(para)"/>
    <w:aliases w:val="eta"/>
    <w:basedOn w:val="OPCParaBase"/>
    <w:next w:val="EndNotessubpara"/>
    <w:rsid w:val="00917AC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17AC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17AC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17ACB"/>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917ACB"/>
    <w:rPr>
      <w:sz w:val="16"/>
    </w:rPr>
  </w:style>
  <w:style w:type="paragraph" w:customStyle="1" w:styleId="House">
    <w:name w:val="House"/>
    <w:basedOn w:val="OPCParaBase"/>
    <w:rsid w:val="00917ACB"/>
    <w:pPr>
      <w:spacing w:line="240" w:lineRule="auto"/>
    </w:pPr>
    <w:rPr>
      <w:sz w:val="28"/>
    </w:rPr>
  </w:style>
  <w:style w:type="paragraph" w:customStyle="1" w:styleId="Item">
    <w:name w:val="Item"/>
    <w:aliases w:val="i"/>
    <w:basedOn w:val="OPCParaBase"/>
    <w:next w:val="ItemHead"/>
    <w:rsid w:val="00917ACB"/>
    <w:pPr>
      <w:keepLines/>
      <w:spacing w:before="80" w:line="240" w:lineRule="auto"/>
      <w:ind w:left="709"/>
    </w:pPr>
  </w:style>
  <w:style w:type="paragraph" w:customStyle="1" w:styleId="ItemHead">
    <w:name w:val="ItemHead"/>
    <w:aliases w:val="ih"/>
    <w:basedOn w:val="OPCParaBase"/>
    <w:next w:val="Item"/>
    <w:rsid w:val="00917AC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17ACB"/>
    <w:pPr>
      <w:spacing w:line="240" w:lineRule="auto"/>
    </w:pPr>
    <w:rPr>
      <w:b/>
      <w:sz w:val="32"/>
    </w:rPr>
  </w:style>
  <w:style w:type="paragraph" w:customStyle="1" w:styleId="notedraft">
    <w:name w:val="note(draft)"/>
    <w:aliases w:val="nd"/>
    <w:basedOn w:val="OPCParaBase"/>
    <w:rsid w:val="00917ACB"/>
    <w:pPr>
      <w:spacing w:before="240" w:line="240" w:lineRule="auto"/>
      <w:ind w:left="284" w:hanging="284"/>
    </w:pPr>
    <w:rPr>
      <w:i/>
      <w:sz w:val="24"/>
    </w:rPr>
  </w:style>
  <w:style w:type="paragraph" w:customStyle="1" w:styleId="notemargin">
    <w:name w:val="note(margin)"/>
    <w:aliases w:val="nm"/>
    <w:basedOn w:val="OPCParaBase"/>
    <w:rsid w:val="00917ACB"/>
    <w:pPr>
      <w:tabs>
        <w:tab w:val="left" w:pos="709"/>
      </w:tabs>
      <w:spacing w:before="122" w:line="198" w:lineRule="exact"/>
      <w:ind w:left="709" w:hanging="709"/>
    </w:pPr>
    <w:rPr>
      <w:sz w:val="18"/>
    </w:rPr>
  </w:style>
  <w:style w:type="paragraph" w:customStyle="1" w:styleId="noteToPara">
    <w:name w:val="noteToPara"/>
    <w:aliases w:val="ntp"/>
    <w:basedOn w:val="OPCParaBase"/>
    <w:rsid w:val="00917ACB"/>
    <w:pPr>
      <w:spacing w:before="122" w:line="198" w:lineRule="exact"/>
      <w:ind w:left="2353" w:hanging="709"/>
    </w:pPr>
    <w:rPr>
      <w:sz w:val="18"/>
    </w:rPr>
  </w:style>
  <w:style w:type="paragraph" w:customStyle="1" w:styleId="noteParlAmend">
    <w:name w:val="note(ParlAmend)"/>
    <w:aliases w:val="npp"/>
    <w:basedOn w:val="OPCParaBase"/>
    <w:next w:val="ParlAmend"/>
    <w:rsid w:val="00917ACB"/>
    <w:pPr>
      <w:spacing w:line="240" w:lineRule="auto"/>
      <w:jc w:val="right"/>
    </w:pPr>
    <w:rPr>
      <w:rFonts w:ascii="Arial" w:hAnsi="Arial"/>
      <w:b/>
      <w:i/>
    </w:rPr>
  </w:style>
  <w:style w:type="paragraph" w:customStyle="1" w:styleId="notetext">
    <w:name w:val="note(text)"/>
    <w:aliases w:val="n"/>
    <w:basedOn w:val="OPCParaBase"/>
    <w:link w:val="notetextChar"/>
    <w:rsid w:val="00917ACB"/>
    <w:pPr>
      <w:spacing w:before="122" w:line="240" w:lineRule="auto"/>
      <w:ind w:left="1985" w:hanging="851"/>
    </w:pPr>
    <w:rPr>
      <w:sz w:val="18"/>
    </w:rPr>
  </w:style>
  <w:style w:type="paragraph" w:customStyle="1" w:styleId="Page1">
    <w:name w:val="Page1"/>
    <w:basedOn w:val="OPCParaBase"/>
    <w:rsid w:val="00917ACB"/>
    <w:pPr>
      <w:spacing w:before="5600" w:line="240" w:lineRule="auto"/>
    </w:pPr>
    <w:rPr>
      <w:b/>
      <w:sz w:val="32"/>
    </w:rPr>
  </w:style>
  <w:style w:type="paragraph" w:customStyle="1" w:styleId="paragraphsub">
    <w:name w:val="paragraph(sub)"/>
    <w:aliases w:val="aa"/>
    <w:basedOn w:val="OPCParaBase"/>
    <w:rsid w:val="00917ACB"/>
    <w:pPr>
      <w:tabs>
        <w:tab w:val="right" w:pos="1985"/>
      </w:tabs>
      <w:spacing w:before="40" w:line="240" w:lineRule="auto"/>
      <w:ind w:left="2098" w:hanging="2098"/>
    </w:pPr>
  </w:style>
  <w:style w:type="paragraph" w:customStyle="1" w:styleId="paragraphsub-sub">
    <w:name w:val="paragraph(sub-sub)"/>
    <w:aliases w:val="aaa"/>
    <w:basedOn w:val="OPCParaBase"/>
    <w:rsid w:val="00917ACB"/>
    <w:pPr>
      <w:tabs>
        <w:tab w:val="right" w:pos="2722"/>
      </w:tabs>
      <w:spacing w:before="40" w:line="240" w:lineRule="auto"/>
      <w:ind w:left="2835" w:hanging="2835"/>
    </w:pPr>
  </w:style>
  <w:style w:type="paragraph" w:customStyle="1" w:styleId="paragraph">
    <w:name w:val="paragraph"/>
    <w:aliases w:val="a"/>
    <w:basedOn w:val="OPCParaBase"/>
    <w:link w:val="paragraphChar"/>
    <w:rsid w:val="00917ACB"/>
    <w:pPr>
      <w:tabs>
        <w:tab w:val="right" w:pos="1531"/>
      </w:tabs>
      <w:spacing w:before="40" w:line="240" w:lineRule="auto"/>
      <w:ind w:left="1644" w:hanging="1644"/>
    </w:pPr>
  </w:style>
  <w:style w:type="paragraph" w:customStyle="1" w:styleId="ParlAmend">
    <w:name w:val="ParlAmend"/>
    <w:aliases w:val="pp"/>
    <w:basedOn w:val="OPCParaBase"/>
    <w:rsid w:val="00917ACB"/>
    <w:pPr>
      <w:spacing w:before="240" w:line="240" w:lineRule="atLeast"/>
      <w:ind w:hanging="567"/>
    </w:pPr>
    <w:rPr>
      <w:sz w:val="24"/>
    </w:rPr>
  </w:style>
  <w:style w:type="paragraph" w:customStyle="1" w:styleId="Portfolio">
    <w:name w:val="Portfolio"/>
    <w:basedOn w:val="OPCParaBase"/>
    <w:rsid w:val="00917ACB"/>
    <w:pPr>
      <w:spacing w:line="240" w:lineRule="auto"/>
    </w:pPr>
    <w:rPr>
      <w:i/>
      <w:sz w:val="20"/>
    </w:rPr>
  </w:style>
  <w:style w:type="paragraph" w:customStyle="1" w:styleId="Preamble">
    <w:name w:val="Preamble"/>
    <w:basedOn w:val="OPCParaBase"/>
    <w:next w:val="Normal"/>
    <w:rsid w:val="00917AC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17ACB"/>
    <w:pPr>
      <w:spacing w:line="240" w:lineRule="auto"/>
    </w:pPr>
    <w:rPr>
      <w:i/>
      <w:sz w:val="20"/>
    </w:rPr>
  </w:style>
  <w:style w:type="paragraph" w:customStyle="1" w:styleId="Session">
    <w:name w:val="Session"/>
    <w:basedOn w:val="OPCParaBase"/>
    <w:rsid w:val="00917ACB"/>
    <w:pPr>
      <w:spacing w:line="240" w:lineRule="auto"/>
    </w:pPr>
    <w:rPr>
      <w:sz w:val="28"/>
    </w:rPr>
  </w:style>
  <w:style w:type="paragraph" w:customStyle="1" w:styleId="Sponsor">
    <w:name w:val="Sponsor"/>
    <w:basedOn w:val="OPCParaBase"/>
    <w:rsid w:val="00917ACB"/>
    <w:pPr>
      <w:spacing w:line="240" w:lineRule="auto"/>
    </w:pPr>
    <w:rPr>
      <w:i/>
    </w:rPr>
  </w:style>
  <w:style w:type="paragraph" w:customStyle="1" w:styleId="Subitem">
    <w:name w:val="Subitem"/>
    <w:aliases w:val="iss"/>
    <w:basedOn w:val="OPCParaBase"/>
    <w:rsid w:val="00917ACB"/>
    <w:pPr>
      <w:spacing w:before="180" w:line="240" w:lineRule="auto"/>
      <w:ind w:left="709" w:hanging="709"/>
    </w:pPr>
  </w:style>
  <w:style w:type="paragraph" w:customStyle="1" w:styleId="SubitemHead">
    <w:name w:val="SubitemHead"/>
    <w:aliases w:val="issh"/>
    <w:basedOn w:val="OPCParaBase"/>
    <w:rsid w:val="00917AC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17ACB"/>
    <w:pPr>
      <w:spacing w:before="40" w:line="240" w:lineRule="auto"/>
      <w:ind w:left="1134"/>
    </w:pPr>
  </w:style>
  <w:style w:type="paragraph" w:customStyle="1" w:styleId="SubsectionHead">
    <w:name w:val="SubsectionHead"/>
    <w:aliases w:val="ssh"/>
    <w:basedOn w:val="OPCParaBase"/>
    <w:next w:val="subsection"/>
    <w:rsid w:val="00917ACB"/>
    <w:pPr>
      <w:keepNext/>
      <w:keepLines/>
      <w:spacing w:before="240" w:line="240" w:lineRule="auto"/>
      <w:ind w:left="1134"/>
    </w:pPr>
    <w:rPr>
      <w:i/>
    </w:rPr>
  </w:style>
  <w:style w:type="paragraph" w:customStyle="1" w:styleId="Tablea">
    <w:name w:val="Table(a)"/>
    <w:aliases w:val="ta"/>
    <w:basedOn w:val="OPCParaBase"/>
    <w:rsid w:val="00917ACB"/>
    <w:pPr>
      <w:spacing w:before="60" w:line="240" w:lineRule="auto"/>
      <w:ind w:left="284" w:hanging="284"/>
    </w:pPr>
    <w:rPr>
      <w:sz w:val="20"/>
    </w:rPr>
  </w:style>
  <w:style w:type="paragraph" w:customStyle="1" w:styleId="TableAA">
    <w:name w:val="Table(AA)"/>
    <w:aliases w:val="taaa"/>
    <w:basedOn w:val="OPCParaBase"/>
    <w:rsid w:val="00917AC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17AC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17ACB"/>
    <w:pPr>
      <w:spacing w:before="60" w:line="240" w:lineRule="atLeast"/>
    </w:pPr>
    <w:rPr>
      <w:sz w:val="20"/>
    </w:rPr>
  </w:style>
  <w:style w:type="paragraph" w:customStyle="1" w:styleId="TLPBoxTextnote">
    <w:name w:val="TLPBoxText(note"/>
    <w:aliases w:val="right)"/>
    <w:basedOn w:val="OPCParaBase"/>
    <w:rsid w:val="00917AC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17ACB"/>
    <w:pPr>
      <w:numPr>
        <w:numId w:val="1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17ACB"/>
    <w:pPr>
      <w:spacing w:before="122" w:line="198" w:lineRule="exact"/>
      <w:ind w:left="1985" w:hanging="851"/>
      <w:jc w:val="right"/>
    </w:pPr>
    <w:rPr>
      <w:sz w:val="18"/>
    </w:rPr>
  </w:style>
  <w:style w:type="paragraph" w:customStyle="1" w:styleId="TLPTableBullet">
    <w:name w:val="TLPTableBullet"/>
    <w:aliases w:val="ttb"/>
    <w:basedOn w:val="OPCParaBase"/>
    <w:rsid w:val="00917ACB"/>
    <w:pPr>
      <w:spacing w:line="240" w:lineRule="exact"/>
      <w:ind w:left="284" w:hanging="284"/>
    </w:pPr>
    <w:rPr>
      <w:sz w:val="20"/>
    </w:rPr>
  </w:style>
  <w:style w:type="paragraph" w:customStyle="1" w:styleId="TofSectsGroupHeading">
    <w:name w:val="TofSects(GroupHeading)"/>
    <w:basedOn w:val="OPCParaBase"/>
    <w:next w:val="TofSectsSection"/>
    <w:rsid w:val="00917ACB"/>
    <w:pPr>
      <w:keepLines/>
      <w:spacing w:before="240" w:after="120" w:line="240" w:lineRule="auto"/>
      <w:ind w:left="794"/>
    </w:pPr>
    <w:rPr>
      <w:b/>
      <w:kern w:val="28"/>
      <w:sz w:val="20"/>
    </w:rPr>
  </w:style>
  <w:style w:type="paragraph" w:customStyle="1" w:styleId="TofSectsHeading">
    <w:name w:val="TofSects(Heading)"/>
    <w:basedOn w:val="OPCParaBase"/>
    <w:rsid w:val="00917ACB"/>
    <w:pPr>
      <w:spacing w:before="240" w:after="120" w:line="240" w:lineRule="auto"/>
    </w:pPr>
    <w:rPr>
      <w:b/>
      <w:sz w:val="24"/>
    </w:rPr>
  </w:style>
  <w:style w:type="paragraph" w:customStyle="1" w:styleId="TofSectsSection">
    <w:name w:val="TofSects(Section)"/>
    <w:basedOn w:val="OPCParaBase"/>
    <w:rsid w:val="00917ACB"/>
    <w:pPr>
      <w:keepLines/>
      <w:spacing w:before="40" w:line="240" w:lineRule="auto"/>
      <w:ind w:left="1588" w:hanging="794"/>
    </w:pPr>
    <w:rPr>
      <w:kern w:val="28"/>
      <w:sz w:val="18"/>
    </w:rPr>
  </w:style>
  <w:style w:type="paragraph" w:customStyle="1" w:styleId="TofSectsSubdiv">
    <w:name w:val="TofSects(Subdiv)"/>
    <w:basedOn w:val="OPCParaBase"/>
    <w:rsid w:val="00917ACB"/>
    <w:pPr>
      <w:keepLines/>
      <w:spacing w:before="80" w:line="240" w:lineRule="auto"/>
      <w:ind w:left="1588" w:hanging="794"/>
    </w:pPr>
    <w:rPr>
      <w:kern w:val="28"/>
    </w:rPr>
  </w:style>
  <w:style w:type="paragraph" w:customStyle="1" w:styleId="WRStyle">
    <w:name w:val="WR Style"/>
    <w:aliases w:val="WR"/>
    <w:basedOn w:val="OPCParaBase"/>
    <w:rsid w:val="00917ACB"/>
    <w:pPr>
      <w:spacing w:before="240" w:line="240" w:lineRule="auto"/>
      <w:ind w:left="284" w:hanging="284"/>
    </w:pPr>
    <w:rPr>
      <w:b/>
      <w:i/>
      <w:kern w:val="28"/>
      <w:sz w:val="24"/>
    </w:rPr>
  </w:style>
  <w:style w:type="paragraph" w:customStyle="1" w:styleId="notepara">
    <w:name w:val="note(para)"/>
    <w:aliases w:val="na"/>
    <w:basedOn w:val="OPCParaBase"/>
    <w:rsid w:val="00917ACB"/>
    <w:pPr>
      <w:spacing w:before="40" w:line="198" w:lineRule="exact"/>
      <w:ind w:left="2354" w:hanging="369"/>
    </w:pPr>
    <w:rPr>
      <w:sz w:val="18"/>
    </w:rPr>
  </w:style>
  <w:style w:type="character" w:customStyle="1" w:styleId="FooterChar">
    <w:name w:val="Footer Char"/>
    <w:basedOn w:val="DefaultParagraphFont"/>
    <w:link w:val="Footer"/>
    <w:rsid w:val="00917ACB"/>
    <w:rPr>
      <w:sz w:val="22"/>
      <w:szCs w:val="24"/>
    </w:rPr>
  </w:style>
  <w:style w:type="table" w:customStyle="1" w:styleId="CFlag">
    <w:name w:val="CFlag"/>
    <w:basedOn w:val="TableNormal"/>
    <w:uiPriority w:val="99"/>
    <w:rsid w:val="00917ACB"/>
    <w:tblPr/>
  </w:style>
  <w:style w:type="character" w:customStyle="1" w:styleId="BalloonTextChar">
    <w:name w:val="Balloon Text Char"/>
    <w:basedOn w:val="DefaultParagraphFont"/>
    <w:link w:val="BalloonText"/>
    <w:uiPriority w:val="99"/>
    <w:rsid w:val="00917ACB"/>
    <w:rPr>
      <w:rFonts w:ascii="Tahoma" w:eastAsiaTheme="minorHAnsi" w:hAnsi="Tahoma" w:cs="Tahoma"/>
      <w:sz w:val="16"/>
      <w:szCs w:val="16"/>
      <w:lang w:eastAsia="en-US"/>
    </w:rPr>
  </w:style>
  <w:style w:type="paragraph" w:customStyle="1" w:styleId="InstNo">
    <w:name w:val="InstNo"/>
    <w:basedOn w:val="OPCParaBase"/>
    <w:next w:val="Normal"/>
    <w:rsid w:val="00917ACB"/>
    <w:rPr>
      <w:b/>
      <w:sz w:val="28"/>
      <w:szCs w:val="32"/>
    </w:rPr>
  </w:style>
  <w:style w:type="paragraph" w:customStyle="1" w:styleId="TerritoryT">
    <w:name w:val="TerritoryT"/>
    <w:basedOn w:val="OPCParaBase"/>
    <w:next w:val="Normal"/>
    <w:rsid w:val="002D60CA"/>
    <w:rPr>
      <w:b/>
      <w:sz w:val="32"/>
    </w:rPr>
  </w:style>
  <w:style w:type="paragraph" w:customStyle="1" w:styleId="LegislationMadeUnder">
    <w:name w:val="LegislationMadeUnder"/>
    <w:basedOn w:val="OPCParaBase"/>
    <w:next w:val="Normal"/>
    <w:rsid w:val="00917ACB"/>
    <w:rPr>
      <w:i/>
      <w:sz w:val="32"/>
      <w:szCs w:val="32"/>
    </w:rPr>
  </w:style>
  <w:style w:type="paragraph" w:customStyle="1" w:styleId="ActHead10">
    <w:name w:val="ActHead 10"/>
    <w:aliases w:val="sp"/>
    <w:basedOn w:val="OPCParaBase"/>
    <w:next w:val="ActHead3"/>
    <w:rsid w:val="00917ACB"/>
    <w:pPr>
      <w:keepNext/>
      <w:spacing w:before="280" w:line="240" w:lineRule="auto"/>
      <w:outlineLvl w:val="1"/>
    </w:pPr>
    <w:rPr>
      <w:b/>
      <w:sz w:val="32"/>
      <w:szCs w:val="30"/>
    </w:rPr>
  </w:style>
  <w:style w:type="paragraph" w:customStyle="1" w:styleId="SignCoverPageEnd">
    <w:name w:val="SignCoverPageEnd"/>
    <w:basedOn w:val="OPCParaBase"/>
    <w:next w:val="Normal"/>
    <w:rsid w:val="00917AC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17ACB"/>
    <w:pPr>
      <w:pBdr>
        <w:top w:val="single" w:sz="4" w:space="1" w:color="auto"/>
      </w:pBdr>
      <w:spacing w:before="360"/>
      <w:ind w:right="397"/>
      <w:jc w:val="both"/>
    </w:pPr>
  </w:style>
  <w:style w:type="paragraph" w:customStyle="1" w:styleId="NotesHeading2">
    <w:name w:val="NotesHeading 2"/>
    <w:basedOn w:val="OPCParaBase"/>
    <w:next w:val="Normal"/>
    <w:rsid w:val="00917ACB"/>
    <w:rPr>
      <w:b/>
      <w:sz w:val="28"/>
      <w:szCs w:val="28"/>
    </w:rPr>
  </w:style>
  <w:style w:type="paragraph" w:customStyle="1" w:styleId="NotesHeading1">
    <w:name w:val="NotesHeading 1"/>
    <w:basedOn w:val="OPCParaBase"/>
    <w:next w:val="Normal"/>
    <w:rsid w:val="00917ACB"/>
    <w:pPr>
      <w:outlineLvl w:val="0"/>
    </w:pPr>
    <w:rPr>
      <w:b/>
      <w:sz w:val="28"/>
      <w:szCs w:val="28"/>
    </w:rPr>
  </w:style>
  <w:style w:type="paragraph" w:customStyle="1" w:styleId="CompiledActNo">
    <w:name w:val="CompiledActNo"/>
    <w:basedOn w:val="OPCParaBase"/>
    <w:next w:val="Normal"/>
    <w:rsid w:val="00917ACB"/>
    <w:rPr>
      <w:b/>
      <w:sz w:val="24"/>
      <w:szCs w:val="24"/>
    </w:rPr>
  </w:style>
  <w:style w:type="paragraph" w:customStyle="1" w:styleId="ENotesText">
    <w:name w:val="ENotesText"/>
    <w:aliases w:val="Ent"/>
    <w:basedOn w:val="OPCParaBase"/>
    <w:next w:val="Normal"/>
    <w:rsid w:val="00917ACB"/>
    <w:pPr>
      <w:spacing w:before="120"/>
    </w:pPr>
  </w:style>
  <w:style w:type="paragraph" w:customStyle="1" w:styleId="CompiledMadeUnder">
    <w:name w:val="CompiledMadeUnder"/>
    <w:basedOn w:val="OPCParaBase"/>
    <w:next w:val="Normal"/>
    <w:rsid w:val="00917ACB"/>
    <w:rPr>
      <w:i/>
      <w:sz w:val="24"/>
      <w:szCs w:val="24"/>
    </w:rPr>
  </w:style>
  <w:style w:type="paragraph" w:customStyle="1" w:styleId="Paragraphsub-sub-sub">
    <w:name w:val="Paragraph(sub-sub-sub)"/>
    <w:aliases w:val="aaaa"/>
    <w:basedOn w:val="OPCParaBase"/>
    <w:rsid w:val="00917ACB"/>
    <w:pPr>
      <w:tabs>
        <w:tab w:val="right" w:pos="3402"/>
      </w:tabs>
      <w:spacing w:before="40" w:line="240" w:lineRule="auto"/>
      <w:ind w:left="3402" w:hanging="3402"/>
    </w:pPr>
  </w:style>
  <w:style w:type="paragraph" w:customStyle="1" w:styleId="TableTextEndNotes">
    <w:name w:val="TableTextEndNotes"/>
    <w:aliases w:val="Tten"/>
    <w:basedOn w:val="Normal"/>
    <w:rsid w:val="00917ACB"/>
    <w:pPr>
      <w:spacing w:before="60" w:line="240" w:lineRule="auto"/>
    </w:pPr>
    <w:rPr>
      <w:rFonts w:cs="Arial"/>
      <w:sz w:val="20"/>
      <w:szCs w:val="22"/>
    </w:rPr>
  </w:style>
  <w:style w:type="paragraph" w:customStyle="1" w:styleId="TableHeading">
    <w:name w:val="TableHeading"/>
    <w:aliases w:val="th"/>
    <w:basedOn w:val="OPCParaBase"/>
    <w:next w:val="Tabletext"/>
    <w:rsid w:val="00917ACB"/>
    <w:pPr>
      <w:keepNext/>
      <w:spacing w:before="60" w:line="240" w:lineRule="atLeast"/>
    </w:pPr>
    <w:rPr>
      <w:b/>
      <w:sz w:val="20"/>
    </w:rPr>
  </w:style>
  <w:style w:type="paragraph" w:customStyle="1" w:styleId="NoteToSubpara">
    <w:name w:val="NoteToSubpara"/>
    <w:aliases w:val="nts"/>
    <w:basedOn w:val="OPCParaBase"/>
    <w:rsid w:val="00917ACB"/>
    <w:pPr>
      <w:spacing w:before="40" w:line="198" w:lineRule="exact"/>
      <w:ind w:left="2835" w:hanging="709"/>
    </w:pPr>
    <w:rPr>
      <w:sz w:val="18"/>
    </w:rPr>
  </w:style>
  <w:style w:type="paragraph" w:customStyle="1" w:styleId="ENoteTableHeading">
    <w:name w:val="ENoteTableHeading"/>
    <w:aliases w:val="enth"/>
    <w:basedOn w:val="OPCParaBase"/>
    <w:rsid w:val="00917ACB"/>
    <w:pPr>
      <w:keepNext/>
      <w:spacing w:before="60" w:line="240" w:lineRule="atLeast"/>
    </w:pPr>
    <w:rPr>
      <w:rFonts w:ascii="Arial" w:hAnsi="Arial"/>
      <w:b/>
      <w:sz w:val="16"/>
    </w:rPr>
  </w:style>
  <w:style w:type="paragraph" w:customStyle="1" w:styleId="ENoteTTi">
    <w:name w:val="ENoteTTi"/>
    <w:aliases w:val="entti"/>
    <w:basedOn w:val="OPCParaBase"/>
    <w:rsid w:val="00917ACB"/>
    <w:pPr>
      <w:keepNext/>
      <w:spacing w:before="60" w:line="240" w:lineRule="atLeast"/>
      <w:ind w:left="170"/>
    </w:pPr>
    <w:rPr>
      <w:sz w:val="16"/>
    </w:rPr>
  </w:style>
  <w:style w:type="paragraph" w:customStyle="1" w:styleId="ENotesHeading1">
    <w:name w:val="ENotesHeading 1"/>
    <w:aliases w:val="Enh1"/>
    <w:basedOn w:val="OPCParaBase"/>
    <w:next w:val="Normal"/>
    <w:rsid w:val="00917ACB"/>
    <w:pPr>
      <w:spacing w:before="120"/>
      <w:outlineLvl w:val="1"/>
    </w:pPr>
    <w:rPr>
      <w:b/>
      <w:sz w:val="28"/>
      <w:szCs w:val="28"/>
    </w:rPr>
  </w:style>
  <w:style w:type="paragraph" w:customStyle="1" w:styleId="ENotesHeading2">
    <w:name w:val="ENotesHeading 2"/>
    <w:aliases w:val="Enh2"/>
    <w:basedOn w:val="OPCParaBase"/>
    <w:next w:val="Normal"/>
    <w:rsid w:val="00917ACB"/>
    <w:pPr>
      <w:spacing w:before="120" w:after="120"/>
      <w:outlineLvl w:val="2"/>
    </w:pPr>
    <w:rPr>
      <w:b/>
      <w:sz w:val="24"/>
      <w:szCs w:val="28"/>
    </w:rPr>
  </w:style>
  <w:style w:type="paragraph" w:customStyle="1" w:styleId="ENoteTTIndentHeading">
    <w:name w:val="ENoteTTIndentHeading"/>
    <w:aliases w:val="enTTHi"/>
    <w:basedOn w:val="OPCParaBase"/>
    <w:rsid w:val="00917AC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17ACB"/>
    <w:pPr>
      <w:spacing w:before="60" w:line="240" w:lineRule="atLeast"/>
    </w:pPr>
    <w:rPr>
      <w:sz w:val="16"/>
    </w:rPr>
  </w:style>
  <w:style w:type="paragraph" w:customStyle="1" w:styleId="MadeunderText">
    <w:name w:val="MadeunderText"/>
    <w:basedOn w:val="OPCParaBase"/>
    <w:next w:val="CompiledMadeUnder"/>
    <w:rsid w:val="00917ACB"/>
    <w:pPr>
      <w:spacing w:before="240"/>
    </w:pPr>
    <w:rPr>
      <w:sz w:val="24"/>
      <w:szCs w:val="24"/>
    </w:rPr>
  </w:style>
  <w:style w:type="paragraph" w:customStyle="1" w:styleId="ENotesHeading3">
    <w:name w:val="ENotesHeading 3"/>
    <w:aliases w:val="Enh3"/>
    <w:basedOn w:val="OPCParaBase"/>
    <w:next w:val="Normal"/>
    <w:rsid w:val="00917ACB"/>
    <w:pPr>
      <w:keepNext/>
      <w:spacing w:before="120" w:line="240" w:lineRule="auto"/>
      <w:outlineLvl w:val="4"/>
    </w:pPr>
    <w:rPr>
      <w:b/>
      <w:szCs w:val="24"/>
    </w:rPr>
  </w:style>
  <w:style w:type="paragraph" w:customStyle="1" w:styleId="SubPartCASA">
    <w:name w:val="SubPart(CASA)"/>
    <w:aliases w:val="csp"/>
    <w:basedOn w:val="OPCParaBase"/>
    <w:next w:val="ActHead3"/>
    <w:rsid w:val="00917ACB"/>
    <w:pPr>
      <w:keepNext/>
      <w:keepLines/>
      <w:spacing w:before="280"/>
      <w:outlineLvl w:val="1"/>
    </w:pPr>
    <w:rPr>
      <w:b/>
      <w:kern w:val="28"/>
      <w:sz w:val="32"/>
    </w:rPr>
  </w:style>
  <w:style w:type="paragraph" w:customStyle="1" w:styleId="ActHead1">
    <w:name w:val="ActHead 1"/>
    <w:aliases w:val="c"/>
    <w:basedOn w:val="OPCParaBase"/>
    <w:next w:val="Normal"/>
    <w:qFormat/>
    <w:rsid w:val="00917AC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17AC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17AC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17AC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17ACB"/>
    <w:pPr>
      <w:keepNext/>
      <w:keepLines/>
      <w:spacing w:before="280" w:line="240" w:lineRule="auto"/>
      <w:ind w:left="1134" w:hanging="1134"/>
      <w:outlineLvl w:val="4"/>
    </w:pPr>
    <w:rPr>
      <w:b/>
      <w:kern w:val="28"/>
      <w:sz w:val="24"/>
    </w:rPr>
  </w:style>
  <w:style w:type="character" w:customStyle="1" w:styleId="paragraphChar">
    <w:name w:val="paragraph Char"/>
    <w:aliases w:val="a Char"/>
    <w:basedOn w:val="DefaultParagraphFont"/>
    <w:link w:val="paragraph"/>
    <w:rsid w:val="00EE0D1B"/>
    <w:rPr>
      <w:sz w:val="22"/>
    </w:rPr>
  </w:style>
  <w:style w:type="character" w:customStyle="1" w:styleId="charlegsubtitle1">
    <w:name w:val="charlegsubtitle1"/>
    <w:basedOn w:val="DefaultParagraphFont"/>
    <w:rsid w:val="001761BD"/>
    <w:rPr>
      <w:rFonts w:ascii="Arial" w:hAnsi="Arial" w:cs="Arial" w:hint="default"/>
      <w:b/>
      <w:bCs/>
      <w:sz w:val="28"/>
      <w:szCs w:val="28"/>
    </w:rPr>
  </w:style>
  <w:style w:type="paragraph" w:customStyle="1" w:styleId="FreeForm">
    <w:name w:val="FreeForm"/>
    <w:rsid w:val="002D60CA"/>
    <w:rPr>
      <w:rFonts w:ascii="Arial" w:eastAsiaTheme="minorHAnsi" w:hAnsi="Arial" w:cstheme="minorBidi"/>
      <w:sz w:val="22"/>
      <w:lang w:eastAsia="en-US"/>
    </w:rPr>
  </w:style>
  <w:style w:type="paragraph" w:customStyle="1" w:styleId="SOText">
    <w:name w:val="SO Text"/>
    <w:aliases w:val="sot"/>
    <w:link w:val="SOTextChar"/>
    <w:rsid w:val="00917AC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17ACB"/>
    <w:rPr>
      <w:rFonts w:eastAsiaTheme="minorHAnsi" w:cstheme="minorBidi"/>
      <w:sz w:val="22"/>
      <w:lang w:eastAsia="en-US"/>
    </w:rPr>
  </w:style>
  <w:style w:type="paragraph" w:customStyle="1" w:styleId="SOTextNote">
    <w:name w:val="SO TextNote"/>
    <w:aliases w:val="sont"/>
    <w:basedOn w:val="SOText"/>
    <w:qFormat/>
    <w:rsid w:val="00917ACB"/>
    <w:pPr>
      <w:spacing w:before="122" w:line="198" w:lineRule="exact"/>
      <w:ind w:left="1843" w:hanging="709"/>
    </w:pPr>
    <w:rPr>
      <w:sz w:val="18"/>
    </w:rPr>
  </w:style>
  <w:style w:type="paragraph" w:customStyle="1" w:styleId="SOPara">
    <w:name w:val="SO Para"/>
    <w:aliases w:val="soa"/>
    <w:basedOn w:val="SOText"/>
    <w:link w:val="SOParaChar"/>
    <w:qFormat/>
    <w:rsid w:val="00917ACB"/>
    <w:pPr>
      <w:tabs>
        <w:tab w:val="right" w:pos="1786"/>
      </w:tabs>
      <w:spacing w:before="40"/>
      <w:ind w:left="2070" w:hanging="936"/>
    </w:pPr>
  </w:style>
  <w:style w:type="character" w:customStyle="1" w:styleId="SOParaChar">
    <w:name w:val="SO Para Char"/>
    <w:aliases w:val="soa Char"/>
    <w:basedOn w:val="DefaultParagraphFont"/>
    <w:link w:val="SOPara"/>
    <w:rsid w:val="00917ACB"/>
    <w:rPr>
      <w:rFonts w:eastAsiaTheme="minorHAnsi" w:cstheme="minorBidi"/>
      <w:sz w:val="22"/>
      <w:lang w:eastAsia="en-US"/>
    </w:rPr>
  </w:style>
  <w:style w:type="paragraph" w:customStyle="1" w:styleId="FileName">
    <w:name w:val="FileName"/>
    <w:basedOn w:val="Normal"/>
    <w:rsid w:val="00917ACB"/>
  </w:style>
  <w:style w:type="paragraph" w:customStyle="1" w:styleId="SOHeadBold">
    <w:name w:val="SO HeadBold"/>
    <w:aliases w:val="sohb"/>
    <w:basedOn w:val="SOText"/>
    <w:next w:val="SOText"/>
    <w:link w:val="SOHeadBoldChar"/>
    <w:qFormat/>
    <w:rsid w:val="00917ACB"/>
    <w:rPr>
      <w:b/>
    </w:rPr>
  </w:style>
  <w:style w:type="character" w:customStyle="1" w:styleId="SOHeadBoldChar">
    <w:name w:val="SO HeadBold Char"/>
    <w:aliases w:val="sohb Char"/>
    <w:basedOn w:val="DefaultParagraphFont"/>
    <w:link w:val="SOHeadBold"/>
    <w:rsid w:val="00917AC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17ACB"/>
    <w:rPr>
      <w:i/>
    </w:rPr>
  </w:style>
  <w:style w:type="character" w:customStyle="1" w:styleId="SOHeadItalicChar">
    <w:name w:val="SO HeadItalic Char"/>
    <w:aliases w:val="sohi Char"/>
    <w:basedOn w:val="DefaultParagraphFont"/>
    <w:link w:val="SOHeadItalic"/>
    <w:rsid w:val="00917ACB"/>
    <w:rPr>
      <w:rFonts w:eastAsiaTheme="minorHAnsi" w:cstheme="minorBidi"/>
      <w:i/>
      <w:sz w:val="22"/>
      <w:lang w:eastAsia="en-US"/>
    </w:rPr>
  </w:style>
  <w:style w:type="paragraph" w:customStyle="1" w:styleId="SOBullet">
    <w:name w:val="SO Bullet"/>
    <w:aliases w:val="sotb"/>
    <w:basedOn w:val="SOText"/>
    <w:link w:val="SOBulletChar"/>
    <w:qFormat/>
    <w:rsid w:val="00917ACB"/>
    <w:pPr>
      <w:ind w:left="1559" w:hanging="425"/>
    </w:pPr>
  </w:style>
  <w:style w:type="character" w:customStyle="1" w:styleId="SOBulletChar">
    <w:name w:val="SO Bullet Char"/>
    <w:aliases w:val="sotb Char"/>
    <w:basedOn w:val="DefaultParagraphFont"/>
    <w:link w:val="SOBullet"/>
    <w:rsid w:val="00917ACB"/>
    <w:rPr>
      <w:rFonts w:eastAsiaTheme="minorHAnsi" w:cstheme="minorBidi"/>
      <w:sz w:val="22"/>
      <w:lang w:eastAsia="en-US"/>
    </w:rPr>
  </w:style>
  <w:style w:type="paragraph" w:customStyle="1" w:styleId="SOBulletNote">
    <w:name w:val="SO BulletNote"/>
    <w:aliases w:val="sonb"/>
    <w:basedOn w:val="SOTextNote"/>
    <w:link w:val="SOBulletNoteChar"/>
    <w:qFormat/>
    <w:rsid w:val="00917ACB"/>
    <w:pPr>
      <w:tabs>
        <w:tab w:val="left" w:pos="1560"/>
      </w:tabs>
      <w:ind w:left="2268" w:hanging="1134"/>
    </w:pPr>
  </w:style>
  <w:style w:type="character" w:customStyle="1" w:styleId="SOBulletNoteChar">
    <w:name w:val="SO BulletNote Char"/>
    <w:aliases w:val="sonb Char"/>
    <w:basedOn w:val="DefaultParagraphFont"/>
    <w:link w:val="SOBulletNote"/>
    <w:rsid w:val="00917ACB"/>
    <w:rPr>
      <w:rFonts w:eastAsiaTheme="minorHAnsi" w:cstheme="minorBidi"/>
      <w:sz w:val="18"/>
      <w:lang w:eastAsia="en-US"/>
    </w:rPr>
  </w:style>
  <w:style w:type="paragraph" w:customStyle="1" w:styleId="EnStatement">
    <w:name w:val="EnStatement"/>
    <w:basedOn w:val="Normal"/>
    <w:rsid w:val="00917ACB"/>
    <w:pPr>
      <w:numPr>
        <w:numId w:val="19"/>
      </w:numPr>
    </w:pPr>
    <w:rPr>
      <w:rFonts w:eastAsia="Times New Roman" w:cs="Times New Roman"/>
      <w:lang w:eastAsia="en-AU"/>
    </w:rPr>
  </w:style>
  <w:style w:type="paragraph" w:customStyle="1" w:styleId="EnStatementHeading">
    <w:name w:val="EnStatementHeading"/>
    <w:basedOn w:val="Normal"/>
    <w:rsid w:val="00917ACB"/>
    <w:rPr>
      <w:rFonts w:eastAsia="Times New Roman" w:cs="Times New Roman"/>
      <w:b/>
      <w:lang w:eastAsia="en-AU"/>
    </w:rPr>
  </w:style>
  <w:style w:type="character" w:customStyle="1" w:styleId="subsectionChar">
    <w:name w:val="subsection Char"/>
    <w:aliases w:val="ss Char"/>
    <w:basedOn w:val="DefaultParagraphFont"/>
    <w:link w:val="subsection"/>
    <w:locked/>
    <w:rsid w:val="006A1523"/>
    <w:rPr>
      <w:sz w:val="22"/>
    </w:rPr>
  </w:style>
  <w:style w:type="character" w:customStyle="1" w:styleId="notetextChar">
    <w:name w:val="note(text) Char"/>
    <w:aliases w:val="n Char"/>
    <w:basedOn w:val="DefaultParagraphFont"/>
    <w:link w:val="notetext"/>
    <w:rsid w:val="006A1523"/>
    <w:rPr>
      <w:sz w:val="18"/>
    </w:rPr>
  </w:style>
  <w:style w:type="paragraph" w:styleId="Revision">
    <w:name w:val="Revision"/>
    <w:hidden/>
    <w:uiPriority w:val="99"/>
    <w:semiHidden/>
    <w:rsid w:val="00EE4C44"/>
    <w:rPr>
      <w:rFonts w:eastAsiaTheme="minorHAnsi" w:cstheme="minorBidi"/>
      <w:sz w:val="22"/>
      <w:lang w:eastAsia="en-US"/>
    </w:rPr>
  </w:style>
  <w:style w:type="paragraph" w:customStyle="1" w:styleId="Transitional">
    <w:name w:val="Transitional"/>
    <w:aliases w:val="tr"/>
    <w:basedOn w:val="Normal"/>
    <w:next w:val="Normal"/>
    <w:rsid w:val="00917ACB"/>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rsid w:val="00C93A64"/>
    <w:rPr>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985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362AE-031B-4B94-BD28-D2A1F4B23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ConsolSLIS_new_vol.dotx</Template>
  <TotalTime>0</TotalTime>
  <Pages>142</Pages>
  <Words>41277</Words>
  <Characters>170639</Characters>
  <Application>Microsoft Office Word</Application>
  <DocSecurity>0</DocSecurity>
  <PresentationFormat/>
  <Lines>7587</Lines>
  <Paragraphs>5999</Paragraphs>
  <ScaleCrop>false</ScaleCrop>
  <HeadingPairs>
    <vt:vector size="2" baseType="variant">
      <vt:variant>
        <vt:lpstr>Title</vt:lpstr>
      </vt:variant>
      <vt:variant>
        <vt:i4>1</vt:i4>
      </vt:variant>
    </vt:vector>
  </HeadingPairs>
  <TitlesOfParts>
    <vt:vector size="1" baseType="lpstr">
      <vt:lpstr>Primary Industries Levies and Charges Collection Regulations 1991</vt:lpstr>
    </vt:vector>
  </TitlesOfParts>
  <Manager/>
  <Company/>
  <LinksUpToDate>false</LinksUpToDate>
  <CharactersWithSpaces>208801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Industries Levies and Charges Collection Regulations 1991</dc:title>
  <dc:subject/>
  <dc:creator/>
  <cp:keywords/>
  <dc:description/>
  <cp:lastModifiedBy/>
  <cp:revision>1</cp:revision>
  <cp:lastPrinted>2013-06-21T07:07:00Z</cp:lastPrinted>
  <dcterms:created xsi:type="dcterms:W3CDTF">2020-01-30T05:18:00Z</dcterms:created>
  <dcterms:modified xsi:type="dcterms:W3CDTF">2020-01-30T05:18:00Z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Primary Industries Levies and Charges Collection Regulations 1991</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ChangedTitle">
    <vt:lpwstr/>
  </property>
  <property fmtid="{D5CDD505-2E9C-101B-9397-08002B2CF9AE}" pid="14" name="Classification">
    <vt:lpwstr>UNCLASSIFIED</vt:lpwstr>
  </property>
  <property fmtid="{D5CDD505-2E9C-101B-9397-08002B2CF9AE}" pid="15" name="DLM">
    <vt:lpwstr>No DLM</vt:lpwstr>
  </property>
  <property fmtid="{D5CDD505-2E9C-101B-9397-08002B2CF9AE}" pid="16" name="DoNotAsk">
    <vt:lpwstr>0</vt:lpwstr>
  </property>
  <property fmtid="{D5CDD505-2E9C-101B-9397-08002B2CF9AE}" pid="17" name="CompilationVersion">
    <vt:i4>3</vt:i4>
  </property>
  <property fmtid="{D5CDD505-2E9C-101B-9397-08002B2CF9AE}" pid="18" name="CompilationNumber">
    <vt:lpwstr>82</vt:lpwstr>
  </property>
  <property fmtid="{D5CDD505-2E9C-101B-9397-08002B2CF9AE}" pid="19" name="StartDate">
    <vt:filetime>2019-12-31T13:00:00Z</vt:filetime>
  </property>
  <property fmtid="{D5CDD505-2E9C-101B-9397-08002B2CF9AE}" pid="20" name="PreparedDate">
    <vt:filetime>2016-02-02T13:00:00Z</vt:filetime>
  </property>
  <property fmtid="{D5CDD505-2E9C-101B-9397-08002B2CF9AE}" pid="21" name="RegisteredDate">
    <vt:filetime>2020-01-29T13:00:00Z</vt:filetime>
  </property>
  <property fmtid="{D5CDD505-2E9C-101B-9397-08002B2CF9AE}" pid="22" name="IncludesUpTo">
    <vt:lpwstr>F2019L01580</vt:lpwstr>
  </property>
</Properties>
</file>