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DF6E3" w14:textId="77777777" w:rsidR="00D70510" w:rsidRPr="00D70510" w:rsidRDefault="00D70510" w:rsidP="00D70510">
      <w:pPr>
        <w:spacing w:after="0" w:line="240" w:lineRule="auto"/>
        <w:jc w:val="center"/>
        <w:rPr>
          <w:rFonts w:ascii="Calibri" w:eastAsia="Times New Roman" w:hAnsi="Calibri" w:cs="Calibri"/>
          <w:szCs w:val="24"/>
          <w:lang w:eastAsia="en-AU"/>
        </w:rPr>
      </w:pPr>
      <w:r w:rsidRPr="00D70510">
        <w:rPr>
          <w:rFonts w:ascii="Calibri" w:eastAsia="Times New Roman" w:hAnsi="Calibri" w:cs="Calibri"/>
          <w:noProof/>
          <w:szCs w:val="24"/>
          <w:lang w:eastAsia="en-AU"/>
        </w:rPr>
        <w:drawing>
          <wp:inline distT="0" distB="0" distL="0" distR="0" wp14:anchorId="54150902" wp14:editId="2488D11B">
            <wp:extent cx="1371600" cy="1133475"/>
            <wp:effectExtent l="0" t="0" r="0" b="0"/>
            <wp:docPr id="464603060" name="Picture 464603060" descr="Australian Commonwealth Coat of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03060" name="Picture 464603060" descr="Australian 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52B25" w14:textId="77777777" w:rsidR="00D70510" w:rsidRPr="00D70510" w:rsidRDefault="00D70510" w:rsidP="00D70510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AU"/>
        </w:rPr>
      </w:pPr>
    </w:p>
    <w:p w14:paraId="7CD50B9F" w14:textId="77777777" w:rsidR="00D70510" w:rsidRPr="00D70510" w:rsidRDefault="00D70510" w:rsidP="00D70510">
      <w:pPr>
        <w:spacing w:after="0" w:line="240" w:lineRule="auto"/>
        <w:jc w:val="center"/>
        <w:rPr>
          <w:rFonts w:ascii="Calibri" w:eastAsia="Times New Roman" w:hAnsi="Calibri" w:cs="Calibri"/>
          <w:spacing w:val="-5"/>
          <w:sz w:val="24"/>
          <w:szCs w:val="24"/>
          <w:lang w:eastAsia="en-AU"/>
        </w:rPr>
      </w:pPr>
      <w:r w:rsidRPr="00D70510">
        <w:rPr>
          <w:rFonts w:ascii="Calibri" w:eastAsia="Times New Roman" w:hAnsi="Calibri" w:cs="Calibri"/>
          <w:spacing w:val="-5"/>
          <w:sz w:val="24"/>
          <w:szCs w:val="24"/>
          <w:lang w:eastAsia="en-AU"/>
        </w:rPr>
        <w:t xml:space="preserve">Specialist Medical </w:t>
      </w:r>
      <w:r w:rsidRPr="00D70510">
        <w:rPr>
          <w:rFonts w:ascii="Calibri" w:eastAsia="Times New Roman" w:hAnsi="Calibri" w:cs="Calibri"/>
          <w:spacing w:val="-15"/>
          <w:sz w:val="24"/>
          <w:szCs w:val="24"/>
          <w:lang w:eastAsia="en-AU"/>
        </w:rPr>
        <w:t>Re</w:t>
      </w:r>
      <w:r w:rsidRPr="00D70510">
        <w:rPr>
          <w:rFonts w:ascii="Calibri" w:eastAsia="Times New Roman" w:hAnsi="Calibri" w:cs="Calibri"/>
          <w:spacing w:val="-5"/>
          <w:sz w:val="24"/>
          <w:szCs w:val="24"/>
          <w:lang w:eastAsia="en-AU"/>
        </w:rPr>
        <w:t>view Council</w:t>
      </w:r>
    </w:p>
    <w:p w14:paraId="142BC328" w14:textId="77777777" w:rsidR="00D70510" w:rsidRPr="00D70510" w:rsidRDefault="00D70510" w:rsidP="00D70510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AU"/>
        </w:rPr>
      </w:pPr>
    </w:p>
    <w:p w14:paraId="6DEA9AB0" w14:textId="77777777" w:rsidR="00D70510" w:rsidRPr="00D70510" w:rsidRDefault="00D70510" w:rsidP="00D70510">
      <w:pPr>
        <w:keepNext/>
        <w:widowControl w:val="0"/>
        <w:spacing w:after="0" w:line="240" w:lineRule="auto"/>
        <w:jc w:val="center"/>
        <w:outlineLvl w:val="6"/>
        <w:rPr>
          <w:rFonts w:ascii="Calibri" w:eastAsia="Times New Roman" w:hAnsi="Calibri" w:cs="Calibri"/>
          <w:b/>
          <w:sz w:val="24"/>
          <w:szCs w:val="24"/>
          <w:lang w:eastAsia="en-AU"/>
        </w:rPr>
      </w:pPr>
      <w:r w:rsidRPr="00D70510">
        <w:rPr>
          <w:rFonts w:ascii="Calibri" w:eastAsia="Times New Roman" w:hAnsi="Calibri" w:cs="Calibri"/>
          <w:b/>
          <w:sz w:val="24"/>
          <w:szCs w:val="24"/>
          <w:lang w:eastAsia="en-AU"/>
        </w:rPr>
        <w:t>Declaration and Reasons for Decisions</w:t>
      </w:r>
    </w:p>
    <w:p w14:paraId="5C3D44E0" w14:textId="77777777" w:rsidR="00D70510" w:rsidRPr="00D70510" w:rsidRDefault="00D70510" w:rsidP="00D70510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AU"/>
        </w:rPr>
      </w:pPr>
    </w:p>
    <w:p w14:paraId="358837CB" w14:textId="77777777" w:rsidR="00D70510" w:rsidRPr="00D70510" w:rsidRDefault="00D70510" w:rsidP="00D70510">
      <w:pPr>
        <w:widowControl w:val="0"/>
        <w:spacing w:after="0" w:line="240" w:lineRule="auto"/>
        <w:jc w:val="center"/>
        <w:rPr>
          <w:rFonts w:ascii="Calibri" w:eastAsia="Times New Roman" w:hAnsi="Calibri" w:cs="Calibri"/>
          <w:i/>
          <w:sz w:val="24"/>
          <w:szCs w:val="24"/>
          <w:lang w:eastAsia="en-AU"/>
        </w:rPr>
      </w:pPr>
      <w:r w:rsidRPr="00D70510">
        <w:rPr>
          <w:rFonts w:ascii="Calibri" w:eastAsia="Times New Roman" w:hAnsi="Calibri" w:cs="Calibri"/>
          <w:i/>
          <w:sz w:val="24"/>
          <w:szCs w:val="24"/>
          <w:lang w:eastAsia="en-AU"/>
        </w:rPr>
        <w:t>Section 196W</w:t>
      </w:r>
      <w:r w:rsidRPr="00D70510">
        <w:rPr>
          <w:rFonts w:ascii="Calibri" w:eastAsia="Times New Roman" w:hAnsi="Calibri" w:cs="Calibri"/>
          <w:i/>
          <w:sz w:val="24"/>
          <w:szCs w:val="24"/>
          <w:lang w:eastAsia="en-AU"/>
        </w:rPr>
        <w:br/>
        <w:t>Veterans’ Entitlements Act 1986</w:t>
      </w:r>
    </w:p>
    <w:p w14:paraId="45D1283C" w14:textId="77777777" w:rsidR="00D70510" w:rsidRPr="00D70510" w:rsidRDefault="00D70510" w:rsidP="00D70510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AU"/>
        </w:rPr>
      </w:pPr>
    </w:p>
    <w:p w14:paraId="04015633" w14:textId="77777777" w:rsidR="00D70510" w:rsidRPr="00D70510" w:rsidRDefault="00D70510" w:rsidP="00D70510">
      <w:pPr>
        <w:pBdr>
          <w:top w:val="single" w:sz="12" w:space="1" w:color="auto"/>
        </w:pBdr>
        <w:spacing w:after="0" w:line="240" w:lineRule="auto"/>
        <w:ind w:left="3119" w:right="3119"/>
        <w:jc w:val="center"/>
        <w:rPr>
          <w:rFonts w:ascii="Calibri" w:eastAsia="Times New Roman" w:hAnsi="Calibri" w:cs="Calibri"/>
          <w:sz w:val="24"/>
          <w:szCs w:val="24"/>
          <w:lang w:eastAsia="en-AU"/>
        </w:rPr>
      </w:pPr>
    </w:p>
    <w:p w14:paraId="4254922F" w14:textId="6D41B934" w:rsidR="00D70510" w:rsidRPr="00D70510" w:rsidRDefault="00D70510" w:rsidP="00D70510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AU"/>
        </w:rPr>
      </w:pPr>
      <w:r w:rsidRPr="00D70510">
        <w:rPr>
          <w:rFonts w:ascii="Calibri" w:eastAsia="Times New Roman" w:hAnsi="Calibri" w:cs="Calibri"/>
          <w:b/>
          <w:sz w:val="24"/>
          <w:szCs w:val="24"/>
          <w:lang w:eastAsia="en-AU"/>
        </w:rPr>
        <w:t xml:space="preserve">Re: Statements of Principles Nos. 01 and 02 of 2022, </w:t>
      </w:r>
    </w:p>
    <w:p w14:paraId="4178DCA2" w14:textId="77777777" w:rsidR="00D70510" w:rsidRPr="00D70510" w:rsidRDefault="00D70510" w:rsidP="00D70510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en-AU"/>
        </w:rPr>
      </w:pPr>
      <w:r w:rsidRPr="00D70510">
        <w:rPr>
          <w:rFonts w:ascii="Calibri" w:eastAsia="Times New Roman" w:hAnsi="Calibri" w:cs="Calibri"/>
          <w:b/>
          <w:sz w:val="24"/>
          <w:szCs w:val="24"/>
          <w:lang w:eastAsia="en-AU"/>
        </w:rPr>
        <w:t xml:space="preserve">in respect of Hashimoto thyroiditis </w:t>
      </w:r>
    </w:p>
    <w:p w14:paraId="54B4F83C" w14:textId="77777777" w:rsidR="00D70510" w:rsidRPr="00D70510" w:rsidRDefault="00D70510" w:rsidP="00D70510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en-AU"/>
        </w:rPr>
      </w:pPr>
    </w:p>
    <w:p w14:paraId="3DA3F747" w14:textId="77777777" w:rsidR="00D70510" w:rsidRPr="00D70510" w:rsidRDefault="00D70510" w:rsidP="00D70510">
      <w:pPr>
        <w:spacing w:after="0" w:line="240" w:lineRule="auto"/>
        <w:ind w:left="1701" w:right="1701"/>
        <w:jc w:val="center"/>
        <w:rPr>
          <w:rFonts w:ascii="Calibri" w:eastAsia="Times New Roman" w:hAnsi="Calibri" w:cs="Calibri"/>
          <w:sz w:val="24"/>
          <w:szCs w:val="24"/>
          <w:lang w:eastAsia="en-AU"/>
        </w:rPr>
      </w:pPr>
      <w:r w:rsidRPr="00D70510">
        <w:rPr>
          <w:rFonts w:ascii="Calibri" w:eastAsia="Times New Roman" w:hAnsi="Calibri" w:cs="Calibri"/>
          <w:sz w:val="24"/>
          <w:szCs w:val="24"/>
          <w:lang w:eastAsia="en-AU"/>
        </w:rPr>
        <w:t>Declaration No. 37</w:t>
      </w:r>
    </w:p>
    <w:p w14:paraId="565244B2" w14:textId="77777777" w:rsidR="00D70510" w:rsidRPr="00D70510" w:rsidRDefault="00D70510" w:rsidP="00D70510">
      <w:pPr>
        <w:spacing w:after="0" w:line="240" w:lineRule="auto"/>
        <w:ind w:left="2125" w:right="1701" w:firstLine="425"/>
        <w:rPr>
          <w:rFonts w:ascii="Calibri" w:eastAsia="Times New Roman" w:hAnsi="Calibri" w:cs="Calibri"/>
          <w:b/>
          <w:sz w:val="24"/>
          <w:szCs w:val="24"/>
          <w:lang w:eastAsia="en-AU"/>
        </w:rPr>
      </w:pPr>
    </w:p>
    <w:p w14:paraId="2D223BB4" w14:textId="77777777" w:rsidR="00D70510" w:rsidRPr="00D70510" w:rsidRDefault="00D70510" w:rsidP="00D70510">
      <w:pPr>
        <w:numPr>
          <w:ilvl w:val="0"/>
          <w:numId w:val="1"/>
        </w:numPr>
        <w:spacing w:before="140" w:after="140" w:line="280" w:lineRule="atLeast"/>
        <w:rPr>
          <w:rFonts w:ascii="Calibri" w:eastAsia="Times New Roman" w:hAnsi="Calibri" w:cs="Calibri"/>
          <w:sz w:val="24"/>
          <w:szCs w:val="24"/>
          <w:lang w:eastAsia="en-AU"/>
        </w:rPr>
      </w:pPr>
      <w:bookmarkStart w:id="0" w:name="_Ref384985709"/>
      <w:r w:rsidRPr="00D70510">
        <w:rPr>
          <w:rFonts w:ascii="Calibri" w:eastAsia="Times New Roman" w:hAnsi="Calibri" w:cs="Calibri"/>
          <w:sz w:val="24"/>
          <w:szCs w:val="24"/>
          <w:lang w:eastAsia="en-AU"/>
        </w:rPr>
        <w:t xml:space="preserve">In relation to the RMA Statements of Principles </w:t>
      </w:r>
      <w:r w:rsidRPr="00D70510">
        <w:rPr>
          <w:rFonts w:ascii="Calibri" w:eastAsia="Times New Roman" w:hAnsi="Calibri" w:cs="Calibri"/>
          <w:b/>
          <w:sz w:val="24"/>
          <w:szCs w:val="24"/>
          <w:lang w:eastAsia="en-AU"/>
        </w:rPr>
        <w:t xml:space="preserve">Nos. </w:t>
      </w:r>
      <w:r w:rsidRPr="00D70510">
        <w:rPr>
          <w:rFonts w:ascii="Calibri" w:eastAsia="Times New Roman" w:hAnsi="Calibri" w:cs="Calibri"/>
          <w:b/>
          <w:bCs/>
          <w:sz w:val="24"/>
          <w:szCs w:val="24"/>
          <w:lang w:eastAsia="en-AU"/>
        </w:rPr>
        <w:t>01 and 02 of 2022</w:t>
      </w:r>
      <w:r w:rsidRPr="00D70510">
        <w:rPr>
          <w:rFonts w:ascii="Calibri" w:eastAsia="Times New Roman" w:hAnsi="Calibri" w:cs="Calibri"/>
          <w:sz w:val="24"/>
          <w:szCs w:val="24"/>
          <w:lang w:eastAsia="en-AU"/>
        </w:rPr>
        <w:t xml:space="preserve"> concerning </w:t>
      </w:r>
      <w:r w:rsidRPr="00D70510">
        <w:rPr>
          <w:rFonts w:ascii="Calibri" w:eastAsia="Times New Roman" w:hAnsi="Calibri" w:cs="Calibri"/>
          <w:b/>
          <w:bCs/>
          <w:sz w:val="24"/>
          <w:szCs w:val="24"/>
          <w:lang w:eastAsia="en-AU"/>
        </w:rPr>
        <w:t>Hashimoto thyroiditis</w:t>
      </w:r>
      <w:r w:rsidRPr="00D70510">
        <w:rPr>
          <w:rFonts w:ascii="Calibri" w:eastAsia="Times New Roman" w:hAnsi="Calibri" w:cs="Calibri"/>
          <w:sz w:val="24"/>
          <w:szCs w:val="24"/>
          <w:lang w:eastAsia="en-AU"/>
        </w:rPr>
        <w:t xml:space="preserve"> made under subsections 196B of the</w:t>
      </w:r>
      <w:r w:rsidRPr="00D70510">
        <w:rPr>
          <w:rFonts w:ascii="Calibri" w:eastAsia="Times New Roman" w:hAnsi="Calibri" w:cs="Calibri"/>
          <w:i/>
          <w:sz w:val="24"/>
          <w:szCs w:val="24"/>
          <w:lang w:eastAsia="en-AU"/>
        </w:rPr>
        <w:t xml:space="preserve"> Veterans' Entitlements Act 1986 </w:t>
      </w:r>
      <w:r w:rsidRPr="00D70510">
        <w:rPr>
          <w:rFonts w:ascii="Calibri" w:eastAsia="Times New Roman" w:hAnsi="Calibri" w:cs="Calibri"/>
          <w:sz w:val="24"/>
          <w:szCs w:val="24"/>
          <w:lang w:eastAsia="en-AU"/>
        </w:rPr>
        <w:t>(the VEA), the Council under subsection 196W(5) of the VEA:</w:t>
      </w:r>
    </w:p>
    <w:p w14:paraId="15593678" w14:textId="77777777" w:rsidR="00D70510" w:rsidRPr="00D70510" w:rsidRDefault="00D70510" w:rsidP="00D70510">
      <w:pPr>
        <w:spacing w:before="140" w:after="140" w:line="280" w:lineRule="atLeast"/>
        <w:ind w:left="1275" w:right="327"/>
        <w:rPr>
          <w:rFonts w:ascii="Calibri" w:eastAsia="Times New Roman" w:hAnsi="Calibri" w:cs="Calibri"/>
          <w:sz w:val="24"/>
          <w:szCs w:val="24"/>
          <w:lang w:eastAsia="en-AU"/>
        </w:rPr>
      </w:pPr>
      <w:r w:rsidRPr="00D70510">
        <w:rPr>
          <w:rFonts w:ascii="Calibri" w:eastAsia="Times New Roman" w:hAnsi="Calibri" w:cs="Calibri"/>
          <w:sz w:val="24"/>
          <w:szCs w:val="24"/>
          <w:lang w:eastAsia="en-AU"/>
        </w:rPr>
        <w:t xml:space="preserve">DECLARES that the sound medical-scientific evidence available to the RMA is insufficient to justify the amendment of:  </w:t>
      </w:r>
    </w:p>
    <w:p w14:paraId="1A8B576A" w14:textId="77777777" w:rsidR="00D70510" w:rsidRPr="00D70510" w:rsidRDefault="00D70510" w:rsidP="00D70510">
      <w:pPr>
        <w:numPr>
          <w:ilvl w:val="0"/>
          <w:numId w:val="2"/>
        </w:numPr>
        <w:spacing w:before="140" w:after="140" w:line="280" w:lineRule="atLeast"/>
        <w:ind w:right="327"/>
        <w:rPr>
          <w:rFonts w:ascii="Calibri" w:eastAsia="Times New Roman" w:hAnsi="Calibri" w:cs="Calibri"/>
          <w:sz w:val="24"/>
          <w:szCs w:val="24"/>
          <w:lang w:eastAsia="en-AU"/>
        </w:rPr>
      </w:pPr>
      <w:r w:rsidRPr="00D70510">
        <w:rPr>
          <w:rFonts w:ascii="Calibri" w:eastAsia="Times New Roman" w:hAnsi="Calibri" w:cs="Calibri"/>
          <w:sz w:val="24"/>
          <w:szCs w:val="24"/>
          <w:lang w:eastAsia="en-AU"/>
        </w:rPr>
        <w:t>Statement of Principles No. 2 of 2022 to include the following factors(s):</w:t>
      </w:r>
    </w:p>
    <w:p w14:paraId="6EA52B5D" w14:textId="77777777" w:rsidR="00D70510" w:rsidRPr="00D70510" w:rsidRDefault="00D70510" w:rsidP="00D70510">
      <w:pPr>
        <w:spacing w:before="140" w:after="140" w:line="280" w:lineRule="atLeast"/>
        <w:ind w:left="1275" w:right="327"/>
        <w:rPr>
          <w:rFonts w:ascii="Calibri" w:eastAsia="Times New Roman" w:hAnsi="Calibri" w:cs="Calibri"/>
          <w:sz w:val="24"/>
          <w:szCs w:val="24"/>
          <w:lang w:eastAsia="en-AU"/>
        </w:rPr>
      </w:pPr>
      <w:r w:rsidRPr="00D70510">
        <w:rPr>
          <w:rFonts w:ascii="Calibri" w:eastAsia="Times New Roman" w:hAnsi="Calibri" w:cs="Calibri"/>
          <w:b/>
          <w:sz w:val="24"/>
          <w:szCs w:val="24"/>
          <w:lang w:eastAsia="en-AU"/>
        </w:rPr>
        <w:t xml:space="preserve">posttraumatic stress disorder; </w:t>
      </w:r>
      <w:r w:rsidRPr="00D70510">
        <w:rPr>
          <w:rFonts w:ascii="Calibri" w:eastAsia="Times New Roman" w:hAnsi="Calibri" w:cs="Calibri"/>
          <w:bCs/>
          <w:sz w:val="24"/>
          <w:szCs w:val="24"/>
          <w:lang w:eastAsia="en-AU"/>
        </w:rPr>
        <w:t>and</w:t>
      </w:r>
    </w:p>
    <w:p w14:paraId="517D6EEB" w14:textId="1438047F" w:rsidR="00D70510" w:rsidRPr="00D70510" w:rsidRDefault="00D70510" w:rsidP="00D70510">
      <w:pPr>
        <w:numPr>
          <w:ilvl w:val="0"/>
          <w:numId w:val="2"/>
        </w:numPr>
        <w:spacing w:before="140" w:after="140" w:line="280" w:lineRule="atLeast"/>
        <w:ind w:right="327"/>
        <w:rPr>
          <w:rFonts w:ascii="Calibri" w:eastAsia="Times New Roman" w:hAnsi="Calibri" w:cs="Calibri"/>
          <w:sz w:val="24"/>
          <w:szCs w:val="24"/>
          <w:lang w:eastAsia="en-AU"/>
        </w:rPr>
      </w:pPr>
      <w:r w:rsidRPr="00D70510">
        <w:rPr>
          <w:rFonts w:ascii="Calibri" w:eastAsia="Times New Roman" w:hAnsi="Calibri" w:cs="Calibri"/>
          <w:sz w:val="24"/>
          <w:szCs w:val="24"/>
          <w:lang w:eastAsia="en-AU"/>
        </w:rPr>
        <w:t xml:space="preserve">Factors 9(9) and 9(19) of Statement of Principles No. 1 of 2022 to replace ‘having posttraumatic stress disorder at the </w:t>
      </w:r>
      <w:r w:rsidRPr="00D70510">
        <w:rPr>
          <w:rFonts w:ascii="Calibri" w:eastAsia="Times New Roman" w:hAnsi="Calibri" w:cs="Calibri"/>
          <w:i/>
          <w:iCs/>
          <w:sz w:val="24"/>
          <w:szCs w:val="24"/>
          <w:lang w:eastAsia="en-AU"/>
        </w:rPr>
        <w:t>time of</w:t>
      </w:r>
      <w:r w:rsidRPr="00D70510">
        <w:rPr>
          <w:rFonts w:ascii="Calibri" w:eastAsia="Times New Roman" w:hAnsi="Calibri" w:cs="Calibri"/>
          <w:sz w:val="24"/>
          <w:szCs w:val="24"/>
          <w:lang w:eastAsia="en-AU"/>
        </w:rPr>
        <w:t xml:space="preserve"> the’ with ‘having posttraumatic stress disorder </w:t>
      </w:r>
      <w:r w:rsidRPr="00D70510">
        <w:rPr>
          <w:rFonts w:ascii="Calibri" w:eastAsia="Times New Roman" w:hAnsi="Calibri" w:cs="Calibri"/>
          <w:i/>
          <w:iCs/>
          <w:sz w:val="24"/>
          <w:szCs w:val="24"/>
          <w:lang w:eastAsia="en-AU"/>
        </w:rPr>
        <w:t>before</w:t>
      </w:r>
      <w:r w:rsidRPr="00D70510">
        <w:rPr>
          <w:rFonts w:ascii="Calibri" w:eastAsia="Times New Roman" w:hAnsi="Calibri" w:cs="Calibri"/>
          <w:sz w:val="24"/>
          <w:szCs w:val="24"/>
          <w:lang w:eastAsia="en-AU"/>
        </w:rPr>
        <w:t xml:space="preserve"> the’.</w:t>
      </w:r>
    </w:p>
    <w:bookmarkEnd w:id="0"/>
    <w:p w14:paraId="55D44B21" w14:textId="3491CBC2" w:rsidR="00D70510" w:rsidRDefault="00D70510" w:rsidP="00D70510">
      <w:pPr>
        <w:pStyle w:val="Default"/>
      </w:pPr>
    </w:p>
    <w:tbl>
      <w:tblPr>
        <w:tblW w:w="9714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8"/>
        <w:gridCol w:w="2207"/>
        <w:gridCol w:w="278"/>
        <w:gridCol w:w="1192"/>
        <w:gridCol w:w="1766"/>
        <w:gridCol w:w="2063"/>
      </w:tblGrid>
      <w:tr w:rsidR="00D70510" w14:paraId="6DA150EB" w14:textId="77777777" w:rsidTr="009200C4">
        <w:trPr>
          <w:trHeight w:val="336"/>
        </w:trPr>
        <w:tc>
          <w:tcPr>
            <w:tcW w:w="2208" w:type="dxa"/>
            <w:tcBorders>
              <w:top w:val="none" w:sz="6" w:space="0" w:color="auto"/>
              <w:bottom w:val="none" w:sz="6" w:space="0" w:color="auto"/>
            </w:tcBorders>
          </w:tcPr>
          <w:p w14:paraId="13578CD3" w14:textId="16AB28B2" w:rsidR="00D70510" w:rsidRDefault="00D70510">
            <w:pPr>
              <w:pStyle w:val="Default"/>
              <w:rPr>
                <w:sz w:val="22"/>
                <w:szCs w:val="22"/>
              </w:rPr>
            </w:pPr>
            <w:r>
              <w:t>Christian Gericke</w:t>
            </w:r>
            <w:r>
              <w:rPr>
                <w:sz w:val="22"/>
                <w:szCs w:val="22"/>
              </w:rPr>
              <w:t xml:space="preserve"> </w:t>
            </w:r>
          </w:p>
          <w:p w14:paraId="32E1779A" w14:textId="77777777" w:rsidR="00D70510" w:rsidRDefault="00D705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Convener </w:t>
            </w:r>
          </w:p>
        </w:tc>
        <w:tc>
          <w:tcPr>
            <w:tcW w:w="2207" w:type="dxa"/>
            <w:tcBorders>
              <w:top w:val="none" w:sz="6" w:space="0" w:color="auto"/>
              <w:bottom w:val="none" w:sz="6" w:space="0" w:color="auto"/>
            </w:tcBorders>
          </w:tcPr>
          <w:p w14:paraId="7D0B1B67" w14:textId="6E161BEF" w:rsidR="00D70510" w:rsidRDefault="00D705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Kimberly Alexander</w:t>
            </w:r>
          </w:p>
          <w:p w14:paraId="147E75CE" w14:textId="15DE27BE" w:rsidR="00D70510" w:rsidRDefault="00D705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Councillor </w:t>
            </w:r>
          </w:p>
        </w:tc>
        <w:tc>
          <w:tcPr>
            <w:tcW w:w="1470" w:type="dxa"/>
            <w:gridSpan w:val="2"/>
            <w:tcBorders>
              <w:top w:val="none" w:sz="6" w:space="0" w:color="auto"/>
              <w:bottom w:val="none" w:sz="6" w:space="0" w:color="auto"/>
            </w:tcBorders>
          </w:tcPr>
          <w:p w14:paraId="40B6C8AF" w14:textId="145748AB" w:rsidR="00D70510" w:rsidRDefault="00D705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Ian Gardner</w:t>
            </w:r>
          </w:p>
          <w:p w14:paraId="1AFDFB39" w14:textId="2619A40A" w:rsidR="00D70510" w:rsidRDefault="00D705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Councillor </w:t>
            </w:r>
          </w:p>
        </w:tc>
        <w:tc>
          <w:tcPr>
            <w:tcW w:w="1766" w:type="dxa"/>
            <w:tcBorders>
              <w:top w:val="none" w:sz="6" w:space="0" w:color="auto"/>
              <w:bottom w:val="none" w:sz="6" w:space="0" w:color="auto"/>
            </w:tcBorders>
          </w:tcPr>
          <w:p w14:paraId="443B488D" w14:textId="4AD40D4E" w:rsidR="00D70510" w:rsidRDefault="00D705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Kate O’Connor</w:t>
            </w:r>
          </w:p>
          <w:p w14:paraId="4B926B43" w14:textId="0141A2C1" w:rsidR="00D70510" w:rsidRDefault="00D705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Councillor </w:t>
            </w:r>
          </w:p>
        </w:tc>
        <w:tc>
          <w:tcPr>
            <w:tcW w:w="2062" w:type="dxa"/>
            <w:tcBorders>
              <w:top w:val="none" w:sz="6" w:space="0" w:color="auto"/>
              <w:bottom w:val="none" w:sz="6" w:space="0" w:color="auto"/>
            </w:tcBorders>
          </w:tcPr>
          <w:p w14:paraId="310A9346" w14:textId="031CF55C" w:rsidR="00D70510" w:rsidRDefault="00D705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Richard Arenson</w:t>
            </w:r>
          </w:p>
          <w:p w14:paraId="624E3703" w14:textId="574FF22D" w:rsidR="00D70510" w:rsidRDefault="00D705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Councillor </w:t>
            </w:r>
          </w:p>
        </w:tc>
      </w:tr>
      <w:tr w:rsidR="00D70510" w14:paraId="0D35E36B" w14:textId="77777777" w:rsidTr="009200C4">
        <w:trPr>
          <w:trHeight w:val="897"/>
        </w:trPr>
        <w:tc>
          <w:tcPr>
            <w:tcW w:w="4693" w:type="dxa"/>
            <w:gridSpan w:val="3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10F99F9" w14:textId="77777777" w:rsidR="00192C66" w:rsidRDefault="00192C66" w:rsidP="00D70510">
            <w:pPr>
              <w:pStyle w:val="Default"/>
              <w:jc w:val="right"/>
              <w:rPr>
                <w:sz w:val="22"/>
                <w:szCs w:val="22"/>
              </w:rPr>
            </w:pPr>
          </w:p>
          <w:p w14:paraId="3A926F34" w14:textId="499EEDA4" w:rsidR="00D70510" w:rsidRDefault="00D70510" w:rsidP="00D70510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Common Seal of the </w:t>
            </w:r>
          </w:p>
          <w:p w14:paraId="6882B9EB" w14:textId="77777777" w:rsidR="00D70510" w:rsidRDefault="00D70510" w:rsidP="00D70510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Specialist Medical Review</w:t>
            </w:r>
          </w:p>
          <w:p w14:paraId="4D55398E" w14:textId="77777777" w:rsidR="00D70510" w:rsidRDefault="00D70510" w:rsidP="00D70510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Council was affixed to this</w:t>
            </w:r>
          </w:p>
          <w:p w14:paraId="30AD0DAD" w14:textId="77777777" w:rsidR="00D70510" w:rsidRDefault="00D70510" w:rsidP="00D70510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document by authority of the</w:t>
            </w:r>
          </w:p>
          <w:p w14:paraId="60AA379D" w14:textId="598DD18E" w:rsidR="00D70510" w:rsidRDefault="00D70510" w:rsidP="00D70510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Council in the presence of: </w:t>
            </w:r>
          </w:p>
        </w:tc>
        <w:tc>
          <w:tcPr>
            <w:tcW w:w="5021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FE10B6C" w14:textId="77777777" w:rsidR="00192C66" w:rsidRDefault="00192C66">
            <w:pPr>
              <w:pStyle w:val="Default"/>
              <w:rPr>
                <w:sz w:val="22"/>
                <w:szCs w:val="22"/>
              </w:rPr>
            </w:pPr>
          </w:p>
          <w:p w14:paraId="7D245FC4" w14:textId="4641A831" w:rsidR="00D70510" w:rsidRDefault="00D705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777AEB52" w14:textId="659B8DB8" w:rsidR="00D70510" w:rsidRDefault="00D70510" w:rsidP="007A41B5">
            <w:pPr>
              <w:pStyle w:val="Default"/>
              <w:jc w:val="right"/>
              <w:rPr>
                <w:sz w:val="22"/>
                <w:szCs w:val="22"/>
              </w:rPr>
            </w:pPr>
          </w:p>
          <w:p w14:paraId="41A29237" w14:textId="5FDE469A" w:rsidR="00D70510" w:rsidRDefault="00D705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14D01157" w14:textId="5842B115" w:rsidR="00D70510" w:rsidRDefault="009200C4" w:rsidP="009200C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</w:t>
            </w:r>
            <w:r w:rsidR="00E1304A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 xml:space="preserve">   </w:t>
            </w:r>
            <w:r w:rsidR="00B25D85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 xml:space="preserve"> </w:t>
            </w:r>
            <w:r w:rsidR="00D70510">
              <w:rPr>
                <w:sz w:val="22"/>
                <w:szCs w:val="22"/>
              </w:rPr>
              <w:t xml:space="preserve"> </w:t>
            </w:r>
          </w:p>
        </w:tc>
      </w:tr>
      <w:tr w:rsidR="00D70510" w14:paraId="11BBFD01" w14:textId="77777777" w:rsidTr="009200C4">
        <w:trPr>
          <w:trHeight w:val="336"/>
        </w:trPr>
        <w:tc>
          <w:tcPr>
            <w:tcW w:w="4693" w:type="dxa"/>
            <w:gridSpan w:val="3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489CACD" w14:textId="77777777" w:rsidR="00046C90" w:rsidRDefault="00046C90">
            <w:pPr>
              <w:pStyle w:val="Default"/>
              <w:rPr>
                <w:sz w:val="22"/>
                <w:szCs w:val="22"/>
              </w:rPr>
            </w:pPr>
          </w:p>
          <w:p w14:paraId="6AA20E7F" w14:textId="77777777" w:rsidR="000E5631" w:rsidRDefault="000E5631" w:rsidP="000E5631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676224CF" w14:textId="1BA6E2E8" w:rsidR="00D70510" w:rsidRDefault="00D70510" w:rsidP="009200C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Dated </w:t>
            </w:r>
            <w:r w:rsidR="00192C66">
              <w:rPr>
                <w:sz w:val="22"/>
                <w:szCs w:val="22"/>
              </w:rPr>
              <w:t>24</w:t>
            </w:r>
            <w:r>
              <w:rPr>
                <w:sz w:val="22"/>
                <w:szCs w:val="22"/>
              </w:rPr>
              <w:t xml:space="preserve"> March 2025</w:t>
            </w:r>
          </w:p>
        </w:tc>
        <w:tc>
          <w:tcPr>
            <w:tcW w:w="5021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B2B0818" w14:textId="47CAD051" w:rsidR="00D70510" w:rsidRDefault="009200C4" w:rsidP="009200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B25D85">
              <w:rPr>
                <w:sz w:val="22"/>
                <w:szCs w:val="22"/>
              </w:rPr>
              <w:t xml:space="preserve">          </w:t>
            </w:r>
            <w:r w:rsidR="00E1304A">
              <w:rPr>
                <w:sz w:val="22"/>
                <w:szCs w:val="22"/>
              </w:rPr>
              <w:t xml:space="preserve">     </w:t>
            </w:r>
            <w:r w:rsidR="00D70510">
              <w:rPr>
                <w:sz w:val="22"/>
                <w:szCs w:val="22"/>
              </w:rPr>
              <w:t>David Janik</w:t>
            </w:r>
          </w:p>
          <w:p w14:paraId="66501E5B" w14:textId="3D7DA529" w:rsidR="009200C4" w:rsidRDefault="009200C4" w:rsidP="009200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B25D85">
              <w:rPr>
                <w:sz w:val="22"/>
                <w:szCs w:val="22"/>
              </w:rPr>
              <w:t xml:space="preserve">          </w:t>
            </w:r>
            <w:r w:rsidR="00E1304A">
              <w:rPr>
                <w:sz w:val="22"/>
                <w:szCs w:val="22"/>
              </w:rPr>
              <w:t xml:space="preserve">     </w:t>
            </w:r>
            <w:r w:rsidR="00D70510">
              <w:rPr>
                <w:sz w:val="22"/>
                <w:szCs w:val="22"/>
              </w:rPr>
              <w:t>Registrar</w:t>
            </w:r>
          </w:p>
          <w:p w14:paraId="7CE253F6" w14:textId="6666E0DE" w:rsidR="00D70510" w:rsidRDefault="009200C4" w:rsidP="009200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B25D85">
              <w:rPr>
                <w:sz w:val="22"/>
                <w:szCs w:val="22"/>
              </w:rPr>
              <w:t xml:space="preserve">         </w:t>
            </w:r>
            <w:r w:rsidR="00E1304A">
              <w:rPr>
                <w:sz w:val="22"/>
                <w:szCs w:val="22"/>
              </w:rPr>
              <w:t xml:space="preserve">     </w:t>
            </w:r>
            <w:r w:rsidR="00B25D85">
              <w:rPr>
                <w:sz w:val="22"/>
                <w:szCs w:val="22"/>
              </w:rPr>
              <w:t xml:space="preserve"> </w:t>
            </w:r>
            <w:r w:rsidR="00D70510">
              <w:rPr>
                <w:sz w:val="22"/>
                <w:szCs w:val="22"/>
              </w:rPr>
              <w:t>Specialist Medical Review Council</w:t>
            </w:r>
          </w:p>
        </w:tc>
      </w:tr>
    </w:tbl>
    <w:p w14:paraId="7C3D9255" w14:textId="4D5C9CB0" w:rsidR="004B2753" w:rsidRPr="00424B97" w:rsidRDefault="004B2753" w:rsidP="00424B97"/>
    <w:sectPr w:rsidR="004B2753" w:rsidRPr="00424B97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EE88A" w14:textId="77777777" w:rsidR="00EA014A" w:rsidRDefault="00EA014A" w:rsidP="003A707F">
      <w:pPr>
        <w:spacing w:after="0" w:line="240" w:lineRule="auto"/>
      </w:pPr>
      <w:r>
        <w:separator/>
      </w:r>
    </w:p>
  </w:endnote>
  <w:endnote w:type="continuationSeparator" w:id="0">
    <w:p w14:paraId="4756BCB4" w14:textId="77777777" w:rsidR="00EA014A" w:rsidRDefault="00EA014A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EEC0FF-4C2F-4BFD-A428-2595FC9691A3}"/>
    <w:embedBold r:id="rId2" w:fontKey="{79DABEDE-F7CA-4417-8620-7778E3258109}"/>
    <w:embedItalic r:id="rId3" w:fontKey="{47F21D8E-5C89-4B3F-BD83-2D89FA4420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77E3F" w14:textId="77777777" w:rsidR="00EA014A" w:rsidRDefault="00EA014A" w:rsidP="003A707F">
      <w:pPr>
        <w:spacing w:after="0" w:line="240" w:lineRule="auto"/>
      </w:pPr>
      <w:r>
        <w:separator/>
      </w:r>
    </w:p>
  </w:footnote>
  <w:footnote w:type="continuationSeparator" w:id="0">
    <w:p w14:paraId="539E0D26" w14:textId="77777777" w:rsidR="00EA014A" w:rsidRDefault="00EA014A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7B92688D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B53ECE2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802F882" wp14:editId="35046340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DB361CE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5BC1584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3CBC781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3AC1F63D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3E10564E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0BB15930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B73831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3132F"/>
    <w:multiLevelType w:val="hybridMultilevel"/>
    <w:tmpl w:val="5F6AD8BC"/>
    <w:lvl w:ilvl="0" w:tplc="095437F0">
      <w:start w:val="1"/>
      <w:numFmt w:val="lowerLetter"/>
      <w:lvlText w:val="(%1)"/>
      <w:lvlJc w:val="left"/>
      <w:pPr>
        <w:ind w:left="163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355" w:hanging="360"/>
      </w:pPr>
    </w:lvl>
    <w:lvl w:ilvl="2" w:tplc="0C09001B" w:tentative="1">
      <w:start w:val="1"/>
      <w:numFmt w:val="lowerRoman"/>
      <w:lvlText w:val="%3."/>
      <w:lvlJc w:val="right"/>
      <w:pPr>
        <w:ind w:left="3075" w:hanging="180"/>
      </w:pPr>
    </w:lvl>
    <w:lvl w:ilvl="3" w:tplc="0C09000F" w:tentative="1">
      <w:start w:val="1"/>
      <w:numFmt w:val="decimal"/>
      <w:lvlText w:val="%4."/>
      <w:lvlJc w:val="left"/>
      <w:pPr>
        <w:ind w:left="3795" w:hanging="360"/>
      </w:pPr>
    </w:lvl>
    <w:lvl w:ilvl="4" w:tplc="0C090019" w:tentative="1">
      <w:start w:val="1"/>
      <w:numFmt w:val="lowerLetter"/>
      <w:lvlText w:val="%5."/>
      <w:lvlJc w:val="left"/>
      <w:pPr>
        <w:ind w:left="4515" w:hanging="360"/>
      </w:pPr>
    </w:lvl>
    <w:lvl w:ilvl="5" w:tplc="0C09001B" w:tentative="1">
      <w:start w:val="1"/>
      <w:numFmt w:val="lowerRoman"/>
      <w:lvlText w:val="%6."/>
      <w:lvlJc w:val="right"/>
      <w:pPr>
        <w:ind w:left="5235" w:hanging="180"/>
      </w:pPr>
    </w:lvl>
    <w:lvl w:ilvl="6" w:tplc="0C09000F" w:tentative="1">
      <w:start w:val="1"/>
      <w:numFmt w:val="decimal"/>
      <w:lvlText w:val="%7."/>
      <w:lvlJc w:val="left"/>
      <w:pPr>
        <w:ind w:left="5955" w:hanging="360"/>
      </w:pPr>
    </w:lvl>
    <w:lvl w:ilvl="7" w:tplc="0C090019" w:tentative="1">
      <w:start w:val="1"/>
      <w:numFmt w:val="lowerLetter"/>
      <w:lvlText w:val="%8."/>
      <w:lvlJc w:val="left"/>
      <w:pPr>
        <w:ind w:left="6675" w:hanging="360"/>
      </w:pPr>
    </w:lvl>
    <w:lvl w:ilvl="8" w:tplc="0C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" w15:restartNumberingAfterBreak="0">
    <w:nsid w:val="52135ADF"/>
    <w:multiLevelType w:val="hybridMultilevel"/>
    <w:tmpl w:val="350424DE"/>
    <w:lvl w:ilvl="0" w:tplc="F558B17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2"/>
        <w:szCs w:val="22"/>
      </w:rPr>
    </w:lvl>
    <w:lvl w:ilvl="1" w:tplc="F558B17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2" w:tplc="0C09001B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  <w:sz w:val="16"/>
        <w:szCs w:val="22"/>
      </w:rPr>
    </w:lvl>
    <w:lvl w:ilvl="3" w:tplc="0C09000F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786650958">
    <w:abstractNumId w:val="1"/>
  </w:num>
  <w:num w:numId="2" w16cid:durableId="1644429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TrueTypeFonts/>
  <w:saveSubsetFonts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408A9"/>
    <w:rsid w:val="00046C90"/>
    <w:rsid w:val="000709A8"/>
    <w:rsid w:val="000E1F2B"/>
    <w:rsid w:val="000E5631"/>
    <w:rsid w:val="00142C21"/>
    <w:rsid w:val="00192C66"/>
    <w:rsid w:val="001C2AAD"/>
    <w:rsid w:val="001F6E54"/>
    <w:rsid w:val="002315C6"/>
    <w:rsid w:val="00280BCD"/>
    <w:rsid w:val="002F5EC3"/>
    <w:rsid w:val="003A707F"/>
    <w:rsid w:val="003B0EC1"/>
    <w:rsid w:val="003B573B"/>
    <w:rsid w:val="003F2CBD"/>
    <w:rsid w:val="00414ADE"/>
    <w:rsid w:val="00424B97"/>
    <w:rsid w:val="004A7F4E"/>
    <w:rsid w:val="004B2753"/>
    <w:rsid w:val="00520873"/>
    <w:rsid w:val="00573D44"/>
    <w:rsid w:val="005F16A3"/>
    <w:rsid w:val="00692DAC"/>
    <w:rsid w:val="006B10A0"/>
    <w:rsid w:val="006B4A8D"/>
    <w:rsid w:val="007A41B5"/>
    <w:rsid w:val="007C1298"/>
    <w:rsid w:val="00840A06"/>
    <w:rsid w:val="008439B7"/>
    <w:rsid w:val="0084742F"/>
    <w:rsid w:val="0086717C"/>
    <w:rsid w:val="0087253F"/>
    <w:rsid w:val="00895ADC"/>
    <w:rsid w:val="008E4F6C"/>
    <w:rsid w:val="009064CE"/>
    <w:rsid w:val="009200C4"/>
    <w:rsid w:val="009539C7"/>
    <w:rsid w:val="009E0F91"/>
    <w:rsid w:val="009F0E7D"/>
    <w:rsid w:val="00A00F21"/>
    <w:rsid w:val="00A27414"/>
    <w:rsid w:val="00A920C9"/>
    <w:rsid w:val="00AB678C"/>
    <w:rsid w:val="00AB7333"/>
    <w:rsid w:val="00B25D85"/>
    <w:rsid w:val="00B500C9"/>
    <w:rsid w:val="00B84226"/>
    <w:rsid w:val="00BD0D17"/>
    <w:rsid w:val="00BE72D4"/>
    <w:rsid w:val="00BE7780"/>
    <w:rsid w:val="00C023F8"/>
    <w:rsid w:val="00C63C4E"/>
    <w:rsid w:val="00C72C30"/>
    <w:rsid w:val="00CF39BF"/>
    <w:rsid w:val="00D04814"/>
    <w:rsid w:val="00D12A48"/>
    <w:rsid w:val="00D229E5"/>
    <w:rsid w:val="00D70510"/>
    <w:rsid w:val="00D77A88"/>
    <w:rsid w:val="00E1304A"/>
    <w:rsid w:val="00E73A31"/>
    <w:rsid w:val="00E76987"/>
    <w:rsid w:val="00EA014A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A8C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Default">
    <w:name w:val="Default"/>
    <w:rsid w:val="00D7051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8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01FB3-92BC-4495-84DE-C6674BF83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1140</Characters>
  <Application>Microsoft Office Word</Application>
  <DocSecurity>0</DocSecurity>
  <PresentationFormat/>
  <Lines>9</Lines>
  <Paragraphs>2</Paragraphs>
  <ScaleCrop>false</ScaleCrop>
  <Manager/>
  <Company/>
  <LinksUpToDate>false</LinksUpToDate>
  <CharactersWithSpaces>1337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2025-03-31T04:21:00Z</dcterms:created>
  <dcterms:modified xsi:type="dcterms:W3CDTF">2025-03-31T04:23:00Z</dcterms:modified>
  <cp:category/>
  <cp:contentStatus/>
  <dc:language/>
  <cp:version/>
</cp:coreProperties>
</file>