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2DDBC" w14:textId="68A3F00B" w:rsidR="007A2123" w:rsidRPr="007A2123" w:rsidRDefault="007A2123" w:rsidP="00AC11D7">
      <w:pPr>
        <w:spacing w:before="120"/>
        <w:jc w:val="center"/>
      </w:pPr>
      <w:r w:rsidRPr="007A2123">
        <w:rPr>
          <w:b/>
          <w:bCs/>
        </w:rPr>
        <w:t>BRANCH HEAD, LIQUID FUELS OPERATIONS AND ANALYSIS BRANCH</w:t>
      </w:r>
    </w:p>
    <w:p w14:paraId="242140C0" w14:textId="743CD30C" w:rsidR="007A2123" w:rsidRPr="007A2123" w:rsidRDefault="007A2123" w:rsidP="007A2123">
      <w:pPr>
        <w:jc w:val="center"/>
      </w:pPr>
      <w:r w:rsidRPr="007A2123">
        <w:rPr>
          <w:b/>
          <w:bCs/>
        </w:rPr>
        <w:t>DEPARTMENT OF CLIMATE CHANGE, ENERGY, THE ENVIRONMENT AND WATER</w:t>
      </w:r>
    </w:p>
    <w:p w14:paraId="2ABDDC38" w14:textId="04ABAD04" w:rsidR="007A2123" w:rsidRPr="007A2123" w:rsidRDefault="007A2123" w:rsidP="007A2123">
      <w:r w:rsidRPr="007A2123">
        <w:rPr>
          <w:b/>
          <w:bCs/>
        </w:rPr>
        <w:t>NOTICE UNDER SECTION 17</w:t>
      </w:r>
      <w:proofErr w:type="gramStart"/>
      <w:r w:rsidR="00F26940">
        <w:rPr>
          <w:b/>
          <w:bCs/>
        </w:rPr>
        <w:t>E(</w:t>
      </w:r>
      <w:proofErr w:type="gramEnd"/>
      <w:r w:rsidR="00F26940">
        <w:rPr>
          <w:b/>
          <w:bCs/>
        </w:rPr>
        <w:t>3)</w:t>
      </w:r>
      <w:r w:rsidRPr="007A2123">
        <w:rPr>
          <w:b/>
          <w:bCs/>
        </w:rPr>
        <w:t xml:space="preserve"> OF THE </w:t>
      </w:r>
      <w:r w:rsidRPr="007A2123">
        <w:rPr>
          <w:b/>
          <w:bCs/>
          <w:i/>
          <w:iCs/>
        </w:rPr>
        <w:t>FUEL QUALITY STANDARDS ACT 2000</w:t>
      </w:r>
      <w:r w:rsidRPr="007A2123">
        <w:rPr>
          <w:b/>
          <w:bCs/>
        </w:rPr>
        <w:t xml:space="preserve"> FOR VARIATION </w:t>
      </w:r>
      <w:r w:rsidR="007F11F4">
        <w:rPr>
          <w:b/>
          <w:bCs/>
        </w:rPr>
        <w:t xml:space="preserve">TO AN EXISTING SECTION 13 APPROVAL TO ADD REGULATED PERSONS – VIVA ENERGY AUSTRALIA PTY LTY </w:t>
      </w:r>
      <w:r w:rsidR="004508FE">
        <w:rPr>
          <w:b/>
          <w:bCs/>
        </w:rPr>
        <w:t>(EXPIRY 31 AUGUST 2025)</w:t>
      </w:r>
    </w:p>
    <w:p w14:paraId="7543F85A" w14:textId="1770855D" w:rsidR="007A2123" w:rsidRPr="007A2123" w:rsidRDefault="007A2123" w:rsidP="007A2123">
      <w:r w:rsidRPr="007A2123">
        <w:t xml:space="preserve">I, Cris </w:t>
      </w:r>
      <w:proofErr w:type="spellStart"/>
      <w:r w:rsidRPr="007A2123">
        <w:t>Cano</w:t>
      </w:r>
      <w:proofErr w:type="spellEnd"/>
      <w:r w:rsidRPr="007A2123">
        <w:t>, Branch Head, Liquid Fuels Operations and Analysis Branch, delegate of the Minister</w:t>
      </w:r>
      <w:r w:rsidR="00AC4A9D">
        <w:t xml:space="preserve"> for Climate Change and Energy</w:t>
      </w:r>
      <w:r w:rsidRPr="007A2123">
        <w:t xml:space="preserve">, provide the following information concerning my decision to </w:t>
      </w:r>
      <w:r w:rsidR="00A33DBF">
        <w:t>vary</w:t>
      </w:r>
      <w:r w:rsidR="004508FE">
        <w:t xml:space="preserve"> an existing approval under </w:t>
      </w:r>
      <w:r w:rsidRPr="007A2123">
        <w:t xml:space="preserve">section 13 of the </w:t>
      </w:r>
      <w:r w:rsidRPr="007A2123">
        <w:rPr>
          <w:i/>
          <w:iCs/>
        </w:rPr>
        <w:t>Fuel Quality Standards Act 2000</w:t>
      </w:r>
      <w:r w:rsidRPr="007A2123">
        <w:t xml:space="preserve"> (the Act).   </w:t>
      </w:r>
    </w:p>
    <w:p w14:paraId="4B9B786D" w14:textId="77777777" w:rsidR="007A2123" w:rsidRPr="007A2123" w:rsidRDefault="007A2123" w:rsidP="007A2123">
      <w:r w:rsidRPr="007A2123">
        <w:rPr>
          <w:b/>
          <w:bCs/>
        </w:rPr>
        <w:t>Name of approval holder</w:t>
      </w:r>
      <w:r w:rsidRPr="007A2123">
        <w:t> </w:t>
      </w:r>
    </w:p>
    <w:p w14:paraId="2667BE72" w14:textId="7FE156A6" w:rsidR="007A2123" w:rsidRPr="00D1665D" w:rsidRDefault="00AF1D13" w:rsidP="007A2123">
      <w:pPr>
        <w:rPr>
          <w:b/>
          <w:bCs/>
        </w:rPr>
      </w:pPr>
      <w:r>
        <w:t>Viva Energy Australia Pty</w:t>
      </w:r>
      <w:r w:rsidR="000A67E8">
        <w:t xml:space="preserve"> Ltd </w:t>
      </w:r>
      <w:r w:rsidR="007A2123" w:rsidRPr="007A2123">
        <w:t>(</w:t>
      </w:r>
      <w:r w:rsidR="007A2123" w:rsidRPr="00D1665D">
        <w:t>ABN </w:t>
      </w:r>
      <w:r w:rsidR="00D1665D" w:rsidRPr="00D1665D">
        <w:t>46 004 610 459)</w:t>
      </w:r>
    </w:p>
    <w:p w14:paraId="7501F4E0" w14:textId="61F4C74B" w:rsidR="007A2123" w:rsidRDefault="007A2123" w:rsidP="007A2123">
      <w:r w:rsidRPr="007A2123">
        <w:rPr>
          <w:b/>
          <w:bCs/>
        </w:rPr>
        <w:t>Details of the</w:t>
      </w:r>
      <w:r w:rsidR="00882929">
        <w:rPr>
          <w:b/>
          <w:bCs/>
        </w:rPr>
        <w:t xml:space="preserve"> existing</w:t>
      </w:r>
      <w:r w:rsidRPr="007A2123">
        <w:rPr>
          <w:b/>
          <w:bCs/>
        </w:rPr>
        <w:t xml:space="preserve"> approval</w:t>
      </w:r>
      <w:r w:rsidRPr="007A2123">
        <w:t> </w:t>
      </w:r>
    </w:p>
    <w:p w14:paraId="205E2BC5" w14:textId="3AFFFA9B" w:rsidR="00882929" w:rsidRDefault="00882929" w:rsidP="007A2123">
      <w:r>
        <w:t xml:space="preserve">The existing approval to Viva Energy Australia Pty Ltd was granted to vary the fuel standard set out in the Fuel Quality Standards (Automotive Diesel) Determination 2019, </w:t>
      </w:r>
      <w:r w:rsidR="004914AE">
        <w:t>permitting the supply of renewable diesel containing a minimum density value of 780 kg/m</w:t>
      </w:r>
      <w:r w:rsidR="004914AE" w:rsidRPr="004914AE">
        <w:rPr>
          <w:vertAlign w:val="superscript"/>
        </w:rPr>
        <w:t>3</w:t>
      </w:r>
      <w:r w:rsidR="004914AE">
        <w:t xml:space="preserve"> (Gazette </w:t>
      </w:r>
      <w:r w:rsidR="007E6724" w:rsidRPr="00DB4812">
        <w:t>C2023G01200</w:t>
      </w:r>
      <w:r w:rsidR="007E6724">
        <w:t xml:space="preserve">). </w:t>
      </w:r>
    </w:p>
    <w:p w14:paraId="4CE91F5F" w14:textId="3735B2CF" w:rsidR="00632C54" w:rsidRDefault="00CD64D5" w:rsidP="007A2123">
      <w:r>
        <w:t>The approval is in force from 31 October 2023 until 31 August 2025.</w:t>
      </w:r>
    </w:p>
    <w:p w14:paraId="261AC6B8" w14:textId="4D356BC8" w:rsidR="007E6724" w:rsidRPr="007E6724" w:rsidRDefault="007E6724" w:rsidP="007A2123">
      <w:pPr>
        <w:rPr>
          <w:b/>
          <w:bCs/>
        </w:rPr>
      </w:pPr>
      <w:r w:rsidRPr="007E6724">
        <w:rPr>
          <w:b/>
          <w:bCs/>
        </w:rPr>
        <w:t>Details of the variation</w:t>
      </w:r>
    </w:p>
    <w:p w14:paraId="191A7316" w14:textId="3654E3A2" w:rsidR="00F84D7C" w:rsidRPr="00F84D7C" w:rsidRDefault="00F84D7C" w:rsidP="00F84D7C">
      <w:r w:rsidRPr="00F84D7C">
        <w:t>Pursuant to subsection 17</w:t>
      </w:r>
      <w:proofErr w:type="gramStart"/>
      <w:r w:rsidRPr="00F84D7C">
        <w:t>E</w:t>
      </w:r>
      <w:r w:rsidR="007E6724">
        <w:t>(</w:t>
      </w:r>
      <w:proofErr w:type="gramEnd"/>
      <w:r w:rsidR="007E6724">
        <w:t>3)</w:t>
      </w:r>
      <w:r w:rsidRPr="00F84D7C">
        <w:t xml:space="preserve"> of the Act, this variation adds the following regulated persons to the approval</w:t>
      </w:r>
      <w:r w:rsidR="00A33DBF">
        <w:t>:</w:t>
      </w:r>
    </w:p>
    <w:tbl>
      <w:tblPr>
        <w:tblW w:w="9639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126"/>
        <w:gridCol w:w="4394"/>
      </w:tblGrid>
      <w:tr w:rsidR="00B6267D" w:rsidRPr="00B6267D" w14:paraId="3E3882EE" w14:textId="77777777" w:rsidTr="0023390B">
        <w:trPr>
          <w:trHeight w:val="30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D90E81" w14:textId="77777777" w:rsidR="00B6267D" w:rsidRPr="00B6267D" w:rsidRDefault="00B6267D" w:rsidP="0023390B">
            <w:pPr>
              <w:ind w:left="113"/>
              <w:rPr>
                <w:b/>
                <w:bCs/>
                <w:color w:val="000000"/>
              </w:rPr>
            </w:pPr>
            <w:r w:rsidRPr="00B6267D">
              <w:rPr>
                <w:b/>
                <w:bCs/>
                <w:color w:val="000000"/>
              </w:rPr>
              <w:t>Name 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0E1859" w14:textId="48FBC9FE" w:rsidR="00B6267D" w:rsidRPr="00B6267D" w:rsidRDefault="00B6267D" w:rsidP="0023390B">
            <w:pPr>
              <w:ind w:left="113"/>
              <w:rPr>
                <w:b/>
                <w:bCs/>
                <w:color w:val="000000"/>
              </w:rPr>
            </w:pPr>
            <w:r w:rsidRPr="00B6267D">
              <w:rPr>
                <w:b/>
                <w:bCs/>
                <w:color w:val="000000"/>
              </w:rPr>
              <w:t>A</w:t>
            </w:r>
            <w:r w:rsidR="00F73065">
              <w:rPr>
                <w:b/>
                <w:bCs/>
                <w:color w:val="000000"/>
              </w:rPr>
              <w:t>C</w:t>
            </w:r>
            <w:r w:rsidRPr="00B6267D">
              <w:rPr>
                <w:b/>
                <w:bCs/>
                <w:color w:val="000000"/>
              </w:rPr>
              <w:t>N 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C8CB9F" w14:textId="77777777" w:rsidR="00B6267D" w:rsidRPr="00B6267D" w:rsidRDefault="00B6267D" w:rsidP="0023390B">
            <w:pPr>
              <w:ind w:left="113"/>
              <w:rPr>
                <w:b/>
                <w:bCs/>
                <w:color w:val="000000"/>
              </w:rPr>
            </w:pPr>
            <w:r w:rsidRPr="00B6267D">
              <w:rPr>
                <w:b/>
                <w:bCs/>
                <w:color w:val="000000"/>
              </w:rPr>
              <w:t>Street Address </w:t>
            </w:r>
          </w:p>
        </w:tc>
      </w:tr>
      <w:tr w:rsidR="00F75ECA" w:rsidRPr="00B6267D" w14:paraId="2ADDF297" w14:textId="77777777" w:rsidTr="0023390B">
        <w:trPr>
          <w:trHeight w:val="300"/>
        </w:trPr>
        <w:tc>
          <w:tcPr>
            <w:tcW w:w="311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03BB28" w14:textId="025DDC21" w:rsidR="00F75ECA" w:rsidRPr="00B6267D" w:rsidRDefault="00F75ECA" w:rsidP="0023390B">
            <w:pPr>
              <w:ind w:left="113"/>
              <w:rPr>
                <w:color w:val="000000"/>
              </w:rPr>
            </w:pPr>
            <w:r w:rsidRPr="00F75ECA">
              <w:rPr>
                <w:color w:val="000000"/>
              </w:rPr>
              <w:t>Pilbara Iron Company (Services) Pty Ltd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FA714" w14:textId="5CAA16CE" w:rsidR="00F75ECA" w:rsidRPr="00B6267D" w:rsidRDefault="00F75ECA" w:rsidP="0023390B">
            <w:pPr>
              <w:ind w:left="113"/>
              <w:rPr>
                <w:color w:val="000000"/>
              </w:rPr>
            </w:pPr>
            <w:r>
              <w:rPr>
                <w:color w:val="000000"/>
              </w:rPr>
              <w:t>ACN: 107 210 248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222970ED" w14:textId="378900D8" w:rsidR="00F75ECA" w:rsidRPr="00B6267D" w:rsidRDefault="00F75ECA" w:rsidP="0023390B">
            <w:pPr>
              <w:ind w:left="113"/>
              <w:rPr>
                <w:color w:val="000000"/>
              </w:rPr>
            </w:pPr>
            <w:r>
              <w:rPr>
                <w:color w:val="000000"/>
              </w:rPr>
              <w:t>Level 18, Central Park, 152-158 St Georges Terrace, Perth WA 6000, Australia</w:t>
            </w:r>
          </w:p>
        </w:tc>
      </w:tr>
      <w:tr w:rsidR="00F75ECA" w:rsidRPr="00B6267D" w14:paraId="39E62DF4" w14:textId="77777777" w:rsidTr="0023390B">
        <w:trPr>
          <w:trHeight w:val="300"/>
        </w:trPr>
        <w:tc>
          <w:tcPr>
            <w:tcW w:w="311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B05111" w14:textId="1DF2384F" w:rsidR="00F75ECA" w:rsidRPr="00B6267D" w:rsidRDefault="00F75ECA" w:rsidP="0023390B">
            <w:pPr>
              <w:ind w:left="113"/>
              <w:rPr>
                <w:color w:val="000000"/>
              </w:rPr>
            </w:pPr>
            <w:r w:rsidRPr="00F75ECA">
              <w:rPr>
                <w:color w:val="000000"/>
              </w:rPr>
              <w:t>Pilbara Iron Pty Ltd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22B438" w14:textId="3A8615E7" w:rsidR="00F75ECA" w:rsidRPr="00B6267D" w:rsidRDefault="00F75ECA" w:rsidP="0023390B">
            <w:pPr>
              <w:ind w:left="113"/>
              <w:rPr>
                <w:color w:val="000000"/>
              </w:rPr>
            </w:pPr>
            <w:r>
              <w:rPr>
                <w:color w:val="000000"/>
              </w:rPr>
              <w:t>ACN: 107 216 535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3068A747" w14:textId="211EF011" w:rsidR="00F75ECA" w:rsidRPr="00B6267D" w:rsidRDefault="00F75ECA" w:rsidP="0023390B">
            <w:pPr>
              <w:ind w:left="113"/>
              <w:rPr>
                <w:color w:val="000000"/>
              </w:rPr>
            </w:pPr>
            <w:r>
              <w:rPr>
                <w:color w:val="000000"/>
              </w:rPr>
              <w:t>Level 18, Central Park, 152-158 St Georges Terrace, Perth WA 6000, Australia</w:t>
            </w:r>
          </w:p>
        </w:tc>
      </w:tr>
    </w:tbl>
    <w:p w14:paraId="69334941" w14:textId="2288758D" w:rsidR="00051D1E" w:rsidRPr="00051D1E" w:rsidRDefault="00051D1E" w:rsidP="007464D8">
      <w:pPr>
        <w:spacing w:before="240"/>
        <w:rPr>
          <w:b/>
          <w:bCs/>
        </w:rPr>
      </w:pPr>
      <w:r w:rsidRPr="00051D1E">
        <w:rPr>
          <w:b/>
          <w:bCs/>
        </w:rPr>
        <w:t>Period of operation </w:t>
      </w:r>
    </w:p>
    <w:p w14:paraId="642BED98" w14:textId="1D2A819B" w:rsidR="00051D1E" w:rsidRPr="00051D1E" w:rsidRDefault="00051D1E" w:rsidP="00051D1E">
      <w:r w:rsidRPr="00051D1E">
        <w:t xml:space="preserve">The variation comes into force from </w:t>
      </w:r>
      <w:r w:rsidR="009A0248">
        <w:t>the date of signature</w:t>
      </w:r>
      <w:r w:rsidRPr="00051D1E">
        <w:t xml:space="preserve"> and remains in force until</w:t>
      </w:r>
      <w:r>
        <w:t xml:space="preserve"> the end of the existing section 13 approval, of</w:t>
      </w:r>
      <w:r w:rsidRPr="00051D1E">
        <w:t xml:space="preserve"> 31 August 2025. </w:t>
      </w:r>
    </w:p>
    <w:p w14:paraId="460F3785" w14:textId="77777777" w:rsidR="00227FE2" w:rsidRDefault="00227FE2">
      <w:pPr>
        <w:rPr>
          <w:b/>
          <w:bCs/>
        </w:rPr>
      </w:pPr>
      <w:r>
        <w:rPr>
          <w:b/>
          <w:bCs/>
        </w:rPr>
        <w:br w:type="page"/>
      </w:r>
    </w:p>
    <w:p w14:paraId="0446DE67" w14:textId="4F8BECFB" w:rsidR="00051D1E" w:rsidRPr="00051D1E" w:rsidRDefault="00051D1E" w:rsidP="00051D1E">
      <w:pPr>
        <w:rPr>
          <w:b/>
          <w:bCs/>
        </w:rPr>
      </w:pPr>
      <w:r w:rsidRPr="00051D1E">
        <w:rPr>
          <w:b/>
          <w:bCs/>
        </w:rPr>
        <w:lastRenderedPageBreak/>
        <w:t>Summary of reasons for the approval </w:t>
      </w:r>
    </w:p>
    <w:p w14:paraId="285B6AB4" w14:textId="543F654C" w:rsidR="001828D3" w:rsidRPr="001828D3" w:rsidRDefault="001828D3" w:rsidP="0013511C">
      <w:pPr>
        <w:pStyle w:val="ListParagraph"/>
        <w:numPr>
          <w:ilvl w:val="0"/>
          <w:numId w:val="4"/>
        </w:numPr>
        <w:spacing w:before="120" w:after="120"/>
        <w:ind w:left="357" w:hanging="357"/>
        <w:contextualSpacing w:val="0"/>
      </w:pPr>
      <w:r w:rsidRPr="001828D3">
        <w:t xml:space="preserve">The addition of 2 regulated persons is not expected to </w:t>
      </w:r>
      <w:r w:rsidR="00443A53">
        <w:t xml:space="preserve">materially </w:t>
      </w:r>
      <w:r w:rsidRPr="001828D3">
        <w:t>impact the volumes of renewable diesel supplied by Viva under their</w:t>
      </w:r>
      <w:r w:rsidR="005B0F1B">
        <w:t xml:space="preserve"> original</w:t>
      </w:r>
      <w:r w:rsidRPr="001828D3">
        <w:t xml:space="preserve"> approval. </w:t>
      </w:r>
      <w:r w:rsidR="005B0F1B">
        <w:t>R</w:t>
      </w:r>
      <w:r w:rsidRPr="001828D3">
        <w:t>egulated persons must comply with any conditions imposed by the existing variation</w:t>
      </w:r>
      <w:r w:rsidR="005303AC">
        <w:t>.</w:t>
      </w:r>
      <w:r w:rsidRPr="001828D3">
        <w:t xml:space="preserve"> </w:t>
      </w:r>
    </w:p>
    <w:p w14:paraId="10BCA109" w14:textId="77777777" w:rsidR="000A6664" w:rsidRPr="000A6664" w:rsidRDefault="000A6664" w:rsidP="000A6664">
      <w:pPr>
        <w:pStyle w:val="ListParagraph"/>
        <w:numPr>
          <w:ilvl w:val="0"/>
          <w:numId w:val="4"/>
        </w:numPr>
        <w:spacing w:before="120" w:after="120"/>
        <w:ind w:left="357" w:hanging="357"/>
        <w:contextualSpacing w:val="0"/>
      </w:pPr>
      <w:r w:rsidRPr="000A6664">
        <w:t xml:space="preserve">Renewable diesel does not pose any additional risks to the environment or to human health, as its characteristics are </w:t>
      </w:r>
      <w:proofErr w:type="gramStart"/>
      <w:r w:rsidRPr="000A6664">
        <w:t>similar to</w:t>
      </w:r>
      <w:proofErr w:type="gramEnd"/>
      <w:r w:rsidRPr="000A6664">
        <w:t xml:space="preserve"> those of mineral diesel.</w:t>
      </w:r>
    </w:p>
    <w:p w14:paraId="08AE7916" w14:textId="449AE93C" w:rsidR="0013511C" w:rsidRPr="0013511C" w:rsidRDefault="0013511C" w:rsidP="0013511C">
      <w:pPr>
        <w:pStyle w:val="ListParagraph"/>
        <w:numPr>
          <w:ilvl w:val="0"/>
          <w:numId w:val="5"/>
        </w:numPr>
        <w:spacing w:before="120" w:after="120"/>
        <w:ind w:left="357" w:hanging="357"/>
        <w:contextualSpacing w:val="0"/>
      </w:pPr>
      <w:r>
        <w:t>S</w:t>
      </w:r>
      <w:r w:rsidRPr="0013511C">
        <w:t>upporting demand and supply of renewable diesel in Australia allows for the development and growth of a local supply chain, which ensures secure supply of the product. This is important because renewable diesel is likely</w:t>
      </w:r>
      <w:r w:rsidR="00BA1A34">
        <w:t xml:space="preserve"> crit</w:t>
      </w:r>
      <w:r w:rsidR="003674EC">
        <w:t xml:space="preserve">ical </w:t>
      </w:r>
      <w:r w:rsidR="00622990">
        <w:t>in</w:t>
      </w:r>
      <w:r w:rsidRPr="0013511C">
        <w:t xml:space="preserve"> decarbonising the Australian economy in the next decade. </w:t>
      </w:r>
    </w:p>
    <w:p w14:paraId="7ADB883B" w14:textId="2867FFC9" w:rsidR="00051D1E" w:rsidRPr="00051D1E" w:rsidRDefault="00051D1E" w:rsidP="0013511C"/>
    <w:p w14:paraId="2A21603B" w14:textId="77777777" w:rsidR="00051D1E" w:rsidRDefault="00051D1E" w:rsidP="007A2123">
      <w:pPr>
        <w:rPr>
          <w:b/>
          <w:bCs/>
        </w:rPr>
      </w:pPr>
    </w:p>
    <w:p w14:paraId="324500E3" w14:textId="77777777" w:rsidR="00C04607" w:rsidRDefault="00C04607" w:rsidP="007A2123">
      <w:pPr>
        <w:rPr>
          <w:b/>
          <w:bCs/>
        </w:rPr>
      </w:pPr>
    </w:p>
    <w:p w14:paraId="3BD50EF5" w14:textId="77777777" w:rsidR="008E6090" w:rsidRDefault="008E6090" w:rsidP="007A2123">
      <w:pPr>
        <w:rPr>
          <w:b/>
          <w:bCs/>
        </w:rPr>
      </w:pPr>
    </w:p>
    <w:p w14:paraId="373918DE" w14:textId="77777777" w:rsidR="00D94DBE" w:rsidRDefault="00D94DBE" w:rsidP="007A2123">
      <w:pPr>
        <w:rPr>
          <w:b/>
          <w:bCs/>
        </w:rPr>
      </w:pPr>
    </w:p>
    <w:p w14:paraId="76BD0327" w14:textId="17E7CA35" w:rsidR="007A2123" w:rsidRPr="007A2123" w:rsidRDefault="007A2123" w:rsidP="007A2123">
      <w:r w:rsidRPr="007A2123">
        <w:rPr>
          <w:b/>
          <w:bCs/>
        </w:rPr>
        <w:t>………………………………………………………………………….</w:t>
      </w:r>
      <w:r w:rsidRPr="007A2123">
        <w:t> </w:t>
      </w:r>
    </w:p>
    <w:p w14:paraId="504797C3" w14:textId="49A2439F" w:rsidR="004B2753" w:rsidRPr="008E48D2" w:rsidRDefault="007A2123" w:rsidP="00424B97">
      <w:r w:rsidRPr="2DD8467A">
        <w:rPr>
          <w:b/>
          <w:bCs/>
        </w:rPr>
        <w:t xml:space="preserve">Cris </w:t>
      </w:r>
      <w:proofErr w:type="spellStart"/>
      <w:r w:rsidRPr="2DD8467A">
        <w:rPr>
          <w:b/>
          <w:bCs/>
        </w:rPr>
        <w:t>Cano</w:t>
      </w:r>
      <w:proofErr w:type="spellEnd"/>
      <w:r>
        <w:br/>
      </w:r>
      <w:r w:rsidRPr="2DD8467A">
        <w:rPr>
          <w:b/>
          <w:bCs/>
        </w:rPr>
        <w:t>Branch Head</w:t>
      </w:r>
      <w:r>
        <w:br/>
      </w:r>
      <w:r w:rsidRPr="2DD8467A">
        <w:rPr>
          <w:b/>
          <w:bCs/>
        </w:rPr>
        <w:t>Liquid Fuels Operations and Analysis Branch  </w:t>
      </w:r>
      <w:r>
        <w:br/>
      </w:r>
      <w:r w:rsidR="74455A3E" w:rsidRPr="2DD8467A">
        <w:rPr>
          <w:b/>
          <w:bCs/>
        </w:rPr>
        <w:t xml:space="preserve">20 </w:t>
      </w:r>
      <w:r w:rsidR="008E48D2" w:rsidRPr="2DD8467A">
        <w:rPr>
          <w:b/>
          <w:bCs/>
        </w:rPr>
        <w:t>December 2024</w:t>
      </w:r>
    </w:p>
    <w:sectPr w:rsidR="004B2753" w:rsidRPr="008E48D2" w:rsidSect="008E4F6C">
      <w:headerReference w:type="even" r:id="rId7"/>
      <w:footerReference w:type="even" r:id="rId8"/>
      <w:headerReference w:type="first" r:id="rId9"/>
      <w:foot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6C203" w14:textId="77777777" w:rsidR="00DB7EF3" w:rsidRDefault="00DB7EF3" w:rsidP="003A707F">
      <w:pPr>
        <w:spacing w:after="0" w:line="240" w:lineRule="auto"/>
      </w:pPr>
      <w:r>
        <w:separator/>
      </w:r>
    </w:p>
  </w:endnote>
  <w:endnote w:type="continuationSeparator" w:id="0">
    <w:p w14:paraId="1AD9EB07" w14:textId="77777777" w:rsidR="00DB7EF3" w:rsidRDefault="00DB7EF3" w:rsidP="003A707F">
      <w:pPr>
        <w:spacing w:after="0" w:line="240" w:lineRule="auto"/>
      </w:pPr>
      <w:r>
        <w:continuationSeparator/>
      </w:r>
    </w:p>
  </w:endnote>
  <w:endnote w:type="continuationNotice" w:id="1">
    <w:p w14:paraId="45B4B988" w14:textId="77777777" w:rsidR="00DB7EF3" w:rsidRDefault="00DB7E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719C86-7F57-4712-ACE1-37D6E3F475B8}"/>
    <w:embedBold r:id="rId2" w:fontKey="{676A654D-1BDA-4F14-B032-2F68BEED0D14}"/>
    <w:embedItalic r:id="rId3" w:fontKey="{02BB2852-827B-4648-8004-D92491A2BF9F}"/>
    <w:embedBoldItalic r:id="rId4" w:fontKey="{04B2DB2E-6FD6-49DC-8F0E-1A1A186A1D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16F56" w14:textId="530E3353" w:rsidR="007A2123" w:rsidRDefault="007A21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2D3E239" wp14:editId="2CFBD0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90460017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0CF45" w14:textId="6B9C7ECD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A212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3E23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5F80CF45" w14:textId="6B9C7ECD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A212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E8CE4" w14:textId="212D7E8A" w:rsidR="007A2123" w:rsidRDefault="007A21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95C2BE1" wp14:editId="50176F2C">
              <wp:simplePos x="723900" y="102012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46138245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DBD35" w14:textId="5B7CBABB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C2B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0;width:43.45pt;height:31.8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JhWMA4CAAAc&#10;BAAADgAAAAAAAAAAAAAAAAAuAgAAZHJzL2Uyb0RvYy54bWxQSwECLQAUAAYACAAAACEAH1WiDdsA&#10;AAADAQAADwAAAAAAAAAAAAAAAABoBAAAZHJzL2Rvd25yZXYueG1sUEsFBgAAAAAEAAQA8wAAAHAF&#10;AAAAAA==&#10;" filled="f" stroked="f">
              <v:textbox style="mso-fit-shape-to-text:t" inset="0,0,0,15pt">
                <w:txbxContent>
                  <w:p w14:paraId="157DBD35" w14:textId="5B7CBABB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70A2D2" w14:textId="77777777" w:rsidR="00DB7EF3" w:rsidRDefault="00DB7EF3" w:rsidP="003A707F">
      <w:pPr>
        <w:spacing w:after="0" w:line="240" w:lineRule="auto"/>
      </w:pPr>
      <w:r>
        <w:separator/>
      </w:r>
    </w:p>
  </w:footnote>
  <w:footnote w:type="continuationSeparator" w:id="0">
    <w:p w14:paraId="70662874" w14:textId="77777777" w:rsidR="00DB7EF3" w:rsidRDefault="00DB7EF3" w:rsidP="003A707F">
      <w:pPr>
        <w:spacing w:after="0" w:line="240" w:lineRule="auto"/>
      </w:pPr>
      <w:r>
        <w:continuationSeparator/>
      </w:r>
    </w:p>
  </w:footnote>
  <w:footnote w:type="continuationNotice" w:id="1">
    <w:p w14:paraId="7A78AEC8" w14:textId="77777777" w:rsidR="00DB7EF3" w:rsidRDefault="00DB7E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F224A" w14:textId="7991D2B3" w:rsidR="007A2123" w:rsidRDefault="007A212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4D0C5E" wp14:editId="0B455E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61039772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A03BE8" w14:textId="70273F3F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A212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4D0C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7AA03BE8" w14:textId="70273F3F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A212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D2ECA72" w14:textId="77777777" w:rsidTr="002B0721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03E331" w14:textId="2DCD91B3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CDDF03E" wp14:editId="425B48EF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2FC76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02D83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B3A9E1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7193DE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E695DA6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2D0C5A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E3A9E70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9468EF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9C0B42"/>
    <w:multiLevelType w:val="multilevel"/>
    <w:tmpl w:val="1012CDB0"/>
    <w:lvl w:ilvl="0">
      <w:start w:val="3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20945B0"/>
    <w:multiLevelType w:val="multilevel"/>
    <w:tmpl w:val="5214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652554"/>
    <w:multiLevelType w:val="multilevel"/>
    <w:tmpl w:val="4EB8649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52845FD3"/>
    <w:multiLevelType w:val="multilevel"/>
    <w:tmpl w:val="BAD65B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6510006">
    <w:abstractNumId w:val="2"/>
  </w:num>
  <w:num w:numId="2" w16cid:durableId="447742028">
    <w:abstractNumId w:val="0"/>
  </w:num>
  <w:num w:numId="3" w16cid:durableId="1725718822">
    <w:abstractNumId w:val="4"/>
  </w:num>
  <w:num w:numId="4" w16cid:durableId="1299335759">
    <w:abstractNumId w:val="3"/>
  </w:num>
  <w:num w:numId="5" w16cid:durableId="778915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removePersonalInformation/>
  <w:removeDateAndTime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30E28"/>
    <w:rsid w:val="00051D1E"/>
    <w:rsid w:val="00053F3B"/>
    <w:rsid w:val="000728EF"/>
    <w:rsid w:val="000803FE"/>
    <w:rsid w:val="0008401C"/>
    <w:rsid w:val="000A6664"/>
    <w:rsid w:val="000A67E8"/>
    <w:rsid w:val="000E1F2B"/>
    <w:rsid w:val="00131B6E"/>
    <w:rsid w:val="0013511C"/>
    <w:rsid w:val="00152559"/>
    <w:rsid w:val="0015594E"/>
    <w:rsid w:val="0015725C"/>
    <w:rsid w:val="001828D3"/>
    <w:rsid w:val="001C2AAD"/>
    <w:rsid w:val="001E2DC8"/>
    <w:rsid w:val="001F6E54"/>
    <w:rsid w:val="0020473E"/>
    <w:rsid w:val="002101B4"/>
    <w:rsid w:val="0021390B"/>
    <w:rsid w:val="00215E6A"/>
    <w:rsid w:val="00227FE2"/>
    <w:rsid w:val="0023390B"/>
    <w:rsid w:val="00237020"/>
    <w:rsid w:val="00250843"/>
    <w:rsid w:val="00262210"/>
    <w:rsid w:val="0026507F"/>
    <w:rsid w:val="00280BCD"/>
    <w:rsid w:val="002874FF"/>
    <w:rsid w:val="002B0721"/>
    <w:rsid w:val="002D14B3"/>
    <w:rsid w:val="002F0882"/>
    <w:rsid w:val="00303C3F"/>
    <w:rsid w:val="003061DD"/>
    <w:rsid w:val="003170EE"/>
    <w:rsid w:val="00332F61"/>
    <w:rsid w:val="0033640B"/>
    <w:rsid w:val="0035125F"/>
    <w:rsid w:val="003674EC"/>
    <w:rsid w:val="003A025D"/>
    <w:rsid w:val="003A707F"/>
    <w:rsid w:val="003B0EC1"/>
    <w:rsid w:val="003B573B"/>
    <w:rsid w:val="003E00E1"/>
    <w:rsid w:val="003E335B"/>
    <w:rsid w:val="003E613D"/>
    <w:rsid w:val="003F2CBD"/>
    <w:rsid w:val="00406B7D"/>
    <w:rsid w:val="00415371"/>
    <w:rsid w:val="00424B97"/>
    <w:rsid w:val="004302A1"/>
    <w:rsid w:val="00443A53"/>
    <w:rsid w:val="004508FE"/>
    <w:rsid w:val="004914AE"/>
    <w:rsid w:val="00494406"/>
    <w:rsid w:val="0049501B"/>
    <w:rsid w:val="004B2753"/>
    <w:rsid w:val="004D2E38"/>
    <w:rsid w:val="004E182D"/>
    <w:rsid w:val="004E221B"/>
    <w:rsid w:val="004E28E2"/>
    <w:rsid w:val="004E46CF"/>
    <w:rsid w:val="004F5D12"/>
    <w:rsid w:val="00502B0B"/>
    <w:rsid w:val="00520873"/>
    <w:rsid w:val="005303AC"/>
    <w:rsid w:val="005349CC"/>
    <w:rsid w:val="00537EC6"/>
    <w:rsid w:val="00544F91"/>
    <w:rsid w:val="00573D44"/>
    <w:rsid w:val="00584084"/>
    <w:rsid w:val="005A7F3E"/>
    <w:rsid w:val="005B0F1B"/>
    <w:rsid w:val="005D021B"/>
    <w:rsid w:val="005D1367"/>
    <w:rsid w:val="005D319A"/>
    <w:rsid w:val="00622990"/>
    <w:rsid w:val="00630D7C"/>
    <w:rsid w:val="00632C54"/>
    <w:rsid w:val="0063417E"/>
    <w:rsid w:val="00634EC9"/>
    <w:rsid w:val="0066020C"/>
    <w:rsid w:val="00666F96"/>
    <w:rsid w:val="006904EC"/>
    <w:rsid w:val="006A0E1C"/>
    <w:rsid w:val="006A1F46"/>
    <w:rsid w:val="006C74FC"/>
    <w:rsid w:val="007213CA"/>
    <w:rsid w:val="00724CCF"/>
    <w:rsid w:val="007464D8"/>
    <w:rsid w:val="0075407E"/>
    <w:rsid w:val="00754D79"/>
    <w:rsid w:val="007550B9"/>
    <w:rsid w:val="0079373A"/>
    <w:rsid w:val="007A1D95"/>
    <w:rsid w:val="007A2123"/>
    <w:rsid w:val="007B2C0F"/>
    <w:rsid w:val="007B3B2F"/>
    <w:rsid w:val="007B620F"/>
    <w:rsid w:val="007C2EC0"/>
    <w:rsid w:val="007E6724"/>
    <w:rsid w:val="007F11F4"/>
    <w:rsid w:val="008401F4"/>
    <w:rsid w:val="00840A06"/>
    <w:rsid w:val="008439B7"/>
    <w:rsid w:val="0085184F"/>
    <w:rsid w:val="00854C18"/>
    <w:rsid w:val="0087253F"/>
    <w:rsid w:val="00881F4D"/>
    <w:rsid w:val="00882929"/>
    <w:rsid w:val="00884DA7"/>
    <w:rsid w:val="008942F0"/>
    <w:rsid w:val="008A68C8"/>
    <w:rsid w:val="008C1007"/>
    <w:rsid w:val="008C1BAE"/>
    <w:rsid w:val="008C4A9E"/>
    <w:rsid w:val="008E48D2"/>
    <w:rsid w:val="008E4F6C"/>
    <w:rsid w:val="008E6090"/>
    <w:rsid w:val="00904973"/>
    <w:rsid w:val="009539C7"/>
    <w:rsid w:val="009633A8"/>
    <w:rsid w:val="009970D2"/>
    <w:rsid w:val="009A0248"/>
    <w:rsid w:val="009B36CD"/>
    <w:rsid w:val="009B4858"/>
    <w:rsid w:val="009F0840"/>
    <w:rsid w:val="00A00F21"/>
    <w:rsid w:val="00A1554F"/>
    <w:rsid w:val="00A20890"/>
    <w:rsid w:val="00A2496C"/>
    <w:rsid w:val="00A33DBF"/>
    <w:rsid w:val="00A6228A"/>
    <w:rsid w:val="00A84CD4"/>
    <w:rsid w:val="00A9065D"/>
    <w:rsid w:val="00A9792F"/>
    <w:rsid w:val="00AB5C80"/>
    <w:rsid w:val="00AC11D7"/>
    <w:rsid w:val="00AC4A9D"/>
    <w:rsid w:val="00AD1681"/>
    <w:rsid w:val="00AF1D13"/>
    <w:rsid w:val="00AF3721"/>
    <w:rsid w:val="00B227C7"/>
    <w:rsid w:val="00B3193D"/>
    <w:rsid w:val="00B42D6F"/>
    <w:rsid w:val="00B46260"/>
    <w:rsid w:val="00B54CBE"/>
    <w:rsid w:val="00B6267D"/>
    <w:rsid w:val="00B84226"/>
    <w:rsid w:val="00B95565"/>
    <w:rsid w:val="00BA0797"/>
    <w:rsid w:val="00BA1A34"/>
    <w:rsid w:val="00BC4E52"/>
    <w:rsid w:val="00BD7FFE"/>
    <w:rsid w:val="00BE2768"/>
    <w:rsid w:val="00BE7780"/>
    <w:rsid w:val="00C04607"/>
    <w:rsid w:val="00C208A9"/>
    <w:rsid w:val="00C54ECE"/>
    <w:rsid w:val="00C63C4E"/>
    <w:rsid w:val="00C72C30"/>
    <w:rsid w:val="00C77D92"/>
    <w:rsid w:val="00C855B7"/>
    <w:rsid w:val="00CB2C42"/>
    <w:rsid w:val="00CD64D5"/>
    <w:rsid w:val="00D154C1"/>
    <w:rsid w:val="00D1665D"/>
    <w:rsid w:val="00D229E5"/>
    <w:rsid w:val="00D42C09"/>
    <w:rsid w:val="00D52A25"/>
    <w:rsid w:val="00D54CAA"/>
    <w:rsid w:val="00D5513B"/>
    <w:rsid w:val="00D77A88"/>
    <w:rsid w:val="00D93C56"/>
    <w:rsid w:val="00D94DBE"/>
    <w:rsid w:val="00DA751F"/>
    <w:rsid w:val="00DB7EF3"/>
    <w:rsid w:val="00DE6C94"/>
    <w:rsid w:val="00DF2B5B"/>
    <w:rsid w:val="00E12D4D"/>
    <w:rsid w:val="00E35E12"/>
    <w:rsid w:val="00E53459"/>
    <w:rsid w:val="00E90007"/>
    <w:rsid w:val="00EE4CBB"/>
    <w:rsid w:val="00EE4F3A"/>
    <w:rsid w:val="00F03739"/>
    <w:rsid w:val="00F03910"/>
    <w:rsid w:val="00F26940"/>
    <w:rsid w:val="00F40885"/>
    <w:rsid w:val="00F73065"/>
    <w:rsid w:val="00F75482"/>
    <w:rsid w:val="00F75ECA"/>
    <w:rsid w:val="00F84D7C"/>
    <w:rsid w:val="00FA2560"/>
    <w:rsid w:val="00FB31DB"/>
    <w:rsid w:val="00FC1330"/>
    <w:rsid w:val="00FF038D"/>
    <w:rsid w:val="0386DDD0"/>
    <w:rsid w:val="11943F77"/>
    <w:rsid w:val="2DD8467A"/>
    <w:rsid w:val="7445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09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6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Number">
    <w:name w:val="List Number"/>
    <w:basedOn w:val="Normal"/>
    <w:uiPriority w:val="99"/>
    <w:qFormat/>
    <w:rsid w:val="005D1367"/>
    <w:pPr>
      <w:numPr>
        <w:numId w:val="2"/>
      </w:numPr>
    </w:pPr>
    <w:rPr>
      <w:rFonts w:ascii="Arial" w:eastAsia="Calibri" w:hAnsi="Arial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D166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525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25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25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5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55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E4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2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9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2124</Characters>
  <Application>Microsoft Office Word</Application>
  <DocSecurity>0</DocSecurity>
  <PresentationFormat/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2025-01-08T00:25:00Z</dcterms:created>
  <dcterms:modified xsi:type="dcterms:W3CDTF">2025-01-08T00:26:00Z</dcterms:modified>
  <cp:category/>
  <cp:contentStatus/>
  <dc:language/>
  <cp:version/>
</cp:coreProperties>
</file>