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9733542"/>
    <w:p w14:paraId="407F9C42" w14:textId="6F09C8FE" w:rsidR="00D05490" w:rsidRDefault="00D05490" w:rsidP="00D05490">
      <w:r>
        <w:object w:dxaOrig="2146" w:dyaOrig="1561" w14:anchorId="641F4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804681905" r:id="rId9"/>
        </w:object>
      </w:r>
    </w:p>
    <w:p w14:paraId="4EA37233" w14:textId="77777777" w:rsidR="00D05490" w:rsidRDefault="00D05490" w:rsidP="00D05490"/>
    <w:p w14:paraId="1044033C" w14:textId="77777777" w:rsidR="00D05490" w:rsidRDefault="00D05490" w:rsidP="00D05490"/>
    <w:p w14:paraId="152BC4F9" w14:textId="77777777" w:rsidR="00D05490" w:rsidRDefault="00D05490" w:rsidP="00D05490"/>
    <w:p w14:paraId="6455C1B5" w14:textId="77777777" w:rsidR="00D05490" w:rsidRDefault="00D05490" w:rsidP="00D05490"/>
    <w:p w14:paraId="30D8F067" w14:textId="77777777" w:rsidR="00D05490" w:rsidRDefault="00D05490" w:rsidP="00D05490"/>
    <w:p w14:paraId="67FD6BEA" w14:textId="77777777" w:rsidR="00D05490" w:rsidRDefault="00D05490" w:rsidP="00D05490"/>
    <w:bookmarkEnd w:id="0"/>
    <w:p w14:paraId="7E6487F4" w14:textId="4E7CC003" w:rsidR="0048364F" w:rsidRPr="00502F26" w:rsidRDefault="00D05490" w:rsidP="00D05490">
      <w:pPr>
        <w:pStyle w:val="ShortT"/>
      </w:pPr>
      <w:r>
        <w:t>AusCheck Amendment (Global Entry Program) Act 2025</w:t>
      </w:r>
    </w:p>
    <w:p w14:paraId="71C0922D" w14:textId="02360D7B" w:rsidR="0048364F" w:rsidRPr="00502F26" w:rsidRDefault="00C164CA" w:rsidP="00D05490">
      <w:pPr>
        <w:pStyle w:val="Actno"/>
        <w:spacing w:before="400"/>
      </w:pPr>
      <w:r w:rsidRPr="00502F26">
        <w:t>No.</w:t>
      </w:r>
      <w:r w:rsidR="00A04E61">
        <w:t xml:space="preserve"> 23</w:t>
      </w:r>
      <w:r w:rsidRPr="00502F26">
        <w:t xml:space="preserve">, </w:t>
      </w:r>
      <w:r w:rsidR="00B92576" w:rsidRPr="00502F26">
        <w:t>202</w:t>
      </w:r>
      <w:r w:rsidR="004761AD" w:rsidRPr="00502F26">
        <w:t>5</w:t>
      </w:r>
    </w:p>
    <w:p w14:paraId="03B4AFFA" w14:textId="77777777" w:rsidR="0048364F" w:rsidRPr="00502F26" w:rsidRDefault="0048364F" w:rsidP="0048364F"/>
    <w:p w14:paraId="7F53F017" w14:textId="77777777" w:rsidR="002D7A98" w:rsidRDefault="002D7A98" w:rsidP="002D7A98">
      <w:pPr>
        <w:rPr>
          <w:lang w:eastAsia="en-AU"/>
        </w:rPr>
      </w:pPr>
    </w:p>
    <w:p w14:paraId="4ED45050" w14:textId="23F168F3" w:rsidR="0048364F" w:rsidRPr="00502F26" w:rsidRDefault="0048364F" w:rsidP="0048364F"/>
    <w:p w14:paraId="4219F5BD" w14:textId="77777777" w:rsidR="0048364F" w:rsidRPr="00502F26" w:rsidRDefault="0048364F" w:rsidP="0048364F"/>
    <w:p w14:paraId="78F523FB" w14:textId="77777777" w:rsidR="0048364F" w:rsidRPr="00502F26" w:rsidRDefault="0048364F" w:rsidP="0048364F"/>
    <w:p w14:paraId="34BB9916" w14:textId="77777777" w:rsidR="00D05490" w:rsidRDefault="00D05490" w:rsidP="00D05490">
      <w:pPr>
        <w:pStyle w:val="LongT"/>
      </w:pPr>
      <w:r>
        <w:t>An Act to amend the Aus</w:t>
      </w:r>
      <w:r w:rsidRPr="00D05490">
        <w:rPr>
          <w:i/>
        </w:rPr>
        <w:t>Check Act 2007</w:t>
      </w:r>
      <w:r>
        <w:t>, and for related purposes</w:t>
      </w:r>
    </w:p>
    <w:p w14:paraId="0E7E3E57" w14:textId="729E0F3D" w:rsidR="0048364F" w:rsidRPr="00A3774C" w:rsidRDefault="0048364F" w:rsidP="0048364F">
      <w:pPr>
        <w:pStyle w:val="Header"/>
        <w:tabs>
          <w:tab w:val="clear" w:pos="4150"/>
          <w:tab w:val="clear" w:pos="8307"/>
        </w:tabs>
      </w:pPr>
      <w:r w:rsidRPr="00A3774C">
        <w:rPr>
          <w:rStyle w:val="CharAmSchNo"/>
        </w:rPr>
        <w:t xml:space="preserve"> </w:t>
      </w:r>
      <w:r w:rsidRPr="00A3774C">
        <w:rPr>
          <w:rStyle w:val="CharAmSchText"/>
        </w:rPr>
        <w:t xml:space="preserve"> </w:t>
      </w:r>
    </w:p>
    <w:p w14:paraId="1C2A354C" w14:textId="77777777" w:rsidR="0048364F" w:rsidRPr="00A3774C" w:rsidRDefault="0048364F" w:rsidP="0048364F">
      <w:pPr>
        <w:pStyle w:val="Header"/>
        <w:tabs>
          <w:tab w:val="clear" w:pos="4150"/>
          <w:tab w:val="clear" w:pos="8307"/>
        </w:tabs>
      </w:pPr>
      <w:r w:rsidRPr="00A3774C">
        <w:rPr>
          <w:rStyle w:val="CharAmPartNo"/>
        </w:rPr>
        <w:t xml:space="preserve"> </w:t>
      </w:r>
      <w:r w:rsidRPr="00A3774C">
        <w:rPr>
          <w:rStyle w:val="CharAmPartText"/>
        </w:rPr>
        <w:t xml:space="preserve"> </w:t>
      </w:r>
    </w:p>
    <w:p w14:paraId="1A4B6619" w14:textId="77777777" w:rsidR="0048364F" w:rsidRPr="00502F26" w:rsidRDefault="0048364F" w:rsidP="0048364F">
      <w:pPr>
        <w:sectPr w:rsidR="0048364F" w:rsidRPr="00502F26" w:rsidSect="00D0549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59989D7B" w14:textId="77777777" w:rsidR="0048364F" w:rsidRPr="00502F26" w:rsidRDefault="0048364F" w:rsidP="0048364F">
      <w:pPr>
        <w:outlineLvl w:val="0"/>
        <w:rPr>
          <w:sz w:val="36"/>
        </w:rPr>
      </w:pPr>
      <w:r w:rsidRPr="00502F26">
        <w:rPr>
          <w:sz w:val="36"/>
        </w:rPr>
        <w:lastRenderedPageBreak/>
        <w:t>Contents</w:t>
      </w:r>
    </w:p>
    <w:p w14:paraId="4082C50A" w14:textId="6AC3CD03" w:rsidR="00A04E61" w:rsidRDefault="00A04E61">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A04E61">
        <w:rPr>
          <w:noProof/>
        </w:rPr>
        <w:tab/>
      </w:r>
      <w:r w:rsidRPr="00A04E61">
        <w:rPr>
          <w:noProof/>
        </w:rPr>
        <w:fldChar w:fldCharType="begin"/>
      </w:r>
      <w:r w:rsidRPr="00A04E61">
        <w:rPr>
          <w:noProof/>
        </w:rPr>
        <w:instrText xml:space="preserve"> PAGEREF _Toc194068998 \h </w:instrText>
      </w:r>
      <w:r w:rsidRPr="00A04E61">
        <w:rPr>
          <w:noProof/>
        </w:rPr>
      </w:r>
      <w:r w:rsidRPr="00A04E61">
        <w:rPr>
          <w:noProof/>
        </w:rPr>
        <w:fldChar w:fldCharType="separate"/>
      </w:r>
      <w:r w:rsidRPr="00A04E61">
        <w:rPr>
          <w:noProof/>
        </w:rPr>
        <w:t>1</w:t>
      </w:r>
      <w:r w:rsidRPr="00A04E61">
        <w:rPr>
          <w:noProof/>
        </w:rPr>
        <w:fldChar w:fldCharType="end"/>
      </w:r>
    </w:p>
    <w:p w14:paraId="73CDD7A9" w14:textId="3E11653F" w:rsidR="00A04E61" w:rsidRDefault="00A04E61">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A04E61">
        <w:rPr>
          <w:noProof/>
        </w:rPr>
        <w:tab/>
      </w:r>
      <w:r w:rsidRPr="00A04E61">
        <w:rPr>
          <w:noProof/>
        </w:rPr>
        <w:fldChar w:fldCharType="begin"/>
      </w:r>
      <w:r w:rsidRPr="00A04E61">
        <w:rPr>
          <w:noProof/>
        </w:rPr>
        <w:instrText xml:space="preserve"> PAGEREF _Toc194068999 \h </w:instrText>
      </w:r>
      <w:r w:rsidRPr="00A04E61">
        <w:rPr>
          <w:noProof/>
        </w:rPr>
      </w:r>
      <w:r w:rsidRPr="00A04E61">
        <w:rPr>
          <w:noProof/>
        </w:rPr>
        <w:fldChar w:fldCharType="separate"/>
      </w:r>
      <w:r w:rsidRPr="00A04E61">
        <w:rPr>
          <w:noProof/>
        </w:rPr>
        <w:t>2</w:t>
      </w:r>
      <w:r w:rsidRPr="00A04E61">
        <w:rPr>
          <w:noProof/>
        </w:rPr>
        <w:fldChar w:fldCharType="end"/>
      </w:r>
    </w:p>
    <w:p w14:paraId="3AD77617" w14:textId="2C3B057D" w:rsidR="00A04E61" w:rsidRDefault="00A04E61">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A04E61">
        <w:rPr>
          <w:noProof/>
        </w:rPr>
        <w:tab/>
      </w:r>
      <w:r w:rsidRPr="00A04E61">
        <w:rPr>
          <w:noProof/>
        </w:rPr>
        <w:fldChar w:fldCharType="begin"/>
      </w:r>
      <w:r w:rsidRPr="00A04E61">
        <w:rPr>
          <w:noProof/>
        </w:rPr>
        <w:instrText xml:space="preserve"> PAGEREF _Toc194069000 \h </w:instrText>
      </w:r>
      <w:r w:rsidRPr="00A04E61">
        <w:rPr>
          <w:noProof/>
        </w:rPr>
      </w:r>
      <w:r w:rsidRPr="00A04E61">
        <w:rPr>
          <w:noProof/>
        </w:rPr>
        <w:fldChar w:fldCharType="separate"/>
      </w:r>
      <w:r w:rsidRPr="00A04E61">
        <w:rPr>
          <w:noProof/>
        </w:rPr>
        <w:t>2</w:t>
      </w:r>
      <w:r w:rsidRPr="00A04E61">
        <w:rPr>
          <w:noProof/>
        </w:rPr>
        <w:fldChar w:fldCharType="end"/>
      </w:r>
    </w:p>
    <w:p w14:paraId="76DA2865" w14:textId="67582A7B" w:rsidR="00A04E61" w:rsidRDefault="00A04E61">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A04E61">
        <w:rPr>
          <w:b w:val="0"/>
          <w:noProof/>
          <w:sz w:val="18"/>
        </w:rPr>
        <w:tab/>
      </w:r>
      <w:r w:rsidRPr="00A04E61">
        <w:rPr>
          <w:b w:val="0"/>
          <w:noProof/>
          <w:sz w:val="18"/>
        </w:rPr>
        <w:fldChar w:fldCharType="begin"/>
      </w:r>
      <w:r w:rsidRPr="00A04E61">
        <w:rPr>
          <w:b w:val="0"/>
          <w:noProof/>
          <w:sz w:val="18"/>
        </w:rPr>
        <w:instrText xml:space="preserve"> PAGEREF _Toc194069001 \h </w:instrText>
      </w:r>
      <w:r w:rsidRPr="00A04E61">
        <w:rPr>
          <w:b w:val="0"/>
          <w:noProof/>
          <w:sz w:val="18"/>
        </w:rPr>
      </w:r>
      <w:r w:rsidRPr="00A04E61">
        <w:rPr>
          <w:b w:val="0"/>
          <w:noProof/>
          <w:sz w:val="18"/>
        </w:rPr>
        <w:fldChar w:fldCharType="separate"/>
      </w:r>
      <w:r w:rsidRPr="00A04E61">
        <w:rPr>
          <w:b w:val="0"/>
          <w:noProof/>
          <w:sz w:val="18"/>
        </w:rPr>
        <w:t>3</w:t>
      </w:r>
      <w:r w:rsidRPr="00A04E61">
        <w:rPr>
          <w:b w:val="0"/>
          <w:noProof/>
          <w:sz w:val="18"/>
        </w:rPr>
        <w:fldChar w:fldCharType="end"/>
      </w:r>
    </w:p>
    <w:p w14:paraId="2A4C94F1" w14:textId="0E25D1BF" w:rsidR="00A04E61" w:rsidRDefault="00A04E61">
      <w:pPr>
        <w:pStyle w:val="TOC9"/>
        <w:rPr>
          <w:rFonts w:asciiTheme="minorHAnsi" w:eastAsiaTheme="minorEastAsia" w:hAnsiTheme="minorHAnsi" w:cstheme="minorBidi"/>
          <w:i w:val="0"/>
          <w:noProof/>
          <w:kern w:val="2"/>
          <w:sz w:val="24"/>
          <w:szCs w:val="24"/>
          <w14:ligatures w14:val="standardContextual"/>
        </w:rPr>
      </w:pPr>
      <w:r>
        <w:rPr>
          <w:noProof/>
        </w:rPr>
        <w:t>AusCheck Act 2007</w:t>
      </w:r>
      <w:r w:rsidRPr="00A04E61">
        <w:rPr>
          <w:i w:val="0"/>
          <w:noProof/>
          <w:sz w:val="18"/>
        </w:rPr>
        <w:tab/>
      </w:r>
      <w:r w:rsidRPr="00A04E61">
        <w:rPr>
          <w:i w:val="0"/>
          <w:noProof/>
          <w:sz w:val="18"/>
        </w:rPr>
        <w:fldChar w:fldCharType="begin"/>
      </w:r>
      <w:r w:rsidRPr="00A04E61">
        <w:rPr>
          <w:i w:val="0"/>
          <w:noProof/>
          <w:sz w:val="18"/>
        </w:rPr>
        <w:instrText xml:space="preserve"> PAGEREF _Toc194069002 \h </w:instrText>
      </w:r>
      <w:r w:rsidRPr="00A04E61">
        <w:rPr>
          <w:i w:val="0"/>
          <w:noProof/>
          <w:sz w:val="18"/>
        </w:rPr>
      </w:r>
      <w:r w:rsidRPr="00A04E61">
        <w:rPr>
          <w:i w:val="0"/>
          <w:noProof/>
          <w:sz w:val="18"/>
        </w:rPr>
        <w:fldChar w:fldCharType="separate"/>
      </w:r>
      <w:r w:rsidRPr="00A04E61">
        <w:rPr>
          <w:i w:val="0"/>
          <w:noProof/>
          <w:sz w:val="18"/>
        </w:rPr>
        <w:t>3</w:t>
      </w:r>
      <w:r w:rsidRPr="00A04E61">
        <w:rPr>
          <w:i w:val="0"/>
          <w:noProof/>
          <w:sz w:val="18"/>
        </w:rPr>
        <w:fldChar w:fldCharType="end"/>
      </w:r>
    </w:p>
    <w:p w14:paraId="1F419675" w14:textId="697B5973" w:rsidR="00060FF9" w:rsidRPr="00502F26" w:rsidRDefault="00A04E61" w:rsidP="0048364F">
      <w:r>
        <w:fldChar w:fldCharType="end"/>
      </w:r>
    </w:p>
    <w:p w14:paraId="3235C452" w14:textId="77777777" w:rsidR="00FE7F93" w:rsidRPr="00502F26" w:rsidRDefault="00FE7F93" w:rsidP="0048364F">
      <w:pPr>
        <w:sectPr w:rsidR="00FE7F93" w:rsidRPr="00502F26" w:rsidSect="00D05490">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48CD3CED" w14:textId="77777777" w:rsidR="00D05490" w:rsidRDefault="00D05490">
      <w:r>
        <w:object w:dxaOrig="2146" w:dyaOrig="1561" w14:anchorId="6B6CD250">
          <v:shape id="_x0000_i1027" type="#_x0000_t75" alt="Commonwealth Coat of Arms of Australia" style="width:110.25pt;height:80.25pt" o:ole="" fillcolor="window">
            <v:imagedata r:id="rId8" o:title=""/>
          </v:shape>
          <o:OLEObject Type="Embed" ProgID="Word.Picture.8" ShapeID="_x0000_i1027" DrawAspect="Content" ObjectID="_1804681906" r:id="rId21"/>
        </w:object>
      </w:r>
    </w:p>
    <w:p w14:paraId="04A71F4D" w14:textId="77777777" w:rsidR="00D05490" w:rsidRDefault="00D05490"/>
    <w:p w14:paraId="1A68803A" w14:textId="77777777" w:rsidR="00D05490" w:rsidRDefault="00D05490" w:rsidP="000178F8">
      <w:pPr>
        <w:spacing w:line="240" w:lineRule="auto"/>
      </w:pPr>
    </w:p>
    <w:p w14:paraId="360BEDD7" w14:textId="169FD3AD" w:rsidR="00D05490" w:rsidRDefault="00D05490" w:rsidP="000178F8">
      <w:pPr>
        <w:pStyle w:val="ShortTP1"/>
      </w:pPr>
      <w:r>
        <w:fldChar w:fldCharType="begin"/>
      </w:r>
      <w:r>
        <w:instrText xml:space="preserve"> STYLEREF ShortT </w:instrText>
      </w:r>
      <w:r>
        <w:fldChar w:fldCharType="separate"/>
      </w:r>
      <w:r w:rsidR="00A04E61">
        <w:rPr>
          <w:noProof/>
        </w:rPr>
        <w:t>AusCheck Amendment (Global Entry Program) Act 2025</w:t>
      </w:r>
      <w:r>
        <w:rPr>
          <w:noProof/>
        </w:rPr>
        <w:fldChar w:fldCharType="end"/>
      </w:r>
    </w:p>
    <w:p w14:paraId="02B01080" w14:textId="6427C12F" w:rsidR="00D05490" w:rsidRDefault="00D05490" w:rsidP="000178F8">
      <w:pPr>
        <w:pStyle w:val="ActNoP1"/>
      </w:pPr>
      <w:r>
        <w:fldChar w:fldCharType="begin"/>
      </w:r>
      <w:r>
        <w:instrText xml:space="preserve"> STYLEREF Actno </w:instrText>
      </w:r>
      <w:r>
        <w:fldChar w:fldCharType="separate"/>
      </w:r>
      <w:r w:rsidR="00A04E61">
        <w:rPr>
          <w:noProof/>
        </w:rPr>
        <w:t>No. 23, 2025</w:t>
      </w:r>
      <w:r>
        <w:rPr>
          <w:noProof/>
        </w:rPr>
        <w:fldChar w:fldCharType="end"/>
      </w:r>
    </w:p>
    <w:p w14:paraId="3775A53D" w14:textId="77777777" w:rsidR="00D05490" w:rsidRPr="009A0728" w:rsidRDefault="00D05490" w:rsidP="009A0728">
      <w:pPr>
        <w:pBdr>
          <w:bottom w:val="single" w:sz="6" w:space="0" w:color="auto"/>
        </w:pBdr>
        <w:spacing w:before="400" w:line="240" w:lineRule="auto"/>
        <w:rPr>
          <w:rFonts w:eastAsia="Times New Roman"/>
          <w:b/>
          <w:sz w:val="28"/>
        </w:rPr>
      </w:pPr>
    </w:p>
    <w:p w14:paraId="3750EB7B" w14:textId="77777777" w:rsidR="00D05490" w:rsidRPr="009A0728" w:rsidRDefault="00D05490" w:rsidP="009A0728">
      <w:pPr>
        <w:spacing w:line="40" w:lineRule="exact"/>
        <w:rPr>
          <w:rFonts w:eastAsia="Calibri"/>
          <w:b/>
          <w:sz w:val="28"/>
        </w:rPr>
      </w:pPr>
    </w:p>
    <w:p w14:paraId="3666A1C1" w14:textId="77777777" w:rsidR="00D05490" w:rsidRPr="009A0728" w:rsidRDefault="00D05490" w:rsidP="009A0728">
      <w:pPr>
        <w:pBdr>
          <w:top w:val="single" w:sz="12" w:space="0" w:color="auto"/>
        </w:pBdr>
        <w:spacing w:line="240" w:lineRule="auto"/>
        <w:rPr>
          <w:rFonts w:eastAsia="Times New Roman"/>
          <w:b/>
          <w:sz w:val="28"/>
        </w:rPr>
      </w:pPr>
    </w:p>
    <w:p w14:paraId="7E83F1A5" w14:textId="77777777" w:rsidR="00D05490" w:rsidRDefault="00D05490" w:rsidP="00D05490">
      <w:pPr>
        <w:pStyle w:val="Page1"/>
        <w:spacing w:before="400"/>
      </w:pPr>
      <w:r>
        <w:t>An Act to amend the Aus</w:t>
      </w:r>
      <w:r w:rsidRPr="00D05490">
        <w:rPr>
          <w:i/>
        </w:rPr>
        <w:t>Check Act 2007</w:t>
      </w:r>
      <w:r>
        <w:t>, and for related purposes</w:t>
      </w:r>
    </w:p>
    <w:p w14:paraId="11113751" w14:textId="21BE6FE2" w:rsidR="00A04E61" w:rsidRDefault="00A04E61" w:rsidP="000C5962">
      <w:pPr>
        <w:pStyle w:val="AssentDt"/>
        <w:spacing w:before="240"/>
        <w:rPr>
          <w:sz w:val="24"/>
        </w:rPr>
      </w:pPr>
      <w:r>
        <w:rPr>
          <w:sz w:val="24"/>
        </w:rPr>
        <w:t>[</w:t>
      </w:r>
      <w:r>
        <w:rPr>
          <w:i/>
          <w:sz w:val="24"/>
        </w:rPr>
        <w:t>Assented to 27 March 2025</w:t>
      </w:r>
      <w:r>
        <w:rPr>
          <w:sz w:val="24"/>
        </w:rPr>
        <w:t>]</w:t>
      </w:r>
    </w:p>
    <w:p w14:paraId="61CD665E" w14:textId="29D95150" w:rsidR="0048364F" w:rsidRPr="00502F26" w:rsidRDefault="0048364F" w:rsidP="00F7323A">
      <w:pPr>
        <w:spacing w:before="240" w:line="240" w:lineRule="auto"/>
        <w:rPr>
          <w:sz w:val="32"/>
        </w:rPr>
      </w:pPr>
      <w:r w:rsidRPr="00502F26">
        <w:rPr>
          <w:sz w:val="32"/>
        </w:rPr>
        <w:t>The Parliament of Australia enacts:</w:t>
      </w:r>
    </w:p>
    <w:p w14:paraId="1FDD1691" w14:textId="77777777" w:rsidR="0048364F" w:rsidRPr="00502F26" w:rsidRDefault="0048364F" w:rsidP="00F7323A">
      <w:pPr>
        <w:pStyle w:val="ActHead5"/>
      </w:pPr>
      <w:bookmarkStart w:id="1" w:name="_Toc194068998"/>
      <w:r w:rsidRPr="00A3774C">
        <w:rPr>
          <w:rStyle w:val="CharSectno"/>
        </w:rPr>
        <w:t>1</w:t>
      </w:r>
      <w:r w:rsidRPr="00502F26">
        <w:t xml:space="preserve">  Short title</w:t>
      </w:r>
      <w:bookmarkEnd w:id="1"/>
    </w:p>
    <w:p w14:paraId="7FB77A29" w14:textId="08BAA37A" w:rsidR="0048364F" w:rsidRPr="00502F26" w:rsidRDefault="0048364F" w:rsidP="00F7323A">
      <w:pPr>
        <w:pStyle w:val="subsection"/>
      </w:pPr>
      <w:r w:rsidRPr="00502F26">
        <w:tab/>
      </w:r>
      <w:r w:rsidRPr="00502F26">
        <w:tab/>
        <w:t xml:space="preserve">This Act </w:t>
      </w:r>
      <w:r w:rsidR="00275197" w:rsidRPr="00502F26">
        <w:t xml:space="preserve">is </w:t>
      </w:r>
      <w:r w:rsidRPr="00502F26">
        <w:t xml:space="preserve">the </w:t>
      </w:r>
      <w:r w:rsidR="00514B03" w:rsidRPr="00502F26">
        <w:rPr>
          <w:i/>
        </w:rPr>
        <w:t>Aus</w:t>
      </w:r>
      <w:r w:rsidR="005E5BA0" w:rsidRPr="00502F26">
        <w:rPr>
          <w:i/>
        </w:rPr>
        <w:t>C</w:t>
      </w:r>
      <w:r w:rsidR="00514B03" w:rsidRPr="00502F26">
        <w:rPr>
          <w:i/>
        </w:rPr>
        <w:t>heck Amendment (Global Entry Program) Act 202</w:t>
      </w:r>
      <w:r w:rsidR="004761AD" w:rsidRPr="00502F26">
        <w:rPr>
          <w:i/>
        </w:rPr>
        <w:t>5</w:t>
      </w:r>
      <w:r w:rsidRPr="00502F26">
        <w:t>.</w:t>
      </w:r>
    </w:p>
    <w:p w14:paraId="3CD66DA8" w14:textId="77777777" w:rsidR="0048364F" w:rsidRPr="00502F26" w:rsidRDefault="0048364F" w:rsidP="00F7323A">
      <w:pPr>
        <w:pStyle w:val="ActHead5"/>
      </w:pPr>
      <w:bookmarkStart w:id="2" w:name="_Toc194068999"/>
      <w:r w:rsidRPr="00A3774C">
        <w:rPr>
          <w:rStyle w:val="CharSectno"/>
        </w:rPr>
        <w:t>2</w:t>
      </w:r>
      <w:r w:rsidRPr="00502F26">
        <w:t xml:space="preserve">  Commencement</w:t>
      </w:r>
      <w:bookmarkEnd w:id="2"/>
    </w:p>
    <w:p w14:paraId="09399C21" w14:textId="77777777" w:rsidR="0048364F" w:rsidRPr="00502F26" w:rsidRDefault="0048364F" w:rsidP="00F7323A">
      <w:pPr>
        <w:pStyle w:val="subsection"/>
      </w:pPr>
      <w:r w:rsidRPr="00502F26">
        <w:tab/>
        <w:t>(1)</w:t>
      </w:r>
      <w:r w:rsidRPr="00502F26">
        <w:tab/>
        <w:t>Each provision of this Act specified in column 1 of the table commences, or is taken to have commenced, in accordance with column 2 of the table. Any other statement in column 2 has effect according to its terms.</w:t>
      </w:r>
    </w:p>
    <w:p w14:paraId="02274627" w14:textId="77777777" w:rsidR="0048364F" w:rsidRPr="00502F26" w:rsidRDefault="0048364F" w:rsidP="00F7323A">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502F26" w14:paraId="1D18E8D2" w14:textId="77777777" w:rsidTr="0030309A">
        <w:trPr>
          <w:tblHeader/>
        </w:trPr>
        <w:tc>
          <w:tcPr>
            <w:tcW w:w="7111" w:type="dxa"/>
            <w:gridSpan w:val="3"/>
            <w:tcBorders>
              <w:top w:val="single" w:sz="12" w:space="0" w:color="auto"/>
              <w:bottom w:val="single" w:sz="6" w:space="0" w:color="auto"/>
            </w:tcBorders>
            <w:shd w:val="clear" w:color="auto" w:fill="auto"/>
          </w:tcPr>
          <w:p w14:paraId="37BB076E" w14:textId="77777777" w:rsidR="0048364F" w:rsidRPr="00502F26" w:rsidRDefault="0048364F" w:rsidP="00F7323A">
            <w:pPr>
              <w:pStyle w:val="TableHeading"/>
            </w:pPr>
            <w:r w:rsidRPr="00502F26">
              <w:lastRenderedPageBreak/>
              <w:t>Commencement information</w:t>
            </w:r>
          </w:p>
        </w:tc>
      </w:tr>
      <w:tr w:rsidR="0048364F" w:rsidRPr="00502F26" w14:paraId="55F483CB" w14:textId="77777777" w:rsidTr="0030309A">
        <w:trPr>
          <w:tblHeader/>
        </w:trPr>
        <w:tc>
          <w:tcPr>
            <w:tcW w:w="1701" w:type="dxa"/>
            <w:tcBorders>
              <w:top w:val="single" w:sz="6" w:space="0" w:color="auto"/>
              <w:bottom w:val="single" w:sz="6" w:space="0" w:color="auto"/>
            </w:tcBorders>
            <w:shd w:val="clear" w:color="auto" w:fill="auto"/>
          </w:tcPr>
          <w:p w14:paraId="5FA8934F" w14:textId="77777777" w:rsidR="0048364F" w:rsidRPr="00502F26" w:rsidRDefault="0048364F" w:rsidP="00F7323A">
            <w:pPr>
              <w:pStyle w:val="TableHeading"/>
            </w:pPr>
            <w:r w:rsidRPr="00502F26">
              <w:t>Column 1</w:t>
            </w:r>
          </w:p>
        </w:tc>
        <w:tc>
          <w:tcPr>
            <w:tcW w:w="3828" w:type="dxa"/>
            <w:tcBorders>
              <w:top w:val="single" w:sz="6" w:space="0" w:color="auto"/>
              <w:bottom w:val="single" w:sz="6" w:space="0" w:color="auto"/>
            </w:tcBorders>
            <w:shd w:val="clear" w:color="auto" w:fill="auto"/>
          </w:tcPr>
          <w:p w14:paraId="6128216D" w14:textId="77777777" w:rsidR="0048364F" w:rsidRPr="00502F26" w:rsidRDefault="0048364F" w:rsidP="00F7323A">
            <w:pPr>
              <w:pStyle w:val="TableHeading"/>
            </w:pPr>
            <w:r w:rsidRPr="00502F26">
              <w:t>Column 2</w:t>
            </w:r>
          </w:p>
        </w:tc>
        <w:tc>
          <w:tcPr>
            <w:tcW w:w="1582" w:type="dxa"/>
            <w:tcBorders>
              <w:top w:val="single" w:sz="6" w:space="0" w:color="auto"/>
              <w:bottom w:val="single" w:sz="6" w:space="0" w:color="auto"/>
            </w:tcBorders>
            <w:shd w:val="clear" w:color="auto" w:fill="auto"/>
          </w:tcPr>
          <w:p w14:paraId="5B9749BB" w14:textId="77777777" w:rsidR="0048364F" w:rsidRPr="00502F26" w:rsidRDefault="0048364F" w:rsidP="00F7323A">
            <w:pPr>
              <w:pStyle w:val="TableHeading"/>
            </w:pPr>
            <w:r w:rsidRPr="00502F26">
              <w:t>Column 3</w:t>
            </w:r>
          </w:p>
        </w:tc>
      </w:tr>
      <w:tr w:rsidR="0048364F" w:rsidRPr="00502F26" w14:paraId="6542891C" w14:textId="77777777" w:rsidTr="0030309A">
        <w:trPr>
          <w:tblHeader/>
        </w:trPr>
        <w:tc>
          <w:tcPr>
            <w:tcW w:w="1701" w:type="dxa"/>
            <w:tcBorders>
              <w:top w:val="single" w:sz="6" w:space="0" w:color="auto"/>
              <w:bottom w:val="single" w:sz="12" w:space="0" w:color="auto"/>
            </w:tcBorders>
            <w:shd w:val="clear" w:color="auto" w:fill="auto"/>
          </w:tcPr>
          <w:p w14:paraId="2070DC10" w14:textId="77777777" w:rsidR="0048364F" w:rsidRPr="00502F26" w:rsidRDefault="0048364F" w:rsidP="00F7323A">
            <w:pPr>
              <w:pStyle w:val="TableHeading"/>
            </w:pPr>
            <w:r w:rsidRPr="00502F26">
              <w:t>Provisions</w:t>
            </w:r>
          </w:p>
        </w:tc>
        <w:tc>
          <w:tcPr>
            <w:tcW w:w="3828" w:type="dxa"/>
            <w:tcBorders>
              <w:top w:val="single" w:sz="6" w:space="0" w:color="auto"/>
              <w:bottom w:val="single" w:sz="12" w:space="0" w:color="auto"/>
            </w:tcBorders>
            <w:shd w:val="clear" w:color="auto" w:fill="auto"/>
          </w:tcPr>
          <w:p w14:paraId="24B71912" w14:textId="77777777" w:rsidR="0048364F" w:rsidRPr="00502F26" w:rsidRDefault="0048364F" w:rsidP="00F7323A">
            <w:pPr>
              <w:pStyle w:val="TableHeading"/>
            </w:pPr>
            <w:r w:rsidRPr="00502F26">
              <w:t>Commencement</w:t>
            </w:r>
          </w:p>
        </w:tc>
        <w:tc>
          <w:tcPr>
            <w:tcW w:w="1582" w:type="dxa"/>
            <w:tcBorders>
              <w:top w:val="single" w:sz="6" w:space="0" w:color="auto"/>
              <w:bottom w:val="single" w:sz="12" w:space="0" w:color="auto"/>
            </w:tcBorders>
            <w:shd w:val="clear" w:color="auto" w:fill="auto"/>
          </w:tcPr>
          <w:p w14:paraId="1F49976A" w14:textId="77777777" w:rsidR="0048364F" w:rsidRPr="00502F26" w:rsidRDefault="0048364F" w:rsidP="00F7323A">
            <w:pPr>
              <w:pStyle w:val="TableHeading"/>
            </w:pPr>
            <w:r w:rsidRPr="00502F26">
              <w:t>Date/Details</w:t>
            </w:r>
          </w:p>
        </w:tc>
      </w:tr>
      <w:tr w:rsidR="0048364F" w:rsidRPr="00502F26" w14:paraId="1AD6D540" w14:textId="77777777" w:rsidTr="0030309A">
        <w:tc>
          <w:tcPr>
            <w:tcW w:w="1701" w:type="dxa"/>
            <w:tcBorders>
              <w:top w:val="single" w:sz="12" w:space="0" w:color="auto"/>
              <w:bottom w:val="single" w:sz="2" w:space="0" w:color="auto"/>
            </w:tcBorders>
            <w:shd w:val="clear" w:color="auto" w:fill="auto"/>
          </w:tcPr>
          <w:p w14:paraId="4492DB93" w14:textId="77777777" w:rsidR="0048364F" w:rsidRPr="00502F26" w:rsidRDefault="0048364F" w:rsidP="00F7323A">
            <w:pPr>
              <w:pStyle w:val="Tabletext"/>
            </w:pPr>
            <w:r w:rsidRPr="00502F26">
              <w:t xml:space="preserve">1.  </w:t>
            </w:r>
            <w:r w:rsidR="005C7DDE" w:rsidRPr="00502F26">
              <w:t>Sections 1</w:t>
            </w:r>
            <w:r w:rsidRPr="00502F26">
              <w:t xml:space="preserve"> to 3 and anything in this Act not elsewhere covered by this table</w:t>
            </w:r>
          </w:p>
        </w:tc>
        <w:tc>
          <w:tcPr>
            <w:tcW w:w="3828" w:type="dxa"/>
            <w:tcBorders>
              <w:top w:val="single" w:sz="12" w:space="0" w:color="auto"/>
              <w:bottom w:val="single" w:sz="2" w:space="0" w:color="auto"/>
            </w:tcBorders>
            <w:shd w:val="clear" w:color="auto" w:fill="auto"/>
          </w:tcPr>
          <w:p w14:paraId="50FE7F87" w14:textId="77777777" w:rsidR="0048364F" w:rsidRPr="00502F26" w:rsidRDefault="0048364F" w:rsidP="00F7323A">
            <w:pPr>
              <w:pStyle w:val="Tabletext"/>
            </w:pPr>
            <w:r w:rsidRPr="00502F26">
              <w:t xml:space="preserve">The day </w:t>
            </w:r>
            <w:r w:rsidR="00EC68B5" w:rsidRPr="00502F26">
              <w:t xml:space="preserve">after </w:t>
            </w:r>
            <w:r w:rsidRPr="00502F26">
              <w:t>this Act receives the Royal Assent.</w:t>
            </w:r>
          </w:p>
        </w:tc>
        <w:tc>
          <w:tcPr>
            <w:tcW w:w="1582" w:type="dxa"/>
            <w:tcBorders>
              <w:top w:val="single" w:sz="12" w:space="0" w:color="auto"/>
              <w:bottom w:val="single" w:sz="2" w:space="0" w:color="auto"/>
            </w:tcBorders>
            <w:shd w:val="clear" w:color="auto" w:fill="auto"/>
          </w:tcPr>
          <w:p w14:paraId="4E6F31D0" w14:textId="47EDBAE8" w:rsidR="0048364F" w:rsidRPr="00502F26" w:rsidRDefault="00A04E61" w:rsidP="00F7323A">
            <w:pPr>
              <w:pStyle w:val="Tabletext"/>
            </w:pPr>
            <w:r>
              <w:t>28 March 2025</w:t>
            </w:r>
          </w:p>
        </w:tc>
      </w:tr>
      <w:tr w:rsidR="0048364F" w:rsidRPr="00502F26" w14:paraId="1C9D7DD0" w14:textId="77777777" w:rsidTr="0030309A">
        <w:tc>
          <w:tcPr>
            <w:tcW w:w="1701" w:type="dxa"/>
            <w:tcBorders>
              <w:top w:val="single" w:sz="2" w:space="0" w:color="auto"/>
              <w:bottom w:val="single" w:sz="12" w:space="0" w:color="auto"/>
            </w:tcBorders>
            <w:shd w:val="clear" w:color="auto" w:fill="auto"/>
          </w:tcPr>
          <w:p w14:paraId="3EBFC62D" w14:textId="7B1E36EA" w:rsidR="0048364F" w:rsidRPr="00502F26" w:rsidRDefault="0048364F" w:rsidP="00F7323A">
            <w:pPr>
              <w:pStyle w:val="Tabletext"/>
            </w:pPr>
            <w:r w:rsidRPr="00502F26">
              <w:t xml:space="preserve">2.  </w:t>
            </w:r>
            <w:r w:rsidR="000603A6" w:rsidRPr="00502F26">
              <w:t>Schedule 1</w:t>
            </w:r>
          </w:p>
        </w:tc>
        <w:tc>
          <w:tcPr>
            <w:tcW w:w="3828" w:type="dxa"/>
            <w:tcBorders>
              <w:top w:val="single" w:sz="2" w:space="0" w:color="auto"/>
              <w:bottom w:val="single" w:sz="12" w:space="0" w:color="auto"/>
            </w:tcBorders>
            <w:shd w:val="clear" w:color="auto" w:fill="auto"/>
          </w:tcPr>
          <w:p w14:paraId="2281B44B" w14:textId="77777777" w:rsidR="00AD748D" w:rsidRPr="00502F26" w:rsidRDefault="00AD748D" w:rsidP="00F7323A">
            <w:pPr>
              <w:pStyle w:val="Tabletext"/>
            </w:pPr>
            <w:r w:rsidRPr="00502F26">
              <w:t>A single day to be fixed by Proclamation.</w:t>
            </w:r>
          </w:p>
          <w:p w14:paraId="5E228297" w14:textId="6750DF55" w:rsidR="00297BEE" w:rsidRPr="00502F26" w:rsidRDefault="00AD748D" w:rsidP="00F7323A">
            <w:pPr>
              <w:pStyle w:val="Tabletext"/>
            </w:pPr>
            <w:r w:rsidRPr="00502F26">
              <w:t>However, if the provisions do not commence within the period of 12 months beginning on the day this Act receives the Royal Assent, they commence on the day after the end of that period.</w:t>
            </w:r>
          </w:p>
        </w:tc>
        <w:tc>
          <w:tcPr>
            <w:tcW w:w="1582" w:type="dxa"/>
            <w:tcBorders>
              <w:top w:val="single" w:sz="2" w:space="0" w:color="auto"/>
              <w:bottom w:val="single" w:sz="12" w:space="0" w:color="auto"/>
            </w:tcBorders>
            <w:shd w:val="clear" w:color="auto" w:fill="auto"/>
          </w:tcPr>
          <w:p w14:paraId="6CF8B751" w14:textId="77777777" w:rsidR="0048364F" w:rsidRPr="00502F26" w:rsidRDefault="0048364F" w:rsidP="00F7323A">
            <w:pPr>
              <w:pStyle w:val="Tabletext"/>
            </w:pPr>
          </w:p>
        </w:tc>
      </w:tr>
    </w:tbl>
    <w:p w14:paraId="60F050E1" w14:textId="77777777" w:rsidR="0048364F" w:rsidRPr="00502F26" w:rsidRDefault="00201D27" w:rsidP="00F7323A">
      <w:pPr>
        <w:pStyle w:val="notetext"/>
      </w:pPr>
      <w:r w:rsidRPr="00502F26">
        <w:t>Note:</w:t>
      </w:r>
      <w:r w:rsidRPr="00502F26">
        <w:tab/>
        <w:t>This table relates only to the provisions of this Act as originally enacted. It will not be amended to deal with any later amendments of this Act.</w:t>
      </w:r>
    </w:p>
    <w:p w14:paraId="7E5BAA0A" w14:textId="77777777" w:rsidR="0048364F" w:rsidRPr="00502F26" w:rsidRDefault="0048364F" w:rsidP="00F7323A">
      <w:pPr>
        <w:pStyle w:val="subsection"/>
      </w:pPr>
      <w:r w:rsidRPr="00502F26">
        <w:tab/>
        <w:t>(2)</w:t>
      </w:r>
      <w:r w:rsidRPr="00502F26">
        <w:tab/>
      </w:r>
      <w:r w:rsidR="00201D27" w:rsidRPr="00502F26">
        <w:t xml:space="preserve">Any information in </w:t>
      </w:r>
      <w:r w:rsidR="00877D48" w:rsidRPr="00502F26">
        <w:t>c</w:t>
      </w:r>
      <w:r w:rsidR="00201D27" w:rsidRPr="00502F26">
        <w:t>olumn 3 of the table is not part of this Act. Information may be inserted in this column, or information in it may be edited, in any published version of this Act.</w:t>
      </w:r>
    </w:p>
    <w:p w14:paraId="50916BCC" w14:textId="77777777" w:rsidR="0048364F" w:rsidRPr="00502F26" w:rsidRDefault="0048364F" w:rsidP="00F7323A">
      <w:pPr>
        <w:pStyle w:val="ActHead5"/>
      </w:pPr>
      <w:bookmarkStart w:id="3" w:name="_Toc194069000"/>
      <w:r w:rsidRPr="00A3774C">
        <w:rPr>
          <w:rStyle w:val="CharSectno"/>
        </w:rPr>
        <w:t>3</w:t>
      </w:r>
      <w:r w:rsidRPr="00502F26">
        <w:t xml:space="preserve">  Schedules</w:t>
      </w:r>
      <w:bookmarkEnd w:id="3"/>
    </w:p>
    <w:p w14:paraId="75E14A45" w14:textId="77777777" w:rsidR="0048364F" w:rsidRPr="00502F26" w:rsidRDefault="0048364F" w:rsidP="00F7323A">
      <w:pPr>
        <w:pStyle w:val="subsection"/>
      </w:pPr>
      <w:r w:rsidRPr="00502F26">
        <w:tab/>
      </w:r>
      <w:r w:rsidRPr="00502F26">
        <w:tab/>
      </w:r>
      <w:r w:rsidR="00202618" w:rsidRPr="00502F26">
        <w:t>Legislation that is specified in a Schedule to this Act is amended or repealed as set out in the applicable items in the Schedule concerned, and any other item in a Schedule to this Act has effect according to its terms.</w:t>
      </w:r>
    </w:p>
    <w:p w14:paraId="46CB210C" w14:textId="65DF7548" w:rsidR="00613728" w:rsidRPr="00502F26" w:rsidRDefault="000603A6" w:rsidP="00F7323A">
      <w:pPr>
        <w:pStyle w:val="ActHead6"/>
        <w:pageBreakBefore/>
      </w:pPr>
      <w:bookmarkStart w:id="4" w:name="_Toc194069001"/>
      <w:r w:rsidRPr="00A3774C">
        <w:rPr>
          <w:rStyle w:val="CharAmSchNo"/>
        </w:rPr>
        <w:t>Schedule 1</w:t>
      </w:r>
      <w:r w:rsidR="0048364F" w:rsidRPr="00502F26">
        <w:t>—</w:t>
      </w:r>
      <w:r w:rsidR="00C13711" w:rsidRPr="00A3774C">
        <w:rPr>
          <w:rStyle w:val="CharAmSchText"/>
        </w:rPr>
        <w:t>Amendment</w:t>
      </w:r>
      <w:r w:rsidR="001D7EA2" w:rsidRPr="00A3774C">
        <w:rPr>
          <w:rStyle w:val="CharAmSchText"/>
        </w:rPr>
        <w:t>s</w:t>
      </w:r>
      <w:bookmarkEnd w:id="4"/>
    </w:p>
    <w:p w14:paraId="3CD1E253" w14:textId="5AE4541B" w:rsidR="00C1499C" w:rsidRPr="00A3774C" w:rsidRDefault="00C1499C" w:rsidP="00F7323A">
      <w:pPr>
        <w:pStyle w:val="Header"/>
      </w:pPr>
      <w:r w:rsidRPr="00A3774C">
        <w:rPr>
          <w:rStyle w:val="CharAmPartNo"/>
        </w:rPr>
        <w:t xml:space="preserve"> </w:t>
      </w:r>
      <w:r w:rsidRPr="00A3774C">
        <w:rPr>
          <w:rStyle w:val="CharAmPartText"/>
        </w:rPr>
        <w:t xml:space="preserve"> </w:t>
      </w:r>
    </w:p>
    <w:p w14:paraId="32BE9865" w14:textId="6D003A85" w:rsidR="0092032F" w:rsidRPr="00502F26" w:rsidRDefault="0092032F" w:rsidP="00F7323A">
      <w:pPr>
        <w:pStyle w:val="ActHead9"/>
      </w:pPr>
      <w:bookmarkStart w:id="5" w:name="_Toc194069002"/>
      <w:r w:rsidRPr="00502F26">
        <w:t>AusCheck Act 2007</w:t>
      </w:r>
      <w:bookmarkEnd w:id="5"/>
    </w:p>
    <w:p w14:paraId="69E9A2EF" w14:textId="06B0DA6B" w:rsidR="007B2A55" w:rsidRPr="00502F26" w:rsidRDefault="007665F8" w:rsidP="00F7323A">
      <w:pPr>
        <w:pStyle w:val="ItemHead"/>
      </w:pPr>
      <w:r w:rsidRPr="00502F26">
        <w:t>1</w:t>
      </w:r>
      <w:r w:rsidR="00494536" w:rsidRPr="00502F26">
        <w:t xml:space="preserve">  </w:t>
      </w:r>
      <w:r w:rsidR="007B2A55" w:rsidRPr="00502F26">
        <w:t xml:space="preserve">Subsection 4(1) (at the end of the definition of </w:t>
      </w:r>
      <w:r w:rsidR="007B2A55" w:rsidRPr="00502F26">
        <w:rPr>
          <w:i/>
        </w:rPr>
        <w:t>AusCheck scheme personal information</w:t>
      </w:r>
      <w:r w:rsidR="007B2A55" w:rsidRPr="00502F26">
        <w:t>)</w:t>
      </w:r>
    </w:p>
    <w:p w14:paraId="6CF629AD" w14:textId="77777777" w:rsidR="007B2A55" w:rsidRPr="00502F26" w:rsidRDefault="007B2A55" w:rsidP="00F7323A">
      <w:pPr>
        <w:pStyle w:val="Item"/>
      </w:pPr>
      <w:r w:rsidRPr="00502F26">
        <w:t>Add:</w:t>
      </w:r>
    </w:p>
    <w:p w14:paraId="1FFDF6EA" w14:textId="71F7DA0F" w:rsidR="007B2A55" w:rsidRPr="00502F26" w:rsidRDefault="007B2A55" w:rsidP="00F7323A">
      <w:pPr>
        <w:pStyle w:val="paragraph"/>
      </w:pPr>
      <w:r w:rsidRPr="00502F26">
        <w:tab/>
        <w:t>; or (c)</w:t>
      </w:r>
      <w:r w:rsidRPr="00502F26">
        <w:tab/>
        <w:t xml:space="preserve">that is obtained before the commencement of Schedule 1 to the </w:t>
      </w:r>
      <w:r w:rsidRPr="00502F26">
        <w:rPr>
          <w:i/>
          <w:iCs/>
        </w:rPr>
        <w:t>AusCheck Amendment (Global Entry Program) Act 2025</w:t>
      </w:r>
      <w:r w:rsidRPr="00502F26">
        <w:t xml:space="preserve"> by an agency (within the meaning of the </w:t>
      </w:r>
      <w:r w:rsidRPr="00502F26">
        <w:rPr>
          <w:i/>
          <w:iCs/>
        </w:rPr>
        <w:t>Privacy Act 1988</w:t>
      </w:r>
      <w:r w:rsidRPr="00502F26">
        <w:t xml:space="preserve">) for the purposes of conducting (whether before or after that commencement) a background check in connection with an individual’s participation in the Global Entry </w:t>
      </w:r>
      <w:r w:rsidR="00F2562C" w:rsidRPr="00502F26">
        <w:t>program</w:t>
      </w:r>
      <w:r w:rsidRPr="00502F26">
        <w:t>.</w:t>
      </w:r>
    </w:p>
    <w:p w14:paraId="54E91BA8" w14:textId="2FB5A436" w:rsidR="008D3E94" w:rsidRPr="00502F26" w:rsidRDefault="007665F8" w:rsidP="00F7323A">
      <w:pPr>
        <w:pStyle w:val="ItemHead"/>
      </w:pPr>
      <w:r w:rsidRPr="00502F26">
        <w:t>2</w:t>
      </w:r>
      <w:r w:rsidR="007B2A55" w:rsidRPr="00502F26">
        <w:t xml:space="preserve">  </w:t>
      </w:r>
      <w:r w:rsidR="002106B8" w:rsidRPr="00502F26">
        <w:t>Subs</w:t>
      </w:r>
      <w:r w:rsidR="005C7DDE" w:rsidRPr="00502F26">
        <w:t>ection 4</w:t>
      </w:r>
      <w:r w:rsidR="002106B8" w:rsidRPr="00502F26">
        <w:t>(1)</w:t>
      </w:r>
    </w:p>
    <w:p w14:paraId="0DD6D905" w14:textId="77777777" w:rsidR="0055034A" w:rsidRPr="00502F26" w:rsidRDefault="0055034A" w:rsidP="00F7323A">
      <w:pPr>
        <w:pStyle w:val="Item"/>
      </w:pPr>
      <w:r w:rsidRPr="00502F26">
        <w:t>Insert:</w:t>
      </w:r>
    </w:p>
    <w:p w14:paraId="34B3E05E" w14:textId="57AA2A05" w:rsidR="00AF422B" w:rsidRPr="00502F26" w:rsidRDefault="00AF422B" w:rsidP="00F7323A">
      <w:pPr>
        <w:pStyle w:val="Definition"/>
        <w:rPr>
          <w:b/>
          <w:bCs/>
        </w:rPr>
      </w:pPr>
      <w:r w:rsidRPr="00502F26">
        <w:rPr>
          <w:b/>
          <w:bCs/>
          <w:i/>
          <w:iCs/>
        </w:rPr>
        <w:t>Defence Force magistrate</w:t>
      </w:r>
      <w:r w:rsidRPr="00502F26">
        <w:t xml:space="preserve"> has </w:t>
      </w:r>
      <w:r w:rsidR="000743B8" w:rsidRPr="00502F26">
        <w:t>the same meaning as in</w:t>
      </w:r>
      <w:r w:rsidRPr="00502F26">
        <w:t xml:space="preserve"> the </w:t>
      </w:r>
      <w:r w:rsidRPr="00502F26">
        <w:rPr>
          <w:i/>
          <w:iCs/>
        </w:rPr>
        <w:t>Defence Force Discipline Act 1982</w:t>
      </w:r>
      <w:r w:rsidRPr="00502F26">
        <w:t>.</w:t>
      </w:r>
    </w:p>
    <w:p w14:paraId="06505841" w14:textId="6B99DC70" w:rsidR="000A6D38" w:rsidRPr="00502F26" w:rsidRDefault="00ED618A" w:rsidP="00F7323A">
      <w:pPr>
        <w:pStyle w:val="Definition"/>
      </w:pPr>
      <w:r w:rsidRPr="00502F26">
        <w:rPr>
          <w:b/>
          <w:i/>
        </w:rPr>
        <w:t xml:space="preserve">Global </w:t>
      </w:r>
      <w:r w:rsidR="002E373C" w:rsidRPr="00502F26">
        <w:rPr>
          <w:b/>
          <w:i/>
        </w:rPr>
        <w:t xml:space="preserve">Entry </w:t>
      </w:r>
      <w:r w:rsidR="00F2562C" w:rsidRPr="00502F26">
        <w:rPr>
          <w:b/>
          <w:i/>
        </w:rPr>
        <w:t>program</w:t>
      </w:r>
      <w:r w:rsidR="002E373C" w:rsidRPr="00502F26">
        <w:rPr>
          <w:b/>
        </w:rPr>
        <w:t xml:space="preserve"> </w:t>
      </w:r>
      <w:r w:rsidR="002E373C" w:rsidRPr="00502F26">
        <w:t>means</w:t>
      </w:r>
      <w:r w:rsidR="0056230F" w:rsidRPr="00502F26">
        <w:t xml:space="preserve"> </w:t>
      </w:r>
      <w:r w:rsidR="00A47FC2" w:rsidRPr="00502F26">
        <w:t>the</w:t>
      </w:r>
      <w:r w:rsidR="002E373C" w:rsidRPr="00502F26">
        <w:t xml:space="preserve"> </w:t>
      </w:r>
      <w:r w:rsidR="008D2DCF" w:rsidRPr="00502F26">
        <w:t xml:space="preserve">trusted traveller </w:t>
      </w:r>
      <w:r w:rsidR="000A6D38" w:rsidRPr="00502F26">
        <w:t>program</w:t>
      </w:r>
      <w:r w:rsidR="0076214E" w:rsidRPr="00502F26">
        <w:t xml:space="preserve"> </w:t>
      </w:r>
      <w:r w:rsidR="00C72762" w:rsidRPr="00502F26">
        <w:t>of</w:t>
      </w:r>
      <w:r w:rsidR="00CB0953" w:rsidRPr="00502F26">
        <w:t xml:space="preserve"> the </w:t>
      </w:r>
      <w:r w:rsidR="0015149A" w:rsidRPr="00502F26">
        <w:t xml:space="preserve">Government of the </w:t>
      </w:r>
      <w:r w:rsidR="00CB0953" w:rsidRPr="00502F26">
        <w:t>United States of America</w:t>
      </w:r>
      <w:r w:rsidR="00213875" w:rsidRPr="00502F26">
        <w:t>,</w:t>
      </w:r>
      <w:r w:rsidR="00CB0953" w:rsidRPr="00502F26">
        <w:t xml:space="preserve"> </w:t>
      </w:r>
      <w:r w:rsidR="00D76935" w:rsidRPr="00502F26">
        <w:t xml:space="preserve">known as the Global Entry </w:t>
      </w:r>
      <w:r w:rsidR="001227E2" w:rsidRPr="00502F26">
        <w:t>p</w:t>
      </w:r>
      <w:r w:rsidR="00D76935" w:rsidRPr="00502F26">
        <w:t>rogram</w:t>
      </w:r>
      <w:r w:rsidR="00213875" w:rsidRPr="00502F26">
        <w:t>,</w:t>
      </w:r>
      <w:r w:rsidR="00D76935" w:rsidRPr="00502F26">
        <w:t xml:space="preserve"> that </w:t>
      </w:r>
      <w:r w:rsidR="00BA7551" w:rsidRPr="00502F26">
        <w:t>e</w:t>
      </w:r>
      <w:r w:rsidR="0076214E" w:rsidRPr="00502F26">
        <w:t>nable</w:t>
      </w:r>
      <w:r w:rsidR="00BA7551" w:rsidRPr="00502F26">
        <w:t>s</w:t>
      </w:r>
      <w:r w:rsidR="000A6D38" w:rsidRPr="00502F26">
        <w:t xml:space="preserve"> e</w:t>
      </w:r>
      <w:r w:rsidR="00DC5942" w:rsidRPr="00502F26">
        <w:t>xpedited</w:t>
      </w:r>
      <w:r w:rsidR="00851914" w:rsidRPr="00502F26">
        <w:t xml:space="preserve"> </w:t>
      </w:r>
      <w:r w:rsidR="00A87C9B" w:rsidRPr="00502F26">
        <w:t xml:space="preserve">immigration and </w:t>
      </w:r>
      <w:r w:rsidR="00851914" w:rsidRPr="00502F26">
        <w:t>customs</w:t>
      </w:r>
      <w:r w:rsidR="00DC5942" w:rsidRPr="00502F26">
        <w:t xml:space="preserve"> clearance for </w:t>
      </w:r>
      <w:r w:rsidR="001D114C" w:rsidRPr="00502F26">
        <w:t xml:space="preserve">individuals </w:t>
      </w:r>
      <w:r w:rsidR="00A87C9B" w:rsidRPr="00502F26">
        <w:t>entering</w:t>
      </w:r>
      <w:r w:rsidR="00DC5942" w:rsidRPr="00502F26">
        <w:t xml:space="preserve"> the United States</w:t>
      </w:r>
      <w:r w:rsidR="00B17538" w:rsidRPr="00502F26">
        <w:t xml:space="preserve"> of America</w:t>
      </w:r>
      <w:r w:rsidR="001D114C" w:rsidRPr="00502F26">
        <w:t xml:space="preserve"> and </w:t>
      </w:r>
      <w:r w:rsidR="00D4556A" w:rsidRPr="00502F26">
        <w:t xml:space="preserve">that </w:t>
      </w:r>
      <w:r w:rsidR="001D114C" w:rsidRPr="00502F26">
        <w:t>is open to Australian citizens</w:t>
      </w:r>
      <w:r w:rsidR="00A4394A" w:rsidRPr="00502F26">
        <w:t>.</w:t>
      </w:r>
    </w:p>
    <w:p w14:paraId="44A6F6AA" w14:textId="3EB9227A" w:rsidR="00AF422B" w:rsidRPr="00502F26" w:rsidRDefault="000603A6" w:rsidP="00F7323A">
      <w:pPr>
        <w:pStyle w:val="Definition"/>
        <w:rPr>
          <w:b/>
          <w:bCs/>
        </w:rPr>
      </w:pPr>
      <w:r w:rsidRPr="00502F26">
        <w:rPr>
          <w:b/>
          <w:bCs/>
          <w:i/>
          <w:iCs/>
        </w:rPr>
        <w:t>Schedule 1</w:t>
      </w:r>
      <w:r w:rsidR="00AF422B" w:rsidRPr="00502F26">
        <w:rPr>
          <w:b/>
          <w:bCs/>
          <w:i/>
          <w:iCs/>
        </w:rPr>
        <w:t>A offence</w:t>
      </w:r>
      <w:r w:rsidR="00AF422B" w:rsidRPr="00502F26">
        <w:t xml:space="preserve"> has</w:t>
      </w:r>
      <w:r w:rsidR="000743B8" w:rsidRPr="00502F26">
        <w:t xml:space="preserve"> the same meaning as in</w:t>
      </w:r>
      <w:r w:rsidR="00AF422B" w:rsidRPr="00502F26">
        <w:t xml:space="preserve"> the </w:t>
      </w:r>
      <w:r w:rsidR="00AF422B" w:rsidRPr="00502F26">
        <w:rPr>
          <w:i/>
          <w:iCs/>
        </w:rPr>
        <w:t>Defence Force Discipline Act 1982</w:t>
      </w:r>
      <w:r w:rsidR="00AF422B" w:rsidRPr="00502F26">
        <w:t>.</w:t>
      </w:r>
    </w:p>
    <w:p w14:paraId="37A7AA48" w14:textId="285F9CAC" w:rsidR="00092210" w:rsidRPr="00502F26" w:rsidRDefault="00092210" w:rsidP="00F7323A">
      <w:pPr>
        <w:pStyle w:val="Definition"/>
      </w:pPr>
      <w:r w:rsidRPr="00502F26">
        <w:rPr>
          <w:b/>
          <w:bCs/>
          <w:i/>
          <w:iCs/>
        </w:rPr>
        <w:t>service offence</w:t>
      </w:r>
      <w:r w:rsidRPr="00502F26">
        <w:rPr>
          <w:b/>
          <w:bCs/>
        </w:rPr>
        <w:t xml:space="preserve"> </w:t>
      </w:r>
      <w:r w:rsidRPr="00502F26">
        <w:t>has</w:t>
      </w:r>
      <w:r w:rsidR="000743B8" w:rsidRPr="00502F26">
        <w:t xml:space="preserve"> the same meaning as in</w:t>
      </w:r>
      <w:r w:rsidRPr="00502F26">
        <w:t xml:space="preserve"> the </w:t>
      </w:r>
      <w:r w:rsidRPr="00502F26">
        <w:rPr>
          <w:i/>
          <w:iCs/>
        </w:rPr>
        <w:t>Defence Force Discipline Act 1982</w:t>
      </w:r>
      <w:r w:rsidRPr="00502F26">
        <w:t>.</w:t>
      </w:r>
    </w:p>
    <w:p w14:paraId="0688F842" w14:textId="7A06619A" w:rsidR="00A9262A" w:rsidRPr="00502F26" w:rsidRDefault="007665F8" w:rsidP="00F7323A">
      <w:pPr>
        <w:pStyle w:val="ItemHead"/>
      </w:pPr>
      <w:r w:rsidRPr="00502F26">
        <w:t>3</w:t>
      </w:r>
      <w:r w:rsidR="00F87BCD" w:rsidRPr="00502F26">
        <w:t xml:space="preserve">  </w:t>
      </w:r>
      <w:r w:rsidR="002C26AF" w:rsidRPr="00502F26">
        <w:t xml:space="preserve">After </w:t>
      </w:r>
      <w:r w:rsidR="005C7DDE" w:rsidRPr="00502F26">
        <w:t>paragraph </w:t>
      </w:r>
      <w:r w:rsidR="00125C32" w:rsidRPr="00502F26">
        <w:t>5</w:t>
      </w:r>
      <w:r w:rsidR="005C7DDE" w:rsidRPr="00502F26">
        <w:t>(</w:t>
      </w:r>
      <w:r w:rsidR="00BD3E49" w:rsidRPr="00502F26">
        <w:t>ba)</w:t>
      </w:r>
    </w:p>
    <w:p w14:paraId="4FA8B286" w14:textId="77777777" w:rsidR="00BD3E49" w:rsidRPr="00502F26" w:rsidRDefault="00975592" w:rsidP="00F7323A">
      <w:pPr>
        <w:pStyle w:val="Item"/>
      </w:pPr>
      <w:r w:rsidRPr="00502F26">
        <w:t>Insert</w:t>
      </w:r>
      <w:r w:rsidR="00BD3E49" w:rsidRPr="00502F26">
        <w:t>:</w:t>
      </w:r>
    </w:p>
    <w:p w14:paraId="15D5A183" w14:textId="112560AD" w:rsidR="007C393E" w:rsidRPr="00502F26" w:rsidRDefault="00CB61B1" w:rsidP="00F7323A">
      <w:pPr>
        <w:pStyle w:val="paragraph"/>
      </w:pPr>
      <w:r w:rsidRPr="00502F26">
        <w:tab/>
        <w:t>(b</w:t>
      </w:r>
      <w:r w:rsidR="00F256B3" w:rsidRPr="00502F26">
        <w:t>b</w:t>
      </w:r>
      <w:r w:rsidRPr="00502F26">
        <w:t>)</w:t>
      </w:r>
      <w:r w:rsidRPr="00502F26">
        <w:tab/>
      </w:r>
      <w:r w:rsidR="00ED359F" w:rsidRPr="00502F26">
        <w:t xml:space="preserve">if the background check is conducted for the purposes of </w:t>
      </w:r>
      <w:r w:rsidR="005C7DDE" w:rsidRPr="00502F26">
        <w:t>paragraph 8</w:t>
      </w:r>
      <w:r w:rsidR="00ED359F" w:rsidRPr="00502F26">
        <w:t>(1)(e</w:t>
      </w:r>
      <w:r w:rsidR="003C310B" w:rsidRPr="00502F26">
        <w:t>)</w:t>
      </w:r>
      <w:r w:rsidR="008F0ACA" w:rsidRPr="00502F26">
        <w:t>—</w:t>
      </w:r>
      <w:r w:rsidR="005802E6" w:rsidRPr="00502F26">
        <w:t>whether a court martial or a Defence Force magistrate:</w:t>
      </w:r>
    </w:p>
    <w:p w14:paraId="55B51E58" w14:textId="0288450F" w:rsidR="00CF6F55" w:rsidRPr="00502F26" w:rsidRDefault="00CF6F55" w:rsidP="00F7323A">
      <w:pPr>
        <w:pStyle w:val="paragraphsub"/>
      </w:pPr>
      <w:r w:rsidRPr="00502F26">
        <w:tab/>
        <w:t>(i)</w:t>
      </w:r>
      <w:r w:rsidRPr="00502F26">
        <w:tab/>
      </w:r>
      <w:r w:rsidR="004761AD" w:rsidRPr="00502F26">
        <w:t xml:space="preserve">has </w:t>
      </w:r>
      <w:r w:rsidRPr="00502F26">
        <w:t>convicted the individual of a service offence</w:t>
      </w:r>
      <w:r w:rsidR="00D66FB8" w:rsidRPr="00502F26">
        <w:t xml:space="preserve"> </w:t>
      </w:r>
      <w:r w:rsidRPr="00502F26">
        <w:t xml:space="preserve">(other than a </w:t>
      </w:r>
      <w:r w:rsidR="000603A6" w:rsidRPr="00502F26">
        <w:t>Schedule 1</w:t>
      </w:r>
      <w:r w:rsidRPr="00502F26">
        <w:t xml:space="preserve">A </w:t>
      </w:r>
      <w:r w:rsidR="004610B8" w:rsidRPr="00502F26">
        <w:t>offence</w:t>
      </w:r>
      <w:r w:rsidR="0084079A" w:rsidRPr="00502F26">
        <w:t>)</w:t>
      </w:r>
      <w:r w:rsidRPr="00502F26">
        <w:t>; or</w:t>
      </w:r>
    </w:p>
    <w:p w14:paraId="39514902" w14:textId="68F1AF4A" w:rsidR="00CF6F55" w:rsidRPr="00502F26" w:rsidRDefault="00CF6F55" w:rsidP="00F7323A">
      <w:pPr>
        <w:pStyle w:val="paragraphsub"/>
      </w:pPr>
      <w:r w:rsidRPr="00502F26">
        <w:tab/>
        <w:t>(ii)</w:t>
      </w:r>
      <w:r w:rsidRPr="00502F26">
        <w:tab/>
      </w:r>
      <w:r w:rsidR="004761AD" w:rsidRPr="00502F26">
        <w:t xml:space="preserve">has </w:t>
      </w:r>
      <w:r w:rsidR="008B2D73" w:rsidRPr="00502F26">
        <w:t xml:space="preserve">convicted the individual of a </w:t>
      </w:r>
      <w:r w:rsidR="000603A6" w:rsidRPr="00502F26">
        <w:t>Schedule 1</w:t>
      </w:r>
      <w:r w:rsidR="008B2D73" w:rsidRPr="00502F26">
        <w:t>A offence and imposed a punishment of imprisonment on the individual;</w:t>
      </w:r>
    </w:p>
    <w:p w14:paraId="4160212E" w14:textId="35FE6DF7" w:rsidR="00BD3E49" w:rsidRPr="00502F26" w:rsidRDefault="007665F8" w:rsidP="00F7323A">
      <w:pPr>
        <w:pStyle w:val="ItemHead"/>
      </w:pPr>
      <w:r w:rsidRPr="00502F26">
        <w:t>4</w:t>
      </w:r>
      <w:r w:rsidR="00AB5FF5" w:rsidRPr="00502F26">
        <w:t xml:space="preserve">  </w:t>
      </w:r>
      <w:r w:rsidR="001E34E3" w:rsidRPr="00502F26">
        <w:t xml:space="preserve">At the end of </w:t>
      </w:r>
      <w:r w:rsidR="009D0076" w:rsidRPr="00502F26">
        <w:t>sub</w:t>
      </w:r>
      <w:r w:rsidR="005C7DDE" w:rsidRPr="00502F26">
        <w:t>section 8</w:t>
      </w:r>
      <w:r w:rsidR="009D0076" w:rsidRPr="00502F26">
        <w:t>(1)</w:t>
      </w:r>
    </w:p>
    <w:p w14:paraId="1FE5B688" w14:textId="77777777" w:rsidR="009C58EB" w:rsidRPr="00502F26" w:rsidRDefault="001E34E3" w:rsidP="00F7323A">
      <w:pPr>
        <w:pStyle w:val="Item"/>
      </w:pPr>
      <w:r w:rsidRPr="00502F26">
        <w:t>Add:</w:t>
      </w:r>
    </w:p>
    <w:p w14:paraId="4A984A8F" w14:textId="5F34D35C" w:rsidR="00732F88" w:rsidRPr="00502F26" w:rsidRDefault="00563C35" w:rsidP="00F7323A">
      <w:pPr>
        <w:pStyle w:val="paragraph"/>
      </w:pPr>
      <w:r w:rsidRPr="00502F26">
        <w:tab/>
      </w:r>
      <w:r w:rsidR="00AF6C8F" w:rsidRPr="00502F26">
        <w:t xml:space="preserve">; or </w:t>
      </w:r>
      <w:r w:rsidR="001E34E3" w:rsidRPr="00502F26">
        <w:t>(e)</w:t>
      </w:r>
      <w:r w:rsidR="00AF6C8F" w:rsidRPr="00502F26">
        <w:tab/>
      </w:r>
      <w:r w:rsidR="004D2A78" w:rsidRPr="00502F26">
        <w:t xml:space="preserve">the check </w:t>
      </w:r>
      <w:r w:rsidR="002D3AEB" w:rsidRPr="00502F26">
        <w:t xml:space="preserve">is </w:t>
      </w:r>
      <w:r w:rsidR="00125C32" w:rsidRPr="00502F26">
        <w:t xml:space="preserve">of an individual </w:t>
      </w:r>
      <w:r w:rsidR="001C0BC8" w:rsidRPr="00502F26">
        <w:t xml:space="preserve">in connection with </w:t>
      </w:r>
      <w:r w:rsidR="00493F19" w:rsidRPr="00502F26">
        <w:t xml:space="preserve">the </w:t>
      </w:r>
      <w:r w:rsidR="008D78FB" w:rsidRPr="00502F26">
        <w:t xml:space="preserve">individual’s </w:t>
      </w:r>
      <w:r w:rsidR="003A1788" w:rsidRPr="00502F26">
        <w:t>participation</w:t>
      </w:r>
      <w:r w:rsidR="000D521D" w:rsidRPr="00502F26">
        <w:t xml:space="preserve"> in the Global Entry </w:t>
      </w:r>
      <w:r w:rsidR="00F2562C" w:rsidRPr="00502F26">
        <w:t>program</w:t>
      </w:r>
      <w:r w:rsidR="000D521D" w:rsidRPr="00502F26">
        <w:t>.</w:t>
      </w:r>
    </w:p>
    <w:p w14:paraId="4F7130E8" w14:textId="716A2F49" w:rsidR="006E45CE" w:rsidRPr="00502F26" w:rsidRDefault="007665F8" w:rsidP="00F7323A">
      <w:pPr>
        <w:pStyle w:val="ItemHead"/>
      </w:pPr>
      <w:r w:rsidRPr="00502F26">
        <w:t>5</w:t>
      </w:r>
      <w:r w:rsidR="006E45CE" w:rsidRPr="00502F26">
        <w:t xml:space="preserve">  After </w:t>
      </w:r>
      <w:r w:rsidR="00EE3842" w:rsidRPr="00502F26">
        <w:t>section 1</w:t>
      </w:r>
      <w:r w:rsidR="006E45CE" w:rsidRPr="00502F26">
        <w:t>0A</w:t>
      </w:r>
      <w:r w:rsidR="002D2170" w:rsidRPr="00502F26">
        <w:t>A</w:t>
      </w:r>
    </w:p>
    <w:p w14:paraId="446E0FC5" w14:textId="77777777" w:rsidR="001E34E3" w:rsidRPr="00502F26" w:rsidRDefault="006E45CE" w:rsidP="00F7323A">
      <w:pPr>
        <w:pStyle w:val="Item"/>
      </w:pPr>
      <w:r w:rsidRPr="00502F26">
        <w:t>Insert:</w:t>
      </w:r>
    </w:p>
    <w:p w14:paraId="4D5FCA17" w14:textId="731DD01E" w:rsidR="00CE1133" w:rsidRPr="00502F26" w:rsidRDefault="00CE1133" w:rsidP="00F7323A">
      <w:pPr>
        <w:pStyle w:val="ActHead5"/>
      </w:pPr>
      <w:bookmarkStart w:id="6" w:name="_Toc194069003"/>
      <w:r w:rsidRPr="00A3774C">
        <w:rPr>
          <w:rStyle w:val="CharSectno"/>
        </w:rPr>
        <w:t>10AB</w:t>
      </w:r>
      <w:r w:rsidR="004B0BEB" w:rsidRPr="00502F26">
        <w:t xml:space="preserve">  </w:t>
      </w:r>
      <w:r w:rsidR="002D2170" w:rsidRPr="00502F26">
        <w:t>Matters covered by AusCheck Scheme</w:t>
      </w:r>
      <w:r w:rsidR="009C58EB" w:rsidRPr="00502F26">
        <w:t>—</w:t>
      </w:r>
      <w:r w:rsidR="002D2170" w:rsidRPr="00502F26">
        <w:t xml:space="preserve">background checks in connection with the Global Entry </w:t>
      </w:r>
      <w:r w:rsidR="00F2562C" w:rsidRPr="00502F26">
        <w:t>program</w:t>
      </w:r>
      <w:bookmarkEnd w:id="6"/>
    </w:p>
    <w:p w14:paraId="6ED89FCE" w14:textId="77777777" w:rsidR="00662A28" w:rsidRPr="00502F26" w:rsidRDefault="00662A28" w:rsidP="00F7323A">
      <w:pPr>
        <w:pStyle w:val="subsection"/>
      </w:pPr>
      <w:r w:rsidRPr="00502F26">
        <w:tab/>
      </w:r>
      <w:bookmarkStart w:id="7" w:name="_Hlk187913157"/>
      <w:r w:rsidRPr="00502F26">
        <w:t>(1)</w:t>
      </w:r>
      <w:r w:rsidRPr="00502F26">
        <w:tab/>
        <w:t xml:space="preserve">The AusCheck scheme may, for the purposes of </w:t>
      </w:r>
      <w:r w:rsidR="005C7DDE" w:rsidRPr="00502F26">
        <w:t>paragraph 8</w:t>
      </w:r>
      <w:r w:rsidRPr="00502F26">
        <w:t>(1)(e), make provision for and in relation to any of the following:</w:t>
      </w:r>
    </w:p>
    <w:p w14:paraId="07779EAC" w14:textId="77777777" w:rsidR="002426F3" w:rsidRPr="00502F26" w:rsidRDefault="00662A28" w:rsidP="00F7323A">
      <w:pPr>
        <w:pStyle w:val="paragraph"/>
      </w:pPr>
      <w:r w:rsidRPr="00502F26">
        <w:tab/>
        <w:t>(a)</w:t>
      </w:r>
      <w:r w:rsidRPr="00502F26">
        <w:tab/>
      </w:r>
      <w:r w:rsidR="002426F3" w:rsidRPr="00502F26">
        <w:t>the making of applications for a background check by the individual to whom the background check relates;</w:t>
      </w:r>
    </w:p>
    <w:p w14:paraId="4D78E7CE" w14:textId="1A02833C" w:rsidR="00A3675A" w:rsidRPr="00502F26" w:rsidRDefault="002426F3" w:rsidP="00F7323A">
      <w:pPr>
        <w:pStyle w:val="paragraph"/>
      </w:pPr>
      <w:r w:rsidRPr="00502F26">
        <w:tab/>
        <w:t>(b)</w:t>
      </w:r>
      <w:r w:rsidRPr="00502F26">
        <w:tab/>
      </w:r>
      <w:r w:rsidR="00F67975" w:rsidRPr="00502F26">
        <w:t>except for</w:t>
      </w:r>
      <w:r w:rsidR="00D91F15" w:rsidRPr="00502F26">
        <w:t xml:space="preserve"> a</w:t>
      </w:r>
      <w:r w:rsidR="00F67975" w:rsidRPr="00502F26">
        <w:t xml:space="preserve"> background check in relation to </w:t>
      </w:r>
      <w:r w:rsidR="0053360A" w:rsidRPr="00502F26">
        <w:t>an individual</w:t>
      </w:r>
      <w:r w:rsidR="00586D2A" w:rsidRPr="00502F26">
        <w:t xml:space="preserve"> </w:t>
      </w:r>
      <w:r w:rsidR="00F67975" w:rsidRPr="00502F26">
        <w:t>who h</w:t>
      </w:r>
      <w:r w:rsidR="00D91F15" w:rsidRPr="00502F26">
        <w:t>as</w:t>
      </w:r>
      <w:r w:rsidR="00F67975" w:rsidRPr="00502F26">
        <w:t xml:space="preserve"> turned 18—either or both of the following</w:t>
      </w:r>
      <w:r w:rsidR="00D91F15" w:rsidRPr="00502F26">
        <w:t>:</w:t>
      </w:r>
    </w:p>
    <w:p w14:paraId="130ED147" w14:textId="2622725B" w:rsidR="00264BC5" w:rsidRPr="00502F26" w:rsidRDefault="00A3675A" w:rsidP="00F7323A">
      <w:pPr>
        <w:pStyle w:val="paragraphsub"/>
      </w:pPr>
      <w:r w:rsidRPr="00502F26">
        <w:tab/>
        <w:t>(i)</w:t>
      </w:r>
      <w:r w:rsidRPr="00502F26">
        <w:tab/>
      </w:r>
      <w:r w:rsidR="00E569E6" w:rsidRPr="00502F26">
        <w:t xml:space="preserve">consent by a parent or guardian of the individual to whom the background check relates to </w:t>
      </w:r>
      <w:r w:rsidR="000743B8" w:rsidRPr="00502F26">
        <w:t>an</w:t>
      </w:r>
      <w:r w:rsidR="00F1287C" w:rsidRPr="00502F26">
        <w:t xml:space="preserve"> </w:t>
      </w:r>
      <w:r w:rsidR="00E569E6" w:rsidRPr="00502F26">
        <w:t xml:space="preserve">application for </w:t>
      </w:r>
      <w:r w:rsidR="008D2DCF" w:rsidRPr="00502F26">
        <w:t>a</w:t>
      </w:r>
      <w:r w:rsidR="00E569E6" w:rsidRPr="00502F26">
        <w:t xml:space="preserve"> background check</w:t>
      </w:r>
      <w:r w:rsidR="00DD7F94" w:rsidRPr="00502F26">
        <w:t>;</w:t>
      </w:r>
    </w:p>
    <w:p w14:paraId="5C429E33" w14:textId="7BCAF443" w:rsidR="002D3AEB" w:rsidRPr="00502F26" w:rsidRDefault="007651AF" w:rsidP="00F7323A">
      <w:pPr>
        <w:pStyle w:val="paragraphsub"/>
      </w:pPr>
      <w:r w:rsidRPr="00502F26">
        <w:tab/>
        <w:t>(ii)</w:t>
      </w:r>
      <w:r w:rsidRPr="00502F26">
        <w:tab/>
      </w:r>
      <w:r w:rsidR="00AA13F5" w:rsidRPr="00502F26">
        <w:t>the making of applications for a background check on behalf of the individual to whom the background check relates by a parent or guardian of the individual;</w:t>
      </w:r>
    </w:p>
    <w:p w14:paraId="02B87DDB" w14:textId="77777777" w:rsidR="00291420" w:rsidRPr="00502F26" w:rsidRDefault="000171D1" w:rsidP="00F7323A">
      <w:pPr>
        <w:pStyle w:val="paragraph"/>
      </w:pPr>
      <w:r w:rsidRPr="00502F26">
        <w:tab/>
        <w:t>(c)</w:t>
      </w:r>
      <w:r w:rsidRPr="00502F26">
        <w:tab/>
        <w:t>the making of applications for a background check by a person other than the individual to whom the background check relates, with the consent of</w:t>
      </w:r>
      <w:r w:rsidR="00242A8E" w:rsidRPr="00502F26">
        <w:t xml:space="preserve"> </w:t>
      </w:r>
      <w:r w:rsidR="00291420" w:rsidRPr="00502F26">
        <w:t>any one or more of the following:</w:t>
      </w:r>
    </w:p>
    <w:p w14:paraId="5FA9E7A0" w14:textId="77777777" w:rsidR="00291420" w:rsidRPr="00502F26" w:rsidRDefault="00291420" w:rsidP="00F7323A">
      <w:pPr>
        <w:pStyle w:val="paragraphsub"/>
      </w:pPr>
      <w:r w:rsidRPr="00502F26">
        <w:tab/>
        <w:t>(i)</w:t>
      </w:r>
      <w:r w:rsidRPr="00502F26">
        <w:tab/>
      </w:r>
      <w:r w:rsidR="00242A8E" w:rsidRPr="00502F26">
        <w:t>the individual</w:t>
      </w:r>
      <w:r w:rsidRPr="00502F26">
        <w:t>;</w:t>
      </w:r>
    </w:p>
    <w:p w14:paraId="7AC7E496" w14:textId="1A8A788D" w:rsidR="001A0EB4" w:rsidRPr="00502F26" w:rsidRDefault="00291420" w:rsidP="00F7323A">
      <w:pPr>
        <w:pStyle w:val="paragraphsub"/>
      </w:pPr>
      <w:r w:rsidRPr="00502F26">
        <w:tab/>
        <w:t>(ii)</w:t>
      </w:r>
      <w:r w:rsidRPr="00502F26">
        <w:tab/>
      </w:r>
      <w:r w:rsidR="00242A8E" w:rsidRPr="00502F26">
        <w:t>a parent or guardian of the individual;</w:t>
      </w:r>
    </w:p>
    <w:bookmarkEnd w:id="7"/>
    <w:p w14:paraId="22303C36" w14:textId="7DD49F5F" w:rsidR="00B153BB" w:rsidRPr="00502F26" w:rsidRDefault="002426F3" w:rsidP="00F7323A">
      <w:pPr>
        <w:pStyle w:val="paragraph"/>
      </w:pPr>
      <w:r w:rsidRPr="00502F26">
        <w:tab/>
        <w:t>(</w:t>
      </w:r>
      <w:r w:rsidR="000171D1" w:rsidRPr="00502F26">
        <w:t>d</w:t>
      </w:r>
      <w:r w:rsidRPr="00502F26">
        <w:t>)</w:t>
      </w:r>
      <w:r w:rsidRPr="00502F26">
        <w:tab/>
        <w:t>the information that is to be contained in an application for a background check;</w:t>
      </w:r>
    </w:p>
    <w:p w14:paraId="2F82BA29" w14:textId="60F306E8" w:rsidR="00662A28" w:rsidRPr="00502F26" w:rsidRDefault="00B153BB" w:rsidP="00F7323A">
      <w:pPr>
        <w:pStyle w:val="paragraph"/>
      </w:pPr>
      <w:r w:rsidRPr="00502F26">
        <w:tab/>
      </w:r>
      <w:r w:rsidR="00BF3789" w:rsidRPr="00502F26">
        <w:t>(</w:t>
      </w:r>
      <w:r w:rsidR="000171D1" w:rsidRPr="00502F26">
        <w:t>e</w:t>
      </w:r>
      <w:r w:rsidR="00BF3789" w:rsidRPr="00502F26">
        <w:t>)</w:t>
      </w:r>
      <w:r w:rsidR="00BF3789" w:rsidRPr="00502F26">
        <w:tab/>
      </w:r>
      <w:r w:rsidR="00662A28" w:rsidRPr="00502F26">
        <w:t>the giving to the Secretary of information, relating to an individual in respect of whom a background check is conducted, that is directly necessary for the purpose of conducting the background check;</w:t>
      </w:r>
    </w:p>
    <w:p w14:paraId="452C88DE" w14:textId="665CD4CF" w:rsidR="00662A28" w:rsidRPr="00502F26" w:rsidRDefault="00662A28" w:rsidP="00F7323A">
      <w:pPr>
        <w:pStyle w:val="paragraph"/>
      </w:pPr>
      <w:r w:rsidRPr="00502F26">
        <w:tab/>
        <w:t>(</w:t>
      </w:r>
      <w:r w:rsidR="000171D1" w:rsidRPr="00502F26">
        <w:t>f</w:t>
      </w:r>
      <w:r w:rsidRPr="00502F26">
        <w:t>)</w:t>
      </w:r>
      <w:r w:rsidRPr="00502F26">
        <w:tab/>
        <w:t>the criteria against which a background check is to be assessed;</w:t>
      </w:r>
    </w:p>
    <w:p w14:paraId="588B7B8C" w14:textId="125D03EF" w:rsidR="00676B39" w:rsidRPr="00502F26" w:rsidRDefault="00662A28" w:rsidP="00F7323A">
      <w:pPr>
        <w:pStyle w:val="paragraph"/>
      </w:pPr>
      <w:r w:rsidRPr="00502F26">
        <w:tab/>
        <w:t>(</w:t>
      </w:r>
      <w:r w:rsidR="000171D1" w:rsidRPr="00502F26">
        <w:t>g</w:t>
      </w:r>
      <w:r w:rsidRPr="00502F26">
        <w:t>)</w:t>
      </w:r>
      <w:r w:rsidRPr="00502F26">
        <w:tab/>
        <w:t>the decision or decisions that may be made as a result of a background check;</w:t>
      </w:r>
    </w:p>
    <w:p w14:paraId="2DD116C7" w14:textId="217BEFC3" w:rsidR="000171D1" w:rsidRPr="00502F26" w:rsidRDefault="000171D1" w:rsidP="00F7323A">
      <w:pPr>
        <w:pStyle w:val="paragraph"/>
      </w:pPr>
      <w:r w:rsidRPr="00502F26">
        <w:tab/>
        <w:t>(h)</w:t>
      </w:r>
      <w:r w:rsidRPr="00502F26">
        <w:tab/>
        <w:t>the form of advice to be given to an applicant for a background check;</w:t>
      </w:r>
    </w:p>
    <w:p w14:paraId="0FA283EB" w14:textId="156CAF89" w:rsidR="000171D1" w:rsidRPr="00502F26" w:rsidRDefault="00662A28" w:rsidP="00F7323A">
      <w:pPr>
        <w:pStyle w:val="paragraph"/>
      </w:pPr>
      <w:r w:rsidRPr="00502F26">
        <w:tab/>
        <w:t>(</w:t>
      </w:r>
      <w:r w:rsidR="000171D1" w:rsidRPr="00502F26">
        <w:t>i</w:t>
      </w:r>
      <w:r w:rsidRPr="00502F26">
        <w:t>)</w:t>
      </w:r>
      <w:r w:rsidRPr="00502F26">
        <w:tab/>
        <w:t>the form of advice to be given to an individual in respect of whom a background check is conducted;</w:t>
      </w:r>
    </w:p>
    <w:p w14:paraId="41C609FB" w14:textId="0596C7BB" w:rsidR="00662A28" w:rsidRPr="00502F26" w:rsidRDefault="00662A28" w:rsidP="00F7323A">
      <w:pPr>
        <w:pStyle w:val="paragraph"/>
      </w:pPr>
      <w:r w:rsidRPr="00502F26">
        <w:tab/>
        <w:t>(</w:t>
      </w:r>
      <w:r w:rsidR="000171D1" w:rsidRPr="00502F26">
        <w:t>j</w:t>
      </w:r>
      <w:r w:rsidRPr="00502F26">
        <w:t>)</w:t>
      </w:r>
      <w:r w:rsidRPr="00502F26">
        <w:tab/>
        <w:t>the form of advice to be given to other persons about the outcome of a background check.</w:t>
      </w:r>
    </w:p>
    <w:p w14:paraId="6579C683" w14:textId="6B140931" w:rsidR="00662A28" w:rsidRPr="00502F26" w:rsidRDefault="00662A28" w:rsidP="00F7323A">
      <w:pPr>
        <w:pStyle w:val="subsection"/>
      </w:pPr>
      <w:r w:rsidRPr="00502F26">
        <w:tab/>
        <w:t>(2)</w:t>
      </w:r>
      <w:r w:rsidRPr="00502F26">
        <w:tab/>
        <w:t xml:space="preserve">The matters referred to in </w:t>
      </w:r>
      <w:r w:rsidR="001B611D" w:rsidRPr="00502F26">
        <w:t>subsection (</w:t>
      </w:r>
      <w:r w:rsidRPr="00502F26">
        <w:t>1) may relate to:</w:t>
      </w:r>
    </w:p>
    <w:p w14:paraId="0BC171C0" w14:textId="77777777" w:rsidR="00662A28" w:rsidRPr="00502F26" w:rsidRDefault="00662A28" w:rsidP="00F7323A">
      <w:pPr>
        <w:pStyle w:val="paragraph"/>
      </w:pPr>
      <w:r w:rsidRPr="00502F26">
        <w:tab/>
        <w:t>(a)</w:t>
      </w:r>
      <w:r w:rsidRPr="00502F26">
        <w:tab/>
        <w:t xml:space="preserve">all background checks to be conducted for the purposes of </w:t>
      </w:r>
      <w:r w:rsidR="005C7DDE" w:rsidRPr="00502F26">
        <w:t>paragraph 8</w:t>
      </w:r>
      <w:r w:rsidRPr="00502F26">
        <w:t>(1)(</w:t>
      </w:r>
      <w:r w:rsidR="00336736" w:rsidRPr="00502F26">
        <w:t>e</w:t>
      </w:r>
      <w:r w:rsidRPr="00502F26">
        <w:t>); or</w:t>
      </w:r>
    </w:p>
    <w:p w14:paraId="17358448" w14:textId="77777777" w:rsidR="00E43987" w:rsidRPr="00502F26" w:rsidRDefault="00662A28" w:rsidP="00F7323A">
      <w:pPr>
        <w:pStyle w:val="paragraph"/>
      </w:pPr>
      <w:r w:rsidRPr="00502F26">
        <w:tab/>
        <w:t>(b)</w:t>
      </w:r>
      <w:r w:rsidRPr="00502F26">
        <w:tab/>
        <w:t>a specified class of background checks.</w:t>
      </w:r>
    </w:p>
    <w:p w14:paraId="49E519EB" w14:textId="039C7348" w:rsidR="00AE1B15" w:rsidRPr="00502F26" w:rsidRDefault="007665F8" w:rsidP="00F7323A">
      <w:pPr>
        <w:pStyle w:val="Transitional"/>
      </w:pPr>
      <w:r w:rsidRPr="00502F26">
        <w:t>6</w:t>
      </w:r>
      <w:r w:rsidR="00CB25CF" w:rsidRPr="00502F26">
        <w:t xml:space="preserve">  </w:t>
      </w:r>
      <w:r w:rsidR="00AE1B15" w:rsidRPr="00502F26">
        <w:t>Application</w:t>
      </w:r>
      <w:r w:rsidR="00DC5BC8" w:rsidRPr="00502F26">
        <w:t xml:space="preserve"> and transitional</w:t>
      </w:r>
      <w:r w:rsidR="00AE1B15" w:rsidRPr="00502F26">
        <w:t xml:space="preserve"> provision</w:t>
      </w:r>
      <w:r w:rsidR="00F2562C" w:rsidRPr="00502F26">
        <w:t>s</w:t>
      </w:r>
    </w:p>
    <w:p w14:paraId="38B0A605" w14:textId="49347CC1" w:rsidR="000D1CEE" w:rsidRPr="00502F26" w:rsidRDefault="000D1CEE" w:rsidP="00F7323A">
      <w:pPr>
        <w:pStyle w:val="SubitemHead"/>
      </w:pPr>
      <w:r w:rsidRPr="00502F26">
        <w:t>AusCheck scheme personal information</w:t>
      </w:r>
    </w:p>
    <w:p w14:paraId="415DB0D9" w14:textId="6646CAC0" w:rsidR="004C6711" w:rsidRPr="00502F26" w:rsidRDefault="004C6711" w:rsidP="00F7323A">
      <w:pPr>
        <w:pStyle w:val="Subitem"/>
      </w:pPr>
      <w:r w:rsidRPr="00502F26">
        <w:t>(1)</w:t>
      </w:r>
      <w:r w:rsidRPr="00502F26">
        <w:tab/>
        <w:t xml:space="preserve">The amendment of the definition of </w:t>
      </w:r>
      <w:r w:rsidRPr="00502F26">
        <w:rPr>
          <w:b/>
          <w:bCs/>
          <w:i/>
          <w:iCs/>
        </w:rPr>
        <w:t>AusCheck scheme personal information</w:t>
      </w:r>
      <w:r w:rsidRPr="00502F26">
        <w:t xml:space="preserve"> in </w:t>
      </w:r>
      <w:r w:rsidR="00477BE0" w:rsidRPr="00502F26">
        <w:t>subsection 4</w:t>
      </w:r>
      <w:r w:rsidRPr="00502F26">
        <w:t xml:space="preserve">(1) of the </w:t>
      </w:r>
      <w:r w:rsidRPr="00502F26">
        <w:rPr>
          <w:i/>
          <w:iCs/>
        </w:rPr>
        <w:t>AusCheck Act 2007</w:t>
      </w:r>
      <w:r w:rsidRPr="00502F26">
        <w:t xml:space="preserve"> made by this Schedule applies in relation to use or disclosure of information by a person after the commencement of this item, whether the person obtains the information before or after that commencement.</w:t>
      </w:r>
    </w:p>
    <w:p w14:paraId="4A76F5FD" w14:textId="374B59C2" w:rsidR="004C6711" w:rsidRPr="00502F26" w:rsidRDefault="008A5895" w:rsidP="00F7323A">
      <w:pPr>
        <w:pStyle w:val="Subitem"/>
      </w:pPr>
      <w:r w:rsidRPr="00502F26">
        <w:t>(</w:t>
      </w:r>
      <w:r w:rsidR="000D1CEE" w:rsidRPr="00502F26">
        <w:t>2</w:t>
      </w:r>
      <w:r w:rsidRPr="00502F26">
        <w:t>)</w:t>
      </w:r>
      <w:r w:rsidRPr="00502F26">
        <w:tab/>
      </w:r>
      <w:r w:rsidR="00477BE0" w:rsidRPr="00502F26">
        <w:t>Subsection 1</w:t>
      </w:r>
      <w:r w:rsidR="004C6711" w:rsidRPr="00502F26">
        <w:t xml:space="preserve">5(1A) of the </w:t>
      </w:r>
      <w:r w:rsidR="004C6711" w:rsidRPr="00502F26">
        <w:rPr>
          <w:i/>
          <w:iCs/>
        </w:rPr>
        <w:t>AusCheck Act 2007</w:t>
      </w:r>
      <w:r w:rsidR="004C6711" w:rsidRPr="00502F26">
        <w:t xml:space="preserve"> has effect in relation to personal information that:</w:t>
      </w:r>
    </w:p>
    <w:p w14:paraId="58826DD7" w14:textId="09348DDD" w:rsidR="004C6711" w:rsidRPr="00502F26" w:rsidRDefault="004C6711" w:rsidP="00F7323A">
      <w:pPr>
        <w:pStyle w:val="paragraph"/>
      </w:pPr>
      <w:r w:rsidRPr="00502F26">
        <w:tab/>
        <w:t>(a)</w:t>
      </w:r>
      <w:r w:rsidRPr="00502F26">
        <w:tab/>
        <w:t xml:space="preserve">is mentioned in </w:t>
      </w:r>
      <w:r w:rsidR="00477BE0" w:rsidRPr="00502F26">
        <w:t>paragraph (</w:t>
      </w:r>
      <w:r w:rsidRPr="00502F26">
        <w:t xml:space="preserve">c) of the definition of </w:t>
      </w:r>
      <w:r w:rsidRPr="00502F26">
        <w:rPr>
          <w:b/>
          <w:bCs/>
          <w:i/>
          <w:iCs/>
        </w:rPr>
        <w:t>AusCheck scheme personal information</w:t>
      </w:r>
      <w:r w:rsidRPr="00502F26">
        <w:t xml:space="preserve"> in </w:t>
      </w:r>
      <w:r w:rsidR="00477BE0" w:rsidRPr="00502F26">
        <w:t>subsection 4</w:t>
      </w:r>
      <w:r w:rsidRPr="00502F26">
        <w:t xml:space="preserve">(1) of that Act, as </w:t>
      </w:r>
      <w:r w:rsidR="006B0375" w:rsidRPr="00502F26">
        <w:t>amended</w:t>
      </w:r>
      <w:r w:rsidR="003E6D23" w:rsidRPr="00502F26">
        <w:t xml:space="preserve"> </w:t>
      </w:r>
      <w:r w:rsidRPr="00502F26">
        <w:t>by this Schedule; and</w:t>
      </w:r>
    </w:p>
    <w:p w14:paraId="6A4C4165" w14:textId="3CC8988F" w:rsidR="004C6711" w:rsidRPr="00502F26" w:rsidRDefault="004C6711" w:rsidP="00F7323A">
      <w:pPr>
        <w:pStyle w:val="paragraph"/>
      </w:pPr>
      <w:r w:rsidRPr="00502F26">
        <w:tab/>
        <w:t>(b)</w:t>
      </w:r>
      <w:r w:rsidRPr="00502F26">
        <w:tab/>
      </w:r>
      <w:r w:rsidR="00543F95" w:rsidRPr="00502F26">
        <w:t>is</w:t>
      </w:r>
      <w:r w:rsidRPr="00502F26">
        <w:t xml:space="preserve"> obtained by a person before the commencement of this item;</w:t>
      </w:r>
    </w:p>
    <w:p w14:paraId="1EC70D95" w14:textId="6876298A" w:rsidR="004C6711" w:rsidRPr="00502F26" w:rsidRDefault="004C6711" w:rsidP="00F7323A">
      <w:pPr>
        <w:pStyle w:val="Item"/>
      </w:pPr>
      <w:r w:rsidRPr="00502F26">
        <w:t xml:space="preserve">as if the information were AusCheck </w:t>
      </w:r>
      <w:r w:rsidR="008C0A4C" w:rsidRPr="00502F26">
        <w:t>s</w:t>
      </w:r>
      <w:r w:rsidRPr="00502F26">
        <w:t>cheme personal information at the time the person obtain</w:t>
      </w:r>
      <w:r w:rsidR="006B0375" w:rsidRPr="00502F26">
        <w:t>s</w:t>
      </w:r>
      <w:r w:rsidRPr="00502F26">
        <w:t xml:space="preserve"> it.</w:t>
      </w:r>
    </w:p>
    <w:p w14:paraId="685506B8" w14:textId="352A54D5" w:rsidR="000D1CEE" w:rsidRPr="00502F26" w:rsidRDefault="000D1CEE" w:rsidP="00F7323A">
      <w:pPr>
        <w:pStyle w:val="SubitemHead"/>
      </w:pPr>
      <w:r w:rsidRPr="00502F26">
        <w:t>Service offence</w:t>
      </w:r>
      <w:r w:rsidR="00CD6F2A" w:rsidRPr="00502F26">
        <w:t xml:space="preserve"> checks</w:t>
      </w:r>
    </w:p>
    <w:p w14:paraId="5B25E3DC" w14:textId="2C8137A6" w:rsidR="002D7A98" w:rsidRDefault="007665F8" w:rsidP="002D7A98">
      <w:pPr>
        <w:pStyle w:val="Subitem"/>
      </w:pPr>
      <w:r w:rsidRPr="00502F26">
        <w:t>(</w:t>
      </w:r>
      <w:r w:rsidR="000D1CEE" w:rsidRPr="00502F26">
        <w:t>3</w:t>
      </w:r>
      <w:r w:rsidRPr="00502F26">
        <w:t>)</w:t>
      </w:r>
      <w:r w:rsidRPr="00502F26">
        <w:tab/>
      </w:r>
      <w:r w:rsidR="00606A20" w:rsidRPr="00502F26">
        <w:t>P</w:t>
      </w:r>
      <w:r w:rsidR="00AE1B15" w:rsidRPr="00502F26">
        <w:t>aragraph 5(bb)</w:t>
      </w:r>
      <w:r w:rsidR="00606A20" w:rsidRPr="00502F26">
        <w:t xml:space="preserve"> </w:t>
      </w:r>
      <w:r w:rsidR="000743B8" w:rsidRPr="00502F26">
        <w:t xml:space="preserve">of the </w:t>
      </w:r>
      <w:r w:rsidR="000743B8" w:rsidRPr="00502F26">
        <w:rPr>
          <w:i/>
          <w:iCs/>
        </w:rPr>
        <w:t>AusCheck Act 2007</w:t>
      </w:r>
      <w:r w:rsidR="00AE1B15" w:rsidRPr="00502F26">
        <w:t xml:space="preserve">, </w:t>
      </w:r>
      <w:r w:rsidR="00606A20" w:rsidRPr="00502F26">
        <w:t>as inserted</w:t>
      </w:r>
      <w:r w:rsidRPr="00502F26">
        <w:t xml:space="preserve"> </w:t>
      </w:r>
      <w:r w:rsidR="00AE1B15" w:rsidRPr="00502F26">
        <w:t>by this Schedule, appl</w:t>
      </w:r>
      <w:r w:rsidRPr="00502F26">
        <w:t>ies</w:t>
      </w:r>
      <w:r w:rsidR="00AE1B15" w:rsidRPr="00502F26">
        <w:t xml:space="preserve"> in relation to a conviction that </w:t>
      </w:r>
      <w:r w:rsidR="000743B8" w:rsidRPr="00502F26">
        <w:t xml:space="preserve">occurs </w:t>
      </w:r>
      <w:r w:rsidR="00AE1B15" w:rsidRPr="00502F26">
        <w:t>before</w:t>
      </w:r>
      <w:r w:rsidR="000743B8" w:rsidRPr="00502F26">
        <w:t xml:space="preserve"> </w:t>
      </w:r>
      <w:r w:rsidR="00AE1B15" w:rsidRPr="00502F26">
        <w:t>or after the commencement of this item.</w:t>
      </w:r>
    </w:p>
    <w:p w14:paraId="744AF7C7" w14:textId="77777777" w:rsidR="00D05490" w:rsidRDefault="00D05490" w:rsidP="00D05490">
      <w:pPr>
        <w:pBdr>
          <w:bottom w:val="single" w:sz="4" w:space="1" w:color="auto"/>
        </w:pBdr>
        <w:sectPr w:rsidR="00D05490" w:rsidSect="00D05490">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pPr>
    </w:p>
    <w:p w14:paraId="17EB14DF" w14:textId="77777777" w:rsidR="00A04E61" w:rsidRDefault="00A04E61" w:rsidP="000C5962">
      <w:pPr>
        <w:pStyle w:val="2ndRd"/>
        <w:keepNext/>
        <w:spacing w:line="260" w:lineRule="atLeast"/>
        <w:rPr>
          <w:i/>
        </w:rPr>
      </w:pPr>
      <w:r>
        <w:t>[</w:t>
      </w:r>
      <w:r>
        <w:rPr>
          <w:i/>
        </w:rPr>
        <w:t>Minister’s second reading speech made in—</w:t>
      </w:r>
    </w:p>
    <w:p w14:paraId="308C7479" w14:textId="0E433C0E" w:rsidR="00A04E61" w:rsidRDefault="00A04E61" w:rsidP="000C5962">
      <w:pPr>
        <w:pStyle w:val="2ndRd"/>
        <w:keepNext/>
        <w:spacing w:line="260" w:lineRule="atLeast"/>
        <w:rPr>
          <w:i/>
        </w:rPr>
      </w:pPr>
      <w:r>
        <w:rPr>
          <w:i/>
        </w:rPr>
        <w:t>House of Representatives on 10 February 2025</w:t>
      </w:r>
    </w:p>
    <w:p w14:paraId="175D080C" w14:textId="15BE2E13" w:rsidR="00A04E61" w:rsidRDefault="00A04E61" w:rsidP="000C5962">
      <w:pPr>
        <w:pStyle w:val="2ndRd"/>
        <w:keepNext/>
        <w:spacing w:line="260" w:lineRule="atLeast"/>
        <w:rPr>
          <w:i/>
        </w:rPr>
      </w:pPr>
      <w:r>
        <w:rPr>
          <w:i/>
        </w:rPr>
        <w:t>Senate on 25 March 2025</w:t>
      </w:r>
      <w:r>
        <w:t>]</w:t>
      </w:r>
    </w:p>
    <w:p w14:paraId="670A6FC7" w14:textId="4AAF31CF" w:rsidR="00A04E61" w:rsidRDefault="00A04E61" w:rsidP="00A04E61">
      <w:pPr>
        <w:framePr w:hSpace="181" w:wrap="around" w:vAnchor="page" w:hAnchor="page" w:x="2462" w:y="12271"/>
      </w:pPr>
      <w:r>
        <w:t>(16/25)</w:t>
      </w:r>
    </w:p>
    <w:p w14:paraId="0A2864C9" w14:textId="77777777" w:rsidR="00A04E61" w:rsidRDefault="00A04E61"/>
    <w:sectPr w:rsidR="00A04E61" w:rsidSect="00D05490">
      <w:headerReference w:type="even" r:id="rId28"/>
      <w:headerReference w:type="default" r:id="rId29"/>
      <w:headerReference w:type="first" r:id="rId30"/>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FCB1" w14:textId="77777777" w:rsidR="0036105F" w:rsidRDefault="0036105F" w:rsidP="0048364F">
      <w:pPr>
        <w:spacing w:line="240" w:lineRule="auto"/>
      </w:pPr>
      <w:r>
        <w:separator/>
      </w:r>
    </w:p>
  </w:endnote>
  <w:endnote w:type="continuationSeparator" w:id="0">
    <w:p w14:paraId="6C93F6E3" w14:textId="77777777" w:rsidR="0036105F" w:rsidRDefault="0036105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44CD" w14:textId="42169C5C" w:rsidR="0036105F" w:rsidRPr="005F1388" w:rsidRDefault="0036105F" w:rsidP="00F7323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0C1E5" w14:textId="082BC52E" w:rsidR="00A04E61" w:rsidRDefault="00A04E61" w:rsidP="00CD12A5">
    <w:pPr>
      <w:pStyle w:val="ScalePlusRef"/>
    </w:pPr>
    <w:r>
      <w:t>Note: An electronic version of this Act is available on the Federal Register of Legislation (</w:t>
    </w:r>
    <w:hyperlink r:id="rId1" w:history="1">
      <w:r>
        <w:t>https://www.legislation.gov.au/</w:t>
      </w:r>
    </w:hyperlink>
    <w:r>
      <w:t>)</w:t>
    </w:r>
  </w:p>
  <w:p w14:paraId="624B50B8" w14:textId="77777777" w:rsidR="00A04E61" w:rsidRDefault="00A04E61" w:rsidP="00CD12A5"/>
  <w:p w14:paraId="552E5997" w14:textId="7D480B91" w:rsidR="0036105F" w:rsidRDefault="0036105F" w:rsidP="00F7323A">
    <w:pPr>
      <w:pStyle w:val="Footer"/>
      <w:spacing w:before="120"/>
    </w:pPr>
  </w:p>
  <w:p w14:paraId="5619246B" w14:textId="70D686C6" w:rsidR="0036105F" w:rsidRPr="005F1388" w:rsidRDefault="0036105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A8E5" w14:textId="77777777" w:rsidR="0036105F" w:rsidRPr="00ED79B6" w:rsidRDefault="0036105F" w:rsidP="00F7323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C44D" w14:textId="3CD4ADF8" w:rsidR="0036105F" w:rsidRDefault="0036105F" w:rsidP="00F7323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6105F" w14:paraId="6551079E" w14:textId="77777777" w:rsidTr="00514B03">
      <w:tc>
        <w:tcPr>
          <w:tcW w:w="646" w:type="dxa"/>
        </w:tcPr>
        <w:p w14:paraId="3B63762B" w14:textId="77777777" w:rsidR="0036105F" w:rsidRDefault="0036105F" w:rsidP="00514B0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1B9324D" w14:textId="47236F4B" w:rsidR="0036105F" w:rsidRDefault="0036105F" w:rsidP="00514B0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04E61">
            <w:rPr>
              <w:i/>
              <w:sz w:val="18"/>
            </w:rPr>
            <w:t>AusCheck Amendment (Global Entry Program) Act 2025</w:t>
          </w:r>
          <w:r w:rsidRPr="00ED79B6">
            <w:rPr>
              <w:i/>
              <w:sz w:val="18"/>
            </w:rPr>
            <w:fldChar w:fldCharType="end"/>
          </w:r>
        </w:p>
      </w:tc>
      <w:tc>
        <w:tcPr>
          <w:tcW w:w="1270" w:type="dxa"/>
        </w:tcPr>
        <w:p w14:paraId="68CB9647" w14:textId="5C1952FD" w:rsidR="0036105F" w:rsidRDefault="0036105F" w:rsidP="00514B03">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04E61">
            <w:rPr>
              <w:i/>
              <w:sz w:val="18"/>
            </w:rPr>
            <w:t>No. 23, 2025</w:t>
          </w:r>
          <w:r w:rsidRPr="00ED79B6">
            <w:rPr>
              <w:i/>
              <w:sz w:val="18"/>
            </w:rPr>
            <w:fldChar w:fldCharType="end"/>
          </w:r>
        </w:p>
      </w:tc>
    </w:tr>
  </w:tbl>
  <w:p w14:paraId="2390D649" w14:textId="2D53E5D2" w:rsidR="0036105F" w:rsidRDefault="0036105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2A89" w14:textId="07C24044" w:rsidR="0036105F" w:rsidRDefault="0036105F" w:rsidP="00F7323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6105F" w14:paraId="72550C27" w14:textId="77777777" w:rsidTr="00514B03">
      <w:tc>
        <w:tcPr>
          <w:tcW w:w="1247" w:type="dxa"/>
        </w:tcPr>
        <w:p w14:paraId="22A8CC72" w14:textId="62CCAA78" w:rsidR="0036105F" w:rsidRDefault="0036105F" w:rsidP="00514B0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04E61">
            <w:rPr>
              <w:i/>
              <w:sz w:val="18"/>
            </w:rPr>
            <w:t>No. 23, 2025</w:t>
          </w:r>
          <w:r w:rsidRPr="00ED79B6">
            <w:rPr>
              <w:i/>
              <w:sz w:val="18"/>
            </w:rPr>
            <w:fldChar w:fldCharType="end"/>
          </w:r>
        </w:p>
      </w:tc>
      <w:tc>
        <w:tcPr>
          <w:tcW w:w="5387" w:type="dxa"/>
        </w:tcPr>
        <w:p w14:paraId="40B802DD" w14:textId="0D44766D" w:rsidR="0036105F" w:rsidRDefault="0036105F" w:rsidP="00514B0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04E61">
            <w:rPr>
              <w:i/>
              <w:sz w:val="18"/>
            </w:rPr>
            <w:t>AusCheck Amendment (Global Entry Program) Act 2025</w:t>
          </w:r>
          <w:r w:rsidRPr="00ED79B6">
            <w:rPr>
              <w:i/>
              <w:sz w:val="18"/>
            </w:rPr>
            <w:fldChar w:fldCharType="end"/>
          </w:r>
        </w:p>
      </w:tc>
      <w:tc>
        <w:tcPr>
          <w:tcW w:w="669" w:type="dxa"/>
        </w:tcPr>
        <w:p w14:paraId="6E529CC4" w14:textId="77777777" w:rsidR="0036105F" w:rsidRDefault="0036105F" w:rsidP="00514B0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8BC206B" w14:textId="2358909C" w:rsidR="0036105F" w:rsidRPr="00ED79B6" w:rsidRDefault="0036105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1149" w14:textId="0194059B" w:rsidR="0036105F" w:rsidRPr="00A961C4" w:rsidRDefault="0036105F" w:rsidP="00F7323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36105F" w14:paraId="11B3165A" w14:textId="77777777" w:rsidTr="00A3774C">
      <w:tc>
        <w:tcPr>
          <w:tcW w:w="646" w:type="dxa"/>
        </w:tcPr>
        <w:p w14:paraId="2611D02C" w14:textId="77777777" w:rsidR="0036105F" w:rsidRDefault="0036105F" w:rsidP="00514B0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46BF9BC" w14:textId="5AC7D901" w:rsidR="0036105F" w:rsidRDefault="0036105F" w:rsidP="00514B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04E61">
            <w:rPr>
              <w:i/>
              <w:sz w:val="18"/>
            </w:rPr>
            <w:t>AusCheck Amendment (Global Entry Program) Act 2025</w:t>
          </w:r>
          <w:r w:rsidRPr="007A1328">
            <w:rPr>
              <w:i/>
              <w:sz w:val="18"/>
            </w:rPr>
            <w:fldChar w:fldCharType="end"/>
          </w:r>
        </w:p>
      </w:tc>
      <w:tc>
        <w:tcPr>
          <w:tcW w:w="1270" w:type="dxa"/>
        </w:tcPr>
        <w:p w14:paraId="0D585B4B" w14:textId="26EE9F23" w:rsidR="0036105F" w:rsidRDefault="0036105F" w:rsidP="00514B03">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04E61">
            <w:rPr>
              <w:i/>
              <w:sz w:val="18"/>
            </w:rPr>
            <w:t>No. 23, 2025</w:t>
          </w:r>
          <w:r w:rsidRPr="007A1328">
            <w:rPr>
              <w:i/>
              <w:sz w:val="18"/>
            </w:rPr>
            <w:fldChar w:fldCharType="end"/>
          </w:r>
        </w:p>
      </w:tc>
    </w:tr>
  </w:tbl>
  <w:p w14:paraId="5BF65F73" w14:textId="494733B8" w:rsidR="0036105F" w:rsidRPr="00A961C4" w:rsidRDefault="0036105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7D04" w14:textId="7BA829B3" w:rsidR="0036105F" w:rsidRPr="00A961C4" w:rsidRDefault="0036105F" w:rsidP="00F7323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36105F" w14:paraId="60594195" w14:textId="77777777" w:rsidTr="00A3774C">
      <w:tc>
        <w:tcPr>
          <w:tcW w:w="1247" w:type="dxa"/>
        </w:tcPr>
        <w:p w14:paraId="4FABFFF5" w14:textId="3323B377" w:rsidR="0036105F" w:rsidRDefault="0036105F" w:rsidP="00514B0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04E61">
            <w:rPr>
              <w:i/>
              <w:sz w:val="18"/>
            </w:rPr>
            <w:t>No. 23, 2025</w:t>
          </w:r>
          <w:r w:rsidRPr="007A1328">
            <w:rPr>
              <w:i/>
              <w:sz w:val="18"/>
            </w:rPr>
            <w:fldChar w:fldCharType="end"/>
          </w:r>
        </w:p>
      </w:tc>
      <w:tc>
        <w:tcPr>
          <w:tcW w:w="5387" w:type="dxa"/>
        </w:tcPr>
        <w:p w14:paraId="14873D5D" w14:textId="67E60740" w:rsidR="0036105F" w:rsidRDefault="0036105F" w:rsidP="00514B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04E61">
            <w:rPr>
              <w:i/>
              <w:sz w:val="18"/>
            </w:rPr>
            <w:t>AusCheck Amendment (Global Entry Program) Act 2025</w:t>
          </w:r>
          <w:r w:rsidRPr="007A1328">
            <w:rPr>
              <w:i/>
              <w:sz w:val="18"/>
            </w:rPr>
            <w:fldChar w:fldCharType="end"/>
          </w:r>
        </w:p>
      </w:tc>
      <w:tc>
        <w:tcPr>
          <w:tcW w:w="669" w:type="dxa"/>
        </w:tcPr>
        <w:p w14:paraId="2349C6B8" w14:textId="77777777" w:rsidR="0036105F" w:rsidRDefault="0036105F" w:rsidP="00514B0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824C518" w14:textId="6FB00BD6" w:rsidR="0036105F" w:rsidRPr="00055B5C" w:rsidRDefault="0036105F"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5585" w14:textId="7D49FCC8" w:rsidR="0036105F" w:rsidRPr="00A961C4" w:rsidRDefault="0036105F" w:rsidP="00F7323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36105F" w14:paraId="1CFC6A80" w14:textId="77777777" w:rsidTr="00A3774C">
      <w:tc>
        <w:tcPr>
          <w:tcW w:w="1247" w:type="dxa"/>
        </w:tcPr>
        <w:p w14:paraId="4106D537" w14:textId="7C39950F" w:rsidR="0036105F" w:rsidRDefault="0036105F" w:rsidP="00514B0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04E61">
            <w:rPr>
              <w:i/>
              <w:sz w:val="18"/>
            </w:rPr>
            <w:t>No. 23, 2025</w:t>
          </w:r>
          <w:r w:rsidRPr="007A1328">
            <w:rPr>
              <w:i/>
              <w:sz w:val="18"/>
            </w:rPr>
            <w:fldChar w:fldCharType="end"/>
          </w:r>
        </w:p>
      </w:tc>
      <w:tc>
        <w:tcPr>
          <w:tcW w:w="5387" w:type="dxa"/>
        </w:tcPr>
        <w:p w14:paraId="3E2E693C" w14:textId="0AB7E7DB" w:rsidR="0036105F" w:rsidRDefault="0036105F" w:rsidP="00514B0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04E61">
            <w:rPr>
              <w:i/>
              <w:sz w:val="18"/>
            </w:rPr>
            <w:t>AusCheck Amendment (Global Entry Program) Act 2025</w:t>
          </w:r>
          <w:r w:rsidRPr="007A1328">
            <w:rPr>
              <w:i/>
              <w:sz w:val="18"/>
            </w:rPr>
            <w:fldChar w:fldCharType="end"/>
          </w:r>
        </w:p>
      </w:tc>
      <w:tc>
        <w:tcPr>
          <w:tcW w:w="669" w:type="dxa"/>
        </w:tcPr>
        <w:p w14:paraId="1587FCDD" w14:textId="77777777" w:rsidR="0036105F" w:rsidRDefault="0036105F" w:rsidP="00514B0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2CC1AAE1" w14:textId="0B0974AA" w:rsidR="0036105F" w:rsidRPr="00A961C4" w:rsidRDefault="0036105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86D6" w14:textId="77777777" w:rsidR="0036105F" w:rsidRDefault="0036105F" w:rsidP="0048364F">
      <w:pPr>
        <w:spacing w:line="240" w:lineRule="auto"/>
      </w:pPr>
      <w:r>
        <w:separator/>
      </w:r>
    </w:p>
  </w:footnote>
  <w:footnote w:type="continuationSeparator" w:id="0">
    <w:p w14:paraId="77B4FF32" w14:textId="77777777" w:rsidR="0036105F" w:rsidRDefault="0036105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FD6D" w14:textId="3CE9CFD2" w:rsidR="0036105F" w:rsidRPr="005F1388" w:rsidRDefault="0036105F"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3D6C" w14:textId="021E0ABE" w:rsidR="00D05490" w:rsidRPr="00A961C4" w:rsidRDefault="00D05490" w:rsidP="0048364F">
    <w:pPr>
      <w:rPr>
        <w:b/>
        <w:sz w:val="20"/>
      </w:rPr>
    </w:pPr>
  </w:p>
  <w:p w14:paraId="3C781DEB" w14:textId="3A37AAF3" w:rsidR="00D05490" w:rsidRPr="00A961C4" w:rsidRDefault="00D05490"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6720975C" w14:textId="77777777" w:rsidR="00D05490" w:rsidRPr="00A961C4" w:rsidRDefault="00D05490"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53EE" w14:textId="1CA791BF" w:rsidR="00D05490" w:rsidRPr="00A961C4" w:rsidRDefault="00D05490" w:rsidP="0048364F">
    <w:pPr>
      <w:jc w:val="right"/>
      <w:rPr>
        <w:sz w:val="20"/>
      </w:rPr>
    </w:pPr>
  </w:p>
  <w:p w14:paraId="569B951F" w14:textId="24F4C404" w:rsidR="00D05490" w:rsidRPr="00A961C4" w:rsidRDefault="00D05490"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29B4A0ED" w14:textId="77777777" w:rsidR="00D05490" w:rsidRPr="00A961C4" w:rsidRDefault="00D05490"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99A35" w14:textId="77777777" w:rsidR="00D05490" w:rsidRPr="00A961C4" w:rsidRDefault="00D05490"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C287" w14:textId="39E26281" w:rsidR="0036105F" w:rsidRPr="005F1388" w:rsidRDefault="0036105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1881" w14:textId="77777777" w:rsidR="0036105F" w:rsidRPr="005F1388" w:rsidRDefault="0036105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869D" w14:textId="7B69C286" w:rsidR="0036105F" w:rsidRPr="00ED79B6" w:rsidRDefault="0036105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38BC" w14:textId="221ADBAA" w:rsidR="0036105F" w:rsidRPr="00ED79B6" w:rsidRDefault="0036105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A8EC" w14:textId="77777777" w:rsidR="0036105F" w:rsidRPr="00ED79B6" w:rsidRDefault="0036105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F93C" w14:textId="3C1E2733" w:rsidR="0036105F" w:rsidRPr="00A961C4" w:rsidRDefault="0036105F" w:rsidP="0048364F">
    <w:pPr>
      <w:rPr>
        <w:b/>
        <w:sz w:val="20"/>
      </w:rPr>
    </w:pPr>
    <w:r>
      <w:rPr>
        <w:b/>
        <w:sz w:val="20"/>
      </w:rPr>
      <w:fldChar w:fldCharType="begin"/>
    </w:r>
    <w:r>
      <w:rPr>
        <w:b/>
        <w:sz w:val="20"/>
      </w:rPr>
      <w:instrText xml:space="preserve"> STYLEREF CharAmSchNo </w:instrText>
    </w:r>
    <w:r w:rsidR="00A04E61">
      <w:rPr>
        <w:b/>
        <w:sz w:val="20"/>
      </w:rPr>
      <w:fldChar w:fldCharType="separate"/>
    </w:r>
    <w:r w:rsidR="00A04E6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04E61">
      <w:rPr>
        <w:sz w:val="20"/>
      </w:rPr>
      <w:fldChar w:fldCharType="separate"/>
    </w:r>
    <w:r w:rsidR="00A04E61">
      <w:rPr>
        <w:noProof/>
        <w:sz w:val="20"/>
      </w:rPr>
      <w:t>Amendments</w:t>
    </w:r>
    <w:r>
      <w:rPr>
        <w:sz w:val="20"/>
      </w:rPr>
      <w:fldChar w:fldCharType="end"/>
    </w:r>
  </w:p>
  <w:p w14:paraId="601417E2" w14:textId="36C33CE8" w:rsidR="0036105F" w:rsidRPr="00A961C4" w:rsidRDefault="0036105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DE535EE" w14:textId="77777777" w:rsidR="0036105F" w:rsidRPr="00A961C4" w:rsidRDefault="0036105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841C" w14:textId="50834944" w:rsidR="0036105F" w:rsidRPr="00A961C4" w:rsidRDefault="0036105F" w:rsidP="0048364F">
    <w:pPr>
      <w:jc w:val="right"/>
      <w:rPr>
        <w:sz w:val="20"/>
      </w:rPr>
    </w:pPr>
    <w:r w:rsidRPr="00A961C4">
      <w:rPr>
        <w:sz w:val="20"/>
      </w:rPr>
      <w:fldChar w:fldCharType="begin"/>
    </w:r>
    <w:r w:rsidRPr="00A961C4">
      <w:rPr>
        <w:sz w:val="20"/>
      </w:rPr>
      <w:instrText xml:space="preserve"> STYLEREF CharAmSchText </w:instrText>
    </w:r>
    <w:r w:rsidR="00A04E61">
      <w:rPr>
        <w:sz w:val="20"/>
      </w:rPr>
      <w:fldChar w:fldCharType="separate"/>
    </w:r>
    <w:r w:rsidR="00A04E61">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04E61">
      <w:rPr>
        <w:b/>
        <w:sz w:val="20"/>
      </w:rPr>
      <w:fldChar w:fldCharType="separate"/>
    </w:r>
    <w:r w:rsidR="00A04E61">
      <w:rPr>
        <w:b/>
        <w:noProof/>
        <w:sz w:val="20"/>
      </w:rPr>
      <w:t>Schedule 1</w:t>
    </w:r>
    <w:r>
      <w:rPr>
        <w:b/>
        <w:sz w:val="20"/>
      </w:rPr>
      <w:fldChar w:fldCharType="end"/>
    </w:r>
  </w:p>
  <w:p w14:paraId="2F4F10DF" w14:textId="1CF49EE7" w:rsidR="0036105F" w:rsidRPr="00A961C4" w:rsidRDefault="0036105F"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74707AB" w14:textId="77777777" w:rsidR="0036105F" w:rsidRPr="00A961C4" w:rsidRDefault="0036105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DF5D" w14:textId="22D62D88" w:rsidR="0036105F" w:rsidRPr="00A961C4" w:rsidRDefault="0036105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470183C"/>
    <w:multiLevelType w:val="hybridMultilevel"/>
    <w:tmpl w:val="75FA90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860700038">
    <w:abstractNumId w:val="9"/>
  </w:num>
  <w:num w:numId="2" w16cid:durableId="1050151929">
    <w:abstractNumId w:val="7"/>
  </w:num>
  <w:num w:numId="3" w16cid:durableId="29961801">
    <w:abstractNumId w:val="6"/>
  </w:num>
  <w:num w:numId="4" w16cid:durableId="356471642">
    <w:abstractNumId w:val="5"/>
  </w:num>
  <w:num w:numId="5" w16cid:durableId="1712993491">
    <w:abstractNumId w:val="4"/>
  </w:num>
  <w:num w:numId="6" w16cid:durableId="790440384">
    <w:abstractNumId w:val="8"/>
  </w:num>
  <w:num w:numId="7" w16cid:durableId="346559304">
    <w:abstractNumId w:val="3"/>
  </w:num>
  <w:num w:numId="8" w16cid:durableId="76559899">
    <w:abstractNumId w:val="2"/>
  </w:num>
  <w:num w:numId="9" w16cid:durableId="944852048">
    <w:abstractNumId w:val="1"/>
  </w:num>
  <w:num w:numId="10" w16cid:durableId="1892687187">
    <w:abstractNumId w:val="0"/>
  </w:num>
  <w:num w:numId="11" w16cid:durableId="617613618">
    <w:abstractNumId w:val="11"/>
  </w:num>
  <w:num w:numId="12" w16cid:durableId="940794426">
    <w:abstractNumId w:val="10"/>
  </w:num>
  <w:num w:numId="13" w16cid:durableId="1471481892">
    <w:abstractNumId w:val="14"/>
  </w:num>
  <w:num w:numId="14" w16cid:durableId="1601142495">
    <w:abstractNumId w:val="13"/>
  </w:num>
  <w:num w:numId="15" w16cid:durableId="542594948">
    <w:abstractNumId w:val="15"/>
  </w:num>
  <w:num w:numId="16" w16cid:durableId="14623355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14B03"/>
    <w:rsid w:val="000010B3"/>
    <w:rsid w:val="00003D19"/>
    <w:rsid w:val="00005670"/>
    <w:rsid w:val="00005D25"/>
    <w:rsid w:val="00006CB4"/>
    <w:rsid w:val="000113BC"/>
    <w:rsid w:val="00012BEA"/>
    <w:rsid w:val="00013250"/>
    <w:rsid w:val="000134F2"/>
    <w:rsid w:val="000136AF"/>
    <w:rsid w:val="00013A08"/>
    <w:rsid w:val="00015213"/>
    <w:rsid w:val="000171D1"/>
    <w:rsid w:val="00017CF5"/>
    <w:rsid w:val="000223BA"/>
    <w:rsid w:val="00031438"/>
    <w:rsid w:val="00034F24"/>
    <w:rsid w:val="000417C9"/>
    <w:rsid w:val="00042CD2"/>
    <w:rsid w:val="0004463D"/>
    <w:rsid w:val="00051E12"/>
    <w:rsid w:val="00055B5C"/>
    <w:rsid w:val="00056391"/>
    <w:rsid w:val="000603A6"/>
    <w:rsid w:val="00060D3F"/>
    <w:rsid w:val="00060FF9"/>
    <w:rsid w:val="000614BF"/>
    <w:rsid w:val="00062855"/>
    <w:rsid w:val="00067588"/>
    <w:rsid w:val="0007024D"/>
    <w:rsid w:val="0007379B"/>
    <w:rsid w:val="000743B8"/>
    <w:rsid w:val="00092210"/>
    <w:rsid w:val="0009476A"/>
    <w:rsid w:val="000A18B3"/>
    <w:rsid w:val="000A681F"/>
    <w:rsid w:val="000A6D38"/>
    <w:rsid w:val="000B1FD2"/>
    <w:rsid w:val="000B491C"/>
    <w:rsid w:val="000B5C48"/>
    <w:rsid w:val="000C562A"/>
    <w:rsid w:val="000C7EAB"/>
    <w:rsid w:val="000D05EF"/>
    <w:rsid w:val="000D1CEE"/>
    <w:rsid w:val="000D42B7"/>
    <w:rsid w:val="000D521D"/>
    <w:rsid w:val="000F21C1"/>
    <w:rsid w:val="000F316E"/>
    <w:rsid w:val="000F3D97"/>
    <w:rsid w:val="00101D90"/>
    <w:rsid w:val="00106896"/>
    <w:rsid w:val="0010745C"/>
    <w:rsid w:val="00113BD1"/>
    <w:rsid w:val="00121654"/>
    <w:rsid w:val="00122206"/>
    <w:rsid w:val="001227E2"/>
    <w:rsid w:val="00125C32"/>
    <w:rsid w:val="0013022B"/>
    <w:rsid w:val="00130751"/>
    <w:rsid w:val="00133741"/>
    <w:rsid w:val="00136E09"/>
    <w:rsid w:val="00143B81"/>
    <w:rsid w:val="0015149A"/>
    <w:rsid w:val="001530A8"/>
    <w:rsid w:val="0015646E"/>
    <w:rsid w:val="00156578"/>
    <w:rsid w:val="001601CE"/>
    <w:rsid w:val="001604BE"/>
    <w:rsid w:val="001643C9"/>
    <w:rsid w:val="00164CB2"/>
    <w:rsid w:val="00165568"/>
    <w:rsid w:val="00166C2F"/>
    <w:rsid w:val="001716C9"/>
    <w:rsid w:val="00171B9C"/>
    <w:rsid w:val="00173062"/>
    <w:rsid w:val="00173363"/>
    <w:rsid w:val="00173B94"/>
    <w:rsid w:val="001779BC"/>
    <w:rsid w:val="00182271"/>
    <w:rsid w:val="00184C33"/>
    <w:rsid w:val="001854B4"/>
    <w:rsid w:val="00185AA6"/>
    <w:rsid w:val="001939E1"/>
    <w:rsid w:val="00195382"/>
    <w:rsid w:val="0019727F"/>
    <w:rsid w:val="001A0EB4"/>
    <w:rsid w:val="001A3658"/>
    <w:rsid w:val="001A62F5"/>
    <w:rsid w:val="001A759A"/>
    <w:rsid w:val="001B2610"/>
    <w:rsid w:val="001B3669"/>
    <w:rsid w:val="001B611D"/>
    <w:rsid w:val="001B633C"/>
    <w:rsid w:val="001B7A5D"/>
    <w:rsid w:val="001C037E"/>
    <w:rsid w:val="001C0BBA"/>
    <w:rsid w:val="001C0BC8"/>
    <w:rsid w:val="001C2418"/>
    <w:rsid w:val="001C2557"/>
    <w:rsid w:val="001C66D0"/>
    <w:rsid w:val="001C69C4"/>
    <w:rsid w:val="001D114C"/>
    <w:rsid w:val="001D12D7"/>
    <w:rsid w:val="001D6C80"/>
    <w:rsid w:val="001D7EA2"/>
    <w:rsid w:val="001E05AC"/>
    <w:rsid w:val="001E32E3"/>
    <w:rsid w:val="001E34E3"/>
    <w:rsid w:val="001E3590"/>
    <w:rsid w:val="001E56C9"/>
    <w:rsid w:val="001E7407"/>
    <w:rsid w:val="001F3211"/>
    <w:rsid w:val="001F60A5"/>
    <w:rsid w:val="001F67F2"/>
    <w:rsid w:val="00201D27"/>
    <w:rsid w:val="00202618"/>
    <w:rsid w:val="002106B8"/>
    <w:rsid w:val="002128E5"/>
    <w:rsid w:val="00213875"/>
    <w:rsid w:val="00217A21"/>
    <w:rsid w:val="00220252"/>
    <w:rsid w:val="00225735"/>
    <w:rsid w:val="00230A2A"/>
    <w:rsid w:val="00240749"/>
    <w:rsid w:val="002426F3"/>
    <w:rsid w:val="00242A8E"/>
    <w:rsid w:val="0024309E"/>
    <w:rsid w:val="00245DB0"/>
    <w:rsid w:val="002470D1"/>
    <w:rsid w:val="00251A4A"/>
    <w:rsid w:val="0025567F"/>
    <w:rsid w:val="00263820"/>
    <w:rsid w:val="00264BC5"/>
    <w:rsid w:val="00266AC1"/>
    <w:rsid w:val="00266ED6"/>
    <w:rsid w:val="00267363"/>
    <w:rsid w:val="00275197"/>
    <w:rsid w:val="0028285D"/>
    <w:rsid w:val="00290754"/>
    <w:rsid w:val="00291420"/>
    <w:rsid w:val="00293B89"/>
    <w:rsid w:val="00297BEE"/>
    <w:rsid w:val="00297D39"/>
    <w:rsid w:val="00297ECB"/>
    <w:rsid w:val="002A311E"/>
    <w:rsid w:val="002A325C"/>
    <w:rsid w:val="002A4FAD"/>
    <w:rsid w:val="002A5E49"/>
    <w:rsid w:val="002B4DAA"/>
    <w:rsid w:val="002B5A30"/>
    <w:rsid w:val="002B63F4"/>
    <w:rsid w:val="002C0D29"/>
    <w:rsid w:val="002C1D90"/>
    <w:rsid w:val="002C234C"/>
    <w:rsid w:val="002C26AF"/>
    <w:rsid w:val="002D043A"/>
    <w:rsid w:val="002D179C"/>
    <w:rsid w:val="002D2170"/>
    <w:rsid w:val="002D395A"/>
    <w:rsid w:val="002D3AEB"/>
    <w:rsid w:val="002D4277"/>
    <w:rsid w:val="002D6DB6"/>
    <w:rsid w:val="002D72BE"/>
    <w:rsid w:val="002D783C"/>
    <w:rsid w:val="002D7A98"/>
    <w:rsid w:val="002E0CE1"/>
    <w:rsid w:val="002E1071"/>
    <w:rsid w:val="002E373C"/>
    <w:rsid w:val="002E5438"/>
    <w:rsid w:val="002F5A80"/>
    <w:rsid w:val="002F5F6B"/>
    <w:rsid w:val="00301B6A"/>
    <w:rsid w:val="00301EEA"/>
    <w:rsid w:val="00302EF9"/>
    <w:rsid w:val="0030309A"/>
    <w:rsid w:val="00311387"/>
    <w:rsid w:val="0032390A"/>
    <w:rsid w:val="003242B9"/>
    <w:rsid w:val="003272AD"/>
    <w:rsid w:val="00327D45"/>
    <w:rsid w:val="00336736"/>
    <w:rsid w:val="00336E5C"/>
    <w:rsid w:val="003370F9"/>
    <w:rsid w:val="003415D3"/>
    <w:rsid w:val="003428EC"/>
    <w:rsid w:val="0034666B"/>
    <w:rsid w:val="00350417"/>
    <w:rsid w:val="00350FD6"/>
    <w:rsid w:val="00352B0F"/>
    <w:rsid w:val="0035398F"/>
    <w:rsid w:val="00360194"/>
    <w:rsid w:val="0036105F"/>
    <w:rsid w:val="00361591"/>
    <w:rsid w:val="00364D1F"/>
    <w:rsid w:val="00366066"/>
    <w:rsid w:val="00370664"/>
    <w:rsid w:val="00373874"/>
    <w:rsid w:val="00375441"/>
    <w:rsid w:val="00375C6C"/>
    <w:rsid w:val="003861D0"/>
    <w:rsid w:val="00386BB0"/>
    <w:rsid w:val="00393BB1"/>
    <w:rsid w:val="003A1788"/>
    <w:rsid w:val="003A72F7"/>
    <w:rsid w:val="003A7B3C"/>
    <w:rsid w:val="003B4E3D"/>
    <w:rsid w:val="003C28E1"/>
    <w:rsid w:val="003C310B"/>
    <w:rsid w:val="003C5F2B"/>
    <w:rsid w:val="003D0BFE"/>
    <w:rsid w:val="003D40E1"/>
    <w:rsid w:val="003D4AEB"/>
    <w:rsid w:val="003D5700"/>
    <w:rsid w:val="003D5E28"/>
    <w:rsid w:val="003E1347"/>
    <w:rsid w:val="003E6D23"/>
    <w:rsid w:val="00405579"/>
    <w:rsid w:val="004062CF"/>
    <w:rsid w:val="00407090"/>
    <w:rsid w:val="00410729"/>
    <w:rsid w:val="00410B8E"/>
    <w:rsid w:val="004116CD"/>
    <w:rsid w:val="0041397F"/>
    <w:rsid w:val="00413E23"/>
    <w:rsid w:val="00421FC1"/>
    <w:rsid w:val="004229C7"/>
    <w:rsid w:val="00423F8D"/>
    <w:rsid w:val="0042492C"/>
    <w:rsid w:val="00424CA9"/>
    <w:rsid w:val="00425D36"/>
    <w:rsid w:val="00436785"/>
    <w:rsid w:val="00436BD5"/>
    <w:rsid w:val="00437E4B"/>
    <w:rsid w:val="0044291A"/>
    <w:rsid w:val="00442C17"/>
    <w:rsid w:val="004610B8"/>
    <w:rsid w:val="00462C05"/>
    <w:rsid w:val="00464010"/>
    <w:rsid w:val="004761AD"/>
    <w:rsid w:val="00477BE0"/>
    <w:rsid w:val="00480AAF"/>
    <w:rsid w:val="00480E8A"/>
    <w:rsid w:val="0048196B"/>
    <w:rsid w:val="00483271"/>
    <w:rsid w:val="0048364F"/>
    <w:rsid w:val="00486D05"/>
    <w:rsid w:val="004870CE"/>
    <w:rsid w:val="004872CF"/>
    <w:rsid w:val="004920CF"/>
    <w:rsid w:val="00493F19"/>
    <w:rsid w:val="00494536"/>
    <w:rsid w:val="00494A93"/>
    <w:rsid w:val="00496F97"/>
    <w:rsid w:val="004A0FB8"/>
    <w:rsid w:val="004A39C9"/>
    <w:rsid w:val="004A7425"/>
    <w:rsid w:val="004B0BEB"/>
    <w:rsid w:val="004B2C04"/>
    <w:rsid w:val="004C6711"/>
    <w:rsid w:val="004C7C8C"/>
    <w:rsid w:val="004D2A78"/>
    <w:rsid w:val="004D7BA8"/>
    <w:rsid w:val="004E2A4A"/>
    <w:rsid w:val="004F0D23"/>
    <w:rsid w:val="004F1661"/>
    <w:rsid w:val="004F1A5C"/>
    <w:rsid w:val="004F1FAC"/>
    <w:rsid w:val="00501B57"/>
    <w:rsid w:val="00502F22"/>
    <w:rsid w:val="00502F26"/>
    <w:rsid w:val="005044D5"/>
    <w:rsid w:val="0051066A"/>
    <w:rsid w:val="00514B03"/>
    <w:rsid w:val="00516B8D"/>
    <w:rsid w:val="00517E0F"/>
    <w:rsid w:val="00521ACE"/>
    <w:rsid w:val="005234C5"/>
    <w:rsid w:val="005307CC"/>
    <w:rsid w:val="00531F7B"/>
    <w:rsid w:val="0053360A"/>
    <w:rsid w:val="00535AFB"/>
    <w:rsid w:val="00537FBC"/>
    <w:rsid w:val="00540390"/>
    <w:rsid w:val="00543469"/>
    <w:rsid w:val="00543F95"/>
    <w:rsid w:val="00545D52"/>
    <w:rsid w:val="0055034A"/>
    <w:rsid w:val="00550719"/>
    <w:rsid w:val="00551B54"/>
    <w:rsid w:val="0055761A"/>
    <w:rsid w:val="005577CA"/>
    <w:rsid w:val="0056230F"/>
    <w:rsid w:val="00563C35"/>
    <w:rsid w:val="00573573"/>
    <w:rsid w:val="00576A23"/>
    <w:rsid w:val="005802E6"/>
    <w:rsid w:val="0058187D"/>
    <w:rsid w:val="00584811"/>
    <w:rsid w:val="00586B3E"/>
    <w:rsid w:val="00586D2A"/>
    <w:rsid w:val="00593AA6"/>
    <w:rsid w:val="00594161"/>
    <w:rsid w:val="00594749"/>
    <w:rsid w:val="00596E8F"/>
    <w:rsid w:val="005A0D92"/>
    <w:rsid w:val="005B21F7"/>
    <w:rsid w:val="005B2926"/>
    <w:rsid w:val="005B2D8F"/>
    <w:rsid w:val="005B4067"/>
    <w:rsid w:val="005B75E5"/>
    <w:rsid w:val="005C113F"/>
    <w:rsid w:val="005C2800"/>
    <w:rsid w:val="005C3F41"/>
    <w:rsid w:val="005C52A1"/>
    <w:rsid w:val="005C7DDE"/>
    <w:rsid w:val="005D386A"/>
    <w:rsid w:val="005E152A"/>
    <w:rsid w:val="005E5BA0"/>
    <w:rsid w:val="005F0088"/>
    <w:rsid w:val="005F11B1"/>
    <w:rsid w:val="00600219"/>
    <w:rsid w:val="006049A9"/>
    <w:rsid w:val="00606A20"/>
    <w:rsid w:val="00613728"/>
    <w:rsid w:val="00614F55"/>
    <w:rsid w:val="006167FD"/>
    <w:rsid w:val="00622C94"/>
    <w:rsid w:val="006276B3"/>
    <w:rsid w:val="00627C89"/>
    <w:rsid w:val="00632AA8"/>
    <w:rsid w:val="00632F4D"/>
    <w:rsid w:val="0063665C"/>
    <w:rsid w:val="0063769C"/>
    <w:rsid w:val="00641DE5"/>
    <w:rsid w:val="00641DEC"/>
    <w:rsid w:val="006420C7"/>
    <w:rsid w:val="0065162C"/>
    <w:rsid w:val="00652599"/>
    <w:rsid w:val="00655347"/>
    <w:rsid w:val="0065641C"/>
    <w:rsid w:val="00656F0C"/>
    <w:rsid w:val="006622B2"/>
    <w:rsid w:val="00662A28"/>
    <w:rsid w:val="00672786"/>
    <w:rsid w:val="00673A6F"/>
    <w:rsid w:val="00676031"/>
    <w:rsid w:val="00676B39"/>
    <w:rsid w:val="00677CC2"/>
    <w:rsid w:val="00681F92"/>
    <w:rsid w:val="006822F8"/>
    <w:rsid w:val="006842C2"/>
    <w:rsid w:val="00685F42"/>
    <w:rsid w:val="0069207B"/>
    <w:rsid w:val="006A00B3"/>
    <w:rsid w:val="006A4A19"/>
    <w:rsid w:val="006A4B23"/>
    <w:rsid w:val="006B0375"/>
    <w:rsid w:val="006B3392"/>
    <w:rsid w:val="006C005F"/>
    <w:rsid w:val="006C08CB"/>
    <w:rsid w:val="006C2874"/>
    <w:rsid w:val="006C76DF"/>
    <w:rsid w:val="006C7F8C"/>
    <w:rsid w:val="006D380D"/>
    <w:rsid w:val="006D3FA3"/>
    <w:rsid w:val="006E0135"/>
    <w:rsid w:val="006E0365"/>
    <w:rsid w:val="006E130C"/>
    <w:rsid w:val="006E303A"/>
    <w:rsid w:val="006E45CE"/>
    <w:rsid w:val="006E68A8"/>
    <w:rsid w:val="006E6A6B"/>
    <w:rsid w:val="006E7ECB"/>
    <w:rsid w:val="006F0086"/>
    <w:rsid w:val="006F0855"/>
    <w:rsid w:val="006F5452"/>
    <w:rsid w:val="006F58C6"/>
    <w:rsid w:val="006F7E19"/>
    <w:rsid w:val="00700B2C"/>
    <w:rsid w:val="00712490"/>
    <w:rsid w:val="00712D8D"/>
    <w:rsid w:val="00713084"/>
    <w:rsid w:val="00713215"/>
    <w:rsid w:val="00714B26"/>
    <w:rsid w:val="00716D7E"/>
    <w:rsid w:val="00724313"/>
    <w:rsid w:val="00730268"/>
    <w:rsid w:val="0073121D"/>
    <w:rsid w:val="00731E00"/>
    <w:rsid w:val="00732A95"/>
    <w:rsid w:val="00732D3D"/>
    <w:rsid w:val="00732F88"/>
    <w:rsid w:val="0073402B"/>
    <w:rsid w:val="00740047"/>
    <w:rsid w:val="0074218C"/>
    <w:rsid w:val="00742B3E"/>
    <w:rsid w:val="007434D8"/>
    <w:rsid w:val="007440B7"/>
    <w:rsid w:val="00744B75"/>
    <w:rsid w:val="0076214E"/>
    <w:rsid w:val="007634AD"/>
    <w:rsid w:val="007651AF"/>
    <w:rsid w:val="007665F8"/>
    <w:rsid w:val="007704CA"/>
    <w:rsid w:val="007715C9"/>
    <w:rsid w:val="007746BB"/>
    <w:rsid w:val="00774EDD"/>
    <w:rsid w:val="007757EC"/>
    <w:rsid w:val="007760DA"/>
    <w:rsid w:val="0078183C"/>
    <w:rsid w:val="0078261A"/>
    <w:rsid w:val="007841F3"/>
    <w:rsid w:val="007934AC"/>
    <w:rsid w:val="007A4AA2"/>
    <w:rsid w:val="007A55AF"/>
    <w:rsid w:val="007A7450"/>
    <w:rsid w:val="007B2A55"/>
    <w:rsid w:val="007B30AA"/>
    <w:rsid w:val="007B577A"/>
    <w:rsid w:val="007C06F5"/>
    <w:rsid w:val="007C393E"/>
    <w:rsid w:val="007C4619"/>
    <w:rsid w:val="007C526F"/>
    <w:rsid w:val="007C56B8"/>
    <w:rsid w:val="007D6DA3"/>
    <w:rsid w:val="007D7E01"/>
    <w:rsid w:val="007E2B82"/>
    <w:rsid w:val="007E7D4A"/>
    <w:rsid w:val="007F7CE8"/>
    <w:rsid w:val="008006CC"/>
    <w:rsid w:val="00807F18"/>
    <w:rsid w:val="00812D48"/>
    <w:rsid w:val="0081713E"/>
    <w:rsid w:val="00821FC6"/>
    <w:rsid w:val="008257D9"/>
    <w:rsid w:val="00831E8D"/>
    <w:rsid w:val="00833792"/>
    <w:rsid w:val="0084079A"/>
    <w:rsid w:val="008425B4"/>
    <w:rsid w:val="008472DD"/>
    <w:rsid w:val="00851840"/>
    <w:rsid w:val="00851914"/>
    <w:rsid w:val="00856A31"/>
    <w:rsid w:val="00857D6B"/>
    <w:rsid w:val="008641A0"/>
    <w:rsid w:val="00864EDD"/>
    <w:rsid w:val="008719EC"/>
    <w:rsid w:val="008754D0"/>
    <w:rsid w:val="00876322"/>
    <w:rsid w:val="00877D48"/>
    <w:rsid w:val="00881D9B"/>
    <w:rsid w:val="00882643"/>
    <w:rsid w:val="00883781"/>
    <w:rsid w:val="00883A50"/>
    <w:rsid w:val="008852A1"/>
    <w:rsid w:val="00885570"/>
    <w:rsid w:val="00893958"/>
    <w:rsid w:val="008956E8"/>
    <w:rsid w:val="008979B4"/>
    <w:rsid w:val="008A2C36"/>
    <w:rsid w:val="008A2E77"/>
    <w:rsid w:val="008A5895"/>
    <w:rsid w:val="008A7EF1"/>
    <w:rsid w:val="008B1B1E"/>
    <w:rsid w:val="008B2D73"/>
    <w:rsid w:val="008B73FF"/>
    <w:rsid w:val="008B76E0"/>
    <w:rsid w:val="008C0A4C"/>
    <w:rsid w:val="008C1A69"/>
    <w:rsid w:val="008C2C32"/>
    <w:rsid w:val="008C57EC"/>
    <w:rsid w:val="008C6F6F"/>
    <w:rsid w:val="008D0EE0"/>
    <w:rsid w:val="008D158E"/>
    <w:rsid w:val="008D27F9"/>
    <w:rsid w:val="008D2D42"/>
    <w:rsid w:val="008D2DCF"/>
    <w:rsid w:val="008D3E94"/>
    <w:rsid w:val="008D78FB"/>
    <w:rsid w:val="008E0A9F"/>
    <w:rsid w:val="008E39A0"/>
    <w:rsid w:val="008F0ACA"/>
    <w:rsid w:val="008F4F1C"/>
    <w:rsid w:val="008F77C4"/>
    <w:rsid w:val="00905CDD"/>
    <w:rsid w:val="009103F3"/>
    <w:rsid w:val="00914EBB"/>
    <w:rsid w:val="0091552B"/>
    <w:rsid w:val="0092032F"/>
    <w:rsid w:val="0092147E"/>
    <w:rsid w:val="00932377"/>
    <w:rsid w:val="00943221"/>
    <w:rsid w:val="00946B07"/>
    <w:rsid w:val="0095160C"/>
    <w:rsid w:val="00951A46"/>
    <w:rsid w:val="00953F51"/>
    <w:rsid w:val="00956286"/>
    <w:rsid w:val="00965B40"/>
    <w:rsid w:val="00965CC8"/>
    <w:rsid w:val="00966ADA"/>
    <w:rsid w:val="00966DB0"/>
    <w:rsid w:val="00967042"/>
    <w:rsid w:val="00970C89"/>
    <w:rsid w:val="00975592"/>
    <w:rsid w:val="0098255A"/>
    <w:rsid w:val="009845BE"/>
    <w:rsid w:val="00990FA5"/>
    <w:rsid w:val="00993140"/>
    <w:rsid w:val="00993349"/>
    <w:rsid w:val="009969C9"/>
    <w:rsid w:val="009A2C43"/>
    <w:rsid w:val="009A4653"/>
    <w:rsid w:val="009A5BBC"/>
    <w:rsid w:val="009B4C23"/>
    <w:rsid w:val="009B4F2E"/>
    <w:rsid w:val="009B5C51"/>
    <w:rsid w:val="009C58EB"/>
    <w:rsid w:val="009C610E"/>
    <w:rsid w:val="009D0076"/>
    <w:rsid w:val="009E186E"/>
    <w:rsid w:val="009E38FF"/>
    <w:rsid w:val="009E5D48"/>
    <w:rsid w:val="009E6BDD"/>
    <w:rsid w:val="009F7A2F"/>
    <w:rsid w:val="009F7BD0"/>
    <w:rsid w:val="00A048FF"/>
    <w:rsid w:val="00A04E61"/>
    <w:rsid w:val="00A10775"/>
    <w:rsid w:val="00A12B14"/>
    <w:rsid w:val="00A12B4C"/>
    <w:rsid w:val="00A16F0D"/>
    <w:rsid w:val="00A203D3"/>
    <w:rsid w:val="00A231E2"/>
    <w:rsid w:val="00A2609B"/>
    <w:rsid w:val="00A31825"/>
    <w:rsid w:val="00A356EA"/>
    <w:rsid w:val="00A3675A"/>
    <w:rsid w:val="00A36C48"/>
    <w:rsid w:val="00A3774C"/>
    <w:rsid w:val="00A37750"/>
    <w:rsid w:val="00A41E0B"/>
    <w:rsid w:val="00A4394A"/>
    <w:rsid w:val="00A47143"/>
    <w:rsid w:val="00A47FC2"/>
    <w:rsid w:val="00A55406"/>
    <w:rsid w:val="00A55631"/>
    <w:rsid w:val="00A64912"/>
    <w:rsid w:val="00A660BF"/>
    <w:rsid w:val="00A70A74"/>
    <w:rsid w:val="00A731C4"/>
    <w:rsid w:val="00A748BC"/>
    <w:rsid w:val="00A81251"/>
    <w:rsid w:val="00A8415E"/>
    <w:rsid w:val="00A86D1A"/>
    <w:rsid w:val="00A87C9B"/>
    <w:rsid w:val="00A9262A"/>
    <w:rsid w:val="00A932F1"/>
    <w:rsid w:val="00A96C6B"/>
    <w:rsid w:val="00A9721B"/>
    <w:rsid w:val="00AA13F5"/>
    <w:rsid w:val="00AA3795"/>
    <w:rsid w:val="00AA44FC"/>
    <w:rsid w:val="00AB4F2E"/>
    <w:rsid w:val="00AB5FF5"/>
    <w:rsid w:val="00AC1C56"/>
    <w:rsid w:val="00AC1E75"/>
    <w:rsid w:val="00AC76DB"/>
    <w:rsid w:val="00AD5641"/>
    <w:rsid w:val="00AD5AE3"/>
    <w:rsid w:val="00AD748D"/>
    <w:rsid w:val="00AE1088"/>
    <w:rsid w:val="00AE1B15"/>
    <w:rsid w:val="00AE6645"/>
    <w:rsid w:val="00AE7B2A"/>
    <w:rsid w:val="00AE7CD5"/>
    <w:rsid w:val="00AF1BA4"/>
    <w:rsid w:val="00AF422B"/>
    <w:rsid w:val="00AF6C8F"/>
    <w:rsid w:val="00B032D8"/>
    <w:rsid w:val="00B05525"/>
    <w:rsid w:val="00B153BB"/>
    <w:rsid w:val="00B17437"/>
    <w:rsid w:val="00B17538"/>
    <w:rsid w:val="00B22346"/>
    <w:rsid w:val="00B2652D"/>
    <w:rsid w:val="00B27EBD"/>
    <w:rsid w:val="00B31D55"/>
    <w:rsid w:val="00B32BE2"/>
    <w:rsid w:val="00B33B3C"/>
    <w:rsid w:val="00B363AB"/>
    <w:rsid w:val="00B37E78"/>
    <w:rsid w:val="00B507F2"/>
    <w:rsid w:val="00B5181B"/>
    <w:rsid w:val="00B6382D"/>
    <w:rsid w:val="00B64FBA"/>
    <w:rsid w:val="00B72A4A"/>
    <w:rsid w:val="00B734B6"/>
    <w:rsid w:val="00B824AB"/>
    <w:rsid w:val="00B83604"/>
    <w:rsid w:val="00B83B17"/>
    <w:rsid w:val="00B8643D"/>
    <w:rsid w:val="00B87CE8"/>
    <w:rsid w:val="00B92576"/>
    <w:rsid w:val="00B97067"/>
    <w:rsid w:val="00BA226A"/>
    <w:rsid w:val="00BA5026"/>
    <w:rsid w:val="00BA7551"/>
    <w:rsid w:val="00BA7C4D"/>
    <w:rsid w:val="00BB40BF"/>
    <w:rsid w:val="00BB7AAC"/>
    <w:rsid w:val="00BC0CD1"/>
    <w:rsid w:val="00BD0EF7"/>
    <w:rsid w:val="00BD3E49"/>
    <w:rsid w:val="00BE1DC9"/>
    <w:rsid w:val="00BE34E5"/>
    <w:rsid w:val="00BE719A"/>
    <w:rsid w:val="00BE720A"/>
    <w:rsid w:val="00BF0461"/>
    <w:rsid w:val="00BF1703"/>
    <w:rsid w:val="00BF3789"/>
    <w:rsid w:val="00BF4944"/>
    <w:rsid w:val="00BF5211"/>
    <w:rsid w:val="00BF56D4"/>
    <w:rsid w:val="00BF67E7"/>
    <w:rsid w:val="00BF6B82"/>
    <w:rsid w:val="00BF7020"/>
    <w:rsid w:val="00C04409"/>
    <w:rsid w:val="00C067E5"/>
    <w:rsid w:val="00C11C7A"/>
    <w:rsid w:val="00C13711"/>
    <w:rsid w:val="00C1499C"/>
    <w:rsid w:val="00C164CA"/>
    <w:rsid w:val="00C176CF"/>
    <w:rsid w:val="00C24EE9"/>
    <w:rsid w:val="00C3316D"/>
    <w:rsid w:val="00C353DB"/>
    <w:rsid w:val="00C42BF8"/>
    <w:rsid w:val="00C43323"/>
    <w:rsid w:val="00C44246"/>
    <w:rsid w:val="00C460AE"/>
    <w:rsid w:val="00C50043"/>
    <w:rsid w:val="00C53388"/>
    <w:rsid w:val="00C54E84"/>
    <w:rsid w:val="00C63452"/>
    <w:rsid w:val="00C64436"/>
    <w:rsid w:val="00C64612"/>
    <w:rsid w:val="00C71F42"/>
    <w:rsid w:val="00C72762"/>
    <w:rsid w:val="00C749CC"/>
    <w:rsid w:val="00C7573B"/>
    <w:rsid w:val="00C76CF3"/>
    <w:rsid w:val="00C836E8"/>
    <w:rsid w:val="00C917EF"/>
    <w:rsid w:val="00C9344A"/>
    <w:rsid w:val="00C93F83"/>
    <w:rsid w:val="00CA233D"/>
    <w:rsid w:val="00CA2715"/>
    <w:rsid w:val="00CA3DD4"/>
    <w:rsid w:val="00CB0953"/>
    <w:rsid w:val="00CB25CF"/>
    <w:rsid w:val="00CB61B1"/>
    <w:rsid w:val="00CC1BC4"/>
    <w:rsid w:val="00CC6CAB"/>
    <w:rsid w:val="00CD0B2B"/>
    <w:rsid w:val="00CD3139"/>
    <w:rsid w:val="00CD5F05"/>
    <w:rsid w:val="00CD6F2A"/>
    <w:rsid w:val="00CE02E8"/>
    <w:rsid w:val="00CE1133"/>
    <w:rsid w:val="00CE1E31"/>
    <w:rsid w:val="00CE4353"/>
    <w:rsid w:val="00CE4429"/>
    <w:rsid w:val="00CF0BB2"/>
    <w:rsid w:val="00CF572E"/>
    <w:rsid w:val="00CF6F55"/>
    <w:rsid w:val="00D00DD5"/>
    <w:rsid w:val="00D00EAA"/>
    <w:rsid w:val="00D05490"/>
    <w:rsid w:val="00D13441"/>
    <w:rsid w:val="00D150B8"/>
    <w:rsid w:val="00D15F25"/>
    <w:rsid w:val="00D20474"/>
    <w:rsid w:val="00D243A3"/>
    <w:rsid w:val="00D25A91"/>
    <w:rsid w:val="00D26DAC"/>
    <w:rsid w:val="00D401F1"/>
    <w:rsid w:val="00D451E2"/>
    <w:rsid w:val="00D4556A"/>
    <w:rsid w:val="00D45954"/>
    <w:rsid w:val="00D477C3"/>
    <w:rsid w:val="00D5045C"/>
    <w:rsid w:val="00D52EFE"/>
    <w:rsid w:val="00D53E7B"/>
    <w:rsid w:val="00D61EB9"/>
    <w:rsid w:val="00D62096"/>
    <w:rsid w:val="00D63EF6"/>
    <w:rsid w:val="00D64303"/>
    <w:rsid w:val="00D66FB8"/>
    <w:rsid w:val="00D67031"/>
    <w:rsid w:val="00D70DFB"/>
    <w:rsid w:val="00D73029"/>
    <w:rsid w:val="00D766DF"/>
    <w:rsid w:val="00D76935"/>
    <w:rsid w:val="00D91F15"/>
    <w:rsid w:val="00D9420D"/>
    <w:rsid w:val="00D97D91"/>
    <w:rsid w:val="00DA122B"/>
    <w:rsid w:val="00DA3451"/>
    <w:rsid w:val="00DA7B06"/>
    <w:rsid w:val="00DB2182"/>
    <w:rsid w:val="00DB3A53"/>
    <w:rsid w:val="00DB47CB"/>
    <w:rsid w:val="00DB5D5E"/>
    <w:rsid w:val="00DC5942"/>
    <w:rsid w:val="00DC5BC8"/>
    <w:rsid w:val="00DD0F57"/>
    <w:rsid w:val="00DD2DC6"/>
    <w:rsid w:val="00DD4224"/>
    <w:rsid w:val="00DD7F94"/>
    <w:rsid w:val="00DE1277"/>
    <w:rsid w:val="00DE2002"/>
    <w:rsid w:val="00DE284D"/>
    <w:rsid w:val="00DE48A0"/>
    <w:rsid w:val="00DE5166"/>
    <w:rsid w:val="00DF25BF"/>
    <w:rsid w:val="00DF3020"/>
    <w:rsid w:val="00DF7AE9"/>
    <w:rsid w:val="00E02F46"/>
    <w:rsid w:val="00E05704"/>
    <w:rsid w:val="00E142BE"/>
    <w:rsid w:val="00E2221C"/>
    <w:rsid w:val="00E23001"/>
    <w:rsid w:val="00E24D66"/>
    <w:rsid w:val="00E26968"/>
    <w:rsid w:val="00E3623A"/>
    <w:rsid w:val="00E37760"/>
    <w:rsid w:val="00E43987"/>
    <w:rsid w:val="00E44955"/>
    <w:rsid w:val="00E4648E"/>
    <w:rsid w:val="00E54292"/>
    <w:rsid w:val="00E548B5"/>
    <w:rsid w:val="00E56187"/>
    <w:rsid w:val="00E569E6"/>
    <w:rsid w:val="00E57D22"/>
    <w:rsid w:val="00E70856"/>
    <w:rsid w:val="00E74DC7"/>
    <w:rsid w:val="00E7772C"/>
    <w:rsid w:val="00E84ECA"/>
    <w:rsid w:val="00E87699"/>
    <w:rsid w:val="00E90633"/>
    <w:rsid w:val="00E920E5"/>
    <w:rsid w:val="00E947C6"/>
    <w:rsid w:val="00E97419"/>
    <w:rsid w:val="00E97937"/>
    <w:rsid w:val="00EA09AD"/>
    <w:rsid w:val="00EA7B1A"/>
    <w:rsid w:val="00EB0014"/>
    <w:rsid w:val="00EB510C"/>
    <w:rsid w:val="00EB7D32"/>
    <w:rsid w:val="00EC68B5"/>
    <w:rsid w:val="00ED0042"/>
    <w:rsid w:val="00ED062B"/>
    <w:rsid w:val="00ED359F"/>
    <w:rsid w:val="00ED40BC"/>
    <w:rsid w:val="00ED492F"/>
    <w:rsid w:val="00ED618A"/>
    <w:rsid w:val="00EE0898"/>
    <w:rsid w:val="00EE1C4B"/>
    <w:rsid w:val="00EE3842"/>
    <w:rsid w:val="00EE3E36"/>
    <w:rsid w:val="00EE684D"/>
    <w:rsid w:val="00EF2E3A"/>
    <w:rsid w:val="00EF38BD"/>
    <w:rsid w:val="00EF3FCC"/>
    <w:rsid w:val="00F0327E"/>
    <w:rsid w:val="00F04104"/>
    <w:rsid w:val="00F047E2"/>
    <w:rsid w:val="00F078DC"/>
    <w:rsid w:val="00F10243"/>
    <w:rsid w:val="00F1287C"/>
    <w:rsid w:val="00F13E86"/>
    <w:rsid w:val="00F17B00"/>
    <w:rsid w:val="00F218B3"/>
    <w:rsid w:val="00F22C31"/>
    <w:rsid w:val="00F23DA8"/>
    <w:rsid w:val="00F2562C"/>
    <w:rsid w:val="00F256B3"/>
    <w:rsid w:val="00F412EB"/>
    <w:rsid w:val="00F45199"/>
    <w:rsid w:val="00F5016E"/>
    <w:rsid w:val="00F5553F"/>
    <w:rsid w:val="00F56AB7"/>
    <w:rsid w:val="00F61624"/>
    <w:rsid w:val="00F661A5"/>
    <w:rsid w:val="00F677A9"/>
    <w:rsid w:val="00F67975"/>
    <w:rsid w:val="00F7323A"/>
    <w:rsid w:val="00F77234"/>
    <w:rsid w:val="00F77599"/>
    <w:rsid w:val="00F776BE"/>
    <w:rsid w:val="00F84CF5"/>
    <w:rsid w:val="00F858DC"/>
    <w:rsid w:val="00F868E0"/>
    <w:rsid w:val="00F875E7"/>
    <w:rsid w:val="00F87BCD"/>
    <w:rsid w:val="00F92D35"/>
    <w:rsid w:val="00F951CB"/>
    <w:rsid w:val="00F95A5D"/>
    <w:rsid w:val="00F95AA7"/>
    <w:rsid w:val="00F97E09"/>
    <w:rsid w:val="00FA420B"/>
    <w:rsid w:val="00FB0A7F"/>
    <w:rsid w:val="00FB35A0"/>
    <w:rsid w:val="00FC1A95"/>
    <w:rsid w:val="00FC1D78"/>
    <w:rsid w:val="00FC6625"/>
    <w:rsid w:val="00FC68E3"/>
    <w:rsid w:val="00FD1E13"/>
    <w:rsid w:val="00FD481F"/>
    <w:rsid w:val="00FD4E75"/>
    <w:rsid w:val="00FD7EB1"/>
    <w:rsid w:val="00FE10D8"/>
    <w:rsid w:val="00FE41C9"/>
    <w:rsid w:val="00FE5E5A"/>
    <w:rsid w:val="00FE7F93"/>
    <w:rsid w:val="00FF1484"/>
    <w:rsid w:val="00FF5CD4"/>
    <w:rsid w:val="00FF7B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14:docId w14:val="7A46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323A"/>
    <w:pPr>
      <w:spacing w:line="260" w:lineRule="atLeast"/>
    </w:pPr>
    <w:rPr>
      <w:sz w:val="22"/>
    </w:rPr>
  </w:style>
  <w:style w:type="paragraph" w:styleId="Heading1">
    <w:name w:val="heading 1"/>
    <w:basedOn w:val="Normal"/>
    <w:next w:val="Normal"/>
    <w:link w:val="Heading1Char"/>
    <w:uiPriority w:val="9"/>
    <w:qFormat/>
    <w:rsid w:val="00F7323A"/>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7323A"/>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7323A"/>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7323A"/>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7323A"/>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7323A"/>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7323A"/>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7323A"/>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7323A"/>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7323A"/>
  </w:style>
  <w:style w:type="paragraph" w:customStyle="1" w:styleId="OPCParaBase">
    <w:name w:val="OPCParaBase"/>
    <w:qFormat/>
    <w:rsid w:val="00F7323A"/>
    <w:pPr>
      <w:spacing w:line="260" w:lineRule="atLeast"/>
    </w:pPr>
    <w:rPr>
      <w:rFonts w:eastAsia="Times New Roman" w:cs="Times New Roman"/>
      <w:sz w:val="22"/>
      <w:lang w:eastAsia="en-AU"/>
    </w:rPr>
  </w:style>
  <w:style w:type="paragraph" w:customStyle="1" w:styleId="ShortT">
    <w:name w:val="ShortT"/>
    <w:basedOn w:val="OPCParaBase"/>
    <w:next w:val="Normal"/>
    <w:qFormat/>
    <w:rsid w:val="00F7323A"/>
    <w:pPr>
      <w:spacing w:line="240" w:lineRule="auto"/>
    </w:pPr>
    <w:rPr>
      <w:b/>
      <w:sz w:val="40"/>
    </w:rPr>
  </w:style>
  <w:style w:type="paragraph" w:customStyle="1" w:styleId="ActHead1">
    <w:name w:val="ActHead 1"/>
    <w:aliases w:val="c"/>
    <w:basedOn w:val="OPCParaBase"/>
    <w:next w:val="Normal"/>
    <w:qFormat/>
    <w:rsid w:val="00F7323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7323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7323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7323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7323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7323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7323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7323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7323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7323A"/>
  </w:style>
  <w:style w:type="paragraph" w:customStyle="1" w:styleId="Blocks">
    <w:name w:val="Blocks"/>
    <w:aliases w:val="bb"/>
    <w:basedOn w:val="OPCParaBase"/>
    <w:qFormat/>
    <w:rsid w:val="00F7323A"/>
    <w:pPr>
      <w:spacing w:line="240" w:lineRule="auto"/>
    </w:pPr>
    <w:rPr>
      <w:sz w:val="24"/>
    </w:rPr>
  </w:style>
  <w:style w:type="paragraph" w:customStyle="1" w:styleId="BoxText">
    <w:name w:val="BoxText"/>
    <w:aliases w:val="bt"/>
    <w:basedOn w:val="OPCParaBase"/>
    <w:qFormat/>
    <w:rsid w:val="00F7323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7323A"/>
    <w:rPr>
      <w:b/>
    </w:rPr>
  </w:style>
  <w:style w:type="paragraph" w:customStyle="1" w:styleId="BoxHeadItalic">
    <w:name w:val="BoxHeadItalic"/>
    <w:aliases w:val="bhi"/>
    <w:basedOn w:val="BoxText"/>
    <w:next w:val="BoxStep"/>
    <w:qFormat/>
    <w:rsid w:val="00F7323A"/>
    <w:rPr>
      <w:i/>
    </w:rPr>
  </w:style>
  <w:style w:type="paragraph" w:customStyle="1" w:styleId="BoxList">
    <w:name w:val="BoxList"/>
    <w:aliases w:val="bl"/>
    <w:basedOn w:val="BoxText"/>
    <w:qFormat/>
    <w:rsid w:val="00F7323A"/>
    <w:pPr>
      <w:ind w:left="1559" w:hanging="425"/>
    </w:pPr>
  </w:style>
  <w:style w:type="paragraph" w:customStyle="1" w:styleId="BoxNote">
    <w:name w:val="BoxNote"/>
    <w:aliases w:val="bn"/>
    <w:basedOn w:val="BoxText"/>
    <w:qFormat/>
    <w:rsid w:val="00F7323A"/>
    <w:pPr>
      <w:tabs>
        <w:tab w:val="left" w:pos="1985"/>
      </w:tabs>
      <w:spacing w:before="122" w:line="198" w:lineRule="exact"/>
      <w:ind w:left="2948" w:hanging="1814"/>
    </w:pPr>
    <w:rPr>
      <w:sz w:val="18"/>
    </w:rPr>
  </w:style>
  <w:style w:type="paragraph" w:customStyle="1" w:styleId="BoxPara">
    <w:name w:val="BoxPara"/>
    <w:aliases w:val="bp"/>
    <w:basedOn w:val="BoxText"/>
    <w:qFormat/>
    <w:rsid w:val="00F7323A"/>
    <w:pPr>
      <w:tabs>
        <w:tab w:val="right" w:pos="2268"/>
      </w:tabs>
      <w:ind w:left="2552" w:hanging="1418"/>
    </w:pPr>
  </w:style>
  <w:style w:type="paragraph" w:customStyle="1" w:styleId="BoxStep">
    <w:name w:val="BoxStep"/>
    <w:aliases w:val="bs"/>
    <w:basedOn w:val="BoxText"/>
    <w:qFormat/>
    <w:rsid w:val="00F7323A"/>
    <w:pPr>
      <w:ind w:left="1985" w:hanging="851"/>
    </w:pPr>
  </w:style>
  <w:style w:type="character" w:customStyle="1" w:styleId="CharAmPartNo">
    <w:name w:val="CharAmPartNo"/>
    <w:basedOn w:val="OPCCharBase"/>
    <w:qFormat/>
    <w:rsid w:val="00F7323A"/>
  </w:style>
  <w:style w:type="character" w:customStyle="1" w:styleId="CharAmPartText">
    <w:name w:val="CharAmPartText"/>
    <w:basedOn w:val="OPCCharBase"/>
    <w:qFormat/>
    <w:rsid w:val="00F7323A"/>
  </w:style>
  <w:style w:type="character" w:customStyle="1" w:styleId="CharAmSchNo">
    <w:name w:val="CharAmSchNo"/>
    <w:basedOn w:val="OPCCharBase"/>
    <w:qFormat/>
    <w:rsid w:val="00F7323A"/>
  </w:style>
  <w:style w:type="character" w:customStyle="1" w:styleId="CharAmSchText">
    <w:name w:val="CharAmSchText"/>
    <w:basedOn w:val="OPCCharBase"/>
    <w:qFormat/>
    <w:rsid w:val="00F7323A"/>
  </w:style>
  <w:style w:type="character" w:customStyle="1" w:styleId="CharBoldItalic">
    <w:name w:val="CharBoldItalic"/>
    <w:basedOn w:val="OPCCharBase"/>
    <w:uiPriority w:val="1"/>
    <w:qFormat/>
    <w:rsid w:val="00F7323A"/>
    <w:rPr>
      <w:b/>
      <w:i/>
    </w:rPr>
  </w:style>
  <w:style w:type="character" w:customStyle="1" w:styleId="CharChapNo">
    <w:name w:val="CharChapNo"/>
    <w:basedOn w:val="OPCCharBase"/>
    <w:uiPriority w:val="1"/>
    <w:qFormat/>
    <w:rsid w:val="00F7323A"/>
  </w:style>
  <w:style w:type="character" w:customStyle="1" w:styleId="CharChapText">
    <w:name w:val="CharChapText"/>
    <w:basedOn w:val="OPCCharBase"/>
    <w:uiPriority w:val="1"/>
    <w:qFormat/>
    <w:rsid w:val="00F7323A"/>
  </w:style>
  <w:style w:type="character" w:customStyle="1" w:styleId="CharDivNo">
    <w:name w:val="CharDivNo"/>
    <w:basedOn w:val="OPCCharBase"/>
    <w:uiPriority w:val="1"/>
    <w:qFormat/>
    <w:rsid w:val="00F7323A"/>
  </w:style>
  <w:style w:type="character" w:customStyle="1" w:styleId="CharDivText">
    <w:name w:val="CharDivText"/>
    <w:basedOn w:val="OPCCharBase"/>
    <w:uiPriority w:val="1"/>
    <w:qFormat/>
    <w:rsid w:val="00F7323A"/>
  </w:style>
  <w:style w:type="character" w:customStyle="1" w:styleId="CharItalic">
    <w:name w:val="CharItalic"/>
    <w:basedOn w:val="OPCCharBase"/>
    <w:uiPriority w:val="1"/>
    <w:qFormat/>
    <w:rsid w:val="00F7323A"/>
    <w:rPr>
      <w:i/>
    </w:rPr>
  </w:style>
  <w:style w:type="character" w:customStyle="1" w:styleId="CharPartNo">
    <w:name w:val="CharPartNo"/>
    <w:basedOn w:val="OPCCharBase"/>
    <w:uiPriority w:val="1"/>
    <w:qFormat/>
    <w:rsid w:val="00F7323A"/>
  </w:style>
  <w:style w:type="character" w:customStyle="1" w:styleId="CharPartText">
    <w:name w:val="CharPartText"/>
    <w:basedOn w:val="OPCCharBase"/>
    <w:uiPriority w:val="1"/>
    <w:qFormat/>
    <w:rsid w:val="00F7323A"/>
  </w:style>
  <w:style w:type="character" w:customStyle="1" w:styleId="CharSectno">
    <w:name w:val="CharSectno"/>
    <w:basedOn w:val="OPCCharBase"/>
    <w:qFormat/>
    <w:rsid w:val="00F7323A"/>
  </w:style>
  <w:style w:type="character" w:customStyle="1" w:styleId="CharSubdNo">
    <w:name w:val="CharSubdNo"/>
    <w:basedOn w:val="OPCCharBase"/>
    <w:uiPriority w:val="1"/>
    <w:qFormat/>
    <w:rsid w:val="00F7323A"/>
  </w:style>
  <w:style w:type="character" w:customStyle="1" w:styleId="CharSubdText">
    <w:name w:val="CharSubdText"/>
    <w:basedOn w:val="OPCCharBase"/>
    <w:uiPriority w:val="1"/>
    <w:qFormat/>
    <w:rsid w:val="00F7323A"/>
  </w:style>
  <w:style w:type="paragraph" w:customStyle="1" w:styleId="CTA--">
    <w:name w:val="CTA --"/>
    <w:basedOn w:val="OPCParaBase"/>
    <w:next w:val="Normal"/>
    <w:rsid w:val="00F7323A"/>
    <w:pPr>
      <w:spacing w:before="60" w:line="240" w:lineRule="atLeast"/>
      <w:ind w:left="142" w:hanging="142"/>
    </w:pPr>
    <w:rPr>
      <w:sz w:val="20"/>
    </w:rPr>
  </w:style>
  <w:style w:type="paragraph" w:customStyle="1" w:styleId="CTA-">
    <w:name w:val="CTA -"/>
    <w:basedOn w:val="OPCParaBase"/>
    <w:rsid w:val="00F7323A"/>
    <w:pPr>
      <w:spacing w:before="60" w:line="240" w:lineRule="atLeast"/>
      <w:ind w:left="85" w:hanging="85"/>
    </w:pPr>
    <w:rPr>
      <w:sz w:val="20"/>
    </w:rPr>
  </w:style>
  <w:style w:type="paragraph" w:customStyle="1" w:styleId="CTA---">
    <w:name w:val="CTA ---"/>
    <w:basedOn w:val="OPCParaBase"/>
    <w:next w:val="Normal"/>
    <w:rsid w:val="00F7323A"/>
    <w:pPr>
      <w:spacing w:before="60" w:line="240" w:lineRule="atLeast"/>
      <w:ind w:left="198" w:hanging="198"/>
    </w:pPr>
    <w:rPr>
      <w:sz w:val="20"/>
    </w:rPr>
  </w:style>
  <w:style w:type="paragraph" w:customStyle="1" w:styleId="CTA----">
    <w:name w:val="CTA ----"/>
    <w:basedOn w:val="OPCParaBase"/>
    <w:next w:val="Normal"/>
    <w:rsid w:val="00F7323A"/>
    <w:pPr>
      <w:spacing w:before="60" w:line="240" w:lineRule="atLeast"/>
      <w:ind w:left="255" w:hanging="255"/>
    </w:pPr>
    <w:rPr>
      <w:sz w:val="20"/>
    </w:rPr>
  </w:style>
  <w:style w:type="paragraph" w:customStyle="1" w:styleId="CTA1a">
    <w:name w:val="CTA 1(a)"/>
    <w:basedOn w:val="OPCParaBase"/>
    <w:rsid w:val="00F7323A"/>
    <w:pPr>
      <w:tabs>
        <w:tab w:val="right" w:pos="414"/>
      </w:tabs>
      <w:spacing w:before="40" w:line="240" w:lineRule="atLeast"/>
      <w:ind w:left="675" w:hanging="675"/>
    </w:pPr>
    <w:rPr>
      <w:sz w:val="20"/>
    </w:rPr>
  </w:style>
  <w:style w:type="paragraph" w:customStyle="1" w:styleId="CTA1ai">
    <w:name w:val="CTA 1(a)(i)"/>
    <w:basedOn w:val="OPCParaBase"/>
    <w:rsid w:val="00F7323A"/>
    <w:pPr>
      <w:tabs>
        <w:tab w:val="right" w:pos="1004"/>
      </w:tabs>
      <w:spacing w:before="40" w:line="240" w:lineRule="atLeast"/>
      <w:ind w:left="1253" w:hanging="1253"/>
    </w:pPr>
    <w:rPr>
      <w:sz w:val="20"/>
    </w:rPr>
  </w:style>
  <w:style w:type="paragraph" w:customStyle="1" w:styleId="CTA2a">
    <w:name w:val="CTA 2(a)"/>
    <w:basedOn w:val="OPCParaBase"/>
    <w:rsid w:val="00F7323A"/>
    <w:pPr>
      <w:tabs>
        <w:tab w:val="right" w:pos="482"/>
      </w:tabs>
      <w:spacing w:before="40" w:line="240" w:lineRule="atLeast"/>
      <w:ind w:left="748" w:hanging="748"/>
    </w:pPr>
    <w:rPr>
      <w:sz w:val="20"/>
    </w:rPr>
  </w:style>
  <w:style w:type="paragraph" w:customStyle="1" w:styleId="CTA2ai">
    <w:name w:val="CTA 2(a)(i)"/>
    <w:basedOn w:val="OPCParaBase"/>
    <w:rsid w:val="00F7323A"/>
    <w:pPr>
      <w:tabs>
        <w:tab w:val="right" w:pos="1089"/>
      </w:tabs>
      <w:spacing w:before="40" w:line="240" w:lineRule="atLeast"/>
      <w:ind w:left="1327" w:hanging="1327"/>
    </w:pPr>
    <w:rPr>
      <w:sz w:val="20"/>
    </w:rPr>
  </w:style>
  <w:style w:type="paragraph" w:customStyle="1" w:styleId="CTA3a">
    <w:name w:val="CTA 3(a)"/>
    <w:basedOn w:val="OPCParaBase"/>
    <w:rsid w:val="00F7323A"/>
    <w:pPr>
      <w:tabs>
        <w:tab w:val="right" w:pos="556"/>
      </w:tabs>
      <w:spacing w:before="40" w:line="240" w:lineRule="atLeast"/>
      <w:ind w:left="805" w:hanging="805"/>
    </w:pPr>
    <w:rPr>
      <w:sz w:val="20"/>
    </w:rPr>
  </w:style>
  <w:style w:type="paragraph" w:customStyle="1" w:styleId="CTA3ai">
    <w:name w:val="CTA 3(a)(i)"/>
    <w:basedOn w:val="OPCParaBase"/>
    <w:rsid w:val="00F7323A"/>
    <w:pPr>
      <w:tabs>
        <w:tab w:val="right" w:pos="1140"/>
      </w:tabs>
      <w:spacing w:before="40" w:line="240" w:lineRule="atLeast"/>
      <w:ind w:left="1361" w:hanging="1361"/>
    </w:pPr>
    <w:rPr>
      <w:sz w:val="20"/>
    </w:rPr>
  </w:style>
  <w:style w:type="paragraph" w:customStyle="1" w:styleId="CTA4a">
    <w:name w:val="CTA 4(a)"/>
    <w:basedOn w:val="OPCParaBase"/>
    <w:rsid w:val="00F7323A"/>
    <w:pPr>
      <w:tabs>
        <w:tab w:val="right" w:pos="624"/>
      </w:tabs>
      <w:spacing w:before="40" w:line="240" w:lineRule="atLeast"/>
      <w:ind w:left="873" w:hanging="873"/>
    </w:pPr>
    <w:rPr>
      <w:sz w:val="20"/>
    </w:rPr>
  </w:style>
  <w:style w:type="paragraph" w:customStyle="1" w:styleId="CTA4ai">
    <w:name w:val="CTA 4(a)(i)"/>
    <w:basedOn w:val="OPCParaBase"/>
    <w:rsid w:val="00F7323A"/>
    <w:pPr>
      <w:tabs>
        <w:tab w:val="right" w:pos="1213"/>
      </w:tabs>
      <w:spacing w:before="40" w:line="240" w:lineRule="atLeast"/>
      <w:ind w:left="1452" w:hanging="1452"/>
    </w:pPr>
    <w:rPr>
      <w:sz w:val="20"/>
    </w:rPr>
  </w:style>
  <w:style w:type="paragraph" w:customStyle="1" w:styleId="CTACAPS">
    <w:name w:val="CTA CAPS"/>
    <w:basedOn w:val="OPCParaBase"/>
    <w:rsid w:val="00F7323A"/>
    <w:pPr>
      <w:spacing w:before="60" w:line="240" w:lineRule="atLeast"/>
    </w:pPr>
    <w:rPr>
      <w:sz w:val="20"/>
    </w:rPr>
  </w:style>
  <w:style w:type="paragraph" w:customStyle="1" w:styleId="CTAright">
    <w:name w:val="CTA right"/>
    <w:basedOn w:val="OPCParaBase"/>
    <w:rsid w:val="00F7323A"/>
    <w:pPr>
      <w:spacing w:before="60" w:line="240" w:lineRule="auto"/>
      <w:jc w:val="right"/>
    </w:pPr>
    <w:rPr>
      <w:sz w:val="20"/>
    </w:rPr>
  </w:style>
  <w:style w:type="paragraph" w:customStyle="1" w:styleId="subsection">
    <w:name w:val="subsection"/>
    <w:aliases w:val="ss"/>
    <w:basedOn w:val="OPCParaBase"/>
    <w:link w:val="subsectionChar"/>
    <w:rsid w:val="00F7323A"/>
    <w:pPr>
      <w:tabs>
        <w:tab w:val="right" w:pos="1021"/>
      </w:tabs>
      <w:spacing w:before="180" w:line="240" w:lineRule="auto"/>
      <w:ind w:left="1134" w:hanging="1134"/>
    </w:pPr>
  </w:style>
  <w:style w:type="paragraph" w:customStyle="1" w:styleId="Definition">
    <w:name w:val="Definition"/>
    <w:aliases w:val="dd"/>
    <w:basedOn w:val="OPCParaBase"/>
    <w:rsid w:val="00F7323A"/>
    <w:pPr>
      <w:spacing w:before="180" w:line="240" w:lineRule="auto"/>
      <w:ind w:left="1134"/>
    </w:pPr>
  </w:style>
  <w:style w:type="paragraph" w:customStyle="1" w:styleId="ETAsubitem">
    <w:name w:val="ETA(subitem)"/>
    <w:basedOn w:val="OPCParaBase"/>
    <w:rsid w:val="00F7323A"/>
    <w:pPr>
      <w:tabs>
        <w:tab w:val="right" w:pos="340"/>
      </w:tabs>
      <w:spacing w:before="60" w:line="240" w:lineRule="auto"/>
      <w:ind w:left="454" w:hanging="454"/>
    </w:pPr>
    <w:rPr>
      <w:sz w:val="20"/>
    </w:rPr>
  </w:style>
  <w:style w:type="paragraph" w:customStyle="1" w:styleId="ETApara">
    <w:name w:val="ETA(para)"/>
    <w:basedOn w:val="OPCParaBase"/>
    <w:rsid w:val="00F7323A"/>
    <w:pPr>
      <w:tabs>
        <w:tab w:val="right" w:pos="754"/>
      </w:tabs>
      <w:spacing w:before="60" w:line="240" w:lineRule="auto"/>
      <w:ind w:left="828" w:hanging="828"/>
    </w:pPr>
    <w:rPr>
      <w:sz w:val="20"/>
    </w:rPr>
  </w:style>
  <w:style w:type="paragraph" w:customStyle="1" w:styleId="ETAsubpara">
    <w:name w:val="ETA(subpara)"/>
    <w:basedOn w:val="OPCParaBase"/>
    <w:rsid w:val="00F7323A"/>
    <w:pPr>
      <w:tabs>
        <w:tab w:val="right" w:pos="1083"/>
      </w:tabs>
      <w:spacing w:before="60" w:line="240" w:lineRule="auto"/>
      <w:ind w:left="1191" w:hanging="1191"/>
    </w:pPr>
    <w:rPr>
      <w:sz w:val="20"/>
    </w:rPr>
  </w:style>
  <w:style w:type="paragraph" w:customStyle="1" w:styleId="ETAsub-subpara">
    <w:name w:val="ETA(sub-subpara)"/>
    <w:basedOn w:val="OPCParaBase"/>
    <w:rsid w:val="00F7323A"/>
    <w:pPr>
      <w:tabs>
        <w:tab w:val="right" w:pos="1412"/>
      </w:tabs>
      <w:spacing w:before="60" w:line="240" w:lineRule="auto"/>
      <w:ind w:left="1525" w:hanging="1525"/>
    </w:pPr>
    <w:rPr>
      <w:sz w:val="20"/>
    </w:rPr>
  </w:style>
  <w:style w:type="paragraph" w:customStyle="1" w:styleId="Formula">
    <w:name w:val="Formula"/>
    <w:basedOn w:val="OPCParaBase"/>
    <w:rsid w:val="00F7323A"/>
    <w:pPr>
      <w:spacing w:line="240" w:lineRule="auto"/>
      <w:ind w:left="1134"/>
    </w:pPr>
    <w:rPr>
      <w:sz w:val="20"/>
    </w:rPr>
  </w:style>
  <w:style w:type="paragraph" w:styleId="Header">
    <w:name w:val="header"/>
    <w:basedOn w:val="OPCParaBase"/>
    <w:link w:val="HeaderChar"/>
    <w:unhideWhenUsed/>
    <w:rsid w:val="00F7323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7323A"/>
    <w:rPr>
      <w:rFonts w:eastAsia="Times New Roman" w:cs="Times New Roman"/>
      <w:sz w:val="16"/>
      <w:lang w:eastAsia="en-AU"/>
    </w:rPr>
  </w:style>
  <w:style w:type="paragraph" w:customStyle="1" w:styleId="House">
    <w:name w:val="House"/>
    <w:basedOn w:val="OPCParaBase"/>
    <w:rsid w:val="00F7323A"/>
    <w:pPr>
      <w:spacing w:line="240" w:lineRule="auto"/>
    </w:pPr>
    <w:rPr>
      <w:sz w:val="28"/>
    </w:rPr>
  </w:style>
  <w:style w:type="paragraph" w:customStyle="1" w:styleId="Item">
    <w:name w:val="Item"/>
    <w:aliases w:val="i"/>
    <w:basedOn w:val="OPCParaBase"/>
    <w:next w:val="ItemHead"/>
    <w:rsid w:val="00F7323A"/>
    <w:pPr>
      <w:keepLines/>
      <w:spacing w:before="80" w:line="240" w:lineRule="auto"/>
      <w:ind w:left="709"/>
    </w:pPr>
  </w:style>
  <w:style w:type="paragraph" w:customStyle="1" w:styleId="ItemHead">
    <w:name w:val="ItemHead"/>
    <w:aliases w:val="ih"/>
    <w:basedOn w:val="OPCParaBase"/>
    <w:next w:val="Item"/>
    <w:rsid w:val="00F7323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7323A"/>
    <w:pPr>
      <w:spacing w:line="240" w:lineRule="auto"/>
    </w:pPr>
    <w:rPr>
      <w:b/>
      <w:sz w:val="32"/>
    </w:rPr>
  </w:style>
  <w:style w:type="paragraph" w:customStyle="1" w:styleId="notedraft">
    <w:name w:val="note(draft)"/>
    <w:aliases w:val="nd"/>
    <w:basedOn w:val="OPCParaBase"/>
    <w:rsid w:val="00F7323A"/>
    <w:pPr>
      <w:spacing w:before="240" w:line="240" w:lineRule="auto"/>
      <w:ind w:left="284" w:hanging="284"/>
    </w:pPr>
    <w:rPr>
      <w:i/>
      <w:sz w:val="24"/>
    </w:rPr>
  </w:style>
  <w:style w:type="paragraph" w:customStyle="1" w:styleId="notemargin">
    <w:name w:val="note(margin)"/>
    <w:aliases w:val="nm"/>
    <w:basedOn w:val="OPCParaBase"/>
    <w:rsid w:val="00F7323A"/>
    <w:pPr>
      <w:tabs>
        <w:tab w:val="left" w:pos="709"/>
      </w:tabs>
      <w:spacing w:before="122" w:line="198" w:lineRule="exact"/>
      <w:ind w:left="709" w:hanging="709"/>
    </w:pPr>
    <w:rPr>
      <w:sz w:val="18"/>
    </w:rPr>
  </w:style>
  <w:style w:type="paragraph" w:customStyle="1" w:styleId="noteToPara">
    <w:name w:val="noteToPara"/>
    <w:aliases w:val="ntp"/>
    <w:basedOn w:val="OPCParaBase"/>
    <w:rsid w:val="00F7323A"/>
    <w:pPr>
      <w:spacing w:before="122" w:line="198" w:lineRule="exact"/>
      <w:ind w:left="2353" w:hanging="709"/>
    </w:pPr>
    <w:rPr>
      <w:sz w:val="18"/>
    </w:rPr>
  </w:style>
  <w:style w:type="paragraph" w:customStyle="1" w:styleId="noteParlAmend">
    <w:name w:val="note(ParlAmend)"/>
    <w:aliases w:val="npp"/>
    <w:basedOn w:val="OPCParaBase"/>
    <w:next w:val="ParlAmend"/>
    <w:rsid w:val="00F7323A"/>
    <w:pPr>
      <w:spacing w:line="240" w:lineRule="auto"/>
      <w:jc w:val="right"/>
    </w:pPr>
    <w:rPr>
      <w:rFonts w:ascii="Arial" w:hAnsi="Arial"/>
      <w:b/>
      <w:i/>
    </w:rPr>
  </w:style>
  <w:style w:type="paragraph" w:customStyle="1" w:styleId="Page1">
    <w:name w:val="Page1"/>
    <w:basedOn w:val="OPCParaBase"/>
    <w:rsid w:val="00F7323A"/>
    <w:pPr>
      <w:spacing w:before="5600" w:line="240" w:lineRule="auto"/>
    </w:pPr>
    <w:rPr>
      <w:b/>
      <w:sz w:val="32"/>
    </w:rPr>
  </w:style>
  <w:style w:type="paragraph" w:customStyle="1" w:styleId="PageBreak">
    <w:name w:val="PageBreak"/>
    <w:aliases w:val="pb"/>
    <w:basedOn w:val="OPCParaBase"/>
    <w:rsid w:val="00F7323A"/>
    <w:pPr>
      <w:spacing w:line="240" w:lineRule="auto"/>
    </w:pPr>
    <w:rPr>
      <w:sz w:val="20"/>
    </w:rPr>
  </w:style>
  <w:style w:type="paragraph" w:customStyle="1" w:styleId="paragraphsub">
    <w:name w:val="paragraph(sub)"/>
    <w:aliases w:val="aa"/>
    <w:basedOn w:val="OPCParaBase"/>
    <w:rsid w:val="00F7323A"/>
    <w:pPr>
      <w:tabs>
        <w:tab w:val="right" w:pos="1985"/>
      </w:tabs>
      <w:spacing w:before="40" w:line="240" w:lineRule="auto"/>
      <w:ind w:left="2098" w:hanging="2098"/>
    </w:pPr>
  </w:style>
  <w:style w:type="paragraph" w:customStyle="1" w:styleId="paragraphsub-sub">
    <w:name w:val="paragraph(sub-sub)"/>
    <w:aliases w:val="aaa"/>
    <w:basedOn w:val="OPCParaBase"/>
    <w:rsid w:val="00F7323A"/>
    <w:pPr>
      <w:tabs>
        <w:tab w:val="right" w:pos="2722"/>
      </w:tabs>
      <w:spacing w:before="40" w:line="240" w:lineRule="auto"/>
      <w:ind w:left="2835" w:hanging="2835"/>
    </w:pPr>
  </w:style>
  <w:style w:type="paragraph" w:customStyle="1" w:styleId="paragraph">
    <w:name w:val="paragraph"/>
    <w:aliases w:val="a"/>
    <w:basedOn w:val="OPCParaBase"/>
    <w:link w:val="paragraphChar"/>
    <w:rsid w:val="00F7323A"/>
    <w:pPr>
      <w:tabs>
        <w:tab w:val="right" w:pos="1531"/>
      </w:tabs>
      <w:spacing w:before="40" w:line="240" w:lineRule="auto"/>
      <w:ind w:left="1644" w:hanging="1644"/>
    </w:pPr>
  </w:style>
  <w:style w:type="paragraph" w:customStyle="1" w:styleId="ParlAmend">
    <w:name w:val="ParlAmend"/>
    <w:aliases w:val="pp"/>
    <w:basedOn w:val="OPCParaBase"/>
    <w:rsid w:val="00F7323A"/>
    <w:pPr>
      <w:spacing w:before="240" w:line="240" w:lineRule="atLeast"/>
      <w:ind w:hanging="567"/>
    </w:pPr>
    <w:rPr>
      <w:sz w:val="24"/>
    </w:rPr>
  </w:style>
  <w:style w:type="paragraph" w:customStyle="1" w:styleId="Penalty">
    <w:name w:val="Penalty"/>
    <w:basedOn w:val="OPCParaBase"/>
    <w:rsid w:val="00F7323A"/>
    <w:pPr>
      <w:tabs>
        <w:tab w:val="left" w:pos="2977"/>
      </w:tabs>
      <w:spacing w:before="180" w:line="240" w:lineRule="auto"/>
      <w:ind w:left="1985" w:hanging="851"/>
    </w:pPr>
  </w:style>
  <w:style w:type="paragraph" w:customStyle="1" w:styleId="Portfolio">
    <w:name w:val="Portfolio"/>
    <w:basedOn w:val="OPCParaBase"/>
    <w:rsid w:val="00F7323A"/>
    <w:pPr>
      <w:spacing w:line="240" w:lineRule="auto"/>
    </w:pPr>
    <w:rPr>
      <w:i/>
      <w:sz w:val="20"/>
    </w:rPr>
  </w:style>
  <w:style w:type="paragraph" w:customStyle="1" w:styleId="Preamble">
    <w:name w:val="Preamble"/>
    <w:basedOn w:val="OPCParaBase"/>
    <w:next w:val="Normal"/>
    <w:rsid w:val="00F7323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7323A"/>
    <w:pPr>
      <w:spacing w:line="240" w:lineRule="auto"/>
    </w:pPr>
    <w:rPr>
      <w:i/>
      <w:sz w:val="20"/>
    </w:rPr>
  </w:style>
  <w:style w:type="paragraph" w:customStyle="1" w:styleId="Session">
    <w:name w:val="Session"/>
    <w:basedOn w:val="OPCParaBase"/>
    <w:rsid w:val="00F7323A"/>
    <w:pPr>
      <w:spacing w:line="240" w:lineRule="auto"/>
    </w:pPr>
    <w:rPr>
      <w:sz w:val="28"/>
    </w:rPr>
  </w:style>
  <w:style w:type="paragraph" w:customStyle="1" w:styleId="Sponsor">
    <w:name w:val="Sponsor"/>
    <w:basedOn w:val="OPCParaBase"/>
    <w:rsid w:val="00F7323A"/>
    <w:pPr>
      <w:spacing w:line="240" w:lineRule="auto"/>
    </w:pPr>
    <w:rPr>
      <w:i/>
    </w:rPr>
  </w:style>
  <w:style w:type="paragraph" w:customStyle="1" w:styleId="Subitem">
    <w:name w:val="Subitem"/>
    <w:aliases w:val="iss"/>
    <w:basedOn w:val="OPCParaBase"/>
    <w:rsid w:val="00F7323A"/>
    <w:pPr>
      <w:spacing w:before="180" w:line="240" w:lineRule="auto"/>
      <w:ind w:left="709" w:hanging="709"/>
    </w:pPr>
  </w:style>
  <w:style w:type="paragraph" w:customStyle="1" w:styleId="SubitemHead">
    <w:name w:val="SubitemHead"/>
    <w:aliases w:val="issh"/>
    <w:basedOn w:val="OPCParaBase"/>
    <w:rsid w:val="00F7323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7323A"/>
    <w:pPr>
      <w:spacing w:before="40" w:line="240" w:lineRule="auto"/>
      <w:ind w:left="1134"/>
    </w:pPr>
  </w:style>
  <w:style w:type="paragraph" w:customStyle="1" w:styleId="SubsectionHead">
    <w:name w:val="SubsectionHead"/>
    <w:aliases w:val="ssh"/>
    <w:basedOn w:val="OPCParaBase"/>
    <w:next w:val="subsection"/>
    <w:rsid w:val="00F7323A"/>
    <w:pPr>
      <w:keepNext/>
      <w:keepLines/>
      <w:spacing w:before="240" w:line="240" w:lineRule="auto"/>
      <w:ind w:left="1134"/>
    </w:pPr>
    <w:rPr>
      <w:i/>
    </w:rPr>
  </w:style>
  <w:style w:type="paragraph" w:customStyle="1" w:styleId="Tablea">
    <w:name w:val="Table(a)"/>
    <w:aliases w:val="ta"/>
    <w:basedOn w:val="OPCParaBase"/>
    <w:rsid w:val="00F7323A"/>
    <w:pPr>
      <w:spacing w:before="60" w:line="240" w:lineRule="auto"/>
      <w:ind w:left="284" w:hanging="284"/>
    </w:pPr>
    <w:rPr>
      <w:sz w:val="20"/>
    </w:rPr>
  </w:style>
  <w:style w:type="paragraph" w:customStyle="1" w:styleId="TableAA">
    <w:name w:val="Table(AA)"/>
    <w:aliases w:val="taaa"/>
    <w:basedOn w:val="OPCParaBase"/>
    <w:rsid w:val="00F7323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7323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7323A"/>
    <w:pPr>
      <w:spacing w:before="60" w:line="240" w:lineRule="atLeast"/>
    </w:pPr>
    <w:rPr>
      <w:sz w:val="20"/>
    </w:rPr>
  </w:style>
  <w:style w:type="paragraph" w:customStyle="1" w:styleId="TLPBoxTextnote">
    <w:name w:val="TLPBoxText(note"/>
    <w:aliases w:val="right)"/>
    <w:basedOn w:val="OPCParaBase"/>
    <w:rsid w:val="00F7323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7323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7323A"/>
    <w:pPr>
      <w:spacing w:before="122" w:line="198" w:lineRule="exact"/>
      <w:ind w:left="1985" w:hanging="851"/>
      <w:jc w:val="right"/>
    </w:pPr>
    <w:rPr>
      <w:sz w:val="18"/>
    </w:rPr>
  </w:style>
  <w:style w:type="paragraph" w:customStyle="1" w:styleId="TLPTableBullet">
    <w:name w:val="TLPTableBullet"/>
    <w:aliases w:val="ttb"/>
    <w:basedOn w:val="OPCParaBase"/>
    <w:rsid w:val="00F7323A"/>
    <w:pPr>
      <w:spacing w:line="240" w:lineRule="exact"/>
      <w:ind w:left="284" w:hanging="284"/>
    </w:pPr>
    <w:rPr>
      <w:sz w:val="20"/>
    </w:rPr>
  </w:style>
  <w:style w:type="paragraph" w:styleId="TOC1">
    <w:name w:val="toc 1"/>
    <w:basedOn w:val="OPCParaBase"/>
    <w:next w:val="Normal"/>
    <w:uiPriority w:val="39"/>
    <w:semiHidden/>
    <w:unhideWhenUsed/>
    <w:rsid w:val="00F7323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F7323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7323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7323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7323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7323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7323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7323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7323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7323A"/>
    <w:pPr>
      <w:keepLines/>
      <w:spacing w:before="240" w:after="120" w:line="240" w:lineRule="auto"/>
      <w:ind w:left="794"/>
    </w:pPr>
    <w:rPr>
      <w:b/>
      <w:kern w:val="28"/>
      <w:sz w:val="20"/>
    </w:rPr>
  </w:style>
  <w:style w:type="paragraph" w:customStyle="1" w:styleId="TofSectsHeading">
    <w:name w:val="TofSects(Heading)"/>
    <w:basedOn w:val="OPCParaBase"/>
    <w:rsid w:val="00F7323A"/>
    <w:pPr>
      <w:spacing w:before="240" w:after="120" w:line="240" w:lineRule="auto"/>
    </w:pPr>
    <w:rPr>
      <w:b/>
      <w:sz w:val="24"/>
    </w:rPr>
  </w:style>
  <w:style w:type="paragraph" w:customStyle="1" w:styleId="TofSectsSection">
    <w:name w:val="TofSects(Section)"/>
    <w:basedOn w:val="OPCParaBase"/>
    <w:rsid w:val="00F7323A"/>
    <w:pPr>
      <w:keepLines/>
      <w:spacing w:before="40" w:line="240" w:lineRule="auto"/>
      <w:ind w:left="1588" w:hanging="794"/>
    </w:pPr>
    <w:rPr>
      <w:kern w:val="28"/>
      <w:sz w:val="18"/>
    </w:rPr>
  </w:style>
  <w:style w:type="paragraph" w:customStyle="1" w:styleId="TofSectsSubdiv">
    <w:name w:val="TofSects(Subdiv)"/>
    <w:basedOn w:val="OPCParaBase"/>
    <w:rsid w:val="00F7323A"/>
    <w:pPr>
      <w:keepLines/>
      <w:spacing w:before="80" w:line="240" w:lineRule="auto"/>
      <w:ind w:left="1588" w:hanging="794"/>
    </w:pPr>
    <w:rPr>
      <w:kern w:val="28"/>
    </w:rPr>
  </w:style>
  <w:style w:type="paragraph" w:customStyle="1" w:styleId="WRStyle">
    <w:name w:val="WR Style"/>
    <w:aliases w:val="WR"/>
    <w:basedOn w:val="OPCParaBase"/>
    <w:rsid w:val="00F7323A"/>
    <w:pPr>
      <w:spacing w:before="240" w:line="240" w:lineRule="auto"/>
      <w:ind w:left="284" w:hanging="284"/>
    </w:pPr>
    <w:rPr>
      <w:b/>
      <w:i/>
      <w:kern w:val="28"/>
      <w:sz w:val="24"/>
    </w:rPr>
  </w:style>
  <w:style w:type="paragraph" w:customStyle="1" w:styleId="notepara">
    <w:name w:val="note(para)"/>
    <w:aliases w:val="na"/>
    <w:basedOn w:val="OPCParaBase"/>
    <w:rsid w:val="00F7323A"/>
    <w:pPr>
      <w:spacing w:before="40" w:line="198" w:lineRule="exact"/>
      <w:ind w:left="2354" w:hanging="369"/>
    </w:pPr>
    <w:rPr>
      <w:sz w:val="18"/>
    </w:rPr>
  </w:style>
  <w:style w:type="paragraph" w:styleId="Footer">
    <w:name w:val="footer"/>
    <w:link w:val="FooterChar"/>
    <w:rsid w:val="00F7323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7323A"/>
    <w:rPr>
      <w:rFonts w:eastAsia="Times New Roman" w:cs="Times New Roman"/>
      <w:sz w:val="22"/>
      <w:szCs w:val="24"/>
      <w:lang w:eastAsia="en-AU"/>
    </w:rPr>
  </w:style>
  <w:style w:type="character" w:styleId="LineNumber">
    <w:name w:val="line number"/>
    <w:basedOn w:val="OPCCharBase"/>
    <w:uiPriority w:val="99"/>
    <w:semiHidden/>
    <w:unhideWhenUsed/>
    <w:rsid w:val="00F7323A"/>
    <w:rPr>
      <w:sz w:val="16"/>
    </w:rPr>
  </w:style>
  <w:style w:type="table" w:customStyle="1" w:styleId="CFlag">
    <w:name w:val="CFlag"/>
    <w:basedOn w:val="TableNormal"/>
    <w:uiPriority w:val="99"/>
    <w:rsid w:val="00F7323A"/>
    <w:rPr>
      <w:rFonts w:eastAsia="Times New Roman" w:cs="Times New Roman"/>
      <w:lang w:eastAsia="en-AU"/>
    </w:rPr>
    <w:tblPr/>
  </w:style>
  <w:style w:type="paragraph" w:customStyle="1" w:styleId="NotesHeading1">
    <w:name w:val="NotesHeading 1"/>
    <w:basedOn w:val="OPCParaBase"/>
    <w:next w:val="Normal"/>
    <w:rsid w:val="00F7323A"/>
    <w:rPr>
      <w:b/>
      <w:sz w:val="28"/>
      <w:szCs w:val="28"/>
    </w:rPr>
  </w:style>
  <w:style w:type="paragraph" w:customStyle="1" w:styleId="NotesHeading2">
    <w:name w:val="NotesHeading 2"/>
    <w:basedOn w:val="OPCParaBase"/>
    <w:next w:val="Normal"/>
    <w:rsid w:val="00F7323A"/>
    <w:rPr>
      <w:b/>
      <w:sz w:val="28"/>
      <w:szCs w:val="28"/>
    </w:rPr>
  </w:style>
  <w:style w:type="paragraph" w:customStyle="1" w:styleId="SignCoverPageEnd">
    <w:name w:val="SignCoverPageEnd"/>
    <w:basedOn w:val="OPCParaBase"/>
    <w:next w:val="Normal"/>
    <w:rsid w:val="00F7323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7323A"/>
    <w:pPr>
      <w:pBdr>
        <w:top w:val="single" w:sz="4" w:space="1" w:color="auto"/>
      </w:pBdr>
      <w:spacing w:before="360"/>
      <w:ind w:right="397"/>
      <w:jc w:val="both"/>
    </w:pPr>
  </w:style>
  <w:style w:type="paragraph" w:customStyle="1" w:styleId="Paragraphsub-sub-sub">
    <w:name w:val="Paragraph(sub-sub-sub)"/>
    <w:aliases w:val="aaaa"/>
    <w:basedOn w:val="OPCParaBase"/>
    <w:rsid w:val="00F7323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7323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7323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7323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7323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F7323A"/>
    <w:pPr>
      <w:spacing w:before="120"/>
    </w:pPr>
  </w:style>
  <w:style w:type="paragraph" w:customStyle="1" w:styleId="TableTextEndNotes">
    <w:name w:val="TableTextEndNotes"/>
    <w:aliases w:val="Tten"/>
    <w:basedOn w:val="Normal"/>
    <w:rsid w:val="00F7323A"/>
    <w:pPr>
      <w:spacing w:before="60" w:line="240" w:lineRule="auto"/>
    </w:pPr>
    <w:rPr>
      <w:rFonts w:cs="Arial"/>
      <w:sz w:val="20"/>
      <w:szCs w:val="22"/>
    </w:rPr>
  </w:style>
  <w:style w:type="paragraph" w:customStyle="1" w:styleId="TableHeading">
    <w:name w:val="TableHeading"/>
    <w:aliases w:val="th"/>
    <w:basedOn w:val="OPCParaBase"/>
    <w:next w:val="Tabletext"/>
    <w:rsid w:val="00F7323A"/>
    <w:pPr>
      <w:keepNext/>
      <w:spacing w:before="60" w:line="240" w:lineRule="atLeast"/>
    </w:pPr>
    <w:rPr>
      <w:b/>
      <w:sz w:val="20"/>
    </w:rPr>
  </w:style>
  <w:style w:type="paragraph" w:customStyle="1" w:styleId="NoteToSubpara">
    <w:name w:val="NoteToSubpara"/>
    <w:aliases w:val="nts"/>
    <w:basedOn w:val="OPCParaBase"/>
    <w:rsid w:val="00F7323A"/>
    <w:pPr>
      <w:spacing w:before="40" w:line="198" w:lineRule="exact"/>
      <w:ind w:left="2835" w:hanging="709"/>
    </w:pPr>
    <w:rPr>
      <w:sz w:val="18"/>
    </w:rPr>
  </w:style>
  <w:style w:type="paragraph" w:customStyle="1" w:styleId="ENoteTableHeading">
    <w:name w:val="ENoteTableHeading"/>
    <w:aliases w:val="enth"/>
    <w:basedOn w:val="OPCParaBase"/>
    <w:rsid w:val="00F7323A"/>
    <w:pPr>
      <w:keepNext/>
      <w:spacing w:before="60" w:line="240" w:lineRule="atLeast"/>
    </w:pPr>
    <w:rPr>
      <w:rFonts w:ascii="Arial" w:hAnsi="Arial"/>
      <w:b/>
      <w:sz w:val="16"/>
    </w:rPr>
  </w:style>
  <w:style w:type="paragraph" w:customStyle="1" w:styleId="ENoteTTi">
    <w:name w:val="ENoteTTi"/>
    <w:aliases w:val="entti"/>
    <w:basedOn w:val="OPCParaBase"/>
    <w:rsid w:val="00F7323A"/>
    <w:pPr>
      <w:keepNext/>
      <w:spacing w:before="60" w:line="240" w:lineRule="atLeast"/>
      <w:ind w:left="170"/>
    </w:pPr>
    <w:rPr>
      <w:sz w:val="16"/>
    </w:rPr>
  </w:style>
  <w:style w:type="paragraph" w:customStyle="1" w:styleId="ENotesHeading1">
    <w:name w:val="ENotesHeading 1"/>
    <w:aliases w:val="Enh1"/>
    <w:basedOn w:val="OPCParaBase"/>
    <w:next w:val="Normal"/>
    <w:rsid w:val="00F7323A"/>
    <w:pPr>
      <w:spacing w:before="120"/>
      <w:outlineLvl w:val="1"/>
    </w:pPr>
    <w:rPr>
      <w:b/>
      <w:sz w:val="28"/>
      <w:szCs w:val="28"/>
    </w:rPr>
  </w:style>
  <w:style w:type="paragraph" w:customStyle="1" w:styleId="ENotesHeading2">
    <w:name w:val="ENotesHeading 2"/>
    <w:aliases w:val="Enh2"/>
    <w:basedOn w:val="OPCParaBase"/>
    <w:next w:val="Normal"/>
    <w:rsid w:val="00F7323A"/>
    <w:pPr>
      <w:spacing w:before="120" w:after="120"/>
      <w:outlineLvl w:val="2"/>
    </w:pPr>
    <w:rPr>
      <w:b/>
      <w:sz w:val="24"/>
      <w:szCs w:val="28"/>
    </w:rPr>
  </w:style>
  <w:style w:type="paragraph" w:customStyle="1" w:styleId="ENoteTTIndentHeading">
    <w:name w:val="ENoteTTIndentHeading"/>
    <w:aliases w:val="enTTHi"/>
    <w:basedOn w:val="OPCParaBase"/>
    <w:rsid w:val="00F7323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7323A"/>
    <w:pPr>
      <w:spacing w:before="60" w:line="240" w:lineRule="atLeast"/>
    </w:pPr>
    <w:rPr>
      <w:sz w:val="16"/>
    </w:rPr>
  </w:style>
  <w:style w:type="paragraph" w:customStyle="1" w:styleId="MadeunderText">
    <w:name w:val="MadeunderText"/>
    <w:basedOn w:val="OPCParaBase"/>
    <w:next w:val="Normal"/>
    <w:rsid w:val="00F7323A"/>
    <w:pPr>
      <w:spacing w:before="240"/>
    </w:pPr>
    <w:rPr>
      <w:sz w:val="24"/>
      <w:szCs w:val="24"/>
    </w:rPr>
  </w:style>
  <w:style w:type="paragraph" w:customStyle="1" w:styleId="ENotesHeading3">
    <w:name w:val="ENotesHeading 3"/>
    <w:aliases w:val="Enh3"/>
    <w:basedOn w:val="OPCParaBase"/>
    <w:next w:val="Normal"/>
    <w:rsid w:val="00F7323A"/>
    <w:pPr>
      <w:keepNext/>
      <w:spacing w:before="120" w:line="240" w:lineRule="auto"/>
      <w:outlineLvl w:val="4"/>
    </w:pPr>
    <w:rPr>
      <w:b/>
      <w:szCs w:val="24"/>
    </w:rPr>
  </w:style>
  <w:style w:type="paragraph" w:customStyle="1" w:styleId="SubPartCASA">
    <w:name w:val="SubPart(CASA)"/>
    <w:aliases w:val="csp"/>
    <w:basedOn w:val="OPCParaBase"/>
    <w:next w:val="ActHead3"/>
    <w:rsid w:val="00F7323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7323A"/>
  </w:style>
  <w:style w:type="character" w:customStyle="1" w:styleId="CharSubPartNoCASA">
    <w:name w:val="CharSubPartNo(CASA)"/>
    <w:basedOn w:val="OPCCharBase"/>
    <w:uiPriority w:val="1"/>
    <w:rsid w:val="00F7323A"/>
  </w:style>
  <w:style w:type="paragraph" w:customStyle="1" w:styleId="ENoteTTIndentHeadingSub">
    <w:name w:val="ENoteTTIndentHeadingSub"/>
    <w:aliases w:val="enTTHis"/>
    <w:basedOn w:val="OPCParaBase"/>
    <w:rsid w:val="00F7323A"/>
    <w:pPr>
      <w:keepNext/>
      <w:spacing w:before="60" w:line="240" w:lineRule="atLeast"/>
      <w:ind w:left="340"/>
    </w:pPr>
    <w:rPr>
      <w:b/>
      <w:sz w:val="16"/>
    </w:rPr>
  </w:style>
  <w:style w:type="paragraph" w:customStyle="1" w:styleId="ENoteTTiSub">
    <w:name w:val="ENoteTTiSub"/>
    <w:aliases w:val="enttis"/>
    <w:basedOn w:val="OPCParaBase"/>
    <w:rsid w:val="00F7323A"/>
    <w:pPr>
      <w:keepNext/>
      <w:spacing w:before="60" w:line="240" w:lineRule="atLeast"/>
      <w:ind w:left="340"/>
    </w:pPr>
    <w:rPr>
      <w:sz w:val="16"/>
    </w:rPr>
  </w:style>
  <w:style w:type="paragraph" w:customStyle="1" w:styleId="SubDivisionMigration">
    <w:name w:val="SubDivisionMigration"/>
    <w:aliases w:val="sdm"/>
    <w:basedOn w:val="OPCParaBase"/>
    <w:rsid w:val="00F7323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7323A"/>
    <w:pPr>
      <w:keepNext/>
      <w:keepLines/>
      <w:spacing w:before="240" w:line="240" w:lineRule="auto"/>
      <w:ind w:left="1134" w:hanging="1134"/>
    </w:pPr>
    <w:rPr>
      <w:b/>
      <w:sz w:val="28"/>
    </w:rPr>
  </w:style>
  <w:style w:type="table" w:styleId="TableGrid">
    <w:name w:val="Table Grid"/>
    <w:basedOn w:val="TableNormal"/>
    <w:uiPriority w:val="59"/>
    <w:rsid w:val="00F73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F7323A"/>
    <w:pPr>
      <w:spacing w:before="122" w:line="240" w:lineRule="auto"/>
      <w:ind w:left="1985" w:hanging="851"/>
    </w:pPr>
    <w:rPr>
      <w:sz w:val="18"/>
    </w:rPr>
  </w:style>
  <w:style w:type="paragraph" w:customStyle="1" w:styleId="FreeForm">
    <w:name w:val="FreeForm"/>
    <w:rsid w:val="00F7323A"/>
    <w:rPr>
      <w:rFonts w:ascii="Arial" w:hAnsi="Arial"/>
      <w:sz w:val="22"/>
    </w:rPr>
  </w:style>
  <w:style w:type="paragraph" w:customStyle="1" w:styleId="SOText">
    <w:name w:val="SO Text"/>
    <w:aliases w:val="sot"/>
    <w:link w:val="SOTextChar"/>
    <w:rsid w:val="00F7323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7323A"/>
    <w:rPr>
      <w:sz w:val="22"/>
    </w:rPr>
  </w:style>
  <w:style w:type="paragraph" w:customStyle="1" w:styleId="SOTextNote">
    <w:name w:val="SO TextNote"/>
    <w:aliases w:val="sont"/>
    <w:basedOn w:val="SOText"/>
    <w:qFormat/>
    <w:rsid w:val="00F7323A"/>
    <w:pPr>
      <w:spacing w:before="122" w:line="198" w:lineRule="exact"/>
      <w:ind w:left="1843" w:hanging="709"/>
    </w:pPr>
    <w:rPr>
      <w:sz w:val="18"/>
    </w:rPr>
  </w:style>
  <w:style w:type="paragraph" w:customStyle="1" w:styleId="SOPara">
    <w:name w:val="SO Para"/>
    <w:aliases w:val="soa"/>
    <w:basedOn w:val="SOText"/>
    <w:link w:val="SOParaChar"/>
    <w:qFormat/>
    <w:rsid w:val="00F7323A"/>
    <w:pPr>
      <w:tabs>
        <w:tab w:val="right" w:pos="1786"/>
      </w:tabs>
      <w:spacing w:before="40"/>
      <w:ind w:left="2070" w:hanging="936"/>
    </w:pPr>
  </w:style>
  <w:style w:type="character" w:customStyle="1" w:styleId="SOParaChar">
    <w:name w:val="SO Para Char"/>
    <w:aliases w:val="soa Char"/>
    <w:basedOn w:val="DefaultParagraphFont"/>
    <w:link w:val="SOPara"/>
    <w:rsid w:val="00F7323A"/>
    <w:rPr>
      <w:sz w:val="22"/>
    </w:rPr>
  </w:style>
  <w:style w:type="paragraph" w:customStyle="1" w:styleId="FileName">
    <w:name w:val="FileName"/>
    <w:basedOn w:val="Normal"/>
    <w:rsid w:val="00F7323A"/>
  </w:style>
  <w:style w:type="paragraph" w:customStyle="1" w:styleId="SOHeadBold">
    <w:name w:val="SO HeadBold"/>
    <w:aliases w:val="sohb"/>
    <w:basedOn w:val="SOText"/>
    <w:next w:val="SOText"/>
    <w:link w:val="SOHeadBoldChar"/>
    <w:qFormat/>
    <w:rsid w:val="00F7323A"/>
    <w:rPr>
      <w:b/>
    </w:rPr>
  </w:style>
  <w:style w:type="character" w:customStyle="1" w:styleId="SOHeadBoldChar">
    <w:name w:val="SO HeadBold Char"/>
    <w:aliases w:val="sohb Char"/>
    <w:basedOn w:val="DefaultParagraphFont"/>
    <w:link w:val="SOHeadBold"/>
    <w:rsid w:val="00F7323A"/>
    <w:rPr>
      <w:b/>
      <w:sz w:val="22"/>
    </w:rPr>
  </w:style>
  <w:style w:type="paragraph" w:customStyle="1" w:styleId="SOHeadItalic">
    <w:name w:val="SO HeadItalic"/>
    <w:aliases w:val="sohi"/>
    <w:basedOn w:val="SOText"/>
    <w:next w:val="SOText"/>
    <w:link w:val="SOHeadItalicChar"/>
    <w:qFormat/>
    <w:rsid w:val="00F7323A"/>
    <w:rPr>
      <w:i/>
    </w:rPr>
  </w:style>
  <w:style w:type="character" w:customStyle="1" w:styleId="SOHeadItalicChar">
    <w:name w:val="SO HeadItalic Char"/>
    <w:aliases w:val="sohi Char"/>
    <w:basedOn w:val="DefaultParagraphFont"/>
    <w:link w:val="SOHeadItalic"/>
    <w:rsid w:val="00F7323A"/>
    <w:rPr>
      <w:i/>
      <w:sz w:val="22"/>
    </w:rPr>
  </w:style>
  <w:style w:type="paragraph" w:customStyle="1" w:styleId="SOBullet">
    <w:name w:val="SO Bullet"/>
    <w:aliases w:val="sotb"/>
    <w:basedOn w:val="SOText"/>
    <w:link w:val="SOBulletChar"/>
    <w:qFormat/>
    <w:rsid w:val="00F7323A"/>
    <w:pPr>
      <w:ind w:left="1559" w:hanging="425"/>
    </w:pPr>
  </w:style>
  <w:style w:type="character" w:customStyle="1" w:styleId="SOBulletChar">
    <w:name w:val="SO Bullet Char"/>
    <w:aliases w:val="sotb Char"/>
    <w:basedOn w:val="DefaultParagraphFont"/>
    <w:link w:val="SOBullet"/>
    <w:rsid w:val="00F7323A"/>
    <w:rPr>
      <w:sz w:val="22"/>
    </w:rPr>
  </w:style>
  <w:style w:type="paragraph" w:customStyle="1" w:styleId="SOBulletNote">
    <w:name w:val="SO BulletNote"/>
    <w:aliases w:val="sonb"/>
    <w:basedOn w:val="SOTextNote"/>
    <w:link w:val="SOBulletNoteChar"/>
    <w:qFormat/>
    <w:rsid w:val="00F7323A"/>
    <w:pPr>
      <w:tabs>
        <w:tab w:val="left" w:pos="1560"/>
      </w:tabs>
      <w:ind w:left="2268" w:hanging="1134"/>
    </w:pPr>
  </w:style>
  <w:style w:type="character" w:customStyle="1" w:styleId="SOBulletNoteChar">
    <w:name w:val="SO BulletNote Char"/>
    <w:aliases w:val="sonb Char"/>
    <w:basedOn w:val="DefaultParagraphFont"/>
    <w:link w:val="SOBulletNote"/>
    <w:rsid w:val="00F7323A"/>
    <w:rPr>
      <w:sz w:val="18"/>
    </w:rPr>
  </w:style>
  <w:style w:type="paragraph" w:customStyle="1" w:styleId="SOText2">
    <w:name w:val="SO Text2"/>
    <w:aliases w:val="sot2"/>
    <w:basedOn w:val="Normal"/>
    <w:next w:val="SOText"/>
    <w:link w:val="SOText2Char"/>
    <w:rsid w:val="00F7323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7323A"/>
    <w:rPr>
      <w:sz w:val="22"/>
    </w:rPr>
  </w:style>
  <w:style w:type="paragraph" w:customStyle="1" w:styleId="Transitional">
    <w:name w:val="Transitional"/>
    <w:aliases w:val="tr"/>
    <w:basedOn w:val="ItemHead"/>
    <w:next w:val="Item"/>
    <w:rsid w:val="00F7323A"/>
  </w:style>
  <w:style w:type="numbering" w:styleId="111111">
    <w:name w:val="Outline List 2"/>
    <w:basedOn w:val="NoList"/>
    <w:uiPriority w:val="99"/>
    <w:semiHidden/>
    <w:unhideWhenUsed/>
    <w:rsid w:val="00F7323A"/>
    <w:pPr>
      <w:numPr>
        <w:numId w:val="13"/>
      </w:numPr>
    </w:pPr>
  </w:style>
  <w:style w:type="numbering" w:styleId="1ai">
    <w:name w:val="Outline List 1"/>
    <w:basedOn w:val="NoList"/>
    <w:uiPriority w:val="99"/>
    <w:semiHidden/>
    <w:unhideWhenUsed/>
    <w:rsid w:val="00F7323A"/>
    <w:pPr>
      <w:numPr>
        <w:numId w:val="14"/>
      </w:numPr>
    </w:pPr>
  </w:style>
  <w:style w:type="character" w:customStyle="1" w:styleId="Heading1Char">
    <w:name w:val="Heading 1 Char"/>
    <w:basedOn w:val="DefaultParagraphFont"/>
    <w:link w:val="Heading1"/>
    <w:uiPriority w:val="9"/>
    <w:rsid w:val="00F7323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7323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7323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7323A"/>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F7323A"/>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F7323A"/>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7323A"/>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F7323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7323A"/>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7323A"/>
    <w:pPr>
      <w:numPr>
        <w:numId w:val="15"/>
      </w:numPr>
    </w:pPr>
  </w:style>
  <w:style w:type="paragraph" w:styleId="BalloonText">
    <w:name w:val="Balloon Text"/>
    <w:basedOn w:val="Normal"/>
    <w:link w:val="BalloonTextChar"/>
    <w:uiPriority w:val="99"/>
    <w:semiHidden/>
    <w:unhideWhenUsed/>
    <w:rsid w:val="00F732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23A"/>
    <w:rPr>
      <w:rFonts w:ascii="Segoe UI" w:hAnsi="Segoe UI" w:cs="Segoe UI"/>
      <w:sz w:val="18"/>
      <w:szCs w:val="18"/>
    </w:rPr>
  </w:style>
  <w:style w:type="paragraph" w:styleId="Bibliography">
    <w:name w:val="Bibliography"/>
    <w:basedOn w:val="Normal"/>
    <w:next w:val="Normal"/>
    <w:uiPriority w:val="37"/>
    <w:semiHidden/>
    <w:unhideWhenUsed/>
    <w:rsid w:val="00F7323A"/>
  </w:style>
  <w:style w:type="paragraph" w:styleId="BlockText">
    <w:name w:val="Block Text"/>
    <w:basedOn w:val="Normal"/>
    <w:uiPriority w:val="99"/>
    <w:semiHidden/>
    <w:unhideWhenUsed/>
    <w:rsid w:val="00F732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F7323A"/>
    <w:pPr>
      <w:spacing w:after="120"/>
    </w:pPr>
  </w:style>
  <w:style w:type="character" w:customStyle="1" w:styleId="BodyTextChar">
    <w:name w:val="Body Text Char"/>
    <w:basedOn w:val="DefaultParagraphFont"/>
    <w:link w:val="BodyText"/>
    <w:uiPriority w:val="99"/>
    <w:semiHidden/>
    <w:rsid w:val="00F7323A"/>
    <w:rPr>
      <w:sz w:val="22"/>
    </w:rPr>
  </w:style>
  <w:style w:type="paragraph" w:styleId="BodyText2">
    <w:name w:val="Body Text 2"/>
    <w:basedOn w:val="Normal"/>
    <w:link w:val="BodyText2Char"/>
    <w:uiPriority w:val="99"/>
    <w:semiHidden/>
    <w:unhideWhenUsed/>
    <w:rsid w:val="00F7323A"/>
    <w:pPr>
      <w:spacing w:after="120" w:line="480" w:lineRule="auto"/>
    </w:pPr>
  </w:style>
  <w:style w:type="character" w:customStyle="1" w:styleId="BodyText2Char">
    <w:name w:val="Body Text 2 Char"/>
    <w:basedOn w:val="DefaultParagraphFont"/>
    <w:link w:val="BodyText2"/>
    <w:uiPriority w:val="99"/>
    <w:semiHidden/>
    <w:rsid w:val="00F7323A"/>
    <w:rPr>
      <w:sz w:val="22"/>
    </w:rPr>
  </w:style>
  <w:style w:type="paragraph" w:styleId="BodyText3">
    <w:name w:val="Body Text 3"/>
    <w:basedOn w:val="Normal"/>
    <w:link w:val="BodyText3Char"/>
    <w:uiPriority w:val="99"/>
    <w:semiHidden/>
    <w:unhideWhenUsed/>
    <w:rsid w:val="00F7323A"/>
    <w:pPr>
      <w:spacing w:after="120"/>
    </w:pPr>
    <w:rPr>
      <w:sz w:val="16"/>
      <w:szCs w:val="16"/>
    </w:rPr>
  </w:style>
  <w:style w:type="character" w:customStyle="1" w:styleId="BodyText3Char">
    <w:name w:val="Body Text 3 Char"/>
    <w:basedOn w:val="DefaultParagraphFont"/>
    <w:link w:val="BodyText3"/>
    <w:uiPriority w:val="99"/>
    <w:semiHidden/>
    <w:rsid w:val="00F7323A"/>
    <w:rPr>
      <w:sz w:val="16"/>
      <w:szCs w:val="16"/>
    </w:rPr>
  </w:style>
  <w:style w:type="paragraph" w:styleId="BodyTextFirstIndent">
    <w:name w:val="Body Text First Indent"/>
    <w:basedOn w:val="BodyText"/>
    <w:link w:val="BodyTextFirstIndentChar"/>
    <w:uiPriority w:val="99"/>
    <w:semiHidden/>
    <w:unhideWhenUsed/>
    <w:rsid w:val="00F7323A"/>
    <w:pPr>
      <w:spacing w:after="0"/>
      <w:ind w:firstLine="360"/>
    </w:pPr>
  </w:style>
  <w:style w:type="character" w:customStyle="1" w:styleId="BodyTextFirstIndentChar">
    <w:name w:val="Body Text First Indent Char"/>
    <w:basedOn w:val="BodyTextChar"/>
    <w:link w:val="BodyTextFirstIndent"/>
    <w:uiPriority w:val="99"/>
    <w:semiHidden/>
    <w:rsid w:val="00F7323A"/>
    <w:rPr>
      <w:sz w:val="22"/>
    </w:rPr>
  </w:style>
  <w:style w:type="paragraph" w:styleId="BodyTextIndent">
    <w:name w:val="Body Text Indent"/>
    <w:basedOn w:val="Normal"/>
    <w:link w:val="BodyTextIndentChar"/>
    <w:uiPriority w:val="99"/>
    <w:semiHidden/>
    <w:unhideWhenUsed/>
    <w:rsid w:val="00F7323A"/>
    <w:pPr>
      <w:spacing w:after="120"/>
      <w:ind w:left="283"/>
    </w:pPr>
  </w:style>
  <w:style w:type="character" w:customStyle="1" w:styleId="BodyTextIndentChar">
    <w:name w:val="Body Text Indent Char"/>
    <w:basedOn w:val="DefaultParagraphFont"/>
    <w:link w:val="BodyTextIndent"/>
    <w:uiPriority w:val="99"/>
    <w:semiHidden/>
    <w:rsid w:val="00F7323A"/>
    <w:rPr>
      <w:sz w:val="22"/>
    </w:rPr>
  </w:style>
  <w:style w:type="paragraph" w:styleId="BodyTextFirstIndent2">
    <w:name w:val="Body Text First Indent 2"/>
    <w:basedOn w:val="BodyTextIndent"/>
    <w:link w:val="BodyTextFirstIndent2Char"/>
    <w:uiPriority w:val="99"/>
    <w:semiHidden/>
    <w:unhideWhenUsed/>
    <w:rsid w:val="00F7323A"/>
    <w:pPr>
      <w:spacing w:after="0"/>
      <w:ind w:left="360" w:firstLine="360"/>
    </w:pPr>
  </w:style>
  <w:style w:type="character" w:customStyle="1" w:styleId="BodyTextFirstIndent2Char">
    <w:name w:val="Body Text First Indent 2 Char"/>
    <w:basedOn w:val="BodyTextIndentChar"/>
    <w:link w:val="BodyTextFirstIndent2"/>
    <w:uiPriority w:val="99"/>
    <w:semiHidden/>
    <w:rsid w:val="00F7323A"/>
    <w:rPr>
      <w:sz w:val="22"/>
    </w:rPr>
  </w:style>
  <w:style w:type="paragraph" w:styleId="BodyTextIndent2">
    <w:name w:val="Body Text Indent 2"/>
    <w:basedOn w:val="Normal"/>
    <w:link w:val="BodyTextIndent2Char"/>
    <w:uiPriority w:val="99"/>
    <w:semiHidden/>
    <w:unhideWhenUsed/>
    <w:rsid w:val="00F7323A"/>
    <w:pPr>
      <w:spacing w:after="120" w:line="480" w:lineRule="auto"/>
      <w:ind w:left="283"/>
    </w:pPr>
  </w:style>
  <w:style w:type="character" w:customStyle="1" w:styleId="BodyTextIndent2Char">
    <w:name w:val="Body Text Indent 2 Char"/>
    <w:basedOn w:val="DefaultParagraphFont"/>
    <w:link w:val="BodyTextIndent2"/>
    <w:uiPriority w:val="99"/>
    <w:semiHidden/>
    <w:rsid w:val="00F7323A"/>
    <w:rPr>
      <w:sz w:val="22"/>
    </w:rPr>
  </w:style>
  <w:style w:type="paragraph" w:styleId="BodyTextIndent3">
    <w:name w:val="Body Text Indent 3"/>
    <w:basedOn w:val="Normal"/>
    <w:link w:val="BodyTextIndent3Char"/>
    <w:uiPriority w:val="99"/>
    <w:semiHidden/>
    <w:unhideWhenUsed/>
    <w:rsid w:val="00F7323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7323A"/>
    <w:rPr>
      <w:sz w:val="16"/>
      <w:szCs w:val="16"/>
    </w:rPr>
  </w:style>
  <w:style w:type="character" w:styleId="BookTitle">
    <w:name w:val="Book Title"/>
    <w:basedOn w:val="DefaultParagraphFont"/>
    <w:uiPriority w:val="33"/>
    <w:qFormat/>
    <w:rsid w:val="00F7323A"/>
    <w:rPr>
      <w:b/>
      <w:bCs/>
      <w:i/>
      <w:iCs/>
      <w:spacing w:val="5"/>
    </w:rPr>
  </w:style>
  <w:style w:type="paragraph" w:styleId="Caption">
    <w:name w:val="caption"/>
    <w:basedOn w:val="Normal"/>
    <w:next w:val="Normal"/>
    <w:uiPriority w:val="35"/>
    <w:semiHidden/>
    <w:unhideWhenUsed/>
    <w:qFormat/>
    <w:rsid w:val="00F7323A"/>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F7323A"/>
    <w:pPr>
      <w:spacing w:line="240" w:lineRule="auto"/>
      <w:ind w:left="4252"/>
    </w:pPr>
  </w:style>
  <w:style w:type="character" w:customStyle="1" w:styleId="ClosingChar">
    <w:name w:val="Closing Char"/>
    <w:basedOn w:val="DefaultParagraphFont"/>
    <w:link w:val="Closing"/>
    <w:uiPriority w:val="99"/>
    <w:semiHidden/>
    <w:rsid w:val="00F7323A"/>
    <w:rPr>
      <w:sz w:val="22"/>
    </w:rPr>
  </w:style>
  <w:style w:type="table" w:styleId="ColorfulGrid">
    <w:name w:val="Colorful Grid"/>
    <w:basedOn w:val="TableNormal"/>
    <w:uiPriority w:val="73"/>
    <w:semiHidden/>
    <w:unhideWhenUsed/>
    <w:rsid w:val="00F732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732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732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732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732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732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732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732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732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732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732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732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732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732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732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732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732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732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732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732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732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7323A"/>
    <w:rPr>
      <w:sz w:val="16"/>
      <w:szCs w:val="16"/>
    </w:rPr>
  </w:style>
  <w:style w:type="paragraph" w:styleId="CommentText">
    <w:name w:val="annotation text"/>
    <w:basedOn w:val="Normal"/>
    <w:link w:val="CommentTextChar"/>
    <w:uiPriority w:val="99"/>
    <w:semiHidden/>
    <w:unhideWhenUsed/>
    <w:rsid w:val="00F7323A"/>
    <w:pPr>
      <w:spacing w:line="240" w:lineRule="auto"/>
    </w:pPr>
    <w:rPr>
      <w:sz w:val="20"/>
    </w:rPr>
  </w:style>
  <w:style w:type="character" w:customStyle="1" w:styleId="CommentTextChar">
    <w:name w:val="Comment Text Char"/>
    <w:basedOn w:val="DefaultParagraphFont"/>
    <w:link w:val="CommentText"/>
    <w:uiPriority w:val="99"/>
    <w:semiHidden/>
    <w:rsid w:val="00F7323A"/>
  </w:style>
  <w:style w:type="paragraph" w:styleId="CommentSubject">
    <w:name w:val="annotation subject"/>
    <w:basedOn w:val="CommentText"/>
    <w:next w:val="CommentText"/>
    <w:link w:val="CommentSubjectChar"/>
    <w:uiPriority w:val="99"/>
    <w:semiHidden/>
    <w:unhideWhenUsed/>
    <w:rsid w:val="00F7323A"/>
    <w:rPr>
      <w:b/>
      <w:bCs/>
    </w:rPr>
  </w:style>
  <w:style w:type="character" w:customStyle="1" w:styleId="CommentSubjectChar">
    <w:name w:val="Comment Subject Char"/>
    <w:basedOn w:val="CommentTextChar"/>
    <w:link w:val="CommentSubject"/>
    <w:uiPriority w:val="99"/>
    <w:semiHidden/>
    <w:rsid w:val="00F7323A"/>
    <w:rPr>
      <w:b/>
      <w:bCs/>
    </w:rPr>
  </w:style>
  <w:style w:type="table" w:styleId="DarkList">
    <w:name w:val="Dark List"/>
    <w:basedOn w:val="TableNormal"/>
    <w:uiPriority w:val="70"/>
    <w:semiHidden/>
    <w:unhideWhenUsed/>
    <w:rsid w:val="00F732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732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732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732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732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732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732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7323A"/>
  </w:style>
  <w:style w:type="character" w:customStyle="1" w:styleId="DateChar">
    <w:name w:val="Date Char"/>
    <w:basedOn w:val="DefaultParagraphFont"/>
    <w:link w:val="Date"/>
    <w:uiPriority w:val="99"/>
    <w:semiHidden/>
    <w:rsid w:val="00F7323A"/>
    <w:rPr>
      <w:sz w:val="22"/>
    </w:rPr>
  </w:style>
  <w:style w:type="paragraph" w:styleId="DocumentMap">
    <w:name w:val="Document Map"/>
    <w:basedOn w:val="Normal"/>
    <w:link w:val="DocumentMapChar"/>
    <w:uiPriority w:val="99"/>
    <w:semiHidden/>
    <w:unhideWhenUsed/>
    <w:rsid w:val="00F7323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7323A"/>
    <w:rPr>
      <w:rFonts w:ascii="Segoe UI" w:hAnsi="Segoe UI" w:cs="Segoe UI"/>
      <w:sz w:val="16"/>
      <w:szCs w:val="16"/>
    </w:rPr>
  </w:style>
  <w:style w:type="paragraph" w:styleId="E-mailSignature">
    <w:name w:val="E-mail Signature"/>
    <w:basedOn w:val="Normal"/>
    <w:link w:val="E-mailSignatureChar"/>
    <w:uiPriority w:val="99"/>
    <w:semiHidden/>
    <w:unhideWhenUsed/>
    <w:rsid w:val="00F7323A"/>
    <w:pPr>
      <w:spacing w:line="240" w:lineRule="auto"/>
    </w:pPr>
  </w:style>
  <w:style w:type="character" w:customStyle="1" w:styleId="E-mailSignatureChar">
    <w:name w:val="E-mail Signature Char"/>
    <w:basedOn w:val="DefaultParagraphFont"/>
    <w:link w:val="E-mailSignature"/>
    <w:uiPriority w:val="99"/>
    <w:semiHidden/>
    <w:rsid w:val="00F7323A"/>
    <w:rPr>
      <w:sz w:val="22"/>
    </w:rPr>
  </w:style>
  <w:style w:type="character" w:styleId="Emphasis">
    <w:name w:val="Emphasis"/>
    <w:basedOn w:val="DefaultParagraphFont"/>
    <w:uiPriority w:val="20"/>
    <w:qFormat/>
    <w:rsid w:val="00F7323A"/>
    <w:rPr>
      <w:i/>
      <w:iCs/>
    </w:rPr>
  </w:style>
  <w:style w:type="character" w:styleId="EndnoteReference">
    <w:name w:val="endnote reference"/>
    <w:basedOn w:val="DefaultParagraphFont"/>
    <w:uiPriority w:val="99"/>
    <w:semiHidden/>
    <w:unhideWhenUsed/>
    <w:rsid w:val="00F7323A"/>
    <w:rPr>
      <w:vertAlign w:val="superscript"/>
    </w:rPr>
  </w:style>
  <w:style w:type="paragraph" w:styleId="EndnoteText">
    <w:name w:val="endnote text"/>
    <w:basedOn w:val="Normal"/>
    <w:link w:val="EndnoteTextChar"/>
    <w:uiPriority w:val="99"/>
    <w:semiHidden/>
    <w:unhideWhenUsed/>
    <w:rsid w:val="00F7323A"/>
    <w:pPr>
      <w:spacing w:line="240" w:lineRule="auto"/>
    </w:pPr>
    <w:rPr>
      <w:sz w:val="20"/>
    </w:rPr>
  </w:style>
  <w:style w:type="character" w:customStyle="1" w:styleId="EndnoteTextChar">
    <w:name w:val="Endnote Text Char"/>
    <w:basedOn w:val="DefaultParagraphFont"/>
    <w:link w:val="EndnoteText"/>
    <w:uiPriority w:val="99"/>
    <w:semiHidden/>
    <w:rsid w:val="00F7323A"/>
  </w:style>
  <w:style w:type="paragraph" w:styleId="EnvelopeAddress">
    <w:name w:val="envelope address"/>
    <w:basedOn w:val="Normal"/>
    <w:uiPriority w:val="99"/>
    <w:semiHidden/>
    <w:unhideWhenUsed/>
    <w:rsid w:val="00F7323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7323A"/>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7323A"/>
    <w:rPr>
      <w:color w:val="800080" w:themeColor="followedHyperlink"/>
      <w:u w:val="single"/>
    </w:rPr>
  </w:style>
  <w:style w:type="character" w:styleId="FootnoteReference">
    <w:name w:val="footnote reference"/>
    <w:basedOn w:val="DefaultParagraphFont"/>
    <w:uiPriority w:val="99"/>
    <w:semiHidden/>
    <w:unhideWhenUsed/>
    <w:rsid w:val="00F7323A"/>
    <w:rPr>
      <w:vertAlign w:val="superscript"/>
    </w:rPr>
  </w:style>
  <w:style w:type="paragraph" w:styleId="FootnoteText">
    <w:name w:val="footnote text"/>
    <w:basedOn w:val="Normal"/>
    <w:link w:val="FootnoteTextChar"/>
    <w:uiPriority w:val="99"/>
    <w:semiHidden/>
    <w:unhideWhenUsed/>
    <w:rsid w:val="00F7323A"/>
    <w:pPr>
      <w:spacing w:line="240" w:lineRule="auto"/>
    </w:pPr>
    <w:rPr>
      <w:sz w:val="20"/>
    </w:rPr>
  </w:style>
  <w:style w:type="character" w:customStyle="1" w:styleId="FootnoteTextChar">
    <w:name w:val="Footnote Text Char"/>
    <w:basedOn w:val="DefaultParagraphFont"/>
    <w:link w:val="FootnoteText"/>
    <w:uiPriority w:val="99"/>
    <w:semiHidden/>
    <w:rsid w:val="00F7323A"/>
  </w:style>
  <w:style w:type="table" w:styleId="GridTable1Light">
    <w:name w:val="Grid Table 1 Light"/>
    <w:basedOn w:val="TableNormal"/>
    <w:uiPriority w:val="46"/>
    <w:rsid w:val="00F732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732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732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732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732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732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732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732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732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732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732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732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732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732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732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732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732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732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732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732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732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732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732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732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732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732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732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732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732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732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732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732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732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732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732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732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732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732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732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732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732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732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732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732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732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732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732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732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732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7323A"/>
    <w:rPr>
      <w:color w:val="2B579A"/>
      <w:shd w:val="clear" w:color="auto" w:fill="E1DFDD"/>
    </w:rPr>
  </w:style>
  <w:style w:type="character" w:styleId="HTMLAcronym">
    <w:name w:val="HTML Acronym"/>
    <w:basedOn w:val="DefaultParagraphFont"/>
    <w:uiPriority w:val="99"/>
    <w:semiHidden/>
    <w:unhideWhenUsed/>
    <w:rsid w:val="00F7323A"/>
  </w:style>
  <w:style w:type="paragraph" w:styleId="HTMLAddress">
    <w:name w:val="HTML Address"/>
    <w:basedOn w:val="Normal"/>
    <w:link w:val="HTMLAddressChar"/>
    <w:uiPriority w:val="99"/>
    <w:semiHidden/>
    <w:unhideWhenUsed/>
    <w:rsid w:val="00F7323A"/>
    <w:pPr>
      <w:spacing w:line="240" w:lineRule="auto"/>
    </w:pPr>
    <w:rPr>
      <w:i/>
      <w:iCs/>
    </w:rPr>
  </w:style>
  <w:style w:type="character" w:customStyle="1" w:styleId="HTMLAddressChar">
    <w:name w:val="HTML Address Char"/>
    <w:basedOn w:val="DefaultParagraphFont"/>
    <w:link w:val="HTMLAddress"/>
    <w:uiPriority w:val="99"/>
    <w:semiHidden/>
    <w:rsid w:val="00F7323A"/>
    <w:rPr>
      <w:i/>
      <w:iCs/>
      <w:sz w:val="22"/>
    </w:rPr>
  </w:style>
  <w:style w:type="character" w:styleId="HTMLCite">
    <w:name w:val="HTML Cite"/>
    <w:basedOn w:val="DefaultParagraphFont"/>
    <w:uiPriority w:val="99"/>
    <w:semiHidden/>
    <w:unhideWhenUsed/>
    <w:rsid w:val="00F7323A"/>
    <w:rPr>
      <w:i/>
      <w:iCs/>
    </w:rPr>
  </w:style>
  <w:style w:type="character" w:styleId="HTMLCode">
    <w:name w:val="HTML Code"/>
    <w:basedOn w:val="DefaultParagraphFont"/>
    <w:uiPriority w:val="99"/>
    <w:semiHidden/>
    <w:unhideWhenUsed/>
    <w:rsid w:val="00F7323A"/>
    <w:rPr>
      <w:rFonts w:ascii="Consolas" w:hAnsi="Consolas"/>
      <w:sz w:val="20"/>
      <w:szCs w:val="20"/>
    </w:rPr>
  </w:style>
  <w:style w:type="character" w:styleId="HTMLDefinition">
    <w:name w:val="HTML Definition"/>
    <w:basedOn w:val="DefaultParagraphFont"/>
    <w:uiPriority w:val="99"/>
    <w:semiHidden/>
    <w:unhideWhenUsed/>
    <w:rsid w:val="00F7323A"/>
    <w:rPr>
      <w:i/>
      <w:iCs/>
    </w:rPr>
  </w:style>
  <w:style w:type="character" w:styleId="HTMLKeyboard">
    <w:name w:val="HTML Keyboard"/>
    <w:basedOn w:val="DefaultParagraphFont"/>
    <w:uiPriority w:val="99"/>
    <w:semiHidden/>
    <w:unhideWhenUsed/>
    <w:rsid w:val="00F7323A"/>
    <w:rPr>
      <w:rFonts w:ascii="Consolas" w:hAnsi="Consolas"/>
      <w:sz w:val="20"/>
      <w:szCs w:val="20"/>
    </w:rPr>
  </w:style>
  <w:style w:type="paragraph" w:styleId="HTMLPreformatted">
    <w:name w:val="HTML Preformatted"/>
    <w:basedOn w:val="Normal"/>
    <w:link w:val="HTMLPreformattedChar"/>
    <w:uiPriority w:val="99"/>
    <w:semiHidden/>
    <w:unhideWhenUsed/>
    <w:rsid w:val="00F7323A"/>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F7323A"/>
    <w:rPr>
      <w:rFonts w:ascii="Consolas" w:hAnsi="Consolas"/>
    </w:rPr>
  </w:style>
  <w:style w:type="character" w:styleId="HTMLSample">
    <w:name w:val="HTML Sample"/>
    <w:basedOn w:val="DefaultParagraphFont"/>
    <w:uiPriority w:val="99"/>
    <w:semiHidden/>
    <w:unhideWhenUsed/>
    <w:rsid w:val="00F7323A"/>
    <w:rPr>
      <w:rFonts w:ascii="Consolas" w:hAnsi="Consolas"/>
      <w:sz w:val="24"/>
      <w:szCs w:val="24"/>
    </w:rPr>
  </w:style>
  <w:style w:type="character" w:styleId="HTMLTypewriter">
    <w:name w:val="HTML Typewriter"/>
    <w:basedOn w:val="DefaultParagraphFont"/>
    <w:uiPriority w:val="99"/>
    <w:semiHidden/>
    <w:unhideWhenUsed/>
    <w:rsid w:val="00F7323A"/>
    <w:rPr>
      <w:rFonts w:ascii="Consolas" w:hAnsi="Consolas"/>
      <w:sz w:val="20"/>
      <w:szCs w:val="20"/>
    </w:rPr>
  </w:style>
  <w:style w:type="character" w:styleId="HTMLVariable">
    <w:name w:val="HTML Variable"/>
    <w:basedOn w:val="DefaultParagraphFont"/>
    <w:uiPriority w:val="99"/>
    <w:semiHidden/>
    <w:unhideWhenUsed/>
    <w:rsid w:val="00F7323A"/>
    <w:rPr>
      <w:i/>
      <w:iCs/>
    </w:rPr>
  </w:style>
  <w:style w:type="character" w:styleId="Hyperlink">
    <w:name w:val="Hyperlink"/>
    <w:basedOn w:val="DefaultParagraphFont"/>
    <w:uiPriority w:val="99"/>
    <w:semiHidden/>
    <w:unhideWhenUsed/>
    <w:rsid w:val="00F7323A"/>
    <w:rPr>
      <w:color w:val="0000FF" w:themeColor="hyperlink"/>
      <w:u w:val="single"/>
    </w:rPr>
  </w:style>
  <w:style w:type="paragraph" w:styleId="Index1">
    <w:name w:val="index 1"/>
    <w:basedOn w:val="Normal"/>
    <w:next w:val="Normal"/>
    <w:autoRedefine/>
    <w:uiPriority w:val="99"/>
    <w:semiHidden/>
    <w:unhideWhenUsed/>
    <w:rsid w:val="00F7323A"/>
    <w:pPr>
      <w:spacing w:line="240" w:lineRule="auto"/>
      <w:ind w:left="220" w:hanging="220"/>
    </w:pPr>
  </w:style>
  <w:style w:type="paragraph" w:styleId="Index2">
    <w:name w:val="index 2"/>
    <w:basedOn w:val="Normal"/>
    <w:next w:val="Normal"/>
    <w:autoRedefine/>
    <w:uiPriority w:val="99"/>
    <w:semiHidden/>
    <w:unhideWhenUsed/>
    <w:rsid w:val="00F7323A"/>
    <w:pPr>
      <w:spacing w:line="240" w:lineRule="auto"/>
      <w:ind w:left="440" w:hanging="220"/>
    </w:pPr>
  </w:style>
  <w:style w:type="paragraph" w:styleId="Index3">
    <w:name w:val="index 3"/>
    <w:basedOn w:val="Normal"/>
    <w:next w:val="Normal"/>
    <w:autoRedefine/>
    <w:uiPriority w:val="99"/>
    <w:semiHidden/>
    <w:unhideWhenUsed/>
    <w:rsid w:val="00F7323A"/>
    <w:pPr>
      <w:spacing w:line="240" w:lineRule="auto"/>
      <w:ind w:left="660" w:hanging="220"/>
    </w:pPr>
  </w:style>
  <w:style w:type="paragraph" w:styleId="Index4">
    <w:name w:val="index 4"/>
    <w:basedOn w:val="Normal"/>
    <w:next w:val="Normal"/>
    <w:autoRedefine/>
    <w:uiPriority w:val="99"/>
    <w:semiHidden/>
    <w:unhideWhenUsed/>
    <w:rsid w:val="00F7323A"/>
    <w:pPr>
      <w:spacing w:line="240" w:lineRule="auto"/>
      <w:ind w:left="880" w:hanging="220"/>
    </w:pPr>
  </w:style>
  <w:style w:type="paragraph" w:styleId="Index5">
    <w:name w:val="index 5"/>
    <w:basedOn w:val="Normal"/>
    <w:next w:val="Normal"/>
    <w:autoRedefine/>
    <w:uiPriority w:val="99"/>
    <w:semiHidden/>
    <w:unhideWhenUsed/>
    <w:rsid w:val="00F7323A"/>
    <w:pPr>
      <w:spacing w:line="240" w:lineRule="auto"/>
      <w:ind w:left="1100" w:hanging="220"/>
    </w:pPr>
  </w:style>
  <w:style w:type="paragraph" w:styleId="Index6">
    <w:name w:val="index 6"/>
    <w:basedOn w:val="Normal"/>
    <w:next w:val="Normal"/>
    <w:autoRedefine/>
    <w:uiPriority w:val="99"/>
    <w:semiHidden/>
    <w:unhideWhenUsed/>
    <w:rsid w:val="00F7323A"/>
    <w:pPr>
      <w:spacing w:line="240" w:lineRule="auto"/>
      <w:ind w:left="1320" w:hanging="220"/>
    </w:pPr>
  </w:style>
  <w:style w:type="paragraph" w:styleId="Index7">
    <w:name w:val="index 7"/>
    <w:basedOn w:val="Normal"/>
    <w:next w:val="Normal"/>
    <w:autoRedefine/>
    <w:uiPriority w:val="99"/>
    <w:semiHidden/>
    <w:unhideWhenUsed/>
    <w:rsid w:val="00F7323A"/>
    <w:pPr>
      <w:spacing w:line="240" w:lineRule="auto"/>
      <w:ind w:left="1540" w:hanging="220"/>
    </w:pPr>
  </w:style>
  <w:style w:type="paragraph" w:styleId="Index8">
    <w:name w:val="index 8"/>
    <w:basedOn w:val="Normal"/>
    <w:next w:val="Normal"/>
    <w:autoRedefine/>
    <w:uiPriority w:val="99"/>
    <w:semiHidden/>
    <w:unhideWhenUsed/>
    <w:rsid w:val="00F7323A"/>
    <w:pPr>
      <w:spacing w:line="240" w:lineRule="auto"/>
      <w:ind w:left="1760" w:hanging="220"/>
    </w:pPr>
  </w:style>
  <w:style w:type="paragraph" w:styleId="Index9">
    <w:name w:val="index 9"/>
    <w:basedOn w:val="Normal"/>
    <w:next w:val="Normal"/>
    <w:autoRedefine/>
    <w:uiPriority w:val="99"/>
    <w:semiHidden/>
    <w:unhideWhenUsed/>
    <w:rsid w:val="00F7323A"/>
    <w:pPr>
      <w:spacing w:line="240" w:lineRule="auto"/>
      <w:ind w:left="1980" w:hanging="220"/>
    </w:pPr>
  </w:style>
  <w:style w:type="paragraph" w:styleId="IndexHeading">
    <w:name w:val="index heading"/>
    <w:basedOn w:val="Normal"/>
    <w:next w:val="Index1"/>
    <w:uiPriority w:val="99"/>
    <w:semiHidden/>
    <w:unhideWhenUsed/>
    <w:rsid w:val="00F7323A"/>
    <w:rPr>
      <w:rFonts w:asciiTheme="majorHAnsi" w:eastAsiaTheme="majorEastAsia" w:hAnsiTheme="majorHAnsi" w:cstheme="majorBidi"/>
      <w:b/>
      <w:bCs/>
    </w:rPr>
  </w:style>
  <w:style w:type="character" w:styleId="IntenseEmphasis">
    <w:name w:val="Intense Emphasis"/>
    <w:basedOn w:val="DefaultParagraphFont"/>
    <w:uiPriority w:val="21"/>
    <w:qFormat/>
    <w:rsid w:val="00F7323A"/>
    <w:rPr>
      <w:i/>
      <w:iCs/>
      <w:color w:val="4F81BD" w:themeColor="accent1"/>
    </w:rPr>
  </w:style>
  <w:style w:type="paragraph" w:styleId="IntenseQuote">
    <w:name w:val="Intense Quote"/>
    <w:basedOn w:val="Normal"/>
    <w:next w:val="Normal"/>
    <w:link w:val="IntenseQuoteChar"/>
    <w:uiPriority w:val="30"/>
    <w:qFormat/>
    <w:rsid w:val="00F732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7323A"/>
    <w:rPr>
      <w:i/>
      <w:iCs/>
      <w:color w:val="4F81BD" w:themeColor="accent1"/>
      <w:sz w:val="22"/>
    </w:rPr>
  </w:style>
  <w:style w:type="character" w:styleId="IntenseReference">
    <w:name w:val="Intense Reference"/>
    <w:basedOn w:val="DefaultParagraphFont"/>
    <w:uiPriority w:val="32"/>
    <w:qFormat/>
    <w:rsid w:val="00F7323A"/>
    <w:rPr>
      <w:b/>
      <w:bCs/>
      <w:smallCaps/>
      <w:color w:val="4F81BD" w:themeColor="accent1"/>
      <w:spacing w:val="5"/>
    </w:rPr>
  </w:style>
  <w:style w:type="table" w:styleId="LightGrid">
    <w:name w:val="Light Grid"/>
    <w:basedOn w:val="TableNormal"/>
    <w:uiPriority w:val="62"/>
    <w:semiHidden/>
    <w:unhideWhenUsed/>
    <w:rsid w:val="00F732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732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732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732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732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732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732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732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732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732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732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732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732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732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732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732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732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732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732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732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732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F7323A"/>
    <w:pPr>
      <w:ind w:left="283" w:hanging="283"/>
      <w:contextualSpacing/>
    </w:pPr>
  </w:style>
  <w:style w:type="paragraph" w:styleId="List2">
    <w:name w:val="List 2"/>
    <w:basedOn w:val="Normal"/>
    <w:uiPriority w:val="99"/>
    <w:semiHidden/>
    <w:unhideWhenUsed/>
    <w:rsid w:val="00F7323A"/>
    <w:pPr>
      <w:ind w:left="566" w:hanging="283"/>
      <w:contextualSpacing/>
    </w:pPr>
  </w:style>
  <w:style w:type="paragraph" w:styleId="List3">
    <w:name w:val="List 3"/>
    <w:basedOn w:val="Normal"/>
    <w:uiPriority w:val="99"/>
    <w:semiHidden/>
    <w:unhideWhenUsed/>
    <w:rsid w:val="00F7323A"/>
    <w:pPr>
      <w:ind w:left="849" w:hanging="283"/>
      <w:contextualSpacing/>
    </w:pPr>
  </w:style>
  <w:style w:type="paragraph" w:styleId="List4">
    <w:name w:val="List 4"/>
    <w:basedOn w:val="Normal"/>
    <w:uiPriority w:val="99"/>
    <w:semiHidden/>
    <w:unhideWhenUsed/>
    <w:rsid w:val="00F7323A"/>
    <w:pPr>
      <w:ind w:left="1132" w:hanging="283"/>
      <w:contextualSpacing/>
    </w:pPr>
  </w:style>
  <w:style w:type="paragraph" w:styleId="List5">
    <w:name w:val="List 5"/>
    <w:basedOn w:val="Normal"/>
    <w:uiPriority w:val="99"/>
    <w:semiHidden/>
    <w:unhideWhenUsed/>
    <w:rsid w:val="00F7323A"/>
    <w:pPr>
      <w:ind w:left="1415" w:hanging="283"/>
      <w:contextualSpacing/>
    </w:pPr>
  </w:style>
  <w:style w:type="paragraph" w:styleId="ListBullet">
    <w:name w:val="List Bullet"/>
    <w:basedOn w:val="Normal"/>
    <w:uiPriority w:val="99"/>
    <w:semiHidden/>
    <w:unhideWhenUsed/>
    <w:rsid w:val="00F7323A"/>
    <w:pPr>
      <w:numPr>
        <w:numId w:val="1"/>
      </w:numPr>
      <w:contextualSpacing/>
    </w:pPr>
  </w:style>
  <w:style w:type="paragraph" w:styleId="ListBullet2">
    <w:name w:val="List Bullet 2"/>
    <w:basedOn w:val="Normal"/>
    <w:uiPriority w:val="99"/>
    <w:semiHidden/>
    <w:unhideWhenUsed/>
    <w:rsid w:val="00F7323A"/>
    <w:pPr>
      <w:numPr>
        <w:numId w:val="2"/>
      </w:numPr>
      <w:contextualSpacing/>
    </w:pPr>
  </w:style>
  <w:style w:type="paragraph" w:styleId="ListBullet3">
    <w:name w:val="List Bullet 3"/>
    <w:basedOn w:val="Normal"/>
    <w:uiPriority w:val="99"/>
    <w:semiHidden/>
    <w:unhideWhenUsed/>
    <w:rsid w:val="00F7323A"/>
    <w:pPr>
      <w:numPr>
        <w:numId w:val="3"/>
      </w:numPr>
      <w:contextualSpacing/>
    </w:pPr>
  </w:style>
  <w:style w:type="paragraph" w:styleId="ListBullet4">
    <w:name w:val="List Bullet 4"/>
    <w:basedOn w:val="Normal"/>
    <w:uiPriority w:val="99"/>
    <w:semiHidden/>
    <w:unhideWhenUsed/>
    <w:rsid w:val="00F7323A"/>
    <w:pPr>
      <w:numPr>
        <w:numId w:val="4"/>
      </w:numPr>
      <w:contextualSpacing/>
    </w:pPr>
  </w:style>
  <w:style w:type="paragraph" w:styleId="ListBullet5">
    <w:name w:val="List Bullet 5"/>
    <w:basedOn w:val="Normal"/>
    <w:uiPriority w:val="99"/>
    <w:semiHidden/>
    <w:unhideWhenUsed/>
    <w:rsid w:val="00F7323A"/>
    <w:pPr>
      <w:numPr>
        <w:numId w:val="5"/>
      </w:numPr>
      <w:contextualSpacing/>
    </w:pPr>
  </w:style>
  <w:style w:type="paragraph" w:styleId="ListContinue">
    <w:name w:val="List Continue"/>
    <w:basedOn w:val="Normal"/>
    <w:uiPriority w:val="99"/>
    <w:semiHidden/>
    <w:unhideWhenUsed/>
    <w:rsid w:val="00F7323A"/>
    <w:pPr>
      <w:spacing w:after="120"/>
      <w:ind w:left="283"/>
      <w:contextualSpacing/>
    </w:pPr>
  </w:style>
  <w:style w:type="paragraph" w:styleId="ListContinue2">
    <w:name w:val="List Continue 2"/>
    <w:basedOn w:val="Normal"/>
    <w:uiPriority w:val="99"/>
    <w:semiHidden/>
    <w:unhideWhenUsed/>
    <w:rsid w:val="00F7323A"/>
    <w:pPr>
      <w:spacing w:after="120"/>
      <w:ind w:left="566"/>
      <w:contextualSpacing/>
    </w:pPr>
  </w:style>
  <w:style w:type="paragraph" w:styleId="ListContinue3">
    <w:name w:val="List Continue 3"/>
    <w:basedOn w:val="Normal"/>
    <w:uiPriority w:val="99"/>
    <w:semiHidden/>
    <w:unhideWhenUsed/>
    <w:rsid w:val="00F7323A"/>
    <w:pPr>
      <w:spacing w:after="120"/>
      <w:ind w:left="849"/>
      <w:contextualSpacing/>
    </w:pPr>
  </w:style>
  <w:style w:type="paragraph" w:styleId="ListContinue4">
    <w:name w:val="List Continue 4"/>
    <w:basedOn w:val="Normal"/>
    <w:uiPriority w:val="99"/>
    <w:semiHidden/>
    <w:unhideWhenUsed/>
    <w:rsid w:val="00F7323A"/>
    <w:pPr>
      <w:spacing w:after="120"/>
      <w:ind w:left="1132"/>
      <w:contextualSpacing/>
    </w:pPr>
  </w:style>
  <w:style w:type="paragraph" w:styleId="ListContinue5">
    <w:name w:val="List Continue 5"/>
    <w:basedOn w:val="Normal"/>
    <w:uiPriority w:val="99"/>
    <w:semiHidden/>
    <w:unhideWhenUsed/>
    <w:rsid w:val="00F7323A"/>
    <w:pPr>
      <w:spacing w:after="120"/>
      <w:ind w:left="1415"/>
      <w:contextualSpacing/>
    </w:pPr>
  </w:style>
  <w:style w:type="paragraph" w:styleId="ListNumber">
    <w:name w:val="List Number"/>
    <w:basedOn w:val="Normal"/>
    <w:uiPriority w:val="99"/>
    <w:semiHidden/>
    <w:unhideWhenUsed/>
    <w:rsid w:val="00F7323A"/>
    <w:pPr>
      <w:numPr>
        <w:numId w:val="6"/>
      </w:numPr>
      <w:contextualSpacing/>
    </w:pPr>
  </w:style>
  <w:style w:type="paragraph" w:styleId="ListNumber2">
    <w:name w:val="List Number 2"/>
    <w:basedOn w:val="Normal"/>
    <w:uiPriority w:val="99"/>
    <w:semiHidden/>
    <w:unhideWhenUsed/>
    <w:rsid w:val="00F7323A"/>
    <w:pPr>
      <w:numPr>
        <w:numId w:val="7"/>
      </w:numPr>
      <w:contextualSpacing/>
    </w:pPr>
  </w:style>
  <w:style w:type="paragraph" w:styleId="ListNumber3">
    <w:name w:val="List Number 3"/>
    <w:basedOn w:val="Normal"/>
    <w:uiPriority w:val="99"/>
    <w:semiHidden/>
    <w:unhideWhenUsed/>
    <w:rsid w:val="00F7323A"/>
    <w:pPr>
      <w:numPr>
        <w:numId w:val="8"/>
      </w:numPr>
      <w:contextualSpacing/>
    </w:pPr>
  </w:style>
  <w:style w:type="paragraph" w:styleId="ListNumber4">
    <w:name w:val="List Number 4"/>
    <w:basedOn w:val="Normal"/>
    <w:uiPriority w:val="99"/>
    <w:semiHidden/>
    <w:unhideWhenUsed/>
    <w:rsid w:val="00F7323A"/>
    <w:pPr>
      <w:numPr>
        <w:numId w:val="9"/>
      </w:numPr>
      <w:contextualSpacing/>
    </w:pPr>
  </w:style>
  <w:style w:type="paragraph" w:styleId="ListNumber5">
    <w:name w:val="List Number 5"/>
    <w:basedOn w:val="Normal"/>
    <w:uiPriority w:val="99"/>
    <w:semiHidden/>
    <w:unhideWhenUsed/>
    <w:rsid w:val="00F7323A"/>
    <w:pPr>
      <w:numPr>
        <w:numId w:val="10"/>
      </w:numPr>
      <w:contextualSpacing/>
    </w:pPr>
  </w:style>
  <w:style w:type="paragraph" w:styleId="ListParagraph">
    <w:name w:val="List Paragraph"/>
    <w:basedOn w:val="Normal"/>
    <w:uiPriority w:val="34"/>
    <w:qFormat/>
    <w:rsid w:val="00F7323A"/>
    <w:pPr>
      <w:ind w:left="720"/>
      <w:contextualSpacing/>
    </w:pPr>
  </w:style>
  <w:style w:type="table" w:styleId="ListTable1Light">
    <w:name w:val="List Table 1 Light"/>
    <w:basedOn w:val="TableNormal"/>
    <w:uiPriority w:val="46"/>
    <w:rsid w:val="00F732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732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732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732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732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732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732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732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732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732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732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732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732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732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732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732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732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732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732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732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732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732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732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732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732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732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732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732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732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732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732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732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732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732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732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732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732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732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732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732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732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732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732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732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732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732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732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732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732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7323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F7323A"/>
    <w:rPr>
      <w:rFonts w:ascii="Consolas" w:hAnsi="Consolas"/>
    </w:rPr>
  </w:style>
  <w:style w:type="table" w:styleId="MediumGrid1">
    <w:name w:val="Medium Grid 1"/>
    <w:basedOn w:val="TableNormal"/>
    <w:uiPriority w:val="67"/>
    <w:semiHidden/>
    <w:unhideWhenUsed/>
    <w:rsid w:val="00F732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732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732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732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732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732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732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732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732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732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732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732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732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732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732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732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732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732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732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732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732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732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732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732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732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732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732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732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732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732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732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732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732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732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732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732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732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732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732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732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732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732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732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732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732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732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732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732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732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7323A"/>
    <w:rPr>
      <w:color w:val="2B579A"/>
      <w:shd w:val="clear" w:color="auto" w:fill="E1DFDD"/>
    </w:rPr>
  </w:style>
  <w:style w:type="paragraph" w:styleId="MessageHeader">
    <w:name w:val="Message Header"/>
    <w:basedOn w:val="Normal"/>
    <w:link w:val="MessageHeaderChar"/>
    <w:uiPriority w:val="99"/>
    <w:semiHidden/>
    <w:unhideWhenUsed/>
    <w:rsid w:val="00F7323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323A"/>
    <w:rPr>
      <w:rFonts w:asciiTheme="majorHAnsi" w:eastAsiaTheme="majorEastAsia" w:hAnsiTheme="majorHAnsi" w:cstheme="majorBidi"/>
      <w:sz w:val="24"/>
      <w:szCs w:val="24"/>
      <w:shd w:val="pct20" w:color="auto" w:fill="auto"/>
    </w:rPr>
  </w:style>
  <w:style w:type="paragraph" w:styleId="NoSpacing">
    <w:name w:val="No Spacing"/>
    <w:uiPriority w:val="1"/>
    <w:qFormat/>
    <w:rsid w:val="00F7323A"/>
    <w:rPr>
      <w:sz w:val="22"/>
    </w:rPr>
  </w:style>
  <w:style w:type="paragraph" w:styleId="NormalWeb">
    <w:name w:val="Normal (Web)"/>
    <w:basedOn w:val="Normal"/>
    <w:uiPriority w:val="99"/>
    <w:semiHidden/>
    <w:unhideWhenUsed/>
    <w:rsid w:val="00F7323A"/>
    <w:rPr>
      <w:rFonts w:cs="Times New Roman"/>
      <w:sz w:val="24"/>
      <w:szCs w:val="24"/>
    </w:rPr>
  </w:style>
  <w:style w:type="paragraph" w:styleId="NormalIndent">
    <w:name w:val="Normal Indent"/>
    <w:basedOn w:val="Normal"/>
    <w:uiPriority w:val="99"/>
    <w:semiHidden/>
    <w:unhideWhenUsed/>
    <w:rsid w:val="00F7323A"/>
    <w:pPr>
      <w:ind w:left="720"/>
    </w:pPr>
  </w:style>
  <w:style w:type="paragraph" w:styleId="NoteHeading">
    <w:name w:val="Note Heading"/>
    <w:basedOn w:val="Normal"/>
    <w:next w:val="Normal"/>
    <w:link w:val="NoteHeadingChar"/>
    <w:uiPriority w:val="99"/>
    <w:semiHidden/>
    <w:unhideWhenUsed/>
    <w:rsid w:val="00F7323A"/>
    <w:pPr>
      <w:spacing w:line="240" w:lineRule="auto"/>
    </w:pPr>
  </w:style>
  <w:style w:type="character" w:customStyle="1" w:styleId="NoteHeadingChar">
    <w:name w:val="Note Heading Char"/>
    <w:basedOn w:val="DefaultParagraphFont"/>
    <w:link w:val="NoteHeading"/>
    <w:uiPriority w:val="99"/>
    <w:semiHidden/>
    <w:rsid w:val="00F7323A"/>
    <w:rPr>
      <w:sz w:val="22"/>
    </w:rPr>
  </w:style>
  <w:style w:type="character" w:styleId="PageNumber">
    <w:name w:val="page number"/>
    <w:basedOn w:val="DefaultParagraphFont"/>
    <w:uiPriority w:val="99"/>
    <w:semiHidden/>
    <w:unhideWhenUsed/>
    <w:rsid w:val="00F7323A"/>
  </w:style>
  <w:style w:type="character" w:styleId="PlaceholderText">
    <w:name w:val="Placeholder Text"/>
    <w:basedOn w:val="DefaultParagraphFont"/>
    <w:uiPriority w:val="99"/>
    <w:semiHidden/>
    <w:rsid w:val="00F7323A"/>
    <w:rPr>
      <w:color w:val="808080"/>
    </w:rPr>
  </w:style>
  <w:style w:type="table" w:styleId="PlainTable1">
    <w:name w:val="Plain Table 1"/>
    <w:basedOn w:val="TableNormal"/>
    <w:uiPriority w:val="41"/>
    <w:rsid w:val="00F732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732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732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732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732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7323A"/>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7323A"/>
    <w:rPr>
      <w:rFonts w:ascii="Consolas" w:hAnsi="Consolas"/>
      <w:sz w:val="21"/>
      <w:szCs w:val="21"/>
    </w:rPr>
  </w:style>
  <w:style w:type="paragraph" w:styleId="Quote">
    <w:name w:val="Quote"/>
    <w:basedOn w:val="Normal"/>
    <w:next w:val="Normal"/>
    <w:link w:val="QuoteChar"/>
    <w:uiPriority w:val="29"/>
    <w:qFormat/>
    <w:rsid w:val="00F732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323A"/>
    <w:rPr>
      <w:i/>
      <w:iCs/>
      <w:color w:val="404040" w:themeColor="text1" w:themeTint="BF"/>
      <w:sz w:val="22"/>
    </w:rPr>
  </w:style>
  <w:style w:type="paragraph" w:styleId="Salutation">
    <w:name w:val="Salutation"/>
    <w:basedOn w:val="Normal"/>
    <w:next w:val="Normal"/>
    <w:link w:val="SalutationChar"/>
    <w:uiPriority w:val="99"/>
    <w:semiHidden/>
    <w:unhideWhenUsed/>
    <w:rsid w:val="00F7323A"/>
  </w:style>
  <w:style w:type="character" w:customStyle="1" w:styleId="SalutationChar">
    <w:name w:val="Salutation Char"/>
    <w:basedOn w:val="DefaultParagraphFont"/>
    <w:link w:val="Salutation"/>
    <w:uiPriority w:val="99"/>
    <w:semiHidden/>
    <w:rsid w:val="00F7323A"/>
    <w:rPr>
      <w:sz w:val="22"/>
    </w:rPr>
  </w:style>
  <w:style w:type="paragraph" w:styleId="Signature">
    <w:name w:val="Signature"/>
    <w:basedOn w:val="Normal"/>
    <w:link w:val="SignatureChar"/>
    <w:uiPriority w:val="99"/>
    <w:semiHidden/>
    <w:unhideWhenUsed/>
    <w:rsid w:val="00F7323A"/>
    <w:pPr>
      <w:spacing w:line="240" w:lineRule="auto"/>
      <w:ind w:left="4252"/>
    </w:pPr>
  </w:style>
  <w:style w:type="character" w:customStyle="1" w:styleId="SignatureChar">
    <w:name w:val="Signature Char"/>
    <w:basedOn w:val="DefaultParagraphFont"/>
    <w:link w:val="Signature"/>
    <w:uiPriority w:val="99"/>
    <w:semiHidden/>
    <w:rsid w:val="00F7323A"/>
    <w:rPr>
      <w:sz w:val="22"/>
    </w:rPr>
  </w:style>
  <w:style w:type="character" w:styleId="SmartHyperlink">
    <w:name w:val="Smart Hyperlink"/>
    <w:basedOn w:val="DefaultParagraphFont"/>
    <w:uiPriority w:val="99"/>
    <w:semiHidden/>
    <w:unhideWhenUsed/>
    <w:rsid w:val="00F7323A"/>
    <w:rPr>
      <w:u w:val="dotted"/>
    </w:rPr>
  </w:style>
  <w:style w:type="character" w:styleId="Strong">
    <w:name w:val="Strong"/>
    <w:basedOn w:val="DefaultParagraphFont"/>
    <w:uiPriority w:val="22"/>
    <w:qFormat/>
    <w:rsid w:val="00F7323A"/>
    <w:rPr>
      <w:b/>
      <w:bCs/>
    </w:rPr>
  </w:style>
  <w:style w:type="paragraph" w:styleId="Subtitle">
    <w:name w:val="Subtitle"/>
    <w:basedOn w:val="Normal"/>
    <w:next w:val="Normal"/>
    <w:link w:val="SubtitleChar"/>
    <w:uiPriority w:val="11"/>
    <w:qFormat/>
    <w:rsid w:val="00F7323A"/>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F7323A"/>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F7323A"/>
    <w:rPr>
      <w:i/>
      <w:iCs/>
      <w:color w:val="404040" w:themeColor="text1" w:themeTint="BF"/>
    </w:rPr>
  </w:style>
  <w:style w:type="character" w:styleId="SubtleReference">
    <w:name w:val="Subtle Reference"/>
    <w:basedOn w:val="DefaultParagraphFont"/>
    <w:uiPriority w:val="31"/>
    <w:qFormat/>
    <w:rsid w:val="00F7323A"/>
    <w:rPr>
      <w:smallCaps/>
      <w:color w:val="5A5A5A" w:themeColor="text1" w:themeTint="A5"/>
    </w:rPr>
  </w:style>
  <w:style w:type="table" w:styleId="Table3Deffects1">
    <w:name w:val="Table 3D effects 1"/>
    <w:basedOn w:val="TableNormal"/>
    <w:uiPriority w:val="99"/>
    <w:semiHidden/>
    <w:unhideWhenUsed/>
    <w:rsid w:val="00F7323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7323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7323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7323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7323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7323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7323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7323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7323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7323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7323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7323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7323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7323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7323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7323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7323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7323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7323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7323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7323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7323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7323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7323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7323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732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7323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7323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7323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7323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7323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7323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7323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7323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7323A"/>
    <w:pPr>
      <w:ind w:left="220" w:hanging="220"/>
    </w:pPr>
  </w:style>
  <w:style w:type="paragraph" w:styleId="TableofFigures">
    <w:name w:val="table of figures"/>
    <w:basedOn w:val="Normal"/>
    <w:next w:val="Normal"/>
    <w:uiPriority w:val="99"/>
    <w:semiHidden/>
    <w:unhideWhenUsed/>
    <w:rsid w:val="00F7323A"/>
  </w:style>
  <w:style w:type="table" w:styleId="TableProfessional">
    <w:name w:val="Table Professional"/>
    <w:basedOn w:val="TableNormal"/>
    <w:uiPriority w:val="99"/>
    <w:semiHidden/>
    <w:unhideWhenUsed/>
    <w:rsid w:val="00F7323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7323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7323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7323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7323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7323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7323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7323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7323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7323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7323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23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732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7323A"/>
    <w:pPr>
      <w:numPr>
        <w:numId w:val="0"/>
      </w:numPr>
      <w:outlineLvl w:val="9"/>
    </w:pPr>
  </w:style>
  <w:style w:type="character" w:styleId="UnresolvedMention">
    <w:name w:val="Unresolved Mention"/>
    <w:basedOn w:val="DefaultParagraphFont"/>
    <w:uiPriority w:val="99"/>
    <w:semiHidden/>
    <w:unhideWhenUsed/>
    <w:rsid w:val="00F7323A"/>
    <w:rPr>
      <w:color w:val="605E5C"/>
      <w:shd w:val="clear" w:color="auto" w:fill="E1DFDD"/>
    </w:rPr>
  </w:style>
  <w:style w:type="character" w:customStyle="1" w:styleId="subsectionChar">
    <w:name w:val="subsection Char"/>
    <w:aliases w:val="ss Char"/>
    <w:link w:val="subsection"/>
    <w:rsid w:val="00662A28"/>
    <w:rPr>
      <w:rFonts w:eastAsia="Times New Roman" w:cs="Times New Roman"/>
      <w:sz w:val="22"/>
      <w:lang w:eastAsia="en-AU"/>
    </w:rPr>
  </w:style>
  <w:style w:type="character" w:customStyle="1" w:styleId="paragraphChar">
    <w:name w:val="paragraph Char"/>
    <w:aliases w:val="a Char"/>
    <w:link w:val="paragraph"/>
    <w:rsid w:val="00662A28"/>
    <w:rPr>
      <w:rFonts w:eastAsia="Times New Roman" w:cs="Times New Roman"/>
      <w:sz w:val="22"/>
      <w:lang w:eastAsia="en-AU"/>
    </w:rPr>
  </w:style>
  <w:style w:type="paragraph" w:styleId="Revision">
    <w:name w:val="Revision"/>
    <w:hidden/>
    <w:uiPriority w:val="99"/>
    <w:semiHidden/>
    <w:rsid w:val="00E44955"/>
    <w:rPr>
      <w:sz w:val="22"/>
    </w:rPr>
  </w:style>
  <w:style w:type="paragraph" w:customStyle="1" w:styleId="ShortTP1">
    <w:name w:val="ShortTP1"/>
    <w:basedOn w:val="ShortT"/>
    <w:link w:val="ShortTP1Char"/>
    <w:rsid w:val="00D05490"/>
    <w:pPr>
      <w:spacing w:before="800"/>
    </w:pPr>
  </w:style>
  <w:style w:type="character" w:customStyle="1" w:styleId="ShortTP1Char">
    <w:name w:val="ShortTP1 Char"/>
    <w:basedOn w:val="DefaultParagraphFont"/>
    <w:link w:val="ShortTP1"/>
    <w:rsid w:val="00D05490"/>
    <w:rPr>
      <w:rFonts w:eastAsia="Times New Roman" w:cs="Times New Roman"/>
      <w:b/>
      <w:sz w:val="40"/>
      <w:lang w:eastAsia="en-AU"/>
    </w:rPr>
  </w:style>
  <w:style w:type="paragraph" w:customStyle="1" w:styleId="ActNoP1">
    <w:name w:val="ActNoP1"/>
    <w:basedOn w:val="Actno"/>
    <w:link w:val="ActNoP1Char"/>
    <w:rsid w:val="00D05490"/>
    <w:pPr>
      <w:spacing w:before="800"/>
    </w:pPr>
    <w:rPr>
      <w:sz w:val="28"/>
    </w:rPr>
  </w:style>
  <w:style w:type="character" w:customStyle="1" w:styleId="ActNoP1Char">
    <w:name w:val="ActNoP1 Char"/>
    <w:basedOn w:val="DefaultParagraphFont"/>
    <w:link w:val="ActNoP1"/>
    <w:rsid w:val="00D05490"/>
    <w:rPr>
      <w:rFonts w:eastAsia="Times New Roman" w:cs="Times New Roman"/>
      <w:b/>
      <w:sz w:val="28"/>
      <w:lang w:eastAsia="en-AU"/>
    </w:rPr>
  </w:style>
  <w:style w:type="paragraph" w:customStyle="1" w:styleId="AssentBk">
    <w:name w:val="AssentBk"/>
    <w:basedOn w:val="Normal"/>
    <w:rsid w:val="00D05490"/>
    <w:pPr>
      <w:spacing w:line="240" w:lineRule="auto"/>
    </w:pPr>
    <w:rPr>
      <w:rFonts w:eastAsia="Times New Roman" w:cs="Times New Roman"/>
      <w:sz w:val="20"/>
      <w:lang w:eastAsia="en-AU"/>
    </w:rPr>
  </w:style>
  <w:style w:type="paragraph" w:customStyle="1" w:styleId="AssentDt">
    <w:name w:val="AssentDt"/>
    <w:basedOn w:val="Normal"/>
    <w:rsid w:val="00A04E61"/>
    <w:pPr>
      <w:spacing w:line="240" w:lineRule="auto"/>
    </w:pPr>
    <w:rPr>
      <w:rFonts w:eastAsia="Times New Roman" w:cs="Times New Roman"/>
      <w:sz w:val="20"/>
      <w:lang w:eastAsia="en-AU"/>
    </w:rPr>
  </w:style>
  <w:style w:type="paragraph" w:customStyle="1" w:styleId="2ndRd">
    <w:name w:val="2ndRd"/>
    <w:basedOn w:val="Normal"/>
    <w:rsid w:val="00A04E61"/>
    <w:pPr>
      <w:spacing w:line="240" w:lineRule="auto"/>
    </w:pPr>
    <w:rPr>
      <w:rFonts w:eastAsia="Times New Roman" w:cs="Times New Roman"/>
      <w:sz w:val="20"/>
      <w:lang w:eastAsia="en-AU"/>
    </w:rPr>
  </w:style>
  <w:style w:type="paragraph" w:customStyle="1" w:styleId="ScalePlusRef">
    <w:name w:val="ScalePlusRef"/>
    <w:basedOn w:val="Normal"/>
    <w:rsid w:val="00A04E61"/>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2701">
      <w:bodyDiv w:val="1"/>
      <w:marLeft w:val="0"/>
      <w:marRight w:val="0"/>
      <w:marTop w:val="0"/>
      <w:marBottom w:val="0"/>
      <w:divBdr>
        <w:top w:val="none" w:sz="0" w:space="0" w:color="auto"/>
        <w:left w:val="none" w:sz="0" w:space="0" w:color="auto"/>
        <w:bottom w:val="none" w:sz="0" w:space="0" w:color="auto"/>
        <w:right w:val="none" w:sz="0" w:space="0" w:color="auto"/>
      </w:divBdr>
    </w:div>
    <w:div w:id="360672843">
      <w:bodyDiv w:val="1"/>
      <w:marLeft w:val="0"/>
      <w:marRight w:val="0"/>
      <w:marTop w:val="0"/>
      <w:marBottom w:val="0"/>
      <w:divBdr>
        <w:top w:val="none" w:sz="0" w:space="0" w:color="auto"/>
        <w:left w:val="none" w:sz="0" w:space="0" w:color="auto"/>
        <w:bottom w:val="none" w:sz="0" w:space="0" w:color="auto"/>
        <w:right w:val="none" w:sz="0" w:space="0" w:color="auto"/>
      </w:divBdr>
    </w:div>
    <w:div w:id="876699953">
      <w:bodyDiv w:val="1"/>
      <w:marLeft w:val="0"/>
      <w:marRight w:val="0"/>
      <w:marTop w:val="0"/>
      <w:marBottom w:val="0"/>
      <w:divBdr>
        <w:top w:val="none" w:sz="0" w:space="0" w:color="auto"/>
        <w:left w:val="none" w:sz="0" w:space="0" w:color="auto"/>
        <w:bottom w:val="none" w:sz="0" w:space="0" w:color="auto"/>
        <w:right w:val="none" w:sz="0" w:space="0" w:color="auto"/>
      </w:divBdr>
    </w:div>
    <w:div w:id="129683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5B455-D4AC-45C2-8281-C0CB97F49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Template>
  <TotalTime>0</TotalTime>
  <Pages>10</Pages>
  <Words>949</Words>
  <Characters>5846</Characters>
  <Application>Microsoft Office Word</Application>
  <DocSecurity>0</DocSecurity>
  <PresentationFormat/>
  <Lines>730</Lines>
  <Paragraphs>251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2025-01-24T04:49:00Z</cp:lastPrinted>
  <dcterms:created xsi:type="dcterms:W3CDTF">2025-03-27T23:12:00Z</dcterms:created>
  <dcterms:modified xsi:type="dcterms:W3CDTF">2025-03-28T04:43:00Z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AusCheck Amendment (Global Entry Program) Act 2025</vt:lpwstr>
  </property>
  <property fmtid="{D5CDD505-2E9C-101B-9397-08002B2CF9AE}" pid="3" name="ActNo">
    <vt:lpwstr>No. 23, 2025</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OPC8681</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2025-03-27T01:26:45Z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77775ef9-13e6-43ef-9093-7491d68c9f2d</vt:lpwstr>
  </property>
  <property fmtid="{D5CDD505-2E9C-101B-9397-08002B2CF9AE}" pid="18" name="MSIP_Label_234ea0fa-41da-4eb0-b95e-07c328641c0b_ContentBits">
    <vt:lpwstr>0</vt:lpwstr>
  </property>
  <property fmtid="{D5CDD505-2E9C-101B-9397-08002B2CF9AE}" pid="19" name="MSIP_Label_234ea0fa-41da-4eb0-b95e-07c328641c0b_Tag">
    <vt:lpwstr>10, 3, 0, 1</vt:lpwstr>
  </property>
</Properties>
</file>