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8C7308" w14:textId="77777777" w:rsidR="00A5544C" w:rsidRDefault="00A5544C" w:rsidP="00A5544C"/>
    <w:p w14:paraId="1F25D313" w14:textId="77777777" w:rsidR="00A5544C" w:rsidRPr="006527A3" w:rsidRDefault="00A5544C" w:rsidP="00A5544C">
      <w:pPr>
        <w:spacing w:after="120"/>
        <w:jc w:val="center"/>
        <w:rPr>
          <w:b/>
          <w:i/>
          <w:sz w:val="34"/>
        </w:rPr>
      </w:pPr>
      <w:r w:rsidRPr="006527A3">
        <w:rPr>
          <w:b/>
          <w:i/>
          <w:sz w:val="34"/>
        </w:rPr>
        <w:t>FISHERIES MANAGEMENT ACT 1991</w:t>
      </w:r>
    </w:p>
    <w:p w14:paraId="091F393A" w14:textId="77777777" w:rsidR="00A5544C" w:rsidRPr="006527A3" w:rsidRDefault="00A5544C" w:rsidP="00A5544C">
      <w:pPr>
        <w:rPr>
          <w:sz w:val="16"/>
        </w:rPr>
      </w:pPr>
    </w:p>
    <w:p w14:paraId="0DE317D3" w14:textId="77777777" w:rsidR="00A5544C" w:rsidRPr="006527A3" w:rsidRDefault="00A5544C" w:rsidP="00A5544C">
      <w:pPr>
        <w:jc w:val="center"/>
        <w:rPr>
          <w:b/>
          <w:sz w:val="30"/>
        </w:rPr>
      </w:pPr>
      <w:r w:rsidRPr="006527A3">
        <w:rPr>
          <w:b/>
          <w:sz w:val="30"/>
        </w:rPr>
        <w:t>DECLARATION UNDER SUBSECTION 4(2)</w:t>
      </w:r>
    </w:p>
    <w:p w14:paraId="5C15C481" w14:textId="77777777" w:rsidR="00A5544C" w:rsidRPr="006527A3" w:rsidRDefault="00A5544C" w:rsidP="00A5544C">
      <w:pPr>
        <w:jc w:val="center"/>
        <w:rPr>
          <w:sz w:val="16"/>
        </w:rPr>
      </w:pPr>
    </w:p>
    <w:p w14:paraId="4A20744F" w14:textId="36E57770" w:rsidR="00A5544C" w:rsidRPr="006527A3" w:rsidRDefault="00D46FE6" w:rsidP="269CFFD5">
      <w:pPr>
        <w:jc w:val="center"/>
        <w:rPr>
          <w:b/>
          <w:bCs/>
          <w:sz w:val="30"/>
          <w:szCs w:val="30"/>
        </w:rPr>
      </w:pPr>
      <w:r w:rsidRPr="00D46FE6">
        <w:rPr>
          <w:b/>
          <w:bCs/>
          <w:sz w:val="30"/>
          <w:szCs w:val="30"/>
        </w:rPr>
        <w:t xml:space="preserve">Australian Boat Declaration </w:t>
      </w:r>
      <w:r w:rsidR="0050768D" w:rsidRPr="269CFFD5">
        <w:rPr>
          <w:b/>
          <w:bCs/>
          <w:sz w:val="30"/>
          <w:szCs w:val="30"/>
        </w:rPr>
        <w:t>No</w:t>
      </w:r>
      <w:r w:rsidR="0050768D" w:rsidRPr="009C5C03">
        <w:rPr>
          <w:b/>
          <w:bCs/>
          <w:sz w:val="30"/>
          <w:szCs w:val="30"/>
        </w:rPr>
        <w:t xml:space="preserve">. </w:t>
      </w:r>
      <w:r w:rsidRPr="009C5C03">
        <w:rPr>
          <w:b/>
          <w:bCs/>
          <w:sz w:val="30"/>
          <w:szCs w:val="30"/>
        </w:rPr>
        <w:t>1</w:t>
      </w:r>
      <w:r w:rsidR="0050768D" w:rsidRPr="269CFFD5">
        <w:rPr>
          <w:b/>
          <w:bCs/>
          <w:sz w:val="30"/>
          <w:szCs w:val="30"/>
        </w:rPr>
        <w:t xml:space="preserve"> of </w:t>
      </w:r>
      <w:r w:rsidR="004274CD" w:rsidRPr="269CFFD5">
        <w:rPr>
          <w:b/>
          <w:bCs/>
          <w:sz w:val="30"/>
          <w:szCs w:val="30"/>
        </w:rPr>
        <w:t>20</w:t>
      </w:r>
      <w:r w:rsidR="00CA52D5" w:rsidRPr="269CFFD5">
        <w:rPr>
          <w:b/>
          <w:bCs/>
          <w:sz w:val="30"/>
          <w:szCs w:val="30"/>
        </w:rPr>
        <w:t>24</w:t>
      </w:r>
    </w:p>
    <w:p w14:paraId="5A1AE6AB" w14:textId="77777777" w:rsidR="00A5544C" w:rsidRPr="006527A3" w:rsidRDefault="00A5544C" w:rsidP="00A5544C">
      <w:pPr>
        <w:jc w:val="center"/>
      </w:pPr>
    </w:p>
    <w:p w14:paraId="55102482" w14:textId="77777777" w:rsidR="00A5544C" w:rsidRPr="006527A3" w:rsidRDefault="00A5544C" w:rsidP="00A5544C">
      <w:pPr>
        <w:jc w:val="center"/>
      </w:pPr>
    </w:p>
    <w:p w14:paraId="675568C4" w14:textId="77777777" w:rsidR="00A5544C" w:rsidRPr="006527A3" w:rsidRDefault="00A5544C" w:rsidP="00A5544C">
      <w:pPr>
        <w:jc w:val="both"/>
        <w:rPr>
          <w:sz w:val="24"/>
        </w:rPr>
      </w:pPr>
      <w:r w:rsidRPr="006527A3">
        <w:rPr>
          <w:sz w:val="24"/>
        </w:rPr>
        <w:t xml:space="preserve">I, </w:t>
      </w:r>
      <w:r w:rsidR="00957A69" w:rsidRPr="006527A3">
        <w:rPr>
          <w:sz w:val="24"/>
        </w:rPr>
        <w:t>Anna Willock</w:t>
      </w:r>
      <w:r w:rsidRPr="006527A3">
        <w:rPr>
          <w:sz w:val="24"/>
        </w:rPr>
        <w:t>, delegate of the Australian Fisheries Management Authority:</w:t>
      </w:r>
    </w:p>
    <w:p w14:paraId="52A1035D" w14:textId="77777777" w:rsidR="00A5544C" w:rsidRPr="006527A3" w:rsidRDefault="00A5544C" w:rsidP="00A5544C">
      <w:pPr>
        <w:jc w:val="both"/>
        <w:rPr>
          <w:sz w:val="24"/>
        </w:rPr>
      </w:pPr>
    </w:p>
    <w:p w14:paraId="060AF0AA" w14:textId="77777777" w:rsidR="00A5544C" w:rsidRPr="006527A3" w:rsidRDefault="00A5544C" w:rsidP="00A5544C">
      <w:pPr>
        <w:numPr>
          <w:ilvl w:val="0"/>
          <w:numId w:val="1"/>
        </w:numPr>
        <w:jc w:val="both"/>
        <w:rPr>
          <w:sz w:val="24"/>
        </w:rPr>
      </w:pPr>
      <w:r w:rsidRPr="006527A3">
        <w:rPr>
          <w:sz w:val="24"/>
        </w:rPr>
        <w:t xml:space="preserve">having been advised that the </w:t>
      </w:r>
      <w:r w:rsidRPr="006527A3">
        <w:rPr>
          <w:i/>
          <w:sz w:val="24"/>
        </w:rPr>
        <w:t xml:space="preserve">FV </w:t>
      </w:r>
      <w:r w:rsidR="00EE4AFF" w:rsidRPr="006527A3">
        <w:rPr>
          <w:i/>
          <w:sz w:val="24"/>
        </w:rPr>
        <w:t xml:space="preserve">Amaltal </w:t>
      </w:r>
      <w:r w:rsidR="00AE25BD" w:rsidRPr="00AE25BD">
        <w:rPr>
          <w:i/>
          <w:sz w:val="24"/>
        </w:rPr>
        <w:t>Ente</w:t>
      </w:r>
      <w:r w:rsidR="00D760EB">
        <w:rPr>
          <w:i/>
          <w:sz w:val="24"/>
        </w:rPr>
        <w:t>r</w:t>
      </w:r>
      <w:r w:rsidR="00AE25BD" w:rsidRPr="00AE25BD">
        <w:rPr>
          <w:i/>
          <w:sz w:val="24"/>
        </w:rPr>
        <w:t>prise</w:t>
      </w:r>
      <w:r w:rsidR="00957A69" w:rsidRPr="006527A3">
        <w:rPr>
          <w:i/>
          <w:sz w:val="24"/>
        </w:rPr>
        <w:t xml:space="preserve"> </w:t>
      </w:r>
      <w:r w:rsidRPr="006527A3">
        <w:rPr>
          <w:sz w:val="24"/>
        </w:rPr>
        <w:t>has been lawfully imported into Australia; and</w:t>
      </w:r>
    </w:p>
    <w:p w14:paraId="6CBF501E" w14:textId="77777777" w:rsidR="00A5544C" w:rsidRPr="006527A3" w:rsidRDefault="00A5544C" w:rsidP="00A5544C">
      <w:pPr>
        <w:numPr>
          <w:ilvl w:val="12"/>
          <w:numId w:val="0"/>
        </w:numPr>
        <w:ind w:left="567" w:hanging="567"/>
        <w:jc w:val="both"/>
        <w:rPr>
          <w:sz w:val="24"/>
        </w:rPr>
      </w:pPr>
    </w:p>
    <w:p w14:paraId="02718F1B" w14:textId="77777777" w:rsidR="00A5544C" w:rsidRPr="006527A3" w:rsidRDefault="00A5544C" w:rsidP="00A5544C">
      <w:pPr>
        <w:numPr>
          <w:ilvl w:val="0"/>
          <w:numId w:val="1"/>
        </w:numPr>
        <w:jc w:val="both"/>
        <w:rPr>
          <w:sz w:val="24"/>
        </w:rPr>
      </w:pPr>
      <w:r w:rsidRPr="006527A3">
        <w:rPr>
          <w:sz w:val="24"/>
        </w:rPr>
        <w:t xml:space="preserve">being satisfied that the extent of participation of citizens or residents of Australia either directly or indirectly, in the control of the operations of the boat in the Australian Fishing Zone will be such as to justify me in declaring the </w:t>
      </w:r>
      <w:r w:rsidRPr="006527A3">
        <w:rPr>
          <w:i/>
          <w:sz w:val="24"/>
        </w:rPr>
        <w:t xml:space="preserve">FV </w:t>
      </w:r>
      <w:r w:rsidR="00EE4AFF" w:rsidRPr="006527A3">
        <w:rPr>
          <w:i/>
          <w:sz w:val="24"/>
        </w:rPr>
        <w:t xml:space="preserve">Amaltal </w:t>
      </w:r>
      <w:r w:rsidR="00E94F97" w:rsidRPr="00AE25BD">
        <w:rPr>
          <w:i/>
          <w:sz w:val="24"/>
        </w:rPr>
        <w:t>Ente</w:t>
      </w:r>
      <w:r w:rsidR="00E94F97">
        <w:rPr>
          <w:i/>
          <w:sz w:val="24"/>
        </w:rPr>
        <w:t>r</w:t>
      </w:r>
      <w:r w:rsidR="00E94F97" w:rsidRPr="00AE25BD">
        <w:rPr>
          <w:i/>
          <w:sz w:val="24"/>
        </w:rPr>
        <w:t>prise</w:t>
      </w:r>
      <w:r w:rsidRPr="006527A3">
        <w:rPr>
          <w:i/>
          <w:sz w:val="24"/>
        </w:rPr>
        <w:t xml:space="preserve"> </w:t>
      </w:r>
      <w:r w:rsidRPr="006527A3">
        <w:rPr>
          <w:sz w:val="24"/>
        </w:rPr>
        <w:t>to be an Australian boat:</w:t>
      </w:r>
    </w:p>
    <w:p w14:paraId="598BAA31" w14:textId="77777777" w:rsidR="00A5544C" w:rsidRPr="006527A3" w:rsidRDefault="00A5544C" w:rsidP="00A5544C">
      <w:pPr>
        <w:jc w:val="both"/>
        <w:rPr>
          <w:sz w:val="24"/>
        </w:rPr>
      </w:pPr>
    </w:p>
    <w:p w14:paraId="5E0CFA29" w14:textId="77777777" w:rsidR="00A5544C" w:rsidRPr="006527A3" w:rsidRDefault="00A5544C" w:rsidP="00A5544C">
      <w:pPr>
        <w:jc w:val="both"/>
        <w:rPr>
          <w:sz w:val="24"/>
        </w:rPr>
      </w:pPr>
      <w:r w:rsidRPr="006527A3">
        <w:rPr>
          <w:sz w:val="24"/>
        </w:rPr>
        <w:t xml:space="preserve">make the following declaration under subsection 4(2) of the </w:t>
      </w:r>
      <w:r w:rsidRPr="006527A3">
        <w:rPr>
          <w:i/>
          <w:sz w:val="24"/>
        </w:rPr>
        <w:t>Fisheries Management Act 1991</w:t>
      </w:r>
      <w:r w:rsidRPr="006527A3">
        <w:rPr>
          <w:sz w:val="24"/>
        </w:rPr>
        <w:t>.</w:t>
      </w:r>
    </w:p>
    <w:p w14:paraId="32E5D801" w14:textId="77777777" w:rsidR="00A5544C" w:rsidRPr="006527A3" w:rsidRDefault="00A5544C" w:rsidP="00A5544C">
      <w:pPr>
        <w:jc w:val="both"/>
        <w:rPr>
          <w:sz w:val="24"/>
        </w:rPr>
      </w:pPr>
    </w:p>
    <w:p w14:paraId="369C616D" w14:textId="4DD035A8" w:rsidR="00A5544C" w:rsidRPr="006527A3" w:rsidRDefault="00A5544C" w:rsidP="00A5544C">
      <w:pPr>
        <w:jc w:val="center"/>
        <w:rPr>
          <w:sz w:val="24"/>
        </w:rPr>
      </w:pPr>
      <w:r w:rsidRPr="006527A3">
        <w:rPr>
          <w:sz w:val="24"/>
        </w:rPr>
        <w:t xml:space="preserve">Date    </w:t>
      </w:r>
      <w:r w:rsidR="009C5C03">
        <w:rPr>
          <w:sz w:val="24"/>
        </w:rPr>
        <w:t>24</w:t>
      </w:r>
      <w:r w:rsidR="00A71829">
        <w:rPr>
          <w:sz w:val="24"/>
        </w:rPr>
        <w:t xml:space="preserve"> </w:t>
      </w:r>
      <w:r w:rsidR="004C3992">
        <w:rPr>
          <w:sz w:val="24"/>
        </w:rPr>
        <w:t>June</w:t>
      </w:r>
      <w:r w:rsidR="003D6293">
        <w:rPr>
          <w:sz w:val="24"/>
        </w:rPr>
        <w:t xml:space="preserve"> </w:t>
      </w:r>
      <w:r w:rsidR="00AE25BD" w:rsidRPr="00F45539">
        <w:rPr>
          <w:sz w:val="24"/>
        </w:rPr>
        <w:t>202</w:t>
      </w:r>
      <w:r w:rsidR="000729F9" w:rsidRPr="00F45539">
        <w:rPr>
          <w:sz w:val="24"/>
        </w:rPr>
        <w:t>4</w:t>
      </w:r>
    </w:p>
    <w:p w14:paraId="28525BE1" w14:textId="77777777" w:rsidR="00A5544C" w:rsidRPr="006527A3" w:rsidRDefault="00A5544C" w:rsidP="00A5544C">
      <w:pPr>
        <w:jc w:val="center"/>
        <w:rPr>
          <w:sz w:val="24"/>
        </w:rPr>
      </w:pPr>
    </w:p>
    <w:p w14:paraId="7A9B92F0" w14:textId="77777777" w:rsidR="00A5544C" w:rsidRPr="006527A3" w:rsidRDefault="00A5544C" w:rsidP="00A5544C">
      <w:pPr>
        <w:jc w:val="center"/>
        <w:rPr>
          <w:sz w:val="24"/>
        </w:rPr>
      </w:pPr>
    </w:p>
    <w:p w14:paraId="3D60F6FA" w14:textId="77777777" w:rsidR="00BB1C31" w:rsidRPr="006527A3" w:rsidRDefault="00BB1C31" w:rsidP="00A5544C">
      <w:pPr>
        <w:jc w:val="center"/>
        <w:rPr>
          <w:sz w:val="24"/>
        </w:rPr>
      </w:pPr>
    </w:p>
    <w:p w14:paraId="4BEF9CFA" w14:textId="77777777" w:rsidR="00A5544C" w:rsidRPr="006527A3" w:rsidRDefault="00A5544C" w:rsidP="00A5544C">
      <w:pPr>
        <w:rPr>
          <w:sz w:val="24"/>
        </w:rPr>
      </w:pPr>
      <w:r w:rsidRPr="006527A3">
        <w:rPr>
          <w:sz w:val="24"/>
        </w:rPr>
        <w:tab/>
      </w:r>
      <w:r w:rsidRPr="006527A3">
        <w:rPr>
          <w:sz w:val="24"/>
        </w:rPr>
        <w:tab/>
      </w:r>
      <w:r w:rsidRPr="006527A3">
        <w:rPr>
          <w:sz w:val="24"/>
        </w:rPr>
        <w:tab/>
      </w:r>
      <w:r w:rsidRPr="006527A3">
        <w:rPr>
          <w:sz w:val="24"/>
        </w:rPr>
        <w:tab/>
      </w:r>
      <w:r w:rsidRPr="006527A3">
        <w:rPr>
          <w:sz w:val="24"/>
        </w:rPr>
        <w:tab/>
      </w:r>
      <w:r w:rsidR="009536AF" w:rsidRPr="006527A3">
        <w:rPr>
          <w:sz w:val="24"/>
        </w:rPr>
        <w:t xml:space="preserve"> </w:t>
      </w:r>
      <w:r w:rsidR="00957A69" w:rsidRPr="006527A3">
        <w:rPr>
          <w:sz w:val="24"/>
        </w:rPr>
        <w:t>Anna Willock</w:t>
      </w:r>
    </w:p>
    <w:p w14:paraId="4265F996" w14:textId="6D4365D2" w:rsidR="000C3294" w:rsidRPr="006527A3" w:rsidRDefault="009536AF" w:rsidP="000C3294">
      <w:pPr>
        <w:ind w:left="2160" w:firstLine="720"/>
        <w:rPr>
          <w:sz w:val="24"/>
          <w:szCs w:val="24"/>
        </w:rPr>
      </w:pPr>
      <w:r w:rsidRPr="3C9D961A">
        <w:rPr>
          <w:sz w:val="24"/>
          <w:szCs w:val="24"/>
        </w:rPr>
        <w:t xml:space="preserve"> </w:t>
      </w:r>
      <w:r w:rsidR="00A5544C" w:rsidRPr="3C9D961A">
        <w:rPr>
          <w:sz w:val="24"/>
          <w:szCs w:val="24"/>
        </w:rPr>
        <w:t xml:space="preserve"> </w:t>
      </w:r>
      <w:r w:rsidR="000C3294" w:rsidRPr="3C9D961A">
        <w:rPr>
          <w:sz w:val="24"/>
          <w:szCs w:val="24"/>
        </w:rPr>
        <w:t>Deputy Chief Executive Officer</w:t>
      </w:r>
    </w:p>
    <w:p w14:paraId="5D24D65E" w14:textId="77777777" w:rsidR="00A5544C" w:rsidRPr="006527A3" w:rsidRDefault="00A5544C" w:rsidP="000C3294">
      <w:pPr>
        <w:ind w:left="2160" w:firstLine="720"/>
        <w:rPr>
          <w:sz w:val="24"/>
        </w:rPr>
      </w:pPr>
      <w:r w:rsidRPr="006527A3">
        <w:rPr>
          <w:sz w:val="24"/>
        </w:rPr>
        <w:t>Australian Fisheries Management Authority</w:t>
      </w:r>
    </w:p>
    <w:p w14:paraId="6940BD0C" w14:textId="77777777" w:rsidR="00A5544C" w:rsidRPr="006527A3" w:rsidRDefault="00A5544C" w:rsidP="00A5544C">
      <w:pPr>
        <w:ind w:left="1134"/>
        <w:jc w:val="both"/>
        <w:rPr>
          <w:sz w:val="24"/>
        </w:rPr>
      </w:pPr>
    </w:p>
    <w:p w14:paraId="73A15A96" w14:textId="77777777" w:rsidR="00A5544C" w:rsidRPr="006527A3" w:rsidRDefault="00A5544C" w:rsidP="00A5544C">
      <w:pPr>
        <w:pBdr>
          <w:top w:val="single" w:sz="6" w:space="1" w:color="auto"/>
        </w:pBdr>
        <w:ind w:left="1134" w:right="1133"/>
        <w:jc w:val="both"/>
        <w:rPr>
          <w:sz w:val="24"/>
        </w:rPr>
      </w:pPr>
    </w:p>
    <w:p w14:paraId="101D158B" w14:textId="77777777" w:rsidR="00A5544C" w:rsidRPr="006527A3" w:rsidRDefault="00A5544C" w:rsidP="00A5544C">
      <w:pPr>
        <w:jc w:val="both"/>
        <w:rPr>
          <w:b/>
          <w:sz w:val="24"/>
        </w:rPr>
      </w:pPr>
      <w:r w:rsidRPr="006527A3">
        <w:rPr>
          <w:b/>
          <w:sz w:val="24"/>
        </w:rPr>
        <w:t>Citation</w:t>
      </w:r>
    </w:p>
    <w:p w14:paraId="46D04273" w14:textId="4E9922D0" w:rsidR="00A5544C" w:rsidRPr="006527A3" w:rsidRDefault="00A5544C" w:rsidP="269CFFD5">
      <w:pPr>
        <w:jc w:val="both"/>
        <w:rPr>
          <w:sz w:val="24"/>
          <w:szCs w:val="24"/>
        </w:rPr>
      </w:pPr>
      <w:r w:rsidRPr="006527A3">
        <w:rPr>
          <w:sz w:val="24"/>
        </w:rPr>
        <w:tab/>
      </w:r>
      <w:r w:rsidRPr="269CFFD5">
        <w:rPr>
          <w:sz w:val="24"/>
          <w:szCs w:val="24"/>
        </w:rPr>
        <w:t xml:space="preserve">1.  This declaration may be cited as the Australian Boat Declaration </w:t>
      </w:r>
      <w:r w:rsidR="00EE57E6" w:rsidRPr="269CFFD5">
        <w:rPr>
          <w:sz w:val="24"/>
          <w:szCs w:val="24"/>
        </w:rPr>
        <w:t>No.</w:t>
      </w:r>
      <w:r w:rsidR="007A631E" w:rsidRPr="269CFFD5">
        <w:rPr>
          <w:sz w:val="24"/>
          <w:szCs w:val="24"/>
        </w:rPr>
        <w:t xml:space="preserve"> </w:t>
      </w:r>
      <w:r w:rsidR="00D46FE6" w:rsidRPr="009C5C03">
        <w:rPr>
          <w:sz w:val="24"/>
          <w:szCs w:val="24"/>
        </w:rPr>
        <w:t>1</w:t>
      </w:r>
      <w:r w:rsidR="00EE57E6" w:rsidRPr="269CFFD5">
        <w:rPr>
          <w:sz w:val="24"/>
          <w:szCs w:val="24"/>
        </w:rPr>
        <w:t xml:space="preserve"> of 20</w:t>
      </w:r>
      <w:r w:rsidR="007A06A9" w:rsidRPr="269CFFD5">
        <w:rPr>
          <w:sz w:val="24"/>
          <w:szCs w:val="24"/>
        </w:rPr>
        <w:t>2</w:t>
      </w:r>
      <w:r w:rsidR="00162EA3" w:rsidRPr="269CFFD5">
        <w:rPr>
          <w:sz w:val="24"/>
          <w:szCs w:val="24"/>
        </w:rPr>
        <w:t>4</w:t>
      </w:r>
      <w:r w:rsidRPr="269CFFD5">
        <w:rPr>
          <w:sz w:val="24"/>
          <w:szCs w:val="24"/>
        </w:rPr>
        <w:t>.</w:t>
      </w:r>
    </w:p>
    <w:p w14:paraId="3E91FE29" w14:textId="77777777" w:rsidR="00A5544C" w:rsidRPr="006527A3" w:rsidRDefault="00A5544C" w:rsidP="00A5544C">
      <w:pPr>
        <w:jc w:val="both"/>
        <w:rPr>
          <w:sz w:val="24"/>
        </w:rPr>
      </w:pPr>
    </w:p>
    <w:p w14:paraId="01D03035" w14:textId="77777777" w:rsidR="00A5544C" w:rsidRPr="006527A3" w:rsidRDefault="00A5544C" w:rsidP="00A5544C">
      <w:pPr>
        <w:jc w:val="both"/>
        <w:rPr>
          <w:b/>
          <w:sz w:val="24"/>
        </w:rPr>
      </w:pPr>
      <w:r w:rsidRPr="006527A3">
        <w:rPr>
          <w:b/>
          <w:sz w:val="24"/>
        </w:rPr>
        <w:t>Commencement</w:t>
      </w:r>
    </w:p>
    <w:p w14:paraId="2AD61568" w14:textId="77777777" w:rsidR="00A5544C" w:rsidRPr="006527A3" w:rsidRDefault="00A5544C" w:rsidP="00A5544C">
      <w:pPr>
        <w:jc w:val="both"/>
        <w:rPr>
          <w:sz w:val="24"/>
        </w:rPr>
      </w:pPr>
      <w:r w:rsidRPr="006527A3">
        <w:rPr>
          <w:sz w:val="24"/>
        </w:rPr>
        <w:tab/>
        <w:t>2.  This declaration commences on gazettal.</w:t>
      </w:r>
    </w:p>
    <w:p w14:paraId="71FFFA71" w14:textId="77777777" w:rsidR="00A5544C" w:rsidRPr="006527A3" w:rsidRDefault="00A5544C" w:rsidP="00A5544C">
      <w:pPr>
        <w:jc w:val="both"/>
        <w:rPr>
          <w:sz w:val="24"/>
        </w:rPr>
      </w:pPr>
    </w:p>
    <w:p w14:paraId="0437B2B9" w14:textId="77777777" w:rsidR="00A5544C" w:rsidRPr="006527A3" w:rsidRDefault="00A5544C" w:rsidP="00A5544C">
      <w:pPr>
        <w:jc w:val="both"/>
        <w:rPr>
          <w:b/>
          <w:sz w:val="24"/>
        </w:rPr>
      </w:pPr>
      <w:r w:rsidRPr="006527A3">
        <w:rPr>
          <w:b/>
          <w:sz w:val="24"/>
        </w:rPr>
        <w:t>Interpretation</w:t>
      </w:r>
    </w:p>
    <w:p w14:paraId="67D00572" w14:textId="77777777" w:rsidR="00A5544C" w:rsidRPr="006527A3" w:rsidRDefault="00A5544C" w:rsidP="00A5544C">
      <w:pPr>
        <w:jc w:val="both"/>
        <w:rPr>
          <w:sz w:val="24"/>
        </w:rPr>
      </w:pPr>
      <w:r w:rsidRPr="006527A3">
        <w:rPr>
          <w:sz w:val="24"/>
        </w:rPr>
        <w:tab/>
        <w:t>3.  In this declaration:</w:t>
      </w:r>
    </w:p>
    <w:p w14:paraId="326DE6FE" w14:textId="77777777" w:rsidR="00A5544C" w:rsidRPr="006527A3" w:rsidRDefault="00A5544C" w:rsidP="269CFFD5">
      <w:pPr>
        <w:jc w:val="both"/>
        <w:rPr>
          <w:sz w:val="24"/>
          <w:szCs w:val="24"/>
        </w:rPr>
      </w:pPr>
      <w:r w:rsidRPr="269CFFD5">
        <w:rPr>
          <w:sz w:val="24"/>
          <w:szCs w:val="24"/>
        </w:rPr>
        <w:t>“</w:t>
      </w:r>
      <w:r w:rsidR="00EE4AFF" w:rsidRPr="269CFFD5">
        <w:rPr>
          <w:b/>
          <w:bCs/>
          <w:i/>
          <w:iCs/>
          <w:sz w:val="24"/>
          <w:szCs w:val="24"/>
        </w:rPr>
        <w:t xml:space="preserve">Amaltal </w:t>
      </w:r>
      <w:r w:rsidR="00AE25BD" w:rsidRPr="269CFFD5">
        <w:rPr>
          <w:b/>
          <w:bCs/>
          <w:i/>
          <w:iCs/>
          <w:sz w:val="24"/>
          <w:szCs w:val="24"/>
        </w:rPr>
        <w:t>Ente</w:t>
      </w:r>
      <w:r w:rsidR="00E94F97" w:rsidRPr="269CFFD5">
        <w:rPr>
          <w:b/>
          <w:bCs/>
          <w:i/>
          <w:iCs/>
          <w:sz w:val="24"/>
          <w:szCs w:val="24"/>
        </w:rPr>
        <w:t>r</w:t>
      </w:r>
      <w:r w:rsidR="00AE25BD" w:rsidRPr="269CFFD5">
        <w:rPr>
          <w:b/>
          <w:bCs/>
          <w:i/>
          <w:iCs/>
          <w:sz w:val="24"/>
          <w:szCs w:val="24"/>
        </w:rPr>
        <w:t>prise</w:t>
      </w:r>
      <w:r w:rsidRPr="269CFFD5">
        <w:rPr>
          <w:sz w:val="24"/>
          <w:szCs w:val="24"/>
        </w:rPr>
        <w:t>” means the fishing boat known as the “</w:t>
      </w:r>
      <w:r w:rsidRPr="269CFFD5">
        <w:rPr>
          <w:i/>
          <w:iCs/>
          <w:sz w:val="24"/>
          <w:szCs w:val="24"/>
        </w:rPr>
        <w:t>FV</w:t>
      </w:r>
      <w:r w:rsidRPr="269CFFD5">
        <w:rPr>
          <w:sz w:val="24"/>
          <w:szCs w:val="24"/>
        </w:rPr>
        <w:t xml:space="preserve"> </w:t>
      </w:r>
      <w:r w:rsidR="00EE4AFF" w:rsidRPr="269CFFD5">
        <w:rPr>
          <w:i/>
          <w:iCs/>
          <w:sz w:val="24"/>
          <w:szCs w:val="24"/>
        </w:rPr>
        <w:t xml:space="preserve">Amaltal </w:t>
      </w:r>
      <w:r w:rsidR="00AE25BD" w:rsidRPr="269CFFD5">
        <w:rPr>
          <w:i/>
          <w:iCs/>
          <w:sz w:val="24"/>
          <w:szCs w:val="24"/>
        </w:rPr>
        <w:t>Ente</w:t>
      </w:r>
      <w:r w:rsidR="00E94F97" w:rsidRPr="269CFFD5">
        <w:rPr>
          <w:i/>
          <w:iCs/>
          <w:sz w:val="24"/>
          <w:szCs w:val="24"/>
        </w:rPr>
        <w:t>r</w:t>
      </w:r>
      <w:r w:rsidR="00AE25BD" w:rsidRPr="269CFFD5">
        <w:rPr>
          <w:i/>
          <w:iCs/>
          <w:sz w:val="24"/>
          <w:szCs w:val="24"/>
        </w:rPr>
        <w:t>prise</w:t>
      </w:r>
      <w:r w:rsidRPr="269CFFD5">
        <w:rPr>
          <w:sz w:val="24"/>
          <w:szCs w:val="24"/>
        </w:rPr>
        <w:t xml:space="preserve">” the call sign for which is </w:t>
      </w:r>
      <w:r w:rsidR="00AE25BD" w:rsidRPr="269CFFD5">
        <w:rPr>
          <w:sz w:val="25"/>
          <w:szCs w:val="25"/>
          <w:shd w:val="clear" w:color="auto" w:fill="FAF9F8"/>
        </w:rPr>
        <w:t>ZMKW</w:t>
      </w:r>
      <w:r w:rsidRPr="269CFFD5">
        <w:rPr>
          <w:sz w:val="24"/>
          <w:szCs w:val="24"/>
        </w:rPr>
        <w:t>”.</w:t>
      </w:r>
    </w:p>
    <w:p w14:paraId="3D436C6D" w14:textId="77777777" w:rsidR="00A5544C" w:rsidRPr="006527A3" w:rsidRDefault="00A5544C" w:rsidP="00A5544C">
      <w:pPr>
        <w:jc w:val="both"/>
        <w:rPr>
          <w:sz w:val="24"/>
        </w:rPr>
      </w:pPr>
    </w:p>
    <w:p w14:paraId="5EA35661" w14:textId="77777777" w:rsidR="00A5544C" w:rsidRPr="006527A3" w:rsidRDefault="00A5544C" w:rsidP="00A5544C">
      <w:pPr>
        <w:jc w:val="both"/>
      </w:pPr>
      <w:r w:rsidRPr="006527A3">
        <w:t xml:space="preserve">[Note: Terms defined in the </w:t>
      </w:r>
      <w:r w:rsidRPr="006527A3">
        <w:rPr>
          <w:i/>
        </w:rPr>
        <w:t>Fisheries Management Act 1991</w:t>
      </w:r>
      <w:r w:rsidRPr="006527A3">
        <w:t xml:space="preserve"> have the same meanings in this declaration.]</w:t>
      </w:r>
    </w:p>
    <w:p w14:paraId="3B35BDB3" w14:textId="77777777" w:rsidR="00A5544C" w:rsidRPr="006527A3" w:rsidRDefault="00A5544C" w:rsidP="00A5544C">
      <w:pPr>
        <w:jc w:val="both"/>
        <w:rPr>
          <w:sz w:val="24"/>
        </w:rPr>
      </w:pPr>
    </w:p>
    <w:p w14:paraId="17BB5C8A" w14:textId="77777777" w:rsidR="00A5544C" w:rsidRPr="006527A3" w:rsidRDefault="00A5544C" w:rsidP="00A5544C">
      <w:pPr>
        <w:jc w:val="both"/>
        <w:rPr>
          <w:b/>
          <w:sz w:val="24"/>
        </w:rPr>
      </w:pPr>
      <w:r w:rsidRPr="006527A3">
        <w:rPr>
          <w:b/>
          <w:sz w:val="24"/>
        </w:rPr>
        <w:t xml:space="preserve">Declaration that the </w:t>
      </w:r>
      <w:r w:rsidRPr="006527A3">
        <w:rPr>
          <w:b/>
          <w:i/>
          <w:sz w:val="24"/>
        </w:rPr>
        <w:t>FV</w:t>
      </w:r>
      <w:r w:rsidRPr="006527A3">
        <w:rPr>
          <w:b/>
          <w:sz w:val="24"/>
        </w:rPr>
        <w:t xml:space="preserve"> </w:t>
      </w:r>
      <w:r w:rsidR="00EE4AFF" w:rsidRPr="006527A3">
        <w:rPr>
          <w:b/>
          <w:i/>
          <w:sz w:val="24"/>
        </w:rPr>
        <w:t xml:space="preserve">Amaltal </w:t>
      </w:r>
      <w:r w:rsidR="00AE25BD" w:rsidRPr="00AE25BD">
        <w:rPr>
          <w:b/>
          <w:bCs/>
          <w:i/>
          <w:sz w:val="24"/>
        </w:rPr>
        <w:t>Ente</w:t>
      </w:r>
      <w:r w:rsidR="00E94F97">
        <w:rPr>
          <w:b/>
          <w:bCs/>
          <w:i/>
          <w:sz w:val="24"/>
        </w:rPr>
        <w:t>r</w:t>
      </w:r>
      <w:r w:rsidR="00AE25BD" w:rsidRPr="00AE25BD">
        <w:rPr>
          <w:b/>
          <w:bCs/>
          <w:i/>
          <w:sz w:val="24"/>
        </w:rPr>
        <w:t>prise</w:t>
      </w:r>
      <w:r w:rsidR="00EE4AFF" w:rsidRPr="006527A3">
        <w:rPr>
          <w:b/>
          <w:i/>
          <w:sz w:val="24"/>
        </w:rPr>
        <w:t xml:space="preserve"> </w:t>
      </w:r>
      <w:r w:rsidRPr="006527A3">
        <w:rPr>
          <w:b/>
          <w:sz w:val="24"/>
        </w:rPr>
        <w:t>is taken to be an Australian boat</w:t>
      </w:r>
    </w:p>
    <w:p w14:paraId="5C7E04D8" w14:textId="053689E0" w:rsidR="00BA704F" w:rsidRDefault="00A5544C" w:rsidP="00F3620D">
      <w:pPr>
        <w:numPr>
          <w:ilvl w:val="0"/>
          <w:numId w:val="2"/>
        </w:numPr>
        <w:jc w:val="both"/>
      </w:pPr>
      <w:r w:rsidRPr="006527A3">
        <w:rPr>
          <w:sz w:val="24"/>
        </w:rPr>
        <w:t xml:space="preserve">The </w:t>
      </w:r>
      <w:r w:rsidRPr="006527A3">
        <w:rPr>
          <w:i/>
          <w:sz w:val="24"/>
        </w:rPr>
        <w:t xml:space="preserve">FV </w:t>
      </w:r>
      <w:r w:rsidR="00EE4AFF" w:rsidRPr="006527A3">
        <w:rPr>
          <w:i/>
          <w:sz w:val="24"/>
        </w:rPr>
        <w:t xml:space="preserve">Amaltal </w:t>
      </w:r>
      <w:r w:rsidR="00AE25BD" w:rsidRPr="00AE25BD">
        <w:rPr>
          <w:i/>
          <w:sz w:val="24"/>
        </w:rPr>
        <w:t>Ente</w:t>
      </w:r>
      <w:r w:rsidR="00E94F97">
        <w:rPr>
          <w:i/>
          <w:sz w:val="24"/>
        </w:rPr>
        <w:t>r</w:t>
      </w:r>
      <w:r w:rsidR="00AE25BD" w:rsidRPr="00AE25BD">
        <w:rPr>
          <w:i/>
          <w:sz w:val="24"/>
        </w:rPr>
        <w:t>prise</w:t>
      </w:r>
      <w:r w:rsidR="00EE4AFF" w:rsidRPr="006527A3">
        <w:rPr>
          <w:sz w:val="24"/>
        </w:rPr>
        <w:t xml:space="preserve"> </w:t>
      </w:r>
      <w:r w:rsidRPr="006527A3">
        <w:rPr>
          <w:sz w:val="24"/>
        </w:rPr>
        <w:t xml:space="preserve">is, for the period commencing from </w:t>
      </w:r>
      <w:r w:rsidR="00206B99" w:rsidRPr="006527A3">
        <w:rPr>
          <w:sz w:val="24"/>
        </w:rPr>
        <w:t xml:space="preserve">the of </w:t>
      </w:r>
      <w:r w:rsidRPr="006527A3">
        <w:rPr>
          <w:sz w:val="24"/>
        </w:rPr>
        <w:t>date of gazettal of this notice</w:t>
      </w:r>
      <w:r w:rsidR="00957A69" w:rsidRPr="006527A3">
        <w:rPr>
          <w:sz w:val="24"/>
        </w:rPr>
        <w:t xml:space="preserve"> to</w:t>
      </w:r>
      <w:r w:rsidR="00206B99" w:rsidRPr="006527A3">
        <w:rPr>
          <w:sz w:val="24"/>
        </w:rPr>
        <w:t xml:space="preserve"> </w:t>
      </w:r>
      <w:r w:rsidR="00EE4AFF" w:rsidRPr="006527A3">
        <w:rPr>
          <w:sz w:val="24"/>
        </w:rPr>
        <w:t>20</w:t>
      </w:r>
      <w:r w:rsidR="005A48AC" w:rsidRPr="006527A3">
        <w:rPr>
          <w:sz w:val="24"/>
          <w:vertAlign w:val="superscript"/>
        </w:rPr>
        <w:t>th</w:t>
      </w:r>
      <w:r w:rsidR="007A631E" w:rsidRPr="006527A3">
        <w:rPr>
          <w:sz w:val="24"/>
        </w:rPr>
        <w:t xml:space="preserve"> </w:t>
      </w:r>
      <w:r w:rsidR="005A48AC" w:rsidRPr="006527A3">
        <w:rPr>
          <w:sz w:val="24"/>
        </w:rPr>
        <w:t>September</w:t>
      </w:r>
      <w:r w:rsidR="00957A69" w:rsidRPr="006527A3">
        <w:rPr>
          <w:sz w:val="24"/>
        </w:rPr>
        <w:t xml:space="preserve"> 20</w:t>
      </w:r>
      <w:r w:rsidR="007A06A9" w:rsidRPr="006527A3">
        <w:rPr>
          <w:sz w:val="24"/>
        </w:rPr>
        <w:t>2</w:t>
      </w:r>
      <w:r w:rsidR="00F45539">
        <w:rPr>
          <w:sz w:val="24"/>
        </w:rPr>
        <w:t>4</w:t>
      </w:r>
      <w:r w:rsidRPr="006527A3">
        <w:rPr>
          <w:sz w:val="24"/>
        </w:rPr>
        <w:t xml:space="preserve">, taken to be an Australian boat for the purposes of the </w:t>
      </w:r>
      <w:r w:rsidRPr="006527A3">
        <w:rPr>
          <w:i/>
          <w:sz w:val="24"/>
        </w:rPr>
        <w:t>Fisheries Management Act 1991</w:t>
      </w:r>
      <w:r w:rsidRPr="006527A3">
        <w:rPr>
          <w:sz w:val="24"/>
        </w:rPr>
        <w:t>.</w:t>
      </w:r>
    </w:p>
    <w:sectPr w:rsidR="00BA704F" w:rsidSect="00AE2994">
      <w:headerReference w:type="default" r:id="rId12"/>
      <w:headerReference w:type="first" r:id="rId13"/>
      <w:pgSz w:w="11906" w:h="16838" w:code="9"/>
      <w:pgMar w:top="1134" w:right="1134" w:bottom="1134" w:left="1134" w:header="567" w:footer="510" w:gutter="0"/>
      <w:cols w:space="1202"/>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D93419" w14:textId="77777777" w:rsidR="00580BBA" w:rsidRDefault="00580BBA">
      <w:r>
        <w:separator/>
      </w:r>
    </w:p>
  </w:endnote>
  <w:endnote w:type="continuationSeparator" w:id="0">
    <w:p w14:paraId="78D83C62" w14:textId="77777777" w:rsidR="00580BBA" w:rsidRDefault="00580BBA">
      <w:r>
        <w:continuationSeparator/>
      </w:r>
    </w:p>
  </w:endnote>
  <w:endnote w:type="continuationNotice" w:id="1">
    <w:p w14:paraId="56B828A7" w14:textId="77777777" w:rsidR="00580BBA" w:rsidRDefault="00580B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D81B8C" w14:textId="77777777" w:rsidR="00580BBA" w:rsidRDefault="00580BBA">
      <w:r>
        <w:separator/>
      </w:r>
    </w:p>
  </w:footnote>
  <w:footnote w:type="continuationSeparator" w:id="0">
    <w:p w14:paraId="2C13BA6C" w14:textId="77777777" w:rsidR="00580BBA" w:rsidRDefault="00580BBA">
      <w:r>
        <w:continuationSeparator/>
      </w:r>
    </w:p>
  </w:footnote>
  <w:footnote w:type="continuationNotice" w:id="1">
    <w:p w14:paraId="364253C1" w14:textId="77777777" w:rsidR="00580BBA" w:rsidRDefault="00580BB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677" w:type="dxa"/>
      <w:tblInd w:w="80" w:type="dxa"/>
      <w:tblLayout w:type="fixed"/>
      <w:tblLook w:val="01E0" w:firstRow="1" w:lastRow="1" w:firstColumn="1" w:lastColumn="1" w:noHBand="0" w:noVBand="0"/>
    </w:tblPr>
    <w:tblGrid>
      <w:gridCol w:w="1263"/>
      <w:gridCol w:w="4435"/>
      <w:gridCol w:w="3979"/>
    </w:tblGrid>
    <w:tr w:rsidR="000F6B9C" w:rsidRPr="00CE796A" w14:paraId="01C1A193" w14:textId="77777777" w:rsidTr="000F6B9C">
      <w:trPr>
        <w:trHeight w:val="984"/>
      </w:trPr>
      <w:tc>
        <w:tcPr>
          <w:tcW w:w="1263" w:type="dxa"/>
          <w:tcBorders>
            <w:top w:val="single" w:sz="4" w:space="0" w:color="auto"/>
            <w:left w:val="nil"/>
            <w:bottom w:val="single" w:sz="4" w:space="0" w:color="auto"/>
            <w:right w:val="nil"/>
            <w:tl2br w:val="nil"/>
            <w:tr2bl w:val="nil"/>
          </w:tcBorders>
          <w:shd w:val="clear" w:color="auto" w:fill="auto"/>
        </w:tcPr>
        <w:p w14:paraId="53978A1F" w14:textId="4CB691C5" w:rsidR="000F6B9C" w:rsidRPr="00CE796A" w:rsidRDefault="00580BBA" w:rsidP="00AE2994">
          <w:pPr>
            <w:spacing w:before="60"/>
            <w:ind w:left="-51"/>
            <w:rPr>
              <w:rFonts w:ascii="Arial" w:hAnsi="Arial"/>
              <w:sz w:val="12"/>
            </w:rPr>
          </w:pPr>
          <w:r>
            <w:rPr>
              <w:rFonts w:ascii="Arial" w:hAnsi="Arial"/>
              <w:noProof/>
              <w:sz w:val="12"/>
              <w:lang w:eastAsia="en-AU"/>
            </w:rPr>
            <w:pict w14:anchorId="1DBF3D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Title: Commonwealth Coat of Arms of Australia" style="width:55.7pt;height:42.55pt;visibility:visible" o:gfxdata="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">
                <v:imagedata r:id="rId1" o:title="" cropbottom="-230f" cropright="-178f"/>
              </v:shape>
            </w:pict>
          </w:r>
        </w:p>
      </w:tc>
      <w:tc>
        <w:tcPr>
          <w:tcW w:w="4435" w:type="dxa"/>
          <w:tcBorders>
            <w:top w:val="single" w:sz="4" w:space="0" w:color="auto"/>
            <w:left w:val="nil"/>
            <w:bottom w:val="single" w:sz="4" w:space="0" w:color="auto"/>
            <w:right w:val="nil"/>
            <w:tl2br w:val="nil"/>
            <w:tr2bl w:val="nil"/>
          </w:tcBorders>
          <w:shd w:val="clear" w:color="auto" w:fill="auto"/>
        </w:tcPr>
        <w:p w14:paraId="779AA9DD" w14:textId="77777777" w:rsidR="000F6B9C" w:rsidRPr="00CE796A" w:rsidRDefault="000F6B9C" w:rsidP="00AE2994">
          <w:pPr>
            <w:spacing w:before="60" w:line="460" w:lineRule="exact"/>
            <w:rPr>
              <w:rFonts w:ascii="Arial" w:hAnsi="Arial" w:cs="Arial"/>
              <w:b/>
              <w:spacing w:val="-2"/>
              <w:sz w:val="44"/>
              <w:szCs w:val="44"/>
            </w:rPr>
          </w:pPr>
          <w:r w:rsidRPr="00CE796A">
            <w:rPr>
              <w:rFonts w:ascii="Arial" w:hAnsi="Arial" w:cs="Arial"/>
              <w:b/>
              <w:spacing w:val="-2"/>
              <w:sz w:val="44"/>
              <w:szCs w:val="44"/>
            </w:rPr>
            <w:t>Commonwealth</w:t>
          </w:r>
          <w:r w:rsidRPr="00CE796A">
            <w:rPr>
              <w:rFonts w:ascii="Arial" w:hAnsi="Arial" w:cs="Arial"/>
              <w:b/>
              <w:spacing w:val="-2"/>
              <w:sz w:val="44"/>
              <w:szCs w:val="44"/>
            </w:rPr>
            <w:br/>
            <w:t>of Australia</w:t>
          </w:r>
        </w:p>
      </w:tc>
      <w:tc>
        <w:tcPr>
          <w:tcW w:w="3979" w:type="dxa"/>
          <w:tcBorders>
            <w:top w:val="single" w:sz="4" w:space="0" w:color="auto"/>
            <w:left w:val="nil"/>
            <w:bottom w:val="single" w:sz="4" w:space="0" w:color="auto"/>
            <w:right w:val="nil"/>
            <w:tl2br w:val="nil"/>
            <w:tr2bl w:val="nil"/>
          </w:tcBorders>
          <w:shd w:val="clear" w:color="auto" w:fill="auto"/>
        </w:tcPr>
        <w:p w14:paraId="037384FD" w14:textId="77777777" w:rsidR="000F6B9C" w:rsidRPr="00CE796A" w:rsidRDefault="000F6B9C" w:rsidP="00AE2994">
          <w:pPr>
            <w:spacing w:before="180" w:line="800" w:lineRule="exact"/>
            <w:jc w:val="right"/>
            <w:rPr>
              <w:rFonts w:ascii="Arial" w:hAnsi="Arial" w:cs="Arial"/>
              <w:b/>
              <w:sz w:val="100"/>
              <w:szCs w:val="100"/>
            </w:rPr>
          </w:pPr>
          <w:r w:rsidRPr="00CE796A">
            <w:rPr>
              <w:rFonts w:ascii="Arial" w:hAnsi="Arial" w:cs="Arial"/>
              <w:b/>
              <w:sz w:val="100"/>
              <w:szCs w:val="100"/>
            </w:rPr>
            <w:t>Gazette</w:t>
          </w:r>
        </w:p>
      </w:tc>
    </w:tr>
    <w:tr w:rsidR="000F6B9C" w:rsidRPr="00CE796A" w14:paraId="59872D55" w14:textId="77777777" w:rsidTr="000F6B9C">
      <w:trPr>
        <w:trHeight w:val="340"/>
      </w:trPr>
      <w:tc>
        <w:tcPr>
          <w:tcW w:w="5698" w:type="dxa"/>
          <w:gridSpan w:val="2"/>
          <w:tcBorders>
            <w:top w:val="single" w:sz="4" w:space="0" w:color="auto"/>
            <w:left w:val="nil"/>
            <w:bottom w:val="single" w:sz="4" w:space="0" w:color="auto"/>
            <w:right w:val="nil"/>
            <w:tl2br w:val="nil"/>
            <w:tr2bl w:val="nil"/>
          </w:tcBorders>
          <w:shd w:val="clear" w:color="auto" w:fill="auto"/>
          <w:vAlign w:val="bottom"/>
        </w:tcPr>
        <w:p w14:paraId="7C6038B3" w14:textId="77777777" w:rsidR="000F6B9C" w:rsidRPr="00CE796A" w:rsidRDefault="000F6B9C" w:rsidP="00AE2994">
          <w:pPr>
            <w:ind w:left="-51"/>
            <w:rPr>
              <w:rFonts w:ascii="Arial" w:hAnsi="Arial" w:cs="Arial"/>
              <w:sz w:val="14"/>
              <w:szCs w:val="14"/>
            </w:rPr>
          </w:pPr>
          <w:r w:rsidRPr="00CE796A">
            <w:rPr>
              <w:rFonts w:ascii="Arial" w:hAnsi="Arial" w:cs="Arial"/>
              <w:sz w:val="14"/>
              <w:szCs w:val="14"/>
            </w:rPr>
            <w:t>Published by the Commonwealth of Australia</w:t>
          </w:r>
        </w:p>
      </w:tc>
      <w:tc>
        <w:tcPr>
          <w:tcW w:w="3979" w:type="dxa"/>
          <w:tcBorders>
            <w:top w:val="single" w:sz="4" w:space="0" w:color="auto"/>
            <w:left w:val="nil"/>
            <w:bottom w:val="single" w:sz="4" w:space="0" w:color="auto"/>
            <w:right w:val="nil"/>
            <w:tl2br w:val="nil"/>
            <w:tr2bl w:val="nil"/>
          </w:tcBorders>
          <w:shd w:val="clear" w:color="auto" w:fill="000000"/>
          <w:vAlign w:val="bottom"/>
        </w:tcPr>
        <w:p w14:paraId="126C22FE" w14:textId="77777777" w:rsidR="000F6B9C" w:rsidRPr="00840A06" w:rsidRDefault="000F6B9C" w:rsidP="00AE2994">
          <w:pPr>
            <w:jc w:val="right"/>
            <w:rPr>
              <w:rFonts w:ascii="Arial" w:hAnsi="Arial" w:cs="Arial"/>
              <w:b/>
              <w:sz w:val="24"/>
              <w:szCs w:val="24"/>
            </w:rPr>
          </w:pPr>
          <w:r w:rsidRPr="00840A06">
            <w:rPr>
              <w:rFonts w:ascii="Arial" w:hAnsi="Arial" w:cs="Arial"/>
              <w:b/>
              <w:sz w:val="24"/>
              <w:szCs w:val="24"/>
            </w:rPr>
            <w:t>GOVERNMENT NOTICES</w:t>
          </w:r>
        </w:p>
      </w:tc>
    </w:tr>
  </w:tbl>
  <w:p w14:paraId="5C3EDB6F" w14:textId="77777777" w:rsidR="000F6B9C" w:rsidRDefault="000F6B9C">
    <w:pPr>
      <w:pStyle w:val="Header"/>
    </w:pPr>
  </w:p>
  <w:p w14:paraId="6DE55EB9" w14:textId="77777777" w:rsidR="000F6B9C" w:rsidRPr="003A707F" w:rsidRDefault="000F6B9C" w:rsidP="00EE4AFF">
    <w:pPr>
      <w:pStyle w:val="Header"/>
      <w:rPr>
        <w:sz w:val="2"/>
        <w:szCs w:val="2"/>
      </w:rPr>
    </w:pPr>
  </w:p>
  <w:p w14:paraId="136FDFF0" w14:textId="77777777" w:rsidR="000F6B9C" w:rsidRPr="00F40885" w:rsidRDefault="000F6B9C" w:rsidP="00EE4AFF">
    <w:pPr>
      <w:pStyle w:val="Header"/>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CA68C7" w14:textId="77777777" w:rsidR="000F6B9C" w:rsidRPr="003A707F" w:rsidRDefault="000F6B9C" w:rsidP="00CA1B0E">
    <w:pPr>
      <w:pStyle w:val="Header"/>
      <w:rPr>
        <w:sz w:val="2"/>
        <w:szCs w:val="2"/>
      </w:rPr>
    </w:pPr>
  </w:p>
  <w:tbl>
    <w:tblPr>
      <w:tblW w:w="9677" w:type="dxa"/>
      <w:tblInd w:w="80" w:type="dxa"/>
      <w:tblLayout w:type="fixed"/>
      <w:tblLook w:val="01E0" w:firstRow="1" w:lastRow="1" w:firstColumn="1" w:lastColumn="1" w:noHBand="0" w:noVBand="0"/>
    </w:tblPr>
    <w:tblGrid>
      <w:gridCol w:w="1263"/>
      <w:gridCol w:w="4435"/>
      <w:gridCol w:w="3979"/>
    </w:tblGrid>
    <w:tr w:rsidR="000F6B9C" w:rsidRPr="00CE796A" w14:paraId="436DC259" w14:textId="77777777" w:rsidTr="000F6B9C">
      <w:trPr>
        <w:trHeight w:val="984"/>
      </w:trPr>
      <w:tc>
        <w:tcPr>
          <w:tcW w:w="1263" w:type="dxa"/>
          <w:tcBorders>
            <w:top w:val="single" w:sz="4" w:space="0" w:color="auto"/>
            <w:left w:val="nil"/>
            <w:bottom w:val="single" w:sz="4" w:space="0" w:color="auto"/>
            <w:right w:val="nil"/>
            <w:tl2br w:val="nil"/>
            <w:tr2bl w:val="nil"/>
          </w:tcBorders>
          <w:shd w:val="clear" w:color="auto" w:fill="auto"/>
        </w:tcPr>
        <w:p w14:paraId="30C5226C" w14:textId="7DB43B2E" w:rsidR="000F6B9C" w:rsidRPr="00CE796A" w:rsidRDefault="00580BBA" w:rsidP="00AE2994">
          <w:pPr>
            <w:spacing w:before="60"/>
            <w:ind w:left="-51"/>
            <w:rPr>
              <w:rFonts w:ascii="Arial" w:hAnsi="Arial"/>
              <w:sz w:val="12"/>
            </w:rPr>
          </w:pPr>
          <w:bookmarkStart w:id="0" w:name="OLE_LINK2"/>
          <w:r>
            <w:rPr>
              <w:rFonts w:ascii="Arial" w:hAnsi="Arial"/>
              <w:noProof/>
              <w:sz w:val="12"/>
              <w:lang w:eastAsia="en-AU"/>
            </w:rPr>
            <w:pict w14:anchorId="103288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Title: Commonwealth Coat of Arms of Australia" style="width:55.7pt;height:42.55pt;visibility:visible" o:gfxdata="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">
                <v:imagedata r:id="rId1" o:title="" cropbottom="-230f" cropright="-178f"/>
              </v:shape>
            </w:pict>
          </w:r>
        </w:p>
      </w:tc>
      <w:tc>
        <w:tcPr>
          <w:tcW w:w="4435" w:type="dxa"/>
          <w:tcBorders>
            <w:top w:val="single" w:sz="4" w:space="0" w:color="auto"/>
            <w:left w:val="nil"/>
            <w:bottom w:val="single" w:sz="4" w:space="0" w:color="auto"/>
            <w:right w:val="nil"/>
            <w:tl2br w:val="nil"/>
            <w:tr2bl w:val="nil"/>
          </w:tcBorders>
          <w:shd w:val="clear" w:color="auto" w:fill="auto"/>
        </w:tcPr>
        <w:p w14:paraId="15C65691" w14:textId="77777777" w:rsidR="000F6B9C" w:rsidRPr="00CE796A" w:rsidRDefault="000F6B9C" w:rsidP="00AE2994">
          <w:pPr>
            <w:spacing w:before="60" w:line="460" w:lineRule="exact"/>
            <w:rPr>
              <w:rFonts w:ascii="Arial" w:hAnsi="Arial" w:cs="Arial"/>
              <w:b/>
              <w:spacing w:val="-2"/>
              <w:sz w:val="44"/>
              <w:szCs w:val="44"/>
            </w:rPr>
          </w:pPr>
          <w:r w:rsidRPr="00CE796A">
            <w:rPr>
              <w:rFonts w:ascii="Arial" w:hAnsi="Arial" w:cs="Arial"/>
              <w:b/>
              <w:spacing w:val="-2"/>
              <w:sz w:val="44"/>
              <w:szCs w:val="44"/>
            </w:rPr>
            <w:t>Commonwealth</w:t>
          </w:r>
          <w:r w:rsidRPr="00CE796A">
            <w:rPr>
              <w:rFonts w:ascii="Arial" w:hAnsi="Arial" w:cs="Arial"/>
              <w:b/>
              <w:spacing w:val="-2"/>
              <w:sz w:val="44"/>
              <w:szCs w:val="44"/>
            </w:rPr>
            <w:br/>
            <w:t>of Australia</w:t>
          </w:r>
        </w:p>
      </w:tc>
      <w:tc>
        <w:tcPr>
          <w:tcW w:w="3979" w:type="dxa"/>
          <w:tcBorders>
            <w:top w:val="single" w:sz="4" w:space="0" w:color="auto"/>
            <w:left w:val="nil"/>
            <w:bottom w:val="single" w:sz="4" w:space="0" w:color="auto"/>
            <w:right w:val="nil"/>
            <w:tl2br w:val="nil"/>
            <w:tr2bl w:val="nil"/>
          </w:tcBorders>
          <w:shd w:val="clear" w:color="auto" w:fill="auto"/>
        </w:tcPr>
        <w:p w14:paraId="74F3AE2C" w14:textId="77777777" w:rsidR="000F6B9C" w:rsidRPr="00CE796A" w:rsidRDefault="000F6B9C" w:rsidP="00AE2994">
          <w:pPr>
            <w:spacing w:before="180" w:line="800" w:lineRule="exact"/>
            <w:jc w:val="right"/>
            <w:rPr>
              <w:rFonts w:ascii="Arial" w:hAnsi="Arial" w:cs="Arial"/>
              <w:b/>
              <w:sz w:val="100"/>
              <w:szCs w:val="100"/>
            </w:rPr>
          </w:pPr>
          <w:r w:rsidRPr="00CE796A">
            <w:rPr>
              <w:rFonts w:ascii="Arial" w:hAnsi="Arial" w:cs="Arial"/>
              <w:b/>
              <w:sz w:val="100"/>
              <w:szCs w:val="100"/>
            </w:rPr>
            <w:t>Gazette</w:t>
          </w:r>
        </w:p>
      </w:tc>
    </w:tr>
    <w:tr w:rsidR="000F6B9C" w:rsidRPr="00CE796A" w14:paraId="0724AC65" w14:textId="77777777" w:rsidTr="000F6B9C">
      <w:trPr>
        <w:trHeight w:val="340"/>
      </w:trPr>
      <w:tc>
        <w:tcPr>
          <w:tcW w:w="5698" w:type="dxa"/>
          <w:gridSpan w:val="2"/>
          <w:tcBorders>
            <w:top w:val="single" w:sz="4" w:space="0" w:color="auto"/>
            <w:left w:val="nil"/>
            <w:bottom w:val="single" w:sz="4" w:space="0" w:color="auto"/>
            <w:right w:val="nil"/>
            <w:tl2br w:val="nil"/>
            <w:tr2bl w:val="nil"/>
          </w:tcBorders>
          <w:shd w:val="clear" w:color="auto" w:fill="auto"/>
          <w:vAlign w:val="bottom"/>
        </w:tcPr>
        <w:p w14:paraId="64C5AD9E" w14:textId="77777777" w:rsidR="000F6B9C" w:rsidRPr="00CE796A" w:rsidRDefault="000F6B9C" w:rsidP="00AE2994">
          <w:pPr>
            <w:ind w:left="-51"/>
            <w:rPr>
              <w:rFonts w:ascii="Arial" w:hAnsi="Arial" w:cs="Arial"/>
              <w:sz w:val="14"/>
              <w:szCs w:val="14"/>
            </w:rPr>
          </w:pPr>
          <w:bookmarkStart w:id="1" w:name="GazNo"/>
          <w:bookmarkEnd w:id="1"/>
          <w:r w:rsidRPr="00CE796A">
            <w:rPr>
              <w:rFonts w:ascii="Arial" w:hAnsi="Arial" w:cs="Arial"/>
              <w:sz w:val="14"/>
              <w:szCs w:val="14"/>
            </w:rPr>
            <w:t>Published by the Commonwealth of Australia</w:t>
          </w:r>
        </w:p>
      </w:tc>
      <w:tc>
        <w:tcPr>
          <w:tcW w:w="3979" w:type="dxa"/>
          <w:tcBorders>
            <w:top w:val="single" w:sz="4" w:space="0" w:color="auto"/>
            <w:left w:val="nil"/>
            <w:bottom w:val="single" w:sz="4" w:space="0" w:color="auto"/>
            <w:right w:val="nil"/>
            <w:tl2br w:val="nil"/>
            <w:tr2bl w:val="nil"/>
          </w:tcBorders>
          <w:shd w:val="clear" w:color="auto" w:fill="000000"/>
          <w:vAlign w:val="bottom"/>
        </w:tcPr>
        <w:p w14:paraId="0EA265B6" w14:textId="77777777" w:rsidR="000F6B9C" w:rsidRPr="00840A06" w:rsidRDefault="000F6B9C" w:rsidP="00AE2994">
          <w:pPr>
            <w:jc w:val="right"/>
            <w:rPr>
              <w:rFonts w:ascii="Arial" w:hAnsi="Arial" w:cs="Arial"/>
              <w:b/>
              <w:sz w:val="24"/>
              <w:szCs w:val="24"/>
            </w:rPr>
          </w:pPr>
          <w:r w:rsidRPr="00840A06">
            <w:rPr>
              <w:rFonts w:ascii="Arial" w:hAnsi="Arial" w:cs="Arial"/>
              <w:b/>
              <w:sz w:val="24"/>
              <w:szCs w:val="24"/>
            </w:rPr>
            <w:t>GOVERNMENT NOTICES</w:t>
          </w:r>
        </w:p>
      </w:tc>
    </w:tr>
    <w:bookmarkEnd w:id="0"/>
  </w:tbl>
  <w:p w14:paraId="1122600E" w14:textId="2D3E5087" w:rsidR="000F6B9C" w:rsidRPr="00F40885" w:rsidRDefault="000F6B9C">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447AC9"/>
    <w:multiLevelType w:val="singleLevel"/>
    <w:tmpl w:val="AC56F714"/>
    <w:lvl w:ilvl="0">
      <w:start w:val="4"/>
      <w:numFmt w:val="decimal"/>
      <w:lvlText w:val="%1."/>
      <w:lvlJc w:val="left"/>
      <w:pPr>
        <w:tabs>
          <w:tab w:val="num" w:pos="1080"/>
        </w:tabs>
        <w:ind w:left="1080" w:hanging="360"/>
      </w:pPr>
      <w:rPr>
        <w:rFonts w:hint="default"/>
      </w:rPr>
    </w:lvl>
  </w:abstractNum>
  <w:abstractNum w:abstractNumId="1" w15:restartNumberingAfterBreak="0">
    <w:nsid w:val="40B76F0A"/>
    <w:multiLevelType w:val="singleLevel"/>
    <w:tmpl w:val="A3D0EE04"/>
    <w:lvl w:ilvl="0">
      <w:start w:val="4"/>
      <w:numFmt w:val="decimal"/>
      <w:lvlText w:val="%1."/>
      <w:lvlJc w:val="left"/>
      <w:pPr>
        <w:tabs>
          <w:tab w:val="num" w:pos="1080"/>
        </w:tabs>
        <w:ind w:left="1080" w:hanging="360"/>
      </w:pPr>
      <w:rPr>
        <w:rFonts w:hint="default"/>
        <w:sz w:val="24"/>
        <w:szCs w:val="24"/>
      </w:rPr>
    </w:lvl>
  </w:abstractNum>
  <w:abstractNum w:abstractNumId="2" w15:restartNumberingAfterBreak="0">
    <w:nsid w:val="4D8A7742"/>
    <w:multiLevelType w:val="singleLevel"/>
    <w:tmpl w:val="A3D0EE04"/>
    <w:lvl w:ilvl="0">
      <w:start w:val="4"/>
      <w:numFmt w:val="decimal"/>
      <w:lvlText w:val="%1."/>
      <w:lvlJc w:val="left"/>
      <w:pPr>
        <w:tabs>
          <w:tab w:val="num" w:pos="1080"/>
        </w:tabs>
        <w:ind w:left="1080" w:hanging="360"/>
      </w:pPr>
      <w:rPr>
        <w:rFonts w:hint="default"/>
        <w:sz w:val="24"/>
        <w:szCs w:val="24"/>
      </w:rPr>
    </w:lvl>
  </w:abstractNum>
  <w:abstractNum w:abstractNumId="3" w15:restartNumberingAfterBreak="0">
    <w:nsid w:val="6EBC64DC"/>
    <w:multiLevelType w:val="singleLevel"/>
    <w:tmpl w:val="22FCAA80"/>
    <w:lvl w:ilvl="0">
      <w:start w:val="1"/>
      <w:numFmt w:val="lowerLetter"/>
      <w:lvlText w:val="(%1)"/>
      <w:legacy w:legacy="1" w:legacySpace="0" w:legacyIndent="567"/>
      <w:lvlJc w:val="left"/>
      <w:pPr>
        <w:ind w:left="567" w:hanging="567"/>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oNotTrackMoves/>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5544C"/>
    <w:rsid w:val="00004ED6"/>
    <w:rsid w:val="0004080E"/>
    <w:rsid w:val="00050DC9"/>
    <w:rsid w:val="000640C2"/>
    <w:rsid w:val="000729F9"/>
    <w:rsid w:val="0007585F"/>
    <w:rsid w:val="00077608"/>
    <w:rsid w:val="000C3294"/>
    <w:rsid w:val="000E3945"/>
    <w:rsid w:val="000F2F97"/>
    <w:rsid w:val="000F6B9C"/>
    <w:rsid w:val="00135ED3"/>
    <w:rsid w:val="00136F4A"/>
    <w:rsid w:val="00162EA3"/>
    <w:rsid w:val="001C5247"/>
    <w:rsid w:val="001D370D"/>
    <w:rsid w:val="001E1E3C"/>
    <w:rsid w:val="00206B99"/>
    <w:rsid w:val="00221BBD"/>
    <w:rsid w:val="00266197"/>
    <w:rsid w:val="002C55B7"/>
    <w:rsid w:val="002E183D"/>
    <w:rsid w:val="002E3F75"/>
    <w:rsid w:val="003133CD"/>
    <w:rsid w:val="003446EA"/>
    <w:rsid w:val="00383E39"/>
    <w:rsid w:val="00391EEF"/>
    <w:rsid w:val="003D6293"/>
    <w:rsid w:val="003E6684"/>
    <w:rsid w:val="003F341A"/>
    <w:rsid w:val="00406075"/>
    <w:rsid w:val="004274CD"/>
    <w:rsid w:val="00442034"/>
    <w:rsid w:val="00482313"/>
    <w:rsid w:val="00491FC4"/>
    <w:rsid w:val="004952DD"/>
    <w:rsid w:val="004A51E1"/>
    <w:rsid w:val="004C3992"/>
    <w:rsid w:val="004F383A"/>
    <w:rsid w:val="005015EE"/>
    <w:rsid w:val="0050768D"/>
    <w:rsid w:val="00512AF9"/>
    <w:rsid w:val="005155FE"/>
    <w:rsid w:val="00522043"/>
    <w:rsid w:val="00536E73"/>
    <w:rsid w:val="00566B9A"/>
    <w:rsid w:val="00580BBA"/>
    <w:rsid w:val="00581CAA"/>
    <w:rsid w:val="00586D5B"/>
    <w:rsid w:val="00597F3A"/>
    <w:rsid w:val="005A48AC"/>
    <w:rsid w:val="005D5909"/>
    <w:rsid w:val="006276F6"/>
    <w:rsid w:val="00647A04"/>
    <w:rsid w:val="006527A3"/>
    <w:rsid w:val="006636B5"/>
    <w:rsid w:val="00667E0E"/>
    <w:rsid w:val="0069366A"/>
    <w:rsid w:val="006D6210"/>
    <w:rsid w:val="006D68F9"/>
    <w:rsid w:val="006F78D7"/>
    <w:rsid w:val="006F7B2F"/>
    <w:rsid w:val="007312A0"/>
    <w:rsid w:val="007400DA"/>
    <w:rsid w:val="007455B5"/>
    <w:rsid w:val="0077147A"/>
    <w:rsid w:val="00771F83"/>
    <w:rsid w:val="00780B60"/>
    <w:rsid w:val="007A06A9"/>
    <w:rsid w:val="007A631E"/>
    <w:rsid w:val="00804120"/>
    <w:rsid w:val="00831E09"/>
    <w:rsid w:val="00837392"/>
    <w:rsid w:val="008544BF"/>
    <w:rsid w:val="00887A16"/>
    <w:rsid w:val="00896ECC"/>
    <w:rsid w:val="008B21D4"/>
    <w:rsid w:val="008C28E3"/>
    <w:rsid w:val="0094012C"/>
    <w:rsid w:val="009536AF"/>
    <w:rsid w:val="00956989"/>
    <w:rsid w:val="00957A69"/>
    <w:rsid w:val="0099495F"/>
    <w:rsid w:val="009C5C03"/>
    <w:rsid w:val="009E1E78"/>
    <w:rsid w:val="009E2B03"/>
    <w:rsid w:val="009E3225"/>
    <w:rsid w:val="00A12390"/>
    <w:rsid w:val="00A23828"/>
    <w:rsid w:val="00A2581A"/>
    <w:rsid w:val="00A53181"/>
    <w:rsid w:val="00A5544C"/>
    <w:rsid w:val="00A71829"/>
    <w:rsid w:val="00A72EA9"/>
    <w:rsid w:val="00A976D1"/>
    <w:rsid w:val="00AC6E1D"/>
    <w:rsid w:val="00AE25BD"/>
    <w:rsid w:val="00AE2994"/>
    <w:rsid w:val="00B028B6"/>
    <w:rsid w:val="00B2272F"/>
    <w:rsid w:val="00B43B9B"/>
    <w:rsid w:val="00B67181"/>
    <w:rsid w:val="00B82FA0"/>
    <w:rsid w:val="00B846B2"/>
    <w:rsid w:val="00B84CB9"/>
    <w:rsid w:val="00BA704F"/>
    <w:rsid w:val="00BB1C31"/>
    <w:rsid w:val="00BB1C56"/>
    <w:rsid w:val="00C57E0B"/>
    <w:rsid w:val="00C61A51"/>
    <w:rsid w:val="00CA1B0E"/>
    <w:rsid w:val="00CA52D5"/>
    <w:rsid w:val="00CB3485"/>
    <w:rsid w:val="00CC1323"/>
    <w:rsid w:val="00CD6BED"/>
    <w:rsid w:val="00CE58DF"/>
    <w:rsid w:val="00CF1FD0"/>
    <w:rsid w:val="00D46FE6"/>
    <w:rsid w:val="00D760EB"/>
    <w:rsid w:val="00D77169"/>
    <w:rsid w:val="00DA2D05"/>
    <w:rsid w:val="00DA38DE"/>
    <w:rsid w:val="00DC73C2"/>
    <w:rsid w:val="00DF5B7D"/>
    <w:rsid w:val="00DF79F4"/>
    <w:rsid w:val="00E27B0E"/>
    <w:rsid w:val="00E5145D"/>
    <w:rsid w:val="00E52FAA"/>
    <w:rsid w:val="00E55F50"/>
    <w:rsid w:val="00E57C2B"/>
    <w:rsid w:val="00E8035E"/>
    <w:rsid w:val="00E86F3A"/>
    <w:rsid w:val="00E946EB"/>
    <w:rsid w:val="00E94F97"/>
    <w:rsid w:val="00EA2F8D"/>
    <w:rsid w:val="00EE4AFF"/>
    <w:rsid w:val="00EE57E6"/>
    <w:rsid w:val="00F113A1"/>
    <w:rsid w:val="00F11BD3"/>
    <w:rsid w:val="00F3620D"/>
    <w:rsid w:val="00F45539"/>
    <w:rsid w:val="00F47037"/>
    <w:rsid w:val="00F5548E"/>
    <w:rsid w:val="00F835F7"/>
    <w:rsid w:val="00FA7D01"/>
    <w:rsid w:val="00FE07CE"/>
    <w:rsid w:val="00FE658A"/>
    <w:rsid w:val="00FF0A6E"/>
    <w:rsid w:val="00FF4F9E"/>
    <w:rsid w:val="0A28603B"/>
    <w:rsid w:val="15368234"/>
    <w:rsid w:val="1CFF390A"/>
    <w:rsid w:val="25588E98"/>
    <w:rsid w:val="269CFFD5"/>
    <w:rsid w:val="2FBC66B6"/>
    <w:rsid w:val="3C9D961A"/>
    <w:rsid w:val="3F0EB550"/>
    <w:rsid w:val="4266AF08"/>
    <w:rsid w:val="47F4B7F6"/>
    <w:rsid w:val="5159AD24"/>
    <w:rsid w:val="5D7B6CD0"/>
    <w:rsid w:val="6220015D"/>
    <w:rsid w:val="6AA2744E"/>
    <w:rsid w:val="6D7615F0"/>
    <w:rsid w:val="774FC83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10356F"/>
  <w15:docId w15:val="{A729C058-B880-4FE3-B0EC-FAB038328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544C"/>
    <w:rPr>
      <w:rFonts w:ascii="Times New Roman" w:eastAsia="Times New Roman" w:hAnsi="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544C"/>
    <w:pPr>
      <w:tabs>
        <w:tab w:val="center" w:pos="4513"/>
        <w:tab w:val="right" w:pos="9026"/>
      </w:tabs>
    </w:pPr>
  </w:style>
  <w:style w:type="character" w:customStyle="1" w:styleId="HeaderChar">
    <w:name w:val="Header Char"/>
    <w:link w:val="Header"/>
    <w:uiPriority w:val="99"/>
    <w:rsid w:val="00A5544C"/>
    <w:rPr>
      <w:lang w:val="en-AU"/>
    </w:rPr>
  </w:style>
  <w:style w:type="paragraph" w:customStyle="1" w:styleId="AFMANormal">
    <w:name w:val="AFMA Normal"/>
    <w:rsid w:val="00A5544C"/>
    <w:pPr>
      <w:spacing w:before="240"/>
      <w:jc w:val="both"/>
    </w:pPr>
    <w:rPr>
      <w:rFonts w:ascii="Times New Roman" w:eastAsia="Times New Roman" w:hAnsi="Times New Roman"/>
      <w:kern w:val="20"/>
      <w:sz w:val="24"/>
    </w:rPr>
  </w:style>
  <w:style w:type="paragraph" w:customStyle="1" w:styleId="Default">
    <w:name w:val="Default"/>
    <w:rsid w:val="00A5544C"/>
    <w:pPr>
      <w:autoSpaceDE w:val="0"/>
      <w:autoSpaceDN w:val="0"/>
      <w:adjustRightInd w:val="0"/>
    </w:pPr>
    <w:rPr>
      <w:rFonts w:ascii="Times New Roman" w:eastAsia="Times New Roman" w:hAnsi="Times New Roman"/>
      <w:color w:val="000000"/>
      <w:sz w:val="24"/>
      <w:szCs w:val="24"/>
    </w:rPr>
  </w:style>
  <w:style w:type="paragraph" w:customStyle="1" w:styleId="Pa37">
    <w:name w:val="Pa37"/>
    <w:basedOn w:val="Default"/>
    <w:next w:val="Default"/>
    <w:rsid w:val="00A5544C"/>
    <w:pPr>
      <w:spacing w:line="241" w:lineRule="atLeast"/>
    </w:pPr>
    <w:rPr>
      <w:color w:val="auto"/>
    </w:rPr>
  </w:style>
  <w:style w:type="character" w:customStyle="1" w:styleId="A2">
    <w:name w:val="A2"/>
    <w:rsid w:val="00A5544C"/>
    <w:rPr>
      <w:color w:val="000000"/>
      <w:sz w:val="22"/>
      <w:szCs w:val="22"/>
    </w:rPr>
  </w:style>
  <w:style w:type="paragraph" w:customStyle="1" w:styleId="Pa3">
    <w:name w:val="Pa3"/>
    <w:basedOn w:val="Default"/>
    <w:next w:val="Default"/>
    <w:rsid w:val="00A5544C"/>
    <w:pPr>
      <w:spacing w:line="241" w:lineRule="atLeast"/>
    </w:pPr>
    <w:rPr>
      <w:color w:val="auto"/>
    </w:rPr>
  </w:style>
  <w:style w:type="character" w:customStyle="1" w:styleId="A15">
    <w:name w:val="A15"/>
    <w:rsid w:val="00A5544C"/>
    <w:rPr>
      <w:color w:val="000000"/>
      <w:u w:val="single"/>
    </w:rPr>
  </w:style>
  <w:style w:type="paragraph" w:styleId="BalloonText">
    <w:name w:val="Balloon Text"/>
    <w:basedOn w:val="Normal"/>
    <w:link w:val="BalloonTextChar"/>
    <w:uiPriority w:val="99"/>
    <w:semiHidden/>
    <w:unhideWhenUsed/>
    <w:rsid w:val="00A5544C"/>
    <w:rPr>
      <w:rFonts w:ascii="Tahoma" w:hAnsi="Tahoma" w:cs="Tahoma"/>
      <w:sz w:val="16"/>
      <w:szCs w:val="16"/>
    </w:rPr>
  </w:style>
  <w:style w:type="character" w:customStyle="1" w:styleId="BalloonTextChar">
    <w:name w:val="Balloon Text Char"/>
    <w:link w:val="BalloonText"/>
    <w:uiPriority w:val="99"/>
    <w:semiHidden/>
    <w:rsid w:val="00A5544C"/>
    <w:rPr>
      <w:rFonts w:ascii="Tahoma" w:hAnsi="Tahoma" w:cs="Tahoma"/>
      <w:sz w:val="16"/>
      <w:szCs w:val="16"/>
      <w:lang w:val="en-AU"/>
    </w:rPr>
  </w:style>
  <w:style w:type="paragraph" w:styleId="Footer">
    <w:name w:val="footer"/>
    <w:basedOn w:val="Normal"/>
    <w:link w:val="FooterChar"/>
    <w:uiPriority w:val="99"/>
    <w:unhideWhenUsed/>
    <w:rsid w:val="00EE4AFF"/>
    <w:pPr>
      <w:tabs>
        <w:tab w:val="center" w:pos="4513"/>
        <w:tab w:val="right" w:pos="9026"/>
      </w:tabs>
    </w:pPr>
  </w:style>
  <w:style w:type="character" w:customStyle="1" w:styleId="FooterChar">
    <w:name w:val="Footer Char"/>
    <w:link w:val="Footer"/>
    <w:uiPriority w:val="99"/>
    <w:rsid w:val="00EE4AFF"/>
    <w:rPr>
      <w:rFonts w:ascii="Times New Roman" w:eastAsia="Times New Roman" w:hAnsi="Times New Roman"/>
      <w:lang w:eastAsia="en-US"/>
    </w:rPr>
  </w:style>
  <w:style w:type="character" w:styleId="Mention">
    <w:name w:val="Mention"/>
    <w:uiPriority w:val="99"/>
    <w:unhideWhenUsed/>
    <w:rsid w:val="00831E09"/>
    <w:rPr>
      <w:color w:val="2B579A"/>
      <w:shd w:val="clear" w:color="auto" w:fill="E6E6E6"/>
    </w:rPr>
  </w:style>
  <w:style w:type="paragraph" w:styleId="CommentText">
    <w:name w:val="annotation text"/>
    <w:basedOn w:val="Normal"/>
    <w:link w:val="CommentTextChar"/>
    <w:uiPriority w:val="99"/>
    <w:semiHidden/>
    <w:unhideWhenUsed/>
    <w:rsid w:val="00831E09"/>
  </w:style>
  <w:style w:type="character" w:customStyle="1" w:styleId="CommentTextChar">
    <w:name w:val="Comment Text Char"/>
    <w:link w:val="CommentText"/>
    <w:uiPriority w:val="99"/>
    <w:semiHidden/>
    <w:rsid w:val="00831E09"/>
    <w:rPr>
      <w:rFonts w:ascii="Times New Roman" w:eastAsia="Times New Roman" w:hAnsi="Times New Roman"/>
      <w:lang w:eastAsia="en-US"/>
    </w:rPr>
  </w:style>
  <w:style w:type="character" w:styleId="CommentReference">
    <w:name w:val="annotation reference"/>
    <w:uiPriority w:val="99"/>
    <w:semiHidden/>
    <w:unhideWhenUsed/>
    <w:rsid w:val="00831E09"/>
    <w:rPr>
      <w:sz w:val="16"/>
      <w:szCs w:val="16"/>
    </w:rPr>
  </w:style>
  <w:style w:type="paragraph" w:styleId="CommentSubject">
    <w:name w:val="annotation subject"/>
    <w:basedOn w:val="CommentText"/>
    <w:next w:val="CommentText"/>
    <w:link w:val="CommentSubjectChar"/>
    <w:uiPriority w:val="99"/>
    <w:semiHidden/>
    <w:unhideWhenUsed/>
    <w:rsid w:val="005155FE"/>
    <w:rPr>
      <w:b/>
      <w:bCs/>
    </w:rPr>
  </w:style>
  <w:style w:type="character" w:customStyle="1" w:styleId="CommentSubjectChar">
    <w:name w:val="Comment Subject Char"/>
    <w:link w:val="CommentSubject"/>
    <w:uiPriority w:val="99"/>
    <w:semiHidden/>
    <w:rsid w:val="005155FE"/>
    <w:rPr>
      <w:rFonts w:ascii="Times New Roman" w:eastAsia="Times New Roman" w:hAnsi="Times New Roman"/>
      <w:b/>
      <w:bCs/>
      <w:lang w:eastAsia="en-US"/>
    </w:rPr>
  </w:style>
  <w:style w:type="character" w:styleId="UnresolvedMention">
    <w:name w:val="Unresolved Mention"/>
    <w:uiPriority w:val="99"/>
    <w:unhideWhenUsed/>
    <w:rsid w:val="005155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507DF74E-BC7F-4AD9-ACA5-E05867D1FF2C}">
    <t:Anchor>
      <t:Comment id="1693871348"/>
    </t:Anchor>
    <t:History>
      <t:Event id="{167830C2-2C4F-4537-A09B-7BE2FA9D6FE9}" time="2023-06-20T03:55:46.364Z">
        <t:Attribution userId="S::aw1278@afma.gov.au::5ef84dc7-db23-4077-9420-6aab3d76d4fa" userProvider="AD" userName="WILLOCK, Anna"/>
        <t:Anchor>
          <t:Comment id="1693871348"/>
        </t:Anchor>
        <t:Create/>
      </t:Event>
      <t:Event id="{9885D737-FA85-4C57-9FA1-4D5C8B47D7B0}" time="2023-06-20T03:55:46.364Z">
        <t:Attribution userId="S::aw1278@afma.gov.au::5ef84dc7-db23-4077-9420-6aab3d76d4fa" userProvider="AD" userName="WILLOCK, Anna"/>
        <t:Anchor>
          <t:Comment id="1693871348"/>
        </t:Anchor>
        <t:Assign userId="S::AFMDDP@afma.gov.au::72d6e496-eaf5-416d-93e4-566bbf295924" userProvider="AD" userName="DAL PIVA, Daniel"/>
      </t:Event>
      <t:Event id="{0D1B758C-BBBE-420E-B614-33E9A8CD5A48}" time="2023-06-20T03:55:46.364Z">
        <t:Attribution userId="S::aw1278@afma.gov.au::5ef84dc7-db23-4077-9420-6aab3d76d4fa" userProvider="AD" userName="WILLOCK, Anna"/>
        <t:Anchor>
          <t:Comment id="1693871348"/>
        </t:Anchor>
        <t:SetTitle title="@DAL PIVA, Daniel should this be No. 2 or is it the same, single notic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381F3D2151792640B5C90D8A0A14BE40" ma:contentTypeVersion="28" ma:contentTypeDescription="Create a new document." ma:contentTypeScope="" ma:versionID="061e05b05805a0f42fa22ab1ca15e90c">
  <xsd:schema xmlns:xsd="http://www.w3.org/2001/XMLSchema" xmlns:xs="http://www.w3.org/2001/XMLSchema" xmlns:p="http://schemas.microsoft.com/office/2006/metadata/properties" xmlns:ns2="25c56c87-200f-42b8-bfaa-f628246074ac" xmlns:ns3="99314b40-14d6-47ed-8780-63ae4b3d5dbc" targetNamespace="http://schemas.microsoft.com/office/2006/metadata/properties" ma:root="true" ma:fieldsID="1f020ffb03dbc28a37e7cdac7a01f2b7" ns2:_="" ns3:_="">
    <xsd:import namespace="25c56c87-200f-42b8-bfaa-f628246074ac"/>
    <xsd:import namespace="99314b40-14d6-47ed-8780-63ae4b3d5dbc"/>
    <xsd:element name="properties">
      <xsd:complexType>
        <xsd:sequence>
          <xsd:element name="documentManagement">
            <xsd:complexType>
              <xsd:all>
                <xsd:element ref="ns2:FMBDataSource" minOccurs="0"/>
                <xsd:element ref="ns2:DocumentStatus" minOccurs="0"/>
                <xsd:element ref="ns2:Entity" minOccurs="0"/>
                <xsd:element ref="ns2:GearType" minOccurs="0"/>
                <xsd:element ref="ns2:Month" minOccurs="0"/>
                <xsd:element ref="ns2:Sector" minOccurs="0"/>
                <xsd:element ref="ns2:SpeciesGroup" minOccurs="0"/>
                <xsd:element ref="ns2:Year" minOccurs="0"/>
                <xsd:element ref="ns3:MediaServiceMetadata" minOccurs="0"/>
                <xsd:element ref="ns3:MediaServiceFastMetadata" minOccurs="0"/>
                <xsd:element ref="ns3:MediaServiceAutoKeyPoints" minOccurs="0"/>
                <xsd:element ref="ns3:MediaServiceKeyPoints" minOccurs="0"/>
                <xsd:element ref="ns2:_dlc_DocId" minOccurs="0"/>
                <xsd:element ref="ns2:_dlc_DocIdUrl" minOccurs="0"/>
                <xsd:element ref="ns2:_dlc_DocIdPersistId"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2:SharedWithUsers" minOccurs="0"/>
                <xsd:element ref="ns2:SharedWithDetails" minOccurs="0"/>
                <xsd:element ref="ns3:MediaServiceLocation" minOccurs="0"/>
                <xsd:element ref="ns3:MediaLengthInSeconds" minOccurs="0"/>
                <xsd:element ref="ns2:TaxCatchAll"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c56c87-200f-42b8-bfaa-f628246074ac" elementFormDefault="qualified">
    <xsd:import namespace="http://schemas.microsoft.com/office/2006/documentManagement/types"/>
    <xsd:import namespace="http://schemas.microsoft.com/office/infopath/2007/PartnerControls"/>
    <xsd:element name="FMBDataSource" ma:index="8" nillable="true" ma:displayName="Data Source" ma:format="Dropdown" ma:internalName="FMBDataSource">
      <xsd:simpleType>
        <xsd:restriction base="dms:Choice">
          <xsd:enumeration value="Logbook-catch and effort"/>
          <xsd:enumeration value="Logbook-wildlife"/>
          <xsd:enumeration value="CDR"/>
          <xsd:enumeration value="Observer-catch and effort"/>
          <xsd:enumeration value="Observer-wildlife"/>
          <xsd:enumeration value="EM"/>
          <xsd:enumeration value="Licensing"/>
          <xsd:enumeration value="ABARES"/>
          <xsd:enumeration value="CSIRO"/>
        </xsd:restriction>
      </xsd:simpleType>
    </xsd:element>
    <xsd:element name="DocumentStatus" ma:index="9" nillable="true" ma:displayName="Document Status" ma:default="Draft" ma:description="Manager cleared" ma:format="Dropdown" ma:internalName="DocumentStatus">
      <xsd:simpleType>
        <xsd:restriction base="dms:Choice">
          <xsd:enumeration value="Draft"/>
          <xsd:enumeration value="Manager cleared"/>
          <xsd:enumeration value="SM Cleared"/>
          <xsd:enumeration value="For clearance"/>
        </xsd:restriction>
      </xsd:simpleType>
    </xsd:element>
    <xsd:element name="Entity" ma:index="10" nillable="true" ma:displayName="Entity" ma:format="Dropdown" ma:internalName="Entity">
      <xsd:simpleType>
        <xsd:restriction base="dms:Choice">
          <xsd:enumeration value="AFMA"/>
          <xsd:enumeration value="CSIRO"/>
          <xsd:enumeration value="ABARES"/>
          <xsd:enumeration value="AAD"/>
          <xsd:enumeration value="DAWR"/>
          <xsd:enumeration value="AAP"/>
          <xsd:enumeration value="DoEE"/>
        </xsd:restriction>
      </xsd:simpleType>
    </xsd:element>
    <xsd:element name="GearType" ma:index="11" nillable="true" ma:displayName="Gear Type" ma:internalName="GearType">
      <xsd:complexType>
        <xsd:complexContent>
          <xsd:extension base="dms:MultiChoice">
            <xsd:sequence>
              <xsd:element name="Value" maxOccurs="unbounded" minOccurs="0" nillable="true">
                <xsd:simpleType>
                  <xsd:restriction base="dms:Choice">
                    <xsd:enumeration value="Midwater Trawl"/>
                    <xsd:enumeration value="Minor Line"/>
                    <xsd:enumeration value="Purse Seine"/>
                    <xsd:enumeration value="Demersal Longline"/>
                    <xsd:enumeration value="Pelagic Longline"/>
                    <xsd:enumeration value="Otter Trawl"/>
                    <xsd:enumeration value="Danish Seine"/>
                    <xsd:enumeration value="Gillnet"/>
                    <xsd:enumeration value="Hook"/>
                    <xsd:enumeration value="Pair Trawl"/>
                    <xsd:enumeration value="Trap"/>
                    <xsd:enumeration value="Pot"/>
                    <xsd:enumeration value="Scallop Dredge"/>
                    <xsd:enumeration value="Squid Jig"/>
                    <xsd:enumeration value="Line"/>
                    <xsd:enumeration value="Trawl"/>
                    <xsd:enumeration value="Hand Collection"/>
                  </xsd:restriction>
                </xsd:simpleType>
              </xsd:element>
            </xsd:sequence>
          </xsd:extension>
        </xsd:complexContent>
      </xsd:complexType>
    </xsd:element>
    <xsd:element name="Month" ma:index="12" nillable="true" ma:displayName="Month" ma:format="Dropdown" ma:internalName="Month">
      <xsd:simpleType>
        <xsd:restriction base="dms:Choice">
          <xsd:enumeration value="1.Jan"/>
          <xsd:enumeration value="2.Feb"/>
          <xsd:enumeration value="3.Mar"/>
          <xsd:enumeration value="4.Apr"/>
          <xsd:enumeration value="5.May"/>
          <xsd:enumeration value="6.Jun"/>
          <xsd:enumeration value="7.Jul"/>
          <xsd:enumeration value="8.Aug"/>
          <xsd:enumeration value="9.Sep"/>
          <xsd:enumeration value="10.Oct"/>
          <xsd:enumeration value="11.Nov"/>
          <xsd:enumeration value="12.Dec"/>
        </xsd:restriction>
      </xsd:simpleType>
    </xsd:element>
    <xsd:element name="Sector" ma:index="13" nillable="true" ma:displayName="Sector" ma:format="Dropdown" ma:internalName="Sector">
      <xsd:simpleType>
        <xsd:restriction base="dms:Choice">
          <xsd:enumeration value="GHAT"/>
          <xsd:enumeration value="SET"/>
          <xsd:enumeration value="GABT"/>
          <xsd:enumeration value="VIT"/>
          <xsd:enumeration value="Aquarium"/>
          <xsd:enumeration value="Sea cucumber"/>
          <xsd:enumeration value="Lobster/Trochus"/>
          <xsd:enumeration value="WDWT"/>
          <xsd:enumeration value="NWS"/>
          <xsd:enumeration value="JADGLF"/>
          <xsd:enumeration value="JADTRF"/>
          <xsd:enumeration value="JAGMF"/>
          <xsd:enumeration value="JANDPFF"/>
          <xsd:enumeration value="JANSF"/>
          <xsd:enumeration value="NAFC"/>
          <xsd:enumeration value="NTFJASF"/>
        </xsd:restriction>
      </xsd:simpleType>
    </xsd:element>
    <xsd:element name="SpeciesGroup" ma:index="14" nillable="true" ma:displayName="Species Group" ma:format="Dropdown" ma:internalName="SpeciesGroup">
      <xsd:simpleType>
        <xsd:restriction base="dms:Choice">
          <xsd:enumeration value="Sharks"/>
          <xsd:enumeration value="Seabirds"/>
          <xsd:enumeration value="Turtles"/>
          <xsd:enumeration value="Dolphins"/>
          <xsd:enumeration value="Seals and Sealions"/>
          <xsd:enumeration value="Whales"/>
          <xsd:enumeration value="Albatrosses"/>
          <xsd:enumeration value="Other"/>
        </xsd:restriction>
      </xsd:simpleType>
    </xsd:element>
    <xsd:element name="Year" ma:index="15" nillable="true" ma:displayName="Year" ma:format="Dropdown" ma:internalName="Year">
      <xsd:simpleType>
        <xsd:union memberTypes="dms:Text">
          <xsd:simpleType>
            <xsd:restriction base="dms:Choice">
              <xsd:enumeration value="2016"/>
              <xsd:enumeration value="2017"/>
              <xsd:enumeration value="2018"/>
              <xsd:enumeration value="2019"/>
              <xsd:enumeration value="2020"/>
              <xsd:enumeration value="2021"/>
              <xsd:enumeration value="2022"/>
              <xsd:enumeration value="2023"/>
              <xsd:enumeration value="2024"/>
              <xsd:enumeration value="2025"/>
              <xsd:enumeration value="2026"/>
              <xsd:enumeration value="2027"/>
              <xsd:enumeration value="2028"/>
              <xsd:enumeration value="2029"/>
              <xsd:enumeration value="2030"/>
            </xsd:restriction>
          </xsd:simpleType>
        </xsd:union>
      </xsd:simple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element name="TaxCatchAll" ma:index="32" nillable="true" ma:displayName="Taxonomy Catch All Column" ma:hidden="true" ma:list="{8985cb3a-4674-4459-b655-100fc9da4f4f}" ma:internalName="TaxCatchAll" ma:showField="CatchAllData" ma:web="25c56c87-200f-42b8-bfaa-f628246074a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9314b40-14d6-47ed-8780-63ae4b3d5dbc"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3" nillable="true" ma:displayName="MediaServiceDateTaken" ma:hidden="true" ma:internalName="MediaServiceDateTaken" ma:readOnly="true">
      <xsd:simpleType>
        <xsd:restriction base="dms:Text"/>
      </xsd:simpleType>
    </xsd:element>
    <xsd:element name="MediaServiceAutoTags" ma:index="24" nillable="true" ma:displayName="Tags" ma:internalName="MediaServiceAutoTags" ma:readOnly="true">
      <xsd:simpleType>
        <xsd:restriction base="dms:Text"/>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30" nillable="true" ma:displayName="Location" ma:internalName="MediaServiceLocation" ma:readOnly="true">
      <xsd:simpleType>
        <xsd:restriction base="dms:Text"/>
      </xsd:simpleType>
    </xsd:element>
    <xsd:element name="MediaLengthInSeconds" ma:index="31" nillable="true" ma:displayName="Length (seconds)" ma:internalName="MediaLengthInSeconds" ma:readOnly="true">
      <xsd:simpleType>
        <xsd:restriction base="dms:Unknown"/>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20ffd662-4a1a-4b48-8c9d-d73ee6b85f9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99314b40-14d6-47ed-8780-63ae4b3d5dbc">
      <Terms xmlns="http://schemas.microsoft.com/office/infopath/2007/PartnerControls"/>
    </lcf76f155ced4ddcb4097134ff3c332f>
    <DocumentStatus xmlns="25c56c87-200f-42b8-bfaa-f628246074ac">Draft</DocumentStatus>
    <Month xmlns="25c56c87-200f-42b8-bfaa-f628246074ac" xsi:nil="true"/>
    <Sector xmlns="25c56c87-200f-42b8-bfaa-f628246074ac" xsi:nil="true"/>
    <SpeciesGroup xmlns="25c56c87-200f-42b8-bfaa-f628246074ac" xsi:nil="true"/>
    <TaxCatchAll xmlns="25c56c87-200f-42b8-bfaa-f628246074ac" xsi:nil="true"/>
    <Entity xmlns="25c56c87-200f-42b8-bfaa-f628246074ac" xsi:nil="true"/>
    <GearType xmlns="25c56c87-200f-42b8-bfaa-f628246074ac" xsi:nil="true"/>
    <FMBDataSource xmlns="25c56c87-200f-42b8-bfaa-f628246074ac" xsi:nil="true"/>
    <Year xmlns="25c56c87-200f-42b8-bfaa-f628246074ac" xsi:nil="true"/>
    <_dlc_DocId xmlns="25c56c87-200f-42b8-bfaa-f628246074ac">AFMADMW-1932364602-71637</_dlc_DocId>
    <_dlc_DocIdUrl xmlns="25c56c87-200f-42b8-bfaa-f628246074ac">
      <Url>https://afmagovau.sharepoint.com/sites/DMW-PROD/_layouts/15/DocIdRedir.aspx?ID=AFMADMW-1932364602-71637</Url>
      <Description>AFMADMW-1932364602-71637</Description>
    </_dlc_DocIdUrl>
  </documentManagement>
</p:properties>
</file>

<file path=customXml/itemProps1.xml><?xml version="1.0" encoding="utf-8"?>
<ds:datastoreItem xmlns:ds="http://schemas.openxmlformats.org/officeDocument/2006/customXml" ds:itemID="{89DB921F-F167-45EF-BFD0-CE0EDD3AB137}">
  <ds:schemaRefs>
    <ds:schemaRef ds:uri="http://schemas.microsoft.com/sharepoint/events"/>
  </ds:schemaRefs>
</ds:datastoreItem>
</file>

<file path=customXml/itemProps2.xml><?xml version="1.0" encoding="utf-8"?>
<ds:datastoreItem xmlns:ds="http://schemas.openxmlformats.org/officeDocument/2006/customXml" ds:itemID="{4846BFF8-F6EB-47B2-8943-3F46AA11C6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c56c87-200f-42b8-bfaa-f628246074ac"/>
    <ds:schemaRef ds:uri="99314b40-14d6-47ed-8780-63ae4b3d5d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0827D9-0D77-4470-A35C-D5606CD93E4A}">
  <ds:schemaRefs>
    <ds:schemaRef ds:uri="http://schemas.microsoft.com/sharepoint/v3/contenttype/forms"/>
  </ds:schemaRefs>
</ds:datastoreItem>
</file>

<file path=customXml/itemProps4.xml><?xml version="1.0" encoding="utf-8"?>
<ds:datastoreItem xmlns:ds="http://schemas.openxmlformats.org/officeDocument/2006/customXml" ds:itemID="{1EC55CD2-9E9F-4438-9B18-67A537701220}">
  <ds:schemaRefs>
    <ds:schemaRef ds:uri="http://schemas.microsoft.com/office/2006/metadata/longProperties"/>
  </ds:schemaRefs>
</ds:datastoreItem>
</file>

<file path=customXml/itemProps5.xml><?xml version="1.0" encoding="utf-8"?>
<ds:datastoreItem xmlns:ds="http://schemas.openxmlformats.org/officeDocument/2006/customXml" ds:itemID="{42946045-6BDD-480D-B949-601F4CE3E68C}">
  <ds:schemaRefs>
    <ds:schemaRef ds:uri="http://schemas.microsoft.com/office/2006/metadata/properties"/>
    <ds:schemaRef ds:uri="http://schemas.microsoft.com/office/infopath/2007/PartnerControls"/>
    <ds:schemaRef ds:uri="99314b40-14d6-47ed-8780-63ae4b3d5dbc"/>
    <ds:schemaRef ds:uri="25c56c87-200f-42b8-bfaa-f628246074ac"/>
  </ds:schemaRefs>
</ds:datastoreItem>
</file>

<file path=docProps/app.xml><?xml version="1.0" encoding="utf-8"?>
<Properties xmlns="http://schemas.openxmlformats.org/officeDocument/2006/extended-properties" xmlns:vt="http://schemas.openxmlformats.org/officeDocument/2006/docPropsVTypes">
  <Template>Normal.dotm</Template>
  <TotalTime>142</TotalTime>
  <Pages>1</Pages>
  <Words>222</Words>
  <Characters>1269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KEARNEY Brendan</dc:creator>
  <cp:keywords/>
  <cp:lastModifiedBy>GRUBERT, Mark</cp:lastModifiedBy>
  <cp:revision>75</cp:revision>
  <cp:lastPrinted>2024-06-24T02:17:00Z</cp:lastPrinted>
  <dcterms:created xsi:type="dcterms:W3CDTF">2023-05-07T10:45:00Z</dcterms:created>
  <dcterms:modified xsi:type="dcterms:W3CDTF">2024-06-24T02:17:00Z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dcdb2ef5-28fd-46c8-b749-aca9b0096695</vt:lpwstr>
  </property>
  <property fmtid="{D5CDD505-2E9C-101B-9397-08002B2CF9AE}" pid="3" name="ContentTypeId">
    <vt:lpwstr>0x010100381F3D2151792640B5C90D8A0A14BE40</vt:lpwstr>
  </property>
  <property fmtid="{D5CDD505-2E9C-101B-9397-08002B2CF9AE}" pid="4" name="Organisation">
    <vt:lpwstr/>
  </property>
  <property fmtid="{D5CDD505-2E9C-101B-9397-08002B2CF9AE}" pid="5" name="ProjectName">
    <vt:lpwstr/>
  </property>
  <property fmtid="{D5CDD505-2E9C-101B-9397-08002B2CF9AE}" pid="6" name="AssociatedFiles0">
    <vt:lpwstr/>
  </property>
  <property fmtid="{D5CDD505-2E9C-101B-9397-08002B2CF9AE}" pid="7" name="MitigationType">
    <vt:lpwstr/>
  </property>
  <property fmtid="{D5CDD505-2E9C-101B-9397-08002B2CF9AE}" pid="8" name="DocumentCategory">
    <vt:lpwstr/>
  </property>
  <property fmtid="{D5CDD505-2E9C-101B-9397-08002B2CF9AE}" pid="9" name="a87c38f0c1a64902a727500509023f8e">
    <vt:lpwstr/>
  </property>
  <property fmtid="{D5CDD505-2E9C-101B-9397-08002B2CF9AE}" pid="10" name="Quarter">
    <vt:lpwstr/>
  </property>
  <property fmtid="{D5CDD505-2E9C-101B-9397-08002B2CF9AE}" pid="11" name="gebcb3714cb64700a2801160656f5b2d">
    <vt:lpwstr/>
  </property>
  <property fmtid="{D5CDD505-2E9C-101B-9397-08002B2CF9AE}" pid="12" name="DocumentType">
    <vt:lpwstr/>
  </property>
  <property fmtid="{D5CDD505-2E9C-101B-9397-08002B2CF9AE}" pid="13" name="bd20d02b5a8744cf815b09f07d8c36ab">
    <vt:lpwstr/>
  </property>
  <property fmtid="{D5CDD505-2E9C-101B-9397-08002B2CF9AE}" pid="14" name="FinancialYear">
    <vt:lpwstr/>
  </property>
  <property fmtid="{D5CDD505-2E9C-101B-9397-08002B2CF9AE}" pid="15" name="CalendarYear">
    <vt:lpwstr/>
  </property>
  <property fmtid="{D5CDD505-2E9C-101B-9397-08002B2CF9AE}" pid="16" name="VoyageID">
    <vt:lpwstr/>
  </property>
  <property fmtid="{D5CDD505-2E9C-101B-9397-08002B2CF9AE}" pid="17" name="MeetingNo">
    <vt:lpwstr/>
  </property>
  <property fmtid="{D5CDD505-2E9C-101B-9397-08002B2CF9AE}" pid="18" name="TripName0">
    <vt:lpwstr/>
  </property>
  <property fmtid="{D5CDD505-2E9C-101B-9397-08002B2CF9AE}" pid="19" name="Fishery">
    <vt:lpwstr/>
  </property>
  <property fmtid="{D5CDD505-2E9C-101B-9397-08002B2CF9AE}" pid="20" name="TripName">
    <vt:lpwstr/>
  </property>
  <property fmtid="{D5CDD505-2E9C-101B-9397-08002B2CF9AE}" pid="21" name="_dlc_DocId">
    <vt:lpwstr>AFMADMW-1932364602-48329</vt:lpwstr>
  </property>
  <property fmtid="{D5CDD505-2E9C-101B-9397-08002B2CF9AE}" pid="22" name="_dlc_DocIdItemGuid">
    <vt:lpwstr>4c171abb-724a-4770-9453-15a37228e5b6</vt:lpwstr>
  </property>
  <property fmtid="{D5CDD505-2E9C-101B-9397-08002B2CF9AE}" pid="23" name="_dlc_DocIdUrl">
    <vt:lpwstr>https://afmagovau.sharepoint.com/sites/DMW-PROD/_layouts/15/DocIdRedir.aspx?ID=AFMADMW-1932364602-48329, AFMADMW-1932364602-48329</vt:lpwstr>
  </property>
  <property fmtid="{D5CDD505-2E9C-101B-9397-08002B2CF9AE}" pid="24" name="MediaServiceImageTags">
    <vt:lpwstr/>
  </property>
  <property fmtid="{D5CDD505-2E9C-101B-9397-08002B2CF9AE}" pid="25" name="SEC">
    <vt:lpwstr>OFFICIAL</vt:lpwstr>
  </property>
  <property fmtid="{D5CDD505-2E9C-101B-9397-08002B2CF9AE}" pid="26" name="ApplyMark">
    <vt:lpwstr>false</vt:lpwstr>
  </property>
</Properties>
</file>