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E905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1FFE58CF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7BA1B791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060C22A0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1A990BCD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7C66695F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</w:p>
    <w:p w14:paraId="7FE560A9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1DBA3D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14:paraId="0CC476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67F10318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2410A908" w14:textId="77777777" w:rsidR="00DD4934" w:rsidRDefault="00DD4934" w:rsidP="00DD4934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NOTICE OF APPLICATION FOR ALTERATION TO ELIGIBILITY RULE</w:t>
      </w:r>
    </w:p>
    <w:p w14:paraId="2E314E4E" w14:textId="2924B6D9" w:rsidR="00DD4934" w:rsidRDefault="00DD4934" w:rsidP="00DD493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C36A17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>/1)</w:t>
      </w:r>
    </w:p>
    <w:p w14:paraId="3495DB3B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7408388D" w14:textId="1036372E" w:rsidR="00DD4934" w:rsidRPr="00BD2209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section 158 of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consent to the alteration of eligibility rules of</w:t>
      </w:r>
      <w:r w:rsidR="006E14A6">
        <w:rPr>
          <w:rFonts w:ascii="Times New Roman" w:hAnsi="Times New Roman"/>
          <w:color w:val="000000"/>
        </w:rPr>
        <w:t xml:space="preserve"> the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F14627">
        <w:rPr>
          <w:rFonts w:ascii="Times New Roman" w:hAnsi="Times New Roman"/>
          <w:b/>
          <w:bCs/>
          <w:color w:val="000000"/>
        </w:rPr>
        <w:t>Australian and International Pilots Association</w:t>
      </w:r>
      <w:r w:rsidR="00F14627" w:rsidRPr="00F1462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14:paraId="7A6E7C6B" w14:textId="77777777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(the Commission) at: &lt;</w:t>
      </w:r>
      <w:hyperlink r:id="rId9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 in the Gazette</w:t>
      </w:r>
      <w:r>
        <w:rPr>
          <w:rFonts w:ascii="Times New Roman" w:hAnsi="Times New Roman"/>
          <w:color w:val="000000"/>
        </w:rPr>
        <w:t>”).</w:t>
      </w:r>
    </w:p>
    <w:p w14:paraId="7BA8172B" w14:textId="77777777" w:rsidR="00DD4934" w:rsidRPr="00523580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Commission. Requests should be marked attention to </w:t>
      </w:r>
      <w:r w:rsidRPr="00523580">
        <w:rPr>
          <w:rFonts w:ascii="Times New Roman" w:hAnsi="Times New Roman"/>
          <w:color w:val="000000"/>
        </w:rPr>
        <w:t xml:space="preserve">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, </w:t>
      </w:r>
      <w:r w:rsidRPr="00523580">
        <w:rPr>
          <w:rFonts w:ascii="Times New Roman" w:hAnsi="Times New Roman" w:cs="Times New Roman"/>
        </w:rPr>
        <w:t>Fair Work Commission</w:t>
      </w:r>
      <w:r>
        <w:rPr>
          <w:rFonts w:ascii="Times New Roman" w:hAnsi="Times New Roman"/>
          <w:color w:val="000000"/>
        </w:rPr>
        <w:t xml:space="preserve">s and emailed to </w:t>
      </w:r>
      <w:hyperlink r:id="rId10" w:history="1">
        <w:r w:rsidRPr="00264F7C">
          <w:rPr>
            <w:rStyle w:val="Hyperlink"/>
            <w:rFonts w:ascii="Times New Roman" w:hAnsi="Times New Roman" w:cs="Times New Roman"/>
          </w:rPr>
          <w:t>regorgs@fwc.gov.au</w:t>
        </w:r>
      </w:hyperlink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</w:p>
    <w:p w14:paraId="7A8DC806" w14:textId="62A78587" w:rsidR="00DD4934" w:rsidRDefault="00DD4934" w:rsidP="00DD4934">
      <w:pPr>
        <w:rPr>
          <w:rFonts w:ascii="Times New Roman" w:hAnsi="Times New Roman"/>
          <w:color w:val="000000"/>
        </w:rPr>
      </w:pPr>
      <w:r w:rsidRPr="00523580">
        <w:rPr>
          <w:rFonts w:ascii="Times New Roman" w:hAnsi="Times New Roman"/>
          <w:color w:val="000000"/>
        </w:rPr>
        <w:t xml:space="preserve">Any interested organisation registered under the </w:t>
      </w:r>
      <w:r w:rsidRPr="00523580">
        <w:rPr>
          <w:rFonts w:ascii="Times New Roman" w:hAnsi="Times New Roman"/>
          <w:i/>
          <w:color w:val="000000"/>
        </w:rPr>
        <w:t>Fair Work (Registered Organisations) Act 2009</w:t>
      </w:r>
      <w:r w:rsidRPr="00523580">
        <w:rPr>
          <w:rFonts w:ascii="Times New Roman" w:hAnsi="Times New Roman"/>
          <w:color w:val="000000"/>
        </w:rPr>
        <w:t xml:space="preserve">, association or person who desires to object to the application may do so by lodging </w:t>
      </w:r>
      <w:r>
        <w:rPr>
          <w:rFonts w:ascii="Times New Roman" w:hAnsi="Times New Roman"/>
          <w:color w:val="000000"/>
        </w:rPr>
        <w:t xml:space="preserve">a notice of objection within thirty-five (35) days after the publication of this advertisement. A notice of objection must comply with the requirements of regulation 14 of the </w:t>
      </w:r>
      <w:r>
        <w:rPr>
          <w:rFonts w:ascii="Times New Roman" w:hAnsi="Times New Roman"/>
          <w:i/>
          <w:color w:val="000000"/>
        </w:rPr>
        <w:t>Fair Work (Registered Organisations) Regulations 2009,</w:t>
      </w:r>
      <w:r>
        <w:rPr>
          <w:rFonts w:ascii="Times New Roman" w:hAnsi="Times New Roman"/>
          <w:color w:val="000000"/>
        </w:rPr>
        <w:t xml:space="preserve"> be</w:t>
      </w:r>
      <w:r w:rsidRPr="00523580">
        <w:rPr>
          <w:rFonts w:ascii="Times New Roman" w:hAnsi="Times New Roman"/>
          <w:color w:val="000000"/>
        </w:rPr>
        <w:t xml:space="preserve"> marked to the attention of 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of the Fair Work Commission and be emailed to </w:t>
      </w:r>
      <w:hyperlink r:id="rId11" w:history="1">
        <w:r w:rsidRPr="00264F7C">
          <w:rPr>
            <w:rStyle w:val="Hyperlink"/>
            <w:rFonts w:ascii="Times New Roman" w:hAnsi="Times New Roman"/>
          </w:rPr>
          <w:t>regorgs@fwc.gov.au</w:t>
        </w:r>
      </w:hyperlink>
      <w:r>
        <w:rPr>
          <w:rFonts w:ascii="Times New Roman" w:hAnsi="Times New Roman"/>
          <w:color w:val="000000"/>
        </w:rPr>
        <w:t xml:space="preserve"> 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Within seven (7) days after the notice of objection has been lodged, a copy of the notice of objection must be</w:t>
      </w:r>
      <w:r>
        <w:rPr>
          <w:rFonts w:ascii="Times New Roman" w:hAnsi="Times New Roman" w:cs="Times New Roman"/>
          <w:color w:val="000000"/>
        </w:rPr>
        <w:t xml:space="preserve"> served on the organisation, whose address for service is: </w:t>
      </w:r>
      <w:r w:rsidR="00D16150">
        <w:rPr>
          <w:rFonts w:ascii="Times New Roman" w:hAnsi="Times New Roman" w:cs="Times New Roman"/>
          <w:b/>
          <w:bCs/>
          <w:color w:val="000000"/>
        </w:rPr>
        <w:t>Suite 6.01, Level 6, 247 Coward Street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Pr="00A345B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54FC">
        <w:rPr>
          <w:rFonts w:ascii="Times New Roman" w:hAnsi="Times New Roman" w:cs="Times New Roman"/>
          <w:b/>
          <w:bCs/>
          <w:color w:val="000000"/>
        </w:rPr>
        <w:t xml:space="preserve">Mascot, </w:t>
      </w:r>
      <w:r w:rsidRPr="00A345B1">
        <w:rPr>
          <w:rFonts w:ascii="Times New Roman" w:hAnsi="Times New Roman" w:cs="Times New Roman"/>
          <w:b/>
          <w:bCs/>
          <w:color w:val="000000"/>
        </w:rPr>
        <w:t>NSW 2</w:t>
      </w:r>
      <w:r w:rsidR="00B26589">
        <w:rPr>
          <w:rFonts w:ascii="Times New Roman" w:hAnsi="Times New Roman" w:cs="Times New Roman"/>
          <w:b/>
          <w:bCs/>
          <w:color w:val="000000"/>
        </w:rPr>
        <w:t>020</w:t>
      </w:r>
      <w:r w:rsidRPr="00BC1A0E">
        <w:rPr>
          <w:rFonts w:ascii="Times New Roman" w:hAnsi="Times New Roman"/>
          <w:b/>
          <w:bCs/>
          <w:color w:val="000000"/>
        </w:rPr>
        <w:t>.</w:t>
      </w:r>
    </w:p>
    <w:p w14:paraId="2C3F94AD" w14:textId="77777777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122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1E378C7D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4155081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0BE4E70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75CEF1CD" w14:textId="459D28AD" w:rsidR="627BEBC9" w:rsidRDefault="00FA518B" w:rsidP="73361AF5">
      <w:pPr>
        <w:spacing w:after="0"/>
      </w:pPr>
      <w:r>
        <w:rPr>
          <w:rFonts w:ascii="Times New Roman" w:hAnsi="Times New Roman"/>
          <w:color w:val="000000" w:themeColor="text1"/>
        </w:rPr>
        <w:t>Murray Furlong</w:t>
      </w:r>
    </w:p>
    <w:p w14:paraId="718D893D" w14:textId="392E5EB9" w:rsidR="00DD4934" w:rsidRDefault="00DD4934" w:rsidP="00DD493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5DD6DFB2" w14:textId="77777777" w:rsidR="00DD4934" w:rsidRDefault="00DD4934" w:rsidP="00DD4934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1750974B" w14:textId="77777777" w:rsidR="00DD4934" w:rsidRPr="00424B97" w:rsidRDefault="00DD4934" w:rsidP="00DD4934"/>
    <w:p w14:paraId="01EEE870" w14:textId="77777777" w:rsidR="00735621" w:rsidRDefault="00735621"/>
    <w:sectPr w:rsidR="00735621" w:rsidSect="001F6612">
      <w:headerReference w:type="first" r:id="rId12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BAC6" w14:textId="77777777" w:rsidR="001F6612" w:rsidRDefault="001F6612">
      <w:pPr>
        <w:spacing w:after="0" w:line="240" w:lineRule="auto"/>
      </w:pPr>
      <w:r>
        <w:separator/>
      </w:r>
    </w:p>
  </w:endnote>
  <w:endnote w:type="continuationSeparator" w:id="0">
    <w:p w14:paraId="216D0731" w14:textId="77777777" w:rsidR="001F6612" w:rsidRDefault="001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E948" w14:textId="77777777" w:rsidR="001F6612" w:rsidRDefault="001F6612">
      <w:pPr>
        <w:spacing w:after="0" w:line="240" w:lineRule="auto"/>
      </w:pPr>
      <w:r>
        <w:separator/>
      </w:r>
    </w:p>
  </w:footnote>
  <w:footnote w:type="continuationSeparator" w:id="0">
    <w:p w14:paraId="3088ECE4" w14:textId="77777777" w:rsidR="001F6612" w:rsidRDefault="001F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A243E8" w14:textId="77777777" w:rsidTr="00BC1A0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C8D3BE" w14:textId="77777777" w:rsidR="00D32106" w:rsidRPr="00CE796A" w:rsidRDefault="0000000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BC5487A" wp14:editId="2A7A23B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6FDC0A" w14:textId="77777777" w:rsidR="00D32106" w:rsidRPr="00CE796A" w:rsidRDefault="0000000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59586D" w14:textId="77777777" w:rsidR="00D32106" w:rsidRPr="00CE796A" w:rsidRDefault="0000000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904F7B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814144A" w14:textId="77777777" w:rsidR="00D32106" w:rsidRPr="00CE796A" w:rsidRDefault="0000000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5B4223" w14:textId="77777777" w:rsidR="00D32106" w:rsidRPr="00840A06" w:rsidRDefault="0000000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EA0918E" w14:textId="77777777" w:rsidR="00D32106" w:rsidRPr="003A707F" w:rsidRDefault="00D32106" w:rsidP="00F40885">
    <w:pPr>
      <w:pStyle w:val="Header"/>
      <w:rPr>
        <w:sz w:val="2"/>
        <w:szCs w:val="2"/>
      </w:rPr>
    </w:pPr>
  </w:p>
  <w:p w14:paraId="70FCDF82" w14:textId="77777777" w:rsidR="00D32106" w:rsidRPr="00F40885" w:rsidRDefault="00D3210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4"/>
    <w:rsid w:val="001F6612"/>
    <w:rsid w:val="00562C60"/>
    <w:rsid w:val="005C592A"/>
    <w:rsid w:val="006E14A6"/>
    <w:rsid w:val="00735621"/>
    <w:rsid w:val="0086115C"/>
    <w:rsid w:val="0091648D"/>
    <w:rsid w:val="00B26589"/>
    <w:rsid w:val="00C36A17"/>
    <w:rsid w:val="00D16150"/>
    <w:rsid w:val="00D32106"/>
    <w:rsid w:val="00DD4934"/>
    <w:rsid w:val="00F14627"/>
    <w:rsid w:val="00F754FC"/>
    <w:rsid w:val="00FA518B"/>
    <w:rsid w:val="627BEBC9"/>
    <w:rsid w:val="733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1010"/>
  <w15:chartTrackingRefBased/>
  <w15:docId w15:val="{7B21469B-4B23-4DF8-A6C7-50E3F8C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4"/>
    <w:rPr>
      <w:kern w:val="0"/>
      <w14:ligatures w14:val="none"/>
    </w:rPr>
  </w:style>
  <w:style w:type="character" w:styleId="Hyperlink">
    <w:name w:val="Hyperlink"/>
    <w:basedOn w:val="DefaultParagraphFont"/>
    <w:unhideWhenUsed/>
    <w:rsid w:val="00DD493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D49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D493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ODRecipientAddress">
    <w:name w:val="OD Recipient Address"/>
    <w:basedOn w:val="Normal"/>
    <w:rsid w:val="00DD4934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orgs@fwc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orgs@fwc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w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80bfc-03a7-4d95-bf39-7fe9185b6905" xsi:nil="true"/>
    <lcf76f155ced4ddcb4097134ff3c332f xmlns="51ebbe63-3a04-4c34-9a73-58e9f4e4f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E512D85029042A48905E35CD4B9E9" ma:contentTypeVersion="18" ma:contentTypeDescription="Create a new document." ma:contentTypeScope="" ma:versionID="295f74bf4eb90d8841785269b74dd125">
  <xsd:schema xmlns:xsd="http://www.w3.org/2001/XMLSchema" xmlns:xs="http://www.w3.org/2001/XMLSchema" xmlns:p="http://schemas.microsoft.com/office/2006/metadata/properties" xmlns:ns2="51ebbe63-3a04-4c34-9a73-58e9f4e4f646" xmlns:ns3="fd980bfc-03a7-4d95-bf39-7fe9185b6905" targetNamespace="http://schemas.microsoft.com/office/2006/metadata/properties" ma:root="true" ma:fieldsID="a5222be7482fd46a1738c3dcfe8be326" ns2:_="" ns3:_="">
    <xsd:import namespace="51ebbe63-3a04-4c34-9a73-58e9f4e4f646"/>
    <xsd:import namespace="fd980bfc-03a7-4d95-bf39-7fe9185b6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be63-3a04-4c34-9a73-58e9f4e4f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0bfc-03a7-4d95-bf39-7fe9185b6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20ca5-e8c7-4f92-9b6a-0dfe532f66e4}" ma:internalName="TaxCatchAll" ma:showField="CatchAllData" ma:web="fd980bfc-03a7-4d95-bf39-7fe9185b6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9008A-C643-4AE6-A904-F34B24D41736}">
  <ds:schemaRefs>
    <ds:schemaRef ds:uri="http://schemas.microsoft.com/office/2006/metadata/properties"/>
    <ds:schemaRef ds:uri="http://schemas.microsoft.com/office/infopath/2007/PartnerControls"/>
    <ds:schemaRef ds:uri="fd980bfc-03a7-4d95-bf39-7fe9185b6905"/>
    <ds:schemaRef ds:uri="51ebbe63-3a04-4c34-9a73-58e9f4e4f646"/>
  </ds:schemaRefs>
</ds:datastoreItem>
</file>

<file path=customXml/itemProps2.xml><?xml version="1.0" encoding="utf-8"?>
<ds:datastoreItem xmlns:ds="http://schemas.openxmlformats.org/officeDocument/2006/customXml" ds:itemID="{1B963F8C-D459-4E40-8E91-5EA1835C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bbe63-3a04-4c34-9a73-58e9f4e4f646"/>
    <ds:schemaRef ds:uri="fd980bfc-03a7-4d95-bf39-7fe9185b6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8522B-B7D5-4732-A2E7-A42064947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Garcia</dc:creator>
  <cp:keywords/>
  <dc:description/>
  <cp:lastModifiedBy>Eve Anderson</cp:lastModifiedBy>
  <cp:revision>10</cp:revision>
  <dcterms:created xsi:type="dcterms:W3CDTF">2024-03-26T03:40:00Z</dcterms:created>
  <dcterms:modified xsi:type="dcterms:W3CDTF">2024-04-15T00:29:00Z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0x010100755E512D85029042A48905E35CD4B9E9</vt:lpwstr>
  </property>
  <property fmtid="{D5CDD505-2E9C-101B-9397-08002B2CF9AE}" pid="3" name="MediaServiceImageTags">
    <vt:lpwstr/>
  </property>
</Properties>
</file>