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B7B93" w14:textId="77777777" w:rsidR="008C1243" w:rsidRDefault="008C1243" w:rsidP="008C1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6D963AED" w14:textId="77777777" w:rsidR="00BC4508" w:rsidRPr="00BC4508" w:rsidRDefault="00BC4508" w:rsidP="007F7EED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r w:rsidRPr="00BC4508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COMMONWEALTH OF AUSTRALIA</w:t>
      </w:r>
    </w:p>
    <w:p w14:paraId="375F940E" w14:textId="77777777" w:rsidR="00BC4508" w:rsidRPr="00BC4508" w:rsidRDefault="00BC4508" w:rsidP="007F7EED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</w:p>
    <w:p w14:paraId="68BF9D99" w14:textId="674D0227" w:rsidR="00BC4508" w:rsidRPr="00BC4508" w:rsidRDefault="00BC4508" w:rsidP="007F7EED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en-AU"/>
        </w:rPr>
      </w:pPr>
      <w:r w:rsidRPr="00BC4508">
        <w:rPr>
          <w:rFonts w:ascii="Times New Roman" w:eastAsia="Times New Roman" w:hAnsi="Times New Roman" w:cs="Times New Roman"/>
          <w:b/>
          <w:i/>
          <w:sz w:val="24"/>
          <w:szCs w:val="24"/>
          <w:lang w:eastAsia="en-AU"/>
        </w:rPr>
        <w:t>Section</w:t>
      </w:r>
      <w:r w:rsidR="00F154B8">
        <w:rPr>
          <w:rFonts w:ascii="Times New Roman" w:eastAsia="Times New Roman" w:hAnsi="Times New Roman" w:cs="Times New Roman"/>
          <w:b/>
          <w:i/>
          <w:sz w:val="24"/>
          <w:szCs w:val="24"/>
          <w:lang w:eastAsia="en-AU"/>
        </w:rPr>
        <w:t>s</w:t>
      </w:r>
      <w:r w:rsidRPr="00BC4508">
        <w:rPr>
          <w:rFonts w:ascii="Times New Roman" w:eastAsia="Times New Roman" w:hAnsi="Times New Roman" w:cs="Times New Roman"/>
          <w:b/>
          <w:i/>
          <w:sz w:val="24"/>
          <w:szCs w:val="24"/>
          <w:lang w:eastAsia="en-AU"/>
        </w:rPr>
        <w:t xml:space="preserve"> 226</w:t>
      </w:r>
      <w:r w:rsidR="00483426">
        <w:rPr>
          <w:rFonts w:ascii="Times New Roman" w:eastAsia="Times New Roman" w:hAnsi="Times New Roman" w:cs="Times New Roman"/>
          <w:b/>
          <w:i/>
          <w:sz w:val="24"/>
          <w:szCs w:val="24"/>
          <w:lang w:eastAsia="en-AU"/>
        </w:rPr>
        <w:t xml:space="preserve"> and 708</w:t>
      </w:r>
    </w:p>
    <w:p w14:paraId="1A0DDF7C" w14:textId="77777777" w:rsidR="00BC4508" w:rsidRPr="00BC4508" w:rsidRDefault="00BC4508" w:rsidP="007F7EED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r w:rsidRPr="00BC4508">
        <w:rPr>
          <w:rFonts w:ascii="Times New Roman" w:eastAsia="Times New Roman" w:hAnsi="Times New Roman" w:cs="Times New Roman"/>
          <w:b/>
          <w:i/>
          <w:sz w:val="24"/>
          <w:szCs w:val="24"/>
          <w:lang w:eastAsia="en-AU"/>
        </w:rPr>
        <w:t xml:space="preserve">Offshore Petroleum and Greenhouse Gas Storage Act 2006 </w:t>
      </w:r>
    </w:p>
    <w:p w14:paraId="214356EA" w14:textId="77777777" w:rsidR="00BC4508" w:rsidRPr="00BC4508" w:rsidRDefault="00BC4508" w:rsidP="007F7EED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bookmarkStart w:id="0" w:name="CursorPositionBM"/>
      <w:bookmarkEnd w:id="0"/>
    </w:p>
    <w:p w14:paraId="1335A678" w14:textId="488253A4" w:rsidR="00BC4508" w:rsidRPr="00BC4508" w:rsidRDefault="00BC4508" w:rsidP="007F7EED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r w:rsidRPr="00BC4508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 xml:space="preserve">VARIATION OF PIPELINE LICENCE </w:t>
      </w:r>
      <w:r w:rsidR="007F7EED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WA-21-PL</w:t>
      </w:r>
    </w:p>
    <w:p w14:paraId="14387E26" w14:textId="0FB807E9" w:rsidR="007F7EED" w:rsidRPr="00454261" w:rsidRDefault="007F7EED" w:rsidP="007F7EED">
      <w:pPr>
        <w:spacing w:after="0" w:line="240" w:lineRule="auto"/>
        <w:ind w:left="-426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(HALYARD FLOWLINE)</w:t>
      </w:r>
      <w:r w:rsidR="0012641B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 (02-2024)</w:t>
      </w:r>
    </w:p>
    <w:p w14:paraId="0EE7C130" w14:textId="77777777" w:rsidR="00BC4508" w:rsidRPr="00BC4508" w:rsidRDefault="00BC4508" w:rsidP="007F7EED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6F27A1C3" w14:textId="0BFD8098" w:rsidR="00730E9C" w:rsidRDefault="00BC4508" w:rsidP="007F7EED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BC4508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I, </w:t>
      </w:r>
      <w:r w:rsidR="00786121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STEVEN ROBERT TAYLOR</w:t>
      </w:r>
      <w:r w:rsidRPr="00BC4508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, </w:t>
      </w:r>
      <w:r w:rsidR="00786121">
        <w:rPr>
          <w:rFonts w:ascii="Times New Roman" w:eastAsia="Times New Roman" w:hAnsi="Times New Roman" w:cs="Times New Roman"/>
          <w:sz w:val="24"/>
          <w:szCs w:val="24"/>
          <w:lang w:eastAsia="en-AU"/>
        </w:rPr>
        <w:t>Dele</w:t>
      </w:r>
      <w:r w:rsidR="00C1527F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gate of </w:t>
      </w:r>
      <w:r w:rsidRPr="00BC4508">
        <w:rPr>
          <w:rFonts w:ascii="Times New Roman" w:eastAsia="Times New Roman" w:hAnsi="Times New Roman" w:cs="Times New Roman"/>
          <w:sz w:val="24"/>
          <w:szCs w:val="24"/>
          <w:lang w:eastAsia="en-AU"/>
        </w:rPr>
        <w:t>the National Offshore Petroleum Titles Administrator, on behalf of the Commonwealth–</w:t>
      </w:r>
      <w:r w:rsidR="007F7EED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Western Australia </w:t>
      </w:r>
      <w:r w:rsidRPr="00BC4508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Offshore Petroleum Joint Authority hereby </w:t>
      </w:r>
      <w:r w:rsidRPr="00BC4508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vary Pipeline Licence </w:t>
      </w:r>
      <w:r w:rsidR="007F7EED">
        <w:rPr>
          <w:rFonts w:ascii="Times New Roman" w:eastAsia="MS Mincho" w:hAnsi="Times New Roman" w:cs="Times New Roman"/>
          <w:sz w:val="24"/>
          <w:szCs w:val="24"/>
          <w:lang w:eastAsia="ja-JP"/>
        </w:rPr>
        <w:t>WA-21-PL</w:t>
      </w:r>
      <w:r w:rsidR="00730E9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dated </w:t>
      </w:r>
      <w:r w:rsidR="007F7EED">
        <w:rPr>
          <w:rFonts w:ascii="Times New Roman" w:eastAsia="MS Mincho" w:hAnsi="Times New Roman" w:cs="Times New Roman"/>
          <w:sz w:val="24"/>
          <w:szCs w:val="24"/>
          <w:lang w:eastAsia="ja-JP"/>
        </w:rPr>
        <w:t>20 January 2011</w:t>
      </w:r>
      <w:r w:rsidR="00730E9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(the Licence), for which:</w:t>
      </w:r>
    </w:p>
    <w:p w14:paraId="611E2079" w14:textId="77777777" w:rsidR="00730E9C" w:rsidRDefault="00730E9C" w:rsidP="007F7EED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7BECC0D6" w14:textId="77777777" w:rsidR="007F7EED" w:rsidRPr="00454261" w:rsidRDefault="007F7EED" w:rsidP="007F7EED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Santos WA Southwest Pty Limited</w:t>
      </w:r>
    </w:p>
    <w:p w14:paraId="44AED7CA" w14:textId="77777777" w:rsidR="007F7EED" w:rsidRPr="00DC7F84" w:rsidRDefault="007F7EED" w:rsidP="007F7EED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r w:rsidRPr="00DC7F84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ACN 050 611 688</w:t>
      </w:r>
      <w:r w:rsidRPr="00DC7F84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)</w:t>
      </w:r>
    </w:p>
    <w:p w14:paraId="7017AEB2" w14:textId="64BDA2CF" w:rsidR="00730E9C" w:rsidRDefault="00730E9C" w:rsidP="007F7EED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5A1BDD4D" w14:textId="77777777" w:rsidR="00730E9C" w:rsidRDefault="00730E9C" w:rsidP="007F7EED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5FCCCB93" w14:textId="7067EEDB" w:rsidR="00730E9C" w:rsidRPr="00C52B94" w:rsidRDefault="003454C0" w:rsidP="007F7EED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is</w:t>
      </w:r>
      <w:r w:rsidR="00730E9C" w:rsidRPr="00C52B94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the registered titleholder, as set out below.</w:t>
      </w:r>
    </w:p>
    <w:p w14:paraId="4ACB6ACE" w14:textId="77777777" w:rsidR="00730E9C" w:rsidRDefault="00730E9C" w:rsidP="007F7EED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05AF3B39" w14:textId="41025801" w:rsidR="00730E9C" w:rsidRPr="00BC4508" w:rsidRDefault="00730E9C" w:rsidP="007F7EED">
      <w:pPr>
        <w:spacing w:after="0" w:line="240" w:lineRule="auto"/>
        <w:ind w:left="-426" w:right="141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</w:pPr>
      <w:r w:rsidRPr="4B5657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The variation takes effect on the day on which </w:t>
      </w:r>
      <w:r w:rsidR="00174340" w:rsidRPr="4B5657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this</w:t>
      </w:r>
      <w:r w:rsidRPr="4B5657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 notice of variation is published in the </w:t>
      </w:r>
      <w:r w:rsidR="1F925C9B" w:rsidRPr="4B5657FE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en-AU"/>
        </w:rPr>
        <w:t xml:space="preserve">Australian </w:t>
      </w:r>
      <w:r w:rsidRPr="4B5657FE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en-AU"/>
        </w:rPr>
        <w:t>Government Gazette</w:t>
      </w:r>
      <w:r w:rsidRPr="4B5657F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.</w:t>
      </w:r>
    </w:p>
    <w:p w14:paraId="76C37453" w14:textId="77777777" w:rsidR="00730E9C" w:rsidRPr="00BC4508" w:rsidRDefault="00730E9C" w:rsidP="007F7EED">
      <w:pPr>
        <w:spacing w:after="0" w:line="240" w:lineRule="auto"/>
        <w:ind w:left="-426"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70D0B084" w14:textId="77777777" w:rsidR="00730E9C" w:rsidRPr="00BC4508" w:rsidRDefault="00730E9C" w:rsidP="007F7EED">
      <w:pPr>
        <w:spacing w:after="0" w:line="240" w:lineRule="auto"/>
        <w:ind w:left="-426"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BC4508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Made under the </w:t>
      </w:r>
      <w:r w:rsidRPr="00BC4508">
        <w:rPr>
          <w:rFonts w:ascii="Times New Roman" w:eastAsia="Times New Roman" w:hAnsi="Times New Roman" w:cs="Times New Roman"/>
          <w:i/>
          <w:sz w:val="24"/>
          <w:szCs w:val="24"/>
          <w:lang w:eastAsia="en-AU"/>
        </w:rPr>
        <w:t>Offshore Petroleum and Greenhouse Gas Storage Act 2006</w:t>
      </w:r>
      <w:r w:rsidRPr="00BC4508">
        <w:rPr>
          <w:rFonts w:ascii="Times New Roman" w:eastAsia="Times New Roman" w:hAnsi="Times New Roman" w:cs="Times New Roman"/>
          <w:sz w:val="24"/>
          <w:szCs w:val="24"/>
          <w:lang w:eastAsia="en-AU"/>
        </w:rPr>
        <w:br/>
        <w:t>of the Commonwealth of Australia</w:t>
      </w:r>
    </w:p>
    <w:p w14:paraId="11109A69" w14:textId="435283DF" w:rsidR="00730E9C" w:rsidRDefault="00730E9C" w:rsidP="007F7EED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</w:p>
    <w:p w14:paraId="4F99D542" w14:textId="77777777" w:rsidR="00730E9C" w:rsidRDefault="00730E9C" w:rsidP="007F7EED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</w:p>
    <w:p w14:paraId="45007BB2" w14:textId="4B83F8FA" w:rsidR="00730E9C" w:rsidRPr="00BC4508" w:rsidRDefault="00C1527F" w:rsidP="007F7EED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STEVEN ROBERT TAYLOR</w:t>
      </w:r>
    </w:p>
    <w:p w14:paraId="3E96356E" w14:textId="29949EBD" w:rsidR="00730E9C" w:rsidRPr="00BC4508" w:rsidRDefault="00C1527F" w:rsidP="007F7EED">
      <w:pPr>
        <w:tabs>
          <w:tab w:val="center" w:pos="4513"/>
          <w:tab w:val="right" w:pos="9026"/>
        </w:tabs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DELEGATE OF THE </w:t>
      </w:r>
      <w:r w:rsidR="00730E9C" w:rsidRPr="00BC4508">
        <w:rPr>
          <w:rFonts w:ascii="Times New Roman" w:eastAsia="Times New Roman" w:hAnsi="Times New Roman" w:cs="Times New Roman"/>
          <w:sz w:val="24"/>
          <w:szCs w:val="24"/>
          <w:lang w:eastAsia="en-AU"/>
        </w:rPr>
        <w:t>TITLES ADMINISTRATOR</w:t>
      </w:r>
    </w:p>
    <w:p w14:paraId="238C87AB" w14:textId="23FB65F2" w:rsidR="00730E9C" w:rsidRPr="00BC4508" w:rsidRDefault="00730E9C" w:rsidP="007F7EED">
      <w:pPr>
        <w:tabs>
          <w:tab w:val="center" w:pos="4513"/>
          <w:tab w:val="right" w:pos="9026"/>
        </w:tabs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BC4508">
        <w:rPr>
          <w:rFonts w:ascii="Times New Roman" w:eastAsia="Times New Roman" w:hAnsi="Times New Roman" w:cs="Times New Roman"/>
          <w:sz w:val="24"/>
          <w:szCs w:val="24"/>
          <w:lang w:eastAsia="en-AU"/>
        </w:rPr>
        <w:t>ON BEHALF OF THE COMMONWEALTH–</w:t>
      </w:r>
      <w:r w:rsidR="007F7EED">
        <w:rPr>
          <w:rFonts w:ascii="Times New Roman" w:eastAsia="Times New Roman" w:hAnsi="Times New Roman" w:cs="Times New Roman"/>
          <w:sz w:val="24"/>
          <w:szCs w:val="24"/>
          <w:lang w:eastAsia="en-AU"/>
        </w:rPr>
        <w:t>WESTERN AUSTRALIA</w:t>
      </w:r>
      <w:r w:rsidRPr="00BC4508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br/>
      </w:r>
      <w:r w:rsidRPr="00BC4508">
        <w:rPr>
          <w:rFonts w:ascii="Times New Roman" w:eastAsia="Times New Roman" w:hAnsi="Times New Roman" w:cs="Times New Roman"/>
          <w:sz w:val="24"/>
          <w:szCs w:val="24"/>
          <w:lang w:eastAsia="en-AU"/>
        </w:rPr>
        <w:t>OFFSHORE PETROLEUM JOINT AUTHORITY</w:t>
      </w:r>
    </w:p>
    <w:p w14:paraId="694038B8" w14:textId="77777777" w:rsidR="00730E9C" w:rsidRDefault="00730E9C" w:rsidP="007F7EED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2C470F28" w14:textId="2A7C0CA6" w:rsidR="00730E9C" w:rsidRDefault="00730E9C" w:rsidP="007F7EED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73FDF685" w14:textId="7847AEB8" w:rsidR="00730E9C" w:rsidRDefault="00730E9C" w:rsidP="007F7EED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7106BA82" w14:textId="2A2DFC32" w:rsidR="00730E9C" w:rsidRDefault="00730E9C" w:rsidP="007F7EED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4130E474" w14:textId="0BB90B43" w:rsidR="00730E9C" w:rsidRDefault="00730E9C" w:rsidP="007F7EED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54F1CA01" w14:textId="44298049" w:rsidR="00730E9C" w:rsidRDefault="00730E9C" w:rsidP="007F7EED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539EE42F" w14:textId="054436AB" w:rsidR="00730E9C" w:rsidRPr="00454261" w:rsidRDefault="00730E9C" w:rsidP="007F7EED">
      <w:pPr>
        <w:tabs>
          <w:tab w:val="right" w:pos="8100"/>
        </w:tabs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7535B310" w14:textId="0F0EF6A8" w:rsidR="00730E9C" w:rsidRDefault="00730E9C" w:rsidP="007F7EED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6FAD2022" w14:textId="5FB6A080" w:rsidR="00730E9C" w:rsidRDefault="00730E9C" w:rsidP="007F7EED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7C383AEB" w14:textId="14394335" w:rsidR="00730E9C" w:rsidRDefault="00730E9C" w:rsidP="007F7EED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73D40937" w14:textId="28726F54" w:rsidR="00730E9C" w:rsidRDefault="00730E9C" w:rsidP="007F7EED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4925B62B" w14:textId="46CA627E" w:rsidR="00730E9C" w:rsidRDefault="00730E9C" w:rsidP="007F7EED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5D315191" w14:textId="481300B1" w:rsidR="00730E9C" w:rsidRDefault="00730E9C" w:rsidP="007F7EED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1C0E580D" w14:textId="6D54A4B7" w:rsidR="00730E9C" w:rsidRDefault="00730E9C" w:rsidP="007F7EED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633FF0F2" w14:textId="270B667B" w:rsidR="00730E9C" w:rsidRDefault="00730E9C" w:rsidP="007F7EED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4A4338F4" w14:textId="09FDFBD8" w:rsidR="00730E9C" w:rsidRDefault="00730E9C" w:rsidP="007F7EED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0A328BBF" w14:textId="5027CC18" w:rsidR="00730E9C" w:rsidRDefault="00730E9C" w:rsidP="007F7EED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21CD86EB" w14:textId="77777777" w:rsidR="00730E9C" w:rsidRDefault="00730E9C" w:rsidP="007F7EED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6BEB01D6" w14:textId="5795E38A" w:rsidR="00BC4508" w:rsidRPr="00BC4508" w:rsidRDefault="00BC4508" w:rsidP="007F7EED">
      <w:pPr>
        <w:autoSpaceDE w:val="0"/>
        <w:autoSpaceDN w:val="0"/>
        <w:adjustRightInd w:val="0"/>
        <w:spacing w:after="0" w:line="240" w:lineRule="auto"/>
        <w:ind w:left="-426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BC4508">
        <w:rPr>
          <w:rFonts w:ascii="Times New Roman" w:eastAsia="MS Mincho" w:hAnsi="Times New Roman" w:cs="Times New Roman"/>
          <w:sz w:val="24"/>
          <w:szCs w:val="24"/>
          <w:lang w:eastAsia="ja-JP"/>
        </w:rPr>
        <w:lastRenderedPageBreak/>
        <w:t xml:space="preserve"> </w:t>
      </w:r>
      <w:r w:rsidR="00CD4652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</w:p>
    <w:p w14:paraId="13D7A4D7" w14:textId="77777777" w:rsidR="00BC4508" w:rsidRPr="00BC4508" w:rsidRDefault="00BC4508" w:rsidP="007F7EED">
      <w:pPr>
        <w:autoSpaceDE w:val="0"/>
        <w:autoSpaceDN w:val="0"/>
        <w:adjustRightInd w:val="0"/>
        <w:spacing w:after="0" w:line="240" w:lineRule="auto"/>
        <w:ind w:left="-851" w:firstLine="851"/>
        <w:rPr>
          <w:rFonts w:ascii="Times New Roman" w:eastAsia="MS Mincho" w:hAnsi="Times New Roman" w:cs="Times New Roman"/>
          <w:i/>
          <w:sz w:val="24"/>
          <w:szCs w:val="24"/>
          <w:lang w:eastAsia="ja-JP"/>
        </w:rPr>
      </w:pPr>
    </w:p>
    <w:p w14:paraId="65759EEC" w14:textId="77777777" w:rsidR="007F7EED" w:rsidRDefault="007F7EED" w:rsidP="007F7EED">
      <w:pPr>
        <w:pStyle w:val="ListParagraph"/>
        <w:numPr>
          <w:ilvl w:val="0"/>
          <w:numId w:val="4"/>
        </w:numPr>
        <w:spacing w:after="0" w:line="240" w:lineRule="auto"/>
        <w:ind w:left="-567" w:firstLine="0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>Annexure B is varied by deleting all the current text and replacing with the following:</w:t>
      </w:r>
    </w:p>
    <w:p w14:paraId="6C5EB28D" w14:textId="77777777" w:rsidR="007F7EED" w:rsidRDefault="007F7EED" w:rsidP="007F7EED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07F4BDDE" w14:textId="77777777" w:rsidR="007F7EED" w:rsidRDefault="007F7EED" w:rsidP="007F7EED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>The route of the Greater East Spar system of pipes is described in the table hereunder, commencing at the Halyard-2 Christmas Tree (</w:t>
      </w:r>
      <w:r w:rsidRPr="00631E26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XT</w:t>
      </w: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) Connector and terminating at the western tie-in flange on the East Spar Manifold. Coordinates are based on Geodetic Datum of Australia (GDA94). </w:t>
      </w:r>
    </w:p>
    <w:p w14:paraId="53249DD4" w14:textId="77777777" w:rsidR="007F7EED" w:rsidRDefault="007F7EED" w:rsidP="007F7EE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3408"/>
        <w:gridCol w:w="756"/>
        <w:gridCol w:w="1648"/>
        <w:gridCol w:w="1618"/>
      </w:tblGrid>
      <w:tr w:rsidR="007F7EED" w14:paraId="0B517BD0" w14:textId="77777777" w:rsidTr="007F7EED">
        <w:tc>
          <w:tcPr>
            <w:tcW w:w="7992" w:type="dxa"/>
            <w:gridSpan w:val="5"/>
          </w:tcPr>
          <w:p w14:paraId="3EC79FFD" w14:textId="77777777" w:rsidR="007F7EED" w:rsidRPr="006E7496" w:rsidRDefault="007F7EED" w:rsidP="001457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6E7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Main Halyard Flowline System Co-Ordinates</w:t>
            </w:r>
          </w:p>
        </w:tc>
      </w:tr>
      <w:tr w:rsidR="007F7EED" w14:paraId="54327A51" w14:textId="77777777" w:rsidTr="007F7EED">
        <w:tc>
          <w:tcPr>
            <w:tcW w:w="562" w:type="dxa"/>
          </w:tcPr>
          <w:p w14:paraId="5007984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3408" w:type="dxa"/>
          </w:tcPr>
          <w:p w14:paraId="4E6AB596" w14:textId="77777777" w:rsidR="007F7EED" w:rsidRPr="006E7496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6E7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Feature Name</w:t>
            </w:r>
          </w:p>
        </w:tc>
        <w:tc>
          <w:tcPr>
            <w:tcW w:w="756" w:type="dxa"/>
          </w:tcPr>
          <w:p w14:paraId="6EC51FBE" w14:textId="77777777" w:rsidR="007F7EED" w:rsidRPr="006E7496" w:rsidRDefault="007F7EED" w:rsidP="001457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6E7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KP</w:t>
            </w:r>
          </w:p>
        </w:tc>
        <w:tc>
          <w:tcPr>
            <w:tcW w:w="1648" w:type="dxa"/>
          </w:tcPr>
          <w:p w14:paraId="1B5FBD94" w14:textId="77777777" w:rsidR="007F7EED" w:rsidRPr="006E7496" w:rsidRDefault="007F7EED" w:rsidP="001457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6E7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Easting (m)</w:t>
            </w:r>
          </w:p>
        </w:tc>
        <w:tc>
          <w:tcPr>
            <w:tcW w:w="1618" w:type="dxa"/>
          </w:tcPr>
          <w:p w14:paraId="42F88C7D" w14:textId="77777777" w:rsidR="007F7EED" w:rsidRPr="006E7496" w:rsidRDefault="007F7EED" w:rsidP="001457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6E7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Northing (m)</w:t>
            </w:r>
          </w:p>
        </w:tc>
      </w:tr>
      <w:tr w:rsidR="007F7EED" w14:paraId="63D2EA2F" w14:textId="77777777" w:rsidTr="007F7EED">
        <w:tc>
          <w:tcPr>
            <w:tcW w:w="562" w:type="dxa"/>
          </w:tcPr>
          <w:p w14:paraId="2F8B4646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</w:t>
            </w:r>
          </w:p>
        </w:tc>
        <w:tc>
          <w:tcPr>
            <w:tcW w:w="3408" w:type="dxa"/>
          </w:tcPr>
          <w:p w14:paraId="0D13C4E6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Halyard-2 XT Connector</w:t>
            </w:r>
          </w:p>
        </w:tc>
        <w:tc>
          <w:tcPr>
            <w:tcW w:w="756" w:type="dxa"/>
          </w:tcPr>
          <w:p w14:paraId="4A755A62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0.00</w:t>
            </w:r>
          </w:p>
        </w:tc>
        <w:tc>
          <w:tcPr>
            <w:tcW w:w="1648" w:type="dxa"/>
          </w:tcPr>
          <w:p w14:paraId="13194F99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283 147</w:t>
            </w:r>
          </w:p>
        </w:tc>
        <w:tc>
          <w:tcPr>
            <w:tcW w:w="1618" w:type="dxa"/>
          </w:tcPr>
          <w:p w14:paraId="4D0F6CEF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7 720 608</w:t>
            </w:r>
          </w:p>
        </w:tc>
      </w:tr>
      <w:tr w:rsidR="007F7EED" w14:paraId="2DF6F61C" w14:textId="77777777" w:rsidTr="007F7EED">
        <w:tc>
          <w:tcPr>
            <w:tcW w:w="562" w:type="dxa"/>
          </w:tcPr>
          <w:p w14:paraId="2D6EF35A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2.</w:t>
            </w:r>
          </w:p>
        </w:tc>
        <w:tc>
          <w:tcPr>
            <w:tcW w:w="3408" w:type="dxa"/>
          </w:tcPr>
          <w:p w14:paraId="147A9B37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Greater East Spar PLEM</w:t>
            </w:r>
          </w:p>
        </w:tc>
        <w:tc>
          <w:tcPr>
            <w:tcW w:w="756" w:type="dxa"/>
          </w:tcPr>
          <w:p w14:paraId="3EA14673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0.02</w:t>
            </w:r>
          </w:p>
        </w:tc>
        <w:tc>
          <w:tcPr>
            <w:tcW w:w="1648" w:type="dxa"/>
          </w:tcPr>
          <w:p w14:paraId="4C188FD4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283 157</w:t>
            </w:r>
          </w:p>
        </w:tc>
        <w:tc>
          <w:tcPr>
            <w:tcW w:w="1618" w:type="dxa"/>
          </w:tcPr>
          <w:p w14:paraId="6552A0FD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7 720 584</w:t>
            </w:r>
          </w:p>
        </w:tc>
      </w:tr>
      <w:tr w:rsidR="007F7EED" w14:paraId="66358BFC" w14:textId="77777777" w:rsidTr="007F7EED">
        <w:tc>
          <w:tcPr>
            <w:tcW w:w="562" w:type="dxa"/>
          </w:tcPr>
          <w:p w14:paraId="764C4EBC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3.</w:t>
            </w:r>
          </w:p>
        </w:tc>
        <w:tc>
          <w:tcPr>
            <w:tcW w:w="3408" w:type="dxa"/>
          </w:tcPr>
          <w:p w14:paraId="687575D6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Greater East Spar Subsea Cooling Skid</w:t>
            </w:r>
          </w:p>
        </w:tc>
        <w:tc>
          <w:tcPr>
            <w:tcW w:w="756" w:type="dxa"/>
          </w:tcPr>
          <w:p w14:paraId="7D36702D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0.05</w:t>
            </w:r>
          </w:p>
        </w:tc>
        <w:tc>
          <w:tcPr>
            <w:tcW w:w="1648" w:type="dxa"/>
          </w:tcPr>
          <w:p w14:paraId="2C7A5B98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283 171</w:t>
            </w:r>
          </w:p>
        </w:tc>
        <w:tc>
          <w:tcPr>
            <w:tcW w:w="1618" w:type="dxa"/>
          </w:tcPr>
          <w:p w14:paraId="6D18A9C3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7 720 557</w:t>
            </w:r>
          </w:p>
        </w:tc>
      </w:tr>
      <w:tr w:rsidR="007F7EED" w14:paraId="37B971CD" w14:textId="77777777" w:rsidTr="007F7EED">
        <w:tc>
          <w:tcPr>
            <w:tcW w:w="562" w:type="dxa"/>
          </w:tcPr>
          <w:p w14:paraId="2F481CFD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4.</w:t>
            </w:r>
          </w:p>
        </w:tc>
        <w:tc>
          <w:tcPr>
            <w:tcW w:w="3408" w:type="dxa"/>
          </w:tcPr>
          <w:p w14:paraId="7C8CD299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Halyard 10” Flowline KP0.0</w:t>
            </w:r>
          </w:p>
        </w:tc>
        <w:tc>
          <w:tcPr>
            <w:tcW w:w="756" w:type="dxa"/>
          </w:tcPr>
          <w:p w14:paraId="41783CBB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0.06</w:t>
            </w:r>
          </w:p>
        </w:tc>
        <w:tc>
          <w:tcPr>
            <w:tcW w:w="1648" w:type="dxa"/>
          </w:tcPr>
          <w:p w14:paraId="3CBEA33B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283 175</w:t>
            </w:r>
          </w:p>
        </w:tc>
        <w:tc>
          <w:tcPr>
            <w:tcW w:w="1618" w:type="dxa"/>
          </w:tcPr>
          <w:p w14:paraId="7888EB57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7 720 553</w:t>
            </w:r>
          </w:p>
        </w:tc>
      </w:tr>
      <w:tr w:rsidR="007F7EED" w14:paraId="23C1C9E7" w14:textId="77777777" w:rsidTr="007F7EED">
        <w:tc>
          <w:tcPr>
            <w:tcW w:w="562" w:type="dxa"/>
          </w:tcPr>
          <w:p w14:paraId="604F8F6D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5.</w:t>
            </w:r>
          </w:p>
        </w:tc>
        <w:tc>
          <w:tcPr>
            <w:tcW w:w="3408" w:type="dxa"/>
          </w:tcPr>
          <w:p w14:paraId="673E2D26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A6ADA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Halyard 10” Flowline KP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</w:t>
            </w:r>
            <w:r w:rsidRPr="00AA6ADA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.0</w:t>
            </w:r>
          </w:p>
        </w:tc>
        <w:tc>
          <w:tcPr>
            <w:tcW w:w="756" w:type="dxa"/>
          </w:tcPr>
          <w:p w14:paraId="575701DD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1.00</w:t>
            </w:r>
          </w:p>
        </w:tc>
        <w:tc>
          <w:tcPr>
            <w:tcW w:w="1648" w:type="dxa"/>
          </w:tcPr>
          <w:p w14:paraId="3FEF6D2D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283 612</w:t>
            </w:r>
          </w:p>
        </w:tc>
        <w:tc>
          <w:tcPr>
            <w:tcW w:w="1618" w:type="dxa"/>
          </w:tcPr>
          <w:p w14:paraId="5F3C34C8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7 719 875</w:t>
            </w:r>
          </w:p>
        </w:tc>
      </w:tr>
      <w:tr w:rsidR="007F7EED" w14:paraId="17FE72BB" w14:textId="77777777" w:rsidTr="007F7EED">
        <w:tc>
          <w:tcPr>
            <w:tcW w:w="562" w:type="dxa"/>
          </w:tcPr>
          <w:p w14:paraId="5C6B7650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6.</w:t>
            </w:r>
          </w:p>
        </w:tc>
        <w:tc>
          <w:tcPr>
            <w:tcW w:w="3408" w:type="dxa"/>
          </w:tcPr>
          <w:p w14:paraId="21A6BB46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A6ADA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Halyard 10” Flowline KP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</w:t>
            </w:r>
            <w:r w:rsidRPr="00AA6ADA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.0</w:t>
            </w:r>
          </w:p>
        </w:tc>
        <w:tc>
          <w:tcPr>
            <w:tcW w:w="756" w:type="dxa"/>
          </w:tcPr>
          <w:p w14:paraId="146B289A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2.00</w:t>
            </w:r>
          </w:p>
        </w:tc>
        <w:tc>
          <w:tcPr>
            <w:tcW w:w="1648" w:type="dxa"/>
          </w:tcPr>
          <w:p w14:paraId="6E0149F3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284 204</w:t>
            </w:r>
          </w:p>
        </w:tc>
        <w:tc>
          <w:tcPr>
            <w:tcW w:w="1618" w:type="dxa"/>
          </w:tcPr>
          <w:p w14:paraId="427EDD59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7 719 160</w:t>
            </w:r>
          </w:p>
        </w:tc>
      </w:tr>
      <w:tr w:rsidR="007F7EED" w14:paraId="7106F021" w14:textId="77777777" w:rsidTr="007F7EED">
        <w:tc>
          <w:tcPr>
            <w:tcW w:w="562" w:type="dxa"/>
          </w:tcPr>
          <w:p w14:paraId="178429C8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7.</w:t>
            </w:r>
          </w:p>
        </w:tc>
        <w:tc>
          <w:tcPr>
            <w:tcW w:w="3408" w:type="dxa"/>
          </w:tcPr>
          <w:p w14:paraId="444399D3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A6ADA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Halyard 10” Flowline KP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</w:t>
            </w:r>
            <w:r w:rsidRPr="00AA6ADA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.0</w:t>
            </w:r>
          </w:p>
        </w:tc>
        <w:tc>
          <w:tcPr>
            <w:tcW w:w="756" w:type="dxa"/>
          </w:tcPr>
          <w:p w14:paraId="70710805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3.00</w:t>
            </w:r>
          </w:p>
        </w:tc>
        <w:tc>
          <w:tcPr>
            <w:tcW w:w="1648" w:type="dxa"/>
          </w:tcPr>
          <w:p w14:paraId="3B4D95E3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284 361</w:t>
            </w:r>
          </w:p>
        </w:tc>
        <w:tc>
          <w:tcPr>
            <w:tcW w:w="1618" w:type="dxa"/>
          </w:tcPr>
          <w:p w14:paraId="2A7BF8DD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7 718 445</w:t>
            </w:r>
          </w:p>
        </w:tc>
      </w:tr>
      <w:tr w:rsidR="007F7EED" w14:paraId="0E41F0CA" w14:textId="77777777" w:rsidTr="007F7EED">
        <w:tc>
          <w:tcPr>
            <w:tcW w:w="562" w:type="dxa"/>
          </w:tcPr>
          <w:p w14:paraId="32370485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8.</w:t>
            </w:r>
          </w:p>
        </w:tc>
        <w:tc>
          <w:tcPr>
            <w:tcW w:w="3408" w:type="dxa"/>
          </w:tcPr>
          <w:p w14:paraId="03B536C4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A6ADA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Halyard 10” Flowline KP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</w:t>
            </w:r>
            <w:r w:rsidRPr="00AA6ADA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.0</w:t>
            </w:r>
          </w:p>
        </w:tc>
        <w:tc>
          <w:tcPr>
            <w:tcW w:w="756" w:type="dxa"/>
          </w:tcPr>
          <w:p w14:paraId="5A02A583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4.00</w:t>
            </w:r>
          </w:p>
        </w:tc>
        <w:tc>
          <w:tcPr>
            <w:tcW w:w="1648" w:type="dxa"/>
          </w:tcPr>
          <w:p w14:paraId="32948827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284 811</w:t>
            </w:r>
          </w:p>
        </w:tc>
        <w:tc>
          <w:tcPr>
            <w:tcW w:w="1618" w:type="dxa"/>
          </w:tcPr>
          <w:p w14:paraId="073819C9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7 717 553</w:t>
            </w:r>
          </w:p>
        </w:tc>
      </w:tr>
      <w:tr w:rsidR="007F7EED" w14:paraId="3364C6AC" w14:textId="77777777" w:rsidTr="007F7EED">
        <w:tc>
          <w:tcPr>
            <w:tcW w:w="562" w:type="dxa"/>
          </w:tcPr>
          <w:p w14:paraId="12BF34C6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9.</w:t>
            </w:r>
          </w:p>
        </w:tc>
        <w:tc>
          <w:tcPr>
            <w:tcW w:w="3408" w:type="dxa"/>
          </w:tcPr>
          <w:p w14:paraId="4C585D08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A6ADA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Halyard 10” Flowline KP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</w:t>
            </w:r>
            <w:r w:rsidRPr="00AA6ADA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.0</w:t>
            </w:r>
          </w:p>
        </w:tc>
        <w:tc>
          <w:tcPr>
            <w:tcW w:w="756" w:type="dxa"/>
          </w:tcPr>
          <w:p w14:paraId="74F5D239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5.00</w:t>
            </w:r>
          </w:p>
        </w:tc>
        <w:tc>
          <w:tcPr>
            <w:tcW w:w="1648" w:type="dxa"/>
          </w:tcPr>
          <w:p w14:paraId="158EB824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285 263</w:t>
            </w:r>
          </w:p>
        </w:tc>
        <w:tc>
          <w:tcPr>
            <w:tcW w:w="1618" w:type="dxa"/>
          </w:tcPr>
          <w:p w14:paraId="1F3AF20E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7 716 662</w:t>
            </w:r>
          </w:p>
        </w:tc>
      </w:tr>
      <w:tr w:rsidR="007F7EED" w14:paraId="7C3B3D83" w14:textId="77777777" w:rsidTr="007F7EED">
        <w:tc>
          <w:tcPr>
            <w:tcW w:w="562" w:type="dxa"/>
          </w:tcPr>
          <w:p w14:paraId="3C26882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10.</w:t>
            </w:r>
          </w:p>
        </w:tc>
        <w:tc>
          <w:tcPr>
            <w:tcW w:w="3408" w:type="dxa"/>
          </w:tcPr>
          <w:p w14:paraId="2D43226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A6ADA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Halyard 10” Flowline KP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</w:t>
            </w:r>
            <w:r w:rsidRPr="00AA6ADA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.0</w:t>
            </w:r>
          </w:p>
        </w:tc>
        <w:tc>
          <w:tcPr>
            <w:tcW w:w="756" w:type="dxa"/>
          </w:tcPr>
          <w:p w14:paraId="038CA803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6.00</w:t>
            </w:r>
          </w:p>
        </w:tc>
        <w:tc>
          <w:tcPr>
            <w:tcW w:w="1648" w:type="dxa"/>
          </w:tcPr>
          <w:p w14:paraId="46162A98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285 715</w:t>
            </w:r>
          </w:p>
        </w:tc>
        <w:tc>
          <w:tcPr>
            <w:tcW w:w="1618" w:type="dxa"/>
          </w:tcPr>
          <w:p w14:paraId="5B6CE933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7 715 771</w:t>
            </w:r>
          </w:p>
        </w:tc>
      </w:tr>
      <w:tr w:rsidR="007F7EED" w14:paraId="7416A9B2" w14:textId="77777777" w:rsidTr="007F7EED">
        <w:tc>
          <w:tcPr>
            <w:tcW w:w="562" w:type="dxa"/>
          </w:tcPr>
          <w:p w14:paraId="07B3D1B0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11.</w:t>
            </w:r>
          </w:p>
        </w:tc>
        <w:tc>
          <w:tcPr>
            <w:tcW w:w="3408" w:type="dxa"/>
          </w:tcPr>
          <w:p w14:paraId="18801399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A6ADA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Halyard 10” Flowline KP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</w:t>
            </w:r>
            <w:r w:rsidRPr="00AA6ADA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.0</w:t>
            </w:r>
          </w:p>
        </w:tc>
        <w:tc>
          <w:tcPr>
            <w:tcW w:w="756" w:type="dxa"/>
          </w:tcPr>
          <w:p w14:paraId="047C9314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7.00</w:t>
            </w:r>
          </w:p>
        </w:tc>
        <w:tc>
          <w:tcPr>
            <w:tcW w:w="1648" w:type="dxa"/>
          </w:tcPr>
          <w:p w14:paraId="3A23061C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286 086</w:t>
            </w:r>
          </w:p>
        </w:tc>
        <w:tc>
          <w:tcPr>
            <w:tcW w:w="1618" w:type="dxa"/>
          </w:tcPr>
          <w:p w14:paraId="6CAE4194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7 714 869</w:t>
            </w:r>
          </w:p>
        </w:tc>
      </w:tr>
      <w:tr w:rsidR="007F7EED" w14:paraId="70D83028" w14:textId="77777777" w:rsidTr="007F7EED">
        <w:tc>
          <w:tcPr>
            <w:tcW w:w="562" w:type="dxa"/>
          </w:tcPr>
          <w:p w14:paraId="24791743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12.</w:t>
            </w:r>
          </w:p>
        </w:tc>
        <w:tc>
          <w:tcPr>
            <w:tcW w:w="3408" w:type="dxa"/>
          </w:tcPr>
          <w:p w14:paraId="547E3A15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A6ADA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Halyard 10” Flowline KP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8</w:t>
            </w:r>
            <w:r w:rsidRPr="00AA6ADA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.0</w:t>
            </w:r>
          </w:p>
        </w:tc>
        <w:tc>
          <w:tcPr>
            <w:tcW w:w="756" w:type="dxa"/>
          </w:tcPr>
          <w:p w14:paraId="0987222E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8.00</w:t>
            </w:r>
          </w:p>
        </w:tc>
        <w:tc>
          <w:tcPr>
            <w:tcW w:w="1648" w:type="dxa"/>
          </w:tcPr>
          <w:p w14:paraId="2036FD6E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286 535</w:t>
            </w:r>
          </w:p>
        </w:tc>
        <w:tc>
          <w:tcPr>
            <w:tcW w:w="1618" w:type="dxa"/>
          </w:tcPr>
          <w:p w14:paraId="78A519B5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7 713 976</w:t>
            </w:r>
          </w:p>
        </w:tc>
      </w:tr>
      <w:tr w:rsidR="007F7EED" w14:paraId="25175490" w14:textId="77777777" w:rsidTr="007F7EED">
        <w:tc>
          <w:tcPr>
            <w:tcW w:w="562" w:type="dxa"/>
          </w:tcPr>
          <w:p w14:paraId="30BC7507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13.</w:t>
            </w:r>
          </w:p>
        </w:tc>
        <w:tc>
          <w:tcPr>
            <w:tcW w:w="3408" w:type="dxa"/>
          </w:tcPr>
          <w:p w14:paraId="48E2692E" w14:textId="77777777" w:rsidR="007F7EED" w:rsidRPr="00AA6ADA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726901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Halyard 10” Flowline KP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</w:t>
            </w:r>
            <w:r w:rsidRPr="00726901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.0</w:t>
            </w:r>
          </w:p>
        </w:tc>
        <w:tc>
          <w:tcPr>
            <w:tcW w:w="756" w:type="dxa"/>
          </w:tcPr>
          <w:p w14:paraId="30E9E92C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9.00</w:t>
            </w:r>
          </w:p>
        </w:tc>
        <w:tc>
          <w:tcPr>
            <w:tcW w:w="1648" w:type="dxa"/>
          </w:tcPr>
          <w:p w14:paraId="18A30033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286 985</w:t>
            </w:r>
          </w:p>
        </w:tc>
        <w:tc>
          <w:tcPr>
            <w:tcW w:w="1618" w:type="dxa"/>
          </w:tcPr>
          <w:p w14:paraId="404B5562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7 713 084</w:t>
            </w:r>
          </w:p>
        </w:tc>
      </w:tr>
      <w:tr w:rsidR="007F7EED" w14:paraId="46A2102E" w14:textId="77777777" w:rsidTr="007F7EED">
        <w:tc>
          <w:tcPr>
            <w:tcW w:w="562" w:type="dxa"/>
          </w:tcPr>
          <w:p w14:paraId="0B13E87D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14.</w:t>
            </w:r>
          </w:p>
        </w:tc>
        <w:tc>
          <w:tcPr>
            <w:tcW w:w="3408" w:type="dxa"/>
          </w:tcPr>
          <w:p w14:paraId="15CAC487" w14:textId="77777777" w:rsidR="007F7EED" w:rsidRPr="00AA6ADA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726901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Halyard 10” Flowline KP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10</w:t>
            </w:r>
            <w:r w:rsidRPr="00726901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.0</w:t>
            </w:r>
          </w:p>
        </w:tc>
        <w:tc>
          <w:tcPr>
            <w:tcW w:w="756" w:type="dxa"/>
          </w:tcPr>
          <w:p w14:paraId="1EE21C9A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10.00</w:t>
            </w:r>
          </w:p>
        </w:tc>
        <w:tc>
          <w:tcPr>
            <w:tcW w:w="1648" w:type="dxa"/>
          </w:tcPr>
          <w:p w14:paraId="63700434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287 434</w:t>
            </w:r>
          </w:p>
        </w:tc>
        <w:tc>
          <w:tcPr>
            <w:tcW w:w="1618" w:type="dxa"/>
          </w:tcPr>
          <w:p w14:paraId="5B5E2AF0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7 712 191</w:t>
            </w:r>
          </w:p>
        </w:tc>
      </w:tr>
      <w:tr w:rsidR="007F7EED" w14:paraId="72AB0E0F" w14:textId="77777777" w:rsidTr="007F7EED">
        <w:tc>
          <w:tcPr>
            <w:tcW w:w="562" w:type="dxa"/>
          </w:tcPr>
          <w:p w14:paraId="52538A21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15.</w:t>
            </w:r>
          </w:p>
        </w:tc>
        <w:tc>
          <w:tcPr>
            <w:tcW w:w="3408" w:type="dxa"/>
          </w:tcPr>
          <w:p w14:paraId="69E6F086" w14:textId="77777777" w:rsidR="007F7EED" w:rsidRPr="00AA6ADA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726901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Halyard 10” Flowline KP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11</w:t>
            </w:r>
            <w:r w:rsidRPr="00726901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.0</w:t>
            </w:r>
          </w:p>
        </w:tc>
        <w:tc>
          <w:tcPr>
            <w:tcW w:w="756" w:type="dxa"/>
          </w:tcPr>
          <w:p w14:paraId="5BA62B08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11.00</w:t>
            </w:r>
          </w:p>
        </w:tc>
        <w:tc>
          <w:tcPr>
            <w:tcW w:w="1648" w:type="dxa"/>
          </w:tcPr>
          <w:p w14:paraId="10CDB065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287 881</w:t>
            </w:r>
          </w:p>
        </w:tc>
        <w:tc>
          <w:tcPr>
            <w:tcW w:w="1618" w:type="dxa"/>
          </w:tcPr>
          <w:p w14:paraId="3DF4C80A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7 711 297</w:t>
            </w:r>
          </w:p>
        </w:tc>
      </w:tr>
      <w:tr w:rsidR="007F7EED" w14:paraId="2F021988" w14:textId="77777777" w:rsidTr="007F7EED">
        <w:tc>
          <w:tcPr>
            <w:tcW w:w="562" w:type="dxa"/>
          </w:tcPr>
          <w:p w14:paraId="27473AE7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16.</w:t>
            </w:r>
          </w:p>
        </w:tc>
        <w:tc>
          <w:tcPr>
            <w:tcW w:w="3408" w:type="dxa"/>
          </w:tcPr>
          <w:p w14:paraId="72AB87A8" w14:textId="77777777" w:rsidR="007F7EED" w:rsidRPr="00AA6ADA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726901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Halyard 10” Flowline KP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12</w:t>
            </w:r>
            <w:r w:rsidRPr="00726901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.0</w:t>
            </w:r>
          </w:p>
        </w:tc>
        <w:tc>
          <w:tcPr>
            <w:tcW w:w="756" w:type="dxa"/>
          </w:tcPr>
          <w:p w14:paraId="39802CC5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12.00</w:t>
            </w:r>
          </w:p>
        </w:tc>
        <w:tc>
          <w:tcPr>
            <w:tcW w:w="1648" w:type="dxa"/>
          </w:tcPr>
          <w:p w14:paraId="05425B69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288 330</w:t>
            </w:r>
          </w:p>
        </w:tc>
        <w:tc>
          <w:tcPr>
            <w:tcW w:w="1618" w:type="dxa"/>
          </w:tcPr>
          <w:p w14:paraId="5DB97674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7 710 405</w:t>
            </w:r>
          </w:p>
        </w:tc>
      </w:tr>
      <w:tr w:rsidR="007F7EED" w14:paraId="0AA39AE0" w14:textId="77777777" w:rsidTr="007F7EED">
        <w:tc>
          <w:tcPr>
            <w:tcW w:w="562" w:type="dxa"/>
          </w:tcPr>
          <w:p w14:paraId="7E9A44A1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17.</w:t>
            </w:r>
          </w:p>
        </w:tc>
        <w:tc>
          <w:tcPr>
            <w:tcW w:w="3408" w:type="dxa"/>
          </w:tcPr>
          <w:p w14:paraId="7F47C69A" w14:textId="77777777" w:rsidR="007F7EED" w:rsidRPr="00AA6ADA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726901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Halyard 10” Flowline KP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13</w:t>
            </w:r>
            <w:r w:rsidRPr="00726901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.0</w:t>
            </w:r>
          </w:p>
        </w:tc>
        <w:tc>
          <w:tcPr>
            <w:tcW w:w="756" w:type="dxa"/>
          </w:tcPr>
          <w:p w14:paraId="7F9AF45B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13.00</w:t>
            </w:r>
          </w:p>
        </w:tc>
        <w:tc>
          <w:tcPr>
            <w:tcW w:w="1648" w:type="dxa"/>
          </w:tcPr>
          <w:p w14:paraId="769D5558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288 778</w:t>
            </w:r>
          </w:p>
        </w:tc>
        <w:tc>
          <w:tcPr>
            <w:tcW w:w="1618" w:type="dxa"/>
          </w:tcPr>
          <w:p w14:paraId="0CE00EC7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7 709 512</w:t>
            </w:r>
          </w:p>
        </w:tc>
      </w:tr>
      <w:tr w:rsidR="007F7EED" w14:paraId="48BD4CA1" w14:textId="77777777" w:rsidTr="007F7EED">
        <w:tc>
          <w:tcPr>
            <w:tcW w:w="562" w:type="dxa"/>
          </w:tcPr>
          <w:p w14:paraId="417927CA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18.</w:t>
            </w:r>
          </w:p>
        </w:tc>
        <w:tc>
          <w:tcPr>
            <w:tcW w:w="3408" w:type="dxa"/>
          </w:tcPr>
          <w:p w14:paraId="5FF854DC" w14:textId="77777777" w:rsidR="007F7EED" w:rsidRPr="00726901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020C66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Halyard 10” Flowline KP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14</w:t>
            </w:r>
            <w:r w:rsidRPr="00020C66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.0</w:t>
            </w:r>
          </w:p>
        </w:tc>
        <w:tc>
          <w:tcPr>
            <w:tcW w:w="756" w:type="dxa"/>
          </w:tcPr>
          <w:p w14:paraId="54DC6C03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14.00</w:t>
            </w:r>
          </w:p>
        </w:tc>
        <w:tc>
          <w:tcPr>
            <w:tcW w:w="1648" w:type="dxa"/>
          </w:tcPr>
          <w:p w14:paraId="2728A51B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289 226</w:t>
            </w:r>
          </w:p>
        </w:tc>
        <w:tc>
          <w:tcPr>
            <w:tcW w:w="1618" w:type="dxa"/>
          </w:tcPr>
          <w:p w14:paraId="5D52B381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7 708 619</w:t>
            </w:r>
          </w:p>
        </w:tc>
      </w:tr>
      <w:tr w:rsidR="007F7EED" w14:paraId="77413616" w14:textId="77777777" w:rsidTr="007F7EED">
        <w:tc>
          <w:tcPr>
            <w:tcW w:w="562" w:type="dxa"/>
          </w:tcPr>
          <w:p w14:paraId="2131A47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19.</w:t>
            </w:r>
          </w:p>
        </w:tc>
        <w:tc>
          <w:tcPr>
            <w:tcW w:w="3408" w:type="dxa"/>
          </w:tcPr>
          <w:p w14:paraId="08802DC0" w14:textId="77777777" w:rsidR="007F7EED" w:rsidRPr="00726901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020C66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Halyard 10” Flowline KP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</w:t>
            </w:r>
            <w:r w:rsidRPr="00020C66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.0</w:t>
            </w:r>
          </w:p>
        </w:tc>
        <w:tc>
          <w:tcPr>
            <w:tcW w:w="756" w:type="dxa"/>
          </w:tcPr>
          <w:p w14:paraId="3867C62A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15.00</w:t>
            </w:r>
          </w:p>
        </w:tc>
        <w:tc>
          <w:tcPr>
            <w:tcW w:w="1648" w:type="dxa"/>
          </w:tcPr>
          <w:p w14:paraId="002A0191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289 674</w:t>
            </w:r>
          </w:p>
        </w:tc>
        <w:tc>
          <w:tcPr>
            <w:tcW w:w="1618" w:type="dxa"/>
          </w:tcPr>
          <w:p w14:paraId="668AD604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7 707 729</w:t>
            </w:r>
          </w:p>
        </w:tc>
      </w:tr>
      <w:tr w:rsidR="007F7EED" w14:paraId="24E58303" w14:textId="77777777" w:rsidTr="007F7EED">
        <w:tc>
          <w:tcPr>
            <w:tcW w:w="562" w:type="dxa"/>
          </w:tcPr>
          <w:p w14:paraId="1BC4E208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20.</w:t>
            </w:r>
          </w:p>
        </w:tc>
        <w:tc>
          <w:tcPr>
            <w:tcW w:w="3408" w:type="dxa"/>
          </w:tcPr>
          <w:p w14:paraId="6B200014" w14:textId="77777777" w:rsidR="007F7EED" w:rsidRPr="00726901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020C66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Halyard 10” Flowline KP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</w:t>
            </w:r>
            <w:r w:rsidRPr="00020C66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</w:t>
            </w:r>
          </w:p>
        </w:tc>
        <w:tc>
          <w:tcPr>
            <w:tcW w:w="756" w:type="dxa"/>
          </w:tcPr>
          <w:p w14:paraId="45B001CA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15.59</w:t>
            </w:r>
          </w:p>
        </w:tc>
        <w:tc>
          <w:tcPr>
            <w:tcW w:w="1648" w:type="dxa"/>
          </w:tcPr>
          <w:p w14:paraId="0C418C69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290 088</w:t>
            </w:r>
          </w:p>
        </w:tc>
        <w:tc>
          <w:tcPr>
            <w:tcW w:w="1618" w:type="dxa"/>
          </w:tcPr>
          <w:p w14:paraId="49B44C72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7 707 280</w:t>
            </w:r>
          </w:p>
        </w:tc>
      </w:tr>
      <w:tr w:rsidR="007F7EED" w14:paraId="093CE09B" w14:textId="77777777" w:rsidTr="007F7EED">
        <w:tc>
          <w:tcPr>
            <w:tcW w:w="562" w:type="dxa"/>
          </w:tcPr>
          <w:p w14:paraId="13DFDC84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21.</w:t>
            </w:r>
          </w:p>
        </w:tc>
        <w:tc>
          <w:tcPr>
            <w:tcW w:w="3408" w:type="dxa"/>
          </w:tcPr>
          <w:p w14:paraId="0E1B5FF0" w14:textId="77777777" w:rsidR="007F7EED" w:rsidRPr="00020C66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East Spar PLEM</w:t>
            </w:r>
          </w:p>
        </w:tc>
        <w:tc>
          <w:tcPr>
            <w:tcW w:w="756" w:type="dxa"/>
          </w:tcPr>
          <w:p w14:paraId="4B3C4591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15.60</w:t>
            </w:r>
          </w:p>
        </w:tc>
        <w:tc>
          <w:tcPr>
            <w:tcW w:w="1648" w:type="dxa"/>
          </w:tcPr>
          <w:p w14:paraId="62459B2C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290 091</w:t>
            </w:r>
          </w:p>
        </w:tc>
        <w:tc>
          <w:tcPr>
            <w:tcW w:w="1618" w:type="dxa"/>
          </w:tcPr>
          <w:p w14:paraId="235EDC79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7 707 279</w:t>
            </w:r>
          </w:p>
        </w:tc>
      </w:tr>
      <w:tr w:rsidR="007F7EED" w14:paraId="679BAC8A" w14:textId="77777777" w:rsidTr="007F7EED">
        <w:tc>
          <w:tcPr>
            <w:tcW w:w="562" w:type="dxa"/>
          </w:tcPr>
          <w:p w14:paraId="7F815B31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22.</w:t>
            </w:r>
          </w:p>
        </w:tc>
        <w:tc>
          <w:tcPr>
            <w:tcW w:w="3408" w:type="dxa"/>
          </w:tcPr>
          <w:p w14:paraId="2094728B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East Spar Manifold western flange tie-in spool (end)</w:t>
            </w:r>
          </w:p>
        </w:tc>
        <w:tc>
          <w:tcPr>
            <w:tcW w:w="756" w:type="dxa"/>
          </w:tcPr>
          <w:p w14:paraId="79FB0F31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15.61</w:t>
            </w:r>
          </w:p>
        </w:tc>
        <w:tc>
          <w:tcPr>
            <w:tcW w:w="1648" w:type="dxa"/>
          </w:tcPr>
          <w:p w14:paraId="2F82BCB1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290 101</w:t>
            </w:r>
          </w:p>
        </w:tc>
        <w:tc>
          <w:tcPr>
            <w:tcW w:w="1618" w:type="dxa"/>
          </w:tcPr>
          <w:p w14:paraId="458DAFBD" w14:textId="77777777" w:rsidR="007F7EED" w:rsidRDefault="007F7EED" w:rsidP="001457B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7 707 291</w:t>
            </w:r>
          </w:p>
        </w:tc>
      </w:tr>
    </w:tbl>
    <w:p w14:paraId="5A3723E4" w14:textId="77777777" w:rsidR="007F7EED" w:rsidRPr="00631E26" w:rsidRDefault="007F7EED" w:rsidP="007F7EE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tbl>
      <w:tblPr>
        <w:tblStyle w:val="TableGrid"/>
        <w:tblpPr w:leftFromText="180" w:rightFromText="180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567"/>
        <w:gridCol w:w="3402"/>
        <w:gridCol w:w="708"/>
        <w:gridCol w:w="1560"/>
        <w:gridCol w:w="1701"/>
      </w:tblGrid>
      <w:tr w:rsidR="007F7EED" w14:paraId="70D004DD" w14:textId="77777777" w:rsidTr="007F7EED">
        <w:tc>
          <w:tcPr>
            <w:tcW w:w="7938" w:type="dxa"/>
            <w:gridSpan w:val="5"/>
          </w:tcPr>
          <w:p w14:paraId="2CF291CC" w14:textId="77777777" w:rsidR="007F7EED" w:rsidRPr="006E7496" w:rsidRDefault="007F7EED" w:rsidP="007F7EE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6E7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Route of Spar-2 Tie-in 8” Flowline Co-Ordinates</w:t>
            </w:r>
          </w:p>
        </w:tc>
      </w:tr>
      <w:tr w:rsidR="007F7EED" w14:paraId="03C5276B" w14:textId="77777777" w:rsidTr="007F7EED">
        <w:tc>
          <w:tcPr>
            <w:tcW w:w="567" w:type="dxa"/>
          </w:tcPr>
          <w:p w14:paraId="7757969B" w14:textId="77777777" w:rsidR="007F7EED" w:rsidRDefault="007F7EED" w:rsidP="007F7E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3402" w:type="dxa"/>
          </w:tcPr>
          <w:p w14:paraId="7639B01E" w14:textId="77777777" w:rsidR="007F7EED" w:rsidRPr="006E7496" w:rsidRDefault="007F7EED" w:rsidP="007F7EE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6E7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Feature Name</w:t>
            </w:r>
          </w:p>
        </w:tc>
        <w:tc>
          <w:tcPr>
            <w:tcW w:w="708" w:type="dxa"/>
          </w:tcPr>
          <w:p w14:paraId="1E2659D3" w14:textId="77777777" w:rsidR="007F7EED" w:rsidRPr="006E7496" w:rsidRDefault="007F7EED" w:rsidP="007F7EE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6E7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KP</w:t>
            </w:r>
          </w:p>
        </w:tc>
        <w:tc>
          <w:tcPr>
            <w:tcW w:w="1560" w:type="dxa"/>
          </w:tcPr>
          <w:p w14:paraId="4050AEEC" w14:textId="77777777" w:rsidR="007F7EED" w:rsidRPr="006E7496" w:rsidRDefault="007F7EED" w:rsidP="007F7EE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6E7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Easting (m)</w:t>
            </w:r>
          </w:p>
        </w:tc>
        <w:tc>
          <w:tcPr>
            <w:tcW w:w="1701" w:type="dxa"/>
          </w:tcPr>
          <w:p w14:paraId="72536135" w14:textId="77777777" w:rsidR="007F7EED" w:rsidRPr="006E7496" w:rsidRDefault="007F7EED" w:rsidP="007F7EE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6E7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Northing (m)</w:t>
            </w:r>
          </w:p>
        </w:tc>
      </w:tr>
      <w:tr w:rsidR="007F7EED" w14:paraId="356A15CD" w14:textId="77777777" w:rsidTr="007F7EED">
        <w:tc>
          <w:tcPr>
            <w:tcW w:w="567" w:type="dxa"/>
          </w:tcPr>
          <w:p w14:paraId="3D85DC68" w14:textId="77777777" w:rsidR="007F7EED" w:rsidRDefault="007F7EED" w:rsidP="007F7E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</w:t>
            </w:r>
          </w:p>
        </w:tc>
        <w:tc>
          <w:tcPr>
            <w:tcW w:w="3402" w:type="dxa"/>
          </w:tcPr>
          <w:p w14:paraId="536565E2" w14:textId="77777777" w:rsidR="007F7EED" w:rsidRDefault="007F7EED" w:rsidP="007F7E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Spar-2 Christmas Tree (start)</w:t>
            </w:r>
          </w:p>
        </w:tc>
        <w:tc>
          <w:tcPr>
            <w:tcW w:w="708" w:type="dxa"/>
          </w:tcPr>
          <w:p w14:paraId="740282B7" w14:textId="77777777" w:rsidR="007F7EED" w:rsidRDefault="007F7EED" w:rsidP="007F7E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0.00</w:t>
            </w:r>
          </w:p>
        </w:tc>
        <w:tc>
          <w:tcPr>
            <w:tcW w:w="1560" w:type="dxa"/>
          </w:tcPr>
          <w:p w14:paraId="1F5D8ABD" w14:textId="77777777" w:rsidR="007F7EED" w:rsidRDefault="007F7EED" w:rsidP="007F7E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281 791</w:t>
            </w:r>
          </w:p>
        </w:tc>
        <w:tc>
          <w:tcPr>
            <w:tcW w:w="1701" w:type="dxa"/>
          </w:tcPr>
          <w:p w14:paraId="62A029A2" w14:textId="77777777" w:rsidR="007F7EED" w:rsidRDefault="007F7EED" w:rsidP="007F7E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7 719 735</w:t>
            </w:r>
          </w:p>
        </w:tc>
      </w:tr>
      <w:tr w:rsidR="007F7EED" w14:paraId="6735877A" w14:textId="77777777" w:rsidTr="007F7EED">
        <w:tc>
          <w:tcPr>
            <w:tcW w:w="567" w:type="dxa"/>
          </w:tcPr>
          <w:p w14:paraId="41D32D2B" w14:textId="77777777" w:rsidR="007F7EED" w:rsidRDefault="007F7EED" w:rsidP="007F7E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2.</w:t>
            </w:r>
          </w:p>
        </w:tc>
        <w:tc>
          <w:tcPr>
            <w:tcW w:w="3402" w:type="dxa"/>
          </w:tcPr>
          <w:p w14:paraId="5D78A056" w14:textId="77777777" w:rsidR="007F7EED" w:rsidRDefault="007F7EED" w:rsidP="007F7E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Spar-2 8” Flowline</w:t>
            </w:r>
          </w:p>
        </w:tc>
        <w:tc>
          <w:tcPr>
            <w:tcW w:w="708" w:type="dxa"/>
          </w:tcPr>
          <w:p w14:paraId="77ABFBA6" w14:textId="77777777" w:rsidR="007F7EED" w:rsidRDefault="007F7EED" w:rsidP="007F7E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1.00</w:t>
            </w:r>
          </w:p>
        </w:tc>
        <w:tc>
          <w:tcPr>
            <w:tcW w:w="1560" w:type="dxa"/>
          </w:tcPr>
          <w:p w14:paraId="1BE20B8A" w14:textId="77777777" w:rsidR="007F7EED" w:rsidRDefault="007F7EED" w:rsidP="007F7E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282 605</w:t>
            </w:r>
          </w:p>
        </w:tc>
        <w:tc>
          <w:tcPr>
            <w:tcW w:w="1701" w:type="dxa"/>
          </w:tcPr>
          <w:p w14:paraId="49E166E7" w14:textId="77777777" w:rsidR="007F7EED" w:rsidRDefault="007F7EED" w:rsidP="007F7E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7 720 276</w:t>
            </w:r>
          </w:p>
        </w:tc>
      </w:tr>
      <w:tr w:rsidR="007F7EED" w14:paraId="6161FBBE" w14:textId="77777777" w:rsidTr="007F7EED">
        <w:tc>
          <w:tcPr>
            <w:tcW w:w="567" w:type="dxa"/>
          </w:tcPr>
          <w:p w14:paraId="0B9B522D" w14:textId="77777777" w:rsidR="007F7EED" w:rsidRDefault="007F7EED" w:rsidP="007F7E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3.</w:t>
            </w:r>
          </w:p>
        </w:tc>
        <w:tc>
          <w:tcPr>
            <w:tcW w:w="3402" w:type="dxa"/>
          </w:tcPr>
          <w:p w14:paraId="60AC4FAD" w14:textId="77777777" w:rsidR="007F7EED" w:rsidRDefault="007F7EED" w:rsidP="007F7E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Spar-2 8” Flowline (end) (GES PLEM)</w:t>
            </w:r>
          </w:p>
        </w:tc>
        <w:tc>
          <w:tcPr>
            <w:tcW w:w="708" w:type="dxa"/>
          </w:tcPr>
          <w:p w14:paraId="4D799D0D" w14:textId="77777777" w:rsidR="007F7EED" w:rsidRDefault="007F7EED" w:rsidP="007F7E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1.68</w:t>
            </w:r>
          </w:p>
        </w:tc>
        <w:tc>
          <w:tcPr>
            <w:tcW w:w="1560" w:type="dxa"/>
          </w:tcPr>
          <w:p w14:paraId="4D8AE991" w14:textId="77777777" w:rsidR="007F7EED" w:rsidRDefault="007F7EED" w:rsidP="007F7E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283 154</w:t>
            </w:r>
          </w:p>
        </w:tc>
        <w:tc>
          <w:tcPr>
            <w:tcW w:w="1701" w:type="dxa"/>
          </w:tcPr>
          <w:p w14:paraId="652F4474" w14:textId="77777777" w:rsidR="007F7EED" w:rsidRDefault="007F7EED" w:rsidP="007F7E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7 720 585</w:t>
            </w:r>
          </w:p>
        </w:tc>
      </w:tr>
    </w:tbl>
    <w:p w14:paraId="1068C20A" w14:textId="77777777" w:rsidR="007F7EED" w:rsidRPr="00631E26" w:rsidRDefault="007F7EED" w:rsidP="007F7EED">
      <w:pPr>
        <w:spacing w:after="0" w:line="240" w:lineRule="auto"/>
        <w:ind w:hanging="567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2A338A34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1649B666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772D8F8E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4000DBF9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343C1D8D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093F6BBF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0651BB03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35EA8049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712593E9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55ACDC2E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6698558A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62CB2757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720DF6E0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49309DA2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7AD101F1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24E721CD" w14:textId="77777777" w:rsidR="007F7EED" w:rsidRDefault="007F7EED" w:rsidP="007F7EED">
      <w:pPr>
        <w:pStyle w:val="ListParagraph"/>
        <w:numPr>
          <w:ilvl w:val="0"/>
          <w:numId w:val="4"/>
        </w:numPr>
        <w:spacing w:after="0" w:line="240" w:lineRule="auto"/>
        <w:ind w:left="142" w:hanging="426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014F9A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Annexure C “Basis of Design” is varied by updating the items in bold and italics: </w:t>
      </w:r>
    </w:p>
    <w:p w14:paraId="52087888" w14:textId="77777777" w:rsidR="007F7EED" w:rsidRPr="00014F9A" w:rsidRDefault="007F7EED" w:rsidP="007F7EED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tbl>
      <w:tblPr>
        <w:tblStyle w:val="TableGrid"/>
        <w:tblW w:w="10000" w:type="dxa"/>
        <w:tblInd w:w="-856" w:type="dxa"/>
        <w:tblLook w:val="04A0" w:firstRow="1" w:lastRow="0" w:firstColumn="1" w:lastColumn="0" w:noHBand="0" w:noVBand="1"/>
      </w:tblPr>
      <w:tblGrid>
        <w:gridCol w:w="619"/>
        <w:gridCol w:w="1442"/>
        <w:gridCol w:w="225"/>
        <w:gridCol w:w="1671"/>
        <w:gridCol w:w="963"/>
        <w:gridCol w:w="101"/>
        <w:gridCol w:w="887"/>
        <w:gridCol w:w="76"/>
        <w:gridCol w:w="847"/>
        <w:gridCol w:w="923"/>
        <w:gridCol w:w="47"/>
        <w:gridCol w:w="1151"/>
        <w:gridCol w:w="1048"/>
      </w:tblGrid>
      <w:tr w:rsidR="007F7EED" w14:paraId="196D63ED" w14:textId="77777777" w:rsidTr="001457B7">
        <w:tc>
          <w:tcPr>
            <w:tcW w:w="10000" w:type="dxa"/>
            <w:gridSpan w:val="13"/>
            <w:shd w:val="clear" w:color="auto" w:fill="D9D9D9" w:themeFill="background1" w:themeFillShade="D9"/>
          </w:tcPr>
          <w:p w14:paraId="2A04E90D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General Details</w:t>
            </w:r>
          </w:p>
        </w:tc>
      </w:tr>
      <w:tr w:rsidR="007F7EED" w14:paraId="2F05D81B" w14:textId="77777777" w:rsidTr="001457B7">
        <w:tc>
          <w:tcPr>
            <w:tcW w:w="819" w:type="dxa"/>
          </w:tcPr>
          <w:p w14:paraId="149F4A86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</w:t>
            </w:r>
          </w:p>
        </w:tc>
        <w:tc>
          <w:tcPr>
            <w:tcW w:w="3338" w:type="dxa"/>
            <w:gridSpan w:val="3"/>
          </w:tcPr>
          <w:p w14:paraId="3DFABED6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Pipeline Name (meaningful to industry)</w:t>
            </w:r>
          </w:p>
        </w:tc>
        <w:tc>
          <w:tcPr>
            <w:tcW w:w="5843" w:type="dxa"/>
            <w:gridSpan w:val="9"/>
          </w:tcPr>
          <w:p w14:paraId="5777EE82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Halyard Flowline</w:t>
            </w:r>
          </w:p>
        </w:tc>
      </w:tr>
      <w:tr w:rsidR="007F7EED" w14:paraId="5CB550C8" w14:textId="77777777" w:rsidTr="001457B7">
        <w:tc>
          <w:tcPr>
            <w:tcW w:w="819" w:type="dxa"/>
          </w:tcPr>
          <w:p w14:paraId="0E404659" w14:textId="77777777" w:rsidR="007F7EED" w:rsidRPr="007F7EED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7F7E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2.</w:t>
            </w:r>
          </w:p>
        </w:tc>
        <w:tc>
          <w:tcPr>
            <w:tcW w:w="3338" w:type="dxa"/>
            <w:gridSpan w:val="3"/>
          </w:tcPr>
          <w:p w14:paraId="52D78332" w14:textId="77777777" w:rsidR="007F7EED" w:rsidRPr="007F7EED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7F7EE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Total Length of Pipeline (km)</w:t>
            </w:r>
          </w:p>
        </w:tc>
        <w:tc>
          <w:tcPr>
            <w:tcW w:w="5843" w:type="dxa"/>
            <w:gridSpan w:val="9"/>
          </w:tcPr>
          <w:p w14:paraId="30D0FE37" w14:textId="1A55CAA7" w:rsidR="007F7EED" w:rsidRPr="007F7EED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CF7E6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17.4 (approximate)</w:t>
            </w:r>
          </w:p>
        </w:tc>
      </w:tr>
      <w:tr w:rsidR="007F7EED" w14:paraId="1B1302F1" w14:textId="77777777" w:rsidTr="001457B7">
        <w:tc>
          <w:tcPr>
            <w:tcW w:w="819" w:type="dxa"/>
          </w:tcPr>
          <w:p w14:paraId="32E8E977" w14:textId="77777777" w:rsidR="007F7EED" w:rsidRPr="00206BC9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3</w:t>
            </w:r>
            <w:r w:rsidRPr="00206B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2C5147C8" w14:textId="77777777" w:rsidR="007F7EED" w:rsidRPr="00206BC9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206B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Start point Description</w:t>
            </w:r>
          </w:p>
        </w:tc>
        <w:tc>
          <w:tcPr>
            <w:tcW w:w="5843" w:type="dxa"/>
            <w:gridSpan w:val="9"/>
          </w:tcPr>
          <w:p w14:paraId="453B9D6C" w14:textId="77777777" w:rsidR="007F7EED" w:rsidRPr="00206BC9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206B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Halyard-2 Christmas Tree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 xml:space="preserve"> Connector</w:t>
            </w:r>
          </w:p>
        </w:tc>
      </w:tr>
      <w:tr w:rsidR="007F7EED" w14:paraId="046BEF4B" w14:textId="77777777" w:rsidTr="001457B7">
        <w:tc>
          <w:tcPr>
            <w:tcW w:w="819" w:type="dxa"/>
          </w:tcPr>
          <w:p w14:paraId="43648EB3" w14:textId="77777777" w:rsidR="007F7EED" w:rsidRPr="00206BC9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4</w:t>
            </w:r>
            <w:r w:rsidRPr="00206B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03C336E2" w14:textId="77777777" w:rsidR="007F7EED" w:rsidRPr="00206BC9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206B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‘Start Point of Pipeline Coordinates (GDAA94)</w:t>
            </w:r>
          </w:p>
          <w:p w14:paraId="731D2502" w14:textId="77777777" w:rsidR="007F7EED" w:rsidRPr="00206BC9" w:rsidRDefault="007F7EED" w:rsidP="007F7EED">
            <w:pPr>
              <w:pStyle w:val="ListParagraph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206B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Northing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:</w:t>
            </w:r>
          </w:p>
          <w:p w14:paraId="4021C4AC" w14:textId="77777777" w:rsidR="007F7EED" w:rsidRPr="00206BC9" w:rsidRDefault="007F7EED" w:rsidP="007F7EED">
            <w:pPr>
              <w:pStyle w:val="ListParagraph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206B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Easting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:</w:t>
            </w:r>
          </w:p>
        </w:tc>
        <w:tc>
          <w:tcPr>
            <w:tcW w:w="5843" w:type="dxa"/>
            <w:gridSpan w:val="9"/>
          </w:tcPr>
          <w:p w14:paraId="6A82D991" w14:textId="77777777" w:rsidR="007F7EED" w:rsidRPr="00206BC9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206B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Zone 50</w:t>
            </w:r>
          </w:p>
          <w:p w14:paraId="38E17CC6" w14:textId="77777777" w:rsidR="007F7EED" w:rsidRPr="00206BC9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</w:p>
          <w:p w14:paraId="3D7C7D64" w14:textId="77777777" w:rsidR="007F7EED" w:rsidRPr="00206BC9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206B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283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 xml:space="preserve"> </w:t>
            </w:r>
            <w:r w:rsidRPr="00206B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147 mN</w:t>
            </w:r>
          </w:p>
          <w:p w14:paraId="6BE3276A" w14:textId="77777777" w:rsidR="007F7EED" w:rsidRPr="00206BC9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206B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 xml:space="preserve"> </w:t>
            </w:r>
            <w:r w:rsidRPr="00206B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720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 xml:space="preserve"> </w:t>
            </w:r>
            <w:r w:rsidRPr="00206B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608 mE</w:t>
            </w:r>
          </w:p>
        </w:tc>
      </w:tr>
      <w:tr w:rsidR="007F7EED" w14:paraId="58067AC0" w14:textId="77777777" w:rsidTr="001457B7">
        <w:tc>
          <w:tcPr>
            <w:tcW w:w="819" w:type="dxa"/>
          </w:tcPr>
          <w:p w14:paraId="3BC7C55F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5.</w:t>
            </w:r>
          </w:p>
        </w:tc>
        <w:tc>
          <w:tcPr>
            <w:tcW w:w="3338" w:type="dxa"/>
            <w:gridSpan w:val="3"/>
          </w:tcPr>
          <w:p w14:paraId="79EB9F08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End Point Description</w:t>
            </w:r>
          </w:p>
        </w:tc>
        <w:tc>
          <w:tcPr>
            <w:tcW w:w="5843" w:type="dxa"/>
            <w:gridSpan w:val="9"/>
          </w:tcPr>
          <w:p w14:paraId="5F40E7B9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East Spar Manifold</w:t>
            </w:r>
          </w:p>
        </w:tc>
      </w:tr>
      <w:tr w:rsidR="007F7EED" w14:paraId="79DDDB9D" w14:textId="77777777" w:rsidTr="001457B7">
        <w:tc>
          <w:tcPr>
            <w:tcW w:w="819" w:type="dxa"/>
          </w:tcPr>
          <w:p w14:paraId="0B9FE9BA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6.</w:t>
            </w:r>
          </w:p>
        </w:tc>
        <w:tc>
          <w:tcPr>
            <w:tcW w:w="3338" w:type="dxa"/>
            <w:gridSpan w:val="3"/>
          </w:tcPr>
          <w:p w14:paraId="10D62D1C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‘End’ Point of Pipeline Coordinate (GDA94)</w:t>
            </w:r>
          </w:p>
          <w:p w14:paraId="038D48EB" w14:textId="77777777" w:rsidR="007F7EED" w:rsidRDefault="007F7EED" w:rsidP="007F7EED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Northing:</w:t>
            </w:r>
          </w:p>
          <w:p w14:paraId="5E330642" w14:textId="77777777" w:rsidR="007F7EED" w:rsidRPr="00206BC9" w:rsidRDefault="007F7EED" w:rsidP="007F7EED">
            <w:pPr>
              <w:pStyle w:val="ListParagraph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Easting:</w:t>
            </w:r>
          </w:p>
        </w:tc>
        <w:tc>
          <w:tcPr>
            <w:tcW w:w="5843" w:type="dxa"/>
            <w:gridSpan w:val="9"/>
          </w:tcPr>
          <w:p w14:paraId="6683F63B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Zone 50</w:t>
            </w:r>
          </w:p>
          <w:p w14:paraId="6F8A109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1EAC7FC7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7 707 290.800 mN</w:t>
            </w:r>
          </w:p>
          <w:p w14:paraId="5AAEAAD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290 101.200 mE</w:t>
            </w:r>
          </w:p>
        </w:tc>
      </w:tr>
      <w:tr w:rsidR="007F7EED" w14:paraId="295A9AA8" w14:textId="77777777" w:rsidTr="001457B7">
        <w:tc>
          <w:tcPr>
            <w:tcW w:w="819" w:type="dxa"/>
          </w:tcPr>
          <w:p w14:paraId="4F3F157D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7.</w:t>
            </w:r>
          </w:p>
        </w:tc>
        <w:tc>
          <w:tcPr>
            <w:tcW w:w="3338" w:type="dxa"/>
            <w:gridSpan w:val="3"/>
          </w:tcPr>
          <w:p w14:paraId="42283533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Substance to be Conveyed:</w:t>
            </w:r>
          </w:p>
        </w:tc>
        <w:tc>
          <w:tcPr>
            <w:tcW w:w="5843" w:type="dxa"/>
            <w:gridSpan w:val="9"/>
          </w:tcPr>
          <w:p w14:paraId="1B8DC8BC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Wet Gas and Condensate</w:t>
            </w:r>
          </w:p>
        </w:tc>
      </w:tr>
      <w:tr w:rsidR="007F7EED" w14:paraId="32926499" w14:textId="77777777" w:rsidTr="001457B7">
        <w:tc>
          <w:tcPr>
            <w:tcW w:w="819" w:type="dxa"/>
          </w:tcPr>
          <w:p w14:paraId="13EBE804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8.</w:t>
            </w:r>
          </w:p>
        </w:tc>
        <w:tc>
          <w:tcPr>
            <w:tcW w:w="3338" w:type="dxa"/>
            <w:gridSpan w:val="3"/>
          </w:tcPr>
          <w:p w14:paraId="5C3091C8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Characteristics of Substance to be Conveyed;</w:t>
            </w:r>
          </w:p>
          <w:p w14:paraId="4E558590" w14:textId="77777777" w:rsidR="007F7EED" w:rsidRPr="009303DA" w:rsidRDefault="007F7EED" w:rsidP="007F7EED">
            <w:pPr>
              <w:pStyle w:val="ListParagraph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Gas Composition:</w:t>
            </w:r>
          </w:p>
        </w:tc>
        <w:tc>
          <w:tcPr>
            <w:tcW w:w="5843" w:type="dxa"/>
            <w:gridSpan w:val="9"/>
          </w:tcPr>
          <w:p w14:paraId="41F1D255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751EEBBB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59"/>
              <w:gridCol w:w="1985"/>
            </w:tblGrid>
            <w:tr w:rsidR="007F7EED" w14:paraId="7BD44CDE" w14:textId="77777777" w:rsidTr="001457B7">
              <w:tc>
                <w:tcPr>
                  <w:tcW w:w="2959" w:type="dxa"/>
                </w:tcPr>
                <w:p w14:paraId="3E465181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Methane (C1)</w:t>
                  </w:r>
                </w:p>
              </w:tc>
              <w:tc>
                <w:tcPr>
                  <w:tcW w:w="1985" w:type="dxa"/>
                </w:tcPr>
                <w:p w14:paraId="2AB1A359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87.24 (mol %)</w:t>
                  </w:r>
                </w:p>
              </w:tc>
            </w:tr>
            <w:tr w:rsidR="007F7EED" w14:paraId="45928829" w14:textId="77777777" w:rsidTr="001457B7">
              <w:tc>
                <w:tcPr>
                  <w:tcW w:w="2959" w:type="dxa"/>
                </w:tcPr>
                <w:p w14:paraId="1A95E20D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Ethane (C2)</w:t>
                  </w:r>
                </w:p>
              </w:tc>
              <w:tc>
                <w:tcPr>
                  <w:tcW w:w="1985" w:type="dxa"/>
                </w:tcPr>
                <w:p w14:paraId="030DDAE0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4.98 (mol %)</w:t>
                  </w:r>
                </w:p>
              </w:tc>
            </w:tr>
            <w:tr w:rsidR="007F7EED" w14:paraId="49E0B4FE" w14:textId="77777777" w:rsidTr="001457B7">
              <w:tc>
                <w:tcPr>
                  <w:tcW w:w="2959" w:type="dxa"/>
                </w:tcPr>
                <w:p w14:paraId="217E5CFF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Propane (C3)</w:t>
                  </w:r>
                </w:p>
              </w:tc>
              <w:tc>
                <w:tcPr>
                  <w:tcW w:w="1985" w:type="dxa"/>
                </w:tcPr>
                <w:p w14:paraId="07C273CA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1.92 (mol %)</w:t>
                  </w:r>
                </w:p>
              </w:tc>
            </w:tr>
            <w:tr w:rsidR="007F7EED" w14:paraId="718F6D7E" w14:textId="77777777" w:rsidTr="001457B7">
              <w:tc>
                <w:tcPr>
                  <w:tcW w:w="2959" w:type="dxa"/>
                </w:tcPr>
                <w:p w14:paraId="4C8C5F58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Butane (C4)</w:t>
                  </w:r>
                </w:p>
              </w:tc>
              <w:tc>
                <w:tcPr>
                  <w:tcW w:w="1985" w:type="dxa"/>
                </w:tcPr>
                <w:p w14:paraId="4032A276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0.87 (mol %)</w:t>
                  </w:r>
                </w:p>
              </w:tc>
            </w:tr>
            <w:tr w:rsidR="007F7EED" w14:paraId="45396E13" w14:textId="77777777" w:rsidTr="001457B7">
              <w:tc>
                <w:tcPr>
                  <w:tcW w:w="2959" w:type="dxa"/>
                </w:tcPr>
                <w:p w14:paraId="266878CE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Pentane (C5)</w:t>
                  </w:r>
                </w:p>
              </w:tc>
              <w:tc>
                <w:tcPr>
                  <w:tcW w:w="1985" w:type="dxa"/>
                </w:tcPr>
                <w:p w14:paraId="10EF3E65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0.42 (mol %)</w:t>
                  </w:r>
                </w:p>
              </w:tc>
            </w:tr>
            <w:tr w:rsidR="007F7EED" w14:paraId="0FFD80E8" w14:textId="77777777" w:rsidTr="001457B7">
              <w:tc>
                <w:tcPr>
                  <w:tcW w:w="2959" w:type="dxa"/>
                </w:tcPr>
                <w:p w14:paraId="4740B062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Hexane (C6)</w:t>
                  </w:r>
                </w:p>
              </w:tc>
              <w:tc>
                <w:tcPr>
                  <w:tcW w:w="1985" w:type="dxa"/>
                </w:tcPr>
                <w:p w14:paraId="17BB8582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0.26 (mol %)</w:t>
                  </w:r>
                </w:p>
              </w:tc>
            </w:tr>
            <w:tr w:rsidR="007F7EED" w14:paraId="18065D5D" w14:textId="77777777" w:rsidTr="001457B7">
              <w:tc>
                <w:tcPr>
                  <w:tcW w:w="2959" w:type="dxa"/>
                </w:tcPr>
                <w:p w14:paraId="0B46EBFF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Heptane (C7)</w:t>
                  </w:r>
                </w:p>
              </w:tc>
              <w:tc>
                <w:tcPr>
                  <w:tcW w:w="1985" w:type="dxa"/>
                </w:tcPr>
                <w:p w14:paraId="3AD85374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0.15 (mol %)</w:t>
                  </w:r>
                </w:p>
              </w:tc>
            </w:tr>
            <w:tr w:rsidR="007F7EED" w14:paraId="2D26C34C" w14:textId="77777777" w:rsidTr="001457B7">
              <w:tc>
                <w:tcPr>
                  <w:tcW w:w="2959" w:type="dxa"/>
                </w:tcPr>
                <w:p w14:paraId="4738728E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Water (H20)</w:t>
                  </w:r>
                </w:p>
              </w:tc>
              <w:tc>
                <w:tcPr>
                  <w:tcW w:w="1985" w:type="dxa"/>
                </w:tcPr>
                <w:p w14:paraId="5B8F8D26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0.00 (mol %)</w:t>
                  </w:r>
                </w:p>
              </w:tc>
            </w:tr>
            <w:tr w:rsidR="007F7EED" w14:paraId="1631572D" w14:textId="77777777" w:rsidTr="001457B7">
              <w:tc>
                <w:tcPr>
                  <w:tcW w:w="2959" w:type="dxa"/>
                </w:tcPr>
                <w:p w14:paraId="431F01F1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Carbon Dioxide (CO2)</w:t>
                  </w:r>
                </w:p>
              </w:tc>
              <w:tc>
                <w:tcPr>
                  <w:tcW w:w="1985" w:type="dxa"/>
                </w:tcPr>
                <w:p w14:paraId="179A5165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3.23 (mol %)</w:t>
                  </w:r>
                </w:p>
              </w:tc>
            </w:tr>
            <w:tr w:rsidR="007F7EED" w14:paraId="12A5C995" w14:textId="77777777" w:rsidTr="001457B7">
              <w:tc>
                <w:tcPr>
                  <w:tcW w:w="2959" w:type="dxa"/>
                </w:tcPr>
                <w:p w14:paraId="7DEA17C2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Nitrogen (N2)</w:t>
                  </w:r>
                </w:p>
              </w:tc>
              <w:tc>
                <w:tcPr>
                  <w:tcW w:w="1985" w:type="dxa"/>
                </w:tcPr>
                <w:p w14:paraId="189E7972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0.93 (mol %)</w:t>
                  </w:r>
                </w:p>
              </w:tc>
            </w:tr>
            <w:tr w:rsidR="007F7EED" w14:paraId="6530F0C2" w14:textId="77777777" w:rsidTr="001457B7">
              <w:tc>
                <w:tcPr>
                  <w:tcW w:w="2959" w:type="dxa"/>
                </w:tcPr>
                <w:p w14:paraId="7D331152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Helium (He)</w:t>
                  </w:r>
                </w:p>
              </w:tc>
              <w:tc>
                <w:tcPr>
                  <w:tcW w:w="1985" w:type="dxa"/>
                </w:tcPr>
                <w:p w14:paraId="2B2C7FD6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0.00 (mol %)</w:t>
                  </w:r>
                </w:p>
              </w:tc>
            </w:tr>
            <w:tr w:rsidR="007F7EED" w14:paraId="03B13BD0" w14:textId="77777777" w:rsidTr="001457B7">
              <w:tc>
                <w:tcPr>
                  <w:tcW w:w="2959" w:type="dxa"/>
                </w:tcPr>
                <w:p w14:paraId="21912F46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Mercury (Hg)</w:t>
                  </w:r>
                </w:p>
              </w:tc>
              <w:tc>
                <w:tcPr>
                  <w:tcW w:w="1985" w:type="dxa"/>
                </w:tcPr>
                <w:p w14:paraId="59CF6060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0.00 (mol %)</w:t>
                  </w:r>
                </w:p>
              </w:tc>
            </w:tr>
            <w:tr w:rsidR="007F7EED" w14:paraId="5E9CC752" w14:textId="77777777" w:rsidTr="001457B7">
              <w:tc>
                <w:tcPr>
                  <w:tcW w:w="2959" w:type="dxa"/>
                </w:tcPr>
                <w:p w14:paraId="4150547B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Hydrogen Sulphide (H2S)</w:t>
                  </w:r>
                </w:p>
              </w:tc>
              <w:tc>
                <w:tcPr>
                  <w:tcW w:w="1985" w:type="dxa"/>
                </w:tcPr>
                <w:p w14:paraId="41C5DC2F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0.00 (mol %)</w:t>
                  </w:r>
                </w:p>
              </w:tc>
            </w:tr>
            <w:tr w:rsidR="007F7EED" w14:paraId="49E6AE84" w14:textId="77777777" w:rsidTr="001457B7">
              <w:tc>
                <w:tcPr>
                  <w:tcW w:w="2959" w:type="dxa"/>
                </w:tcPr>
                <w:p w14:paraId="63AE2EBE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</w:p>
              </w:tc>
              <w:tc>
                <w:tcPr>
                  <w:tcW w:w="1985" w:type="dxa"/>
                </w:tcPr>
                <w:p w14:paraId="2C440E55" w14:textId="77777777" w:rsidR="007F7EED" w:rsidRDefault="007F7EED" w:rsidP="001457B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</w:p>
              </w:tc>
            </w:tr>
          </w:tbl>
          <w:p w14:paraId="3F97833C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</w:tr>
      <w:tr w:rsidR="007F7EED" w14:paraId="3C869807" w14:textId="77777777" w:rsidTr="007F7EED">
        <w:tc>
          <w:tcPr>
            <w:tcW w:w="4157" w:type="dxa"/>
            <w:gridSpan w:val="4"/>
            <w:shd w:val="clear" w:color="auto" w:fill="D9D9D9" w:themeFill="background1" w:themeFillShade="D9"/>
            <w:vAlign w:val="center"/>
          </w:tcPr>
          <w:p w14:paraId="352A0638" w14:textId="77777777" w:rsidR="007F7EED" w:rsidRDefault="007F7EED" w:rsidP="007F7E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Design Details</w:t>
            </w:r>
          </w:p>
        </w:tc>
        <w:tc>
          <w:tcPr>
            <w:tcW w:w="963" w:type="dxa"/>
            <w:shd w:val="clear" w:color="auto" w:fill="D9D9D9" w:themeFill="background1" w:themeFillShade="D9"/>
            <w:vAlign w:val="center"/>
          </w:tcPr>
          <w:p w14:paraId="283D5482" w14:textId="77777777" w:rsidR="007F7EED" w:rsidRPr="005E7520" w:rsidRDefault="007F7EED" w:rsidP="007F7EED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</w:pPr>
            <w:r w:rsidRPr="005E7520"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  <w:t>Halyard -1 10” Flowline</w:t>
            </w:r>
          </w:p>
        </w:tc>
        <w:tc>
          <w:tcPr>
            <w:tcW w:w="988" w:type="dxa"/>
            <w:gridSpan w:val="2"/>
            <w:shd w:val="clear" w:color="auto" w:fill="D9D9D9" w:themeFill="background1" w:themeFillShade="D9"/>
            <w:vAlign w:val="center"/>
          </w:tcPr>
          <w:p w14:paraId="53DFC19D" w14:textId="77777777" w:rsidR="007F7EED" w:rsidRPr="005E7520" w:rsidRDefault="007F7EED" w:rsidP="007F7EED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</w:pPr>
            <w:r w:rsidRPr="005E7520"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  <w:t>Spar-2 8” Flowline</w:t>
            </w:r>
          </w:p>
        </w:tc>
        <w:tc>
          <w:tcPr>
            <w:tcW w:w="923" w:type="dxa"/>
            <w:gridSpan w:val="2"/>
            <w:shd w:val="clear" w:color="auto" w:fill="D9D9D9" w:themeFill="background1" w:themeFillShade="D9"/>
            <w:vAlign w:val="center"/>
          </w:tcPr>
          <w:p w14:paraId="4A137B54" w14:textId="77777777" w:rsidR="007F7EED" w:rsidRPr="005E7520" w:rsidRDefault="007F7EED" w:rsidP="007F7EED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</w:pPr>
            <w:r w:rsidRPr="005E7520"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  <w:t>GES PLEM</w:t>
            </w:r>
          </w:p>
        </w:tc>
        <w:tc>
          <w:tcPr>
            <w:tcW w:w="923" w:type="dxa"/>
            <w:shd w:val="clear" w:color="auto" w:fill="D9D9D9" w:themeFill="background1" w:themeFillShade="D9"/>
            <w:vAlign w:val="center"/>
          </w:tcPr>
          <w:p w14:paraId="686F1071" w14:textId="77777777" w:rsidR="007F7EED" w:rsidRPr="005E7520" w:rsidRDefault="007F7EED" w:rsidP="007F7EED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</w:pPr>
            <w:r w:rsidRPr="005E7520"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  <w:t>GES SCS</w:t>
            </w:r>
          </w:p>
        </w:tc>
        <w:tc>
          <w:tcPr>
            <w:tcW w:w="1123" w:type="dxa"/>
            <w:gridSpan w:val="2"/>
            <w:shd w:val="clear" w:color="auto" w:fill="D9D9D9" w:themeFill="background1" w:themeFillShade="D9"/>
            <w:vAlign w:val="center"/>
          </w:tcPr>
          <w:p w14:paraId="07D6B178" w14:textId="77777777" w:rsidR="007F7EED" w:rsidRPr="005E7520" w:rsidRDefault="007F7EED" w:rsidP="007F7EED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en-AU"/>
              </w:rPr>
            </w:pPr>
            <w:r w:rsidRPr="005E752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en-AU"/>
              </w:rPr>
              <w:t>Halyard-2 6” Tie-In Spool</w:t>
            </w:r>
          </w:p>
        </w:tc>
        <w:tc>
          <w:tcPr>
            <w:tcW w:w="923" w:type="dxa"/>
            <w:shd w:val="clear" w:color="auto" w:fill="D9D9D9" w:themeFill="background1" w:themeFillShade="D9"/>
          </w:tcPr>
          <w:p w14:paraId="52630A15" w14:textId="77777777" w:rsidR="007F7EED" w:rsidRPr="005E7520" w:rsidRDefault="007F7EED" w:rsidP="001457B7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</w:pPr>
            <w:r w:rsidRPr="005E7520"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  <w:t>GES PLEM – SCS 6” Tie-In Spool</w:t>
            </w:r>
          </w:p>
        </w:tc>
      </w:tr>
      <w:tr w:rsidR="007F7EED" w14:paraId="571A9E48" w14:textId="77777777" w:rsidTr="001457B7">
        <w:trPr>
          <w:trHeight w:val="90"/>
        </w:trPr>
        <w:tc>
          <w:tcPr>
            <w:tcW w:w="819" w:type="dxa"/>
            <w:vMerge w:val="restart"/>
          </w:tcPr>
          <w:p w14:paraId="12831A90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 xml:space="preserve">9. </w:t>
            </w:r>
          </w:p>
        </w:tc>
        <w:tc>
          <w:tcPr>
            <w:tcW w:w="1667" w:type="dxa"/>
            <w:gridSpan w:val="2"/>
            <w:vMerge w:val="restart"/>
          </w:tcPr>
          <w:p w14:paraId="4A9ECDD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 Dimensions</w:t>
            </w:r>
          </w:p>
        </w:tc>
        <w:tc>
          <w:tcPr>
            <w:tcW w:w="1671" w:type="dxa"/>
          </w:tcPr>
          <w:p w14:paraId="494CA965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Outside Diameter (mm) </w:t>
            </w:r>
          </w:p>
        </w:tc>
        <w:tc>
          <w:tcPr>
            <w:tcW w:w="963" w:type="dxa"/>
          </w:tcPr>
          <w:p w14:paraId="1D0B692D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328.9</w:t>
            </w:r>
          </w:p>
        </w:tc>
        <w:tc>
          <w:tcPr>
            <w:tcW w:w="988" w:type="dxa"/>
            <w:gridSpan w:val="2"/>
          </w:tcPr>
          <w:p w14:paraId="59CEA2E3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268.1</w:t>
            </w:r>
          </w:p>
        </w:tc>
        <w:tc>
          <w:tcPr>
            <w:tcW w:w="923" w:type="dxa"/>
            <w:gridSpan w:val="2"/>
          </w:tcPr>
          <w:p w14:paraId="674BB980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168.3</w:t>
            </w:r>
          </w:p>
        </w:tc>
        <w:tc>
          <w:tcPr>
            <w:tcW w:w="923" w:type="dxa"/>
          </w:tcPr>
          <w:p w14:paraId="5F1857F0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168.3</w:t>
            </w:r>
          </w:p>
        </w:tc>
        <w:tc>
          <w:tcPr>
            <w:tcW w:w="1123" w:type="dxa"/>
            <w:gridSpan w:val="2"/>
          </w:tcPr>
          <w:p w14:paraId="43F2765E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014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168.3</w:t>
            </w:r>
          </w:p>
        </w:tc>
        <w:tc>
          <w:tcPr>
            <w:tcW w:w="923" w:type="dxa"/>
          </w:tcPr>
          <w:p w14:paraId="47B3C85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168.3</w:t>
            </w:r>
          </w:p>
        </w:tc>
      </w:tr>
      <w:tr w:rsidR="007F7EED" w14:paraId="4AE1FD1F" w14:textId="77777777" w:rsidTr="001457B7">
        <w:trPr>
          <w:trHeight w:val="90"/>
        </w:trPr>
        <w:tc>
          <w:tcPr>
            <w:tcW w:w="819" w:type="dxa"/>
            <w:vMerge/>
          </w:tcPr>
          <w:p w14:paraId="33370BB8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</w:p>
        </w:tc>
        <w:tc>
          <w:tcPr>
            <w:tcW w:w="1667" w:type="dxa"/>
            <w:gridSpan w:val="2"/>
            <w:vMerge/>
          </w:tcPr>
          <w:p w14:paraId="61C96A55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671" w:type="dxa"/>
          </w:tcPr>
          <w:p w14:paraId="07012C94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Inside Diameter (mm)</w:t>
            </w:r>
          </w:p>
        </w:tc>
        <w:tc>
          <w:tcPr>
            <w:tcW w:w="963" w:type="dxa"/>
          </w:tcPr>
          <w:p w14:paraId="5317DA3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254</w:t>
            </w:r>
          </w:p>
        </w:tc>
        <w:tc>
          <w:tcPr>
            <w:tcW w:w="988" w:type="dxa"/>
            <w:gridSpan w:val="2"/>
          </w:tcPr>
          <w:p w14:paraId="551C6A5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203.2</w:t>
            </w:r>
          </w:p>
        </w:tc>
        <w:tc>
          <w:tcPr>
            <w:tcW w:w="923" w:type="dxa"/>
            <w:gridSpan w:val="2"/>
          </w:tcPr>
          <w:p w14:paraId="3E297CED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139.7</w:t>
            </w:r>
          </w:p>
        </w:tc>
        <w:tc>
          <w:tcPr>
            <w:tcW w:w="923" w:type="dxa"/>
          </w:tcPr>
          <w:p w14:paraId="58AA75B3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146.3</w:t>
            </w:r>
          </w:p>
        </w:tc>
        <w:tc>
          <w:tcPr>
            <w:tcW w:w="1123" w:type="dxa"/>
            <w:gridSpan w:val="2"/>
          </w:tcPr>
          <w:p w14:paraId="1E72398F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014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131.8</w:t>
            </w:r>
          </w:p>
        </w:tc>
        <w:tc>
          <w:tcPr>
            <w:tcW w:w="923" w:type="dxa"/>
          </w:tcPr>
          <w:p w14:paraId="1F16DB26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131.8</w:t>
            </w:r>
          </w:p>
        </w:tc>
      </w:tr>
      <w:tr w:rsidR="007F7EED" w14:paraId="18C55B67" w14:textId="77777777" w:rsidTr="001457B7">
        <w:trPr>
          <w:trHeight w:val="90"/>
        </w:trPr>
        <w:tc>
          <w:tcPr>
            <w:tcW w:w="819" w:type="dxa"/>
            <w:vMerge/>
          </w:tcPr>
          <w:p w14:paraId="5AB87091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</w:p>
        </w:tc>
        <w:tc>
          <w:tcPr>
            <w:tcW w:w="1667" w:type="dxa"/>
            <w:gridSpan w:val="2"/>
            <w:vMerge/>
          </w:tcPr>
          <w:p w14:paraId="70C35080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671" w:type="dxa"/>
          </w:tcPr>
          <w:p w14:paraId="0FF438F0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Length of Pipeline (km)</w:t>
            </w:r>
          </w:p>
        </w:tc>
        <w:tc>
          <w:tcPr>
            <w:tcW w:w="963" w:type="dxa"/>
          </w:tcPr>
          <w:p w14:paraId="2738FB2C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15.554</w:t>
            </w:r>
          </w:p>
        </w:tc>
        <w:tc>
          <w:tcPr>
            <w:tcW w:w="988" w:type="dxa"/>
            <w:gridSpan w:val="2"/>
          </w:tcPr>
          <w:p w14:paraId="5008925D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1.679</w:t>
            </w:r>
          </w:p>
        </w:tc>
        <w:tc>
          <w:tcPr>
            <w:tcW w:w="923" w:type="dxa"/>
            <w:gridSpan w:val="2"/>
          </w:tcPr>
          <w:p w14:paraId="73E3C948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0.05</w:t>
            </w:r>
          </w:p>
        </w:tc>
        <w:tc>
          <w:tcPr>
            <w:tcW w:w="923" w:type="dxa"/>
          </w:tcPr>
          <w:p w14:paraId="04ADC4A6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0.94</w:t>
            </w:r>
          </w:p>
        </w:tc>
        <w:tc>
          <w:tcPr>
            <w:tcW w:w="1123" w:type="dxa"/>
            <w:gridSpan w:val="2"/>
          </w:tcPr>
          <w:p w14:paraId="195DC097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014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0.019 to 0.026</w:t>
            </w:r>
          </w:p>
        </w:tc>
        <w:tc>
          <w:tcPr>
            <w:tcW w:w="923" w:type="dxa"/>
          </w:tcPr>
          <w:p w14:paraId="3CB221B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0.022 (±0.003)</w:t>
            </w:r>
          </w:p>
        </w:tc>
      </w:tr>
      <w:tr w:rsidR="007F7EED" w14:paraId="4B7B5E6D" w14:textId="77777777" w:rsidTr="001457B7">
        <w:trPr>
          <w:trHeight w:val="135"/>
        </w:trPr>
        <w:tc>
          <w:tcPr>
            <w:tcW w:w="819" w:type="dxa"/>
            <w:vMerge w:val="restart"/>
          </w:tcPr>
          <w:p w14:paraId="66504F0A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10.</w:t>
            </w:r>
          </w:p>
        </w:tc>
        <w:tc>
          <w:tcPr>
            <w:tcW w:w="1667" w:type="dxa"/>
            <w:gridSpan w:val="2"/>
            <w:vMerge w:val="restart"/>
          </w:tcPr>
          <w:p w14:paraId="31F51D8F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Nominal Wall Thickness</w:t>
            </w:r>
          </w:p>
        </w:tc>
        <w:tc>
          <w:tcPr>
            <w:tcW w:w="1671" w:type="dxa"/>
          </w:tcPr>
          <w:p w14:paraId="237BB225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Standard Wall (mm)</w:t>
            </w:r>
          </w:p>
        </w:tc>
        <w:tc>
          <w:tcPr>
            <w:tcW w:w="963" w:type="dxa"/>
          </w:tcPr>
          <w:p w14:paraId="5B6DFBF3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37.3</w:t>
            </w:r>
          </w:p>
        </w:tc>
        <w:tc>
          <w:tcPr>
            <w:tcW w:w="988" w:type="dxa"/>
            <w:gridSpan w:val="2"/>
          </w:tcPr>
          <w:p w14:paraId="25677032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32.5</w:t>
            </w:r>
          </w:p>
        </w:tc>
        <w:tc>
          <w:tcPr>
            <w:tcW w:w="923" w:type="dxa"/>
            <w:gridSpan w:val="2"/>
          </w:tcPr>
          <w:p w14:paraId="0C47FC9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14.3</w:t>
            </w:r>
          </w:p>
        </w:tc>
        <w:tc>
          <w:tcPr>
            <w:tcW w:w="923" w:type="dxa"/>
          </w:tcPr>
          <w:p w14:paraId="40B2F3B1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11.0</w:t>
            </w:r>
          </w:p>
        </w:tc>
        <w:tc>
          <w:tcPr>
            <w:tcW w:w="1123" w:type="dxa"/>
            <w:gridSpan w:val="2"/>
          </w:tcPr>
          <w:p w14:paraId="2C3BB348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014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18.3</w:t>
            </w:r>
          </w:p>
        </w:tc>
        <w:tc>
          <w:tcPr>
            <w:tcW w:w="923" w:type="dxa"/>
          </w:tcPr>
          <w:p w14:paraId="09598CC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18.3</w:t>
            </w:r>
          </w:p>
        </w:tc>
      </w:tr>
      <w:tr w:rsidR="007F7EED" w14:paraId="34F6A438" w14:textId="77777777" w:rsidTr="001457B7">
        <w:trPr>
          <w:trHeight w:val="135"/>
        </w:trPr>
        <w:tc>
          <w:tcPr>
            <w:tcW w:w="819" w:type="dxa"/>
            <w:vMerge/>
          </w:tcPr>
          <w:p w14:paraId="56E26026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</w:p>
        </w:tc>
        <w:tc>
          <w:tcPr>
            <w:tcW w:w="1667" w:type="dxa"/>
            <w:gridSpan w:val="2"/>
            <w:vMerge/>
          </w:tcPr>
          <w:p w14:paraId="458F88D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671" w:type="dxa"/>
          </w:tcPr>
          <w:p w14:paraId="2E82782D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Heavy Wall (mm)</w:t>
            </w:r>
          </w:p>
        </w:tc>
        <w:tc>
          <w:tcPr>
            <w:tcW w:w="963" w:type="dxa"/>
          </w:tcPr>
          <w:p w14:paraId="5E4933C8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37.5</w:t>
            </w:r>
          </w:p>
        </w:tc>
        <w:tc>
          <w:tcPr>
            <w:tcW w:w="988" w:type="dxa"/>
            <w:gridSpan w:val="2"/>
          </w:tcPr>
          <w:p w14:paraId="39546CE7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N/A</w:t>
            </w:r>
          </w:p>
        </w:tc>
        <w:tc>
          <w:tcPr>
            <w:tcW w:w="923" w:type="dxa"/>
            <w:gridSpan w:val="2"/>
          </w:tcPr>
          <w:p w14:paraId="76E2AD4F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N/A</w:t>
            </w:r>
          </w:p>
        </w:tc>
        <w:tc>
          <w:tcPr>
            <w:tcW w:w="923" w:type="dxa"/>
          </w:tcPr>
          <w:p w14:paraId="711FB645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N/A</w:t>
            </w:r>
          </w:p>
        </w:tc>
        <w:tc>
          <w:tcPr>
            <w:tcW w:w="1123" w:type="dxa"/>
            <w:gridSpan w:val="2"/>
          </w:tcPr>
          <w:p w14:paraId="68A05798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014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N/A</w:t>
            </w:r>
          </w:p>
        </w:tc>
        <w:tc>
          <w:tcPr>
            <w:tcW w:w="923" w:type="dxa"/>
          </w:tcPr>
          <w:p w14:paraId="6A4D5D06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N/A</w:t>
            </w:r>
          </w:p>
        </w:tc>
      </w:tr>
      <w:tr w:rsidR="007F7EED" w14:paraId="5AA12796" w14:textId="77777777" w:rsidTr="001457B7">
        <w:trPr>
          <w:trHeight w:val="141"/>
        </w:trPr>
        <w:tc>
          <w:tcPr>
            <w:tcW w:w="819" w:type="dxa"/>
            <w:vMerge w:val="restart"/>
          </w:tcPr>
          <w:p w14:paraId="7506C78A" w14:textId="77777777" w:rsidR="007F7EED" w:rsidRPr="00CE5B31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lastRenderedPageBreak/>
              <w:t>11.</w:t>
            </w:r>
          </w:p>
        </w:tc>
        <w:tc>
          <w:tcPr>
            <w:tcW w:w="1667" w:type="dxa"/>
            <w:gridSpan w:val="2"/>
            <w:vMerge w:val="restart"/>
          </w:tcPr>
          <w:p w14:paraId="2021F91D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Design</w:t>
            </w:r>
          </w:p>
          <w:p w14:paraId="525E8A4D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N.B. Assumes nominal contents density of </w:t>
            </w:r>
          </w:p>
          <w:p w14:paraId="0FEC91BB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114 kg/m3</w:t>
            </w:r>
          </w:p>
          <w:p w14:paraId="019F59AD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671" w:type="dxa"/>
          </w:tcPr>
          <w:p w14:paraId="593FF1CD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Initial Design Capacity (TJ/d)</w:t>
            </w:r>
          </w:p>
        </w:tc>
        <w:tc>
          <w:tcPr>
            <w:tcW w:w="963" w:type="dxa"/>
          </w:tcPr>
          <w:p w14:paraId="052C28E8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99.0</w:t>
            </w:r>
          </w:p>
        </w:tc>
        <w:tc>
          <w:tcPr>
            <w:tcW w:w="988" w:type="dxa"/>
            <w:gridSpan w:val="2"/>
          </w:tcPr>
          <w:p w14:paraId="0A2A0CA6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95</w:t>
            </w:r>
          </w:p>
        </w:tc>
        <w:tc>
          <w:tcPr>
            <w:tcW w:w="923" w:type="dxa"/>
            <w:gridSpan w:val="2"/>
          </w:tcPr>
          <w:p w14:paraId="0A33F0E8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150</w:t>
            </w:r>
          </w:p>
        </w:tc>
        <w:tc>
          <w:tcPr>
            <w:tcW w:w="923" w:type="dxa"/>
          </w:tcPr>
          <w:p w14:paraId="05ADBB64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150</w:t>
            </w:r>
          </w:p>
        </w:tc>
        <w:tc>
          <w:tcPr>
            <w:tcW w:w="1123" w:type="dxa"/>
            <w:gridSpan w:val="2"/>
          </w:tcPr>
          <w:p w14:paraId="74FAAD43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014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95 (90 MMscf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/</w:t>
            </w:r>
            <w:r w:rsidRPr="00014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d)</w:t>
            </w:r>
          </w:p>
        </w:tc>
        <w:tc>
          <w:tcPr>
            <w:tcW w:w="923" w:type="dxa"/>
          </w:tcPr>
          <w:p w14:paraId="4FD5DD8C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150</w:t>
            </w:r>
          </w:p>
        </w:tc>
      </w:tr>
      <w:tr w:rsidR="007F7EED" w14:paraId="0F1C0459" w14:textId="77777777" w:rsidTr="001457B7">
        <w:trPr>
          <w:trHeight w:val="138"/>
        </w:trPr>
        <w:tc>
          <w:tcPr>
            <w:tcW w:w="819" w:type="dxa"/>
            <w:vMerge/>
          </w:tcPr>
          <w:p w14:paraId="73789CA0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</w:p>
        </w:tc>
        <w:tc>
          <w:tcPr>
            <w:tcW w:w="1667" w:type="dxa"/>
            <w:gridSpan w:val="2"/>
            <w:vMerge/>
          </w:tcPr>
          <w:p w14:paraId="751D9EFB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671" w:type="dxa"/>
          </w:tcPr>
          <w:p w14:paraId="0C6902F1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Max Design Capacity (TJ/d)</w:t>
            </w:r>
          </w:p>
        </w:tc>
        <w:tc>
          <w:tcPr>
            <w:tcW w:w="963" w:type="dxa"/>
          </w:tcPr>
          <w:p w14:paraId="33A27F7D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250</w:t>
            </w:r>
          </w:p>
        </w:tc>
        <w:tc>
          <w:tcPr>
            <w:tcW w:w="988" w:type="dxa"/>
            <w:gridSpan w:val="2"/>
          </w:tcPr>
          <w:p w14:paraId="7C01B121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317</w:t>
            </w:r>
          </w:p>
        </w:tc>
        <w:tc>
          <w:tcPr>
            <w:tcW w:w="923" w:type="dxa"/>
            <w:gridSpan w:val="2"/>
          </w:tcPr>
          <w:p w14:paraId="67F52D35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164</w:t>
            </w:r>
          </w:p>
        </w:tc>
        <w:tc>
          <w:tcPr>
            <w:tcW w:w="923" w:type="dxa"/>
          </w:tcPr>
          <w:p w14:paraId="43D42B96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164</w:t>
            </w:r>
          </w:p>
        </w:tc>
        <w:tc>
          <w:tcPr>
            <w:tcW w:w="1123" w:type="dxa"/>
            <w:gridSpan w:val="2"/>
          </w:tcPr>
          <w:p w14:paraId="3D98F175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014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150 (141 MMscf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/</w:t>
            </w:r>
            <w:r w:rsidRPr="00014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d)</w:t>
            </w:r>
          </w:p>
        </w:tc>
        <w:tc>
          <w:tcPr>
            <w:tcW w:w="923" w:type="dxa"/>
          </w:tcPr>
          <w:p w14:paraId="2F73F8C9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150</w:t>
            </w:r>
          </w:p>
        </w:tc>
      </w:tr>
      <w:tr w:rsidR="007F7EED" w14:paraId="6747F90B" w14:textId="77777777" w:rsidTr="001457B7">
        <w:trPr>
          <w:trHeight w:val="138"/>
        </w:trPr>
        <w:tc>
          <w:tcPr>
            <w:tcW w:w="819" w:type="dxa"/>
            <w:vMerge/>
          </w:tcPr>
          <w:p w14:paraId="40DF8F31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</w:p>
        </w:tc>
        <w:tc>
          <w:tcPr>
            <w:tcW w:w="1667" w:type="dxa"/>
            <w:gridSpan w:val="2"/>
            <w:vMerge/>
          </w:tcPr>
          <w:p w14:paraId="5B8521D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671" w:type="dxa"/>
          </w:tcPr>
          <w:p w14:paraId="1D711E0A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Design life (years)</w:t>
            </w:r>
          </w:p>
        </w:tc>
        <w:tc>
          <w:tcPr>
            <w:tcW w:w="963" w:type="dxa"/>
          </w:tcPr>
          <w:p w14:paraId="179A17B0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20</w:t>
            </w:r>
          </w:p>
        </w:tc>
        <w:tc>
          <w:tcPr>
            <w:tcW w:w="988" w:type="dxa"/>
            <w:gridSpan w:val="2"/>
          </w:tcPr>
          <w:p w14:paraId="0D8B7B4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20</w:t>
            </w:r>
          </w:p>
        </w:tc>
        <w:tc>
          <w:tcPr>
            <w:tcW w:w="923" w:type="dxa"/>
            <w:gridSpan w:val="2"/>
          </w:tcPr>
          <w:p w14:paraId="3B0613F0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20</w:t>
            </w:r>
          </w:p>
        </w:tc>
        <w:tc>
          <w:tcPr>
            <w:tcW w:w="923" w:type="dxa"/>
          </w:tcPr>
          <w:p w14:paraId="7337A54B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20</w:t>
            </w:r>
          </w:p>
        </w:tc>
        <w:tc>
          <w:tcPr>
            <w:tcW w:w="1123" w:type="dxa"/>
            <w:gridSpan w:val="2"/>
          </w:tcPr>
          <w:p w14:paraId="38CD168C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014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10</w:t>
            </w:r>
          </w:p>
        </w:tc>
        <w:tc>
          <w:tcPr>
            <w:tcW w:w="923" w:type="dxa"/>
          </w:tcPr>
          <w:p w14:paraId="2EE6CCB5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20</w:t>
            </w:r>
          </w:p>
        </w:tc>
      </w:tr>
      <w:tr w:rsidR="007F7EED" w14:paraId="36D1409A" w14:textId="77777777" w:rsidTr="001457B7">
        <w:trPr>
          <w:trHeight w:val="138"/>
        </w:trPr>
        <w:tc>
          <w:tcPr>
            <w:tcW w:w="819" w:type="dxa"/>
            <w:vMerge/>
          </w:tcPr>
          <w:p w14:paraId="4F2A0B2A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</w:p>
        </w:tc>
        <w:tc>
          <w:tcPr>
            <w:tcW w:w="1667" w:type="dxa"/>
            <w:gridSpan w:val="2"/>
            <w:vMerge/>
          </w:tcPr>
          <w:p w14:paraId="1AFB20E1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671" w:type="dxa"/>
          </w:tcPr>
          <w:p w14:paraId="2F290A51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Erosional Velocity (m/s)</w:t>
            </w:r>
          </w:p>
        </w:tc>
        <w:tc>
          <w:tcPr>
            <w:tcW w:w="963" w:type="dxa"/>
          </w:tcPr>
          <w:p w14:paraId="547D9034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50</w:t>
            </w:r>
          </w:p>
        </w:tc>
        <w:tc>
          <w:tcPr>
            <w:tcW w:w="988" w:type="dxa"/>
            <w:gridSpan w:val="2"/>
          </w:tcPr>
          <w:p w14:paraId="7011FF5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40</w:t>
            </w:r>
          </w:p>
        </w:tc>
        <w:tc>
          <w:tcPr>
            <w:tcW w:w="923" w:type="dxa"/>
            <w:gridSpan w:val="2"/>
          </w:tcPr>
          <w:p w14:paraId="7D7EA93D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40</w:t>
            </w:r>
          </w:p>
        </w:tc>
        <w:tc>
          <w:tcPr>
            <w:tcW w:w="923" w:type="dxa"/>
          </w:tcPr>
          <w:p w14:paraId="7F2F7F2B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40</w:t>
            </w:r>
          </w:p>
        </w:tc>
        <w:tc>
          <w:tcPr>
            <w:tcW w:w="1123" w:type="dxa"/>
            <w:gridSpan w:val="2"/>
          </w:tcPr>
          <w:p w14:paraId="5C2E981E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014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40</w:t>
            </w:r>
          </w:p>
        </w:tc>
        <w:tc>
          <w:tcPr>
            <w:tcW w:w="923" w:type="dxa"/>
          </w:tcPr>
          <w:p w14:paraId="028EAEB6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40</w:t>
            </w:r>
          </w:p>
        </w:tc>
      </w:tr>
      <w:tr w:rsidR="007F7EED" w14:paraId="295C4C29" w14:textId="77777777" w:rsidTr="001457B7">
        <w:trPr>
          <w:trHeight w:val="278"/>
        </w:trPr>
        <w:tc>
          <w:tcPr>
            <w:tcW w:w="819" w:type="dxa"/>
            <w:vMerge w:val="restart"/>
          </w:tcPr>
          <w:p w14:paraId="14A82E8A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12.</w:t>
            </w:r>
          </w:p>
        </w:tc>
        <w:tc>
          <w:tcPr>
            <w:tcW w:w="1667" w:type="dxa"/>
            <w:gridSpan w:val="2"/>
            <w:vMerge w:val="restart"/>
          </w:tcPr>
          <w:p w14:paraId="130E1F67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Pipeline Corrosion Allowance</w:t>
            </w:r>
          </w:p>
        </w:tc>
        <w:tc>
          <w:tcPr>
            <w:tcW w:w="1671" w:type="dxa"/>
          </w:tcPr>
          <w:p w14:paraId="1FD77FE5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Internal (mm)</w:t>
            </w:r>
          </w:p>
        </w:tc>
        <w:tc>
          <w:tcPr>
            <w:tcW w:w="963" w:type="dxa"/>
          </w:tcPr>
          <w:p w14:paraId="295246FD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02B2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NIL</w:t>
            </w:r>
          </w:p>
        </w:tc>
        <w:tc>
          <w:tcPr>
            <w:tcW w:w="988" w:type="dxa"/>
            <w:gridSpan w:val="2"/>
          </w:tcPr>
          <w:p w14:paraId="547A26BC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02B2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NIL</w:t>
            </w:r>
          </w:p>
        </w:tc>
        <w:tc>
          <w:tcPr>
            <w:tcW w:w="923" w:type="dxa"/>
            <w:gridSpan w:val="2"/>
          </w:tcPr>
          <w:p w14:paraId="6D2CD76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02B2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NIL</w:t>
            </w:r>
          </w:p>
        </w:tc>
        <w:tc>
          <w:tcPr>
            <w:tcW w:w="923" w:type="dxa"/>
          </w:tcPr>
          <w:p w14:paraId="6C518EB2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02B2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NIL</w:t>
            </w:r>
          </w:p>
        </w:tc>
        <w:tc>
          <w:tcPr>
            <w:tcW w:w="1123" w:type="dxa"/>
            <w:gridSpan w:val="2"/>
          </w:tcPr>
          <w:p w14:paraId="0FDC26B2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014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NIL</w:t>
            </w:r>
          </w:p>
        </w:tc>
        <w:tc>
          <w:tcPr>
            <w:tcW w:w="923" w:type="dxa"/>
          </w:tcPr>
          <w:p w14:paraId="0BC54106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A7AC2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NIL</w:t>
            </w:r>
          </w:p>
        </w:tc>
      </w:tr>
      <w:tr w:rsidR="007F7EED" w14:paraId="59A7F681" w14:textId="77777777" w:rsidTr="001457B7">
        <w:trPr>
          <w:trHeight w:val="277"/>
        </w:trPr>
        <w:tc>
          <w:tcPr>
            <w:tcW w:w="819" w:type="dxa"/>
            <w:vMerge/>
          </w:tcPr>
          <w:p w14:paraId="54E29796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</w:p>
        </w:tc>
        <w:tc>
          <w:tcPr>
            <w:tcW w:w="1667" w:type="dxa"/>
            <w:gridSpan w:val="2"/>
            <w:vMerge/>
          </w:tcPr>
          <w:p w14:paraId="13DE3567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671" w:type="dxa"/>
          </w:tcPr>
          <w:p w14:paraId="4EB37713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External (mm)</w:t>
            </w:r>
          </w:p>
        </w:tc>
        <w:tc>
          <w:tcPr>
            <w:tcW w:w="963" w:type="dxa"/>
          </w:tcPr>
          <w:p w14:paraId="55EBF8C1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02B2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NIL</w:t>
            </w:r>
          </w:p>
        </w:tc>
        <w:tc>
          <w:tcPr>
            <w:tcW w:w="988" w:type="dxa"/>
            <w:gridSpan w:val="2"/>
          </w:tcPr>
          <w:p w14:paraId="58B2F0AF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02B2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NIL</w:t>
            </w:r>
          </w:p>
        </w:tc>
        <w:tc>
          <w:tcPr>
            <w:tcW w:w="923" w:type="dxa"/>
            <w:gridSpan w:val="2"/>
          </w:tcPr>
          <w:p w14:paraId="63C84AFB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02B2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NIL</w:t>
            </w:r>
          </w:p>
        </w:tc>
        <w:tc>
          <w:tcPr>
            <w:tcW w:w="923" w:type="dxa"/>
          </w:tcPr>
          <w:p w14:paraId="15F15E1F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E02B2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NIL</w:t>
            </w:r>
          </w:p>
        </w:tc>
        <w:tc>
          <w:tcPr>
            <w:tcW w:w="1123" w:type="dxa"/>
            <w:gridSpan w:val="2"/>
          </w:tcPr>
          <w:p w14:paraId="67B4840E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014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NIL</w:t>
            </w:r>
          </w:p>
        </w:tc>
        <w:tc>
          <w:tcPr>
            <w:tcW w:w="923" w:type="dxa"/>
          </w:tcPr>
          <w:p w14:paraId="133B0127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8A7AC2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NIL</w:t>
            </w:r>
          </w:p>
        </w:tc>
      </w:tr>
      <w:tr w:rsidR="007F7EED" w14:paraId="6D69BEA6" w14:textId="77777777" w:rsidTr="001457B7">
        <w:trPr>
          <w:trHeight w:val="278"/>
        </w:trPr>
        <w:tc>
          <w:tcPr>
            <w:tcW w:w="819" w:type="dxa"/>
            <w:vMerge w:val="restart"/>
          </w:tcPr>
          <w:p w14:paraId="1BA89BB1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13</w:t>
            </w:r>
            <w:r w:rsidRPr="00014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1667" w:type="dxa"/>
            <w:gridSpan w:val="2"/>
            <w:vMerge w:val="restart"/>
          </w:tcPr>
          <w:p w14:paraId="2E698D33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 Steel Specification and grade</w:t>
            </w:r>
          </w:p>
        </w:tc>
        <w:tc>
          <w:tcPr>
            <w:tcW w:w="1671" w:type="dxa"/>
          </w:tcPr>
          <w:p w14:paraId="225AA456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Pipeline</w:t>
            </w:r>
          </w:p>
        </w:tc>
        <w:tc>
          <w:tcPr>
            <w:tcW w:w="963" w:type="dxa"/>
          </w:tcPr>
          <w:p w14:paraId="0A5F43AC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API 17J Duplex 2101 (7.2 mm thick)</w:t>
            </w:r>
          </w:p>
        </w:tc>
        <w:tc>
          <w:tcPr>
            <w:tcW w:w="988" w:type="dxa"/>
            <w:gridSpan w:val="2"/>
          </w:tcPr>
          <w:p w14:paraId="03B3DB74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API Spec 17J Duplex 2101</w:t>
            </w:r>
          </w:p>
        </w:tc>
        <w:tc>
          <w:tcPr>
            <w:tcW w:w="923" w:type="dxa"/>
            <w:gridSpan w:val="2"/>
          </w:tcPr>
          <w:p w14:paraId="25F6ACEF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UNS 31803, 22% Cr Duplex 2205</w:t>
            </w:r>
          </w:p>
        </w:tc>
        <w:tc>
          <w:tcPr>
            <w:tcW w:w="923" w:type="dxa"/>
          </w:tcPr>
          <w:p w14:paraId="035524B8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UNS 31803, 22% Cr Duplex 2205</w:t>
            </w:r>
          </w:p>
        </w:tc>
        <w:tc>
          <w:tcPr>
            <w:tcW w:w="1123" w:type="dxa"/>
            <w:gridSpan w:val="2"/>
          </w:tcPr>
          <w:p w14:paraId="746E5CCA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014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UNS 31803, 22% Cr Duplex 2205</w:t>
            </w:r>
          </w:p>
        </w:tc>
        <w:tc>
          <w:tcPr>
            <w:tcW w:w="923" w:type="dxa"/>
          </w:tcPr>
          <w:p w14:paraId="48EAA932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UNS 31803, 22% Cr Duplex 2205</w:t>
            </w:r>
          </w:p>
        </w:tc>
      </w:tr>
      <w:tr w:rsidR="007F7EED" w14:paraId="696B6961" w14:textId="77777777" w:rsidTr="001457B7">
        <w:trPr>
          <w:trHeight w:val="277"/>
        </w:trPr>
        <w:tc>
          <w:tcPr>
            <w:tcW w:w="819" w:type="dxa"/>
            <w:vMerge/>
          </w:tcPr>
          <w:p w14:paraId="0CC3DE32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</w:p>
        </w:tc>
        <w:tc>
          <w:tcPr>
            <w:tcW w:w="1667" w:type="dxa"/>
            <w:gridSpan w:val="2"/>
            <w:vMerge/>
          </w:tcPr>
          <w:p w14:paraId="512FC941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671" w:type="dxa"/>
          </w:tcPr>
          <w:p w14:paraId="31489915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Riser</w:t>
            </w:r>
          </w:p>
        </w:tc>
        <w:tc>
          <w:tcPr>
            <w:tcW w:w="963" w:type="dxa"/>
          </w:tcPr>
          <w:p w14:paraId="492585A2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N/A</w:t>
            </w:r>
          </w:p>
        </w:tc>
        <w:tc>
          <w:tcPr>
            <w:tcW w:w="988" w:type="dxa"/>
            <w:gridSpan w:val="2"/>
          </w:tcPr>
          <w:p w14:paraId="3F846ADF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N/A</w:t>
            </w:r>
          </w:p>
        </w:tc>
        <w:tc>
          <w:tcPr>
            <w:tcW w:w="923" w:type="dxa"/>
            <w:gridSpan w:val="2"/>
          </w:tcPr>
          <w:p w14:paraId="5604D0B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N/A</w:t>
            </w:r>
          </w:p>
        </w:tc>
        <w:tc>
          <w:tcPr>
            <w:tcW w:w="923" w:type="dxa"/>
          </w:tcPr>
          <w:p w14:paraId="11C8D9CD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N/A</w:t>
            </w:r>
          </w:p>
        </w:tc>
        <w:tc>
          <w:tcPr>
            <w:tcW w:w="1123" w:type="dxa"/>
            <w:gridSpan w:val="2"/>
          </w:tcPr>
          <w:p w14:paraId="6158399B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014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N/A</w:t>
            </w:r>
          </w:p>
        </w:tc>
        <w:tc>
          <w:tcPr>
            <w:tcW w:w="923" w:type="dxa"/>
          </w:tcPr>
          <w:p w14:paraId="10A6C8A0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N/A</w:t>
            </w:r>
          </w:p>
        </w:tc>
      </w:tr>
      <w:tr w:rsidR="007F7EED" w14:paraId="268440D7" w14:textId="77777777" w:rsidTr="001457B7">
        <w:tc>
          <w:tcPr>
            <w:tcW w:w="819" w:type="dxa"/>
          </w:tcPr>
          <w:p w14:paraId="58B6A479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014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4</w:t>
            </w:r>
            <w:r w:rsidRPr="00014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71D0A7EC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Joint type (welded, Mechanical etc)</w:t>
            </w:r>
          </w:p>
        </w:tc>
        <w:tc>
          <w:tcPr>
            <w:tcW w:w="5843" w:type="dxa"/>
            <w:gridSpan w:val="9"/>
          </w:tcPr>
          <w:p w14:paraId="6CC6ED23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Mechanical Graylock connectors</w:t>
            </w:r>
          </w:p>
        </w:tc>
      </w:tr>
      <w:tr w:rsidR="007F7EED" w14:paraId="5668D51B" w14:textId="77777777" w:rsidTr="001457B7">
        <w:tc>
          <w:tcPr>
            <w:tcW w:w="819" w:type="dxa"/>
          </w:tcPr>
          <w:p w14:paraId="3AB84BF3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014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</w:t>
            </w:r>
            <w:r w:rsidRPr="00014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4B468CE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Pipe Free Span (m) at Location (KP) </w:t>
            </w:r>
          </w:p>
        </w:tc>
        <w:tc>
          <w:tcPr>
            <w:tcW w:w="5843" w:type="dxa"/>
            <w:gridSpan w:val="9"/>
          </w:tcPr>
          <w:p w14:paraId="6C9976A0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Not Applicable</w:t>
            </w:r>
          </w:p>
        </w:tc>
      </w:tr>
      <w:tr w:rsidR="007F7EED" w14:paraId="298237EB" w14:textId="77777777" w:rsidTr="001457B7">
        <w:tc>
          <w:tcPr>
            <w:tcW w:w="819" w:type="dxa"/>
          </w:tcPr>
          <w:p w14:paraId="0EC445C0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014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6</w:t>
            </w:r>
            <w:r w:rsidRPr="00014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.</w:t>
            </w:r>
          </w:p>
        </w:tc>
        <w:tc>
          <w:tcPr>
            <w:tcW w:w="3338" w:type="dxa"/>
            <w:gridSpan w:val="3"/>
          </w:tcPr>
          <w:p w14:paraId="1AB4A188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Yield Strength of Pipe Steel</w:t>
            </w:r>
          </w:p>
          <w:p w14:paraId="1EA59C86" w14:textId="77777777" w:rsidR="007F7EED" w:rsidRDefault="007F7EED" w:rsidP="007F7EED">
            <w:pPr>
              <w:pStyle w:val="ListParagraph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Burst Pressure:</w:t>
            </w:r>
          </w:p>
          <w:p w14:paraId="52728A69" w14:textId="77777777" w:rsidR="007F7EED" w:rsidRDefault="007F7EED" w:rsidP="007F7EED">
            <w:pPr>
              <w:pStyle w:val="ListParagraph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Collapse Pressure</w:t>
            </w:r>
          </w:p>
          <w:p w14:paraId="0F34ADCC" w14:textId="77777777" w:rsidR="007F7EED" w:rsidRPr="000654EE" w:rsidRDefault="007F7EED" w:rsidP="007F7EED">
            <w:pPr>
              <w:pStyle w:val="ListParagraph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Failure Pressure</w:t>
            </w:r>
          </w:p>
        </w:tc>
        <w:tc>
          <w:tcPr>
            <w:tcW w:w="5843" w:type="dxa"/>
            <w:gridSpan w:val="9"/>
          </w:tcPr>
          <w:p w14:paraId="72FC21C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4DA9CC9A" w14:textId="77777777" w:rsidR="007F7EED" w:rsidRPr="000654EE" w:rsidRDefault="007F7EED" w:rsidP="007F7EED">
            <w:pPr>
              <w:pStyle w:val="ListParagraph"/>
              <w:numPr>
                <w:ilvl w:val="0"/>
                <w:numId w:val="9"/>
              </w:numPr>
              <w:ind w:left="462" w:hanging="462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</w:t>
            </w:r>
            <w:r w:rsidRPr="000654EE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Pag</w:t>
            </w:r>
          </w:p>
          <w:p w14:paraId="061B1806" w14:textId="77777777" w:rsidR="007F7EED" w:rsidRPr="00544DD8" w:rsidRDefault="007F7EED" w:rsidP="007F7EED">
            <w:pPr>
              <w:pStyle w:val="ListParagraph"/>
              <w:numPr>
                <w:ilvl w:val="1"/>
                <w:numId w:val="4"/>
              </w:numPr>
              <w:ind w:left="462" w:hanging="462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44DD8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MPag</w:t>
            </w:r>
          </w:p>
          <w:p w14:paraId="58755D1E" w14:textId="77777777" w:rsidR="007F7EED" w:rsidRPr="00544DD8" w:rsidRDefault="007F7EED" w:rsidP="007F7EED">
            <w:pPr>
              <w:pStyle w:val="ListParagraph"/>
              <w:numPr>
                <w:ilvl w:val="1"/>
                <w:numId w:val="4"/>
              </w:numPr>
              <w:ind w:left="462" w:hanging="462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44DD8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2848 kN </w:t>
            </w:r>
          </w:p>
        </w:tc>
      </w:tr>
      <w:tr w:rsidR="007F7EED" w14:paraId="1E7B0851" w14:textId="77777777" w:rsidTr="007F7EED">
        <w:tc>
          <w:tcPr>
            <w:tcW w:w="4157" w:type="dxa"/>
            <w:gridSpan w:val="4"/>
            <w:shd w:val="clear" w:color="auto" w:fill="D9D9D9" w:themeFill="background1" w:themeFillShade="D9"/>
            <w:vAlign w:val="center"/>
          </w:tcPr>
          <w:p w14:paraId="03A7FB0E" w14:textId="77777777" w:rsidR="007F7EED" w:rsidRDefault="007F7EED" w:rsidP="007F7E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Temperature and Pressure Details</w:t>
            </w:r>
          </w:p>
        </w:tc>
        <w:tc>
          <w:tcPr>
            <w:tcW w:w="1064" w:type="dxa"/>
            <w:gridSpan w:val="2"/>
            <w:shd w:val="clear" w:color="auto" w:fill="D9D9D9" w:themeFill="background1" w:themeFillShade="D9"/>
          </w:tcPr>
          <w:p w14:paraId="5E5702E7" w14:textId="77777777" w:rsidR="007F7EED" w:rsidRPr="005E7520" w:rsidRDefault="007F7EED" w:rsidP="001457B7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</w:pPr>
            <w:r w:rsidRPr="005E7520"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  <w:t>Halyard -1 10” Flowline</w:t>
            </w:r>
          </w:p>
        </w:tc>
        <w:tc>
          <w:tcPr>
            <w:tcW w:w="963" w:type="dxa"/>
            <w:gridSpan w:val="2"/>
            <w:shd w:val="clear" w:color="auto" w:fill="D9D9D9" w:themeFill="background1" w:themeFillShade="D9"/>
          </w:tcPr>
          <w:p w14:paraId="4B17484F" w14:textId="77777777" w:rsidR="007F7EED" w:rsidRPr="005E7520" w:rsidRDefault="007F7EED" w:rsidP="001457B7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</w:pPr>
            <w:r w:rsidRPr="005E7520"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  <w:t>Spar-2 8” Flowline</w:t>
            </w:r>
          </w:p>
        </w:tc>
        <w:tc>
          <w:tcPr>
            <w:tcW w:w="847" w:type="dxa"/>
            <w:shd w:val="clear" w:color="auto" w:fill="D9D9D9" w:themeFill="background1" w:themeFillShade="D9"/>
          </w:tcPr>
          <w:p w14:paraId="573DEA38" w14:textId="77777777" w:rsidR="007F7EED" w:rsidRPr="005E7520" w:rsidRDefault="007F7EED" w:rsidP="001457B7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</w:pPr>
            <w:r w:rsidRPr="005E7520"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  <w:t>GES PLEM</w:t>
            </w:r>
          </w:p>
        </w:tc>
        <w:tc>
          <w:tcPr>
            <w:tcW w:w="987" w:type="dxa"/>
            <w:gridSpan w:val="2"/>
            <w:shd w:val="clear" w:color="auto" w:fill="D9D9D9" w:themeFill="background1" w:themeFillShade="D9"/>
          </w:tcPr>
          <w:p w14:paraId="7D4F5948" w14:textId="77777777" w:rsidR="007F7EED" w:rsidRPr="005E7520" w:rsidRDefault="007F7EED" w:rsidP="001457B7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</w:pPr>
            <w:r w:rsidRPr="005E7520"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  <w:t>GES SCS</w:t>
            </w:r>
          </w:p>
        </w:tc>
        <w:tc>
          <w:tcPr>
            <w:tcW w:w="1059" w:type="dxa"/>
            <w:shd w:val="clear" w:color="auto" w:fill="D9D9D9" w:themeFill="background1" w:themeFillShade="D9"/>
          </w:tcPr>
          <w:p w14:paraId="6821116B" w14:textId="77777777" w:rsidR="007F7EED" w:rsidRPr="005E7520" w:rsidRDefault="007F7EED" w:rsidP="001457B7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</w:pPr>
            <w:r w:rsidRPr="005E752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en-AU"/>
              </w:rPr>
              <w:t>Halyard-2 6” Tie-In Spool</w:t>
            </w:r>
          </w:p>
        </w:tc>
        <w:tc>
          <w:tcPr>
            <w:tcW w:w="923" w:type="dxa"/>
            <w:shd w:val="clear" w:color="auto" w:fill="D9D9D9" w:themeFill="background1" w:themeFillShade="D9"/>
          </w:tcPr>
          <w:p w14:paraId="57A63639" w14:textId="77777777" w:rsidR="007F7EED" w:rsidRPr="005E7520" w:rsidRDefault="007F7EED" w:rsidP="001457B7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</w:pPr>
            <w:r w:rsidRPr="005E7520">
              <w:rPr>
                <w:rFonts w:ascii="Times New Roman" w:eastAsia="Times New Roman" w:hAnsi="Times New Roman" w:cs="Times New Roman"/>
                <w:sz w:val="21"/>
                <w:szCs w:val="21"/>
                <w:lang w:eastAsia="en-AU"/>
              </w:rPr>
              <w:t>GES PLEM – SCS 6” Tie-In Spool</w:t>
            </w:r>
          </w:p>
        </w:tc>
      </w:tr>
      <w:tr w:rsidR="007F7EED" w14:paraId="18335995" w14:textId="77777777" w:rsidTr="001457B7">
        <w:trPr>
          <w:trHeight w:val="278"/>
        </w:trPr>
        <w:tc>
          <w:tcPr>
            <w:tcW w:w="819" w:type="dxa"/>
            <w:vMerge w:val="restart"/>
          </w:tcPr>
          <w:p w14:paraId="70FADC92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17.</w:t>
            </w:r>
          </w:p>
        </w:tc>
        <w:tc>
          <w:tcPr>
            <w:tcW w:w="1442" w:type="dxa"/>
            <w:vMerge w:val="restart"/>
          </w:tcPr>
          <w:p w14:paraId="62ECC260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Design Temperature</w:t>
            </w:r>
          </w:p>
        </w:tc>
        <w:tc>
          <w:tcPr>
            <w:tcW w:w="1896" w:type="dxa"/>
            <w:gridSpan w:val="2"/>
          </w:tcPr>
          <w:p w14:paraId="2FE9C819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Pipeline (</w:t>
            </w:r>
            <w:r w:rsidRPr="00232B3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A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C)</w:t>
            </w:r>
          </w:p>
        </w:tc>
        <w:tc>
          <w:tcPr>
            <w:tcW w:w="1064" w:type="dxa"/>
            <w:gridSpan w:val="2"/>
          </w:tcPr>
          <w:p w14:paraId="36AE3E26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110</w:t>
            </w:r>
          </w:p>
        </w:tc>
        <w:tc>
          <w:tcPr>
            <w:tcW w:w="963" w:type="dxa"/>
            <w:gridSpan w:val="2"/>
          </w:tcPr>
          <w:p w14:paraId="55931431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110</w:t>
            </w:r>
          </w:p>
        </w:tc>
        <w:tc>
          <w:tcPr>
            <w:tcW w:w="847" w:type="dxa"/>
          </w:tcPr>
          <w:p w14:paraId="067A7438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121</w:t>
            </w:r>
          </w:p>
        </w:tc>
        <w:tc>
          <w:tcPr>
            <w:tcW w:w="987" w:type="dxa"/>
            <w:gridSpan w:val="2"/>
          </w:tcPr>
          <w:p w14:paraId="22C948B6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121</w:t>
            </w:r>
          </w:p>
        </w:tc>
        <w:tc>
          <w:tcPr>
            <w:tcW w:w="1059" w:type="dxa"/>
          </w:tcPr>
          <w:p w14:paraId="1EF722B8" w14:textId="77777777" w:rsidR="007F7EED" w:rsidRPr="009E112F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9E11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121</w:t>
            </w:r>
          </w:p>
        </w:tc>
        <w:tc>
          <w:tcPr>
            <w:tcW w:w="923" w:type="dxa"/>
          </w:tcPr>
          <w:p w14:paraId="09FBB3F4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121</w:t>
            </w:r>
          </w:p>
        </w:tc>
      </w:tr>
      <w:tr w:rsidR="007F7EED" w14:paraId="0E956E7C" w14:textId="77777777" w:rsidTr="001457B7">
        <w:trPr>
          <w:trHeight w:val="277"/>
        </w:trPr>
        <w:tc>
          <w:tcPr>
            <w:tcW w:w="819" w:type="dxa"/>
            <w:vMerge/>
          </w:tcPr>
          <w:p w14:paraId="0500569D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</w:p>
        </w:tc>
        <w:tc>
          <w:tcPr>
            <w:tcW w:w="1442" w:type="dxa"/>
            <w:vMerge/>
          </w:tcPr>
          <w:p w14:paraId="79078253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896" w:type="dxa"/>
            <w:gridSpan w:val="2"/>
          </w:tcPr>
          <w:p w14:paraId="301F9A52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Facilities (</w:t>
            </w:r>
            <w:r w:rsidRPr="00232B3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A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C)</w:t>
            </w:r>
          </w:p>
        </w:tc>
        <w:tc>
          <w:tcPr>
            <w:tcW w:w="1064" w:type="dxa"/>
            <w:gridSpan w:val="2"/>
          </w:tcPr>
          <w:p w14:paraId="4770127B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55</w:t>
            </w:r>
          </w:p>
        </w:tc>
        <w:tc>
          <w:tcPr>
            <w:tcW w:w="963" w:type="dxa"/>
            <w:gridSpan w:val="2"/>
          </w:tcPr>
          <w:p w14:paraId="3181D898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55</w:t>
            </w:r>
          </w:p>
        </w:tc>
        <w:tc>
          <w:tcPr>
            <w:tcW w:w="847" w:type="dxa"/>
          </w:tcPr>
          <w:p w14:paraId="5D5F05E0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55</w:t>
            </w:r>
          </w:p>
        </w:tc>
        <w:tc>
          <w:tcPr>
            <w:tcW w:w="987" w:type="dxa"/>
            <w:gridSpan w:val="2"/>
          </w:tcPr>
          <w:p w14:paraId="2171473B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55</w:t>
            </w:r>
          </w:p>
        </w:tc>
        <w:tc>
          <w:tcPr>
            <w:tcW w:w="1059" w:type="dxa"/>
          </w:tcPr>
          <w:p w14:paraId="11C668A5" w14:textId="77777777" w:rsidR="007F7EED" w:rsidRPr="009E112F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9E11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55</w:t>
            </w:r>
          </w:p>
        </w:tc>
        <w:tc>
          <w:tcPr>
            <w:tcW w:w="923" w:type="dxa"/>
          </w:tcPr>
          <w:p w14:paraId="03A93CFD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55</w:t>
            </w:r>
          </w:p>
        </w:tc>
      </w:tr>
      <w:tr w:rsidR="007F7EED" w14:paraId="6C6021DB" w14:textId="77777777" w:rsidTr="001457B7">
        <w:tc>
          <w:tcPr>
            <w:tcW w:w="819" w:type="dxa"/>
            <w:vMerge w:val="restart"/>
          </w:tcPr>
          <w:p w14:paraId="15BC43D8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18.</w:t>
            </w:r>
          </w:p>
        </w:tc>
        <w:tc>
          <w:tcPr>
            <w:tcW w:w="1442" w:type="dxa"/>
            <w:vMerge w:val="restart"/>
          </w:tcPr>
          <w:p w14:paraId="7283832B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Maximum Operating Temperature</w:t>
            </w:r>
          </w:p>
        </w:tc>
        <w:tc>
          <w:tcPr>
            <w:tcW w:w="1896" w:type="dxa"/>
            <w:gridSpan w:val="2"/>
          </w:tcPr>
          <w:p w14:paraId="3A4BF053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Pipeline (</w:t>
            </w:r>
            <w:r w:rsidRPr="00232B3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A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C)</w:t>
            </w:r>
          </w:p>
        </w:tc>
        <w:tc>
          <w:tcPr>
            <w:tcW w:w="1064" w:type="dxa"/>
            <w:gridSpan w:val="2"/>
          </w:tcPr>
          <w:p w14:paraId="0E4F629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98</w:t>
            </w:r>
          </w:p>
        </w:tc>
        <w:tc>
          <w:tcPr>
            <w:tcW w:w="963" w:type="dxa"/>
            <w:gridSpan w:val="2"/>
          </w:tcPr>
          <w:p w14:paraId="1686FF4C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105</w:t>
            </w:r>
          </w:p>
        </w:tc>
        <w:tc>
          <w:tcPr>
            <w:tcW w:w="847" w:type="dxa"/>
          </w:tcPr>
          <w:p w14:paraId="53FCCD6A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105</w:t>
            </w:r>
          </w:p>
        </w:tc>
        <w:tc>
          <w:tcPr>
            <w:tcW w:w="987" w:type="dxa"/>
            <w:gridSpan w:val="2"/>
          </w:tcPr>
          <w:p w14:paraId="24614E4D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105</w:t>
            </w:r>
          </w:p>
        </w:tc>
        <w:tc>
          <w:tcPr>
            <w:tcW w:w="1059" w:type="dxa"/>
          </w:tcPr>
          <w:p w14:paraId="44059DF0" w14:textId="77777777" w:rsidR="007F7EED" w:rsidRPr="009E112F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9E11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105</w:t>
            </w:r>
          </w:p>
        </w:tc>
        <w:tc>
          <w:tcPr>
            <w:tcW w:w="923" w:type="dxa"/>
          </w:tcPr>
          <w:p w14:paraId="2688E258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105</w:t>
            </w:r>
          </w:p>
        </w:tc>
      </w:tr>
      <w:tr w:rsidR="007F7EED" w14:paraId="115030CC" w14:textId="77777777" w:rsidTr="001457B7">
        <w:tc>
          <w:tcPr>
            <w:tcW w:w="819" w:type="dxa"/>
            <w:vMerge/>
          </w:tcPr>
          <w:p w14:paraId="3EFFD13C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</w:p>
        </w:tc>
        <w:tc>
          <w:tcPr>
            <w:tcW w:w="1442" w:type="dxa"/>
            <w:vMerge/>
          </w:tcPr>
          <w:p w14:paraId="770ABC3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896" w:type="dxa"/>
            <w:gridSpan w:val="2"/>
          </w:tcPr>
          <w:p w14:paraId="71E4815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Facilities/stations (</w:t>
            </w:r>
            <w:r w:rsidRPr="00232B3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A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C) </w:t>
            </w:r>
          </w:p>
        </w:tc>
        <w:tc>
          <w:tcPr>
            <w:tcW w:w="1064" w:type="dxa"/>
            <w:gridSpan w:val="2"/>
          </w:tcPr>
          <w:p w14:paraId="6643F43F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55</w:t>
            </w:r>
          </w:p>
        </w:tc>
        <w:tc>
          <w:tcPr>
            <w:tcW w:w="963" w:type="dxa"/>
            <w:gridSpan w:val="2"/>
          </w:tcPr>
          <w:p w14:paraId="57FE13E4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55</w:t>
            </w:r>
          </w:p>
        </w:tc>
        <w:tc>
          <w:tcPr>
            <w:tcW w:w="847" w:type="dxa"/>
          </w:tcPr>
          <w:p w14:paraId="494DE719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55</w:t>
            </w:r>
          </w:p>
        </w:tc>
        <w:tc>
          <w:tcPr>
            <w:tcW w:w="987" w:type="dxa"/>
            <w:gridSpan w:val="2"/>
          </w:tcPr>
          <w:p w14:paraId="4CA778A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55</w:t>
            </w:r>
          </w:p>
        </w:tc>
        <w:tc>
          <w:tcPr>
            <w:tcW w:w="1059" w:type="dxa"/>
          </w:tcPr>
          <w:p w14:paraId="4FCD99CE" w14:textId="77777777" w:rsidR="007F7EED" w:rsidRPr="009E112F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9E11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55</w:t>
            </w:r>
          </w:p>
        </w:tc>
        <w:tc>
          <w:tcPr>
            <w:tcW w:w="923" w:type="dxa"/>
          </w:tcPr>
          <w:p w14:paraId="1D925193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55</w:t>
            </w:r>
          </w:p>
        </w:tc>
      </w:tr>
      <w:tr w:rsidR="007F7EED" w14:paraId="49D498DA" w14:textId="77777777" w:rsidTr="001457B7">
        <w:tc>
          <w:tcPr>
            <w:tcW w:w="819" w:type="dxa"/>
            <w:vMerge w:val="restart"/>
          </w:tcPr>
          <w:p w14:paraId="4C6CC505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19.</w:t>
            </w:r>
          </w:p>
        </w:tc>
        <w:tc>
          <w:tcPr>
            <w:tcW w:w="1442" w:type="dxa"/>
            <w:vMerge w:val="restart"/>
          </w:tcPr>
          <w:p w14:paraId="03CF3287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Minimum Operating Temperature</w:t>
            </w:r>
          </w:p>
        </w:tc>
        <w:tc>
          <w:tcPr>
            <w:tcW w:w="1896" w:type="dxa"/>
            <w:gridSpan w:val="2"/>
          </w:tcPr>
          <w:p w14:paraId="3ED21320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Pipeline (</w:t>
            </w:r>
            <w:r w:rsidRPr="00232B3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A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C)</w:t>
            </w:r>
          </w:p>
        </w:tc>
        <w:tc>
          <w:tcPr>
            <w:tcW w:w="1064" w:type="dxa"/>
            <w:gridSpan w:val="2"/>
          </w:tcPr>
          <w:p w14:paraId="1C34814D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-20</w:t>
            </w:r>
          </w:p>
        </w:tc>
        <w:tc>
          <w:tcPr>
            <w:tcW w:w="963" w:type="dxa"/>
            <w:gridSpan w:val="2"/>
          </w:tcPr>
          <w:p w14:paraId="2551362C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-20</w:t>
            </w:r>
          </w:p>
        </w:tc>
        <w:tc>
          <w:tcPr>
            <w:tcW w:w="847" w:type="dxa"/>
          </w:tcPr>
          <w:p w14:paraId="37980F99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-18</w:t>
            </w:r>
          </w:p>
        </w:tc>
        <w:tc>
          <w:tcPr>
            <w:tcW w:w="987" w:type="dxa"/>
            <w:gridSpan w:val="2"/>
          </w:tcPr>
          <w:p w14:paraId="5F9B43B6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-18</w:t>
            </w:r>
          </w:p>
        </w:tc>
        <w:tc>
          <w:tcPr>
            <w:tcW w:w="1059" w:type="dxa"/>
          </w:tcPr>
          <w:p w14:paraId="628182DE" w14:textId="77777777" w:rsidR="007F7EED" w:rsidRPr="009E112F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9E11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-18</w:t>
            </w:r>
          </w:p>
        </w:tc>
        <w:tc>
          <w:tcPr>
            <w:tcW w:w="923" w:type="dxa"/>
          </w:tcPr>
          <w:p w14:paraId="1D86721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-18</w:t>
            </w:r>
          </w:p>
        </w:tc>
      </w:tr>
      <w:tr w:rsidR="007F7EED" w14:paraId="58996823" w14:textId="77777777" w:rsidTr="001457B7">
        <w:tc>
          <w:tcPr>
            <w:tcW w:w="819" w:type="dxa"/>
            <w:vMerge/>
          </w:tcPr>
          <w:p w14:paraId="7BF8C69F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</w:p>
        </w:tc>
        <w:tc>
          <w:tcPr>
            <w:tcW w:w="1442" w:type="dxa"/>
            <w:vMerge/>
          </w:tcPr>
          <w:p w14:paraId="11E8C364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1896" w:type="dxa"/>
            <w:gridSpan w:val="2"/>
          </w:tcPr>
          <w:p w14:paraId="299C9019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Facilities/stations (</w:t>
            </w:r>
            <w:r w:rsidRPr="00232B3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A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C) </w:t>
            </w:r>
          </w:p>
        </w:tc>
        <w:tc>
          <w:tcPr>
            <w:tcW w:w="1064" w:type="dxa"/>
            <w:gridSpan w:val="2"/>
          </w:tcPr>
          <w:p w14:paraId="7650CE78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-18</w:t>
            </w:r>
          </w:p>
        </w:tc>
        <w:tc>
          <w:tcPr>
            <w:tcW w:w="963" w:type="dxa"/>
            <w:gridSpan w:val="2"/>
          </w:tcPr>
          <w:p w14:paraId="150DC510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-20</w:t>
            </w:r>
          </w:p>
        </w:tc>
        <w:tc>
          <w:tcPr>
            <w:tcW w:w="847" w:type="dxa"/>
          </w:tcPr>
          <w:p w14:paraId="4C4DA6D7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-20</w:t>
            </w:r>
          </w:p>
        </w:tc>
        <w:tc>
          <w:tcPr>
            <w:tcW w:w="987" w:type="dxa"/>
            <w:gridSpan w:val="2"/>
          </w:tcPr>
          <w:p w14:paraId="5A067081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-20</w:t>
            </w:r>
          </w:p>
        </w:tc>
        <w:tc>
          <w:tcPr>
            <w:tcW w:w="1059" w:type="dxa"/>
          </w:tcPr>
          <w:p w14:paraId="4416DC01" w14:textId="77777777" w:rsidR="007F7EED" w:rsidRPr="009E112F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9E11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-20</w:t>
            </w:r>
          </w:p>
        </w:tc>
        <w:tc>
          <w:tcPr>
            <w:tcW w:w="923" w:type="dxa"/>
          </w:tcPr>
          <w:p w14:paraId="3C02F5B8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-20</w:t>
            </w:r>
          </w:p>
        </w:tc>
      </w:tr>
      <w:tr w:rsidR="007F7EED" w14:paraId="1D64AFF2" w14:textId="77777777" w:rsidTr="001457B7">
        <w:tc>
          <w:tcPr>
            <w:tcW w:w="819" w:type="dxa"/>
          </w:tcPr>
          <w:p w14:paraId="103CEDD2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20.</w:t>
            </w:r>
          </w:p>
        </w:tc>
        <w:tc>
          <w:tcPr>
            <w:tcW w:w="3338" w:type="dxa"/>
            <w:gridSpan w:val="3"/>
          </w:tcPr>
          <w:p w14:paraId="0C7C425F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Design Pressure (MPag)</w:t>
            </w:r>
          </w:p>
        </w:tc>
        <w:tc>
          <w:tcPr>
            <w:tcW w:w="1064" w:type="dxa"/>
            <w:gridSpan w:val="2"/>
          </w:tcPr>
          <w:p w14:paraId="160AE904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22.8</w:t>
            </w:r>
          </w:p>
        </w:tc>
        <w:tc>
          <w:tcPr>
            <w:tcW w:w="963" w:type="dxa"/>
            <w:gridSpan w:val="2"/>
          </w:tcPr>
          <w:p w14:paraId="3B9A0244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22.8</w:t>
            </w:r>
          </w:p>
        </w:tc>
        <w:tc>
          <w:tcPr>
            <w:tcW w:w="847" w:type="dxa"/>
          </w:tcPr>
          <w:p w14:paraId="1E55ACF1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34.5</w:t>
            </w:r>
          </w:p>
        </w:tc>
        <w:tc>
          <w:tcPr>
            <w:tcW w:w="987" w:type="dxa"/>
            <w:gridSpan w:val="2"/>
          </w:tcPr>
          <w:p w14:paraId="57D862E8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22.8</w:t>
            </w:r>
          </w:p>
        </w:tc>
        <w:tc>
          <w:tcPr>
            <w:tcW w:w="1059" w:type="dxa"/>
          </w:tcPr>
          <w:p w14:paraId="23573174" w14:textId="77777777" w:rsidR="007F7EED" w:rsidRPr="009E112F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9E11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34.5</w:t>
            </w:r>
          </w:p>
        </w:tc>
        <w:tc>
          <w:tcPr>
            <w:tcW w:w="923" w:type="dxa"/>
          </w:tcPr>
          <w:p w14:paraId="6310FA71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34.5</w:t>
            </w:r>
          </w:p>
        </w:tc>
      </w:tr>
      <w:tr w:rsidR="007F7EED" w14:paraId="3744C798" w14:textId="77777777" w:rsidTr="001457B7">
        <w:tc>
          <w:tcPr>
            <w:tcW w:w="819" w:type="dxa"/>
          </w:tcPr>
          <w:p w14:paraId="3ABEAA29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21.</w:t>
            </w:r>
          </w:p>
        </w:tc>
        <w:tc>
          <w:tcPr>
            <w:tcW w:w="3338" w:type="dxa"/>
            <w:gridSpan w:val="3"/>
          </w:tcPr>
          <w:p w14:paraId="3F92B92B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Inlet Pressure Range (MPag)</w:t>
            </w:r>
          </w:p>
        </w:tc>
        <w:tc>
          <w:tcPr>
            <w:tcW w:w="1064" w:type="dxa"/>
            <w:gridSpan w:val="2"/>
          </w:tcPr>
          <w:p w14:paraId="7AD66B07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6.0 to 21.2 </w:t>
            </w:r>
          </w:p>
        </w:tc>
        <w:tc>
          <w:tcPr>
            <w:tcW w:w="963" w:type="dxa"/>
            <w:gridSpan w:val="2"/>
          </w:tcPr>
          <w:p w14:paraId="0ED4E588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6.0 to 21.5</w:t>
            </w:r>
          </w:p>
        </w:tc>
        <w:tc>
          <w:tcPr>
            <w:tcW w:w="847" w:type="dxa"/>
          </w:tcPr>
          <w:p w14:paraId="18763ACC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D7E7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6.0 to 21.5</w:t>
            </w:r>
          </w:p>
        </w:tc>
        <w:tc>
          <w:tcPr>
            <w:tcW w:w="987" w:type="dxa"/>
            <w:gridSpan w:val="2"/>
          </w:tcPr>
          <w:p w14:paraId="0ABA53EB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D7E7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6.0 to 21.5</w:t>
            </w:r>
          </w:p>
        </w:tc>
        <w:tc>
          <w:tcPr>
            <w:tcW w:w="1059" w:type="dxa"/>
          </w:tcPr>
          <w:p w14:paraId="29320D81" w14:textId="77777777" w:rsidR="007F7EED" w:rsidRPr="009E112F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9E11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6.0 to 21.5</w:t>
            </w:r>
          </w:p>
        </w:tc>
        <w:tc>
          <w:tcPr>
            <w:tcW w:w="923" w:type="dxa"/>
          </w:tcPr>
          <w:p w14:paraId="003CCB02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D7E7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6.0 to 21.5</w:t>
            </w:r>
          </w:p>
        </w:tc>
      </w:tr>
      <w:tr w:rsidR="007F7EED" w14:paraId="2A5DB78D" w14:textId="77777777" w:rsidTr="001457B7">
        <w:tc>
          <w:tcPr>
            <w:tcW w:w="819" w:type="dxa"/>
          </w:tcPr>
          <w:p w14:paraId="64A9F114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22.</w:t>
            </w:r>
          </w:p>
        </w:tc>
        <w:tc>
          <w:tcPr>
            <w:tcW w:w="3338" w:type="dxa"/>
            <w:gridSpan w:val="3"/>
          </w:tcPr>
          <w:p w14:paraId="669272D7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Outlet Pressure Range (MPag)</w:t>
            </w:r>
          </w:p>
        </w:tc>
        <w:tc>
          <w:tcPr>
            <w:tcW w:w="1064" w:type="dxa"/>
            <w:gridSpan w:val="2"/>
          </w:tcPr>
          <w:p w14:paraId="1B4C957F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6.0 to 21.2</w:t>
            </w:r>
          </w:p>
        </w:tc>
        <w:tc>
          <w:tcPr>
            <w:tcW w:w="963" w:type="dxa"/>
            <w:gridSpan w:val="2"/>
          </w:tcPr>
          <w:p w14:paraId="640FF87C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6.0 to 21.5</w:t>
            </w:r>
          </w:p>
        </w:tc>
        <w:tc>
          <w:tcPr>
            <w:tcW w:w="847" w:type="dxa"/>
          </w:tcPr>
          <w:p w14:paraId="53BC9499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D7E7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6.0 to 21.5</w:t>
            </w:r>
          </w:p>
        </w:tc>
        <w:tc>
          <w:tcPr>
            <w:tcW w:w="987" w:type="dxa"/>
            <w:gridSpan w:val="2"/>
          </w:tcPr>
          <w:p w14:paraId="049D8C79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D7E7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6.0 to 21.5</w:t>
            </w:r>
          </w:p>
        </w:tc>
        <w:tc>
          <w:tcPr>
            <w:tcW w:w="1059" w:type="dxa"/>
          </w:tcPr>
          <w:p w14:paraId="2B22BE19" w14:textId="77777777" w:rsidR="007F7EED" w:rsidRPr="009E112F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9E11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6.0 to 21.5</w:t>
            </w:r>
          </w:p>
        </w:tc>
        <w:tc>
          <w:tcPr>
            <w:tcW w:w="923" w:type="dxa"/>
          </w:tcPr>
          <w:p w14:paraId="6EE38B23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4D7E75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6.0 to 21.5</w:t>
            </w:r>
          </w:p>
        </w:tc>
      </w:tr>
      <w:tr w:rsidR="007F7EED" w14:paraId="0425C285" w14:textId="77777777" w:rsidTr="001457B7">
        <w:tc>
          <w:tcPr>
            <w:tcW w:w="819" w:type="dxa"/>
          </w:tcPr>
          <w:p w14:paraId="68575D2F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 xml:space="preserve">23. </w:t>
            </w:r>
          </w:p>
        </w:tc>
        <w:tc>
          <w:tcPr>
            <w:tcW w:w="3338" w:type="dxa"/>
            <w:gridSpan w:val="3"/>
          </w:tcPr>
          <w:p w14:paraId="7A9EC06B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Maximum Allowable Operating Pressure (MPag)</w:t>
            </w:r>
          </w:p>
        </w:tc>
        <w:tc>
          <w:tcPr>
            <w:tcW w:w="1064" w:type="dxa"/>
            <w:gridSpan w:val="2"/>
          </w:tcPr>
          <w:p w14:paraId="3748BBBD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0D44AD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22.8 at 110</w:t>
            </w:r>
            <w:r w:rsidRPr="000D44A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AU"/>
              </w:rPr>
              <w:t>0</w:t>
            </w:r>
            <w:r w:rsidRPr="000D44AD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</w:t>
            </w:r>
          </w:p>
        </w:tc>
        <w:tc>
          <w:tcPr>
            <w:tcW w:w="963" w:type="dxa"/>
            <w:gridSpan w:val="2"/>
          </w:tcPr>
          <w:p w14:paraId="7C5706AA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0D44AD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22.8 at 110</w:t>
            </w:r>
            <w:r w:rsidRPr="000D44A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AU"/>
              </w:rPr>
              <w:t>0</w:t>
            </w:r>
            <w:r w:rsidRPr="000D44AD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</w:t>
            </w:r>
          </w:p>
        </w:tc>
        <w:tc>
          <w:tcPr>
            <w:tcW w:w="847" w:type="dxa"/>
          </w:tcPr>
          <w:p w14:paraId="7557EEB7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0D44AD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22.8 at 110</w:t>
            </w:r>
            <w:r w:rsidRPr="000D44A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AU"/>
              </w:rPr>
              <w:t>0</w:t>
            </w:r>
            <w:r w:rsidRPr="000D44AD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</w:t>
            </w:r>
          </w:p>
          <w:p w14:paraId="173989C6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31A7B320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  <w:tc>
          <w:tcPr>
            <w:tcW w:w="987" w:type="dxa"/>
            <w:gridSpan w:val="2"/>
          </w:tcPr>
          <w:p w14:paraId="098FA6C6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0D44AD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22.8 at 110</w:t>
            </w:r>
            <w:r w:rsidRPr="000D44A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AU"/>
              </w:rPr>
              <w:t>0</w:t>
            </w:r>
            <w:r w:rsidRPr="000D44AD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</w:t>
            </w:r>
          </w:p>
        </w:tc>
        <w:tc>
          <w:tcPr>
            <w:tcW w:w="1059" w:type="dxa"/>
          </w:tcPr>
          <w:p w14:paraId="66FDACBB" w14:textId="77777777" w:rsidR="007F7EED" w:rsidRPr="009E112F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9E11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22.8 at 110</w:t>
            </w:r>
            <w:r w:rsidRPr="009E11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  <w:lang w:eastAsia="en-AU"/>
              </w:rPr>
              <w:t>0</w:t>
            </w:r>
            <w:r w:rsidRPr="009E11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C</w:t>
            </w:r>
          </w:p>
        </w:tc>
        <w:tc>
          <w:tcPr>
            <w:tcW w:w="923" w:type="dxa"/>
          </w:tcPr>
          <w:p w14:paraId="2CD8619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0D44AD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22.8 at 110</w:t>
            </w:r>
            <w:r w:rsidRPr="000D44A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AU"/>
              </w:rPr>
              <w:t>0</w:t>
            </w:r>
            <w:r w:rsidRPr="000D44AD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</w:t>
            </w:r>
          </w:p>
        </w:tc>
      </w:tr>
      <w:tr w:rsidR="007F7EED" w14:paraId="4E56C134" w14:textId="77777777" w:rsidTr="001457B7">
        <w:tc>
          <w:tcPr>
            <w:tcW w:w="819" w:type="dxa"/>
          </w:tcPr>
          <w:p w14:paraId="37A40CCF" w14:textId="77777777" w:rsidR="007F7EED" w:rsidRPr="00014F9A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lastRenderedPageBreak/>
              <w:t>24.</w:t>
            </w:r>
          </w:p>
        </w:tc>
        <w:tc>
          <w:tcPr>
            <w:tcW w:w="3338" w:type="dxa"/>
            <w:gridSpan w:val="3"/>
          </w:tcPr>
          <w:p w14:paraId="2B8C2649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Field Test Pressure</w:t>
            </w:r>
          </w:p>
          <w:p w14:paraId="3AA58421" w14:textId="77777777" w:rsidR="007F7EED" w:rsidRDefault="007F7EED" w:rsidP="007F7EED">
            <w:pPr>
              <w:pStyle w:val="ListParagraph"/>
              <w:numPr>
                <w:ilvl w:val="0"/>
                <w:numId w:val="10"/>
              </w:numPr>
              <w:ind w:left="370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Proposed Field Test Pressure:</w:t>
            </w:r>
          </w:p>
          <w:p w14:paraId="7ACAB602" w14:textId="77777777" w:rsidR="007F7EED" w:rsidRDefault="007F7EED" w:rsidP="007F7EED">
            <w:pPr>
              <w:pStyle w:val="ListParagraph"/>
              <w:numPr>
                <w:ilvl w:val="0"/>
                <w:numId w:val="10"/>
              </w:numPr>
              <w:ind w:left="370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Minimum Field Test Pressure [ ] x MAOP </w:t>
            </w:r>
          </w:p>
          <w:p w14:paraId="4DB56AA1" w14:textId="77777777" w:rsidR="007F7EED" w:rsidRPr="00B64691" w:rsidRDefault="007F7EED" w:rsidP="001457B7">
            <w:pPr>
              <w:pStyle w:val="ListParagraph"/>
              <w:ind w:left="370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= [ ] MPag</w:t>
            </w:r>
          </w:p>
        </w:tc>
        <w:tc>
          <w:tcPr>
            <w:tcW w:w="5843" w:type="dxa"/>
            <w:gridSpan w:val="9"/>
          </w:tcPr>
          <w:p w14:paraId="43C87EBA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7DB2700C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41816B54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22.80</w:t>
            </w:r>
          </w:p>
          <w:p w14:paraId="1CFF4FCF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09A566F5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Minimum Field Test Pressure [1.10] x MAOP </w:t>
            </w:r>
          </w:p>
          <w:p w14:paraId="296B85AB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= 25.08 MPag</w:t>
            </w:r>
          </w:p>
          <w:p w14:paraId="1CF3C199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</w:tr>
      <w:tr w:rsidR="007F7EED" w14:paraId="11FF3910" w14:textId="77777777" w:rsidTr="001457B7">
        <w:tc>
          <w:tcPr>
            <w:tcW w:w="10000" w:type="dxa"/>
            <w:gridSpan w:val="13"/>
            <w:shd w:val="clear" w:color="auto" w:fill="D9D9D9" w:themeFill="background1" w:themeFillShade="D9"/>
          </w:tcPr>
          <w:p w14:paraId="713ED1B0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Pipeline Coatings</w:t>
            </w:r>
          </w:p>
        </w:tc>
      </w:tr>
      <w:tr w:rsidR="007F7EED" w14:paraId="33369E67" w14:textId="77777777" w:rsidTr="001457B7">
        <w:tc>
          <w:tcPr>
            <w:tcW w:w="819" w:type="dxa"/>
          </w:tcPr>
          <w:p w14:paraId="073CD27D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25.</w:t>
            </w:r>
          </w:p>
        </w:tc>
        <w:tc>
          <w:tcPr>
            <w:tcW w:w="3338" w:type="dxa"/>
            <w:gridSpan w:val="3"/>
          </w:tcPr>
          <w:p w14:paraId="4363B750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Protective External Coating Specification and Thickness (mm):</w:t>
            </w:r>
          </w:p>
        </w:tc>
        <w:tc>
          <w:tcPr>
            <w:tcW w:w="5843" w:type="dxa"/>
            <w:gridSpan w:val="9"/>
          </w:tcPr>
          <w:p w14:paraId="637C50DA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API 17 J; outer sheath MDPE 8 mm</w:t>
            </w:r>
          </w:p>
        </w:tc>
      </w:tr>
      <w:tr w:rsidR="007F7EED" w14:paraId="2003C32C" w14:textId="77777777" w:rsidTr="001457B7">
        <w:tc>
          <w:tcPr>
            <w:tcW w:w="819" w:type="dxa"/>
          </w:tcPr>
          <w:p w14:paraId="51679BC6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26.</w:t>
            </w:r>
          </w:p>
        </w:tc>
        <w:tc>
          <w:tcPr>
            <w:tcW w:w="3338" w:type="dxa"/>
            <w:gridSpan w:val="3"/>
          </w:tcPr>
          <w:p w14:paraId="0ECFEA47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Weight Coating Design Specification and Thickness (mm):</w:t>
            </w:r>
          </w:p>
        </w:tc>
        <w:tc>
          <w:tcPr>
            <w:tcW w:w="5843" w:type="dxa"/>
            <w:gridSpan w:val="9"/>
          </w:tcPr>
          <w:p w14:paraId="595B561F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None</w:t>
            </w:r>
          </w:p>
        </w:tc>
      </w:tr>
      <w:tr w:rsidR="007F7EED" w14:paraId="7D9B4BCF" w14:textId="77777777" w:rsidTr="001457B7">
        <w:tc>
          <w:tcPr>
            <w:tcW w:w="819" w:type="dxa"/>
          </w:tcPr>
          <w:p w14:paraId="4B6335A4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27.</w:t>
            </w:r>
          </w:p>
        </w:tc>
        <w:tc>
          <w:tcPr>
            <w:tcW w:w="3338" w:type="dxa"/>
            <w:gridSpan w:val="3"/>
          </w:tcPr>
          <w:p w14:paraId="380DB96F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Field Joint Coating:</w:t>
            </w:r>
          </w:p>
        </w:tc>
        <w:tc>
          <w:tcPr>
            <w:tcW w:w="5843" w:type="dxa"/>
            <w:gridSpan w:val="9"/>
          </w:tcPr>
          <w:p w14:paraId="018F9D89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Not Applicable</w:t>
            </w:r>
          </w:p>
        </w:tc>
      </w:tr>
      <w:tr w:rsidR="007F7EED" w14:paraId="16037475" w14:textId="77777777" w:rsidTr="001457B7">
        <w:tc>
          <w:tcPr>
            <w:tcW w:w="819" w:type="dxa"/>
          </w:tcPr>
          <w:p w14:paraId="49B8497F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28.</w:t>
            </w:r>
          </w:p>
        </w:tc>
        <w:tc>
          <w:tcPr>
            <w:tcW w:w="3338" w:type="dxa"/>
            <w:gridSpan w:val="3"/>
          </w:tcPr>
          <w:p w14:paraId="3DE877E9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Pipe-to-Pipe Joint Coating:</w:t>
            </w:r>
          </w:p>
        </w:tc>
        <w:tc>
          <w:tcPr>
            <w:tcW w:w="5843" w:type="dxa"/>
            <w:gridSpan w:val="9"/>
          </w:tcPr>
          <w:p w14:paraId="1A4CF944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NORSOK M-501 System 7</w:t>
            </w:r>
          </w:p>
        </w:tc>
      </w:tr>
      <w:tr w:rsidR="007F7EED" w14:paraId="52BD1831" w14:textId="77777777" w:rsidTr="001457B7">
        <w:tc>
          <w:tcPr>
            <w:tcW w:w="10000" w:type="dxa"/>
            <w:gridSpan w:val="13"/>
            <w:shd w:val="clear" w:color="auto" w:fill="D9D9D9" w:themeFill="background1" w:themeFillShade="D9"/>
          </w:tcPr>
          <w:p w14:paraId="1D975C50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Control Monitoring</w:t>
            </w:r>
          </w:p>
        </w:tc>
      </w:tr>
      <w:tr w:rsidR="007F7EED" w14:paraId="0903561D" w14:textId="77777777" w:rsidTr="001457B7">
        <w:tc>
          <w:tcPr>
            <w:tcW w:w="819" w:type="dxa"/>
          </w:tcPr>
          <w:p w14:paraId="3B55F34E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29.</w:t>
            </w:r>
          </w:p>
        </w:tc>
        <w:tc>
          <w:tcPr>
            <w:tcW w:w="3338" w:type="dxa"/>
            <w:gridSpan w:val="3"/>
          </w:tcPr>
          <w:p w14:paraId="6B63D991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Pressure and Flow Controls Description:</w:t>
            </w:r>
          </w:p>
        </w:tc>
        <w:tc>
          <w:tcPr>
            <w:tcW w:w="5843" w:type="dxa"/>
            <w:gridSpan w:val="9"/>
          </w:tcPr>
          <w:p w14:paraId="709E6E88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Located on Halyard Well and John Brookes Platform</w:t>
            </w:r>
          </w:p>
        </w:tc>
      </w:tr>
      <w:tr w:rsidR="007F7EED" w14:paraId="348A15E2" w14:textId="77777777" w:rsidTr="001457B7">
        <w:tc>
          <w:tcPr>
            <w:tcW w:w="819" w:type="dxa"/>
          </w:tcPr>
          <w:p w14:paraId="600B5001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30.</w:t>
            </w:r>
          </w:p>
        </w:tc>
        <w:tc>
          <w:tcPr>
            <w:tcW w:w="3338" w:type="dxa"/>
            <w:gridSpan w:val="3"/>
          </w:tcPr>
          <w:p w14:paraId="2D091C6B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Safety and Emergency Shutdown Description:</w:t>
            </w:r>
          </w:p>
        </w:tc>
        <w:tc>
          <w:tcPr>
            <w:tcW w:w="5843" w:type="dxa"/>
            <w:gridSpan w:val="9"/>
          </w:tcPr>
          <w:p w14:paraId="5193F77B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Located on Halyard Well and John Brookes Platform</w:t>
            </w:r>
          </w:p>
        </w:tc>
      </w:tr>
      <w:tr w:rsidR="007F7EED" w14:paraId="281A3681" w14:textId="77777777" w:rsidTr="001457B7">
        <w:tc>
          <w:tcPr>
            <w:tcW w:w="819" w:type="dxa"/>
          </w:tcPr>
          <w:p w14:paraId="30763DAB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31.</w:t>
            </w:r>
          </w:p>
        </w:tc>
        <w:tc>
          <w:tcPr>
            <w:tcW w:w="3338" w:type="dxa"/>
            <w:gridSpan w:val="3"/>
          </w:tcPr>
          <w:p w14:paraId="4328964C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Telemetry Control:</w:t>
            </w:r>
          </w:p>
        </w:tc>
        <w:tc>
          <w:tcPr>
            <w:tcW w:w="5843" w:type="dxa"/>
            <w:gridSpan w:val="9"/>
          </w:tcPr>
          <w:p w14:paraId="071ABEE6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SCADA or equivalent located on John Brookes Platform</w:t>
            </w:r>
          </w:p>
        </w:tc>
      </w:tr>
      <w:tr w:rsidR="007F7EED" w14:paraId="3627E1B3" w14:textId="77777777" w:rsidTr="001457B7">
        <w:tc>
          <w:tcPr>
            <w:tcW w:w="819" w:type="dxa"/>
          </w:tcPr>
          <w:p w14:paraId="10A9A824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32.</w:t>
            </w:r>
          </w:p>
        </w:tc>
        <w:tc>
          <w:tcPr>
            <w:tcW w:w="3338" w:type="dxa"/>
            <w:gridSpan w:val="3"/>
          </w:tcPr>
          <w:p w14:paraId="57A4262C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Pigging Facilities</w:t>
            </w:r>
          </w:p>
          <w:p w14:paraId="4F594F8F" w14:textId="77777777" w:rsidR="007F7EED" w:rsidRDefault="007F7EED" w:rsidP="007F7EED">
            <w:pPr>
              <w:pStyle w:val="ListParagraph"/>
              <w:numPr>
                <w:ilvl w:val="0"/>
                <w:numId w:val="11"/>
              </w:numPr>
              <w:ind w:left="370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General Facilities:</w:t>
            </w:r>
          </w:p>
          <w:p w14:paraId="304DF82B" w14:textId="77777777" w:rsidR="007F7EED" w:rsidRPr="008031F9" w:rsidRDefault="007F7EED" w:rsidP="007F7EED">
            <w:pPr>
              <w:pStyle w:val="ListParagraph"/>
              <w:numPr>
                <w:ilvl w:val="0"/>
                <w:numId w:val="11"/>
              </w:numPr>
              <w:ind w:left="370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Description of Pigging Facilities:</w:t>
            </w:r>
          </w:p>
        </w:tc>
        <w:tc>
          <w:tcPr>
            <w:tcW w:w="5843" w:type="dxa"/>
            <w:gridSpan w:val="9"/>
          </w:tcPr>
          <w:p w14:paraId="3A364D95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504B1D4D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Not Applicable</w:t>
            </w:r>
          </w:p>
          <w:p w14:paraId="6CAFFA72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Not Applicable</w:t>
            </w:r>
          </w:p>
        </w:tc>
      </w:tr>
      <w:tr w:rsidR="007F7EED" w14:paraId="6C368289" w14:textId="77777777" w:rsidTr="001457B7">
        <w:tc>
          <w:tcPr>
            <w:tcW w:w="819" w:type="dxa"/>
          </w:tcPr>
          <w:p w14:paraId="330A544A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33.</w:t>
            </w:r>
          </w:p>
        </w:tc>
        <w:tc>
          <w:tcPr>
            <w:tcW w:w="3338" w:type="dxa"/>
            <w:gridSpan w:val="3"/>
          </w:tcPr>
          <w:p w14:paraId="2E506091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Provisions for cathodic protection of the pipeline:</w:t>
            </w:r>
          </w:p>
        </w:tc>
        <w:tc>
          <w:tcPr>
            <w:tcW w:w="5843" w:type="dxa"/>
            <w:gridSpan w:val="9"/>
          </w:tcPr>
          <w:p w14:paraId="5C9571AB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Sacrificial Al-Zn-In Anodes at flowline end fittings</w:t>
            </w:r>
          </w:p>
        </w:tc>
      </w:tr>
      <w:tr w:rsidR="007F7EED" w14:paraId="3A1A55A8" w14:textId="77777777" w:rsidTr="001457B7">
        <w:tc>
          <w:tcPr>
            <w:tcW w:w="819" w:type="dxa"/>
          </w:tcPr>
          <w:p w14:paraId="023AC4AC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34.</w:t>
            </w:r>
          </w:p>
        </w:tc>
        <w:tc>
          <w:tcPr>
            <w:tcW w:w="3338" w:type="dxa"/>
            <w:gridSpan w:val="3"/>
          </w:tcPr>
          <w:p w14:paraId="2397BA8D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Cathodic Potential Monitoring:</w:t>
            </w:r>
          </w:p>
        </w:tc>
        <w:tc>
          <w:tcPr>
            <w:tcW w:w="5843" w:type="dxa"/>
            <w:gridSpan w:val="9"/>
          </w:tcPr>
          <w:p w14:paraId="0EDC7251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Not Applicable</w:t>
            </w:r>
          </w:p>
        </w:tc>
      </w:tr>
      <w:tr w:rsidR="007F7EED" w14:paraId="04494581" w14:textId="77777777" w:rsidTr="001457B7">
        <w:tc>
          <w:tcPr>
            <w:tcW w:w="819" w:type="dxa"/>
          </w:tcPr>
          <w:p w14:paraId="1F54EBC5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35.</w:t>
            </w:r>
          </w:p>
        </w:tc>
        <w:tc>
          <w:tcPr>
            <w:tcW w:w="3338" w:type="dxa"/>
            <w:gridSpan w:val="3"/>
            <w:shd w:val="clear" w:color="auto" w:fill="FFFFFF" w:themeFill="background1"/>
          </w:tcPr>
          <w:p w14:paraId="17E5A0F6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Cathodic Protection Test Posts:</w:t>
            </w:r>
          </w:p>
        </w:tc>
        <w:tc>
          <w:tcPr>
            <w:tcW w:w="5843" w:type="dxa"/>
            <w:gridSpan w:val="9"/>
          </w:tcPr>
          <w:p w14:paraId="5F5CC047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Not Applicable</w:t>
            </w:r>
          </w:p>
        </w:tc>
      </w:tr>
      <w:tr w:rsidR="007F7EED" w14:paraId="2695F997" w14:textId="77777777" w:rsidTr="001457B7">
        <w:tc>
          <w:tcPr>
            <w:tcW w:w="10000" w:type="dxa"/>
            <w:gridSpan w:val="13"/>
            <w:shd w:val="clear" w:color="auto" w:fill="D9D9D9" w:themeFill="background1" w:themeFillShade="D9"/>
          </w:tcPr>
          <w:p w14:paraId="09FC13F3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Valves &amp; Inline Facilities</w:t>
            </w:r>
          </w:p>
        </w:tc>
      </w:tr>
      <w:tr w:rsidR="007F7EED" w14:paraId="3300A466" w14:textId="77777777" w:rsidTr="001457B7">
        <w:tc>
          <w:tcPr>
            <w:tcW w:w="819" w:type="dxa"/>
          </w:tcPr>
          <w:p w14:paraId="6294E50E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36.</w:t>
            </w:r>
          </w:p>
        </w:tc>
        <w:tc>
          <w:tcPr>
            <w:tcW w:w="3338" w:type="dxa"/>
            <w:gridSpan w:val="3"/>
          </w:tcPr>
          <w:p w14:paraId="052423B4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Fittings, Valves and Flanges specifications</w:t>
            </w:r>
          </w:p>
          <w:p w14:paraId="567A6D28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a) Fittings:</w:t>
            </w:r>
          </w:p>
          <w:p w14:paraId="31BA7D49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b) Valves:</w:t>
            </w:r>
          </w:p>
          <w:p w14:paraId="5A65269F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c) Flanges:</w:t>
            </w:r>
          </w:p>
          <w:p w14:paraId="75877813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d) Halyard-2 Spool:</w:t>
            </w:r>
          </w:p>
        </w:tc>
        <w:tc>
          <w:tcPr>
            <w:tcW w:w="5843" w:type="dxa"/>
            <w:gridSpan w:val="9"/>
          </w:tcPr>
          <w:p w14:paraId="69167AB1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1E6DDA01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77511BF2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ASME B16.5; ASME VIII; DNV OS F101 </w:t>
            </w:r>
          </w:p>
          <w:p w14:paraId="7DAA0CF8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API 6D; DNV OS F101</w:t>
            </w:r>
          </w:p>
          <w:p w14:paraId="7FC0823F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ASME B16.5; ASME VII; DNV OS F101</w:t>
            </w:r>
          </w:p>
          <w:p w14:paraId="1751AA58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ASME B31.8</w:t>
            </w:r>
          </w:p>
        </w:tc>
      </w:tr>
      <w:tr w:rsidR="007F7EED" w14:paraId="141E8E64" w14:textId="77777777" w:rsidTr="001457B7">
        <w:tc>
          <w:tcPr>
            <w:tcW w:w="819" w:type="dxa"/>
          </w:tcPr>
          <w:p w14:paraId="3AAF99E6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37.</w:t>
            </w:r>
          </w:p>
        </w:tc>
        <w:tc>
          <w:tcPr>
            <w:tcW w:w="3338" w:type="dxa"/>
            <w:gridSpan w:val="3"/>
          </w:tcPr>
          <w:p w14:paraId="7DAFD2E9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Mainline Valves</w:t>
            </w:r>
          </w:p>
          <w:p w14:paraId="5D3B23FD" w14:textId="77777777" w:rsidR="007F7EED" w:rsidRDefault="007F7EED" w:rsidP="007F7EED">
            <w:pPr>
              <w:pStyle w:val="ListParagraph"/>
              <w:numPr>
                <w:ilvl w:val="0"/>
                <w:numId w:val="12"/>
              </w:numPr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Number of:</w:t>
            </w:r>
          </w:p>
          <w:p w14:paraId="40E077C1" w14:textId="77777777" w:rsidR="007F7EED" w:rsidRDefault="007F7EED" w:rsidP="007F7EED">
            <w:pPr>
              <w:pStyle w:val="ListParagraph"/>
              <w:numPr>
                <w:ilvl w:val="0"/>
                <w:numId w:val="12"/>
              </w:numPr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Type:</w:t>
            </w:r>
          </w:p>
          <w:p w14:paraId="7E5EEE97" w14:textId="77777777" w:rsidR="007F7EED" w:rsidRDefault="007F7EED" w:rsidP="007F7EED">
            <w:pPr>
              <w:pStyle w:val="ListParagraph"/>
              <w:numPr>
                <w:ilvl w:val="0"/>
                <w:numId w:val="12"/>
              </w:numPr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Location (at KP):</w:t>
            </w:r>
          </w:p>
          <w:p w14:paraId="1AF42200" w14:textId="77777777" w:rsidR="007F7EED" w:rsidRPr="004D4A3C" w:rsidRDefault="007F7EED" w:rsidP="007F7EED">
            <w:pPr>
              <w:pStyle w:val="ListParagraph"/>
              <w:numPr>
                <w:ilvl w:val="0"/>
                <w:numId w:val="12"/>
              </w:numPr>
              <w:ind w:left="368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Details of Mainline Valves:</w:t>
            </w:r>
          </w:p>
        </w:tc>
        <w:tc>
          <w:tcPr>
            <w:tcW w:w="5843" w:type="dxa"/>
            <w:gridSpan w:val="9"/>
          </w:tcPr>
          <w:p w14:paraId="22C91951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17DCFE90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</w:tr>
      <w:tr w:rsidR="007F7EED" w14:paraId="1B9BF170" w14:textId="77777777" w:rsidTr="001457B7">
        <w:tc>
          <w:tcPr>
            <w:tcW w:w="819" w:type="dxa"/>
          </w:tcPr>
          <w:p w14:paraId="73494F04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38.</w:t>
            </w:r>
          </w:p>
        </w:tc>
        <w:tc>
          <w:tcPr>
            <w:tcW w:w="3338" w:type="dxa"/>
            <w:gridSpan w:val="3"/>
          </w:tcPr>
          <w:p w14:paraId="5E695199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Location of future Off-take Tees (at KP):</w:t>
            </w:r>
          </w:p>
        </w:tc>
        <w:tc>
          <w:tcPr>
            <w:tcW w:w="5843" w:type="dxa"/>
            <w:gridSpan w:val="9"/>
          </w:tcPr>
          <w:p w14:paraId="096C523F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None</w:t>
            </w:r>
          </w:p>
        </w:tc>
      </w:tr>
      <w:tr w:rsidR="007F7EED" w14:paraId="296BD1D4" w14:textId="77777777" w:rsidTr="001457B7">
        <w:tc>
          <w:tcPr>
            <w:tcW w:w="819" w:type="dxa"/>
          </w:tcPr>
          <w:p w14:paraId="488A1228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39.</w:t>
            </w:r>
          </w:p>
        </w:tc>
        <w:tc>
          <w:tcPr>
            <w:tcW w:w="3338" w:type="dxa"/>
            <w:gridSpan w:val="3"/>
          </w:tcPr>
          <w:p w14:paraId="73E75268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Number of Pipeline Inlet Facilities:</w:t>
            </w:r>
          </w:p>
        </w:tc>
        <w:tc>
          <w:tcPr>
            <w:tcW w:w="5843" w:type="dxa"/>
            <w:gridSpan w:val="9"/>
          </w:tcPr>
          <w:p w14:paraId="0C5163BC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</w:tr>
      <w:tr w:rsidR="007F7EED" w14:paraId="6B10C9FE" w14:textId="77777777" w:rsidTr="001457B7">
        <w:tc>
          <w:tcPr>
            <w:tcW w:w="819" w:type="dxa"/>
          </w:tcPr>
          <w:p w14:paraId="285D8424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40.</w:t>
            </w:r>
          </w:p>
        </w:tc>
        <w:tc>
          <w:tcPr>
            <w:tcW w:w="3338" w:type="dxa"/>
            <w:gridSpan w:val="3"/>
          </w:tcPr>
          <w:p w14:paraId="26A30F8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Pipeline Inlet Facilities Description:</w:t>
            </w:r>
          </w:p>
        </w:tc>
        <w:tc>
          <w:tcPr>
            <w:tcW w:w="5843" w:type="dxa"/>
            <w:gridSpan w:val="9"/>
          </w:tcPr>
          <w:p w14:paraId="58987015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Not Applicable</w:t>
            </w:r>
          </w:p>
        </w:tc>
      </w:tr>
      <w:tr w:rsidR="007F7EED" w14:paraId="54F9883C" w14:textId="77777777" w:rsidTr="001457B7">
        <w:tc>
          <w:tcPr>
            <w:tcW w:w="819" w:type="dxa"/>
          </w:tcPr>
          <w:p w14:paraId="7E21F27B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41.</w:t>
            </w:r>
          </w:p>
        </w:tc>
        <w:tc>
          <w:tcPr>
            <w:tcW w:w="3338" w:type="dxa"/>
            <w:gridSpan w:val="3"/>
          </w:tcPr>
          <w:p w14:paraId="77605762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Number of Pipeline Outlet Facilities:</w:t>
            </w:r>
          </w:p>
        </w:tc>
        <w:tc>
          <w:tcPr>
            <w:tcW w:w="5843" w:type="dxa"/>
            <w:gridSpan w:val="9"/>
          </w:tcPr>
          <w:p w14:paraId="460550CC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</w:tr>
      <w:tr w:rsidR="007F7EED" w14:paraId="5FCB3D99" w14:textId="77777777" w:rsidTr="001457B7">
        <w:tc>
          <w:tcPr>
            <w:tcW w:w="819" w:type="dxa"/>
          </w:tcPr>
          <w:p w14:paraId="03EC55BE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lastRenderedPageBreak/>
              <w:t>42.</w:t>
            </w:r>
          </w:p>
        </w:tc>
        <w:tc>
          <w:tcPr>
            <w:tcW w:w="3338" w:type="dxa"/>
            <w:gridSpan w:val="3"/>
          </w:tcPr>
          <w:p w14:paraId="1CA21BBD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Pipeline Outlet Facilities Description:</w:t>
            </w:r>
          </w:p>
        </w:tc>
        <w:tc>
          <w:tcPr>
            <w:tcW w:w="5843" w:type="dxa"/>
            <w:gridSpan w:val="9"/>
          </w:tcPr>
          <w:p w14:paraId="120EE09A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Not Applicable</w:t>
            </w:r>
          </w:p>
        </w:tc>
      </w:tr>
      <w:tr w:rsidR="007F7EED" w14:paraId="6694376F" w14:textId="77777777" w:rsidTr="001457B7">
        <w:tc>
          <w:tcPr>
            <w:tcW w:w="819" w:type="dxa"/>
          </w:tcPr>
          <w:p w14:paraId="130705A1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43.</w:t>
            </w:r>
          </w:p>
        </w:tc>
        <w:tc>
          <w:tcPr>
            <w:tcW w:w="3338" w:type="dxa"/>
            <w:gridSpan w:val="3"/>
          </w:tcPr>
          <w:p w14:paraId="0F6FAC4F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Compressor Stations (if applicable)</w:t>
            </w:r>
          </w:p>
          <w:p w14:paraId="4A321CBA" w14:textId="77777777" w:rsidR="007F7EED" w:rsidRDefault="007F7EED" w:rsidP="007F7EED">
            <w:pPr>
              <w:pStyle w:val="ListParagraph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Number of:</w:t>
            </w:r>
          </w:p>
          <w:p w14:paraId="7F84F717" w14:textId="77777777" w:rsidR="007F7EED" w:rsidRPr="004D4A3C" w:rsidRDefault="007F7EED" w:rsidP="007F7EED">
            <w:pPr>
              <w:pStyle w:val="ListParagraph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Location (at KP)|:</w:t>
            </w:r>
          </w:p>
        </w:tc>
        <w:tc>
          <w:tcPr>
            <w:tcW w:w="5843" w:type="dxa"/>
            <w:gridSpan w:val="9"/>
          </w:tcPr>
          <w:p w14:paraId="2B08204C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71CBCFA9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32EA6E3F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0</w:t>
            </w:r>
          </w:p>
        </w:tc>
      </w:tr>
      <w:tr w:rsidR="007F7EED" w14:paraId="33BFAACC" w14:textId="77777777" w:rsidTr="001457B7">
        <w:tc>
          <w:tcPr>
            <w:tcW w:w="819" w:type="dxa"/>
          </w:tcPr>
          <w:p w14:paraId="5F1F8147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44.</w:t>
            </w:r>
          </w:p>
        </w:tc>
        <w:tc>
          <w:tcPr>
            <w:tcW w:w="3338" w:type="dxa"/>
            <w:gridSpan w:val="3"/>
          </w:tcPr>
          <w:p w14:paraId="56AF6678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Other Inline Facilities:</w:t>
            </w:r>
          </w:p>
        </w:tc>
        <w:tc>
          <w:tcPr>
            <w:tcW w:w="5843" w:type="dxa"/>
            <w:gridSpan w:val="9"/>
          </w:tcPr>
          <w:p w14:paraId="21FAF618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None</w:t>
            </w:r>
          </w:p>
        </w:tc>
      </w:tr>
      <w:tr w:rsidR="007F7EED" w14:paraId="5F796741" w14:textId="77777777" w:rsidTr="001457B7">
        <w:tc>
          <w:tcPr>
            <w:tcW w:w="10000" w:type="dxa"/>
            <w:gridSpan w:val="13"/>
            <w:shd w:val="clear" w:color="auto" w:fill="D9D9D9" w:themeFill="background1" w:themeFillShade="D9"/>
          </w:tcPr>
          <w:p w14:paraId="5B0810CD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Crossings &amp; Pipeline Stabilisation</w:t>
            </w:r>
          </w:p>
        </w:tc>
      </w:tr>
      <w:tr w:rsidR="007F7EED" w14:paraId="1073485E" w14:textId="77777777" w:rsidTr="001457B7">
        <w:tc>
          <w:tcPr>
            <w:tcW w:w="819" w:type="dxa"/>
          </w:tcPr>
          <w:p w14:paraId="4F7B2033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45.</w:t>
            </w:r>
          </w:p>
        </w:tc>
        <w:tc>
          <w:tcPr>
            <w:tcW w:w="3338" w:type="dxa"/>
            <w:gridSpan w:val="3"/>
          </w:tcPr>
          <w:p w14:paraId="418F1A78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Location of the crossing:</w:t>
            </w:r>
          </w:p>
        </w:tc>
        <w:tc>
          <w:tcPr>
            <w:tcW w:w="5843" w:type="dxa"/>
            <w:gridSpan w:val="9"/>
          </w:tcPr>
          <w:p w14:paraId="29F7548C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Not Applicable</w:t>
            </w:r>
          </w:p>
        </w:tc>
      </w:tr>
      <w:tr w:rsidR="007F7EED" w14:paraId="0A185766" w14:textId="77777777" w:rsidTr="001457B7">
        <w:tc>
          <w:tcPr>
            <w:tcW w:w="819" w:type="dxa"/>
          </w:tcPr>
          <w:p w14:paraId="31ABF8E5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46.</w:t>
            </w:r>
          </w:p>
        </w:tc>
        <w:tc>
          <w:tcPr>
            <w:tcW w:w="3338" w:type="dxa"/>
            <w:gridSpan w:val="3"/>
          </w:tcPr>
          <w:p w14:paraId="2D782C41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Pipeline Crossing Type:</w:t>
            </w:r>
          </w:p>
        </w:tc>
        <w:tc>
          <w:tcPr>
            <w:tcW w:w="5843" w:type="dxa"/>
            <w:gridSpan w:val="9"/>
          </w:tcPr>
          <w:p w14:paraId="764682E4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Not Applicable</w:t>
            </w:r>
          </w:p>
        </w:tc>
      </w:tr>
      <w:tr w:rsidR="007F7EED" w14:paraId="60D83546" w14:textId="77777777" w:rsidTr="001457B7">
        <w:tc>
          <w:tcPr>
            <w:tcW w:w="819" w:type="dxa"/>
          </w:tcPr>
          <w:p w14:paraId="62DD8D30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47.</w:t>
            </w:r>
          </w:p>
        </w:tc>
        <w:tc>
          <w:tcPr>
            <w:tcW w:w="3338" w:type="dxa"/>
            <w:gridSpan w:val="3"/>
          </w:tcPr>
          <w:p w14:paraId="687E5FEC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Crossings Design Standard:</w:t>
            </w:r>
          </w:p>
        </w:tc>
        <w:tc>
          <w:tcPr>
            <w:tcW w:w="5843" w:type="dxa"/>
            <w:gridSpan w:val="9"/>
          </w:tcPr>
          <w:p w14:paraId="5332D9B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Not Applicable</w:t>
            </w:r>
          </w:p>
        </w:tc>
      </w:tr>
      <w:tr w:rsidR="007F7EED" w14:paraId="6D6D5C2C" w14:textId="77777777" w:rsidTr="001457B7">
        <w:tc>
          <w:tcPr>
            <w:tcW w:w="819" w:type="dxa"/>
          </w:tcPr>
          <w:p w14:paraId="6180A3CE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48.</w:t>
            </w:r>
          </w:p>
        </w:tc>
        <w:tc>
          <w:tcPr>
            <w:tcW w:w="3338" w:type="dxa"/>
            <w:gridSpan w:val="3"/>
          </w:tcPr>
          <w:p w14:paraId="1F190CD3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Minimum Earth Cover or Other Means of Stabilisation:</w:t>
            </w:r>
          </w:p>
        </w:tc>
        <w:tc>
          <w:tcPr>
            <w:tcW w:w="5843" w:type="dxa"/>
            <w:gridSpan w:val="9"/>
          </w:tcPr>
          <w:p w14:paraId="1F0DBF37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None</w:t>
            </w:r>
          </w:p>
        </w:tc>
      </w:tr>
      <w:tr w:rsidR="007F7EED" w14:paraId="4DAE661D" w14:textId="77777777" w:rsidTr="001457B7">
        <w:tc>
          <w:tcPr>
            <w:tcW w:w="819" w:type="dxa"/>
          </w:tcPr>
          <w:p w14:paraId="1775F0DC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49.</w:t>
            </w:r>
          </w:p>
        </w:tc>
        <w:tc>
          <w:tcPr>
            <w:tcW w:w="3338" w:type="dxa"/>
            <w:gridSpan w:val="3"/>
          </w:tcPr>
          <w:p w14:paraId="22A5D88D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Anchoring Details:</w:t>
            </w:r>
          </w:p>
        </w:tc>
        <w:tc>
          <w:tcPr>
            <w:tcW w:w="5843" w:type="dxa"/>
            <w:gridSpan w:val="9"/>
          </w:tcPr>
          <w:p w14:paraId="4F716EA4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Not Applicable</w:t>
            </w:r>
          </w:p>
        </w:tc>
      </w:tr>
      <w:tr w:rsidR="007F7EED" w14:paraId="58E27EF3" w14:textId="77777777" w:rsidTr="001457B7">
        <w:tc>
          <w:tcPr>
            <w:tcW w:w="10000" w:type="dxa"/>
            <w:gridSpan w:val="13"/>
            <w:shd w:val="clear" w:color="auto" w:fill="D9D9D9" w:themeFill="background1" w:themeFillShade="D9"/>
          </w:tcPr>
          <w:p w14:paraId="36904CE3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Pipeline Management</w:t>
            </w:r>
          </w:p>
        </w:tc>
      </w:tr>
      <w:tr w:rsidR="007F7EED" w14:paraId="2C23B342" w14:textId="77777777" w:rsidTr="001457B7">
        <w:tc>
          <w:tcPr>
            <w:tcW w:w="819" w:type="dxa"/>
          </w:tcPr>
          <w:p w14:paraId="042D0BFE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50.</w:t>
            </w:r>
          </w:p>
        </w:tc>
        <w:tc>
          <w:tcPr>
            <w:tcW w:w="3338" w:type="dxa"/>
            <w:gridSpan w:val="3"/>
          </w:tcPr>
          <w:p w14:paraId="4F31CF56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Environmental Design Criteria Description:</w:t>
            </w:r>
          </w:p>
        </w:tc>
        <w:tc>
          <w:tcPr>
            <w:tcW w:w="5843" w:type="dxa"/>
            <w:gridSpan w:val="9"/>
          </w:tcPr>
          <w:p w14:paraId="44EBFBB2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100 year cyclonic criteria</w:t>
            </w:r>
          </w:p>
        </w:tc>
      </w:tr>
      <w:tr w:rsidR="007F7EED" w14:paraId="494C06D1" w14:textId="77777777" w:rsidTr="001457B7">
        <w:tc>
          <w:tcPr>
            <w:tcW w:w="819" w:type="dxa"/>
          </w:tcPr>
          <w:p w14:paraId="70A0AB6A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51.</w:t>
            </w:r>
          </w:p>
        </w:tc>
        <w:tc>
          <w:tcPr>
            <w:tcW w:w="3338" w:type="dxa"/>
            <w:gridSpan w:val="3"/>
          </w:tcPr>
          <w:p w14:paraId="5EDCE370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Marine Growth Allowance (mm):</w:t>
            </w:r>
          </w:p>
        </w:tc>
        <w:tc>
          <w:tcPr>
            <w:tcW w:w="5843" w:type="dxa"/>
            <w:gridSpan w:val="9"/>
          </w:tcPr>
          <w:p w14:paraId="5B0E291C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None</w:t>
            </w:r>
          </w:p>
        </w:tc>
      </w:tr>
      <w:tr w:rsidR="007F7EED" w14:paraId="78011786" w14:textId="77777777" w:rsidTr="001457B7">
        <w:tc>
          <w:tcPr>
            <w:tcW w:w="819" w:type="dxa"/>
          </w:tcPr>
          <w:p w14:paraId="04AE4C22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52.</w:t>
            </w:r>
          </w:p>
        </w:tc>
        <w:tc>
          <w:tcPr>
            <w:tcW w:w="3338" w:type="dxa"/>
            <w:gridSpan w:val="3"/>
          </w:tcPr>
          <w:p w14:paraId="2DAB5D6A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Risk Management Description:</w:t>
            </w:r>
          </w:p>
        </w:tc>
        <w:tc>
          <w:tcPr>
            <w:tcW w:w="5843" w:type="dxa"/>
            <w:gridSpan w:val="9"/>
          </w:tcPr>
          <w:p w14:paraId="222B73AA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DNV OS F101</w:t>
            </w:r>
          </w:p>
        </w:tc>
      </w:tr>
      <w:tr w:rsidR="007F7EED" w14:paraId="0B356E90" w14:textId="77777777" w:rsidTr="001457B7">
        <w:tc>
          <w:tcPr>
            <w:tcW w:w="10000" w:type="dxa"/>
            <w:gridSpan w:val="13"/>
            <w:shd w:val="clear" w:color="auto" w:fill="D9D9D9" w:themeFill="background1" w:themeFillShade="D9"/>
          </w:tcPr>
          <w:p w14:paraId="5CF0568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PLEM-ES Manifold Tie-in Spool (Rigid Pipe)</w:t>
            </w:r>
          </w:p>
        </w:tc>
      </w:tr>
      <w:tr w:rsidR="007F7EED" w14:paraId="57560239" w14:textId="77777777" w:rsidTr="001457B7">
        <w:tc>
          <w:tcPr>
            <w:tcW w:w="819" w:type="dxa"/>
          </w:tcPr>
          <w:p w14:paraId="1BDF5026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53.</w:t>
            </w:r>
          </w:p>
        </w:tc>
        <w:tc>
          <w:tcPr>
            <w:tcW w:w="3338" w:type="dxa"/>
            <w:gridSpan w:val="3"/>
          </w:tcPr>
          <w:p w14:paraId="6112805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 Outside Diameter (mm)</w:t>
            </w:r>
          </w:p>
        </w:tc>
        <w:tc>
          <w:tcPr>
            <w:tcW w:w="5843" w:type="dxa"/>
            <w:gridSpan w:val="9"/>
          </w:tcPr>
          <w:p w14:paraId="1DD389B1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355.6 mm</w:t>
            </w:r>
          </w:p>
        </w:tc>
      </w:tr>
      <w:tr w:rsidR="007F7EED" w14:paraId="1C521324" w14:textId="77777777" w:rsidTr="001457B7">
        <w:tc>
          <w:tcPr>
            <w:tcW w:w="819" w:type="dxa"/>
          </w:tcPr>
          <w:p w14:paraId="19A02405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54.</w:t>
            </w:r>
          </w:p>
        </w:tc>
        <w:tc>
          <w:tcPr>
            <w:tcW w:w="3338" w:type="dxa"/>
            <w:gridSpan w:val="3"/>
          </w:tcPr>
          <w:p w14:paraId="2F928917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 Wall Thickness (mm)</w:t>
            </w:r>
          </w:p>
        </w:tc>
        <w:tc>
          <w:tcPr>
            <w:tcW w:w="5843" w:type="dxa"/>
            <w:gridSpan w:val="9"/>
          </w:tcPr>
          <w:p w14:paraId="23A216D1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19.05 mm</w:t>
            </w:r>
          </w:p>
        </w:tc>
      </w:tr>
      <w:tr w:rsidR="007F7EED" w14:paraId="76F83246" w14:textId="77777777" w:rsidTr="001457B7">
        <w:tc>
          <w:tcPr>
            <w:tcW w:w="819" w:type="dxa"/>
          </w:tcPr>
          <w:p w14:paraId="13B4FCEF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55.</w:t>
            </w:r>
          </w:p>
        </w:tc>
        <w:tc>
          <w:tcPr>
            <w:tcW w:w="3338" w:type="dxa"/>
            <w:gridSpan w:val="3"/>
          </w:tcPr>
          <w:p w14:paraId="215820C9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 Steel Grade and Specification:</w:t>
            </w:r>
          </w:p>
        </w:tc>
        <w:tc>
          <w:tcPr>
            <w:tcW w:w="5843" w:type="dxa"/>
            <w:gridSpan w:val="9"/>
          </w:tcPr>
          <w:p w14:paraId="4CEE8F31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Duplex Stainless Steel AA 928 UNS31803</w:t>
            </w:r>
          </w:p>
        </w:tc>
      </w:tr>
      <w:tr w:rsidR="007F7EED" w14:paraId="148151C0" w14:textId="77777777" w:rsidTr="001457B7">
        <w:tc>
          <w:tcPr>
            <w:tcW w:w="819" w:type="dxa"/>
          </w:tcPr>
          <w:p w14:paraId="2AADA1B7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56.</w:t>
            </w:r>
          </w:p>
        </w:tc>
        <w:tc>
          <w:tcPr>
            <w:tcW w:w="3338" w:type="dxa"/>
            <w:gridSpan w:val="3"/>
          </w:tcPr>
          <w:p w14:paraId="6221ADBD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Pipe Length (m):</w:t>
            </w:r>
          </w:p>
        </w:tc>
        <w:tc>
          <w:tcPr>
            <w:tcW w:w="5843" w:type="dxa"/>
            <w:gridSpan w:val="9"/>
          </w:tcPr>
          <w:p w14:paraId="411317B5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15 </w:t>
            </w:r>
          </w:p>
        </w:tc>
      </w:tr>
      <w:tr w:rsidR="007F7EED" w14:paraId="0A138EC6" w14:textId="77777777" w:rsidTr="001457B7">
        <w:tc>
          <w:tcPr>
            <w:tcW w:w="819" w:type="dxa"/>
          </w:tcPr>
          <w:p w14:paraId="4029E1CE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57.</w:t>
            </w:r>
          </w:p>
        </w:tc>
        <w:tc>
          <w:tcPr>
            <w:tcW w:w="3338" w:type="dxa"/>
            <w:gridSpan w:val="3"/>
          </w:tcPr>
          <w:p w14:paraId="21C87860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Design Pressure (MPag):</w:t>
            </w:r>
          </w:p>
        </w:tc>
        <w:tc>
          <w:tcPr>
            <w:tcW w:w="5843" w:type="dxa"/>
            <w:gridSpan w:val="9"/>
          </w:tcPr>
          <w:p w14:paraId="22BEBADE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22.8 </w:t>
            </w:r>
          </w:p>
        </w:tc>
      </w:tr>
      <w:tr w:rsidR="007F7EED" w14:paraId="25CF1BB4" w14:textId="77777777" w:rsidTr="001457B7">
        <w:tc>
          <w:tcPr>
            <w:tcW w:w="819" w:type="dxa"/>
          </w:tcPr>
          <w:p w14:paraId="2B58F748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58.</w:t>
            </w:r>
          </w:p>
        </w:tc>
        <w:tc>
          <w:tcPr>
            <w:tcW w:w="3338" w:type="dxa"/>
            <w:gridSpan w:val="3"/>
          </w:tcPr>
          <w:p w14:paraId="0F134539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Design Temperature (</w:t>
            </w:r>
            <w:r w:rsidRPr="00CE5B3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en-A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C):</w:t>
            </w:r>
          </w:p>
        </w:tc>
        <w:tc>
          <w:tcPr>
            <w:tcW w:w="5843" w:type="dxa"/>
            <w:gridSpan w:val="9"/>
          </w:tcPr>
          <w:p w14:paraId="71535ACB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55</w:t>
            </w:r>
          </w:p>
        </w:tc>
      </w:tr>
      <w:tr w:rsidR="007F7EED" w14:paraId="0FCB9A38" w14:textId="77777777" w:rsidTr="001457B7">
        <w:tc>
          <w:tcPr>
            <w:tcW w:w="819" w:type="dxa"/>
          </w:tcPr>
          <w:p w14:paraId="156688E8" w14:textId="77777777" w:rsidR="007F7EED" w:rsidRPr="00482805" w:rsidRDefault="007F7EED" w:rsidP="001457B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</w:pPr>
            <w:r w:rsidRPr="004828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en-AU"/>
              </w:rPr>
              <w:t>59.</w:t>
            </w:r>
          </w:p>
        </w:tc>
        <w:tc>
          <w:tcPr>
            <w:tcW w:w="3338" w:type="dxa"/>
            <w:gridSpan w:val="3"/>
          </w:tcPr>
          <w:p w14:paraId="199EEED2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Design Code:</w:t>
            </w:r>
          </w:p>
        </w:tc>
        <w:tc>
          <w:tcPr>
            <w:tcW w:w="5843" w:type="dxa"/>
            <w:gridSpan w:val="9"/>
          </w:tcPr>
          <w:p w14:paraId="013CAD28" w14:textId="77777777" w:rsidR="007F7EED" w:rsidRDefault="007F7EED" w:rsidP="00145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ASME B 31.8</w:t>
            </w:r>
          </w:p>
        </w:tc>
      </w:tr>
    </w:tbl>
    <w:p w14:paraId="10E82326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</w:p>
    <w:p w14:paraId="34992EC0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73A357F2" w14:textId="77777777" w:rsidR="007F7EED" w:rsidRDefault="007F7EED" w:rsidP="007F7EED">
      <w:pPr>
        <w:pStyle w:val="ListParagraph"/>
        <w:numPr>
          <w:ilvl w:val="0"/>
          <w:numId w:val="4"/>
        </w:numPr>
        <w:spacing w:after="0" w:line="240" w:lineRule="auto"/>
        <w:ind w:left="284" w:hanging="568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The WA-21-PL Pipeline Route Map at Annexure A is deleted and replaced with the maps at </w:t>
      </w:r>
      <w:r w:rsidRPr="009C7F1D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Attachment 1</w:t>
      </w: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>.</w:t>
      </w:r>
      <w:r w:rsidRPr="009C7F1D"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</w:p>
    <w:p w14:paraId="5C71DF74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17964307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7A962DDE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6E6AA50B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0C4A7988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2025047D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4729FE16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31056131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366E6E6A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br w:type="page"/>
      </w:r>
    </w:p>
    <w:p w14:paraId="458EBBA3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  <w:sectPr w:rsidR="007F7EED" w:rsidSect="007C2A5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1134" w:right="1418" w:bottom="1134" w:left="1797" w:header="567" w:footer="510" w:gutter="0"/>
          <w:cols w:space="1202"/>
          <w:titlePg/>
          <w:docGrid w:linePitch="360"/>
        </w:sectPr>
      </w:pPr>
    </w:p>
    <w:p w14:paraId="0FC141F9" w14:textId="77777777" w:rsidR="007F7EED" w:rsidRPr="009C7F1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</w:pPr>
      <w:r w:rsidRPr="009C7F1D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lastRenderedPageBreak/>
        <w:t>Attachment 1</w:t>
      </w:r>
    </w:p>
    <w:p w14:paraId="040C9433" w14:textId="77777777" w:rsidR="007F7EED" w:rsidRDefault="007F7EED" w:rsidP="007F7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719E187B" w14:textId="77777777" w:rsidR="007F7EED" w:rsidRDefault="007F7EED" w:rsidP="007F7E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9C7F1D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19F7B5F7" wp14:editId="263139D9">
            <wp:extent cx="8153400" cy="5686639"/>
            <wp:effectExtent l="0" t="0" r="0" b="9525"/>
            <wp:docPr id="839163803" name="Picture 1" descr="map showing Halyard-2 XT location layou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163803" name="Picture 1" descr="map showing Halyard-2 XT location layout 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85775" cy="570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E0A1D" w14:textId="0F22230E" w:rsidR="007F7EED" w:rsidRDefault="007F7EED" w:rsidP="007F7E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8B7B04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lastRenderedPageBreak/>
        <w:drawing>
          <wp:inline distT="0" distB="0" distL="0" distR="0" wp14:anchorId="2B866546" wp14:editId="6161AC69">
            <wp:extent cx="8620125" cy="6060306"/>
            <wp:effectExtent l="0" t="0" r="0" b="0"/>
            <wp:docPr id="2087813993" name="Picture 1" descr="Map showing route of Pipeline Licence WA-21-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813993" name="Picture 1" descr="Map showing route of Pipeline Licence WA-21-PL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27966" cy="606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158D2" w14:textId="16C40446" w:rsidR="0001584D" w:rsidRPr="007F7EED" w:rsidRDefault="007F7EED" w:rsidP="007F7E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noProof/>
        </w:rPr>
        <w:lastRenderedPageBreak/>
        <w:drawing>
          <wp:inline distT="0" distB="0" distL="0" distR="0" wp14:anchorId="272AEC6A" wp14:editId="7851366F">
            <wp:extent cx="8667750" cy="6138979"/>
            <wp:effectExtent l="0" t="0" r="0" b="0"/>
            <wp:docPr id="145440924" name="Picture 1" descr="Map showing close up of SP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0924" name="Picture 1" descr="Map showing close up of SPAR 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73470" cy="614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584D" w:rsidRPr="007F7EED" w:rsidSect="007C2A5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D566D" w14:textId="77777777" w:rsidR="007C2A56" w:rsidRDefault="007C2A56" w:rsidP="003A707F">
      <w:pPr>
        <w:spacing w:after="0" w:line="240" w:lineRule="auto"/>
      </w:pPr>
      <w:r>
        <w:separator/>
      </w:r>
    </w:p>
  </w:endnote>
  <w:endnote w:type="continuationSeparator" w:id="0">
    <w:p w14:paraId="46E797C6" w14:textId="77777777" w:rsidR="007C2A56" w:rsidRDefault="007C2A56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?l?r ??u!??I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8E54B" w14:textId="77777777" w:rsidR="00786121" w:rsidRDefault="007861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745AB" w14:textId="77777777" w:rsidR="00786121" w:rsidRDefault="0078612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6D408" w14:textId="77777777" w:rsidR="00786121" w:rsidRDefault="0078612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FBB98" w14:textId="77777777" w:rsidR="00EC1C82" w:rsidRDefault="00EC1C82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9468808"/>
      <w:docPartObj>
        <w:docPartGallery w:val="Page Numbers (Bottom of Page)"/>
        <w:docPartUnique/>
      </w:docPartObj>
    </w:sdtPr>
    <w:sdtContent>
      <w:sdt>
        <w:sdtPr>
          <w:id w:val="431785060"/>
          <w:docPartObj>
            <w:docPartGallery w:val="Page Numbers (Top of Page)"/>
            <w:docPartUnique/>
          </w:docPartObj>
        </w:sdtPr>
        <w:sdtContent>
          <w:p w14:paraId="1DA91011" w14:textId="3DDC483D" w:rsidR="004E102E" w:rsidRDefault="004E102E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FFCB5FB" w14:textId="77777777" w:rsidR="004E102E" w:rsidRDefault="004E102E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DCA13" w14:textId="449C0A3F" w:rsidR="004E102E" w:rsidRDefault="004E102E">
    <w:pPr>
      <w:pStyle w:val="Footer"/>
      <w:jc w:val="right"/>
    </w:pP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>
      <w:t xml:space="preserve"> 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</w:p>
  <w:p w14:paraId="4FE72083" w14:textId="77777777" w:rsidR="004E102E" w:rsidRDefault="004E10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2291D" w14:textId="77777777" w:rsidR="007C2A56" w:rsidRDefault="007C2A56" w:rsidP="003A707F">
      <w:pPr>
        <w:spacing w:after="0" w:line="240" w:lineRule="auto"/>
      </w:pPr>
      <w:r>
        <w:separator/>
      </w:r>
    </w:p>
  </w:footnote>
  <w:footnote w:type="continuationSeparator" w:id="0">
    <w:p w14:paraId="0FB694E9" w14:textId="77777777" w:rsidR="007C2A56" w:rsidRDefault="007C2A56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2AFE7" w14:textId="77777777" w:rsidR="00786121" w:rsidRDefault="007861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796C3" w14:textId="77777777" w:rsidR="00786121" w:rsidRDefault="007861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-674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7F7EED" w:rsidRPr="00CE796A" w14:paraId="42B445EE" w14:textId="77777777" w:rsidTr="007F7EE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D3F418E" w14:textId="77777777" w:rsidR="007F7EED" w:rsidRPr="00CE796A" w:rsidRDefault="007F7EED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DA07369" wp14:editId="2F783B6B">
                <wp:extent cx="702945" cy="544195"/>
                <wp:effectExtent l="0" t="0" r="0" b="8255"/>
                <wp:docPr id="1209455582" name="Picture 1209455582" descr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EC2C911" w14:textId="77777777" w:rsidR="007F7EED" w:rsidRPr="00CE796A" w:rsidRDefault="007F7EED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 xml:space="preserve">of </w:t>
          </w:r>
          <w:smartTag w:uri="urn:schemas-microsoft-com:office:smarttags" w:element="country-region">
            <w:smartTag w:uri="urn:schemas-microsoft-com:office:smarttags" w:element="place">
              <w:r w:rsidRPr="00CE796A">
                <w:rPr>
                  <w:rFonts w:ascii="Arial" w:hAnsi="Arial" w:cs="Arial"/>
                  <w:b/>
                  <w:spacing w:val="-2"/>
                  <w:sz w:val="44"/>
                  <w:szCs w:val="44"/>
                </w:rPr>
                <w:t>Australia</w:t>
              </w:r>
            </w:smartTag>
          </w:smartTag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1A85AE8" w14:textId="77777777" w:rsidR="007F7EED" w:rsidRPr="00CE796A" w:rsidRDefault="007F7EED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7F7EED" w:rsidRPr="00CE796A" w14:paraId="3F4D68A1" w14:textId="77777777" w:rsidTr="007F7EED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8EB9886" w14:textId="77777777" w:rsidR="007F7EED" w:rsidRPr="00CE796A" w:rsidRDefault="007F7EED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21471716" w14:textId="77777777" w:rsidR="007F7EED" w:rsidRPr="00840A06" w:rsidRDefault="007F7EED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</w:tbl>
  <w:p w14:paraId="66DF5A6D" w14:textId="61B198FC" w:rsidR="007F7EED" w:rsidRPr="00F40885" w:rsidRDefault="007F7EED">
    <w:pPr>
      <w:pStyle w:val="Header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67DD5" w14:textId="77777777" w:rsidR="00EC1C82" w:rsidRDefault="00EC1C82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6C80D" w14:textId="77777777" w:rsidR="00EC1C82" w:rsidRDefault="00EC1C82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3EDA8" w14:textId="77777777" w:rsidR="00F40885" w:rsidRPr="003A707F" w:rsidRDefault="00F40885" w:rsidP="00F40885">
    <w:pPr>
      <w:pStyle w:val="Header"/>
      <w:rPr>
        <w:sz w:val="2"/>
        <w:szCs w:val="2"/>
      </w:rPr>
    </w:pPr>
  </w:p>
  <w:p w14:paraId="6221002D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53C7C"/>
    <w:multiLevelType w:val="hybridMultilevel"/>
    <w:tmpl w:val="FD3436D4"/>
    <w:lvl w:ilvl="0" w:tplc="5DBC7646">
      <w:start w:val="4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93DEC"/>
    <w:multiLevelType w:val="hybridMultilevel"/>
    <w:tmpl w:val="6CE4FB9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BE65A6"/>
    <w:multiLevelType w:val="hybridMultilevel"/>
    <w:tmpl w:val="DBAE53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AF3920"/>
    <w:multiLevelType w:val="hybridMultilevel"/>
    <w:tmpl w:val="A538C44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9B2D75"/>
    <w:multiLevelType w:val="hybridMultilevel"/>
    <w:tmpl w:val="9C003DC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0114F2"/>
    <w:multiLevelType w:val="hybridMultilevel"/>
    <w:tmpl w:val="EC7E5A8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991E14"/>
    <w:multiLevelType w:val="hybridMultilevel"/>
    <w:tmpl w:val="343426B6"/>
    <w:lvl w:ilvl="0" w:tplc="B5C8315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ED52AD"/>
    <w:multiLevelType w:val="hybridMultilevel"/>
    <w:tmpl w:val="70748AE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5031BB"/>
    <w:multiLevelType w:val="hybridMultilevel"/>
    <w:tmpl w:val="5B72935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186573"/>
    <w:multiLevelType w:val="hybridMultilevel"/>
    <w:tmpl w:val="8E502BE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EA24A4"/>
    <w:multiLevelType w:val="hybridMultilevel"/>
    <w:tmpl w:val="1BBECD2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791C9A"/>
    <w:multiLevelType w:val="hybridMultilevel"/>
    <w:tmpl w:val="50E83BA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3D5070"/>
    <w:multiLevelType w:val="multilevel"/>
    <w:tmpl w:val="0994DC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975791620">
    <w:abstractNumId w:val="6"/>
  </w:num>
  <w:num w:numId="2" w16cid:durableId="794562530">
    <w:abstractNumId w:val="3"/>
  </w:num>
  <w:num w:numId="3" w16cid:durableId="738555353">
    <w:abstractNumId w:val="2"/>
  </w:num>
  <w:num w:numId="4" w16cid:durableId="2107925339">
    <w:abstractNumId w:val="12"/>
  </w:num>
  <w:num w:numId="5" w16cid:durableId="1616867070">
    <w:abstractNumId w:val="9"/>
  </w:num>
  <w:num w:numId="6" w16cid:durableId="1559627166">
    <w:abstractNumId w:val="7"/>
  </w:num>
  <w:num w:numId="7" w16cid:durableId="538005897">
    <w:abstractNumId w:val="8"/>
  </w:num>
  <w:num w:numId="8" w16cid:durableId="801458888">
    <w:abstractNumId w:val="11"/>
  </w:num>
  <w:num w:numId="9" w16cid:durableId="1158231831">
    <w:abstractNumId w:val="0"/>
  </w:num>
  <w:num w:numId="10" w16cid:durableId="1284187297">
    <w:abstractNumId w:val="5"/>
  </w:num>
  <w:num w:numId="11" w16cid:durableId="1679844577">
    <w:abstractNumId w:val="4"/>
  </w:num>
  <w:num w:numId="12" w16cid:durableId="1566799070">
    <w:abstractNumId w:val="1"/>
  </w:num>
  <w:num w:numId="13" w16cid:durableId="17939381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F6C"/>
    <w:rsid w:val="0001584D"/>
    <w:rsid w:val="00051A15"/>
    <w:rsid w:val="0009282E"/>
    <w:rsid w:val="000E1F2B"/>
    <w:rsid w:val="0012641B"/>
    <w:rsid w:val="00146909"/>
    <w:rsid w:val="00174340"/>
    <w:rsid w:val="001C2AAD"/>
    <w:rsid w:val="001F6E54"/>
    <w:rsid w:val="00280BCD"/>
    <w:rsid w:val="002A35C2"/>
    <w:rsid w:val="002B7014"/>
    <w:rsid w:val="002F676B"/>
    <w:rsid w:val="00344523"/>
    <w:rsid w:val="003454C0"/>
    <w:rsid w:val="00370401"/>
    <w:rsid w:val="003A5702"/>
    <w:rsid w:val="003A707F"/>
    <w:rsid w:val="003B0EC1"/>
    <w:rsid w:val="003B573B"/>
    <w:rsid w:val="003F2CBD"/>
    <w:rsid w:val="00421BCC"/>
    <w:rsid w:val="00424B97"/>
    <w:rsid w:val="00444317"/>
    <w:rsid w:val="00454261"/>
    <w:rsid w:val="00483426"/>
    <w:rsid w:val="00485593"/>
    <w:rsid w:val="004B2753"/>
    <w:rsid w:val="004B3AF1"/>
    <w:rsid w:val="004E102E"/>
    <w:rsid w:val="004E727F"/>
    <w:rsid w:val="00520873"/>
    <w:rsid w:val="00573D44"/>
    <w:rsid w:val="005F65D5"/>
    <w:rsid w:val="00626DCA"/>
    <w:rsid w:val="00665AD3"/>
    <w:rsid w:val="00675E4C"/>
    <w:rsid w:val="00730E9C"/>
    <w:rsid w:val="00744AC6"/>
    <w:rsid w:val="00786121"/>
    <w:rsid w:val="00790D4A"/>
    <w:rsid w:val="007C2A56"/>
    <w:rsid w:val="007F7EED"/>
    <w:rsid w:val="00840A06"/>
    <w:rsid w:val="008439B7"/>
    <w:rsid w:val="0087253F"/>
    <w:rsid w:val="008C1243"/>
    <w:rsid w:val="008E4F6C"/>
    <w:rsid w:val="00921E95"/>
    <w:rsid w:val="009539C7"/>
    <w:rsid w:val="00976703"/>
    <w:rsid w:val="009825D9"/>
    <w:rsid w:val="00A00F21"/>
    <w:rsid w:val="00A52A81"/>
    <w:rsid w:val="00B84226"/>
    <w:rsid w:val="00B94923"/>
    <w:rsid w:val="00BC4508"/>
    <w:rsid w:val="00C1527F"/>
    <w:rsid w:val="00C157FD"/>
    <w:rsid w:val="00C205F2"/>
    <w:rsid w:val="00C63C4E"/>
    <w:rsid w:val="00C66DF2"/>
    <w:rsid w:val="00CD4652"/>
    <w:rsid w:val="00CF7E6F"/>
    <w:rsid w:val="00D2125A"/>
    <w:rsid w:val="00D77A88"/>
    <w:rsid w:val="00E609DB"/>
    <w:rsid w:val="00E85366"/>
    <w:rsid w:val="00EA7C3E"/>
    <w:rsid w:val="00EC1C82"/>
    <w:rsid w:val="00ED1832"/>
    <w:rsid w:val="00EE2896"/>
    <w:rsid w:val="00F154B8"/>
    <w:rsid w:val="00F3285D"/>
    <w:rsid w:val="00F40885"/>
    <w:rsid w:val="1F925C9B"/>
    <w:rsid w:val="4A991B37"/>
    <w:rsid w:val="4B56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3371E12E"/>
  <w15:docId w15:val="{EAF5E1DE-7574-4049-A5C1-D3C073828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09D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CommentReference">
    <w:name w:val="annotation reference"/>
    <w:basedOn w:val="DefaultParagraphFont"/>
    <w:unhideWhenUsed/>
    <w:rsid w:val="008C12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C12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C1243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E609D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rsid w:val="00E609DB"/>
    <w:rPr>
      <w:rFonts w:ascii="Times New Roman" w:eastAsia="Times New Roman" w:hAnsi="Times New Roman" w:cs="Times New Roman"/>
      <w:b/>
      <w:sz w:val="24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E609DB"/>
    <w:rPr>
      <w:rFonts w:ascii="Times New Roman" w:eastAsia="Times New Roman" w:hAnsi="Times New Roman" w:cs="Times New Roman"/>
      <w:b/>
      <w:sz w:val="24"/>
      <w:szCs w:val="24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09DB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09DB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730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7F7EED"/>
    <w:pPr>
      <w:ind w:left="720"/>
      <w:contextualSpacing/>
    </w:pPr>
  </w:style>
  <w:style w:type="table" w:styleId="TableGrid">
    <w:name w:val="Table Grid"/>
    <w:basedOn w:val="TableNormal"/>
    <w:uiPriority w:val="59"/>
    <w:rsid w:val="007F7E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157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07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footer" Target="footer6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5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reatingApplicationVersion xmlns="7012054d-3a07-4b40-940b-a148fc76e5c4">2013</CreatingApplicationVersion>
    <RecordContactDetails xmlns="7012054d-3a07-4b40-940b-a148fc76e5c4" xsi:nil="true"/>
    <IdentifierScheme xmlns="7012054d-3a07-4b40-940b-a148fc76e5c4">RecordPoint</IdentifierScheme>
    <SecurityClassification xmlns="7012054d-3a07-4b40-940b-a148fc76e5c4">OFFICIAL: Sensitive</SecurityClassification>
    <RightsType xmlns="7012054d-3a07-4b40-940b-a148fc76e5c4">Use Permission</RightsType>
    <DocumentType_Note xmlns="7012054d-3a07-4b40-940b-a148fc76e5c4">
      <Terms xmlns="http://schemas.microsoft.com/office/infopath/2007/PartnerControls">
        <TermInfo xmlns="http://schemas.microsoft.com/office/infopath/2007/PartnerControls">
          <TermName xmlns="http://schemas.microsoft.com/office/infopath/2007/PartnerControls">Gazette Notice</TermName>
          <TermId xmlns="http://schemas.microsoft.com/office/infopath/2007/PartnerControls">b3fb8ff9-ef92-454b-b2fb-aa9c06bb80ea</TermId>
        </TermInfo>
      </Terms>
    </DocumentType_Note>
    <Identifier xmlns="7012054d-3a07-4b40-940b-a148fc76e5c4">0</Identifier>
    <KeywordScheme xmlns="7012054d-3a07-4b40-940b-a148fc76e5c4" xsi:nil="true"/>
    <FormatVersion xmlns="7012054d-3a07-4b40-940b-a148fc76e5c4">2013</FormatVersion>
    <CreatingApplicationName xmlns="7012054d-3a07-4b40-940b-a148fc76e5c4">Microsoft Word</CreatingApplicationName>
    <SpatialCoverage xmlns="7012054d-3a07-4b40-940b-a148fc76e5c4">Commonwealth of Australia</SpatialCoverage>
    <FormatRegistry xmlns="7012054d-3a07-4b40-940b-a148fc76e5c4">System generated</FormatRegistry>
    <Entity xmlns="7012054d-3a07-4b40-940b-a148fc76e5c4" xsi:nil="true"/>
    <AGRkMSCategory xmlns="7012054d-3a07-4b40-940b-a148fc76e5c4">Item</AGRkMSCategory>
    <JurisdictionalCoverage xmlns="7012054d-3a07-4b40-940b-a148fc76e5c4">
      <Value>Commonwealth of Australia (AU)</Value>
    </JurisdictionalCoverage>
    <Medium xmlns="7012054d-3a07-4b40-940b-a148fc76e5c4">Digital File</Medium>
    <DocumentForm xmlns="7012054d-3a07-4b40-940b-a148fc76e5c4" xsi:nil="true"/>
    <HashFunctionName xmlns="7012054d-3a07-4b40-940b-a148fc76e5c4">MD5</HashFunctionName>
    <TaxCatchAll xmlns="7012054d-3a07-4b40-940b-a148fc76e5c4">
      <Value>658</Value>
      <Value>24</Value>
      <Value>9107</Value>
    </TaxCatchAll>
    <RecordContact xmlns="7012054d-3a07-4b40-940b-a148fc76e5c4">
      <UserInfo>
        <DisplayName/>
        <AccountId xsi:nil="true"/>
        <AccountType/>
      </UserInfo>
    </RecordContact>
    <Precedence xmlns="7012054d-3a07-4b40-940b-a148fc76e5c4" xsi:nil="true"/>
    <Quantity xmlns="7012054d-3a07-4b40-940b-a148fc76e5c4" xsi:nil="true"/>
    <RightsStatement xmlns="7012054d-3a07-4b40-940b-a148fc76e5c4">NOPTA Members Only</RightsStatement>
    <TemporalCoverage xmlns="7012054d-3a07-4b40-940b-a148fc76e5c4" xsi:nil="true"/>
    <Units xmlns="7012054d-3a07-4b40-940b-a148fc76e5c4">KB</Units>
    <DateRangeEnd xmlns="7012054d-3a07-4b40-940b-a148fc76e5c4" xsi:nil="true"/>
    <RecordExtentUnits xmlns="7012054d-3a07-4b40-940b-a148fc76e5c4" xsi:nil="true"/>
    <RightsStatus xmlns="7012054d-3a07-4b40-940b-a148fc76e5c4">Open</RightsStatus>
    <KeywordSchemeType xmlns="7012054d-3a07-4b40-940b-a148fc76e5c4" xsi:nil="true"/>
    <FormatName xmlns="7012054d-3a07-4b40-940b-a148fc76e5c4">Word</FormatName>
    <MessageDigest xmlns="7012054d-3a07-4b40-940b-a148fc76e5c4" xsi:nil="true"/>
    <Jurisdiction xmlns="7012054d-3a07-4b40-940b-a148fc76e5c4">
      <Value>AU</Value>
    </Jurisdiction>
    <KeywordID xmlns="7012054d-3a07-4b40-940b-a148fc76e5c4" xsi:nil="true"/>
    <TaxKeywordTaxHTField xmlns="7012054d-3a07-4b40-940b-a148fc76e5c4">
      <Terms xmlns="http://schemas.microsoft.com/office/infopath/2007/PartnerControls"/>
    </TaxKeywordTaxHTField>
    <AGRkMSDescription xmlns="7012054d-3a07-4b40-940b-a148fc76e5c4" xsi:nil="true"/>
    <CaveatText xmlns="7012054d-3a07-4b40-940b-a148fc76e5c4">PSPF</CaveatText>
    <RecordExtent xmlns="7012054d-3a07-4b40-940b-a148fc76e5c4" xsi:nil="true"/>
    <BusinessFunction_Note xmlns="7012054d-3a07-4b40-940b-a148fc76e5c4">
      <Terms xmlns="http://schemas.microsoft.com/office/infopath/2007/PartnerControls"/>
    </BusinessFunction_Note>
    <DateRangeStart xmlns="7012054d-3a07-4b40-940b-a148fc76e5c4" xsi:nil="true"/>
    <RecordLocation xmlns="7012054d-3a07-4b40-940b-a148fc76e5c4" xsi:nil="true"/>
    <CaveatCategory xmlns="7012054d-3a07-4b40-940b-a148fc76e5c4">DLM: For Official Use Only</CaveatCategory>
    <AGRkMSLanguage xmlns="7012054d-3a07-4b40-940b-a148fc76e5c4">en-au</AGRkMSLanguage>
    <RecordKeywords xmlns="7012054d-3a07-4b40-940b-a148fc76e5c4" xsi:nil="true"/>
    <NameScheme xmlns="7012054d-3a07-4b40-940b-a148fc76e5c4" xsi:nil="true"/>
    <Team_Note xmlns="7012054d-3a07-4b40-940b-a148fc76e5c4">
      <Terms xmlns="http://schemas.microsoft.com/office/infopath/2007/PartnerControls"/>
    </Team_Note>
    <g91dc4f691a04421b1edf463601fabf6 xmlns="7012054d-3a07-4b40-940b-a148fc76e5c4">
      <Terms xmlns="http://schemas.microsoft.com/office/infopath/2007/PartnerControls"/>
    </g91dc4f691a04421b1edf463601fabf6>
    <pfcb0be319e247388db2251ff9d23f72 xmlns="7012054d-3a07-4b40-940b-a148fc76e5c4">
      <Terms xmlns="http://schemas.microsoft.com/office/infopath/2007/PartnerControls"/>
    </pfcb0be319e247388db2251ff9d23f72>
    <Titles_Note xmlns="7012054d-3a07-4b40-940b-a148fc76e5c4">
      <Terms xmlns="http://schemas.microsoft.com/office/infopath/2007/PartnerControls"/>
    </Titles_Note>
    <m3f2ca6b2c9a4802967adedbb4af06ae xmlns="7012054d-3a07-4b40-940b-a148fc76e5c4">
      <Terms xmlns="http://schemas.microsoft.com/office/infopath/2007/PartnerControls"/>
    </m3f2ca6b2c9a4802967adedbb4af06ae>
    <_dlc_DocId xmlns="7012054d-3a07-4b40-940b-a148fc76e5c4">NOPTANET-482920124-4868</_dlc_DocId>
    <_dlc_DocIdUrl xmlns="7012054d-3a07-4b40-940b-a148fc76e5c4">
      <Url>https://nopta.sharepoint.com/Applications/_layouts/15/DocIdRedir.aspx?ID=NOPTANET-482920124-4868</Url>
      <Description>NOPTANET-482920124-4868</Description>
    </_dlc_DocIdUrl>
    <_dlc_DocIdPersistId xmlns="7012054d-3a07-4b40-940b-a148fc76e5c4" xsi:nil="true"/>
    <OfNationalSignificance xmlns="7012054d-3a07-4b40-940b-a148fc76e5c4">No</OfNationalSignificance>
    <o3f3a1a1f258409da98aa8a7ddd28bf4 xmlns="7012054d-3a07-4b40-940b-a148fc76e5c4">
      <Terms xmlns="http://schemas.microsoft.com/office/infopath/2007/PartnerControls">
        <TermInfo xmlns="http://schemas.microsoft.com/office/infopath/2007/PartnerControls">
          <TermName xmlns="http://schemas.microsoft.com/office/infopath/2007/PartnerControls">Santos WA Southwest Pty Limited</TermName>
          <TermId xmlns="http://schemas.microsoft.com/office/infopath/2007/PartnerControls">b5fdb598-148e-4eb7-9d80-793ab93d52b7</TermId>
        </TermInfo>
      </Terms>
    </o3f3a1a1f258409da98aa8a7ddd28bf4>
    <Application_x0020_Submitted_x0020_Date xmlns="7012054d-3a07-4b40-940b-a148fc76e5c4">2023-09-13T16:00:00+00:00</Application_x0020_Submitted_x0020_Date>
    <uyip xmlns="f523da53-db76-4304-9796-da9820aa3676" xsi:nil="true"/>
    <DocumentSetDescription xmlns="http://schemas.microsoft.com/sharepoint/v3" xsi:nil="true"/>
    <e0a3e5ccc6ab4e35a1e01409296e8094 xmlns="7012054d-3a07-4b40-940b-a148fc76e5c4">
      <Terms xmlns="http://schemas.microsoft.com/office/infopath/2007/PartnerControls">
        <TermInfo xmlns="http://schemas.microsoft.com/office/infopath/2007/PartnerControls">
          <TermName xmlns="http://schemas.microsoft.com/office/infopath/2007/PartnerControls">WA-21-PL</TermName>
          <TermId xmlns="http://schemas.microsoft.com/office/infopath/2007/PartnerControls">d45cdce7-11fa-46f6-b1b8-961b32e5b68f</TermId>
        </TermInfo>
      </Terms>
    </e0a3e5ccc6ab4e35a1e01409296e8094>
    <TitlesOfficer xmlns="7012054d-3a07-4b40-940b-a148fc76e5c4">
      <UserInfo>
        <DisplayName>David de Cristofaro</DisplayName>
        <AccountId>130</AccountId>
        <AccountType/>
      </UserInfo>
    </TitlesOfficer>
    <lcf76f155ced4ddcb4097134ff3c332f xmlns="f523da53-db76-4304-9796-da9820aa3676">
      <Terms xmlns="http://schemas.microsoft.com/office/infopath/2007/PartnerControls"/>
    </lcf76f155ced4ddcb4097134ff3c332f>
    <NEATS_x0020_Reference xmlns="7012054d-3a07-4b40-940b-a148fc76e5c4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OPTA Base Document" ma:contentTypeID="0x01010063547D135F865547B104B3688A6EB0DB00A46DDC061CDDD649B58310DE656F97B0" ma:contentTypeVersion="2633" ma:contentTypeDescription="Create a new document." ma:contentTypeScope="" ma:versionID="f5e6d25265c56a844dbe790ca798fe69">
  <xsd:schema xmlns:xsd="http://www.w3.org/2001/XMLSchema" xmlns:xs="http://www.w3.org/2001/XMLSchema" xmlns:p="http://schemas.microsoft.com/office/2006/metadata/properties" xmlns:ns1="http://schemas.microsoft.com/sharepoint/v3" xmlns:ns2="7012054d-3a07-4b40-940b-a148fc76e5c4" xmlns:ns3="f523da53-db76-4304-9796-da9820aa3676" targetNamespace="http://schemas.microsoft.com/office/2006/metadata/properties" ma:root="true" ma:fieldsID="9db95828c273723fd8268fff4e334280" ns1:_="" ns2:_="" ns3:_="">
    <xsd:import namespace="http://schemas.microsoft.com/sharepoint/v3"/>
    <xsd:import namespace="7012054d-3a07-4b40-940b-a148fc76e5c4"/>
    <xsd:import namespace="f523da53-db76-4304-9796-da9820aa3676"/>
    <xsd:element name="properties">
      <xsd:complexType>
        <xsd:sequence>
          <xsd:element name="documentManagement">
            <xsd:complexType>
              <xsd:all>
                <xsd:element ref="ns2:AGRkMSDescription" minOccurs="0"/>
                <xsd:element ref="ns2:SecurityClassification" minOccurs="0"/>
                <xsd:element ref="ns2:RightsType" minOccurs="0"/>
                <xsd:element ref="ns2:RightsStatus" minOccurs="0"/>
                <xsd:element ref="ns2:TitlesOfficer"/>
                <xsd:element ref="ns2:Application_x0020_Submitted_x0020_Date"/>
                <xsd:element ref="ns2:OfNationalSignificance" minOccurs="0"/>
                <xsd:element ref="ns2:NEATS_x0020_Reference" minOccurs="0"/>
                <xsd:element ref="ns2:TaxCatchAll" minOccurs="0"/>
                <xsd:element ref="ns2:BusinessFunction_Note" minOccurs="0"/>
                <xsd:element ref="ns2:DocumentType_Note" minOccurs="0"/>
                <xsd:element ref="ns2:pfcb0be319e247388db2251ff9d23f72" minOccurs="0"/>
                <xsd:element ref="ns2:g91dc4f691a04421b1edf463601fabf6" minOccurs="0"/>
                <xsd:element ref="ns2:_dlc_DocId" minOccurs="0"/>
                <xsd:element ref="ns2:_dlc_DocIdUrl" minOccurs="0"/>
                <xsd:element ref="ns2:_dlc_DocIdPersistId" minOccurs="0"/>
                <xsd:element ref="ns2:Titles_Note" minOccurs="0"/>
                <xsd:element ref="ns2:Jurisdiction" minOccurs="0"/>
                <xsd:element ref="ns2:CaveatText"/>
                <xsd:element ref="ns2:CaveatCategory"/>
                <xsd:element ref="ns2:RightsStatement" minOccurs="0"/>
                <xsd:element ref="ns2:AGRkMSCategory"/>
                <xsd:element ref="ns2:AGRkMSLanguage"/>
                <xsd:element ref="ns2:JurisdictionalCoverage" minOccurs="0"/>
                <xsd:element ref="ns2:TemporalCoverage" minOccurs="0"/>
                <xsd:element ref="ns2:SpatialCoverage" minOccurs="0"/>
                <xsd:element ref="ns2:KeywordID" minOccurs="0"/>
                <xsd:element ref="ns2:KeywordScheme" minOccurs="0"/>
                <xsd:element ref="ns2:KeywordSchemeType" minOccurs="0"/>
                <xsd:element ref="ns2:FormatName" minOccurs="0"/>
                <xsd:element ref="ns2:FormatVersion" minOccurs="0"/>
                <xsd:element ref="ns2:CreatingApplicationName" minOccurs="0"/>
                <xsd:element ref="ns2:CreatingApplicationVersion" minOccurs="0"/>
                <xsd:element ref="ns2:FormatRegistry" minOccurs="0"/>
                <xsd:element ref="ns2:Quantity" minOccurs="0"/>
                <xsd:element ref="ns2:Units" minOccurs="0"/>
                <xsd:element ref="ns2:Medium" minOccurs="0"/>
                <xsd:element ref="ns2:HashFunctionName"/>
                <xsd:element ref="ns2:MessageDigest" minOccurs="0"/>
                <xsd:element ref="ns2:RecordKeywords" minOccurs="0"/>
                <xsd:element ref="ns2:DateRangeStart" minOccurs="0"/>
                <xsd:element ref="ns2:DateRangeEnd" minOccurs="0"/>
                <xsd:element ref="ns2:DocumentForm" minOccurs="0"/>
                <xsd:element ref="ns2:Entity" minOccurs="0"/>
                <xsd:element ref="ns2:Identifier" minOccurs="0"/>
                <xsd:element ref="ns2:Precedence" minOccurs="0"/>
                <xsd:element ref="ns2:RecordContact" minOccurs="0"/>
                <xsd:element ref="ns2:RecordContactDetails" minOccurs="0"/>
                <xsd:element ref="ns2:RecordExtent" minOccurs="0"/>
                <xsd:element ref="ns2:RecordExtentUnits" minOccurs="0"/>
                <xsd:element ref="ns2:RecordLocation" minOccurs="0"/>
                <xsd:element ref="ns2:NameScheme" minOccurs="0"/>
                <xsd:element ref="ns2:IdentifierScheme" minOccurs="0"/>
                <xsd:element ref="ns2:m3f2ca6b2c9a4802967adedbb4af06ae" minOccurs="0"/>
                <xsd:element ref="ns2:TaxCatchAllLabel" minOccurs="0"/>
                <xsd:element ref="ns2:o3f3a1a1f258409da98aa8a7ddd28bf4" minOccurs="0"/>
                <xsd:element ref="ns2:TaxKeywordTaxHTField" minOccurs="0"/>
                <xsd:element ref="ns2:e0a3e5ccc6ab4e35a1e01409296e8094" minOccurs="0"/>
                <xsd:element ref="ns2:Team_Note" minOccurs="0"/>
                <xsd:element ref="ns1:DocumentSetDescription" minOccurs="0"/>
                <xsd:element ref="ns3:MediaServiceAutoKeyPoints" minOccurs="0"/>
                <xsd:element ref="ns3:MediaServiceKeyPoints" minOccurs="0"/>
                <xsd:element ref="ns3:uyip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77" nillable="true" ma:displayName="Description" ma:description="A description of the Document Set" ma:internalName="DocumentSetDescription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12054d-3a07-4b40-940b-a148fc76e5c4" elementFormDefault="qualified">
    <xsd:import namespace="http://schemas.microsoft.com/office/2006/documentManagement/types"/>
    <xsd:import namespace="http://schemas.microsoft.com/office/infopath/2007/PartnerControls"/>
    <xsd:element name="AGRkMSDescription" ma:index="3" nillable="true" ma:displayName="Description" ma:internalName="AGRkMSDescription" ma:readOnly="false">
      <xsd:simpleType>
        <xsd:restriction base="dms:Note">
          <xsd:maxLength value="255"/>
        </xsd:restriction>
      </xsd:simpleType>
    </xsd:element>
    <xsd:element name="SecurityClassification" ma:index="9" nillable="true" ma:displayName="Security Classification" ma:default="OFFICIAL: Sensitive" ma:format="Dropdown" ma:internalName="SecurityClassification" ma:readOnly="false">
      <xsd:simpleType>
        <xsd:restriction base="dms:Choice">
          <xsd:enumeration value="UNOFFICIAL"/>
          <xsd:enumeration value="OFFICIAL"/>
          <xsd:enumeration value="OFFICIAL: Sensitive"/>
        </xsd:restriction>
      </xsd:simpleType>
    </xsd:element>
    <xsd:element name="RightsType" ma:index="10" nillable="true" ma:displayName="Rights Type" ma:default="Use Permission" ma:format="Dropdown" ma:internalName="RightsType" ma:readOnly="false">
      <xsd:simpleType>
        <xsd:restriction base="dms:Choice">
          <xsd:enumeration value="Archival Access"/>
          <xsd:enumeration value="Authorised Public Access"/>
          <xsd:enumeration value="Copyright"/>
          <xsd:enumeration value="Disclaimer"/>
          <xsd:enumeration value="Embargo"/>
          <xsd:enumeration value="FOI"/>
          <xsd:enumeration value="Intellectual Property"/>
          <xsd:enumeration value="Legal Privilege"/>
          <xsd:enumeration value="Legislative Secrecy"/>
          <xsd:enumeration value="Personal Privacy"/>
          <xsd:enumeration value="Use Permission"/>
        </xsd:restriction>
      </xsd:simpleType>
    </xsd:element>
    <xsd:element name="RightsStatus" ma:index="11" nillable="true" ma:displayName="Rights Status" ma:default="Open" ma:format="Dropdown" ma:internalName="RightsStatus" ma:readOnly="false">
      <xsd:simpleType>
        <xsd:restriction base="dms:Choice">
          <xsd:enumeration value="Open"/>
          <xsd:enumeration value="Open with Exemptions"/>
          <xsd:enumeration value="Closed"/>
          <xsd:enumeration value="May be Released Under FOI"/>
          <xsd:enumeration value="Not for Release"/>
          <xsd:enumeration value="FOI"/>
          <xsd:enumeration value="May be Published"/>
          <xsd:enumeration value="Limited Release"/>
          <xsd:enumeration value="Published"/>
        </xsd:restriction>
      </xsd:simpleType>
    </xsd:element>
    <xsd:element name="TitlesOfficer" ma:index="13" ma:displayName="Titles Officer" ma:indexed="true" ma:SearchPeopleOnly="false" ma:SharePointGroup="0" ma:internalName="TitlesOffic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lication_x0020_Submitted_x0020_Date" ma:index="14" ma:displayName="Application Submitted Date" ma:format="DateOnly" ma:internalName="Application_x0020_Submitted_x0020_Date" ma:readOnly="false">
      <xsd:simpleType>
        <xsd:restriction base="dms:DateTime"/>
      </xsd:simpleType>
    </xsd:element>
    <xsd:element name="OfNationalSignificance" ma:index="15" nillable="true" ma:displayName="Of National Significance" ma:format="Dropdown" ma:internalName="OfNationalSignificance" ma:readOnly="false">
      <xsd:simpleType>
        <xsd:restriction base="dms:Choice">
          <xsd:enumeration value="Yes"/>
          <xsd:enumeration value="No"/>
        </xsd:restriction>
      </xsd:simpleType>
    </xsd:element>
    <xsd:element name="NEATS_x0020_Reference" ma:index="17" nillable="true" ma:displayName="NEATS Reference" ma:internalName="NEATS_x0020_Reference" ma:readOnly="false">
      <xsd:simpleType>
        <xsd:restriction base="dms:Text">
          <xsd:maxLength value="255"/>
        </xsd:restriction>
      </xsd:simpleType>
    </xsd:element>
    <xsd:element name="TaxCatchAll" ma:index="19" nillable="true" ma:displayName="Taxonomy Catch All Column" ma:hidden="true" ma:list="{6409ff59-da27-43b9-9466-eca8795ec41c}" ma:internalName="TaxCatchAll" ma:readOnly="false" ma:showField="CatchAllData" ma:web="7012054d-3a07-4b40-940b-a148fc76e5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usinessFunction_Note" ma:index="20" nillable="true" ma:taxonomy="true" ma:internalName="BusinessFunction_Note" ma:taxonomyFieldName="BusinessFunction" ma:displayName="Business Function" ma:readOnly="false" ma:default="" ma:fieldId="{959dd842-3424-40db-9a11-e62432e4b565}" ma:sspId="bce47a14-5049-44f5-9725-de9c3b17a93b" ma:termSetId="e204d62f-d264-43c4-8e63-421b70a295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Type_Note" ma:index="22" nillable="true" ma:taxonomy="true" ma:internalName="DocumentType_Note" ma:taxonomyFieldName="DocumentType" ma:displayName="Document Type" ma:readOnly="false" ma:fieldId="{d7e9db9a-de6b-4b6b-9730-7a48bbc6c396}" ma:sspId="bce47a14-5049-44f5-9725-de9c3b17a93b" ma:termSetId="333c4037-fbfd-4298-be21-e3183fae6b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fcb0be319e247388db2251ff9d23f72" ma:index="24" nillable="true" ma:taxonomy="true" ma:internalName="pfcb0be319e247388db2251ff9d23f72" ma:taxonomyFieldName="Title_x0020_Type" ma:displayName="Title Type" ma:indexed="true" ma:readOnly="false" ma:fieldId="{9fcb0be3-19e2-4738-8db2-251ff9d23f72}" ma:sspId="bce47a14-5049-44f5-9725-de9c3b17a93b" ma:termSetId="e204d62f-d264-43c4-8e63-421b70a2954d" ma:anchorId="286f6102-6be4-40f5-8b73-32f93e1dd849" ma:open="false" ma:isKeyword="false">
      <xsd:complexType>
        <xsd:sequence>
          <xsd:element ref="pc:Terms" minOccurs="0" maxOccurs="1"/>
        </xsd:sequence>
      </xsd:complexType>
    </xsd:element>
    <xsd:element name="g91dc4f691a04421b1edf463601fabf6" ma:index="26" nillable="true" ma:taxonomy="true" ma:internalName="g91dc4f691a04421b1edf463601fabf6" ma:taxonomyFieldName="Offshore_x0020_Region" ma:displayName="Offshore Region" ma:indexed="true" ma:readOnly="false" ma:fieldId="{091dc4f6-91a0-4421-b1ed-f463601fabf6}" ma:sspId="bce47a14-5049-44f5-9725-de9c3b17a93b" ma:termSetId="99cd5c32-502d-4aba-9558-a497c5e865e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7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itles_Note" ma:index="30" nillable="true" ma:taxonomy="true" ma:internalName="Titles_Note" ma:taxonomyFieldName="Titles" ma:displayName="Titles" ma:readOnly="false" ma:fieldId="{97b812e5-e380-4ca1-b625-eb849df8b920}" ma:taxonomyMulti="true" ma:sspId="bce47a14-5049-44f5-9725-de9c3b17a93b" ma:termSetId="a0720935-c824-4aaf-b152-24826a10ab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urisdiction" ma:index="31" nillable="true" ma:displayName="Jurisdiction" ma:default="AU" ma:hidden="true" ma:internalName="Jurisdiction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U"/>
                    <xsd:enumeration value="AAT"/>
                    <xsd:enumeration value="ACT"/>
                    <xsd:enumeration value="IOT"/>
                    <xsd:enumeration value="NSW"/>
                    <xsd:enumeration value="NI"/>
                    <xsd:enumeration value="NT"/>
                    <xsd:enumeration value="QLD"/>
                    <xsd:enumeration value="SA"/>
                    <xsd:enumeration value="TAS"/>
                    <xsd:enumeration value="VIC"/>
                    <xsd:enumeration value="WA"/>
                    <xsd:enumeration value="O"/>
                  </xsd:restriction>
                </xsd:simpleType>
              </xsd:element>
            </xsd:sequence>
          </xsd:extension>
        </xsd:complexContent>
      </xsd:complexType>
    </xsd:element>
    <xsd:element name="CaveatText" ma:index="32" ma:displayName="Caveat Text" ma:default="PSPF" ma:hidden="true" ma:internalName="CaveatText" ma:readOnly="false">
      <xsd:simpleType>
        <xsd:restriction base="dms:Text"/>
      </xsd:simpleType>
    </xsd:element>
    <xsd:element name="CaveatCategory" ma:index="33" ma:displayName="Caveat Category" ma:default="DLM: For Official Use Only" ma:hidden="true" ma:internalName="CaveatCategory" ma:readOnly="false">
      <xsd:simpleType>
        <xsd:restriction base="dms:Text"/>
      </xsd:simpleType>
    </xsd:element>
    <xsd:element name="RightsStatement" ma:index="34" nillable="true" ma:displayName="Rights Statement" ma:default="NOPTA Members Only" ma:hidden="true" ma:internalName="RightsStatement" ma:readOnly="false">
      <xsd:simpleType>
        <xsd:restriction base="dms:Note"/>
      </xsd:simpleType>
    </xsd:element>
    <xsd:element name="AGRkMSCategory" ma:index="35" ma:displayName="Category" ma:default="Item" ma:format="Dropdown" ma:hidden="true" ma:internalName="AGRkMSCategory" ma:readOnly="false">
      <xsd:simpleType>
        <xsd:restriction base="dms:Choice">
          <xsd:enumeration value="Archives"/>
          <xsd:enumeration value="Archive"/>
          <xsd:enumeration value="Series"/>
          <xsd:enumeration value="File"/>
          <xsd:enumeration value="Transaction Sequence"/>
          <xsd:enumeration value="Item"/>
        </xsd:restriction>
      </xsd:simpleType>
    </xsd:element>
    <xsd:element name="AGRkMSLanguage" ma:index="36" ma:displayName="AGRkMS Language" ma:default="en-au" ma:hidden="true" ma:internalName="AGRkMSLanguage" ma:readOnly="false">
      <xsd:simpleType>
        <xsd:restriction base="dms:Text"/>
      </xsd:simpleType>
    </xsd:element>
    <xsd:element name="JurisdictionalCoverage" ma:index="37" nillable="true" ma:displayName="Jurisdictional Coverage" ma:default="Commonwealth of Australia (AU)" ma:hidden="true" ma:internalName="JurisdictionalCoverag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ommonwealth of Australia (AU)"/>
                    <xsd:enumeration value="Australian Antarctic Territory (AAT)"/>
                    <xsd:enumeration value="Indian Ocean Territories (IOT)"/>
                    <xsd:enumeration value="Norfolk Island (NI)"/>
                    <xsd:enumeration value="Other (O)"/>
                  </xsd:restriction>
                </xsd:simpleType>
              </xsd:element>
            </xsd:sequence>
          </xsd:extension>
        </xsd:complexContent>
      </xsd:complexType>
    </xsd:element>
    <xsd:element name="TemporalCoverage" ma:index="38" nillable="true" ma:displayName="Temporal Coverage" ma:hidden="true" ma:internalName="TemporalCoverage" ma:readOnly="false">
      <xsd:simpleType>
        <xsd:restriction base="dms:Text"/>
      </xsd:simpleType>
    </xsd:element>
    <xsd:element name="SpatialCoverage" ma:index="39" nillable="true" ma:displayName="Spatial Coverage" ma:default="Commonwealth of Australia" ma:hidden="true" ma:internalName="SpatialCoverage" ma:readOnly="false">
      <xsd:simpleType>
        <xsd:restriction base="dms:Text"/>
      </xsd:simpleType>
    </xsd:element>
    <xsd:element name="KeywordID" ma:index="40" nillable="true" ma:displayName="Keyword ID" ma:hidden="true" ma:internalName="KeywordID" ma:readOnly="false">
      <xsd:simpleType>
        <xsd:restriction base="dms:Text"/>
      </xsd:simpleType>
    </xsd:element>
    <xsd:element name="KeywordScheme" ma:index="41" nillable="true" ma:displayName="Keyword Scheme" ma:hidden="true" ma:internalName="KeywordScheme" ma:readOnly="false">
      <xsd:simpleType>
        <xsd:restriction base="dms:Text"/>
      </xsd:simpleType>
    </xsd:element>
    <xsd:element name="KeywordSchemeType" ma:index="42" nillable="true" ma:displayName="Keyword Scheme Type" ma:hidden="true" ma:internalName="KeywordSchemeType" ma:readOnly="false">
      <xsd:simpleType>
        <xsd:restriction base="dms:Text"/>
      </xsd:simpleType>
    </xsd:element>
    <xsd:element name="FormatName" ma:index="43" nillable="true" ma:displayName="Format Name" ma:default="Word" ma:hidden="true" ma:internalName="FormatName" ma:readOnly="false">
      <xsd:simpleType>
        <xsd:restriction base="dms:Text"/>
      </xsd:simpleType>
    </xsd:element>
    <xsd:element name="FormatVersion" ma:index="44" nillable="true" ma:displayName="Format Version" ma:default="2013" ma:hidden="true" ma:internalName="FormatVersion" ma:readOnly="false">
      <xsd:simpleType>
        <xsd:restriction base="dms:Text"/>
      </xsd:simpleType>
    </xsd:element>
    <xsd:element name="CreatingApplicationName" ma:index="45" nillable="true" ma:displayName="Creating Application Name" ma:default="Microsoft Word" ma:hidden="true" ma:internalName="CreatingApplicationName" ma:readOnly="false">
      <xsd:simpleType>
        <xsd:restriction base="dms:Text"/>
      </xsd:simpleType>
    </xsd:element>
    <xsd:element name="CreatingApplicationVersion" ma:index="46" nillable="true" ma:displayName="Creating Application Version" ma:default="2013" ma:hidden="true" ma:internalName="CreatingApplicationVersion" ma:readOnly="false">
      <xsd:simpleType>
        <xsd:restriction base="dms:Text"/>
      </xsd:simpleType>
    </xsd:element>
    <xsd:element name="FormatRegistry" ma:index="47" nillable="true" ma:displayName="Format Registry" ma:default="System generated" ma:hidden="true" ma:internalName="FormatRegistry" ma:readOnly="false">
      <xsd:simpleType>
        <xsd:restriction base="dms:Text"/>
      </xsd:simpleType>
    </xsd:element>
    <xsd:element name="Quantity" ma:index="48" nillable="true" ma:displayName="Quantity" ma:hidden="true" ma:internalName="Quantity" ma:readOnly="false">
      <xsd:simpleType>
        <xsd:restriction base="dms:Text"/>
      </xsd:simpleType>
    </xsd:element>
    <xsd:element name="Units" ma:index="49" nillable="true" ma:displayName="Units" ma:default="KB" ma:format="Dropdown" ma:hidden="true" ma:internalName="Units" ma:readOnly="false">
      <xsd:simpleType>
        <xsd:restriction base="dms:Choice">
          <xsd:enumeration value="B"/>
          <xsd:enumeration value="KB"/>
          <xsd:enumeration value="MB"/>
          <xsd:enumeration value="GB"/>
          <xsd:enumeration value="TB"/>
          <xsd:enumeration value="PB"/>
          <xsd:enumeration value="EB"/>
          <xsd:enumeration value="ZB"/>
          <xsd:enumeration value="YB"/>
          <xsd:enumeration value="CM"/>
        </xsd:restriction>
      </xsd:simpleType>
    </xsd:element>
    <xsd:element name="Medium" ma:index="50" nillable="true" ma:displayName="Medium" ma:default="Digital File" ma:hidden="true" ma:internalName="Medium" ma:readOnly="false">
      <xsd:simpleType>
        <xsd:restriction base="dms:Text"/>
      </xsd:simpleType>
    </xsd:element>
    <xsd:element name="HashFunctionName" ma:index="51" ma:displayName="Hash Function Name" ma:default="MD5" ma:hidden="true" ma:internalName="HashFunctionName" ma:readOnly="false">
      <xsd:simpleType>
        <xsd:restriction base="dms:Text"/>
      </xsd:simpleType>
    </xsd:element>
    <xsd:element name="MessageDigest" ma:index="52" nillable="true" ma:displayName="Message Digest" ma:hidden="true" ma:internalName="MessageDigest" ma:readOnly="false">
      <xsd:simpleType>
        <xsd:restriction base="dms:Text"/>
      </xsd:simpleType>
    </xsd:element>
    <xsd:element name="RecordKeywords" ma:index="53" nillable="true" ma:displayName="Record Keywords" ma:hidden="true" ma:internalName="RecordKeywords" ma:readOnly="false">
      <xsd:simpleType>
        <xsd:restriction base="dms:Text"/>
      </xsd:simpleType>
    </xsd:element>
    <xsd:element name="DateRangeStart" ma:index="54" nillable="true" ma:displayName="Date Range - Start Date" ma:format="DateOnly" ma:hidden="true" ma:internalName="DateRangeStart" ma:readOnly="false">
      <xsd:simpleType>
        <xsd:restriction base="dms:DateTime"/>
      </xsd:simpleType>
    </xsd:element>
    <xsd:element name="DateRangeEnd" ma:index="55" nillable="true" ma:displayName="Date Range - End Date" ma:format="DateOnly" ma:hidden="true" ma:internalName="DateRangeEnd" ma:readOnly="false">
      <xsd:simpleType>
        <xsd:restriction base="dms:DateTime"/>
      </xsd:simpleType>
    </xsd:element>
    <xsd:element name="DocumentForm" ma:index="56" nillable="true" ma:displayName="Document Form" ma:hidden="true" ma:internalName="DocumentForm" ma:readOnly="false">
      <xsd:simpleType>
        <xsd:restriction base="dms:Text"/>
      </xsd:simpleType>
    </xsd:element>
    <xsd:element name="Entity" ma:index="57" nillable="true" ma:displayName="Entity" ma:format="Dropdown" ma:hidden="true" ma:internalName="Entity" ma:readOnly="false">
      <xsd:simpleType>
        <xsd:restriction base="dms:Choice">
          <xsd:enumeration value="Agent"/>
          <xsd:enumeration value="Business"/>
          <xsd:enumeration value="Mandate"/>
          <xsd:enumeration value="Record"/>
          <xsd:enumeration value="Relationship"/>
        </xsd:restriction>
      </xsd:simpleType>
    </xsd:element>
    <xsd:element name="Identifier" ma:index="58" nillable="true" ma:displayName="Identifier" ma:decimals="0" ma:default="0" ma:hidden="true" ma:internalName="Identifier" ma:readOnly="false" ma:percentage="FALSE">
      <xsd:simpleType>
        <xsd:restriction base="dms:Number"/>
      </xsd:simpleType>
    </xsd:element>
    <xsd:element name="Precedence" ma:index="59" nillable="true" ma:displayName="Precedence" ma:hidden="true" ma:internalName="Precedence" ma:readOnly="false">
      <xsd:simpleType>
        <xsd:restriction base="dms:Text"/>
      </xsd:simpleType>
    </xsd:element>
    <xsd:element name="RecordContact" ma:index="60" nillable="true" ma:displayName="Record Contact" ma:hidden="true" ma:SearchPeopleOnly="false" ma:SharePointGroup="0" ma:internalName="RecordContac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cordContactDetails" ma:index="61" nillable="true" ma:displayName="Record Contact Details" ma:hidden="true" ma:internalName="RecordContactDetails" ma:readOnly="false">
      <xsd:simpleType>
        <xsd:restriction base="dms:Text"/>
      </xsd:simpleType>
    </xsd:element>
    <xsd:element name="RecordExtent" ma:index="62" nillable="true" ma:displayName="Record Extent" ma:hidden="true" ma:internalName="RecordExtent" ma:readOnly="false">
      <xsd:simpleType>
        <xsd:restriction base="dms:Text"/>
      </xsd:simpleType>
    </xsd:element>
    <xsd:element name="RecordExtentUnits" ma:index="63" nillable="true" ma:displayName="Record Extent Units" ma:hidden="true" ma:internalName="RecordExtentUnits" ma:readOnly="false">
      <xsd:simpleType>
        <xsd:restriction base="dms:Text"/>
      </xsd:simpleType>
    </xsd:element>
    <xsd:element name="RecordLocation" ma:index="64" nillable="true" ma:displayName="Record Location" ma:hidden="true" ma:internalName="RecordLocation" ma:readOnly="false">
      <xsd:simpleType>
        <xsd:restriction base="dms:Text"/>
      </xsd:simpleType>
    </xsd:element>
    <xsd:element name="NameScheme" ma:index="65" nillable="true" ma:displayName="Name Scheme" ma:hidden="true" ma:internalName="NameScheme" ma:readOnly="false">
      <xsd:simpleType>
        <xsd:restriction base="dms:Text"/>
      </xsd:simpleType>
    </xsd:element>
    <xsd:element name="IdentifierScheme" ma:index="66" nillable="true" ma:displayName="Identifier Scheme" ma:default="RecordPoint" ma:hidden="true" ma:internalName="IdentifierScheme" ma:readOnly="false">
      <xsd:simpleType>
        <xsd:restriction base="dms:Text"/>
      </xsd:simpleType>
    </xsd:element>
    <xsd:element name="m3f2ca6b2c9a4802967adedbb4af06ae" ma:index="67" nillable="true" ma:taxonomy="true" ma:internalName="m3f2ca6b2c9a4802967adedbb4af06ae" ma:taxonomyFieldName="Application_x0020_Library" ma:displayName="Application Library" ma:readOnly="false" ma:default="-1;#Variations|7e2126f9-4567-48a8-bd40-7f485784b2bc" ma:fieldId="{63f2ca6b-2c9a-4802-967a-dedbb4af06ae}" ma:sspId="bce47a14-5049-44f5-9725-de9c3b17a93b" ma:termSetId="55c24099-0a67-4aa1-976f-bac0dc13e21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70" nillable="true" ma:displayName="Taxonomy Catch All Column1" ma:hidden="true" ma:list="{6409ff59-da27-43b9-9466-eca8795ec41c}" ma:internalName="TaxCatchAllLabel" ma:readOnly="true" ma:showField="CatchAllDataLabel" ma:web="7012054d-3a07-4b40-940b-a148fc76e5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3f3a1a1f258409da98aa8a7ddd28bf4" ma:index="72" ma:taxonomy="true" ma:internalName="o3f3a1a1f258409da98aa8a7ddd28bf4" ma:taxonomyFieldName="Applicant_x0020_Company_x002A_" ma:displayName="Applicant Company*" ma:readOnly="false" ma:fieldId="{83f3a1a1-f258-409d-a98a-a8a7ddd28bf4}" ma:sspId="bce47a14-5049-44f5-9725-de9c3b17a93b" ma:termSetId="8e959c33-f7d7-48db-996d-157e56c3ae9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73" nillable="true" ma:taxonomy="true" ma:internalName="TaxKeywordTaxHTField" ma:taxonomyFieldName="TaxKeyword" ma:displayName="Enterprise Keywords" ma:readOnly="false" ma:fieldId="{23f27201-bee3-471e-b2e7-b64fd8b7ca38}" ma:taxonomyMulti="true" ma:sspId="bce47a14-5049-44f5-9725-de9c3b17a93b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e0a3e5ccc6ab4e35a1e01409296e8094" ma:index="75" ma:taxonomy="true" ma:internalName="e0a3e5ccc6ab4e35a1e01409296e8094" ma:taxonomyFieldName="OriginatingTitleNumber" ma:displayName="Title Number" ma:indexed="true" ma:readOnly="false" ma:fieldId="{e0a3e5cc-c6ab-4e35-a1e0-1409296e8094}" ma:sspId="bce47a14-5049-44f5-9725-de9c3b17a93b" ma:termSetId="a0720935-c824-4aaf-b152-24826a10ab3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eam_Note" ma:index="76" nillable="true" ma:taxonomy="true" ma:internalName="Team_Note" ma:taxonomyFieldName="Team" ma:displayName="Team" ma:readOnly="false" ma:fieldId="{ffcfccb1-4c47-4d58-b2df-6c0b84387c6a}" ma:sspId="bce47a14-5049-44f5-9725-de9c3b17a93b" ma:termSetId="e9f09cd7-4608-4f5c-8067-70e51caf957b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3da53-db76-4304-9796-da9820aa3676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7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7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uyip" ma:index="80" nillable="true" ma:displayName="Date and Time" ma:internalName="uyip">
      <xsd:simpleType>
        <xsd:restriction base="dms:DateTime"/>
      </xsd:simpleType>
    </xsd:element>
    <xsd:element name="MediaServiceGenerationTime" ma:index="8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8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84" nillable="true" ma:taxonomy="true" ma:internalName="lcf76f155ced4ddcb4097134ff3c332f" ma:taxonomyFieldName="MediaServiceImageTags" ma:displayName="Image Tags" ma:readOnly="false" ma:fieldId="{5cf76f15-5ced-4ddc-b409-7134ff3c332f}" ma:taxonomyMulti="true" ma:sspId="bce47a14-5049-44f5-9725-de9c3b17a9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8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8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4" ma:displayName="Content Type"/>
        <xsd:element ref="dc:title" minOccurs="0" maxOccurs="1" ma:index="1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E7949-812E-4B30-B304-001FBB6BE846}">
  <ds:schemaRefs>
    <ds:schemaRef ds:uri="http://schemas.microsoft.com/office/2006/metadata/properties"/>
    <ds:schemaRef ds:uri="http://schemas.microsoft.com/office/infopath/2007/PartnerControls"/>
    <ds:schemaRef ds:uri="7012054d-3a07-4b40-940b-a148fc76e5c4"/>
    <ds:schemaRef ds:uri="f523da53-db76-4304-9796-da9820aa3676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99EA0A4-8AF4-42BD-92CD-BB6FC1EB4E2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E9DE120-0008-4F46-8CDC-3C5DA0607A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012054d-3a07-4b40-940b-a148fc76e5c4"/>
    <ds:schemaRef ds:uri="f523da53-db76-4304-9796-da9820aa36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62166A-7703-4335-824C-FE3583C9A97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C44AC1D-F60C-449D-99B8-33B06E672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1325</Words>
  <Characters>7555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Gazette Notice</vt:lpstr>
    </vt:vector>
  </TitlesOfParts>
  <Company>Office of Parliamentary Counsel</Company>
  <LinksUpToDate>false</LinksUpToDate>
  <CharactersWithSpaces>8863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Gazette Notice</dc:title>
  <dc:creator>meredith.dinneen@nopta.gov.au</dc:creator>
  <cp:keywords/>
  <cp:lastModifiedBy>John Mort</cp:lastModifiedBy>
  <cp:revision>3</cp:revision>
  <cp:lastPrinted>2013-06-24T01:35:00Z</cp:lastPrinted>
  <dcterms:created xsi:type="dcterms:W3CDTF">2024-02-02T03:05:00Z</dcterms:created>
  <dcterms:modified xsi:type="dcterms:W3CDTF">2024-02-06T23:39:00Z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0x01010063547D135F865547B104B3688A6EB0DB00A46DDC061CDDD649B58310DE656F97B0</vt:lpwstr>
  </property>
  <property fmtid="{D5CDD505-2E9C-101B-9397-08002B2CF9AE}" pid="3" name="TaxKeyword">
    <vt:lpwstr/>
  </property>
  <property fmtid="{D5CDD505-2E9C-101B-9397-08002B2CF9AE}" pid="4" name="DocumentType">
    <vt:lpwstr>24;#Gazette Notice|b3fb8ff9-ef92-454b-b2fb-aa9c06bb80ea</vt:lpwstr>
  </property>
  <property fmtid="{D5CDD505-2E9C-101B-9397-08002B2CF9AE}" pid="5" name="Title_x0020_Type">
    <vt:lpwstr/>
  </property>
  <property fmtid="{D5CDD505-2E9C-101B-9397-08002B2CF9AE}" pid="6" name="Application_x0020_Library">
    <vt:lpwstr/>
  </property>
  <property fmtid="{D5CDD505-2E9C-101B-9397-08002B2CF9AE}" pid="7" name="Titles">
    <vt:lpwstr/>
  </property>
  <property fmtid="{D5CDD505-2E9C-101B-9397-08002B2CF9AE}" pid="8" name="Offshore_x0020_Region">
    <vt:lpwstr/>
  </property>
  <property fmtid="{D5CDD505-2E9C-101B-9397-08002B2CF9AE}" pid="9" name="Application Library">
    <vt:lpwstr/>
  </property>
  <property fmtid="{D5CDD505-2E9C-101B-9397-08002B2CF9AE}" pid="10" name="_dlc_DocIdItemGuid">
    <vt:lpwstr>760893b7-b048-446b-a201-c2bd19ee6a83</vt:lpwstr>
  </property>
  <property fmtid="{D5CDD505-2E9C-101B-9397-08002B2CF9AE}" pid="11" name="Applicant Company*">
    <vt:lpwstr>9107</vt:lpwstr>
  </property>
  <property fmtid="{D5CDD505-2E9C-101B-9397-08002B2CF9AE}" pid="12" name="DocumentSetDescription">
    <vt:lpwstr/>
  </property>
  <property fmtid="{D5CDD505-2E9C-101B-9397-08002B2CF9AE}" pid="13" name="_docset_NoMedatataSyncRequired">
    <vt:lpwstr>False</vt:lpwstr>
  </property>
  <property fmtid="{D5CDD505-2E9C-101B-9397-08002B2CF9AE}" pid="14" name="o3f3a1a1f258409da98aa8a7ddd28bf4">
    <vt:lpwstr/>
  </property>
  <property fmtid="{D5CDD505-2E9C-101B-9397-08002B2CF9AE}" pid="15" name="URL">
    <vt:lpwstr/>
  </property>
  <property fmtid="{D5CDD505-2E9C-101B-9397-08002B2CF9AE}" pid="16" name="Application Type">
    <vt:lpwstr/>
  </property>
  <property fmtid="{D5CDD505-2E9C-101B-9397-08002B2CF9AE}" pid="17" name="TriggerFlowInfo">
    <vt:lpwstr/>
  </property>
  <property fmtid="{D5CDD505-2E9C-101B-9397-08002B2CF9AE}" pid="18" name="MSIP_Label_93cd4f2a-0040-47df-a467-7cba635d669c_Enabled">
    <vt:lpwstr>true</vt:lpwstr>
  </property>
  <property fmtid="{D5CDD505-2E9C-101B-9397-08002B2CF9AE}" pid="19" name="MSIP_Label_93cd4f2a-0040-47df-a467-7cba635d669c_SetDate">
    <vt:lpwstr>2023-09-14T09:54:22Z</vt:lpwstr>
  </property>
  <property fmtid="{D5CDD505-2E9C-101B-9397-08002B2CF9AE}" pid="20" name="MSIP_Label_93cd4f2a-0040-47df-a467-7cba635d669c_Method">
    <vt:lpwstr>Standard</vt:lpwstr>
  </property>
  <property fmtid="{D5CDD505-2E9C-101B-9397-08002B2CF9AE}" pid="21" name="MSIP_Label_93cd4f2a-0040-47df-a467-7cba635d669c_Name">
    <vt:lpwstr>OFFICIAL - NOPTA</vt:lpwstr>
  </property>
  <property fmtid="{D5CDD505-2E9C-101B-9397-08002B2CF9AE}" pid="22" name="MSIP_Label_93cd4f2a-0040-47df-a467-7cba635d669c_SiteId">
    <vt:lpwstr>2940859f-ee86-4ee3-848f-02ac9eba62b2</vt:lpwstr>
  </property>
  <property fmtid="{D5CDD505-2E9C-101B-9397-08002B2CF9AE}" pid="23" name="MSIP_Label_93cd4f2a-0040-47df-a467-7cba635d669c_ActionId">
    <vt:lpwstr>c6af72dd-997c-4cef-9c69-531c998edbe8</vt:lpwstr>
  </property>
  <property fmtid="{D5CDD505-2E9C-101B-9397-08002B2CF9AE}" pid="24" name="MSIP_Label_93cd4f2a-0040-47df-a467-7cba635d669c_ContentBits">
    <vt:lpwstr>0</vt:lpwstr>
  </property>
  <property fmtid="{D5CDD505-2E9C-101B-9397-08002B2CF9AE}" pid="25" name="OriginatingTitleNumber">
    <vt:lpwstr>658</vt:lpwstr>
  </property>
  <property fmtid="{D5CDD505-2E9C-101B-9397-08002B2CF9AE}" pid="26" name="MediaServiceImageTags">
    <vt:lpwstr/>
  </property>
  <property fmtid="{D5CDD505-2E9C-101B-9397-08002B2CF9AE}" pid="27" name="Title Type">
    <vt:lpwstr/>
  </property>
  <property fmtid="{D5CDD505-2E9C-101B-9397-08002B2CF9AE}" pid="28" name="Offshore Region">
    <vt:lpwstr/>
  </property>
</Properties>
</file>