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0F55" w14:textId="7AF613DB" w:rsidR="007B176C" w:rsidRDefault="007B176C" w:rsidP="007B176C">
      <w:r>
        <w:object w:dxaOrig="2146" w:dyaOrig="1561" w14:anchorId="7F859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8pt" o:ole="" fillcolor="window">
            <v:imagedata r:id="rId8" o:title=""/>
          </v:shape>
          <o:OLEObject Type="Embed" ProgID="Word.Picture.8" ShapeID="_x0000_i1026" DrawAspect="Content" ObjectID="_1795509864" r:id="rId9"/>
        </w:object>
      </w:r>
    </w:p>
    <w:p w14:paraId="04681605" w14:textId="77777777" w:rsidR="007B176C" w:rsidRDefault="007B176C" w:rsidP="007B176C"/>
    <w:p w14:paraId="79B3CB78" w14:textId="77777777" w:rsidR="007B176C" w:rsidRDefault="007B176C" w:rsidP="007B176C"/>
    <w:p w14:paraId="4A8633A0" w14:textId="77777777" w:rsidR="007B176C" w:rsidRDefault="007B176C" w:rsidP="007B176C"/>
    <w:p w14:paraId="3DE82D1F" w14:textId="77777777" w:rsidR="007B176C" w:rsidRDefault="007B176C" w:rsidP="007B176C"/>
    <w:p w14:paraId="59C6AB68" w14:textId="77777777" w:rsidR="007B176C" w:rsidRDefault="007B176C" w:rsidP="007B176C"/>
    <w:p w14:paraId="4AFB8221" w14:textId="77777777" w:rsidR="007B176C" w:rsidRDefault="007B176C" w:rsidP="007B176C"/>
    <w:p w14:paraId="164A32CB" w14:textId="129520E0" w:rsidR="0048364F" w:rsidRPr="0010797C" w:rsidRDefault="007B176C" w:rsidP="007B176C">
      <w:pPr>
        <w:pStyle w:val="ShortT"/>
      </w:pPr>
      <w:r>
        <w:t>Help to Buy (Consequential Provisions) Act 2024</w:t>
      </w:r>
    </w:p>
    <w:p w14:paraId="54661B79" w14:textId="5BDE2BBC" w:rsidR="00555204" w:rsidRDefault="00555204" w:rsidP="007B176C">
      <w:pPr>
        <w:pStyle w:val="Actno"/>
        <w:spacing w:before="400"/>
      </w:pPr>
      <w:r>
        <w:t>No.</w:t>
      </w:r>
      <w:r w:rsidR="007F7BEA">
        <w:t xml:space="preserve"> 125</w:t>
      </w:r>
      <w:r>
        <w:t>, 2024</w:t>
      </w:r>
    </w:p>
    <w:p w14:paraId="77ACC88C" w14:textId="64A621A8" w:rsidR="0048364F" w:rsidRPr="0010797C" w:rsidRDefault="0048364F" w:rsidP="0048364F"/>
    <w:p w14:paraId="26F84FD0" w14:textId="77777777" w:rsidR="00555204" w:rsidRDefault="00555204" w:rsidP="00555204">
      <w:pPr>
        <w:rPr>
          <w:lang w:eastAsia="en-AU"/>
        </w:rPr>
      </w:pPr>
    </w:p>
    <w:p w14:paraId="3C5158B8" w14:textId="5FFDCEED" w:rsidR="0048364F" w:rsidRPr="0010797C" w:rsidRDefault="0048364F" w:rsidP="0048364F"/>
    <w:p w14:paraId="17C56BF4" w14:textId="77777777" w:rsidR="0048364F" w:rsidRPr="0010797C" w:rsidRDefault="0048364F" w:rsidP="0048364F"/>
    <w:p w14:paraId="0BCB32B4" w14:textId="77777777" w:rsidR="0048364F" w:rsidRPr="0010797C" w:rsidRDefault="0048364F" w:rsidP="0048364F"/>
    <w:p w14:paraId="43D81870" w14:textId="77777777" w:rsidR="007B176C" w:rsidRDefault="007B176C" w:rsidP="007B176C">
      <w:pPr>
        <w:pStyle w:val="LongT"/>
      </w:pPr>
      <w:r>
        <w:t xml:space="preserve">An Act to deal with consequential matters arising from the enactment of the </w:t>
      </w:r>
      <w:r w:rsidRPr="005D6BBC">
        <w:rPr>
          <w:i/>
          <w:iCs/>
        </w:rPr>
        <w:t>Help to</w:t>
      </w:r>
      <w:r>
        <w:t xml:space="preserve"> </w:t>
      </w:r>
      <w:r w:rsidRPr="007B176C">
        <w:rPr>
          <w:i/>
        </w:rPr>
        <w:t>Buy Act 2024</w:t>
      </w:r>
      <w:r>
        <w:t>, and for related purposes</w:t>
      </w:r>
    </w:p>
    <w:p w14:paraId="73D84EAF" w14:textId="627529F9" w:rsidR="0048364F" w:rsidRPr="0010797C" w:rsidRDefault="0048364F" w:rsidP="0048364F">
      <w:pPr>
        <w:pStyle w:val="Header"/>
        <w:tabs>
          <w:tab w:val="clear" w:pos="4150"/>
          <w:tab w:val="clear" w:pos="8307"/>
        </w:tabs>
      </w:pPr>
      <w:r w:rsidRPr="0010797C">
        <w:rPr>
          <w:rStyle w:val="CharAmSchNo"/>
        </w:rPr>
        <w:t xml:space="preserve"> </w:t>
      </w:r>
      <w:r w:rsidRPr="0010797C">
        <w:rPr>
          <w:rStyle w:val="CharAmSchText"/>
        </w:rPr>
        <w:t xml:space="preserve"> </w:t>
      </w:r>
    </w:p>
    <w:p w14:paraId="4C4F855C" w14:textId="77777777" w:rsidR="0048364F" w:rsidRPr="0010797C" w:rsidRDefault="0048364F" w:rsidP="0048364F">
      <w:pPr>
        <w:pStyle w:val="Header"/>
        <w:tabs>
          <w:tab w:val="clear" w:pos="4150"/>
          <w:tab w:val="clear" w:pos="8307"/>
        </w:tabs>
      </w:pPr>
      <w:r w:rsidRPr="0010797C">
        <w:rPr>
          <w:rStyle w:val="CharAmPartNo"/>
        </w:rPr>
        <w:t xml:space="preserve"> </w:t>
      </w:r>
      <w:r w:rsidRPr="0010797C">
        <w:rPr>
          <w:rStyle w:val="CharAmPartText"/>
        </w:rPr>
        <w:t xml:space="preserve"> </w:t>
      </w:r>
    </w:p>
    <w:p w14:paraId="21BC08F1" w14:textId="77777777" w:rsidR="0048364F" w:rsidRPr="0010797C" w:rsidRDefault="0048364F" w:rsidP="0048364F">
      <w:pPr>
        <w:sectPr w:rsidR="0048364F" w:rsidRPr="0010797C" w:rsidSect="007B176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5AFDC51" w14:textId="77777777" w:rsidR="0048364F" w:rsidRPr="0010797C" w:rsidRDefault="0048364F" w:rsidP="0048364F">
      <w:pPr>
        <w:outlineLvl w:val="0"/>
        <w:rPr>
          <w:sz w:val="36"/>
        </w:rPr>
      </w:pPr>
      <w:r w:rsidRPr="0010797C">
        <w:rPr>
          <w:sz w:val="36"/>
        </w:rPr>
        <w:lastRenderedPageBreak/>
        <w:t>Contents</w:t>
      </w:r>
    </w:p>
    <w:p w14:paraId="7431D4F5" w14:textId="0EA16892" w:rsidR="000E677A" w:rsidRDefault="000E677A">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0E677A">
        <w:rPr>
          <w:noProof/>
        </w:rPr>
        <w:tab/>
      </w:r>
      <w:r w:rsidRPr="000E677A">
        <w:rPr>
          <w:noProof/>
        </w:rPr>
        <w:fldChar w:fldCharType="begin"/>
      </w:r>
      <w:r w:rsidRPr="000E677A">
        <w:rPr>
          <w:noProof/>
        </w:rPr>
        <w:instrText xml:space="preserve"> PAGEREF _Toc184893435 \h </w:instrText>
      </w:r>
      <w:r w:rsidRPr="000E677A">
        <w:rPr>
          <w:noProof/>
        </w:rPr>
      </w:r>
      <w:r w:rsidRPr="000E677A">
        <w:rPr>
          <w:noProof/>
        </w:rPr>
        <w:fldChar w:fldCharType="separate"/>
      </w:r>
      <w:r w:rsidR="00EB4810">
        <w:rPr>
          <w:noProof/>
        </w:rPr>
        <w:t>1</w:t>
      </w:r>
      <w:r w:rsidRPr="000E677A">
        <w:rPr>
          <w:noProof/>
        </w:rPr>
        <w:fldChar w:fldCharType="end"/>
      </w:r>
    </w:p>
    <w:p w14:paraId="36C3B031" w14:textId="56844D20" w:rsidR="000E677A" w:rsidRDefault="000E677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0E677A">
        <w:rPr>
          <w:noProof/>
        </w:rPr>
        <w:tab/>
      </w:r>
      <w:r w:rsidRPr="000E677A">
        <w:rPr>
          <w:noProof/>
        </w:rPr>
        <w:fldChar w:fldCharType="begin"/>
      </w:r>
      <w:r w:rsidRPr="000E677A">
        <w:rPr>
          <w:noProof/>
        </w:rPr>
        <w:instrText xml:space="preserve"> PAGEREF _Toc184893436 \h </w:instrText>
      </w:r>
      <w:r w:rsidRPr="000E677A">
        <w:rPr>
          <w:noProof/>
        </w:rPr>
      </w:r>
      <w:r w:rsidRPr="000E677A">
        <w:rPr>
          <w:noProof/>
        </w:rPr>
        <w:fldChar w:fldCharType="separate"/>
      </w:r>
      <w:r w:rsidR="00EB4810">
        <w:rPr>
          <w:noProof/>
        </w:rPr>
        <w:t>2</w:t>
      </w:r>
      <w:r w:rsidRPr="000E677A">
        <w:rPr>
          <w:noProof/>
        </w:rPr>
        <w:fldChar w:fldCharType="end"/>
      </w:r>
    </w:p>
    <w:p w14:paraId="0C4B24F1" w14:textId="1E00FE6C" w:rsidR="000E677A" w:rsidRDefault="000E677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0E677A">
        <w:rPr>
          <w:noProof/>
        </w:rPr>
        <w:tab/>
      </w:r>
      <w:r w:rsidRPr="000E677A">
        <w:rPr>
          <w:noProof/>
        </w:rPr>
        <w:fldChar w:fldCharType="begin"/>
      </w:r>
      <w:r w:rsidRPr="000E677A">
        <w:rPr>
          <w:noProof/>
        </w:rPr>
        <w:instrText xml:space="preserve"> PAGEREF _Toc184893437 \h </w:instrText>
      </w:r>
      <w:r w:rsidRPr="000E677A">
        <w:rPr>
          <w:noProof/>
        </w:rPr>
      </w:r>
      <w:r w:rsidRPr="000E677A">
        <w:rPr>
          <w:noProof/>
        </w:rPr>
        <w:fldChar w:fldCharType="separate"/>
      </w:r>
      <w:r w:rsidR="00EB4810">
        <w:rPr>
          <w:noProof/>
        </w:rPr>
        <w:t>2</w:t>
      </w:r>
      <w:r w:rsidRPr="000E677A">
        <w:rPr>
          <w:noProof/>
        </w:rPr>
        <w:fldChar w:fldCharType="end"/>
      </w:r>
    </w:p>
    <w:p w14:paraId="39D4DC8F" w14:textId="0A4062A3" w:rsidR="000E677A" w:rsidRDefault="000E677A">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0E677A">
        <w:rPr>
          <w:b w:val="0"/>
          <w:noProof/>
          <w:sz w:val="18"/>
        </w:rPr>
        <w:tab/>
      </w:r>
      <w:r w:rsidRPr="000E677A">
        <w:rPr>
          <w:b w:val="0"/>
          <w:noProof/>
          <w:sz w:val="18"/>
        </w:rPr>
        <w:fldChar w:fldCharType="begin"/>
      </w:r>
      <w:r w:rsidRPr="000E677A">
        <w:rPr>
          <w:b w:val="0"/>
          <w:noProof/>
          <w:sz w:val="18"/>
        </w:rPr>
        <w:instrText xml:space="preserve"> PAGEREF _Toc184893438 \h </w:instrText>
      </w:r>
      <w:r w:rsidRPr="000E677A">
        <w:rPr>
          <w:b w:val="0"/>
          <w:noProof/>
          <w:sz w:val="18"/>
        </w:rPr>
      </w:r>
      <w:r w:rsidRPr="000E677A">
        <w:rPr>
          <w:b w:val="0"/>
          <w:noProof/>
          <w:sz w:val="18"/>
        </w:rPr>
        <w:fldChar w:fldCharType="separate"/>
      </w:r>
      <w:r w:rsidR="00EB4810">
        <w:rPr>
          <w:b w:val="0"/>
          <w:noProof/>
          <w:sz w:val="18"/>
        </w:rPr>
        <w:t>3</w:t>
      </w:r>
      <w:r w:rsidRPr="000E677A">
        <w:rPr>
          <w:b w:val="0"/>
          <w:noProof/>
          <w:sz w:val="18"/>
        </w:rPr>
        <w:fldChar w:fldCharType="end"/>
      </w:r>
    </w:p>
    <w:p w14:paraId="361E3DD4" w14:textId="2F5052B2" w:rsidR="000E677A" w:rsidRDefault="000E677A">
      <w:pPr>
        <w:pStyle w:val="TOC9"/>
        <w:rPr>
          <w:rFonts w:asciiTheme="minorHAnsi" w:eastAsiaTheme="minorEastAsia" w:hAnsiTheme="minorHAnsi" w:cstheme="minorBidi"/>
          <w:i w:val="0"/>
          <w:noProof/>
          <w:kern w:val="2"/>
          <w:sz w:val="24"/>
          <w:szCs w:val="24"/>
          <w14:ligatures w14:val="standardContextual"/>
        </w:rPr>
      </w:pPr>
      <w:r>
        <w:rPr>
          <w:noProof/>
        </w:rPr>
        <w:t>Housing Australia Act 2018</w:t>
      </w:r>
      <w:r w:rsidRPr="000E677A">
        <w:rPr>
          <w:i w:val="0"/>
          <w:noProof/>
          <w:sz w:val="18"/>
        </w:rPr>
        <w:tab/>
      </w:r>
      <w:r w:rsidRPr="000E677A">
        <w:rPr>
          <w:i w:val="0"/>
          <w:noProof/>
          <w:sz w:val="18"/>
        </w:rPr>
        <w:fldChar w:fldCharType="begin"/>
      </w:r>
      <w:r w:rsidRPr="000E677A">
        <w:rPr>
          <w:i w:val="0"/>
          <w:noProof/>
          <w:sz w:val="18"/>
        </w:rPr>
        <w:instrText xml:space="preserve"> PAGEREF _Toc184893439 \h </w:instrText>
      </w:r>
      <w:r w:rsidRPr="000E677A">
        <w:rPr>
          <w:i w:val="0"/>
          <w:noProof/>
          <w:sz w:val="18"/>
        </w:rPr>
      </w:r>
      <w:r w:rsidRPr="000E677A">
        <w:rPr>
          <w:i w:val="0"/>
          <w:noProof/>
          <w:sz w:val="18"/>
        </w:rPr>
        <w:fldChar w:fldCharType="separate"/>
      </w:r>
      <w:r w:rsidR="00EB4810">
        <w:rPr>
          <w:i w:val="0"/>
          <w:noProof/>
          <w:sz w:val="18"/>
        </w:rPr>
        <w:t>3</w:t>
      </w:r>
      <w:r w:rsidRPr="000E677A">
        <w:rPr>
          <w:i w:val="0"/>
          <w:noProof/>
          <w:sz w:val="18"/>
        </w:rPr>
        <w:fldChar w:fldCharType="end"/>
      </w:r>
    </w:p>
    <w:p w14:paraId="07CAAAC4" w14:textId="6E58C5D2" w:rsidR="00060FF9" w:rsidRPr="0010797C" w:rsidRDefault="000E677A" w:rsidP="0048364F">
      <w:r>
        <w:fldChar w:fldCharType="end"/>
      </w:r>
    </w:p>
    <w:p w14:paraId="0505D49C" w14:textId="77777777" w:rsidR="00FE7F93" w:rsidRPr="0010797C" w:rsidRDefault="00FE7F93" w:rsidP="0048364F">
      <w:pPr>
        <w:sectPr w:rsidR="00FE7F93" w:rsidRPr="0010797C" w:rsidSect="007B176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CD0D8D1" w14:textId="77777777" w:rsidR="007B176C" w:rsidRDefault="007B176C">
      <w:r>
        <w:object w:dxaOrig="2146" w:dyaOrig="1561" w14:anchorId="6C97F64D">
          <v:shape id="_x0000_i1027" type="#_x0000_t75" alt="Commonwealth Coat of Arms of Australia" style="width:110.25pt;height:80.25pt" o:ole="" fillcolor="window">
            <v:imagedata r:id="rId8" o:title=""/>
          </v:shape>
          <o:OLEObject Type="Embed" ProgID="Word.Picture.8" ShapeID="_x0000_i1027" DrawAspect="Content" ObjectID="_1795509865" r:id="rId21"/>
        </w:object>
      </w:r>
    </w:p>
    <w:p w14:paraId="131A92AF" w14:textId="77777777" w:rsidR="007B176C" w:rsidRDefault="007B176C"/>
    <w:p w14:paraId="7D7A055C" w14:textId="77777777" w:rsidR="007B176C" w:rsidRDefault="007B176C" w:rsidP="000178F8">
      <w:pPr>
        <w:spacing w:line="240" w:lineRule="auto"/>
      </w:pPr>
    </w:p>
    <w:p w14:paraId="4D2C86B1" w14:textId="470C1CF9" w:rsidR="007B176C" w:rsidRDefault="007B176C" w:rsidP="000178F8">
      <w:pPr>
        <w:pStyle w:val="ShortTP1"/>
      </w:pPr>
      <w:r>
        <w:fldChar w:fldCharType="begin"/>
      </w:r>
      <w:r>
        <w:instrText xml:space="preserve"> STYLEREF ShortT </w:instrText>
      </w:r>
      <w:r>
        <w:fldChar w:fldCharType="separate"/>
      </w:r>
      <w:r w:rsidR="00EB4810">
        <w:rPr>
          <w:noProof/>
        </w:rPr>
        <w:t>Help to Buy (Consequential Provisions) Act 2024</w:t>
      </w:r>
      <w:r>
        <w:rPr>
          <w:noProof/>
        </w:rPr>
        <w:fldChar w:fldCharType="end"/>
      </w:r>
    </w:p>
    <w:p w14:paraId="40382046" w14:textId="0E9E320C" w:rsidR="007B176C" w:rsidRDefault="007B176C" w:rsidP="000178F8">
      <w:pPr>
        <w:pStyle w:val="ActNoP1"/>
      </w:pPr>
      <w:r>
        <w:fldChar w:fldCharType="begin"/>
      </w:r>
      <w:r>
        <w:instrText xml:space="preserve"> STYLEREF Actno </w:instrText>
      </w:r>
      <w:r>
        <w:fldChar w:fldCharType="separate"/>
      </w:r>
      <w:r w:rsidR="00EB4810">
        <w:rPr>
          <w:noProof/>
        </w:rPr>
        <w:t>No. 125, 2024</w:t>
      </w:r>
      <w:r>
        <w:rPr>
          <w:noProof/>
        </w:rPr>
        <w:fldChar w:fldCharType="end"/>
      </w:r>
    </w:p>
    <w:p w14:paraId="443AED74" w14:textId="77777777" w:rsidR="007B176C" w:rsidRPr="009A0728" w:rsidRDefault="007B176C" w:rsidP="009A0728">
      <w:pPr>
        <w:pBdr>
          <w:bottom w:val="single" w:sz="6" w:space="0" w:color="auto"/>
        </w:pBdr>
        <w:spacing w:before="400" w:line="240" w:lineRule="auto"/>
        <w:rPr>
          <w:rFonts w:eastAsia="Times New Roman"/>
          <w:b/>
          <w:sz w:val="28"/>
        </w:rPr>
      </w:pPr>
    </w:p>
    <w:p w14:paraId="23B454AF" w14:textId="77777777" w:rsidR="007B176C" w:rsidRPr="009A0728" w:rsidRDefault="007B176C" w:rsidP="009A0728">
      <w:pPr>
        <w:spacing w:line="40" w:lineRule="exact"/>
        <w:rPr>
          <w:rFonts w:eastAsia="Calibri"/>
          <w:b/>
          <w:sz w:val="28"/>
        </w:rPr>
      </w:pPr>
    </w:p>
    <w:p w14:paraId="5821735F" w14:textId="77777777" w:rsidR="007B176C" w:rsidRPr="009A0728" w:rsidRDefault="007B176C" w:rsidP="009A0728">
      <w:pPr>
        <w:pBdr>
          <w:top w:val="single" w:sz="12" w:space="0" w:color="auto"/>
        </w:pBdr>
        <w:spacing w:line="240" w:lineRule="auto"/>
        <w:rPr>
          <w:rFonts w:eastAsia="Times New Roman"/>
          <w:b/>
          <w:sz w:val="28"/>
        </w:rPr>
      </w:pPr>
    </w:p>
    <w:p w14:paraId="69753FC6" w14:textId="77777777" w:rsidR="007B176C" w:rsidRDefault="007B176C" w:rsidP="007B176C">
      <w:pPr>
        <w:pStyle w:val="Page1"/>
        <w:spacing w:before="400"/>
      </w:pPr>
      <w:r>
        <w:t xml:space="preserve">An Act to deal with consequential matters arising from the enactment of the </w:t>
      </w:r>
      <w:r w:rsidRPr="005D6BBC">
        <w:rPr>
          <w:i/>
          <w:iCs/>
        </w:rPr>
        <w:t xml:space="preserve">Help to </w:t>
      </w:r>
      <w:r w:rsidRPr="007B176C">
        <w:rPr>
          <w:i/>
        </w:rPr>
        <w:t>Buy Act 2024</w:t>
      </w:r>
      <w:r>
        <w:t>, and for related purposes</w:t>
      </w:r>
    </w:p>
    <w:p w14:paraId="6E241D00" w14:textId="3A4A387D" w:rsidR="007F7BEA" w:rsidRDefault="007F7BEA" w:rsidP="000C5962">
      <w:pPr>
        <w:pStyle w:val="AssentDt"/>
        <w:spacing w:before="240"/>
        <w:rPr>
          <w:sz w:val="24"/>
        </w:rPr>
      </w:pPr>
      <w:r>
        <w:rPr>
          <w:sz w:val="24"/>
        </w:rPr>
        <w:t>[</w:t>
      </w:r>
      <w:r>
        <w:rPr>
          <w:i/>
          <w:sz w:val="24"/>
        </w:rPr>
        <w:t>Assented to 10 December 2024</w:t>
      </w:r>
      <w:r>
        <w:rPr>
          <w:sz w:val="24"/>
        </w:rPr>
        <w:t>]</w:t>
      </w:r>
    </w:p>
    <w:p w14:paraId="3AF8959A" w14:textId="56AAB665" w:rsidR="0048364F" w:rsidRPr="0010797C" w:rsidRDefault="0048364F" w:rsidP="0010797C">
      <w:pPr>
        <w:spacing w:before="240" w:line="240" w:lineRule="auto"/>
        <w:rPr>
          <w:sz w:val="32"/>
        </w:rPr>
      </w:pPr>
      <w:r w:rsidRPr="0010797C">
        <w:rPr>
          <w:sz w:val="32"/>
        </w:rPr>
        <w:t>The Parliament of Australia enacts:</w:t>
      </w:r>
    </w:p>
    <w:p w14:paraId="6D9002CB" w14:textId="77777777" w:rsidR="0048364F" w:rsidRPr="0010797C" w:rsidRDefault="0048364F" w:rsidP="0010797C">
      <w:pPr>
        <w:pStyle w:val="ActHead5"/>
      </w:pPr>
      <w:bookmarkStart w:id="0" w:name="_Toc184893435"/>
      <w:r w:rsidRPr="0010797C">
        <w:rPr>
          <w:rStyle w:val="CharSectno"/>
        </w:rPr>
        <w:t>1</w:t>
      </w:r>
      <w:r w:rsidRPr="0010797C">
        <w:t xml:space="preserve">  Short title</w:t>
      </w:r>
      <w:bookmarkEnd w:id="0"/>
    </w:p>
    <w:p w14:paraId="3EBF193C" w14:textId="77777777" w:rsidR="00555204" w:rsidRDefault="00555204" w:rsidP="00555204">
      <w:pPr>
        <w:pStyle w:val="subsection"/>
      </w:pPr>
      <w:r>
        <w:tab/>
      </w:r>
      <w:r>
        <w:tab/>
        <w:t xml:space="preserve">This Act is the </w:t>
      </w:r>
      <w:r w:rsidRPr="00555204">
        <w:rPr>
          <w:i/>
        </w:rPr>
        <w:t>Help to Buy (Consequential Provisions) Act 2024</w:t>
      </w:r>
      <w:r>
        <w:t>.</w:t>
      </w:r>
    </w:p>
    <w:p w14:paraId="3FCF5F56" w14:textId="3D609EF6" w:rsidR="00101B06" w:rsidRPr="0010797C" w:rsidRDefault="00101B06" w:rsidP="0010797C">
      <w:pPr>
        <w:pStyle w:val="ActHead5"/>
      </w:pPr>
      <w:bookmarkStart w:id="1" w:name="_Toc184893436"/>
      <w:r w:rsidRPr="0010797C">
        <w:rPr>
          <w:rStyle w:val="CharSectno"/>
        </w:rPr>
        <w:t>2</w:t>
      </w:r>
      <w:r w:rsidRPr="0010797C">
        <w:t xml:space="preserve">  Commencement</w:t>
      </w:r>
      <w:bookmarkEnd w:id="1"/>
    </w:p>
    <w:p w14:paraId="11892CD4" w14:textId="77777777" w:rsidR="00101B06" w:rsidRPr="0010797C" w:rsidRDefault="00101B06" w:rsidP="0010797C">
      <w:pPr>
        <w:pStyle w:val="subsection"/>
      </w:pPr>
      <w:r w:rsidRPr="0010797C">
        <w:tab/>
        <w:t>(1)</w:t>
      </w:r>
      <w:r w:rsidRPr="0010797C">
        <w:tab/>
        <w:t>Each provision of this Act specified in column 1 of the table commences, or is taken to have commenced, in accordance with column 2 of the table. Any other statement in column 2 has effect according to its terms.</w:t>
      </w:r>
    </w:p>
    <w:p w14:paraId="56897889" w14:textId="77777777" w:rsidR="00101B06" w:rsidRPr="0010797C" w:rsidRDefault="00101B06" w:rsidP="0010797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01B06" w:rsidRPr="0010797C" w14:paraId="659E5FE6" w14:textId="77777777" w:rsidTr="002C5748">
        <w:trPr>
          <w:tblHeader/>
        </w:trPr>
        <w:tc>
          <w:tcPr>
            <w:tcW w:w="7111" w:type="dxa"/>
            <w:gridSpan w:val="3"/>
            <w:tcBorders>
              <w:top w:val="single" w:sz="12" w:space="0" w:color="auto"/>
              <w:bottom w:val="single" w:sz="6" w:space="0" w:color="auto"/>
            </w:tcBorders>
            <w:shd w:val="clear" w:color="auto" w:fill="auto"/>
          </w:tcPr>
          <w:p w14:paraId="72E21075" w14:textId="77777777" w:rsidR="00101B06" w:rsidRPr="0010797C" w:rsidRDefault="00101B06" w:rsidP="0010797C">
            <w:pPr>
              <w:pStyle w:val="TableHeading"/>
            </w:pPr>
            <w:r w:rsidRPr="0010797C">
              <w:lastRenderedPageBreak/>
              <w:t>Commencement information</w:t>
            </w:r>
          </w:p>
        </w:tc>
      </w:tr>
      <w:tr w:rsidR="00101B06" w:rsidRPr="0010797C" w14:paraId="3508A118" w14:textId="77777777" w:rsidTr="002C5748">
        <w:trPr>
          <w:tblHeader/>
        </w:trPr>
        <w:tc>
          <w:tcPr>
            <w:tcW w:w="1701" w:type="dxa"/>
            <w:tcBorders>
              <w:top w:val="single" w:sz="6" w:space="0" w:color="auto"/>
              <w:bottom w:val="single" w:sz="6" w:space="0" w:color="auto"/>
            </w:tcBorders>
            <w:shd w:val="clear" w:color="auto" w:fill="auto"/>
          </w:tcPr>
          <w:p w14:paraId="07D1DD17" w14:textId="77777777" w:rsidR="00101B06" w:rsidRPr="0010797C" w:rsidRDefault="00101B06" w:rsidP="0010797C">
            <w:pPr>
              <w:pStyle w:val="TableHeading"/>
            </w:pPr>
            <w:r w:rsidRPr="0010797C">
              <w:t>Column 1</w:t>
            </w:r>
          </w:p>
        </w:tc>
        <w:tc>
          <w:tcPr>
            <w:tcW w:w="3828" w:type="dxa"/>
            <w:tcBorders>
              <w:top w:val="single" w:sz="6" w:space="0" w:color="auto"/>
              <w:bottom w:val="single" w:sz="6" w:space="0" w:color="auto"/>
            </w:tcBorders>
            <w:shd w:val="clear" w:color="auto" w:fill="auto"/>
          </w:tcPr>
          <w:p w14:paraId="191B695D" w14:textId="77777777" w:rsidR="00101B06" w:rsidRPr="0010797C" w:rsidRDefault="00101B06" w:rsidP="0010797C">
            <w:pPr>
              <w:pStyle w:val="TableHeading"/>
            </w:pPr>
            <w:r w:rsidRPr="0010797C">
              <w:t>Column 2</w:t>
            </w:r>
          </w:p>
        </w:tc>
        <w:tc>
          <w:tcPr>
            <w:tcW w:w="1582" w:type="dxa"/>
            <w:tcBorders>
              <w:top w:val="single" w:sz="6" w:space="0" w:color="auto"/>
              <w:bottom w:val="single" w:sz="6" w:space="0" w:color="auto"/>
            </w:tcBorders>
            <w:shd w:val="clear" w:color="auto" w:fill="auto"/>
          </w:tcPr>
          <w:p w14:paraId="4BA5DC7E" w14:textId="77777777" w:rsidR="00101B06" w:rsidRPr="0010797C" w:rsidRDefault="00101B06" w:rsidP="0010797C">
            <w:pPr>
              <w:pStyle w:val="TableHeading"/>
            </w:pPr>
            <w:r w:rsidRPr="0010797C">
              <w:t>Column 3</w:t>
            </w:r>
          </w:p>
        </w:tc>
      </w:tr>
      <w:tr w:rsidR="00101B06" w:rsidRPr="0010797C" w14:paraId="214C1FC7" w14:textId="77777777" w:rsidTr="002C5748">
        <w:trPr>
          <w:tblHeader/>
        </w:trPr>
        <w:tc>
          <w:tcPr>
            <w:tcW w:w="1701" w:type="dxa"/>
            <w:tcBorders>
              <w:top w:val="single" w:sz="6" w:space="0" w:color="auto"/>
              <w:bottom w:val="single" w:sz="12" w:space="0" w:color="auto"/>
            </w:tcBorders>
            <w:shd w:val="clear" w:color="auto" w:fill="auto"/>
          </w:tcPr>
          <w:p w14:paraId="2718EEF6" w14:textId="77777777" w:rsidR="00101B06" w:rsidRPr="0010797C" w:rsidRDefault="00101B06" w:rsidP="0010797C">
            <w:pPr>
              <w:pStyle w:val="TableHeading"/>
            </w:pPr>
            <w:r w:rsidRPr="0010797C">
              <w:t>Provisions</w:t>
            </w:r>
          </w:p>
        </w:tc>
        <w:tc>
          <w:tcPr>
            <w:tcW w:w="3828" w:type="dxa"/>
            <w:tcBorders>
              <w:top w:val="single" w:sz="6" w:space="0" w:color="auto"/>
              <w:bottom w:val="single" w:sz="12" w:space="0" w:color="auto"/>
            </w:tcBorders>
            <w:shd w:val="clear" w:color="auto" w:fill="auto"/>
          </w:tcPr>
          <w:p w14:paraId="029413A9" w14:textId="77777777" w:rsidR="00101B06" w:rsidRPr="0010797C" w:rsidRDefault="00101B06" w:rsidP="0010797C">
            <w:pPr>
              <w:pStyle w:val="TableHeading"/>
            </w:pPr>
            <w:r w:rsidRPr="0010797C">
              <w:t>Commencement</w:t>
            </w:r>
          </w:p>
        </w:tc>
        <w:tc>
          <w:tcPr>
            <w:tcW w:w="1582" w:type="dxa"/>
            <w:tcBorders>
              <w:top w:val="single" w:sz="6" w:space="0" w:color="auto"/>
              <w:bottom w:val="single" w:sz="12" w:space="0" w:color="auto"/>
            </w:tcBorders>
            <w:shd w:val="clear" w:color="auto" w:fill="auto"/>
          </w:tcPr>
          <w:p w14:paraId="05C2E808" w14:textId="77777777" w:rsidR="00101B06" w:rsidRPr="0010797C" w:rsidRDefault="00101B06" w:rsidP="0010797C">
            <w:pPr>
              <w:pStyle w:val="TableHeading"/>
            </w:pPr>
            <w:r w:rsidRPr="0010797C">
              <w:t>Date/Details</w:t>
            </w:r>
          </w:p>
        </w:tc>
      </w:tr>
      <w:tr w:rsidR="00101B06" w:rsidRPr="0010797C" w14:paraId="49DAD883" w14:textId="77777777" w:rsidTr="002C5748">
        <w:tc>
          <w:tcPr>
            <w:tcW w:w="1701" w:type="dxa"/>
            <w:tcBorders>
              <w:top w:val="single" w:sz="12" w:space="0" w:color="auto"/>
              <w:bottom w:val="single" w:sz="12" w:space="0" w:color="auto"/>
            </w:tcBorders>
            <w:shd w:val="clear" w:color="auto" w:fill="auto"/>
          </w:tcPr>
          <w:p w14:paraId="006BC77D" w14:textId="77777777" w:rsidR="00101B06" w:rsidRPr="0010797C" w:rsidRDefault="00101B06" w:rsidP="0010797C">
            <w:pPr>
              <w:pStyle w:val="Tabletext"/>
            </w:pPr>
            <w:r w:rsidRPr="0010797C">
              <w:t xml:space="preserve">1.  </w:t>
            </w:r>
            <w:r w:rsidR="00C02B20" w:rsidRPr="0010797C">
              <w:t>The whole of this Act</w:t>
            </w:r>
          </w:p>
        </w:tc>
        <w:tc>
          <w:tcPr>
            <w:tcW w:w="3828" w:type="dxa"/>
            <w:tcBorders>
              <w:top w:val="single" w:sz="12" w:space="0" w:color="auto"/>
              <w:bottom w:val="single" w:sz="12" w:space="0" w:color="auto"/>
            </w:tcBorders>
            <w:shd w:val="clear" w:color="auto" w:fill="auto"/>
          </w:tcPr>
          <w:p w14:paraId="41D0C576" w14:textId="0241CF95" w:rsidR="00C02B20" w:rsidRPr="0010797C" w:rsidRDefault="00C02B20" w:rsidP="0010797C">
            <w:pPr>
              <w:pStyle w:val="Tabletext"/>
            </w:pPr>
            <w:r w:rsidRPr="0010797C">
              <w:t xml:space="preserve">At the same time as the </w:t>
            </w:r>
            <w:r w:rsidRPr="0010797C">
              <w:rPr>
                <w:i/>
              </w:rPr>
              <w:t>Help to Buy Act 202</w:t>
            </w:r>
            <w:r w:rsidR="00380883">
              <w:rPr>
                <w:i/>
              </w:rPr>
              <w:t>4</w:t>
            </w:r>
            <w:r w:rsidRPr="0010797C">
              <w:t xml:space="preserve"> commences.</w:t>
            </w:r>
          </w:p>
          <w:p w14:paraId="01342729" w14:textId="77777777" w:rsidR="00101B06" w:rsidRPr="0010797C" w:rsidRDefault="00C02B20" w:rsidP="0010797C">
            <w:pPr>
              <w:pStyle w:val="Tabletext"/>
            </w:pPr>
            <w:r w:rsidRPr="0010797C">
              <w:t>However, the provisions do not commence at all if that Act does not commence.</w:t>
            </w:r>
          </w:p>
        </w:tc>
        <w:tc>
          <w:tcPr>
            <w:tcW w:w="1582" w:type="dxa"/>
            <w:tcBorders>
              <w:top w:val="single" w:sz="12" w:space="0" w:color="auto"/>
              <w:bottom w:val="single" w:sz="12" w:space="0" w:color="auto"/>
            </w:tcBorders>
            <w:shd w:val="clear" w:color="auto" w:fill="auto"/>
          </w:tcPr>
          <w:p w14:paraId="48CF0AB7" w14:textId="1F314174" w:rsidR="00101B06" w:rsidRPr="0010797C" w:rsidRDefault="007F7BEA" w:rsidP="0010797C">
            <w:pPr>
              <w:pStyle w:val="Tabletext"/>
            </w:pPr>
            <w:r>
              <w:t>11 December 2024</w:t>
            </w:r>
          </w:p>
        </w:tc>
      </w:tr>
    </w:tbl>
    <w:p w14:paraId="6BB0EA36" w14:textId="77777777" w:rsidR="00101B06" w:rsidRPr="0010797C" w:rsidRDefault="00101B06" w:rsidP="0010797C">
      <w:pPr>
        <w:pStyle w:val="notetext"/>
      </w:pPr>
      <w:r w:rsidRPr="0010797C">
        <w:t>Note:</w:t>
      </w:r>
      <w:r w:rsidRPr="0010797C">
        <w:tab/>
        <w:t>This table relates only to the provisions of this Act as originally enacted. It will not be amended to deal with any later amendments of this Act.</w:t>
      </w:r>
    </w:p>
    <w:p w14:paraId="7D160489" w14:textId="77777777" w:rsidR="00101B06" w:rsidRPr="0010797C" w:rsidRDefault="00101B06" w:rsidP="0010797C">
      <w:pPr>
        <w:pStyle w:val="subsection"/>
      </w:pPr>
      <w:r w:rsidRPr="0010797C">
        <w:tab/>
        <w:t>(2)</w:t>
      </w:r>
      <w:r w:rsidRPr="0010797C">
        <w:tab/>
        <w:t>Any information in column 3 of the table is not part of this Act. Information may be inserted in this column, or information in it may be edited, in any published version of this Act.</w:t>
      </w:r>
    </w:p>
    <w:p w14:paraId="50B903C4" w14:textId="77777777" w:rsidR="0048364F" w:rsidRPr="0010797C" w:rsidRDefault="0048364F" w:rsidP="0010797C">
      <w:pPr>
        <w:pStyle w:val="ActHead5"/>
      </w:pPr>
      <w:bookmarkStart w:id="2" w:name="_Toc184893437"/>
      <w:r w:rsidRPr="0010797C">
        <w:rPr>
          <w:rStyle w:val="CharSectno"/>
        </w:rPr>
        <w:t>3</w:t>
      </w:r>
      <w:r w:rsidRPr="0010797C">
        <w:t xml:space="preserve">  Schedules</w:t>
      </w:r>
      <w:bookmarkEnd w:id="2"/>
    </w:p>
    <w:p w14:paraId="64D243C1" w14:textId="77777777" w:rsidR="0048364F" w:rsidRPr="0010797C" w:rsidRDefault="0048364F" w:rsidP="0010797C">
      <w:pPr>
        <w:pStyle w:val="subsection"/>
      </w:pPr>
      <w:r w:rsidRPr="0010797C">
        <w:tab/>
      </w:r>
      <w:r w:rsidRPr="0010797C">
        <w:tab/>
      </w:r>
      <w:r w:rsidR="00202618" w:rsidRPr="0010797C">
        <w:t>Legislation that is specified in a Schedule to this Act is amended or repealed as set out in the applicable items in the Schedule concerned, and any other item in a Schedule to this Act has effect according to its terms.</w:t>
      </w:r>
    </w:p>
    <w:p w14:paraId="717E1CE0" w14:textId="77777777" w:rsidR="008D3E94" w:rsidRPr="0010797C" w:rsidRDefault="00135224" w:rsidP="0010797C">
      <w:pPr>
        <w:pStyle w:val="ActHead6"/>
        <w:pageBreakBefore/>
      </w:pPr>
      <w:bookmarkStart w:id="3" w:name="_Toc184893438"/>
      <w:r w:rsidRPr="0010797C">
        <w:rPr>
          <w:rStyle w:val="CharAmSchNo"/>
        </w:rPr>
        <w:t>Schedule 1</w:t>
      </w:r>
      <w:r w:rsidR="0048364F" w:rsidRPr="0010797C">
        <w:t>—</w:t>
      </w:r>
      <w:r w:rsidR="002C5748" w:rsidRPr="0010797C">
        <w:rPr>
          <w:rStyle w:val="CharAmSchText"/>
        </w:rPr>
        <w:t>A</w:t>
      </w:r>
      <w:r w:rsidR="00F163B4" w:rsidRPr="0010797C">
        <w:rPr>
          <w:rStyle w:val="CharAmSchText"/>
        </w:rPr>
        <w:t>mendments</w:t>
      </w:r>
      <w:bookmarkEnd w:id="3"/>
    </w:p>
    <w:p w14:paraId="0E26AE72" w14:textId="77777777" w:rsidR="001F482A" w:rsidRPr="0010797C" w:rsidRDefault="001F482A" w:rsidP="0010797C">
      <w:pPr>
        <w:pStyle w:val="Header"/>
      </w:pPr>
      <w:r w:rsidRPr="0010797C">
        <w:rPr>
          <w:rStyle w:val="CharAmPartNo"/>
        </w:rPr>
        <w:t xml:space="preserve"> </w:t>
      </w:r>
      <w:r w:rsidRPr="0010797C">
        <w:rPr>
          <w:rStyle w:val="CharAmPartText"/>
        </w:rPr>
        <w:t xml:space="preserve"> </w:t>
      </w:r>
    </w:p>
    <w:p w14:paraId="7CFF02A2" w14:textId="77777777" w:rsidR="00CA5AD8" w:rsidRPr="0010797C" w:rsidRDefault="00816AE4" w:rsidP="0010797C">
      <w:pPr>
        <w:pStyle w:val="ActHead9"/>
      </w:pPr>
      <w:bookmarkStart w:id="4" w:name="_Toc184893439"/>
      <w:r w:rsidRPr="0010797C">
        <w:t>Housing Australia</w:t>
      </w:r>
      <w:r w:rsidR="00CA5AD8" w:rsidRPr="0010797C">
        <w:t xml:space="preserve"> Act </w:t>
      </w:r>
      <w:r w:rsidR="002C03B3" w:rsidRPr="0010797C">
        <w:t>2018</w:t>
      </w:r>
      <w:bookmarkEnd w:id="4"/>
    </w:p>
    <w:p w14:paraId="5E14FC08" w14:textId="77777777" w:rsidR="004D2974" w:rsidRPr="0010797C" w:rsidRDefault="00FD30A2" w:rsidP="0010797C">
      <w:pPr>
        <w:pStyle w:val="ItemHead"/>
      </w:pPr>
      <w:r w:rsidRPr="0010797C">
        <w:t>1</w:t>
      </w:r>
      <w:r w:rsidR="004D2974" w:rsidRPr="0010797C">
        <w:t xml:space="preserve">  At the end of </w:t>
      </w:r>
      <w:r w:rsidR="003555DF" w:rsidRPr="0010797C">
        <w:t>section 4</w:t>
      </w:r>
    </w:p>
    <w:p w14:paraId="6615B06C" w14:textId="77777777" w:rsidR="004D2974" w:rsidRPr="0010797C" w:rsidRDefault="004D2974" w:rsidP="0010797C">
      <w:pPr>
        <w:pStyle w:val="Item"/>
      </w:pPr>
      <w:r w:rsidRPr="0010797C">
        <w:t>Add:</w:t>
      </w:r>
    </w:p>
    <w:p w14:paraId="691E0030" w14:textId="68380CA7" w:rsidR="004D2974" w:rsidRPr="0010797C" w:rsidRDefault="004D2974" w:rsidP="0010797C">
      <w:pPr>
        <w:pStyle w:val="SOTextNote"/>
      </w:pPr>
      <w:r w:rsidRPr="0010797C">
        <w:t>Note:</w:t>
      </w:r>
      <w:r w:rsidRPr="0010797C">
        <w:tab/>
      </w:r>
      <w:r w:rsidR="00816AE4" w:rsidRPr="0010797C">
        <w:t xml:space="preserve">Housing Australia </w:t>
      </w:r>
      <w:r w:rsidRPr="0010797C">
        <w:t>also has functions under the</w:t>
      </w:r>
      <w:r w:rsidR="006056C1" w:rsidRPr="0010797C">
        <w:t xml:space="preserve"> </w:t>
      </w:r>
      <w:r w:rsidR="002D7B52" w:rsidRPr="0010797C">
        <w:rPr>
          <w:i/>
        </w:rPr>
        <w:t>Help to Buy Act 202</w:t>
      </w:r>
      <w:r w:rsidR="00380883">
        <w:rPr>
          <w:i/>
        </w:rPr>
        <w:t>4</w:t>
      </w:r>
      <w:r w:rsidRPr="0010797C">
        <w:t>. Some, but not all, of the provisions of this Act apply in relation to the Help to Buy functions.</w:t>
      </w:r>
    </w:p>
    <w:p w14:paraId="3EFA334A" w14:textId="77777777" w:rsidR="00CA5AD8" w:rsidRPr="0010797C" w:rsidRDefault="00FD30A2" w:rsidP="0010797C">
      <w:pPr>
        <w:pStyle w:val="ItemHead"/>
      </w:pPr>
      <w:r w:rsidRPr="0010797C">
        <w:t>2</w:t>
      </w:r>
      <w:r w:rsidR="00CA5AD8" w:rsidRPr="0010797C">
        <w:t xml:space="preserve">  </w:t>
      </w:r>
      <w:r w:rsidR="003555DF" w:rsidRPr="0010797C">
        <w:t>Section 5</w:t>
      </w:r>
    </w:p>
    <w:p w14:paraId="1F8E6F68" w14:textId="77777777" w:rsidR="00CA5AD8" w:rsidRPr="0010797C" w:rsidRDefault="00CA5AD8" w:rsidP="0010797C">
      <w:pPr>
        <w:pStyle w:val="Item"/>
      </w:pPr>
      <w:r w:rsidRPr="0010797C">
        <w:t>Insert:</w:t>
      </w:r>
    </w:p>
    <w:p w14:paraId="3654B43C" w14:textId="4D62E4B1" w:rsidR="006A6232" w:rsidRPr="0010797C" w:rsidRDefault="00A9086D" w:rsidP="0010797C">
      <w:pPr>
        <w:pStyle w:val="Definition"/>
      </w:pPr>
      <w:r w:rsidRPr="0010797C">
        <w:rPr>
          <w:b/>
          <w:i/>
        </w:rPr>
        <w:t>Help to Buy functions</w:t>
      </w:r>
      <w:r w:rsidRPr="0010797C">
        <w:t xml:space="preserve">: </w:t>
      </w:r>
      <w:r w:rsidR="00816AE4" w:rsidRPr="0010797C">
        <w:t>Housing Australia</w:t>
      </w:r>
      <w:r w:rsidRPr="0010797C">
        <w:t xml:space="preserve">’s </w:t>
      </w:r>
      <w:r w:rsidRPr="0010797C">
        <w:rPr>
          <w:b/>
          <w:i/>
        </w:rPr>
        <w:t>Help to Buy functions</w:t>
      </w:r>
      <w:r w:rsidRPr="0010797C">
        <w:t xml:space="preserve"> are </w:t>
      </w:r>
      <w:r w:rsidR="00816AE4" w:rsidRPr="0010797C">
        <w:t>Housing Australia</w:t>
      </w:r>
      <w:r w:rsidRPr="0010797C">
        <w:t>’s functions under the</w:t>
      </w:r>
      <w:r w:rsidR="00CC47CD" w:rsidRPr="0010797C">
        <w:t xml:space="preserve"> </w:t>
      </w:r>
      <w:r w:rsidR="00CC47CD" w:rsidRPr="0010797C">
        <w:rPr>
          <w:i/>
        </w:rPr>
        <w:t>Help to Buy Act</w:t>
      </w:r>
      <w:r w:rsidR="002D7B52" w:rsidRPr="0010797C">
        <w:rPr>
          <w:i/>
        </w:rPr>
        <w:t xml:space="preserve"> 202</w:t>
      </w:r>
      <w:r w:rsidR="00380883">
        <w:rPr>
          <w:i/>
        </w:rPr>
        <w:t>4</w:t>
      </w:r>
      <w:r w:rsidR="006A6232" w:rsidRPr="0010797C">
        <w:t xml:space="preserve">, to the extent that those functions are not also conferred on </w:t>
      </w:r>
      <w:r w:rsidR="00816AE4" w:rsidRPr="0010797C">
        <w:t>Housing Australia</w:t>
      </w:r>
      <w:r w:rsidR="006A6232" w:rsidRPr="0010797C">
        <w:t xml:space="preserve"> by:</w:t>
      </w:r>
    </w:p>
    <w:p w14:paraId="6A933843" w14:textId="77777777" w:rsidR="006A6232" w:rsidRPr="0010797C" w:rsidRDefault="006A6232" w:rsidP="0010797C">
      <w:pPr>
        <w:pStyle w:val="paragraph"/>
      </w:pPr>
      <w:r w:rsidRPr="0010797C">
        <w:tab/>
        <w:t>(a)</w:t>
      </w:r>
      <w:r w:rsidRPr="0010797C">
        <w:tab/>
        <w:t xml:space="preserve">this Act (disregarding </w:t>
      </w:r>
      <w:r w:rsidR="009B12D5" w:rsidRPr="0010797C">
        <w:t>paragraph 8</w:t>
      </w:r>
      <w:r w:rsidRPr="0010797C">
        <w:t>(1)(c</w:t>
      </w:r>
      <w:r w:rsidR="00102741" w:rsidRPr="0010797C">
        <w:t>a</w:t>
      </w:r>
      <w:r w:rsidRPr="0010797C">
        <w:t>) of this Act); or</w:t>
      </w:r>
    </w:p>
    <w:p w14:paraId="2CE253B5" w14:textId="4342E6F5" w:rsidR="006A6232" w:rsidRPr="0010797C" w:rsidRDefault="006A6232" w:rsidP="0010797C">
      <w:pPr>
        <w:pStyle w:val="paragraph"/>
      </w:pPr>
      <w:r w:rsidRPr="0010797C">
        <w:tab/>
        <w:t>(b)</w:t>
      </w:r>
      <w:r w:rsidRPr="0010797C">
        <w:tab/>
        <w:t>any Commonwealth law other than the</w:t>
      </w:r>
      <w:r w:rsidR="00CC47CD" w:rsidRPr="0010797C">
        <w:t xml:space="preserve"> </w:t>
      </w:r>
      <w:r w:rsidR="002D7B52" w:rsidRPr="0010797C">
        <w:rPr>
          <w:i/>
        </w:rPr>
        <w:t>Help to Buy Act 202</w:t>
      </w:r>
      <w:r w:rsidR="00380883">
        <w:rPr>
          <w:i/>
        </w:rPr>
        <w:t>4</w:t>
      </w:r>
      <w:r w:rsidRPr="0010797C">
        <w:t>.</w:t>
      </w:r>
    </w:p>
    <w:p w14:paraId="01B219C7" w14:textId="54567DA8" w:rsidR="00CA5AD8" w:rsidRPr="0010797C" w:rsidRDefault="00CA5AD8" w:rsidP="0010797C">
      <w:pPr>
        <w:pStyle w:val="Definition"/>
      </w:pPr>
      <w:r w:rsidRPr="0010797C">
        <w:rPr>
          <w:b/>
          <w:i/>
        </w:rPr>
        <w:t xml:space="preserve">Help to Buy </w:t>
      </w:r>
      <w:r w:rsidR="00C911BD" w:rsidRPr="0010797C">
        <w:rPr>
          <w:b/>
          <w:i/>
        </w:rPr>
        <w:t xml:space="preserve">Program </w:t>
      </w:r>
      <w:r w:rsidR="00210AC0" w:rsidRPr="0010797C">
        <w:rPr>
          <w:b/>
          <w:i/>
        </w:rPr>
        <w:t>Directions</w:t>
      </w:r>
      <w:r w:rsidRPr="0010797C">
        <w:t xml:space="preserve"> has the same meaning as in the </w:t>
      </w:r>
      <w:r w:rsidR="002D7B52" w:rsidRPr="0010797C">
        <w:rPr>
          <w:i/>
        </w:rPr>
        <w:t>Help to Buy Act 202</w:t>
      </w:r>
      <w:r w:rsidR="00380883">
        <w:rPr>
          <w:i/>
        </w:rPr>
        <w:t>4</w:t>
      </w:r>
      <w:r w:rsidRPr="0010797C">
        <w:t>.</w:t>
      </w:r>
    </w:p>
    <w:p w14:paraId="2893A4A9" w14:textId="77777777" w:rsidR="00FD09D3" w:rsidRPr="0010797C" w:rsidRDefault="00FD30A2" w:rsidP="0010797C">
      <w:pPr>
        <w:pStyle w:val="ItemHead"/>
      </w:pPr>
      <w:r w:rsidRPr="0010797C">
        <w:t>3</w:t>
      </w:r>
      <w:r w:rsidR="00FD09D3" w:rsidRPr="0010797C">
        <w:t xml:space="preserve">  </w:t>
      </w:r>
      <w:r w:rsidR="00102741" w:rsidRPr="0010797C">
        <w:t>After</w:t>
      </w:r>
      <w:r w:rsidR="00FD09D3" w:rsidRPr="0010797C">
        <w:t xml:space="preserve"> </w:t>
      </w:r>
      <w:r w:rsidR="009B12D5" w:rsidRPr="0010797C">
        <w:t>paragraph 8</w:t>
      </w:r>
      <w:r w:rsidR="00FD09D3" w:rsidRPr="0010797C">
        <w:t>(1)(</w:t>
      </w:r>
      <w:r w:rsidR="00102741" w:rsidRPr="0010797C">
        <w:t>c</w:t>
      </w:r>
      <w:r w:rsidR="00FD09D3" w:rsidRPr="0010797C">
        <w:t>)</w:t>
      </w:r>
    </w:p>
    <w:p w14:paraId="4320B82B" w14:textId="77777777" w:rsidR="00FD09D3" w:rsidRPr="0010797C" w:rsidRDefault="00FD09D3" w:rsidP="0010797C">
      <w:pPr>
        <w:pStyle w:val="Item"/>
      </w:pPr>
      <w:r w:rsidRPr="0010797C">
        <w:t>Insert:</w:t>
      </w:r>
    </w:p>
    <w:p w14:paraId="5946331E" w14:textId="77777777" w:rsidR="00FD09D3" w:rsidRPr="0010797C" w:rsidRDefault="00FD09D3" w:rsidP="0010797C">
      <w:pPr>
        <w:pStyle w:val="paragraph"/>
      </w:pPr>
      <w:r w:rsidRPr="0010797C">
        <w:tab/>
        <w:t>(c</w:t>
      </w:r>
      <w:r w:rsidR="00102741" w:rsidRPr="0010797C">
        <w:t>a</w:t>
      </w:r>
      <w:r w:rsidRPr="0010797C">
        <w:t>)</w:t>
      </w:r>
      <w:r w:rsidRPr="0010797C">
        <w:tab/>
        <w:t>the Help to Buy functions; and</w:t>
      </w:r>
    </w:p>
    <w:p w14:paraId="7523FC82" w14:textId="77777777" w:rsidR="00AA4C29" w:rsidRPr="0010797C" w:rsidRDefault="00FD30A2" w:rsidP="0010797C">
      <w:pPr>
        <w:pStyle w:val="ItemHead"/>
      </w:pPr>
      <w:r w:rsidRPr="0010797C">
        <w:t>4</w:t>
      </w:r>
      <w:r w:rsidR="00AA4C29" w:rsidRPr="0010797C">
        <w:t xml:space="preserve">  </w:t>
      </w:r>
      <w:r w:rsidR="009B12D5" w:rsidRPr="0010797C">
        <w:t>Paragraph 8</w:t>
      </w:r>
      <w:r w:rsidR="00AA4C29" w:rsidRPr="0010797C">
        <w:t>(1)(d)</w:t>
      </w:r>
    </w:p>
    <w:p w14:paraId="009AF5AD" w14:textId="3A22C1B1" w:rsidR="00AA4C29" w:rsidRPr="0010797C" w:rsidRDefault="00AA4C29" w:rsidP="0010797C">
      <w:pPr>
        <w:pStyle w:val="Item"/>
      </w:pPr>
      <w:r w:rsidRPr="0010797C">
        <w:t>After “Commonwealth law”, insert “(other than the</w:t>
      </w:r>
      <w:r w:rsidR="00CC47CD" w:rsidRPr="0010797C">
        <w:t xml:space="preserve"> </w:t>
      </w:r>
      <w:r w:rsidR="002D7B52" w:rsidRPr="0010797C">
        <w:rPr>
          <w:i/>
        </w:rPr>
        <w:t>Help to Buy Act 202</w:t>
      </w:r>
      <w:r w:rsidR="00380883">
        <w:rPr>
          <w:i/>
        </w:rPr>
        <w:t>4</w:t>
      </w:r>
      <w:r w:rsidRPr="0010797C">
        <w:t>)”.</w:t>
      </w:r>
    </w:p>
    <w:p w14:paraId="53CF976F" w14:textId="77777777" w:rsidR="00FD09D3" w:rsidRPr="0010797C" w:rsidRDefault="00FD30A2" w:rsidP="0010797C">
      <w:pPr>
        <w:pStyle w:val="ItemHead"/>
      </w:pPr>
      <w:r w:rsidRPr="0010797C">
        <w:t>5</w:t>
      </w:r>
      <w:r w:rsidR="00FD09D3" w:rsidRPr="0010797C">
        <w:t xml:space="preserve">  At the end of </w:t>
      </w:r>
      <w:r w:rsidR="009B12D5" w:rsidRPr="0010797C">
        <w:t>paragraph 8</w:t>
      </w:r>
      <w:r w:rsidR="00FD09D3" w:rsidRPr="0010797C">
        <w:t>(1)(e)</w:t>
      </w:r>
    </w:p>
    <w:p w14:paraId="5DF14FE5" w14:textId="77777777" w:rsidR="00FD09D3" w:rsidRPr="0010797C" w:rsidRDefault="00FD09D3" w:rsidP="0010797C">
      <w:pPr>
        <w:pStyle w:val="Item"/>
      </w:pPr>
      <w:r w:rsidRPr="0010797C">
        <w:t>Add “(other than the Help to Buy functions)”</w:t>
      </w:r>
      <w:r w:rsidR="00631FFD" w:rsidRPr="0010797C">
        <w:t>.</w:t>
      </w:r>
    </w:p>
    <w:p w14:paraId="0D92EFF1" w14:textId="77777777" w:rsidR="00FD09D3" w:rsidRPr="0010797C" w:rsidRDefault="00FD30A2" w:rsidP="0010797C">
      <w:pPr>
        <w:pStyle w:val="ItemHead"/>
      </w:pPr>
      <w:r w:rsidRPr="0010797C">
        <w:t>6</w:t>
      </w:r>
      <w:r w:rsidR="00FD09D3" w:rsidRPr="0010797C">
        <w:t xml:space="preserve">  At the end of </w:t>
      </w:r>
      <w:r w:rsidR="009B12D5" w:rsidRPr="0010797C">
        <w:t>section 8</w:t>
      </w:r>
    </w:p>
    <w:p w14:paraId="590BABAB" w14:textId="77777777" w:rsidR="00FD09D3" w:rsidRPr="0010797C" w:rsidRDefault="00FD09D3" w:rsidP="0010797C">
      <w:pPr>
        <w:pStyle w:val="Item"/>
      </w:pPr>
      <w:r w:rsidRPr="0010797C">
        <w:t>Add:</w:t>
      </w:r>
    </w:p>
    <w:p w14:paraId="2FC5A506" w14:textId="77777777" w:rsidR="00FD09D3" w:rsidRPr="0010797C" w:rsidRDefault="00FD09D3" w:rsidP="0010797C">
      <w:pPr>
        <w:pStyle w:val="subsection"/>
      </w:pPr>
      <w:r w:rsidRPr="0010797C">
        <w:tab/>
        <w:t>(4)</w:t>
      </w:r>
      <w:r w:rsidRPr="0010797C">
        <w:tab/>
      </w:r>
      <w:r w:rsidR="009B12D5" w:rsidRPr="0010797C">
        <w:t>Subsection (</w:t>
      </w:r>
      <w:r w:rsidRPr="0010797C">
        <w:t>3) does not apply in relation to the Help to Buy functions.</w:t>
      </w:r>
    </w:p>
    <w:p w14:paraId="4C58B238" w14:textId="6F6FD5FA" w:rsidR="00FD09D3" w:rsidRPr="0010797C" w:rsidRDefault="00FD09D3" w:rsidP="0010797C">
      <w:pPr>
        <w:pStyle w:val="notetext"/>
      </w:pPr>
      <w:r w:rsidRPr="0010797C">
        <w:t>Note:</w:t>
      </w:r>
      <w:r w:rsidRPr="0010797C">
        <w:tab/>
        <w:t xml:space="preserve">For how </w:t>
      </w:r>
      <w:r w:rsidR="00816AE4" w:rsidRPr="0010797C">
        <w:t>Housing Australia</w:t>
      </w:r>
      <w:r w:rsidRPr="0010797C">
        <w:t xml:space="preserve"> must perform </w:t>
      </w:r>
      <w:r w:rsidR="00015DFB" w:rsidRPr="0010797C">
        <w:t>the</w:t>
      </w:r>
      <w:r w:rsidRPr="0010797C">
        <w:t xml:space="preserve"> Help to Buy functions, see </w:t>
      </w:r>
      <w:r w:rsidR="00C578E2" w:rsidRPr="0010797C">
        <w:t>subsections 1</w:t>
      </w:r>
      <w:r w:rsidR="00CC56C6" w:rsidRPr="0010797C">
        <w:t>0</w:t>
      </w:r>
      <w:r w:rsidRPr="0010797C">
        <w:t>(3)</w:t>
      </w:r>
      <w:r w:rsidR="00C65E1F" w:rsidRPr="0010797C">
        <w:t>,</w:t>
      </w:r>
      <w:r w:rsidR="005F1093" w:rsidRPr="0010797C">
        <w:t xml:space="preserve"> </w:t>
      </w:r>
      <w:r w:rsidRPr="0010797C">
        <w:t>1</w:t>
      </w:r>
      <w:r w:rsidR="00CC56C6" w:rsidRPr="0010797C">
        <w:t>5</w:t>
      </w:r>
      <w:r w:rsidRPr="0010797C">
        <w:t>(2)</w:t>
      </w:r>
      <w:r w:rsidR="00C65E1F" w:rsidRPr="0010797C">
        <w:t xml:space="preserve"> and </w:t>
      </w:r>
      <w:r w:rsidR="00CC56C6" w:rsidRPr="0010797C">
        <w:t>20</w:t>
      </w:r>
      <w:r w:rsidR="00C65E1F" w:rsidRPr="0010797C">
        <w:t>(2)</w:t>
      </w:r>
      <w:r w:rsidRPr="0010797C">
        <w:t xml:space="preserve"> of the</w:t>
      </w:r>
      <w:r w:rsidR="00CC47CD" w:rsidRPr="0010797C">
        <w:t xml:space="preserve"> </w:t>
      </w:r>
      <w:r w:rsidR="002D7B52" w:rsidRPr="0010797C">
        <w:rPr>
          <w:i/>
        </w:rPr>
        <w:t>Help to Buy Act 202</w:t>
      </w:r>
      <w:r w:rsidR="00380883">
        <w:rPr>
          <w:i/>
        </w:rPr>
        <w:t>4</w:t>
      </w:r>
      <w:r w:rsidRPr="0010797C">
        <w:t>.</w:t>
      </w:r>
    </w:p>
    <w:p w14:paraId="01B9DC6C" w14:textId="77777777" w:rsidR="00FD09D3" w:rsidRPr="0010797C" w:rsidRDefault="00FD30A2" w:rsidP="0010797C">
      <w:pPr>
        <w:pStyle w:val="ItemHead"/>
      </w:pPr>
      <w:r w:rsidRPr="0010797C">
        <w:t>7</w:t>
      </w:r>
      <w:r w:rsidR="00FD09D3" w:rsidRPr="0010797C">
        <w:t xml:space="preserve">  At the end of </w:t>
      </w:r>
      <w:r w:rsidR="009B12D5" w:rsidRPr="0010797C">
        <w:t>section 9</w:t>
      </w:r>
    </w:p>
    <w:p w14:paraId="5249D90D" w14:textId="77777777" w:rsidR="00FD09D3" w:rsidRPr="0010797C" w:rsidRDefault="00FD09D3" w:rsidP="0010797C">
      <w:pPr>
        <w:pStyle w:val="Item"/>
      </w:pPr>
      <w:r w:rsidRPr="0010797C">
        <w:t>Add:</w:t>
      </w:r>
    </w:p>
    <w:p w14:paraId="76189BF1" w14:textId="77777777" w:rsidR="00FD09D3" w:rsidRPr="0010797C" w:rsidRDefault="00FD09D3" w:rsidP="0010797C">
      <w:pPr>
        <w:pStyle w:val="subsection"/>
      </w:pPr>
      <w:r w:rsidRPr="0010797C">
        <w:tab/>
        <w:t>(3)</w:t>
      </w:r>
      <w:r w:rsidRPr="0010797C">
        <w:tab/>
        <w:t>This section does not apply in relation to the Help to Buy functions.</w:t>
      </w:r>
    </w:p>
    <w:p w14:paraId="292363B0" w14:textId="4DBCE869" w:rsidR="00FD09D3" w:rsidRPr="0010797C" w:rsidRDefault="00FD09D3" w:rsidP="0010797C">
      <w:pPr>
        <w:pStyle w:val="notetext"/>
      </w:pPr>
      <w:r w:rsidRPr="0010797C">
        <w:t>Note:</w:t>
      </w:r>
      <w:r w:rsidRPr="0010797C">
        <w:tab/>
        <w:t xml:space="preserve">For </w:t>
      </w:r>
      <w:r w:rsidR="00816AE4" w:rsidRPr="0010797C">
        <w:t>Housing Australia</w:t>
      </w:r>
      <w:r w:rsidRPr="0010797C">
        <w:t xml:space="preserve">’s powers in relation to </w:t>
      </w:r>
      <w:r w:rsidR="00015DFB" w:rsidRPr="0010797C">
        <w:t>the</w:t>
      </w:r>
      <w:r w:rsidRPr="0010797C">
        <w:t xml:space="preserve"> Help to Buy functions, see </w:t>
      </w:r>
      <w:r w:rsidR="00C578E2" w:rsidRPr="0010797C">
        <w:t>sections 1</w:t>
      </w:r>
      <w:r w:rsidR="00CC56C6" w:rsidRPr="0010797C">
        <w:t>1</w:t>
      </w:r>
      <w:r w:rsidRPr="0010797C">
        <w:t xml:space="preserve">, </w:t>
      </w:r>
      <w:r w:rsidR="00CC56C6" w:rsidRPr="0010797C">
        <w:t>16</w:t>
      </w:r>
      <w:r w:rsidRPr="0010797C">
        <w:t xml:space="preserve"> and </w:t>
      </w:r>
      <w:r w:rsidR="00CC56C6" w:rsidRPr="0010797C">
        <w:t>21</w:t>
      </w:r>
      <w:r w:rsidRPr="0010797C">
        <w:t xml:space="preserve"> of the</w:t>
      </w:r>
      <w:r w:rsidR="00CC47CD" w:rsidRPr="0010797C">
        <w:t xml:space="preserve"> </w:t>
      </w:r>
      <w:r w:rsidR="002D7B52" w:rsidRPr="0010797C">
        <w:rPr>
          <w:i/>
        </w:rPr>
        <w:t>Help to Buy Act 202</w:t>
      </w:r>
      <w:r w:rsidR="00380883">
        <w:rPr>
          <w:i/>
        </w:rPr>
        <w:t>4</w:t>
      </w:r>
      <w:r w:rsidRPr="0010797C">
        <w:t>.</w:t>
      </w:r>
    </w:p>
    <w:p w14:paraId="4DB42995" w14:textId="77777777" w:rsidR="004D2974" w:rsidRPr="0010797C" w:rsidRDefault="00FD30A2" w:rsidP="0010797C">
      <w:pPr>
        <w:pStyle w:val="ItemHead"/>
      </w:pPr>
      <w:r w:rsidRPr="0010797C">
        <w:t>8</w:t>
      </w:r>
      <w:r w:rsidR="004D2974" w:rsidRPr="0010797C">
        <w:t xml:space="preserve">  </w:t>
      </w:r>
      <w:r w:rsidR="00427F2B" w:rsidRPr="0010797C">
        <w:t>Subsection 1</w:t>
      </w:r>
      <w:r w:rsidR="004D2974" w:rsidRPr="0010797C">
        <w:t>2(1) (note)</w:t>
      </w:r>
    </w:p>
    <w:p w14:paraId="13AC2062" w14:textId="77777777" w:rsidR="004D2974" w:rsidRPr="0010797C" w:rsidRDefault="004D2974" w:rsidP="0010797C">
      <w:pPr>
        <w:pStyle w:val="Item"/>
      </w:pPr>
      <w:r w:rsidRPr="0010797C">
        <w:t>After “Note”, insert “1”.</w:t>
      </w:r>
    </w:p>
    <w:p w14:paraId="4D630E9E" w14:textId="77777777" w:rsidR="004D2974" w:rsidRPr="0010797C" w:rsidRDefault="00FD30A2" w:rsidP="0010797C">
      <w:pPr>
        <w:pStyle w:val="ItemHead"/>
      </w:pPr>
      <w:r w:rsidRPr="0010797C">
        <w:t>9</w:t>
      </w:r>
      <w:r w:rsidR="004D2974" w:rsidRPr="0010797C">
        <w:t xml:space="preserve">  At the end of </w:t>
      </w:r>
      <w:r w:rsidR="00427F2B" w:rsidRPr="0010797C">
        <w:t>subsection 1</w:t>
      </w:r>
      <w:r w:rsidR="004D2974" w:rsidRPr="0010797C">
        <w:t>2(1)</w:t>
      </w:r>
    </w:p>
    <w:p w14:paraId="6C349405" w14:textId="77777777" w:rsidR="004D2974" w:rsidRPr="0010797C" w:rsidRDefault="004D2974" w:rsidP="0010797C">
      <w:pPr>
        <w:pStyle w:val="Item"/>
      </w:pPr>
      <w:r w:rsidRPr="0010797C">
        <w:t>Add:</w:t>
      </w:r>
    </w:p>
    <w:p w14:paraId="381F6EBD" w14:textId="77777777" w:rsidR="004D2974" w:rsidRPr="0010797C" w:rsidRDefault="004D2974" w:rsidP="0010797C">
      <w:pPr>
        <w:pStyle w:val="notetext"/>
      </w:pPr>
      <w:r w:rsidRPr="0010797C">
        <w:t>Note 2:</w:t>
      </w:r>
      <w:r w:rsidRPr="0010797C">
        <w:tab/>
        <w:t xml:space="preserve">For the Help to Buy functions, see </w:t>
      </w:r>
      <w:r w:rsidR="00427F2B" w:rsidRPr="0010797C">
        <w:t>subsection 1</w:t>
      </w:r>
      <w:r w:rsidRPr="0010797C">
        <w:t>4(2).</w:t>
      </w:r>
    </w:p>
    <w:p w14:paraId="28E82A4B" w14:textId="77777777" w:rsidR="006A6232" w:rsidRPr="0010797C" w:rsidRDefault="00FD30A2" w:rsidP="0010797C">
      <w:pPr>
        <w:pStyle w:val="ItemHead"/>
      </w:pPr>
      <w:r w:rsidRPr="0010797C">
        <w:t>10</w:t>
      </w:r>
      <w:r w:rsidR="006A6232" w:rsidRPr="0010797C">
        <w:t xml:space="preserve">  Section 14</w:t>
      </w:r>
    </w:p>
    <w:p w14:paraId="6DAB4CB8" w14:textId="77777777" w:rsidR="006A6232" w:rsidRPr="0010797C" w:rsidRDefault="006A6232" w:rsidP="0010797C">
      <w:pPr>
        <w:pStyle w:val="Item"/>
      </w:pPr>
      <w:r w:rsidRPr="0010797C">
        <w:t>Before “The Minister”, insert “(1)”.</w:t>
      </w:r>
    </w:p>
    <w:p w14:paraId="5FAB2800" w14:textId="77777777" w:rsidR="006A6232" w:rsidRPr="0010797C" w:rsidRDefault="00FD30A2" w:rsidP="0010797C">
      <w:pPr>
        <w:pStyle w:val="ItemHead"/>
      </w:pPr>
      <w:r w:rsidRPr="0010797C">
        <w:t>11</w:t>
      </w:r>
      <w:r w:rsidR="006A6232" w:rsidRPr="0010797C">
        <w:t xml:space="preserve">  At the end of </w:t>
      </w:r>
      <w:r w:rsidR="00427F2B" w:rsidRPr="0010797C">
        <w:t>section 1</w:t>
      </w:r>
      <w:r w:rsidR="006A6232" w:rsidRPr="0010797C">
        <w:t>4</w:t>
      </w:r>
    </w:p>
    <w:p w14:paraId="442A7D43" w14:textId="77777777" w:rsidR="00DC5FEB" w:rsidRPr="0010797C" w:rsidRDefault="00DC5FEB" w:rsidP="0010797C">
      <w:pPr>
        <w:pStyle w:val="Item"/>
      </w:pPr>
      <w:r w:rsidRPr="0010797C">
        <w:t>Add:</w:t>
      </w:r>
    </w:p>
    <w:p w14:paraId="2D145772" w14:textId="77777777" w:rsidR="006A6232" w:rsidRPr="0010797C" w:rsidRDefault="006A6232" w:rsidP="0010797C">
      <w:pPr>
        <w:pStyle w:val="subsection"/>
      </w:pPr>
      <w:r w:rsidRPr="0010797C">
        <w:tab/>
        <w:t>(2)</w:t>
      </w:r>
      <w:r w:rsidRPr="0010797C">
        <w:tab/>
        <w:t xml:space="preserve">The Minister must not give a direction under </w:t>
      </w:r>
      <w:r w:rsidR="00427F2B" w:rsidRPr="0010797C">
        <w:t>subsection 1</w:t>
      </w:r>
      <w:r w:rsidRPr="0010797C">
        <w:t>2(1) about the performance of the Help to Buy functions.</w:t>
      </w:r>
    </w:p>
    <w:p w14:paraId="006B7DAB" w14:textId="68CD05E1" w:rsidR="006A6232" w:rsidRPr="0010797C" w:rsidRDefault="006A6232" w:rsidP="0010797C">
      <w:pPr>
        <w:pStyle w:val="notetext"/>
      </w:pPr>
      <w:r w:rsidRPr="0010797C">
        <w:t>Note:</w:t>
      </w:r>
      <w:r w:rsidRPr="0010797C">
        <w:tab/>
        <w:t xml:space="preserve">The Minister may give the Board directions about the Help to Buy functions under </w:t>
      </w:r>
      <w:r w:rsidR="00F926DE" w:rsidRPr="0010797C">
        <w:t>Part 3</w:t>
      </w:r>
      <w:r w:rsidRPr="0010797C">
        <w:t xml:space="preserve"> of the</w:t>
      </w:r>
      <w:r w:rsidR="00CC47CD" w:rsidRPr="0010797C">
        <w:t xml:space="preserve"> </w:t>
      </w:r>
      <w:r w:rsidR="002D7B52" w:rsidRPr="0010797C">
        <w:rPr>
          <w:i/>
        </w:rPr>
        <w:t>Help to Buy Act 202</w:t>
      </w:r>
      <w:r w:rsidR="00380883">
        <w:rPr>
          <w:i/>
        </w:rPr>
        <w:t>4</w:t>
      </w:r>
      <w:r w:rsidRPr="0010797C">
        <w:t>.</w:t>
      </w:r>
    </w:p>
    <w:p w14:paraId="36C0C703" w14:textId="77777777" w:rsidR="00CA5AD8" w:rsidRPr="0010797C" w:rsidRDefault="00FD30A2" w:rsidP="0010797C">
      <w:pPr>
        <w:pStyle w:val="ItemHead"/>
      </w:pPr>
      <w:r w:rsidRPr="0010797C">
        <w:t>12</w:t>
      </w:r>
      <w:r w:rsidR="00CA5AD8" w:rsidRPr="0010797C">
        <w:t xml:space="preserve">  </w:t>
      </w:r>
      <w:r w:rsidR="00C6004D" w:rsidRPr="0010797C">
        <w:t>Paragraph 1</w:t>
      </w:r>
      <w:r w:rsidR="00CA5AD8" w:rsidRPr="0010797C">
        <w:t>6(1)(a)</w:t>
      </w:r>
    </w:p>
    <w:p w14:paraId="1C9F9948" w14:textId="77777777" w:rsidR="00CA5AD8" w:rsidRPr="0010797C" w:rsidRDefault="00CA5AD8" w:rsidP="0010797C">
      <w:pPr>
        <w:pStyle w:val="Item"/>
      </w:pPr>
      <w:r w:rsidRPr="0010797C">
        <w:t xml:space="preserve">After </w:t>
      </w:r>
      <w:r w:rsidR="00101B06" w:rsidRPr="0010797C">
        <w:t>“</w:t>
      </w:r>
      <w:r w:rsidRPr="0010797C">
        <w:t>Investment Mandate</w:t>
      </w:r>
      <w:r w:rsidR="00101B06" w:rsidRPr="0010797C">
        <w:t>”</w:t>
      </w:r>
      <w:r w:rsidRPr="0010797C">
        <w:t xml:space="preserve">, insert </w:t>
      </w:r>
      <w:r w:rsidR="00101B06" w:rsidRPr="0010797C">
        <w:t>“</w:t>
      </w:r>
      <w:r w:rsidRPr="0010797C">
        <w:t xml:space="preserve">and the Help to Buy </w:t>
      </w:r>
      <w:r w:rsidR="0012059A" w:rsidRPr="0010797C">
        <w:t xml:space="preserve">Program </w:t>
      </w:r>
      <w:r w:rsidR="00210AC0" w:rsidRPr="0010797C">
        <w:t>Directions</w:t>
      </w:r>
      <w:r w:rsidR="00101B06" w:rsidRPr="0010797C">
        <w:t>”</w:t>
      </w:r>
      <w:r w:rsidRPr="0010797C">
        <w:t>.</w:t>
      </w:r>
    </w:p>
    <w:p w14:paraId="31C82045" w14:textId="77777777" w:rsidR="00CA5AD8" w:rsidRPr="0010797C" w:rsidRDefault="00FD30A2" w:rsidP="0010797C">
      <w:pPr>
        <w:pStyle w:val="ItemHead"/>
      </w:pPr>
      <w:r w:rsidRPr="0010797C">
        <w:t>13</w:t>
      </w:r>
      <w:r w:rsidR="00CA5AD8" w:rsidRPr="0010797C">
        <w:t xml:space="preserve">  </w:t>
      </w:r>
      <w:r w:rsidR="00C6004D" w:rsidRPr="0010797C">
        <w:t>Subsection 3</w:t>
      </w:r>
      <w:r w:rsidR="00CA5AD8" w:rsidRPr="0010797C">
        <w:t>6(4)</w:t>
      </w:r>
    </w:p>
    <w:p w14:paraId="658ACAFC" w14:textId="3CD4485B" w:rsidR="00CA5AD8" w:rsidRPr="0010797C" w:rsidRDefault="00CA5AD8" w:rsidP="0010797C">
      <w:pPr>
        <w:pStyle w:val="Item"/>
      </w:pPr>
      <w:r w:rsidRPr="0010797C">
        <w:t xml:space="preserve">After </w:t>
      </w:r>
      <w:r w:rsidR="00101B06" w:rsidRPr="0010797C">
        <w:t>“</w:t>
      </w:r>
      <w:r w:rsidR="001A5C49" w:rsidRPr="0010797C">
        <w:t>Division 2</w:t>
      </w:r>
      <w:r w:rsidRPr="0010797C">
        <w:t xml:space="preserve"> of </w:t>
      </w:r>
      <w:r w:rsidR="00CE1463" w:rsidRPr="0010797C">
        <w:t>Part 2</w:t>
      </w:r>
      <w:r w:rsidR="00101B06" w:rsidRPr="0010797C">
        <w:t>”</w:t>
      </w:r>
      <w:r w:rsidRPr="0010797C">
        <w:t xml:space="preserve">, insert </w:t>
      </w:r>
      <w:r w:rsidR="00101B06" w:rsidRPr="0010797C">
        <w:t>“</w:t>
      </w:r>
      <w:r w:rsidRPr="0010797C">
        <w:t xml:space="preserve">of this Act, or </w:t>
      </w:r>
      <w:r w:rsidR="00F926DE" w:rsidRPr="0010797C">
        <w:t>Part 3</w:t>
      </w:r>
      <w:r w:rsidRPr="0010797C">
        <w:t xml:space="preserve"> of the </w:t>
      </w:r>
      <w:r w:rsidR="002D7B52" w:rsidRPr="0010797C">
        <w:rPr>
          <w:i/>
        </w:rPr>
        <w:t>Help to Buy Act 202</w:t>
      </w:r>
      <w:r w:rsidR="00380883">
        <w:rPr>
          <w:i/>
        </w:rPr>
        <w:t>4</w:t>
      </w:r>
      <w:r w:rsidRPr="0010797C">
        <w:t>,</w:t>
      </w:r>
      <w:r w:rsidR="00101B06" w:rsidRPr="0010797C">
        <w:t>”</w:t>
      </w:r>
      <w:r w:rsidRPr="0010797C">
        <w:t>.</w:t>
      </w:r>
    </w:p>
    <w:p w14:paraId="189A102C" w14:textId="77777777" w:rsidR="000527C1" w:rsidRPr="0010797C" w:rsidRDefault="00FD30A2" w:rsidP="0010797C">
      <w:pPr>
        <w:pStyle w:val="ItemHead"/>
      </w:pPr>
      <w:r w:rsidRPr="0010797C">
        <w:t>14</w:t>
      </w:r>
      <w:r w:rsidR="000527C1" w:rsidRPr="0010797C">
        <w:t xml:space="preserve">  </w:t>
      </w:r>
      <w:r w:rsidR="003555DF" w:rsidRPr="0010797C">
        <w:t>Section 4</w:t>
      </w:r>
      <w:r w:rsidR="000527C1" w:rsidRPr="0010797C">
        <w:t>7B</w:t>
      </w:r>
    </w:p>
    <w:p w14:paraId="696B2DAA" w14:textId="77777777" w:rsidR="000527C1" w:rsidRPr="0010797C" w:rsidRDefault="000527C1" w:rsidP="0010797C">
      <w:pPr>
        <w:pStyle w:val="Item"/>
      </w:pPr>
      <w:r w:rsidRPr="0010797C">
        <w:t>Repeal the section, substitute:</w:t>
      </w:r>
    </w:p>
    <w:p w14:paraId="4FC3D01D" w14:textId="77777777" w:rsidR="000527C1" w:rsidRPr="0010797C" w:rsidRDefault="000527C1" w:rsidP="0010797C">
      <w:pPr>
        <w:pStyle w:val="ActHead5"/>
      </w:pPr>
      <w:bookmarkStart w:id="5" w:name="_Toc184893440"/>
      <w:r w:rsidRPr="0010797C">
        <w:rPr>
          <w:rStyle w:val="CharSectno"/>
        </w:rPr>
        <w:t>47B</w:t>
      </w:r>
      <w:r w:rsidRPr="0010797C">
        <w:t xml:space="preserve">  Credits to the Account</w:t>
      </w:r>
      <w:bookmarkEnd w:id="5"/>
    </w:p>
    <w:p w14:paraId="2613BDF5" w14:textId="77777777" w:rsidR="000527C1" w:rsidRPr="0010797C" w:rsidRDefault="000527C1" w:rsidP="0010797C">
      <w:pPr>
        <w:pStyle w:val="subsection"/>
      </w:pPr>
      <w:r w:rsidRPr="0010797C">
        <w:tab/>
      </w:r>
      <w:r w:rsidR="0089783D" w:rsidRPr="0010797C">
        <w:t>(1)</w:t>
      </w:r>
      <w:r w:rsidRPr="0010797C">
        <w:tab/>
        <w:t xml:space="preserve">There must be credited to the Account amounts equal to each amount paid to the Commonwealth by </w:t>
      </w:r>
      <w:r w:rsidR="00816AE4" w:rsidRPr="0010797C">
        <w:t>Housing Australia</w:t>
      </w:r>
      <w:r w:rsidRPr="0010797C">
        <w:t xml:space="preserve"> that:</w:t>
      </w:r>
    </w:p>
    <w:p w14:paraId="5E6B162D" w14:textId="77777777" w:rsidR="0089783D" w:rsidRPr="0010797C" w:rsidRDefault="000527C1" w:rsidP="0010797C">
      <w:pPr>
        <w:pStyle w:val="paragraph"/>
      </w:pPr>
      <w:r w:rsidRPr="0010797C">
        <w:tab/>
        <w:t>(</w:t>
      </w:r>
      <w:r w:rsidR="0089783D" w:rsidRPr="0010797C">
        <w:t>a</w:t>
      </w:r>
      <w:r w:rsidRPr="0010797C">
        <w:t>)</w:t>
      </w:r>
      <w:r w:rsidRPr="0010797C">
        <w:tab/>
        <w:t>is a repayment of</w:t>
      </w:r>
      <w:r w:rsidR="0089783D" w:rsidRPr="0010797C">
        <w:t>:</w:t>
      </w:r>
    </w:p>
    <w:p w14:paraId="4D3EA2B3" w14:textId="77777777" w:rsidR="0089783D" w:rsidRPr="0010797C" w:rsidRDefault="0089783D" w:rsidP="0010797C">
      <w:pPr>
        <w:pStyle w:val="paragraphsub"/>
      </w:pPr>
      <w:r w:rsidRPr="0010797C">
        <w:tab/>
        <w:t>(i)</w:t>
      </w:r>
      <w:r w:rsidRPr="0010797C">
        <w:tab/>
      </w:r>
      <w:r w:rsidR="000527C1" w:rsidRPr="0010797C">
        <w:t>money debited from the Account</w:t>
      </w:r>
      <w:r w:rsidRPr="0010797C">
        <w:t>; or</w:t>
      </w:r>
    </w:p>
    <w:p w14:paraId="76F48B82" w14:textId="77777777" w:rsidR="000527C1" w:rsidRPr="0010797C" w:rsidRDefault="0089783D" w:rsidP="0010797C">
      <w:pPr>
        <w:pStyle w:val="paragraphsub"/>
      </w:pPr>
      <w:r w:rsidRPr="0010797C">
        <w:tab/>
        <w:t>(ii)</w:t>
      </w:r>
      <w:r w:rsidRPr="0010797C">
        <w:tab/>
      </w:r>
      <w:r w:rsidR="000527C1" w:rsidRPr="0010797C">
        <w:t xml:space="preserve">other money lent by the Commonwealth to </w:t>
      </w:r>
      <w:r w:rsidR="00816AE4" w:rsidRPr="0010797C">
        <w:t>Housing Australia</w:t>
      </w:r>
      <w:r w:rsidR="000527C1" w:rsidRPr="0010797C">
        <w:t xml:space="preserve"> (whether as described in subsection 50(1) or otherwise); and</w:t>
      </w:r>
    </w:p>
    <w:p w14:paraId="1E98FC4E" w14:textId="77777777" w:rsidR="000527C1" w:rsidRPr="0010797C" w:rsidRDefault="000527C1" w:rsidP="0010797C">
      <w:pPr>
        <w:pStyle w:val="paragraph"/>
      </w:pPr>
      <w:r w:rsidRPr="0010797C">
        <w:tab/>
        <w:t>(</w:t>
      </w:r>
      <w:r w:rsidR="0089783D" w:rsidRPr="0010797C">
        <w:t>b</w:t>
      </w:r>
      <w:r w:rsidRPr="0010797C">
        <w:t>)</w:t>
      </w:r>
      <w:r w:rsidRPr="0010797C">
        <w:tab/>
        <w:t>is paid in accordance with the Investment Mandate.</w:t>
      </w:r>
    </w:p>
    <w:p w14:paraId="6E13FC66" w14:textId="77777777" w:rsidR="00EE6403" w:rsidRPr="0010797C" w:rsidRDefault="00EE6403" w:rsidP="0010797C">
      <w:pPr>
        <w:pStyle w:val="notetext"/>
      </w:pPr>
      <w:r w:rsidRPr="0010797C">
        <w:t>Note:</w:t>
      </w:r>
      <w:r w:rsidRPr="0010797C">
        <w:tab/>
        <w:t>An Act appropriating money for expenditure out of the Consolidated Revenue Fund may contain a provision to the effect that, if any of the purposes of a special account is a purpose that is covered by an item in such an Act (whether or not the item expressly refers to the special account), then amounts may be debited against the appropriation for that item and credited to that special account.</w:t>
      </w:r>
    </w:p>
    <w:p w14:paraId="0FC6BA83" w14:textId="352E7DBA" w:rsidR="000C2B55" w:rsidRPr="0010797C" w:rsidRDefault="000C2B55" w:rsidP="0010797C">
      <w:pPr>
        <w:pStyle w:val="subsection"/>
      </w:pPr>
      <w:r w:rsidRPr="0010797C">
        <w:tab/>
        <w:t>(2)</w:t>
      </w:r>
      <w:r w:rsidRPr="0010797C">
        <w:tab/>
        <w:t xml:space="preserve">To avoid doubt, </w:t>
      </w:r>
      <w:r w:rsidR="003555DF" w:rsidRPr="0010797C">
        <w:t>subsection (</w:t>
      </w:r>
      <w:r w:rsidR="0089783D" w:rsidRPr="0010797C">
        <w:t>1)</w:t>
      </w:r>
      <w:r w:rsidRPr="0010797C">
        <w:t xml:space="preserve"> does not apply to an amount paid to the Commonwealth by </w:t>
      </w:r>
      <w:r w:rsidR="00816AE4" w:rsidRPr="0010797C">
        <w:t>Housing Australia</w:t>
      </w:r>
      <w:r w:rsidRPr="0010797C">
        <w:t xml:space="preserve"> under </w:t>
      </w:r>
      <w:r w:rsidR="00C578E2" w:rsidRPr="0010797C">
        <w:t>section 2</w:t>
      </w:r>
      <w:r w:rsidR="00CC56C6" w:rsidRPr="0010797C">
        <w:t>8</w:t>
      </w:r>
      <w:r w:rsidRPr="0010797C">
        <w:t xml:space="preserve"> of the </w:t>
      </w:r>
      <w:r w:rsidR="002D7B52" w:rsidRPr="0010797C">
        <w:rPr>
          <w:i/>
        </w:rPr>
        <w:t>Help to Buy Act 202</w:t>
      </w:r>
      <w:r w:rsidR="00380883">
        <w:rPr>
          <w:i/>
        </w:rPr>
        <w:t>4</w:t>
      </w:r>
      <w:r w:rsidRPr="0010797C">
        <w:t>.</w:t>
      </w:r>
    </w:p>
    <w:p w14:paraId="55EDE4F7" w14:textId="77777777" w:rsidR="006251C9" w:rsidRPr="0010797C" w:rsidRDefault="00FD30A2" w:rsidP="0010797C">
      <w:pPr>
        <w:pStyle w:val="ItemHead"/>
      </w:pPr>
      <w:r w:rsidRPr="0010797C">
        <w:t>15</w:t>
      </w:r>
      <w:r w:rsidR="006251C9" w:rsidRPr="0010797C">
        <w:t xml:space="preserve">  At the end of </w:t>
      </w:r>
      <w:r w:rsidR="003555DF" w:rsidRPr="0010797C">
        <w:t>section 4</w:t>
      </w:r>
      <w:r w:rsidR="006251C9" w:rsidRPr="0010797C">
        <w:t>8</w:t>
      </w:r>
    </w:p>
    <w:p w14:paraId="2275CC79" w14:textId="77777777" w:rsidR="006251C9" w:rsidRPr="0010797C" w:rsidRDefault="006251C9" w:rsidP="0010797C">
      <w:pPr>
        <w:pStyle w:val="Item"/>
      </w:pPr>
      <w:r w:rsidRPr="0010797C">
        <w:t>Add:</w:t>
      </w:r>
    </w:p>
    <w:p w14:paraId="1C31F149" w14:textId="48B2D125" w:rsidR="006251C9" w:rsidRPr="0010797C" w:rsidRDefault="006251C9" w:rsidP="0010797C">
      <w:pPr>
        <w:pStyle w:val="subsection"/>
      </w:pPr>
      <w:r w:rsidRPr="0010797C">
        <w:tab/>
        <w:t>(</w:t>
      </w:r>
      <w:r w:rsidR="002C5748" w:rsidRPr="0010797C">
        <w:t>4</w:t>
      </w:r>
      <w:r w:rsidRPr="0010797C">
        <w:t>)</w:t>
      </w:r>
      <w:r w:rsidRPr="0010797C">
        <w:tab/>
        <w:t xml:space="preserve">This section does not apply in relation to liabilities or defaults under Help to Buy arrangements (within the meaning of the </w:t>
      </w:r>
      <w:r w:rsidR="002D7B52" w:rsidRPr="0010797C">
        <w:rPr>
          <w:i/>
        </w:rPr>
        <w:t>Help to Buy Act 202</w:t>
      </w:r>
      <w:r w:rsidR="00380883">
        <w:rPr>
          <w:i/>
        </w:rPr>
        <w:t>4</w:t>
      </w:r>
      <w:r w:rsidRPr="0010797C">
        <w:t>).</w:t>
      </w:r>
    </w:p>
    <w:p w14:paraId="43024141" w14:textId="77777777" w:rsidR="00D67B71" w:rsidRPr="0010797C" w:rsidRDefault="00FD30A2" w:rsidP="0010797C">
      <w:pPr>
        <w:pStyle w:val="ItemHead"/>
      </w:pPr>
      <w:r w:rsidRPr="0010797C">
        <w:t>16</w:t>
      </w:r>
      <w:r w:rsidR="00D67B71" w:rsidRPr="0010797C">
        <w:t xml:space="preserve">  After subsection 49(4)</w:t>
      </w:r>
    </w:p>
    <w:p w14:paraId="488E3C3F" w14:textId="77777777" w:rsidR="00D67B71" w:rsidRPr="0010797C" w:rsidRDefault="00D67B71" w:rsidP="0010797C">
      <w:pPr>
        <w:pStyle w:val="Item"/>
      </w:pPr>
      <w:r w:rsidRPr="0010797C">
        <w:t>Insert:</w:t>
      </w:r>
    </w:p>
    <w:p w14:paraId="13AA0A5E" w14:textId="77777777" w:rsidR="00D67B71" w:rsidRPr="0010797C" w:rsidRDefault="00D67B71" w:rsidP="0010797C">
      <w:pPr>
        <w:pStyle w:val="subsection"/>
      </w:pPr>
      <w:r w:rsidRPr="0010797C">
        <w:tab/>
        <w:t>(4A)</w:t>
      </w:r>
      <w:r w:rsidRPr="0010797C">
        <w:tab/>
        <w:t xml:space="preserve">For the purposes of subsection (4), disregard any profit or loss for that year from </w:t>
      </w:r>
      <w:r w:rsidR="00502A7C" w:rsidRPr="0010797C">
        <w:t>Housing Australia</w:t>
      </w:r>
      <w:r w:rsidRPr="0010797C">
        <w:t>’s performance of the Help to Buy functions.</w:t>
      </w:r>
    </w:p>
    <w:p w14:paraId="7D5C6494" w14:textId="77777777" w:rsidR="00576473" w:rsidRPr="0010797C" w:rsidRDefault="00FD30A2" w:rsidP="0010797C">
      <w:pPr>
        <w:pStyle w:val="ItemHead"/>
      </w:pPr>
      <w:r w:rsidRPr="0010797C">
        <w:t>17</w:t>
      </w:r>
      <w:r w:rsidR="00576473" w:rsidRPr="0010797C">
        <w:t xml:space="preserve">  </w:t>
      </w:r>
      <w:r w:rsidR="003555DF" w:rsidRPr="0010797C">
        <w:t>Subsection 5</w:t>
      </w:r>
      <w:r w:rsidR="00576473" w:rsidRPr="0010797C">
        <w:t>0(5)</w:t>
      </w:r>
    </w:p>
    <w:p w14:paraId="5C8B76F4" w14:textId="79935CE7" w:rsidR="00576473" w:rsidRPr="0010797C" w:rsidRDefault="00576473" w:rsidP="0010797C">
      <w:pPr>
        <w:pStyle w:val="Item"/>
      </w:pPr>
      <w:r w:rsidRPr="0010797C">
        <w:t xml:space="preserve">Omit “or </w:t>
      </w:r>
      <w:r w:rsidR="00135224" w:rsidRPr="0010797C">
        <w:t>Division 1</w:t>
      </w:r>
      <w:r w:rsidRPr="0010797C">
        <w:t xml:space="preserve">”, substitute “, </w:t>
      </w:r>
      <w:r w:rsidR="00135224" w:rsidRPr="0010797C">
        <w:t>Division 1</w:t>
      </w:r>
      <w:r w:rsidRPr="0010797C">
        <w:t xml:space="preserve"> of this Part or </w:t>
      </w:r>
      <w:r w:rsidR="003555DF" w:rsidRPr="0010797C">
        <w:t>Part 4</w:t>
      </w:r>
      <w:r w:rsidRPr="0010797C">
        <w:t xml:space="preserve"> of the </w:t>
      </w:r>
      <w:r w:rsidR="002D7B52" w:rsidRPr="0010797C">
        <w:rPr>
          <w:i/>
        </w:rPr>
        <w:t>Help to Buy Act 202</w:t>
      </w:r>
      <w:r w:rsidR="00380883">
        <w:rPr>
          <w:i/>
        </w:rPr>
        <w:t>4</w:t>
      </w:r>
      <w:r w:rsidRPr="0010797C">
        <w:t>”.</w:t>
      </w:r>
    </w:p>
    <w:p w14:paraId="6D5F4BC6" w14:textId="77777777" w:rsidR="00CA5AD8" w:rsidRPr="0010797C" w:rsidRDefault="00FD30A2" w:rsidP="0010797C">
      <w:pPr>
        <w:pStyle w:val="ItemHead"/>
      </w:pPr>
      <w:r w:rsidRPr="0010797C">
        <w:t>18</w:t>
      </w:r>
      <w:r w:rsidR="00CA5AD8" w:rsidRPr="0010797C">
        <w:t xml:space="preserve">  </w:t>
      </w:r>
      <w:r w:rsidR="003555DF" w:rsidRPr="0010797C">
        <w:t>Subsection 5</w:t>
      </w:r>
      <w:r w:rsidR="00CA5AD8" w:rsidRPr="0010797C">
        <w:t>3(1)</w:t>
      </w:r>
    </w:p>
    <w:p w14:paraId="7BEAE2A9" w14:textId="6556CB08" w:rsidR="00CA5AD8" w:rsidRDefault="00CA5AD8" w:rsidP="0010797C">
      <w:pPr>
        <w:pStyle w:val="Item"/>
      </w:pPr>
      <w:r w:rsidRPr="0010797C">
        <w:t xml:space="preserve">After </w:t>
      </w:r>
      <w:r w:rsidR="00101B06" w:rsidRPr="0010797C">
        <w:t>“</w:t>
      </w:r>
      <w:r w:rsidRPr="0010797C">
        <w:t>this Act</w:t>
      </w:r>
      <w:r w:rsidR="00101B06" w:rsidRPr="0010797C">
        <w:t>”</w:t>
      </w:r>
      <w:r w:rsidRPr="0010797C">
        <w:t xml:space="preserve">, insert </w:t>
      </w:r>
      <w:r w:rsidR="00101B06" w:rsidRPr="0010797C">
        <w:t>“</w:t>
      </w:r>
      <w:r w:rsidRPr="0010797C">
        <w:t>or the</w:t>
      </w:r>
      <w:r w:rsidR="00CC47CD" w:rsidRPr="0010797C">
        <w:t xml:space="preserve"> </w:t>
      </w:r>
      <w:r w:rsidR="002D7B52" w:rsidRPr="0010797C">
        <w:rPr>
          <w:i/>
        </w:rPr>
        <w:t>Help to Buy Act 202</w:t>
      </w:r>
      <w:r w:rsidR="00380883">
        <w:rPr>
          <w:i/>
        </w:rPr>
        <w:t>4</w:t>
      </w:r>
      <w:r w:rsidR="00101B06" w:rsidRPr="0010797C">
        <w:t>”</w:t>
      </w:r>
      <w:r w:rsidRPr="0010797C">
        <w:t>.</w:t>
      </w:r>
    </w:p>
    <w:p w14:paraId="09F04216" w14:textId="77777777" w:rsidR="007F7BEA" w:rsidRDefault="007F7BEA" w:rsidP="007F7BEA"/>
    <w:p w14:paraId="61240B39" w14:textId="77777777" w:rsidR="007F7BEA" w:rsidRDefault="007F7BEA" w:rsidP="007F7BEA">
      <w:pPr>
        <w:pStyle w:val="AssentBk"/>
        <w:keepNext/>
      </w:pPr>
    </w:p>
    <w:p w14:paraId="3ECF839E" w14:textId="77777777" w:rsidR="007F7BEA" w:rsidRDefault="007F7BEA" w:rsidP="007F7BEA">
      <w:pPr>
        <w:pStyle w:val="AssentBk"/>
        <w:keepNext/>
      </w:pPr>
    </w:p>
    <w:p w14:paraId="39F90C2E" w14:textId="77777777" w:rsidR="007F7BEA" w:rsidRDefault="007F7BEA" w:rsidP="007F7BEA">
      <w:pPr>
        <w:pStyle w:val="2ndRd"/>
        <w:keepNext/>
        <w:pBdr>
          <w:top w:val="single" w:sz="2" w:space="1" w:color="auto"/>
        </w:pBdr>
      </w:pPr>
    </w:p>
    <w:p w14:paraId="0C381490" w14:textId="77777777" w:rsidR="007F7BEA" w:rsidRDefault="007F7BEA" w:rsidP="000C5962">
      <w:pPr>
        <w:pStyle w:val="2ndRd"/>
        <w:keepNext/>
        <w:spacing w:line="260" w:lineRule="atLeast"/>
        <w:rPr>
          <w:i/>
        </w:rPr>
      </w:pPr>
      <w:r>
        <w:t>[</w:t>
      </w:r>
      <w:r>
        <w:rPr>
          <w:i/>
        </w:rPr>
        <w:t>Minister’s second reading speech made in—</w:t>
      </w:r>
    </w:p>
    <w:p w14:paraId="5E798BA3" w14:textId="3FFF6CF1" w:rsidR="007F7BEA" w:rsidRDefault="007F7BEA" w:rsidP="000C5962">
      <w:pPr>
        <w:pStyle w:val="2ndRd"/>
        <w:keepNext/>
        <w:spacing w:line="260" w:lineRule="atLeast"/>
        <w:rPr>
          <w:i/>
        </w:rPr>
      </w:pPr>
      <w:r>
        <w:rPr>
          <w:i/>
        </w:rPr>
        <w:t>House of Representatives on 30 November 2023</w:t>
      </w:r>
    </w:p>
    <w:p w14:paraId="77EED64F" w14:textId="3228F1F1" w:rsidR="007F7BEA" w:rsidRDefault="007F7BEA" w:rsidP="000C5962">
      <w:pPr>
        <w:pStyle w:val="2ndRd"/>
        <w:keepNext/>
        <w:spacing w:line="260" w:lineRule="atLeast"/>
        <w:rPr>
          <w:i/>
        </w:rPr>
      </w:pPr>
      <w:r>
        <w:rPr>
          <w:i/>
        </w:rPr>
        <w:t>Senate on 26 November 2024</w:t>
      </w:r>
      <w:r>
        <w:t>]</w:t>
      </w:r>
    </w:p>
    <w:p w14:paraId="20A09CB2" w14:textId="77777777" w:rsidR="007F7BEA" w:rsidRDefault="007F7BEA" w:rsidP="000C5962"/>
    <w:p w14:paraId="30DAB4D7" w14:textId="171B3427" w:rsidR="007B176C" w:rsidRPr="007F7BEA" w:rsidRDefault="007F7BEA" w:rsidP="007F7BEA">
      <w:pPr>
        <w:framePr w:hSpace="180" w:wrap="around" w:vAnchor="text" w:hAnchor="page" w:x="2491" w:y="6784"/>
      </w:pPr>
      <w:r>
        <w:t>(158/23)</w:t>
      </w:r>
    </w:p>
    <w:p w14:paraId="0A95278E" w14:textId="77777777" w:rsidR="007F7BEA" w:rsidRDefault="007F7BEA"/>
    <w:sectPr w:rsidR="007F7BEA" w:rsidSect="007B176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E48A" w14:textId="77777777" w:rsidR="00AB05B5" w:rsidRDefault="00AB05B5" w:rsidP="0048364F">
      <w:pPr>
        <w:spacing w:line="240" w:lineRule="auto"/>
      </w:pPr>
      <w:r>
        <w:separator/>
      </w:r>
    </w:p>
  </w:endnote>
  <w:endnote w:type="continuationSeparator" w:id="0">
    <w:p w14:paraId="6BC5EDB5" w14:textId="77777777" w:rsidR="00AB05B5" w:rsidRDefault="00AB05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1BC1" w14:textId="77777777" w:rsidR="00AB05B5" w:rsidRPr="005F1388" w:rsidRDefault="00AB05B5" w:rsidP="0010797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70BD" w14:textId="02210D83" w:rsidR="007F7BEA" w:rsidRDefault="007F7BEA" w:rsidP="00CD12A5">
    <w:pPr>
      <w:pStyle w:val="ScalePlusRef"/>
    </w:pPr>
    <w:r>
      <w:t>Note: An electronic version of this Act is available on the Federal Register of Legislation (</w:t>
    </w:r>
    <w:hyperlink r:id="rId1" w:history="1">
      <w:r>
        <w:t>https://www.legislation.gov.au/</w:t>
      </w:r>
    </w:hyperlink>
    <w:r>
      <w:t>)</w:t>
    </w:r>
  </w:p>
  <w:p w14:paraId="77AED4B4" w14:textId="77777777" w:rsidR="007F7BEA" w:rsidRDefault="007F7BEA" w:rsidP="00CD12A5"/>
  <w:p w14:paraId="0257F2A9" w14:textId="50B0ACC9" w:rsidR="00AB05B5" w:rsidRDefault="00AB05B5" w:rsidP="0010797C">
    <w:pPr>
      <w:pStyle w:val="Footer"/>
      <w:spacing w:before="120"/>
    </w:pPr>
  </w:p>
  <w:p w14:paraId="0304F898" w14:textId="77777777" w:rsidR="00AB05B5" w:rsidRPr="005F1388" w:rsidRDefault="00AB05B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4079" w14:textId="77777777" w:rsidR="00AB05B5" w:rsidRPr="00ED79B6" w:rsidRDefault="00AB05B5" w:rsidP="0010797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1500" w14:textId="77777777" w:rsidR="00AB05B5" w:rsidRDefault="00AB05B5" w:rsidP="001079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05B5" w14:paraId="5428C984" w14:textId="77777777" w:rsidTr="003F7B04">
      <w:tc>
        <w:tcPr>
          <w:tcW w:w="646" w:type="dxa"/>
        </w:tcPr>
        <w:p w14:paraId="5A5BAC4A" w14:textId="77777777" w:rsidR="00AB05B5" w:rsidRDefault="00AB05B5" w:rsidP="003F7B0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9ED8680" w14:textId="391E36E6" w:rsidR="00AB05B5" w:rsidRDefault="00AB05B5" w:rsidP="003F7B0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4810">
            <w:rPr>
              <w:i/>
              <w:sz w:val="18"/>
            </w:rPr>
            <w:t>Help to Buy (Consequential Provisions) Act 2024</w:t>
          </w:r>
          <w:r w:rsidRPr="00ED79B6">
            <w:rPr>
              <w:i/>
              <w:sz w:val="18"/>
            </w:rPr>
            <w:fldChar w:fldCharType="end"/>
          </w:r>
        </w:p>
      </w:tc>
      <w:tc>
        <w:tcPr>
          <w:tcW w:w="1270" w:type="dxa"/>
        </w:tcPr>
        <w:p w14:paraId="784D9A63" w14:textId="723F1A7C" w:rsidR="00AB05B5" w:rsidRDefault="00AB05B5" w:rsidP="003F7B0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4810">
            <w:rPr>
              <w:i/>
              <w:sz w:val="18"/>
            </w:rPr>
            <w:t>No. 125, 2024</w:t>
          </w:r>
          <w:r w:rsidRPr="00ED79B6">
            <w:rPr>
              <w:i/>
              <w:sz w:val="18"/>
            </w:rPr>
            <w:fldChar w:fldCharType="end"/>
          </w:r>
        </w:p>
      </w:tc>
    </w:tr>
  </w:tbl>
  <w:p w14:paraId="3BC7A90A" w14:textId="77777777" w:rsidR="00AB05B5" w:rsidRDefault="00AB05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C9FC" w14:textId="77777777" w:rsidR="00AB05B5" w:rsidRDefault="00AB05B5" w:rsidP="001079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05B5" w14:paraId="16C0E31F" w14:textId="77777777" w:rsidTr="003F7B04">
      <w:tc>
        <w:tcPr>
          <w:tcW w:w="1247" w:type="dxa"/>
        </w:tcPr>
        <w:p w14:paraId="5BA47BB9" w14:textId="52B6333D" w:rsidR="00AB05B5" w:rsidRDefault="00AB05B5" w:rsidP="003F7B0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4810">
            <w:rPr>
              <w:i/>
              <w:sz w:val="18"/>
            </w:rPr>
            <w:t>No. 125, 2024</w:t>
          </w:r>
          <w:r w:rsidRPr="00ED79B6">
            <w:rPr>
              <w:i/>
              <w:sz w:val="18"/>
            </w:rPr>
            <w:fldChar w:fldCharType="end"/>
          </w:r>
        </w:p>
      </w:tc>
      <w:tc>
        <w:tcPr>
          <w:tcW w:w="5387" w:type="dxa"/>
        </w:tcPr>
        <w:p w14:paraId="502B445F" w14:textId="38D792A3" w:rsidR="00AB05B5" w:rsidRDefault="00AB05B5" w:rsidP="003F7B0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4810">
            <w:rPr>
              <w:i/>
              <w:sz w:val="18"/>
            </w:rPr>
            <w:t>Help to Buy (Consequential Provisions) Act 2024</w:t>
          </w:r>
          <w:r w:rsidRPr="00ED79B6">
            <w:rPr>
              <w:i/>
              <w:sz w:val="18"/>
            </w:rPr>
            <w:fldChar w:fldCharType="end"/>
          </w:r>
        </w:p>
      </w:tc>
      <w:tc>
        <w:tcPr>
          <w:tcW w:w="669" w:type="dxa"/>
        </w:tcPr>
        <w:p w14:paraId="26EABF7D" w14:textId="77777777" w:rsidR="00AB05B5" w:rsidRDefault="00AB05B5" w:rsidP="003F7B0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0D5E565" w14:textId="77777777" w:rsidR="00AB05B5" w:rsidRPr="00ED79B6" w:rsidRDefault="00AB05B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964F" w14:textId="77777777" w:rsidR="00AB05B5" w:rsidRPr="00A961C4" w:rsidRDefault="00AB05B5" w:rsidP="0010797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05B5" w14:paraId="37D35229" w14:textId="77777777" w:rsidTr="0010797C">
      <w:tc>
        <w:tcPr>
          <w:tcW w:w="646" w:type="dxa"/>
        </w:tcPr>
        <w:p w14:paraId="55F70A46" w14:textId="77777777" w:rsidR="00AB05B5" w:rsidRDefault="00AB05B5" w:rsidP="003F7B0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151F467" w14:textId="498B69E7" w:rsidR="00AB05B5" w:rsidRDefault="00AB05B5" w:rsidP="003F7B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4810">
            <w:rPr>
              <w:i/>
              <w:sz w:val="18"/>
            </w:rPr>
            <w:t>Help to Buy (Consequential Provisions) Act 2024</w:t>
          </w:r>
          <w:r w:rsidRPr="007A1328">
            <w:rPr>
              <w:i/>
              <w:sz w:val="18"/>
            </w:rPr>
            <w:fldChar w:fldCharType="end"/>
          </w:r>
        </w:p>
      </w:tc>
      <w:tc>
        <w:tcPr>
          <w:tcW w:w="1270" w:type="dxa"/>
        </w:tcPr>
        <w:p w14:paraId="4019C625" w14:textId="092F0E9A" w:rsidR="00AB05B5" w:rsidRDefault="00AB05B5" w:rsidP="003F7B0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4810">
            <w:rPr>
              <w:i/>
              <w:sz w:val="18"/>
            </w:rPr>
            <w:t>No. 125, 2024</w:t>
          </w:r>
          <w:r w:rsidRPr="007A1328">
            <w:rPr>
              <w:i/>
              <w:sz w:val="18"/>
            </w:rPr>
            <w:fldChar w:fldCharType="end"/>
          </w:r>
        </w:p>
      </w:tc>
    </w:tr>
  </w:tbl>
  <w:p w14:paraId="4103B03B" w14:textId="77777777" w:rsidR="00AB05B5" w:rsidRPr="00A961C4" w:rsidRDefault="00AB05B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B23D" w14:textId="77777777" w:rsidR="00AB05B5" w:rsidRPr="00A961C4" w:rsidRDefault="00AB05B5" w:rsidP="001079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05B5" w14:paraId="7A74F018" w14:textId="77777777" w:rsidTr="0010797C">
      <w:tc>
        <w:tcPr>
          <w:tcW w:w="1247" w:type="dxa"/>
        </w:tcPr>
        <w:p w14:paraId="1C8C94F8" w14:textId="2A339DD3" w:rsidR="00AB05B5" w:rsidRDefault="00AB05B5" w:rsidP="003F7B0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4810">
            <w:rPr>
              <w:i/>
              <w:sz w:val="18"/>
            </w:rPr>
            <w:t>No. 125, 2024</w:t>
          </w:r>
          <w:r w:rsidRPr="007A1328">
            <w:rPr>
              <w:i/>
              <w:sz w:val="18"/>
            </w:rPr>
            <w:fldChar w:fldCharType="end"/>
          </w:r>
        </w:p>
      </w:tc>
      <w:tc>
        <w:tcPr>
          <w:tcW w:w="5387" w:type="dxa"/>
        </w:tcPr>
        <w:p w14:paraId="583BBA85" w14:textId="71D4AF7B" w:rsidR="00AB05B5" w:rsidRDefault="00AB05B5" w:rsidP="003F7B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4810">
            <w:rPr>
              <w:i/>
              <w:sz w:val="18"/>
            </w:rPr>
            <w:t>Help to Buy (Consequential Provisions) Act 2024</w:t>
          </w:r>
          <w:r w:rsidRPr="007A1328">
            <w:rPr>
              <w:i/>
              <w:sz w:val="18"/>
            </w:rPr>
            <w:fldChar w:fldCharType="end"/>
          </w:r>
        </w:p>
      </w:tc>
      <w:tc>
        <w:tcPr>
          <w:tcW w:w="669" w:type="dxa"/>
        </w:tcPr>
        <w:p w14:paraId="066F64A6" w14:textId="77777777" w:rsidR="00AB05B5" w:rsidRDefault="00AB05B5" w:rsidP="003F7B0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32BC6F8" w14:textId="77777777" w:rsidR="00AB05B5" w:rsidRPr="00055B5C" w:rsidRDefault="00AB05B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05BE" w14:textId="77777777" w:rsidR="00AB05B5" w:rsidRPr="00A961C4" w:rsidRDefault="00AB05B5" w:rsidP="001079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05B5" w14:paraId="51429A16" w14:textId="77777777" w:rsidTr="0010797C">
      <w:tc>
        <w:tcPr>
          <w:tcW w:w="1247" w:type="dxa"/>
        </w:tcPr>
        <w:p w14:paraId="3EAB0D62" w14:textId="14CB027A" w:rsidR="00AB05B5" w:rsidRDefault="00AB05B5" w:rsidP="003F7B0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4810">
            <w:rPr>
              <w:i/>
              <w:sz w:val="18"/>
            </w:rPr>
            <w:t>No. 125, 2024</w:t>
          </w:r>
          <w:r w:rsidRPr="007A1328">
            <w:rPr>
              <w:i/>
              <w:sz w:val="18"/>
            </w:rPr>
            <w:fldChar w:fldCharType="end"/>
          </w:r>
        </w:p>
      </w:tc>
      <w:tc>
        <w:tcPr>
          <w:tcW w:w="5387" w:type="dxa"/>
        </w:tcPr>
        <w:p w14:paraId="432D4DC1" w14:textId="3FAA0F00" w:rsidR="00AB05B5" w:rsidRDefault="00AB05B5" w:rsidP="003F7B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4810">
            <w:rPr>
              <w:i/>
              <w:sz w:val="18"/>
            </w:rPr>
            <w:t>Help to Buy (Consequential Provisions) Act 2024</w:t>
          </w:r>
          <w:r w:rsidRPr="007A1328">
            <w:rPr>
              <w:i/>
              <w:sz w:val="18"/>
            </w:rPr>
            <w:fldChar w:fldCharType="end"/>
          </w:r>
        </w:p>
      </w:tc>
      <w:tc>
        <w:tcPr>
          <w:tcW w:w="669" w:type="dxa"/>
        </w:tcPr>
        <w:p w14:paraId="3C0CC732" w14:textId="77777777" w:rsidR="00AB05B5" w:rsidRDefault="00AB05B5" w:rsidP="003F7B0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1E1E6E" w14:textId="77777777" w:rsidR="00AB05B5" w:rsidRPr="00A961C4" w:rsidRDefault="00AB05B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46BD" w14:textId="77777777" w:rsidR="00AB05B5" w:rsidRDefault="00AB05B5" w:rsidP="0048364F">
      <w:pPr>
        <w:spacing w:line="240" w:lineRule="auto"/>
      </w:pPr>
      <w:r>
        <w:separator/>
      </w:r>
    </w:p>
  </w:footnote>
  <w:footnote w:type="continuationSeparator" w:id="0">
    <w:p w14:paraId="7CDBCCFF" w14:textId="77777777" w:rsidR="00AB05B5" w:rsidRDefault="00AB05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52A6" w14:textId="77777777" w:rsidR="00AB05B5" w:rsidRPr="005F1388" w:rsidRDefault="00AB05B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E3459" w14:textId="77777777" w:rsidR="00AB05B5" w:rsidRPr="005F1388" w:rsidRDefault="00AB05B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00B3" w14:textId="77777777" w:rsidR="00AB05B5" w:rsidRPr="005F1388" w:rsidRDefault="00AB05B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47EA" w14:textId="77777777" w:rsidR="00AB05B5" w:rsidRPr="00ED79B6" w:rsidRDefault="00AB05B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179E" w14:textId="77777777" w:rsidR="00AB05B5" w:rsidRPr="00ED79B6" w:rsidRDefault="00AB05B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BBAD" w14:textId="77777777" w:rsidR="00AB05B5" w:rsidRPr="00ED79B6" w:rsidRDefault="00AB05B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50C9" w14:textId="23160BE9" w:rsidR="00AB05B5" w:rsidRPr="00A961C4" w:rsidRDefault="00AB05B5" w:rsidP="0048364F">
    <w:pPr>
      <w:rPr>
        <w:b/>
        <w:sz w:val="20"/>
      </w:rPr>
    </w:pPr>
    <w:r>
      <w:rPr>
        <w:b/>
        <w:sz w:val="20"/>
      </w:rPr>
      <w:fldChar w:fldCharType="begin"/>
    </w:r>
    <w:r>
      <w:rPr>
        <w:b/>
        <w:sz w:val="20"/>
      </w:rPr>
      <w:instrText xml:space="preserve"> STYLEREF CharAmSchNo </w:instrText>
    </w:r>
    <w:r w:rsidR="00EB4810">
      <w:rPr>
        <w:b/>
        <w:sz w:val="20"/>
      </w:rPr>
      <w:fldChar w:fldCharType="separate"/>
    </w:r>
    <w:r w:rsidR="00EB481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B4810">
      <w:rPr>
        <w:sz w:val="20"/>
      </w:rPr>
      <w:fldChar w:fldCharType="separate"/>
    </w:r>
    <w:r w:rsidR="00EB4810">
      <w:rPr>
        <w:noProof/>
        <w:sz w:val="20"/>
      </w:rPr>
      <w:t>Amendments</w:t>
    </w:r>
    <w:r>
      <w:rPr>
        <w:sz w:val="20"/>
      </w:rPr>
      <w:fldChar w:fldCharType="end"/>
    </w:r>
  </w:p>
  <w:p w14:paraId="31FC1928" w14:textId="75C30FCD" w:rsidR="00AB05B5" w:rsidRPr="00A961C4" w:rsidRDefault="00AB05B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F5DE581" w14:textId="77777777" w:rsidR="00AB05B5" w:rsidRPr="00A961C4" w:rsidRDefault="00AB05B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A0F2" w14:textId="22C1528D" w:rsidR="00AB05B5" w:rsidRPr="00A961C4" w:rsidRDefault="00AB05B5" w:rsidP="0048364F">
    <w:pPr>
      <w:jc w:val="right"/>
      <w:rPr>
        <w:sz w:val="20"/>
      </w:rPr>
    </w:pPr>
    <w:r w:rsidRPr="00A961C4">
      <w:rPr>
        <w:sz w:val="20"/>
      </w:rPr>
      <w:fldChar w:fldCharType="begin"/>
    </w:r>
    <w:r w:rsidRPr="00A961C4">
      <w:rPr>
        <w:sz w:val="20"/>
      </w:rPr>
      <w:instrText xml:space="preserve"> STYLEREF CharAmSchText </w:instrText>
    </w:r>
    <w:r w:rsidR="00EB4810">
      <w:rPr>
        <w:sz w:val="20"/>
      </w:rPr>
      <w:fldChar w:fldCharType="separate"/>
    </w:r>
    <w:r w:rsidR="00EB481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B4810">
      <w:rPr>
        <w:b/>
        <w:sz w:val="20"/>
      </w:rPr>
      <w:fldChar w:fldCharType="separate"/>
    </w:r>
    <w:r w:rsidR="00EB4810">
      <w:rPr>
        <w:b/>
        <w:noProof/>
        <w:sz w:val="20"/>
      </w:rPr>
      <w:t>Schedule 1</w:t>
    </w:r>
    <w:r>
      <w:rPr>
        <w:b/>
        <w:sz w:val="20"/>
      </w:rPr>
      <w:fldChar w:fldCharType="end"/>
    </w:r>
  </w:p>
  <w:p w14:paraId="6375312A" w14:textId="09480D5C" w:rsidR="00AB05B5" w:rsidRPr="00A961C4" w:rsidRDefault="00AB05B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1EBFC84" w14:textId="77777777" w:rsidR="00AB05B5" w:rsidRPr="00A961C4" w:rsidRDefault="00AB05B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A8F5" w14:textId="77777777" w:rsidR="00AB05B5" w:rsidRPr="00A961C4" w:rsidRDefault="00AB05B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67353674">
    <w:abstractNumId w:val="9"/>
  </w:num>
  <w:num w:numId="2" w16cid:durableId="2080788368">
    <w:abstractNumId w:val="7"/>
  </w:num>
  <w:num w:numId="3" w16cid:durableId="1558013166">
    <w:abstractNumId w:val="6"/>
  </w:num>
  <w:num w:numId="4" w16cid:durableId="1860314948">
    <w:abstractNumId w:val="5"/>
  </w:num>
  <w:num w:numId="5" w16cid:durableId="613248329">
    <w:abstractNumId w:val="4"/>
  </w:num>
  <w:num w:numId="6" w16cid:durableId="452944790">
    <w:abstractNumId w:val="8"/>
  </w:num>
  <w:num w:numId="7" w16cid:durableId="1328633839">
    <w:abstractNumId w:val="3"/>
  </w:num>
  <w:num w:numId="8" w16cid:durableId="656496476">
    <w:abstractNumId w:val="2"/>
  </w:num>
  <w:num w:numId="9" w16cid:durableId="1909876291">
    <w:abstractNumId w:val="1"/>
  </w:num>
  <w:num w:numId="10" w16cid:durableId="250117350">
    <w:abstractNumId w:val="0"/>
  </w:num>
  <w:num w:numId="11" w16cid:durableId="1292397803">
    <w:abstractNumId w:val="11"/>
  </w:num>
  <w:num w:numId="12" w16cid:durableId="1716659922">
    <w:abstractNumId w:val="10"/>
  </w:num>
  <w:num w:numId="13" w16cid:durableId="1471480780">
    <w:abstractNumId w:val="13"/>
  </w:num>
  <w:num w:numId="14" w16cid:durableId="1520435325">
    <w:abstractNumId w:val="12"/>
  </w:num>
  <w:num w:numId="15" w16cid:durableId="2006008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63B4"/>
    <w:rsid w:val="000058C0"/>
    <w:rsid w:val="000113BC"/>
    <w:rsid w:val="000136AF"/>
    <w:rsid w:val="00015DFB"/>
    <w:rsid w:val="00035B7F"/>
    <w:rsid w:val="000417C9"/>
    <w:rsid w:val="00043807"/>
    <w:rsid w:val="000449EB"/>
    <w:rsid w:val="00051D59"/>
    <w:rsid w:val="000527C1"/>
    <w:rsid w:val="00053E42"/>
    <w:rsid w:val="00055B5C"/>
    <w:rsid w:val="00056391"/>
    <w:rsid w:val="00060FF9"/>
    <w:rsid w:val="000614BF"/>
    <w:rsid w:val="000616F4"/>
    <w:rsid w:val="000736DC"/>
    <w:rsid w:val="000808C4"/>
    <w:rsid w:val="0008723C"/>
    <w:rsid w:val="000873B1"/>
    <w:rsid w:val="00094659"/>
    <w:rsid w:val="000A5AA7"/>
    <w:rsid w:val="000A5BE3"/>
    <w:rsid w:val="000B1FD2"/>
    <w:rsid w:val="000B73BC"/>
    <w:rsid w:val="000C2B55"/>
    <w:rsid w:val="000D05EF"/>
    <w:rsid w:val="000E677A"/>
    <w:rsid w:val="000F0DF1"/>
    <w:rsid w:val="000F21C1"/>
    <w:rsid w:val="000F316E"/>
    <w:rsid w:val="00101B06"/>
    <w:rsid w:val="00101D90"/>
    <w:rsid w:val="00102741"/>
    <w:rsid w:val="0010745C"/>
    <w:rsid w:val="0010797C"/>
    <w:rsid w:val="00112C52"/>
    <w:rsid w:val="00113AEB"/>
    <w:rsid w:val="00113BD1"/>
    <w:rsid w:val="00117481"/>
    <w:rsid w:val="0011771A"/>
    <w:rsid w:val="0012059A"/>
    <w:rsid w:val="0012182F"/>
    <w:rsid w:val="00122206"/>
    <w:rsid w:val="0012323E"/>
    <w:rsid w:val="00125340"/>
    <w:rsid w:val="0012708A"/>
    <w:rsid w:val="00135224"/>
    <w:rsid w:val="001415A2"/>
    <w:rsid w:val="00153551"/>
    <w:rsid w:val="0015646E"/>
    <w:rsid w:val="00161431"/>
    <w:rsid w:val="001643C9"/>
    <w:rsid w:val="00165568"/>
    <w:rsid w:val="00166C2F"/>
    <w:rsid w:val="001716C9"/>
    <w:rsid w:val="00173363"/>
    <w:rsid w:val="00173B94"/>
    <w:rsid w:val="00181331"/>
    <w:rsid w:val="00184F07"/>
    <w:rsid w:val="001854B4"/>
    <w:rsid w:val="001939E1"/>
    <w:rsid w:val="00195382"/>
    <w:rsid w:val="00195F13"/>
    <w:rsid w:val="001A3658"/>
    <w:rsid w:val="001A52C8"/>
    <w:rsid w:val="001A5C49"/>
    <w:rsid w:val="001A6F4B"/>
    <w:rsid w:val="001A759A"/>
    <w:rsid w:val="001B599E"/>
    <w:rsid w:val="001B633C"/>
    <w:rsid w:val="001B7A5D"/>
    <w:rsid w:val="001B7D2E"/>
    <w:rsid w:val="001C2418"/>
    <w:rsid w:val="001C3FC4"/>
    <w:rsid w:val="001C69C4"/>
    <w:rsid w:val="001E0D7E"/>
    <w:rsid w:val="001E3318"/>
    <w:rsid w:val="001E3590"/>
    <w:rsid w:val="001E7407"/>
    <w:rsid w:val="001F482A"/>
    <w:rsid w:val="001F6107"/>
    <w:rsid w:val="00201D27"/>
    <w:rsid w:val="00202618"/>
    <w:rsid w:val="00210AC0"/>
    <w:rsid w:val="00211892"/>
    <w:rsid w:val="00216FE7"/>
    <w:rsid w:val="00217816"/>
    <w:rsid w:val="00222618"/>
    <w:rsid w:val="0023222D"/>
    <w:rsid w:val="00240749"/>
    <w:rsid w:val="00251368"/>
    <w:rsid w:val="00255FC0"/>
    <w:rsid w:val="00263820"/>
    <w:rsid w:val="0027004D"/>
    <w:rsid w:val="00273406"/>
    <w:rsid w:val="00275197"/>
    <w:rsid w:val="00293B89"/>
    <w:rsid w:val="00293E1C"/>
    <w:rsid w:val="00297ECB"/>
    <w:rsid w:val="002A18E1"/>
    <w:rsid w:val="002A29B2"/>
    <w:rsid w:val="002A2AAF"/>
    <w:rsid w:val="002A47E8"/>
    <w:rsid w:val="002B2AF1"/>
    <w:rsid w:val="002B2CFE"/>
    <w:rsid w:val="002B5676"/>
    <w:rsid w:val="002B5A30"/>
    <w:rsid w:val="002C03B3"/>
    <w:rsid w:val="002C5748"/>
    <w:rsid w:val="002C5D98"/>
    <w:rsid w:val="002D043A"/>
    <w:rsid w:val="002D395A"/>
    <w:rsid w:val="002D4512"/>
    <w:rsid w:val="002D7B52"/>
    <w:rsid w:val="002E6654"/>
    <w:rsid w:val="002F5A80"/>
    <w:rsid w:val="0030216F"/>
    <w:rsid w:val="00311D16"/>
    <w:rsid w:val="00324067"/>
    <w:rsid w:val="00332EC3"/>
    <w:rsid w:val="003415D3"/>
    <w:rsid w:val="00347728"/>
    <w:rsid w:val="00350417"/>
    <w:rsid w:val="00352B0F"/>
    <w:rsid w:val="00354861"/>
    <w:rsid w:val="00355016"/>
    <w:rsid w:val="003555DF"/>
    <w:rsid w:val="00356174"/>
    <w:rsid w:val="00357BF9"/>
    <w:rsid w:val="00362870"/>
    <w:rsid w:val="00373874"/>
    <w:rsid w:val="00375C6C"/>
    <w:rsid w:val="00375F66"/>
    <w:rsid w:val="00376D7F"/>
    <w:rsid w:val="00380883"/>
    <w:rsid w:val="00380F9A"/>
    <w:rsid w:val="003A7B3C"/>
    <w:rsid w:val="003B2D53"/>
    <w:rsid w:val="003B2F43"/>
    <w:rsid w:val="003B4E3D"/>
    <w:rsid w:val="003B6B28"/>
    <w:rsid w:val="003C2432"/>
    <w:rsid w:val="003C44CA"/>
    <w:rsid w:val="003C58E4"/>
    <w:rsid w:val="003C5F2B"/>
    <w:rsid w:val="003C6D67"/>
    <w:rsid w:val="003D0175"/>
    <w:rsid w:val="003D0BFE"/>
    <w:rsid w:val="003D0E32"/>
    <w:rsid w:val="003D5700"/>
    <w:rsid w:val="003E48A8"/>
    <w:rsid w:val="003F6939"/>
    <w:rsid w:val="003F7B04"/>
    <w:rsid w:val="00405579"/>
    <w:rsid w:val="00406CE6"/>
    <w:rsid w:val="00410B8E"/>
    <w:rsid w:val="004116CD"/>
    <w:rsid w:val="00416ACF"/>
    <w:rsid w:val="00416E94"/>
    <w:rsid w:val="00417641"/>
    <w:rsid w:val="00421FC1"/>
    <w:rsid w:val="004229C7"/>
    <w:rsid w:val="00424CA9"/>
    <w:rsid w:val="00426245"/>
    <w:rsid w:val="00427F2B"/>
    <w:rsid w:val="00434315"/>
    <w:rsid w:val="00436785"/>
    <w:rsid w:val="00436BD5"/>
    <w:rsid w:val="00437E4B"/>
    <w:rsid w:val="0044291A"/>
    <w:rsid w:val="00446C1B"/>
    <w:rsid w:val="00451FB8"/>
    <w:rsid w:val="00473A14"/>
    <w:rsid w:val="0048196B"/>
    <w:rsid w:val="0048364F"/>
    <w:rsid w:val="00486D05"/>
    <w:rsid w:val="0049239A"/>
    <w:rsid w:val="00494187"/>
    <w:rsid w:val="00496F97"/>
    <w:rsid w:val="004C530D"/>
    <w:rsid w:val="004C7C8C"/>
    <w:rsid w:val="004D2974"/>
    <w:rsid w:val="004D33C9"/>
    <w:rsid w:val="004E2A4A"/>
    <w:rsid w:val="004E406D"/>
    <w:rsid w:val="004F0D23"/>
    <w:rsid w:val="004F1FAC"/>
    <w:rsid w:val="004F5E67"/>
    <w:rsid w:val="005017B5"/>
    <w:rsid w:val="00502A7C"/>
    <w:rsid w:val="00503D47"/>
    <w:rsid w:val="00516B8D"/>
    <w:rsid w:val="00517075"/>
    <w:rsid w:val="00517272"/>
    <w:rsid w:val="00517870"/>
    <w:rsid w:val="00525112"/>
    <w:rsid w:val="005272FF"/>
    <w:rsid w:val="00537FBC"/>
    <w:rsid w:val="00543469"/>
    <w:rsid w:val="00545D52"/>
    <w:rsid w:val="005471CC"/>
    <w:rsid w:val="00551B54"/>
    <w:rsid w:val="00553B4A"/>
    <w:rsid w:val="00555204"/>
    <w:rsid w:val="00555D71"/>
    <w:rsid w:val="00573D2F"/>
    <w:rsid w:val="00576473"/>
    <w:rsid w:val="005807F9"/>
    <w:rsid w:val="00581DA8"/>
    <w:rsid w:val="00584811"/>
    <w:rsid w:val="00593AA6"/>
    <w:rsid w:val="00594161"/>
    <w:rsid w:val="00594749"/>
    <w:rsid w:val="00597CBD"/>
    <w:rsid w:val="005A0D92"/>
    <w:rsid w:val="005A5260"/>
    <w:rsid w:val="005B4067"/>
    <w:rsid w:val="005B6256"/>
    <w:rsid w:val="005B699D"/>
    <w:rsid w:val="005C3908"/>
    <w:rsid w:val="005C3F41"/>
    <w:rsid w:val="005D2C94"/>
    <w:rsid w:val="005D6BBC"/>
    <w:rsid w:val="005E152A"/>
    <w:rsid w:val="005E249B"/>
    <w:rsid w:val="005E5D1C"/>
    <w:rsid w:val="005F1093"/>
    <w:rsid w:val="005F11B1"/>
    <w:rsid w:val="005F7D6B"/>
    <w:rsid w:val="00600219"/>
    <w:rsid w:val="006056C1"/>
    <w:rsid w:val="00605E75"/>
    <w:rsid w:val="006167FD"/>
    <w:rsid w:val="006251C9"/>
    <w:rsid w:val="00631FFD"/>
    <w:rsid w:val="006404F4"/>
    <w:rsid w:val="00641472"/>
    <w:rsid w:val="00641DE5"/>
    <w:rsid w:val="0065212A"/>
    <w:rsid w:val="006522C3"/>
    <w:rsid w:val="00656F0C"/>
    <w:rsid w:val="00665558"/>
    <w:rsid w:val="00671966"/>
    <w:rsid w:val="00677099"/>
    <w:rsid w:val="00677CC2"/>
    <w:rsid w:val="00681F92"/>
    <w:rsid w:val="00682776"/>
    <w:rsid w:val="006842C2"/>
    <w:rsid w:val="00685F42"/>
    <w:rsid w:val="0069207B"/>
    <w:rsid w:val="006A4B23"/>
    <w:rsid w:val="006A6232"/>
    <w:rsid w:val="006B1B3B"/>
    <w:rsid w:val="006C0A53"/>
    <w:rsid w:val="006C2874"/>
    <w:rsid w:val="006C7F8C"/>
    <w:rsid w:val="006D380D"/>
    <w:rsid w:val="006D70F4"/>
    <w:rsid w:val="006E0135"/>
    <w:rsid w:val="006E303A"/>
    <w:rsid w:val="006F0AB1"/>
    <w:rsid w:val="006F7E19"/>
    <w:rsid w:val="00700B2C"/>
    <w:rsid w:val="00712D8D"/>
    <w:rsid w:val="00713084"/>
    <w:rsid w:val="007140D2"/>
    <w:rsid w:val="00714B26"/>
    <w:rsid w:val="00731E00"/>
    <w:rsid w:val="00732047"/>
    <w:rsid w:val="00734429"/>
    <w:rsid w:val="00742FCF"/>
    <w:rsid w:val="007440B7"/>
    <w:rsid w:val="0075621A"/>
    <w:rsid w:val="0076025D"/>
    <w:rsid w:val="0076048C"/>
    <w:rsid w:val="007634AD"/>
    <w:rsid w:val="007715C9"/>
    <w:rsid w:val="00774E5A"/>
    <w:rsid w:val="00774EDD"/>
    <w:rsid w:val="007757EC"/>
    <w:rsid w:val="00782C49"/>
    <w:rsid w:val="00783661"/>
    <w:rsid w:val="007837D7"/>
    <w:rsid w:val="00785BEE"/>
    <w:rsid w:val="00787F53"/>
    <w:rsid w:val="00790FB7"/>
    <w:rsid w:val="00794189"/>
    <w:rsid w:val="007B176C"/>
    <w:rsid w:val="007B30AA"/>
    <w:rsid w:val="007B3382"/>
    <w:rsid w:val="007C2753"/>
    <w:rsid w:val="007C29C5"/>
    <w:rsid w:val="007C3DE7"/>
    <w:rsid w:val="007D0C2F"/>
    <w:rsid w:val="007D5D59"/>
    <w:rsid w:val="007E1C0E"/>
    <w:rsid w:val="007E7D4A"/>
    <w:rsid w:val="007F7BEA"/>
    <w:rsid w:val="008006CC"/>
    <w:rsid w:val="00807F18"/>
    <w:rsid w:val="00810901"/>
    <w:rsid w:val="00812058"/>
    <w:rsid w:val="00816AE4"/>
    <w:rsid w:val="00826EDF"/>
    <w:rsid w:val="00831E8D"/>
    <w:rsid w:val="008369B6"/>
    <w:rsid w:val="00844D7A"/>
    <w:rsid w:val="00855C75"/>
    <w:rsid w:val="00856A31"/>
    <w:rsid w:val="00857D6B"/>
    <w:rsid w:val="00873BDC"/>
    <w:rsid w:val="008754D0"/>
    <w:rsid w:val="00876322"/>
    <w:rsid w:val="00877773"/>
    <w:rsid w:val="00877D48"/>
    <w:rsid w:val="00883781"/>
    <w:rsid w:val="008841E2"/>
    <w:rsid w:val="00884317"/>
    <w:rsid w:val="00885570"/>
    <w:rsid w:val="00893346"/>
    <w:rsid w:val="00893958"/>
    <w:rsid w:val="0089453C"/>
    <w:rsid w:val="0089551D"/>
    <w:rsid w:val="0089783D"/>
    <w:rsid w:val="008A0F84"/>
    <w:rsid w:val="008A2E77"/>
    <w:rsid w:val="008A5F02"/>
    <w:rsid w:val="008B3C77"/>
    <w:rsid w:val="008C6D5C"/>
    <w:rsid w:val="008C6F6F"/>
    <w:rsid w:val="008D0EE0"/>
    <w:rsid w:val="008D1293"/>
    <w:rsid w:val="008D3E94"/>
    <w:rsid w:val="008E618F"/>
    <w:rsid w:val="008F1623"/>
    <w:rsid w:val="008F17A9"/>
    <w:rsid w:val="008F4F1C"/>
    <w:rsid w:val="008F53D0"/>
    <w:rsid w:val="008F77C4"/>
    <w:rsid w:val="009103F3"/>
    <w:rsid w:val="00910E0E"/>
    <w:rsid w:val="009128F9"/>
    <w:rsid w:val="00912A65"/>
    <w:rsid w:val="00920311"/>
    <w:rsid w:val="00924390"/>
    <w:rsid w:val="00924A3E"/>
    <w:rsid w:val="009300E4"/>
    <w:rsid w:val="0093146A"/>
    <w:rsid w:val="00932377"/>
    <w:rsid w:val="00943221"/>
    <w:rsid w:val="00945073"/>
    <w:rsid w:val="00965CD2"/>
    <w:rsid w:val="00967042"/>
    <w:rsid w:val="009701A6"/>
    <w:rsid w:val="0097130C"/>
    <w:rsid w:val="0098255A"/>
    <w:rsid w:val="009845BE"/>
    <w:rsid w:val="009969C9"/>
    <w:rsid w:val="009B12D5"/>
    <w:rsid w:val="009B1701"/>
    <w:rsid w:val="009B4022"/>
    <w:rsid w:val="009D051C"/>
    <w:rsid w:val="009D22EF"/>
    <w:rsid w:val="009E186E"/>
    <w:rsid w:val="009E5FA4"/>
    <w:rsid w:val="009F4905"/>
    <w:rsid w:val="009F7BD0"/>
    <w:rsid w:val="00A02394"/>
    <w:rsid w:val="00A048FF"/>
    <w:rsid w:val="00A10775"/>
    <w:rsid w:val="00A12EF2"/>
    <w:rsid w:val="00A13E85"/>
    <w:rsid w:val="00A231E2"/>
    <w:rsid w:val="00A36C48"/>
    <w:rsid w:val="00A37CA3"/>
    <w:rsid w:val="00A41E0B"/>
    <w:rsid w:val="00A55631"/>
    <w:rsid w:val="00A61392"/>
    <w:rsid w:val="00A64912"/>
    <w:rsid w:val="00A65D7D"/>
    <w:rsid w:val="00A70A74"/>
    <w:rsid w:val="00A773E7"/>
    <w:rsid w:val="00A9086D"/>
    <w:rsid w:val="00A90F69"/>
    <w:rsid w:val="00AA1B98"/>
    <w:rsid w:val="00AA3795"/>
    <w:rsid w:val="00AA4C29"/>
    <w:rsid w:val="00AB05B5"/>
    <w:rsid w:val="00AC1E75"/>
    <w:rsid w:val="00AD41F5"/>
    <w:rsid w:val="00AD5641"/>
    <w:rsid w:val="00AE1088"/>
    <w:rsid w:val="00AF1BA4"/>
    <w:rsid w:val="00AF3D3D"/>
    <w:rsid w:val="00B00A34"/>
    <w:rsid w:val="00B00D44"/>
    <w:rsid w:val="00B01392"/>
    <w:rsid w:val="00B032D8"/>
    <w:rsid w:val="00B04AE2"/>
    <w:rsid w:val="00B05855"/>
    <w:rsid w:val="00B12D95"/>
    <w:rsid w:val="00B13086"/>
    <w:rsid w:val="00B1428F"/>
    <w:rsid w:val="00B14817"/>
    <w:rsid w:val="00B16F5C"/>
    <w:rsid w:val="00B32BE2"/>
    <w:rsid w:val="00B33B3C"/>
    <w:rsid w:val="00B46A79"/>
    <w:rsid w:val="00B50B22"/>
    <w:rsid w:val="00B6382D"/>
    <w:rsid w:val="00B63F02"/>
    <w:rsid w:val="00B678F1"/>
    <w:rsid w:val="00B83374"/>
    <w:rsid w:val="00B848E8"/>
    <w:rsid w:val="00B9270B"/>
    <w:rsid w:val="00BA5026"/>
    <w:rsid w:val="00BB0E6D"/>
    <w:rsid w:val="00BB40BF"/>
    <w:rsid w:val="00BC0CD1"/>
    <w:rsid w:val="00BD5E3E"/>
    <w:rsid w:val="00BE719A"/>
    <w:rsid w:val="00BE720A"/>
    <w:rsid w:val="00BF0461"/>
    <w:rsid w:val="00BF37EA"/>
    <w:rsid w:val="00BF4944"/>
    <w:rsid w:val="00BF530C"/>
    <w:rsid w:val="00BF56D4"/>
    <w:rsid w:val="00C02B20"/>
    <w:rsid w:val="00C04409"/>
    <w:rsid w:val="00C067E5"/>
    <w:rsid w:val="00C15480"/>
    <w:rsid w:val="00C164CA"/>
    <w:rsid w:val="00C176CF"/>
    <w:rsid w:val="00C2407C"/>
    <w:rsid w:val="00C24EE9"/>
    <w:rsid w:val="00C42BF8"/>
    <w:rsid w:val="00C460AE"/>
    <w:rsid w:val="00C50043"/>
    <w:rsid w:val="00C54E84"/>
    <w:rsid w:val="00C578E2"/>
    <w:rsid w:val="00C6004D"/>
    <w:rsid w:val="00C65248"/>
    <w:rsid w:val="00C65E1F"/>
    <w:rsid w:val="00C7573B"/>
    <w:rsid w:val="00C76CF3"/>
    <w:rsid w:val="00C76E94"/>
    <w:rsid w:val="00C8090B"/>
    <w:rsid w:val="00C85B75"/>
    <w:rsid w:val="00C90076"/>
    <w:rsid w:val="00C911BD"/>
    <w:rsid w:val="00C97A29"/>
    <w:rsid w:val="00CA07EA"/>
    <w:rsid w:val="00CA5AD8"/>
    <w:rsid w:val="00CB77B7"/>
    <w:rsid w:val="00CC47CD"/>
    <w:rsid w:val="00CC56C6"/>
    <w:rsid w:val="00CE1463"/>
    <w:rsid w:val="00CE1E31"/>
    <w:rsid w:val="00CF0BB2"/>
    <w:rsid w:val="00D00EAA"/>
    <w:rsid w:val="00D10EB9"/>
    <w:rsid w:val="00D13441"/>
    <w:rsid w:val="00D243A3"/>
    <w:rsid w:val="00D31EBB"/>
    <w:rsid w:val="00D41323"/>
    <w:rsid w:val="00D477C3"/>
    <w:rsid w:val="00D52EFE"/>
    <w:rsid w:val="00D56308"/>
    <w:rsid w:val="00D63216"/>
    <w:rsid w:val="00D63EF6"/>
    <w:rsid w:val="00D67B71"/>
    <w:rsid w:val="00D70DFB"/>
    <w:rsid w:val="00D73029"/>
    <w:rsid w:val="00D766DF"/>
    <w:rsid w:val="00D80D12"/>
    <w:rsid w:val="00DA3B1A"/>
    <w:rsid w:val="00DA43EB"/>
    <w:rsid w:val="00DA6FAE"/>
    <w:rsid w:val="00DB2566"/>
    <w:rsid w:val="00DC0F96"/>
    <w:rsid w:val="00DC3DE2"/>
    <w:rsid w:val="00DC5FEB"/>
    <w:rsid w:val="00DD050C"/>
    <w:rsid w:val="00DD3CCF"/>
    <w:rsid w:val="00DD5EE4"/>
    <w:rsid w:val="00DD7AB5"/>
    <w:rsid w:val="00DE00F9"/>
    <w:rsid w:val="00DE0CCD"/>
    <w:rsid w:val="00DE2002"/>
    <w:rsid w:val="00DF267F"/>
    <w:rsid w:val="00DF7AE9"/>
    <w:rsid w:val="00E01630"/>
    <w:rsid w:val="00E04B72"/>
    <w:rsid w:val="00E05704"/>
    <w:rsid w:val="00E175D9"/>
    <w:rsid w:val="00E24D66"/>
    <w:rsid w:val="00E3046B"/>
    <w:rsid w:val="00E37760"/>
    <w:rsid w:val="00E437F6"/>
    <w:rsid w:val="00E453B6"/>
    <w:rsid w:val="00E505AA"/>
    <w:rsid w:val="00E54292"/>
    <w:rsid w:val="00E5597D"/>
    <w:rsid w:val="00E56361"/>
    <w:rsid w:val="00E64000"/>
    <w:rsid w:val="00E74DC7"/>
    <w:rsid w:val="00E84ECA"/>
    <w:rsid w:val="00E87699"/>
    <w:rsid w:val="00E929D1"/>
    <w:rsid w:val="00E93037"/>
    <w:rsid w:val="00E947C6"/>
    <w:rsid w:val="00E94C5A"/>
    <w:rsid w:val="00EB4810"/>
    <w:rsid w:val="00EB510C"/>
    <w:rsid w:val="00EB59ED"/>
    <w:rsid w:val="00ED44AF"/>
    <w:rsid w:val="00ED492F"/>
    <w:rsid w:val="00ED737A"/>
    <w:rsid w:val="00EE3A66"/>
    <w:rsid w:val="00EE3E36"/>
    <w:rsid w:val="00EE6403"/>
    <w:rsid w:val="00EF2E3A"/>
    <w:rsid w:val="00F047E2"/>
    <w:rsid w:val="00F078DC"/>
    <w:rsid w:val="00F07A4B"/>
    <w:rsid w:val="00F13E86"/>
    <w:rsid w:val="00F163B4"/>
    <w:rsid w:val="00F17B00"/>
    <w:rsid w:val="00F25886"/>
    <w:rsid w:val="00F33912"/>
    <w:rsid w:val="00F35F47"/>
    <w:rsid w:val="00F43C26"/>
    <w:rsid w:val="00F43E62"/>
    <w:rsid w:val="00F61896"/>
    <w:rsid w:val="00F677A9"/>
    <w:rsid w:val="00F73896"/>
    <w:rsid w:val="00F839A6"/>
    <w:rsid w:val="00F84CF5"/>
    <w:rsid w:val="00F926DE"/>
    <w:rsid w:val="00F92D35"/>
    <w:rsid w:val="00F96972"/>
    <w:rsid w:val="00F97910"/>
    <w:rsid w:val="00FA420B"/>
    <w:rsid w:val="00FC71AB"/>
    <w:rsid w:val="00FC72A7"/>
    <w:rsid w:val="00FD09D3"/>
    <w:rsid w:val="00FD1E13"/>
    <w:rsid w:val="00FD30A2"/>
    <w:rsid w:val="00FD7EB1"/>
    <w:rsid w:val="00FE1D9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21123271"/>
  <w15:docId w15:val="{D80AE021-4C42-437B-AB90-372B3C4B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97C"/>
    <w:pPr>
      <w:spacing w:line="260" w:lineRule="atLeast"/>
    </w:pPr>
    <w:rPr>
      <w:sz w:val="22"/>
    </w:rPr>
  </w:style>
  <w:style w:type="paragraph" w:styleId="Heading1">
    <w:name w:val="heading 1"/>
    <w:basedOn w:val="Normal"/>
    <w:next w:val="Normal"/>
    <w:link w:val="Heading1Char"/>
    <w:uiPriority w:val="9"/>
    <w:qFormat/>
    <w:rsid w:val="0010797C"/>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0797C"/>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797C"/>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797C"/>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0797C"/>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0797C"/>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797C"/>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797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797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797C"/>
  </w:style>
  <w:style w:type="paragraph" w:customStyle="1" w:styleId="OPCParaBase">
    <w:name w:val="OPCParaBase"/>
    <w:qFormat/>
    <w:rsid w:val="0010797C"/>
    <w:pPr>
      <w:spacing w:line="260" w:lineRule="atLeast"/>
    </w:pPr>
    <w:rPr>
      <w:rFonts w:eastAsia="Times New Roman" w:cs="Times New Roman"/>
      <w:sz w:val="22"/>
      <w:lang w:eastAsia="en-AU"/>
    </w:rPr>
  </w:style>
  <w:style w:type="paragraph" w:customStyle="1" w:styleId="ShortT">
    <w:name w:val="ShortT"/>
    <w:basedOn w:val="OPCParaBase"/>
    <w:next w:val="Normal"/>
    <w:qFormat/>
    <w:rsid w:val="0010797C"/>
    <w:pPr>
      <w:spacing w:line="240" w:lineRule="auto"/>
    </w:pPr>
    <w:rPr>
      <w:b/>
      <w:sz w:val="40"/>
    </w:rPr>
  </w:style>
  <w:style w:type="paragraph" w:customStyle="1" w:styleId="ActHead1">
    <w:name w:val="ActHead 1"/>
    <w:aliases w:val="c"/>
    <w:basedOn w:val="OPCParaBase"/>
    <w:next w:val="Normal"/>
    <w:qFormat/>
    <w:rsid w:val="001079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79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79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79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79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79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79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79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79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797C"/>
  </w:style>
  <w:style w:type="paragraph" w:customStyle="1" w:styleId="Blocks">
    <w:name w:val="Blocks"/>
    <w:aliases w:val="bb"/>
    <w:basedOn w:val="OPCParaBase"/>
    <w:qFormat/>
    <w:rsid w:val="0010797C"/>
    <w:pPr>
      <w:spacing w:line="240" w:lineRule="auto"/>
    </w:pPr>
    <w:rPr>
      <w:sz w:val="24"/>
    </w:rPr>
  </w:style>
  <w:style w:type="paragraph" w:customStyle="1" w:styleId="BoxText">
    <w:name w:val="BoxText"/>
    <w:aliases w:val="bt"/>
    <w:basedOn w:val="OPCParaBase"/>
    <w:qFormat/>
    <w:rsid w:val="001079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797C"/>
    <w:rPr>
      <w:b/>
    </w:rPr>
  </w:style>
  <w:style w:type="paragraph" w:customStyle="1" w:styleId="BoxHeadItalic">
    <w:name w:val="BoxHeadItalic"/>
    <w:aliases w:val="bhi"/>
    <w:basedOn w:val="BoxText"/>
    <w:next w:val="BoxStep"/>
    <w:qFormat/>
    <w:rsid w:val="0010797C"/>
    <w:rPr>
      <w:i/>
    </w:rPr>
  </w:style>
  <w:style w:type="paragraph" w:customStyle="1" w:styleId="BoxList">
    <w:name w:val="BoxList"/>
    <w:aliases w:val="bl"/>
    <w:basedOn w:val="BoxText"/>
    <w:qFormat/>
    <w:rsid w:val="0010797C"/>
    <w:pPr>
      <w:ind w:left="1559" w:hanging="425"/>
    </w:pPr>
  </w:style>
  <w:style w:type="paragraph" w:customStyle="1" w:styleId="BoxNote">
    <w:name w:val="BoxNote"/>
    <w:aliases w:val="bn"/>
    <w:basedOn w:val="BoxText"/>
    <w:qFormat/>
    <w:rsid w:val="0010797C"/>
    <w:pPr>
      <w:tabs>
        <w:tab w:val="left" w:pos="1985"/>
      </w:tabs>
      <w:spacing w:before="122" w:line="198" w:lineRule="exact"/>
      <w:ind w:left="2948" w:hanging="1814"/>
    </w:pPr>
    <w:rPr>
      <w:sz w:val="18"/>
    </w:rPr>
  </w:style>
  <w:style w:type="paragraph" w:customStyle="1" w:styleId="BoxPara">
    <w:name w:val="BoxPara"/>
    <w:aliases w:val="bp"/>
    <w:basedOn w:val="BoxText"/>
    <w:qFormat/>
    <w:rsid w:val="0010797C"/>
    <w:pPr>
      <w:tabs>
        <w:tab w:val="right" w:pos="2268"/>
      </w:tabs>
      <w:ind w:left="2552" w:hanging="1418"/>
    </w:pPr>
  </w:style>
  <w:style w:type="paragraph" w:customStyle="1" w:styleId="BoxStep">
    <w:name w:val="BoxStep"/>
    <w:aliases w:val="bs"/>
    <w:basedOn w:val="BoxText"/>
    <w:qFormat/>
    <w:rsid w:val="0010797C"/>
    <w:pPr>
      <w:ind w:left="1985" w:hanging="851"/>
    </w:pPr>
  </w:style>
  <w:style w:type="character" w:customStyle="1" w:styleId="CharAmPartNo">
    <w:name w:val="CharAmPartNo"/>
    <w:basedOn w:val="OPCCharBase"/>
    <w:qFormat/>
    <w:rsid w:val="0010797C"/>
  </w:style>
  <w:style w:type="character" w:customStyle="1" w:styleId="CharAmPartText">
    <w:name w:val="CharAmPartText"/>
    <w:basedOn w:val="OPCCharBase"/>
    <w:qFormat/>
    <w:rsid w:val="0010797C"/>
  </w:style>
  <w:style w:type="character" w:customStyle="1" w:styleId="CharAmSchNo">
    <w:name w:val="CharAmSchNo"/>
    <w:basedOn w:val="OPCCharBase"/>
    <w:qFormat/>
    <w:rsid w:val="0010797C"/>
  </w:style>
  <w:style w:type="character" w:customStyle="1" w:styleId="CharAmSchText">
    <w:name w:val="CharAmSchText"/>
    <w:basedOn w:val="OPCCharBase"/>
    <w:qFormat/>
    <w:rsid w:val="0010797C"/>
  </w:style>
  <w:style w:type="character" w:customStyle="1" w:styleId="CharBoldItalic">
    <w:name w:val="CharBoldItalic"/>
    <w:basedOn w:val="OPCCharBase"/>
    <w:uiPriority w:val="1"/>
    <w:qFormat/>
    <w:rsid w:val="0010797C"/>
    <w:rPr>
      <w:b/>
      <w:i/>
    </w:rPr>
  </w:style>
  <w:style w:type="character" w:customStyle="1" w:styleId="CharChapNo">
    <w:name w:val="CharChapNo"/>
    <w:basedOn w:val="OPCCharBase"/>
    <w:uiPriority w:val="1"/>
    <w:qFormat/>
    <w:rsid w:val="0010797C"/>
  </w:style>
  <w:style w:type="character" w:customStyle="1" w:styleId="CharChapText">
    <w:name w:val="CharChapText"/>
    <w:basedOn w:val="OPCCharBase"/>
    <w:uiPriority w:val="1"/>
    <w:qFormat/>
    <w:rsid w:val="0010797C"/>
  </w:style>
  <w:style w:type="character" w:customStyle="1" w:styleId="CharDivNo">
    <w:name w:val="CharDivNo"/>
    <w:basedOn w:val="OPCCharBase"/>
    <w:uiPriority w:val="1"/>
    <w:qFormat/>
    <w:rsid w:val="0010797C"/>
  </w:style>
  <w:style w:type="character" w:customStyle="1" w:styleId="CharDivText">
    <w:name w:val="CharDivText"/>
    <w:basedOn w:val="OPCCharBase"/>
    <w:uiPriority w:val="1"/>
    <w:qFormat/>
    <w:rsid w:val="0010797C"/>
  </w:style>
  <w:style w:type="character" w:customStyle="1" w:styleId="CharItalic">
    <w:name w:val="CharItalic"/>
    <w:basedOn w:val="OPCCharBase"/>
    <w:uiPriority w:val="1"/>
    <w:qFormat/>
    <w:rsid w:val="0010797C"/>
    <w:rPr>
      <w:i/>
    </w:rPr>
  </w:style>
  <w:style w:type="character" w:customStyle="1" w:styleId="CharPartNo">
    <w:name w:val="CharPartNo"/>
    <w:basedOn w:val="OPCCharBase"/>
    <w:uiPriority w:val="1"/>
    <w:qFormat/>
    <w:rsid w:val="0010797C"/>
  </w:style>
  <w:style w:type="character" w:customStyle="1" w:styleId="CharPartText">
    <w:name w:val="CharPartText"/>
    <w:basedOn w:val="OPCCharBase"/>
    <w:uiPriority w:val="1"/>
    <w:qFormat/>
    <w:rsid w:val="0010797C"/>
  </w:style>
  <w:style w:type="character" w:customStyle="1" w:styleId="CharSectno">
    <w:name w:val="CharSectno"/>
    <w:basedOn w:val="OPCCharBase"/>
    <w:qFormat/>
    <w:rsid w:val="0010797C"/>
  </w:style>
  <w:style w:type="character" w:customStyle="1" w:styleId="CharSubdNo">
    <w:name w:val="CharSubdNo"/>
    <w:basedOn w:val="OPCCharBase"/>
    <w:uiPriority w:val="1"/>
    <w:qFormat/>
    <w:rsid w:val="0010797C"/>
  </w:style>
  <w:style w:type="character" w:customStyle="1" w:styleId="CharSubdText">
    <w:name w:val="CharSubdText"/>
    <w:basedOn w:val="OPCCharBase"/>
    <w:uiPriority w:val="1"/>
    <w:qFormat/>
    <w:rsid w:val="0010797C"/>
  </w:style>
  <w:style w:type="paragraph" w:customStyle="1" w:styleId="CTA--">
    <w:name w:val="CTA --"/>
    <w:basedOn w:val="OPCParaBase"/>
    <w:next w:val="Normal"/>
    <w:rsid w:val="0010797C"/>
    <w:pPr>
      <w:spacing w:before="60" w:line="240" w:lineRule="atLeast"/>
      <w:ind w:left="142" w:hanging="142"/>
    </w:pPr>
    <w:rPr>
      <w:sz w:val="20"/>
    </w:rPr>
  </w:style>
  <w:style w:type="paragraph" w:customStyle="1" w:styleId="CTA-">
    <w:name w:val="CTA -"/>
    <w:basedOn w:val="OPCParaBase"/>
    <w:rsid w:val="0010797C"/>
    <w:pPr>
      <w:spacing w:before="60" w:line="240" w:lineRule="atLeast"/>
      <w:ind w:left="85" w:hanging="85"/>
    </w:pPr>
    <w:rPr>
      <w:sz w:val="20"/>
    </w:rPr>
  </w:style>
  <w:style w:type="paragraph" w:customStyle="1" w:styleId="CTA---">
    <w:name w:val="CTA ---"/>
    <w:basedOn w:val="OPCParaBase"/>
    <w:next w:val="Normal"/>
    <w:rsid w:val="0010797C"/>
    <w:pPr>
      <w:spacing w:before="60" w:line="240" w:lineRule="atLeast"/>
      <w:ind w:left="198" w:hanging="198"/>
    </w:pPr>
    <w:rPr>
      <w:sz w:val="20"/>
    </w:rPr>
  </w:style>
  <w:style w:type="paragraph" w:customStyle="1" w:styleId="CTA----">
    <w:name w:val="CTA ----"/>
    <w:basedOn w:val="OPCParaBase"/>
    <w:next w:val="Normal"/>
    <w:rsid w:val="0010797C"/>
    <w:pPr>
      <w:spacing w:before="60" w:line="240" w:lineRule="atLeast"/>
      <w:ind w:left="255" w:hanging="255"/>
    </w:pPr>
    <w:rPr>
      <w:sz w:val="20"/>
    </w:rPr>
  </w:style>
  <w:style w:type="paragraph" w:customStyle="1" w:styleId="CTA1a">
    <w:name w:val="CTA 1(a)"/>
    <w:basedOn w:val="OPCParaBase"/>
    <w:rsid w:val="0010797C"/>
    <w:pPr>
      <w:tabs>
        <w:tab w:val="right" w:pos="414"/>
      </w:tabs>
      <w:spacing w:before="40" w:line="240" w:lineRule="atLeast"/>
      <w:ind w:left="675" w:hanging="675"/>
    </w:pPr>
    <w:rPr>
      <w:sz w:val="20"/>
    </w:rPr>
  </w:style>
  <w:style w:type="paragraph" w:customStyle="1" w:styleId="CTA1ai">
    <w:name w:val="CTA 1(a)(i)"/>
    <w:basedOn w:val="OPCParaBase"/>
    <w:rsid w:val="0010797C"/>
    <w:pPr>
      <w:tabs>
        <w:tab w:val="right" w:pos="1004"/>
      </w:tabs>
      <w:spacing w:before="40" w:line="240" w:lineRule="atLeast"/>
      <w:ind w:left="1253" w:hanging="1253"/>
    </w:pPr>
    <w:rPr>
      <w:sz w:val="20"/>
    </w:rPr>
  </w:style>
  <w:style w:type="paragraph" w:customStyle="1" w:styleId="CTA2a">
    <w:name w:val="CTA 2(a)"/>
    <w:basedOn w:val="OPCParaBase"/>
    <w:rsid w:val="0010797C"/>
    <w:pPr>
      <w:tabs>
        <w:tab w:val="right" w:pos="482"/>
      </w:tabs>
      <w:spacing w:before="40" w:line="240" w:lineRule="atLeast"/>
      <w:ind w:left="748" w:hanging="748"/>
    </w:pPr>
    <w:rPr>
      <w:sz w:val="20"/>
    </w:rPr>
  </w:style>
  <w:style w:type="paragraph" w:customStyle="1" w:styleId="CTA2ai">
    <w:name w:val="CTA 2(a)(i)"/>
    <w:basedOn w:val="OPCParaBase"/>
    <w:rsid w:val="0010797C"/>
    <w:pPr>
      <w:tabs>
        <w:tab w:val="right" w:pos="1089"/>
      </w:tabs>
      <w:spacing w:before="40" w:line="240" w:lineRule="atLeast"/>
      <w:ind w:left="1327" w:hanging="1327"/>
    </w:pPr>
    <w:rPr>
      <w:sz w:val="20"/>
    </w:rPr>
  </w:style>
  <w:style w:type="paragraph" w:customStyle="1" w:styleId="CTA3a">
    <w:name w:val="CTA 3(a)"/>
    <w:basedOn w:val="OPCParaBase"/>
    <w:rsid w:val="0010797C"/>
    <w:pPr>
      <w:tabs>
        <w:tab w:val="right" w:pos="556"/>
      </w:tabs>
      <w:spacing w:before="40" w:line="240" w:lineRule="atLeast"/>
      <w:ind w:left="805" w:hanging="805"/>
    </w:pPr>
    <w:rPr>
      <w:sz w:val="20"/>
    </w:rPr>
  </w:style>
  <w:style w:type="paragraph" w:customStyle="1" w:styleId="CTA3ai">
    <w:name w:val="CTA 3(a)(i)"/>
    <w:basedOn w:val="OPCParaBase"/>
    <w:rsid w:val="0010797C"/>
    <w:pPr>
      <w:tabs>
        <w:tab w:val="right" w:pos="1140"/>
      </w:tabs>
      <w:spacing w:before="40" w:line="240" w:lineRule="atLeast"/>
      <w:ind w:left="1361" w:hanging="1361"/>
    </w:pPr>
    <w:rPr>
      <w:sz w:val="20"/>
    </w:rPr>
  </w:style>
  <w:style w:type="paragraph" w:customStyle="1" w:styleId="CTA4a">
    <w:name w:val="CTA 4(a)"/>
    <w:basedOn w:val="OPCParaBase"/>
    <w:rsid w:val="0010797C"/>
    <w:pPr>
      <w:tabs>
        <w:tab w:val="right" w:pos="624"/>
      </w:tabs>
      <w:spacing w:before="40" w:line="240" w:lineRule="atLeast"/>
      <w:ind w:left="873" w:hanging="873"/>
    </w:pPr>
    <w:rPr>
      <w:sz w:val="20"/>
    </w:rPr>
  </w:style>
  <w:style w:type="paragraph" w:customStyle="1" w:styleId="CTA4ai">
    <w:name w:val="CTA 4(a)(i)"/>
    <w:basedOn w:val="OPCParaBase"/>
    <w:rsid w:val="0010797C"/>
    <w:pPr>
      <w:tabs>
        <w:tab w:val="right" w:pos="1213"/>
      </w:tabs>
      <w:spacing w:before="40" w:line="240" w:lineRule="atLeast"/>
      <w:ind w:left="1452" w:hanging="1452"/>
    </w:pPr>
    <w:rPr>
      <w:sz w:val="20"/>
    </w:rPr>
  </w:style>
  <w:style w:type="paragraph" w:customStyle="1" w:styleId="CTACAPS">
    <w:name w:val="CTA CAPS"/>
    <w:basedOn w:val="OPCParaBase"/>
    <w:rsid w:val="0010797C"/>
    <w:pPr>
      <w:spacing w:before="60" w:line="240" w:lineRule="atLeast"/>
    </w:pPr>
    <w:rPr>
      <w:sz w:val="20"/>
    </w:rPr>
  </w:style>
  <w:style w:type="paragraph" w:customStyle="1" w:styleId="CTAright">
    <w:name w:val="CTA right"/>
    <w:basedOn w:val="OPCParaBase"/>
    <w:rsid w:val="0010797C"/>
    <w:pPr>
      <w:spacing w:before="60" w:line="240" w:lineRule="auto"/>
      <w:jc w:val="right"/>
    </w:pPr>
    <w:rPr>
      <w:sz w:val="20"/>
    </w:rPr>
  </w:style>
  <w:style w:type="paragraph" w:customStyle="1" w:styleId="subsection">
    <w:name w:val="subsection"/>
    <w:aliases w:val="ss"/>
    <w:basedOn w:val="OPCParaBase"/>
    <w:link w:val="subsectionChar"/>
    <w:rsid w:val="0010797C"/>
    <w:pPr>
      <w:tabs>
        <w:tab w:val="right" w:pos="1021"/>
      </w:tabs>
      <w:spacing w:before="180" w:line="240" w:lineRule="auto"/>
      <w:ind w:left="1134" w:hanging="1134"/>
    </w:pPr>
  </w:style>
  <w:style w:type="paragraph" w:customStyle="1" w:styleId="Definition">
    <w:name w:val="Definition"/>
    <w:aliases w:val="dd"/>
    <w:basedOn w:val="OPCParaBase"/>
    <w:rsid w:val="0010797C"/>
    <w:pPr>
      <w:spacing w:before="180" w:line="240" w:lineRule="auto"/>
      <w:ind w:left="1134"/>
    </w:pPr>
  </w:style>
  <w:style w:type="paragraph" w:customStyle="1" w:styleId="ETAsubitem">
    <w:name w:val="ETA(subitem)"/>
    <w:basedOn w:val="OPCParaBase"/>
    <w:rsid w:val="0010797C"/>
    <w:pPr>
      <w:tabs>
        <w:tab w:val="right" w:pos="340"/>
      </w:tabs>
      <w:spacing w:before="60" w:line="240" w:lineRule="auto"/>
      <w:ind w:left="454" w:hanging="454"/>
    </w:pPr>
    <w:rPr>
      <w:sz w:val="20"/>
    </w:rPr>
  </w:style>
  <w:style w:type="paragraph" w:customStyle="1" w:styleId="ETApara">
    <w:name w:val="ETA(para)"/>
    <w:basedOn w:val="OPCParaBase"/>
    <w:rsid w:val="0010797C"/>
    <w:pPr>
      <w:tabs>
        <w:tab w:val="right" w:pos="754"/>
      </w:tabs>
      <w:spacing w:before="60" w:line="240" w:lineRule="auto"/>
      <w:ind w:left="828" w:hanging="828"/>
    </w:pPr>
    <w:rPr>
      <w:sz w:val="20"/>
    </w:rPr>
  </w:style>
  <w:style w:type="paragraph" w:customStyle="1" w:styleId="ETAsubpara">
    <w:name w:val="ETA(subpara)"/>
    <w:basedOn w:val="OPCParaBase"/>
    <w:rsid w:val="0010797C"/>
    <w:pPr>
      <w:tabs>
        <w:tab w:val="right" w:pos="1083"/>
      </w:tabs>
      <w:spacing w:before="60" w:line="240" w:lineRule="auto"/>
      <w:ind w:left="1191" w:hanging="1191"/>
    </w:pPr>
    <w:rPr>
      <w:sz w:val="20"/>
    </w:rPr>
  </w:style>
  <w:style w:type="paragraph" w:customStyle="1" w:styleId="ETAsub-subpara">
    <w:name w:val="ETA(sub-subpara)"/>
    <w:basedOn w:val="OPCParaBase"/>
    <w:rsid w:val="0010797C"/>
    <w:pPr>
      <w:tabs>
        <w:tab w:val="right" w:pos="1412"/>
      </w:tabs>
      <w:spacing w:before="60" w:line="240" w:lineRule="auto"/>
      <w:ind w:left="1525" w:hanging="1525"/>
    </w:pPr>
    <w:rPr>
      <w:sz w:val="20"/>
    </w:rPr>
  </w:style>
  <w:style w:type="paragraph" w:customStyle="1" w:styleId="Formula">
    <w:name w:val="Formula"/>
    <w:basedOn w:val="OPCParaBase"/>
    <w:rsid w:val="0010797C"/>
    <w:pPr>
      <w:spacing w:line="240" w:lineRule="auto"/>
      <w:ind w:left="1134"/>
    </w:pPr>
    <w:rPr>
      <w:sz w:val="20"/>
    </w:rPr>
  </w:style>
  <w:style w:type="paragraph" w:styleId="Header">
    <w:name w:val="header"/>
    <w:basedOn w:val="OPCParaBase"/>
    <w:link w:val="HeaderChar"/>
    <w:unhideWhenUsed/>
    <w:rsid w:val="001079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797C"/>
    <w:rPr>
      <w:rFonts w:eastAsia="Times New Roman" w:cs="Times New Roman"/>
      <w:sz w:val="16"/>
      <w:lang w:eastAsia="en-AU"/>
    </w:rPr>
  </w:style>
  <w:style w:type="paragraph" w:customStyle="1" w:styleId="House">
    <w:name w:val="House"/>
    <w:basedOn w:val="OPCParaBase"/>
    <w:rsid w:val="0010797C"/>
    <w:pPr>
      <w:spacing w:line="240" w:lineRule="auto"/>
    </w:pPr>
    <w:rPr>
      <w:sz w:val="28"/>
    </w:rPr>
  </w:style>
  <w:style w:type="paragraph" w:customStyle="1" w:styleId="Item">
    <w:name w:val="Item"/>
    <w:aliases w:val="i"/>
    <w:basedOn w:val="OPCParaBase"/>
    <w:next w:val="ItemHead"/>
    <w:rsid w:val="0010797C"/>
    <w:pPr>
      <w:keepLines/>
      <w:spacing w:before="80" w:line="240" w:lineRule="auto"/>
      <w:ind w:left="709"/>
    </w:pPr>
  </w:style>
  <w:style w:type="paragraph" w:customStyle="1" w:styleId="ItemHead">
    <w:name w:val="ItemHead"/>
    <w:aliases w:val="ih"/>
    <w:basedOn w:val="OPCParaBase"/>
    <w:next w:val="Item"/>
    <w:rsid w:val="001079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797C"/>
    <w:pPr>
      <w:spacing w:line="240" w:lineRule="auto"/>
    </w:pPr>
    <w:rPr>
      <w:b/>
      <w:sz w:val="32"/>
    </w:rPr>
  </w:style>
  <w:style w:type="paragraph" w:customStyle="1" w:styleId="notedraft">
    <w:name w:val="note(draft)"/>
    <w:aliases w:val="nd"/>
    <w:basedOn w:val="OPCParaBase"/>
    <w:rsid w:val="0010797C"/>
    <w:pPr>
      <w:spacing w:before="240" w:line="240" w:lineRule="auto"/>
      <w:ind w:left="284" w:hanging="284"/>
    </w:pPr>
    <w:rPr>
      <w:i/>
      <w:sz w:val="24"/>
    </w:rPr>
  </w:style>
  <w:style w:type="paragraph" w:customStyle="1" w:styleId="notemargin">
    <w:name w:val="note(margin)"/>
    <w:aliases w:val="nm"/>
    <w:basedOn w:val="OPCParaBase"/>
    <w:rsid w:val="0010797C"/>
    <w:pPr>
      <w:tabs>
        <w:tab w:val="left" w:pos="709"/>
      </w:tabs>
      <w:spacing w:before="122" w:line="198" w:lineRule="exact"/>
      <w:ind w:left="709" w:hanging="709"/>
    </w:pPr>
    <w:rPr>
      <w:sz w:val="18"/>
    </w:rPr>
  </w:style>
  <w:style w:type="paragraph" w:customStyle="1" w:styleId="noteToPara">
    <w:name w:val="noteToPara"/>
    <w:aliases w:val="ntp"/>
    <w:basedOn w:val="OPCParaBase"/>
    <w:rsid w:val="0010797C"/>
    <w:pPr>
      <w:spacing w:before="122" w:line="198" w:lineRule="exact"/>
      <w:ind w:left="2353" w:hanging="709"/>
    </w:pPr>
    <w:rPr>
      <w:sz w:val="18"/>
    </w:rPr>
  </w:style>
  <w:style w:type="paragraph" w:customStyle="1" w:styleId="noteParlAmend">
    <w:name w:val="note(ParlAmend)"/>
    <w:aliases w:val="npp"/>
    <w:basedOn w:val="OPCParaBase"/>
    <w:next w:val="ParlAmend"/>
    <w:rsid w:val="0010797C"/>
    <w:pPr>
      <w:spacing w:line="240" w:lineRule="auto"/>
      <w:jc w:val="right"/>
    </w:pPr>
    <w:rPr>
      <w:rFonts w:ascii="Arial" w:hAnsi="Arial"/>
      <w:b/>
      <w:i/>
    </w:rPr>
  </w:style>
  <w:style w:type="paragraph" w:customStyle="1" w:styleId="Page1">
    <w:name w:val="Page1"/>
    <w:basedOn w:val="OPCParaBase"/>
    <w:rsid w:val="0010797C"/>
    <w:pPr>
      <w:spacing w:before="5600" w:line="240" w:lineRule="auto"/>
    </w:pPr>
    <w:rPr>
      <w:b/>
      <w:sz w:val="32"/>
    </w:rPr>
  </w:style>
  <w:style w:type="paragraph" w:customStyle="1" w:styleId="PageBreak">
    <w:name w:val="PageBreak"/>
    <w:aliases w:val="pb"/>
    <w:basedOn w:val="OPCParaBase"/>
    <w:rsid w:val="0010797C"/>
    <w:pPr>
      <w:spacing w:line="240" w:lineRule="auto"/>
    </w:pPr>
    <w:rPr>
      <w:sz w:val="20"/>
    </w:rPr>
  </w:style>
  <w:style w:type="paragraph" w:customStyle="1" w:styleId="paragraphsub">
    <w:name w:val="paragraph(sub)"/>
    <w:aliases w:val="aa"/>
    <w:basedOn w:val="OPCParaBase"/>
    <w:rsid w:val="0010797C"/>
    <w:pPr>
      <w:tabs>
        <w:tab w:val="right" w:pos="1985"/>
      </w:tabs>
      <w:spacing w:before="40" w:line="240" w:lineRule="auto"/>
      <w:ind w:left="2098" w:hanging="2098"/>
    </w:pPr>
  </w:style>
  <w:style w:type="paragraph" w:customStyle="1" w:styleId="paragraphsub-sub">
    <w:name w:val="paragraph(sub-sub)"/>
    <w:aliases w:val="aaa"/>
    <w:basedOn w:val="OPCParaBase"/>
    <w:rsid w:val="0010797C"/>
    <w:pPr>
      <w:tabs>
        <w:tab w:val="right" w:pos="2722"/>
      </w:tabs>
      <w:spacing w:before="40" w:line="240" w:lineRule="auto"/>
      <w:ind w:left="2835" w:hanging="2835"/>
    </w:pPr>
  </w:style>
  <w:style w:type="paragraph" w:customStyle="1" w:styleId="paragraph">
    <w:name w:val="paragraph"/>
    <w:aliases w:val="a"/>
    <w:basedOn w:val="OPCParaBase"/>
    <w:rsid w:val="0010797C"/>
    <w:pPr>
      <w:tabs>
        <w:tab w:val="right" w:pos="1531"/>
      </w:tabs>
      <w:spacing w:before="40" w:line="240" w:lineRule="auto"/>
      <w:ind w:left="1644" w:hanging="1644"/>
    </w:pPr>
  </w:style>
  <w:style w:type="paragraph" w:customStyle="1" w:styleId="ParlAmend">
    <w:name w:val="ParlAmend"/>
    <w:aliases w:val="pp"/>
    <w:basedOn w:val="OPCParaBase"/>
    <w:rsid w:val="0010797C"/>
    <w:pPr>
      <w:spacing w:before="240" w:line="240" w:lineRule="atLeast"/>
      <w:ind w:hanging="567"/>
    </w:pPr>
    <w:rPr>
      <w:sz w:val="24"/>
    </w:rPr>
  </w:style>
  <w:style w:type="paragraph" w:customStyle="1" w:styleId="Penalty">
    <w:name w:val="Penalty"/>
    <w:basedOn w:val="OPCParaBase"/>
    <w:rsid w:val="0010797C"/>
    <w:pPr>
      <w:tabs>
        <w:tab w:val="left" w:pos="2977"/>
      </w:tabs>
      <w:spacing w:before="180" w:line="240" w:lineRule="auto"/>
      <w:ind w:left="1985" w:hanging="851"/>
    </w:pPr>
  </w:style>
  <w:style w:type="paragraph" w:customStyle="1" w:styleId="Portfolio">
    <w:name w:val="Portfolio"/>
    <w:basedOn w:val="OPCParaBase"/>
    <w:rsid w:val="0010797C"/>
    <w:pPr>
      <w:spacing w:line="240" w:lineRule="auto"/>
    </w:pPr>
    <w:rPr>
      <w:i/>
      <w:sz w:val="20"/>
    </w:rPr>
  </w:style>
  <w:style w:type="paragraph" w:customStyle="1" w:styleId="Preamble">
    <w:name w:val="Preamble"/>
    <w:basedOn w:val="OPCParaBase"/>
    <w:next w:val="Normal"/>
    <w:rsid w:val="001079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797C"/>
    <w:pPr>
      <w:spacing w:line="240" w:lineRule="auto"/>
    </w:pPr>
    <w:rPr>
      <w:i/>
      <w:sz w:val="20"/>
    </w:rPr>
  </w:style>
  <w:style w:type="paragraph" w:customStyle="1" w:styleId="Session">
    <w:name w:val="Session"/>
    <w:basedOn w:val="OPCParaBase"/>
    <w:rsid w:val="0010797C"/>
    <w:pPr>
      <w:spacing w:line="240" w:lineRule="auto"/>
    </w:pPr>
    <w:rPr>
      <w:sz w:val="28"/>
    </w:rPr>
  </w:style>
  <w:style w:type="paragraph" w:customStyle="1" w:styleId="Sponsor">
    <w:name w:val="Sponsor"/>
    <w:basedOn w:val="OPCParaBase"/>
    <w:rsid w:val="0010797C"/>
    <w:pPr>
      <w:spacing w:line="240" w:lineRule="auto"/>
    </w:pPr>
    <w:rPr>
      <w:i/>
    </w:rPr>
  </w:style>
  <w:style w:type="paragraph" w:customStyle="1" w:styleId="Subitem">
    <w:name w:val="Subitem"/>
    <w:aliases w:val="iss"/>
    <w:basedOn w:val="OPCParaBase"/>
    <w:rsid w:val="0010797C"/>
    <w:pPr>
      <w:spacing w:before="180" w:line="240" w:lineRule="auto"/>
      <w:ind w:left="709" w:hanging="709"/>
    </w:pPr>
  </w:style>
  <w:style w:type="paragraph" w:customStyle="1" w:styleId="SubitemHead">
    <w:name w:val="SubitemHead"/>
    <w:aliases w:val="issh"/>
    <w:basedOn w:val="OPCParaBase"/>
    <w:rsid w:val="001079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797C"/>
    <w:pPr>
      <w:spacing w:before="40" w:line="240" w:lineRule="auto"/>
      <w:ind w:left="1134"/>
    </w:pPr>
  </w:style>
  <w:style w:type="paragraph" w:customStyle="1" w:styleId="SubsectionHead">
    <w:name w:val="SubsectionHead"/>
    <w:aliases w:val="ssh"/>
    <w:basedOn w:val="OPCParaBase"/>
    <w:next w:val="subsection"/>
    <w:rsid w:val="0010797C"/>
    <w:pPr>
      <w:keepNext/>
      <w:keepLines/>
      <w:spacing w:before="240" w:line="240" w:lineRule="auto"/>
      <w:ind w:left="1134"/>
    </w:pPr>
    <w:rPr>
      <w:i/>
    </w:rPr>
  </w:style>
  <w:style w:type="paragraph" w:customStyle="1" w:styleId="Tablea">
    <w:name w:val="Table(a)"/>
    <w:aliases w:val="ta"/>
    <w:basedOn w:val="OPCParaBase"/>
    <w:rsid w:val="0010797C"/>
    <w:pPr>
      <w:spacing w:before="60" w:line="240" w:lineRule="auto"/>
      <w:ind w:left="284" w:hanging="284"/>
    </w:pPr>
    <w:rPr>
      <w:sz w:val="20"/>
    </w:rPr>
  </w:style>
  <w:style w:type="paragraph" w:customStyle="1" w:styleId="TableAA">
    <w:name w:val="Table(AA)"/>
    <w:aliases w:val="taaa"/>
    <w:basedOn w:val="OPCParaBase"/>
    <w:rsid w:val="001079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79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797C"/>
    <w:pPr>
      <w:spacing w:before="60" w:line="240" w:lineRule="atLeast"/>
    </w:pPr>
    <w:rPr>
      <w:sz w:val="20"/>
    </w:rPr>
  </w:style>
  <w:style w:type="paragraph" w:customStyle="1" w:styleId="TLPBoxTextnote">
    <w:name w:val="TLPBoxText(note"/>
    <w:aliases w:val="right)"/>
    <w:basedOn w:val="OPCParaBase"/>
    <w:rsid w:val="001079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79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797C"/>
    <w:pPr>
      <w:spacing w:before="122" w:line="198" w:lineRule="exact"/>
      <w:ind w:left="1985" w:hanging="851"/>
      <w:jc w:val="right"/>
    </w:pPr>
    <w:rPr>
      <w:sz w:val="18"/>
    </w:rPr>
  </w:style>
  <w:style w:type="paragraph" w:customStyle="1" w:styleId="TLPTableBullet">
    <w:name w:val="TLPTableBullet"/>
    <w:aliases w:val="ttb"/>
    <w:basedOn w:val="OPCParaBase"/>
    <w:rsid w:val="0010797C"/>
    <w:pPr>
      <w:spacing w:line="240" w:lineRule="exact"/>
      <w:ind w:left="284" w:hanging="284"/>
    </w:pPr>
    <w:rPr>
      <w:sz w:val="20"/>
    </w:rPr>
  </w:style>
  <w:style w:type="paragraph" w:styleId="TOC1">
    <w:name w:val="toc 1"/>
    <w:basedOn w:val="OPCParaBase"/>
    <w:next w:val="Normal"/>
    <w:uiPriority w:val="39"/>
    <w:semiHidden/>
    <w:unhideWhenUsed/>
    <w:rsid w:val="0010797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797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797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0797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079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079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79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79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79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797C"/>
    <w:pPr>
      <w:keepLines/>
      <w:spacing w:before="240" w:after="120" w:line="240" w:lineRule="auto"/>
      <w:ind w:left="794"/>
    </w:pPr>
    <w:rPr>
      <w:b/>
      <w:kern w:val="28"/>
      <w:sz w:val="20"/>
    </w:rPr>
  </w:style>
  <w:style w:type="paragraph" w:customStyle="1" w:styleId="TofSectsHeading">
    <w:name w:val="TofSects(Heading)"/>
    <w:basedOn w:val="OPCParaBase"/>
    <w:rsid w:val="0010797C"/>
    <w:pPr>
      <w:spacing w:before="240" w:after="120" w:line="240" w:lineRule="auto"/>
    </w:pPr>
    <w:rPr>
      <w:b/>
      <w:sz w:val="24"/>
    </w:rPr>
  </w:style>
  <w:style w:type="paragraph" w:customStyle="1" w:styleId="TofSectsSection">
    <w:name w:val="TofSects(Section)"/>
    <w:basedOn w:val="OPCParaBase"/>
    <w:rsid w:val="0010797C"/>
    <w:pPr>
      <w:keepLines/>
      <w:spacing w:before="40" w:line="240" w:lineRule="auto"/>
      <w:ind w:left="1588" w:hanging="794"/>
    </w:pPr>
    <w:rPr>
      <w:kern w:val="28"/>
      <w:sz w:val="18"/>
    </w:rPr>
  </w:style>
  <w:style w:type="paragraph" w:customStyle="1" w:styleId="TofSectsSubdiv">
    <w:name w:val="TofSects(Subdiv)"/>
    <w:basedOn w:val="OPCParaBase"/>
    <w:rsid w:val="0010797C"/>
    <w:pPr>
      <w:keepLines/>
      <w:spacing w:before="80" w:line="240" w:lineRule="auto"/>
      <w:ind w:left="1588" w:hanging="794"/>
    </w:pPr>
    <w:rPr>
      <w:kern w:val="28"/>
    </w:rPr>
  </w:style>
  <w:style w:type="paragraph" w:customStyle="1" w:styleId="WRStyle">
    <w:name w:val="WR Style"/>
    <w:aliases w:val="WR"/>
    <w:basedOn w:val="OPCParaBase"/>
    <w:rsid w:val="0010797C"/>
    <w:pPr>
      <w:spacing w:before="240" w:line="240" w:lineRule="auto"/>
      <w:ind w:left="284" w:hanging="284"/>
    </w:pPr>
    <w:rPr>
      <w:b/>
      <w:i/>
      <w:kern w:val="28"/>
      <w:sz w:val="24"/>
    </w:rPr>
  </w:style>
  <w:style w:type="paragraph" w:customStyle="1" w:styleId="notepara">
    <w:name w:val="note(para)"/>
    <w:aliases w:val="na"/>
    <w:basedOn w:val="OPCParaBase"/>
    <w:rsid w:val="0010797C"/>
    <w:pPr>
      <w:spacing w:before="40" w:line="198" w:lineRule="exact"/>
      <w:ind w:left="2354" w:hanging="369"/>
    </w:pPr>
    <w:rPr>
      <w:sz w:val="18"/>
    </w:rPr>
  </w:style>
  <w:style w:type="paragraph" w:styleId="Footer">
    <w:name w:val="footer"/>
    <w:link w:val="FooterChar"/>
    <w:rsid w:val="001079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797C"/>
    <w:rPr>
      <w:rFonts w:eastAsia="Times New Roman" w:cs="Times New Roman"/>
      <w:sz w:val="22"/>
      <w:szCs w:val="24"/>
      <w:lang w:eastAsia="en-AU"/>
    </w:rPr>
  </w:style>
  <w:style w:type="character" w:styleId="LineNumber">
    <w:name w:val="line number"/>
    <w:basedOn w:val="OPCCharBase"/>
    <w:uiPriority w:val="99"/>
    <w:semiHidden/>
    <w:unhideWhenUsed/>
    <w:rsid w:val="0010797C"/>
    <w:rPr>
      <w:sz w:val="16"/>
    </w:rPr>
  </w:style>
  <w:style w:type="table" w:customStyle="1" w:styleId="CFlag">
    <w:name w:val="CFlag"/>
    <w:basedOn w:val="TableNormal"/>
    <w:uiPriority w:val="99"/>
    <w:rsid w:val="0010797C"/>
    <w:rPr>
      <w:rFonts w:eastAsia="Times New Roman" w:cs="Times New Roman"/>
      <w:lang w:eastAsia="en-AU"/>
    </w:rPr>
    <w:tblPr/>
  </w:style>
  <w:style w:type="paragraph" w:customStyle="1" w:styleId="NotesHeading1">
    <w:name w:val="NotesHeading 1"/>
    <w:basedOn w:val="OPCParaBase"/>
    <w:next w:val="Normal"/>
    <w:rsid w:val="0010797C"/>
    <w:rPr>
      <w:b/>
      <w:sz w:val="28"/>
      <w:szCs w:val="28"/>
    </w:rPr>
  </w:style>
  <w:style w:type="paragraph" w:customStyle="1" w:styleId="NotesHeading2">
    <w:name w:val="NotesHeading 2"/>
    <w:basedOn w:val="OPCParaBase"/>
    <w:next w:val="Normal"/>
    <w:rsid w:val="0010797C"/>
    <w:rPr>
      <w:b/>
      <w:sz w:val="28"/>
      <w:szCs w:val="28"/>
    </w:rPr>
  </w:style>
  <w:style w:type="paragraph" w:customStyle="1" w:styleId="SignCoverPageEnd">
    <w:name w:val="SignCoverPageEnd"/>
    <w:basedOn w:val="OPCParaBase"/>
    <w:next w:val="Normal"/>
    <w:rsid w:val="001079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797C"/>
    <w:pPr>
      <w:pBdr>
        <w:top w:val="single" w:sz="4" w:space="1" w:color="auto"/>
      </w:pBdr>
      <w:spacing w:before="360"/>
      <w:ind w:right="397"/>
      <w:jc w:val="both"/>
    </w:pPr>
  </w:style>
  <w:style w:type="paragraph" w:customStyle="1" w:styleId="Paragraphsub-sub-sub">
    <w:name w:val="Paragraph(sub-sub-sub)"/>
    <w:aliases w:val="aaaa"/>
    <w:basedOn w:val="OPCParaBase"/>
    <w:rsid w:val="001079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79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79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79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797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0797C"/>
    <w:pPr>
      <w:spacing w:before="120"/>
    </w:pPr>
  </w:style>
  <w:style w:type="paragraph" w:customStyle="1" w:styleId="TableTextEndNotes">
    <w:name w:val="TableTextEndNotes"/>
    <w:aliases w:val="Tten"/>
    <w:basedOn w:val="Normal"/>
    <w:rsid w:val="0010797C"/>
    <w:pPr>
      <w:spacing w:before="60" w:line="240" w:lineRule="auto"/>
    </w:pPr>
    <w:rPr>
      <w:rFonts w:cs="Arial"/>
      <w:sz w:val="20"/>
      <w:szCs w:val="22"/>
    </w:rPr>
  </w:style>
  <w:style w:type="paragraph" w:customStyle="1" w:styleId="TableHeading">
    <w:name w:val="TableHeading"/>
    <w:aliases w:val="th"/>
    <w:basedOn w:val="OPCParaBase"/>
    <w:next w:val="Tabletext"/>
    <w:rsid w:val="0010797C"/>
    <w:pPr>
      <w:keepNext/>
      <w:spacing w:before="60" w:line="240" w:lineRule="atLeast"/>
    </w:pPr>
    <w:rPr>
      <w:b/>
      <w:sz w:val="20"/>
    </w:rPr>
  </w:style>
  <w:style w:type="paragraph" w:customStyle="1" w:styleId="NoteToSubpara">
    <w:name w:val="NoteToSubpara"/>
    <w:aliases w:val="nts"/>
    <w:basedOn w:val="OPCParaBase"/>
    <w:rsid w:val="0010797C"/>
    <w:pPr>
      <w:spacing w:before="40" w:line="198" w:lineRule="exact"/>
      <w:ind w:left="2835" w:hanging="709"/>
    </w:pPr>
    <w:rPr>
      <w:sz w:val="18"/>
    </w:rPr>
  </w:style>
  <w:style w:type="paragraph" w:customStyle="1" w:styleId="ENoteTableHeading">
    <w:name w:val="ENoteTableHeading"/>
    <w:aliases w:val="enth"/>
    <w:basedOn w:val="OPCParaBase"/>
    <w:rsid w:val="0010797C"/>
    <w:pPr>
      <w:keepNext/>
      <w:spacing w:before="60" w:line="240" w:lineRule="atLeast"/>
    </w:pPr>
    <w:rPr>
      <w:rFonts w:ascii="Arial" w:hAnsi="Arial"/>
      <w:b/>
      <w:sz w:val="16"/>
    </w:rPr>
  </w:style>
  <w:style w:type="paragraph" w:customStyle="1" w:styleId="ENoteTTi">
    <w:name w:val="ENoteTTi"/>
    <w:aliases w:val="entti"/>
    <w:basedOn w:val="OPCParaBase"/>
    <w:rsid w:val="0010797C"/>
    <w:pPr>
      <w:keepNext/>
      <w:spacing w:before="60" w:line="240" w:lineRule="atLeast"/>
      <w:ind w:left="170"/>
    </w:pPr>
    <w:rPr>
      <w:sz w:val="16"/>
    </w:rPr>
  </w:style>
  <w:style w:type="paragraph" w:customStyle="1" w:styleId="ENotesHeading1">
    <w:name w:val="ENotesHeading 1"/>
    <w:aliases w:val="Enh1"/>
    <w:basedOn w:val="OPCParaBase"/>
    <w:next w:val="Normal"/>
    <w:rsid w:val="0010797C"/>
    <w:pPr>
      <w:spacing w:before="120"/>
      <w:outlineLvl w:val="1"/>
    </w:pPr>
    <w:rPr>
      <w:b/>
      <w:sz w:val="28"/>
      <w:szCs w:val="28"/>
    </w:rPr>
  </w:style>
  <w:style w:type="paragraph" w:customStyle="1" w:styleId="ENotesHeading2">
    <w:name w:val="ENotesHeading 2"/>
    <w:aliases w:val="Enh2"/>
    <w:basedOn w:val="OPCParaBase"/>
    <w:next w:val="Normal"/>
    <w:rsid w:val="0010797C"/>
    <w:pPr>
      <w:spacing w:before="120" w:after="120"/>
      <w:outlineLvl w:val="2"/>
    </w:pPr>
    <w:rPr>
      <w:b/>
      <w:sz w:val="24"/>
      <w:szCs w:val="28"/>
    </w:rPr>
  </w:style>
  <w:style w:type="paragraph" w:customStyle="1" w:styleId="ENoteTTIndentHeading">
    <w:name w:val="ENoteTTIndentHeading"/>
    <w:aliases w:val="enTTHi"/>
    <w:basedOn w:val="OPCParaBase"/>
    <w:rsid w:val="001079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797C"/>
    <w:pPr>
      <w:spacing w:before="60" w:line="240" w:lineRule="atLeast"/>
    </w:pPr>
    <w:rPr>
      <w:sz w:val="16"/>
    </w:rPr>
  </w:style>
  <w:style w:type="paragraph" w:customStyle="1" w:styleId="MadeunderText">
    <w:name w:val="MadeunderText"/>
    <w:basedOn w:val="OPCParaBase"/>
    <w:next w:val="Normal"/>
    <w:rsid w:val="0010797C"/>
    <w:pPr>
      <w:spacing w:before="240"/>
    </w:pPr>
    <w:rPr>
      <w:sz w:val="24"/>
      <w:szCs w:val="24"/>
    </w:rPr>
  </w:style>
  <w:style w:type="paragraph" w:customStyle="1" w:styleId="ENotesHeading3">
    <w:name w:val="ENotesHeading 3"/>
    <w:aliases w:val="Enh3"/>
    <w:basedOn w:val="OPCParaBase"/>
    <w:next w:val="Normal"/>
    <w:rsid w:val="0010797C"/>
    <w:pPr>
      <w:keepNext/>
      <w:spacing w:before="120" w:line="240" w:lineRule="auto"/>
      <w:outlineLvl w:val="4"/>
    </w:pPr>
    <w:rPr>
      <w:b/>
      <w:szCs w:val="24"/>
    </w:rPr>
  </w:style>
  <w:style w:type="paragraph" w:customStyle="1" w:styleId="SubPartCASA">
    <w:name w:val="SubPart(CASA)"/>
    <w:aliases w:val="csp"/>
    <w:basedOn w:val="OPCParaBase"/>
    <w:next w:val="ActHead3"/>
    <w:rsid w:val="0010797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0797C"/>
  </w:style>
  <w:style w:type="character" w:customStyle="1" w:styleId="CharSubPartNoCASA">
    <w:name w:val="CharSubPartNo(CASA)"/>
    <w:basedOn w:val="OPCCharBase"/>
    <w:uiPriority w:val="1"/>
    <w:rsid w:val="0010797C"/>
  </w:style>
  <w:style w:type="paragraph" w:customStyle="1" w:styleId="ENoteTTIndentHeadingSub">
    <w:name w:val="ENoteTTIndentHeadingSub"/>
    <w:aliases w:val="enTTHis"/>
    <w:basedOn w:val="OPCParaBase"/>
    <w:rsid w:val="0010797C"/>
    <w:pPr>
      <w:keepNext/>
      <w:spacing w:before="60" w:line="240" w:lineRule="atLeast"/>
      <w:ind w:left="340"/>
    </w:pPr>
    <w:rPr>
      <w:b/>
      <w:sz w:val="16"/>
    </w:rPr>
  </w:style>
  <w:style w:type="paragraph" w:customStyle="1" w:styleId="ENoteTTiSub">
    <w:name w:val="ENoteTTiSub"/>
    <w:aliases w:val="enttis"/>
    <w:basedOn w:val="OPCParaBase"/>
    <w:rsid w:val="0010797C"/>
    <w:pPr>
      <w:keepNext/>
      <w:spacing w:before="60" w:line="240" w:lineRule="atLeast"/>
      <w:ind w:left="340"/>
    </w:pPr>
    <w:rPr>
      <w:sz w:val="16"/>
    </w:rPr>
  </w:style>
  <w:style w:type="paragraph" w:customStyle="1" w:styleId="SubDivisionMigration">
    <w:name w:val="SubDivisionMigration"/>
    <w:aliases w:val="sdm"/>
    <w:basedOn w:val="OPCParaBase"/>
    <w:rsid w:val="001079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797C"/>
    <w:pPr>
      <w:keepNext/>
      <w:keepLines/>
      <w:spacing w:before="240" w:line="240" w:lineRule="auto"/>
      <w:ind w:left="1134" w:hanging="1134"/>
    </w:pPr>
    <w:rPr>
      <w:b/>
      <w:sz w:val="28"/>
    </w:rPr>
  </w:style>
  <w:style w:type="table" w:styleId="TableGrid">
    <w:name w:val="Table Grid"/>
    <w:basedOn w:val="TableNormal"/>
    <w:uiPriority w:val="59"/>
    <w:rsid w:val="0010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0797C"/>
    <w:pPr>
      <w:spacing w:before="122" w:line="240" w:lineRule="auto"/>
      <w:ind w:left="1985" w:hanging="851"/>
    </w:pPr>
    <w:rPr>
      <w:sz w:val="18"/>
    </w:rPr>
  </w:style>
  <w:style w:type="paragraph" w:customStyle="1" w:styleId="FreeForm">
    <w:name w:val="FreeForm"/>
    <w:rsid w:val="0010797C"/>
    <w:rPr>
      <w:rFonts w:ascii="Arial" w:hAnsi="Arial"/>
      <w:sz w:val="22"/>
    </w:rPr>
  </w:style>
  <w:style w:type="paragraph" w:customStyle="1" w:styleId="SOText">
    <w:name w:val="SO Text"/>
    <w:aliases w:val="sot"/>
    <w:link w:val="SOTextChar"/>
    <w:rsid w:val="001079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797C"/>
    <w:rPr>
      <w:sz w:val="22"/>
    </w:rPr>
  </w:style>
  <w:style w:type="paragraph" w:customStyle="1" w:styleId="SOTextNote">
    <w:name w:val="SO TextNote"/>
    <w:aliases w:val="sont"/>
    <w:basedOn w:val="SOText"/>
    <w:qFormat/>
    <w:rsid w:val="0010797C"/>
    <w:pPr>
      <w:spacing w:before="122" w:line="198" w:lineRule="exact"/>
      <w:ind w:left="1843" w:hanging="709"/>
    </w:pPr>
    <w:rPr>
      <w:sz w:val="18"/>
    </w:rPr>
  </w:style>
  <w:style w:type="paragraph" w:customStyle="1" w:styleId="SOPara">
    <w:name w:val="SO Para"/>
    <w:aliases w:val="soa"/>
    <w:basedOn w:val="SOText"/>
    <w:link w:val="SOParaChar"/>
    <w:qFormat/>
    <w:rsid w:val="0010797C"/>
    <w:pPr>
      <w:tabs>
        <w:tab w:val="right" w:pos="1786"/>
      </w:tabs>
      <w:spacing w:before="40"/>
      <w:ind w:left="2070" w:hanging="936"/>
    </w:pPr>
  </w:style>
  <w:style w:type="character" w:customStyle="1" w:styleId="SOParaChar">
    <w:name w:val="SO Para Char"/>
    <w:aliases w:val="soa Char"/>
    <w:basedOn w:val="DefaultParagraphFont"/>
    <w:link w:val="SOPara"/>
    <w:rsid w:val="0010797C"/>
    <w:rPr>
      <w:sz w:val="22"/>
    </w:rPr>
  </w:style>
  <w:style w:type="paragraph" w:customStyle="1" w:styleId="FileName">
    <w:name w:val="FileName"/>
    <w:basedOn w:val="Normal"/>
    <w:rsid w:val="0010797C"/>
  </w:style>
  <w:style w:type="paragraph" w:customStyle="1" w:styleId="SOHeadBold">
    <w:name w:val="SO HeadBold"/>
    <w:aliases w:val="sohb"/>
    <w:basedOn w:val="SOText"/>
    <w:next w:val="SOText"/>
    <w:link w:val="SOHeadBoldChar"/>
    <w:qFormat/>
    <w:rsid w:val="0010797C"/>
    <w:rPr>
      <w:b/>
    </w:rPr>
  </w:style>
  <w:style w:type="character" w:customStyle="1" w:styleId="SOHeadBoldChar">
    <w:name w:val="SO HeadBold Char"/>
    <w:aliases w:val="sohb Char"/>
    <w:basedOn w:val="DefaultParagraphFont"/>
    <w:link w:val="SOHeadBold"/>
    <w:rsid w:val="0010797C"/>
    <w:rPr>
      <w:b/>
      <w:sz w:val="22"/>
    </w:rPr>
  </w:style>
  <w:style w:type="paragraph" w:customStyle="1" w:styleId="SOHeadItalic">
    <w:name w:val="SO HeadItalic"/>
    <w:aliases w:val="sohi"/>
    <w:basedOn w:val="SOText"/>
    <w:next w:val="SOText"/>
    <w:link w:val="SOHeadItalicChar"/>
    <w:qFormat/>
    <w:rsid w:val="0010797C"/>
    <w:rPr>
      <w:i/>
    </w:rPr>
  </w:style>
  <w:style w:type="character" w:customStyle="1" w:styleId="SOHeadItalicChar">
    <w:name w:val="SO HeadItalic Char"/>
    <w:aliases w:val="sohi Char"/>
    <w:basedOn w:val="DefaultParagraphFont"/>
    <w:link w:val="SOHeadItalic"/>
    <w:rsid w:val="0010797C"/>
    <w:rPr>
      <w:i/>
      <w:sz w:val="22"/>
    </w:rPr>
  </w:style>
  <w:style w:type="paragraph" w:customStyle="1" w:styleId="SOBullet">
    <w:name w:val="SO Bullet"/>
    <w:aliases w:val="sotb"/>
    <w:basedOn w:val="SOText"/>
    <w:link w:val="SOBulletChar"/>
    <w:qFormat/>
    <w:rsid w:val="0010797C"/>
    <w:pPr>
      <w:ind w:left="1559" w:hanging="425"/>
    </w:pPr>
  </w:style>
  <w:style w:type="character" w:customStyle="1" w:styleId="SOBulletChar">
    <w:name w:val="SO Bullet Char"/>
    <w:aliases w:val="sotb Char"/>
    <w:basedOn w:val="DefaultParagraphFont"/>
    <w:link w:val="SOBullet"/>
    <w:rsid w:val="0010797C"/>
    <w:rPr>
      <w:sz w:val="22"/>
    </w:rPr>
  </w:style>
  <w:style w:type="paragraph" w:customStyle="1" w:styleId="SOBulletNote">
    <w:name w:val="SO BulletNote"/>
    <w:aliases w:val="sonb"/>
    <w:basedOn w:val="SOTextNote"/>
    <w:link w:val="SOBulletNoteChar"/>
    <w:qFormat/>
    <w:rsid w:val="0010797C"/>
    <w:pPr>
      <w:tabs>
        <w:tab w:val="left" w:pos="1560"/>
      </w:tabs>
      <w:ind w:left="2268" w:hanging="1134"/>
    </w:pPr>
  </w:style>
  <w:style w:type="character" w:customStyle="1" w:styleId="SOBulletNoteChar">
    <w:name w:val="SO BulletNote Char"/>
    <w:aliases w:val="sonb Char"/>
    <w:basedOn w:val="DefaultParagraphFont"/>
    <w:link w:val="SOBulletNote"/>
    <w:rsid w:val="0010797C"/>
    <w:rPr>
      <w:sz w:val="18"/>
    </w:rPr>
  </w:style>
  <w:style w:type="paragraph" w:customStyle="1" w:styleId="SOText2">
    <w:name w:val="SO Text2"/>
    <w:aliases w:val="sot2"/>
    <w:basedOn w:val="Normal"/>
    <w:next w:val="SOText"/>
    <w:link w:val="SOText2Char"/>
    <w:rsid w:val="001079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797C"/>
    <w:rPr>
      <w:sz w:val="22"/>
    </w:rPr>
  </w:style>
  <w:style w:type="paragraph" w:customStyle="1" w:styleId="Transitional">
    <w:name w:val="Transitional"/>
    <w:aliases w:val="tr"/>
    <w:basedOn w:val="ItemHead"/>
    <w:next w:val="Item"/>
    <w:rsid w:val="0010797C"/>
  </w:style>
  <w:style w:type="character" w:customStyle="1" w:styleId="Heading1Char">
    <w:name w:val="Heading 1 Char"/>
    <w:basedOn w:val="DefaultParagraphFont"/>
    <w:link w:val="Heading1"/>
    <w:uiPriority w:val="9"/>
    <w:rsid w:val="0010797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0797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0797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079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079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079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079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079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797C"/>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101B06"/>
    <w:rPr>
      <w:rFonts w:eastAsia="Times New Roman" w:cs="Times New Roman"/>
      <w:sz w:val="22"/>
      <w:lang w:eastAsia="en-AU"/>
    </w:rPr>
  </w:style>
  <w:style w:type="character" w:customStyle="1" w:styleId="notetextChar">
    <w:name w:val="note(text) Char"/>
    <w:aliases w:val="n Char"/>
    <w:basedOn w:val="DefaultParagraphFont"/>
    <w:link w:val="notetext"/>
    <w:rsid w:val="00101B06"/>
    <w:rPr>
      <w:rFonts w:eastAsia="Times New Roman" w:cs="Times New Roman"/>
      <w:sz w:val="18"/>
      <w:lang w:eastAsia="en-AU"/>
    </w:rPr>
  </w:style>
  <w:style w:type="numbering" w:styleId="111111">
    <w:name w:val="Outline List 2"/>
    <w:basedOn w:val="NoList"/>
    <w:uiPriority w:val="99"/>
    <w:semiHidden/>
    <w:unhideWhenUsed/>
    <w:rsid w:val="0010797C"/>
    <w:pPr>
      <w:numPr>
        <w:numId w:val="13"/>
      </w:numPr>
    </w:pPr>
  </w:style>
  <w:style w:type="numbering" w:styleId="1ai">
    <w:name w:val="Outline List 1"/>
    <w:basedOn w:val="NoList"/>
    <w:uiPriority w:val="99"/>
    <w:semiHidden/>
    <w:unhideWhenUsed/>
    <w:rsid w:val="0010797C"/>
    <w:pPr>
      <w:numPr>
        <w:numId w:val="14"/>
      </w:numPr>
    </w:pPr>
  </w:style>
  <w:style w:type="numbering" w:styleId="ArticleSection">
    <w:name w:val="Outline List 3"/>
    <w:basedOn w:val="NoList"/>
    <w:uiPriority w:val="99"/>
    <w:semiHidden/>
    <w:unhideWhenUsed/>
    <w:rsid w:val="0010797C"/>
    <w:pPr>
      <w:numPr>
        <w:numId w:val="15"/>
      </w:numPr>
    </w:pPr>
  </w:style>
  <w:style w:type="paragraph" w:styleId="BalloonText">
    <w:name w:val="Balloon Text"/>
    <w:basedOn w:val="Normal"/>
    <w:link w:val="BalloonTextChar"/>
    <w:uiPriority w:val="99"/>
    <w:semiHidden/>
    <w:unhideWhenUsed/>
    <w:rsid w:val="001079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7C"/>
    <w:rPr>
      <w:rFonts w:ascii="Segoe UI" w:hAnsi="Segoe UI" w:cs="Segoe UI"/>
      <w:sz w:val="18"/>
      <w:szCs w:val="18"/>
    </w:rPr>
  </w:style>
  <w:style w:type="paragraph" w:styleId="Bibliography">
    <w:name w:val="Bibliography"/>
    <w:basedOn w:val="Normal"/>
    <w:next w:val="Normal"/>
    <w:uiPriority w:val="37"/>
    <w:semiHidden/>
    <w:unhideWhenUsed/>
    <w:rsid w:val="0010797C"/>
  </w:style>
  <w:style w:type="paragraph" w:styleId="BlockText">
    <w:name w:val="Block Text"/>
    <w:basedOn w:val="Normal"/>
    <w:uiPriority w:val="99"/>
    <w:semiHidden/>
    <w:unhideWhenUsed/>
    <w:rsid w:val="001079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0797C"/>
    <w:pPr>
      <w:spacing w:after="120"/>
    </w:pPr>
  </w:style>
  <w:style w:type="character" w:customStyle="1" w:styleId="BodyTextChar">
    <w:name w:val="Body Text Char"/>
    <w:basedOn w:val="DefaultParagraphFont"/>
    <w:link w:val="BodyText"/>
    <w:uiPriority w:val="99"/>
    <w:semiHidden/>
    <w:rsid w:val="0010797C"/>
    <w:rPr>
      <w:sz w:val="22"/>
    </w:rPr>
  </w:style>
  <w:style w:type="paragraph" w:styleId="BodyText2">
    <w:name w:val="Body Text 2"/>
    <w:basedOn w:val="Normal"/>
    <w:link w:val="BodyText2Char"/>
    <w:uiPriority w:val="99"/>
    <w:semiHidden/>
    <w:unhideWhenUsed/>
    <w:rsid w:val="0010797C"/>
    <w:pPr>
      <w:spacing w:after="120" w:line="480" w:lineRule="auto"/>
    </w:pPr>
  </w:style>
  <w:style w:type="character" w:customStyle="1" w:styleId="BodyText2Char">
    <w:name w:val="Body Text 2 Char"/>
    <w:basedOn w:val="DefaultParagraphFont"/>
    <w:link w:val="BodyText2"/>
    <w:uiPriority w:val="99"/>
    <w:semiHidden/>
    <w:rsid w:val="0010797C"/>
    <w:rPr>
      <w:sz w:val="22"/>
    </w:rPr>
  </w:style>
  <w:style w:type="paragraph" w:styleId="BodyText3">
    <w:name w:val="Body Text 3"/>
    <w:basedOn w:val="Normal"/>
    <w:link w:val="BodyText3Char"/>
    <w:uiPriority w:val="99"/>
    <w:semiHidden/>
    <w:unhideWhenUsed/>
    <w:rsid w:val="0010797C"/>
    <w:pPr>
      <w:spacing w:after="120"/>
    </w:pPr>
    <w:rPr>
      <w:sz w:val="16"/>
      <w:szCs w:val="16"/>
    </w:rPr>
  </w:style>
  <w:style w:type="character" w:customStyle="1" w:styleId="BodyText3Char">
    <w:name w:val="Body Text 3 Char"/>
    <w:basedOn w:val="DefaultParagraphFont"/>
    <w:link w:val="BodyText3"/>
    <w:uiPriority w:val="99"/>
    <w:semiHidden/>
    <w:rsid w:val="0010797C"/>
    <w:rPr>
      <w:sz w:val="16"/>
      <w:szCs w:val="16"/>
    </w:rPr>
  </w:style>
  <w:style w:type="paragraph" w:styleId="BodyTextFirstIndent">
    <w:name w:val="Body Text First Indent"/>
    <w:basedOn w:val="BodyText"/>
    <w:link w:val="BodyTextFirstIndentChar"/>
    <w:uiPriority w:val="99"/>
    <w:semiHidden/>
    <w:unhideWhenUsed/>
    <w:rsid w:val="0010797C"/>
    <w:pPr>
      <w:spacing w:after="0"/>
      <w:ind w:firstLine="360"/>
    </w:pPr>
  </w:style>
  <w:style w:type="character" w:customStyle="1" w:styleId="BodyTextFirstIndentChar">
    <w:name w:val="Body Text First Indent Char"/>
    <w:basedOn w:val="BodyTextChar"/>
    <w:link w:val="BodyTextFirstIndent"/>
    <w:uiPriority w:val="99"/>
    <w:semiHidden/>
    <w:rsid w:val="0010797C"/>
    <w:rPr>
      <w:sz w:val="22"/>
    </w:rPr>
  </w:style>
  <w:style w:type="paragraph" w:styleId="BodyTextIndent">
    <w:name w:val="Body Text Indent"/>
    <w:basedOn w:val="Normal"/>
    <w:link w:val="BodyTextIndentChar"/>
    <w:uiPriority w:val="99"/>
    <w:semiHidden/>
    <w:unhideWhenUsed/>
    <w:rsid w:val="0010797C"/>
    <w:pPr>
      <w:spacing w:after="120"/>
      <w:ind w:left="283"/>
    </w:pPr>
  </w:style>
  <w:style w:type="character" w:customStyle="1" w:styleId="BodyTextIndentChar">
    <w:name w:val="Body Text Indent Char"/>
    <w:basedOn w:val="DefaultParagraphFont"/>
    <w:link w:val="BodyTextIndent"/>
    <w:uiPriority w:val="99"/>
    <w:semiHidden/>
    <w:rsid w:val="0010797C"/>
    <w:rPr>
      <w:sz w:val="22"/>
    </w:rPr>
  </w:style>
  <w:style w:type="paragraph" w:styleId="BodyTextFirstIndent2">
    <w:name w:val="Body Text First Indent 2"/>
    <w:basedOn w:val="BodyTextIndent"/>
    <w:link w:val="BodyTextFirstIndent2Char"/>
    <w:uiPriority w:val="99"/>
    <w:semiHidden/>
    <w:unhideWhenUsed/>
    <w:rsid w:val="001079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0797C"/>
    <w:rPr>
      <w:sz w:val="22"/>
    </w:rPr>
  </w:style>
  <w:style w:type="paragraph" w:styleId="BodyTextIndent2">
    <w:name w:val="Body Text Indent 2"/>
    <w:basedOn w:val="Normal"/>
    <w:link w:val="BodyTextIndent2Char"/>
    <w:uiPriority w:val="99"/>
    <w:semiHidden/>
    <w:unhideWhenUsed/>
    <w:rsid w:val="0010797C"/>
    <w:pPr>
      <w:spacing w:after="120" w:line="480" w:lineRule="auto"/>
      <w:ind w:left="283"/>
    </w:pPr>
  </w:style>
  <w:style w:type="character" w:customStyle="1" w:styleId="BodyTextIndent2Char">
    <w:name w:val="Body Text Indent 2 Char"/>
    <w:basedOn w:val="DefaultParagraphFont"/>
    <w:link w:val="BodyTextIndent2"/>
    <w:uiPriority w:val="99"/>
    <w:semiHidden/>
    <w:rsid w:val="0010797C"/>
    <w:rPr>
      <w:sz w:val="22"/>
    </w:rPr>
  </w:style>
  <w:style w:type="paragraph" w:styleId="BodyTextIndent3">
    <w:name w:val="Body Text Indent 3"/>
    <w:basedOn w:val="Normal"/>
    <w:link w:val="BodyTextIndent3Char"/>
    <w:uiPriority w:val="99"/>
    <w:semiHidden/>
    <w:unhideWhenUsed/>
    <w:rsid w:val="001079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797C"/>
    <w:rPr>
      <w:sz w:val="16"/>
      <w:szCs w:val="16"/>
    </w:rPr>
  </w:style>
  <w:style w:type="character" w:styleId="BookTitle">
    <w:name w:val="Book Title"/>
    <w:basedOn w:val="DefaultParagraphFont"/>
    <w:uiPriority w:val="33"/>
    <w:qFormat/>
    <w:rsid w:val="0010797C"/>
    <w:rPr>
      <w:b/>
      <w:bCs/>
      <w:i/>
      <w:iCs/>
      <w:spacing w:val="5"/>
    </w:rPr>
  </w:style>
  <w:style w:type="paragraph" w:styleId="Caption">
    <w:name w:val="caption"/>
    <w:basedOn w:val="Normal"/>
    <w:next w:val="Normal"/>
    <w:uiPriority w:val="35"/>
    <w:semiHidden/>
    <w:unhideWhenUsed/>
    <w:qFormat/>
    <w:rsid w:val="0010797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0797C"/>
    <w:pPr>
      <w:spacing w:line="240" w:lineRule="auto"/>
      <w:ind w:left="4252"/>
    </w:pPr>
  </w:style>
  <w:style w:type="character" w:customStyle="1" w:styleId="ClosingChar">
    <w:name w:val="Closing Char"/>
    <w:basedOn w:val="DefaultParagraphFont"/>
    <w:link w:val="Closing"/>
    <w:uiPriority w:val="99"/>
    <w:semiHidden/>
    <w:rsid w:val="0010797C"/>
    <w:rPr>
      <w:sz w:val="22"/>
    </w:rPr>
  </w:style>
  <w:style w:type="table" w:styleId="ColorfulGrid">
    <w:name w:val="Colorful Grid"/>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0797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079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0797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0797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0797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0797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0797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0797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0797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0797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0797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0797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0797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0797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0797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0797C"/>
    <w:rPr>
      <w:sz w:val="16"/>
      <w:szCs w:val="16"/>
    </w:rPr>
  </w:style>
  <w:style w:type="paragraph" w:styleId="CommentText">
    <w:name w:val="annotation text"/>
    <w:basedOn w:val="Normal"/>
    <w:link w:val="CommentTextChar"/>
    <w:uiPriority w:val="99"/>
    <w:semiHidden/>
    <w:unhideWhenUsed/>
    <w:rsid w:val="0010797C"/>
    <w:pPr>
      <w:spacing w:line="240" w:lineRule="auto"/>
    </w:pPr>
    <w:rPr>
      <w:sz w:val="20"/>
    </w:rPr>
  </w:style>
  <w:style w:type="character" w:customStyle="1" w:styleId="CommentTextChar">
    <w:name w:val="Comment Text Char"/>
    <w:basedOn w:val="DefaultParagraphFont"/>
    <w:link w:val="CommentText"/>
    <w:uiPriority w:val="99"/>
    <w:semiHidden/>
    <w:rsid w:val="0010797C"/>
  </w:style>
  <w:style w:type="paragraph" w:styleId="CommentSubject">
    <w:name w:val="annotation subject"/>
    <w:basedOn w:val="CommentText"/>
    <w:next w:val="CommentText"/>
    <w:link w:val="CommentSubjectChar"/>
    <w:uiPriority w:val="99"/>
    <w:semiHidden/>
    <w:unhideWhenUsed/>
    <w:rsid w:val="0010797C"/>
    <w:rPr>
      <w:b/>
      <w:bCs/>
    </w:rPr>
  </w:style>
  <w:style w:type="character" w:customStyle="1" w:styleId="CommentSubjectChar">
    <w:name w:val="Comment Subject Char"/>
    <w:basedOn w:val="CommentTextChar"/>
    <w:link w:val="CommentSubject"/>
    <w:uiPriority w:val="99"/>
    <w:semiHidden/>
    <w:rsid w:val="0010797C"/>
    <w:rPr>
      <w:b/>
      <w:bCs/>
    </w:rPr>
  </w:style>
  <w:style w:type="table" w:styleId="DarkList">
    <w:name w:val="Dark List"/>
    <w:basedOn w:val="TableNormal"/>
    <w:uiPriority w:val="70"/>
    <w:semiHidden/>
    <w:unhideWhenUsed/>
    <w:rsid w:val="001079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0797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0797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0797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0797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0797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0797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0797C"/>
  </w:style>
  <w:style w:type="character" w:customStyle="1" w:styleId="DateChar">
    <w:name w:val="Date Char"/>
    <w:basedOn w:val="DefaultParagraphFont"/>
    <w:link w:val="Date"/>
    <w:uiPriority w:val="99"/>
    <w:semiHidden/>
    <w:rsid w:val="0010797C"/>
    <w:rPr>
      <w:sz w:val="22"/>
    </w:rPr>
  </w:style>
  <w:style w:type="paragraph" w:styleId="DocumentMap">
    <w:name w:val="Document Map"/>
    <w:basedOn w:val="Normal"/>
    <w:link w:val="DocumentMapChar"/>
    <w:uiPriority w:val="99"/>
    <w:semiHidden/>
    <w:unhideWhenUsed/>
    <w:rsid w:val="0010797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797C"/>
    <w:rPr>
      <w:rFonts w:ascii="Segoe UI" w:hAnsi="Segoe UI" w:cs="Segoe UI"/>
      <w:sz w:val="16"/>
      <w:szCs w:val="16"/>
    </w:rPr>
  </w:style>
  <w:style w:type="paragraph" w:styleId="E-mailSignature">
    <w:name w:val="E-mail Signature"/>
    <w:basedOn w:val="Normal"/>
    <w:link w:val="E-mailSignatureChar"/>
    <w:uiPriority w:val="99"/>
    <w:semiHidden/>
    <w:unhideWhenUsed/>
    <w:rsid w:val="0010797C"/>
    <w:pPr>
      <w:spacing w:line="240" w:lineRule="auto"/>
    </w:pPr>
  </w:style>
  <w:style w:type="character" w:customStyle="1" w:styleId="E-mailSignatureChar">
    <w:name w:val="E-mail Signature Char"/>
    <w:basedOn w:val="DefaultParagraphFont"/>
    <w:link w:val="E-mailSignature"/>
    <w:uiPriority w:val="99"/>
    <w:semiHidden/>
    <w:rsid w:val="0010797C"/>
    <w:rPr>
      <w:sz w:val="22"/>
    </w:rPr>
  </w:style>
  <w:style w:type="character" w:styleId="Emphasis">
    <w:name w:val="Emphasis"/>
    <w:basedOn w:val="DefaultParagraphFont"/>
    <w:uiPriority w:val="20"/>
    <w:qFormat/>
    <w:rsid w:val="0010797C"/>
    <w:rPr>
      <w:i/>
      <w:iCs/>
    </w:rPr>
  </w:style>
  <w:style w:type="character" w:styleId="EndnoteReference">
    <w:name w:val="endnote reference"/>
    <w:basedOn w:val="DefaultParagraphFont"/>
    <w:uiPriority w:val="99"/>
    <w:semiHidden/>
    <w:unhideWhenUsed/>
    <w:rsid w:val="0010797C"/>
    <w:rPr>
      <w:vertAlign w:val="superscript"/>
    </w:rPr>
  </w:style>
  <w:style w:type="paragraph" w:styleId="EndnoteText">
    <w:name w:val="endnote text"/>
    <w:basedOn w:val="Normal"/>
    <w:link w:val="EndnoteTextChar"/>
    <w:uiPriority w:val="99"/>
    <w:semiHidden/>
    <w:unhideWhenUsed/>
    <w:rsid w:val="0010797C"/>
    <w:pPr>
      <w:spacing w:line="240" w:lineRule="auto"/>
    </w:pPr>
    <w:rPr>
      <w:sz w:val="20"/>
    </w:rPr>
  </w:style>
  <w:style w:type="character" w:customStyle="1" w:styleId="EndnoteTextChar">
    <w:name w:val="Endnote Text Char"/>
    <w:basedOn w:val="DefaultParagraphFont"/>
    <w:link w:val="EndnoteText"/>
    <w:uiPriority w:val="99"/>
    <w:semiHidden/>
    <w:rsid w:val="0010797C"/>
  </w:style>
  <w:style w:type="paragraph" w:styleId="EnvelopeAddress">
    <w:name w:val="envelope address"/>
    <w:basedOn w:val="Normal"/>
    <w:uiPriority w:val="99"/>
    <w:semiHidden/>
    <w:unhideWhenUsed/>
    <w:rsid w:val="001079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797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0797C"/>
    <w:rPr>
      <w:color w:val="800080" w:themeColor="followedHyperlink"/>
      <w:u w:val="single"/>
    </w:rPr>
  </w:style>
  <w:style w:type="character" w:styleId="FootnoteReference">
    <w:name w:val="footnote reference"/>
    <w:basedOn w:val="DefaultParagraphFont"/>
    <w:uiPriority w:val="99"/>
    <w:semiHidden/>
    <w:unhideWhenUsed/>
    <w:rsid w:val="0010797C"/>
    <w:rPr>
      <w:vertAlign w:val="superscript"/>
    </w:rPr>
  </w:style>
  <w:style w:type="paragraph" w:styleId="FootnoteText">
    <w:name w:val="footnote text"/>
    <w:basedOn w:val="Normal"/>
    <w:link w:val="FootnoteTextChar"/>
    <w:uiPriority w:val="99"/>
    <w:semiHidden/>
    <w:unhideWhenUsed/>
    <w:rsid w:val="0010797C"/>
    <w:pPr>
      <w:spacing w:line="240" w:lineRule="auto"/>
    </w:pPr>
    <w:rPr>
      <w:sz w:val="20"/>
    </w:rPr>
  </w:style>
  <w:style w:type="character" w:customStyle="1" w:styleId="FootnoteTextChar">
    <w:name w:val="Footnote Text Char"/>
    <w:basedOn w:val="DefaultParagraphFont"/>
    <w:link w:val="FootnoteText"/>
    <w:uiPriority w:val="99"/>
    <w:semiHidden/>
    <w:rsid w:val="0010797C"/>
  </w:style>
  <w:style w:type="table" w:styleId="GridTable1Light">
    <w:name w:val="Grid Table 1 Light"/>
    <w:basedOn w:val="TableNormal"/>
    <w:uiPriority w:val="46"/>
    <w:rsid w:val="001079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079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0797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0797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079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0797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079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079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0797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0797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079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0797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0797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0797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079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079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079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079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079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079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079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079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079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079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079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079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079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079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079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079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079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079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079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079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079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079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079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079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079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079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079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079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079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0797C"/>
    <w:rPr>
      <w:color w:val="2B579A"/>
      <w:shd w:val="clear" w:color="auto" w:fill="E1DFDD"/>
    </w:rPr>
  </w:style>
  <w:style w:type="character" w:styleId="HTMLAcronym">
    <w:name w:val="HTML Acronym"/>
    <w:basedOn w:val="DefaultParagraphFont"/>
    <w:uiPriority w:val="99"/>
    <w:semiHidden/>
    <w:unhideWhenUsed/>
    <w:rsid w:val="0010797C"/>
  </w:style>
  <w:style w:type="paragraph" w:styleId="HTMLAddress">
    <w:name w:val="HTML Address"/>
    <w:basedOn w:val="Normal"/>
    <w:link w:val="HTMLAddressChar"/>
    <w:uiPriority w:val="99"/>
    <w:semiHidden/>
    <w:unhideWhenUsed/>
    <w:rsid w:val="0010797C"/>
    <w:pPr>
      <w:spacing w:line="240" w:lineRule="auto"/>
    </w:pPr>
    <w:rPr>
      <w:i/>
      <w:iCs/>
    </w:rPr>
  </w:style>
  <w:style w:type="character" w:customStyle="1" w:styleId="HTMLAddressChar">
    <w:name w:val="HTML Address Char"/>
    <w:basedOn w:val="DefaultParagraphFont"/>
    <w:link w:val="HTMLAddress"/>
    <w:uiPriority w:val="99"/>
    <w:semiHidden/>
    <w:rsid w:val="0010797C"/>
    <w:rPr>
      <w:i/>
      <w:iCs/>
      <w:sz w:val="22"/>
    </w:rPr>
  </w:style>
  <w:style w:type="character" w:styleId="HTMLCite">
    <w:name w:val="HTML Cite"/>
    <w:basedOn w:val="DefaultParagraphFont"/>
    <w:uiPriority w:val="99"/>
    <w:semiHidden/>
    <w:unhideWhenUsed/>
    <w:rsid w:val="0010797C"/>
    <w:rPr>
      <w:i/>
      <w:iCs/>
    </w:rPr>
  </w:style>
  <w:style w:type="character" w:styleId="HTMLCode">
    <w:name w:val="HTML Code"/>
    <w:basedOn w:val="DefaultParagraphFont"/>
    <w:uiPriority w:val="99"/>
    <w:semiHidden/>
    <w:unhideWhenUsed/>
    <w:rsid w:val="0010797C"/>
    <w:rPr>
      <w:rFonts w:ascii="Consolas" w:hAnsi="Consolas"/>
      <w:sz w:val="20"/>
      <w:szCs w:val="20"/>
    </w:rPr>
  </w:style>
  <w:style w:type="character" w:styleId="HTMLDefinition">
    <w:name w:val="HTML Definition"/>
    <w:basedOn w:val="DefaultParagraphFont"/>
    <w:uiPriority w:val="99"/>
    <w:semiHidden/>
    <w:unhideWhenUsed/>
    <w:rsid w:val="0010797C"/>
    <w:rPr>
      <w:i/>
      <w:iCs/>
    </w:rPr>
  </w:style>
  <w:style w:type="character" w:styleId="HTMLKeyboard">
    <w:name w:val="HTML Keyboard"/>
    <w:basedOn w:val="DefaultParagraphFont"/>
    <w:uiPriority w:val="99"/>
    <w:semiHidden/>
    <w:unhideWhenUsed/>
    <w:rsid w:val="0010797C"/>
    <w:rPr>
      <w:rFonts w:ascii="Consolas" w:hAnsi="Consolas"/>
      <w:sz w:val="20"/>
      <w:szCs w:val="20"/>
    </w:rPr>
  </w:style>
  <w:style w:type="paragraph" w:styleId="HTMLPreformatted">
    <w:name w:val="HTML Preformatted"/>
    <w:basedOn w:val="Normal"/>
    <w:link w:val="HTMLPreformattedChar"/>
    <w:uiPriority w:val="99"/>
    <w:semiHidden/>
    <w:unhideWhenUsed/>
    <w:rsid w:val="0010797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0797C"/>
    <w:rPr>
      <w:rFonts w:ascii="Consolas" w:hAnsi="Consolas"/>
    </w:rPr>
  </w:style>
  <w:style w:type="character" w:styleId="HTMLSample">
    <w:name w:val="HTML Sample"/>
    <w:basedOn w:val="DefaultParagraphFont"/>
    <w:uiPriority w:val="99"/>
    <w:semiHidden/>
    <w:unhideWhenUsed/>
    <w:rsid w:val="0010797C"/>
    <w:rPr>
      <w:rFonts w:ascii="Consolas" w:hAnsi="Consolas"/>
      <w:sz w:val="24"/>
      <w:szCs w:val="24"/>
    </w:rPr>
  </w:style>
  <w:style w:type="character" w:styleId="HTMLTypewriter">
    <w:name w:val="HTML Typewriter"/>
    <w:basedOn w:val="DefaultParagraphFont"/>
    <w:uiPriority w:val="99"/>
    <w:semiHidden/>
    <w:unhideWhenUsed/>
    <w:rsid w:val="0010797C"/>
    <w:rPr>
      <w:rFonts w:ascii="Consolas" w:hAnsi="Consolas"/>
      <w:sz w:val="20"/>
      <w:szCs w:val="20"/>
    </w:rPr>
  </w:style>
  <w:style w:type="character" w:styleId="HTMLVariable">
    <w:name w:val="HTML Variable"/>
    <w:basedOn w:val="DefaultParagraphFont"/>
    <w:uiPriority w:val="99"/>
    <w:semiHidden/>
    <w:unhideWhenUsed/>
    <w:rsid w:val="0010797C"/>
    <w:rPr>
      <w:i/>
      <w:iCs/>
    </w:rPr>
  </w:style>
  <w:style w:type="character" w:styleId="Hyperlink">
    <w:name w:val="Hyperlink"/>
    <w:basedOn w:val="DefaultParagraphFont"/>
    <w:uiPriority w:val="99"/>
    <w:semiHidden/>
    <w:unhideWhenUsed/>
    <w:rsid w:val="0010797C"/>
    <w:rPr>
      <w:color w:val="0000FF" w:themeColor="hyperlink"/>
      <w:u w:val="single"/>
    </w:rPr>
  </w:style>
  <w:style w:type="paragraph" w:styleId="Index1">
    <w:name w:val="index 1"/>
    <w:basedOn w:val="Normal"/>
    <w:next w:val="Normal"/>
    <w:autoRedefine/>
    <w:uiPriority w:val="99"/>
    <w:semiHidden/>
    <w:unhideWhenUsed/>
    <w:rsid w:val="0010797C"/>
    <w:pPr>
      <w:spacing w:line="240" w:lineRule="auto"/>
      <w:ind w:left="220" w:hanging="220"/>
    </w:pPr>
  </w:style>
  <w:style w:type="paragraph" w:styleId="Index2">
    <w:name w:val="index 2"/>
    <w:basedOn w:val="Normal"/>
    <w:next w:val="Normal"/>
    <w:autoRedefine/>
    <w:uiPriority w:val="99"/>
    <w:semiHidden/>
    <w:unhideWhenUsed/>
    <w:rsid w:val="0010797C"/>
    <w:pPr>
      <w:spacing w:line="240" w:lineRule="auto"/>
      <w:ind w:left="440" w:hanging="220"/>
    </w:pPr>
  </w:style>
  <w:style w:type="paragraph" w:styleId="Index3">
    <w:name w:val="index 3"/>
    <w:basedOn w:val="Normal"/>
    <w:next w:val="Normal"/>
    <w:autoRedefine/>
    <w:uiPriority w:val="99"/>
    <w:semiHidden/>
    <w:unhideWhenUsed/>
    <w:rsid w:val="0010797C"/>
    <w:pPr>
      <w:spacing w:line="240" w:lineRule="auto"/>
      <w:ind w:left="660" w:hanging="220"/>
    </w:pPr>
  </w:style>
  <w:style w:type="paragraph" w:styleId="Index4">
    <w:name w:val="index 4"/>
    <w:basedOn w:val="Normal"/>
    <w:next w:val="Normal"/>
    <w:autoRedefine/>
    <w:uiPriority w:val="99"/>
    <w:semiHidden/>
    <w:unhideWhenUsed/>
    <w:rsid w:val="0010797C"/>
    <w:pPr>
      <w:spacing w:line="240" w:lineRule="auto"/>
      <w:ind w:left="880" w:hanging="220"/>
    </w:pPr>
  </w:style>
  <w:style w:type="paragraph" w:styleId="Index5">
    <w:name w:val="index 5"/>
    <w:basedOn w:val="Normal"/>
    <w:next w:val="Normal"/>
    <w:autoRedefine/>
    <w:uiPriority w:val="99"/>
    <w:semiHidden/>
    <w:unhideWhenUsed/>
    <w:rsid w:val="0010797C"/>
    <w:pPr>
      <w:spacing w:line="240" w:lineRule="auto"/>
      <w:ind w:left="1100" w:hanging="220"/>
    </w:pPr>
  </w:style>
  <w:style w:type="paragraph" w:styleId="Index6">
    <w:name w:val="index 6"/>
    <w:basedOn w:val="Normal"/>
    <w:next w:val="Normal"/>
    <w:autoRedefine/>
    <w:uiPriority w:val="99"/>
    <w:semiHidden/>
    <w:unhideWhenUsed/>
    <w:rsid w:val="0010797C"/>
    <w:pPr>
      <w:spacing w:line="240" w:lineRule="auto"/>
      <w:ind w:left="1320" w:hanging="220"/>
    </w:pPr>
  </w:style>
  <w:style w:type="paragraph" w:styleId="Index7">
    <w:name w:val="index 7"/>
    <w:basedOn w:val="Normal"/>
    <w:next w:val="Normal"/>
    <w:autoRedefine/>
    <w:uiPriority w:val="99"/>
    <w:semiHidden/>
    <w:unhideWhenUsed/>
    <w:rsid w:val="0010797C"/>
    <w:pPr>
      <w:spacing w:line="240" w:lineRule="auto"/>
      <w:ind w:left="1540" w:hanging="220"/>
    </w:pPr>
  </w:style>
  <w:style w:type="paragraph" w:styleId="Index8">
    <w:name w:val="index 8"/>
    <w:basedOn w:val="Normal"/>
    <w:next w:val="Normal"/>
    <w:autoRedefine/>
    <w:uiPriority w:val="99"/>
    <w:semiHidden/>
    <w:unhideWhenUsed/>
    <w:rsid w:val="0010797C"/>
    <w:pPr>
      <w:spacing w:line="240" w:lineRule="auto"/>
      <w:ind w:left="1760" w:hanging="220"/>
    </w:pPr>
  </w:style>
  <w:style w:type="paragraph" w:styleId="Index9">
    <w:name w:val="index 9"/>
    <w:basedOn w:val="Normal"/>
    <w:next w:val="Normal"/>
    <w:autoRedefine/>
    <w:uiPriority w:val="99"/>
    <w:semiHidden/>
    <w:unhideWhenUsed/>
    <w:rsid w:val="0010797C"/>
    <w:pPr>
      <w:spacing w:line="240" w:lineRule="auto"/>
      <w:ind w:left="1980" w:hanging="220"/>
    </w:pPr>
  </w:style>
  <w:style w:type="paragraph" w:styleId="IndexHeading">
    <w:name w:val="index heading"/>
    <w:basedOn w:val="Normal"/>
    <w:next w:val="Index1"/>
    <w:uiPriority w:val="99"/>
    <w:semiHidden/>
    <w:unhideWhenUsed/>
    <w:rsid w:val="0010797C"/>
    <w:rPr>
      <w:rFonts w:asciiTheme="majorHAnsi" w:eastAsiaTheme="majorEastAsia" w:hAnsiTheme="majorHAnsi" w:cstheme="majorBidi"/>
      <w:b/>
      <w:bCs/>
    </w:rPr>
  </w:style>
  <w:style w:type="character" w:styleId="IntenseEmphasis">
    <w:name w:val="Intense Emphasis"/>
    <w:basedOn w:val="DefaultParagraphFont"/>
    <w:uiPriority w:val="21"/>
    <w:qFormat/>
    <w:rsid w:val="0010797C"/>
    <w:rPr>
      <w:i/>
      <w:iCs/>
      <w:color w:val="4F81BD" w:themeColor="accent1"/>
    </w:rPr>
  </w:style>
  <w:style w:type="paragraph" w:styleId="IntenseQuote">
    <w:name w:val="Intense Quote"/>
    <w:basedOn w:val="Normal"/>
    <w:next w:val="Normal"/>
    <w:link w:val="IntenseQuoteChar"/>
    <w:uiPriority w:val="30"/>
    <w:qFormat/>
    <w:rsid w:val="001079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0797C"/>
    <w:rPr>
      <w:i/>
      <w:iCs/>
      <w:color w:val="4F81BD" w:themeColor="accent1"/>
      <w:sz w:val="22"/>
    </w:rPr>
  </w:style>
  <w:style w:type="character" w:styleId="IntenseReference">
    <w:name w:val="Intense Reference"/>
    <w:basedOn w:val="DefaultParagraphFont"/>
    <w:uiPriority w:val="32"/>
    <w:qFormat/>
    <w:rsid w:val="0010797C"/>
    <w:rPr>
      <w:b/>
      <w:bCs/>
      <w:smallCaps/>
      <w:color w:val="4F81BD" w:themeColor="accent1"/>
      <w:spacing w:val="5"/>
    </w:rPr>
  </w:style>
  <w:style w:type="table" w:styleId="LightGrid">
    <w:name w:val="Light Grid"/>
    <w:basedOn w:val="TableNormal"/>
    <w:uiPriority w:val="62"/>
    <w:semiHidden/>
    <w:unhideWhenUsed/>
    <w:rsid w:val="001079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079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079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079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079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079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079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079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079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079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079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079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079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079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079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0797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079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0797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0797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079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0797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0797C"/>
    <w:pPr>
      <w:ind w:left="283" w:hanging="283"/>
      <w:contextualSpacing/>
    </w:pPr>
  </w:style>
  <w:style w:type="paragraph" w:styleId="List2">
    <w:name w:val="List 2"/>
    <w:basedOn w:val="Normal"/>
    <w:uiPriority w:val="99"/>
    <w:semiHidden/>
    <w:unhideWhenUsed/>
    <w:rsid w:val="0010797C"/>
    <w:pPr>
      <w:ind w:left="566" w:hanging="283"/>
      <w:contextualSpacing/>
    </w:pPr>
  </w:style>
  <w:style w:type="paragraph" w:styleId="List3">
    <w:name w:val="List 3"/>
    <w:basedOn w:val="Normal"/>
    <w:uiPriority w:val="99"/>
    <w:semiHidden/>
    <w:unhideWhenUsed/>
    <w:rsid w:val="0010797C"/>
    <w:pPr>
      <w:ind w:left="849" w:hanging="283"/>
      <w:contextualSpacing/>
    </w:pPr>
  </w:style>
  <w:style w:type="paragraph" w:styleId="List4">
    <w:name w:val="List 4"/>
    <w:basedOn w:val="Normal"/>
    <w:uiPriority w:val="99"/>
    <w:semiHidden/>
    <w:unhideWhenUsed/>
    <w:rsid w:val="0010797C"/>
    <w:pPr>
      <w:ind w:left="1132" w:hanging="283"/>
      <w:contextualSpacing/>
    </w:pPr>
  </w:style>
  <w:style w:type="paragraph" w:styleId="List5">
    <w:name w:val="List 5"/>
    <w:basedOn w:val="Normal"/>
    <w:uiPriority w:val="99"/>
    <w:semiHidden/>
    <w:unhideWhenUsed/>
    <w:rsid w:val="0010797C"/>
    <w:pPr>
      <w:ind w:left="1415" w:hanging="283"/>
      <w:contextualSpacing/>
    </w:pPr>
  </w:style>
  <w:style w:type="paragraph" w:styleId="ListBullet">
    <w:name w:val="List Bullet"/>
    <w:basedOn w:val="Normal"/>
    <w:uiPriority w:val="99"/>
    <w:semiHidden/>
    <w:unhideWhenUsed/>
    <w:rsid w:val="0010797C"/>
    <w:pPr>
      <w:numPr>
        <w:numId w:val="1"/>
      </w:numPr>
      <w:contextualSpacing/>
    </w:pPr>
  </w:style>
  <w:style w:type="paragraph" w:styleId="ListBullet2">
    <w:name w:val="List Bullet 2"/>
    <w:basedOn w:val="Normal"/>
    <w:uiPriority w:val="99"/>
    <w:semiHidden/>
    <w:unhideWhenUsed/>
    <w:rsid w:val="0010797C"/>
    <w:pPr>
      <w:numPr>
        <w:numId w:val="2"/>
      </w:numPr>
      <w:contextualSpacing/>
    </w:pPr>
  </w:style>
  <w:style w:type="paragraph" w:styleId="ListBullet3">
    <w:name w:val="List Bullet 3"/>
    <w:basedOn w:val="Normal"/>
    <w:uiPriority w:val="99"/>
    <w:semiHidden/>
    <w:unhideWhenUsed/>
    <w:rsid w:val="0010797C"/>
    <w:pPr>
      <w:numPr>
        <w:numId w:val="3"/>
      </w:numPr>
      <w:contextualSpacing/>
    </w:pPr>
  </w:style>
  <w:style w:type="paragraph" w:styleId="ListBullet4">
    <w:name w:val="List Bullet 4"/>
    <w:basedOn w:val="Normal"/>
    <w:uiPriority w:val="99"/>
    <w:semiHidden/>
    <w:unhideWhenUsed/>
    <w:rsid w:val="0010797C"/>
    <w:pPr>
      <w:numPr>
        <w:numId w:val="4"/>
      </w:numPr>
      <w:contextualSpacing/>
    </w:pPr>
  </w:style>
  <w:style w:type="paragraph" w:styleId="ListBullet5">
    <w:name w:val="List Bullet 5"/>
    <w:basedOn w:val="Normal"/>
    <w:uiPriority w:val="99"/>
    <w:semiHidden/>
    <w:unhideWhenUsed/>
    <w:rsid w:val="0010797C"/>
    <w:pPr>
      <w:numPr>
        <w:numId w:val="5"/>
      </w:numPr>
      <w:contextualSpacing/>
    </w:pPr>
  </w:style>
  <w:style w:type="paragraph" w:styleId="ListContinue">
    <w:name w:val="List Continue"/>
    <w:basedOn w:val="Normal"/>
    <w:uiPriority w:val="99"/>
    <w:semiHidden/>
    <w:unhideWhenUsed/>
    <w:rsid w:val="0010797C"/>
    <w:pPr>
      <w:spacing w:after="120"/>
      <w:ind w:left="283"/>
      <w:contextualSpacing/>
    </w:pPr>
  </w:style>
  <w:style w:type="paragraph" w:styleId="ListContinue2">
    <w:name w:val="List Continue 2"/>
    <w:basedOn w:val="Normal"/>
    <w:uiPriority w:val="99"/>
    <w:semiHidden/>
    <w:unhideWhenUsed/>
    <w:rsid w:val="0010797C"/>
    <w:pPr>
      <w:spacing w:after="120"/>
      <w:ind w:left="566"/>
      <w:contextualSpacing/>
    </w:pPr>
  </w:style>
  <w:style w:type="paragraph" w:styleId="ListContinue3">
    <w:name w:val="List Continue 3"/>
    <w:basedOn w:val="Normal"/>
    <w:uiPriority w:val="99"/>
    <w:semiHidden/>
    <w:unhideWhenUsed/>
    <w:rsid w:val="0010797C"/>
    <w:pPr>
      <w:spacing w:after="120"/>
      <w:ind w:left="849"/>
      <w:contextualSpacing/>
    </w:pPr>
  </w:style>
  <w:style w:type="paragraph" w:styleId="ListContinue4">
    <w:name w:val="List Continue 4"/>
    <w:basedOn w:val="Normal"/>
    <w:uiPriority w:val="99"/>
    <w:semiHidden/>
    <w:unhideWhenUsed/>
    <w:rsid w:val="0010797C"/>
    <w:pPr>
      <w:spacing w:after="120"/>
      <w:ind w:left="1132"/>
      <w:contextualSpacing/>
    </w:pPr>
  </w:style>
  <w:style w:type="paragraph" w:styleId="ListContinue5">
    <w:name w:val="List Continue 5"/>
    <w:basedOn w:val="Normal"/>
    <w:uiPriority w:val="99"/>
    <w:semiHidden/>
    <w:unhideWhenUsed/>
    <w:rsid w:val="0010797C"/>
    <w:pPr>
      <w:spacing w:after="120"/>
      <w:ind w:left="1415"/>
      <w:contextualSpacing/>
    </w:pPr>
  </w:style>
  <w:style w:type="paragraph" w:styleId="ListNumber">
    <w:name w:val="List Number"/>
    <w:basedOn w:val="Normal"/>
    <w:uiPriority w:val="99"/>
    <w:semiHidden/>
    <w:unhideWhenUsed/>
    <w:rsid w:val="0010797C"/>
    <w:pPr>
      <w:numPr>
        <w:numId w:val="6"/>
      </w:numPr>
      <w:contextualSpacing/>
    </w:pPr>
  </w:style>
  <w:style w:type="paragraph" w:styleId="ListNumber2">
    <w:name w:val="List Number 2"/>
    <w:basedOn w:val="Normal"/>
    <w:uiPriority w:val="99"/>
    <w:semiHidden/>
    <w:unhideWhenUsed/>
    <w:rsid w:val="0010797C"/>
    <w:pPr>
      <w:numPr>
        <w:numId w:val="7"/>
      </w:numPr>
      <w:contextualSpacing/>
    </w:pPr>
  </w:style>
  <w:style w:type="paragraph" w:styleId="ListNumber3">
    <w:name w:val="List Number 3"/>
    <w:basedOn w:val="Normal"/>
    <w:uiPriority w:val="99"/>
    <w:semiHidden/>
    <w:unhideWhenUsed/>
    <w:rsid w:val="0010797C"/>
    <w:pPr>
      <w:numPr>
        <w:numId w:val="8"/>
      </w:numPr>
      <w:contextualSpacing/>
    </w:pPr>
  </w:style>
  <w:style w:type="paragraph" w:styleId="ListNumber4">
    <w:name w:val="List Number 4"/>
    <w:basedOn w:val="Normal"/>
    <w:uiPriority w:val="99"/>
    <w:semiHidden/>
    <w:unhideWhenUsed/>
    <w:rsid w:val="0010797C"/>
    <w:pPr>
      <w:numPr>
        <w:numId w:val="9"/>
      </w:numPr>
      <w:contextualSpacing/>
    </w:pPr>
  </w:style>
  <w:style w:type="paragraph" w:styleId="ListNumber5">
    <w:name w:val="List Number 5"/>
    <w:basedOn w:val="Normal"/>
    <w:uiPriority w:val="99"/>
    <w:semiHidden/>
    <w:unhideWhenUsed/>
    <w:rsid w:val="0010797C"/>
    <w:pPr>
      <w:numPr>
        <w:numId w:val="10"/>
      </w:numPr>
      <w:contextualSpacing/>
    </w:pPr>
  </w:style>
  <w:style w:type="paragraph" w:styleId="ListParagraph">
    <w:name w:val="List Paragraph"/>
    <w:basedOn w:val="Normal"/>
    <w:uiPriority w:val="34"/>
    <w:qFormat/>
    <w:rsid w:val="0010797C"/>
    <w:pPr>
      <w:ind w:left="720"/>
      <w:contextualSpacing/>
    </w:pPr>
  </w:style>
  <w:style w:type="table" w:styleId="ListTable1Light">
    <w:name w:val="List Table 1 Light"/>
    <w:basedOn w:val="TableNormal"/>
    <w:uiPriority w:val="46"/>
    <w:rsid w:val="001079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0797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0797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0797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0797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0797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0797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079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0797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0797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0797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0797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0797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0797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079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0797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079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0797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0797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0797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0797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079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079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079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079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079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079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079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0797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0797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0797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0797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0797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0797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0797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079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0797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0797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0797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0797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0797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0797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079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797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797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797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797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797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797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0797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0797C"/>
    <w:rPr>
      <w:rFonts w:ascii="Consolas" w:hAnsi="Consolas"/>
    </w:rPr>
  </w:style>
  <w:style w:type="table" w:styleId="MediumGrid1">
    <w:name w:val="Medium Grid 1"/>
    <w:basedOn w:val="TableNormal"/>
    <w:uiPriority w:val="67"/>
    <w:semiHidden/>
    <w:unhideWhenUsed/>
    <w:rsid w:val="001079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079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079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079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079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079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079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079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079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079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0797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0797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0797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0797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0797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079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079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079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079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079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079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079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079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079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0797C"/>
    <w:rPr>
      <w:color w:val="2B579A"/>
      <w:shd w:val="clear" w:color="auto" w:fill="E1DFDD"/>
    </w:rPr>
  </w:style>
  <w:style w:type="paragraph" w:styleId="MessageHeader">
    <w:name w:val="Message Header"/>
    <w:basedOn w:val="Normal"/>
    <w:link w:val="MessageHeaderChar"/>
    <w:uiPriority w:val="99"/>
    <w:semiHidden/>
    <w:unhideWhenUsed/>
    <w:rsid w:val="0010797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797C"/>
    <w:rPr>
      <w:rFonts w:asciiTheme="majorHAnsi" w:eastAsiaTheme="majorEastAsia" w:hAnsiTheme="majorHAnsi" w:cstheme="majorBidi"/>
      <w:sz w:val="24"/>
      <w:szCs w:val="24"/>
      <w:shd w:val="pct20" w:color="auto" w:fill="auto"/>
    </w:rPr>
  </w:style>
  <w:style w:type="paragraph" w:styleId="NoSpacing">
    <w:name w:val="No Spacing"/>
    <w:uiPriority w:val="1"/>
    <w:qFormat/>
    <w:rsid w:val="0010797C"/>
    <w:rPr>
      <w:sz w:val="22"/>
    </w:rPr>
  </w:style>
  <w:style w:type="paragraph" w:styleId="NormalWeb">
    <w:name w:val="Normal (Web)"/>
    <w:basedOn w:val="Normal"/>
    <w:uiPriority w:val="99"/>
    <w:semiHidden/>
    <w:unhideWhenUsed/>
    <w:rsid w:val="0010797C"/>
    <w:rPr>
      <w:rFonts w:cs="Times New Roman"/>
      <w:sz w:val="24"/>
      <w:szCs w:val="24"/>
    </w:rPr>
  </w:style>
  <w:style w:type="paragraph" w:styleId="NormalIndent">
    <w:name w:val="Normal Indent"/>
    <w:basedOn w:val="Normal"/>
    <w:uiPriority w:val="99"/>
    <w:semiHidden/>
    <w:unhideWhenUsed/>
    <w:rsid w:val="0010797C"/>
    <w:pPr>
      <w:ind w:left="720"/>
    </w:pPr>
  </w:style>
  <w:style w:type="paragraph" w:styleId="NoteHeading">
    <w:name w:val="Note Heading"/>
    <w:basedOn w:val="Normal"/>
    <w:next w:val="Normal"/>
    <w:link w:val="NoteHeadingChar"/>
    <w:uiPriority w:val="99"/>
    <w:semiHidden/>
    <w:unhideWhenUsed/>
    <w:rsid w:val="0010797C"/>
    <w:pPr>
      <w:spacing w:line="240" w:lineRule="auto"/>
    </w:pPr>
  </w:style>
  <w:style w:type="character" w:customStyle="1" w:styleId="NoteHeadingChar">
    <w:name w:val="Note Heading Char"/>
    <w:basedOn w:val="DefaultParagraphFont"/>
    <w:link w:val="NoteHeading"/>
    <w:uiPriority w:val="99"/>
    <w:semiHidden/>
    <w:rsid w:val="0010797C"/>
    <w:rPr>
      <w:sz w:val="22"/>
    </w:rPr>
  </w:style>
  <w:style w:type="character" w:styleId="PageNumber">
    <w:name w:val="page number"/>
    <w:basedOn w:val="DefaultParagraphFont"/>
    <w:uiPriority w:val="99"/>
    <w:semiHidden/>
    <w:unhideWhenUsed/>
    <w:rsid w:val="0010797C"/>
  </w:style>
  <w:style w:type="character" w:styleId="PlaceholderText">
    <w:name w:val="Placeholder Text"/>
    <w:basedOn w:val="DefaultParagraphFont"/>
    <w:uiPriority w:val="99"/>
    <w:semiHidden/>
    <w:rsid w:val="0010797C"/>
    <w:rPr>
      <w:color w:val="808080"/>
    </w:rPr>
  </w:style>
  <w:style w:type="table" w:styleId="PlainTable1">
    <w:name w:val="Plain Table 1"/>
    <w:basedOn w:val="TableNormal"/>
    <w:uiPriority w:val="41"/>
    <w:rsid w:val="001079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079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079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079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079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0797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0797C"/>
    <w:rPr>
      <w:rFonts w:ascii="Consolas" w:hAnsi="Consolas"/>
      <w:sz w:val="21"/>
      <w:szCs w:val="21"/>
    </w:rPr>
  </w:style>
  <w:style w:type="paragraph" w:styleId="Quote">
    <w:name w:val="Quote"/>
    <w:basedOn w:val="Normal"/>
    <w:next w:val="Normal"/>
    <w:link w:val="QuoteChar"/>
    <w:uiPriority w:val="29"/>
    <w:qFormat/>
    <w:rsid w:val="001079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797C"/>
    <w:rPr>
      <w:i/>
      <w:iCs/>
      <w:color w:val="404040" w:themeColor="text1" w:themeTint="BF"/>
      <w:sz w:val="22"/>
    </w:rPr>
  </w:style>
  <w:style w:type="paragraph" w:styleId="Salutation">
    <w:name w:val="Salutation"/>
    <w:basedOn w:val="Normal"/>
    <w:next w:val="Normal"/>
    <w:link w:val="SalutationChar"/>
    <w:uiPriority w:val="99"/>
    <w:semiHidden/>
    <w:unhideWhenUsed/>
    <w:rsid w:val="0010797C"/>
  </w:style>
  <w:style w:type="character" w:customStyle="1" w:styleId="SalutationChar">
    <w:name w:val="Salutation Char"/>
    <w:basedOn w:val="DefaultParagraphFont"/>
    <w:link w:val="Salutation"/>
    <w:uiPriority w:val="99"/>
    <w:semiHidden/>
    <w:rsid w:val="0010797C"/>
    <w:rPr>
      <w:sz w:val="22"/>
    </w:rPr>
  </w:style>
  <w:style w:type="paragraph" w:styleId="Signature">
    <w:name w:val="Signature"/>
    <w:basedOn w:val="Normal"/>
    <w:link w:val="SignatureChar"/>
    <w:uiPriority w:val="99"/>
    <w:semiHidden/>
    <w:unhideWhenUsed/>
    <w:rsid w:val="0010797C"/>
    <w:pPr>
      <w:spacing w:line="240" w:lineRule="auto"/>
      <w:ind w:left="4252"/>
    </w:pPr>
  </w:style>
  <w:style w:type="character" w:customStyle="1" w:styleId="SignatureChar">
    <w:name w:val="Signature Char"/>
    <w:basedOn w:val="DefaultParagraphFont"/>
    <w:link w:val="Signature"/>
    <w:uiPriority w:val="99"/>
    <w:semiHidden/>
    <w:rsid w:val="0010797C"/>
    <w:rPr>
      <w:sz w:val="22"/>
    </w:rPr>
  </w:style>
  <w:style w:type="character" w:styleId="SmartHyperlink">
    <w:name w:val="Smart Hyperlink"/>
    <w:basedOn w:val="DefaultParagraphFont"/>
    <w:uiPriority w:val="99"/>
    <w:semiHidden/>
    <w:unhideWhenUsed/>
    <w:rsid w:val="0010797C"/>
    <w:rPr>
      <w:u w:val="dotted"/>
    </w:rPr>
  </w:style>
  <w:style w:type="character" w:styleId="Strong">
    <w:name w:val="Strong"/>
    <w:basedOn w:val="DefaultParagraphFont"/>
    <w:uiPriority w:val="22"/>
    <w:qFormat/>
    <w:rsid w:val="0010797C"/>
    <w:rPr>
      <w:b/>
      <w:bCs/>
    </w:rPr>
  </w:style>
  <w:style w:type="paragraph" w:styleId="Subtitle">
    <w:name w:val="Subtitle"/>
    <w:basedOn w:val="Normal"/>
    <w:next w:val="Normal"/>
    <w:link w:val="SubtitleChar"/>
    <w:uiPriority w:val="11"/>
    <w:qFormat/>
    <w:rsid w:val="0010797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0797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0797C"/>
    <w:rPr>
      <w:i/>
      <w:iCs/>
      <w:color w:val="404040" w:themeColor="text1" w:themeTint="BF"/>
    </w:rPr>
  </w:style>
  <w:style w:type="character" w:styleId="SubtleReference">
    <w:name w:val="Subtle Reference"/>
    <w:basedOn w:val="DefaultParagraphFont"/>
    <w:uiPriority w:val="31"/>
    <w:qFormat/>
    <w:rsid w:val="0010797C"/>
    <w:rPr>
      <w:smallCaps/>
      <w:color w:val="5A5A5A" w:themeColor="text1" w:themeTint="A5"/>
    </w:rPr>
  </w:style>
  <w:style w:type="table" w:styleId="Table3Deffects1">
    <w:name w:val="Table 3D effects 1"/>
    <w:basedOn w:val="TableNormal"/>
    <w:uiPriority w:val="99"/>
    <w:semiHidden/>
    <w:unhideWhenUsed/>
    <w:rsid w:val="0010797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0797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0797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0797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0797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0797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0797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0797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0797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0797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0797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0797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0797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0797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0797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0797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0797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079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0797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0797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0797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0797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0797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0797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0797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079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0797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0797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0797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0797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079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0797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0797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0797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0797C"/>
    <w:pPr>
      <w:ind w:left="220" w:hanging="220"/>
    </w:pPr>
  </w:style>
  <w:style w:type="paragraph" w:styleId="TableofFigures">
    <w:name w:val="table of figures"/>
    <w:basedOn w:val="Normal"/>
    <w:next w:val="Normal"/>
    <w:uiPriority w:val="99"/>
    <w:semiHidden/>
    <w:unhideWhenUsed/>
    <w:rsid w:val="0010797C"/>
  </w:style>
  <w:style w:type="table" w:styleId="TableProfessional">
    <w:name w:val="Table Professional"/>
    <w:basedOn w:val="TableNormal"/>
    <w:uiPriority w:val="99"/>
    <w:semiHidden/>
    <w:unhideWhenUsed/>
    <w:rsid w:val="001079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0797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0797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0797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0797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0797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0797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0797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0797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0797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0797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7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0797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797C"/>
    <w:pPr>
      <w:numPr>
        <w:numId w:val="0"/>
      </w:numPr>
      <w:outlineLvl w:val="9"/>
    </w:pPr>
  </w:style>
  <w:style w:type="character" w:styleId="UnresolvedMention">
    <w:name w:val="Unresolved Mention"/>
    <w:basedOn w:val="DefaultParagraphFont"/>
    <w:uiPriority w:val="99"/>
    <w:semiHidden/>
    <w:unhideWhenUsed/>
    <w:rsid w:val="0010797C"/>
    <w:rPr>
      <w:color w:val="605E5C"/>
      <w:shd w:val="clear" w:color="auto" w:fill="E1DFDD"/>
    </w:rPr>
  </w:style>
  <w:style w:type="paragraph" w:customStyle="1" w:styleId="ShortTP1">
    <w:name w:val="ShortTP1"/>
    <w:basedOn w:val="ShortT"/>
    <w:link w:val="ShortTP1Char"/>
    <w:rsid w:val="007B176C"/>
    <w:pPr>
      <w:spacing w:before="800"/>
    </w:pPr>
  </w:style>
  <w:style w:type="character" w:customStyle="1" w:styleId="ShortTP1Char">
    <w:name w:val="ShortTP1 Char"/>
    <w:basedOn w:val="DefaultParagraphFont"/>
    <w:link w:val="ShortTP1"/>
    <w:rsid w:val="007B176C"/>
    <w:rPr>
      <w:rFonts w:eastAsia="Times New Roman" w:cs="Times New Roman"/>
      <w:b/>
      <w:sz w:val="40"/>
      <w:lang w:eastAsia="en-AU"/>
    </w:rPr>
  </w:style>
  <w:style w:type="paragraph" w:customStyle="1" w:styleId="ActNoP1">
    <w:name w:val="ActNoP1"/>
    <w:basedOn w:val="Actno"/>
    <w:link w:val="ActNoP1Char"/>
    <w:rsid w:val="007B176C"/>
    <w:pPr>
      <w:spacing w:before="800"/>
    </w:pPr>
    <w:rPr>
      <w:sz w:val="28"/>
    </w:rPr>
  </w:style>
  <w:style w:type="character" w:customStyle="1" w:styleId="ActNoP1Char">
    <w:name w:val="ActNoP1 Char"/>
    <w:basedOn w:val="DefaultParagraphFont"/>
    <w:link w:val="ActNoP1"/>
    <w:rsid w:val="007B176C"/>
    <w:rPr>
      <w:rFonts w:eastAsia="Times New Roman" w:cs="Times New Roman"/>
      <w:b/>
      <w:sz w:val="28"/>
      <w:lang w:eastAsia="en-AU"/>
    </w:rPr>
  </w:style>
  <w:style w:type="paragraph" w:customStyle="1" w:styleId="AssentBk">
    <w:name w:val="AssentBk"/>
    <w:basedOn w:val="Normal"/>
    <w:rsid w:val="007B176C"/>
    <w:pPr>
      <w:spacing w:line="240" w:lineRule="auto"/>
    </w:pPr>
    <w:rPr>
      <w:rFonts w:eastAsia="Times New Roman" w:cs="Times New Roman"/>
      <w:sz w:val="20"/>
      <w:lang w:eastAsia="en-AU"/>
    </w:rPr>
  </w:style>
  <w:style w:type="paragraph" w:customStyle="1" w:styleId="AssentDt">
    <w:name w:val="AssentDt"/>
    <w:basedOn w:val="Normal"/>
    <w:rsid w:val="007F7BEA"/>
    <w:pPr>
      <w:spacing w:line="240" w:lineRule="auto"/>
    </w:pPr>
    <w:rPr>
      <w:rFonts w:eastAsia="Times New Roman" w:cs="Times New Roman"/>
      <w:sz w:val="20"/>
      <w:lang w:eastAsia="en-AU"/>
    </w:rPr>
  </w:style>
  <w:style w:type="paragraph" w:customStyle="1" w:styleId="2ndRd">
    <w:name w:val="2ndRd"/>
    <w:basedOn w:val="Normal"/>
    <w:rsid w:val="007F7BEA"/>
    <w:pPr>
      <w:spacing w:line="240" w:lineRule="auto"/>
    </w:pPr>
    <w:rPr>
      <w:rFonts w:eastAsia="Times New Roman" w:cs="Times New Roman"/>
      <w:sz w:val="20"/>
      <w:lang w:eastAsia="en-AU"/>
    </w:rPr>
  </w:style>
  <w:style w:type="paragraph" w:customStyle="1" w:styleId="ScalePlusRef">
    <w:name w:val="ScalePlusRef"/>
    <w:basedOn w:val="Normal"/>
    <w:rsid w:val="007F7BE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117761">
      <w:bodyDiv w:val="1"/>
      <w:marLeft w:val="0"/>
      <w:marRight w:val="0"/>
      <w:marTop w:val="0"/>
      <w:marBottom w:val="0"/>
      <w:divBdr>
        <w:top w:val="none" w:sz="0" w:space="0" w:color="auto"/>
        <w:left w:val="none" w:sz="0" w:space="0" w:color="auto"/>
        <w:bottom w:val="none" w:sz="0" w:space="0" w:color="auto"/>
        <w:right w:val="none" w:sz="0" w:space="0" w:color="auto"/>
      </w:divBdr>
    </w:div>
    <w:div w:id="17538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444D-DCF0-48D0-BC33-DA0A62DE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11</TotalTime>
  <Pages>10</Pages>
  <Words>871</Words>
  <Characters>4966</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Help to Buy (Consequential Provisions) Bill 2023</vt:lpstr>
    </vt:vector>
  </TitlesOfParts>
  <Manager/>
  <Company/>
  <LinksUpToDate>false</LinksUpToDate>
  <CharactersWithSpaces>5826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Hinder, Lisa</dc:creator>
  <cp:keywords/>
  <dc:description/>
  <cp:lastModifiedBy>Hinder, Lisa</cp:lastModifiedBy>
  <cp:revision>8</cp:revision>
  <cp:lastPrinted>2024-12-12T00:55:00Z</cp:lastPrinted>
  <dcterms:created xsi:type="dcterms:W3CDTF">2024-12-11T23:46:00Z</dcterms:created>
  <dcterms:modified xsi:type="dcterms:W3CDTF">2024-12-12T00:56:00Z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Help to Buy (Consequential Provisions) Act 2024</vt:lpwstr>
  </property>
  <property fmtid="{D5CDD505-2E9C-101B-9397-08002B2CF9AE}" pid="3" name="ActNo">
    <vt:lpwstr>No. 125,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OPC8124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2024-11-26T09:22:44Z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69826533-c6bd-4487-8787-dba43fa18b59</vt:lpwstr>
  </property>
  <property fmtid="{D5CDD505-2E9C-101B-9397-08002B2CF9AE}" pid="18" name="MSIP_Label_234ea0fa-41da-4eb0-b95e-07c328641c0b_ContentBits">
    <vt:lpwstr>0</vt:lpwstr>
  </property>
</Properties>
</file>