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0952324"/>
    <w:bookmarkStart w:id="1" w:name="_Hlk156206823"/>
    <w:bookmarkStart w:id="2" w:name="_Hlk161395862"/>
    <w:p w14:paraId="63C73E32" w14:textId="2F5FC58A" w:rsidR="00720D8A" w:rsidRDefault="00720D8A" w:rsidP="00720D8A">
      <w:r>
        <w:object w:dxaOrig="2146" w:dyaOrig="1561" w14:anchorId="3D0D4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81079164" r:id="rId9"/>
        </w:object>
      </w:r>
    </w:p>
    <w:p w14:paraId="0B3FD6F0" w14:textId="77777777" w:rsidR="00720D8A" w:rsidRDefault="00720D8A" w:rsidP="00720D8A"/>
    <w:p w14:paraId="54333268" w14:textId="77777777" w:rsidR="00720D8A" w:rsidRDefault="00720D8A" w:rsidP="00720D8A"/>
    <w:p w14:paraId="4F947F4B" w14:textId="77777777" w:rsidR="00720D8A" w:rsidRDefault="00720D8A" w:rsidP="00720D8A"/>
    <w:p w14:paraId="70DDCD0E" w14:textId="77777777" w:rsidR="00720D8A" w:rsidRDefault="00720D8A" w:rsidP="00720D8A"/>
    <w:p w14:paraId="789C6219" w14:textId="77777777" w:rsidR="00720D8A" w:rsidRDefault="00720D8A" w:rsidP="00720D8A"/>
    <w:p w14:paraId="225448AC" w14:textId="77777777" w:rsidR="00720D8A" w:rsidRDefault="00720D8A" w:rsidP="00720D8A"/>
    <w:bookmarkEnd w:id="0"/>
    <w:bookmarkEnd w:id="1"/>
    <w:bookmarkEnd w:id="2"/>
    <w:p w14:paraId="748F2FD0" w14:textId="7343A4A5" w:rsidR="0048364F" w:rsidRPr="00E30CAA" w:rsidRDefault="00720D8A" w:rsidP="00720D8A">
      <w:pPr>
        <w:pStyle w:val="ShortT"/>
      </w:pPr>
      <w:r>
        <w:t>Therapeutic Goods and Other Legislation Amendment (Vaping Reforms) Act 2024</w:t>
      </w:r>
    </w:p>
    <w:p w14:paraId="342A40DD" w14:textId="6B87F72D" w:rsidR="008B735D" w:rsidRPr="00E30CAA" w:rsidRDefault="008B735D" w:rsidP="00720D8A">
      <w:pPr>
        <w:pStyle w:val="Actno"/>
        <w:spacing w:before="400"/>
      </w:pPr>
      <w:r w:rsidRPr="00E30CAA">
        <w:t>No.</w:t>
      </w:r>
      <w:r w:rsidR="005B5A74">
        <w:t xml:space="preserve"> 50</w:t>
      </w:r>
      <w:r w:rsidRPr="00E30CAA">
        <w:t>, 2024</w:t>
      </w:r>
    </w:p>
    <w:p w14:paraId="54073354" w14:textId="77777777" w:rsidR="0048364F" w:rsidRPr="00E30CAA" w:rsidRDefault="0048364F" w:rsidP="0048364F"/>
    <w:p w14:paraId="0DB24703" w14:textId="77777777" w:rsidR="00F2023F" w:rsidRDefault="00F2023F" w:rsidP="00F2023F">
      <w:pPr>
        <w:rPr>
          <w:lang w:eastAsia="en-AU"/>
        </w:rPr>
      </w:pPr>
    </w:p>
    <w:p w14:paraId="1234C500" w14:textId="75064C83" w:rsidR="0048364F" w:rsidRPr="00E30CAA" w:rsidRDefault="0048364F" w:rsidP="0048364F"/>
    <w:p w14:paraId="0D764740" w14:textId="77777777" w:rsidR="0048364F" w:rsidRPr="00E30CAA" w:rsidRDefault="0048364F" w:rsidP="0048364F"/>
    <w:p w14:paraId="0D982936" w14:textId="77777777" w:rsidR="0048364F" w:rsidRPr="00E30CAA" w:rsidRDefault="0048364F" w:rsidP="0048364F"/>
    <w:p w14:paraId="76CEF91D" w14:textId="77777777" w:rsidR="00720D8A" w:rsidRDefault="00720D8A" w:rsidP="00720D8A">
      <w:pPr>
        <w:pStyle w:val="LongT"/>
      </w:pPr>
      <w:r>
        <w:t xml:space="preserve">An Act to amend the </w:t>
      </w:r>
      <w:r w:rsidRPr="00720D8A">
        <w:rPr>
          <w:i/>
        </w:rPr>
        <w:t>Therapeutic Goods Act 1989</w:t>
      </w:r>
      <w:r>
        <w:t xml:space="preserve"> and other legislation in relation to vaping goods, and for related purposes</w:t>
      </w:r>
    </w:p>
    <w:p w14:paraId="2191797D" w14:textId="5F98750A" w:rsidR="0048364F" w:rsidRPr="00E30CAA" w:rsidRDefault="0048364F" w:rsidP="0048364F">
      <w:pPr>
        <w:pStyle w:val="Header"/>
        <w:tabs>
          <w:tab w:val="clear" w:pos="4150"/>
          <w:tab w:val="clear" w:pos="8307"/>
        </w:tabs>
      </w:pPr>
      <w:r w:rsidRPr="00E30CAA">
        <w:rPr>
          <w:rStyle w:val="CharAmSchNo"/>
        </w:rPr>
        <w:t xml:space="preserve"> </w:t>
      </w:r>
      <w:r w:rsidRPr="00E30CAA">
        <w:rPr>
          <w:rStyle w:val="CharAmSchText"/>
        </w:rPr>
        <w:t xml:space="preserve"> </w:t>
      </w:r>
    </w:p>
    <w:p w14:paraId="64EE6CF3" w14:textId="77777777" w:rsidR="0048364F" w:rsidRPr="00E30CAA" w:rsidRDefault="0048364F" w:rsidP="0048364F">
      <w:pPr>
        <w:pStyle w:val="Header"/>
        <w:tabs>
          <w:tab w:val="clear" w:pos="4150"/>
          <w:tab w:val="clear" w:pos="8307"/>
        </w:tabs>
      </w:pPr>
      <w:r w:rsidRPr="00E30CAA">
        <w:rPr>
          <w:rStyle w:val="CharAmPartNo"/>
        </w:rPr>
        <w:t xml:space="preserve"> </w:t>
      </w:r>
      <w:r w:rsidRPr="00E30CAA">
        <w:rPr>
          <w:rStyle w:val="CharAmPartText"/>
        </w:rPr>
        <w:t xml:space="preserve"> </w:t>
      </w:r>
    </w:p>
    <w:p w14:paraId="29D69D7D" w14:textId="77777777" w:rsidR="0048364F" w:rsidRPr="00E30CAA" w:rsidRDefault="0048364F" w:rsidP="0048364F">
      <w:pPr>
        <w:sectPr w:rsidR="0048364F" w:rsidRPr="00E30CAA" w:rsidSect="00720D8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29649DE0" w14:textId="77777777" w:rsidR="0048364F" w:rsidRPr="00E30CAA" w:rsidRDefault="0048364F" w:rsidP="0048364F">
      <w:pPr>
        <w:outlineLvl w:val="0"/>
        <w:rPr>
          <w:sz w:val="36"/>
        </w:rPr>
      </w:pPr>
      <w:r w:rsidRPr="00E30CAA">
        <w:rPr>
          <w:sz w:val="36"/>
        </w:rPr>
        <w:lastRenderedPageBreak/>
        <w:t>Contents</w:t>
      </w:r>
    </w:p>
    <w:p w14:paraId="3D7A9E4B" w14:textId="5DCC1842" w:rsidR="001C794C" w:rsidRDefault="001C794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C794C">
        <w:rPr>
          <w:noProof/>
        </w:rPr>
        <w:tab/>
      </w:r>
      <w:r w:rsidRPr="001C794C">
        <w:rPr>
          <w:noProof/>
        </w:rPr>
        <w:fldChar w:fldCharType="begin"/>
      </w:r>
      <w:r w:rsidRPr="001C794C">
        <w:rPr>
          <w:noProof/>
        </w:rPr>
        <w:instrText xml:space="preserve"> PAGEREF _Toc170466145 \h </w:instrText>
      </w:r>
      <w:r w:rsidRPr="001C794C">
        <w:rPr>
          <w:noProof/>
        </w:rPr>
      </w:r>
      <w:r w:rsidRPr="001C794C">
        <w:rPr>
          <w:noProof/>
        </w:rPr>
        <w:fldChar w:fldCharType="separate"/>
      </w:r>
      <w:r w:rsidR="00420E5C">
        <w:rPr>
          <w:noProof/>
        </w:rPr>
        <w:t>2</w:t>
      </w:r>
      <w:r w:rsidRPr="001C794C">
        <w:rPr>
          <w:noProof/>
        </w:rPr>
        <w:fldChar w:fldCharType="end"/>
      </w:r>
    </w:p>
    <w:p w14:paraId="24176556" w14:textId="10F19C61" w:rsidR="001C794C" w:rsidRDefault="001C794C">
      <w:pPr>
        <w:pStyle w:val="TOC5"/>
        <w:rPr>
          <w:rFonts w:asciiTheme="minorHAnsi" w:eastAsiaTheme="minorEastAsia" w:hAnsiTheme="minorHAnsi" w:cstheme="minorBidi"/>
          <w:noProof/>
          <w:kern w:val="0"/>
          <w:sz w:val="22"/>
          <w:szCs w:val="22"/>
        </w:rPr>
      </w:pPr>
      <w:r>
        <w:rPr>
          <w:noProof/>
        </w:rPr>
        <w:t>2</w:t>
      </w:r>
      <w:r>
        <w:rPr>
          <w:noProof/>
        </w:rPr>
        <w:tab/>
        <w:t>Commencement</w:t>
      </w:r>
      <w:r w:rsidRPr="001C794C">
        <w:rPr>
          <w:noProof/>
        </w:rPr>
        <w:tab/>
      </w:r>
      <w:r w:rsidRPr="001C794C">
        <w:rPr>
          <w:noProof/>
        </w:rPr>
        <w:fldChar w:fldCharType="begin"/>
      </w:r>
      <w:r w:rsidRPr="001C794C">
        <w:rPr>
          <w:noProof/>
        </w:rPr>
        <w:instrText xml:space="preserve"> PAGEREF _Toc170466146 \h </w:instrText>
      </w:r>
      <w:r w:rsidRPr="001C794C">
        <w:rPr>
          <w:noProof/>
        </w:rPr>
      </w:r>
      <w:r w:rsidRPr="001C794C">
        <w:rPr>
          <w:noProof/>
        </w:rPr>
        <w:fldChar w:fldCharType="separate"/>
      </w:r>
      <w:r w:rsidR="00420E5C">
        <w:rPr>
          <w:noProof/>
        </w:rPr>
        <w:t>2</w:t>
      </w:r>
      <w:r w:rsidRPr="001C794C">
        <w:rPr>
          <w:noProof/>
        </w:rPr>
        <w:fldChar w:fldCharType="end"/>
      </w:r>
    </w:p>
    <w:p w14:paraId="30974FA9" w14:textId="142D1F9E" w:rsidR="001C794C" w:rsidRDefault="001C794C">
      <w:pPr>
        <w:pStyle w:val="TOC5"/>
        <w:rPr>
          <w:rFonts w:asciiTheme="minorHAnsi" w:eastAsiaTheme="minorEastAsia" w:hAnsiTheme="minorHAnsi" w:cstheme="minorBidi"/>
          <w:noProof/>
          <w:kern w:val="0"/>
          <w:sz w:val="22"/>
          <w:szCs w:val="22"/>
        </w:rPr>
      </w:pPr>
      <w:r>
        <w:rPr>
          <w:noProof/>
        </w:rPr>
        <w:t>3</w:t>
      </w:r>
      <w:r>
        <w:rPr>
          <w:noProof/>
        </w:rPr>
        <w:tab/>
        <w:t>Schedules</w:t>
      </w:r>
      <w:r w:rsidRPr="001C794C">
        <w:rPr>
          <w:noProof/>
        </w:rPr>
        <w:tab/>
      </w:r>
      <w:r w:rsidRPr="001C794C">
        <w:rPr>
          <w:noProof/>
        </w:rPr>
        <w:fldChar w:fldCharType="begin"/>
      </w:r>
      <w:r w:rsidRPr="001C794C">
        <w:rPr>
          <w:noProof/>
        </w:rPr>
        <w:instrText xml:space="preserve"> PAGEREF _Toc170466147 \h </w:instrText>
      </w:r>
      <w:r w:rsidRPr="001C794C">
        <w:rPr>
          <w:noProof/>
        </w:rPr>
      </w:r>
      <w:r w:rsidRPr="001C794C">
        <w:rPr>
          <w:noProof/>
        </w:rPr>
        <w:fldChar w:fldCharType="separate"/>
      </w:r>
      <w:r w:rsidR="00420E5C">
        <w:rPr>
          <w:noProof/>
        </w:rPr>
        <w:t>3</w:t>
      </w:r>
      <w:r w:rsidRPr="001C794C">
        <w:rPr>
          <w:noProof/>
        </w:rPr>
        <w:fldChar w:fldCharType="end"/>
      </w:r>
    </w:p>
    <w:p w14:paraId="37D7E1CF" w14:textId="25D31B9A" w:rsidR="001C794C" w:rsidRDefault="001C794C">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1C794C">
        <w:rPr>
          <w:noProof/>
        </w:rPr>
        <w:tab/>
      </w:r>
      <w:r w:rsidRPr="001C794C">
        <w:rPr>
          <w:noProof/>
        </w:rPr>
        <w:fldChar w:fldCharType="begin"/>
      </w:r>
      <w:r w:rsidRPr="001C794C">
        <w:rPr>
          <w:noProof/>
        </w:rPr>
        <w:instrText xml:space="preserve"> PAGEREF _Toc170466148 \h </w:instrText>
      </w:r>
      <w:r w:rsidRPr="001C794C">
        <w:rPr>
          <w:noProof/>
        </w:rPr>
      </w:r>
      <w:r w:rsidRPr="001C794C">
        <w:rPr>
          <w:noProof/>
        </w:rPr>
        <w:fldChar w:fldCharType="separate"/>
      </w:r>
      <w:r w:rsidR="00420E5C">
        <w:rPr>
          <w:noProof/>
        </w:rPr>
        <w:t>4</w:t>
      </w:r>
      <w:r w:rsidRPr="001C794C">
        <w:rPr>
          <w:noProof/>
        </w:rPr>
        <w:fldChar w:fldCharType="end"/>
      </w:r>
    </w:p>
    <w:p w14:paraId="6FFE8CC0" w14:textId="7AEDAC8A" w:rsidR="001C794C" w:rsidRDefault="001C794C">
      <w:pPr>
        <w:pStyle w:val="TOC6"/>
        <w:rPr>
          <w:rFonts w:asciiTheme="minorHAnsi" w:eastAsiaTheme="minorEastAsia" w:hAnsiTheme="minorHAnsi" w:cstheme="minorBidi"/>
          <w:b w:val="0"/>
          <w:noProof/>
          <w:kern w:val="0"/>
          <w:sz w:val="22"/>
          <w:szCs w:val="22"/>
        </w:rPr>
      </w:pPr>
      <w:r>
        <w:rPr>
          <w:noProof/>
        </w:rPr>
        <w:t>Schedule 1—Amendment of the Therapeutic Goods Act 1989</w:t>
      </w:r>
      <w:r w:rsidRPr="001C794C">
        <w:rPr>
          <w:b w:val="0"/>
          <w:noProof/>
          <w:sz w:val="18"/>
        </w:rPr>
        <w:tab/>
      </w:r>
      <w:r w:rsidRPr="001C794C">
        <w:rPr>
          <w:b w:val="0"/>
          <w:noProof/>
          <w:sz w:val="18"/>
        </w:rPr>
        <w:fldChar w:fldCharType="begin"/>
      </w:r>
      <w:r w:rsidRPr="001C794C">
        <w:rPr>
          <w:b w:val="0"/>
          <w:noProof/>
          <w:sz w:val="18"/>
        </w:rPr>
        <w:instrText xml:space="preserve"> PAGEREF _Toc170466149 \h </w:instrText>
      </w:r>
      <w:r w:rsidRPr="001C794C">
        <w:rPr>
          <w:b w:val="0"/>
          <w:noProof/>
          <w:sz w:val="18"/>
        </w:rPr>
      </w:r>
      <w:r w:rsidRPr="001C794C">
        <w:rPr>
          <w:b w:val="0"/>
          <w:noProof/>
          <w:sz w:val="18"/>
        </w:rPr>
        <w:fldChar w:fldCharType="separate"/>
      </w:r>
      <w:r w:rsidR="00420E5C">
        <w:rPr>
          <w:b w:val="0"/>
          <w:noProof/>
          <w:sz w:val="18"/>
        </w:rPr>
        <w:t>5</w:t>
      </w:r>
      <w:r w:rsidRPr="001C794C">
        <w:rPr>
          <w:b w:val="0"/>
          <w:noProof/>
          <w:sz w:val="18"/>
        </w:rPr>
        <w:fldChar w:fldCharType="end"/>
      </w:r>
    </w:p>
    <w:p w14:paraId="136A97B1" w14:textId="453B0894" w:rsidR="001C794C" w:rsidRDefault="001C794C">
      <w:pPr>
        <w:pStyle w:val="TOC7"/>
        <w:rPr>
          <w:rFonts w:asciiTheme="minorHAnsi" w:eastAsiaTheme="minorEastAsia" w:hAnsiTheme="minorHAnsi" w:cstheme="minorBidi"/>
          <w:noProof/>
          <w:kern w:val="0"/>
          <w:sz w:val="22"/>
          <w:szCs w:val="22"/>
        </w:rPr>
      </w:pPr>
      <w:r>
        <w:rPr>
          <w:noProof/>
        </w:rPr>
        <w:t>Part 1—Definitions and objects of Act</w:t>
      </w:r>
      <w:r w:rsidRPr="001C794C">
        <w:rPr>
          <w:noProof/>
          <w:sz w:val="18"/>
        </w:rPr>
        <w:tab/>
      </w:r>
      <w:r w:rsidRPr="001C794C">
        <w:rPr>
          <w:noProof/>
          <w:sz w:val="18"/>
        </w:rPr>
        <w:fldChar w:fldCharType="begin"/>
      </w:r>
      <w:r w:rsidRPr="001C794C">
        <w:rPr>
          <w:noProof/>
          <w:sz w:val="18"/>
        </w:rPr>
        <w:instrText xml:space="preserve"> PAGEREF _Toc170466150 \h </w:instrText>
      </w:r>
      <w:r w:rsidRPr="001C794C">
        <w:rPr>
          <w:noProof/>
          <w:sz w:val="18"/>
        </w:rPr>
      </w:r>
      <w:r w:rsidRPr="001C794C">
        <w:rPr>
          <w:noProof/>
          <w:sz w:val="18"/>
        </w:rPr>
        <w:fldChar w:fldCharType="separate"/>
      </w:r>
      <w:r w:rsidR="00420E5C">
        <w:rPr>
          <w:noProof/>
          <w:sz w:val="18"/>
        </w:rPr>
        <w:t>5</w:t>
      </w:r>
      <w:r w:rsidRPr="001C794C">
        <w:rPr>
          <w:noProof/>
          <w:sz w:val="18"/>
        </w:rPr>
        <w:fldChar w:fldCharType="end"/>
      </w:r>
    </w:p>
    <w:p w14:paraId="7B4A112D" w14:textId="10E40D99"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_Toc170466151 \h </w:instrText>
      </w:r>
      <w:r w:rsidRPr="001C794C">
        <w:rPr>
          <w:i w:val="0"/>
          <w:noProof/>
          <w:sz w:val="18"/>
        </w:rPr>
      </w:r>
      <w:r w:rsidRPr="001C794C">
        <w:rPr>
          <w:i w:val="0"/>
          <w:noProof/>
          <w:sz w:val="18"/>
        </w:rPr>
        <w:fldChar w:fldCharType="separate"/>
      </w:r>
      <w:r w:rsidR="00420E5C">
        <w:rPr>
          <w:i w:val="0"/>
          <w:noProof/>
          <w:sz w:val="18"/>
        </w:rPr>
        <w:t>5</w:t>
      </w:r>
      <w:r w:rsidRPr="001C794C">
        <w:rPr>
          <w:i w:val="0"/>
          <w:noProof/>
          <w:sz w:val="18"/>
        </w:rPr>
        <w:fldChar w:fldCharType="end"/>
      </w:r>
    </w:p>
    <w:p w14:paraId="0A9AED86" w14:textId="15489AB8" w:rsidR="001C794C" w:rsidRDefault="001C794C">
      <w:pPr>
        <w:pStyle w:val="TOC7"/>
        <w:rPr>
          <w:rFonts w:asciiTheme="minorHAnsi" w:eastAsiaTheme="minorEastAsia" w:hAnsiTheme="minorHAnsi" w:cstheme="minorBidi"/>
          <w:noProof/>
          <w:kern w:val="0"/>
          <w:sz w:val="22"/>
          <w:szCs w:val="22"/>
        </w:rPr>
      </w:pPr>
      <w:r>
        <w:rPr>
          <w:noProof/>
        </w:rPr>
        <w:t>Part 2—Regulation of vaping goods</w:t>
      </w:r>
      <w:r w:rsidRPr="001C794C">
        <w:rPr>
          <w:noProof/>
          <w:sz w:val="18"/>
        </w:rPr>
        <w:tab/>
      </w:r>
      <w:r w:rsidRPr="001C794C">
        <w:rPr>
          <w:noProof/>
          <w:sz w:val="18"/>
        </w:rPr>
        <w:fldChar w:fldCharType="begin"/>
      </w:r>
      <w:r w:rsidRPr="001C794C">
        <w:rPr>
          <w:noProof/>
          <w:sz w:val="18"/>
        </w:rPr>
        <w:instrText xml:space="preserve"> PAGEREF _Toc170466153 \h </w:instrText>
      </w:r>
      <w:r w:rsidRPr="001C794C">
        <w:rPr>
          <w:noProof/>
          <w:sz w:val="18"/>
        </w:rPr>
      </w:r>
      <w:r w:rsidRPr="001C794C">
        <w:rPr>
          <w:noProof/>
          <w:sz w:val="18"/>
        </w:rPr>
        <w:fldChar w:fldCharType="separate"/>
      </w:r>
      <w:r w:rsidR="00420E5C">
        <w:rPr>
          <w:noProof/>
          <w:sz w:val="18"/>
        </w:rPr>
        <w:t>7</w:t>
      </w:r>
      <w:r w:rsidRPr="001C794C">
        <w:rPr>
          <w:noProof/>
          <w:sz w:val="18"/>
        </w:rPr>
        <w:fldChar w:fldCharType="end"/>
      </w:r>
    </w:p>
    <w:p w14:paraId="7496D17E" w14:textId="28DA1313" w:rsidR="001C794C" w:rsidRDefault="001C794C">
      <w:pPr>
        <w:pStyle w:val="TOC8"/>
        <w:rPr>
          <w:rFonts w:asciiTheme="minorHAnsi" w:eastAsiaTheme="minorEastAsia" w:hAnsiTheme="minorHAnsi" w:cstheme="minorBidi"/>
          <w:noProof/>
          <w:kern w:val="0"/>
          <w:sz w:val="22"/>
          <w:szCs w:val="22"/>
        </w:rPr>
      </w:pPr>
      <w:r>
        <w:rPr>
          <w:noProof/>
        </w:rPr>
        <w:t>Division 1—Main amendments</w:t>
      </w:r>
      <w:r w:rsidRPr="001C794C">
        <w:rPr>
          <w:noProof/>
          <w:sz w:val="18"/>
        </w:rPr>
        <w:tab/>
      </w:r>
      <w:r w:rsidRPr="001C794C">
        <w:rPr>
          <w:noProof/>
          <w:sz w:val="18"/>
        </w:rPr>
        <w:fldChar w:fldCharType="begin"/>
      </w:r>
      <w:r w:rsidRPr="001C794C">
        <w:rPr>
          <w:noProof/>
          <w:sz w:val="18"/>
        </w:rPr>
        <w:instrText xml:space="preserve"> PAGEREF _Toc170466154 \h </w:instrText>
      </w:r>
      <w:r w:rsidRPr="001C794C">
        <w:rPr>
          <w:noProof/>
          <w:sz w:val="18"/>
        </w:rPr>
      </w:r>
      <w:r w:rsidRPr="001C794C">
        <w:rPr>
          <w:noProof/>
          <w:sz w:val="18"/>
        </w:rPr>
        <w:fldChar w:fldCharType="separate"/>
      </w:r>
      <w:r w:rsidR="00420E5C">
        <w:rPr>
          <w:noProof/>
          <w:sz w:val="18"/>
        </w:rPr>
        <w:t>7</w:t>
      </w:r>
      <w:r w:rsidRPr="001C794C">
        <w:rPr>
          <w:noProof/>
          <w:sz w:val="18"/>
        </w:rPr>
        <w:fldChar w:fldCharType="end"/>
      </w:r>
    </w:p>
    <w:p w14:paraId="58EFC83B" w14:textId="029D55D0"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_Toc170466155 \h </w:instrText>
      </w:r>
      <w:r w:rsidRPr="001C794C">
        <w:rPr>
          <w:i w:val="0"/>
          <w:noProof/>
          <w:sz w:val="18"/>
        </w:rPr>
      </w:r>
      <w:r w:rsidRPr="001C794C">
        <w:rPr>
          <w:i w:val="0"/>
          <w:noProof/>
          <w:sz w:val="18"/>
        </w:rPr>
        <w:fldChar w:fldCharType="separate"/>
      </w:r>
      <w:r w:rsidR="00420E5C">
        <w:rPr>
          <w:i w:val="0"/>
          <w:noProof/>
          <w:sz w:val="18"/>
        </w:rPr>
        <w:t>7</w:t>
      </w:r>
      <w:r w:rsidRPr="001C794C">
        <w:rPr>
          <w:i w:val="0"/>
          <w:noProof/>
          <w:sz w:val="18"/>
        </w:rPr>
        <w:fldChar w:fldCharType="end"/>
      </w:r>
    </w:p>
    <w:p w14:paraId="0B7B625F" w14:textId="1F6F19A5" w:rsidR="001C794C" w:rsidRDefault="001C794C">
      <w:pPr>
        <w:pStyle w:val="TOC8"/>
        <w:rPr>
          <w:rFonts w:asciiTheme="minorHAnsi" w:eastAsiaTheme="minorEastAsia" w:hAnsiTheme="minorHAnsi" w:cstheme="minorBidi"/>
          <w:noProof/>
          <w:kern w:val="0"/>
          <w:sz w:val="22"/>
          <w:szCs w:val="22"/>
        </w:rPr>
      </w:pPr>
      <w:r>
        <w:rPr>
          <w:noProof/>
        </w:rPr>
        <w:t>Division 2—Other amendments</w:t>
      </w:r>
      <w:r w:rsidRPr="001C794C">
        <w:rPr>
          <w:noProof/>
          <w:sz w:val="18"/>
        </w:rPr>
        <w:tab/>
      </w:r>
      <w:r w:rsidRPr="001C794C">
        <w:rPr>
          <w:noProof/>
          <w:sz w:val="18"/>
        </w:rPr>
        <w:fldChar w:fldCharType="begin"/>
      </w:r>
      <w:r w:rsidRPr="001C794C">
        <w:rPr>
          <w:noProof/>
          <w:sz w:val="18"/>
        </w:rPr>
        <w:instrText xml:space="preserve"> PAGEREF _Toc170466180 \h </w:instrText>
      </w:r>
      <w:r w:rsidRPr="001C794C">
        <w:rPr>
          <w:noProof/>
          <w:sz w:val="18"/>
        </w:rPr>
      </w:r>
      <w:r w:rsidRPr="001C794C">
        <w:rPr>
          <w:noProof/>
          <w:sz w:val="18"/>
        </w:rPr>
        <w:fldChar w:fldCharType="separate"/>
      </w:r>
      <w:r w:rsidR="00420E5C">
        <w:rPr>
          <w:noProof/>
          <w:sz w:val="18"/>
        </w:rPr>
        <w:t>30</w:t>
      </w:r>
      <w:r w:rsidRPr="001C794C">
        <w:rPr>
          <w:noProof/>
          <w:sz w:val="18"/>
        </w:rPr>
        <w:fldChar w:fldCharType="end"/>
      </w:r>
    </w:p>
    <w:p w14:paraId="17797C21" w14:textId="602B9932"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_Toc170466181 \h </w:instrText>
      </w:r>
      <w:r w:rsidRPr="001C794C">
        <w:rPr>
          <w:i w:val="0"/>
          <w:noProof/>
          <w:sz w:val="18"/>
        </w:rPr>
      </w:r>
      <w:r w:rsidRPr="001C794C">
        <w:rPr>
          <w:i w:val="0"/>
          <w:noProof/>
          <w:sz w:val="18"/>
        </w:rPr>
        <w:fldChar w:fldCharType="separate"/>
      </w:r>
      <w:r w:rsidR="00420E5C">
        <w:rPr>
          <w:i w:val="0"/>
          <w:noProof/>
          <w:sz w:val="18"/>
        </w:rPr>
        <w:t>30</w:t>
      </w:r>
      <w:r w:rsidRPr="001C794C">
        <w:rPr>
          <w:i w:val="0"/>
          <w:noProof/>
          <w:sz w:val="18"/>
        </w:rPr>
        <w:fldChar w:fldCharType="end"/>
      </w:r>
    </w:p>
    <w:p w14:paraId="2A9BB882" w14:textId="549C1864" w:rsidR="001C794C" w:rsidRDefault="001C794C">
      <w:pPr>
        <w:pStyle w:val="TOC8"/>
        <w:rPr>
          <w:rFonts w:asciiTheme="minorHAnsi" w:eastAsiaTheme="minorEastAsia" w:hAnsiTheme="minorHAnsi" w:cstheme="minorBidi"/>
          <w:noProof/>
          <w:kern w:val="0"/>
          <w:sz w:val="22"/>
          <w:szCs w:val="22"/>
        </w:rPr>
      </w:pPr>
      <w:r>
        <w:rPr>
          <w:noProof/>
        </w:rPr>
        <w:t>Division 3—Application and transitional provisions</w:t>
      </w:r>
      <w:r w:rsidRPr="001C794C">
        <w:rPr>
          <w:noProof/>
          <w:sz w:val="18"/>
        </w:rPr>
        <w:tab/>
      </w:r>
      <w:r w:rsidRPr="001C794C">
        <w:rPr>
          <w:noProof/>
          <w:sz w:val="18"/>
        </w:rPr>
        <w:fldChar w:fldCharType="begin"/>
      </w:r>
      <w:r w:rsidRPr="001C794C">
        <w:rPr>
          <w:noProof/>
          <w:sz w:val="18"/>
        </w:rPr>
        <w:instrText xml:space="preserve"> PAGEREF _Toc170466182 \h </w:instrText>
      </w:r>
      <w:r w:rsidRPr="001C794C">
        <w:rPr>
          <w:noProof/>
          <w:sz w:val="18"/>
        </w:rPr>
      </w:r>
      <w:r w:rsidRPr="001C794C">
        <w:rPr>
          <w:noProof/>
          <w:sz w:val="18"/>
        </w:rPr>
        <w:fldChar w:fldCharType="separate"/>
      </w:r>
      <w:r w:rsidR="00420E5C">
        <w:rPr>
          <w:noProof/>
          <w:sz w:val="18"/>
        </w:rPr>
        <w:t>32</w:t>
      </w:r>
      <w:r w:rsidRPr="001C794C">
        <w:rPr>
          <w:noProof/>
          <w:sz w:val="18"/>
        </w:rPr>
        <w:fldChar w:fldCharType="end"/>
      </w:r>
    </w:p>
    <w:p w14:paraId="330227BF" w14:textId="29DEDD6F" w:rsidR="001C794C" w:rsidRDefault="001C794C">
      <w:pPr>
        <w:pStyle w:val="TOC7"/>
        <w:rPr>
          <w:rFonts w:asciiTheme="minorHAnsi" w:eastAsiaTheme="minorEastAsia" w:hAnsiTheme="minorHAnsi" w:cstheme="minorBidi"/>
          <w:noProof/>
          <w:kern w:val="0"/>
          <w:sz w:val="22"/>
          <w:szCs w:val="22"/>
        </w:rPr>
      </w:pPr>
      <w:r>
        <w:rPr>
          <w:noProof/>
        </w:rPr>
        <w:t>Part 3—Advertising relating to vaping goods</w:t>
      </w:r>
      <w:r w:rsidRPr="001C794C">
        <w:rPr>
          <w:noProof/>
          <w:sz w:val="18"/>
        </w:rPr>
        <w:tab/>
      </w:r>
      <w:r w:rsidRPr="001C794C">
        <w:rPr>
          <w:noProof/>
          <w:sz w:val="18"/>
        </w:rPr>
        <w:fldChar w:fldCharType="begin"/>
      </w:r>
      <w:r w:rsidRPr="001C794C">
        <w:rPr>
          <w:noProof/>
          <w:sz w:val="18"/>
        </w:rPr>
        <w:instrText xml:space="preserve"> PAGEREF _Toc170466183 \h </w:instrText>
      </w:r>
      <w:r w:rsidRPr="001C794C">
        <w:rPr>
          <w:noProof/>
          <w:sz w:val="18"/>
        </w:rPr>
      </w:r>
      <w:r w:rsidRPr="001C794C">
        <w:rPr>
          <w:noProof/>
          <w:sz w:val="18"/>
        </w:rPr>
        <w:fldChar w:fldCharType="separate"/>
      </w:r>
      <w:r w:rsidR="00420E5C">
        <w:rPr>
          <w:noProof/>
          <w:sz w:val="18"/>
        </w:rPr>
        <w:t>33</w:t>
      </w:r>
      <w:r w:rsidRPr="001C794C">
        <w:rPr>
          <w:noProof/>
          <w:sz w:val="18"/>
        </w:rPr>
        <w:fldChar w:fldCharType="end"/>
      </w:r>
    </w:p>
    <w:p w14:paraId="74BBA007" w14:textId="1E0893F4" w:rsidR="001C794C" w:rsidRDefault="001C794C">
      <w:pPr>
        <w:pStyle w:val="TOC8"/>
        <w:rPr>
          <w:rFonts w:asciiTheme="minorHAnsi" w:eastAsiaTheme="minorEastAsia" w:hAnsiTheme="minorHAnsi" w:cstheme="minorBidi"/>
          <w:noProof/>
          <w:kern w:val="0"/>
          <w:sz w:val="22"/>
          <w:szCs w:val="22"/>
        </w:rPr>
      </w:pPr>
      <w:r>
        <w:rPr>
          <w:noProof/>
        </w:rPr>
        <w:t>Division 1—Main amendments</w:t>
      </w:r>
      <w:r w:rsidRPr="001C794C">
        <w:rPr>
          <w:noProof/>
          <w:sz w:val="18"/>
        </w:rPr>
        <w:tab/>
      </w:r>
      <w:r w:rsidRPr="001C794C">
        <w:rPr>
          <w:noProof/>
          <w:sz w:val="18"/>
        </w:rPr>
        <w:fldChar w:fldCharType="begin"/>
      </w:r>
      <w:r w:rsidRPr="001C794C">
        <w:rPr>
          <w:noProof/>
          <w:sz w:val="18"/>
        </w:rPr>
        <w:instrText xml:space="preserve"> PAGEREF _Toc170466184 \h </w:instrText>
      </w:r>
      <w:r w:rsidRPr="001C794C">
        <w:rPr>
          <w:noProof/>
          <w:sz w:val="18"/>
        </w:rPr>
      </w:r>
      <w:r w:rsidRPr="001C794C">
        <w:rPr>
          <w:noProof/>
          <w:sz w:val="18"/>
        </w:rPr>
        <w:fldChar w:fldCharType="separate"/>
      </w:r>
      <w:r w:rsidR="00420E5C">
        <w:rPr>
          <w:noProof/>
          <w:sz w:val="18"/>
        </w:rPr>
        <w:t>33</w:t>
      </w:r>
      <w:r w:rsidRPr="001C794C">
        <w:rPr>
          <w:noProof/>
          <w:sz w:val="18"/>
        </w:rPr>
        <w:fldChar w:fldCharType="end"/>
      </w:r>
    </w:p>
    <w:p w14:paraId="5CF71DFC" w14:textId="6598C9CE"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_Toc170466185 \h </w:instrText>
      </w:r>
      <w:r w:rsidRPr="001C794C">
        <w:rPr>
          <w:i w:val="0"/>
          <w:noProof/>
          <w:sz w:val="18"/>
        </w:rPr>
      </w:r>
      <w:r w:rsidRPr="001C794C">
        <w:rPr>
          <w:i w:val="0"/>
          <w:noProof/>
          <w:sz w:val="18"/>
        </w:rPr>
        <w:fldChar w:fldCharType="separate"/>
      </w:r>
      <w:r w:rsidR="00420E5C">
        <w:rPr>
          <w:i w:val="0"/>
          <w:noProof/>
          <w:sz w:val="18"/>
        </w:rPr>
        <w:t>33</w:t>
      </w:r>
      <w:r w:rsidRPr="001C794C">
        <w:rPr>
          <w:i w:val="0"/>
          <w:noProof/>
          <w:sz w:val="18"/>
        </w:rPr>
        <w:fldChar w:fldCharType="end"/>
      </w:r>
    </w:p>
    <w:p w14:paraId="6D123AA9" w14:textId="03457E66" w:rsidR="001C794C" w:rsidRDefault="001C794C">
      <w:pPr>
        <w:pStyle w:val="TOC8"/>
        <w:rPr>
          <w:rFonts w:asciiTheme="minorHAnsi" w:eastAsiaTheme="minorEastAsia" w:hAnsiTheme="minorHAnsi" w:cstheme="minorBidi"/>
          <w:noProof/>
          <w:kern w:val="0"/>
          <w:sz w:val="22"/>
          <w:szCs w:val="22"/>
        </w:rPr>
      </w:pPr>
      <w:r>
        <w:rPr>
          <w:noProof/>
        </w:rPr>
        <w:t>Division 2—Other amendments</w:t>
      </w:r>
      <w:r w:rsidRPr="001C794C">
        <w:rPr>
          <w:noProof/>
          <w:sz w:val="18"/>
        </w:rPr>
        <w:tab/>
      </w:r>
      <w:r w:rsidRPr="001C794C">
        <w:rPr>
          <w:noProof/>
          <w:sz w:val="18"/>
        </w:rPr>
        <w:fldChar w:fldCharType="begin"/>
      </w:r>
      <w:r w:rsidRPr="001C794C">
        <w:rPr>
          <w:noProof/>
          <w:sz w:val="18"/>
        </w:rPr>
        <w:instrText xml:space="preserve"> PAGEREF _Toc170466206 \h </w:instrText>
      </w:r>
      <w:r w:rsidRPr="001C794C">
        <w:rPr>
          <w:noProof/>
          <w:sz w:val="18"/>
        </w:rPr>
      </w:r>
      <w:r w:rsidRPr="001C794C">
        <w:rPr>
          <w:noProof/>
          <w:sz w:val="18"/>
        </w:rPr>
        <w:fldChar w:fldCharType="separate"/>
      </w:r>
      <w:r w:rsidR="00420E5C">
        <w:rPr>
          <w:noProof/>
          <w:sz w:val="18"/>
        </w:rPr>
        <w:t>44</w:t>
      </w:r>
      <w:r w:rsidRPr="001C794C">
        <w:rPr>
          <w:noProof/>
          <w:sz w:val="18"/>
        </w:rPr>
        <w:fldChar w:fldCharType="end"/>
      </w:r>
    </w:p>
    <w:p w14:paraId="6F6151F7" w14:textId="7C4CB875"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_Toc170466207 \h </w:instrText>
      </w:r>
      <w:r w:rsidRPr="001C794C">
        <w:rPr>
          <w:i w:val="0"/>
          <w:noProof/>
          <w:sz w:val="18"/>
        </w:rPr>
      </w:r>
      <w:r w:rsidRPr="001C794C">
        <w:rPr>
          <w:i w:val="0"/>
          <w:noProof/>
          <w:sz w:val="18"/>
        </w:rPr>
        <w:fldChar w:fldCharType="separate"/>
      </w:r>
      <w:r w:rsidR="00420E5C">
        <w:rPr>
          <w:i w:val="0"/>
          <w:noProof/>
          <w:sz w:val="18"/>
        </w:rPr>
        <w:t>44</w:t>
      </w:r>
      <w:r w:rsidRPr="001C794C">
        <w:rPr>
          <w:i w:val="0"/>
          <w:noProof/>
          <w:sz w:val="18"/>
        </w:rPr>
        <w:fldChar w:fldCharType="end"/>
      </w:r>
    </w:p>
    <w:p w14:paraId="1F68C799" w14:textId="01C02EB7" w:rsidR="001C794C" w:rsidRDefault="001C794C">
      <w:pPr>
        <w:pStyle w:val="TOC8"/>
        <w:rPr>
          <w:rFonts w:asciiTheme="minorHAnsi" w:eastAsiaTheme="minorEastAsia" w:hAnsiTheme="minorHAnsi" w:cstheme="minorBidi"/>
          <w:noProof/>
          <w:kern w:val="0"/>
          <w:sz w:val="22"/>
          <w:szCs w:val="22"/>
        </w:rPr>
      </w:pPr>
      <w:r>
        <w:rPr>
          <w:noProof/>
        </w:rPr>
        <w:t>Division 3—Application and transitional provisions</w:t>
      </w:r>
      <w:r w:rsidRPr="001C794C">
        <w:rPr>
          <w:noProof/>
          <w:sz w:val="18"/>
        </w:rPr>
        <w:tab/>
      </w:r>
      <w:r w:rsidRPr="001C794C">
        <w:rPr>
          <w:noProof/>
          <w:sz w:val="18"/>
        </w:rPr>
        <w:fldChar w:fldCharType="begin"/>
      </w:r>
      <w:r w:rsidRPr="001C794C">
        <w:rPr>
          <w:noProof/>
          <w:sz w:val="18"/>
        </w:rPr>
        <w:instrText xml:space="preserve"> PAGEREF _Toc170466209 \h </w:instrText>
      </w:r>
      <w:r w:rsidRPr="001C794C">
        <w:rPr>
          <w:noProof/>
          <w:sz w:val="18"/>
        </w:rPr>
      </w:r>
      <w:r w:rsidRPr="001C794C">
        <w:rPr>
          <w:noProof/>
          <w:sz w:val="18"/>
        </w:rPr>
        <w:fldChar w:fldCharType="separate"/>
      </w:r>
      <w:r w:rsidR="00420E5C">
        <w:rPr>
          <w:noProof/>
          <w:sz w:val="18"/>
        </w:rPr>
        <w:t>46</w:t>
      </w:r>
      <w:r w:rsidRPr="001C794C">
        <w:rPr>
          <w:noProof/>
          <w:sz w:val="18"/>
        </w:rPr>
        <w:fldChar w:fldCharType="end"/>
      </w:r>
    </w:p>
    <w:p w14:paraId="11BDF43A" w14:textId="7FAF1B64" w:rsidR="001C794C" w:rsidRDefault="001C794C">
      <w:pPr>
        <w:pStyle w:val="TOC7"/>
        <w:rPr>
          <w:rFonts w:asciiTheme="minorHAnsi" w:eastAsiaTheme="minorEastAsia" w:hAnsiTheme="minorHAnsi" w:cstheme="minorBidi"/>
          <w:noProof/>
          <w:kern w:val="0"/>
          <w:sz w:val="22"/>
          <w:szCs w:val="22"/>
        </w:rPr>
      </w:pPr>
      <w:r>
        <w:rPr>
          <w:noProof/>
        </w:rPr>
        <w:t>Part 4—Enforceable directions and forfeiture</w:t>
      </w:r>
      <w:r w:rsidRPr="001C794C">
        <w:rPr>
          <w:noProof/>
          <w:sz w:val="18"/>
        </w:rPr>
        <w:tab/>
      </w:r>
      <w:r w:rsidRPr="001C794C">
        <w:rPr>
          <w:noProof/>
          <w:sz w:val="18"/>
        </w:rPr>
        <w:fldChar w:fldCharType="begin"/>
      </w:r>
      <w:r w:rsidRPr="001C794C">
        <w:rPr>
          <w:noProof/>
          <w:sz w:val="18"/>
        </w:rPr>
        <w:instrText xml:space="preserve"> PAGEREF _Toc170466210 \h </w:instrText>
      </w:r>
      <w:r w:rsidRPr="001C794C">
        <w:rPr>
          <w:noProof/>
          <w:sz w:val="18"/>
        </w:rPr>
      </w:r>
      <w:r w:rsidRPr="001C794C">
        <w:rPr>
          <w:noProof/>
          <w:sz w:val="18"/>
        </w:rPr>
        <w:fldChar w:fldCharType="separate"/>
      </w:r>
      <w:r w:rsidR="00420E5C">
        <w:rPr>
          <w:noProof/>
          <w:sz w:val="18"/>
        </w:rPr>
        <w:t>47</w:t>
      </w:r>
      <w:r w:rsidRPr="001C794C">
        <w:rPr>
          <w:noProof/>
          <w:sz w:val="18"/>
        </w:rPr>
        <w:fldChar w:fldCharType="end"/>
      </w:r>
    </w:p>
    <w:p w14:paraId="3F4F1F06" w14:textId="49DF5DFA"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_Toc170466211 \h </w:instrText>
      </w:r>
      <w:r w:rsidRPr="001C794C">
        <w:rPr>
          <w:i w:val="0"/>
          <w:noProof/>
          <w:sz w:val="18"/>
        </w:rPr>
      </w:r>
      <w:r w:rsidRPr="001C794C">
        <w:rPr>
          <w:i w:val="0"/>
          <w:noProof/>
          <w:sz w:val="18"/>
        </w:rPr>
        <w:fldChar w:fldCharType="separate"/>
      </w:r>
      <w:r w:rsidR="00420E5C">
        <w:rPr>
          <w:i w:val="0"/>
          <w:noProof/>
          <w:sz w:val="18"/>
        </w:rPr>
        <w:t>47</w:t>
      </w:r>
      <w:r w:rsidRPr="001C794C">
        <w:rPr>
          <w:i w:val="0"/>
          <w:noProof/>
          <w:sz w:val="18"/>
        </w:rPr>
        <w:fldChar w:fldCharType="end"/>
      </w:r>
    </w:p>
    <w:p w14:paraId="176DB9D3" w14:textId="41B79EA6" w:rsidR="001C794C" w:rsidRDefault="001C794C">
      <w:pPr>
        <w:pStyle w:val="TOC7"/>
        <w:rPr>
          <w:rFonts w:asciiTheme="minorHAnsi" w:eastAsiaTheme="minorEastAsia" w:hAnsiTheme="minorHAnsi" w:cstheme="minorBidi"/>
          <w:noProof/>
          <w:kern w:val="0"/>
          <w:sz w:val="22"/>
          <w:szCs w:val="22"/>
        </w:rPr>
      </w:pPr>
      <w:r>
        <w:rPr>
          <w:noProof/>
        </w:rPr>
        <w:t>Part 5—Entry, searches and warrants</w:t>
      </w:r>
      <w:r w:rsidRPr="001C794C">
        <w:rPr>
          <w:noProof/>
          <w:sz w:val="18"/>
        </w:rPr>
        <w:tab/>
      </w:r>
      <w:r w:rsidRPr="001C794C">
        <w:rPr>
          <w:noProof/>
          <w:sz w:val="18"/>
        </w:rPr>
        <w:fldChar w:fldCharType="begin"/>
      </w:r>
      <w:r w:rsidRPr="001C794C">
        <w:rPr>
          <w:noProof/>
          <w:sz w:val="18"/>
        </w:rPr>
        <w:instrText xml:space="preserve"> PAGEREF _Toc170466218 \h </w:instrText>
      </w:r>
      <w:r w:rsidRPr="001C794C">
        <w:rPr>
          <w:noProof/>
          <w:sz w:val="18"/>
        </w:rPr>
      </w:r>
      <w:r w:rsidRPr="001C794C">
        <w:rPr>
          <w:noProof/>
          <w:sz w:val="18"/>
        </w:rPr>
        <w:fldChar w:fldCharType="separate"/>
      </w:r>
      <w:r w:rsidR="00420E5C">
        <w:rPr>
          <w:noProof/>
          <w:sz w:val="18"/>
        </w:rPr>
        <w:t>55</w:t>
      </w:r>
      <w:r w:rsidRPr="001C794C">
        <w:rPr>
          <w:noProof/>
          <w:sz w:val="18"/>
        </w:rPr>
        <w:fldChar w:fldCharType="end"/>
      </w:r>
    </w:p>
    <w:p w14:paraId="677E8FD1" w14:textId="1D702EE4"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_Toc170466219 \h </w:instrText>
      </w:r>
      <w:r w:rsidRPr="001C794C">
        <w:rPr>
          <w:i w:val="0"/>
          <w:noProof/>
          <w:sz w:val="18"/>
        </w:rPr>
      </w:r>
      <w:r w:rsidRPr="001C794C">
        <w:rPr>
          <w:i w:val="0"/>
          <w:noProof/>
          <w:sz w:val="18"/>
        </w:rPr>
        <w:fldChar w:fldCharType="separate"/>
      </w:r>
      <w:r w:rsidR="00420E5C">
        <w:rPr>
          <w:i w:val="0"/>
          <w:noProof/>
          <w:sz w:val="18"/>
        </w:rPr>
        <w:t>55</w:t>
      </w:r>
      <w:r w:rsidRPr="001C794C">
        <w:rPr>
          <w:i w:val="0"/>
          <w:noProof/>
          <w:sz w:val="18"/>
        </w:rPr>
        <w:fldChar w:fldCharType="end"/>
      </w:r>
    </w:p>
    <w:p w14:paraId="7076FE19" w14:textId="321A3AA1" w:rsidR="001C794C" w:rsidRDefault="001C794C">
      <w:pPr>
        <w:pStyle w:val="TOC7"/>
        <w:rPr>
          <w:rFonts w:asciiTheme="minorHAnsi" w:eastAsiaTheme="minorEastAsia" w:hAnsiTheme="minorHAnsi" w:cstheme="minorBidi"/>
          <w:noProof/>
          <w:kern w:val="0"/>
          <w:sz w:val="22"/>
          <w:szCs w:val="22"/>
        </w:rPr>
      </w:pPr>
      <w:r>
        <w:rPr>
          <w:noProof/>
        </w:rPr>
        <w:t>Part 6—Delegation and authorised persons</w:t>
      </w:r>
      <w:r w:rsidRPr="001C794C">
        <w:rPr>
          <w:noProof/>
          <w:sz w:val="18"/>
        </w:rPr>
        <w:tab/>
      </w:r>
      <w:r w:rsidRPr="001C794C">
        <w:rPr>
          <w:noProof/>
          <w:sz w:val="18"/>
        </w:rPr>
        <w:fldChar w:fldCharType="begin"/>
      </w:r>
      <w:r w:rsidRPr="001C794C">
        <w:rPr>
          <w:noProof/>
          <w:sz w:val="18"/>
        </w:rPr>
        <w:instrText xml:space="preserve"> PAGEREF _Toc170466221 \h </w:instrText>
      </w:r>
      <w:r w:rsidRPr="001C794C">
        <w:rPr>
          <w:noProof/>
          <w:sz w:val="18"/>
        </w:rPr>
      </w:r>
      <w:r w:rsidRPr="001C794C">
        <w:rPr>
          <w:noProof/>
          <w:sz w:val="18"/>
        </w:rPr>
        <w:fldChar w:fldCharType="separate"/>
      </w:r>
      <w:r w:rsidR="00420E5C">
        <w:rPr>
          <w:noProof/>
          <w:sz w:val="18"/>
        </w:rPr>
        <w:t>59</w:t>
      </w:r>
      <w:r w:rsidRPr="001C794C">
        <w:rPr>
          <w:noProof/>
          <w:sz w:val="18"/>
        </w:rPr>
        <w:fldChar w:fldCharType="end"/>
      </w:r>
    </w:p>
    <w:p w14:paraId="1FFEFED8" w14:textId="6B6762B5"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_Toc170466222 \h </w:instrText>
      </w:r>
      <w:r w:rsidRPr="001C794C">
        <w:rPr>
          <w:i w:val="0"/>
          <w:noProof/>
          <w:sz w:val="18"/>
        </w:rPr>
      </w:r>
      <w:r w:rsidRPr="001C794C">
        <w:rPr>
          <w:i w:val="0"/>
          <w:noProof/>
          <w:sz w:val="18"/>
        </w:rPr>
        <w:fldChar w:fldCharType="separate"/>
      </w:r>
      <w:r w:rsidR="00420E5C">
        <w:rPr>
          <w:i w:val="0"/>
          <w:noProof/>
          <w:sz w:val="18"/>
        </w:rPr>
        <w:t>59</w:t>
      </w:r>
      <w:r w:rsidRPr="001C794C">
        <w:rPr>
          <w:i w:val="0"/>
          <w:noProof/>
          <w:sz w:val="18"/>
        </w:rPr>
        <w:fldChar w:fldCharType="end"/>
      </w:r>
    </w:p>
    <w:p w14:paraId="14835E64" w14:textId="2F192977" w:rsidR="001C794C" w:rsidRDefault="001C794C">
      <w:pPr>
        <w:pStyle w:val="TOC7"/>
        <w:rPr>
          <w:rFonts w:asciiTheme="minorHAnsi" w:eastAsiaTheme="minorEastAsia" w:hAnsiTheme="minorHAnsi" w:cstheme="minorBidi"/>
          <w:noProof/>
          <w:kern w:val="0"/>
          <w:sz w:val="22"/>
          <w:szCs w:val="22"/>
        </w:rPr>
      </w:pPr>
      <w:r>
        <w:rPr>
          <w:noProof/>
        </w:rPr>
        <w:t>Part 7—Release of information</w:t>
      </w:r>
      <w:r w:rsidRPr="001C794C">
        <w:rPr>
          <w:noProof/>
          <w:sz w:val="18"/>
        </w:rPr>
        <w:tab/>
      </w:r>
      <w:r w:rsidRPr="001C794C">
        <w:rPr>
          <w:noProof/>
          <w:sz w:val="18"/>
        </w:rPr>
        <w:fldChar w:fldCharType="begin"/>
      </w:r>
      <w:r w:rsidRPr="001C794C">
        <w:rPr>
          <w:noProof/>
          <w:sz w:val="18"/>
        </w:rPr>
        <w:instrText xml:space="preserve"> PAGEREF _Toc170466223 \h </w:instrText>
      </w:r>
      <w:r w:rsidRPr="001C794C">
        <w:rPr>
          <w:noProof/>
          <w:sz w:val="18"/>
        </w:rPr>
      </w:r>
      <w:r w:rsidRPr="001C794C">
        <w:rPr>
          <w:noProof/>
          <w:sz w:val="18"/>
        </w:rPr>
        <w:fldChar w:fldCharType="separate"/>
      </w:r>
      <w:r w:rsidR="00420E5C">
        <w:rPr>
          <w:noProof/>
          <w:sz w:val="18"/>
        </w:rPr>
        <w:t>61</w:t>
      </w:r>
      <w:r w:rsidRPr="001C794C">
        <w:rPr>
          <w:noProof/>
          <w:sz w:val="18"/>
        </w:rPr>
        <w:fldChar w:fldCharType="end"/>
      </w:r>
    </w:p>
    <w:p w14:paraId="0EC8E578" w14:textId="2538AA9D"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_Toc170466224 \h </w:instrText>
      </w:r>
      <w:r w:rsidRPr="001C794C">
        <w:rPr>
          <w:i w:val="0"/>
          <w:noProof/>
          <w:sz w:val="18"/>
        </w:rPr>
      </w:r>
      <w:r w:rsidRPr="001C794C">
        <w:rPr>
          <w:i w:val="0"/>
          <w:noProof/>
          <w:sz w:val="18"/>
        </w:rPr>
        <w:fldChar w:fldCharType="separate"/>
      </w:r>
      <w:r w:rsidR="00420E5C">
        <w:rPr>
          <w:i w:val="0"/>
          <w:noProof/>
          <w:sz w:val="18"/>
        </w:rPr>
        <w:t>61</w:t>
      </w:r>
      <w:r w:rsidRPr="001C794C">
        <w:rPr>
          <w:i w:val="0"/>
          <w:noProof/>
          <w:sz w:val="18"/>
        </w:rPr>
        <w:fldChar w:fldCharType="end"/>
      </w:r>
    </w:p>
    <w:p w14:paraId="4C17D67A" w14:textId="4020DA04" w:rsidR="001C794C" w:rsidRDefault="001C794C">
      <w:pPr>
        <w:pStyle w:val="TOC7"/>
        <w:rPr>
          <w:rFonts w:asciiTheme="minorHAnsi" w:eastAsiaTheme="minorEastAsia" w:hAnsiTheme="minorHAnsi" w:cstheme="minorBidi"/>
          <w:noProof/>
          <w:kern w:val="0"/>
          <w:sz w:val="22"/>
          <w:szCs w:val="22"/>
        </w:rPr>
      </w:pPr>
      <w:r>
        <w:rPr>
          <w:noProof/>
        </w:rPr>
        <w:t>Part 8—Laboratory testing</w:t>
      </w:r>
      <w:r w:rsidRPr="001C794C">
        <w:rPr>
          <w:noProof/>
          <w:sz w:val="18"/>
        </w:rPr>
        <w:tab/>
      </w:r>
      <w:r w:rsidRPr="001C794C">
        <w:rPr>
          <w:noProof/>
          <w:sz w:val="18"/>
        </w:rPr>
        <w:fldChar w:fldCharType="begin"/>
      </w:r>
      <w:r w:rsidRPr="001C794C">
        <w:rPr>
          <w:noProof/>
          <w:sz w:val="18"/>
        </w:rPr>
        <w:instrText xml:space="preserve"> PAGEREF _Toc170466225 \h </w:instrText>
      </w:r>
      <w:r w:rsidRPr="001C794C">
        <w:rPr>
          <w:noProof/>
          <w:sz w:val="18"/>
        </w:rPr>
      </w:r>
      <w:r w:rsidRPr="001C794C">
        <w:rPr>
          <w:noProof/>
          <w:sz w:val="18"/>
        </w:rPr>
        <w:fldChar w:fldCharType="separate"/>
      </w:r>
      <w:r w:rsidR="00420E5C">
        <w:rPr>
          <w:noProof/>
          <w:sz w:val="18"/>
        </w:rPr>
        <w:t>63</w:t>
      </w:r>
      <w:r w:rsidRPr="001C794C">
        <w:rPr>
          <w:noProof/>
          <w:sz w:val="18"/>
        </w:rPr>
        <w:fldChar w:fldCharType="end"/>
      </w:r>
    </w:p>
    <w:p w14:paraId="498BF4C4" w14:textId="2F14BC8F"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_Toc170466226 \h </w:instrText>
      </w:r>
      <w:r w:rsidRPr="001C794C">
        <w:rPr>
          <w:i w:val="0"/>
          <w:noProof/>
          <w:sz w:val="18"/>
        </w:rPr>
      </w:r>
      <w:r w:rsidRPr="001C794C">
        <w:rPr>
          <w:i w:val="0"/>
          <w:noProof/>
          <w:sz w:val="18"/>
        </w:rPr>
        <w:fldChar w:fldCharType="separate"/>
      </w:r>
      <w:r w:rsidR="00420E5C">
        <w:rPr>
          <w:i w:val="0"/>
          <w:noProof/>
          <w:sz w:val="18"/>
        </w:rPr>
        <w:t>63</w:t>
      </w:r>
      <w:r w:rsidRPr="001C794C">
        <w:rPr>
          <w:i w:val="0"/>
          <w:noProof/>
          <w:sz w:val="18"/>
        </w:rPr>
        <w:fldChar w:fldCharType="end"/>
      </w:r>
    </w:p>
    <w:p w14:paraId="1939D301" w14:textId="129C3357" w:rsidR="001C794C" w:rsidRDefault="001C794C">
      <w:pPr>
        <w:pStyle w:val="TOC7"/>
        <w:rPr>
          <w:rFonts w:asciiTheme="minorHAnsi" w:eastAsiaTheme="minorEastAsia" w:hAnsiTheme="minorHAnsi" w:cstheme="minorBidi"/>
          <w:noProof/>
          <w:kern w:val="0"/>
          <w:sz w:val="22"/>
          <w:szCs w:val="22"/>
        </w:rPr>
      </w:pPr>
      <w:r>
        <w:rPr>
          <w:noProof/>
        </w:rPr>
        <w:t>Part 9—Approvals for certain Part 3</w:t>
      </w:r>
      <w:r>
        <w:rPr>
          <w:noProof/>
        </w:rPr>
        <w:noBreakHyphen/>
        <w:t>2 exempt goods</w:t>
      </w:r>
      <w:r w:rsidRPr="001C794C">
        <w:rPr>
          <w:noProof/>
          <w:sz w:val="18"/>
        </w:rPr>
        <w:tab/>
      </w:r>
      <w:r w:rsidRPr="001C794C">
        <w:rPr>
          <w:noProof/>
          <w:sz w:val="18"/>
        </w:rPr>
        <w:fldChar w:fldCharType="begin"/>
      </w:r>
      <w:r w:rsidRPr="001C794C">
        <w:rPr>
          <w:noProof/>
          <w:sz w:val="18"/>
        </w:rPr>
        <w:instrText xml:space="preserve"> PAGEREF _Toc170466227 \h </w:instrText>
      </w:r>
      <w:r w:rsidRPr="001C794C">
        <w:rPr>
          <w:noProof/>
          <w:sz w:val="18"/>
        </w:rPr>
      </w:r>
      <w:r w:rsidRPr="001C794C">
        <w:rPr>
          <w:noProof/>
          <w:sz w:val="18"/>
        </w:rPr>
        <w:fldChar w:fldCharType="separate"/>
      </w:r>
      <w:r w:rsidR="00420E5C">
        <w:rPr>
          <w:noProof/>
          <w:sz w:val="18"/>
        </w:rPr>
        <w:t>64</w:t>
      </w:r>
      <w:r w:rsidRPr="001C794C">
        <w:rPr>
          <w:noProof/>
          <w:sz w:val="18"/>
        </w:rPr>
        <w:fldChar w:fldCharType="end"/>
      </w:r>
    </w:p>
    <w:p w14:paraId="5A6091FF" w14:textId="422CDB02"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_Toc170466228 \h </w:instrText>
      </w:r>
      <w:r w:rsidRPr="001C794C">
        <w:rPr>
          <w:i w:val="0"/>
          <w:noProof/>
          <w:sz w:val="18"/>
        </w:rPr>
      </w:r>
      <w:r w:rsidRPr="001C794C">
        <w:rPr>
          <w:i w:val="0"/>
          <w:noProof/>
          <w:sz w:val="18"/>
        </w:rPr>
        <w:fldChar w:fldCharType="separate"/>
      </w:r>
      <w:r w:rsidR="00420E5C">
        <w:rPr>
          <w:i w:val="0"/>
          <w:noProof/>
          <w:sz w:val="18"/>
        </w:rPr>
        <w:t>64</w:t>
      </w:r>
      <w:r w:rsidRPr="001C794C">
        <w:rPr>
          <w:i w:val="0"/>
          <w:noProof/>
          <w:sz w:val="18"/>
        </w:rPr>
        <w:fldChar w:fldCharType="end"/>
      </w:r>
    </w:p>
    <w:p w14:paraId="45CDCC29" w14:textId="574F718F" w:rsidR="001C794C" w:rsidRDefault="001C794C">
      <w:pPr>
        <w:pStyle w:val="TOC7"/>
        <w:rPr>
          <w:rFonts w:asciiTheme="minorHAnsi" w:eastAsiaTheme="minorEastAsia" w:hAnsiTheme="minorHAnsi" w:cstheme="minorBidi"/>
          <w:noProof/>
          <w:kern w:val="0"/>
          <w:sz w:val="22"/>
          <w:szCs w:val="22"/>
        </w:rPr>
      </w:pPr>
      <w:r>
        <w:rPr>
          <w:noProof/>
        </w:rPr>
        <w:t>Part 10—Offences and civil penalty provisions for breach of condition of certain exemptions or approvals</w:t>
      </w:r>
      <w:r w:rsidRPr="001C794C">
        <w:rPr>
          <w:noProof/>
          <w:sz w:val="18"/>
        </w:rPr>
        <w:tab/>
      </w:r>
      <w:r w:rsidRPr="001C794C">
        <w:rPr>
          <w:noProof/>
          <w:sz w:val="18"/>
        </w:rPr>
        <w:fldChar w:fldCharType="begin"/>
      </w:r>
      <w:r w:rsidRPr="001C794C">
        <w:rPr>
          <w:noProof/>
          <w:sz w:val="18"/>
        </w:rPr>
        <w:instrText xml:space="preserve"> PAGEREF _Toc170466229 \h </w:instrText>
      </w:r>
      <w:r w:rsidRPr="001C794C">
        <w:rPr>
          <w:noProof/>
          <w:sz w:val="18"/>
        </w:rPr>
      </w:r>
      <w:r w:rsidRPr="001C794C">
        <w:rPr>
          <w:noProof/>
          <w:sz w:val="18"/>
        </w:rPr>
        <w:fldChar w:fldCharType="separate"/>
      </w:r>
      <w:r w:rsidR="00420E5C">
        <w:rPr>
          <w:noProof/>
          <w:sz w:val="18"/>
        </w:rPr>
        <w:t>65</w:t>
      </w:r>
      <w:r w:rsidRPr="001C794C">
        <w:rPr>
          <w:noProof/>
          <w:sz w:val="18"/>
        </w:rPr>
        <w:fldChar w:fldCharType="end"/>
      </w:r>
    </w:p>
    <w:p w14:paraId="031E29A6" w14:textId="105756A9"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_Toc170466230 \h </w:instrText>
      </w:r>
      <w:r w:rsidRPr="001C794C">
        <w:rPr>
          <w:i w:val="0"/>
          <w:noProof/>
          <w:sz w:val="18"/>
        </w:rPr>
      </w:r>
      <w:r w:rsidRPr="001C794C">
        <w:rPr>
          <w:i w:val="0"/>
          <w:noProof/>
          <w:sz w:val="18"/>
        </w:rPr>
        <w:fldChar w:fldCharType="separate"/>
      </w:r>
      <w:r w:rsidR="00420E5C">
        <w:rPr>
          <w:i w:val="0"/>
          <w:noProof/>
          <w:sz w:val="18"/>
        </w:rPr>
        <w:t>65</w:t>
      </w:r>
      <w:r w:rsidRPr="001C794C">
        <w:rPr>
          <w:i w:val="0"/>
          <w:noProof/>
          <w:sz w:val="18"/>
        </w:rPr>
        <w:fldChar w:fldCharType="end"/>
      </w:r>
    </w:p>
    <w:p w14:paraId="3730763C" w14:textId="17E15A71" w:rsidR="001C794C" w:rsidRDefault="001C794C">
      <w:pPr>
        <w:pStyle w:val="TOC7"/>
        <w:rPr>
          <w:rFonts w:asciiTheme="minorHAnsi" w:eastAsiaTheme="minorEastAsia" w:hAnsiTheme="minorHAnsi" w:cstheme="minorBidi"/>
          <w:noProof/>
          <w:kern w:val="0"/>
          <w:sz w:val="22"/>
          <w:szCs w:val="22"/>
        </w:rPr>
      </w:pPr>
      <w:r>
        <w:rPr>
          <w:noProof/>
        </w:rPr>
        <w:t>Part 11—Other amendments</w:t>
      </w:r>
      <w:r w:rsidRPr="001C794C">
        <w:rPr>
          <w:noProof/>
          <w:sz w:val="18"/>
        </w:rPr>
        <w:tab/>
      </w:r>
      <w:r w:rsidRPr="001C794C">
        <w:rPr>
          <w:noProof/>
          <w:sz w:val="18"/>
        </w:rPr>
        <w:fldChar w:fldCharType="begin"/>
      </w:r>
      <w:r w:rsidRPr="001C794C">
        <w:rPr>
          <w:noProof/>
          <w:sz w:val="18"/>
        </w:rPr>
        <w:instrText xml:space="preserve"> PAGEREF _Toc170466231 \h </w:instrText>
      </w:r>
      <w:r w:rsidRPr="001C794C">
        <w:rPr>
          <w:noProof/>
          <w:sz w:val="18"/>
        </w:rPr>
      </w:r>
      <w:r w:rsidRPr="001C794C">
        <w:rPr>
          <w:noProof/>
          <w:sz w:val="18"/>
        </w:rPr>
        <w:fldChar w:fldCharType="separate"/>
      </w:r>
      <w:r w:rsidR="00420E5C">
        <w:rPr>
          <w:noProof/>
          <w:sz w:val="18"/>
        </w:rPr>
        <w:t>71</w:t>
      </w:r>
      <w:r w:rsidRPr="001C794C">
        <w:rPr>
          <w:noProof/>
          <w:sz w:val="18"/>
        </w:rPr>
        <w:fldChar w:fldCharType="end"/>
      </w:r>
    </w:p>
    <w:p w14:paraId="5934A6BA" w14:textId="2343BA56"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_Toc170466232 \h </w:instrText>
      </w:r>
      <w:r w:rsidRPr="001C794C">
        <w:rPr>
          <w:i w:val="0"/>
          <w:noProof/>
          <w:sz w:val="18"/>
        </w:rPr>
      </w:r>
      <w:r w:rsidRPr="001C794C">
        <w:rPr>
          <w:i w:val="0"/>
          <w:noProof/>
          <w:sz w:val="18"/>
        </w:rPr>
        <w:fldChar w:fldCharType="separate"/>
      </w:r>
      <w:r w:rsidR="00420E5C">
        <w:rPr>
          <w:i w:val="0"/>
          <w:noProof/>
          <w:sz w:val="18"/>
        </w:rPr>
        <w:t>71</w:t>
      </w:r>
      <w:r w:rsidRPr="001C794C">
        <w:rPr>
          <w:i w:val="0"/>
          <w:noProof/>
          <w:sz w:val="18"/>
        </w:rPr>
        <w:fldChar w:fldCharType="end"/>
      </w:r>
    </w:p>
    <w:p w14:paraId="53ED10A0" w14:textId="37817DA5" w:rsidR="001C794C" w:rsidRDefault="001C794C">
      <w:pPr>
        <w:pStyle w:val="TOC6"/>
        <w:rPr>
          <w:rFonts w:asciiTheme="minorHAnsi" w:eastAsiaTheme="minorEastAsia" w:hAnsiTheme="minorHAnsi" w:cstheme="minorBidi"/>
          <w:b w:val="0"/>
          <w:noProof/>
          <w:kern w:val="0"/>
          <w:sz w:val="22"/>
          <w:szCs w:val="22"/>
        </w:rPr>
      </w:pPr>
      <w:r>
        <w:rPr>
          <w:noProof/>
        </w:rPr>
        <w:t>Schedule 2—Amendment of the Customs Act 1901</w:t>
      </w:r>
      <w:r w:rsidRPr="001C794C">
        <w:rPr>
          <w:b w:val="0"/>
          <w:noProof/>
          <w:sz w:val="18"/>
        </w:rPr>
        <w:tab/>
      </w:r>
      <w:r w:rsidRPr="001C794C">
        <w:rPr>
          <w:b w:val="0"/>
          <w:noProof/>
          <w:sz w:val="18"/>
        </w:rPr>
        <w:fldChar w:fldCharType="begin"/>
      </w:r>
      <w:r w:rsidRPr="001C794C">
        <w:rPr>
          <w:b w:val="0"/>
          <w:noProof/>
          <w:sz w:val="18"/>
        </w:rPr>
        <w:instrText xml:space="preserve"> PAGEREF _Toc170466233 \h </w:instrText>
      </w:r>
      <w:r w:rsidRPr="001C794C">
        <w:rPr>
          <w:b w:val="0"/>
          <w:noProof/>
          <w:sz w:val="18"/>
        </w:rPr>
      </w:r>
      <w:r w:rsidRPr="001C794C">
        <w:rPr>
          <w:b w:val="0"/>
          <w:noProof/>
          <w:sz w:val="18"/>
        </w:rPr>
        <w:fldChar w:fldCharType="separate"/>
      </w:r>
      <w:r w:rsidR="00420E5C">
        <w:rPr>
          <w:b w:val="0"/>
          <w:noProof/>
          <w:sz w:val="18"/>
        </w:rPr>
        <w:t>73</w:t>
      </w:r>
      <w:r w:rsidRPr="001C794C">
        <w:rPr>
          <w:b w:val="0"/>
          <w:noProof/>
          <w:sz w:val="18"/>
        </w:rPr>
        <w:fldChar w:fldCharType="end"/>
      </w:r>
    </w:p>
    <w:p w14:paraId="48A3A8E9" w14:textId="7A80AE61" w:rsidR="001C794C" w:rsidRDefault="001C794C">
      <w:pPr>
        <w:pStyle w:val="TOC9"/>
        <w:rPr>
          <w:rFonts w:asciiTheme="minorHAnsi" w:eastAsiaTheme="minorEastAsia" w:hAnsiTheme="minorHAnsi" w:cstheme="minorBidi"/>
          <w:i w:val="0"/>
          <w:noProof/>
          <w:kern w:val="0"/>
          <w:sz w:val="22"/>
          <w:szCs w:val="22"/>
        </w:rPr>
      </w:pPr>
      <w:r>
        <w:rPr>
          <w:noProof/>
        </w:rPr>
        <w:t>Customs Act 1901</w:t>
      </w:r>
      <w:r w:rsidRPr="001C794C">
        <w:rPr>
          <w:i w:val="0"/>
          <w:noProof/>
          <w:sz w:val="18"/>
        </w:rPr>
        <w:tab/>
      </w:r>
      <w:r w:rsidRPr="001C794C">
        <w:rPr>
          <w:i w:val="0"/>
          <w:noProof/>
          <w:sz w:val="18"/>
        </w:rPr>
        <w:fldChar w:fldCharType="begin"/>
      </w:r>
      <w:r w:rsidRPr="001C794C">
        <w:rPr>
          <w:i w:val="0"/>
          <w:noProof/>
          <w:sz w:val="18"/>
        </w:rPr>
        <w:instrText xml:space="preserve"> PAGEREF _Toc170466234 \h </w:instrText>
      </w:r>
      <w:r w:rsidRPr="001C794C">
        <w:rPr>
          <w:i w:val="0"/>
          <w:noProof/>
          <w:sz w:val="18"/>
        </w:rPr>
      </w:r>
      <w:r w:rsidRPr="001C794C">
        <w:rPr>
          <w:i w:val="0"/>
          <w:noProof/>
          <w:sz w:val="18"/>
        </w:rPr>
        <w:fldChar w:fldCharType="separate"/>
      </w:r>
      <w:r w:rsidR="00420E5C">
        <w:rPr>
          <w:i w:val="0"/>
          <w:noProof/>
          <w:sz w:val="18"/>
        </w:rPr>
        <w:t>73</w:t>
      </w:r>
      <w:r w:rsidRPr="001C794C">
        <w:rPr>
          <w:i w:val="0"/>
          <w:noProof/>
          <w:sz w:val="18"/>
        </w:rPr>
        <w:fldChar w:fldCharType="end"/>
      </w:r>
    </w:p>
    <w:p w14:paraId="4993C3DE" w14:textId="0BC525DF" w:rsidR="001C794C" w:rsidRDefault="001C794C">
      <w:pPr>
        <w:pStyle w:val="TOC6"/>
        <w:rPr>
          <w:rFonts w:asciiTheme="minorHAnsi" w:eastAsiaTheme="minorEastAsia" w:hAnsiTheme="minorHAnsi" w:cstheme="minorBidi"/>
          <w:b w:val="0"/>
          <w:noProof/>
          <w:kern w:val="0"/>
          <w:sz w:val="22"/>
          <w:szCs w:val="22"/>
        </w:rPr>
      </w:pPr>
      <w:r>
        <w:rPr>
          <w:noProof/>
        </w:rPr>
        <w:t>Schedule 3—Amendments of other Acts</w:t>
      </w:r>
      <w:r w:rsidRPr="001C794C">
        <w:rPr>
          <w:b w:val="0"/>
          <w:noProof/>
          <w:sz w:val="18"/>
        </w:rPr>
        <w:tab/>
      </w:r>
      <w:r w:rsidRPr="001C794C">
        <w:rPr>
          <w:b w:val="0"/>
          <w:noProof/>
          <w:sz w:val="18"/>
        </w:rPr>
        <w:fldChar w:fldCharType="begin"/>
      </w:r>
      <w:r w:rsidRPr="001C794C">
        <w:rPr>
          <w:b w:val="0"/>
          <w:noProof/>
          <w:sz w:val="18"/>
        </w:rPr>
        <w:instrText xml:space="preserve"> PAGEREF _Toc170466235 \h </w:instrText>
      </w:r>
      <w:r w:rsidRPr="001C794C">
        <w:rPr>
          <w:b w:val="0"/>
          <w:noProof/>
          <w:sz w:val="18"/>
        </w:rPr>
      </w:r>
      <w:r w:rsidRPr="001C794C">
        <w:rPr>
          <w:b w:val="0"/>
          <w:noProof/>
          <w:sz w:val="18"/>
        </w:rPr>
        <w:fldChar w:fldCharType="separate"/>
      </w:r>
      <w:r w:rsidR="00420E5C">
        <w:rPr>
          <w:b w:val="0"/>
          <w:noProof/>
          <w:sz w:val="18"/>
        </w:rPr>
        <w:t>74</w:t>
      </w:r>
      <w:r w:rsidRPr="001C794C">
        <w:rPr>
          <w:b w:val="0"/>
          <w:noProof/>
          <w:sz w:val="18"/>
        </w:rPr>
        <w:fldChar w:fldCharType="end"/>
      </w:r>
    </w:p>
    <w:p w14:paraId="44CDF197" w14:textId="37CBA774" w:rsidR="001C794C" w:rsidRDefault="001C794C">
      <w:pPr>
        <w:pStyle w:val="TOC9"/>
        <w:rPr>
          <w:rFonts w:asciiTheme="minorHAnsi" w:eastAsiaTheme="minorEastAsia" w:hAnsiTheme="minorHAnsi" w:cstheme="minorBidi"/>
          <w:i w:val="0"/>
          <w:noProof/>
          <w:kern w:val="0"/>
          <w:sz w:val="22"/>
          <w:szCs w:val="22"/>
        </w:rPr>
      </w:pPr>
      <w:r>
        <w:rPr>
          <w:noProof/>
        </w:rPr>
        <w:t>Industrial Chemicals Act 2019</w:t>
      </w:r>
      <w:r w:rsidRPr="001C794C">
        <w:rPr>
          <w:i w:val="0"/>
          <w:noProof/>
          <w:sz w:val="18"/>
        </w:rPr>
        <w:tab/>
      </w:r>
      <w:r w:rsidRPr="001C794C">
        <w:rPr>
          <w:i w:val="0"/>
          <w:noProof/>
          <w:sz w:val="18"/>
        </w:rPr>
        <w:fldChar w:fldCharType="begin"/>
      </w:r>
      <w:r w:rsidRPr="001C794C">
        <w:rPr>
          <w:i w:val="0"/>
          <w:noProof/>
          <w:sz w:val="18"/>
        </w:rPr>
        <w:instrText xml:space="preserve"> PAGEREF _Toc170466236 \h </w:instrText>
      </w:r>
      <w:r w:rsidRPr="001C794C">
        <w:rPr>
          <w:i w:val="0"/>
          <w:noProof/>
          <w:sz w:val="18"/>
        </w:rPr>
      </w:r>
      <w:r w:rsidRPr="001C794C">
        <w:rPr>
          <w:i w:val="0"/>
          <w:noProof/>
          <w:sz w:val="18"/>
        </w:rPr>
        <w:fldChar w:fldCharType="separate"/>
      </w:r>
      <w:r w:rsidR="00420E5C">
        <w:rPr>
          <w:i w:val="0"/>
          <w:noProof/>
          <w:sz w:val="18"/>
        </w:rPr>
        <w:t>74</w:t>
      </w:r>
      <w:r w:rsidRPr="001C794C">
        <w:rPr>
          <w:i w:val="0"/>
          <w:noProof/>
          <w:sz w:val="18"/>
        </w:rPr>
        <w:fldChar w:fldCharType="end"/>
      </w:r>
    </w:p>
    <w:p w14:paraId="2BBA14CF" w14:textId="34C4D57C" w:rsidR="001C794C" w:rsidRDefault="001C794C">
      <w:pPr>
        <w:pStyle w:val="TOC9"/>
        <w:rPr>
          <w:rFonts w:asciiTheme="minorHAnsi" w:eastAsiaTheme="minorEastAsia" w:hAnsiTheme="minorHAnsi" w:cstheme="minorBidi"/>
          <w:i w:val="0"/>
          <w:noProof/>
          <w:kern w:val="0"/>
          <w:sz w:val="22"/>
          <w:szCs w:val="22"/>
        </w:rPr>
      </w:pPr>
      <w:r>
        <w:rPr>
          <w:noProof/>
        </w:rPr>
        <w:t>Public Health (Tobacco and Other Products) Act 2023</w:t>
      </w:r>
      <w:r w:rsidRPr="001C794C">
        <w:rPr>
          <w:i w:val="0"/>
          <w:noProof/>
          <w:sz w:val="18"/>
        </w:rPr>
        <w:tab/>
      </w:r>
      <w:r w:rsidRPr="001C794C">
        <w:rPr>
          <w:i w:val="0"/>
          <w:noProof/>
          <w:sz w:val="18"/>
        </w:rPr>
        <w:fldChar w:fldCharType="begin"/>
      </w:r>
      <w:r w:rsidRPr="001C794C">
        <w:rPr>
          <w:i w:val="0"/>
          <w:noProof/>
          <w:sz w:val="18"/>
        </w:rPr>
        <w:instrText xml:space="preserve"> PAGEREF _Toc170466237 \h </w:instrText>
      </w:r>
      <w:r w:rsidRPr="001C794C">
        <w:rPr>
          <w:i w:val="0"/>
          <w:noProof/>
          <w:sz w:val="18"/>
        </w:rPr>
      </w:r>
      <w:r w:rsidRPr="001C794C">
        <w:rPr>
          <w:i w:val="0"/>
          <w:noProof/>
          <w:sz w:val="18"/>
        </w:rPr>
        <w:fldChar w:fldCharType="separate"/>
      </w:r>
      <w:r w:rsidR="00420E5C">
        <w:rPr>
          <w:i w:val="0"/>
          <w:noProof/>
          <w:sz w:val="18"/>
        </w:rPr>
        <w:t>74</w:t>
      </w:r>
      <w:r w:rsidRPr="001C794C">
        <w:rPr>
          <w:i w:val="0"/>
          <w:noProof/>
          <w:sz w:val="18"/>
        </w:rPr>
        <w:fldChar w:fldCharType="end"/>
      </w:r>
    </w:p>
    <w:p w14:paraId="1CBD12B5" w14:textId="49F3B20F" w:rsidR="001C794C" w:rsidRDefault="001C794C">
      <w:pPr>
        <w:pStyle w:val="TOC6"/>
        <w:rPr>
          <w:rFonts w:asciiTheme="minorHAnsi" w:eastAsiaTheme="minorEastAsia" w:hAnsiTheme="minorHAnsi" w:cstheme="minorBidi"/>
          <w:b w:val="0"/>
          <w:noProof/>
          <w:kern w:val="0"/>
          <w:sz w:val="22"/>
          <w:szCs w:val="22"/>
        </w:rPr>
      </w:pPr>
      <w:r>
        <w:rPr>
          <w:noProof/>
        </w:rPr>
        <w:t>Schedule 4—Supply of therapeutic vaping goods by pharmacists without prescription</w:t>
      </w:r>
      <w:r w:rsidRPr="001C794C">
        <w:rPr>
          <w:b w:val="0"/>
          <w:noProof/>
          <w:sz w:val="18"/>
        </w:rPr>
        <w:tab/>
      </w:r>
      <w:r w:rsidRPr="001C794C">
        <w:rPr>
          <w:b w:val="0"/>
          <w:noProof/>
          <w:sz w:val="18"/>
        </w:rPr>
        <w:fldChar w:fldCharType="begin"/>
      </w:r>
      <w:r w:rsidRPr="001C794C">
        <w:rPr>
          <w:b w:val="0"/>
          <w:noProof/>
          <w:sz w:val="18"/>
        </w:rPr>
        <w:instrText xml:space="preserve"> PAGEREF _Toc170466238 \h </w:instrText>
      </w:r>
      <w:r w:rsidRPr="001C794C">
        <w:rPr>
          <w:b w:val="0"/>
          <w:noProof/>
          <w:sz w:val="18"/>
        </w:rPr>
      </w:r>
      <w:r w:rsidRPr="001C794C">
        <w:rPr>
          <w:b w:val="0"/>
          <w:noProof/>
          <w:sz w:val="18"/>
        </w:rPr>
        <w:fldChar w:fldCharType="separate"/>
      </w:r>
      <w:r w:rsidR="00420E5C">
        <w:rPr>
          <w:b w:val="0"/>
          <w:noProof/>
          <w:sz w:val="18"/>
        </w:rPr>
        <w:t>75</w:t>
      </w:r>
      <w:r w:rsidRPr="001C794C">
        <w:rPr>
          <w:b w:val="0"/>
          <w:noProof/>
          <w:sz w:val="18"/>
        </w:rPr>
        <w:fldChar w:fldCharType="end"/>
      </w:r>
    </w:p>
    <w:p w14:paraId="1C836480" w14:textId="785AE4E9" w:rsidR="001C794C" w:rsidRDefault="001C794C">
      <w:pPr>
        <w:pStyle w:val="TOC7"/>
        <w:rPr>
          <w:rFonts w:asciiTheme="minorHAnsi" w:eastAsiaTheme="minorEastAsia" w:hAnsiTheme="minorHAnsi" w:cstheme="minorBidi"/>
          <w:noProof/>
          <w:kern w:val="0"/>
          <w:sz w:val="22"/>
          <w:szCs w:val="22"/>
        </w:rPr>
      </w:pPr>
      <w:r>
        <w:rPr>
          <w:noProof/>
        </w:rPr>
        <w:t>Part 1—Amendments</w:t>
      </w:r>
      <w:r w:rsidRPr="001C794C">
        <w:rPr>
          <w:noProof/>
          <w:sz w:val="18"/>
        </w:rPr>
        <w:tab/>
      </w:r>
      <w:r w:rsidRPr="001C794C">
        <w:rPr>
          <w:noProof/>
          <w:sz w:val="18"/>
        </w:rPr>
        <w:fldChar w:fldCharType="begin"/>
      </w:r>
      <w:r w:rsidRPr="001C794C">
        <w:rPr>
          <w:noProof/>
          <w:sz w:val="18"/>
        </w:rPr>
        <w:instrText xml:space="preserve"> PAGEREF _Toc170466239 \h </w:instrText>
      </w:r>
      <w:r w:rsidRPr="001C794C">
        <w:rPr>
          <w:noProof/>
          <w:sz w:val="18"/>
        </w:rPr>
      </w:r>
      <w:r w:rsidRPr="001C794C">
        <w:rPr>
          <w:noProof/>
          <w:sz w:val="18"/>
        </w:rPr>
        <w:fldChar w:fldCharType="separate"/>
      </w:r>
      <w:r w:rsidR="00420E5C">
        <w:rPr>
          <w:noProof/>
          <w:sz w:val="18"/>
        </w:rPr>
        <w:t>75</w:t>
      </w:r>
      <w:r w:rsidRPr="001C794C">
        <w:rPr>
          <w:noProof/>
          <w:sz w:val="18"/>
        </w:rPr>
        <w:fldChar w:fldCharType="end"/>
      </w:r>
    </w:p>
    <w:p w14:paraId="77B3458F" w14:textId="4D3365E4" w:rsidR="001C794C" w:rsidRDefault="001C794C">
      <w:pPr>
        <w:pStyle w:val="TOC9"/>
        <w:rPr>
          <w:rFonts w:asciiTheme="minorHAnsi" w:eastAsiaTheme="minorEastAsia" w:hAnsiTheme="minorHAnsi" w:cstheme="minorBidi"/>
          <w:i w:val="0"/>
          <w:noProof/>
          <w:kern w:val="0"/>
          <w:sz w:val="22"/>
          <w:szCs w:val="22"/>
        </w:rPr>
      </w:pPr>
      <w:r>
        <w:rPr>
          <w:noProof/>
        </w:rPr>
        <w:t>Therapeutic Goods Act 1989</w:t>
      </w:r>
      <w:r w:rsidRPr="001C794C">
        <w:rPr>
          <w:i w:val="0"/>
          <w:noProof/>
          <w:sz w:val="18"/>
        </w:rPr>
        <w:tab/>
      </w:r>
      <w:r w:rsidRPr="001C794C">
        <w:rPr>
          <w:i w:val="0"/>
          <w:noProof/>
          <w:sz w:val="18"/>
        </w:rPr>
        <w:fldChar w:fldCharType="begin"/>
      </w:r>
      <w:r w:rsidRPr="001C794C">
        <w:rPr>
          <w:i w:val="0"/>
          <w:noProof/>
          <w:sz w:val="18"/>
        </w:rPr>
        <w:instrText xml:space="preserve"> PAGEREF _Toc170466240 \h </w:instrText>
      </w:r>
      <w:r w:rsidRPr="001C794C">
        <w:rPr>
          <w:i w:val="0"/>
          <w:noProof/>
          <w:sz w:val="18"/>
        </w:rPr>
      </w:r>
      <w:r w:rsidRPr="001C794C">
        <w:rPr>
          <w:i w:val="0"/>
          <w:noProof/>
          <w:sz w:val="18"/>
        </w:rPr>
        <w:fldChar w:fldCharType="separate"/>
      </w:r>
      <w:r w:rsidR="00420E5C">
        <w:rPr>
          <w:i w:val="0"/>
          <w:noProof/>
          <w:sz w:val="18"/>
        </w:rPr>
        <w:t>75</w:t>
      </w:r>
      <w:r w:rsidRPr="001C794C">
        <w:rPr>
          <w:i w:val="0"/>
          <w:noProof/>
          <w:sz w:val="18"/>
        </w:rPr>
        <w:fldChar w:fldCharType="end"/>
      </w:r>
    </w:p>
    <w:p w14:paraId="33806E98" w14:textId="5F315921" w:rsidR="001C794C" w:rsidRDefault="001C794C">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1C794C">
        <w:rPr>
          <w:i w:val="0"/>
          <w:noProof/>
          <w:sz w:val="18"/>
        </w:rPr>
        <w:tab/>
      </w:r>
      <w:r w:rsidRPr="001C794C">
        <w:rPr>
          <w:i w:val="0"/>
          <w:noProof/>
          <w:sz w:val="18"/>
        </w:rPr>
        <w:fldChar w:fldCharType="begin"/>
      </w:r>
      <w:r w:rsidRPr="001C794C">
        <w:rPr>
          <w:i w:val="0"/>
          <w:noProof/>
          <w:sz w:val="18"/>
        </w:rPr>
        <w:instrText xml:space="preserve"> PAGEREF _Toc170466241 \h </w:instrText>
      </w:r>
      <w:r w:rsidRPr="001C794C">
        <w:rPr>
          <w:i w:val="0"/>
          <w:noProof/>
          <w:sz w:val="18"/>
        </w:rPr>
      </w:r>
      <w:r w:rsidRPr="001C794C">
        <w:rPr>
          <w:i w:val="0"/>
          <w:noProof/>
          <w:sz w:val="18"/>
        </w:rPr>
        <w:fldChar w:fldCharType="separate"/>
      </w:r>
      <w:r w:rsidR="00420E5C">
        <w:rPr>
          <w:i w:val="0"/>
          <w:noProof/>
          <w:sz w:val="18"/>
        </w:rPr>
        <w:t>75</w:t>
      </w:r>
      <w:r w:rsidRPr="001C794C">
        <w:rPr>
          <w:i w:val="0"/>
          <w:noProof/>
          <w:sz w:val="18"/>
        </w:rPr>
        <w:fldChar w:fldCharType="end"/>
      </w:r>
    </w:p>
    <w:p w14:paraId="611F8992" w14:textId="29AC0602" w:rsidR="001C794C" w:rsidRDefault="001C794C">
      <w:pPr>
        <w:pStyle w:val="TOC9"/>
        <w:rPr>
          <w:rFonts w:asciiTheme="minorHAnsi" w:eastAsiaTheme="minorEastAsia" w:hAnsiTheme="minorHAnsi" w:cstheme="minorBidi"/>
          <w:i w:val="0"/>
          <w:noProof/>
          <w:kern w:val="0"/>
          <w:sz w:val="22"/>
          <w:szCs w:val="22"/>
        </w:rPr>
      </w:pPr>
      <w:r w:rsidRPr="00373D19">
        <w:rPr>
          <w:noProof/>
          <w:shd w:val="clear" w:color="auto" w:fill="FFFFFF"/>
        </w:rPr>
        <w:t>Therapeutic Goods (Medicines and OTG—Authorised Supply) Rules 2022</w:t>
      </w:r>
      <w:r w:rsidRPr="001C794C">
        <w:rPr>
          <w:i w:val="0"/>
          <w:noProof/>
          <w:sz w:val="18"/>
        </w:rPr>
        <w:tab/>
      </w:r>
      <w:r w:rsidRPr="001C794C">
        <w:rPr>
          <w:i w:val="0"/>
          <w:noProof/>
          <w:sz w:val="18"/>
        </w:rPr>
        <w:fldChar w:fldCharType="begin"/>
      </w:r>
      <w:r w:rsidRPr="001C794C">
        <w:rPr>
          <w:i w:val="0"/>
          <w:noProof/>
          <w:sz w:val="18"/>
        </w:rPr>
        <w:instrText xml:space="preserve"> PAGEREF _Toc170466242 \h </w:instrText>
      </w:r>
      <w:r w:rsidRPr="001C794C">
        <w:rPr>
          <w:i w:val="0"/>
          <w:noProof/>
          <w:sz w:val="18"/>
        </w:rPr>
      </w:r>
      <w:r w:rsidRPr="001C794C">
        <w:rPr>
          <w:i w:val="0"/>
          <w:noProof/>
          <w:sz w:val="18"/>
        </w:rPr>
        <w:fldChar w:fldCharType="separate"/>
      </w:r>
      <w:r w:rsidR="00420E5C">
        <w:rPr>
          <w:i w:val="0"/>
          <w:noProof/>
          <w:sz w:val="18"/>
        </w:rPr>
        <w:t>75</w:t>
      </w:r>
      <w:r w:rsidRPr="001C794C">
        <w:rPr>
          <w:i w:val="0"/>
          <w:noProof/>
          <w:sz w:val="18"/>
        </w:rPr>
        <w:fldChar w:fldCharType="end"/>
      </w:r>
    </w:p>
    <w:p w14:paraId="11ED8367" w14:textId="100D00E7" w:rsidR="001C794C" w:rsidRDefault="001C794C">
      <w:pPr>
        <w:pStyle w:val="TOC9"/>
        <w:rPr>
          <w:rFonts w:asciiTheme="minorHAnsi" w:eastAsiaTheme="minorEastAsia" w:hAnsiTheme="minorHAnsi" w:cstheme="minorBidi"/>
          <w:i w:val="0"/>
          <w:noProof/>
          <w:kern w:val="0"/>
          <w:sz w:val="22"/>
          <w:szCs w:val="22"/>
        </w:rPr>
      </w:pPr>
      <w:r>
        <w:rPr>
          <w:noProof/>
        </w:rPr>
        <w:t>Therapeutic Goods (Poisons Standard—June 2024) Instrument 2024</w:t>
      </w:r>
      <w:r w:rsidRPr="001C794C">
        <w:rPr>
          <w:i w:val="0"/>
          <w:noProof/>
          <w:sz w:val="18"/>
        </w:rPr>
        <w:tab/>
      </w:r>
      <w:r w:rsidRPr="001C794C">
        <w:rPr>
          <w:i w:val="0"/>
          <w:noProof/>
          <w:sz w:val="18"/>
        </w:rPr>
        <w:fldChar w:fldCharType="begin"/>
      </w:r>
      <w:r w:rsidRPr="001C794C">
        <w:rPr>
          <w:i w:val="0"/>
          <w:noProof/>
          <w:sz w:val="18"/>
        </w:rPr>
        <w:instrText xml:space="preserve"> PAGEREF _Toc170466243 \h </w:instrText>
      </w:r>
      <w:r w:rsidRPr="001C794C">
        <w:rPr>
          <w:i w:val="0"/>
          <w:noProof/>
          <w:sz w:val="18"/>
        </w:rPr>
      </w:r>
      <w:r w:rsidRPr="001C794C">
        <w:rPr>
          <w:i w:val="0"/>
          <w:noProof/>
          <w:sz w:val="18"/>
        </w:rPr>
        <w:fldChar w:fldCharType="separate"/>
      </w:r>
      <w:r w:rsidR="00420E5C">
        <w:rPr>
          <w:i w:val="0"/>
          <w:noProof/>
          <w:sz w:val="18"/>
        </w:rPr>
        <w:t>77</w:t>
      </w:r>
      <w:r w:rsidRPr="001C794C">
        <w:rPr>
          <w:i w:val="0"/>
          <w:noProof/>
          <w:sz w:val="18"/>
        </w:rPr>
        <w:fldChar w:fldCharType="end"/>
      </w:r>
    </w:p>
    <w:p w14:paraId="5FD6C655" w14:textId="37B7BCA3" w:rsidR="001C794C" w:rsidRDefault="001C794C">
      <w:pPr>
        <w:pStyle w:val="TOC9"/>
        <w:rPr>
          <w:rFonts w:asciiTheme="minorHAnsi" w:eastAsiaTheme="minorEastAsia" w:hAnsiTheme="minorHAnsi" w:cstheme="minorBidi"/>
          <w:i w:val="0"/>
          <w:noProof/>
          <w:kern w:val="0"/>
          <w:sz w:val="22"/>
          <w:szCs w:val="22"/>
        </w:rPr>
      </w:pPr>
      <w:r>
        <w:rPr>
          <w:noProof/>
        </w:rPr>
        <w:t>Therapeutic Goods Regulations 1990</w:t>
      </w:r>
      <w:r w:rsidRPr="001C794C">
        <w:rPr>
          <w:i w:val="0"/>
          <w:noProof/>
          <w:sz w:val="18"/>
        </w:rPr>
        <w:tab/>
      </w:r>
      <w:r w:rsidRPr="001C794C">
        <w:rPr>
          <w:i w:val="0"/>
          <w:noProof/>
          <w:sz w:val="18"/>
        </w:rPr>
        <w:fldChar w:fldCharType="begin"/>
      </w:r>
      <w:r w:rsidRPr="001C794C">
        <w:rPr>
          <w:i w:val="0"/>
          <w:noProof/>
          <w:sz w:val="18"/>
        </w:rPr>
        <w:instrText xml:space="preserve"> PAGEREF _Toc170466244 \h </w:instrText>
      </w:r>
      <w:r w:rsidRPr="001C794C">
        <w:rPr>
          <w:i w:val="0"/>
          <w:noProof/>
          <w:sz w:val="18"/>
        </w:rPr>
      </w:r>
      <w:r w:rsidRPr="001C794C">
        <w:rPr>
          <w:i w:val="0"/>
          <w:noProof/>
          <w:sz w:val="18"/>
        </w:rPr>
        <w:fldChar w:fldCharType="separate"/>
      </w:r>
      <w:r w:rsidR="00420E5C">
        <w:rPr>
          <w:i w:val="0"/>
          <w:noProof/>
          <w:sz w:val="18"/>
        </w:rPr>
        <w:t>79</w:t>
      </w:r>
      <w:r w:rsidRPr="001C794C">
        <w:rPr>
          <w:i w:val="0"/>
          <w:noProof/>
          <w:sz w:val="18"/>
        </w:rPr>
        <w:fldChar w:fldCharType="end"/>
      </w:r>
    </w:p>
    <w:p w14:paraId="4D838265" w14:textId="2635B429" w:rsidR="001C794C" w:rsidRDefault="001C794C">
      <w:pPr>
        <w:pStyle w:val="TOC7"/>
        <w:rPr>
          <w:rFonts w:asciiTheme="minorHAnsi" w:eastAsiaTheme="minorEastAsia" w:hAnsiTheme="minorHAnsi" w:cstheme="minorBidi"/>
          <w:noProof/>
          <w:kern w:val="0"/>
          <w:sz w:val="22"/>
          <w:szCs w:val="22"/>
        </w:rPr>
      </w:pPr>
      <w:r>
        <w:rPr>
          <w:noProof/>
        </w:rPr>
        <w:t>Part 2—Application and other provisions</w:t>
      </w:r>
      <w:r w:rsidRPr="001C794C">
        <w:rPr>
          <w:noProof/>
          <w:sz w:val="18"/>
        </w:rPr>
        <w:tab/>
      </w:r>
      <w:r w:rsidRPr="001C794C">
        <w:rPr>
          <w:noProof/>
          <w:sz w:val="18"/>
        </w:rPr>
        <w:fldChar w:fldCharType="begin"/>
      </w:r>
      <w:r w:rsidRPr="001C794C">
        <w:rPr>
          <w:noProof/>
          <w:sz w:val="18"/>
        </w:rPr>
        <w:instrText xml:space="preserve"> PAGEREF _Toc170466245 \h </w:instrText>
      </w:r>
      <w:r w:rsidRPr="001C794C">
        <w:rPr>
          <w:noProof/>
          <w:sz w:val="18"/>
        </w:rPr>
      </w:r>
      <w:r w:rsidRPr="001C794C">
        <w:rPr>
          <w:noProof/>
          <w:sz w:val="18"/>
        </w:rPr>
        <w:fldChar w:fldCharType="separate"/>
      </w:r>
      <w:r w:rsidR="00420E5C">
        <w:rPr>
          <w:noProof/>
          <w:sz w:val="18"/>
        </w:rPr>
        <w:t>80</w:t>
      </w:r>
      <w:r w:rsidRPr="001C794C">
        <w:rPr>
          <w:noProof/>
          <w:sz w:val="18"/>
        </w:rPr>
        <w:fldChar w:fldCharType="end"/>
      </w:r>
    </w:p>
    <w:p w14:paraId="0F3FAC57" w14:textId="203AA032" w:rsidR="00060FF9" w:rsidRPr="00E30CAA" w:rsidRDefault="001C794C" w:rsidP="0048364F">
      <w:r>
        <w:fldChar w:fldCharType="end"/>
      </w:r>
    </w:p>
    <w:p w14:paraId="18C33FE7" w14:textId="77777777" w:rsidR="00FE7F93" w:rsidRPr="00E30CAA" w:rsidRDefault="00FE7F93" w:rsidP="0048364F">
      <w:pPr>
        <w:sectPr w:rsidR="00FE7F93" w:rsidRPr="00E30CAA" w:rsidSect="00720D8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44B62D56" w14:textId="77777777" w:rsidR="00720D8A" w:rsidRDefault="00720D8A">
      <w:r>
        <w:object w:dxaOrig="2146" w:dyaOrig="1561" w14:anchorId="4FD1F523">
          <v:shape id="_x0000_i1027" type="#_x0000_t75" alt="Commonwealth Coat of Arms of Australia" style="width:110.25pt;height:80.25pt" o:ole="" fillcolor="window">
            <v:imagedata r:id="rId8" o:title=""/>
          </v:shape>
          <o:OLEObject Type="Embed" ProgID="Word.Picture.8" ShapeID="_x0000_i1027" DrawAspect="Content" ObjectID="_1781079165" r:id="rId21"/>
        </w:object>
      </w:r>
    </w:p>
    <w:p w14:paraId="1BF60C1E" w14:textId="77777777" w:rsidR="00720D8A" w:rsidRDefault="00720D8A"/>
    <w:p w14:paraId="493BA680" w14:textId="77777777" w:rsidR="00720D8A" w:rsidRDefault="00720D8A" w:rsidP="005B5A74">
      <w:pPr>
        <w:spacing w:line="240" w:lineRule="auto"/>
      </w:pPr>
    </w:p>
    <w:p w14:paraId="106F60E8" w14:textId="324DB4F0" w:rsidR="00720D8A" w:rsidRDefault="005B5A74" w:rsidP="005B5A74">
      <w:pPr>
        <w:pStyle w:val="ShortTP1"/>
      </w:pPr>
      <w:fldSimple w:instr=" STYLEREF ShortT ">
        <w:r w:rsidR="00420E5C">
          <w:rPr>
            <w:noProof/>
          </w:rPr>
          <w:t>Therapeutic Goods and Other Legislation Amendment (Vaping Reforms) Act 2024</w:t>
        </w:r>
      </w:fldSimple>
    </w:p>
    <w:p w14:paraId="1BE5670B" w14:textId="64069B98" w:rsidR="00720D8A" w:rsidRDefault="005B5A74" w:rsidP="005B5A74">
      <w:pPr>
        <w:pStyle w:val="ActNoP1"/>
      </w:pPr>
      <w:fldSimple w:instr=" STYLEREF Actno ">
        <w:r w:rsidR="00420E5C">
          <w:rPr>
            <w:noProof/>
          </w:rPr>
          <w:t>No. 50, 2024</w:t>
        </w:r>
      </w:fldSimple>
    </w:p>
    <w:p w14:paraId="4AAEE4C4" w14:textId="77777777" w:rsidR="00720D8A" w:rsidRPr="009A0728" w:rsidRDefault="00720D8A" w:rsidP="005B5A74">
      <w:pPr>
        <w:pBdr>
          <w:bottom w:val="single" w:sz="6" w:space="0" w:color="auto"/>
        </w:pBdr>
        <w:spacing w:before="400" w:line="240" w:lineRule="auto"/>
        <w:rPr>
          <w:rFonts w:eastAsia="Times New Roman"/>
          <w:b/>
          <w:sz w:val="28"/>
        </w:rPr>
      </w:pPr>
    </w:p>
    <w:p w14:paraId="328B0FE4" w14:textId="77777777" w:rsidR="00720D8A" w:rsidRPr="009A0728" w:rsidRDefault="00720D8A" w:rsidP="005B5A74">
      <w:pPr>
        <w:spacing w:line="40" w:lineRule="exact"/>
        <w:rPr>
          <w:rFonts w:eastAsia="Calibri"/>
          <w:b/>
          <w:sz w:val="28"/>
        </w:rPr>
      </w:pPr>
    </w:p>
    <w:p w14:paraId="1BED6BC2" w14:textId="77777777" w:rsidR="00720D8A" w:rsidRPr="009A0728" w:rsidRDefault="00720D8A" w:rsidP="005B5A74">
      <w:pPr>
        <w:pBdr>
          <w:top w:val="single" w:sz="12" w:space="0" w:color="auto"/>
        </w:pBdr>
        <w:spacing w:line="240" w:lineRule="auto"/>
        <w:rPr>
          <w:rFonts w:eastAsia="Times New Roman"/>
          <w:b/>
          <w:sz w:val="28"/>
        </w:rPr>
      </w:pPr>
    </w:p>
    <w:p w14:paraId="400A2E14" w14:textId="77777777" w:rsidR="00720D8A" w:rsidRDefault="00720D8A" w:rsidP="00720D8A">
      <w:pPr>
        <w:pStyle w:val="Page1"/>
        <w:spacing w:before="400"/>
      </w:pPr>
      <w:r>
        <w:t xml:space="preserve">An Act to amend the </w:t>
      </w:r>
      <w:r w:rsidRPr="00720D8A">
        <w:rPr>
          <w:i/>
        </w:rPr>
        <w:t>Therapeutic Goods Act 1989</w:t>
      </w:r>
      <w:r>
        <w:t xml:space="preserve"> and other legislation in relation to vaping goods, and for related purposes</w:t>
      </w:r>
    </w:p>
    <w:p w14:paraId="074826FC" w14:textId="664A0F41" w:rsidR="005B5A74" w:rsidRDefault="005B5A74" w:rsidP="005B5A74">
      <w:pPr>
        <w:pStyle w:val="AssentDt"/>
        <w:spacing w:before="240"/>
        <w:rPr>
          <w:sz w:val="24"/>
        </w:rPr>
      </w:pPr>
      <w:r>
        <w:rPr>
          <w:sz w:val="24"/>
        </w:rPr>
        <w:t>[</w:t>
      </w:r>
      <w:r>
        <w:rPr>
          <w:i/>
          <w:sz w:val="24"/>
        </w:rPr>
        <w:t>Assented to 27 June 2024</w:t>
      </w:r>
      <w:r>
        <w:rPr>
          <w:sz w:val="24"/>
        </w:rPr>
        <w:t>]</w:t>
      </w:r>
    </w:p>
    <w:p w14:paraId="1AF3836A" w14:textId="79BDF40A" w:rsidR="0048364F" w:rsidRPr="00E30CAA" w:rsidRDefault="0048364F" w:rsidP="00E30CAA">
      <w:pPr>
        <w:spacing w:before="240" w:line="240" w:lineRule="auto"/>
        <w:rPr>
          <w:sz w:val="32"/>
        </w:rPr>
      </w:pPr>
      <w:r w:rsidRPr="00E30CAA">
        <w:rPr>
          <w:sz w:val="32"/>
        </w:rPr>
        <w:t>The Parliament of Australia enacts:</w:t>
      </w:r>
    </w:p>
    <w:p w14:paraId="0B054377" w14:textId="77777777" w:rsidR="0048364F" w:rsidRPr="00E30CAA" w:rsidRDefault="0048364F" w:rsidP="00E30CAA">
      <w:pPr>
        <w:pStyle w:val="ActHead5"/>
      </w:pPr>
      <w:bookmarkStart w:id="3" w:name="_Toc170466145"/>
      <w:r w:rsidRPr="00E30CAA">
        <w:rPr>
          <w:rStyle w:val="CharSectno"/>
        </w:rPr>
        <w:t>1</w:t>
      </w:r>
      <w:r w:rsidRPr="00E30CAA">
        <w:t xml:space="preserve">  Short title</w:t>
      </w:r>
      <w:bookmarkEnd w:id="3"/>
    </w:p>
    <w:p w14:paraId="63F9EA6B" w14:textId="77777777" w:rsidR="0048364F" w:rsidRPr="00E30CAA" w:rsidRDefault="0048364F" w:rsidP="00E30CAA">
      <w:pPr>
        <w:pStyle w:val="subsection"/>
      </w:pPr>
      <w:r w:rsidRPr="00E30CAA">
        <w:tab/>
      </w:r>
      <w:r w:rsidRPr="00E30CAA">
        <w:tab/>
        <w:t xml:space="preserve">This Act </w:t>
      </w:r>
      <w:r w:rsidR="00275197" w:rsidRPr="00E30CAA">
        <w:t xml:space="preserve">is </w:t>
      </w:r>
      <w:r w:rsidRPr="00E30CAA">
        <w:t xml:space="preserve">the </w:t>
      </w:r>
      <w:bookmarkStart w:id="4" w:name="_GoBack"/>
      <w:r w:rsidR="005855AA" w:rsidRPr="00E30CAA">
        <w:rPr>
          <w:i/>
        </w:rPr>
        <w:t xml:space="preserve">Therapeutic Goods </w:t>
      </w:r>
      <w:r w:rsidR="00DB6383" w:rsidRPr="00E30CAA">
        <w:rPr>
          <w:i/>
        </w:rPr>
        <w:t xml:space="preserve">and Other </w:t>
      </w:r>
      <w:r w:rsidR="00603DB5" w:rsidRPr="00E30CAA">
        <w:rPr>
          <w:i/>
        </w:rPr>
        <w:t xml:space="preserve">Legislation </w:t>
      </w:r>
      <w:r w:rsidR="005855AA" w:rsidRPr="00E30CAA">
        <w:rPr>
          <w:i/>
        </w:rPr>
        <w:t xml:space="preserve">Amendment (Vaping Reforms) </w:t>
      </w:r>
      <w:r w:rsidR="00EE3E36" w:rsidRPr="00E30CAA">
        <w:rPr>
          <w:i/>
        </w:rPr>
        <w:t xml:space="preserve">Act </w:t>
      </w:r>
      <w:r w:rsidR="00005D25" w:rsidRPr="00E30CAA">
        <w:rPr>
          <w:i/>
        </w:rPr>
        <w:t>202</w:t>
      </w:r>
      <w:r w:rsidR="008B735D" w:rsidRPr="00E30CAA">
        <w:rPr>
          <w:i/>
        </w:rPr>
        <w:t>4</w:t>
      </w:r>
      <w:bookmarkEnd w:id="4"/>
      <w:r w:rsidRPr="00E30CAA">
        <w:t>.</w:t>
      </w:r>
    </w:p>
    <w:p w14:paraId="05A301F0" w14:textId="77777777" w:rsidR="0048364F" w:rsidRPr="00E30CAA" w:rsidRDefault="0048364F" w:rsidP="00E30CAA">
      <w:pPr>
        <w:pStyle w:val="ActHead5"/>
      </w:pPr>
      <w:bookmarkStart w:id="5" w:name="_Toc170466146"/>
      <w:r w:rsidRPr="00E30CAA">
        <w:rPr>
          <w:rStyle w:val="CharSectno"/>
        </w:rPr>
        <w:t>2</w:t>
      </w:r>
      <w:r w:rsidRPr="00E30CAA">
        <w:t xml:space="preserve">  Commencement</w:t>
      </w:r>
      <w:bookmarkEnd w:id="5"/>
    </w:p>
    <w:p w14:paraId="598DF95A" w14:textId="77777777" w:rsidR="0048364F" w:rsidRPr="00E30CAA" w:rsidRDefault="0048364F" w:rsidP="00E30CAA">
      <w:pPr>
        <w:pStyle w:val="subsection"/>
      </w:pPr>
      <w:r w:rsidRPr="00E30CAA">
        <w:tab/>
        <w:t>(1)</w:t>
      </w:r>
      <w:r w:rsidRPr="00E30CAA">
        <w:tab/>
        <w:t>Each provision of this Act specified in column 1 of the table commences, or is taken to have commenced, in accordance with column 2 of the table. Any other statement in column 2 has effect according to its terms.</w:t>
      </w:r>
    </w:p>
    <w:p w14:paraId="36A3CF22" w14:textId="77777777" w:rsidR="0048364F" w:rsidRPr="00E30CAA" w:rsidRDefault="0048364F" w:rsidP="00E30CA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30CAA" w14:paraId="5F1E5B31" w14:textId="77777777" w:rsidTr="00AB4DB4">
        <w:trPr>
          <w:tblHeader/>
        </w:trPr>
        <w:tc>
          <w:tcPr>
            <w:tcW w:w="7111" w:type="dxa"/>
            <w:gridSpan w:val="3"/>
            <w:tcBorders>
              <w:top w:val="single" w:sz="12" w:space="0" w:color="auto"/>
              <w:bottom w:val="single" w:sz="6" w:space="0" w:color="auto"/>
            </w:tcBorders>
            <w:shd w:val="clear" w:color="auto" w:fill="auto"/>
          </w:tcPr>
          <w:p w14:paraId="454E123C" w14:textId="77777777" w:rsidR="0048364F" w:rsidRPr="00E30CAA" w:rsidRDefault="0048364F" w:rsidP="00E30CAA">
            <w:pPr>
              <w:pStyle w:val="TableHeading"/>
            </w:pPr>
            <w:r w:rsidRPr="00E30CAA">
              <w:t>Commencement information</w:t>
            </w:r>
          </w:p>
        </w:tc>
      </w:tr>
      <w:tr w:rsidR="0048364F" w:rsidRPr="00E30CAA" w14:paraId="15424031" w14:textId="77777777" w:rsidTr="00AB4DB4">
        <w:trPr>
          <w:tblHeader/>
        </w:trPr>
        <w:tc>
          <w:tcPr>
            <w:tcW w:w="1701" w:type="dxa"/>
            <w:tcBorders>
              <w:top w:val="single" w:sz="6" w:space="0" w:color="auto"/>
              <w:bottom w:val="single" w:sz="6" w:space="0" w:color="auto"/>
            </w:tcBorders>
            <w:shd w:val="clear" w:color="auto" w:fill="auto"/>
          </w:tcPr>
          <w:p w14:paraId="2A9D4703" w14:textId="77777777" w:rsidR="0048364F" w:rsidRPr="00E30CAA" w:rsidRDefault="0048364F" w:rsidP="00E30CAA">
            <w:pPr>
              <w:pStyle w:val="TableHeading"/>
            </w:pPr>
            <w:r w:rsidRPr="00E30CAA">
              <w:t>Column 1</w:t>
            </w:r>
          </w:p>
        </w:tc>
        <w:tc>
          <w:tcPr>
            <w:tcW w:w="3828" w:type="dxa"/>
            <w:tcBorders>
              <w:top w:val="single" w:sz="6" w:space="0" w:color="auto"/>
              <w:bottom w:val="single" w:sz="6" w:space="0" w:color="auto"/>
            </w:tcBorders>
            <w:shd w:val="clear" w:color="auto" w:fill="auto"/>
          </w:tcPr>
          <w:p w14:paraId="6EB9FA41" w14:textId="77777777" w:rsidR="0048364F" w:rsidRPr="00E30CAA" w:rsidRDefault="0048364F" w:rsidP="00E30CAA">
            <w:pPr>
              <w:pStyle w:val="TableHeading"/>
            </w:pPr>
            <w:r w:rsidRPr="00E30CAA">
              <w:t>Column 2</w:t>
            </w:r>
          </w:p>
        </w:tc>
        <w:tc>
          <w:tcPr>
            <w:tcW w:w="1582" w:type="dxa"/>
            <w:tcBorders>
              <w:top w:val="single" w:sz="6" w:space="0" w:color="auto"/>
              <w:bottom w:val="single" w:sz="6" w:space="0" w:color="auto"/>
            </w:tcBorders>
            <w:shd w:val="clear" w:color="auto" w:fill="auto"/>
          </w:tcPr>
          <w:p w14:paraId="6FC28A58" w14:textId="77777777" w:rsidR="0048364F" w:rsidRPr="00E30CAA" w:rsidRDefault="0048364F" w:rsidP="00E30CAA">
            <w:pPr>
              <w:pStyle w:val="TableHeading"/>
            </w:pPr>
            <w:r w:rsidRPr="00E30CAA">
              <w:t>Column 3</w:t>
            </w:r>
          </w:p>
        </w:tc>
      </w:tr>
      <w:tr w:rsidR="0048364F" w:rsidRPr="00E30CAA" w14:paraId="728B8043" w14:textId="77777777" w:rsidTr="00AB4DB4">
        <w:trPr>
          <w:tblHeader/>
        </w:trPr>
        <w:tc>
          <w:tcPr>
            <w:tcW w:w="1701" w:type="dxa"/>
            <w:tcBorders>
              <w:top w:val="single" w:sz="6" w:space="0" w:color="auto"/>
              <w:bottom w:val="single" w:sz="12" w:space="0" w:color="auto"/>
            </w:tcBorders>
            <w:shd w:val="clear" w:color="auto" w:fill="auto"/>
          </w:tcPr>
          <w:p w14:paraId="29A552C5" w14:textId="77777777" w:rsidR="0048364F" w:rsidRPr="00E30CAA" w:rsidRDefault="0048364F" w:rsidP="00E30CAA">
            <w:pPr>
              <w:pStyle w:val="TableHeading"/>
            </w:pPr>
            <w:r w:rsidRPr="00E30CAA">
              <w:t>Provisions</w:t>
            </w:r>
          </w:p>
        </w:tc>
        <w:tc>
          <w:tcPr>
            <w:tcW w:w="3828" w:type="dxa"/>
            <w:tcBorders>
              <w:top w:val="single" w:sz="6" w:space="0" w:color="auto"/>
              <w:bottom w:val="single" w:sz="12" w:space="0" w:color="auto"/>
            </w:tcBorders>
            <w:shd w:val="clear" w:color="auto" w:fill="auto"/>
          </w:tcPr>
          <w:p w14:paraId="46652788" w14:textId="77777777" w:rsidR="0048364F" w:rsidRPr="00E30CAA" w:rsidRDefault="0048364F" w:rsidP="00E30CAA">
            <w:pPr>
              <w:pStyle w:val="TableHeading"/>
            </w:pPr>
            <w:r w:rsidRPr="00E30CAA">
              <w:t>Commencement</w:t>
            </w:r>
          </w:p>
        </w:tc>
        <w:tc>
          <w:tcPr>
            <w:tcW w:w="1582" w:type="dxa"/>
            <w:tcBorders>
              <w:top w:val="single" w:sz="6" w:space="0" w:color="auto"/>
              <w:bottom w:val="single" w:sz="12" w:space="0" w:color="auto"/>
            </w:tcBorders>
            <w:shd w:val="clear" w:color="auto" w:fill="auto"/>
          </w:tcPr>
          <w:p w14:paraId="31AA6FB0" w14:textId="77777777" w:rsidR="0048364F" w:rsidRPr="00E30CAA" w:rsidRDefault="0048364F" w:rsidP="00E30CAA">
            <w:pPr>
              <w:pStyle w:val="TableHeading"/>
            </w:pPr>
            <w:r w:rsidRPr="00E30CAA">
              <w:t>Date/Details</w:t>
            </w:r>
          </w:p>
        </w:tc>
      </w:tr>
      <w:tr w:rsidR="0048364F" w:rsidRPr="00E30CAA" w14:paraId="09A3194E" w14:textId="77777777" w:rsidTr="00AB4DB4">
        <w:tc>
          <w:tcPr>
            <w:tcW w:w="1701" w:type="dxa"/>
            <w:tcBorders>
              <w:top w:val="single" w:sz="12" w:space="0" w:color="auto"/>
            </w:tcBorders>
            <w:shd w:val="clear" w:color="auto" w:fill="auto"/>
          </w:tcPr>
          <w:p w14:paraId="6CC4758F" w14:textId="66AAF971" w:rsidR="0048364F" w:rsidRPr="00E30CAA" w:rsidRDefault="0048364F" w:rsidP="00E30CAA">
            <w:pPr>
              <w:pStyle w:val="Tabletext"/>
            </w:pPr>
            <w:r w:rsidRPr="00E30CAA">
              <w:t xml:space="preserve">1.  </w:t>
            </w:r>
            <w:r w:rsidR="00D52659" w:rsidRPr="00E30CAA">
              <w:t>Sections </w:t>
            </w:r>
            <w:r w:rsidR="00ED7A91" w:rsidRPr="00054967">
              <w:t>1 to 4</w:t>
            </w:r>
            <w:r w:rsidR="00ED7A91">
              <w:t xml:space="preserve"> </w:t>
            </w:r>
            <w:r w:rsidRPr="00E30CAA">
              <w:t>and anything in this Act not elsewhere covered by this table</w:t>
            </w:r>
          </w:p>
        </w:tc>
        <w:tc>
          <w:tcPr>
            <w:tcW w:w="3828" w:type="dxa"/>
            <w:tcBorders>
              <w:top w:val="single" w:sz="12" w:space="0" w:color="auto"/>
            </w:tcBorders>
            <w:shd w:val="clear" w:color="auto" w:fill="auto"/>
          </w:tcPr>
          <w:p w14:paraId="47DEEC74" w14:textId="77777777" w:rsidR="0048364F" w:rsidRPr="00E30CAA" w:rsidRDefault="0048364F" w:rsidP="00E30CAA">
            <w:pPr>
              <w:pStyle w:val="Tabletext"/>
            </w:pPr>
            <w:r w:rsidRPr="00E30CAA">
              <w:t>The day this Act receives the Royal Assent.</w:t>
            </w:r>
          </w:p>
        </w:tc>
        <w:tc>
          <w:tcPr>
            <w:tcW w:w="1582" w:type="dxa"/>
            <w:tcBorders>
              <w:top w:val="single" w:sz="12" w:space="0" w:color="auto"/>
            </w:tcBorders>
            <w:shd w:val="clear" w:color="auto" w:fill="auto"/>
          </w:tcPr>
          <w:p w14:paraId="4E220192" w14:textId="403A1F49" w:rsidR="0048364F" w:rsidRPr="00E30CAA" w:rsidRDefault="00C67398" w:rsidP="00E30CAA">
            <w:pPr>
              <w:pStyle w:val="Tabletext"/>
            </w:pPr>
            <w:r>
              <w:t>27 June 2024</w:t>
            </w:r>
          </w:p>
        </w:tc>
      </w:tr>
      <w:tr w:rsidR="00ED7A91" w:rsidRPr="00E30CAA" w14:paraId="76967026" w14:textId="77777777" w:rsidTr="00AB4DB4">
        <w:tc>
          <w:tcPr>
            <w:tcW w:w="1701" w:type="dxa"/>
            <w:tcBorders>
              <w:bottom w:val="single" w:sz="2" w:space="0" w:color="auto"/>
            </w:tcBorders>
            <w:shd w:val="clear" w:color="auto" w:fill="auto"/>
          </w:tcPr>
          <w:p w14:paraId="510E81F4" w14:textId="646504F2" w:rsidR="00ED7A91" w:rsidRPr="00E30CAA" w:rsidRDefault="00ED7A91" w:rsidP="00ED7A91">
            <w:pPr>
              <w:pStyle w:val="Tabletext"/>
            </w:pPr>
            <w:r w:rsidRPr="00054967">
              <w:t>2.  Schedule 1, Parts 1 to 3</w:t>
            </w:r>
          </w:p>
        </w:tc>
        <w:tc>
          <w:tcPr>
            <w:tcW w:w="3828" w:type="dxa"/>
            <w:tcBorders>
              <w:bottom w:val="single" w:sz="2" w:space="0" w:color="auto"/>
            </w:tcBorders>
            <w:shd w:val="clear" w:color="auto" w:fill="auto"/>
          </w:tcPr>
          <w:p w14:paraId="2D987C7D" w14:textId="77777777" w:rsidR="00ED7A91" w:rsidRPr="00054967" w:rsidRDefault="00ED7A91" w:rsidP="00ED7A91">
            <w:pPr>
              <w:pStyle w:val="Tabletext"/>
            </w:pPr>
            <w:r w:rsidRPr="00054967">
              <w:t>The later of:</w:t>
            </w:r>
          </w:p>
          <w:p w14:paraId="4DEC8F44" w14:textId="77777777" w:rsidR="00ED7A91" w:rsidRPr="00054967" w:rsidRDefault="00ED7A91" w:rsidP="00ED7A91">
            <w:pPr>
              <w:pStyle w:val="Tablea"/>
            </w:pPr>
            <w:r w:rsidRPr="00054967">
              <w:t>(a) 1 July 2024; and</w:t>
            </w:r>
          </w:p>
          <w:p w14:paraId="1FA65067" w14:textId="074104F7" w:rsidR="00ED7A91" w:rsidRPr="00E30CAA" w:rsidRDefault="00ED7A91" w:rsidP="00ED7A91">
            <w:pPr>
              <w:pStyle w:val="Tablea"/>
            </w:pPr>
            <w:r w:rsidRPr="00054967">
              <w:t>(b) the day after this Act receives the Royal Assent.</w:t>
            </w:r>
          </w:p>
        </w:tc>
        <w:tc>
          <w:tcPr>
            <w:tcW w:w="1582" w:type="dxa"/>
            <w:tcBorders>
              <w:bottom w:val="single" w:sz="2" w:space="0" w:color="auto"/>
            </w:tcBorders>
            <w:shd w:val="clear" w:color="auto" w:fill="auto"/>
          </w:tcPr>
          <w:p w14:paraId="431A96EE" w14:textId="77777777" w:rsidR="00ED7A91" w:rsidRDefault="00C67398" w:rsidP="00ED7A91">
            <w:pPr>
              <w:pStyle w:val="Tabletext"/>
            </w:pPr>
            <w:r>
              <w:t>1 July 2024</w:t>
            </w:r>
          </w:p>
          <w:p w14:paraId="4A674387" w14:textId="702FD71C" w:rsidR="00C67398" w:rsidRPr="00E30CAA" w:rsidRDefault="00C67398" w:rsidP="00ED7A91">
            <w:pPr>
              <w:pStyle w:val="Tabletext"/>
            </w:pPr>
            <w:r>
              <w:t>(paragraph (a) applies)</w:t>
            </w:r>
          </w:p>
        </w:tc>
      </w:tr>
      <w:tr w:rsidR="00ED7A91" w:rsidRPr="00E30CAA" w14:paraId="3FA744D6" w14:textId="77777777" w:rsidTr="00AB4DB4">
        <w:tc>
          <w:tcPr>
            <w:tcW w:w="1701" w:type="dxa"/>
            <w:tcBorders>
              <w:bottom w:val="single" w:sz="2" w:space="0" w:color="auto"/>
            </w:tcBorders>
            <w:shd w:val="clear" w:color="auto" w:fill="auto"/>
          </w:tcPr>
          <w:p w14:paraId="2B45355B" w14:textId="6468225D" w:rsidR="00ED7A91" w:rsidRPr="00E30CAA" w:rsidRDefault="00ED7A91" w:rsidP="00ED7A91">
            <w:pPr>
              <w:pStyle w:val="Tabletext"/>
            </w:pPr>
            <w:r w:rsidRPr="00054967">
              <w:t>2A.  Schedule 1, items 50 to 57</w:t>
            </w:r>
          </w:p>
        </w:tc>
        <w:tc>
          <w:tcPr>
            <w:tcW w:w="3828" w:type="dxa"/>
            <w:tcBorders>
              <w:bottom w:val="single" w:sz="2" w:space="0" w:color="auto"/>
            </w:tcBorders>
            <w:shd w:val="clear" w:color="auto" w:fill="auto"/>
          </w:tcPr>
          <w:p w14:paraId="09FB3131" w14:textId="77777777" w:rsidR="00ED7A91" w:rsidRPr="00054967" w:rsidRDefault="00ED7A91" w:rsidP="00ED7A91">
            <w:pPr>
              <w:pStyle w:val="Tabletext"/>
            </w:pPr>
            <w:r w:rsidRPr="00054967">
              <w:t>The later of:</w:t>
            </w:r>
          </w:p>
          <w:p w14:paraId="049ACB65" w14:textId="77777777" w:rsidR="00ED7A91" w:rsidRPr="00054967" w:rsidRDefault="00ED7A91" w:rsidP="00ED7A91">
            <w:pPr>
              <w:pStyle w:val="Tablea"/>
            </w:pPr>
            <w:r w:rsidRPr="00054967">
              <w:t>(a) 1 July 2024; and</w:t>
            </w:r>
          </w:p>
          <w:p w14:paraId="191CA39A" w14:textId="417983B6" w:rsidR="00ED7A91" w:rsidRPr="00E30CAA" w:rsidRDefault="00ED7A91" w:rsidP="00ED7A91">
            <w:pPr>
              <w:pStyle w:val="Tabletext"/>
            </w:pPr>
            <w:r w:rsidRPr="00054967">
              <w:t>(b) the day after this Act receives the Royal Assent.</w:t>
            </w:r>
          </w:p>
        </w:tc>
        <w:tc>
          <w:tcPr>
            <w:tcW w:w="1582" w:type="dxa"/>
            <w:tcBorders>
              <w:bottom w:val="single" w:sz="2" w:space="0" w:color="auto"/>
            </w:tcBorders>
            <w:shd w:val="clear" w:color="auto" w:fill="auto"/>
          </w:tcPr>
          <w:p w14:paraId="13A5A78B" w14:textId="77777777" w:rsidR="00C67398" w:rsidRDefault="00C67398" w:rsidP="00C67398">
            <w:pPr>
              <w:pStyle w:val="Tabletext"/>
            </w:pPr>
            <w:r>
              <w:t>1 July 2024</w:t>
            </w:r>
          </w:p>
          <w:p w14:paraId="7ABCFF9E" w14:textId="551947A7" w:rsidR="00ED7A91" w:rsidRPr="00E30CAA" w:rsidRDefault="00C67398" w:rsidP="00C67398">
            <w:pPr>
              <w:pStyle w:val="Tabletext"/>
            </w:pPr>
            <w:r>
              <w:t>(paragraph (a) applies)</w:t>
            </w:r>
          </w:p>
        </w:tc>
      </w:tr>
      <w:tr w:rsidR="00ED7A91" w:rsidRPr="00E30CAA" w14:paraId="0219D052" w14:textId="77777777" w:rsidTr="00AB4DB4">
        <w:tc>
          <w:tcPr>
            <w:tcW w:w="1701" w:type="dxa"/>
            <w:tcBorders>
              <w:bottom w:val="single" w:sz="2" w:space="0" w:color="auto"/>
            </w:tcBorders>
            <w:shd w:val="clear" w:color="auto" w:fill="auto"/>
          </w:tcPr>
          <w:p w14:paraId="7753D133" w14:textId="6DBEA26C" w:rsidR="00ED7A91" w:rsidRPr="00E30CAA" w:rsidRDefault="00ED7A91" w:rsidP="00ED7A91">
            <w:pPr>
              <w:pStyle w:val="Tabletext"/>
            </w:pPr>
            <w:r w:rsidRPr="00054967">
              <w:t>2B.  Schedule 1, items 57A and 57B</w:t>
            </w:r>
          </w:p>
        </w:tc>
        <w:tc>
          <w:tcPr>
            <w:tcW w:w="3828" w:type="dxa"/>
            <w:tcBorders>
              <w:bottom w:val="single" w:sz="2" w:space="0" w:color="auto"/>
            </w:tcBorders>
            <w:shd w:val="clear" w:color="auto" w:fill="auto"/>
          </w:tcPr>
          <w:p w14:paraId="658D8BBC" w14:textId="456A0A1C" w:rsidR="00ED7A91" w:rsidRPr="00E30CAA" w:rsidRDefault="00ED7A91" w:rsidP="00ED7A91">
            <w:pPr>
              <w:pStyle w:val="Tabletext"/>
            </w:pPr>
            <w:r w:rsidRPr="00054967">
              <w:t>Immediately after the commencement of the provisions covered by table item 2.</w:t>
            </w:r>
          </w:p>
        </w:tc>
        <w:tc>
          <w:tcPr>
            <w:tcW w:w="1582" w:type="dxa"/>
            <w:tcBorders>
              <w:bottom w:val="single" w:sz="2" w:space="0" w:color="auto"/>
            </w:tcBorders>
            <w:shd w:val="clear" w:color="auto" w:fill="auto"/>
          </w:tcPr>
          <w:p w14:paraId="02368F08" w14:textId="370263C8" w:rsidR="00ED7A91" w:rsidRPr="00E30CAA" w:rsidRDefault="00C67398" w:rsidP="00ED7A91">
            <w:pPr>
              <w:pStyle w:val="Tabletext"/>
            </w:pPr>
            <w:r>
              <w:t>1 July 2024</w:t>
            </w:r>
          </w:p>
        </w:tc>
      </w:tr>
      <w:tr w:rsidR="00ED7A91" w:rsidRPr="00E30CAA" w14:paraId="482BCE45" w14:textId="77777777" w:rsidTr="00AB4DB4">
        <w:tc>
          <w:tcPr>
            <w:tcW w:w="1701" w:type="dxa"/>
            <w:tcBorders>
              <w:bottom w:val="single" w:sz="2" w:space="0" w:color="auto"/>
            </w:tcBorders>
            <w:shd w:val="clear" w:color="auto" w:fill="auto"/>
          </w:tcPr>
          <w:p w14:paraId="1A8D8F29" w14:textId="1012BE33" w:rsidR="00ED7A91" w:rsidRPr="00E30CAA" w:rsidRDefault="00ED7A91" w:rsidP="00ED7A91">
            <w:pPr>
              <w:pStyle w:val="Tabletext"/>
            </w:pPr>
            <w:r w:rsidRPr="00054967">
              <w:t>2C.  Schedule 1, Parts 5 to 11</w:t>
            </w:r>
          </w:p>
        </w:tc>
        <w:tc>
          <w:tcPr>
            <w:tcW w:w="3828" w:type="dxa"/>
            <w:tcBorders>
              <w:bottom w:val="single" w:sz="2" w:space="0" w:color="auto"/>
            </w:tcBorders>
            <w:shd w:val="clear" w:color="auto" w:fill="auto"/>
          </w:tcPr>
          <w:p w14:paraId="3A175ED4" w14:textId="77777777" w:rsidR="00ED7A91" w:rsidRPr="00054967" w:rsidRDefault="00ED7A91" w:rsidP="00ED7A91">
            <w:pPr>
              <w:pStyle w:val="Tabletext"/>
            </w:pPr>
            <w:r w:rsidRPr="00054967">
              <w:t>The later of:</w:t>
            </w:r>
          </w:p>
          <w:p w14:paraId="2D9DBC9D" w14:textId="77777777" w:rsidR="00ED7A91" w:rsidRPr="00054967" w:rsidRDefault="00ED7A91" w:rsidP="00ED7A91">
            <w:pPr>
              <w:pStyle w:val="Tablea"/>
            </w:pPr>
            <w:r w:rsidRPr="00054967">
              <w:t>(a) 1 July 2024; and</w:t>
            </w:r>
          </w:p>
          <w:p w14:paraId="43B9DF60" w14:textId="1759A576" w:rsidR="00ED7A91" w:rsidRPr="00E30CAA" w:rsidRDefault="00ED7A91" w:rsidP="00ED7A91">
            <w:pPr>
              <w:pStyle w:val="Tabletext"/>
            </w:pPr>
            <w:r w:rsidRPr="00054967">
              <w:t>(b) the day after this Act receives the Royal Assent.</w:t>
            </w:r>
          </w:p>
        </w:tc>
        <w:tc>
          <w:tcPr>
            <w:tcW w:w="1582" w:type="dxa"/>
            <w:tcBorders>
              <w:bottom w:val="single" w:sz="2" w:space="0" w:color="auto"/>
            </w:tcBorders>
            <w:shd w:val="clear" w:color="auto" w:fill="auto"/>
          </w:tcPr>
          <w:p w14:paraId="6197EF3E" w14:textId="77777777" w:rsidR="00C67398" w:rsidRDefault="00C67398" w:rsidP="00C67398">
            <w:pPr>
              <w:pStyle w:val="Tabletext"/>
            </w:pPr>
            <w:r>
              <w:t>1 July 2024</w:t>
            </w:r>
          </w:p>
          <w:p w14:paraId="4CBB4AA7" w14:textId="1CC206F3" w:rsidR="00ED7A91" w:rsidRPr="00E30CAA" w:rsidRDefault="00C67398" w:rsidP="00C67398">
            <w:pPr>
              <w:pStyle w:val="Tabletext"/>
            </w:pPr>
            <w:r>
              <w:t>(paragraph (a) applies)</w:t>
            </w:r>
          </w:p>
        </w:tc>
      </w:tr>
      <w:tr w:rsidR="004528BB" w:rsidRPr="00E30CAA" w14:paraId="7BE0AE47" w14:textId="77777777" w:rsidTr="009C494A">
        <w:tc>
          <w:tcPr>
            <w:tcW w:w="1701" w:type="dxa"/>
            <w:tcBorders>
              <w:top w:val="single" w:sz="2" w:space="0" w:color="auto"/>
              <w:bottom w:val="single" w:sz="2" w:space="0" w:color="auto"/>
            </w:tcBorders>
            <w:shd w:val="clear" w:color="auto" w:fill="auto"/>
          </w:tcPr>
          <w:p w14:paraId="04596768" w14:textId="77777777" w:rsidR="004528BB" w:rsidRPr="00E30CAA" w:rsidRDefault="004528BB" w:rsidP="00E30CAA">
            <w:pPr>
              <w:pStyle w:val="Tabletext"/>
            </w:pPr>
            <w:r w:rsidRPr="00E30CAA">
              <w:t xml:space="preserve">3.  </w:t>
            </w:r>
            <w:r w:rsidR="00575638" w:rsidRPr="00E30CAA">
              <w:t>Schedule</w:t>
            </w:r>
            <w:r w:rsidR="00282222" w:rsidRPr="00E30CAA">
              <w:t> 2</w:t>
            </w:r>
          </w:p>
        </w:tc>
        <w:tc>
          <w:tcPr>
            <w:tcW w:w="3828" w:type="dxa"/>
            <w:tcBorders>
              <w:top w:val="single" w:sz="2" w:space="0" w:color="auto"/>
              <w:bottom w:val="single" w:sz="2" w:space="0" w:color="auto"/>
            </w:tcBorders>
            <w:shd w:val="clear" w:color="auto" w:fill="auto"/>
          </w:tcPr>
          <w:p w14:paraId="74E0AF29" w14:textId="77777777" w:rsidR="004528BB" w:rsidRPr="00E30CAA" w:rsidRDefault="004528BB" w:rsidP="00E30CAA">
            <w:pPr>
              <w:pStyle w:val="Tabletext"/>
            </w:pPr>
            <w:r w:rsidRPr="00E30CAA">
              <w:t>The day after this Act receives the Royal Assent.</w:t>
            </w:r>
          </w:p>
        </w:tc>
        <w:tc>
          <w:tcPr>
            <w:tcW w:w="1582" w:type="dxa"/>
            <w:tcBorders>
              <w:top w:val="single" w:sz="2" w:space="0" w:color="auto"/>
              <w:bottom w:val="single" w:sz="2" w:space="0" w:color="auto"/>
            </w:tcBorders>
            <w:shd w:val="clear" w:color="auto" w:fill="auto"/>
          </w:tcPr>
          <w:p w14:paraId="6AACA271" w14:textId="6A9073CA" w:rsidR="004528BB" w:rsidRPr="00E30CAA" w:rsidRDefault="00C67398" w:rsidP="00E30CAA">
            <w:pPr>
              <w:pStyle w:val="Tabletext"/>
            </w:pPr>
            <w:r>
              <w:t>28 June 2024</w:t>
            </w:r>
          </w:p>
        </w:tc>
      </w:tr>
      <w:tr w:rsidR="009C494A" w:rsidRPr="00E30CAA" w14:paraId="1ED29A95" w14:textId="77777777" w:rsidTr="00ED7A91">
        <w:tc>
          <w:tcPr>
            <w:tcW w:w="1701" w:type="dxa"/>
            <w:tcBorders>
              <w:top w:val="single" w:sz="2" w:space="0" w:color="auto"/>
              <w:bottom w:val="single" w:sz="2" w:space="0" w:color="auto"/>
            </w:tcBorders>
            <w:shd w:val="clear" w:color="auto" w:fill="auto"/>
          </w:tcPr>
          <w:p w14:paraId="758AC2D7" w14:textId="77777777" w:rsidR="009C494A" w:rsidRPr="00E30CAA" w:rsidRDefault="009C494A" w:rsidP="00E30CAA">
            <w:pPr>
              <w:pStyle w:val="Tabletext"/>
            </w:pPr>
            <w:r w:rsidRPr="00E30CAA">
              <w:t xml:space="preserve">4.  </w:t>
            </w:r>
            <w:r w:rsidR="007F5AD2" w:rsidRPr="00E30CAA">
              <w:t>Schedule 3</w:t>
            </w:r>
          </w:p>
        </w:tc>
        <w:tc>
          <w:tcPr>
            <w:tcW w:w="3828" w:type="dxa"/>
            <w:tcBorders>
              <w:top w:val="single" w:sz="2" w:space="0" w:color="auto"/>
              <w:bottom w:val="single" w:sz="2" w:space="0" w:color="auto"/>
            </w:tcBorders>
            <w:shd w:val="clear" w:color="auto" w:fill="auto"/>
          </w:tcPr>
          <w:p w14:paraId="6761A56B" w14:textId="77777777" w:rsidR="009C494A" w:rsidRPr="00E30CAA" w:rsidRDefault="00D8295B" w:rsidP="00E30CAA">
            <w:pPr>
              <w:pStyle w:val="Tabletext"/>
            </w:pPr>
            <w:r w:rsidRPr="00E30CAA">
              <w:t xml:space="preserve">At the same time as the provisions covered by table </w:t>
            </w:r>
            <w:r w:rsidR="00E32823" w:rsidRPr="00E30CAA">
              <w:t>item 2</w:t>
            </w:r>
            <w:r w:rsidRPr="00E30CAA">
              <w:t>.</w:t>
            </w:r>
          </w:p>
        </w:tc>
        <w:tc>
          <w:tcPr>
            <w:tcW w:w="1582" w:type="dxa"/>
            <w:tcBorders>
              <w:top w:val="single" w:sz="2" w:space="0" w:color="auto"/>
              <w:bottom w:val="single" w:sz="2" w:space="0" w:color="auto"/>
            </w:tcBorders>
            <w:shd w:val="clear" w:color="auto" w:fill="auto"/>
          </w:tcPr>
          <w:p w14:paraId="2813E8B1" w14:textId="030AE759" w:rsidR="009C494A" w:rsidRPr="00E30CAA" w:rsidRDefault="00E0202B" w:rsidP="00E30CAA">
            <w:pPr>
              <w:pStyle w:val="Tabletext"/>
            </w:pPr>
            <w:r>
              <w:t>1 July 2024</w:t>
            </w:r>
          </w:p>
        </w:tc>
      </w:tr>
      <w:tr w:rsidR="00ED7A91" w:rsidRPr="00E30CAA" w14:paraId="20A6D12F" w14:textId="77777777" w:rsidTr="00AB4DB4">
        <w:tc>
          <w:tcPr>
            <w:tcW w:w="1701" w:type="dxa"/>
            <w:tcBorders>
              <w:top w:val="single" w:sz="2" w:space="0" w:color="auto"/>
              <w:bottom w:val="single" w:sz="12" w:space="0" w:color="auto"/>
            </w:tcBorders>
            <w:shd w:val="clear" w:color="auto" w:fill="auto"/>
          </w:tcPr>
          <w:p w14:paraId="5F1BDCB6" w14:textId="028C71F1" w:rsidR="00ED7A91" w:rsidRPr="00E30CAA" w:rsidRDefault="00ED7A91" w:rsidP="00ED7A91">
            <w:pPr>
              <w:pStyle w:val="Tabletext"/>
            </w:pPr>
            <w:r w:rsidRPr="00054967">
              <w:t>5.  Schedule 4</w:t>
            </w:r>
          </w:p>
        </w:tc>
        <w:tc>
          <w:tcPr>
            <w:tcW w:w="3828" w:type="dxa"/>
            <w:tcBorders>
              <w:top w:val="single" w:sz="2" w:space="0" w:color="auto"/>
              <w:bottom w:val="single" w:sz="12" w:space="0" w:color="auto"/>
            </w:tcBorders>
            <w:shd w:val="clear" w:color="auto" w:fill="auto"/>
          </w:tcPr>
          <w:p w14:paraId="4AEF1C71" w14:textId="60FBCCA4" w:rsidR="00ED7A91" w:rsidRPr="00E30CAA" w:rsidRDefault="00ED7A91" w:rsidP="00ED7A91">
            <w:pPr>
              <w:pStyle w:val="Tabletext"/>
            </w:pPr>
            <w:r w:rsidRPr="00054967">
              <w:t>1 October 2024.</w:t>
            </w:r>
          </w:p>
        </w:tc>
        <w:tc>
          <w:tcPr>
            <w:tcW w:w="1582" w:type="dxa"/>
            <w:tcBorders>
              <w:top w:val="single" w:sz="2" w:space="0" w:color="auto"/>
              <w:bottom w:val="single" w:sz="12" w:space="0" w:color="auto"/>
            </w:tcBorders>
            <w:shd w:val="clear" w:color="auto" w:fill="auto"/>
          </w:tcPr>
          <w:p w14:paraId="5222EB39" w14:textId="36E6A239" w:rsidR="00ED7A91" w:rsidRPr="00E30CAA" w:rsidRDefault="00ED7A91" w:rsidP="00ED7A91">
            <w:pPr>
              <w:pStyle w:val="Tabletext"/>
            </w:pPr>
            <w:r w:rsidRPr="00054967">
              <w:t>1 October 2024</w:t>
            </w:r>
          </w:p>
        </w:tc>
      </w:tr>
    </w:tbl>
    <w:p w14:paraId="1080F629" w14:textId="77777777" w:rsidR="0048364F" w:rsidRPr="00E30CAA" w:rsidRDefault="00201D27" w:rsidP="00E30CAA">
      <w:pPr>
        <w:pStyle w:val="notetext"/>
      </w:pPr>
      <w:r w:rsidRPr="00E30CAA">
        <w:t>Note:</w:t>
      </w:r>
      <w:r w:rsidRPr="00E30CAA">
        <w:tab/>
        <w:t>This table relates only to the provisions of this Act as originally enacted. It will not be amended to deal with any later amendments of this Act.</w:t>
      </w:r>
    </w:p>
    <w:p w14:paraId="3E7046EE" w14:textId="77777777" w:rsidR="0048364F" w:rsidRPr="00E30CAA" w:rsidRDefault="0048364F" w:rsidP="00E30CAA">
      <w:pPr>
        <w:pStyle w:val="subsection"/>
      </w:pPr>
      <w:r w:rsidRPr="00E30CAA">
        <w:tab/>
        <w:t>(2)</w:t>
      </w:r>
      <w:r w:rsidRPr="00E30CAA">
        <w:tab/>
      </w:r>
      <w:r w:rsidR="00201D27" w:rsidRPr="00E30CAA">
        <w:t xml:space="preserve">Any information in </w:t>
      </w:r>
      <w:r w:rsidR="00877D48" w:rsidRPr="00E30CAA">
        <w:t>c</w:t>
      </w:r>
      <w:r w:rsidR="00201D27" w:rsidRPr="00E30CAA">
        <w:t>olumn 3 of the table is not part of this Act. Information may be inserted in this column, or information in it may be edited, in any published version of this Act.</w:t>
      </w:r>
    </w:p>
    <w:p w14:paraId="745DEF9A" w14:textId="77777777" w:rsidR="0048364F" w:rsidRPr="00E30CAA" w:rsidRDefault="0048364F" w:rsidP="00E30CAA">
      <w:pPr>
        <w:pStyle w:val="ActHead5"/>
      </w:pPr>
      <w:bookmarkStart w:id="6" w:name="_Toc170466147"/>
      <w:r w:rsidRPr="00E30CAA">
        <w:rPr>
          <w:rStyle w:val="CharSectno"/>
        </w:rPr>
        <w:lastRenderedPageBreak/>
        <w:t>3</w:t>
      </w:r>
      <w:r w:rsidRPr="00E30CAA">
        <w:t xml:space="preserve">  Schedules</w:t>
      </w:r>
      <w:bookmarkEnd w:id="6"/>
    </w:p>
    <w:p w14:paraId="52BDCA4D" w14:textId="77777777" w:rsidR="0048364F" w:rsidRPr="00E30CAA" w:rsidRDefault="0048364F" w:rsidP="00E30CAA">
      <w:pPr>
        <w:pStyle w:val="subsection"/>
      </w:pPr>
      <w:r w:rsidRPr="00E30CAA">
        <w:tab/>
      </w:r>
      <w:r w:rsidRPr="00E30CAA">
        <w:tab/>
      </w:r>
      <w:r w:rsidR="00202618" w:rsidRPr="00E30CAA">
        <w:t>Legislation that is specified in a Schedule to this Act is amended or repealed as set out in the applicable items in the Schedule concerned, and any other item in a Schedule to this Act has effect according to its terms.</w:t>
      </w:r>
    </w:p>
    <w:p w14:paraId="2068C4A6" w14:textId="77777777" w:rsidR="00E6350D" w:rsidRPr="00054967" w:rsidRDefault="00E6350D" w:rsidP="00E6350D">
      <w:pPr>
        <w:pStyle w:val="notetext"/>
      </w:pPr>
      <w:bookmarkStart w:id="7" w:name="opcAmSched"/>
      <w:r w:rsidRPr="00054967">
        <w:t>Note 1:</w:t>
      </w:r>
      <w:r w:rsidRPr="00054967">
        <w:tab/>
        <w:t xml:space="preserve">Subject to item 20 of Schedule 4, the provisions of the </w:t>
      </w:r>
      <w:r w:rsidRPr="00054967">
        <w:rPr>
          <w:i/>
          <w:iCs/>
          <w:shd w:val="clear" w:color="auto" w:fill="FFFFFF"/>
        </w:rPr>
        <w:t>Therapeutic Goods (Medicines and OTG—Authorised Supply) Rules 2022</w:t>
      </w:r>
      <w:r w:rsidRPr="00054967">
        <w:t xml:space="preserve"> amended or inserted by this Act, and any other provisions of that instrument, may be amended or repealed by an instrument made under subsection 19(7A) of the </w:t>
      </w:r>
      <w:r w:rsidRPr="00054967">
        <w:rPr>
          <w:i/>
          <w:iCs/>
        </w:rPr>
        <w:t>Therapeutic Goods Act 1989</w:t>
      </w:r>
      <w:r w:rsidRPr="00054967">
        <w:t xml:space="preserve"> (see subsection 13(5) of the </w:t>
      </w:r>
      <w:r w:rsidRPr="00054967">
        <w:rPr>
          <w:i/>
          <w:iCs/>
        </w:rPr>
        <w:t>Legislation Act 2003</w:t>
      </w:r>
      <w:r w:rsidRPr="00054967">
        <w:t>).</w:t>
      </w:r>
    </w:p>
    <w:p w14:paraId="6E4CD3C4" w14:textId="77777777" w:rsidR="00E6350D" w:rsidRPr="00054967" w:rsidRDefault="00E6350D" w:rsidP="00E6350D">
      <w:pPr>
        <w:pStyle w:val="notetext"/>
      </w:pPr>
      <w:r w:rsidRPr="00054967">
        <w:t>Note 2:</w:t>
      </w:r>
      <w:r w:rsidRPr="00054967">
        <w:tab/>
        <w:t xml:space="preserve">Subject to item 20 of Schedule 4, the provisions of the </w:t>
      </w:r>
      <w:r w:rsidRPr="00054967">
        <w:rPr>
          <w:i/>
          <w:iCs/>
        </w:rPr>
        <w:t>Therapeutic Goods (Poisons Standard—June 2024) Instrument 2024</w:t>
      </w:r>
      <w:r w:rsidRPr="00054967">
        <w:t xml:space="preserve"> amended or inserted by this Act, and any other provisions of that instrument, may be amended or repealed by an instrument made under subsection 52D(2) of the </w:t>
      </w:r>
      <w:r w:rsidRPr="00054967">
        <w:rPr>
          <w:i/>
          <w:iCs/>
        </w:rPr>
        <w:t>Therapeutic Goods Act 1989</w:t>
      </w:r>
      <w:r w:rsidRPr="00054967">
        <w:t xml:space="preserve"> (see subsection 13(5) of the </w:t>
      </w:r>
      <w:r w:rsidRPr="00054967">
        <w:rPr>
          <w:i/>
          <w:iCs/>
        </w:rPr>
        <w:t>Legislation Act 2003</w:t>
      </w:r>
      <w:r w:rsidRPr="00054967">
        <w:t>).</w:t>
      </w:r>
    </w:p>
    <w:p w14:paraId="146500A4" w14:textId="77777777" w:rsidR="00E6350D" w:rsidRPr="00054967" w:rsidRDefault="00E6350D" w:rsidP="00E6350D">
      <w:pPr>
        <w:pStyle w:val="notetext"/>
      </w:pPr>
      <w:r w:rsidRPr="00054967">
        <w:t>Note 3:</w:t>
      </w:r>
      <w:r w:rsidRPr="00054967">
        <w:tab/>
        <w:t xml:space="preserve">Subject to item 20 of Schedule 4, the provisions of the </w:t>
      </w:r>
      <w:r w:rsidRPr="00054967">
        <w:rPr>
          <w:i/>
          <w:iCs/>
        </w:rPr>
        <w:t>Therapeutic Goods (Medical Devices) Regulations 2002</w:t>
      </w:r>
      <w:r w:rsidRPr="00054967">
        <w:rPr>
          <w:iCs/>
        </w:rPr>
        <w:t xml:space="preserve"> and the </w:t>
      </w:r>
      <w:r w:rsidRPr="00054967">
        <w:rPr>
          <w:i/>
          <w:iCs/>
        </w:rPr>
        <w:t>Therapeutic Goods Regulations 1990</w:t>
      </w:r>
      <w:r w:rsidRPr="00054967">
        <w:t xml:space="preserve"> amended or inserted by this Act, and any other provisions of those regulations, may be amended or repealed by regulations made under section 63 of the </w:t>
      </w:r>
      <w:r w:rsidRPr="00054967">
        <w:rPr>
          <w:i/>
          <w:iCs/>
        </w:rPr>
        <w:t>Therapeutic Goods Act 1989</w:t>
      </w:r>
      <w:r w:rsidRPr="00054967">
        <w:t xml:space="preserve"> (see subsection 13(5) of the </w:t>
      </w:r>
      <w:r w:rsidRPr="00054967">
        <w:rPr>
          <w:i/>
          <w:iCs/>
        </w:rPr>
        <w:t>Legislation Act 2003</w:t>
      </w:r>
      <w:r w:rsidRPr="00054967">
        <w:t>).</w:t>
      </w:r>
    </w:p>
    <w:p w14:paraId="34F3F4F6" w14:textId="77777777" w:rsidR="00E6350D" w:rsidRPr="00054967" w:rsidRDefault="00E6350D" w:rsidP="00E6350D">
      <w:pPr>
        <w:pStyle w:val="ActHead5"/>
      </w:pPr>
      <w:bookmarkStart w:id="8" w:name="_Toc170466148"/>
      <w:r w:rsidRPr="00704933">
        <w:rPr>
          <w:rStyle w:val="CharSectno"/>
        </w:rPr>
        <w:t>4</w:t>
      </w:r>
      <w:r w:rsidRPr="00054967">
        <w:t xml:space="preserve">  Review of operation of amendments</w:t>
      </w:r>
      <w:bookmarkEnd w:id="8"/>
    </w:p>
    <w:p w14:paraId="0E09512B" w14:textId="77777777" w:rsidR="00E6350D" w:rsidRPr="00054967" w:rsidRDefault="00E6350D" w:rsidP="00E6350D">
      <w:pPr>
        <w:pStyle w:val="subsection"/>
      </w:pPr>
      <w:r w:rsidRPr="00054967">
        <w:tab/>
        <w:t>(1)</w:t>
      </w:r>
      <w:r w:rsidRPr="00054967">
        <w:tab/>
        <w:t>The Minister must cause an independent review to be conducted of the operation of the amendments made by Schedules 1, 3 and 4 to this Act and any regulations or other legislative instruments made for the purposes of those amendments.</w:t>
      </w:r>
    </w:p>
    <w:p w14:paraId="167BA342" w14:textId="77777777" w:rsidR="00E6350D" w:rsidRPr="00054967" w:rsidRDefault="00E6350D" w:rsidP="00E6350D">
      <w:pPr>
        <w:pStyle w:val="subsection"/>
      </w:pPr>
      <w:r w:rsidRPr="00054967">
        <w:tab/>
        <w:t>(2)</w:t>
      </w:r>
      <w:r w:rsidRPr="00054967">
        <w:tab/>
        <w:t>The review must commence no later than 1 July 2027.</w:t>
      </w:r>
    </w:p>
    <w:p w14:paraId="2032DD24" w14:textId="77777777" w:rsidR="00E6350D" w:rsidRPr="00054967" w:rsidRDefault="00E6350D" w:rsidP="00E6350D">
      <w:pPr>
        <w:pStyle w:val="subsection"/>
      </w:pPr>
      <w:r w:rsidRPr="00054967">
        <w:tab/>
        <w:t>(3)</w:t>
      </w:r>
      <w:r w:rsidRPr="00054967">
        <w:tab/>
        <w:t>The persons who conduct the review must give the Minister a written report of the review within 6 months after the commencement of the review.</w:t>
      </w:r>
    </w:p>
    <w:p w14:paraId="5A5A7077" w14:textId="77777777" w:rsidR="00E6350D" w:rsidRPr="00054967" w:rsidRDefault="00E6350D" w:rsidP="00E6350D">
      <w:pPr>
        <w:pStyle w:val="subsection"/>
      </w:pPr>
      <w:r w:rsidRPr="00054967">
        <w:tab/>
        <w:t>(4)</w:t>
      </w:r>
      <w:r w:rsidRPr="00054967">
        <w:tab/>
        <w:t>The Minister must cause a copy of the report to be tabled in each House of the Parliament within 15 sitting days of that House after the report is given to the Minister.</w:t>
      </w:r>
    </w:p>
    <w:p w14:paraId="5606C06A" w14:textId="77777777" w:rsidR="007408BF" w:rsidRPr="00E30CAA" w:rsidRDefault="007F5AD2" w:rsidP="00E30CAA">
      <w:pPr>
        <w:pStyle w:val="ActHead6"/>
        <w:pageBreakBefore/>
      </w:pPr>
      <w:bookmarkStart w:id="9" w:name="_Toc170466149"/>
      <w:r w:rsidRPr="00E30CAA">
        <w:rPr>
          <w:rStyle w:val="CharAmSchNo"/>
        </w:rPr>
        <w:lastRenderedPageBreak/>
        <w:t>Schedule 1</w:t>
      </w:r>
      <w:r w:rsidR="0048364F" w:rsidRPr="00E30CAA">
        <w:t>—</w:t>
      </w:r>
      <w:r w:rsidR="007408BF" w:rsidRPr="00E30CAA">
        <w:rPr>
          <w:rStyle w:val="CharAmSchText"/>
        </w:rPr>
        <w:t>A</w:t>
      </w:r>
      <w:r w:rsidR="00667C85" w:rsidRPr="00E30CAA">
        <w:rPr>
          <w:rStyle w:val="CharAmSchText"/>
        </w:rPr>
        <w:t>mendment</w:t>
      </w:r>
      <w:r w:rsidR="007408BF" w:rsidRPr="00E30CAA">
        <w:rPr>
          <w:rStyle w:val="CharAmSchText"/>
        </w:rPr>
        <w:t xml:space="preserve"> of the Therapeutic Goods Act 1989</w:t>
      </w:r>
      <w:bookmarkEnd w:id="9"/>
    </w:p>
    <w:p w14:paraId="5C10978B" w14:textId="77777777" w:rsidR="003A6F00" w:rsidRPr="00E30CAA" w:rsidRDefault="00062EE3" w:rsidP="00E30CAA">
      <w:pPr>
        <w:pStyle w:val="ActHead7"/>
      </w:pPr>
      <w:bookmarkStart w:id="10" w:name="_Toc170466150"/>
      <w:bookmarkEnd w:id="7"/>
      <w:r w:rsidRPr="00E30CAA">
        <w:rPr>
          <w:rStyle w:val="CharAmPartNo"/>
        </w:rPr>
        <w:t>Part</w:t>
      </w:r>
      <w:r w:rsidR="00D8314A" w:rsidRPr="00E30CAA">
        <w:rPr>
          <w:rStyle w:val="CharAmPartNo"/>
        </w:rPr>
        <w:t> 1</w:t>
      </w:r>
      <w:r w:rsidR="003A6F00" w:rsidRPr="00E30CAA">
        <w:t>—</w:t>
      </w:r>
      <w:r w:rsidR="003A6F00" w:rsidRPr="00E30CAA">
        <w:rPr>
          <w:rStyle w:val="CharAmPartText"/>
        </w:rPr>
        <w:t>Definitions</w:t>
      </w:r>
      <w:r w:rsidR="00BE0AB1" w:rsidRPr="00E30CAA">
        <w:rPr>
          <w:rStyle w:val="CharAmPartText"/>
        </w:rPr>
        <w:t xml:space="preserve"> </w:t>
      </w:r>
      <w:r w:rsidR="00097F87" w:rsidRPr="00E30CAA">
        <w:rPr>
          <w:rStyle w:val="CharAmPartText"/>
        </w:rPr>
        <w:t>and objects of Act</w:t>
      </w:r>
      <w:bookmarkEnd w:id="10"/>
    </w:p>
    <w:p w14:paraId="0392A510" w14:textId="77777777" w:rsidR="008D3E94" w:rsidRPr="00E30CAA" w:rsidRDefault="00E274FE" w:rsidP="00E30CAA">
      <w:pPr>
        <w:pStyle w:val="ActHead9"/>
        <w:rPr>
          <w:i w:val="0"/>
        </w:rPr>
      </w:pPr>
      <w:bookmarkStart w:id="11" w:name="_Toc170466151"/>
      <w:r w:rsidRPr="00E30CAA">
        <w:t>Therapeutic Goods Act 1989</w:t>
      </w:r>
      <w:bookmarkEnd w:id="11"/>
    </w:p>
    <w:p w14:paraId="2BD30A11" w14:textId="77777777" w:rsidR="00421BC7" w:rsidRPr="00E30CAA" w:rsidRDefault="002C04EB" w:rsidP="00E30CAA">
      <w:pPr>
        <w:pStyle w:val="ItemHead"/>
      </w:pPr>
      <w:r w:rsidRPr="00E30CAA">
        <w:t>1</w:t>
      </w:r>
      <w:r w:rsidR="00421BC7" w:rsidRPr="00E30CAA">
        <w:t xml:space="preserve">  </w:t>
      </w:r>
      <w:r w:rsidR="00E32823" w:rsidRPr="00E30CAA">
        <w:t>Subsection 3</w:t>
      </w:r>
      <w:r w:rsidR="00421BC7" w:rsidRPr="00E30CAA">
        <w:t>(1)</w:t>
      </w:r>
      <w:r w:rsidR="00313A87" w:rsidRPr="00E30CAA">
        <w:t xml:space="preserve"> (</w:t>
      </w:r>
      <w:r w:rsidR="00761B9F" w:rsidRPr="00E30CAA">
        <w:t xml:space="preserve">after </w:t>
      </w:r>
      <w:r w:rsidR="00E32823" w:rsidRPr="00E30CAA">
        <w:t>paragraph (</w:t>
      </w:r>
      <w:r w:rsidR="00761B9F" w:rsidRPr="00E30CAA">
        <w:t xml:space="preserve">b) of the </w:t>
      </w:r>
      <w:r w:rsidR="00313A87" w:rsidRPr="00E30CAA">
        <w:t xml:space="preserve">definition of </w:t>
      </w:r>
      <w:r w:rsidR="00313A87" w:rsidRPr="00E30CAA">
        <w:rPr>
          <w:i/>
        </w:rPr>
        <w:t>therapeutic goods</w:t>
      </w:r>
      <w:r w:rsidR="00313A87" w:rsidRPr="00E30CAA">
        <w:t>)</w:t>
      </w:r>
    </w:p>
    <w:p w14:paraId="5A35EAF1" w14:textId="77777777" w:rsidR="00761B9F" w:rsidRPr="00E30CAA" w:rsidRDefault="00761B9F" w:rsidP="00E30CAA">
      <w:pPr>
        <w:pStyle w:val="Item"/>
      </w:pPr>
      <w:r w:rsidRPr="00E30CAA">
        <w:t>Insert:</w:t>
      </w:r>
    </w:p>
    <w:p w14:paraId="6183054D" w14:textId="77777777" w:rsidR="00761B9F" w:rsidRPr="00E30CAA" w:rsidRDefault="00761B9F" w:rsidP="00E30CAA">
      <w:pPr>
        <w:pStyle w:val="paragraph"/>
      </w:pPr>
      <w:r w:rsidRPr="00E30CAA">
        <w:tab/>
      </w:r>
      <w:r w:rsidR="00F8456C" w:rsidRPr="00E30CAA">
        <w:t xml:space="preserve">or </w:t>
      </w:r>
      <w:r w:rsidRPr="00E30CAA">
        <w:t>(ba)</w:t>
      </w:r>
      <w:r w:rsidRPr="00E30CAA">
        <w:tab/>
      </w:r>
      <w:r w:rsidR="00F8456C" w:rsidRPr="00E30CAA">
        <w:t xml:space="preserve">determined to be therapeutic goods under </w:t>
      </w:r>
      <w:r w:rsidR="00F90DC1" w:rsidRPr="00E30CAA">
        <w:t>sub</w:t>
      </w:r>
      <w:r w:rsidR="003856B0" w:rsidRPr="00E30CAA">
        <w:t>section 7</w:t>
      </w:r>
      <w:r w:rsidR="00F8456C" w:rsidRPr="00E30CAA">
        <w:t>AAA(1);</w:t>
      </w:r>
    </w:p>
    <w:p w14:paraId="7A6F4E6F" w14:textId="77777777" w:rsidR="0079588A" w:rsidRPr="00E30CAA" w:rsidRDefault="002C04EB" w:rsidP="00E30CAA">
      <w:pPr>
        <w:pStyle w:val="ItemHead"/>
      </w:pPr>
      <w:r w:rsidRPr="00E30CAA">
        <w:t>2</w:t>
      </w:r>
      <w:r w:rsidR="0079588A" w:rsidRPr="00E30CAA">
        <w:t xml:space="preserve">  </w:t>
      </w:r>
      <w:r w:rsidR="00E32823" w:rsidRPr="00E30CAA">
        <w:t>Subsection 3</w:t>
      </w:r>
      <w:r w:rsidR="0079588A" w:rsidRPr="00E30CAA">
        <w:t>(1) (</w:t>
      </w:r>
      <w:r w:rsidR="00125300" w:rsidRPr="00E30CAA">
        <w:t>paragraphs (</w:t>
      </w:r>
      <w:r w:rsidR="00DD66B6" w:rsidRPr="00E30CAA">
        <w:t xml:space="preserve">e) </w:t>
      </w:r>
      <w:r w:rsidR="00A54AAB" w:rsidRPr="00E30CAA">
        <w:t xml:space="preserve">and (f) </w:t>
      </w:r>
      <w:r w:rsidR="00DD66B6" w:rsidRPr="00E30CAA">
        <w:t xml:space="preserve">of the </w:t>
      </w:r>
      <w:r w:rsidR="0079588A" w:rsidRPr="00E30CAA">
        <w:t xml:space="preserve">definition of </w:t>
      </w:r>
      <w:r w:rsidR="0079588A" w:rsidRPr="00E30CAA">
        <w:rPr>
          <w:i/>
        </w:rPr>
        <w:t>therapeutic goods</w:t>
      </w:r>
      <w:r w:rsidR="0079588A" w:rsidRPr="00E30CAA">
        <w:t>)</w:t>
      </w:r>
    </w:p>
    <w:p w14:paraId="1B20F502" w14:textId="77777777" w:rsidR="00DD66B6" w:rsidRPr="00E30CAA" w:rsidRDefault="00DD66B6" w:rsidP="00E30CAA">
      <w:pPr>
        <w:pStyle w:val="Item"/>
      </w:pPr>
      <w:r w:rsidRPr="00E30CAA">
        <w:t>After “</w:t>
      </w:r>
      <w:r w:rsidR="003856B0" w:rsidRPr="00E30CAA">
        <w:t>section 7</w:t>
      </w:r>
      <w:r w:rsidRPr="00E30CAA">
        <w:t>”</w:t>
      </w:r>
      <w:r w:rsidR="008000FA" w:rsidRPr="00E30CAA">
        <w:t>, insert “</w:t>
      </w:r>
      <w:r w:rsidR="00EB0A08" w:rsidRPr="00E30CAA">
        <w:t>and</w:t>
      </w:r>
      <w:r w:rsidR="008000FA" w:rsidRPr="00E30CAA">
        <w:t xml:space="preserve"> goods determined to be therapeutic goods under </w:t>
      </w:r>
      <w:r w:rsidR="00F90DC1" w:rsidRPr="00E30CAA">
        <w:t>sub</w:t>
      </w:r>
      <w:r w:rsidR="003856B0" w:rsidRPr="00E30CAA">
        <w:t>section 7</w:t>
      </w:r>
      <w:r w:rsidR="008000FA" w:rsidRPr="00E30CAA">
        <w:t>AAA(1)”</w:t>
      </w:r>
      <w:r w:rsidR="00A54AAB" w:rsidRPr="00E30CAA">
        <w:t>.</w:t>
      </w:r>
    </w:p>
    <w:p w14:paraId="5A640ACB" w14:textId="77777777" w:rsidR="00097F87" w:rsidRPr="00E30CAA" w:rsidRDefault="002C04EB" w:rsidP="00E30CAA">
      <w:pPr>
        <w:pStyle w:val="ItemHead"/>
      </w:pPr>
      <w:r w:rsidRPr="00E30CAA">
        <w:t>3</w:t>
      </w:r>
      <w:r w:rsidR="00097F87" w:rsidRPr="00E30CAA">
        <w:t xml:space="preserve">  </w:t>
      </w:r>
      <w:r w:rsidR="006630F4" w:rsidRPr="00E30CAA">
        <w:t xml:space="preserve">At the end of </w:t>
      </w:r>
      <w:r w:rsidR="00670D88" w:rsidRPr="00E30CAA">
        <w:t>subsection 4</w:t>
      </w:r>
      <w:r w:rsidR="006630F4" w:rsidRPr="00E30CAA">
        <w:t>(1)</w:t>
      </w:r>
    </w:p>
    <w:p w14:paraId="4AFEE902" w14:textId="77777777" w:rsidR="006630F4" w:rsidRPr="00E30CAA" w:rsidRDefault="006630F4" w:rsidP="00E30CAA">
      <w:pPr>
        <w:pStyle w:val="Item"/>
      </w:pPr>
      <w:r w:rsidRPr="00E30CAA">
        <w:t>Add:</w:t>
      </w:r>
    </w:p>
    <w:p w14:paraId="303DD4B5" w14:textId="77777777" w:rsidR="006630F4" w:rsidRPr="00E30CAA" w:rsidRDefault="006630F4" w:rsidP="00E30CAA">
      <w:pPr>
        <w:pStyle w:val="paragraph"/>
      </w:pPr>
      <w:r w:rsidRPr="00E30CAA">
        <w:tab/>
      </w:r>
      <w:r w:rsidR="00430059" w:rsidRPr="00E30CAA">
        <w:t xml:space="preserve">; </w:t>
      </w:r>
      <w:r w:rsidRPr="00E30CAA">
        <w:t>(d)</w:t>
      </w:r>
      <w:r w:rsidRPr="00E30CAA">
        <w:tab/>
        <w:t>provide for the establishment and maintenance of a national system of controls relating to the regulation of vaping goods that are:</w:t>
      </w:r>
    </w:p>
    <w:p w14:paraId="4F15FB92" w14:textId="77777777" w:rsidR="006630F4" w:rsidRPr="00E30CAA" w:rsidRDefault="00C0126F" w:rsidP="00E30CAA">
      <w:pPr>
        <w:pStyle w:val="paragraphsub"/>
      </w:pPr>
      <w:r w:rsidRPr="00E30CAA">
        <w:tab/>
      </w:r>
      <w:r w:rsidR="006630F4" w:rsidRPr="00E30CAA">
        <w:t>(i)</w:t>
      </w:r>
      <w:r w:rsidRPr="00E30CAA">
        <w:tab/>
      </w:r>
      <w:r w:rsidR="006630F4" w:rsidRPr="00E30CAA">
        <w:t>imported into Australia;</w:t>
      </w:r>
      <w:r w:rsidRPr="00E30CAA">
        <w:t xml:space="preserve"> or</w:t>
      </w:r>
    </w:p>
    <w:p w14:paraId="1960E563" w14:textId="77777777" w:rsidR="006630F4" w:rsidRPr="00E30CAA" w:rsidRDefault="00C0126F" w:rsidP="00E30CAA">
      <w:pPr>
        <w:pStyle w:val="paragraphsub"/>
      </w:pPr>
      <w:r w:rsidRPr="00E30CAA">
        <w:tab/>
      </w:r>
      <w:r w:rsidR="006630F4" w:rsidRPr="00E30CAA">
        <w:t>(ii)</w:t>
      </w:r>
      <w:r w:rsidRPr="00E30CAA">
        <w:tab/>
      </w:r>
      <w:r w:rsidR="006630F4" w:rsidRPr="00E30CAA">
        <w:t>manufactured in Australia; or</w:t>
      </w:r>
    </w:p>
    <w:p w14:paraId="354CB62C" w14:textId="77777777" w:rsidR="006630F4" w:rsidRPr="00E30CAA" w:rsidRDefault="00C0126F" w:rsidP="00E30CAA">
      <w:pPr>
        <w:pStyle w:val="paragraphsub"/>
      </w:pPr>
      <w:r w:rsidRPr="00E30CAA">
        <w:tab/>
      </w:r>
      <w:r w:rsidR="006630F4" w:rsidRPr="00E30CAA">
        <w:t>(iii)</w:t>
      </w:r>
      <w:r w:rsidRPr="00E30CAA">
        <w:tab/>
      </w:r>
      <w:r w:rsidR="006630F4" w:rsidRPr="00E30CAA">
        <w:t>supplied in Australia, whether manufactured in Australia or elsewhere; or</w:t>
      </w:r>
    </w:p>
    <w:p w14:paraId="5AF57A18" w14:textId="77777777" w:rsidR="006630F4" w:rsidRPr="00E30CAA" w:rsidRDefault="00C0126F" w:rsidP="00E30CAA">
      <w:pPr>
        <w:pStyle w:val="paragraphsub"/>
      </w:pPr>
      <w:r w:rsidRPr="00E30CAA">
        <w:tab/>
      </w:r>
      <w:r w:rsidR="006630F4" w:rsidRPr="00E30CAA">
        <w:t>(iv)</w:t>
      </w:r>
      <w:r w:rsidRPr="00E30CAA">
        <w:tab/>
      </w:r>
      <w:r w:rsidR="006630F4" w:rsidRPr="00E30CAA">
        <w:t>exported from Australia.</w:t>
      </w:r>
    </w:p>
    <w:p w14:paraId="1659C8D5" w14:textId="77777777" w:rsidR="00D528BF" w:rsidRPr="00E30CAA" w:rsidRDefault="002C04EB" w:rsidP="00E30CAA">
      <w:pPr>
        <w:pStyle w:val="ItemHead"/>
      </w:pPr>
      <w:r w:rsidRPr="00E30CAA">
        <w:t>4</w:t>
      </w:r>
      <w:r w:rsidR="00D528BF" w:rsidRPr="00E30CAA">
        <w:t xml:space="preserve">  </w:t>
      </w:r>
      <w:r w:rsidR="00FF117E" w:rsidRPr="00E30CAA">
        <w:t xml:space="preserve">After </w:t>
      </w:r>
      <w:r w:rsidR="003856B0" w:rsidRPr="00E30CAA">
        <w:t>section 7</w:t>
      </w:r>
    </w:p>
    <w:p w14:paraId="0D7A4C41" w14:textId="77777777" w:rsidR="00FF117E" w:rsidRPr="00E30CAA" w:rsidRDefault="00FF117E" w:rsidP="00E30CAA">
      <w:pPr>
        <w:pStyle w:val="Item"/>
      </w:pPr>
      <w:r w:rsidRPr="00E30CAA">
        <w:t>Insert:</w:t>
      </w:r>
    </w:p>
    <w:p w14:paraId="27CC07EC" w14:textId="77777777" w:rsidR="00FF117E" w:rsidRPr="00E30CAA" w:rsidRDefault="00FF117E" w:rsidP="00E30CAA">
      <w:pPr>
        <w:pStyle w:val="ActHead5"/>
      </w:pPr>
      <w:bookmarkStart w:id="12" w:name="_Toc170466152"/>
      <w:r w:rsidRPr="00E30CAA">
        <w:rPr>
          <w:rStyle w:val="CharSectno"/>
        </w:rPr>
        <w:t>7AAA</w:t>
      </w:r>
      <w:r w:rsidRPr="00E30CAA">
        <w:t xml:space="preserve">  </w:t>
      </w:r>
      <w:r w:rsidR="00D46D3D" w:rsidRPr="00E30CAA">
        <w:t xml:space="preserve">Minister </w:t>
      </w:r>
      <w:r w:rsidRPr="00E30CAA">
        <w:t>may determine that goods are therapeutic goods</w:t>
      </w:r>
      <w:bookmarkEnd w:id="12"/>
    </w:p>
    <w:p w14:paraId="5958A5F3" w14:textId="77777777" w:rsidR="00B50A4C" w:rsidRPr="00E30CAA" w:rsidRDefault="00FF117E" w:rsidP="00E30CAA">
      <w:pPr>
        <w:pStyle w:val="subsection"/>
      </w:pPr>
      <w:r w:rsidRPr="00E30CAA">
        <w:tab/>
      </w:r>
      <w:r w:rsidR="00880584" w:rsidRPr="00E30CAA">
        <w:t>(1)</w:t>
      </w:r>
      <w:r w:rsidRPr="00E30CAA">
        <w:tab/>
        <w:t xml:space="preserve">The </w:t>
      </w:r>
      <w:r w:rsidR="006B63F7" w:rsidRPr="00E30CAA">
        <w:t xml:space="preserve">Minister </w:t>
      </w:r>
      <w:r w:rsidRPr="00E30CAA">
        <w:t>may, by legi</w:t>
      </w:r>
      <w:r w:rsidR="00E11E39" w:rsidRPr="00E30CAA">
        <w:t>sla</w:t>
      </w:r>
      <w:r w:rsidRPr="00E30CAA">
        <w:t>tive instrument, determine that</w:t>
      </w:r>
      <w:r w:rsidR="00B50A4C" w:rsidRPr="00E30CAA">
        <w:t>, for the purposes of this Act,</w:t>
      </w:r>
      <w:r w:rsidRPr="00E30CAA">
        <w:t xml:space="preserve"> specified goods</w:t>
      </w:r>
      <w:r w:rsidR="00E11E39" w:rsidRPr="00E30CAA">
        <w:t xml:space="preserve"> (other than goods declared </w:t>
      </w:r>
      <w:r w:rsidR="00E11E39" w:rsidRPr="00E30CAA">
        <w:lastRenderedPageBreak/>
        <w:t>not to be therapeutic</w:t>
      </w:r>
      <w:r w:rsidR="001A354B" w:rsidRPr="00E30CAA">
        <w:t xml:space="preserve"> goods under an order in force under </w:t>
      </w:r>
      <w:r w:rsidR="003856B0" w:rsidRPr="00E30CAA">
        <w:t>section 7</w:t>
      </w:r>
      <w:r w:rsidR="00636753" w:rsidRPr="00E30CAA">
        <w:t xml:space="preserve"> </w:t>
      </w:r>
      <w:r w:rsidR="00180B61" w:rsidRPr="00E30CAA">
        <w:t>and</w:t>
      </w:r>
      <w:r w:rsidR="00636753" w:rsidRPr="00E30CAA">
        <w:t xml:space="preserve"> goods </w:t>
      </w:r>
      <w:r w:rsidR="00C00DA5" w:rsidRPr="00E30CAA">
        <w:t xml:space="preserve">covered by a determination under </w:t>
      </w:r>
      <w:r w:rsidR="00F90DC1" w:rsidRPr="00E30CAA">
        <w:t>sub</w:t>
      </w:r>
      <w:r w:rsidR="003856B0" w:rsidRPr="00E30CAA">
        <w:t>section 7</w:t>
      </w:r>
      <w:r w:rsidR="00C00DA5" w:rsidRPr="00E30CAA">
        <w:t>AA(1) or (2) (excluded goods)</w:t>
      </w:r>
      <w:r w:rsidR="00627490" w:rsidRPr="00E30CAA">
        <w:t>)</w:t>
      </w:r>
      <w:r w:rsidR="00B50A4C" w:rsidRPr="00E30CAA">
        <w:t>:</w:t>
      </w:r>
    </w:p>
    <w:p w14:paraId="38E3447A" w14:textId="77777777" w:rsidR="00FF117E" w:rsidRPr="00E30CAA" w:rsidRDefault="00B50A4C" w:rsidP="00E30CAA">
      <w:pPr>
        <w:pStyle w:val="paragraph"/>
      </w:pPr>
      <w:r w:rsidRPr="00E30CAA">
        <w:tab/>
        <w:t>(a)</w:t>
      </w:r>
      <w:r w:rsidRPr="00E30CAA">
        <w:tab/>
      </w:r>
      <w:r w:rsidR="00C00DA5" w:rsidRPr="00E30CAA">
        <w:t>are</w:t>
      </w:r>
      <w:r w:rsidRPr="00E30CAA">
        <w:t xml:space="preserve"> </w:t>
      </w:r>
      <w:r w:rsidR="001B757B" w:rsidRPr="00E30CAA">
        <w:t>therapeutic</w:t>
      </w:r>
      <w:r w:rsidR="00F91780" w:rsidRPr="00E30CAA">
        <w:t xml:space="preserve"> goods</w:t>
      </w:r>
      <w:r w:rsidRPr="00E30CAA">
        <w:t>; or</w:t>
      </w:r>
    </w:p>
    <w:p w14:paraId="01C6D710" w14:textId="77777777" w:rsidR="00B50A4C" w:rsidRPr="00E30CAA" w:rsidRDefault="00B50A4C" w:rsidP="00E30CAA">
      <w:pPr>
        <w:pStyle w:val="paragraph"/>
        <w:keepNext/>
      </w:pPr>
      <w:r w:rsidRPr="00E30CAA">
        <w:tab/>
        <w:t>(b)</w:t>
      </w:r>
      <w:r w:rsidRPr="00E30CAA">
        <w:tab/>
        <w:t>when used, advertised, or presented for supply in a particular way, are therapeutic goods</w:t>
      </w:r>
      <w:r w:rsidR="00510016" w:rsidRPr="00E30CAA">
        <w:t>.</w:t>
      </w:r>
    </w:p>
    <w:p w14:paraId="44353304" w14:textId="77777777" w:rsidR="00BE2923" w:rsidRPr="00E30CAA" w:rsidRDefault="002379AD" w:rsidP="00E30CAA">
      <w:pPr>
        <w:pStyle w:val="subsection"/>
      </w:pPr>
      <w:r w:rsidRPr="00E30CAA">
        <w:tab/>
        <w:t>(</w:t>
      </w:r>
      <w:r w:rsidR="0075685A" w:rsidRPr="00E30CAA">
        <w:t>2</w:t>
      </w:r>
      <w:r w:rsidRPr="00E30CAA">
        <w:t>)</w:t>
      </w:r>
      <w:r w:rsidRPr="00E30CAA">
        <w:tab/>
        <w:t xml:space="preserve">Before making a determination under </w:t>
      </w:r>
      <w:r w:rsidR="007B5FDA" w:rsidRPr="00E30CAA">
        <w:t>subsection (</w:t>
      </w:r>
      <w:r w:rsidR="003610DD" w:rsidRPr="00E30CAA">
        <w:t>1)</w:t>
      </w:r>
      <w:r w:rsidRPr="00E30CAA">
        <w:t xml:space="preserve">, the </w:t>
      </w:r>
      <w:r w:rsidR="006B63F7" w:rsidRPr="00E30CAA">
        <w:t>Minister</w:t>
      </w:r>
      <w:r w:rsidR="00BE2923" w:rsidRPr="00E30CAA">
        <w:t>:</w:t>
      </w:r>
    </w:p>
    <w:p w14:paraId="47F2EEC1" w14:textId="77777777" w:rsidR="002379AD" w:rsidRPr="00E30CAA" w:rsidRDefault="00BE2923" w:rsidP="00E30CAA">
      <w:pPr>
        <w:pStyle w:val="paragraph"/>
      </w:pPr>
      <w:r w:rsidRPr="00E30CAA">
        <w:tab/>
        <w:t>(a)</w:t>
      </w:r>
      <w:r w:rsidRPr="00E30CAA">
        <w:tab/>
      </w:r>
      <w:r w:rsidR="002379AD" w:rsidRPr="00E30CAA">
        <w:t>must have regard to the following matters:</w:t>
      </w:r>
    </w:p>
    <w:p w14:paraId="4DBE4BD6" w14:textId="77777777" w:rsidR="002379AD" w:rsidRPr="00E30CAA" w:rsidRDefault="002379AD" w:rsidP="00E30CAA">
      <w:pPr>
        <w:pStyle w:val="paragraphsub"/>
      </w:pPr>
      <w:r w:rsidRPr="00E30CAA">
        <w:tab/>
        <w:t>(</w:t>
      </w:r>
      <w:r w:rsidR="00BE2923" w:rsidRPr="00E30CAA">
        <w:t>i</w:t>
      </w:r>
      <w:r w:rsidRPr="00E30CAA">
        <w:t>)</w:t>
      </w:r>
      <w:r w:rsidRPr="00E30CAA">
        <w:tab/>
        <w:t>whether it is likely that the specified goods, if not regulated under this Act, might harm the health of members of the public;</w:t>
      </w:r>
    </w:p>
    <w:p w14:paraId="187035E6" w14:textId="77777777" w:rsidR="002379AD" w:rsidRPr="00E30CAA" w:rsidRDefault="002379AD" w:rsidP="00E30CAA">
      <w:pPr>
        <w:pStyle w:val="paragraphsub"/>
      </w:pPr>
      <w:r w:rsidRPr="00E30CAA">
        <w:tab/>
        <w:t>(</w:t>
      </w:r>
      <w:r w:rsidR="00BE2923" w:rsidRPr="00E30CAA">
        <w:t>ii</w:t>
      </w:r>
      <w:r w:rsidRPr="00E30CAA">
        <w:t>)</w:t>
      </w:r>
      <w:r w:rsidRPr="00E30CAA">
        <w:tab/>
        <w:t>whether it is appropriate in all the circumstances to apply the national system of controls relating to the quality, safety, efficacy and performance of therapeutic goods established by this Act to regulate the specified goods;</w:t>
      </w:r>
    </w:p>
    <w:p w14:paraId="23D07446" w14:textId="77777777" w:rsidR="002379AD" w:rsidRPr="00E30CAA" w:rsidRDefault="002379AD" w:rsidP="00E30CAA">
      <w:pPr>
        <w:pStyle w:val="paragraphsub"/>
      </w:pPr>
      <w:r w:rsidRPr="00E30CAA">
        <w:tab/>
        <w:t>(</w:t>
      </w:r>
      <w:r w:rsidR="00BE2923" w:rsidRPr="00E30CAA">
        <w:t>iii</w:t>
      </w:r>
      <w:r w:rsidRPr="00E30CAA">
        <w:t>)</w:t>
      </w:r>
      <w:r w:rsidRPr="00E30CAA">
        <w:tab/>
        <w:t>whether the kinds of risks from the specified goods to which members of the public might be exposed could be more appropriately dealt with under another regulatory scheme</w:t>
      </w:r>
      <w:r w:rsidR="00BE2923" w:rsidRPr="00E30CAA">
        <w:t>; and</w:t>
      </w:r>
    </w:p>
    <w:p w14:paraId="0F09725B" w14:textId="77777777" w:rsidR="002379AD" w:rsidRPr="00E30CAA" w:rsidRDefault="002379AD" w:rsidP="00E30CAA">
      <w:pPr>
        <w:pStyle w:val="paragraph"/>
      </w:pPr>
      <w:r w:rsidRPr="00E30CAA">
        <w:tab/>
        <w:t>(</w:t>
      </w:r>
      <w:r w:rsidR="00BE2923" w:rsidRPr="00E30CAA">
        <w:t>b</w:t>
      </w:r>
      <w:r w:rsidRPr="00E30CAA">
        <w:t>)</w:t>
      </w:r>
      <w:r w:rsidRPr="00E30CAA">
        <w:tab/>
        <w:t xml:space="preserve">may have regard to any other </w:t>
      </w:r>
      <w:r w:rsidR="0090330C" w:rsidRPr="00E30CAA">
        <w:t xml:space="preserve">relevant </w:t>
      </w:r>
      <w:r w:rsidRPr="00E30CAA">
        <w:t>matter.</w:t>
      </w:r>
    </w:p>
    <w:p w14:paraId="7874C720" w14:textId="77777777" w:rsidR="007B4662" w:rsidRPr="00E30CAA" w:rsidRDefault="002C04EB" w:rsidP="00E30CAA">
      <w:pPr>
        <w:pStyle w:val="ItemHead"/>
      </w:pPr>
      <w:r w:rsidRPr="00E30CAA">
        <w:t>5</w:t>
      </w:r>
      <w:r w:rsidR="007B4662" w:rsidRPr="00E30CAA">
        <w:t xml:space="preserve">  After </w:t>
      </w:r>
      <w:r w:rsidR="003856B0" w:rsidRPr="00E30CAA">
        <w:t>paragraph 8</w:t>
      </w:r>
      <w:r w:rsidR="007B4662" w:rsidRPr="00E30CAA">
        <w:t>(1)(b)</w:t>
      </w:r>
    </w:p>
    <w:p w14:paraId="33080E10" w14:textId="77777777" w:rsidR="007B4662" w:rsidRPr="00E30CAA" w:rsidRDefault="007B4662" w:rsidP="00E30CAA">
      <w:pPr>
        <w:pStyle w:val="Item"/>
      </w:pPr>
      <w:r w:rsidRPr="00E30CAA">
        <w:t>Insert:</w:t>
      </w:r>
    </w:p>
    <w:p w14:paraId="571043F8" w14:textId="77777777" w:rsidR="007B4662" w:rsidRPr="00E30CAA" w:rsidRDefault="007B4662" w:rsidP="00E30CAA">
      <w:pPr>
        <w:pStyle w:val="paragraph"/>
      </w:pPr>
      <w:r w:rsidRPr="00E30CAA">
        <w:tab/>
        <w:t>(ba)</w:t>
      </w:r>
      <w:r w:rsidRPr="00E30CAA">
        <w:tab/>
      </w:r>
      <w:r w:rsidR="00CB2AE1" w:rsidRPr="00E30CAA">
        <w:t xml:space="preserve">goods in relation to which the Minister is considering making a determination under </w:t>
      </w:r>
      <w:r w:rsidR="00F90DC1" w:rsidRPr="00E30CAA">
        <w:t>sub</w:t>
      </w:r>
      <w:r w:rsidR="003856B0" w:rsidRPr="00E30CAA">
        <w:t>section 7</w:t>
      </w:r>
      <w:r w:rsidR="00CB2AE1" w:rsidRPr="00E30CAA">
        <w:t>AAA</w:t>
      </w:r>
      <w:r w:rsidR="008000FA" w:rsidRPr="00E30CAA">
        <w:t>(1)</w:t>
      </w:r>
      <w:r w:rsidR="00CB2AE1" w:rsidRPr="00E30CAA">
        <w:t xml:space="preserve"> (goods that are therapeutic goods); or</w:t>
      </w:r>
    </w:p>
    <w:p w14:paraId="260C57DD" w14:textId="77777777" w:rsidR="0041580A" w:rsidRPr="00E30CAA" w:rsidRDefault="007F5AD2" w:rsidP="00E30CAA">
      <w:pPr>
        <w:pStyle w:val="ActHead7"/>
        <w:pageBreakBefore/>
      </w:pPr>
      <w:bookmarkStart w:id="13" w:name="_Toc170466153"/>
      <w:r w:rsidRPr="00E30CAA">
        <w:rPr>
          <w:rStyle w:val="CharAmPartNo"/>
        </w:rPr>
        <w:lastRenderedPageBreak/>
        <w:t>Part 2</w:t>
      </w:r>
      <w:r w:rsidR="0041580A" w:rsidRPr="00E30CAA">
        <w:t>—</w:t>
      </w:r>
      <w:r w:rsidR="0041580A" w:rsidRPr="00E30CAA">
        <w:rPr>
          <w:rStyle w:val="CharAmPartText"/>
        </w:rPr>
        <w:t>Regulation of vaping goods</w:t>
      </w:r>
      <w:bookmarkEnd w:id="13"/>
    </w:p>
    <w:p w14:paraId="429379CC" w14:textId="77777777" w:rsidR="0041580A" w:rsidRPr="00E30CAA" w:rsidRDefault="00E32823" w:rsidP="00E30CAA">
      <w:pPr>
        <w:pStyle w:val="ActHead8"/>
      </w:pPr>
      <w:bookmarkStart w:id="14" w:name="_Toc170466154"/>
      <w:r w:rsidRPr="00E30CAA">
        <w:t>Division 1</w:t>
      </w:r>
      <w:r w:rsidR="0041580A" w:rsidRPr="00E30CAA">
        <w:t>—Main amendments</w:t>
      </w:r>
      <w:bookmarkEnd w:id="14"/>
    </w:p>
    <w:p w14:paraId="2EB47003" w14:textId="77777777" w:rsidR="0041580A" w:rsidRPr="00E30CAA" w:rsidRDefault="0041580A" w:rsidP="00E30CAA">
      <w:pPr>
        <w:pStyle w:val="ActHead9"/>
        <w:rPr>
          <w:i w:val="0"/>
        </w:rPr>
      </w:pPr>
      <w:bookmarkStart w:id="15" w:name="_Toc170466155"/>
      <w:r w:rsidRPr="00E30CAA">
        <w:t>Therapeutic Goods Act 1989</w:t>
      </w:r>
      <w:bookmarkEnd w:id="15"/>
    </w:p>
    <w:p w14:paraId="5B39E1F4" w14:textId="77777777" w:rsidR="0041580A" w:rsidRPr="00E30CAA" w:rsidRDefault="002C04EB" w:rsidP="00E30CAA">
      <w:pPr>
        <w:pStyle w:val="ItemHead"/>
      </w:pPr>
      <w:r w:rsidRPr="00E30CAA">
        <w:t>6</w:t>
      </w:r>
      <w:r w:rsidR="0041580A" w:rsidRPr="00E30CAA">
        <w:t xml:space="preserve">  </w:t>
      </w:r>
      <w:r w:rsidR="00E32823" w:rsidRPr="00E30CAA">
        <w:t>Subsection 3</w:t>
      </w:r>
      <w:r w:rsidR="0041580A" w:rsidRPr="00E30CAA">
        <w:t>(1)</w:t>
      </w:r>
    </w:p>
    <w:p w14:paraId="569E36B0" w14:textId="77777777" w:rsidR="0041580A" w:rsidRPr="00E30CAA" w:rsidRDefault="0041580A" w:rsidP="00E30CAA">
      <w:pPr>
        <w:pStyle w:val="Item"/>
      </w:pPr>
      <w:r w:rsidRPr="00E30CAA">
        <w:t>Insert:</w:t>
      </w:r>
    </w:p>
    <w:p w14:paraId="0EA4F11B" w14:textId="77777777" w:rsidR="0041580A" w:rsidRPr="00E30CAA" w:rsidRDefault="0041580A" w:rsidP="00E30CAA">
      <w:pPr>
        <w:pStyle w:val="Definition"/>
      </w:pPr>
      <w:r w:rsidRPr="00E30CAA">
        <w:rPr>
          <w:b/>
          <w:i/>
        </w:rPr>
        <w:t>commercial quantity</w:t>
      </w:r>
      <w:r w:rsidRPr="00E30CAA">
        <w:t xml:space="preserve"> of a kind of vaping goods means the quantity of that kind of vaping goods prescribed by the regulations.</w:t>
      </w:r>
    </w:p>
    <w:p w14:paraId="68C25340" w14:textId="77777777" w:rsidR="0041580A" w:rsidRPr="00E30CAA" w:rsidRDefault="0041580A" w:rsidP="00E30CAA">
      <w:pPr>
        <w:pStyle w:val="Definition"/>
      </w:pPr>
      <w:r w:rsidRPr="00E30CAA">
        <w:rPr>
          <w:b/>
          <w:i/>
        </w:rPr>
        <w:t>evidential burden</w:t>
      </w:r>
      <w:r w:rsidRPr="00E30CAA">
        <w:t>, in relation to a matter, means the burden of adducing or pointing to evidence that suggests a reasonable possibility that the matter exists or does not exist.</w:t>
      </w:r>
    </w:p>
    <w:p w14:paraId="0200B22B" w14:textId="77777777" w:rsidR="0041580A" w:rsidRPr="00E30CAA" w:rsidRDefault="002C04EB" w:rsidP="00E30CAA">
      <w:pPr>
        <w:pStyle w:val="ItemHead"/>
      </w:pPr>
      <w:r w:rsidRPr="00E30CAA">
        <w:t>7</w:t>
      </w:r>
      <w:r w:rsidR="0041580A" w:rsidRPr="00E30CAA">
        <w:t xml:space="preserve">  </w:t>
      </w:r>
      <w:r w:rsidR="00E32823" w:rsidRPr="00E30CAA">
        <w:t>Subsection 3</w:t>
      </w:r>
      <w:r w:rsidR="0041580A" w:rsidRPr="00E30CAA">
        <w:t xml:space="preserve">(1) (definition of </w:t>
      </w:r>
      <w:r w:rsidR="0041580A" w:rsidRPr="00E30CAA">
        <w:rPr>
          <w:i/>
        </w:rPr>
        <w:t>manufacture</w:t>
      </w:r>
      <w:r w:rsidR="0041580A" w:rsidRPr="00E30CAA">
        <w:t>)</w:t>
      </w:r>
    </w:p>
    <w:p w14:paraId="6FBFCF05" w14:textId="77777777" w:rsidR="0041580A" w:rsidRPr="00E30CAA" w:rsidRDefault="0041580A" w:rsidP="00E30CAA">
      <w:pPr>
        <w:pStyle w:val="Item"/>
      </w:pPr>
      <w:r w:rsidRPr="00E30CAA">
        <w:t>After “therapeutic goods”, insert “, or vaping goods,”.</w:t>
      </w:r>
    </w:p>
    <w:p w14:paraId="2C75E3E3" w14:textId="77777777" w:rsidR="0041580A" w:rsidRPr="00E30CAA" w:rsidRDefault="002C04EB" w:rsidP="00E30CAA">
      <w:pPr>
        <w:pStyle w:val="ItemHead"/>
      </w:pPr>
      <w:r w:rsidRPr="00E30CAA">
        <w:t>8</w:t>
      </w:r>
      <w:r w:rsidR="0041580A" w:rsidRPr="00E30CAA">
        <w:t xml:space="preserve">  </w:t>
      </w:r>
      <w:r w:rsidR="00E32823" w:rsidRPr="00E30CAA">
        <w:t>Subsection 3</w:t>
      </w:r>
      <w:r w:rsidR="0041580A" w:rsidRPr="00E30CAA">
        <w:t>(1)</w:t>
      </w:r>
    </w:p>
    <w:p w14:paraId="41B4499E" w14:textId="77777777" w:rsidR="0041580A" w:rsidRPr="00E30CAA" w:rsidRDefault="0041580A" w:rsidP="00E30CAA">
      <w:pPr>
        <w:pStyle w:val="Item"/>
      </w:pPr>
      <w:r w:rsidRPr="00E30CAA">
        <w:t>Insert:</w:t>
      </w:r>
    </w:p>
    <w:p w14:paraId="3C78F72F" w14:textId="77777777" w:rsidR="0041580A" w:rsidRPr="00E30CAA" w:rsidRDefault="0041580A" w:rsidP="00E30CAA">
      <w:pPr>
        <w:pStyle w:val="Definition"/>
      </w:pPr>
      <w:r w:rsidRPr="00E30CAA">
        <w:rPr>
          <w:b/>
          <w:i/>
        </w:rPr>
        <w:t>medical practitioner</w:t>
      </w:r>
      <w:r w:rsidRPr="00E30CAA">
        <w:t xml:space="preserve"> means a person who is registered or licensed as a medical practitioner under a law of a State or </w:t>
      </w:r>
      <w:r w:rsidR="00317D2C" w:rsidRPr="00E30CAA">
        <w:t xml:space="preserve">an </w:t>
      </w:r>
      <w:r w:rsidRPr="00E30CAA">
        <w:t>internal Territory that provides for the registration or licensing of medical practitioners.</w:t>
      </w:r>
    </w:p>
    <w:p w14:paraId="07AF962D" w14:textId="77777777" w:rsidR="0041580A" w:rsidRPr="00E30CAA" w:rsidRDefault="0041580A" w:rsidP="00E30CAA">
      <w:pPr>
        <w:pStyle w:val="Definition"/>
      </w:pPr>
      <w:r w:rsidRPr="00E30CAA">
        <w:rPr>
          <w:b/>
          <w:i/>
        </w:rPr>
        <w:t>nurse practitioner</w:t>
      </w:r>
      <w:r w:rsidRPr="00E30CAA">
        <w:t xml:space="preserve"> means a person who is registered, or authorised (however described) to practise, as a nurse practitioner by or under a law of a State or an internal Territory that provides for the registration of nurse practitioners, or the authorisation of persons to practise as nurse practitioners.</w:t>
      </w:r>
    </w:p>
    <w:p w14:paraId="7620F67D" w14:textId="77777777" w:rsidR="0041580A" w:rsidRPr="00E30CAA" w:rsidRDefault="0041580A" w:rsidP="00E30CAA">
      <w:pPr>
        <w:pStyle w:val="Definition"/>
      </w:pPr>
      <w:r w:rsidRPr="00E30CAA">
        <w:rPr>
          <w:b/>
          <w:i/>
        </w:rPr>
        <w:t>pharmacist</w:t>
      </w:r>
      <w:r w:rsidRPr="00E30CAA">
        <w:t xml:space="preserve"> means a person who is registered as a pharmacist under a law of a State or </w:t>
      </w:r>
      <w:r w:rsidR="00317D2C" w:rsidRPr="00E30CAA">
        <w:t xml:space="preserve">an </w:t>
      </w:r>
      <w:r w:rsidRPr="00E30CAA">
        <w:t>internal Territory that provides for the registration of pharmacists.</w:t>
      </w:r>
    </w:p>
    <w:p w14:paraId="699D17D0" w14:textId="77777777" w:rsidR="0041580A" w:rsidRPr="00E30CAA" w:rsidRDefault="002C04EB" w:rsidP="00E30CAA">
      <w:pPr>
        <w:pStyle w:val="ItemHead"/>
      </w:pPr>
      <w:r w:rsidRPr="00E30CAA">
        <w:t>9</w:t>
      </w:r>
      <w:r w:rsidR="0041580A" w:rsidRPr="00E30CAA">
        <w:t xml:space="preserve">  </w:t>
      </w:r>
      <w:r w:rsidR="00E32823" w:rsidRPr="00E30CAA">
        <w:t>Subsection 3</w:t>
      </w:r>
      <w:r w:rsidR="0041580A" w:rsidRPr="00E30CAA">
        <w:t>(1) (</w:t>
      </w:r>
      <w:r w:rsidR="00E32823" w:rsidRPr="00E30CAA">
        <w:t>paragraph (</w:t>
      </w:r>
      <w:r w:rsidR="0041580A" w:rsidRPr="00E30CAA">
        <w:t xml:space="preserve">c) of the definition of </w:t>
      </w:r>
      <w:r w:rsidR="0041580A" w:rsidRPr="00E30CAA">
        <w:rPr>
          <w:i/>
        </w:rPr>
        <w:t>supply</w:t>
      </w:r>
      <w:r w:rsidR="0041580A" w:rsidRPr="00E30CAA">
        <w:t>)</w:t>
      </w:r>
    </w:p>
    <w:p w14:paraId="4AA770E3" w14:textId="77777777" w:rsidR="0041580A" w:rsidRPr="00E30CAA" w:rsidRDefault="0041580A" w:rsidP="00E30CAA">
      <w:pPr>
        <w:pStyle w:val="Item"/>
      </w:pPr>
      <w:r w:rsidRPr="00E30CAA">
        <w:t>After “goods”, insert “or vaping goods”.</w:t>
      </w:r>
    </w:p>
    <w:p w14:paraId="14A284A4" w14:textId="77777777" w:rsidR="0041580A" w:rsidRPr="00E30CAA" w:rsidRDefault="002C04EB" w:rsidP="00E30CAA">
      <w:pPr>
        <w:pStyle w:val="ItemHead"/>
      </w:pPr>
      <w:r w:rsidRPr="00E30CAA">
        <w:lastRenderedPageBreak/>
        <w:t>10</w:t>
      </w:r>
      <w:r w:rsidR="0041580A" w:rsidRPr="00E30CAA">
        <w:t xml:space="preserve">  </w:t>
      </w:r>
      <w:r w:rsidR="00E32823" w:rsidRPr="00E30CAA">
        <w:t>Subsection 3</w:t>
      </w:r>
      <w:r w:rsidR="0041580A" w:rsidRPr="00E30CAA">
        <w:t>(1)</w:t>
      </w:r>
    </w:p>
    <w:p w14:paraId="39C748B1" w14:textId="77777777" w:rsidR="0041580A" w:rsidRPr="00E30CAA" w:rsidRDefault="0041580A" w:rsidP="00E30CAA">
      <w:pPr>
        <w:pStyle w:val="Item"/>
      </w:pPr>
      <w:r w:rsidRPr="00E30CAA">
        <w:t>Insert:</w:t>
      </w:r>
    </w:p>
    <w:p w14:paraId="2D3C8239" w14:textId="77777777" w:rsidR="0041580A" w:rsidRPr="00E30CAA" w:rsidRDefault="0041580A" w:rsidP="00E30CAA">
      <w:pPr>
        <w:pStyle w:val="Definition"/>
      </w:pPr>
      <w:r w:rsidRPr="00E30CAA">
        <w:rPr>
          <w:b/>
          <w:i/>
        </w:rPr>
        <w:t>unit</w:t>
      </w:r>
      <w:r w:rsidRPr="00E30CAA">
        <w:t xml:space="preserve"> of vaping goods has the meaning </w:t>
      </w:r>
      <w:r w:rsidR="001F5B52" w:rsidRPr="00E30CAA">
        <w:t>prescribed by the regulations</w:t>
      </w:r>
      <w:r w:rsidRPr="00E30CAA">
        <w:t>.</w:t>
      </w:r>
    </w:p>
    <w:p w14:paraId="055C88F8" w14:textId="77777777" w:rsidR="0041580A" w:rsidRPr="00E30CAA" w:rsidRDefault="0041580A" w:rsidP="00E30CAA">
      <w:pPr>
        <w:pStyle w:val="Definition"/>
      </w:pPr>
      <w:r w:rsidRPr="00E30CAA">
        <w:rPr>
          <w:b/>
          <w:i/>
        </w:rPr>
        <w:t>vaping accessory</w:t>
      </w:r>
      <w:r w:rsidRPr="00E30CAA">
        <w:t xml:space="preserve"> has the meaning given by </w:t>
      </w:r>
      <w:r w:rsidR="00E32823" w:rsidRPr="00E30CAA">
        <w:t>section 4</w:t>
      </w:r>
      <w:r w:rsidRPr="00E30CAA">
        <w:t>1P.</w:t>
      </w:r>
    </w:p>
    <w:p w14:paraId="49FF57C7" w14:textId="77777777" w:rsidR="0041580A" w:rsidRPr="00E30CAA" w:rsidRDefault="0041580A" w:rsidP="00E30CAA">
      <w:pPr>
        <w:pStyle w:val="Definition"/>
      </w:pPr>
      <w:r w:rsidRPr="00E30CAA">
        <w:rPr>
          <w:b/>
          <w:i/>
        </w:rPr>
        <w:t>vaping device</w:t>
      </w:r>
      <w:r w:rsidRPr="00E30CAA">
        <w:t xml:space="preserve"> has the meaning given by </w:t>
      </w:r>
      <w:r w:rsidR="00E32823" w:rsidRPr="00E30CAA">
        <w:t>section 4</w:t>
      </w:r>
      <w:r w:rsidRPr="00E30CAA">
        <w:t>1P.</w:t>
      </w:r>
    </w:p>
    <w:p w14:paraId="63D74448" w14:textId="77777777" w:rsidR="0041580A" w:rsidRPr="00E30CAA" w:rsidRDefault="0041580A" w:rsidP="00E30CAA">
      <w:pPr>
        <w:pStyle w:val="Definition"/>
      </w:pPr>
      <w:r w:rsidRPr="00E30CAA">
        <w:rPr>
          <w:b/>
          <w:i/>
        </w:rPr>
        <w:t>vaping goods</w:t>
      </w:r>
      <w:r w:rsidRPr="00E30CAA">
        <w:t xml:space="preserve"> has the meaning given by </w:t>
      </w:r>
      <w:r w:rsidR="00E32823" w:rsidRPr="00E30CAA">
        <w:t>section 4</w:t>
      </w:r>
      <w:r w:rsidRPr="00E30CAA">
        <w:t>1P.</w:t>
      </w:r>
    </w:p>
    <w:p w14:paraId="546379F0" w14:textId="77777777" w:rsidR="0041580A" w:rsidRPr="00E30CAA" w:rsidRDefault="0041580A" w:rsidP="00E30CAA">
      <w:pPr>
        <w:pStyle w:val="Definition"/>
      </w:pPr>
      <w:r w:rsidRPr="00E30CAA">
        <w:rPr>
          <w:b/>
          <w:i/>
        </w:rPr>
        <w:t>vaping substance</w:t>
      </w:r>
      <w:r w:rsidRPr="00E30CAA">
        <w:t xml:space="preserve"> has the meaning given by </w:t>
      </w:r>
      <w:r w:rsidR="00E32823" w:rsidRPr="00E30CAA">
        <w:t>section 4</w:t>
      </w:r>
      <w:r w:rsidRPr="00E30CAA">
        <w:t>1P.</w:t>
      </w:r>
    </w:p>
    <w:p w14:paraId="0749C8BA" w14:textId="77777777" w:rsidR="0041580A" w:rsidRPr="00E30CAA" w:rsidRDefault="002C04EB" w:rsidP="00E30CAA">
      <w:pPr>
        <w:pStyle w:val="ItemHead"/>
      </w:pPr>
      <w:r w:rsidRPr="00E30CAA">
        <w:t>11</w:t>
      </w:r>
      <w:r w:rsidR="0041580A" w:rsidRPr="00E30CAA">
        <w:t xml:space="preserve">  After </w:t>
      </w:r>
      <w:r w:rsidR="00D61991" w:rsidRPr="00E30CAA">
        <w:t>Chapter 4</w:t>
      </w:r>
    </w:p>
    <w:p w14:paraId="34A6478F" w14:textId="77777777" w:rsidR="0041580A" w:rsidRPr="00E30CAA" w:rsidRDefault="0041580A" w:rsidP="00E30CAA">
      <w:pPr>
        <w:pStyle w:val="Item"/>
      </w:pPr>
      <w:r w:rsidRPr="00E30CAA">
        <w:t>Insert:</w:t>
      </w:r>
    </w:p>
    <w:p w14:paraId="6A14176E" w14:textId="77777777" w:rsidR="0041580A" w:rsidRPr="00E30CAA" w:rsidRDefault="00D61991" w:rsidP="00E30CAA">
      <w:pPr>
        <w:pStyle w:val="ActHead1"/>
      </w:pPr>
      <w:bookmarkStart w:id="16" w:name="_Toc170466156"/>
      <w:r w:rsidRPr="00E30CAA">
        <w:rPr>
          <w:rStyle w:val="CharChapNo"/>
        </w:rPr>
        <w:t>Chapter 4</w:t>
      </w:r>
      <w:r w:rsidR="0041580A" w:rsidRPr="00E30CAA">
        <w:rPr>
          <w:rStyle w:val="CharChapNo"/>
        </w:rPr>
        <w:t>A</w:t>
      </w:r>
      <w:r w:rsidR="0041580A" w:rsidRPr="00E30CAA">
        <w:t>—</w:t>
      </w:r>
      <w:r w:rsidR="0041580A" w:rsidRPr="00E30CAA">
        <w:rPr>
          <w:rStyle w:val="CharChapText"/>
        </w:rPr>
        <w:t>Vaping goods</w:t>
      </w:r>
      <w:bookmarkEnd w:id="16"/>
    </w:p>
    <w:p w14:paraId="1FD3D90A" w14:textId="77777777" w:rsidR="0041580A" w:rsidRPr="00E30CAA" w:rsidRDefault="007B5FDA" w:rsidP="00E30CAA">
      <w:pPr>
        <w:pStyle w:val="ActHead2"/>
      </w:pPr>
      <w:bookmarkStart w:id="17" w:name="_Toc170466157"/>
      <w:r w:rsidRPr="00E30CAA">
        <w:rPr>
          <w:rStyle w:val="CharPartNo"/>
        </w:rPr>
        <w:t>Part 4</w:t>
      </w:r>
      <w:r w:rsidR="0041580A" w:rsidRPr="00E30CAA">
        <w:rPr>
          <w:rStyle w:val="CharPartNo"/>
        </w:rPr>
        <w:t>A</w:t>
      </w:r>
      <w:r w:rsidR="00E30CAA" w:rsidRPr="00E30CAA">
        <w:rPr>
          <w:rStyle w:val="CharPartNo"/>
        </w:rPr>
        <w:noBreakHyphen/>
      </w:r>
      <w:r w:rsidR="0041580A" w:rsidRPr="00E30CAA">
        <w:rPr>
          <w:rStyle w:val="CharPartNo"/>
        </w:rPr>
        <w:t>1</w:t>
      </w:r>
      <w:r w:rsidR="0041580A" w:rsidRPr="00E30CAA">
        <w:t>—</w:t>
      </w:r>
      <w:r w:rsidR="0041580A" w:rsidRPr="00E30CAA">
        <w:rPr>
          <w:rStyle w:val="CharPartText"/>
        </w:rPr>
        <w:t>Introduction</w:t>
      </w:r>
      <w:bookmarkEnd w:id="17"/>
    </w:p>
    <w:p w14:paraId="1D3A14B3" w14:textId="77777777" w:rsidR="0041580A" w:rsidRPr="00E30CAA" w:rsidRDefault="00E32823" w:rsidP="00E30CAA">
      <w:pPr>
        <w:pStyle w:val="ActHead3"/>
      </w:pPr>
      <w:bookmarkStart w:id="18" w:name="_Toc170466158"/>
      <w:r w:rsidRPr="00E30CAA">
        <w:rPr>
          <w:rStyle w:val="CharDivNo"/>
        </w:rPr>
        <w:t>Division 1</w:t>
      </w:r>
      <w:r w:rsidR="0041580A" w:rsidRPr="00E30CAA">
        <w:t>—</w:t>
      </w:r>
      <w:r w:rsidR="0041580A" w:rsidRPr="00E30CAA">
        <w:rPr>
          <w:rStyle w:val="CharDivText"/>
        </w:rPr>
        <w:t>Introduction</w:t>
      </w:r>
      <w:bookmarkEnd w:id="18"/>
    </w:p>
    <w:p w14:paraId="5838D61E" w14:textId="77777777" w:rsidR="0041580A" w:rsidRPr="00E30CAA" w:rsidRDefault="0041580A" w:rsidP="00E30CAA">
      <w:pPr>
        <w:pStyle w:val="ActHead5"/>
      </w:pPr>
      <w:bookmarkStart w:id="19" w:name="_Hlk161135922"/>
      <w:bookmarkStart w:id="20" w:name="_Toc170466159"/>
      <w:r w:rsidRPr="00E30CAA">
        <w:rPr>
          <w:rStyle w:val="CharSectno"/>
        </w:rPr>
        <w:t>41N</w:t>
      </w:r>
      <w:r w:rsidRPr="00E30CAA">
        <w:t xml:space="preserve">  Simplified outline of this Chapter</w:t>
      </w:r>
      <w:bookmarkEnd w:id="20"/>
    </w:p>
    <w:p w14:paraId="177B147E" w14:textId="77777777" w:rsidR="0041580A" w:rsidRPr="00E30CAA" w:rsidRDefault="00A322A9" w:rsidP="00E30CAA">
      <w:pPr>
        <w:pStyle w:val="SOText"/>
      </w:pPr>
      <w:r w:rsidRPr="00E30CAA">
        <w:t xml:space="preserve">The </w:t>
      </w:r>
      <w:r w:rsidR="00703B97" w:rsidRPr="00E30CAA">
        <w:t>import</w:t>
      </w:r>
      <w:r w:rsidRPr="00E30CAA">
        <w:t>ation into Australia of vaping goods</w:t>
      </w:r>
      <w:r w:rsidR="00703B97" w:rsidRPr="00E30CAA">
        <w:t xml:space="preserve">, </w:t>
      </w:r>
      <w:r w:rsidRPr="00E30CAA">
        <w:t xml:space="preserve">and the </w:t>
      </w:r>
      <w:r w:rsidR="00703B97" w:rsidRPr="00E30CAA">
        <w:t>manufacture</w:t>
      </w:r>
      <w:r w:rsidR="00D772EE" w:rsidRPr="00E30CAA">
        <w:t>, supply</w:t>
      </w:r>
      <w:r w:rsidR="00703B97" w:rsidRPr="00E30CAA">
        <w:t xml:space="preserve"> or possess</w:t>
      </w:r>
      <w:r w:rsidRPr="00E30CAA">
        <w:t>ion</w:t>
      </w:r>
      <w:r w:rsidR="00703B97" w:rsidRPr="00E30CAA">
        <w:t xml:space="preserve"> </w:t>
      </w:r>
      <w:r w:rsidRPr="00E30CAA">
        <w:t xml:space="preserve">of </w:t>
      </w:r>
      <w:r w:rsidR="00703B97" w:rsidRPr="00E30CAA">
        <w:t xml:space="preserve">vaping goods </w:t>
      </w:r>
      <w:r w:rsidRPr="00E30CAA">
        <w:t>in Australia, is prohibited</w:t>
      </w:r>
      <w:r w:rsidR="00E65203" w:rsidRPr="00E30CAA">
        <w:t>, subject to some exceptions</w:t>
      </w:r>
      <w:r w:rsidR="002B7C0C" w:rsidRPr="00E30CAA">
        <w:t xml:space="preserve">. A person may commit an offence or be liable to a civil penalty </w:t>
      </w:r>
      <w:r w:rsidR="00E65203" w:rsidRPr="00E30CAA">
        <w:t>for contravening</w:t>
      </w:r>
      <w:r w:rsidR="0042330C" w:rsidRPr="00E30CAA">
        <w:t xml:space="preserve"> </w:t>
      </w:r>
      <w:r w:rsidR="00D618B2" w:rsidRPr="00E30CAA">
        <w:t xml:space="preserve">the prohibitions </w:t>
      </w:r>
      <w:r w:rsidR="0042330C" w:rsidRPr="00E30CAA">
        <w:t xml:space="preserve">(see </w:t>
      </w:r>
      <w:r w:rsidR="007B5FDA" w:rsidRPr="00E30CAA">
        <w:t>Part 4</w:t>
      </w:r>
      <w:r w:rsidR="0042330C" w:rsidRPr="00E30CAA">
        <w:t>A</w:t>
      </w:r>
      <w:r w:rsidR="00E30CAA">
        <w:noBreakHyphen/>
      </w:r>
      <w:r w:rsidR="0042330C" w:rsidRPr="00E30CAA">
        <w:t>2)</w:t>
      </w:r>
      <w:r w:rsidRPr="00E30CAA">
        <w:t>.</w:t>
      </w:r>
    </w:p>
    <w:p w14:paraId="67CDE636" w14:textId="77777777" w:rsidR="00A47E2B" w:rsidRPr="00E30CAA" w:rsidRDefault="00212F17" w:rsidP="00E30CAA">
      <w:pPr>
        <w:pStyle w:val="SOText"/>
      </w:pPr>
      <w:r w:rsidRPr="00E30CAA">
        <w:t>D</w:t>
      </w:r>
      <w:r w:rsidR="00B64EDE" w:rsidRPr="00E30CAA">
        <w:t xml:space="preserve">efinitions of </w:t>
      </w:r>
      <w:r w:rsidRPr="00E30CAA">
        <w:rPr>
          <w:b/>
          <w:i/>
        </w:rPr>
        <w:t>vaping goods</w:t>
      </w:r>
      <w:r w:rsidRPr="00E30CAA">
        <w:t xml:space="preserve"> and related terms are set out in </w:t>
      </w:r>
      <w:r w:rsidR="006D6367" w:rsidRPr="00E30CAA">
        <w:t>Division 2</w:t>
      </w:r>
      <w:r w:rsidR="002314E9" w:rsidRPr="00E30CAA">
        <w:t xml:space="preserve"> of </w:t>
      </w:r>
      <w:r w:rsidR="004D1A17" w:rsidRPr="00E30CAA">
        <w:t xml:space="preserve">this </w:t>
      </w:r>
      <w:r w:rsidR="007B5FDA" w:rsidRPr="00E30CAA">
        <w:t>Part</w:t>
      </w:r>
      <w:r w:rsidRPr="00E30CAA">
        <w:t>. V</w:t>
      </w:r>
      <w:r w:rsidR="00D84212" w:rsidRPr="00E30CAA">
        <w:t>aping goods</w:t>
      </w:r>
      <w:r w:rsidRPr="00E30CAA">
        <w:t xml:space="preserve"> </w:t>
      </w:r>
      <w:r w:rsidR="005D2363" w:rsidRPr="00E30CAA">
        <w:t>include</w:t>
      </w:r>
      <w:r w:rsidR="00D855AF" w:rsidRPr="00E30CAA">
        <w:t>s</w:t>
      </w:r>
      <w:r w:rsidR="005D2363" w:rsidRPr="00E30CAA">
        <w:t xml:space="preserve"> </w:t>
      </w:r>
      <w:r w:rsidR="00D84212" w:rsidRPr="00E30CAA">
        <w:t>v</w:t>
      </w:r>
      <w:r w:rsidR="00A47E2B" w:rsidRPr="00E30CAA">
        <w:t>aping substance</w:t>
      </w:r>
      <w:r w:rsidRPr="00E30CAA">
        <w:t>s</w:t>
      </w:r>
      <w:r w:rsidR="00A47E2B" w:rsidRPr="00E30CAA">
        <w:t>, vaping accessor</w:t>
      </w:r>
      <w:r w:rsidRPr="00E30CAA">
        <w:t>ies</w:t>
      </w:r>
      <w:r w:rsidR="005D2363" w:rsidRPr="00E30CAA">
        <w:t>,</w:t>
      </w:r>
      <w:r w:rsidR="00A47E2B" w:rsidRPr="00E30CAA">
        <w:t xml:space="preserve"> vaping device</w:t>
      </w:r>
      <w:r w:rsidRPr="00E30CAA">
        <w:t>s</w:t>
      </w:r>
      <w:r w:rsidR="005D2363" w:rsidRPr="00E30CAA">
        <w:t xml:space="preserve"> and goods determined by</w:t>
      </w:r>
      <w:r w:rsidR="000E1299" w:rsidRPr="00E30CAA">
        <w:t xml:space="preserve"> </w:t>
      </w:r>
      <w:r w:rsidR="005D2363" w:rsidRPr="00E30CAA">
        <w:t>t</w:t>
      </w:r>
      <w:r w:rsidR="0089501C" w:rsidRPr="00E30CAA">
        <w:t xml:space="preserve">he Minister </w:t>
      </w:r>
      <w:r w:rsidR="005D2363" w:rsidRPr="00E30CAA">
        <w:t xml:space="preserve">to be </w:t>
      </w:r>
      <w:r w:rsidR="005C7009" w:rsidRPr="00E30CAA">
        <w:t>vaping goods</w:t>
      </w:r>
      <w:r w:rsidR="002B7C0C" w:rsidRPr="00E30CAA">
        <w:t>.</w:t>
      </w:r>
    </w:p>
    <w:p w14:paraId="6105878C" w14:textId="77777777" w:rsidR="007A2CB3" w:rsidRPr="00E30CAA" w:rsidRDefault="007A2CB3" w:rsidP="00E30CAA">
      <w:pPr>
        <w:pStyle w:val="SOText"/>
      </w:pPr>
      <w:r w:rsidRPr="00E30CAA">
        <w:t>The Minister may, by legislative instrument, determine that specified vaping goods, or a specified class of vaping goods, may be supplied or possessed in Australia:</w:t>
      </w:r>
    </w:p>
    <w:p w14:paraId="2C2DEF36" w14:textId="77777777" w:rsidR="007A2CB3" w:rsidRPr="00E30CAA" w:rsidRDefault="007A2CB3" w:rsidP="00E30CAA">
      <w:pPr>
        <w:pStyle w:val="SOPara"/>
      </w:pPr>
      <w:r w:rsidRPr="00E30CAA">
        <w:lastRenderedPageBreak/>
        <w:tab/>
        <w:t>(a)</w:t>
      </w:r>
      <w:r w:rsidRPr="00E30CAA">
        <w:tab/>
        <w:t>by a specified person, or a specified class of persons; and</w:t>
      </w:r>
    </w:p>
    <w:p w14:paraId="793EACED" w14:textId="77777777" w:rsidR="007A2CB3" w:rsidRPr="00E30CAA" w:rsidRDefault="007A2CB3" w:rsidP="00E30CAA">
      <w:pPr>
        <w:pStyle w:val="SOPara"/>
      </w:pPr>
      <w:r w:rsidRPr="00E30CAA">
        <w:tab/>
        <w:t>(b)</w:t>
      </w:r>
      <w:r w:rsidRPr="00E30CAA">
        <w:tab/>
        <w:t xml:space="preserve">in the circumstances </w:t>
      </w:r>
      <w:r w:rsidR="005341F9" w:rsidRPr="00E30CAA">
        <w:t xml:space="preserve">(if any) </w:t>
      </w:r>
      <w:r w:rsidRPr="00E30CAA">
        <w:t>specified in the determination; and</w:t>
      </w:r>
    </w:p>
    <w:p w14:paraId="747CF6C8" w14:textId="77777777" w:rsidR="0042330C" w:rsidRPr="00E30CAA" w:rsidRDefault="007A2CB3" w:rsidP="00E30CAA">
      <w:pPr>
        <w:pStyle w:val="SOPara"/>
      </w:pPr>
      <w:r w:rsidRPr="00E30CAA">
        <w:tab/>
        <w:t>(c)</w:t>
      </w:r>
      <w:r w:rsidRPr="00E30CAA">
        <w:tab/>
        <w:t>subject to the conditions (if any) specified in the determination</w:t>
      </w:r>
      <w:r w:rsidR="008F5B48" w:rsidRPr="00E30CAA">
        <w:t xml:space="preserve"> (see </w:t>
      </w:r>
      <w:r w:rsidR="007B5FDA" w:rsidRPr="00E30CAA">
        <w:t>Part 4</w:t>
      </w:r>
      <w:r w:rsidR="008F5B48" w:rsidRPr="00E30CAA">
        <w:t>A</w:t>
      </w:r>
      <w:r w:rsidR="00E30CAA">
        <w:noBreakHyphen/>
      </w:r>
      <w:r w:rsidR="008F5B48" w:rsidRPr="00E30CAA">
        <w:t>3).</w:t>
      </w:r>
    </w:p>
    <w:p w14:paraId="79144C11" w14:textId="2164B926" w:rsidR="0041580A" w:rsidRPr="00E30CAA" w:rsidRDefault="00A055CD" w:rsidP="00E30CAA">
      <w:pPr>
        <w:pStyle w:val="SOText"/>
      </w:pPr>
      <w:r w:rsidRPr="00E30CAA">
        <w:t>The Secretary</w:t>
      </w:r>
      <w:r w:rsidR="005D09F9" w:rsidRPr="00E30CAA">
        <w:t xml:space="preserve"> may, on application by a person,</w:t>
      </w:r>
      <w:r w:rsidRPr="00E30CAA">
        <w:t xml:space="preserve"> </w:t>
      </w:r>
      <w:r w:rsidR="005D09F9" w:rsidRPr="00E30CAA">
        <w:t>give the person consent to manufacture, supply or possess vaping goods</w:t>
      </w:r>
      <w:r w:rsidR="0034688D" w:rsidRPr="00E30CAA">
        <w:t>. The consent may be given unconditionally or subject to conditions</w:t>
      </w:r>
      <w:r w:rsidR="00597B51" w:rsidRPr="00E30CAA">
        <w:t>,</w:t>
      </w:r>
      <w:r w:rsidR="0034688D" w:rsidRPr="00E30CAA">
        <w:t xml:space="preserve"> and in respect of particular vaping goods or classes of vaping goods.</w:t>
      </w:r>
      <w:r w:rsidR="00597B51" w:rsidRPr="00E30CAA">
        <w:t xml:space="preserve"> </w:t>
      </w:r>
      <w:r w:rsidR="00E6350D" w:rsidRPr="00054967">
        <w:t>In deciding whether to give a consent, the Secretary must comply with the decision</w:t>
      </w:r>
      <w:r w:rsidR="00E6350D">
        <w:noBreakHyphen/>
      </w:r>
      <w:r w:rsidR="00E6350D" w:rsidRPr="00054967">
        <w:t>making principles (if any) determined by the Minister by legislative instrument.</w:t>
      </w:r>
      <w:r w:rsidR="00E6350D">
        <w:t xml:space="preserve"> </w:t>
      </w:r>
      <w:r w:rsidR="005B6679" w:rsidRPr="00E30CAA">
        <w:t xml:space="preserve">A person may commit an offence or be liable to a civil penalty if </w:t>
      </w:r>
      <w:r w:rsidR="00CE20BC" w:rsidRPr="00E30CAA">
        <w:t>conditions of a consent are breached</w:t>
      </w:r>
      <w:r w:rsidR="008F5B48" w:rsidRPr="00E30CAA">
        <w:t xml:space="preserve"> (see </w:t>
      </w:r>
      <w:r w:rsidR="007B5FDA" w:rsidRPr="00E30CAA">
        <w:t>Part 4</w:t>
      </w:r>
      <w:r w:rsidR="008F5B48" w:rsidRPr="00E30CAA">
        <w:t>A</w:t>
      </w:r>
      <w:r w:rsidR="00E30CAA">
        <w:noBreakHyphen/>
      </w:r>
      <w:r w:rsidR="008F5B48" w:rsidRPr="00E30CAA">
        <w:t>3)</w:t>
      </w:r>
      <w:r w:rsidR="00CE20BC" w:rsidRPr="00E30CAA">
        <w:t>.</w:t>
      </w:r>
    </w:p>
    <w:p w14:paraId="1AB71A4B" w14:textId="77777777" w:rsidR="0041580A" w:rsidRPr="00E30CAA" w:rsidRDefault="0041580A" w:rsidP="00E30CAA">
      <w:pPr>
        <w:pStyle w:val="ActHead5"/>
      </w:pPr>
      <w:bookmarkStart w:id="21" w:name="_Toc170466160"/>
      <w:bookmarkEnd w:id="19"/>
      <w:r w:rsidRPr="00E30CAA">
        <w:rPr>
          <w:rStyle w:val="CharSectno"/>
        </w:rPr>
        <w:t>41NA</w:t>
      </w:r>
      <w:r w:rsidRPr="00E30CAA">
        <w:t xml:space="preserve">  Relationship with other Chapters of this Act</w:t>
      </w:r>
      <w:bookmarkEnd w:id="21"/>
    </w:p>
    <w:p w14:paraId="7D787B4B" w14:textId="77777777" w:rsidR="00A8517D" w:rsidRPr="00E30CAA" w:rsidRDefault="00A8517D" w:rsidP="00E30CAA">
      <w:pPr>
        <w:pStyle w:val="subsection"/>
      </w:pPr>
      <w:r w:rsidRPr="00E30CAA">
        <w:rPr>
          <w:szCs w:val="22"/>
          <w:lang w:eastAsia="en-US"/>
        </w:rPr>
        <w:tab/>
      </w:r>
      <w:r w:rsidRPr="00E30CAA">
        <w:rPr>
          <w:szCs w:val="22"/>
          <w:lang w:eastAsia="en-US"/>
        </w:rPr>
        <w:tab/>
        <w:t xml:space="preserve">An offence </w:t>
      </w:r>
      <w:r w:rsidR="009B4316" w:rsidRPr="00E30CAA">
        <w:rPr>
          <w:szCs w:val="22"/>
          <w:lang w:eastAsia="en-US"/>
        </w:rPr>
        <w:t xml:space="preserve">provision </w:t>
      </w:r>
      <w:r w:rsidRPr="00E30CAA">
        <w:rPr>
          <w:szCs w:val="22"/>
          <w:lang w:eastAsia="en-US"/>
        </w:rPr>
        <w:t xml:space="preserve">or civil penalty provision in </w:t>
      </w:r>
      <w:r w:rsidR="00D84EFF" w:rsidRPr="00E30CAA">
        <w:rPr>
          <w:szCs w:val="22"/>
          <w:lang w:eastAsia="en-US"/>
        </w:rPr>
        <w:t xml:space="preserve">this </w:t>
      </w:r>
      <w:r w:rsidR="00D61991" w:rsidRPr="00E30CAA">
        <w:rPr>
          <w:szCs w:val="22"/>
          <w:lang w:eastAsia="en-US"/>
        </w:rPr>
        <w:t>Chapter</w:t>
      </w:r>
      <w:r w:rsidR="00D84EFF" w:rsidRPr="00E30CAA">
        <w:rPr>
          <w:szCs w:val="22"/>
          <w:lang w:eastAsia="en-US"/>
        </w:rPr>
        <w:t xml:space="preserve"> </w:t>
      </w:r>
      <w:r w:rsidRPr="00E30CAA">
        <w:rPr>
          <w:szCs w:val="22"/>
          <w:lang w:eastAsia="en-US"/>
        </w:rPr>
        <w:t xml:space="preserve">does not limit the generality of an offence </w:t>
      </w:r>
      <w:r w:rsidR="009B4316" w:rsidRPr="00E30CAA">
        <w:rPr>
          <w:szCs w:val="22"/>
          <w:lang w:eastAsia="en-US"/>
        </w:rPr>
        <w:t xml:space="preserve">provision </w:t>
      </w:r>
      <w:r w:rsidRPr="00E30CAA">
        <w:rPr>
          <w:szCs w:val="22"/>
          <w:lang w:eastAsia="en-US"/>
        </w:rPr>
        <w:t xml:space="preserve">or civil penalty provision in any other Chapter, and those provisions in other Chapters do not limit the generality of offence </w:t>
      </w:r>
      <w:r w:rsidR="009B4316" w:rsidRPr="00E30CAA">
        <w:rPr>
          <w:szCs w:val="22"/>
          <w:lang w:eastAsia="en-US"/>
        </w:rPr>
        <w:t xml:space="preserve">provisions </w:t>
      </w:r>
      <w:r w:rsidRPr="00E30CAA">
        <w:rPr>
          <w:szCs w:val="22"/>
          <w:lang w:eastAsia="en-US"/>
        </w:rPr>
        <w:t xml:space="preserve">or civil penalty provisions in </w:t>
      </w:r>
      <w:r w:rsidR="00D84EFF" w:rsidRPr="00E30CAA">
        <w:rPr>
          <w:szCs w:val="22"/>
          <w:lang w:eastAsia="en-US"/>
        </w:rPr>
        <w:t xml:space="preserve">this </w:t>
      </w:r>
      <w:r w:rsidR="00D61991" w:rsidRPr="00E30CAA">
        <w:rPr>
          <w:szCs w:val="22"/>
          <w:lang w:eastAsia="en-US"/>
        </w:rPr>
        <w:t>Chapter</w:t>
      </w:r>
      <w:r w:rsidRPr="00E30CAA">
        <w:rPr>
          <w:szCs w:val="22"/>
          <w:lang w:eastAsia="en-US"/>
        </w:rPr>
        <w:t>.</w:t>
      </w:r>
    </w:p>
    <w:p w14:paraId="121EFA77" w14:textId="77777777" w:rsidR="0041580A" w:rsidRPr="00E30CAA" w:rsidRDefault="006D6367" w:rsidP="00E30CAA">
      <w:pPr>
        <w:pStyle w:val="ActHead3"/>
      </w:pPr>
      <w:bookmarkStart w:id="22" w:name="_Toc170466161"/>
      <w:r w:rsidRPr="00E30CAA">
        <w:rPr>
          <w:rStyle w:val="CharDivNo"/>
        </w:rPr>
        <w:t>Division 2</w:t>
      </w:r>
      <w:r w:rsidR="0041580A" w:rsidRPr="00E30CAA">
        <w:t>—</w:t>
      </w:r>
      <w:r w:rsidR="0041580A" w:rsidRPr="00E30CAA">
        <w:rPr>
          <w:rStyle w:val="CharDivText"/>
        </w:rPr>
        <w:t>Interpretation</w:t>
      </w:r>
      <w:bookmarkEnd w:id="22"/>
    </w:p>
    <w:p w14:paraId="497B516A" w14:textId="77777777" w:rsidR="0041580A" w:rsidRPr="00E30CAA" w:rsidRDefault="0041580A" w:rsidP="00E30CAA">
      <w:pPr>
        <w:pStyle w:val="ActHead5"/>
      </w:pPr>
      <w:bookmarkStart w:id="23" w:name="_Toc170466162"/>
      <w:r w:rsidRPr="00E30CAA">
        <w:rPr>
          <w:rStyle w:val="CharSectno"/>
        </w:rPr>
        <w:t>41P</w:t>
      </w:r>
      <w:r w:rsidRPr="00E30CAA">
        <w:t xml:space="preserve">  Meaning of </w:t>
      </w:r>
      <w:r w:rsidRPr="00E30CAA">
        <w:rPr>
          <w:i/>
        </w:rPr>
        <w:t>vaping goods</w:t>
      </w:r>
      <w:r w:rsidRPr="00E30CAA">
        <w:t xml:space="preserve"> and related terms</w:t>
      </w:r>
      <w:bookmarkEnd w:id="23"/>
    </w:p>
    <w:p w14:paraId="1AEF3377" w14:textId="77777777" w:rsidR="0041580A" w:rsidRPr="00E30CAA" w:rsidRDefault="0041580A" w:rsidP="00E30CAA">
      <w:pPr>
        <w:pStyle w:val="subsection"/>
      </w:pPr>
      <w:r w:rsidRPr="00E30CAA">
        <w:tab/>
        <w:t>(1)</w:t>
      </w:r>
      <w:r w:rsidRPr="00E30CAA">
        <w:tab/>
        <w:t>In this Act:</w:t>
      </w:r>
    </w:p>
    <w:p w14:paraId="65961B8B" w14:textId="77777777" w:rsidR="0041580A" w:rsidRPr="00E30CAA" w:rsidRDefault="0041580A" w:rsidP="00E30CAA">
      <w:pPr>
        <w:pStyle w:val="Definition"/>
      </w:pPr>
      <w:r w:rsidRPr="00E30CAA">
        <w:rPr>
          <w:b/>
          <w:i/>
        </w:rPr>
        <w:t>vaping accessory</w:t>
      </w:r>
      <w:r w:rsidRPr="00E30CAA">
        <w:t xml:space="preserve"> means a cartridge, capsule, pod or other vessel:</w:t>
      </w:r>
    </w:p>
    <w:p w14:paraId="4AAB8FFE" w14:textId="77777777" w:rsidR="0041580A" w:rsidRPr="00E30CAA" w:rsidRDefault="0041580A" w:rsidP="00E30CAA">
      <w:pPr>
        <w:pStyle w:val="paragraph"/>
      </w:pPr>
      <w:r w:rsidRPr="00E30CAA">
        <w:tab/>
        <w:t>(a)</w:t>
      </w:r>
      <w:r w:rsidRPr="00E30CAA">
        <w:tab/>
        <w:t>that is for use in, or with, a vaping device; and</w:t>
      </w:r>
    </w:p>
    <w:p w14:paraId="32BFDDB7" w14:textId="77777777" w:rsidR="0041580A" w:rsidRPr="00E30CAA" w:rsidRDefault="0041580A" w:rsidP="00E30CAA">
      <w:pPr>
        <w:pStyle w:val="paragraph"/>
      </w:pPr>
      <w:r w:rsidRPr="00E30CAA">
        <w:tab/>
        <w:t>(b)</w:t>
      </w:r>
      <w:r w:rsidRPr="00E30CAA">
        <w:tab/>
        <w:t>whether or not the cartridge, capsule, pod or other vessel:</w:t>
      </w:r>
    </w:p>
    <w:p w14:paraId="05A9722D" w14:textId="77777777" w:rsidR="0041580A" w:rsidRPr="00E30CAA" w:rsidRDefault="0041580A" w:rsidP="00E30CAA">
      <w:pPr>
        <w:pStyle w:val="paragraphsub"/>
      </w:pPr>
      <w:r w:rsidRPr="00E30CAA">
        <w:tab/>
        <w:t>(i)</w:t>
      </w:r>
      <w:r w:rsidRPr="00E30CAA">
        <w:tab/>
        <w:t>contains a vaping substance; or</w:t>
      </w:r>
    </w:p>
    <w:p w14:paraId="508DE0C5" w14:textId="77777777" w:rsidR="0041580A" w:rsidRPr="00E30CAA" w:rsidRDefault="0041580A" w:rsidP="00E30CAA">
      <w:pPr>
        <w:pStyle w:val="paragraphsub"/>
      </w:pPr>
      <w:r w:rsidRPr="00E30CAA">
        <w:tab/>
        <w:t>(ii)</w:t>
      </w:r>
      <w:r w:rsidRPr="00E30CAA">
        <w:tab/>
        <w:t>is designed or intended to be refilled.</w:t>
      </w:r>
    </w:p>
    <w:p w14:paraId="6DF4B6C9" w14:textId="77777777" w:rsidR="0041580A" w:rsidRPr="00E30CAA" w:rsidRDefault="0041580A" w:rsidP="00E30CAA">
      <w:pPr>
        <w:pStyle w:val="Definition"/>
      </w:pPr>
      <w:r w:rsidRPr="00E30CAA">
        <w:rPr>
          <w:b/>
          <w:i/>
        </w:rPr>
        <w:t>vaping device</w:t>
      </w:r>
      <w:r w:rsidRPr="00E30CAA">
        <w:t xml:space="preserve"> means:</w:t>
      </w:r>
    </w:p>
    <w:p w14:paraId="60153953" w14:textId="77777777" w:rsidR="0041580A" w:rsidRPr="00E30CAA" w:rsidRDefault="0041580A" w:rsidP="00E30CAA">
      <w:pPr>
        <w:pStyle w:val="paragraph"/>
      </w:pPr>
      <w:r w:rsidRPr="00E30CAA">
        <w:lastRenderedPageBreak/>
        <w:tab/>
        <w:t>(a)</w:t>
      </w:r>
      <w:r w:rsidRPr="00E30CAA">
        <w:tab/>
        <w:t>a device (whether or not filled with a vaping substance) that generates or releases, or is designed or intended to generate or release, using a heating element and by electronic means, an aerosol, vapour or mist for direct inhalation by its user; or</w:t>
      </w:r>
    </w:p>
    <w:p w14:paraId="29450C2E" w14:textId="77777777" w:rsidR="0041580A" w:rsidRPr="00E30CAA" w:rsidRDefault="0041580A" w:rsidP="00E30CAA">
      <w:pPr>
        <w:pStyle w:val="paragraph"/>
      </w:pPr>
      <w:r w:rsidRPr="00E30CAA">
        <w:tab/>
        <w:t>(b)</w:t>
      </w:r>
      <w:r w:rsidRPr="00E30CAA">
        <w:tab/>
        <w:t xml:space="preserve">a device to which </w:t>
      </w:r>
      <w:r w:rsidR="00E32823" w:rsidRPr="00E30CAA">
        <w:t>paragraph (</w:t>
      </w:r>
      <w:r w:rsidRPr="00E30CAA">
        <w:t>a) would apply if the device were not temporarily or permanently inoperable, incomplete, damaged or unfinished.</w:t>
      </w:r>
    </w:p>
    <w:p w14:paraId="58F1112F" w14:textId="77777777" w:rsidR="0041580A" w:rsidRPr="00E30CAA" w:rsidRDefault="0041580A" w:rsidP="00E30CAA">
      <w:pPr>
        <w:pStyle w:val="notetext"/>
      </w:pPr>
      <w:r w:rsidRPr="00E30CAA">
        <w:t>Note:</w:t>
      </w:r>
      <w:r w:rsidRPr="00E30CAA">
        <w:tab/>
        <w:t>Examples of devices that are not vaping devices include the following:</w:t>
      </w:r>
    </w:p>
    <w:p w14:paraId="332D1510" w14:textId="77777777" w:rsidR="0041580A" w:rsidRPr="00E30CAA" w:rsidRDefault="0041580A" w:rsidP="00E30CAA">
      <w:pPr>
        <w:pStyle w:val="notepara"/>
      </w:pPr>
      <w:r w:rsidRPr="00E30CAA">
        <w:t>(a)</w:t>
      </w:r>
      <w:r w:rsidRPr="00E30CAA">
        <w:tab/>
        <w:t>humidifiers;</w:t>
      </w:r>
    </w:p>
    <w:p w14:paraId="638DCA3F" w14:textId="77777777" w:rsidR="0041580A" w:rsidRPr="00E30CAA" w:rsidRDefault="0041580A" w:rsidP="00E30CAA">
      <w:pPr>
        <w:pStyle w:val="notepara"/>
      </w:pPr>
      <w:r w:rsidRPr="00E30CAA">
        <w:t>(b)</w:t>
      </w:r>
      <w:r w:rsidRPr="00E30CAA">
        <w:tab/>
        <w:t>diffusers;</w:t>
      </w:r>
    </w:p>
    <w:p w14:paraId="5194BF02" w14:textId="77777777" w:rsidR="0041580A" w:rsidRPr="00E30CAA" w:rsidRDefault="0041580A" w:rsidP="00E30CAA">
      <w:pPr>
        <w:pStyle w:val="notepara"/>
      </w:pPr>
      <w:r w:rsidRPr="00E30CAA">
        <w:t>(c)</w:t>
      </w:r>
      <w:r w:rsidRPr="00E30CAA">
        <w:tab/>
        <w:t>nebulisers;</w:t>
      </w:r>
    </w:p>
    <w:p w14:paraId="52708DB0" w14:textId="77777777" w:rsidR="0041580A" w:rsidRPr="00E30CAA" w:rsidRDefault="0041580A" w:rsidP="00E30CAA">
      <w:pPr>
        <w:pStyle w:val="notepara"/>
      </w:pPr>
      <w:r w:rsidRPr="00E30CAA">
        <w:t>(d)</w:t>
      </w:r>
      <w:r w:rsidRPr="00E30CAA">
        <w:tab/>
        <w:t>inhalers.</w:t>
      </w:r>
    </w:p>
    <w:p w14:paraId="42F86A3C" w14:textId="77777777" w:rsidR="0041580A" w:rsidRPr="00E30CAA" w:rsidRDefault="0041580A" w:rsidP="00E30CAA">
      <w:pPr>
        <w:pStyle w:val="Definition"/>
      </w:pPr>
      <w:r w:rsidRPr="00E30CAA">
        <w:rPr>
          <w:b/>
          <w:i/>
        </w:rPr>
        <w:t>vaping goods</w:t>
      </w:r>
      <w:r w:rsidRPr="00E30CAA">
        <w:t xml:space="preserve"> means any of the following goods:</w:t>
      </w:r>
    </w:p>
    <w:p w14:paraId="4F105CB5" w14:textId="77777777" w:rsidR="0041580A" w:rsidRPr="00E30CAA" w:rsidRDefault="0041580A" w:rsidP="00E30CAA">
      <w:pPr>
        <w:pStyle w:val="paragraph"/>
      </w:pPr>
      <w:r w:rsidRPr="00E30CAA">
        <w:tab/>
        <w:t>(a)</w:t>
      </w:r>
      <w:r w:rsidRPr="00E30CAA">
        <w:tab/>
        <w:t>a vaping substance;</w:t>
      </w:r>
    </w:p>
    <w:p w14:paraId="41C16E96" w14:textId="77777777" w:rsidR="0041580A" w:rsidRPr="00E30CAA" w:rsidRDefault="0041580A" w:rsidP="00E30CAA">
      <w:pPr>
        <w:pStyle w:val="paragraph"/>
      </w:pPr>
      <w:r w:rsidRPr="00E30CAA">
        <w:tab/>
        <w:t>(b)</w:t>
      </w:r>
      <w:r w:rsidRPr="00E30CAA">
        <w:tab/>
        <w:t>a vaping accessory;</w:t>
      </w:r>
    </w:p>
    <w:p w14:paraId="34BC3A5F" w14:textId="77777777" w:rsidR="0041580A" w:rsidRPr="00E30CAA" w:rsidRDefault="0041580A" w:rsidP="00E30CAA">
      <w:pPr>
        <w:pStyle w:val="paragraph"/>
      </w:pPr>
      <w:r w:rsidRPr="00E30CAA">
        <w:tab/>
        <w:t>(c)</w:t>
      </w:r>
      <w:r w:rsidRPr="00E30CAA">
        <w:tab/>
        <w:t>a vaping device;</w:t>
      </w:r>
    </w:p>
    <w:p w14:paraId="34182C19" w14:textId="77777777" w:rsidR="0041580A" w:rsidRPr="00E30CAA" w:rsidRDefault="0041580A" w:rsidP="00E30CAA">
      <w:pPr>
        <w:pStyle w:val="paragraph"/>
      </w:pPr>
      <w:r w:rsidRPr="00E30CAA">
        <w:tab/>
        <w:t>(d)</w:t>
      </w:r>
      <w:r w:rsidRPr="00E30CAA">
        <w:tab/>
        <w:t xml:space="preserve">goods the presentation of which includes an express or implied representation that the goods are of a kind referred to in </w:t>
      </w:r>
      <w:r w:rsidR="00E32823" w:rsidRPr="00E30CAA">
        <w:t>paragraph (</w:t>
      </w:r>
      <w:r w:rsidRPr="00E30CAA">
        <w:t>a), (b) or (c);</w:t>
      </w:r>
    </w:p>
    <w:p w14:paraId="1E608FE7" w14:textId="77777777" w:rsidR="0041580A" w:rsidRPr="00E30CAA" w:rsidRDefault="0041580A" w:rsidP="00E30CAA">
      <w:pPr>
        <w:pStyle w:val="paragraph"/>
      </w:pPr>
      <w:r w:rsidRPr="00E30CAA">
        <w:tab/>
        <w:t>(e)</w:t>
      </w:r>
      <w:r w:rsidRPr="00E30CAA">
        <w:tab/>
        <w:t xml:space="preserve">goods that are, or are included in a class of goods that are, determined to be vaping goods under </w:t>
      </w:r>
      <w:r w:rsidR="007B5FDA" w:rsidRPr="00E30CAA">
        <w:t>subsection (</w:t>
      </w:r>
      <w:r w:rsidRPr="00E30CAA">
        <w:t>3).</w:t>
      </w:r>
    </w:p>
    <w:p w14:paraId="797D5C11" w14:textId="77777777" w:rsidR="0041580A" w:rsidRPr="00E30CAA" w:rsidRDefault="0041580A" w:rsidP="00E30CAA">
      <w:pPr>
        <w:pStyle w:val="notetext"/>
      </w:pPr>
      <w:r w:rsidRPr="00E30CAA">
        <w:t>Note:</w:t>
      </w:r>
      <w:r w:rsidRPr="00E30CAA">
        <w:tab/>
        <w:t xml:space="preserve">This definition is affected by </w:t>
      </w:r>
      <w:r w:rsidR="007B5FDA" w:rsidRPr="00E30CAA">
        <w:t>subsection (</w:t>
      </w:r>
      <w:r w:rsidRPr="00E30CAA">
        <w:t>2).</w:t>
      </w:r>
    </w:p>
    <w:p w14:paraId="5941FF7F" w14:textId="77777777" w:rsidR="0041580A" w:rsidRPr="00E30CAA" w:rsidRDefault="0041580A" w:rsidP="00E30CAA">
      <w:pPr>
        <w:pStyle w:val="Definition"/>
      </w:pPr>
      <w:r w:rsidRPr="00E30CAA">
        <w:rPr>
          <w:b/>
          <w:i/>
        </w:rPr>
        <w:t>vaping substance</w:t>
      </w:r>
      <w:r w:rsidRPr="00E30CAA">
        <w:t>:</w:t>
      </w:r>
    </w:p>
    <w:p w14:paraId="53F386C6" w14:textId="77777777" w:rsidR="0041580A" w:rsidRPr="00E30CAA" w:rsidRDefault="0041580A" w:rsidP="00E30CAA">
      <w:pPr>
        <w:pStyle w:val="paragraph"/>
      </w:pPr>
      <w:r w:rsidRPr="00E30CAA">
        <w:tab/>
        <w:t>(a)</w:t>
      </w:r>
      <w:r w:rsidRPr="00E30CAA">
        <w:tab/>
        <w:t>means:</w:t>
      </w:r>
    </w:p>
    <w:p w14:paraId="40863963" w14:textId="77777777" w:rsidR="0041580A" w:rsidRPr="00E30CAA" w:rsidRDefault="0041580A" w:rsidP="00E30CAA">
      <w:pPr>
        <w:pStyle w:val="paragraphsub"/>
      </w:pPr>
      <w:r w:rsidRPr="00E30CAA">
        <w:tab/>
        <w:t>(i)</w:t>
      </w:r>
      <w:r w:rsidRPr="00E30CAA">
        <w:tab/>
        <w:t>nicotine in solution in any concentration (including in a salt or base form); or</w:t>
      </w:r>
    </w:p>
    <w:p w14:paraId="78547489" w14:textId="77777777" w:rsidR="0041580A" w:rsidRPr="00E30CAA" w:rsidRDefault="0041580A" w:rsidP="00E30CAA">
      <w:pPr>
        <w:pStyle w:val="paragraphsub"/>
      </w:pPr>
      <w:r w:rsidRPr="00E30CAA">
        <w:tab/>
        <w:t>(ii)</w:t>
      </w:r>
      <w:r w:rsidRPr="00E30CAA">
        <w:tab/>
        <w:t>any liquid or other substance for use in, or with, a vaping device; and</w:t>
      </w:r>
    </w:p>
    <w:p w14:paraId="5B07A959" w14:textId="77777777" w:rsidR="0041580A" w:rsidRPr="00E30CAA" w:rsidRDefault="0041580A" w:rsidP="00E30CAA">
      <w:pPr>
        <w:pStyle w:val="paragraph"/>
      </w:pPr>
      <w:r w:rsidRPr="00E30CAA">
        <w:tab/>
        <w:t>(b)</w:t>
      </w:r>
      <w:r w:rsidRPr="00E30CAA">
        <w:tab/>
      </w:r>
      <w:bookmarkStart w:id="24" w:name="_Hlk161142936"/>
      <w:r w:rsidRPr="00E30CAA">
        <w:t>includes a container</w:t>
      </w:r>
      <w:r w:rsidR="00732D60" w:rsidRPr="00E30CAA">
        <w:t xml:space="preserve"> (other than a vaping accessory or vaping device)</w:t>
      </w:r>
      <w:r w:rsidRPr="00E30CAA">
        <w:t xml:space="preserve">, or part of </w:t>
      </w:r>
      <w:r w:rsidR="00732D60" w:rsidRPr="00E30CAA">
        <w:t xml:space="preserve">such </w:t>
      </w:r>
      <w:r w:rsidRPr="00E30CAA">
        <w:t>a container, in which a liquid or other substance referred to in sub</w:t>
      </w:r>
      <w:r w:rsidR="00E32823" w:rsidRPr="00E30CAA">
        <w:t>paragraph (</w:t>
      </w:r>
      <w:r w:rsidRPr="00E30CAA">
        <w:t>a)(i) or (ii) is present</w:t>
      </w:r>
      <w:bookmarkEnd w:id="24"/>
      <w:r w:rsidRPr="00E30CAA">
        <w:t>.</w:t>
      </w:r>
    </w:p>
    <w:p w14:paraId="4FF8A5A8" w14:textId="77777777" w:rsidR="0041580A" w:rsidRPr="00E30CAA" w:rsidRDefault="0041580A" w:rsidP="00E30CAA">
      <w:pPr>
        <w:pStyle w:val="subsection"/>
      </w:pPr>
      <w:r w:rsidRPr="00E30CAA">
        <w:tab/>
        <w:t>(2)</w:t>
      </w:r>
      <w:r w:rsidRPr="00E30CAA">
        <w:tab/>
        <w:t xml:space="preserve">For the purposes of </w:t>
      </w:r>
      <w:r w:rsidR="00E32823" w:rsidRPr="00E30CAA">
        <w:t>paragraph (</w:t>
      </w:r>
      <w:r w:rsidRPr="00E30CAA">
        <w:t xml:space="preserve">d) of the definition of </w:t>
      </w:r>
      <w:r w:rsidRPr="00E30CAA">
        <w:rPr>
          <w:b/>
          <w:i/>
        </w:rPr>
        <w:t>vaping goods</w:t>
      </w:r>
      <w:r w:rsidRPr="00E30CAA">
        <w:t xml:space="preserve"> in </w:t>
      </w:r>
      <w:r w:rsidR="007B5FDA" w:rsidRPr="00E30CAA">
        <w:t>subsection (</w:t>
      </w:r>
      <w:r w:rsidRPr="00E30CAA">
        <w:t>1):</w:t>
      </w:r>
    </w:p>
    <w:p w14:paraId="10F7EE35" w14:textId="77777777" w:rsidR="0041580A" w:rsidRPr="00E30CAA" w:rsidRDefault="0041580A" w:rsidP="00E30CAA">
      <w:pPr>
        <w:pStyle w:val="paragraph"/>
      </w:pPr>
      <w:r w:rsidRPr="00E30CAA">
        <w:tab/>
        <w:t>(a)</w:t>
      </w:r>
      <w:r w:rsidRPr="00E30CAA">
        <w:tab/>
        <w:t>the presentation of goods includes matters in relation to:</w:t>
      </w:r>
    </w:p>
    <w:p w14:paraId="127A285F" w14:textId="77777777" w:rsidR="0041580A" w:rsidRPr="00E30CAA" w:rsidRDefault="0041580A" w:rsidP="00E30CAA">
      <w:pPr>
        <w:pStyle w:val="paragraphsub"/>
      </w:pPr>
      <w:r w:rsidRPr="00E30CAA">
        <w:tab/>
        <w:t>(i)</w:t>
      </w:r>
      <w:r w:rsidRPr="00E30CAA">
        <w:tab/>
        <w:t>the name of the goods; and</w:t>
      </w:r>
    </w:p>
    <w:p w14:paraId="736B7211" w14:textId="77777777" w:rsidR="0041580A" w:rsidRPr="00E30CAA" w:rsidRDefault="0041580A" w:rsidP="00E30CAA">
      <w:pPr>
        <w:pStyle w:val="paragraphsub"/>
      </w:pPr>
      <w:r w:rsidRPr="00E30CAA">
        <w:lastRenderedPageBreak/>
        <w:tab/>
        <w:t>(ii)</w:t>
      </w:r>
      <w:r w:rsidRPr="00E30CAA">
        <w:tab/>
        <w:t>the labelling and packaging of the goods; and</w:t>
      </w:r>
    </w:p>
    <w:p w14:paraId="7C03E0CC" w14:textId="77777777" w:rsidR="0041580A" w:rsidRPr="00E30CAA" w:rsidRDefault="0041580A" w:rsidP="00E30CAA">
      <w:pPr>
        <w:pStyle w:val="paragraphsub"/>
      </w:pPr>
      <w:r w:rsidRPr="00E30CAA">
        <w:tab/>
        <w:t>(iii)</w:t>
      </w:r>
      <w:r w:rsidRPr="00E30CAA">
        <w:tab/>
        <w:t>any advertising or informational material associated with the use or supply of the goods; and</w:t>
      </w:r>
    </w:p>
    <w:p w14:paraId="3BD3DE3B" w14:textId="77777777" w:rsidR="0041580A" w:rsidRPr="00E30CAA" w:rsidRDefault="0041580A" w:rsidP="00E30CAA">
      <w:pPr>
        <w:pStyle w:val="paragraph"/>
      </w:pPr>
      <w:r w:rsidRPr="00E30CAA">
        <w:tab/>
        <w:t>(b)</w:t>
      </w:r>
      <w:r w:rsidRPr="00E30CAA">
        <w:tab/>
        <w:t>goods are taken to be presented as being a particular kind of goods even if the presentation:</w:t>
      </w:r>
    </w:p>
    <w:p w14:paraId="4A015B78" w14:textId="77777777" w:rsidR="0041580A" w:rsidRPr="00E30CAA" w:rsidRDefault="0041580A" w:rsidP="00E30CAA">
      <w:pPr>
        <w:pStyle w:val="paragraphsub"/>
      </w:pPr>
      <w:r w:rsidRPr="00E30CAA">
        <w:tab/>
        <w:t>(i)</w:t>
      </w:r>
      <w:r w:rsidRPr="00E30CAA">
        <w:tab/>
        <w:t>is capable of being misleading or confusing as to the content or proper use or identification of the goods; or</w:t>
      </w:r>
    </w:p>
    <w:p w14:paraId="311EE2DC" w14:textId="77777777" w:rsidR="0041580A" w:rsidRPr="00E30CAA" w:rsidRDefault="0041580A" w:rsidP="00E30CAA">
      <w:pPr>
        <w:pStyle w:val="paragraphsub"/>
      </w:pPr>
      <w:r w:rsidRPr="00E30CAA">
        <w:tab/>
        <w:t>(ii)</w:t>
      </w:r>
      <w:r w:rsidRPr="00E30CAA">
        <w:tab/>
        <w:t>suggests that the goods have ingredients, components or characteristics that they do not have.</w:t>
      </w:r>
    </w:p>
    <w:p w14:paraId="08F1EAB7" w14:textId="77777777" w:rsidR="0041580A" w:rsidRPr="00E30CAA" w:rsidRDefault="0041580A" w:rsidP="00E30CAA">
      <w:pPr>
        <w:pStyle w:val="SubsectionHead"/>
      </w:pPr>
      <w:r w:rsidRPr="00E30CAA">
        <w:t>Minister may determine that goods are or are not vaping goods etc.</w:t>
      </w:r>
    </w:p>
    <w:p w14:paraId="43C62B53" w14:textId="77777777" w:rsidR="0041580A" w:rsidRPr="00E30CAA" w:rsidRDefault="0041580A" w:rsidP="00E30CAA">
      <w:pPr>
        <w:pStyle w:val="subsection"/>
      </w:pPr>
      <w:r w:rsidRPr="00E30CAA">
        <w:tab/>
        <w:t>(3)</w:t>
      </w:r>
      <w:r w:rsidRPr="00E30CAA">
        <w:tab/>
        <w:t>The Minister may, by legislative instrument, determine that, for the purposes of this Act, specified goods or specified classes of goods:</w:t>
      </w:r>
    </w:p>
    <w:p w14:paraId="2478D583" w14:textId="77777777" w:rsidR="0041580A" w:rsidRPr="00E30CAA" w:rsidRDefault="0041580A" w:rsidP="00E30CAA">
      <w:pPr>
        <w:pStyle w:val="paragraph"/>
      </w:pPr>
      <w:r w:rsidRPr="00E30CAA">
        <w:tab/>
        <w:t>(a)</w:t>
      </w:r>
      <w:r w:rsidRPr="00E30CAA">
        <w:tab/>
        <w:t>are or are not vaping goods; or</w:t>
      </w:r>
    </w:p>
    <w:p w14:paraId="4AA3CB92" w14:textId="77777777" w:rsidR="0041580A" w:rsidRPr="00E30CAA" w:rsidRDefault="0041580A" w:rsidP="00E30CAA">
      <w:pPr>
        <w:pStyle w:val="paragraph"/>
      </w:pPr>
      <w:r w:rsidRPr="00E30CAA">
        <w:tab/>
        <w:t>(b)</w:t>
      </w:r>
      <w:r w:rsidRPr="00E30CAA">
        <w:tab/>
        <w:t>when used, advertised, or presented for use or supply in a particular way, are or are not vaping goods.</w:t>
      </w:r>
    </w:p>
    <w:p w14:paraId="08C576BC" w14:textId="77777777" w:rsidR="0041580A" w:rsidRPr="00E30CAA" w:rsidRDefault="007B5FDA" w:rsidP="00E30CAA">
      <w:pPr>
        <w:pStyle w:val="ActHead2"/>
      </w:pPr>
      <w:bookmarkStart w:id="25" w:name="f_Check_Lines_above"/>
      <w:bookmarkStart w:id="26" w:name="_Toc170466163"/>
      <w:bookmarkEnd w:id="25"/>
      <w:r w:rsidRPr="00E30CAA">
        <w:rPr>
          <w:rStyle w:val="CharPartNo"/>
        </w:rPr>
        <w:t>Part 4</w:t>
      </w:r>
      <w:r w:rsidR="0041580A" w:rsidRPr="00E30CAA">
        <w:rPr>
          <w:rStyle w:val="CharPartNo"/>
        </w:rPr>
        <w:t>A</w:t>
      </w:r>
      <w:r w:rsidR="00E30CAA" w:rsidRPr="00E30CAA">
        <w:rPr>
          <w:rStyle w:val="CharPartNo"/>
        </w:rPr>
        <w:noBreakHyphen/>
      </w:r>
      <w:r w:rsidR="0041580A" w:rsidRPr="00E30CAA">
        <w:rPr>
          <w:rStyle w:val="CharPartNo"/>
        </w:rPr>
        <w:t>2</w:t>
      </w:r>
      <w:r w:rsidR="0041580A" w:rsidRPr="00E30CAA">
        <w:t>—</w:t>
      </w:r>
      <w:r w:rsidR="0041580A" w:rsidRPr="00E30CAA">
        <w:rPr>
          <w:rStyle w:val="CharPartText"/>
        </w:rPr>
        <w:t>Offences and civil penalty provisions relating to vaping goods</w:t>
      </w:r>
      <w:bookmarkEnd w:id="26"/>
    </w:p>
    <w:p w14:paraId="1A68C3D8" w14:textId="77777777" w:rsidR="0041580A" w:rsidRPr="00E30CAA" w:rsidRDefault="00E32823" w:rsidP="00E30CAA">
      <w:pPr>
        <w:pStyle w:val="ActHead3"/>
      </w:pPr>
      <w:bookmarkStart w:id="27" w:name="_Toc170466164"/>
      <w:r w:rsidRPr="00E30CAA">
        <w:rPr>
          <w:rStyle w:val="CharDivNo"/>
        </w:rPr>
        <w:t>Division 1</w:t>
      </w:r>
      <w:r w:rsidR="0041580A" w:rsidRPr="00E30CAA">
        <w:t>—</w:t>
      </w:r>
      <w:r w:rsidR="0041580A" w:rsidRPr="00E30CAA">
        <w:rPr>
          <w:rStyle w:val="CharDivText"/>
        </w:rPr>
        <w:t>General</w:t>
      </w:r>
      <w:bookmarkEnd w:id="27"/>
    </w:p>
    <w:p w14:paraId="402DFC20" w14:textId="77777777" w:rsidR="0041580A" w:rsidRPr="00E30CAA" w:rsidRDefault="0041580A" w:rsidP="00E30CAA">
      <w:pPr>
        <w:pStyle w:val="ActHead5"/>
      </w:pPr>
      <w:bookmarkStart w:id="28" w:name="_Toc170466165"/>
      <w:r w:rsidRPr="00E30CAA">
        <w:rPr>
          <w:rStyle w:val="CharSectno"/>
        </w:rPr>
        <w:t>41Q</w:t>
      </w:r>
      <w:r w:rsidRPr="00E30CAA">
        <w:t xml:space="preserve">  Offences and civil penalty provision—importing vaping goods into Australia</w:t>
      </w:r>
      <w:bookmarkEnd w:id="28"/>
    </w:p>
    <w:p w14:paraId="3F2E3C7B" w14:textId="77777777" w:rsidR="0041580A" w:rsidRPr="00E30CAA" w:rsidRDefault="0041580A" w:rsidP="00E30CAA">
      <w:pPr>
        <w:pStyle w:val="SubsectionHead"/>
      </w:pPr>
      <w:r w:rsidRPr="00E30CAA">
        <w:t>Offences</w:t>
      </w:r>
    </w:p>
    <w:p w14:paraId="6BD300E4" w14:textId="77777777" w:rsidR="0041580A" w:rsidRPr="00E30CAA" w:rsidRDefault="0041580A" w:rsidP="00E30CAA">
      <w:pPr>
        <w:pStyle w:val="subsection"/>
      </w:pPr>
      <w:r w:rsidRPr="00E30CAA">
        <w:tab/>
        <w:t>(1)</w:t>
      </w:r>
      <w:r w:rsidRPr="00E30CAA">
        <w:tab/>
        <w:t>A person commits an offence if the person imports vaping goods into Australia.</w:t>
      </w:r>
    </w:p>
    <w:p w14:paraId="18D60C3D" w14:textId="77777777" w:rsidR="0041580A" w:rsidRPr="00E30CAA" w:rsidRDefault="0041580A" w:rsidP="00E30CAA">
      <w:pPr>
        <w:pStyle w:val="Penalty"/>
      </w:pPr>
      <w:r w:rsidRPr="00E30CAA">
        <w:t>Penalty:</w:t>
      </w:r>
      <w:r w:rsidRPr="00E30CAA">
        <w:tab/>
        <w:t>Imprisonment for 7 years or 5,000 penalty units, or both.</w:t>
      </w:r>
    </w:p>
    <w:p w14:paraId="66A038BB" w14:textId="77777777" w:rsidR="0041580A" w:rsidRPr="00E30CAA" w:rsidRDefault="0041580A" w:rsidP="00E30CAA">
      <w:pPr>
        <w:pStyle w:val="notetext"/>
      </w:pPr>
      <w:r w:rsidRPr="00E30CAA">
        <w:t>Note:</w:t>
      </w:r>
      <w:r w:rsidRPr="00E30CAA">
        <w:tab/>
        <w:t>For the liability of an executive officer of a body corporate, see sections 54B and 54BA.</w:t>
      </w:r>
    </w:p>
    <w:p w14:paraId="2BAD3D18" w14:textId="77777777" w:rsidR="0041580A" w:rsidRPr="00E30CAA" w:rsidRDefault="0041580A" w:rsidP="00E30CAA">
      <w:pPr>
        <w:pStyle w:val="subsection"/>
      </w:pPr>
      <w:r w:rsidRPr="00E30CAA">
        <w:tab/>
        <w:t>(2)</w:t>
      </w:r>
      <w:r w:rsidRPr="00E30CAA">
        <w:tab/>
        <w:t>A person commits an offence of strict liability if the person imports vaping goods into Australia.</w:t>
      </w:r>
    </w:p>
    <w:p w14:paraId="300D8F6C" w14:textId="77777777" w:rsidR="0041580A" w:rsidRPr="00E30CAA" w:rsidRDefault="0041580A" w:rsidP="00E30CAA">
      <w:pPr>
        <w:pStyle w:val="Penalty"/>
      </w:pPr>
      <w:r w:rsidRPr="00E30CAA">
        <w:t>Penalty:</w:t>
      </w:r>
      <w:r w:rsidRPr="00E30CAA">
        <w:tab/>
        <w:t>200 penalty units.</w:t>
      </w:r>
    </w:p>
    <w:p w14:paraId="1343E393" w14:textId="77777777" w:rsidR="0041580A" w:rsidRPr="00E30CAA" w:rsidRDefault="0041580A" w:rsidP="00E30CAA">
      <w:pPr>
        <w:pStyle w:val="SubsectionHead"/>
      </w:pPr>
      <w:r w:rsidRPr="00E30CAA">
        <w:t>Civil penalty provision</w:t>
      </w:r>
    </w:p>
    <w:p w14:paraId="2E7E40DD" w14:textId="77777777" w:rsidR="0041580A" w:rsidRPr="00E30CAA" w:rsidRDefault="0041580A" w:rsidP="00E30CAA">
      <w:pPr>
        <w:pStyle w:val="subsection"/>
      </w:pPr>
      <w:r w:rsidRPr="00E30CAA">
        <w:tab/>
        <w:t>(3)</w:t>
      </w:r>
      <w:r w:rsidRPr="00E30CAA">
        <w:tab/>
        <w:t>A person contravenes this subsection if the person imports vaping goods into Australia.</w:t>
      </w:r>
    </w:p>
    <w:p w14:paraId="3C8B3C8C" w14:textId="77777777" w:rsidR="0041580A" w:rsidRPr="00E30CAA" w:rsidRDefault="0041580A" w:rsidP="00E30CAA">
      <w:pPr>
        <w:pStyle w:val="Penalty"/>
      </w:pPr>
      <w:r w:rsidRPr="00E30CAA">
        <w:t>Maximum civil penalty:</w:t>
      </w:r>
    </w:p>
    <w:p w14:paraId="449E8DAB" w14:textId="77777777" w:rsidR="0041580A" w:rsidRPr="00E30CAA" w:rsidRDefault="0041580A" w:rsidP="00E30CAA">
      <w:pPr>
        <w:pStyle w:val="paragraph"/>
      </w:pPr>
      <w:r w:rsidRPr="00E30CAA">
        <w:tab/>
        <w:t>(a)</w:t>
      </w:r>
      <w:r w:rsidRPr="00E30CAA">
        <w:tab/>
        <w:t>for an individual—7,000 penalty units; and</w:t>
      </w:r>
    </w:p>
    <w:p w14:paraId="11ADA58D" w14:textId="77777777" w:rsidR="0041580A" w:rsidRPr="00E30CAA" w:rsidRDefault="0041580A" w:rsidP="00E30CAA">
      <w:pPr>
        <w:pStyle w:val="paragraph"/>
      </w:pPr>
      <w:r w:rsidRPr="00E30CAA">
        <w:tab/>
        <w:t>(b)</w:t>
      </w:r>
      <w:r w:rsidRPr="00E30CAA">
        <w:tab/>
        <w:t>for a body corporate—70,000 penalty units.</w:t>
      </w:r>
    </w:p>
    <w:p w14:paraId="4DB4D030" w14:textId="77777777" w:rsidR="0041580A" w:rsidRPr="00E30CAA" w:rsidRDefault="0041580A" w:rsidP="00E30CAA">
      <w:pPr>
        <w:pStyle w:val="subsection"/>
      </w:pPr>
      <w:r w:rsidRPr="00E30CAA">
        <w:tab/>
        <w:t>(4)</w:t>
      </w:r>
      <w:r w:rsidRPr="00E30CAA">
        <w:tab/>
        <w:t xml:space="preserve">A person who contravenes </w:t>
      </w:r>
      <w:r w:rsidR="007B5FDA" w:rsidRPr="00E30CAA">
        <w:t>subsection (</w:t>
      </w:r>
      <w:r w:rsidRPr="00E30CAA">
        <w:t xml:space="preserve">3) commits a separate contravention of that subsection in respect of each unit of vaping goods imported </w:t>
      </w:r>
      <w:r w:rsidR="00F070FD" w:rsidRPr="00E30CAA">
        <w:t xml:space="preserve">by the person </w:t>
      </w:r>
      <w:r w:rsidRPr="00E30CAA">
        <w:t>into Australia.</w:t>
      </w:r>
    </w:p>
    <w:p w14:paraId="2CA3A398" w14:textId="77777777" w:rsidR="0041580A" w:rsidRPr="00E30CAA" w:rsidRDefault="0041580A" w:rsidP="00E30CAA">
      <w:pPr>
        <w:pStyle w:val="notetext"/>
      </w:pPr>
      <w:r w:rsidRPr="00E30CAA">
        <w:t>Note:</w:t>
      </w:r>
      <w:r w:rsidRPr="00E30CAA">
        <w:tab/>
        <w:t xml:space="preserve">For </w:t>
      </w:r>
      <w:r w:rsidRPr="00E30CAA">
        <w:rPr>
          <w:b/>
          <w:i/>
        </w:rPr>
        <w:t>unit</w:t>
      </w:r>
      <w:r w:rsidRPr="00E30CAA">
        <w:t xml:space="preserve"> of vaping goods, see </w:t>
      </w:r>
      <w:r w:rsidR="00670D88" w:rsidRPr="00E30CAA">
        <w:t>subsection 3</w:t>
      </w:r>
      <w:r w:rsidR="00D4190B" w:rsidRPr="00E30CAA">
        <w:t>(1)</w:t>
      </w:r>
      <w:r w:rsidRPr="00E30CAA">
        <w:t>.</w:t>
      </w:r>
    </w:p>
    <w:p w14:paraId="1CC7D61D" w14:textId="77777777" w:rsidR="0041580A" w:rsidRPr="00E30CAA" w:rsidRDefault="0041580A" w:rsidP="00E30CAA">
      <w:pPr>
        <w:pStyle w:val="SubsectionHead"/>
      </w:pPr>
      <w:r w:rsidRPr="00E30CAA">
        <w:t>Exception</w:t>
      </w:r>
    </w:p>
    <w:p w14:paraId="396DCC7C" w14:textId="77777777" w:rsidR="0041580A" w:rsidRPr="00E30CAA" w:rsidRDefault="0041580A" w:rsidP="00E30CAA">
      <w:pPr>
        <w:pStyle w:val="subsection"/>
      </w:pPr>
      <w:r w:rsidRPr="00E30CAA">
        <w:tab/>
        <w:t>(5)</w:t>
      </w:r>
      <w:r w:rsidRPr="00E30CAA">
        <w:tab/>
        <w:t>Subsections (1)</w:t>
      </w:r>
      <w:r w:rsidR="00F54489" w:rsidRPr="00E30CAA">
        <w:t xml:space="preserve"> to</w:t>
      </w:r>
      <w:r w:rsidRPr="00E30CAA">
        <w:t xml:space="preserve"> (</w:t>
      </w:r>
      <w:r w:rsidR="00F54489" w:rsidRPr="00E30CAA">
        <w:t>4</w:t>
      </w:r>
      <w:r w:rsidRPr="00E30CAA">
        <w:t xml:space="preserve">) do not apply if the importation of the vaping goods is not prohibited under the </w:t>
      </w:r>
      <w:r w:rsidRPr="00E30CAA">
        <w:rPr>
          <w:i/>
        </w:rPr>
        <w:t>Customs Act 1901</w:t>
      </w:r>
      <w:r w:rsidRPr="00E30CAA">
        <w:t>.</w:t>
      </w:r>
    </w:p>
    <w:p w14:paraId="444A827E" w14:textId="77777777" w:rsidR="0041580A" w:rsidRPr="00E30CAA" w:rsidRDefault="0041580A" w:rsidP="00E30CAA">
      <w:pPr>
        <w:pStyle w:val="notetext"/>
      </w:pPr>
      <w:r w:rsidRPr="00E30CAA">
        <w:t>Note:</w:t>
      </w:r>
      <w:r w:rsidRPr="00E30CAA">
        <w:tab/>
        <w:t xml:space="preserve">The person bears an evidential burden in relation to the matter in </w:t>
      </w:r>
      <w:r w:rsidR="007B5FDA" w:rsidRPr="00E30CAA">
        <w:t>subsection (</w:t>
      </w:r>
      <w:r w:rsidRPr="00E30CAA">
        <w:t xml:space="preserve">5): see </w:t>
      </w:r>
      <w:r w:rsidR="00E32823" w:rsidRPr="00E30CAA">
        <w:t>subsection 1</w:t>
      </w:r>
      <w:r w:rsidRPr="00E30CAA">
        <w:t xml:space="preserve">3.3(3) of the </w:t>
      </w:r>
      <w:r w:rsidRPr="00E30CAA">
        <w:rPr>
          <w:i/>
        </w:rPr>
        <w:t>Criminal Code</w:t>
      </w:r>
      <w:r w:rsidRPr="00E30CAA">
        <w:t xml:space="preserve"> and </w:t>
      </w:r>
      <w:r w:rsidR="00E32823" w:rsidRPr="00E30CAA">
        <w:t>section 4</w:t>
      </w:r>
      <w:r w:rsidRPr="00E30CAA">
        <w:t>1QE of this Act.</w:t>
      </w:r>
    </w:p>
    <w:p w14:paraId="797D069E" w14:textId="77777777" w:rsidR="0041580A" w:rsidRPr="00E30CAA" w:rsidRDefault="0041580A" w:rsidP="00E30CAA">
      <w:pPr>
        <w:pStyle w:val="ActHead5"/>
      </w:pPr>
      <w:bookmarkStart w:id="29" w:name="_Toc170466166"/>
      <w:r w:rsidRPr="00E30CAA">
        <w:rPr>
          <w:rStyle w:val="CharSectno"/>
        </w:rPr>
        <w:t>41QA</w:t>
      </w:r>
      <w:r w:rsidRPr="00E30CAA">
        <w:t xml:space="preserve">  Offences and civil penalty provision—manufacturing vaping goods in Australia</w:t>
      </w:r>
      <w:bookmarkEnd w:id="29"/>
    </w:p>
    <w:p w14:paraId="4C73DC59" w14:textId="77777777" w:rsidR="0041580A" w:rsidRPr="00E30CAA" w:rsidRDefault="0041580A" w:rsidP="00E30CAA">
      <w:pPr>
        <w:pStyle w:val="SubsectionHead"/>
      </w:pPr>
      <w:r w:rsidRPr="00E30CAA">
        <w:t>Offences</w:t>
      </w:r>
    </w:p>
    <w:p w14:paraId="13D93367" w14:textId="77777777" w:rsidR="0041580A" w:rsidRPr="00E30CAA" w:rsidRDefault="0041580A" w:rsidP="00E30CAA">
      <w:pPr>
        <w:pStyle w:val="subsection"/>
      </w:pPr>
      <w:r w:rsidRPr="00E30CAA">
        <w:tab/>
        <w:t>(1)</w:t>
      </w:r>
      <w:r w:rsidRPr="00E30CAA">
        <w:tab/>
        <w:t>A person commits an offence if the person manufactures, or carries out a step in the manufacture of, vaping goods in Australia.</w:t>
      </w:r>
    </w:p>
    <w:p w14:paraId="0E95AD92" w14:textId="77777777" w:rsidR="0041580A" w:rsidRPr="00E30CAA" w:rsidRDefault="0041580A" w:rsidP="00E30CAA">
      <w:pPr>
        <w:pStyle w:val="Penalty"/>
      </w:pPr>
      <w:r w:rsidRPr="00E30CAA">
        <w:t>Penalty:</w:t>
      </w:r>
      <w:r w:rsidRPr="00E30CAA">
        <w:tab/>
        <w:t>Imprisonment for 7 years or 5,000 penalty units, or both.</w:t>
      </w:r>
    </w:p>
    <w:p w14:paraId="1F306187" w14:textId="77777777" w:rsidR="0041580A" w:rsidRPr="00E30CAA" w:rsidRDefault="0041580A" w:rsidP="00E30CAA">
      <w:pPr>
        <w:pStyle w:val="notetext"/>
      </w:pPr>
      <w:r w:rsidRPr="00E30CAA">
        <w:t>Note:</w:t>
      </w:r>
      <w:r w:rsidRPr="00E30CAA">
        <w:tab/>
        <w:t>For the liability of an executive officer of a body corporate, see sections 54B and 54BA.</w:t>
      </w:r>
    </w:p>
    <w:p w14:paraId="1E1A4752" w14:textId="77777777" w:rsidR="0041580A" w:rsidRPr="00E30CAA" w:rsidRDefault="0041580A" w:rsidP="00E30CAA">
      <w:pPr>
        <w:pStyle w:val="subsection"/>
      </w:pPr>
      <w:r w:rsidRPr="00E30CAA">
        <w:tab/>
        <w:t>(2)</w:t>
      </w:r>
      <w:r w:rsidRPr="00E30CAA">
        <w:tab/>
        <w:t>A person commits an offence of strict liability if the person manufactures, or carries out a step in the manufacture of, vaping goods in Australia.</w:t>
      </w:r>
    </w:p>
    <w:p w14:paraId="712ECF01" w14:textId="77777777" w:rsidR="0041580A" w:rsidRPr="00E30CAA" w:rsidRDefault="0041580A" w:rsidP="00E30CAA">
      <w:pPr>
        <w:pStyle w:val="Penalty"/>
      </w:pPr>
      <w:r w:rsidRPr="00E30CAA">
        <w:t>Penalty:</w:t>
      </w:r>
      <w:r w:rsidRPr="00E30CAA">
        <w:tab/>
        <w:t>200 penalty units.</w:t>
      </w:r>
    </w:p>
    <w:p w14:paraId="2BC85EBD" w14:textId="77777777" w:rsidR="0041580A" w:rsidRPr="00E30CAA" w:rsidRDefault="0041580A" w:rsidP="00E30CAA">
      <w:pPr>
        <w:pStyle w:val="SubsectionHead"/>
      </w:pPr>
      <w:r w:rsidRPr="00E30CAA">
        <w:t>Civil penalty provision</w:t>
      </w:r>
    </w:p>
    <w:p w14:paraId="40E7386D" w14:textId="77777777" w:rsidR="0041580A" w:rsidRPr="00E30CAA" w:rsidRDefault="0041580A" w:rsidP="00E30CAA">
      <w:pPr>
        <w:pStyle w:val="subsection"/>
      </w:pPr>
      <w:r w:rsidRPr="00E30CAA">
        <w:tab/>
        <w:t>(3)</w:t>
      </w:r>
      <w:r w:rsidRPr="00E30CAA">
        <w:tab/>
        <w:t>A person contravenes this subsection if the person manufactures, or carries out a step in the manufacture of, vaping goods in Australia.</w:t>
      </w:r>
    </w:p>
    <w:p w14:paraId="016C772E" w14:textId="77777777" w:rsidR="0041580A" w:rsidRPr="00E30CAA" w:rsidRDefault="0041580A" w:rsidP="00E30CAA">
      <w:pPr>
        <w:pStyle w:val="Penalty"/>
      </w:pPr>
      <w:r w:rsidRPr="00E30CAA">
        <w:t>Maximum civil penalty:</w:t>
      </w:r>
    </w:p>
    <w:p w14:paraId="3924E16C" w14:textId="77777777" w:rsidR="0041580A" w:rsidRPr="00E30CAA" w:rsidRDefault="0041580A" w:rsidP="00E30CAA">
      <w:pPr>
        <w:pStyle w:val="paragraph"/>
      </w:pPr>
      <w:r w:rsidRPr="00E30CAA">
        <w:tab/>
        <w:t>(a)</w:t>
      </w:r>
      <w:r w:rsidRPr="00E30CAA">
        <w:tab/>
        <w:t>for an individual—7,000 penalty units; and</w:t>
      </w:r>
    </w:p>
    <w:p w14:paraId="56E8D18A" w14:textId="77777777" w:rsidR="0041580A" w:rsidRPr="00E30CAA" w:rsidRDefault="0041580A" w:rsidP="00E30CAA">
      <w:pPr>
        <w:pStyle w:val="paragraph"/>
      </w:pPr>
      <w:r w:rsidRPr="00E30CAA">
        <w:tab/>
        <w:t>(b)</w:t>
      </w:r>
      <w:r w:rsidRPr="00E30CAA">
        <w:tab/>
        <w:t>for a body corporate—70,000 penalty units.</w:t>
      </w:r>
    </w:p>
    <w:p w14:paraId="3CBB7040" w14:textId="77777777" w:rsidR="0041580A" w:rsidRPr="00E30CAA" w:rsidRDefault="0041580A" w:rsidP="00E30CAA">
      <w:pPr>
        <w:pStyle w:val="subsection"/>
      </w:pPr>
      <w:r w:rsidRPr="00E30CAA">
        <w:tab/>
        <w:t>(4)</w:t>
      </w:r>
      <w:r w:rsidRPr="00E30CAA">
        <w:tab/>
        <w:t xml:space="preserve">A person who contravenes </w:t>
      </w:r>
      <w:r w:rsidR="007B5FDA" w:rsidRPr="00E30CAA">
        <w:t>subsection (</w:t>
      </w:r>
      <w:r w:rsidRPr="00E30CAA">
        <w:t xml:space="preserve">3) commits a separate contravention of that subsection in respect of </w:t>
      </w:r>
      <w:r w:rsidR="002A2E4E" w:rsidRPr="00E30CAA">
        <w:t xml:space="preserve">the manufacture, or the </w:t>
      </w:r>
      <w:r w:rsidR="00547260" w:rsidRPr="00E30CAA">
        <w:t xml:space="preserve">carrying out of the </w:t>
      </w:r>
      <w:r w:rsidR="002A2E4E" w:rsidRPr="00E30CAA">
        <w:t xml:space="preserve">step in the manufacture, </w:t>
      </w:r>
      <w:r w:rsidR="00547260" w:rsidRPr="00E30CAA">
        <w:t xml:space="preserve">by the person </w:t>
      </w:r>
      <w:r w:rsidR="002A2E4E" w:rsidRPr="00E30CAA">
        <w:t xml:space="preserve">of </w:t>
      </w:r>
      <w:r w:rsidRPr="00E30CAA">
        <w:t>each unit of vaping goods.</w:t>
      </w:r>
    </w:p>
    <w:p w14:paraId="7DCE2E46" w14:textId="77777777" w:rsidR="0041580A" w:rsidRPr="00E30CAA" w:rsidRDefault="0041580A" w:rsidP="00E30CAA">
      <w:pPr>
        <w:pStyle w:val="notetext"/>
      </w:pPr>
      <w:r w:rsidRPr="00E30CAA">
        <w:t>Note:</w:t>
      </w:r>
      <w:r w:rsidRPr="00E30CAA">
        <w:tab/>
        <w:t xml:space="preserve">For </w:t>
      </w:r>
      <w:r w:rsidRPr="00E30CAA">
        <w:rPr>
          <w:b/>
          <w:i/>
        </w:rPr>
        <w:t>unit</w:t>
      </w:r>
      <w:r w:rsidRPr="00E30CAA">
        <w:t xml:space="preserve"> of vaping goods, see </w:t>
      </w:r>
      <w:r w:rsidR="00670D88" w:rsidRPr="00E30CAA">
        <w:t>subsection 3</w:t>
      </w:r>
      <w:r w:rsidR="004F7B16" w:rsidRPr="00E30CAA">
        <w:t>(1)</w:t>
      </w:r>
      <w:r w:rsidRPr="00E30CAA">
        <w:t>.</w:t>
      </w:r>
    </w:p>
    <w:p w14:paraId="69D22A44" w14:textId="77777777" w:rsidR="0041580A" w:rsidRPr="00E30CAA" w:rsidRDefault="0041580A" w:rsidP="00E30CAA">
      <w:pPr>
        <w:pStyle w:val="SubsectionHead"/>
      </w:pPr>
      <w:r w:rsidRPr="00E30CAA">
        <w:t>Exception</w:t>
      </w:r>
      <w:r w:rsidR="00DB5FA8" w:rsidRPr="00E30CAA">
        <w:t>s</w:t>
      </w:r>
    </w:p>
    <w:p w14:paraId="3EAC4FD7" w14:textId="77777777" w:rsidR="0041580A" w:rsidRPr="00E30CAA" w:rsidRDefault="0041580A" w:rsidP="00E30CAA">
      <w:pPr>
        <w:pStyle w:val="subsection"/>
      </w:pPr>
      <w:r w:rsidRPr="00E30CAA">
        <w:tab/>
        <w:t>(5)</w:t>
      </w:r>
      <w:r w:rsidRPr="00E30CAA">
        <w:tab/>
        <w:t>Subsections (1)</w:t>
      </w:r>
      <w:r w:rsidR="00F54489" w:rsidRPr="00E30CAA">
        <w:t xml:space="preserve"> to</w:t>
      </w:r>
      <w:r w:rsidRPr="00E30CAA">
        <w:t xml:space="preserve"> (</w:t>
      </w:r>
      <w:r w:rsidR="00F54489" w:rsidRPr="00E30CAA">
        <w:t>4</w:t>
      </w:r>
      <w:r w:rsidRPr="00E30CAA">
        <w:t>) do not apply if:</w:t>
      </w:r>
    </w:p>
    <w:p w14:paraId="737FBC7A" w14:textId="77777777" w:rsidR="0041580A" w:rsidRPr="00E30CAA" w:rsidRDefault="0041580A" w:rsidP="00E30CAA">
      <w:pPr>
        <w:pStyle w:val="paragraph"/>
      </w:pPr>
      <w:r w:rsidRPr="00E30CAA">
        <w:tab/>
        <w:t>(a)</w:t>
      </w:r>
      <w:r w:rsidRPr="00E30CAA">
        <w:tab/>
        <w:t>the vaping goods are therapeutic goods; and</w:t>
      </w:r>
    </w:p>
    <w:p w14:paraId="066E7834" w14:textId="77777777" w:rsidR="0041580A" w:rsidRPr="00E30CAA" w:rsidRDefault="0041580A" w:rsidP="00E30CAA">
      <w:pPr>
        <w:pStyle w:val="paragraph"/>
      </w:pPr>
      <w:r w:rsidRPr="00E30CAA">
        <w:tab/>
        <w:t>(b)</w:t>
      </w:r>
      <w:r w:rsidRPr="00E30CAA">
        <w:tab/>
        <w:t>one of the following subparagraphs applies:</w:t>
      </w:r>
    </w:p>
    <w:p w14:paraId="57061B50" w14:textId="77777777" w:rsidR="0041580A" w:rsidRPr="00E30CAA" w:rsidRDefault="0041580A" w:rsidP="00E30CAA">
      <w:pPr>
        <w:pStyle w:val="paragraphsub"/>
      </w:pPr>
      <w:r w:rsidRPr="00E30CAA">
        <w:tab/>
        <w:t>(i)</w:t>
      </w:r>
      <w:r w:rsidRPr="00E30CAA">
        <w:tab/>
        <w:t>the person is the holder of a licence in force under Part 3</w:t>
      </w:r>
      <w:r w:rsidR="00E30CAA">
        <w:noBreakHyphen/>
      </w:r>
      <w:r w:rsidRPr="00E30CAA">
        <w:t xml:space="preserve">3 that authorises the manufacture of the vaping goods, or the carrying out of the step in the manufacture of the vaping goods, at the manufacturing site where the manufacture, or the step, </w:t>
      </w:r>
      <w:r w:rsidR="00CA7FF8" w:rsidRPr="00E30CAA">
        <w:t>i</w:t>
      </w:r>
      <w:r w:rsidRPr="00E30CAA">
        <w:t>s carried out;</w:t>
      </w:r>
    </w:p>
    <w:p w14:paraId="20529D49" w14:textId="77777777" w:rsidR="0041580A" w:rsidRPr="00E30CAA" w:rsidRDefault="0041580A" w:rsidP="00E30CAA">
      <w:pPr>
        <w:pStyle w:val="paragraphsub"/>
      </w:pPr>
      <w:r w:rsidRPr="00E30CAA">
        <w:tab/>
        <w:t>(ii)</w:t>
      </w:r>
      <w:r w:rsidRPr="00E30CAA">
        <w:tab/>
        <w:t>the person is the holder of a conformity assessment document that applies to the vaping goods;</w:t>
      </w:r>
    </w:p>
    <w:p w14:paraId="1C68CF77" w14:textId="77777777" w:rsidR="0041580A" w:rsidRPr="00E30CAA" w:rsidRDefault="0041580A" w:rsidP="00E30CAA">
      <w:pPr>
        <w:pStyle w:val="paragraphsub"/>
      </w:pPr>
      <w:r w:rsidRPr="00E30CAA">
        <w:tab/>
        <w:t>(iii)</w:t>
      </w:r>
      <w:r w:rsidRPr="00E30CAA">
        <w:tab/>
        <w:t xml:space="preserve">the Secretary has given the person a consent under </w:t>
      </w:r>
      <w:r w:rsidR="00670D88" w:rsidRPr="00E30CAA">
        <w:t>subsection 4</w:t>
      </w:r>
      <w:r w:rsidRPr="00E30CAA">
        <w:t xml:space="preserve">1RC(1) to manufacture the vaping goods, or carry out the step in the manufacture of the vaping goods, and the manufacture, or the step, </w:t>
      </w:r>
      <w:r w:rsidR="00DB5FA8" w:rsidRPr="00E30CAA">
        <w:t>i</w:t>
      </w:r>
      <w:r w:rsidRPr="00E30CAA">
        <w:t>s carried out in accordance with the consent.</w:t>
      </w:r>
    </w:p>
    <w:p w14:paraId="7BEBC8D1" w14:textId="77777777" w:rsidR="0041580A" w:rsidRPr="00E30CAA" w:rsidRDefault="0041580A" w:rsidP="00E30CAA">
      <w:pPr>
        <w:pStyle w:val="notetext"/>
      </w:pPr>
      <w:r w:rsidRPr="00E30CAA">
        <w:t>Note:</w:t>
      </w:r>
      <w:r w:rsidRPr="00E30CAA">
        <w:tab/>
        <w:t xml:space="preserve">The person bears an evidential burden in relation to the matter in </w:t>
      </w:r>
      <w:r w:rsidR="007B5FDA" w:rsidRPr="00E30CAA">
        <w:t>subsection (</w:t>
      </w:r>
      <w:r w:rsidRPr="00E30CAA">
        <w:t xml:space="preserve">5): see </w:t>
      </w:r>
      <w:r w:rsidR="00E32823" w:rsidRPr="00E30CAA">
        <w:t>subsection 1</w:t>
      </w:r>
      <w:r w:rsidRPr="00E30CAA">
        <w:t xml:space="preserve">3.3(3) of the </w:t>
      </w:r>
      <w:r w:rsidRPr="00E30CAA">
        <w:rPr>
          <w:i/>
        </w:rPr>
        <w:t>Criminal Code</w:t>
      </w:r>
      <w:r w:rsidRPr="00E30CAA">
        <w:t xml:space="preserve"> and </w:t>
      </w:r>
      <w:r w:rsidR="00E32823" w:rsidRPr="00E30CAA">
        <w:t>section 4</w:t>
      </w:r>
      <w:r w:rsidRPr="00E30CAA">
        <w:t>1QE of this Act.</w:t>
      </w:r>
    </w:p>
    <w:p w14:paraId="1F83E9CC" w14:textId="77777777" w:rsidR="0041580A" w:rsidRPr="00E30CAA" w:rsidRDefault="0041580A" w:rsidP="00E30CAA">
      <w:pPr>
        <w:pStyle w:val="ActHead5"/>
        <w:rPr>
          <w:lang w:eastAsia="en-US"/>
        </w:rPr>
      </w:pPr>
      <w:bookmarkStart w:id="30" w:name="_Toc170466167"/>
      <w:r w:rsidRPr="00E30CAA">
        <w:rPr>
          <w:rStyle w:val="CharSectno"/>
        </w:rPr>
        <w:t>41QB</w:t>
      </w:r>
      <w:r w:rsidRPr="00E30CAA">
        <w:t xml:space="preserve">  Offences and civil penalty provision—supplying vaping goods</w:t>
      </w:r>
      <w:bookmarkEnd w:id="30"/>
    </w:p>
    <w:p w14:paraId="22ACF1EE" w14:textId="77777777" w:rsidR="0041580A" w:rsidRPr="00E30CAA" w:rsidRDefault="0041580A" w:rsidP="00E30CAA">
      <w:pPr>
        <w:pStyle w:val="SubsectionHead"/>
      </w:pPr>
      <w:r w:rsidRPr="00E30CAA">
        <w:t>Offences</w:t>
      </w:r>
    </w:p>
    <w:p w14:paraId="5FCA017D" w14:textId="77777777" w:rsidR="0041580A" w:rsidRPr="00E30CAA" w:rsidRDefault="0041580A" w:rsidP="00E30CAA">
      <w:pPr>
        <w:pStyle w:val="subsection"/>
      </w:pPr>
      <w:r w:rsidRPr="00E30CAA">
        <w:tab/>
        <w:t>(1)</w:t>
      </w:r>
      <w:r w:rsidRPr="00E30CAA">
        <w:tab/>
        <w:t>A person commits an offence if the person supplies vaping goods in Australia.</w:t>
      </w:r>
    </w:p>
    <w:p w14:paraId="63A803EE" w14:textId="77777777" w:rsidR="0041580A" w:rsidRPr="00E30CAA" w:rsidRDefault="0041580A" w:rsidP="00E30CAA">
      <w:pPr>
        <w:pStyle w:val="Penalty"/>
      </w:pPr>
      <w:r w:rsidRPr="00E30CAA">
        <w:t>Penalty:</w:t>
      </w:r>
      <w:r w:rsidRPr="00E30CAA">
        <w:tab/>
        <w:t>Imprisonment for 7 years or 5,000 penalty units, or both.</w:t>
      </w:r>
    </w:p>
    <w:p w14:paraId="3FABB467" w14:textId="77777777" w:rsidR="0041580A" w:rsidRPr="00E30CAA" w:rsidRDefault="0041580A" w:rsidP="00E30CAA">
      <w:pPr>
        <w:pStyle w:val="notetext"/>
      </w:pPr>
      <w:r w:rsidRPr="00E30CAA">
        <w:t>Note:</w:t>
      </w:r>
      <w:r w:rsidRPr="00E30CAA">
        <w:tab/>
        <w:t>For the liability of an executive officer of a body corporate, see sections 54B and 54BA.</w:t>
      </w:r>
    </w:p>
    <w:p w14:paraId="39349F52" w14:textId="77777777" w:rsidR="0041580A" w:rsidRPr="00E30CAA" w:rsidRDefault="0041580A" w:rsidP="00E30CAA">
      <w:pPr>
        <w:pStyle w:val="subsection"/>
      </w:pPr>
      <w:r w:rsidRPr="00E30CAA">
        <w:tab/>
        <w:t>(2)</w:t>
      </w:r>
      <w:r w:rsidRPr="00E30CAA">
        <w:tab/>
        <w:t>A person commits an offence of strict liability if the person supplies vaping goods in Australia.</w:t>
      </w:r>
    </w:p>
    <w:p w14:paraId="32D0E6B4" w14:textId="77777777" w:rsidR="0041580A" w:rsidRPr="00E30CAA" w:rsidRDefault="0041580A" w:rsidP="00E30CAA">
      <w:pPr>
        <w:pStyle w:val="Penalty"/>
      </w:pPr>
      <w:r w:rsidRPr="00E30CAA">
        <w:t>Penalty:</w:t>
      </w:r>
      <w:r w:rsidRPr="00E30CAA">
        <w:tab/>
        <w:t>200 penalty units.</w:t>
      </w:r>
    </w:p>
    <w:p w14:paraId="132F6009" w14:textId="77777777" w:rsidR="0041580A" w:rsidRPr="00E30CAA" w:rsidRDefault="0041580A" w:rsidP="00E30CAA">
      <w:pPr>
        <w:pStyle w:val="SubsectionHead"/>
      </w:pPr>
      <w:r w:rsidRPr="00E30CAA">
        <w:t>Civil penalty provision</w:t>
      </w:r>
    </w:p>
    <w:p w14:paraId="1B83E82D" w14:textId="77777777" w:rsidR="0041580A" w:rsidRPr="00E30CAA" w:rsidRDefault="0041580A" w:rsidP="00E30CAA">
      <w:pPr>
        <w:pStyle w:val="subsection"/>
      </w:pPr>
      <w:r w:rsidRPr="00E30CAA">
        <w:tab/>
        <w:t>(3)</w:t>
      </w:r>
      <w:r w:rsidRPr="00E30CAA">
        <w:tab/>
        <w:t>A person contravenes this subsection if the person supplies vaping goods in Australia.</w:t>
      </w:r>
    </w:p>
    <w:p w14:paraId="2E6ED4F3" w14:textId="77777777" w:rsidR="0041580A" w:rsidRPr="00E30CAA" w:rsidRDefault="0041580A" w:rsidP="00E30CAA">
      <w:pPr>
        <w:pStyle w:val="Penalty"/>
      </w:pPr>
      <w:r w:rsidRPr="00E30CAA">
        <w:t>Maximum civil penalty:</w:t>
      </w:r>
    </w:p>
    <w:p w14:paraId="6CEC3681" w14:textId="77777777" w:rsidR="0041580A" w:rsidRPr="00E30CAA" w:rsidRDefault="0041580A" w:rsidP="00E30CAA">
      <w:pPr>
        <w:pStyle w:val="paragraph"/>
      </w:pPr>
      <w:r w:rsidRPr="00E30CAA">
        <w:tab/>
        <w:t>(a)</w:t>
      </w:r>
      <w:r w:rsidRPr="00E30CAA">
        <w:tab/>
        <w:t>for an individual—7,000 penalty units; and</w:t>
      </w:r>
    </w:p>
    <w:p w14:paraId="3CF3F6F6" w14:textId="77777777" w:rsidR="0041580A" w:rsidRPr="00E30CAA" w:rsidRDefault="0041580A" w:rsidP="00E30CAA">
      <w:pPr>
        <w:pStyle w:val="paragraph"/>
      </w:pPr>
      <w:r w:rsidRPr="00E30CAA">
        <w:tab/>
        <w:t>(b)</w:t>
      </w:r>
      <w:r w:rsidRPr="00E30CAA">
        <w:tab/>
        <w:t>for a body corporate—70,000 penalty units.</w:t>
      </w:r>
    </w:p>
    <w:p w14:paraId="76561E32" w14:textId="77777777" w:rsidR="0041580A" w:rsidRPr="00E30CAA" w:rsidRDefault="0041580A" w:rsidP="00E30CAA">
      <w:pPr>
        <w:pStyle w:val="subsection"/>
      </w:pPr>
      <w:r w:rsidRPr="00E30CAA">
        <w:tab/>
        <w:t>(4)</w:t>
      </w:r>
      <w:r w:rsidRPr="00E30CAA">
        <w:tab/>
        <w:t xml:space="preserve">A person who contravenes </w:t>
      </w:r>
      <w:r w:rsidR="007B5FDA" w:rsidRPr="00E30CAA">
        <w:t>subsection (</w:t>
      </w:r>
      <w:r w:rsidRPr="00E30CAA">
        <w:t xml:space="preserve">3) commits a separate contravention of that subsection in respect of each unit of vaping goods supplied </w:t>
      </w:r>
      <w:r w:rsidR="00547260" w:rsidRPr="00E30CAA">
        <w:t xml:space="preserve">by the person </w:t>
      </w:r>
      <w:r w:rsidRPr="00E30CAA">
        <w:t>in Australia.</w:t>
      </w:r>
    </w:p>
    <w:p w14:paraId="60D15468" w14:textId="77777777" w:rsidR="0041580A" w:rsidRPr="00E30CAA" w:rsidRDefault="0041580A" w:rsidP="00E30CAA">
      <w:pPr>
        <w:pStyle w:val="notetext"/>
      </w:pPr>
      <w:r w:rsidRPr="00E30CAA">
        <w:t>Note:</w:t>
      </w:r>
      <w:r w:rsidRPr="00E30CAA">
        <w:tab/>
        <w:t xml:space="preserve">For </w:t>
      </w:r>
      <w:r w:rsidRPr="00E30CAA">
        <w:rPr>
          <w:b/>
          <w:i/>
        </w:rPr>
        <w:t>unit</w:t>
      </w:r>
      <w:r w:rsidRPr="00E30CAA">
        <w:t xml:space="preserve"> of vaping goods, see </w:t>
      </w:r>
      <w:r w:rsidR="00670D88" w:rsidRPr="00E30CAA">
        <w:t>subsection 3</w:t>
      </w:r>
      <w:r w:rsidR="004F7B16" w:rsidRPr="00E30CAA">
        <w:t>(1)</w:t>
      </w:r>
      <w:r w:rsidRPr="00E30CAA">
        <w:t>.</w:t>
      </w:r>
    </w:p>
    <w:p w14:paraId="599FF784" w14:textId="77777777" w:rsidR="0041580A" w:rsidRPr="00E30CAA" w:rsidRDefault="0041580A" w:rsidP="00E30CAA">
      <w:pPr>
        <w:pStyle w:val="SubsectionHead"/>
      </w:pPr>
      <w:r w:rsidRPr="00E30CAA">
        <w:t>Exceptions—general</w:t>
      </w:r>
    </w:p>
    <w:p w14:paraId="68E765B5" w14:textId="77777777" w:rsidR="0041580A" w:rsidRPr="00E30CAA" w:rsidRDefault="0041580A" w:rsidP="00E30CAA">
      <w:pPr>
        <w:pStyle w:val="subsection"/>
      </w:pPr>
      <w:r w:rsidRPr="00E30CAA">
        <w:tab/>
        <w:t>(5)</w:t>
      </w:r>
      <w:r w:rsidRPr="00E30CAA">
        <w:tab/>
        <w:t>Subsections (1)</w:t>
      </w:r>
      <w:r w:rsidR="00A13262" w:rsidRPr="00E30CAA">
        <w:t xml:space="preserve"> to</w:t>
      </w:r>
      <w:r w:rsidRPr="00E30CAA">
        <w:t xml:space="preserve"> (</w:t>
      </w:r>
      <w:r w:rsidR="00A13262" w:rsidRPr="00E30CAA">
        <w:t>4</w:t>
      </w:r>
      <w:r w:rsidRPr="00E30CAA">
        <w:t>) do not apply if:</w:t>
      </w:r>
    </w:p>
    <w:p w14:paraId="1035BA08" w14:textId="77777777" w:rsidR="0041580A" w:rsidRPr="00E30CAA" w:rsidRDefault="0041580A" w:rsidP="00E30CAA">
      <w:pPr>
        <w:pStyle w:val="paragraph"/>
      </w:pPr>
      <w:r w:rsidRPr="00E30CAA">
        <w:tab/>
        <w:t>(a)</w:t>
      </w:r>
      <w:r w:rsidRPr="00E30CAA">
        <w:tab/>
      </w:r>
      <w:r w:rsidR="00D61991" w:rsidRPr="00E30CAA">
        <w:t>subsections (</w:t>
      </w:r>
      <w:r w:rsidRPr="00E30CAA">
        <w:t>6), (7) and (8) apply in relation to the supply of the vaping goods by the person; or</w:t>
      </w:r>
    </w:p>
    <w:p w14:paraId="782E803F" w14:textId="77777777" w:rsidR="0041580A" w:rsidRPr="00E30CAA" w:rsidRDefault="0041580A" w:rsidP="00E30CAA">
      <w:pPr>
        <w:pStyle w:val="paragraph"/>
      </w:pPr>
      <w:r w:rsidRPr="00E30CAA">
        <w:tab/>
        <w:t>(b)</w:t>
      </w:r>
      <w:r w:rsidRPr="00E30CAA">
        <w:tab/>
      </w:r>
      <w:r w:rsidR="00D61991" w:rsidRPr="00E30CAA">
        <w:t>subsections (</w:t>
      </w:r>
      <w:r w:rsidRPr="00E30CAA">
        <w:t>9), (10) and (11) apply in relation to the supply of the vaping goods by the person.</w:t>
      </w:r>
    </w:p>
    <w:p w14:paraId="2AFAEBB2" w14:textId="77777777" w:rsidR="0041580A" w:rsidRPr="00E30CAA" w:rsidRDefault="0041580A" w:rsidP="00E30CAA">
      <w:pPr>
        <w:pStyle w:val="notetext"/>
      </w:pPr>
      <w:r w:rsidRPr="00E30CAA">
        <w:t>Note:</w:t>
      </w:r>
      <w:r w:rsidRPr="00E30CAA">
        <w:tab/>
        <w:t xml:space="preserve">The person bears an evidential burden in relation to the matters in </w:t>
      </w:r>
      <w:r w:rsidR="00D61991" w:rsidRPr="00E30CAA">
        <w:t>subsections (</w:t>
      </w:r>
      <w:r w:rsidRPr="00E30CAA">
        <w:t xml:space="preserve">6), (7) and (8) or </w:t>
      </w:r>
      <w:r w:rsidR="00D61991" w:rsidRPr="00E30CAA">
        <w:t>subsections (</w:t>
      </w:r>
      <w:r w:rsidRPr="00E30CAA">
        <w:t xml:space="preserve">9), (10) and (11): see </w:t>
      </w:r>
      <w:r w:rsidR="00E32823" w:rsidRPr="00E30CAA">
        <w:t>subsection 1</w:t>
      </w:r>
      <w:r w:rsidRPr="00E30CAA">
        <w:t xml:space="preserve">3.3(3) of the </w:t>
      </w:r>
      <w:r w:rsidRPr="00E30CAA">
        <w:rPr>
          <w:i/>
        </w:rPr>
        <w:t>Criminal Code</w:t>
      </w:r>
      <w:r w:rsidRPr="00E30CAA">
        <w:t xml:space="preserve"> and </w:t>
      </w:r>
      <w:r w:rsidR="00E32823" w:rsidRPr="00E30CAA">
        <w:t>section 4</w:t>
      </w:r>
      <w:r w:rsidRPr="00E30CAA">
        <w:t>1QE of this Act.</w:t>
      </w:r>
    </w:p>
    <w:p w14:paraId="7730DA69" w14:textId="77777777" w:rsidR="0041580A" w:rsidRPr="00E30CAA" w:rsidRDefault="0041580A" w:rsidP="00E30CAA">
      <w:pPr>
        <w:pStyle w:val="SubsectionHead"/>
      </w:pPr>
      <w:r w:rsidRPr="00E30CAA">
        <w:t>Exceptions—wholesale supply chain</w:t>
      </w:r>
    </w:p>
    <w:p w14:paraId="2837EAAD" w14:textId="77777777" w:rsidR="0041580A" w:rsidRPr="00E30CAA" w:rsidRDefault="0041580A" w:rsidP="00E30CAA">
      <w:pPr>
        <w:pStyle w:val="subsection"/>
      </w:pPr>
      <w:r w:rsidRPr="00E30CAA">
        <w:tab/>
        <w:t>(6)</w:t>
      </w:r>
      <w:r w:rsidRPr="00E30CAA">
        <w:tab/>
        <w:t>This subsection applies in relation to the supply of the vaping goods by the person if:</w:t>
      </w:r>
    </w:p>
    <w:p w14:paraId="0432C47F" w14:textId="77777777" w:rsidR="0041580A" w:rsidRPr="00E30CAA" w:rsidRDefault="0041580A" w:rsidP="00E30CAA">
      <w:pPr>
        <w:pStyle w:val="paragraph"/>
      </w:pPr>
      <w:r w:rsidRPr="00E30CAA">
        <w:tab/>
        <w:t>(a)</w:t>
      </w:r>
      <w:r w:rsidRPr="00E30CAA">
        <w:tab/>
        <w:t>the vaping goods are therapeutic goods that are entered on the Register; or</w:t>
      </w:r>
    </w:p>
    <w:p w14:paraId="2AA8E0DA" w14:textId="77777777" w:rsidR="0041580A" w:rsidRPr="00E30CAA" w:rsidRDefault="0041580A" w:rsidP="00E30CAA">
      <w:pPr>
        <w:pStyle w:val="paragraph"/>
      </w:pPr>
      <w:r w:rsidRPr="00E30CAA">
        <w:tab/>
        <w:t>(b)</w:t>
      </w:r>
      <w:r w:rsidRPr="00E30CAA">
        <w:tab/>
        <w:t>both of the following</w:t>
      </w:r>
      <w:r w:rsidR="005229A6" w:rsidRPr="00E30CAA">
        <w:t xml:space="preserve"> apply</w:t>
      </w:r>
      <w:r w:rsidRPr="00E30CAA">
        <w:t>:</w:t>
      </w:r>
    </w:p>
    <w:p w14:paraId="2BC6E530" w14:textId="77777777" w:rsidR="0041580A" w:rsidRPr="00E30CAA" w:rsidRDefault="0041580A" w:rsidP="00E30CAA">
      <w:pPr>
        <w:pStyle w:val="paragraphsub"/>
      </w:pPr>
      <w:r w:rsidRPr="00E30CAA">
        <w:tab/>
        <w:t>(i)</w:t>
      </w:r>
      <w:r w:rsidRPr="00E30CAA">
        <w:tab/>
        <w:t xml:space="preserve">the vaping goods are therapeutic goods that are exempt goods under regulations made for the purposes of </w:t>
      </w:r>
      <w:r w:rsidR="00E32823" w:rsidRPr="00E30CAA">
        <w:t>subsection 1</w:t>
      </w:r>
      <w:r w:rsidRPr="00E30CAA">
        <w:t xml:space="preserve">8(1) or an exempt device under regulations made for the purposes of </w:t>
      </w:r>
      <w:r w:rsidR="00670D88" w:rsidRPr="00E30CAA">
        <w:t>subsection 4</w:t>
      </w:r>
      <w:r w:rsidRPr="00E30CAA">
        <w:t>1HA(1), and the sponsor has given the Secretary a notice in compliance with the exemption;</w:t>
      </w:r>
    </w:p>
    <w:p w14:paraId="08531BB0" w14:textId="77777777" w:rsidR="0041580A" w:rsidRPr="00E30CAA" w:rsidRDefault="0041580A" w:rsidP="00E30CAA">
      <w:pPr>
        <w:pStyle w:val="paragraphsub"/>
      </w:pPr>
      <w:r w:rsidRPr="00E30CAA">
        <w:tab/>
        <w:t>(ii)</w:t>
      </w:r>
      <w:r w:rsidRPr="00E30CAA">
        <w:tab/>
        <w:t>the vaping goods are not the subject of a determination by the Secretary, published on the Department’s website, that the supply of the goods be stopped or should cease because the Secretary is satisfied that the supply of the goods compromises public health and safety or the goods do not conform with a standard applicable to the goods; or</w:t>
      </w:r>
    </w:p>
    <w:p w14:paraId="7759D9B8" w14:textId="77777777" w:rsidR="0041580A" w:rsidRPr="00E30CAA" w:rsidRDefault="0041580A" w:rsidP="00E30CAA">
      <w:pPr>
        <w:pStyle w:val="paragraph"/>
      </w:pPr>
      <w:r w:rsidRPr="00E30CAA">
        <w:tab/>
        <w:t>(c)</w:t>
      </w:r>
      <w:r w:rsidRPr="00E30CAA">
        <w:tab/>
        <w:t xml:space="preserve">the vaping goods are covered by a determination made by the Minister under </w:t>
      </w:r>
      <w:r w:rsidR="00E32823" w:rsidRPr="00E30CAA">
        <w:t>section 4</w:t>
      </w:r>
      <w:r w:rsidRPr="00E30CAA">
        <w:t>1R.</w:t>
      </w:r>
    </w:p>
    <w:p w14:paraId="4D025D2E" w14:textId="77777777" w:rsidR="0041580A" w:rsidRPr="00E30CAA" w:rsidRDefault="0041580A" w:rsidP="00E30CAA">
      <w:pPr>
        <w:pStyle w:val="subsection"/>
      </w:pPr>
      <w:r w:rsidRPr="00E30CAA">
        <w:tab/>
        <w:t>(7)</w:t>
      </w:r>
      <w:r w:rsidRPr="00E30CAA">
        <w:tab/>
        <w:t>This subsection applies in relation to the supply of the vaping goods by the person if:</w:t>
      </w:r>
    </w:p>
    <w:p w14:paraId="6EBD98EE" w14:textId="77777777" w:rsidR="0041580A" w:rsidRPr="00E30CAA" w:rsidRDefault="0041580A" w:rsidP="00E30CAA">
      <w:pPr>
        <w:pStyle w:val="paragraph"/>
      </w:pPr>
      <w:r w:rsidRPr="00E30CAA">
        <w:tab/>
        <w:t>(a)</w:t>
      </w:r>
      <w:r w:rsidRPr="00E30CAA">
        <w:tab/>
        <w:t>the person:</w:t>
      </w:r>
    </w:p>
    <w:p w14:paraId="7AA0DFE3" w14:textId="77777777" w:rsidR="0041580A" w:rsidRPr="00E30CAA" w:rsidRDefault="0041580A" w:rsidP="00E30CAA">
      <w:pPr>
        <w:pStyle w:val="paragraphsub"/>
      </w:pPr>
      <w:r w:rsidRPr="00E30CAA">
        <w:tab/>
        <w:t>(i)</w:t>
      </w:r>
      <w:r w:rsidRPr="00E30CAA">
        <w:tab/>
        <w:t xml:space="preserve">is the holder of a licence and </w:t>
      </w:r>
      <w:r w:rsidR="001D3E19" w:rsidRPr="00E30CAA">
        <w:t xml:space="preserve">a </w:t>
      </w:r>
      <w:r w:rsidRPr="00E30CAA">
        <w:t>permission</w:t>
      </w:r>
      <w:r w:rsidR="001D3E19" w:rsidRPr="00E30CAA">
        <w:t>,</w:t>
      </w:r>
      <w:r w:rsidRPr="00E30CAA">
        <w:t xml:space="preserve"> granted under regulations made for the purposes of section 50 of the </w:t>
      </w:r>
      <w:r w:rsidRPr="00E30CAA">
        <w:rPr>
          <w:i/>
        </w:rPr>
        <w:t>Customs Act 1901</w:t>
      </w:r>
      <w:r w:rsidR="001D3E19" w:rsidRPr="00E30CAA">
        <w:t>,</w:t>
      </w:r>
      <w:r w:rsidRPr="00E30CAA">
        <w:t xml:space="preserve"> to import the vaping goods; or</w:t>
      </w:r>
    </w:p>
    <w:p w14:paraId="08BA0A5E" w14:textId="77777777" w:rsidR="0041580A" w:rsidRPr="00E30CAA" w:rsidRDefault="0041580A" w:rsidP="00E30CAA">
      <w:pPr>
        <w:pStyle w:val="paragraphsub"/>
      </w:pPr>
      <w:r w:rsidRPr="00E30CAA">
        <w:tab/>
        <w:t>(ii)</w:t>
      </w:r>
      <w:r w:rsidRPr="00E30CAA">
        <w:tab/>
        <w:t>is otherwise approved under those regulations to import the vaping goods; or</w:t>
      </w:r>
    </w:p>
    <w:p w14:paraId="642C7836" w14:textId="77777777" w:rsidR="0041580A" w:rsidRPr="00E30CAA" w:rsidRDefault="0041580A" w:rsidP="00E30CAA">
      <w:pPr>
        <w:pStyle w:val="paragraph"/>
      </w:pPr>
      <w:r w:rsidRPr="00E30CAA">
        <w:tab/>
        <w:t>(b)</w:t>
      </w:r>
      <w:r w:rsidRPr="00E30CAA">
        <w:tab/>
        <w:t xml:space="preserve">the person is the holder of a licence </w:t>
      </w:r>
      <w:r w:rsidR="001D3E19" w:rsidRPr="00E30CAA">
        <w:t xml:space="preserve">in force </w:t>
      </w:r>
      <w:r w:rsidRPr="00E30CAA">
        <w:t>under Part 3</w:t>
      </w:r>
      <w:r w:rsidR="00E30CAA">
        <w:noBreakHyphen/>
      </w:r>
      <w:r w:rsidRPr="00E30CAA">
        <w:t>3 that authorises a step in the manufacture of the vaping goods; or</w:t>
      </w:r>
    </w:p>
    <w:p w14:paraId="190C9513" w14:textId="77777777" w:rsidR="0041580A" w:rsidRPr="00E30CAA" w:rsidRDefault="0041580A" w:rsidP="00E30CAA">
      <w:pPr>
        <w:pStyle w:val="paragraph"/>
      </w:pPr>
      <w:r w:rsidRPr="00E30CAA">
        <w:tab/>
        <w:t>(c)</w:t>
      </w:r>
      <w:r w:rsidRPr="00E30CAA">
        <w:tab/>
        <w:t>the person is the holder of a conformity assessment document that applies to the vaping goods; or</w:t>
      </w:r>
    </w:p>
    <w:p w14:paraId="12BFAB22" w14:textId="77777777" w:rsidR="0041580A" w:rsidRPr="00E30CAA" w:rsidRDefault="0041580A" w:rsidP="00E30CAA">
      <w:pPr>
        <w:pStyle w:val="paragraph"/>
      </w:pPr>
      <w:r w:rsidRPr="00E30CAA">
        <w:tab/>
        <w:t>(d)</w:t>
      </w:r>
      <w:r w:rsidRPr="00E30CAA">
        <w:tab/>
        <w:t>both of the following</w:t>
      </w:r>
      <w:r w:rsidR="005229A6" w:rsidRPr="00E30CAA">
        <w:t xml:space="preserve"> apply</w:t>
      </w:r>
      <w:r w:rsidRPr="00E30CAA">
        <w:t>:</w:t>
      </w:r>
    </w:p>
    <w:p w14:paraId="5E14F7CA" w14:textId="77777777" w:rsidR="0041580A" w:rsidRPr="00E30CAA" w:rsidRDefault="0041580A" w:rsidP="00E30CAA">
      <w:pPr>
        <w:pStyle w:val="paragraphsub"/>
      </w:pPr>
      <w:r w:rsidRPr="00E30CAA">
        <w:tab/>
        <w:t>(i)</w:t>
      </w:r>
      <w:r w:rsidRPr="00E30CAA">
        <w:tab/>
        <w:t>the person is a wholesaler who is the holder of a licence, or is otherwise authorised, to supply one or more substances included in Schedule 4 to the current Poisons Standard under a law of the State or Territory in which the supply occur</w:t>
      </w:r>
      <w:r w:rsidR="001D3E19" w:rsidRPr="00E30CAA">
        <w:t>s</w:t>
      </w:r>
      <w:r w:rsidRPr="00E30CAA">
        <w:t>;</w:t>
      </w:r>
    </w:p>
    <w:p w14:paraId="6572E250" w14:textId="77777777" w:rsidR="0041580A" w:rsidRPr="00E30CAA" w:rsidRDefault="0041580A" w:rsidP="00E30CAA">
      <w:pPr>
        <w:pStyle w:val="paragraphsub"/>
      </w:pPr>
      <w:r w:rsidRPr="00E30CAA">
        <w:tab/>
        <w:t>(ii)</w:t>
      </w:r>
      <w:r w:rsidRPr="00E30CAA">
        <w:tab/>
        <w:t>the supply occur</w:t>
      </w:r>
      <w:r w:rsidR="001D3E19" w:rsidRPr="00E30CAA">
        <w:t>s</w:t>
      </w:r>
      <w:r w:rsidRPr="00E30CAA">
        <w:t xml:space="preserve"> in accordance with the licence or authority; or</w:t>
      </w:r>
    </w:p>
    <w:p w14:paraId="0361006A" w14:textId="77777777" w:rsidR="0041580A" w:rsidRPr="00E30CAA" w:rsidRDefault="0041580A" w:rsidP="00E30CAA">
      <w:pPr>
        <w:pStyle w:val="paragraph"/>
      </w:pPr>
      <w:r w:rsidRPr="00E30CAA">
        <w:tab/>
        <w:t>(e)</w:t>
      </w:r>
      <w:r w:rsidRPr="00E30CAA">
        <w:tab/>
        <w:t>both of the following</w:t>
      </w:r>
      <w:r w:rsidR="005229A6" w:rsidRPr="00E30CAA">
        <w:t xml:space="preserve"> apply</w:t>
      </w:r>
      <w:r w:rsidRPr="00E30CAA">
        <w:t>:</w:t>
      </w:r>
    </w:p>
    <w:p w14:paraId="3B59A4D2" w14:textId="77777777" w:rsidR="0041580A" w:rsidRPr="00E30CAA" w:rsidRDefault="0041580A" w:rsidP="00E30CAA">
      <w:pPr>
        <w:pStyle w:val="paragraphsub"/>
      </w:pPr>
      <w:r w:rsidRPr="00E30CAA">
        <w:tab/>
        <w:t>(i)</w:t>
      </w:r>
      <w:r w:rsidRPr="00E30CAA">
        <w:tab/>
        <w:t xml:space="preserve">the Secretary has given the person a consent under </w:t>
      </w:r>
      <w:r w:rsidR="00670D88" w:rsidRPr="00E30CAA">
        <w:t>subsection 4</w:t>
      </w:r>
      <w:r w:rsidRPr="00E30CAA">
        <w:t>1RC(1) to supply the vaping goods;</w:t>
      </w:r>
    </w:p>
    <w:p w14:paraId="7914DC9C" w14:textId="77777777" w:rsidR="0041580A" w:rsidRPr="00E30CAA" w:rsidRDefault="0041580A" w:rsidP="00E30CAA">
      <w:pPr>
        <w:pStyle w:val="paragraphsub"/>
      </w:pPr>
      <w:r w:rsidRPr="00E30CAA">
        <w:tab/>
        <w:t>(ii)</w:t>
      </w:r>
      <w:r w:rsidRPr="00E30CAA">
        <w:tab/>
        <w:t>the supply occur</w:t>
      </w:r>
      <w:r w:rsidR="005B0287" w:rsidRPr="00E30CAA">
        <w:t>s</w:t>
      </w:r>
      <w:r w:rsidRPr="00E30CAA">
        <w:t xml:space="preserve"> in accordance with the consent; or</w:t>
      </w:r>
    </w:p>
    <w:p w14:paraId="30604216" w14:textId="77777777" w:rsidR="001D3E19" w:rsidRPr="00E30CAA" w:rsidRDefault="0041580A" w:rsidP="00E30CAA">
      <w:pPr>
        <w:pStyle w:val="paragraph"/>
      </w:pPr>
      <w:r w:rsidRPr="00E30CAA">
        <w:tab/>
        <w:t>(f)</w:t>
      </w:r>
      <w:r w:rsidRPr="00E30CAA">
        <w:tab/>
        <w:t xml:space="preserve">in the case of vaping goods that are covered by a determination made by the Minister under </w:t>
      </w:r>
      <w:r w:rsidR="00E32823" w:rsidRPr="00E30CAA">
        <w:t>section 4</w:t>
      </w:r>
      <w:r w:rsidRPr="00E30CAA">
        <w:t>1R</w:t>
      </w:r>
      <w:r w:rsidR="001D3E19" w:rsidRPr="00E30CAA">
        <w:t>:</w:t>
      </w:r>
    </w:p>
    <w:p w14:paraId="77D411BE" w14:textId="77777777" w:rsidR="0041580A" w:rsidRPr="00E30CAA" w:rsidRDefault="001D3E19" w:rsidP="00E30CAA">
      <w:pPr>
        <w:pStyle w:val="paragraphsub"/>
      </w:pPr>
      <w:r w:rsidRPr="00E30CAA">
        <w:tab/>
        <w:t>(i)</w:t>
      </w:r>
      <w:r w:rsidRPr="00E30CAA">
        <w:tab/>
      </w:r>
      <w:r w:rsidR="0041580A" w:rsidRPr="00E30CAA">
        <w:t>the person is specified in the determination, or is included in a class of persons specified in the determination, in relation to those goods</w:t>
      </w:r>
      <w:r w:rsidR="005B0287" w:rsidRPr="00E30CAA">
        <w:t>; and</w:t>
      </w:r>
    </w:p>
    <w:p w14:paraId="1DB9985E" w14:textId="77777777" w:rsidR="005B0287" w:rsidRPr="00E30CAA" w:rsidRDefault="005B0287" w:rsidP="00E30CAA">
      <w:pPr>
        <w:pStyle w:val="paragraphsub"/>
      </w:pPr>
      <w:r w:rsidRPr="00E30CAA">
        <w:tab/>
        <w:t>(ii)</w:t>
      </w:r>
      <w:r w:rsidRPr="00E30CAA">
        <w:tab/>
        <w:t>the supply occurs in accordance with the determination.</w:t>
      </w:r>
    </w:p>
    <w:p w14:paraId="741708D0" w14:textId="77777777" w:rsidR="0041580A" w:rsidRPr="00E30CAA" w:rsidRDefault="0041580A" w:rsidP="00E30CAA">
      <w:pPr>
        <w:pStyle w:val="subsection"/>
      </w:pPr>
      <w:r w:rsidRPr="00E30CAA">
        <w:tab/>
        <w:t>(8)</w:t>
      </w:r>
      <w:r w:rsidRPr="00E30CAA">
        <w:tab/>
        <w:t>This subsection applies in relation to the supply of the vaping goods by the person if:</w:t>
      </w:r>
    </w:p>
    <w:p w14:paraId="32BA1C62" w14:textId="77777777" w:rsidR="0041580A" w:rsidRPr="00E30CAA" w:rsidRDefault="0041580A" w:rsidP="00E30CAA">
      <w:pPr>
        <w:pStyle w:val="paragraph"/>
      </w:pPr>
      <w:r w:rsidRPr="00E30CAA">
        <w:tab/>
        <w:t>(a)</w:t>
      </w:r>
      <w:r w:rsidRPr="00E30CAA">
        <w:tab/>
        <w:t xml:space="preserve">the person (the </w:t>
      </w:r>
      <w:r w:rsidRPr="00E30CAA">
        <w:rPr>
          <w:b/>
          <w:i/>
        </w:rPr>
        <w:t>recipient</w:t>
      </w:r>
      <w:r w:rsidRPr="00E30CAA">
        <w:t xml:space="preserve">) to whom the vaping goods are supplied is the holder of a licence </w:t>
      </w:r>
      <w:r w:rsidR="005B0287" w:rsidRPr="00E30CAA">
        <w:t xml:space="preserve">in force </w:t>
      </w:r>
      <w:r w:rsidRPr="00E30CAA">
        <w:t>under Part 3</w:t>
      </w:r>
      <w:r w:rsidR="00E30CAA">
        <w:noBreakHyphen/>
      </w:r>
      <w:r w:rsidRPr="00E30CAA">
        <w:t>3 of this Act that authorises a step in the manufacture of vaping goods; or</w:t>
      </w:r>
    </w:p>
    <w:p w14:paraId="28DFA927" w14:textId="77777777" w:rsidR="0041580A" w:rsidRPr="00E30CAA" w:rsidRDefault="0041580A" w:rsidP="00E30CAA">
      <w:pPr>
        <w:pStyle w:val="paragraph"/>
      </w:pPr>
      <w:r w:rsidRPr="00E30CAA">
        <w:tab/>
        <w:t>(b)</w:t>
      </w:r>
      <w:r w:rsidRPr="00E30CAA">
        <w:tab/>
        <w:t xml:space="preserve">the recipient is a wholesaler, pharmacist, medical practitioner or nurse practitioner who is the holder of a licence, or is otherwise authorised, to supply one or more substances included in Schedule 4 to the current Poisons Standard under a law of the State or Territory in which the recipient </w:t>
      </w:r>
      <w:r w:rsidR="00D44E2C" w:rsidRPr="00E30CAA">
        <w:t xml:space="preserve">carries on a business, </w:t>
      </w:r>
      <w:r w:rsidRPr="00E30CAA">
        <w:t>practises or is employed; or</w:t>
      </w:r>
    </w:p>
    <w:p w14:paraId="276916EF" w14:textId="77777777" w:rsidR="0041580A" w:rsidRPr="00E30CAA" w:rsidRDefault="0041580A" w:rsidP="00E30CAA">
      <w:pPr>
        <w:pStyle w:val="paragraph"/>
      </w:pPr>
      <w:r w:rsidRPr="00E30CAA">
        <w:tab/>
        <w:t>(c)</w:t>
      </w:r>
      <w:r w:rsidRPr="00E30CAA">
        <w:tab/>
        <w:t xml:space="preserve">the Secretary has given the recipient a consent under </w:t>
      </w:r>
      <w:r w:rsidR="00670D88" w:rsidRPr="00E30CAA">
        <w:t>subsection 4</w:t>
      </w:r>
      <w:r w:rsidRPr="00E30CAA">
        <w:t>1RC(1) to supply the vaping goods; or</w:t>
      </w:r>
    </w:p>
    <w:p w14:paraId="05A19988" w14:textId="77777777" w:rsidR="0041580A" w:rsidRPr="00E30CAA" w:rsidRDefault="0041580A" w:rsidP="00E30CAA">
      <w:pPr>
        <w:pStyle w:val="paragraph"/>
      </w:pPr>
      <w:r w:rsidRPr="00E30CAA">
        <w:tab/>
        <w:t>(d)</w:t>
      </w:r>
      <w:r w:rsidRPr="00E30CAA">
        <w:tab/>
        <w:t xml:space="preserve">in the case of vaping goods that are covered by a determination made by the Minister under </w:t>
      </w:r>
      <w:r w:rsidR="00E32823" w:rsidRPr="00E30CAA">
        <w:t>section 4</w:t>
      </w:r>
      <w:r w:rsidRPr="00E30CAA">
        <w:t>1R—the recipient is specified in the determination, or is included in a class of persons specified in the determination, in relation to those goods.</w:t>
      </w:r>
    </w:p>
    <w:p w14:paraId="238BAD8E" w14:textId="77777777" w:rsidR="0041580A" w:rsidRPr="00E30CAA" w:rsidRDefault="0041580A" w:rsidP="00E30CAA">
      <w:pPr>
        <w:pStyle w:val="SubsectionHead"/>
      </w:pPr>
      <w:r w:rsidRPr="00E30CAA">
        <w:t>Exceptions—retail supply chain</w:t>
      </w:r>
    </w:p>
    <w:p w14:paraId="408DEE70" w14:textId="77777777" w:rsidR="0041580A" w:rsidRPr="00E30CAA" w:rsidRDefault="0041580A" w:rsidP="00E30CAA">
      <w:pPr>
        <w:pStyle w:val="subsection"/>
      </w:pPr>
      <w:r w:rsidRPr="00E30CAA">
        <w:tab/>
        <w:t>(9)</w:t>
      </w:r>
      <w:r w:rsidRPr="00E30CAA">
        <w:tab/>
        <w:t>This subsection applies in relation to the supply of the vaping goods by the person if:</w:t>
      </w:r>
    </w:p>
    <w:p w14:paraId="20010DF7" w14:textId="77777777" w:rsidR="0041580A" w:rsidRPr="00E30CAA" w:rsidRDefault="0041580A" w:rsidP="00E30CAA">
      <w:pPr>
        <w:pStyle w:val="paragraph"/>
      </w:pPr>
      <w:r w:rsidRPr="00E30CAA">
        <w:tab/>
        <w:t>(a)</w:t>
      </w:r>
      <w:r w:rsidRPr="00E30CAA">
        <w:tab/>
        <w:t>the vaping goods are therapeutic goods that are entered on the Register; or</w:t>
      </w:r>
    </w:p>
    <w:p w14:paraId="638176F3" w14:textId="77777777" w:rsidR="0041580A" w:rsidRPr="00E30CAA" w:rsidRDefault="0041580A" w:rsidP="00E30CAA">
      <w:pPr>
        <w:pStyle w:val="paragraph"/>
      </w:pPr>
      <w:r w:rsidRPr="00E30CAA">
        <w:tab/>
        <w:t>(b)</w:t>
      </w:r>
      <w:r w:rsidRPr="00E30CAA">
        <w:tab/>
      </w:r>
      <w:r w:rsidR="000B0486" w:rsidRPr="00E30CAA">
        <w:t xml:space="preserve">both </w:t>
      </w:r>
      <w:r w:rsidRPr="00E30CAA">
        <w:t>of the following</w:t>
      </w:r>
      <w:r w:rsidR="000B0486" w:rsidRPr="00E30CAA">
        <w:t xml:space="preserve"> apply</w:t>
      </w:r>
      <w:r w:rsidRPr="00E30CAA">
        <w:t>:</w:t>
      </w:r>
    </w:p>
    <w:p w14:paraId="78BD2749" w14:textId="77777777" w:rsidR="00BD69D4" w:rsidRPr="00E30CAA" w:rsidRDefault="00BD69D4" w:rsidP="00E30CAA">
      <w:pPr>
        <w:pStyle w:val="paragraphsub"/>
      </w:pPr>
      <w:r w:rsidRPr="00E30CAA">
        <w:tab/>
        <w:t>(i)</w:t>
      </w:r>
      <w:r w:rsidRPr="00E30CAA">
        <w:tab/>
        <w:t xml:space="preserve">the vaping goods are therapeutic goods that are exempt goods under regulations made for the purposes of subsection 18(1) or an exempt device under regulations made for the purposes of </w:t>
      </w:r>
      <w:r w:rsidR="00670D88" w:rsidRPr="00E30CAA">
        <w:t>subsection 4</w:t>
      </w:r>
      <w:r w:rsidRPr="00E30CAA">
        <w:t>1HA(1), and the sponsor has given the Secretary a notice in compliance with the exemption;</w:t>
      </w:r>
    </w:p>
    <w:p w14:paraId="0B9901A6" w14:textId="77777777" w:rsidR="0041580A" w:rsidRPr="00E30CAA" w:rsidRDefault="0041580A" w:rsidP="00E30CAA">
      <w:pPr>
        <w:pStyle w:val="paragraphsub"/>
      </w:pPr>
      <w:r w:rsidRPr="00E30CAA">
        <w:tab/>
        <w:t>(ii)</w:t>
      </w:r>
      <w:r w:rsidRPr="00E30CAA">
        <w:tab/>
        <w:t>the vaping goods are not the subject of a determination by the Secretary, published on the Department’s website, that the supply of the goods be stopped or should cease because the Secretary is satisfied that the supply of the goods compromises public health and safety or the goods do not conform with a standard applicable to the goods; or</w:t>
      </w:r>
    </w:p>
    <w:p w14:paraId="07E106F7" w14:textId="77777777" w:rsidR="0041580A" w:rsidRPr="00E30CAA" w:rsidRDefault="0041580A" w:rsidP="00E30CAA">
      <w:pPr>
        <w:pStyle w:val="paragraph"/>
      </w:pPr>
      <w:r w:rsidRPr="00E30CAA">
        <w:tab/>
        <w:t>(c)</w:t>
      </w:r>
      <w:r w:rsidRPr="00E30CAA">
        <w:tab/>
        <w:t xml:space="preserve">the vaping goods are covered by a determination made by the Minister under </w:t>
      </w:r>
      <w:r w:rsidR="00E32823" w:rsidRPr="00E30CAA">
        <w:t>section 4</w:t>
      </w:r>
      <w:r w:rsidRPr="00E30CAA">
        <w:t>1R.</w:t>
      </w:r>
    </w:p>
    <w:p w14:paraId="5ED4D40C" w14:textId="77777777" w:rsidR="0041580A" w:rsidRPr="00E30CAA" w:rsidRDefault="0041580A" w:rsidP="00E30CAA">
      <w:pPr>
        <w:pStyle w:val="subsection"/>
      </w:pPr>
      <w:r w:rsidRPr="00E30CAA">
        <w:tab/>
        <w:t>(10)</w:t>
      </w:r>
      <w:r w:rsidRPr="00E30CAA">
        <w:tab/>
        <w:t>This subsection applies in relation to the supply of the vaping goods by the person if:</w:t>
      </w:r>
    </w:p>
    <w:p w14:paraId="25D7B18B" w14:textId="77777777" w:rsidR="0041580A" w:rsidRPr="00E30CAA" w:rsidRDefault="0041580A" w:rsidP="00E30CAA">
      <w:pPr>
        <w:pStyle w:val="paragraph"/>
      </w:pPr>
      <w:r w:rsidRPr="00E30CAA">
        <w:tab/>
        <w:t>(a)</w:t>
      </w:r>
      <w:r w:rsidRPr="00E30CAA">
        <w:tab/>
        <w:t>the person is a pharmacist; or</w:t>
      </w:r>
    </w:p>
    <w:p w14:paraId="5EC2EB86" w14:textId="77777777" w:rsidR="0041580A" w:rsidRPr="00E30CAA" w:rsidRDefault="0041580A" w:rsidP="00E30CAA">
      <w:pPr>
        <w:pStyle w:val="paragraph"/>
      </w:pPr>
      <w:r w:rsidRPr="00E30CAA">
        <w:tab/>
        <w:t>(b)</w:t>
      </w:r>
      <w:r w:rsidRPr="00E30CAA">
        <w:tab/>
        <w:t>the person is a medical practitioner or nurse practitioner who is the holder of a licence, or is otherwise authorised, to supply one or more substances included in Schedule 4 to the current Poisons Standard under a law of the State or Territory in which the supply occur</w:t>
      </w:r>
      <w:r w:rsidR="001515E7" w:rsidRPr="00E30CAA">
        <w:t>s</w:t>
      </w:r>
      <w:r w:rsidRPr="00E30CAA">
        <w:t>.</w:t>
      </w:r>
    </w:p>
    <w:p w14:paraId="76D25F33" w14:textId="77777777" w:rsidR="0041580A" w:rsidRPr="00E30CAA" w:rsidRDefault="0041580A" w:rsidP="00E30CAA">
      <w:pPr>
        <w:pStyle w:val="subsection"/>
      </w:pPr>
      <w:bookmarkStart w:id="31" w:name="_Hlk161309488"/>
      <w:r w:rsidRPr="00E30CAA">
        <w:tab/>
        <w:t>(11)</w:t>
      </w:r>
      <w:r w:rsidRPr="00E30CAA">
        <w:tab/>
        <w:t>This subsection applies in relation to the supply of the vaping goods by the person if:</w:t>
      </w:r>
    </w:p>
    <w:p w14:paraId="7F9B1A77" w14:textId="77777777" w:rsidR="0041580A" w:rsidRPr="00E30CAA" w:rsidRDefault="0041580A" w:rsidP="00E30CAA">
      <w:pPr>
        <w:pStyle w:val="paragraph"/>
      </w:pPr>
      <w:r w:rsidRPr="00E30CAA">
        <w:tab/>
        <w:t>(a)</w:t>
      </w:r>
      <w:r w:rsidRPr="00E30CAA">
        <w:tab/>
      </w:r>
      <w:r w:rsidR="001515E7" w:rsidRPr="00E30CAA">
        <w:t>the supply is</w:t>
      </w:r>
      <w:r w:rsidRPr="00E30CAA">
        <w:t>:</w:t>
      </w:r>
    </w:p>
    <w:p w14:paraId="7C5339A5" w14:textId="77777777" w:rsidR="0041580A" w:rsidRPr="00E30CAA" w:rsidRDefault="0041580A" w:rsidP="00E30CAA">
      <w:pPr>
        <w:pStyle w:val="paragraphsub"/>
      </w:pPr>
      <w:r w:rsidRPr="00E30CAA">
        <w:tab/>
        <w:t>(i)</w:t>
      </w:r>
      <w:r w:rsidRPr="00E30CAA">
        <w:tab/>
        <w:t>to another person for use by that person for smoking cessation</w:t>
      </w:r>
      <w:r w:rsidR="00CC2751" w:rsidRPr="00E30CAA">
        <w:t>,</w:t>
      </w:r>
      <w:r w:rsidRPr="00E30CAA">
        <w:t xml:space="preserve"> management of nicotine dependence or another indication determined by the Minister under </w:t>
      </w:r>
      <w:r w:rsidR="00E32823" w:rsidRPr="00E30CAA">
        <w:t>section 4</w:t>
      </w:r>
      <w:r w:rsidRPr="00E30CAA">
        <w:t>1RA; or</w:t>
      </w:r>
    </w:p>
    <w:p w14:paraId="1FD756DF" w14:textId="77777777" w:rsidR="0041580A" w:rsidRPr="00E30CAA" w:rsidRDefault="0041580A" w:rsidP="00E30CAA">
      <w:pPr>
        <w:pStyle w:val="paragraphsub"/>
      </w:pPr>
      <w:r w:rsidRPr="00E30CAA">
        <w:tab/>
        <w:t>(ii)</w:t>
      </w:r>
      <w:r w:rsidRPr="00E30CAA">
        <w:tab/>
        <w:t>to another person, who is the carer of a third person, for use by the third person for smoking cessation</w:t>
      </w:r>
      <w:r w:rsidR="00CC2751" w:rsidRPr="00E30CAA">
        <w:t>,</w:t>
      </w:r>
      <w:r w:rsidRPr="00E30CAA">
        <w:t xml:space="preserve"> management of nicotine dependence or another indication determined by the Minister under </w:t>
      </w:r>
      <w:r w:rsidR="00E32823" w:rsidRPr="00E30CAA">
        <w:t>section 4</w:t>
      </w:r>
      <w:r w:rsidRPr="00E30CAA">
        <w:t>1RA; and</w:t>
      </w:r>
    </w:p>
    <w:bookmarkEnd w:id="31"/>
    <w:p w14:paraId="232C5A18" w14:textId="77777777" w:rsidR="0041580A" w:rsidRPr="00E30CAA" w:rsidRDefault="0041580A" w:rsidP="00E30CAA">
      <w:pPr>
        <w:pStyle w:val="paragraph"/>
      </w:pPr>
      <w:r w:rsidRPr="00E30CAA">
        <w:tab/>
        <w:t>(b)</w:t>
      </w:r>
      <w:r w:rsidRPr="00E30CAA">
        <w:tab/>
        <w:t>if the vaping goods are, or contain, a vaping substance—the vaping substance is in final dosage form; and</w:t>
      </w:r>
    </w:p>
    <w:p w14:paraId="7788FD38" w14:textId="77777777" w:rsidR="0041580A" w:rsidRPr="00E30CAA" w:rsidRDefault="0041580A" w:rsidP="00E30CAA">
      <w:pPr>
        <w:pStyle w:val="paragraph"/>
      </w:pPr>
      <w:r w:rsidRPr="00E30CAA">
        <w:tab/>
        <w:t>(c)</w:t>
      </w:r>
      <w:r w:rsidRPr="00E30CAA">
        <w:tab/>
        <w:t>the supply is:</w:t>
      </w:r>
    </w:p>
    <w:p w14:paraId="5D673784" w14:textId="77777777" w:rsidR="0041580A" w:rsidRPr="00E30CAA" w:rsidRDefault="0041580A" w:rsidP="00E30CAA">
      <w:pPr>
        <w:pStyle w:val="paragraphsub"/>
      </w:pPr>
      <w:r w:rsidRPr="00E30CAA">
        <w:tab/>
        <w:t>(i)</w:t>
      </w:r>
      <w:r w:rsidRPr="00E30CAA">
        <w:tab/>
        <w:t>in accordance with this Act</w:t>
      </w:r>
      <w:r w:rsidR="006B3A82" w:rsidRPr="00E30CAA">
        <w:t xml:space="preserve"> (apart from this section)</w:t>
      </w:r>
      <w:r w:rsidRPr="00E30CAA">
        <w:t>; and</w:t>
      </w:r>
    </w:p>
    <w:p w14:paraId="5BC9ABA0" w14:textId="77777777" w:rsidR="0041580A" w:rsidRPr="00E30CAA" w:rsidRDefault="0041580A" w:rsidP="00E30CAA">
      <w:pPr>
        <w:pStyle w:val="paragraphsub"/>
      </w:pPr>
      <w:r w:rsidRPr="00E30CAA">
        <w:tab/>
        <w:t>(ii)</w:t>
      </w:r>
      <w:r w:rsidRPr="00E30CAA">
        <w:tab/>
        <w:t>consistent with the person’s authority to supply the vaping goods under a law of the State or Territory in which the supply occur</w:t>
      </w:r>
      <w:r w:rsidR="00F528DB" w:rsidRPr="00E30CAA">
        <w:t>s</w:t>
      </w:r>
      <w:r w:rsidRPr="00E30CAA">
        <w:t>.</w:t>
      </w:r>
    </w:p>
    <w:p w14:paraId="62CA0FCF" w14:textId="77777777" w:rsidR="0041580A" w:rsidRPr="00E30CAA" w:rsidRDefault="0041580A" w:rsidP="00E30CAA">
      <w:pPr>
        <w:pStyle w:val="SubsectionHead"/>
      </w:pPr>
      <w:r w:rsidRPr="00E30CAA">
        <w:t xml:space="preserve">Meaning of </w:t>
      </w:r>
      <w:r w:rsidRPr="00E30CAA">
        <w:rPr>
          <w:b/>
        </w:rPr>
        <w:t>final dosage form</w:t>
      </w:r>
    </w:p>
    <w:p w14:paraId="7CCD6D9C" w14:textId="77777777" w:rsidR="0041580A" w:rsidRPr="00E30CAA" w:rsidRDefault="0041580A" w:rsidP="00E30CAA">
      <w:pPr>
        <w:pStyle w:val="subsection"/>
      </w:pPr>
      <w:r w:rsidRPr="00E30CAA">
        <w:tab/>
        <w:t>(12)</w:t>
      </w:r>
      <w:r w:rsidRPr="00E30CAA">
        <w:tab/>
        <w:t xml:space="preserve">For the purposes of </w:t>
      </w:r>
      <w:r w:rsidR="00E32823" w:rsidRPr="00E30CAA">
        <w:t>paragraph (</w:t>
      </w:r>
      <w:r w:rsidRPr="00E30CAA">
        <w:t xml:space="preserve">11)(b), a vaping substance is in </w:t>
      </w:r>
      <w:r w:rsidRPr="00E30CAA">
        <w:rPr>
          <w:b/>
          <w:i/>
        </w:rPr>
        <w:t>final dosage form</w:t>
      </w:r>
      <w:r w:rsidRPr="00E30CAA">
        <w:t xml:space="preserve"> if the vaping substance is in a form that can be administered to a person without any change or modification (other than vaporisation).</w:t>
      </w:r>
    </w:p>
    <w:p w14:paraId="6FF2EBB6" w14:textId="77777777" w:rsidR="0041580A" w:rsidRPr="00E30CAA" w:rsidRDefault="0041580A" w:rsidP="00E30CAA">
      <w:pPr>
        <w:pStyle w:val="ActHead5"/>
      </w:pPr>
      <w:bookmarkStart w:id="32" w:name="_Toc170466168"/>
      <w:r w:rsidRPr="00E30CAA">
        <w:rPr>
          <w:rStyle w:val="CharSectno"/>
        </w:rPr>
        <w:t>41QC</w:t>
      </w:r>
      <w:r w:rsidRPr="00E30CAA">
        <w:t xml:space="preserve">  Offences and civil penalty provision—possessing at least commercial quantity of vaping goods</w:t>
      </w:r>
      <w:bookmarkEnd w:id="32"/>
    </w:p>
    <w:p w14:paraId="554990A3" w14:textId="77777777" w:rsidR="0041580A" w:rsidRPr="00E30CAA" w:rsidRDefault="0041580A" w:rsidP="00E30CAA">
      <w:pPr>
        <w:pStyle w:val="SubsectionHead"/>
      </w:pPr>
      <w:r w:rsidRPr="00E30CAA">
        <w:t>Offences—</w:t>
      </w:r>
      <w:r w:rsidR="00F528DB" w:rsidRPr="00E30CAA">
        <w:t xml:space="preserve">possessing </w:t>
      </w:r>
      <w:r w:rsidRPr="00E30CAA">
        <w:t>at least commercial quantity but less than 100 times commercial quantity</w:t>
      </w:r>
    </w:p>
    <w:p w14:paraId="023EB03C" w14:textId="77777777" w:rsidR="0041580A" w:rsidRPr="00E30CAA" w:rsidRDefault="0041580A" w:rsidP="00E30CAA">
      <w:pPr>
        <w:pStyle w:val="subsection"/>
      </w:pPr>
      <w:r w:rsidRPr="00E30CAA">
        <w:tab/>
        <w:t>(1)</w:t>
      </w:r>
      <w:r w:rsidRPr="00E30CAA">
        <w:tab/>
        <w:t>A person commits an offence if:</w:t>
      </w:r>
    </w:p>
    <w:p w14:paraId="39FB9A4E" w14:textId="77777777" w:rsidR="0041580A" w:rsidRPr="00E30CAA" w:rsidRDefault="0041580A" w:rsidP="00E30CAA">
      <w:pPr>
        <w:pStyle w:val="paragraph"/>
      </w:pPr>
      <w:r w:rsidRPr="00E30CAA">
        <w:tab/>
        <w:t>(a)</w:t>
      </w:r>
      <w:r w:rsidRPr="00E30CAA">
        <w:tab/>
        <w:t>the person possesses a quantity of a kind of vaping goods in Australia; and</w:t>
      </w:r>
    </w:p>
    <w:p w14:paraId="045B7823" w14:textId="77777777" w:rsidR="0041580A" w:rsidRPr="00E30CAA" w:rsidRDefault="0041580A" w:rsidP="00E30CAA">
      <w:pPr>
        <w:pStyle w:val="paragraph"/>
      </w:pPr>
      <w:r w:rsidRPr="00E30CAA">
        <w:tab/>
        <w:t>(b)</w:t>
      </w:r>
      <w:r w:rsidRPr="00E30CAA">
        <w:tab/>
        <w:t>the quantity is at least the commercial quantity, but less than 100 times the commercial quantity, of that kind of vaping goods.</w:t>
      </w:r>
    </w:p>
    <w:p w14:paraId="441C7A02" w14:textId="77777777" w:rsidR="0041580A" w:rsidRPr="00E30CAA" w:rsidRDefault="0041580A" w:rsidP="00E30CAA">
      <w:pPr>
        <w:pStyle w:val="Penalty"/>
      </w:pPr>
      <w:r w:rsidRPr="00E30CAA">
        <w:t>Penalty:</w:t>
      </w:r>
      <w:r w:rsidRPr="00E30CAA">
        <w:tab/>
        <w:t>Imprisonment for 2 years or 1,000 penalty units, or both.</w:t>
      </w:r>
    </w:p>
    <w:p w14:paraId="13816769" w14:textId="77777777" w:rsidR="0041580A" w:rsidRPr="00E30CAA" w:rsidRDefault="0041580A" w:rsidP="00E30CAA">
      <w:pPr>
        <w:pStyle w:val="notetext"/>
      </w:pPr>
      <w:r w:rsidRPr="00E30CAA">
        <w:t>Note:</w:t>
      </w:r>
      <w:r w:rsidRPr="00E30CAA">
        <w:tab/>
        <w:t>For the liability of an executive officer of a body corporate, see sections 54B and 54BA.</w:t>
      </w:r>
    </w:p>
    <w:p w14:paraId="6668E1F6" w14:textId="77777777" w:rsidR="0041580A" w:rsidRPr="00E30CAA" w:rsidRDefault="0041580A" w:rsidP="00E30CAA">
      <w:pPr>
        <w:pStyle w:val="subsection"/>
      </w:pPr>
      <w:r w:rsidRPr="00E30CAA">
        <w:tab/>
        <w:t>(2)</w:t>
      </w:r>
      <w:r w:rsidRPr="00E30CAA">
        <w:tab/>
        <w:t xml:space="preserve">Absolute liability applies to </w:t>
      </w:r>
      <w:r w:rsidR="00E32823" w:rsidRPr="00E30CAA">
        <w:t>paragraph (</w:t>
      </w:r>
      <w:r w:rsidRPr="00E30CAA">
        <w:t>1)(b).</w:t>
      </w:r>
    </w:p>
    <w:p w14:paraId="60B18AC2" w14:textId="77777777" w:rsidR="0041580A" w:rsidRPr="00E30CAA" w:rsidRDefault="0041580A" w:rsidP="00E30CAA">
      <w:pPr>
        <w:pStyle w:val="subsection"/>
      </w:pPr>
      <w:r w:rsidRPr="00E30CAA">
        <w:tab/>
        <w:t>(3)</w:t>
      </w:r>
      <w:r w:rsidRPr="00E30CAA">
        <w:tab/>
        <w:t>A person commits an offence of strict liability if:</w:t>
      </w:r>
    </w:p>
    <w:p w14:paraId="16252000" w14:textId="77777777" w:rsidR="0041580A" w:rsidRPr="00E30CAA" w:rsidRDefault="0041580A" w:rsidP="00E30CAA">
      <w:pPr>
        <w:pStyle w:val="paragraph"/>
      </w:pPr>
      <w:r w:rsidRPr="00E30CAA">
        <w:tab/>
        <w:t>(a)</w:t>
      </w:r>
      <w:r w:rsidRPr="00E30CAA">
        <w:tab/>
        <w:t>the person possesses a quantity of a kind of vaping goods in Australia; and</w:t>
      </w:r>
    </w:p>
    <w:p w14:paraId="29496C94" w14:textId="77777777" w:rsidR="0041580A" w:rsidRPr="00E30CAA" w:rsidRDefault="0041580A" w:rsidP="00E30CAA">
      <w:pPr>
        <w:pStyle w:val="paragraph"/>
      </w:pPr>
      <w:r w:rsidRPr="00E30CAA">
        <w:tab/>
        <w:t>(b)</w:t>
      </w:r>
      <w:r w:rsidRPr="00E30CAA">
        <w:tab/>
        <w:t>the quantity is at least the commercial quantity, but less than 100 times the commercial quantity, of that kind of vaping goods.</w:t>
      </w:r>
    </w:p>
    <w:p w14:paraId="00D735AC" w14:textId="77777777" w:rsidR="0041580A" w:rsidRPr="00E30CAA" w:rsidRDefault="0041580A" w:rsidP="00E30CAA">
      <w:pPr>
        <w:pStyle w:val="Penalty"/>
      </w:pPr>
      <w:r w:rsidRPr="00E30CAA">
        <w:t>Penalty:</w:t>
      </w:r>
      <w:r w:rsidRPr="00E30CAA">
        <w:tab/>
        <w:t>120 penalty units.</w:t>
      </w:r>
    </w:p>
    <w:p w14:paraId="5B32BB09" w14:textId="77777777" w:rsidR="0041580A" w:rsidRPr="00E30CAA" w:rsidRDefault="0041580A" w:rsidP="00E30CAA">
      <w:pPr>
        <w:pStyle w:val="SubsectionHead"/>
      </w:pPr>
      <w:r w:rsidRPr="00E30CAA">
        <w:t>Offences—</w:t>
      </w:r>
      <w:r w:rsidR="00F528DB" w:rsidRPr="00E30CAA">
        <w:t xml:space="preserve">possessing </w:t>
      </w:r>
      <w:r w:rsidRPr="00E30CAA">
        <w:t>at least 100 times commercial quantity but less than 1,000 times commercial quantity</w:t>
      </w:r>
    </w:p>
    <w:p w14:paraId="443E20E9" w14:textId="77777777" w:rsidR="0041580A" w:rsidRPr="00E30CAA" w:rsidRDefault="0041580A" w:rsidP="00E30CAA">
      <w:pPr>
        <w:pStyle w:val="subsection"/>
      </w:pPr>
      <w:r w:rsidRPr="00E30CAA">
        <w:tab/>
        <w:t>(4)</w:t>
      </w:r>
      <w:r w:rsidRPr="00E30CAA">
        <w:tab/>
        <w:t>A person commits an offence if:</w:t>
      </w:r>
    </w:p>
    <w:p w14:paraId="1E816B61" w14:textId="77777777" w:rsidR="0041580A" w:rsidRPr="00E30CAA" w:rsidRDefault="0041580A" w:rsidP="00E30CAA">
      <w:pPr>
        <w:pStyle w:val="paragraph"/>
      </w:pPr>
      <w:r w:rsidRPr="00E30CAA">
        <w:tab/>
        <w:t>(a)</w:t>
      </w:r>
      <w:r w:rsidRPr="00E30CAA">
        <w:tab/>
        <w:t>the person possesses a quantity of a kind of vaping goods in Australia; and</w:t>
      </w:r>
    </w:p>
    <w:p w14:paraId="66012ED2" w14:textId="77777777" w:rsidR="0041580A" w:rsidRPr="00E30CAA" w:rsidRDefault="0041580A" w:rsidP="00E30CAA">
      <w:pPr>
        <w:pStyle w:val="paragraph"/>
      </w:pPr>
      <w:r w:rsidRPr="00E30CAA">
        <w:tab/>
        <w:t>(b)</w:t>
      </w:r>
      <w:r w:rsidRPr="00E30CAA">
        <w:tab/>
        <w:t>the quantity is at least 100 times the commercial quantity, but less than 1,000 times the commercial quantity, of that kind of vaping goods.</w:t>
      </w:r>
    </w:p>
    <w:p w14:paraId="566E0C2C" w14:textId="77777777" w:rsidR="0041580A" w:rsidRPr="00E30CAA" w:rsidRDefault="0041580A" w:rsidP="00E30CAA">
      <w:pPr>
        <w:pStyle w:val="Penalty"/>
      </w:pPr>
      <w:r w:rsidRPr="00E30CAA">
        <w:t>Penalty:</w:t>
      </w:r>
      <w:r w:rsidRPr="00E30CAA">
        <w:tab/>
        <w:t>Imprisonment for 4 years or 3,000 penalty units, or both.</w:t>
      </w:r>
    </w:p>
    <w:p w14:paraId="56D5E4AD" w14:textId="77777777" w:rsidR="0041580A" w:rsidRPr="00E30CAA" w:rsidRDefault="0041580A" w:rsidP="00E30CAA">
      <w:pPr>
        <w:pStyle w:val="notetext"/>
      </w:pPr>
      <w:r w:rsidRPr="00E30CAA">
        <w:t>Note:</w:t>
      </w:r>
      <w:r w:rsidRPr="00E30CAA">
        <w:tab/>
        <w:t>For the liability of an executive officer of a body corporate, see sections 54B and 54BA.</w:t>
      </w:r>
    </w:p>
    <w:p w14:paraId="66B2A1E1" w14:textId="77777777" w:rsidR="0041580A" w:rsidRPr="00E30CAA" w:rsidRDefault="0041580A" w:rsidP="00E30CAA">
      <w:pPr>
        <w:pStyle w:val="subsection"/>
      </w:pPr>
      <w:r w:rsidRPr="00E30CAA">
        <w:tab/>
        <w:t>(5)</w:t>
      </w:r>
      <w:r w:rsidRPr="00E30CAA">
        <w:tab/>
        <w:t xml:space="preserve">Absolute liability applies to </w:t>
      </w:r>
      <w:r w:rsidR="00E32823" w:rsidRPr="00E30CAA">
        <w:t>paragraph (</w:t>
      </w:r>
      <w:r w:rsidRPr="00E30CAA">
        <w:t>4)(b).</w:t>
      </w:r>
    </w:p>
    <w:p w14:paraId="6DF91731" w14:textId="77777777" w:rsidR="0041580A" w:rsidRPr="00E30CAA" w:rsidRDefault="0041580A" w:rsidP="00E30CAA">
      <w:pPr>
        <w:pStyle w:val="subsection"/>
      </w:pPr>
      <w:r w:rsidRPr="00E30CAA">
        <w:tab/>
        <w:t>(6)</w:t>
      </w:r>
      <w:r w:rsidRPr="00E30CAA">
        <w:tab/>
        <w:t>A person commits an offence of strict liability if:</w:t>
      </w:r>
    </w:p>
    <w:p w14:paraId="07FBA692" w14:textId="77777777" w:rsidR="0041580A" w:rsidRPr="00E30CAA" w:rsidRDefault="0041580A" w:rsidP="00E30CAA">
      <w:pPr>
        <w:pStyle w:val="paragraph"/>
      </w:pPr>
      <w:r w:rsidRPr="00E30CAA">
        <w:tab/>
        <w:t>(a)</w:t>
      </w:r>
      <w:r w:rsidRPr="00E30CAA">
        <w:tab/>
        <w:t>the person possesses a quantity of a kind of vaping goods in Australia; and</w:t>
      </w:r>
    </w:p>
    <w:p w14:paraId="5C31D494" w14:textId="77777777" w:rsidR="0041580A" w:rsidRPr="00E30CAA" w:rsidRDefault="0041580A" w:rsidP="00E30CAA">
      <w:pPr>
        <w:pStyle w:val="paragraph"/>
      </w:pPr>
      <w:r w:rsidRPr="00E30CAA">
        <w:tab/>
        <w:t>(b)</w:t>
      </w:r>
      <w:r w:rsidRPr="00E30CAA">
        <w:tab/>
        <w:t>the quantity is at least 100 times the commercial quantity, but less than 1,000 times the commercial quantity, of that kind of vaping goods.</w:t>
      </w:r>
    </w:p>
    <w:p w14:paraId="7EB50BAD" w14:textId="77777777" w:rsidR="0041580A" w:rsidRPr="00E30CAA" w:rsidRDefault="0041580A" w:rsidP="00E30CAA">
      <w:pPr>
        <w:pStyle w:val="Penalty"/>
      </w:pPr>
      <w:r w:rsidRPr="00E30CAA">
        <w:t>Penalty:</w:t>
      </w:r>
      <w:r w:rsidRPr="00E30CAA">
        <w:tab/>
        <w:t>240 penalty units.</w:t>
      </w:r>
    </w:p>
    <w:p w14:paraId="028DEADB" w14:textId="77777777" w:rsidR="0041580A" w:rsidRPr="00E30CAA" w:rsidRDefault="0041580A" w:rsidP="00E30CAA">
      <w:pPr>
        <w:pStyle w:val="SubsectionHead"/>
      </w:pPr>
      <w:r w:rsidRPr="00E30CAA">
        <w:t>Offences—</w:t>
      </w:r>
      <w:r w:rsidR="00F528DB" w:rsidRPr="00E30CAA">
        <w:t xml:space="preserve">possessing </w:t>
      </w:r>
      <w:r w:rsidRPr="00E30CAA">
        <w:t>1,000 times commercial quantity or more</w:t>
      </w:r>
    </w:p>
    <w:p w14:paraId="1977828B" w14:textId="77777777" w:rsidR="0041580A" w:rsidRPr="00E30CAA" w:rsidRDefault="0041580A" w:rsidP="00E30CAA">
      <w:pPr>
        <w:pStyle w:val="subsection"/>
      </w:pPr>
      <w:r w:rsidRPr="00E30CAA">
        <w:tab/>
        <w:t>(7)</w:t>
      </w:r>
      <w:r w:rsidRPr="00E30CAA">
        <w:tab/>
        <w:t>A person commits an offence if:</w:t>
      </w:r>
    </w:p>
    <w:p w14:paraId="18D7BDB5" w14:textId="77777777" w:rsidR="0041580A" w:rsidRPr="00E30CAA" w:rsidRDefault="0041580A" w:rsidP="00E30CAA">
      <w:pPr>
        <w:pStyle w:val="paragraph"/>
      </w:pPr>
      <w:r w:rsidRPr="00E30CAA">
        <w:tab/>
        <w:t>(a)</w:t>
      </w:r>
      <w:r w:rsidRPr="00E30CAA">
        <w:tab/>
        <w:t>the person possesses a quantity of a kind of vaping goods in Australia; and</w:t>
      </w:r>
    </w:p>
    <w:p w14:paraId="27957D81" w14:textId="77777777" w:rsidR="0041580A" w:rsidRPr="00E30CAA" w:rsidRDefault="0041580A" w:rsidP="00E30CAA">
      <w:pPr>
        <w:pStyle w:val="paragraph"/>
      </w:pPr>
      <w:r w:rsidRPr="00E30CAA">
        <w:tab/>
        <w:t>(b)</w:t>
      </w:r>
      <w:r w:rsidRPr="00E30CAA">
        <w:tab/>
        <w:t>the quantity is 1,000 times the commercial quantity, or more, of that kind of vaping goods.</w:t>
      </w:r>
    </w:p>
    <w:p w14:paraId="2CFC92E9" w14:textId="77777777" w:rsidR="0041580A" w:rsidRPr="00E30CAA" w:rsidRDefault="0041580A" w:rsidP="00E30CAA">
      <w:pPr>
        <w:pStyle w:val="Penalty"/>
      </w:pPr>
      <w:r w:rsidRPr="00E30CAA">
        <w:t>Penalty:</w:t>
      </w:r>
      <w:r w:rsidRPr="00E30CAA">
        <w:tab/>
        <w:t>Imprisonment for 7 years or 5,000 penalty units, or both.</w:t>
      </w:r>
    </w:p>
    <w:p w14:paraId="709CAE56" w14:textId="77777777" w:rsidR="0041580A" w:rsidRPr="00E30CAA" w:rsidRDefault="0041580A" w:rsidP="00E30CAA">
      <w:pPr>
        <w:pStyle w:val="notetext"/>
      </w:pPr>
      <w:r w:rsidRPr="00E30CAA">
        <w:t>Note:</w:t>
      </w:r>
      <w:r w:rsidRPr="00E30CAA">
        <w:tab/>
        <w:t>For the liability of an executive officer of a body corporate, see sections 54B and 54BA.</w:t>
      </w:r>
    </w:p>
    <w:p w14:paraId="45D91433" w14:textId="77777777" w:rsidR="0041580A" w:rsidRPr="00E30CAA" w:rsidRDefault="0041580A" w:rsidP="00E30CAA">
      <w:pPr>
        <w:pStyle w:val="subsection"/>
      </w:pPr>
      <w:r w:rsidRPr="00E30CAA">
        <w:tab/>
        <w:t>(8)</w:t>
      </w:r>
      <w:r w:rsidRPr="00E30CAA">
        <w:tab/>
        <w:t xml:space="preserve">Absolute liability applies to </w:t>
      </w:r>
      <w:r w:rsidR="00E32823" w:rsidRPr="00E30CAA">
        <w:t>paragraph (</w:t>
      </w:r>
      <w:r w:rsidRPr="00E30CAA">
        <w:t>7)(b).</w:t>
      </w:r>
    </w:p>
    <w:p w14:paraId="33E8C537" w14:textId="77777777" w:rsidR="0041580A" w:rsidRPr="00E30CAA" w:rsidRDefault="0041580A" w:rsidP="00E30CAA">
      <w:pPr>
        <w:pStyle w:val="subsection"/>
      </w:pPr>
      <w:r w:rsidRPr="00E30CAA">
        <w:tab/>
        <w:t>(9)</w:t>
      </w:r>
      <w:r w:rsidRPr="00E30CAA">
        <w:tab/>
        <w:t>A person commits an offence of strict liability if:</w:t>
      </w:r>
    </w:p>
    <w:p w14:paraId="03E29CE9" w14:textId="77777777" w:rsidR="0041580A" w:rsidRPr="00E30CAA" w:rsidRDefault="0041580A" w:rsidP="00E30CAA">
      <w:pPr>
        <w:pStyle w:val="paragraph"/>
      </w:pPr>
      <w:r w:rsidRPr="00E30CAA">
        <w:tab/>
        <w:t>(a)</w:t>
      </w:r>
      <w:r w:rsidRPr="00E30CAA">
        <w:tab/>
        <w:t>the person possesses a quantity of a kind of vaping goods in Australia; and</w:t>
      </w:r>
    </w:p>
    <w:p w14:paraId="27AA4687" w14:textId="77777777" w:rsidR="0041580A" w:rsidRPr="00E30CAA" w:rsidRDefault="0041580A" w:rsidP="00E30CAA">
      <w:pPr>
        <w:pStyle w:val="paragraph"/>
      </w:pPr>
      <w:r w:rsidRPr="00E30CAA">
        <w:tab/>
        <w:t>(b)</w:t>
      </w:r>
      <w:r w:rsidRPr="00E30CAA">
        <w:tab/>
        <w:t>the quantity is 1,000 times the commercial quantity, or more, of that kind of vaping goods.</w:t>
      </w:r>
    </w:p>
    <w:p w14:paraId="4A605F24" w14:textId="77777777" w:rsidR="0041580A" w:rsidRPr="00E30CAA" w:rsidRDefault="0041580A" w:rsidP="00E30CAA">
      <w:pPr>
        <w:pStyle w:val="Penalty"/>
      </w:pPr>
      <w:r w:rsidRPr="00E30CAA">
        <w:t>Penalty:</w:t>
      </w:r>
      <w:r w:rsidRPr="00E30CAA">
        <w:tab/>
        <w:t>420 penalty units.</w:t>
      </w:r>
    </w:p>
    <w:p w14:paraId="6E2EC776" w14:textId="77777777" w:rsidR="0041580A" w:rsidRPr="00E30CAA" w:rsidRDefault="0041580A" w:rsidP="00E30CAA">
      <w:pPr>
        <w:pStyle w:val="SubsectionHead"/>
      </w:pPr>
      <w:r w:rsidRPr="00E30CAA">
        <w:t>Civil penalty provision</w:t>
      </w:r>
    </w:p>
    <w:p w14:paraId="13A6DC7A" w14:textId="77777777" w:rsidR="0041580A" w:rsidRPr="00E30CAA" w:rsidRDefault="0041580A" w:rsidP="00E30CAA">
      <w:pPr>
        <w:pStyle w:val="subsection"/>
      </w:pPr>
      <w:r w:rsidRPr="00E30CAA">
        <w:tab/>
        <w:t>(10)</w:t>
      </w:r>
      <w:r w:rsidRPr="00E30CAA">
        <w:tab/>
        <w:t>A person contravenes this subsection if:</w:t>
      </w:r>
    </w:p>
    <w:p w14:paraId="0364E94C" w14:textId="77777777" w:rsidR="0041580A" w:rsidRPr="00E30CAA" w:rsidRDefault="0041580A" w:rsidP="00E30CAA">
      <w:pPr>
        <w:pStyle w:val="paragraph"/>
      </w:pPr>
      <w:r w:rsidRPr="00E30CAA">
        <w:tab/>
        <w:t>(a)</w:t>
      </w:r>
      <w:r w:rsidRPr="00E30CAA">
        <w:tab/>
        <w:t>the person possesses a quantity of a kind of vaping goods in Australia; and</w:t>
      </w:r>
    </w:p>
    <w:p w14:paraId="5156CC32" w14:textId="77777777" w:rsidR="0041580A" w:rsidRPr="00E30CAA" w:rsidRDefault="0041580A" w:rsidP="00E30CAA">
      <w:pPr>
        <w:pStyle w:val="paragraph"/>
      </w:pPr>
      <w:r w:rsidRPr="00E30CAA">
        <w:tab/>
        <w:t>(b)</w:t>
      </w:r>
      <w:r w:rsidRPr="00E30CAA">
        <w:tab/>
        <w:t>the quantity is at least the commercial quantity of that kind of vaping goods.</w:t>
      </w:r>
    </w:p>
    <w:p w14:paraId="09E46DDD" w14:textId="77777777" w:rsidR="0041580A" w:rsidRPr="00E30CAA" w:rsidRDefault="0041580A" w:rsidP="00E30CAA">
      <w:pPr>
        <w:pStyle w:val="Penalty"/>
      </w:pPr>
      <w:r w:rsidRPr="00E30CAA">
        <w:t>Maximum civil penalty:</w:t>
      </w:r>
    </w:p>
    <w:p w14:paraId="1B5766A4" w14:textId="77777777" w:rsidR="0041580A" w:rsidRPr="00E30CAA" w:rsidRDefault="0041580A" w:rsidP="00E30CAA">
      <w:pPr>
        <w:pStyle w:val="paragraph"/>
      </w:pPr>
      <w:r w:rsidRPr="00E30CAA">
        <w:tab/>
        <w:t>(a)</w:t>
      </w:r>
      <w:r w:rsidRPr="00E30CAA">
        <w:tab/>
        <w:t>for an individual—7,000 penalty units; and</w:t>
      </w:r>
    </w:p>
    <w:p w14:paraId="030973A1" w14:textId="77777777" w:rsidR="0041580A" w:rsidRPr="00E30CAA" w:rsidRDefault="0041580A" w:rsidP="00E30CAA">
      <w:pPr>
        <w:pStyle w:val="paragraph"/>
      </w:pPr>
      <w:r w:rsidRPr="00E30CAA">
        <w:tab/>
        <w:t>(b)</w:t>
      </w:r>
      <w:r w:rsidRPr="00E30CAA">
        <w:tab/>
        <w:t>for a body corporate—70,000 penalty units.</w:t>
      </w:r>
    </w:p>
    <w:p w14:paraId="1CA596FF" w14:textId="77777777" w:rsidR="0041580A" w:rsidRPr="00E30CAA" w:rsidRDefault="0041580A" w:rsidP="00E30CAA">
      <w:pPr>
        <w:pStyle w:val="subsection"/>
      </w:pPr>
      <w:r w:rsidRPr="00E30CAA">
        <w:tab/>
        <w:t>(11)</w:t>
      </w:r>
      <w:r w:rsidRPr="00E30CAA">
        <w:tab/>
        <w:t xml:space="preserve">A person who contravenes </w:t>
      </w:r>
      <w:r w:rsidR="007B5FDA" w:rsidRPr="00E30CAA">
        <w:t>subsection (</w:t>
      </w:r>
      <w:r w:rsidRPr="00E30CAA">
        <w:t xml:space="preserve">10) </w:t>
      </w:r>
      <w:r w:rsidR="00932A93" w:rsidRPr="00E30CAA">
        <w:t xml:space="preserve">in relation to a kind of vaping goods </w:t>
      </w:r>
      <w:r w:rsidRPr="00E30CAA">
        <w:t xml:space="preserve">commits a separate contravention of that subsection in respect of each unit </w:t>
      </w:r>
      <w:r w:rsidR="004560C9" w:rsidRPr="00E30CAA">
        <w:t xml:space="preserve">of </w:t>
      </w:r>
      <w:r w:rsidR="003530B6" w:rsidRPr="00E30CAA">
        <w:t xml:space="preserve">the quantity of </w:t>
      </w:r>
      <w:r w:rsidRPr="00E30CAA">
        <w:t xml:space="preserve">vaping goods </w:t>
      </w:r>
      <w:r w:rsidR="00F070FD" w:rsidRPr="00E30CAA">
        <w:t xml:space="preserve">of that kind </w:t>
      </w:r>
      <w:r w:rsidRPr="00E30CAA">
        <w:t xml:space="preserve">possessed </w:t>
      </w:r>
      <w:r w:rsidR="00DE6D36" w:rsidRPr="00E30CAA">
        <w:t xml:space="preserve">by the person </w:t>
      </w:r>
      <w:r w:rsidRPr="00E30CAA">
        <w:t>in Australia.</w:t>
      </w:r>
    </w:p>
    <w:p w14:paraId="179E6E43" w14:textId="77777777" w:rsidR="0041580A" w:rsidRPr="00E30CAA" w:rsidRDefault="0041580A" w:rsidP="00E30CAA">
      <w:pPr>
        <w:pStyle w:val="notetext"/>
      </w:pPr>
      <w:r w:rsidRPr="00E30CAA">
        <w:t>Note:</w:t>
      </w:r>
      <w:r w:rsidRPr="00E30CAA">
        <w:tab/>
        <w:t xml:space="preserve">For </w:t>
      </w:r>
      <w:r w:rsidRPr="00E30CAA">
        <w:rPr>
          <w:b/>
          <w:i/>
        </w:rPr>
        <w:t>unit</w:t>
      </w:r>
      <w:r w:rsidRPr="00E30CAA">
        <w:t xml:space="preserve"> of vaping goods, see </w:t>
      </w:r>
      <w:r w:rsidR="00670D88" w:rsidRPr="00E30CAA">
        <w:t>subsection 3</w:t>
      </w:r>
      <w:r w:rsidR="004F7B16" w:rsidRPr="00E30CAA">
        <w:t>(1)</w:t>
      </w:r>
      <w:r w:rsidRPr="00E30CAA">
        <w:t>.</w:t>
      </w:r>
    </w:p>
    <w:p w14:paraId="65228CAB" w14:textId="77777777" w:rsidR="00E6350D" w:rsidRPr="00054967" w:rsidRDefault="00E6350D" w:rsidP="00E6350D">
      <w:pPr>
        <w:pStyle w:val="SubsectionHead"/>
      </w:pPr>
      <w:r w:rsidRPr="00054967">
        <w:t>Exception—possession for personal use</w:t>
      </w:r>
    </w:p>
    <w:p w14:paraId="797B6012" w14:textId="77777777" w:rsidR="00E6350D" w:rsidRPr="00054967" w:rsidRDefault="00E6350D" w:rsidP="00E6350D">
      <w:pPr>
        <w:pStyle w:val="subsection"/>
      </w:pPr>
      <w:r w:rsidRPr="00054967">
        <w:tab/>
        <w:t>(11A)</w:t>
      </w:r>
      <w:r w:rsidRPr="00054967">
        <w:tab/>
        <w:t>Subsections (1) to (3) and (10) and (11) do not apply in relation to the possession of a quantity of a kind of vaping goods by the person if:</w:t>
      </w:r>
    </w:p>
    <w:p w14:paraId="0D219E95" w14:textId="77777777" w:rsidR="00E6350D" w:rsidRPr="00054967" w:rsidRDefault="00E6350D" w:rsidP="00E6350D">
      <w:pPr>
        <w:pStyle w:val="paragraph"/>
      </w:pPr>
      <w:r w:rsidRPr="00054967">
        <w:tab/>
        <w:t>(a)</w:t>
      </w:r>
      <w:r w:rsidRPr="00054967">
        <w:tab/>
        <w:t>the vaping goods have been lawfully supplied to the person; and</w:t>
      </w:r>
    </w:p>
    <w:p w14:paraId="5DCD8056" w14:textId="77777777" w:rsidR="00E6350D" w:rsidRPr="00054967" w:rsidRDefault="00E6350D" w:rsidP="00E6350D">
      <w:pPr>
        <w:pStyle w:val="paragraph"/>
      </w:pPr>
      <w:r w:rsidRPr="00054967">
        <w:tab/>
        <w:t>(b)</w:t>
      </w:r>
      <w:r w:rsidRPr="00054967">
        <w:tab/>
        <w:t>the vaping goods are for use by the person personally; and</w:t>
      </w:r>
    </w:p>
    <w:p w14:paraId="2FC144A6" w14:textId="77777777" w:rsidR="00E6350D" w:rsidRPr="00054967" w:rsidRDefault="00E6350D" w:rsidP="00E6350D">
      <w:pPr>
        <w:pStyle w:val="paragraph"/>
      </w:pPr>
      <w:r w:rsidRPr="00054967">
        <w:tab/>
        <w:t>(c)</w:t>
      </w:r>
      <w:r w:rsidRPr="00054967">
        <w:tab/>
        <w:t>the quantity is less than 5 times the commercial quantity of that kind of vaping goods.</w:t>
      </w:r>
    </w:p>
    <w:p w14:paraId="2473733E" w14:textId="77777777" w:rsidR="00E6350D" w:rsidRPr="00054967" w:rsidRDefault="00E6350D" w:rsidP="00E6350D">
      <w:pPr>
        <w:pStyle w:val="notetext"/>
      </w:pPr>
      <w:r w:rsidRPr="00054967">
        <w:t>Note:</w:t>
      </w:r>
      <w:r w:rsidRPr="00054967">
        <w:tab/>
        <w:t xml:space="preserve">The person bears an evidential burden in relation to the matters in subsection (11A): see subsection 13.3(3) of the </w:t>
      </w:r>
      <w:r w:rsidRPr="00054967">
        <w:rPr>
          <w:i/>
        </w:rPr>
        <w:t>Criminal Code</w:t>
      </w:r>
      <w:r w:rsidRPr="00054967">
        <w:t xml:space="preserve"> and section 41QE of this Act.</w:t>
      </w:r>
    </w:p>
    <w:p w14:paraId="33F8BE9B" w14:textId="1AB561A8" w:rsidR="0041580A" w:rsidRPr="00E30CAA" w:rsidRDefault="0041580A" w:rsidP="00E30CAA">
      <w:pPr>
        <w:pStyle w:val="SubsectionHead"/>
      </w:pPr>
      <w:r w:rsidRPr="00E30CAA">
        <w:t>Exceptions</w:t>
      </w:r>
      <w:r w:rsidR="00E6350D" w:rsidRPr="00054967">
        <w:t>—general</w:t>
      </w:r>
    </w:p>
    <w:p w14:paraId="68B517F9" w14:textId="77777777" w:rsidR="0041580A" w:rsidRPr="00E30CAA" w:rsidRDefault="0041580A" w:rsidP="00E30CAA">
      <w:pPr>
        <w:pStyle w:val="subsection"/>
      </w:pPr>
      <w:r w:rsidRPr="00E30CAA">
        <w:tab/>
        <w:t>(12)</w:t>
      </w:r>
      <w:r w:rsidRPr="00E30CAA">
        <w:tab/>
        <w:t>Subsections (1) to (1</w:t>
      </w:r>
      <w:r w:rsidR="00A13262" w:rsidRPr="00E30CAA">
        <w:t>1</w:t>
      </w:r>
      <w:r w:rsidRPr="00E30CAA">
        <w:t xml:space="preserve">) do not apply if </w:t>
      </w:r>
      <w:r w:rsidR="00D61991" w:rsidRPr="00E30CAA">
        <w:t>subsections (</w:t>
      </w:r>
      <w:r w:rsidRPr="00E30CAA">
        <w:t>13) and (14) apply in relation to the possession of the vaping goods by the person.</w:t>
      </w:r>
    </w:p>
    <w:p w14:paraId="0665993B" w14:textId="77777777" w:rsidR="0041580A" w:rsidRPr="00E30CAA" w:rsidRDefault="0041580A" w:rsidP="00E30CAA">
      <w:pPr>
        <w:pStyle w:val="notetext"/>
      </w:pPr>
      <w:r w:rsidRPr="00E30CAA">
        <w:t>Note:</w:t>
      </w:r>
      <w:r w:rsidRPr="00E30CAA">
        <w:tab/>
        <w:t>The person bears an evidential burden in relation to the matter</w:t>
      </w:r>
      <w:r w:rsidR="004208AC" w:rsidRPr="00E30CAA">
        <w:t>s</w:t>
      </w:r>
      <w:r w:rsidRPr="00E30CAA">
        <w:t xml:space="preserve"> in </w:t>
      </w:r>
      <w:r w:rsidR="00D61991" w:rsidRPr="00E30CAA">
        <w:t>subsections (</w:t>
      </w:r>
      <w:r w:rsidRPr="00E30CAA">
        <w:t xml:space="preserve">13) and (14): see </w:t>
      </w:r>
      <w:r w:rsidR="00E32823" w:rsidRPr="00E30CAA">
        <w:t>subsection 1</w:t>
      </w:r>
      <w:r w:rsidRPr="00E30CAA">
        <w:t xml:space="preserve">3.3(3) of the </w:t>
      </w:r>
      <w:r w:rsidRPr="00E30CAA">
        <w:rPr>
          <w:i/>
        </w:rPr>
        <w:t>Criminal Code</w:t>
      </w:r>
      <w:r w:rsidRPr="00E30CAA">
        <w:t xml:space="preserve"> and </w:t>
      </w:r>
      <w:r w:rsidR="00E32823" w:rsidRPr="00E30CAA">
        <w:t>section 4</w:t>
      </w:r>
      <w:r w:rsidRPr="00E30CAA">
        <w:t>1QE of this Act.</w:t>
      </w:r>
    </w:p>
    <w:p w14:paraId="02B423E2" w14:textId="77777777" w:rsidR="0041580A" w:rsidRPr="00E30CAA" w:rsidRDefault="0041580A" w:rsidP="00E30CAA">
      <w:pPr>
        <w:pStyle w:val="subsection"/>
      </w:pPr>
      <w:r w:rsidRPr="00E30CAA">
        <w:tab/>
        <w:t>(13)</w:t>
      </w:r>
      <w:r w:rsidRPr="00E30CAA">
        <w:tab/>
        <w:t>This subsection applies in relation to the possession of the vaping goods by the person if:</w:t>
      </w:r>
    </w:p>
    <w:p w14:paraId="53D15876" w14:textId="77777777" w:rsidR="0041580A" w:rsidRPr="00E30CAA" w:rsidRDefault="0041580A" w:rsidP="00E30CAA">
      <w:pPr>
        <w:pStyle w:val="paragraph"/>
      </w:pPr>
      <w:r w:rsidRPr="00E30CAA">
        <w:tab/>
        <w:t>(a)</w:t>
      </w:r>
      <w:r w:rsidRPr="00E30CAA">
        <w:tab/>
        <w:t>the vaping goods are therapeutic goods that are entered on the Register; or</w:t>
      </w:r>
    </w:p>
    <w:p w14:paraId="213B8C06" w14:textId="77777777" w:rsidR="0041580A" w:rsidRPr="00E30CAA" w:rsidRDefault="0041580A" w:rsidP="00E30CAA">
      <w:pPr>
        <w:pStyle w:val="paragraph"/>
      </w:pPr>
      <w:r w:rsidRPr="00E30CAA">
        <w:tab/>
        <w:t>(b)</w:t>
      </w:r>
      <w:r w:rsidRPr="00E30CAA">
        <w:tab/>
      </w:r>
      <w:r w:rsidR="000B0486" w:rsidRPr="00E30CAA">
        <w:t>both</w:t>
      </w:r>
      <w:r w:rsidRPr="00E30CAA">
        <w:t xml:space="preserve"> of the following</w:t>
      </w:r>
      <w:r w:rsidR="000B0486" w:rsidRPr="00E30CAA">
        <w:t xml:space="preserve"> apply</w:t>
      </w:r>
      <w:r w:rsidR="00964E88" w:rsidRPr="00E30CAA">
        <w:t>:</w:t>
      </w:r>
    </w:p>
    <w:p w14:paraId="047794E8" w14:textId="77777777" w:rsidR="000B0486" w:rsidRPr="00E30CAA" w:rsidRDefault="000B0486" w:rsidP="00E30CAA">
      <w:pPr>
        <w:pStyle w:val="paragraphsub"/>
      </w:pPr>
      <w:r w:rsidRPr="00E30CAA">
        <w:tab/>
        <w:t>(i)</w:t>
      </w:r>
      <w:r w:rsidRPr="00E30CAA">
        <w:tab/>
        <w:t xml:space="preserve">the vaping goods are therapeutic goods that are exempt goods under regulations made for the purposes of subsection 18(1) or an exempt device under regulations made for the purposes of </w:t>
      </w:r>
      <w:r w:rsidR="00670D88" w:rsidRPr="00E30CAA">
        <w:t>subsection 4</w:t>
      </w:r>
      <w:r w:rsidRPr="00E30CAA">
        <w:t>1HA(1), and the sponsor has given the Secretary a notice in compliance with the exemption;</w:t>
      </w:r>
    </w:p>
    <w:p w14:paraId="7A9829C5" w14:textId="77777777" w:rsidR="0041580A" w:rsidRPr="00E30CAA" w:rsidRDefault="0041580A" w:rsidP="00E30CAA">
      <w:pPr>
        <w:pStyle w:val="paragraphsub"/>
      </w:pPr>
      <w:r w:rsidRPr="00E30CAA">
        <w:tab/>
        <w:t>(ii)</w:t>
      </w:r>
      <w:r w:rsidRPr="00E30CAA">
        <w:tab/>
        <w:t>the vaping goods are not the subject of a determination by the Secretary, published on the Department’s website, that the supply of the goods be stopped or should cease because the Secretary is satisfied that the supply of the goods compromises public health and safety or the goods do not conform with a standard applicable to the goods; or</w:t>
      </w:r>
    </w:p>
    <w:p w14:paraId="3A877230" w14:textId="77777777" w:rsidR="0041580A" w:rsidRPr="00E30CAA" w:rsidRDefault="0041580A" w:rsidP="00E30CAA">
      <w:pPr>
        <w:pStyle w:val="paragraph"/>
      </w:pPr>
      <w:r w:rsidRPr="00E30CAA">
        <w:tab/>
        <w:t>(c)</w:t>
      </w:r>
      <w:r w:rsidRPr="00E30CAA">
        <w:tab/>
        <w:t xml:space="preserve">the vaping goods are covered by a determination made by the Minister under </w:t>
      </w:r>
      <w:r w:rsidR="00E32823" w:rsidRPr="00E30CAA">
        <w:t>section 4</w:t>
      </w:r>
      <w:r w:rsidRPr="00E30CAA">
        <w:t>1R.</w:t>
      </w:r>
    </w:p>
    <w:p w14:paraId="79346C95" w14:textId="77777777" w:rsidR="0041580A" w:rsidRPr="00E30CAA" w:rsidRDefault="0041580A" w:rsidP="00E30CAA">
      <w:pPr>
        <w:pStyle w:val="subsection"/>
      </w:pPr>
      <w:r w:rsidRPr="00E30CAA">
        <w:tab/>
        <w:t>(14)</w:t>
      </w:r>
      <w:r w:rsidRPr="00E30CAA">
        <w:tab/>
        <w:t>This subsection applies in relation to the possession of the vaping goods by the person if:</w:t>
      </w:r>
    </w:p>
    <w:p w14:paraId="6B368577" w14:textId="77777777" w:rsidR="0041580A" w:rsidRPr="00E30CAA" w:rsidRDefault="0041580A" w:rsidP="00E30CAA">
      <w:pPr>
        <w:pStyle w:val="paragraph"/>
      </w:pPr>
      <w:r w:rsidRPr="00E30CAA">
        <w:tab/>
        <w:t>(a)</w:t>
      </w:r>
      <w:r w:rsidRPr="00E30CAA">
        <w:tab/>
        <w:t>the person:</w:t>
      </w:r>
    </w:p>
    <w:p w14:paraId="25AB1174" w14:textId="77777777" w:rsidR="0041580A" w:rsidRPr="00E30CAA" w:rsidRDefault="0041580A" w:rsidP="00E30CAA">
      <w:pPr>
        <w:pStyle w:val="paragraphsub"/>
      </w:pPr>
      <w:r w:rsidRPr="00E30CAA">
        <w:tab/>
        <w:t>(i)</w:t>
      </w:r>
      <w:r w:rsidRPr="00E30CAA">
        <w:tab/>
        <w:t xml:space="preserve">is the holder of a licence and </w:t>
      </w:r>
      <w:r w:rsidR="00FF717F" w:rsidRPr="00E30CAA">
        <w:t xml:space="preserve">a </w:t>
      </w:r>
      <w:r w:rsidRPr="00E30CAA">
        <w:t>permission</w:t>
      </w:r>
      <w:r w:rsidR="00FF717F" w:rsidRPr="00E30CAA">
        <w:t>,</w:t>
      </w:r>
      <w:r w:rsidRPr="00E30CAA">
        <w:t xml:space="preserve"> granted under regulations made for the purposes of section 50 of the</w:t>
      </w:r>
      <w:r w:rsidRPr="00E30CAA">
        <w:rPr>
          <w:i/>
        </w:rPr>
        <w:t xml:space="preserve"> Customs Act 1901</w:t>
      </w:r>
      <w:r w:rsidR="00FF717F" w:rsidRPr="00E30CAA">
        <w:t>,</w:t>
      </w:r>
      <w:r w:rsidRPr="00E30CAA">
        <w:t xml:space="preserve"> to import the vaping goods; or</w:t>
      </w:r>
    </w:p>
    <w:p w14:paraId="2EC96649" w14:textId="77777777" w:rsidR="0041580A" w:rsidRPr="00E30CAA" w:rsidRDefault="0041580A" w:rsidP="00E30CAA">
      <w:pPr>
        <w:pStyle w:val="paragraphsub"/>
      </w:pPr>
      <w:r w:rsidRPr="00E30CAA">
        <w:tab/>
        <w:t>(ii)</w:t>
      </w:r>
      <w:r w:rsidRPr="00E30CAA">
        <w:tab/>
        <w:t>is otherwise approved under those regulations to import the vaping goods; or</w:t>
      </w:r>
    </w:p>
    <w:p w14:paraId="7F65BB82" w14:textId="77777777" w:rsidR="0041580A" w:rsidRPr="00E30CAA" w:rsidRDefault="0041580A" w:rsidP="00E30CAA">
      <w:pPr>
        <w:pStyle w:val="paragraph"/>
      </w:pPr>
      <w:r w:rsidRPr="00E30CAA">
        <w:tab/>
        <w:t>(b)</w:t>
      </w:r>
      <w:r w:rsidRPr="00E30CAA">
        <w:tab/>
        <w:t xml:space="preserve">the person is the holder of a licence </w:t>
      </w:r>
      <w:r w:rsidR="00FF717F" w:rsidRPr="00E30CAA">
        <w:t xml:space="preserve">in force </w:t>
      </w:r>
      <w:r w:rsidRPr="00E30CAA">
        <w:t>under Part 3</w:t>
      </w:r>
      <w:r w:rsidR="00E30CAA">
        <w:noBreakHyphen/>
      </w:r>
      <w:r w:rsidRPr="00E30CAA">
        <w:t>3 of this Act that authorises a step in the manufacture of the vaping goods; or</w:t>
      </w:r>
    </w:p>
    <w:p w14:paraId="7CD764E1" w14:textId="77777777" w:rsidR="0041580A" w:rsidRPr="00E30CAA" w:rsidRDefault="0041580A" w:rsidP="00E30CAA">
      <w:pPr>
        <w:pStyle w:val="paragraph"/>
      </w:pPr>
      <w:r w:rsidRPr="00E30CAA">
        <w:tab/>
        <w:t>(c)</w:t>
      </w:r>
      <w:r w:rsidRPr="00E30CAA">
        <w:tab/>
        <w:t>the person is the holder of a conformity assessment document that applies to the vaping goods; or</w:t>
      </w:r>
    </w:p>
    <w:p w14:paraId="6E461946" w14:textId="77777777" w:rsidR="0041580A" w:rsidRPr="00E30CAA" w:rsidRDefault="0041580A" w:rsidP="00E30CAA">
      <w:pPr>
        <w:pStyle w:val="paragraph"/>
      </w:pPr>
      <w:r w:rsidRPr="00E30CAA">
        <w:tab/>
        <w:t>(d)</w:t>
      </w:r>
      <w:r w:rsidRPr="00E30CAA">
        <w:tab/>
        <w:t>both of the following</w:t>
      </w:r>
      <w:r w:rsidR="00651FE5" w:rsidRPr="00E30CAA">
        <w:t xml:space="preserve"> apply</w:t>
      </w:r>
      <w:r w:rsidRPr="00E30CAA">
        <w:t>:</w:t>
      </w:r>
    </w:p>
    <w:p w14:paraId="12449748" w14:textId="77777777" w:rsidR="0041580A" w:rsidRPr="00E30CAA" w:rsidRDefault="0041580A" w:rsidP="00E30CAA">
      <w:pPr>
        <w:pStyle w:val="paragraphsub"/>
      </w:pPr>
      <w:r w:rsidRPr="00E30CAA">
        <w:tab/>
        <w:t>(i)</w:t>
      </w:r>
      <w:r w:rsidRPr="00E30CAA">
        <w:tab/>
        <w:t>the person is a wholesaler, pharmacist, medical practitioner or nurse practitioner who is the holder of a licence, or is otherwise authorised, to supply one or more substances included in Schedule 4 to the current Poisons Standard under a law of the State or Territory in which the person possesses the goods;</w:t>
      </w:r>
    </w:p>
    <w:p w14:paraId="6C6C5A94" w14:textId="77777777" w:rsidR="0041580A" w:rsidRPr="00E30CAA" w:rsidRDefault="0041580A" w:rsidP="00E30CAA">
      <w:pPr>
        <w:pStyle w:val="paragraphsub"/>
      </w:pPr>
      <w:r w:rsidRPr="00E30CAA">
        <w:tab/>
        <w:t>(ii)</w:t>
      </w:r>
      <w:r w:rsidRPr="00E30CAA">
        <w:tab/>
        <w:t>the possession of the goods is in accordance with the licence or authority; or</w:t>
      </w:r>
    </w:p>
    <w:p w14:paraId="13DBCD2A" w14:textId="77777777" w:rsidR="0041580A" w:rsidRPr="00E30CAA" w:rsidRDefault="0041580A" w:rsidP="00E30CAA">
      <w:pPr>
        <w:pStyle w:val="paragraph"/>
      </w:pPr>
      <w:r w:rsidRPr="00E30CAA">
        <w:tab/>
        <w:t>(e)</w:t>
      </w:r>
      <w:r w:rsidRPr="00E30CAA">
        <w:tab/>
        <w:t>both of the following</w:t>
      </w:r>
      <w:r w:rsidR="00651FE5" w:rsidRPr="00E30CAA">
        <w:t xml:space="preserve"> apply</w:t>
      </w:r>
      <w:r w:rsidRPr="00E30CAA">
        <w:t>:</w:t>
      </w:r>
    </w:p>
    <w:p w14:paraId="725A7F39" w14:textId="77777777" w:rsidR="0041580A" w:rsidRPr="00E30CAA" w:rsidRDefault="0041580A" w:rsidP="00E30CAA">
      <w:pPr>
        <w:pStyle w:val="paragraphsub"/>
      </w:pPr>
      <w:r w:rsidRPr="00E30CAA">
        <w:tab/>
        <w:t>(i)</w:t>
      </w:r>
      <w:r w:rsidRPr="00E30CAA">
        <w:tab/>
        <w:t xml:space="preserve">the Secretary has given the person a consent under </w:t>
      </w:r>
      <w:r w:rsidR="00670D88" w:rsidRPr="00E30CAA">
        <w:t>subsection 4</w:t>
      </w:r>
      <w:r w:rsidRPr="00E30CAA">
        <w:t>1RC(1) to possess the vaping goods;</w:t>
      </w:r>
    </w:p>
    <w:p w14:paraId="14CFAC0A" w14:textId="77777777" w:rsidR="0041580A" w:rsidRPr="00E30CAA" w:rsidRDefault="0041580A" w:rsidP="00E30CAA">
      <w:pPr>
        <w:pStyle w:val="paragraphsub"/>
      </w:pPr>
      <w:r w:rsidRPr="00E30CAA">
        <w:tab/>
        <w:t>(ii)</w:t>
      </w:r>
      <w:r w:rsidRPr="00E30CAA">
        <w:tab/>
        <w:t>the possession is in accordance with the consent; or</w:t>
      </w:r>
    </w:p>
    <w:p w14:paraId="7E07B8B2" w14:textId="77777777" w:rsidR="00FF717F" w:rsidRPr="00E30CAA" w:rsidRDefault="0041580A" w:rsidP="00E30CAA">
      <w:pPr>
        <w:pStyle w:val="paragraph"/>
      </w:pPr>
      <w:r w:rsidRPr="00E30CAA">
        <w:tab/>
        <w:t>(f)</w:t>
      </w:r>
      <w:r w:rsidRPr="00E30CAA">
        <w:tab/>
        <w:t xml:space="preserve">in the case of vaping goods that are covered by a determination made by the Minister under </w:t>
      </w:r>
      <w:r w:rsidR="00E32823" w:rsidRPr="00E30CAA">
        <w:t>section 4</w:t>
      </w:r>
      <w:r w:rsidRPr="00E30CAA">
        <w:t>1R</w:t>
      </w:r>
      <w:r w:rsidR="00FF717F" w:rsidRPr="00E30CAA">
        <w:t>:</w:t>
      </w:r>
    </w:p>
    <w:p w14:paraId="0945864B" w14:textId="77777777" w:rsidR="0041580A" w:rsidRPr="00E30CAA" w:rsidRDefault="00FF717F" w:rsidP="00E30CAA">
      <w:pPr>
        <w:pStyle w:val="paragraphsub"/>
      </w:pPr>
      <w:r w:rsidRPr="00E30CAA">
        <w:tab/>
        <w:t>(</w:t>
      </w:r>
      <w:r w:rsidR="00964E88" w:rsidRPr="00E30CAA">
        <w:t>i</w:t>
      </w:r>
      <w:r w:rsidRPr="00E30CAA">
        <w:t>)</w:t>
      </w:r>
      <w:r w:rsidRPr="00E30CAA">
        <w:tab/>
      </w:r>
      <w:r w:rsidR="0041580A" w:rsidRPr="00E30CAA">
        <w:t>the person is specified in the determination, or is included in a class of persons that is specified in the determination, in relation to those goods</w:t>
      </w:r>
      <w:r w:rsidRPr="00E30CAA">
        <w:t>; and</w:t>
      </w:r>
    </w:p>
    <w:p w14:paraId="4B3DA803" w14:textId="77777777" w:rsidR="00FF717F" w:rsidRPr="00E30CAA" w:rsidRDefault="00FF717F" w:rsidP="00E30CAA">
      <w:pPr>
        <w:pStyle w:val="paragraphsub"/>
      </w:pPr>
      <w:r w:rsidRPr="00E30CAA">
        <w:tab/>
        <w:t>(ii)</w:t>
      </w:r>
      <w:r w:rsidRPr="00E30CAA">
        <w:tab/>
        <w:t>the possession is in accordance with the determination.</w:t>
      </w:r>
    </w:p>
    <w:p w14:paraId="3578C1AB" w14:textId="77777777" w:rsidR="006C51B0" w:rsidRPr="00054967" w:rsidRDefault="006C51B0" w:rsidP="006C51B0">
      <w:pPr>
        <w:pStyle w:val="ActHead5"/>
      </w:pPr>
      <w:bookmarkStart w:id="33" w:name="_Toc170466169"/>
      <w:r w:rsidRPr="00704933">
        <w:rPr>
          <w:rStyle w:val="CharSectno"/>
        </w:rPr>
        <w:t>41QD</w:t>
      </w:r>
      <w:r w:rsidRPr="00054967">
        <w:t xml:space="preserve">  Offences and civil penalty provision—possessing less than commercial quantity of vaping goods</w:t>
      </w:r>
      <w:bookmarkEnd w:id="33"/>
    </w:p>
    <w:p w14:paraId="74AA8D5E" w14:textId="77777777" w:rsidR="006C51B0" w:rsidRPr="00054967" w:rsidRDefault="006C51B0" w:rsidP="006C51B0">
      <w:pPr>
        <w:pStyle w:val="SubsectionHead"/>
      </w:pPr>
      <w:r w:rsidRPr="00054967">
        <w:t>Offences</w:t>
      </w:r>
    </w:p>
    <w:p w14:paraId="4DFE3D98" w14:textId="77777777" w:rsidR="006C51B0" w:rsidRPr="00054967" w:rsidRDefault="006C51B0" w:rsidP="006C51B0">
      <w:pPr>
        <w:pStyle w:val="subsection"/>
      </w:pPr>
      <w:r w:rsidRPr="00054967">
        <w:tab/>
        <w:t>(1)</w:t>
      </w:r>
      <w:r w:rsidRPr="00054967">
        <w:tab/>
        <w:t>A person commits an offence if:</w:t>
      </w:r>
    </w:p>
    <w:p w14:paraId="2D8DC02B" w14:textId="77777777" w:rsidR="006C51B0" w:rsidRPr="00054967" w:rsidRDefault="006C51B0" w:rsidP="006C51B0">
      <w:pPr>
        <w:pStyle w:val="paragraph"/>
      </w:pPr>
      <w:r w:rsidRPr="00054967">
        <w:tab/>
        <w:t>(a)</w:t>
      </w:r>
      <w:r w:rsidRPr="00054967">
        <w:tab/>
        <w:t>the person is a retailer in relation to retail premises in Australia; and</w:t>
      </w:r>
    </w:p>
    <w:p w14:paraId="32120431" w14:textId="77777777" w:rsidR="006C51B0" w:rsidRPr="00054967" w:rsidRDefault="006C51B0" w:rsidP="006C51B0">
      <w:pPr>
        <w:pStyle w:val="paragraph"/>
      </w:pPr>
      <w:r w:rsidRPr="00054967">
        <w:tab/>
        <w:t>(b)</w:t>
      </w:r>
      <w:r w:rsidRPr="00054967">
        <w:tab/>
        <w:t>the person possesses a quantity of a kind of vaping goods at the retail premises; and</w:t>
      </w:r>
    </w:p>
    <w:p w14:paraId="7837AC15" w14:textId="77777777" w:rsidR="006C51B0" w:rsidRPr="00054967" w:rsidRDefault="006C51B0" w:rsidP="006C51B0">
      <w:pPr>
        <w:pStyle w:val="paragraph"/>
      </w:pPr>
      <w:r w:rsidRPr="00054967">
        <w:tab/>
        <w:t>(c)</w:t>
      </w:r>
      <w:r w:rsidRPr="00054967">
        <w:tab/>
        <w:t>the quantity is less than the commercial quantity of that kind of vaping goods.</w:t>
      </w:r>
    </w:p>
    <w:p w14:paraId="0AD18B22" w14:textId="77777777" w:rsidR="006C51B0" w:rsidRPr="00054967" w:rsidRDefault="006C51B0" w:rsidP="006C51B0">
      <w:pPr>
        <w:pStyle w:val="Penalty"/>
      </w:pPr>
      <w:r w:rsidRPr="00054967">
        <w:t>Penalty:</w:t>
      </w:r>
      <w:r w:rsidRPr="00054967">
        <w:tab/>
        <w:t>Imprisonment for 12 months or 500 penalty units, or both.</w:t>
      </w:r>
    </w:p>
    <w:p w14:paraId="23D3413D" w14:textId="77777777" w:rsidR="006C51B0" w:rsidRPr="00054967" w:rsidRDefault="006C51B0" w:rsidP="006C51B0">
      <w:pPr>
        <w:pStyle w:val="notetext"/>
      </w:pPr>
      <w:r w:rsidRPr="00054967">
        <w:t>Note:</w:t>
      </w:r>
      <w:r w:rsidRPr="00054967">
        <w:tab/>
        <w:t>For the liability of an executive officer of a body corporate, see sections 54B and 54BA.</w:t>
      </w:r>
    </w:p>
    <w:p w14:paraId="7A7A893D" w14:textId="77777777" w:rsidR="006C51B0" w:rsidRPr="00054967" w:rsidRDefault="006C51B0" w:rsidP="006C51B0">
      <w:pPr>
        <w:pStyle w:val="subsection"/>
      </w:pPr>
      <w:r w:rsidRPr="00054967">
        <w:tab/>
        <w:t>(2)</w:t>
      </w:r>
      <w:r w:rsidRPr="00054967">
        <w:tab/>
        <w:t>Absolute liability applies to paragraph (1)(b).</w:t>
      </w:r>
    </w:p>
    <w:p w14:paraId="49EFDF52" w14:textId="77777777" w:rsidR="006C51B0" w:rsidRPr="00054967" w:rsidRDefault="006C51B0" w:rsidP="006C51B0">
      <w:pPr>
        <w:pStyle w:val="subsection"/>
      </w:pPr>
      <w:r w:rsidRPr="00054967">
        <w:tab/>
        <w:t>(3)</w:t>
      </w:r>
      <w:r w:rsidRPr="00054967">
        <w:tab/>
        <w:t>A person commits an offence of strict liability if:</w:t>
      </w:r>
    </w:p>
    <w:p w14:paraId="125737DD" w14:textId="77777777" w:rsidR="006C51B0" w:rsidRPr="00054967" w:rsidRDefault="006C51B0" w:rsidP="006C51B0">
      <w:pPr>
        <w:pStyle w:val="paragraph"/>
      </w:pPr>
      <w:r w:rsidRPr="00054967">
        <w:tab/>
        <w:t>(a)</w:t>
      </w:r>
      <w:r w:rsidRPr="00054967">
        <w:tab/>
        <w:t>the person is a retailer in relation to retail premises in Australia; and</w:t>
      </w:r>
    </w:p>
    <w:p w14:paraId="3706E26B" w14:textId="77777777" w:rsidR="006C51B0" w:rsidRPr="00054967" w:rsidRDefault="006C51B0" w:rsidP="006C51B0">
      <w:pPr>
        <w:pStyle w:val="paragraph"/>
      </w:pPr>
      <w:r w:rsidRPr="00054967">
        <w:tab/>
        <w:t>(b)</w:t>
      </w:r>
      <w:r w:rsidRPr="00054967">
        <w:tab/>
        <w:t>the person possesses a quantity of a kind of vaping goods at the retail premises; and</w:t>
      </w:r>
    </w:p>
    <w:p w14:paraId="1E28E124" w14:textId="77777777" w:rsidR="006C51B0" w:rsidRPr="00054967" w:rsidRDefault="006C51B0" w:rsidP="006C51B0">
      <w:pPr>
        <w:pStyle w:val="paragraph"/>
      </w:pPr>
      <w:r w:rsidRPr="00054967">
        <w:tab/>
        <w:t>(c)</w:t>
      </w:r>
      <w:r w:rsidRPr="00054967">
        <w:tab/>
        <w:t>the quantity is less than the commercial quantity of that kind of vaping goods.</w:t>
      </w:r>
    </w:p>
    <w:p w14:paraId="2151D362" w14:textId="77777777" w:rsidR="006C51B0" w:rsidRPr="00054967" w:rsidRDefault="006C51B0" w:rsidP="006C51B0">
      <w:pPr>
        <w:pStyle w:val="Penalty"/>
      </w:pPr>
      <w:r w:rsidRPr="00054967">
        <w:t>Penalty:</w:t>
      </w:r>
      <w:r w:rsidRPr="00054967">
        <w:tab/>
        <w:t>60 penalty units.</w:t>
      </w:r>
    </w:p>
    <w:p w14:paraId="5B271E02" w14:textId="77777777" w:rsidR="006C51B0" w:rsidRPr="00054967" w:rsidRDefault="006C51B0" w:rsidP="006C51B0">
      <w:pPr>
        <w:pStyle w:val="SubsectionHead"/>
      </w:pPr>
      <w:r w:rsidRPr="00054967">
        <w:t>Civil penalty provision</w:t>
      </w:r>
    </w:p>
    <w:p w14:paraId="06B7108A" w14:textId="77777777" w:rsidR="006C51B0" w:rsidRPr="00054967" w:rsidRDefault="006C51B0" w:rsidP="006C51B0">
      <w:pPr>
        <w:pStyle w:val="subsection"/>
      </w:pPr>
      <w:r w:rsidRPr="00054967">
        <w:tab/>
        <w:t>(4)</w:t>
      </w:r>
      <w:r w:rsidRPr="00054967">
        <w:tab/>
        <w:t>A person contravenes this subsection if:</w:t>
      </w:r>
    </w:p>
    <w:p w14:paraId="3802417F" w14:textId="77777777" w:rsidR="006C51B0" w:rsidRPr="00054967" w:rsidRDefault="006C51B0" w:rsidP="006C51B0">
      <w:pPr>
        <w:pStyle w:val="paragraph"/>
      </w:pPr>
      <w:r w:rsidRPr="00054967">
        <w:tab/>
        <w:t>(a)</w:t>
      </w:r>
      <w:r w:rsidRPr="00054967">
        <w:tab/>
        <w:t>the person is a retailer in relation to retail premises in Australia; and</w:t>
      </w:r>
    </w:p>
    <w:p w14:paraId="499763ED" w14:textId="77777777" w:rsidR="006C51B0" w:rsidRPr="00054967" w:rsidRDefault="006C51B0" w:rsidP="006C51B0">
      <w:pPr>
        <w:pStyle w:val="paragraph"/>
      </w:pPr>
      <w:r w:rsidRPr="00054967">
        <w:tab/>
        <w:t>(b)</w:t>
      </w:r>
      <w:r w:rsidRPr="00054967">
        <w:tab/>
        <w:t>the person possesses a quantity of a kind of vaping goods at the retail premises; and</w:t>
      </w:r>
    </w:p>
    <w:p w14:paraId="4FE15D2E" w14:textId="77777777" w:rsidR="006C51B0" w:rsidRPr="00054967" w:rsidRDefault="006C51B0" w:rsidP="006C51B0">
      <w:pPr>
        <w:pStyle w:val="paragraph"/>
      </w:pPr>
      <w:r w:rsidRPr="00054967">
        <w:tab/>
        <w:t>(c)</w:t>
      </w:r>
      <w:r w:rsidRPr="00054967">
        <w:tab/>
        <w:t>the quantity is less than the commercial quantity of that kind of vaping goods.</w:t>
      </w:r>
    </w:p>
    <w:p w14:paraId="13C07EA3" w14:textId="77777777" w:rsidR="006C51B0" w:rsidRPr="00054967" w:rsidRDefault="006C51B0" w:rsidP="006C51B0">
      <w:pPr>
        <w:pStyle w:val="Penalty"/>
      </w:pPr>
      <w:r w:rsidRPr="00054967">
        <w:t>Maximum civil penalty:</w:t>
      </w:r>
    </w:p>
    <w:p w14:paraId="5AC6ED48" w14:textId="77777777" w:rsidR="006C51B0" w:rsidRPr="00054967" w:rsidRDefault="006C51B0" w:rsidP="006C51B0">
      <w:pPr>
        <w:pStyle w:val="paragraph"/>
      </w:pPr>
      <w:r w:rsidRPr="00054967">
        <w:tab/>
        <w:t>(a)</w:t>
      </w:r>
      <w:r w:rsidRPr="00054967">
        <w:tab/>
        <w:t>for an individual—1,000 penalty units; and</w:t>
      </w:r>
    </w:p>
    <w:p w14:paraId="1C89DA98" w14:textId="77777777" w:rsidR="006C51B0" w:rsidRPr="00054967" w:rsidRDefault="006C51B0" w:rsidP="006C51B0">
      <w:pPr>
        <w:pStyle w:val="paragraph"/>
      </w:pPr>
      <w:r w:rsidRPr="00054967">
        <w:tab/>
        <w:t>(b)</w:t>
      </w:r>
      <w:r w:rsidRPr="00054967">
        <w:tab/>
        <w:t>for a body corporate—10,000 penalty units.</w:t>
      </w:r>
    </w:p>
    <w:p w14:paraId="6F93C139" w14:textId="77777777" w:rsidR="006C51B0" w:rsidRPr="00054967" w:rsidRDefault="006C51B0" w:rsidP="006C51B0">
      <w:pPr>
        <w:pStyle w:val="subsection"/>
      </w:pPr>
      <w:r w:rsidRPr="00054967">
        <w:tab/>
        <w:t>(5)</w:t>
      </w:r>
      <w:r w:rsidRPr="00054967">
        <w:tab/>
        <w:t>A person who contravenes subsection (4) in relation to a kind of vaping goods commits a separate contravention of that subsection in respect of each unit of the quantity of vaping goods of that kind possessed by the person at the retail premises in Australia.</w:t>
      </w:r>
    </w:p>
    <w:p w14:paraId="126896E7" w14:textId="77777777" w:rsidR="006C51B0" w:rsidRPr="00054967" w:rsidRDefault="006C51B0" w:rsidP="006C51B0">
      <w:pPr>
        <w:pStyle w:val="notetext"/>
      </w:pPr>
      <w:r w:rsidRPr="00054967">
        <w:t>Note:</w:t>
      </w:r>
      <w:r w:rsidRPr="00054967">
        <w:tab/>
        <w:t xml:space="preserve">For </w:t>
      </w:r>
      <w:r w:rsidRPr="00054967">
        <w:rPr>
          <w:b/>
          <w:i/>
        </w:rPr>
        <w:t>unit</w:t>
      </w:r>
      <w:r w:rsidRPr="00054967">
        <w:t xml:space="preserve"> of vaping goods, see subsection 3(1).</w:t>
      </w:r>
    </w:p>
    <w:p w14:paraId="5171E4AC" w14:textId="77777777" w:rsidR="006C51B0" w:rsidRPr="00054967" w:rsidRDefault="006C51B0" w:rsidP="006C51B0">
      <w:pPr>
        <w:pStyle w:val="SubsectionHead"/>
      </w:pPr>
      <w:bookmarkStart w:id="34" w:name="_Hlk168043714"/>
      <w:r w:rsidRPr="00054967">
        <w:t>Exceptions—general</w:t>
      </w:r>
    </w:p>
    <w:p w14:paraId="195E82A3" w14:textId="77777777" w:rsidR="006C51B0" w:rsidRPr="00054967" w:rsidRDefault="006C51B0" w:rsidP="006C51B0">
      <w:pPr>
        <w:pStyle w:val="subsection"/>
      </w:pPr>
      <w:r w:rsidRPr="00054967">
        <w:tab/>
        <w:t>(6)</w:t>
      </w:r>
      <w:r w:rsidRPr="00054967">
        <w:tab/>
        <w:t xml:space="preserve">Subsections (1) to (5) do not apply if </w:t>
      </w:r>
      <w:bookmarkStart w:id="35" w:name="_Hlk168043742"/>
      <w:bookmarkEnd w:id="34"/>
      <w:r w:rsidRPr="00054967">
        <w:t>subsections (7) and (8) apply in relation to the possession of the vaping goods by the person.</w:t>
      </w:r>
    </w:p>
    <w:p w14:paraId="59C66D1F" w14:textId="77777777" w:rsidR="006C51B0" w:rsidRPr="00054967" w:rsidRDefault="006C51B0" w:rsidP="006C51B0">
      <w:pPr>
        <w:pStyle w:val="notetext"/>
      </w:pPr>
      <w:r w:rsidRPr="00054967">
        <w:t>Note:</w:t>
      </w:r>
      <w:r w:rsidRPr="00054967">
        <w:tab/>
        <w:t xml:space="preserve">The person bears an evidential burden in relation to the matters in subsections (7) and (8): see subsection 13.3(3) of the </w:t>
      </w:r>
      <w:r w:rsidRPr="00054967">
        <w:rPr>
          <w:i/>
        </w:rPr>
        <w:t>Criminal Code</w:t>
      </w:r>
      <w:r w:rsidRPr="00054967">
        <w:t xml:space="preserve"> and section 41QE of this Act.</w:t>
      </w:r>
    </w:p>
    <w:bookmarkEnd w:id="35"/>
    <w:p w14:paraId="2C552A29" w14:textId="77777777" w:rsidR="006C51B0" w:rsidRPr="00054967" w:rsidRDefault="006C51B0" w:rsidP="006C51B0">
      <w:pPr>
        <w:pStyle w:val="subsection"/>
      </w:pPr>
      <w:r w:rsidRPr="00054967">
        <w:tab/>
        <w:t>(7)</w:t>
      </w:r>
      <w:r w:rsidRPr="00054967">
        <w:tab/>
        <w:t>This subsection applies in relation to the possession of the vaping goods by the person if:</w:t>
      </w:r>
    </w:p>
    <w:p w14:paraId="5A3F2FF3" w14:textId="77777777" w:rsidR="006C51B0" w:rsidRPr="00054967" w:rsidRDefault="006C51B0" w:rsidP="006C51B0">
      <w:pPr>
        <w:pStyle w:val="paragraph"/>
      </w:pPr>
      <w:r w:rsidRPr="00054967">
        <w:tab/>
        <w:t>(a)</w:t>
      </w:r>
      <w:r w:rsidRPr="00054967">
        <w:tab/>
        <w:t>the vaping goods are therapeutic goods that are entered on the Register; or</w:t>
      </w:r>
    </w:p>
    <w:p w14:paraId="451F5AF0" w14:textId="77777777" w:rsidR="006C51B0" w:rsidRPr="00054967" w:rsidRDefault="006C51B0" w:rsidP="006C51B0">
      <w:pPr>
        <w:pStyle w:val="paragraph"/>
      </w:pPr>
      <w:r w:rsidRPr="00054967">
        <w:tab/>
        <w:t>(b)</w:t>
      </w:r>
      <w:r w:rsidRPr="00054967">
        <w:tab/>
        <w:t>both of the following apply:</w:t>
      </w:r>
    </w:p>
    <w:p w14:paraId="5EF084F9" w14:textId="77777777" w:rsidR="006C51B0" w:rsidRPr="00054967" w:rsidRDefault="006C51B0" w:rsidP="006C51B0">
      <w:pPr>
        <w:pStyle w:val="paragraphsub"/>
      </w:pPr>
      <w:r w:rsidRPr="00054967">
        <w:tab/>
        <w:t>(i)</w:t>
      </w:r>
      <w:r w:rsidRPr="00054967">
        <w:tab/>
        <w:t>the vaping goods are therapeutic goods that are exempt goods under regulations made for the purposes of subsection 18(1) or an exempt device under regulations made for the purposes of subsection 41HA(1), and the sponsor has given the Secretary a notice in compliance with the exemption;</w:t>
      </w:r>
    </w:p>
    <w:p w14:paraId="4C2A31DA" w14:textId="77777777" w:rsidR="006C51B0" w:rsidRPr="00054967" w:rsidRDefault="006C51B0" w:rsidP="006C51B0">
      <w:pPr>
        <w:pStyle w:val="paragraphsub"/>
      </w:pPr>
      <w:r w:rsidRPr="00054967">
        <w:tab/>
        <w:t>(ii)</w:t>
      </w:r>
      <w:r w:rsidRPr="00054967">
        <w:tab/>
        <w:t>the vaping goods are not the subject of a determination by the Secretary, published on the Department’s website, that the supply of the goods be stopped or should cease because the Secretary is satisfied that the supply of the goods compromises public health and safety or the goods do not conform with a standard applicable to the goods; or</w:t>
      </w:r>
    </w:p>
    <w:p w14:paraId="09C75988" w14:textId="77777777" w:rsidR="006C51B0" w:rsidRPr="00054967" w:rsidRDefault="006C51B0" w:rsidP="006C51B0">
      <w:pPr>
        <w:pStyle w:val="paragraph"/>
      </w:pPr>
      <w:r w:rsidRPr="00054967">
        <w:tab/>
        <w:t>(c)</w:t>
      </w:r>
      <w:r w:rsidRPr="00054967">
        <w:tab/>
        <w:t>the vaping goods are covered by a determination made by the Minister under section 41R.</w:t>
      </w:r>
    </w:p>
    <w:p w14:paraId="3FC26802" w14:textId="77777777" w:rsidR="006C51B0" w:rsidRPr="00054967" w:rsidRDefault="006C51B0" w:rsidP="006C51B0">
      <w:pPr>
        <w:pStyle w:val="subsection"/>
      </w:pPr>
      <w:r w:rsidRPr="00054967">
        <w:tab/>
        <w:t>(8)</w:t>
      </w:r>
      <w:r w:rsidRPr="00054967">
        <w:tab/>
        <w:t>This subsection applies in relation to the possession of the vaping goods by the person if:</w:t>
      </w:r>
    </w:p>
    <w:p w14:paraId="201CF802" w14:textId="77777777" w:rsidR="006C51B0" w:rsidRPr="00054967" w:rsidRDefault="006C51B0" w:rsidP="006C51B0">
      <w:pPr>
        <w:pStyle w:val="paragraph"/>
      </w:pPr>
      <w:r w:rsidRPr="00054967">
        <w:tab/>
        <w:t>(a)</w:t>
      </w:r>
      <w:r w:rsidRPr="00054967">
        <w:tab/>
        <w:t>both of the following apply:</w:t>
      </w:r>
    </w:p>
    <w:p w14:paraId="1263320E" w14:textId="77777777" w:rsidR="006C51B0" w:rsidRPr="00054967" w:rsidRDefault="006C51B0" w:rsidP="006C51B0">
      <w:pPr>
        <w:pStyle w:val="paragraphsub"/>
      </w:pPr>
      <w:r w:rsidRPr="00054967">
        <w:tab/>
        <w:t>(i)</w:t>
      </w:r>
      <w:r w:rsidRPr="00054967">
        <w:tab/>
        <w:t>the person is a pharmacist, medical practitioner or nurse practitioner who is the holder of a licence, or is otherwise authorised, to supply one or more substances included in Schedule 4 to the current Poisons Standard under a law of the State or Territory in which the person possesses the goods;</w:t>
      </w:r>
    </w:p>
    <w:p w14:paraId="028407F3" w14:textId="77777777" w:rsidR="006C51B0" w:rsidRPr="00054967" w:rsidRDefault="006C51B0" w:rsidP="006C51B0">
      <w:pPr>
        <w:pStyle w:val="paragraphsub"/>
      </w:pPr>
      <w:r w:rsidRPr="00054967">
        <w:tab/>
        <w:t>(ii)</w:t>
      </w:r>
      <w:r w:rsidRPr="00054967">
        <w:tab/>
        <w:t>the possession of the goods is in accordance with the licence or authority; or</w:t>
      </w:r>
    </w:p>
    <w:p w14:paraId="1E31A5FC" w14:textId="77777777" w:rsidR="006C51B0" w:rsidRPr="00054967" w:rsidRDefault="006C51B0" w:rsidP="006C51B0">
      <w:pPr>
        <w:pStyle w:val="paragraph"/>
      </w:pPr>
      <w:r w:rsidRPr="00054967">
        <w:tab/>
        <w:t>(b)</w:t>
      </w:r>
      <w:r w:rsidRPr="00054967">
        <w:tab/>
        <w:t>both of the following apply:</w:t>
      </w:r>
    </w:p>
    <w:p w14:paraId="71B96A92" w14:textId="77777777" w:rsidR="006C51B0" w:rsidRPr="00054967" w:rsidRDefault="006C51B0" w:rsidP="006C51B0">
      <w:pPr>
        <w:pStyle w:val="paragraphsub"/>
      </w:pPr>
      <w:r w:rsidRPr="00054967">
        <w:tab/>
        <w:t>(i)</w:t>
      </w:r>
      <w:r w:rsidRPr="00054967">
        <w:tab/>
        <w:t>the Secretary has given the person a consent under subsection 41RC(1) to possess the vaping goods;</w:t>
      </w:r>
    </w:p>
    <w:p w14:paraId="713A5274" w14:textId="77777777" w:rsidR="006C51B0" w:rsidRPr="00054967" w:rsidRDefault="006C51B0" w:rsidP="006C51B0">
      <w:pPr>
        <w:pStyle w:val="paragraphsub"/>
      </w:pPr>
      <w:r w:rsidRPr="00054967">
        <w:tab/>
        <w:t>(ii)</w:t>
      </w:r>
      <w:r w:rsidRPr="00054967">
        <w:tab/>
        <w:t>the possession is in accordance with the consent; or</w:t>
      </w:r>
    </w:p>
    <w:p w14:paraId="657A303D" w14:textId="77777777" w:rsidR="006C51B0" w:rsidRPr="00054967" w:rsidRDefault="006C51B0" w:rsidP="006C51B0">
      <w:pPr>
        <w:pStyle w:val="paragraph"/>
      </w:pPr>
      <w:r w:rsidRPr="00054967">
        <w:tab/>
        <w:t>(c)</w:t>
      </w:r>
      <w:r w:rsidRPr="00054967">
        <w:tab/>
        <w:t>in the case of vaping goods that are covered by a determination made by the Minister under section 41R:</w:t>
      </w:r>
    </w:p>
    <w:p w14:paraId="1B9976FE" w14:textId="77777777" w:rsidR="006C51B0" w:rsidRPr="00054967" w:rsidRDefault="006C51B0" w:rsidP="006C51B0">
      <w:pPr>
        <w:pStyle w:val="paragraphsub"/>
      </w:pPr>
      <w:r w:rsidRPr="00054967">
        <w:tab/>
        <w:t>(i)</w:t>
      </w:r>
      <w:r w:rsidRPr="00054967">
        <w:tab/>
        <w:t>the person is specified in the determination, or is included in a class of persons that is specified in the determination, in relation to those goods; and</w:t>
      </w:r>
    </w:p>
    <w:p w14:paraId="6976B827" w14:textId="77777777" w:rsidR="006C51B0" w:rsidRPr="00054967" w:rsidRDefault="006C51B0" w:rsidP="006C51B0">
      <w:pPr>
        <w:pStyle w:val="paragraphsub"/>
      </w:pPr>
      <w:r w:rsidRPr="00054967">
        <w:tab/>
        <w:t>(ii)</w:t>
      </w:r>
      <w:r w:rsidRPr="00054967">
        <w:tab/>
        <w:t>the possession is in accordance with the determination.</w:t>
      </w:r>
    </w:p>
    <w:p w14:paraId="0A838DC2" w14:textId="77777777" w:rsidR="006C51B0" w:rsidRPr="00054967" w:rsidRDefault="006C51B0" w:rsidP="006C51B0">
      <w:pPr>
        <w:pStyle w:val="SubsectionHead"/>
      </w:pPr>
      <w:r w:rsidRPr="00054967">
        <w:t>Exception—possession for personal use</w:t>
      </w:r>
    </w:p>
    <w:p w14:paraId="73E1F9EE" w14:textId="77777777" w:rsidR="006C51B0" w:rsidRPr="00054967" w:rsidRDefault="006C51B0" w:rsidP="006C51B0">
      <w:pPr>
        <w:pStyle w:val="subsection"/>
      </w:pPr>
      <w:r w:rsidRPr="00054967">
        <w:tab/>
        <w:t>(9)</w:t>
      </w:r>
      <w:r w:rsidRPr="00054967">
        <w:tab/>
        <w:t>Subsections (1) to (5) do not apply in relation to the possession of a quantity of a kind of vaping goods by the person if:</w:t>
      </w:r>
    </w:p>
    <w:p w14:paraId="3F3E10FA" w14:textId="77777777" w:rsidR="006C51B0" w:rsidRPr="00054967" w:rsidRDefault="006C51B0" w:rsidP="006C51B0">
      <w:pPr>
        <w:pStyle w:val="paragraph"/>
      </w:pPr>
      <w:r w:rsidRPr="00054967">
        <w:tab/>
        <w:t>(a)</w:t>
      </w:r>
      <w:r w:rsidRPr="00054967">
        <w:tab/>
        <w:t>the vaping goods are for use by the person personally; and</w:t>
      </w:r>
    </w:p>
    <w:p w14:paraId="4B1E27DA" w14:textId="77777777" w:rsidR="006C51B0" w:rsidRPr="00054967" w:rsidRDefault="006C51B0" w:rsidP="006C51B0">
      <w:pPr>
        <w:pStyle w:val="paragraph"/>
      </w:pPr>
      <w:r w:rsidRPr="00054967">
        <w:tab/>
        <w:t>(b)</w:t>
      </w:r>
      <w:r w:rsidRPr="00054967">
        <w:tab/>
        <w:t>the quantity is not more than the permitted quantity of that kind of vaping goods.</w:t>
      </w:r>
    </w:p>
    <w:p w14:paraId="5EEBB8A6" w14:textId="77777777" w:rsidR="006C51B0" w:rsidRPr="00054967" w:rsidRDefault="006C51B0" w:rsidP="006C51B0">
      <w:pPr>
        <w:pStyle w:val="notetext"/>
      </w:pPr>
      <w:r w:rsidRPr="00054967">
        <w:t>Note:</w:t>
      </w:r>
      <w:r w:rsidRPr="00054967">
        <w:tab/>
        <w:t xml:space="preserve">The person bears an evidential burden in relation to the matters in subsection (9): see subsection 13.3(3) of the </w:t>
      </w:r>
      <w:r w:rsidRPr="00054967">
        <w:rPr>
          <w:i/>
        </w:rPr>
        <w:t>Criminal Code</w:t>
      </w:r>
      <w:r w:rsidRPr="00054967">
        <w:t xml:space="preserve"> and section 41QE of this Act.</w:t>
      </w:r>
    </w:p>
    <w:p w14:paraId="1417AC12" w14:textId="77777777" w:rsidR="006C51B0" w:rsidRPr="00054967" w:rsidRDefault="006C51B0" w:rsidP="006C51B0">
      <w:pPr>
        <w:pStyle w:val="SubsectionHead"/>
      </w:pPr>
      <w:r w:rsidRPr="00054967">
        <w:t>Definitions</w:t>
      </w:r>
    </w:p>
    <w:p w14:paraId="6B30FA5D" w14:textId="77777777" w:rsidR="006C51B0" w:rsidRPr="00054967" w:rsidRDefault="006C51B0" w:rsidP="006C51B0">
      <w:pPr>
        <w:pStyle w:val="subsection"/>
      </w:pPr>
      <w:r w:rsidRPr="00054967">
        <w:tab/>
        <w:t>(10)</w:t>
      </w:r>
      <w:r w:rsidRPr="00054967">
        <w:tab/>
        <w:t>In this section:</w:t>
      </w:r>
    </w:p>
    <w:p w14:paraId="5101BB18" w14:textId="77777777" w:rsidR="006C51B0" w:rsidRPr="00054967" w:rsidRDefault="006C51B0" w:rsidP="006C51B0">
      <w:pPr>
        <w:pStyle w:val="Definition"/>
      </w:pPr>
      <w:r w:rsidRPr="00054967">
        <w:rPr>
          <w:b/>
          <w:i/>
        </w:rPr>
        <w:t>permitted quantity</w:t>
      </w:r>
      <w:r w:rsidRPr="00054967">
        <w:t xml:space="preserve"> of a kind of vaping goods means the quantity of that kind of vaping goods prescribed by the regulations.</w:t>
      </w:r>
    </w:p>
    <w:p w14:paraId="4A73648E" w14:textId="77777777" w:rsidR="006C51B0" w:rsidRPr="00054967" w:rsidRDefault="006C51B0" w:rsidP="006C51B0">
      <w:pPr>
        <w:pStyle w:val="Definition"/>
      </w:pPr>
      <w:r w:rsidRPr="00054967">
        <w:rPr>
          <w:b/>
          <w:i/>
        </w:rPr>
        <w:t>retailer in relation to retail premises in Australia</w:t>
      </w:r>
      <w:r w:rsidRPr="00054967">
        <w:t xml:space="preserve"> means any of the following:</w:t>
      </w:r>
    </w:p>
    <w:p w14:paraId="47E57773" w14:textId="77777777" w:rsidR="006C51B0" w:rsidRPr="00054967" w:rsidRDefault="006C51B0" w:rsidP="006C51B0">
      <w:pPr>
        <w:pStyle w:val="paragraph"/>
      </w:pPr>
      <w:r w:rsidRPr="00054967">
        <w:tab/>
        <w:t>(a)</w:t>
      </w:r>
      <w:r w:rsidRPr="00054967">
        <w:tab/>
        <w:t>an owner, lessee or occupier of retail premises in Australia;</w:t>
      </w:r>
    </w:p>
    <w:p w14:paraId="492444C7" w14:textId="77777777" w:rsidR="006C51B0" w:rsidRPr="00054967" w:rsidRDefault="006C51B0" w:rsidP="006C51B0">
      <w:pPr>
        <w:pStyle w:val="paragraph"/>
      </w:pPr>
      <w:r w:rsidRPr="00054967">
        <w:tab/>
        <w:t>(b)</w:t>
      </w:r>
      <w:r w:rsidRPr="00054967">
        <w:tab/>
        <w:t>a person conducting a business or undertaking at, or in connection or association with, retail premises in Australia;</w:t>
      </w:r>
    </w:p>
    <w:p w14:paraId="0F6F6382" w14:textId="77777777" w:rsidR="006C51B0" w:rsidRPr="00054967" w:rsidRDefault="006C51B0" w:rsidP="006C51B0">
      <w:pPr>
        <w:pStyle w:val="paragraph"/>
      </w:pPr>
      <w:r w:rsidRPr="00054967">
        <w:tab/>
        <w:t>(c)</w:t>
      </w:r>
      <w:r w:rsidRPr="00054967">
        <w:tab/>
        <w:t>a director, officer or agent of a person referred to in paragraph (a) or (b);</w:t>
      </w:r>
    </w:p>
    <w:p w14:paraId="3F492434" w14:textId="77777777" w:rsidR="006C51B0" w:rsidRPr="00054967" w:rsidRDefault="006C51B0" w:rsidP="006C51B0">
      <w:pPr>
        <w:pStyle w:val="paragraph"/>
      </w:pPr>
      <w:r w:rsidRPr="00054967">
        <w:tab/>
        <w:t>(d)</w:t>
      </w:r>
      <w:r w:rsidRPr="00054967">
        <w:tab/>
        <w:t>a person performing work in any capacity (including, but not limited to, an employee or a contractor) for, or on behalf of, a person referred to in paragraph (a), (b) or (c) at, or in connection or association with, retail premises in Australia.</w:t>
      </w:r>
    </w:p>
    <w:p w14:paraId="73FEBEA5" w14:textId="77777777" w:rsidR="006C51B0" w:rsidRPr="00054967" w:rsidRDefault="006C51B0" w:rsidP="006C51B0">
      <w:pPr>
        <w:pStyle w:val="Definition"/>
      </w:pPr>
      <w:r w:rsidRPr="00054967">
        <w:rPr>
          <w:b/>
          <w:i/>
        </w:rPr>
        <w:t>retail premises</w:t>
      </w:r>
      <w:r w:rsidRPr="00054967">
        <w:t xml:space="preserve"> means premises:</w:t>
      </w:r>
    </w:p>
    <w:p w14:paraId="0EE4C564" w14:textId="77777777" w:rsidR="006C51B0" w:rsidRPr="00054967" w:rsidRDefault="006C51B0" w:rsidP="006C51B0">
      <w:pPr>
        <w:pStyle w:val="paragraph"/>
      </w:pPr>
      <w:r w:rsidRPr="00054967">
        <w:tab/>
        <w:t>(a)</w:t>
      </w:r>
      <w:r w:rsidRPr="00054967">
        <w:tab/>
        <w:t>from which goods or services are available for supply, or are supplied, to a consumer; or</w:t>
      </w:r>
    </w:p>
    <w:p w14:paraId="79755422" w14:textId="77777777" w:rsidR="006C51B0" w:rsidRPr="00054967" w:rsidRDefault="006C51B0" w:rsidP="006C51B0">
      <w:pPr>
        <w:pStyle w:val="paragraph"/>
      </w:pPr>
      <w:r w:rsidRPr="00054967">
        <w:tab/>
        <w:t>(b)</w:t>
      </w:r>
      <w:r w:rsidRPr="00054967">
        <w:tab/>
        <w:t>that are used in connection with the supply of goods or services to a consumer;</w:t>
      </w:r>
    </w:p>
    <w:p w14:paraId="25298F25" w14:textId="77777777" w:rsidR="006C51B0" w:rsidRPr="00054967" w:rsidRDefault="006C51B0" w:rsidP="006C51B0">
      <w:pPr>
        <w:pStyle w:val="subsection2"/>
      </w:pPr>
      <w:r w:rsidRPr="00054967">
        <w:t>(whether or not the premises are used wholly or predominantly for that purpose).</w:t>
      </w:r>
    </w:p>
    <w:p w14:paraId="46653C68" w14:textId="77777777" w:rsidR="006C51B0" w:rsidRPr="00054967" w:rsidRDefault="006C51B0" w:rsidP="006C51B0">
      <w:pPr>
        <w:pStyle w:val="notetext"/>
      </w:pPr>
      <w:r w:rsidRPr="00054967">
        <w:t>Note:</w:t>
      </w:r>
      <w:r w:rsidRPr="00054967">
        <w:tab/>
        <w:t xml:space="preserve">For </w:t>
      </w:r>
      <w:r w:rsidRPr="00054967">
        <w:rPr>
          <w:b/>
          <w:i/>
        </w:rPr>
        <w:t>premises</w:t>
      </w:r>
      <w:r w:rsidRPr="00054967">
        <w:t>, see subsection 3(1).</w:t>
      </w:r>
    </w:p>
    <w:p w14:paraId="62372CA7" w14:textId="77777777" w:rsidR="0041580A" w:rsidRPr="00E30CAA" w:rsidRDefault="006D6367" w:rsidP="00E30CAA">
      <w:pPr>
        <w:pStyle w:val="ActHead3"/>
      </w:pPr>
      <w:bookmarkStart w:id="36" w:name="_Toc170466170"/>
      <w:r w:rsidRPr="00E30CAA">
        <w:rPr>
          <w:rStyle w:val="CharDivNo"/>
        </w:rPr>
        <w:t>Division 2</w:t>
      </w:r>
      <w:r w:rsidR="0041580A" w:rsidRPr="00E30CAA">
        <w:t>—</w:t>
      </w:r>
      <w:r w:rsidR="0041580A" w:rsidRPr="00E30CAA">
        <w:rPr>
          <w:rStyle w:val="CharDivText"/>
        </w:rPr>
        <w:t>Miscellaneous</w:t>
      </w:r>
      <w:bookmarkEnd w:id="36"/>
    </w:p>
    <w:p w14:paraId="79B8E14D" w14:textId="77777777" w:rsidR="0041580A" w:rsidRPr="00E30CAA" w:rsidRDefault="0041580A" w:rsidP="00E30CAA">
      <w:pPr>
        <w:pStyle w:val="ActHead5"/>
      </w:pPr>
      <w:bookmarkStart w:id="37" w:name="_Toc170466171"/>
      <w:r w:rsidRPr="00E30CAA">
        <w:rPr>
          <w:rStyle w:val="CharSectno"/>
        </w:rPr>
        <w:t>41QE</w:t>
      </w:r>
      <w:r w:rsidRPr="00E30CAA">
        <w:t xml:space="preserve">  Exceptions etc. to civil penalty provisions—burden of proof</w:t>
      </w:r>
      <w:bookmarkEnd w:id="37"/>
    </w:p>
    <w:p w14:paraId="44A8309F" w14:textId="77777777" w:rsidR="0041580A" w:rsidRPr="00E30CAA" w:rsidRDefault="0041580A" w:rsidP="00E30CAA">
      <w:pPr>
        <w:pStyle w:val="subsection"/>
      </w:pPr>
      <w:r w:rsidRPr="00E30CAA">
        <w:tab/>
      </w:r>
      <w:r w:rsidRPr="00E30CAA">
        <w:tab/>
        <w:t>If, in proceedings for a pecuniary penalty order against a person for a contravention of a civil penalty provision</w:t>
      </w:r>
      <w:r w:rsidR="00AE3F33" w:rsidRPr="00E30CAA">
        <w:t xml:space="preserve"> in this Chapter</w:t>
      </w:r>
      <w:r w:rsidRPr="00E30CAA">
        <w:t>, the person wishes to rely on any exception, exemption, excuse, qualification or justification that applies in relation to the civil penalty provision, then the person bears an evidential burden in relation to that matter.</w:t>
      </w:r>
    </w:p>
    <w:p w14:paraId="035E221A" w14:textId="77777777" w:rsidR="0041580A" w:rsidRPr="00E30CAA" w:rsidRDefault="007B5FDA" w:rsidP="00E30CAA">
      <w:pPr>
        <w:pStyle w:val="ActHead2"/>
      </w:pPr>
      <w:bookmarkStart w:id="38" w:name="_Toc170466172"/>
      <w:r w:rsidRPr="00E30CAA">
        <w:rPr>
          <w:rStyle w:val="CharPartNo"/>
        </w:rPr>
        <w:t>Part 4</w:t>
      </w:r>
      <w:r w:rsidR="0041580A" w:rsidRPr="00E30CAA">
        <w:rPr>
          <w:rStyle w:val="CharPartNo"/>
        </w:rPr>
        <w:t>A</w:t>
      </w:r>
      <w:r w:rsidR="00E30CAA" w:rsidRPr="00E30CAA">
        <w:rPr>
          <w:rStyle w:val="CharPartNo"/>
        </w:rPr>
        <w:noBreakHyphen/>
      </w:r>
      <w:r w:rsidR="0041580A" w:rsidRPr="00E30CAA">
        <w:rPr>
          <w:rStyle w:val="CharPartNo"/>
        </w:rPr>
        <w:t>3</w:t>
      </w:r>
      <w:r w:rsidR="0041580A" w:rsidRPr="00E30CAA">
        <w:t>—</w:t>
      </w:r>
      <w:r w:rsidR="0041580A" w:rsidRPr="00E30CAA">
        <w:rPr>
          <w:rStyle w:val="CharPartText"/>
        </w:rPr>
        <w:t>Other provisions</w:t>
      </w:r>
      <w:bookmarkEnd w:id="38"/>
    </w:p>
    <w:p w14:paraId="4D4EE6DB" w14:textId="77777777" w:rsidR="0041580A" w:rsidRPr="00E30CAA" w:rsidRDefault="00E32823" w:rsidP="00E30CAA">
      <w:pPr>
        <w:pStyle w:val="ActHead3"/>
      </w:pPr>
      <w:bookmarkStart w:id="39" w:name="_Toc170466173"/>
      <w:r w:rsidRPr="00E30CAA">
        <w:rPr>
          <w:rStyle w:val="CharDivNo"/>
        </w:rPr>
        <w:t>Division 1</w:t>
      </w:r>
      <w:r w:rsidR="0041580A" w:rsidRPr="00E30CAA">
        <w:t>—</w:t>
      </w:r>
      <w:r w:rsidR="0041580A" w:rsidRPr="00E30CAA">
        <w:rPr>
          <w:rStyle w:val="CharDivText"/>
        </w:rPr>
        <w:t>Determinations by Minister</w:t>
      </w:r>
      <w:bookmarkEnd w:id="39"/>
    </w:p>
    <w:p w14:paraId="66FB4E3A" w14:textId="77777777" w:rsidR="0041580A" w:rsidRPr="00E30CAA" w:rsidRDefault="0041580A" w:rsidP="00E30CAA">
      <w:pPr>
        <w:pStyle w:val="ActHead5"/>
      </w:pPr>
      <w:bookmarkStart w:id="40" w:name="_Toc170466174"/>
      <w:r w:rsidRPr="00E30CAA">
        <w:rPr>
          <w:rStyle w:val="CharSectno"/>
        </w:rPr>
        <w:t>41R</w:t>
      </w:r>
      <w:r w:rsidRPr="00E30CAA">
        <w:t xml:space="preserve">  Minister may determine that specified vaping goods may be supplied or possessed in Australia in specified circumstances etc.</w:t>
      </w:r>
      <w:bookmarkEnd w:id="40"/>
    </w:p>
    <w:p w14:paraId="51F4EBC6" w14:textId="77777777" w:rsidR="0041580A" w:rsidRPr="00E30CAA" w:rsidRDefault="0041580A" w:rsidP="00E30CAA">
      <w:pPr>
        <w:pStyle w:val="subsection"/>
      </w:pPr>
      <w:r w:rsidRPr="00E30CAA">
        <w:tab/>
      </w:r>
      <w:r w:rsidRPr="00E30CAA">
        <w:tab/>
        <w:t>The Minister may, by legislative instrument, determine that specified vaping goods, or a specified class of vaping goods, may be supplied or possessed in Australia:</w:t>
      </w:r>
    </w:p>
    <w:p w14:paraId="3C05E991" w14:textId="77777777" w:rsidR="0041580A" w:rsidRPr="00E30CAA" w:rsidRDefault="0041580A" w:rsidP="00E30CAA">
      <w:pPr>
        <w:pStyle w:val="paragraph"/>
      </w:pPr>
      <w:r w:rsidRPr="00E30CAA">
        <w:tab/>
        <w:t>(a)</w:t>
      </w:r>
      <w:r w:rsidRPr="00E30CAA">
        <w:tab/>
        <w:t>by a specified person, or a specified class of persons; and</w:t>
      </w:r>
    </w:p>
    <w:p w14:paraId="49DE22F6" w14:textId="77777777" w:rsidR="0041580A" w:rsidRPr="00E30CAA" w:rsidRDefault="0041580A" w:rsidP="00E30CAA">
      <w:pPr>
        <w:pStyle w:val="paragraph"/>
      </w:pPr>
      <w:r w:rsidRPr="00E30CAA">
        <w:tab/>
        <w:t>(b)</w:t>
      </w:r>
      <w:r w:rsidRPr="00E30CAA">
        <w:tab/>
        <w:t xml:space="preserve">in the circumstances </w:t>
      </w:r>
      <w:r w:rsidR="00503AEA" w:rsidRPr="00E30CAA">
        <w:t xml:space="preserve">(if any) </w:t>
      </w:r>
      <w:r w:rsidRPr="00E30CAA">
        <w:t>specified in the determination; and</w:t>
      </w:r>
    </w:p>
    <w:p w14:paraId="69F0158D" w14:textId="77777777" w:rsidR="0041580A" w:rsidRPr="00E30CAA" w:rsidRDefault="0041580A" w:rsidP="00E30CAA">
      <w:pPr>
        <w:pStyle w:val="paragraph"/>
      </w:pPr>
      <w:r w:rsidRPr="00E30CAA">
        <w:tab/>
        <w:t>(c)</w:t>
      </w:r>
      <w:r w:rsidRPr="00E30CAA">
        <w:tab/>
        <w:t>subject to the conditions (if any) specified in the determination.</w:t>
      </w:r>
    </w:p>
    <w:p w14:paraId="3A77A86D" w14:textId="77777777" w:rsidR="0041580A" w:rsidRPr="00E30CAA" w:rsidRDefault="0041580A" w:rsidP="00E30CAA">
      <w:pPr>
        <w:pStyle w:val="notetext"/>
      </w:pPr>
      <w:r w:rsidRPr="00E30CAA">
        <w:t>Note:</w:t>
      </w:r>
      <w:r w:rsidRPr="00E30CAA">
        <w:tab/>
        <w:t xml:space="preserve">Conditions may, for example, relate to the value or amount of specified vaping </w:t>
      </w:r>
      <w:r w:rsidR="00E25B5C" w:rsidRPr="00E30CAA">
        <w:t xml:space="preserve">goods </w:t>
      </w:r>
      <w:r w:rsidRPr="00E30CAA">
        <w:t>or the manner in which specified vaping goods may be supplied.</w:t>
      </w:r>
    </w:p>
    <w:p w14:paraId="1B852E26" w14:textId="77777777" w:rsidR="0041580A" w:rsidRPr="00E30CAA" w:rsidRDefault="0041580A" w:rsidP="00E30CAA">
      <w:pPr>
        <w:pStyle w:val="ActHead5"/>
      </w:pPr>
      <w:bookmarkStart w:id="41" w:name="_Toc170466175"/>
      <w:r w:rsidRPr="00E30CAA">
        <w:rPr>
          <w:rStyle w:val="CharSectno"/>
        </w:rPr>
        <w:t>41RA</w:t>
      </w:r>
      <w:r w:rsidRPr="00E30CAA">
        <w:t xml:space="preserve"> </w:t>
      </w:r>
      <w:bookmarkStart w:id="42" w:name="_Hlk160110870"/>
      <w:r w:rsidRPr="00E30CAA">
        <w:t xml:space="preserve"> Minister may determine other indications for which vaping goods may be </w:t>
      </w:r>
      <w:bookmarkEnd w:id="42"/>
      <w:r w:rsidRPr="00E30CAA">
        <w:t>used</w:t>
      </w:r>
      <w:bookmarkEnd w:id="41"/>
    </w:p>
    <w:p w14:paraId="5F482565" w14:textId="77777777" w:rsidR="0041580A" w:rsidRPr="00E30CAA" w:rsidRDefault="0041580A" w:rsidP="00E30CAA">
      <w:pPr>
        <w:pStyle w:val="subsection"/>
      </w:pPr>
      <w:r w:rsidRPr="00E30CAA">
        <w:tab/>
      </w:r>
      <w:r w:rsidRPr="00E30CAA">
        <w:tab/>
        <w:t xml:space="preserve">The Minister may, by legislative instrument, determine, for the purposes of </w:t>
      </w:r>
      <w:r w:rsidR="00E32823" w:rsidRPr="00E30CAA">
        <w:t>paragraph 4</w:t>
      </w:r>
      <w:r w:rsidRPr="00E30CAA">
        <w:t>1QB(11)(a), indication</w:t>
      </w:r>
      <w:r w:rsidR="007E4867" w:rsidRPr="00E30CAA">
        <w:t>s</w:t>
      </w:r>
      <w:r w:rsidRPr="00E30CAA">
        <w:t xml:space="preserve"> </w:t>
      </w:r>
      <w:r w:rsidR="007E4867" w:rsidRPr="00E30CAA">
        <w:t>(</w:t>
      </w:r>
      <w:r w:rsidR="00E25B5C" w:rsidRPr="00E30CAA">
        <w:t>other than smoking cessation or management of nicotine dependence</w:t>
      </w:r>
      <w:r w:rsidR="007E4867" w:rsidRPr="00E30CAA">
        <w:t>)</w:t>
      </w:r>
      <w:r w:rsidR="00E25B5C" w:rsidRPr="00E30CAA">
        <w:t xml:space="preserve"> </w:t>
      </w:r>
      <w:r w:rsidRPr="00E30CAA">
        <w:t>for which vaping goods may be used.</w:t>
      </w:r>
    </w:p>
    <w:p w14:paraId="6DCF795E" w14:textId="77777777" w:rsidR="0041580A" w:rsidRPr="00E30CAA" w:rsidRDefault="006D6367" w:rsidP="00E30CAA">
      <w:pPr>
        <w:pStyle w:val="ActHead3"/>
      </w:pPr>
      <w:bookmarkStart w:id="43" w:name="_Toc170466176"/>
      <w:r w:rsidRPr="00E30CAA">
        <w:rPr>
          <w:rStyle w:val="CharDivNo"/>
        </w:rPr>
        <w:t>Division 2</w:t>
      </w:r>
      <w:r w:rsidR="0041580A" w:rsidRPr="00E30CAA">
        <w:t>—</w:t>
      </w:r>
      <w:r w:rsidR="0041580A" w:rsidRPr="00E30CAA">
        <w:rPr>
          <w:rStyle w:val="CharDivText"/>
        </w:rPr>
        <w:t>Consent of Secretary</w:t>
      </w:r>
      <w:bookmarkEnd w:id="43"/>
    </w:p>
    <w:p w14:paraId="4B6FF7A5" w14:textId="77777777" w:rsidR="0041580A" w:rsidRPr="00E30CAA" w:rsidRDefault="0041580A" w:rsidP="00E30CAA">
      <w:pPr>
        <w:pStyle w:val="ActHead5"/>
      </w:pPr>
      <w:bookmarkStart w:id="44" w:name="_Toc170466177"/>
      <w:r w:rsidRPr="00E30CAA">
        <w:rPr>
          <w:rStyle w:val="CharSectno"/>
        </w:rPr>
        <w:t>41RB</w:t>
      </w:r>
      <w:r w:rsidRPr="00E30CAA">
        <w:t xml:space="preserve">  Application to Secretary for consent to manufacture, supply or possess vaping goods</w:t>
      </w:r>
      <w:bookmarkEnd w:id="44"/>
    </w:p>
    <w:p w14:paraId="217C4F62" w14:textId="77777777" w:rsidR="0041580A" w:rsidRPr="00E30CAA" w:rsidRDefault="0041580A" w:rsidP="00E30CAA">
      <w:pPr>
        <w:pStyle w:val="subsection"/>
      </w:pPr>
      <w:r w:rsidRPr="00E30CAA">
        <w:tab/>
        <w:t>(1)</w:t>
      </w:r>
      <w:r w:rsidRPr="00E30CAA">
        <w:tab/>
        <w:t>A person may apply to the Secretary for consent to manufacture, supply or possess vaping goods.</w:t>
      </w:r>
    </w:p>
    <w:p w14:paraId="38FE1F4B" w14:textId="77777777" w:rsidR="0041580A" w:rsidRPr="00E30CAA" w:rsidRDefault="0041580A" w:rsidP="00E30CAA">
      <w:pPr>
        <w:pStyle w:val="subsection"/>
      </w:pPr>
      <w:r w:rsidRPr="00E30CAA">
        <w:tab/>
        <w:t>(2)</w:t>
      </w:r>
      <w:r w:rsidRPr="00E30CAA">
        <w:tab/>
        <w:t xml:space="preserve">An application under </w:t>
      </w:r>
      <w:r w:rsidR="007B5FDA" w:rsidRPr="00E30CAA">
        <w:t>subsection (</w:t>
      </w:r>
      <w:r w:rsidRPr="00E30CAA">
        <w:t>1) must be in accordance with a form approved by the Secretary.</w:t>
      </w:r>
    </w:p>
    <w:p w14:paraId="08035F09" w14:textId="77777777" w:rsidR="0041580A" w:rsidRPr="00E30CAA" w:rsidRDefault="0041580A" w:rsidP="00E30CAA">
      <w:pPr>
        <w:pStyle w:val="SubsectionHead"/>
      </w:pPr>
      <w:r w:rsidRPr="00E30CAA">
        <w:t>Further information</w:t>
      </w:r>
    </w:p>
    <w:p w14:paraId="04618722" w14:textId="77777777" w:rsidR="0041580A" w:rsidRPr="00E30CAA" w:rsidRDefault="0041580A" w:rsidP="00E30CAA">
      <w:pPr>
        <w:pStyle w:val="subsection"/>
      </w:pPr>
      <w:r w:rsidRPr="00E30CAA">
        <w:tab/>
        <w:t>(3)</w:t>
      </w:r>
      <w:r w:rsidRPr="00E30CAA">
        <w:tab/>
        <w:t>The Secretary may, by notice in writing given to the applicant, require the applicant to give to the Secretary, within such reasonable time as is specified in the notice, such further information concerning the application as is specified in the notice.</w:t>
      </w:r>
    </w:p>
    <w:p w14:paraId="2C89D2EF" w14:textId="77777777" w:rsidR="0041580A" w:rsidRPr="00E30CAA" w:rsidRDefault="0041580A" w:rsidP="00E30CAA">
      <w:pPr>
        <w:pStyle w:val="SubsectionHead"/>
      </w:pPr>
      <w:r w:rsidRPr="00E30CAA">
        <w:t>Applications or information may be given electronically</w:t>
      </w:r>
    </w:p>
    <w:p w14:paraId="3E6DDB6A" w14:textId="77777777" w:rsidR="0041580A" w:rsidRPr="00E30CAA" w:rsidRDefault="0041580A" w:rsidP="00E30CAA">
      <w:pPr>
        <w:pStyle w:val="subsection"/>
      </w:pPr>
      <w:r w:rsidRPr="00E30CAA">
        <w:tab/>
        <w:t>(4)</w:t>
      </w:r>
      <w:r w:rsidRPr="00E30CAA">
        <w:tab/>
        <w:t xml:space="preserve">An approval of a form referred to in </w:t>
      </w:r>
      <w:r w:rsidR="007B5FDA" w:rsidRPr="00E30CAA">
        <w:t>subsection (</w:t>
      </w:r>
      <w:r w:rsidRPr="00E30CAA">
        <w:t xml:space="preserve">2), or a notice referred to in </w:t>
      </w:r>
      <w:r w:rsidR="007B5FDA" w:rsidRPr="00E30CAA">
        <w:t>subsection (</w:t>
      </w:r>
      <w:r w:rsidRPr="00E30CAA">
        <w:t>3), may require or permit an application or information to be given in accordance with specified software requirements:</w:t>
      </w:r>
    </w:p>
    <w:p w14:paraId="17873B04" w14:textId="77777777" w:rsidR="0041580A" w:rsidRPr="00E30CAA" w:rsidRDefault="0041580A" w:rsidP="00E30CAA">
      <w:pPr>
        <w:pStyle w:val="paragraph"/>
      </w:pPr>
      <w:r w:rsidRPr="00E30CAA">
        <w:tab/>
        <w:t>(a)</w:t>
      </w:r>
      <w:r w:rsidRPr="00E30CAA">
        <w:tab/>
        <w:t>on a specified kind of data processing device; or</w:t>
      </w:r>
    </w:p>
    <w:p w14:paraId="39EFC333" w14:textId="77777777" w:rsidR="0041580A" w:rsidRPr="00E30CAA" w:rsidRDefault="0041580A" w:rsidP="00E30CAA">
      <w:pPr>
        <w:pStyle w:val="paragraph"/>
      </w:pPr>
      <w:r w:rsidRPr="00E30CAA">
        <w:tab/>
        <w:t>(b)</w:t>
      </w:r>
      <w:r w:rsidRPr="00E30CAA">
        <w:tab/>
        <w:t>by way of a specified kind of electronic transmission.</w:t>
      </w:r>
    </w:p>
    <w:p w14:paraId="3E203E97" w14:textId="77777777" w:rsidR="0041580A" w:rsidRPr="00E30CAA" w:rsidRDefault="0041580A" w:rsidP="00E30CAA">
      <w:pPr>
        <w:pStyle w:val="ActHead5"/>
      </w:pPr>
      <w:bookmarkStart w:id="45" w:name="_Toc170466178"/>
      <w:r w:rsidRPr="00E30CAA">
        <w:rPr>
          <w:rStyle w:val="CharSectno"/>
        </w:rPr>
        <w:t>41RC</w:t>
      </w:r>
      <w:r w:rsidRPr="00E30CAA">
        <w:t xml:space="preserve">  Secretary may give consent</w:t>
      </w:r>
      <w:bookmarkEnd w:id="45"/>
    </w:p>
    <w:p w14:paraId="760DF022" w14:textId="77777777" w:rsidR="0041580A" w:rsidRPr="00E30CAA" w:rsidRDefault="0041580A" w:rsidP="00E30CAA">
      <w:pPr>
        <w:pStyle w:val="subsection"/>
      </w:pPr>
      <w:r w:rsidRPr="00E30CAA">
        <w:tab/>
        <w:t>(1)</w:t>
      </w:r>
      <w:r w:rsidRPr="00E30CAA">
        <w:tab/>
        <w:t>If:</w:t>
      </w:r>
    </w:p>
    <w:p w14:paraId="0FC23AEC" w14:textId="77777777" w:rsidR="0041580A" w:rsidRPr="00E30CAA" w:rsidRDefault="0041580A" w:rsidP="00E30CAA">
      <w:pPr>
        <w:pStyle w:val="paragraph"/>
      </w:pPr>
      <w:r w:rsidRPr="00E30CAA">
        <w:tab/>
        <w:t>(a)</w:t>
      </w:r>
      <w:r w:rsidRPr="00E30CAA">
        <w:tab/>
        <w:t>a person</w:t>
      </w:r>
      <w:r w:rsidR="00163B24" w:rsidRPr="00E30CAA">
        <w:t xml:space="preserve"> (the </w:t>
      </w:r>
      <w:r w:rsidR="00163B24" w:rsidRPr="00E30CAA">
        <w:rPr>
          <w:b/>
          <w:i/>
        </w:rPr>
        <w:t>applicant</w:t>
      </w:r>
      <w:r w:rsidR="00163B24" w:rsidRPr="00E30CAA">
        <w:t>)</w:t>
      </w:r>
      <w:r w:rsidRPr="00E30CAA">
        <w:t xml:space="preserve"> has applied to the Secretary under </w:t>
      </w:r>
      <w:r w:rsidR="00E32823" w:rsidRPr="00E30CAA">
        <w:t>section 4</w:t>
      </w:r>
      <w:r w:rsidRPr="00E30CAA">
        <w:t>1RB for consent to manufacture, supply or possess vaping goods; and</w:t>
      </w:r>
    </w:p>
    <w:p w14:paraId="295B18DF" w14:textId="77777777" w:rsidR="0041580A" w:rsidRPr="00E30CAA" w:rsidRDefault="0041580A" w:rsidP="00E30CAA">
      <w:pPr>
        <w:pStyle w:val="paragraph"/>
      </w:pPr>
      <w:r w:rsidRPr="00E30CAA">
        <w:tab/>
        <w:t>(b)</w:t>
      </w:r>
      <w:r w:rsidRPr="00E30CAA">
        <w:tab/>
        <w:t xml:space="preserve">the applicant has complied with any requirements made by the Secretary under </w:t>
      </w:r>
      <w:r w:rsidR="00670D88" w:rsidRPr="00E30CAA">
        <w:t>subsection 4</w:t>
      </w:r>
      <w:r w:rsidRPr="00E30CAA">
        <w:t>1RB(3) in relation to the application;</w:t>
      </w:r>
    </w:p>
    <w:p w14:paraId="26D5F223" w14:textId="77777777" w:rsidR="0041580A" w:rsidRPr="00E30CAA" w:rsidRDefault="0041580A" w:rsidP="00E30CAA">
      <w:pPr>
        <w:pStyle w:val="subsection2"/>
      </w:pPr>
      <w:r w:rsidRPr="00E30CAA">
        <w:t>the Secretary must decide whether to give, or refuse to give, the consent.</w:t>
      </w:r>
    </w:p>
    <w:p w14:paraId="78B6FB5C" w14:textId="77777777" w:rsidR="0041580A" w:rsidRPr="00E30CAA" w:rsidRDefault="0041580A" w:rsidP="00E30CAA">
      <w:pPr>
        <w:pStyle w:val="subsection"/>
      </w:pPr>
      <w:r w:rsidRPr="00E30CAA">
        <w:tab/>
        <w:t>(2)</w:t>
      </w:r>
      <w:r w:rsidRPr="00E30CAA">
        <w:tab/>
        <w:t xml:space="preserve">The Secretary may give a consent under </w:t>
      </w:r>
      <w:r w:rsidR="007B5FDA" w:rsidRPr="00E30CAA">
        <w:t>subsection (</w:t>
      </w:r>
      <w:r w:rsidRPr="00E30CAA">
        <w:t>1):</w:t>
      </w:r>
    </w:p>
    <w:p w14:paraId="1ED5DFAD" w14:textId="77777777" w:rsidR="0041580A" w:rsidRPr="00E30CAA" w:rsidRDefault="0041580A" w:rsidP="00E30CAA">
      <w:pPr>
        <w:pStyle w:val="paragraph"/>
      </w:pPr>
      <w:r w:rsidRPr="00E30CAA">
        <w:tab/>
        <w:t>(a)</w:t>
      </w:r>
      <w:r w:rsidRPr="00E30CAA">
        <w:tab/>
        <w:t>unconditionally or subject to conditions; or</w:t>
      </w:r>
    </w:p>
    <w:p w14:paraId="0DF2AF04" w14:textId="77777777" w:rsidR="0041580A" w:rsidRPr="00E30CAA" w:rsidRDefault="0041580A" w:rsidP="00E30CAA">
      <w:pPr>
        <w:pStyle w:val="paragraph"/>
      </w:pPr>
      <w:r w:rsidRPr="00E30CAA">
        <w:tab/>
        <w:t>(b)</w:t>
      </w:r>
      <w:r w:rsidRPr="00E30CAA">
        <w:tab/>
        <w:t>in respect of particular vaping goods or classes of vaping goods.</w:t>
      </w:r>
    </w:p>
    <w:p w14:paraId="3230E4A7" w14:textId="77777777" w:rsidR="0041580A" w:rsidRPr="00E30CAA" w:rsidRDefault="0041580A" w:rsidP="00E30CAA">
      <w:pPr>
        <w:pStyle w:val="notetext"/>
      </w:pPr>
      <w:r w:rsidRPr="00E30CAA">
        <w:t>Note:</w:t>
      </w:r>
      <w:r w:rsidRPr="00E30CAA">
        <w:tab/>
        <w:t xml:space="preserve">A person may commit an offence or be liable to a civil penalty if the person does an act or omits to do an act and the act or omission breaches a condition of a consent given under </w:t>
      </w:r>
      <w:r w:rsidR="007B5FDA" w:rsidRPr="00E30CAA">
        <w:t>subsection (</w:t>
      </w:r>
      <w:r w:rsidRPr="00E30CAA">
        <w:t xml:space="preserve">1): see </w:t>
      </w:r>
      <w:r w:rsidR="00E32823" w:rsidRPr="00E30CAA">
        <w:t>section 4</w:t>
      </w:r>
      <w:r w:rsidRPr="00E30CAA">
        <w:t>1RD.</w:t>
      </w:r>
    </w:p>
    <w:p w14:paraId="4CF544E1" w14:textId="77777777" w:rsidR="00A043DF" w:rsidRPr="00054967" w:rsidRDefault="00A043DF" w:rsidP="00A043DF">
      <w:pPr>
        <w:pStyle w:val="subsection"/>
      </w:pPr>
      <w:r w:rsidRPr="00054967">
        <w:tab/>
        <w:t>(2A)</w:t>
      </w:r>
      <w:r w:rsidRPr="00054967">
        <w:tab/>
        <w:t>In making a decision under subsection (1), the Secretary must comply with the decision</w:t>
      </w:r>
      <w:r>
        <w:noBreakHyphen/>
      </w:r>
      <w:r w:rsidRPr="00054967">
        <w:t>making principles (if any) determined under subsection (2B).</w:t>
      </w:r>
    </w:p>
    <w:p w14:paraId="786042F4" w14:textId="77777777" w:rsidR="00A043DF" w:rsidRPr="00054967" w:rsidRDefault="00A043DF" w:rsidP="00A043DF">
      <w:pPr>
        <w:pStyle w:val="subsection"/>
      </w:pPr>
      <w:r w:rsidRPr="00054967">
        <w:tab/>
        <w:t>(2B)</w:t>
      </w:r>
      <w:r w:rsidRPr="00054967">
        <w:tab/>
        <w:t>The Minister may, by legislative instrument, determine principles (</w:t>
      </w:r>
      <w:r w:rsidRPr="00054967">
        <w:rPr>
          <w:b/>
          <w:i/>
        </w:rPr>
        <w:t>decision</w:t>
      </w:r>
      <w:r>
        <w:rPr>
          <w:b/>
          <w:i/>
        </w:rPr>
        <w:noBreakHyphen/>
      </w:r>
      <w:r w:rsidRPr="00054967">
        <w:rPr>
          <w:b/>
          <w:i/>
        </w:rPr>
        <w:t>making principles</w:t>
      </w:r>
      <w:r w:rsidRPr="00054967">
        <w:t>) that the Secretary must comply with in making a decision under subsection (1).</w:t>
      </w:r>
    </w:p>
    <w:p w14:paraId="1FF574F7" w14:textId="77777777" w:rsidR="00A043DF" w:rsidRPr="00054967" w:rsidRDefault="00A043DF" w:rsidP="00A043DF">
      <w:pPr>
        <w:pStyle w:val="subsection"/>
      </w:pPr>
      <w:r w:rsidRPr="00054967">
        <w:tab/>
        <w:t>(2C)</w:t>
      </w:r>
      <w:r w:rsidRPr="00054967">
        <w:tab/>
        <w:t>Without limiting subsection (2B), the decision</w:t>
      </w:r>
      <w:r>
        <w:noBreakHyphen/>
      </w:r>
      <w:r w:rsidRPr="00054967">
        <w:t>making principles may set out any of the following:</w:t>
      </w:r>
    </w:p>
    <w:p w14:paraId="2694F7FB" w14:textId="77777777" w:rsidR="00A043DF" w:rsidRPr="00054967" w:rsidRDefault="00A043DF" w:rsidP="00A043DF">
      <w:pPr>
        <w:pStyle w:val="paragraph"/>
      </w:pPr>
      <w:r w:rsidRPr="00054967">
        <w:tab/>
        <w:t>(a)</w:t>
      </w:r>
      <w:r w:rsidRPr="00054967">
        <w:tab/>
        <w:t>circumstances in which a consent under subsection (1) must not be given;</w:t>
      </w:r>
    </w:p>
    <w:p w14:paraId="3BFA2044" w14:textId="77777777" w:rsidR="00A043DF" w:rsidRPr="00054967" w:rsidRDefault="00A043DF" w:rsidP="00A043DF">
      <w:pPr>
        <w:pStyle w:val="paragraph"/>
      </w:pPr>
      <w:r w:rsidRPr="00054967">
        <w:tab/>
        <w:t>(b)</w:t>
      </w:r>
      <w:r w:rsidRPr="00054967">
        <w:tab/>
        <w:t>matters that must be taken into account in making a decision under subsection (1);</w:t>
      </w:r>
    </w:p>
    <w:p w14:paraId="05B4A081" w14:textId="77777777" w:rsidR="00A043DF" w:rsidRPr="00054967" w:rsidRDefault="00A043DF" w:rsidP="00A043DF">
      <w:pPr>
        <w:pStyle w:val="paragraph"/>
      </w:pPr>
      <w:r w:rsidRPr="00054967">
        <w:tab/>
        <w:t>(c)</w:t>
      </w:r>
      <w:r w:rsidRPr="00054967">
        <w:tab/>
        <w:t>matters that must not be taken into account in making a decision under subsection (1);</w:t>
      </w:r>
    </w:p>
    <w:p w14:paraId="7D7E397F" w14:textId="77777777" w:rsidR="00A043DF" w:rsidRPr="00054967" w:rsidRDefault="00A043DF" w:rsidP="00A043DF">
      <w:pPr>
        <w:pStyle w:val="paragraph"/>
      </w:pPr>
      <w:r w:rsidRPr="00054967">
        <w:tab/>
        <w:t>(d)</w:t>
      </w:r>
      <w:r w:rsidRPr="00054967">
        <w:tab/>
        <w:t>matters that may be taken into account in making a decision under subsection (1).</w:t>
      </w:r>
    </w:p>
    <w:p w14:paraId="18C096FD" w14:textId="77777777" w:rsidR="0041580A" w:rsidRPr="00E30CAA" w:rsidRDefault="0041580A" w:rsidP="00E30CAA">
      <w:pPr>
        <w:pStyle w:val="subsection"/>
      </w:pPr>
      <w:r w:rsidRPr="00E30CAA">
        <w:tab/>
        <w:t>(3)</w:t>
      </w:r>
      <w:r w:rsidRPr="00E30CAA">
        <w:tab/>
        <w:t xml:space="preserve">The Secretary must, as soon as practicable after making a decision to give a consent under </w:t>
      </w:r>
      <w:r w:rsidR="007B5FDA" w:rsidRPr="00E30CAA">
        <w:t>subsection (</w:t>
      </w:r>
      <w:r w:rsidRPr="00E30CAA">
        <w:t>1), cause particulars of the decision to be published on the Department’s website.</w:t>
      </w:r>
    </w:p>
    <w:p w14:paraId="2F6D23DB" w14:textId="77777777" w:rsidR="0041580A" w:rsidRPr="00E30CAA" w:rsidRDefault="0041580A" w:rsidP="00E30CAA">
      <w:pPr>
        <w:pStyle w:val="subsection"/>
      </w:pPr>
      <w:r w:rsidRPr="00E30CAA">
        <w:tab/>
        <w:t>(4)</w:t>
      </w:r>
      <w:r w:rsidRPr="00E30CAA">
        <w:tab/>
        <w:t xml:space="preserve">If the Secretary decides to refuse to give a consent under </w:t>
      </w:r>
      <w:r w:rsidR="007B5FDA" w:rsidRPr="00E30CAA">
        <w:t>subsection (</w:t>
      </w:r>
      <w:r w:rsidRPr="00E30CAA">
        <w:t>1), the Secretary must, within 28 days after making the decision, notify the applicant in writing of the decision and the reasons for the decision.</w:t>
      </w:r>
    </w:p>
    <w:p w14:paraId="09054807" w14:textId="77777777" w:rsidR="0041580A" w:rsidRPr="00E30CAA" w:rsidRDefault="0041580A" w:rsidP="00E30CAA">
      <w:pPr>
        <w:pStyle w:val="ActHead5"/>
      </w:pPr>
      <w:bookmarkStart w:id="46" w:name="_Toc170466179"/>
      <w:r w:rsidRPr="00E30CAA">
        <w:rPr>
          <w:rStyle w:val="CharSectno"/>
        </w:rPr>
        <w:t>41RD</w:t>
      </w:r>
      <w:r w:rsidRPr="00E30CAA">
        <w:t xml:space="preserve">  Offences and civil penalty provision—breaching condition of a consent</w:t>
      </w:r>
      <w:bookmarkEnd w:id="46"/>
    </w:p>
    <w:p w14:paraId="2AA8E240" w14:textId="77777777" w:rsidR="0041580A" w:rsidRPr="00E30CAA" w:rsidRDefault="0041580A" w:rsidP="00E30CAA">
      <w:pPr>
        <w:pStyle w:val="SubsectionHead"/>
      </w:pPr>
      <w:r w:rsidRPr="00E30CAA">
        <w:t>Offences</w:t>
      </w:r>
    </w:p>
    <w:p w14:paraId="2BFC8373" w14:textId="77777777" w:rsidR="0041580A" w:rsidRPr="00E30CAA" w:rsidRDefault="0041580A" w:rsidP="00E30CAA">
      <w:pPr>
        <w:pStyle w:val="subsection"/>
      </w:pPr>
      <w:r w:rsidRPr="00E30CAA">
        <w:tab/>
        <w:t>(1)</w:t>
      </w:r>
      <w:r w:rsidRPr="00E30CAA">
        <w:tab/>
        <w:t>A person commits an offence if:</w:t>
      </w:r>
    </w:p>
    <w:p w14:paraId="114B9039" w14:textId="77777777" w:rsidR="0041580A" w:rsidRPr="00E30CAA" w:rsidRDefault="0041580A" w:rsidP="00E30CAA">
      <w:pPr>
        <w:pStyle w:val="paragraph"/>
      </w:pPr>
      <w:r w:rsidRPr="00E30CAA">
        <w:tab/>
        <w:t>(a)</w:t>
      </w:r>
      <w:r w:rsidRPr="00E30CAA">
        <w:tab/>
        <w:t>the person does an act or omits to do an act; and</w:t>
      </w:r>
    </w:p>
    <w:p w14:paraId="1AE88C16" w14:textId="77777777" w:rsidR="0041580A" w:rsidRPr="00E30CAA" w:rsidRDefault="0041580A" w:rsidP="00E30CAA">
      <w:pPr>
        <w:pStyle w:val="paragraph"/>
      </w:pPr>
      <w:r w:rsidRPr="00E30CAA">
        <w:tab/>
        <w:t>(b)</w:t>
      </w:r>
      <w:r w:rsidRPr="00E30CAA">
        <w:tab/>
        <w:t xml:space="preserve">the act or omission breaches a condition </w:t>
      </w:r>
      <w:r w:rsidR="00972F30" w:rsidRPr="00E30CAA">
        <w:t xml:space="preserve">of a consent </w:t>
      </w:r>
      <w:r w:rsidR="00E36E5E" w:rsidRPr="00E30CAA">
        <w:t xml:space="preserve">imposed under </w:t>
      </w:r>
      <w:r w:rsidR="00670D88" w:rsidRPr="00E30CAA">
        <w:t>subsection 4</w:t>
      </w:r>
      <w:r w:rsidR="00E36E5E" w:rsidRPr="00E30CAA">
        <w:t>1RC(2)</w:t>
      </w:r>
      <w:r w:rsidRPr="00E30CAA">
        <w:t>; and</w:t>
      </w:r>
    </w:p>
    <w:p w14:paraId="6652F65D" w14:textId="77777777" w:rsidR="0041580A" w:rsidRPr="00E30CAA" w:rsidRDefault="0041580A" w:rsidP="00E30CAA">
      <w:pPr>
        <w:pStyle w:val="paragraph"/>
      </w:pPr>
      <w:r w:rsidRPr="00E30CAA">
        <w:tab/>
        <w:t>(c)</w:t>
      </w:r>
      <w:r w:rsidRPr="00E30CAA">
        <w:tab/>
        <w:t>the act or omission has resulted in, will result in, or is likely to result in, harm or injury to any person.</w:t>
      </w:r>
    </w:p>
    <w:p w14:paraId="17C24DD7" w14:textId="77777777" w:rsidR="0041580A" w:rsidRPr="00E30CAA" w:rsidRDefault="0041580A" w:rsidP="00E30CAA">
      <w:pPr>
        <w:pStyle w:val="Penalty"/>
      </w:pPr>
      <w:r w:rsidRPr="00E30CAA">
        <w:t>Penalty:</w:t>
      </w:r>
      <w:r w:rsidRPr="00E30CAA">
        <w:tab/>
        <w:t>2,000 penalty units.</w:t>
      </w:r>
    </w:p>
    <w:p w14:paraId="1430F4D8" w14:textId="77777777" w:rsidR="0041580A" w:rsidRPr="00E30CAA" w:rsidRDefault="0041580A" w:rsidP="00E30CAA">
      <w:pPr>
        <w:pStyle w:val="notetext"/>
      </w:pPr>
      <w:r w:rsidRPr="00E30CAA">
        <w:t>Note:</w:t>
      </w:r>
      <w:r w:rsidRPr="00E30CAA">
        <w:tab/>
        <w:t>For the liability of an executive officer of a body corporate, see sections 54B and 54BA.</w:t>
      </w:r>
    </w:p>
    <w:p w14:paraId="352DBDBD" w14:textId="77777777" w:rsidR="0041580A" w:rsidRPr="00E30CAA" w:rsidRDefault="0041580A" w:rsidP="00E30CAA">
      <w:pPr>
        <w:pStyle w:val="subsection"/>
      </w:pPr>
      <w:r w:rsidRPr="00E30CAA">
        <w:tab/>
        <w:t>(2)</w:t>
      </w:r>
      <w:r w:rsidRPr="00E30CAA">
        <w:tab/>
        <w:t>A person commits an offence if:</w:t>
      </w:r>
    </w:p>
    <w:p w14:paraId="36D4C923" w14:textId="77777777" w:rsidR="0041580A" w:rsidRPr="00E30CAA" w:rsidRDefault="0041580A" w:rsidP="00E30CAA">
      <w:pPr>
        <w:pStyle w:val="paragraph"/>
      </w:pPr>
      <w:r w:rsidRPr="00E30CAA">
        <w:tab/>
        <w:t>(a)</w:t>
      </w:r>
      <w:r w:rsidRPr="00E30CAA">
        <w:tab/>
        <w:t>the person does an act or omits to do an act; and</w:t>
      </w:r>
    </w:p>
    <w:p w14:paraId="1C351683" w14:textId="77777777" w:rsidR="0041580A" w:rsidRPr="00E30CAA" w:rsidRDefault="0041580A" w:rsidP="00E30CAA">
      <w:pPr>
        <w:pStyle w:val="paragraph"/>
      </w:pPr>
      <w:r w:rsidRPr="00E30CAA">
        <w:tab/>
        <w:t>(b)</w:t>
      </w:r>
      <w:r w:rsidRPr="00E30CAA">
        <w:tab/>
        <w:t xml:space="preserve">the act or omission breaches a condition of a consent </w:t>
      </w:r>
      <w:r w:rsidR="00972F30" w:rsidRPr="00E30CAA">
        <w:t xml:space="preserve">imposed under </w:t>
      </w:r>
      <w:r w:rsidR="00670D88" w:rsidRPr="00E30CAA">
        <w:t>subsection 4</w:t>
      </w:r>
      <w:r w:rsidR="00972F30" w:rsidRPr="00E30CAA">
        <w:t>1RC(2)</w:t>
      </w:r>
      <w:r w:rsidRPr="00E30CAA">
        <w:t>.</w:t>
      </w:r>
    </w:p>
    <w:p w14:paraId="3BAD6E6A" w14:textId="77777777" w:rsidR="0041580A" w:rsidRPr="00E30CAA" w:rsidRDefault="0041580A" w:rsidP="00E30CAA">
      <w:pPr>
        <w:pStyle w:val="Penalty"/>
      </w:pPr>
      <w:r w:rsidRPr="00E30CAA">
        <w:t>Penalty:</w:t>
      </w:r>
      <w:r w:rsidRPr="00E30CAA">
        <w:tab/>
        <w:t>500 penalty units.</w:t>
      </w:r>
    </w:p>
    <w:p w14:paraId="0771B5A6" w14:textId="77777777" w:rsidR="0041580A" w:rsidRPr="00E30CAA" w:rsidRDefault="0041580A" w:rsidP="00E30CAA">
      <w:pPr>
        <w:pStyle w:val="subsection"/>
      </w:pPr>
      <w:r w:rsidRPr="00E30CAA">
        <w:tab/>
        <w:t>(3)</w:t>
      </w:r>
      <w:r w:rsidRPr="00E30CAA">
        <w:tab/>
        <w:t>A person commits an offence of strict liability if:</w:t>
      </w:r>
    </w:p>
    <w:p w14:paraId="30524C51" w14:textId="77777777" w:rsidR="0041580A" w:rsidRPr="00E30CAA" w:rsidRDefault="0041580A" w:rsidP="00E30CAA">
      <w:pPr>
        <w:pStyle w:val="paragraph"/>
      </w:pPr>
      <w:r w:rsidRPr="00E30CAA">
        <w:tab/>
        <w:t>(a)</w:t>
      </w:r>
      <w:r w:rsidRPr="00E30CAA">
        <w:tab/>
        <w:t>the person does an act or omits to do an act; and</w:t>
      </w:r>
    </w:p>
    <w:p w14:paraId="60467CF1" w14:textId="77777777" w:rsidR="0041580A" w:rsidRPr="00E30CAA" w:rsidRDefault="0041580A" w:rsidP="00E30CAA">
      <w:pPr>
        <w:pStyle w:val="paragraph"/>
      </w:pPr>
      <w:r w:rsidRPr="00E30CAA">
        <w:tab/>
        <w:t>(b)</w:t>
      </w:r>
      <w:r w:rsidRPr="00E30CAA">
        <w:tab/>
        <w:t xml:space="preserve">the act or omission breaches a condition of a consent </w:t>
      </w:r>
      <w:r w:rsidR="00972F30" w:rsidRPr="00E30CAA">
        <w:t xml:space="preserve">imposed under </w:t>
      </w:r>
      <w:r w:rsidR="00670D88" w:rsidRPr="00E30CAA">
        <w:t>subsection 4</w:t>
      </w:r>
      <w:r w:rsidR="00972F30" w:rsidRPr="00E30CAA">
        <w:t>1RC(2)</w:t>
      </w:r>
      <w:r w:rsidRPr="00E30CAA">
        <w:t>.</w:t>
      </w:r>
    </w:p>
    <w:p w14:paraId="0B340844" w14:textId="77777777" w:rsidR="0041580A" w:rsidRPr="00E30CAA" w:rsidRDefault="0041580A" w:rsidP="00E30CAA">
      <w:pPr>
        <w:pStyle w:val="Penalty"/>
      </w:pPr>
      <w:r w:rsidRPr="00E30CAA">
        <w:t>Penalty:</w:t>
      </w:r>
      <w:r w:rsidRPr="00E30CAA">
        <w:tab/>
        <w:t>100 penalty units.</w:t>
      </w:r>
    </w:p>
    <w:p w14:paraId="662DBC97" w14:textId="77777777" w:rsidR="0041580A" w:rsidRPr="00E30CAA" w:rsidRDefault="0041580A" w:rsidP="00E30CAA">
      <w:pPr>
        <w:pStyle w:val="SubsectionHead"/>
      </w:pPr>
      <w:r w:rsidRPr="00E30CAA">
        <w:t>Civil penalty provision</w:t>
      </w:r>
    </w:p>
    <w:p w14:paraId="03A8ED49" w14:textId="77777777" w:rsidR="0041580A" w:rsidRPr="00E30CAA" w:rsidRDefault="0041580A" w:rsidP="00E30CAA">
      <w:pPr>
        <w:pStyle w:val="subsection"/>
      </w:pPr>
      <w:r w:rsidRPr="00E30CAA">
        <w:tab/>
        <w:t>(4)</w:t>
      </w:r>
      <w:r w:rsidRPr="00E30CAA">
        <w:tab/>
        <w:t>A person contravenes this subsection if:</w:t>
      </w:r>
    </w:p>
    <w:p w14:paraId="02A3C9BD" w14:textId="77777777" w:rsidR="0041580A" w:rsidRPr="00E30CAA" w:rsidRDefault="0041580A" w:rsidP="00E30CAA">
      <w:pPr>
        <w:pStyle w:val="paragraph"/>
      </w:pPr>
      <w:r w:rsidRPr="00E30CAA">
        <w:tab/>
        <w:t>(a)</w:t>
      </w:r>
      <w:r w:rsidRPr="00E30CAA">
        <w:tab/>
        <w:t>the person does an act or omits to do an act; and</w:t>
      </w:r>
    </w:p>
    <w:p w14:paraId="607EFE52" w14:textId="77777777" w:rsidR="0041580A" w:rsidRPr="00E30CAA" w:rsidRDefault="0041580A" w:rsidP="00E30CAA">
      <w:pPr>
        <w:pStyle w:val="paragraph"/>
      </w:pPr>
      <w:r w:rsidRPr="00E30CAA">
        <w:tab/>
        <w:t>(b)</w:t>
      </w:r>
      <w:r w:rsidRPr="00E30CAA">
        <w:tab/>
        <w:t xml:space="preserve">the act or omission breaches a condition of a consent </w:t>
      </w:r>
      <w:r w:rsidR="00972F30" w:rsidRPr="00E30CAA">
        <w:t xml:space="preserve">imposed under </w:t>
      </w:r>
      <w:r w:rsidR="00670D88" w:rsidRPr="00E30CAA">
        <w:t>subsection 4</w:t>
      </w:r>
      <w:r w:rsidR="00972F30" w:rsidRPr="00E30CAA">
        <w:t>1RC(2)</w:t>
      </w:r>
      <w:r w:rsidRPr="00E30CAA">
        <w:t>.</w:t>
      </w:r>
    </w:p>
    <w:p w14:paraId="02EF8582" w14:textId="77777777" w:rsidR="0041580A" w:rsidRPr="00E30CAA" w:rsidRDefault="0041580A" w:rsidP="00E30CAA">
      <w:pPr>
        <w:pStyle w:val="Penalty"/>
      </w:pPr>
      <w:r w:rsidRPr="00E30CAA">
        <w:t>Maximum civil penalty:</w:t>
      </w:r>
    </w:p>
    <w:p w14:paraId="39E17E0E" w14:textId="77777777" w:rsidR="0041580A" w:rsidRPr="00E30CAA" w:rsidRDefault="0041580A" w:rsidP="00E30CAA">
      <w:pPr>
        <w:pStyle w:val="paragraph"/>
      </w:pPr>
      <w:r w:rsidRPr="00E30CAA">
        <w:tab/>
        <w:t>(a)</w:t>
      </w:r>
      <w:r w:rsidRPr="00E30CAA">
        <w:tab/>
        <w:t>for an individual—3,000 penalty units; and</w:t>
      </w:r>
    </w:p>
    <w:p w14:paraId="1AADB0EA" w14:textId="77777777" w:rsidR="0041580A" w:rsidRPr="00E30CAA" w:rsidRDefault="0041580A" w:rsidP="00E30CAA">
      <w:pPr>
        <w:pStyle w:val="paragraph"/>
      </w:pPr>
      <w:r w:rsidRPr="00E30CAA">
        <w:tab/>
        <w:t>(b)</w:t>
      </w:r>
      <w:r w:rsidRPr="00E30CAA">
        <w:tab/>
        <w:t>for a body corporate—30,000 penalty units.</w:t>
      </w:r>
    </w:p>
    <w:p w14:paraId="1468B29D" w14:textId="77777777" w:rsidR="0041580A" w:rsidRPr="00E30CAA" w:rsidRDefault="006D6367" w:rsidP="00E30CAA">
      <w:pPr>
        <w:pStyle w:val="ActHead8"/>
      </w:pPr>
      <w:bookmarkStart w:id="47" w:name="_Toc170466180"/>
      <w:r w:rsidRPr="00E30CAA">
        <w:t>Division 2</w:t>
      </w:r>
      <w:r w:rsidR="0041580A" w:rsidRPr="00E30CAA">
        <w:t>—Other amendments</w:t>
      </w:r>
      <w:bookmarkEnd w:id="47"/>
    </w:p>
    <w:p w14:paraId="0F98EDF5" w14:textId="77777777" w:rsidR="0041580A" w:rsidRPr="00E30CAA" w:rsidRDefault="0041580A" w:rsidP="00E30CAA">
      <w:pPr>
        <w:pStyle w:val="ActHead9"/>
        <w:rPr>
          <w:i w:val="0"/>
        </w:rPr>
      </w:pPr>
      <w:bookmarkStart w:id="48" w:name="_Toc170466181"/>
      <w:r w:rsidRPr="00E30CAA">
        <w:t>Therapeutic Goods Act 1989</w:t>
      </w:r>
      <w:bookmarkEnd w:id="48"/>
    </w:p>
    <w:p w14:paraId="78ED76F7" w14:textId="77777777" w:rsidR="0041580A" w:rsidRPr="00E30CAA" w:rsidRDefault="002C04EB" w:rsidP="00E30CAA">
      <w:pPr>
        <w:pStyle w:val="ItemHead"/>
      </w:pPr>
      <w:r w:rsidRPr="00E30CAA">
        <w:t>12</w:t>
      </w:r>
      <w:r w:rsidR="0041580A" w:rsidRPr="00E30CAA">
        <w:t xml:space="preserve">  Paragraph 14B(a)</w:t>
      </w:r>
    </w:p>
    <w:p w14:paraId="48F9CCF4" w14:textId="77777777" w:rsidR="0041580A" w:rsidRPr="00E30CAA" w:rsidRDefault="0041580A" w:rsidP="00E30CAA">
      <w:pPr>
        <w:pStyle w:val="Item"/>
      </w:pPr>
      <w:r w:rsidRPr="00E30CAA">
        <w:t>After “(13AA)”, insert “or 41Q(1) or (2)”.</w:t>
      </w:r>
    </w:p>
    <w:p w14:paraId="323883C9" w14:textId="77777777" w:rsidR="0041580A" w:rsidRPr="00E30CAA" w:rsidRDefault="002C04EB" w:rsidP="00E30CAA">
      <w:pPr>
        <w:pStyle w:val="ItemHead"/>
      </w:pPr>
      <w:r w:rsidRPr="00E30CAA">
        <w:t>13</w:t>
      </w:r>
      <w:r w:rsidR="0041580A" w:rsidRPr="00E30CAA">
        <w:t xml:space="preserve">  Paragraph 14B(a)</w:t>
      </w:r>
    </w:p>
    <w:p w14:paraId="3D247303" w14:textId="77777777" w:rsidR="0041580A" w:rsidRPr="00E30CAA" w:rsidRDefault="0041580A" w:rsidP="00E30CAA">
      <w:pPr>
        <w:pStyle w:val="Item"/>
      </w:pPr>
      <w:r w:rsidRPr="00E30CAA">
        <w:t>After “or (3)”, insert “or 41Q(3)”.</w:t>
      </w:r>
    </w:p>
    <w:p w14:paraId="3A5D0E63" w14:textId="77777777" w:rsidR="00CB1BC2" w:rsidRPr="00E30CAA" w:rsidRDefault="002C04EB" w:rsidP="00E30CAA">
      <w:pPr>
        <w:pStyle w:val="ItemHead"/>
      </w:pPr>
      <w:r w:rsidRPr="00E30CAA">
        <w:t>14</w:t>
      </w:r>
      <w:r w:rsidR="00CB1BC2" w:rsidRPr="00E30CAA">
        <w:t xml:space="preserve">  Subsection 19(9)</w:t>
      </w:r>
    </w:p>
    <w:p w14:paraId="1EFDACB5" w14:textId="77777777" w:rsidR="00CB1BC2" w:rsidRPr="00E30CAA" w:rsidRDefault="00CB1BC2" w:rsidP="00E30CAA">
      <w:pPr>
        <w:pStyle w:val="Item"/>
      </w:pPr>
      <w:r w:rsidRPr="00E30CAA">
        <w:t>Repeal the subsection.</w:t>
      </w:r>
    </w:p>
    <w:p w14:paraId="04D74CD6" w14:textId="77777777" w:rsidR="0041580A" w:rsidRPr="00E30CAA" w:rsidRDefault="002C04EB" w:rsidP="00E30CAA">
      <w:pPr>
        <w:pStyle w:val="ItemHead"/>
      </w:pPr>
      <w:r w:rsidRPr="00E30CAA">
        <w:t>15</w:t>
      </w:r>
      <w:r w:rsidR="0041580A" w:rsidRPr="00E30CAA">
        <w:t xml:space="preserve">  </w:t>
      </w:r>
      <w:r w:rsidR="00E32823" w:rsidRPr="00E30CAA">
        <w:t>Subsection 3</w:t>
      </w:r>
      <w:r w:rsidR="0041580A" w:rsidRPr="00E30CAA">
        <w:t>0EK(6)</w:t>
      </w:r>
    </w:p>
    <w:p w14:paraId="52AB603E" w14:textId="77777777" w:rsidR="0041580A" w:rsidRPr="00E30CAA" w:rsidRDefault="0041580A" w:rsidP="00E30CAA">
      <w:pPr>
        <w:pStyle w:val="Item"/>
      </w:pPr>
      <w:r w:rsidRPr="00E30CAA">
        <w:t>Repeal the subsection.</w:t>
      </w:r>
    </w:p>
    <w:p w14:paraId="139814B3" w14:textId="77777777" w:rsidR="0041580A" w:rsidRPr="00E30CAA" w:rsidRDefault="002C04EB" w:rsidP="00E30CAA">
      <w:pPr>
        <w:pStyle w:val="ItemHead"/>
      </w:pPr>
      <w:r w:rsidRPr="00E30CAA">
        <w:t>16</w:t>
      </w:r>
      <w:r w:rsidR="0041580A" w:rsidRPr="00E30CAA">
        <w:t xml:space="preserve">  </w:t>
      </w:r>
      <w:r w:rsidR="00E32823" w:rsidRPr="00E30CAA">
        <w:t>Subsection 3</w:t>
      </w:r>
      <w:r w:rsidR="0041580A" w:rsidRPr="00E30CAA">
        <w:t>0EL(1)</w:t>
      </w:r>
    </w:p>
    <w:p w14:paraId="4C5ED943" w14:textId="77777777" w:rsidR="0041580A" w:rsidRPr="00E30CAA" w:rsidRDefault="0041580A" w:rsidP="00E30CAA">
      <w:pPr>
        <w:pStyle w:val="Item"/>
      </w:pPr>
      <w:r w:rsidRPr="00E30CAA">
        <w:t>Omit “(1)”</w:t>
      </w:r>
      <w:r w:rsidR="00EB3391" w:rsidRPr="00E30CAA">
        <w:t xml:space="preserve"> (first occurring)</w:t>
      </w:r>
      <w:r w:rsidRPr="00E30CAA">
        <w:t>.</w:t>
      </w:r>
    </w:p>
    <w:p w14:paraId="6DC1CF0E" w14:textId="77777777" w:rsidR="0041580A" w:rsidRPr="00E30CAA" w:rsidRDefault="002C04EB" w:rsidP="00E30CAA">
      <w:pPr>
        <w:pStyle w:val="ItemHead"/>
      </w:pPr>
      <w:r w:rsidRPr="00E30CAA">
        <w:t>17</w:t>
      </w:r>
      <w:r w:rsidR="0041580A" w:rsidRPr="00E30CAA">
        <w:t xml:space="preserve">  </w:t>
      </w:r>
      <w:r w:rsidR="00E32823" w:rsidRPr="00E30CAA">
        <w:t>Subsection 3</w:t>
      </w:r>
      <w:r w:rsidR="0041580A" w:rsidRPr="00E30CAA">
        <w:t>0EL(2)</w:t>
      </w:r>
    </w:p>
    <w:p w14:paraId="3F31459F" w14:textId="77777777" w:rsidR="0041580A" w:rsidRPr="00E30CAA" w:rsidRDefault="0041580A" w:rsidP="00E30CAA">
      <w:pPr>
        <w:pStyle w:val="Item"/>
      </w:pPr>
      <w:r w:rsidRPr="00E30CAA">
        <w:t>Repeal the subsection.</w:t>
      </w:r>
    </w:p>
    <w:p w14:paraId="6048B036" w14:textId="77777777" w:rsidR="0041580A" w:rsidRPr="00E30CAA" w:rsidRDefault="002C04EB" w:rsidP="00E30CAA">
      <w:pPr>
        <w:pStyle w:val="ItemHead"/>
      </w:pPr>
      <w:r w:rsidRPr="00E30CAA">
        <w:t>18</w:t>
      </w:r>
      <w:r w:rsidR="0041580A" w:rsidRPr="00E30CAA">
        <w:t xml:space="preserve">  </w:t>
      </w:r>
      <w:r w:rsidR="00E32823" w:rsidRPr="00E30CAA">
        <w:t>Subsection 3</w:t>
      </w:r>
      <w:r w:rsidR="0041580A" w:rsidRPr="00E30CAA">
        <w:t>2CM(8)</w:t>
      </w:r>
    </w:p>
    <w:p w14:paraId="5F9D0472" w14:textId="77777777" w:rsidR="0041580A" w:rsidRPr="00E30CAA" w:rsidRDefault="0041580A" w:rsidP="00E30CAA">
      <w:pPr>
        <w:pStyle w:val="Item"/>
      </w:pPr>
      <w:r w:rsidRPr="00E30CAA">
        <w:t>Repeal the subsection.</w:t>
      </w:r>
    </w:p>
    <w:p w14:paraId="25C07AC8" w14:textId="77777777" w:rsidR="0041580A" w:rsidRPr="00E30CAA" w:rsidRDefault="002C04EB" w:rsidP="00E30CAA">
      <w:pPr>
        <w:pStyle w:val="ItemHead"/>
      </w:pPr>
      <w:r w:rsidRPr="00E30CAA">
        <w:t>19</w:t>
      </w:r>
      <w:r w:rsidR="0041580A" w:rsidRPr="00E30CAA">
        <w:t xml:space="preserve">  At the end of </w:t>
      </w:r>
      <w:r w:rsidR="00E32823" w:rsidRPr="00E30CAA">
        <w:t>section 4</w:t>
      </w:r>
      <w:r w:rsidR="0041580A" w:rsidRPr="00E30CAA">
        <w:t>1BG</w:t>
      </w:r>
    </w:p>
    <w:p w14:paraId="64331DAD" w14:textId="77777777" w:rsidR="0041580A" w:rsidRPr="00E30CAA" w:rsidRDefault="0041580A" w:rsidP="00E30CAA">
      <w:pPr>
        <w:pStyle w:val="Item"/>
      </w:pPr>
      <w:r w:rsidRPr="00E30CAA">
        <w:t>Add:</w:t>
      </w:r>
    </w:p>
    <w:p w14:paraId="18065994" w14:textId="77777777" w:rsidR="0041580A" w:rsidRPr="00E30CAA" w:rsidRDefault="0041580A" w:rsidP="00E30CAA">
      <w:pPr>
        <w:pStyle w:val="notetext"/>
      </w:pPr>
      <w:r w:rsidRPr="00E30CAA">
        <w:t>Note:</w:t>
      </w:r>
      <w:r w:rsidRPr="00E30CAA">
        <w:tab/>
        <w:t>This section applies in relation to vaping goods that are a medical device.</w:t>
      </w:r>
    </w:p>
    <w:p w14:paraId="46A7538A" w14:textId="77777777" w:rsidR="0041580A" w:rsidRPr="00E30CAA" w:rsidRDefault="002C04EB" w:rsidP="00E30CAA">
      <w:pPr>
        <w:pStyle w:val="ItemHead"/>
      </w:pPr>
      <w:r w:rsidRPr="00E30CAA">
        <w:t>20</w:t>
      </w:r>
      <w:r w:rsidR="0041580A" w:rsidRPr="00E30CAA">
        <w:t xml:space="preserve">  </w:t>
      </w:r>
      <w:r w:rsidR="00D61991" w:rsidRPr="00E30CAA">
        <w:t>Subsection 4</w:t>
      </w:r>
      <w:r w:rsidR="0041580A" w:rsidRPr="00E30CAA">
        <w:t>1HC(7)</w:t>
      </w:r>
    </w:p>
    <w:p w14:paraId="1C3CA7A2" w14:textId="77777777" w:rsidR="0041580A" w:rsidRPr="00E30CAA" w:rsidRDefault="0041580A" w:rsidP="00E30CAA">
      <w:pPr>
        <w:pStyle w:val="Item"/>
      </w:pPr>
      <w:r w:rsidRPr="00E30CAA">
        <w:t>Repeal the subsection.</w:t>
      </w:r>
    </w:p>
    <w:p w14:paraId="5DF7A4CD" w14:textId="77777777" w:rsidR="003717ED" w:rsidRPr="00E30CAA" w:rsidRDefault="002C04EB" w:rsidP="00E30CAA">
      <w:pPr>
        <w:pStyle w:val="ItemHead"/>
      </w:pPr>
      <w:r w:rsidRPr="00E30CAA">
        <w:t>21</w:t>
      </w:r>
      <w:r w:rsidR="003717ED" w:rsidRPr="00E30CAA">
        <w:t xml:space="preserve">  Section 53A (after table item 33)</w:t>
      </w:r>
    </w:p>
    <w:p w14:paraId="007A3A19" w14:textId="77777777" w:rsidR="003717ED" w:rsidRPr="00E30CAA" w:rsidRDefault="003717ED" w:rsidP="00E30CAA">
      <w:pPr>
        <w:pStyle w:val="Item"/>
      </w:pPr>
      <w:r w:rsidRPr="00E30CAA">
        <w:t>Insert:</w:t>
      </w:r>
    </w:p>
    <w:p w14:paraId="6C137A97" w14:textId="77777777" w:rsidR="003717ED" w:rsidRPr="00E30CAA" w:rsidRDefault="003717ED" w:rsidP="00E30CAA">
      <w:pPr>
        <w:pStyle w:val="Tabletext"/>
      </w:pPr>
    </w:p>
    <w:tbl>
      <w:tblPr>
        <w:tblW w:w="5940" w:type="dxa"/>
        <w:tblInd w:w="1208" w:type="dxa"/>
        <w:tblLayout w:type="fixed"/>
        <w:tblLook w:val="0000" w:firstRow="0" w:lastRow="0" w:firstColumn="0" w:lastColumn="0" w:noHBand="0" w:noVBand="0"/>
      </w:tblPr>
      <w:tblGrid>
        <w:gridCol w:w="1210"/>
        <w:gridCol w:w="2200"/>
        <w:gridCol w:w="2530"/>
      </w:tblGrid>
      <w:tr w:rsidR="003717ED" w:rsidRPr="00E30CAA" w14:paraId="4B0B496C" w14:textId="77777777" w:rsidTr="00A65C09">
        <w:tc>
          <w:tcPr>
            <w:tcW w:w="1210" w:type="dxa"/>
            <w:shd w:val="clear" w:color="auto" w:fill="auto"/>
          </w:tcPr>
          <w:p w14:paraId="4252E4D3" w14:textId="77777777" w:rsidR="003717ED" w:rsidRPr="00E30CAA" w:rsidRDefault="003717ED" w:rsidP="00E30CAA">
            <w:pPr>
              <w:pStyle w:val="Tabletext"/>
            </w:pPr>
            <w:r w:rsidRPr="00E30CAA">
              <w:t>33AA</w:t>
            </w:r>
          </w:p>
        </w:tc>
        <w:tc>
          <w:tcPr>
            <w:tcW w:w="2200" w:type="dxa"/>
            <w:shd w:val="clear" w:color="auto" w:fill="auto"/>
          </w:tcPr>
          <w:p w14:paraId="01213C50" w14:textId="77777777" w:rsidR="003717ED" w:rsidRPr="00E30CAA" w:rsidRDefault="003717ED" w:rsidP="00E30CAA">
            <w:pPr>
              <w:pStyle w:val="Tabletext"/>
            </w:pPr>
            <w:r w:rsidRPr="00E30CAA">
              <w:t>subsection 41RD(1)</w:t>
            </w:r>
          </w:p>
        </w:tc>
        <w:tc>
          <w:tcPr>
            <w:tcW w:w="2530" w:type="dxa"/>
            <w:shd w:val="clear" w:color="auto" w:fill="auto"/>
          </w:tcPr>
          <w:p w14:paraId="73136B60" w14:textId="77777777" w:rsidR="003717ED" w:rsidRPr="00E30CAA" w:rsidRDefault="003717ED" w:rsidP="00E30CAA">
            <w:pPr>
              <w:pStyle w:val="Tabletext"/>
            </w:pPr>
            <w:r w:rsidRPr="00E30CAA">
              <w:t>subsection 41RD(2)</w:t>
            </w:r>
          </w:p>
        </w:tc>
      </w:tr>
    </w:tbl>
    <w:p w14:paraId="0B0C89E2" w14:textId="77777777" w:rsidR="003717ED" w:rsidRPr="00E30CAA" w:rsidRDefault="003717ED" w:rsidP="00E30CAA">
      <w:pPr>
        <w:pStyle w:val="Tabletext"/>
      </w:pPr>
    </w:p>
    <w:p w14:paraId="7B1247D0" w14:textId="77777777" w:rsidR="0041580A" w:rsidRPr="00E30CAA" w:rsidRDefault="002C04EB" w:rsidP="00E30CAA">
      <w:pPr>
        <w:pStyle w:val="ItemHead"/>
      </w:pPr>
      <w:r w:rsidRPr="00E30CAA">
        <w:t>22</w:t>
      </w:r>
      <w:r w:rsidR="0041580A" w:rsidRPr="00E30CAA">
        <w:t xml:space="preserve">  </w:t>
      </w:r>
      <w:r w:rsidR="00E32823" w:rsidRPr="00E30CAA">
        <w:t>Section 5</w:t>
      </w:r>
      <w:r w:rsidR="0041580A" w:rsidRPr="00E30CAA">
        <w:t xml:space="preserve">4BA (after table </w:t>
      </w:r>
      <w:r w:rsidR="00D61991" w:rsidRPr="00E30CAA">
        <w:t>item 4</w:t>
      </w:r>
      <w:r w:rsidR="0041580A" w:rsidRPr="00E30CAA">
        <w:t>3)</w:t>
      </w:r>
    </w:p>
    <w:p w14:paraId="0759F6EB" w14:textId="77777777" w:rsidR="0041580A" w:rsidRPr="00E30CAA" w:rsidRDefault="0041580A" w:rsidP="00E30CAA">
      <w:pPr>
        <w:pStyle w:val="Item"/>
      </w:pPr>
      <w:r w:rsidRPr="00E30CAA">
        <w:t>Insert:</w:t>
      </w:r>
    </w:p>
    <w:p w14:paraId="21624EB2" w14:textId="77777777" w:rsidR="0041580A" w:rsidRPr="00E30CAA" w:rsidRDefault="0041580A" w:rsidP="00E30CA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46"/>
        <w:gridCol w:w="6243"/>
      </w:tblGrid>
      <w:tr w:rsidR="0041580A" w:rsidRPr="00E30CAA" w14:paraId="7E1D9FA7" w14:textId="77777777" w:rsidTr="00E32823">
        <w:tc>
          <w:tcPr>
            <w:tcW w:w="846" w:type="dxa"/>
            <w:tcBorders>
              <w:top w:val="nil"/>
              <w:bottom w:val="single" w:sz="4" w:space="0" w:color="auto"/>
            </w:tcBorders>
            <w:shd w:val="clear" w:color="auto" w:fill="auto"/>
          </w:tcPr>
          <w:p w14:paraId="5371B46A" w14:textId="77777777" w:rsidR="0041580A" w:rsidRPr="00E30CAA" w:rsidRDefault="0041580A" w:rsidP="00E30CAA">
            <w:pPr>
              <w:pStyle w:val="Tabletext"/>
            </w:pPr>
            <w:r w:rsidRPr="00E30CAA">
              <w:t>43AA</w:t>
            </w:r>
          </w:p>
        </w:tc>
        <w:tc>
          <w:tcPr>
            <w:tcW w:w="6243" w:type="dxa"/>
            <w:tcBorders>
              <w:top w:val="nil"/>
              <w:bottom w:val="single" w:sz="4" w:space="0" w:color="auto"/>
            </w:tcBorders>
            <w:shd w:val="clear" w:color="auto" w:fill="auto"/>
          </w:tcPr>
          <w:p w14:paraId="4C2337B9" w14:textId="77777777" w:rsidR="0041580A" w:rsidRPr="00E30CAA" w:rsidRDefault="00D61991" w:rsidP="00E30CAA">
            <w:pPr>
              <w:pStyle w:val="Tabletext"/>
            </w:pPr>
            <w:r w:rsidRPr="00E30CAA">
              <w:t>Subsection 4</w:t>
            </w:r>
            <w:r w:rsidR="0041580A" w:rsidRPr="00E30CAA">
              <w:t>1Q(1)</w:t>
            </w:r>
          </w:p>
        </w:tc>
      </w:tr>
      <w:tr w:rsidR="0041580A" w:rsidRPr="00E30CAA" w14:paraId="0EAEE15C" w14:textId="77777777" w:rsidTr="00E32823">
        <w:tc>
          <w:tcPr>
            <w:tcW w:w="846" w:type="dxa"/>
            <w:tcBorders>
              <w:top w:val="single" w:sz="4" w:space="0" w:color="auto"/>
              <w:bottom w:val="single" w:sz="4" w:space="0" w:color="auto"/>
            </w:tcBorders>
            <w:shd w:val="clear" w:color="auto" w:fill="auto"/>
          </w:tcPr>
          <w:p w14:paraId="5182B5A4" w14:textId="77777777" w:rsidR="0041580A" w:rsidRPr="00E30CAA" w:rsidRDefault="0041580A" w:rsidP="00E30CAA">
            <w:pPr>
              <w:pStyle w:val="Tabletext"/>
            </w:pPr>
            <w:r w:rsidRPr="00E30CAA">
              <w:t>43AB</w:t>
            </w:r>
          </w:p>
        </w:tc>
        <w:tc>
          <w:tcPr>
            <w:tcW w:w="6243" w:type="dxa"/>
            <w:tcBorders>
              <w:top w:val="single" w:sz="4" w:space="0" w:color="auto"/>
              <w:bottom w:val="single" w:sz="4" w:space="0" w:color="auto"/>
            </w:tcBorders>
            <w:shd w:val="clear" w:color="auto" w:fill="auto"/>
          </w:tcPr>
          <w:p w14:paraId="1E7F24AE" w14:textId="77777777" w:rsidR="0041580A" w:rsidRPr="00E30CAA" w:rsidRDefault="00D61991" w:rsidP="00E30CAA">
            <w:pPr>
              <w:pStyle w:val="Tabletext"/>
            </w:pPr>
            <w:r w:rsidRPr="00E30CAA">
              <w:t>Subsection 4</w:t>
            </w:r>
            <w:r w:rsidR="0041580A" w:rsidRPr="00E30CAA">
              <w:t>1QA(1)</w:t>
            </w:r>
          </w:p>
        </w:tc>
      </w:tr>
      <w:tr w:rsidR="0041580A" w:rsidRPr="00E30CAA" w14:paraId="5F08E315" w14:textId="77777777" w:rsidTr="00E32823">
        <w:tc>
          <w:tcPr>
            <w:tcW w:w="846" w:type="dxa"/>
            <w:tcBorders>
              <w:top w:val="single" w:sz="4" w:space="0" w:color="auto"/>
              <w:bottom w:val="single" w:sz="4" w:space="0" w:color="auto"/>
            </w:tcBorders>
            <w:shd w:val="clear" w:color="auto" w:fill="auto"/>
          </w:tcPr>
          <w:p w14:paraId="66083819" w14:textId="77777777" w:rsidR="0041580A" w:rsidRPr="00E30CAA" w:rsidRDefault="0041580A" w:rsidP="00E30CAA">
            <w:pPr>
              <w:pStyle w:val="Tabletext"/>
            </w:pPr>
            <w:r w:rsidRPr="00E30CAA">
              <w:t>43AC</w:t>
            </w:r>
          </w:p>
        </w:tc>
        <w:tc>
          <w:tcPr>
            <w:tcW w:w="6243" w:type="dxa"/>
            <w:tcBorders>
              <w:top w:val="single" w:sz="4" w:space="0" w:color="auto"/>
              <w:bottom w:val="single" w:sz="4" w:space="0" w:color="auto"/>
            </w:tcBorders>
            <w:shd w:val="clear" w:color="auto" w:fill="auto"/>
          </w:tcPr>
          <w:p w14:paraId="645D0154" w14:textId="77777777" w:rsidR="0041580A" w:rsidRPr="00E30CAA" w:rsidRDefault="00D61991" w:rsidP="00E30CAA">
            <w:pPr>
              <w:pStyle w:val="Tabletext"/>
            </w:pPr>
            <w:r w:rsidRPr="00E30CAA">
              <w:t>Subsection 4</w:t>
            </w:r>
            <w:r w:rsidR="0041580A" w:rsidRPr="00E30CAA">
              <w:t>1QB(1)</w:t>
            </w:r>
          </w:p>
        </w:tc>
      </w:tr>
      <w:tr w:rsidR="0041580A" w:rsidRPr="00E30CAA" w14:paraId="543C3141" w14:textId="77777777" w:rsidTr="00E32823">
        <w:tc>
          <w:tcPr>
            <w:tcW w:w="846" w:type="dxa"/>
            <w:tcBorders>
              <w:top w:val="single" w:sz="4" w:space="0" w:color="auto"/>
              <w:bottom w:val="single" w:sz="4" w:space="0" w:color="auto"/>
            </w:tcBorders>
            <w:shd w:val="clear" w:color="auto" w:fill="auto"/>
          </w:tcPr>
          <w:p w14:paraId="72FC8839" w14:textId="77777777" w:rsidR="0041580A" w:rsidRPr="00E30CAA" w:rsidRDefault="0041580A" w:rsidP="00E30CAA">
            <w:pPr>
              <w:pStyle w:val="Tabletext"/>
            </w:pPr>
            <w:r w:rsidRPr="00E30CAA">
              <w:t>43AD</w:t>
            </w:r>
          </w:p>
        </w:tc>
        <w:tc>
          <w:tcPr>
            <w:tcW w:w="6243" w:type="dxa"/>
            <w:tcBorders>
              <w:top w:val="single" w:sz="4" w:space="0" w:color="auto"/>
              <w:bottom w:val="single" w:sz="4" w:space="0" w:color="auto"/>
            </w:tcBorders>
            <w:shd w:val="clear" w:color="auto" w:fill="auto"/>
          </w:tcPr>
          <w:p w14:paraId="5D02EC9D" w14:textId="77777777" w:rsidR="0041580A" w:rsidRPr="00E30CAA" w:rsidRDefault="00D61991" w:rsidP="00E30CAA">
            <w:pPr>
              <w:pStyle w:val="Tabletext"/>
            </w:pPr>
            <w:r w:rsidRPr="00E30CAA">
              <w:t>Subsection 4</w:t>
            </w:r>
            <w:r w:rsidR="0041580A" w:rsidRPr="00E30CAA">
              <w:t>1QC(1), (4) or (7)</w:t>
            </w:r>
          </w:p>
        </w:tc>
      </w:tr>
      <w:tr w:rsidR="0041580A" w:rsidRPr="00E30CAA" w14:paraId="3F9E0321" w14:textId="77777777" w:rsidTr="0091392A">
        <w:tc>
          <w:tcPr>
            <w:tcW w:w="846" w:type="dxa"/>
            <w:tcBorders>
              <w:top w:val="single" w:sz="4" w:space="0" w:color="auto"/>
              <w:bottom w:val="single" w:sz="4" w:space="0" w:color="auto"/>
            </w:tcBorders>
            <w:shd w:val="clear" w:color="auto" w:fill="auto"/>
          </w:tcPr>
          <w:p w14:paraId="243A6BDF" w14:textId="77777777" w:rsidR="0041580A" w:rsidRPr="00E30CAA" w:rsidRDefault="0041580A" w:rsidP="00E30CAA">
            <w:pPr>
              <w:pStyle w:val="Tabletext"/>
            </w:pPr>
            <w:r w:rsidRPr="00E30CAA">
              <w:t>43AE</w:t>
            </w:r>
          </w:p>
        </w:tc>
        <w:tc>
          <w:tcPr>
            <w:tcW w:w="6243" w:type="dxa"/>
            <w:tcBorders>
              <w:top w:val="single" w:sz="4" w:space="0" w:color="auto"/>
              <w:bottom w:val="single" w:sz="4" w:space="0" w:color="auto"/>
            </w:tcBorders>
            <w:shd w:val="clear" w:color="auto" w:fill="auto"/>
          </w:tcPr>
          <w:p w14:paraId="70491B02" w14:textId="77777777" w:rsidR="0041580A" w:rsidRPr="00E30CAA" w:rsidRDefault="00D61991" w:rsidP="00E30CAA">
            <w:pPr>
              <w:pStyle w:val="Tabletext"/>
            </w:pPr>
            <w:r w:rsidRPr="00E30CAA">
              <w:t>Subsection 4</w:t>
            </w:r>
            <w:r w:rsidR="0041580A" w:rsidRPr="00E30CAA">
              <w:t>1QD(1)</w:t>
            </w:r>
          </w:p>
        </w:tc>
      </w:tr>
      <w:tr w:rsidR="0091392A" w:rsidRPr="00E30CAA" w14:paraId="03940423" w14:textId="77777777" w:rsidTr="00E32823">
        <w:tc>
          <w:tcPr>
            <w:tcW w:w="846" w:type="dxa"/>
            <w:tcBorders>
              <w:top w:val="single" w:sz="4" w:space="0" w:color="auto"/>
              <w:bottom w:val="nil"/>
            </w:tcBorders>
            <w:shd w:val="clear" w:color="auto" w:fill="auto"/>
          </w:tcPr>
          <w:p w14:paraId="2BEAD5F1" w14:textId="77777777" w:rsidR="0091392A" w:rsidRPr="00E30CAA" w:rsidRDefault="0091392A" w:rsidP="00E30CAA">
            <w:pPr>
              <w:pStyle w:val="Tabletext"/>
            </w:pPr>
            <w:r w:rsidRPr="00E30CAA">
              <w:t>43AF</w:t>
            </w:r>
          </w:p>
        </w:tc>
        <w:tc>
          <w:tcPr>
            <w:tcW w:w="6243" w:type="dxa"/>
            <w:tcBorders>
              <w:top w:val="single" w:sz="4" w:space="0" w:color="auto"/>
              <w:bottom w:val="nil"/>
            </w:tcBorders>
            <w:shd w:val="clear" w:color="auto" w:fill="auto"/>
          </w:tcPr>
          <w:p w14:paraId="6B1E46EE" w14:textId="77777777" w:rsidR="0091392A" w:rsidRPr="00E30CAA" w:rsidRDefault="00D61991" w:rsidP="00E30CAA">
            <w:pPr>
              <w:pStyle w:val="Tabletext"/>
            </w:pPr>
            <w:r w:rsidRPr="00E30CAA">
              <w:t>Subsection 4</w:t>
            </w:r>
            <w:r w:rsidR="0091392A" w:rsidRPr="00E30CAA">
              <w:t>1RD(1)</w:t>
            </w:r>
          </w:p>
        </w:tc>
      </w:tr>
    </w:tbl>
    <w:p w14:paraId="606F66F0" w14:textId="77777777" w:rsidR="0041580A" w:rsidRPr="00E30CAA" w:rsidRDefault="0041580A" w:rsidP="00E30CAA">
      <w:pPr>
        <w:pStyle w:val="Tabletext"/>
      </w:pPr>
    </w:p>
    <w:p w14:paraId="2CCCF62E" w14:textId="77777777" w:rsidR="0041580A" w:rsidRPr="00E30CAA" w:rsidRDefault="002C04EB" w:rsidP="00E30CAA">
      <w:pPr>
        <w:pStyle w:val="ItemHead"/>
      </w:pPr>
      <w:r w:rsidRPr="00E30CAA">
        <w:t>23</w:t>
      </w:r>
      <w:r w:rsidR="0041580A" w:rsidRPr="00E30CAA">
        <w:t xml:space="preserve">  After subsection 56A(4A)</w:t>
      </w:r>
    </w:p>
    <w:p w14:paraId="4E0D1941" w14:textId="77777777" w:rsidR="0041580A" w:rsidRPr="00E30CAA" w:rsidRDefault="0041580A" w:rsidP="00E30CAA">
      <w:pPr>
        <w:pStyle w:val="Item"/>
      </w:pPr>
      <w:r w:rsidRPr="00E30CAA">
        <w:t>Insert:</w:t>
      </w:r>
    </w:p>
    <w:p w14:paraId="678EA495" w14:textId="77777777" w:rsidR="0041580A" w:rsidRPr="00E30CAA" w:rsidRDefault="0041580A" w:rsidP="00E30CAA">
      <w:pPr>
        <w:pStyle w:val="subsection"/>
      </w:pPr>
      <w:r w:rsidRPr="00E30CAA">
        <w:tab/>
        <w:t>(4B)</w:t>
      </w:r>
      <w:r w:rsidRPr="00E30CAA">
        <w:tab/>
        <w:t>In proceedings for:</w:t>
      </w:r>
    </w:p>
    <w:p w14:paraId="664CDD64" w14:textId="77777777" w:rsidR="0041580A" w:rsidRPr="00E30CAA" w:rsidRDefault="0041580A" w:rsidP="00E30CAA">
      <w:pPr>
        <w:pStyle w:val="paragraph"/>
      </w:pPr>
      <w:r w:rsidRPr="00E30CAA">
        <w:tab/>
        <w:t>(a)</w:t>
      </w:r>
      <w:r w:rsidRPr="00E30CAA">
        <w:tab/>
        <w:t xml:space="preserve">an offence against </w:t>
      </w:r>
      <w:r w:rsidR="0091392A" w:rsidRPr="00E30CAA">
        <w:t xml:space="preserve">a provision of </w:t>
      </w:r>
      <w:r w:rsidR="00E32823" w:rsidRPr="00E30CAA">
        <w:t>section 4</w:t>
      </w:r>
      <w:r w:rsidRPr="00E30CAA">
        <w:t>1QA, 41QB, 41QC or 41QD; or</w:t>
      </w:r>
    </w:p>
    <w:p w14:paraId="2DD6296F" w14:textId="77777777" w:rsidR="0041580A" w:rsidRPr="00E30CAA" w:rsidRDefault="0041580A" w:rsidP="00E30CAA">
      <w:pPr>
        <w:pStyle w:val="paragraph"/>
      </w:pPr>
      <w:r w:rsidRPr="00E30CAA">
        <w:tab/>
        <w:t>(b)</w:t>
      </w:r>
      <w:r w:rsidRPr="00E30CAA">
        <w:tab/>
        <w:t xml:space="preserve">the contravention of </w:t>
      </w:r>
      <w:r w:rsidR="00670D88" w:rsidRPr="00E30CAA">
        <w:t>subsection 4</w:t>
      </w:r>
      <w:r w:rsidRPr="00E30CAA">
        <w:t>1QA(3), 41QB(3), 41QC(10) or 41QD(4) (civil penalty provisions);</w:t>
      </w:r>
    </w:p>
    <w:p w14:paraId="0C005494" w14:textId="77777777" w:rsidR="0041580A" w:rsidRPr="00E30CAA" w:rsidRDefault="0041580A" w:rsidP="00E30CAA">
      <w:pPr>
        <w:pStyle w:val="subsection2"/>
      </w:pPr>
      <w:r w:rsidRPr="00E30CAA">
        <w:t>a certificate by the Secretary to the effect that:</w:t>
      </w:r>
    </w:p>
    <w:p w14:paraId="03B96FA9" w14:textId="77777777" w:rsidR="0041580A" w:rsidRPr="00E30CAA" w:rsidRDefault="0041580A" w:rsidP="00E30CAA">
      <w:pPr>
        <w:pStyle w:val="paragraph"/>
      </w:pPr>
      <w:r w:rsidRPr="00E30CAA">
        <w:tab/>
        <w:t>(c)</w:t>
      </w:r>
      <w:r w:rsidRPr="00E30CAA">
        <w:tab/>
        <w:t>the Secretary did not consent to the manufacture, supply or possession that is the subject of the proceedings; or</w:t>
      </w:r>
    </w:p>
    <w:p w14:paraId="7BFD5B37" w14:textId="77777777" w:rsidR="0041580A" w:rsidRPr="00E30CAA" w:rsidRDefault="0041580A" w:rsidP="00E30CAA">
      <w:pPr>
        <w:pStyle w:val="paragraph"/>
      </w:pPr>
      <w:r w:rsidRPr="00E30CAA">
        <w:tab/>
        <w:t>(d)</w:t>
      </w:r>
      <w:r w:rsidRPr="00E30CAA">
        <w:tab/>
        <w:t>the Secretary consented to that manufacture, supply or possession subject to conditions specified in the certificate;</w:t>
      </w:r>
    </w:p>
    <w:p w14:paraId="41A14F5B" w14:textId="77777777" w:rsidR="0041580A" w:rsidRPr="00E30CAA" w:rsidRDefault="0041580A" w:rsidP="00E30CAA">
      <w:pPr>
        <w:pStyle w:val="subsection2"/>
      </w:pPr>
      <w:r w:rsidRPr="00E30CAA">
        <w:t>is prima facie evidence of the matters specified in the certificate.</w:t>
      </w:r>
    </w:p>
    <w:p w14:paraId="646E31FE" w14:textId="77777777" w:rsidR="0041580A" w:rsidRPr="00E30CAA" w:rsidRDefault="002C04EB" w:rsidP="00E30CAA">
      <w:pPr>
        <w:pStyle w:val="ItemHead"/>
      </w:pPr>
      <w:r w:rsidRPr="00E30CAA">
        <w:t>24</w:t>
      </w:r>
      <w:r w:rsidR="0041580A" w:rsidRPr="00E30CAA">
        <w:t xml:space="preserve">  Subsection 57(10)</w:t>
      </w:r>
    </w:p>
    <w:p w14:paraId="7280D89A" w14:textId="77777777" w:rsidR="0041580A" w:rsidRPr="00E30CAA" w:rsidRDefault="0041580A" w:rsidP="00E30CAA">
      <w:pPr>
        <w:pStyle w:val="Item"/>
      </w:pPr>
      <w:r w:rsidRPr="00E30CAA">
        <w:t>After “18A(1)”, insert “or 41P(3)”.</w:t>
      </w:r>
    </w:p>
    <w:p w14:paraId="54028B66" w14:textId="77777777" w:rsidR="0041580A" w:rsidRPr="00E30CAA" w:rsidRDefault="002C04EB" w:rsidP="00E30CAA">
      <w:pPr>
        <w:pStyle w:val="ItemHead"/>
      </w:pPr>
      <w:r w:rsidRPr="00E30CAA">
        <w:t>25</w:t>
      </w:r>
      <w:r w:rsidR="0041580A" w:rsidRPr="00E30CAA">
        <w:t xml:space="preserve">  </w:t>
      </w:r>
      <w:r w:rsidR="00E32823" w:rsidRPr="00E30CAA">
        <w:t>Subsection 6</w:t>
      </w:r>
      <w:r w:rsidR="0041580A" w:rsidRPr="00E30CAA">
        <w:t xml:space="preserve">0(1) (after </w:t>
      </w:r>
      <w:r w:rsidR="00E32823" w:rsidRPr="00E30CAA">
        <w:t>paragraph (</w:t>
      </w:r>
      <w:r w:rsidR="0041580A" w:rsidRPr="00E30CAA">
        <w:t xml:space="preserve">k) of the definition of </w:t>
      </w:r>
      <w:r w:rsidR="0041580A" w:rsidRPr="00E30CAA">
        <w:rPr>
          <w:i/>
        </w:rPr>
        <w:t>initial decision</w:t>
      </w:r>
      <w:r w:rsidR="0041580A" w:rsidRPr="00E30CAA">
        <w:t>)</w:t>
      </w:r>
    </w:p>
    <w:p w14:paraId="00AAA0D9" w14:textId="77777777" w:rsidR="0041580A" w:rsidRPr="00E30CAA" w:rsidRDefault="0041580A" w:rsidP="00E30CAA">
      <w:pPr>
        <w:pStyle w:val="Item"/>
      </w:pPr>
      <w:r w:rsidRPr="00E30CAA">
        <w:t>Insert:</w:t>
      </w:r>
    </w:p>
    <w:p w14:paraId="2CE961AD" w14:textId="77777777" w:rsidR="0041580A" w:rsidRPr="00E30CAA" w:rsidRDefault="0041580A" w:rsidP="00E30CAA">
      <w:pPr>
        <w:pStyle w:val="paragraph"/>
      </w:pPr>
      <w:r w:rsidRPr="00E30CAA">
        <w:tab/>
        <w:t>(ka)</w:t>
      </w:r>
      <w:r w:rsidRPr="00E30CAA">
        <w:tab/>
        <w:t xml:space="preserve">refusing to give a consent under </w:t>
      </w:r>
      <w:r w:rsidR="00670D88" w:rsidRPr="00E30CAA">
        <w:t>subsection 4</w:t>
      </w:r>
      <w:r w:rsidRPr="00E30CAA">
        <w:t xml:space="preserve">1RC(1), or giving such a consent subject to conditions </w:t>
      </w:r>
      <w:r w:rsidR="00E65D5F" w:rsidRPr="00E30CAA">
        <w:t xml:space="preserve">imposed </w:t>
      </w:r>
      <w:r w:rsidRPr="00E30CAA">
        <w:t xml:space="preserve">under </w:t>
      </w:r>
      <w:r w:rsidR="00670D88" w:rsidRPr="00E30CAA">
        <w:t>subsection 4</w:t>
      </w:r>
      <w:r w:rsidRPr="00E30CAA">
        <w:t>1RC(2); or</w:t>
      </w:r>
    </w:p>
    <w:p w14:paraId="1054F036" w14:textId="77777777" w:rsidR="0041580A" w:rsidRPr="00E30CAA" w:rsidRDefault="0041580A" w:rsidP="00E30CAA">
      <w:pPr>
        <w:pStyle w:val="ActHead8"/>
      </w:pPr>
      <w:bookmarkStart w:id="49" w:name="_Toc170466182"/>
      <w:r w:rsidRPr="00E30CAA">
        <w:t>Division 3—Application and transitional provisions</w:t>
      </w:r>
      <w:bookmarkEnd w:id="49"/>
    </w:p>
    <w:p w14:paraId="258FF5BD" w14:textId="77777777" w:rsidR="0041580A" w:rsidRPr="00E30CAA" w:rsidRDefault="002C04EB" w:rsidP="00E30CAA">
      <w:pPr>
        <w:pStyle w:val="Transitional"/>
      </w:pPr>
      <w:r w:rsidRPr="00E30CAA">
        <w:t>26</w:t>
      </w:r>
      <w:r w:rsidR="0041580A" w:rsidRPr="00E30CAA">
        <w:t xml:space="preserve">  Application of amendments</w:t>
      </w:r>
    </w:p>
    <w:p w14:paraId="1ED312A4" w14:textId="77777777" w:rsidR="0041580A" w:rsidRPr="00E30CAA" w:rsidRDefault="0041580A" w:rsidP="00E30CAA">
      <w:pPr>
        <w:pStyle w:val="Item"/>
      </w:pPr>
      <w:r w:rsidRPr="00E30CAA">
        <w:t xml:space="preserve">The amendments of the </w:t>
      </w:r>
      <w:r w:rsidRPr="00E30CAA">
        <w:rPr>
          <w:i/>
        </w:rPr>
        <w:t>Therapeutic Goods Act 1989</w:t>
      </w:r>
      <w:r w:rsidRPr="00E30CAA">
        <w:t xml:space="preserve"> made by this Part apply in relation to acts or omissions that occur on or after the commencement of this Part.</w:t>
      </w:r>
    </w:p>
    <w:p w14:paraId="227ED78A" w14:textId="77777777" w:rsidR="006B3877" w:rsidRPr="00E30CAA" w:rsidRDefault="007F5AD2" w:rsidP="00E30CAA">
      <w:pPr>
        <w:pStyle w:val="ActHead7"/>
        <w:pageBreakBefore/>
      </w:pPr>
      <w:bookmarkStart w:id="50" w:name="_Hlk156138284"/>
      <w:bookmarkStart w:id="51" w:name="_Toc170466183"/>
      <w:r w:rsidRPr="00E30CAA">
        <w:rPr>
          <w:rStyle w:val="CharAmPartNo"/>
        </w:rPr>
        <w:t>Part </w:t>
      </w:r>
      <w:r w:rsidR="0073581F" w:rsidRPr="00E30CAA">
        <w:rPr>
          <w:rStyle w:val="CharAmPartNo"/>
        </w:rPr>
        <w:t>3</w:t>
      </w:r>
      <w:r w:rsidR="006B3877" w:rsidRPr="00E30CAA">
        <w:t>—</w:t>
      </w:r>
      <w:r w:rsidR="006B3877" w:rsidRPr="00E30CAA">
        <w:rPr>
          <w:rStyle w:val="CharAmPartText"/>
        </w:rPr>
        <w:t>Advertising relating to vaping goods</w:t>
      </w:r>
      <w:bookmarkEnd w:id="51"/>
    </w:p>
    <w:p w14:paraId="771F7C91" w14:textId="77777777" w:rsidR="006B3877" w:rsidRPr="00E30CAA" w:rsidRDefault="00E32823" w:rsidP="00E30CAA">
      <w:pPr>
        <w:pStyle w:val="ActHead8"/>
      </w:pPr>
      <w:bookmarkStart w:id="52" w:name="_Toc170466184"/>
      <w:r w:rsidRPr="00E30CAA">
        <w:t>Division 1</w:t>
      </w:r>
      <w:r w:rsidR="006B3877" w:rsidRPr="00E30CAA">
        <w:t>—Main amendments</w:t>
      </w:r>
      <w:bookmarkEnd w:id="52"/>
    </w:p>
    <w:p w14:paraId="0DFACE69" w14:textId="77777777" w:rsidR="006B3877" w:rsidRPr="00E30CAA" w:rsidRDefault="006B3877" w:rsidP="00E30CAA">
      <w:pPr>
        <w:pStyle w:val="ActHead9"/>
        <w:rPr>
          <w:i w:val="0"/>
        </w:rPr>
      </w:pPr>
      <w:bookmarkStart w:id="53" w:name="_Toc170466185"/>
      <w:r w:rsidRPr="00E30CAA">
        <w:t>Therapeutic Goods Act 1989</w:t>
      </w:r>
      <w:bookmarkEnd w:id="53"/>
    </w:p>
    <w:bookmarkEnd w:id="50"/>
    <w:p w14:paraId="69CD5A73" w14:textId="77777777" w:rsidR="006B3877" w:rsidRPr="00E30CAA" w:rsidRDefault="002C04EB" w:rsidP="00E30CAA">
      <w:pPr>
        <w:pStyle w:val="ItemHead"/>
      </w:pPr>
      <w:r w:rsidRPr="00E30CAA">
        <w:t>27</w:t>
      </w:r>
      <w:r w:rsidR="006B3877" w:rsidRPr="00E30CAA">
        <w:t xml:space="preserve">  After </w:t>
      </w:r>
      <w:r w:rsidR="00E32823" w:rsidRPr="00E30CAA">
        <w:t>Part 5</w:t>
      </w:r>
      <w:r w:rsidR="00E30CAA">
        <w:noBreakHyphen/>
      </w:r>
      <w:r w:rsidR="006B3877" w:rsidRPr="00E30CAA">
        <w:t>1</w:t>
      </w:r>
    </w:p>
    <w:p w14:paraId="0613D27C" w14:textId="77777777" w:rsidR="006B3877" w:rsidRPr="00E30CAA" w:rsidRDefault="006B3877" w:rsidP="00E30CAA">
      <w:pPr>
        <w:pStyle w:val="Item"/>
      </w:pPr>
      <w:r w:rsidRPr="00E30CAA">
        <w:t>Insert:</w:t>
      </w:r>
    </w:p>
    <w:p w14:paraId="417E9751" w14:textId="77777777" w:rsidR="006B3877" w:rsidRPr="00E30CAA" w:rsidRDefault="00E32823" w:rsidP="00E30CAA">
      <w:pPr>
        <w:pStyle w:val="ActHead2"/>
      </w:pPr>
      <w:bookmarkStart w:id="54" w:name="_Toc170466186"/>
      <w:r w:rsidRPr="00E30CAA">
        <w:rPr>
          <w:rStyle w:val="CharPartNo"/>
        </w:rPr>
        <w:t>Part 5</w:t>
      </w:r>
      <w:r w:rsidR="00E30CAA" w:rsidRPr="00E30CAA">
        <w:rPr>
          <w:rStyle w:val="CharPartNo"/>
        </w:rPr>
        <w:noBreakHyphen/>
      </w:r>
      <w:r w:rsidR="006B3877" w:rsidRPr="00E30CAA">
        <w:rPr>
          <w:rStyle w:val="CharPartNo"/>
        </w:rPr>
        <w:t>1A</w:t>
      </w:r>
      <w:r w:rsidR="006B3877" w:rsidRPr="00E30CAA">
        <w:t>—</w:t>
      </w:r>
      <w:r w:rsidR="006B3877" w:rsidRPr="00E30CAA">
        <w:rPr>
          <w:rStyle w:val="CharPartText"/>
        </w:rPr>
        <w:t>Vaping goods</w:t>
      </w:r>
      <w:bookmarkEnd w:id="54"/>
    </w:p>
    <w:p w14:paraId="307FE813" w14:textId="77777777" w:rsidR="006B3877" w:rsidRPr="00E30CAA" w:rsidRDefault="00E32823" w:rsidP="00E30CAA">
      <w:pPr>
        <w:pStyle w:val="ActHead3"/>
      </w:pPr>
      <w:bookmarkStart w:id="55" w:name="_Toc170466187"/>
      <w:r w:rsidRPr="00E30CAA">
        <w:rPr>
          <w:rStyle w:val="CharDivNo"/>
        </w:rPr>
        <w:t>Division 1</w:t>
      </w:r>
      <w:r w:rsidR="006B3877" w:rsidRPr="00E30CAA">
        <w:t>—</w:t>
      </w:r>
      <w:r w:rsidR="006B3877" w:rsidRPr="00E30CAA">
        <w:rPr>
          <w:rStyle w:val="CharDivText"/>
        </w:rPr>
        <w:t>Preliminary</w:t>
      </w:r>
      <w:bookmarkEnd w:id="55"/>
    </w:p>
    <w:p w14:paraId="476C374A" w14:textId="77777777" w:rsidR="006B3877" w:rsidRPr="00E30CAA" w:rsidRDefault="006B3877" w:rsidP="00E30CAA">
      <w:pPr>
        <w:pStyle w:val="ActHead5"/>
      </w:pPr>
      <w:bookmarkStart w:id="56" w:name="_Toc170466188"/>
      <w:r w:rsidRPr="00E30CAA">
        <w:rPr>
          <w:rStyle w:val="CharSectno"/>
        </w:rPr>
        <w:t>42DZA</w:t>
      </w:r>
      <w:r w:rsidRPr="00E30CAA">
        <w:t xml:space="preserve">  This Part not to apply to certain advertisements for exported goods</w:t>
      </w:r>
      <w:bookmarkEnd w:id="56"/>
    </w:p>
    <w:p w14:paraId="1D91E25C" w14:textId="77777777" w:rsidR="006B3877" w:rsidRPr="00E30CAA" w:rsidRDefault="006B3877" w:rsidP="00E30CAA">
      <w:pPr>
        <w:pStyle w:val="subsection"/>
      </w:pPr>
      <w:r w:rsidRPr="00E30CAA">
        <w:tab/>
      </w:r>
      <w:r w:rsidRPr="00E30CAA">
        <w:tab/>
        <w:t xml:space="preserve">This Part does not apply to advertisements that are solely for vaping goods that have been exported, or are intended exclusively for export, </w:t>
      </w:r>
      <w:bookmarkStart w:id="57" w:name="_Hlk160629904"/>
      <w:r w:rsidRPr="00E30CAA">
        <w:t>if the advertisements are not available to consumers in Australia</w:t>
      </w:r>
      <w:bookmarkEnd w:id="57"/>
      <w:r w:rsidRPr="00E30CAA">
        <w:t>.</w:t>
      </w:r>
    </w:p>
    <w:p w14:paraId="00A59A0C" w14:textId="77777777" w:rsidR="006B3877" w:rsidRPr="00E30CAA" w:rsidRDefault="006B3877" w:rsidP="00E30CAA">
      <w:pPr>
        <w:pStyle w:val="ActHead5"/>
      </w:pPr>
      <w:bookmarkStart w:id="58" w:name="_Toc170466189"/>
      <w:r w:rsidRPr="00E30CAA">
        <w:rPr>
          <w:rStyle w:val="CharSectno"/>
        </w:rPr>
        <w:t>42DZB</w:t>
      </w:r>
      <w:r w:rsidRPr="00E30CAA">
        <w:t xml:space="preserve">  Definitions</w:t>
      </w:r>
      <w:bookmarkEnd w:id="58"/>
    </w:p>
    <w:p w14:paraId="6C1381CB" w14:textId="77777777" w:rsidR="006B3877" w:rsidRPr="00E30CAA" w:rsidRDefault="006B3877" w:rsidP="00E30CAA">
      <w:pPr>
        <w:pStyle w:val="subsection"/>
      </w:pPr>
      <w:r w:rsidRPr="00E30CAA">
        <w:tab/>
      </w:r>
      <w:r w:rsidRPr="00E30CAA">
        <w:tab/>
        <w:t>In this Part:</w:t>
      </w:r>
    </w:p>
    <w:p w14:paraId="436734DE" w14:textId="77777777" w:rsidR="006B3877" w:rsidRPr="00E30CAA" w:rsidRDefault="006B3877" w:rsidP="00E30CAA">
      <w:pPr>
        <w:pStyle w:val="Definition"/>
      </w:pPr>
      <w:r w:rsidRPr="00E30CAA">
        <w:rPr>
          <w:b/>
          <w:i/>
        </w:rPr>
        <w:t>generic information</w:t>
      </w:r>
      <w:r w:rsidRPr="00E30CAA">
        <w:t>, in relation to vaping goods, includes any statement, pictorial representation or design, however made, about the composition, properties or other characteristics of the vaping goods, but does not include:</w:t>
      </w:r>
    </w:p>
    <w:p w14:paraId="69641238" w14:textId="77777777" w:rsidR="006B3877" w:rsidRPr="00E30CAA" w:rsidRDefault="006B3877" w:rsidP="00E30CAA">
      <w:pPr>
        <w:pStyle w:val="paragraph"/>
      </w:pPr>
      <w:r w:rsidRPr="00E30CAA">
        <w:tab/>
        <w:t>(a)</w:t>
      </w:r>
      <w:r w:rsidRPr="00E30CAA">
        <w:tab/>
        <w:t>an advertisement about the goods; or</w:t>
      </w:r>
    </w:p>
    <w:p w14:paraId="3F1BEBED" w14:textId="77777777" w:rsidR="006B3877" w:rsidRPr="00E30CAA" w:rsidRDefault="006B3877" w:rsidP="00E30CAA">
      <w:pPr>
        <w:pStyle w:val="paragraph"/>
      </w:pPr>
      <w:r w:rsidRPr="00E30CAA">
        <w:tab/>
        <w:t>(b)</w:t>
      </w:r>
      <w:r w:rsidRPr="00E30CAA">
        <w:tab/>
        <w:t>generic information included in an advertisement about the goods; or</w:t>
      </w:r>
    </w:p>
    <w:p w14:paraId="2D36A70F" w14:textId="77777777" w:rsidR="006B3877" w:rsidRPr="00E30CAA" w:rsidRDefault="006B3877" w:rsidP="00E30CAA">
      <w:pPr>
        <w:pStyle w:val="paragraph"/>
      </w:pPr>
      <w:r w:rsidRPr="00E30CAA">
        <w:tab/>
        <w:t>(c)</w:t>
      </w:r>
      <w:r w:rsidRPr="00E30CAA">
        <w:tab/>
        <w:t>bona fide news.</w:t>
      </w:r>
    </w:p>
    <w:p w14:paraId="24B3BAA0" w14:textId="77777777" w:rsidR="006B3877" w:rsidRPr="00E30CAA" w:rsidRDefault="006D6367" w:rsidP="00E30CAA">
      <w:pPr>
        <w:pStyle w:val="ActHead3"/>
      </w:pPr>
      <w:bookmarkStart w:id="59" w:name="_Toc170466190"/>
      <w:r w:rsidRPr="00E30CAA">
        <w:rPr>
          <w:rStyle w:val="CharDivNo"/>
        </w:rPr>
        <w:t>Division 2</w:t>
      </w:r>
      <w:r w:rsidR="006B3877" w:rsidRPr="00E30CAA">
        <w:t>—</w:t>
      </w:r>
      <w:r w:rsidR="006B3877" w:rsidRPr="00E30CAA">
        <w:rPr>
          <w:rStyle w:val="CharDivText"/>
        </w:rPr>
        <w:t>General provisions about advertising vaping goods</w:t>
      </w:r>
      <w:bookmarkEnd w:id="59"/>
    </w:p>
    <w:p w14:paraId="1E0B4D3D" w14:textId="77777777" w:rsidR="006B3877" w:rsidRPr="00E30CAA" w:rsidRDefault="006B3877" w:rsidP="00E30CAA">
      <w:pPr>
        <w:pStyle w:val="ActHead5"/>
      </w:pPr>
      <w:bookmarkStart w:id="60" w:name="_Toc170466191"/>
      <w:r w:rsidRPr="00E30CAA">
        <w:rPr>
          <w:rStyle w:val="CharSectno"/>
        </w:rPr>
        <w:t>42DZC</w:t>
      </w:r>
      <w:r w:rsidRPr="00E30CAA">
        <w:t xml:space="preserve">  Authorised advertisements etc.</w:t>
      </w:r>
      <w:bookmarkEnd w:id="60"/>
    </w:p>
    <w:p w14:paraId="4CB97FC9" w14:textId="77777777" w:rsidR="00D94942" w:rsidRPr="00054967" w:rsidRDefault="00D94942" w:rsidP="00D94942">
      <w:pPr>
        <w:pStyle w:val="SubsectionHead"/>
      </w:pPr>
      <w:r w:rsidRPr="00054967">
        <w:t>Secretary may authorise advertising</w:t>
      </w:r>
    </w:p>
    <w:p w14:paraId="03681A24" w14:textId="77777777" w:rsidR="00D94942" w:rsidRPr="00054967" w:rsidRDefault="00D94942" w:rsidP="00D94942">
      <w:pPr>
        <w:pStyle w:val="subsection"/>
      </w:pPr>
      <w:r w:rsidRPr="00054967">
        <w:tab/>
        <w:t>(1)</w:t>
      </w:r>
      <w:r w:rsidRPr="00054967">
        <w:tab/>
        <w:t>The Secretary may, by legislative instrument, authorise the advertising, or a class of advertising, of specified vaping goods or a specified class of vaping goods.</w:t>
      </w:r>
    </w:p>
    <w:p w14:paraId="18034E6B" w14:textId="77777777" w:rsidR="006B3877" w:rsidRPr="00E30CAA" w:rsidRDefault="006B3877" w:rsidP="00E30CAA">
      <w:pPr>
        <w:pStyle w:val="SubsectionHead"/>
      </w:pPr>
      <w:r w:rsidRPr="00E30CAA">
        <w:t>Conditions</w:t>
      </w:r>
    </w:p>
    <w:p w14:paraId="51E41EC9" w14:textId="77777777" w:rsidR="006B3877" w:rsidRPr="00E30CAA" w:rsidRDefault="006B3877" w:rsidP="00E30CAA">
      <w:pPr>
        <w:pStyle w:val="subsection"/>
      </w:pPr>
      <w:r w:rsidRPr="00E30CAA">
        <w:tab/>
        <w:t>(4)</w:t>
      </w:r>
      <w:r w:rsidRPr="00E30CAA">
        <w:tab/>
        <w:t>An authorisation under this section may be subject to conditions specified in the authorisation.</w:t>
      </w:r>
    </w:p>
    <w:p w14:paraId="4A2E52A0" w14:textId="77777777" w:rsidR="00D94942" w:rsidRPr="00054967" w:rsidRDefault="00D94942" w:rsidP="00D94942">
      <w:pPr>
        <w:pStyle w:val="subsection"/>
      </w:pPr>
      <w:r w:rsidRPr="00054967">
        <w:tab/>
        <w:t>(5)</w:t>
      </w:r>
      <w:r w:rsidRPr="00054967">
        <w:tab/>
        <w:t>Without limiting subsection (4), conditions in an authorisation of advertising may relate to any of the following:</w:t>
      </w:r>
    </w:p>
    <w:p w14:paraId="6E24AF1F" w14:textId="77777777" w:rsidR="00D94942" w:rsidRPr="00054967" w:rsidRDefault="00D94942" w:rsidP="00D94942">
      <w:pPr>
        <w:pStyle w:val="paragraph"/>
      </w:pPr>
      <w:r w:rsidRPr="00054967">
        <w:tab/>
        <w:t>(a)</w:t>
      </w:r>
      <w:r w:rsidRPr="00054967">
        <w:tab/>
        <w:t>the nature of the audience to which the advertising is targeted;</w:t>
      </w:r>
    </w:p>
    <w:p w14:paraId="105F20CA" w14:textId="77777777" w:rsidR="00D94942" w:rsidRPr="00054967" w:rsidRDefault="00D94942" w:rsidP="00D94942">
      <w:pPr>
        <w:pStyle w:val="paragraph"/>
      </w:pPr>
      <w:r w:rsidRPr="00054967">
        <w:tab/>
        <w:t>(b)</w:t>
      </w:r>
      <w:r w:rsidRPr="00054967">
        <w:tab/>
        <w:t>the form of the advertising;</w:t>
      </w:r>
    </w:p>
    <w:p w14:paraId="2C79A7D9" w14:textId="77777777" w:rsidR="00D94942" w:rsidRPr="00054967" w:rsidRDefault="00D94942" w:rsidP="00D94942">
      <w:pPr>
        <w:pStyle w:val="paragraph"/>
      </w:pPr>
      <w:r w:rsidRPr="00054967">
        <w:tab/>
        <w:t>(c)</w:t>
      </w:r>
      <w:r w:rsidRPr="00054967">
        <w:tab/>
        <w:t>the content of the advertising;</w:t>
      </w:r>
    </w:p>
    <w:p w14:paraId="5228E7BA" w14:textId="77777777" w:rsidR="00D94942" w:rsidRPr="00054967" w:rsidRDefault="00D94942" w:rsidP="00D94942">
      <w:pPr>
        <w:pStyle w:val="paragraph"/>
      </w:pPr>
      <w:r w:rsidRPr="00054967">
        <w:tab/>
        <w:t>(d)</w:t>
      </w:r>
      <w:r w:rsidRPr="00054967">
        <w:tab/>
        <w:t>representations or information on:</w:t>
      </w:r>
    </w:p>
    <w:p w14:paraId="064EB7BF" w14:textId="77777777" w:rsidR="00D94942" w:rsidRPr="00054967" w:rsidRDefault="00D94942" w:rsidP="00D94942">
      <w:pPr>
        <w:pStyle w:val="paragraphsub"/>
      </w:pPr>
      <w:r w:rsidRPr="00054967">
        <w:tab/>
        <w:t>(i)</w:t>
      </w:r>
      <w:r w:rsidRPr="00054967">
        <w:tab/>
        <w:t>the labels of specified vaping goods or a specified class of vaping goods; or</w:t>
      </w:r>
    </w:p>
    <w:p w14:paraId="14EBC074" w14:textId="77777777" w:rsidR="00D94942" w:rsidRPr="00054967" w:rsidRDefault="00D94942" w:rsidP="00D94942">
      <w:pPr>
        <w:pStyle w:val="paragraphsub"/>
      </w:pPr>
      <w:r w:rsidRPr="00054967">
        <w:tab/>
        <w:t>(ii)</w:t>
      </w:r>
      <w:r w:rsidRPr="00054967">
        <w:tab/>
        <w:t>the packages in which specified vaping goods or a specified class of vaping goods are contained; or</w:t>
      </w:r>
    </w:p>
    <w:p w14:paraId="3342E01C" w14:textId="77777777" w:rsidR="00D94942" w:rsidRPr="00054967" w:rsidRDefault="00D94942" w:rsidP="00D94942">
      <w:pPr>
        <w:pStyle w:val="paragraphsub"/>
      </w:pPr>
      <w:r w:rsidRPr="00054967">
        <w:tab/>
        <w:t>(iii)</w:t>
      </w:r>
      <w:r w:rsidRPr="00054967">
        <w:tab/>
        <w:t>any material included with the package in which specified vaping goods or a specified class of vaping goods are contained.</w:t>
      </w:r>
    </w:p>
    <w:p w14:paraId="2ECD6F9C" w14:textId="77777777" w:rsidR="006B3877" w:rsidRPr="00E30CAA" w:rsidRDefault="006B3877" w:rsidP="00E30CAA">
      <w:pPr>
        <w:pStyle w:val="ActHead3"/>
      </w:pPr>
      <w:bookmarkStart w:id="61" w:name="_Toc170466192"/>
      <w:r w:rsidRPr="00E30CAA">
        <w:rPr>
          <w:rStyle w:val="CharDivNo"/>
        </w:rPr>
        <w:t>Division 3</w:t>
      </w:r>
      <w:r w:rsidRPr="00E30CAA">
        <w:t>—</w:t>
      </w:r>
      <w:r w:rsidRPr="00E30CAA">
        <w:rPr>
          <w:rStyle w:val="CharDivText"/>
        </w:rPr>
        <w:t>Offences and civil penalty provisions</w:t>
      </w:r>
      <w:bookmarkEnd w:id="61"/>
    </w:p>
    <w:p w14:paraId="1A3F905C" w14:textId="77777777" w:rsidR="006B3877" w:rsidRPr="00E30CAA" w:rsidRDefault="006B3877" w:rsidP="00E30CAA">
      <w:pPr>
        <w:pStyle w:val="ActHead5"/>
      </w:pPr>
      <w:bookmarkStart w:id="62" w:name="_Toc170466193"/>
      <w:r w:rsidRPr="00E30CAA">
        <w:rPr>
          <w:rStyle w:val="CharSectno"/>
        </w:rPr>
        <w:t>42DZD</w:t>
      </w:r>
      <w:r w:rsidRPr="00E30CAA">
        <w:t xml:space="preserve">  Offences—no authorisation or conditions of authorisation not complied with</w:t>
      </w:r>
      <w:bookmarkEnd w:id="62"/>
    </w:p>
    <w:p w14:paraId="1391E75A" w14:textId="77777777" w:rsidR="006B3877" w:rsidRPr="00E30CAA" w:rsidRDefault="006B3877" w:rsidP="00E30CAA">
      <w:pPr>
        <w:pStyle w:val="subsection"/>
      </w:pPr>
      <w:r w:rsidRPr="00E30CAA">
        <w:tab/>
        <w:t>(1)</w:t>
      </w:r>
      <w:r w:rsidRPr="00E30CAA">
        <w:tab/>
        <w:t>A person commits an offence if:</w:t>
      </w:r>
    </w:p>
    <w:p w14:paraId="5F651793" w14:textId="77777777" w:rsidR="006B3877" w:rsidRPr="00E30CAA" w:rsidRDefault="006B3877" w:rsidP="00E30CAA">
      <w:pPr>
        <w:pStyle w:val="paragraph"/>
      </w:pPr>
      <w:r w:rsidRPr="00E30CAA">
        <w:tab/>
        <w:t>(a)</w:t>
      </w:r>
      <w:r w:rsidRPr="00E30CAA">
        <w:tab/>
        <w:t>the person:</w:t>
      </w:r>
    </w:p>
    <w:p w14:paraId="44463EDD" w14:textId="77777777" w:rsidR="006B3877" w:rsidRPr="00E30CAA" w:rsidRDefault="006B3877" w:rsidP="00E30CAA">
      <w:pPr>
        <w:pStyle w:val="paragraphsub"/>
      </w:pPr>
      <w:r w:rsidRPr="00E30CAA">
        <w:tab/>
        <w:t>(i)</w:t>
      </w:r>
      <w:r w:rsidRPr="00E30CAA">
        <w:tab/>
        <w:t>advertises, by any means, vaping goods; or</w:t>
      </w:r>
    </w:p>
    <w:p w14:paraId="55E683AB" w14:textId="77777777" w:rsidR="006B3877" w:rsidRPr="00E30CAA" w:rsidRDefault="006B3877" w:rsidP="00E30CAA">
      <w:pPr>
        <w:pStyle w:val="paragraphsub"/>
      </w:pPr>
      <w:r w:rsidRPr="00E30CAA">
        <w:tab/>
        <w:t>(ii)</w:t>
      </w:r>
      <w:r w:rsidRPr="00E30CAA">
        <w:tab/>
        <w:t>causes the advertising, by any means, of vaping goods; and</w:t>
      </w:r>
    </w:p>
    <w:p w14:paraId="075619BB" w14:textId="77777777" w:rsidR="006B3877" w:rsidRPr="00E30CAA" w:rsidRDefault="006B3877" w:rsidP="00E30CAA">
      <w:pPr>
        <w:pStyle w:val="paragraph"/>
      </w:pPr>
      <w:r w:rsidRPr="00E30CAA">
        <w:tab/>
        <w:t>(b)</w:t>
      </w:r>
      <w:r w:rsidRPr="00E30CAA">
        <w:tab/>
        <w:t>either:</w:t>
      </w:r>
    </w:p>
    <w:p w14:paraId="0D25CFE9" w14:textId="77777777" w:rsidR="006B3877" w:rsidRPr="00E30CAA" w:rsidRDefault="006B3877" w:rsidP="00E30CAA">
      <w:pPr>
        <w:pStyle w:val="paragraphsub"/>
      </w:pPr>
      <w:r w:rsidRPr="00E30CAA">
        <w:tab/>
        <w:t>(i)</w:t>
      </w:r>
      <w:r w:rsidRPr="00E30CAA">
        <w:tab/>
        <w:t xml:space="preserve">no authorisation under </w:t>
      </w:r>
      <w:r w:rsidR="00E32823" w:rsidRPr="00E30CAA">
        <w:t>section 4</w:t>
      </w:r>
      <w:r w:rsidRPr="00E30CAA">
        <w:t>2DZC is in force in relation to the advertising; or</w:t>
      </w:r>
    </w:p>
    <w:p w14:paraId="7EA5E13A" w14:textId="77777777" w:rsidR="006B3877" w:rsidRPr="00E30CAA" w:rsidRDefault="006B3877" w:rsidP="00E30CAA">
      <w:pPr>
        <w:pStyle w:val="paragraphsub"/>
      </w:pPr>
      <w:r w:rsidRPr="00E30CAA">
        <w:tab/>
        <w:t>(ii)</w:t>
      </w:r>
      <w:r w:rsidRPr="00E30CAA">
        <w:tab/>
        <w:t xml:space="preserve">an authorisation under </w:t>
      </w:r>
      <w:r w:rsidR="00E32823" w:rsidRPr="00E30CAA">
        <w:t>section 4</w:t>
      </w:r>
      <w:r w:rsidRPr="00E30CAA">
        <w:t>2DZC is in force in relation to the advertising, but the advertising does not include representations or information as specified in the authorisation, or the advertising is not otherwise in accordance with the authorisation, or the advertising does not comply with a condition to which the authorisation is subject.</w:t>
      </w:r>
    </w:p>
    <w:p w14:paraId="3CBE6821" w14:textId="77777777" w:rsidR="006B3877" w:rsidRPr="00E30CAA" w:rsidRDefault="006B3877" w:rsidP="00E30CAA">
      <w:pPr>
        <w:pStyle w:val="Penalty"/>
      </w:pPr>
      <w:r w:rsidRPr="00E30CAA">
        <w:t>Penalty:</w:t>
      </w:r>
      <w:r w:rsidRPr="00E30CAA">
        <w:tab/>
        <w:t>Imprisonment for 7 years or 5,000 penalty units, or both.</w:t>
      </w:r>
    </w:p>
    <w:p w14:paraId="6FAD8FC7" w14:textId="77777777" w:rsidR="00D15E56" w:rsidRPr="00E30CAA" w:rsidRDefault="00D15E56" w:rsidP="00E30CAA">
      <w:pPr>
        <w:pStyle w:val="notetext"/>
      </w:pPr>
      <w:r w:rsidRPr="00E30CAA">
        <w:t>Note:</w:t>
      </w:r>
      <w:r w:rsidRPr="00E30CAA">
        <w:tab/>
        <w:t>For the liability of an executive officer of a body corporate, see sections 54B and 54BA.</w:t>
      </w:r>
    </w:p>
    <w:p w14:paraId="7071C4AB" w14:textId="77777777" w:rsidR="006B3877" w:rsidRPr="00E30CAA" w:rsidRDefault="006B3877" w:rsidP="00E30CAA">
      <w:pPr>
        <w:pStyle w:val="subsection"/>
      </w:pPr>
      <w:r w:rsidRPr="00E30CAA">
        <w:tab/>
        <w:t>(2)</w:t>
      </w:r>
      <w:r w:rsidRPr="00E30CAA">
        <w:tab/>
        <w:t>A person commits an offence of strict liability if:</w:t>
      </w:r>
    </w:p>
    <w:p w14:paraId="5792CC3B" w14:textId="77777777" w:rsidR="006B3877" w:rsidRPr="00E30CAA" w:rsidRDefault="006B3877" w:rsidP="00E30CAA">
      <w:pPr>
        <w:pStyle w:val="paragraph"/>
      </w:pPr>
      <w:r w:rsidRPr="00E30CAA">
        <w:tab/>
        <w:t>(a)</w:t>
      </w:r>
      <w:r w:rsidRPr="00E30CAA">
        <w:tab/>
        <w:t>the person:</w:t>
      </w:r>
    </w:p>
    <w:p w14:paraId="35B1D3DE" w14:textId="77777777" w:rsidR="006B3877" w:rsidRPr="00E30CAA" w:rsidRDefault="006B3877" w:rsidP="00E30CAA">
      <w:pPr>
        <w:pStyle w:val="paragraphsub"/>
      </w:pPr>
      <w:r w:rsidRPr="00E30CAA">
        <w:tab/>
        <w:t>(i)</w:t>
      </w:r>
      <w:r w:rsidRPr="00E30CAA">
        <w:tab/>
        <w:t>advertises, by any means, vaping goods; or</w:t>
      </w:r>
    </w:p>
    <w:p w14:paraId="0219BCBA" w14:textId="77777777" w:rsidR="006B3877" w:rsidRPr="00E30CAA" w:rsidRDefault="006B3877" w:rsidP="00E30CAA">
      <w:pPr>
        <w:pStyle w:val="paragraphsub"/>
      </w:pPr>
      <w:r w:rsidRPr="00E30CAA">
        <w:tab/>
        <w:t>(ii)</w:t>
      </w:r>
      <w:r w:rsidRPr="00E30CAA">
        <w:tab/>
        <w:t>causes the advertising, by any means, of vaping goods; and</w:t>
      </w:r>
    </w:p>
    <w:p w14:paraId="3069CD37" w14:textId="77777777" w:rsidR="006B3877" w:rsidRPr="00E30CAA" w:rsidRDefault="006B3877" w:rsidP="00E30CAA">
      <w:pPr>
        <w:pStyle w:val="paragraph"/>
      </w:pPr>
      <w:r w:rsidRPr="00E30CAA">
        <w:tab/>
        <w:t>(b)</w:t>
      </w:r>
      <w:r w:rsidRPr="00E30CAA">
        <w:tab/>
        <w:t>either:</w:t>
      </w:r>
    </w:p>
    <w:p w14:paraId="65F27FD0" w14:textId="77777777" w:rsidR="006B3877" w:rsidRPr="00E30CAA" w:rsidRDefault="006B3877" w:rsidP="00E30CAA">
      <w:pPr>
        <w:pStyle w:val="paragraphsub"/>
      </w:pPr>
      <w:r w:rsidRPr="00E30CAA">
        <w:tab/>
        <w:t>(i)</w:t>
      </w:r>
      <w:r w:rsidRPr="00E30CAA">
        <w:tab/>
        <w:t xml:space="preserve">no authorisation under </w:t>
      </w:r>
      <w:r w:rsidR="00E32823" w:rsidRPr="00E30CAA">
        <w:t>section 4</w:t>
      </w:r>
      <w:r w:rsidRPr="00E30CAA">
        <w:t>2DZC is in force in relation to the advertising; or</w:t>
      </w:r>
    </w:p>
    <w:p w14:paraId="231E2E53" w14:textId="77777777" w:rsidR="006B3877" w:rsidRPr="00E30CAA" w:rsidRDefault="006B3877" w:rsidP="00E30CAA">
      <w:pPr>
        <w:pStyle w:val="paragraphsub"/>
      </w:pPr>
      <w:r w:rsidRPr="00E30CAA">
        <w:tab/>
        <w:t>(ii)</w:t>
      </w:r>
      <w:r w:rsidRPr="00E30CAA">
        <w:tab/>
        <w:t xml:space="preserve">an authorisation under </w:t>
      </w:r>
      <w:r w:rsidR="00E32823" w:rsidRPr="00E30CAA">
        <w:t>section 4</w:t>
      </w:r>
      <w:r w:rsidRPr="00E30CAA">
        <w:t>2DZC is in force in relation to the advertising, but the advertising does not include representations or information as specified in the authorisation, or the advertising is not otherwise in accordance with the authorisation, or the advertising does not comply with a condition to which the authorisation is subject.</w:t>
      </w:r>
    </w:p>
    <w:p w14:paraId="57E3DEDF" w14:textId="77777777" w:rsidR="006B3877" w:rsidRPr="00E30CAA" w:rsidRDefault="006B3877" w:rsidP="00E30CAA">
      <w:pPr>
        <w:pStyle w:val="Penalty"/>
      </w:pPr>
      <w:r w:rsidRPr="00E30CAA">
        <w:t>Penalty:</w:t>
      </w:r>
      <w:r w:rsidRPr="00E30CAA">
        <w:tab/>
        <w:t>200 penalty units.</w:t>
      </w:r>
    </w:p>
    <w:p w14:paraId="5BE9FE1B" w14:textId="77777777" w:rsidR="006B3877" w:rsidRPr="00E30CAA" w:rsidRDefault="006B3877" w:rsidP="00E30CAA">
      <w:pPr>
        <w:pStyle w:val="SubsectionHead"/>
      </w:pPr>
      <w:r w:rsidRPr="00E30CAA">
        <w:t>Continuing offences</w:t>
      </w:r>
    </w:p>
    <w:p w14:paraId="3AC63DA2" w14:textId="77777777" w:rsidR="006B3877" w:rsidRPr="00E30CAA" w:rsidRDefault="006B3877" w:rsidP="00E30CAA">
      <w:pPr>
        <w:pStyle w:val="subsection"/>
      </w:pPr>
      <w:r w:rsidRPr="00E30CAA">
        <w:tab/>
        <w:t>(3)</w:t>
      </w:r>
      <w:r w:rsidRPr="00E30CAA">
        <w:tab/>
        <w:t xml:space="preserve">A person who contravenes </w:t>
      </w:r>
      <w:r w:rsidR="007B5FDA" w:rsidRPr="00E30CAA">
        <w:t>subsection (</w:t>
      </w:r>
      <w:r w:rsidRPr="00E30CAA">
        <w:t>1) or (2) commits a separate offence in respect of each day (including a day of a conviction for the offence or any later day) during which the contravention continues.</w:t>
      </w:r>
    </w:p>
    <w:p w14:paraId="623731F0" w14:textId="77777777" w:rsidR="006B3877" w:rsidRPr="00E30CAA" w:rsidRDefault="006B3877" w:rsidP="00E30CAA">
      <w:pPr>
        <w:pStyle w:val="subsection"/>
      </w:pPr>
      <w:r w:rsidRPr="00E30CAA">
        <w:tab/>
        <w:t>(4)</w:t>
      </w:r>
      <w:r w:rsidRPr="00E30CAA">
        <w:tab/>
        <w:t xml:space="preserve">The maximum penalty for each day that an offence against </w:t>
      </w:r>
      <w:r w:rsidR="007B5FDA" w:rsidRPr="00E30CAA">
        <w:t>subsection (</w:t>
      </w:r>
      <w:r w:rsidRPr="00E30CAA">
        <w:t>1) or (2) continues is 10% of the maximum pecuniary penalty that can be imposed in respect of that offence.</w:t>
      </w:r>
    </w:p>
    <w:p w14:paraId="7A83A5F7" w14:textId="77777777" w:rsidR="006B3877" w:rsidRPr="00E30CAA" w:rsidRDefault="006B3877" w:rsidP="00E30CAA">
      <w:pPr>
        <w:pStyle w:val="ActHead5"/>
      </w:pPr>
      <w:bookmarkStart w:id="63" w:name="_Toc170466194"/>
      <w:r w:rsidRPr="00E30CAA">
        <w:rPr>
          <w:rStyle w:val="CharSectno"/>
        </w:rPr>
        <w:t>42DZE</w:t>
      </w:r>
      <w:r w:rsidRPr="00E30CAA">
        <w:t xml:space="preserve">  Civil penalty—no authorisation or conditions of authorisation not complied with</w:t>
      </w:r>
      <w:bookmarkEnd w:id="63"/>
    </w:p>
    <w:p w14:paraId="2782F682" w14:textId="77777777" w:rsidR="006B3877" w:rsidRPr="00E30CAA" w:rsidRDefault="006B3877" w:rsidP="00E30CAA">
      <w:pPr>
        <w:pStyle w:val="subsection"/>
      </w:pPr>
      <w:r w:rsidRPr="00E30CAA">
        <w:tab/>
        <w:t>(1)</w:t>
      </w:r>
      <w:r w:rsidRPr="00E30CAA">
        <w:tab/>
        <w:t>A person contravenes this subsection if:</w:t>
      </w:r>
    </w:p>
    <w:p w14:paraId="6637A3C7" w14:textId="77777777" w:rsidR="006B3877" w:rsidRPr="00E30CAA" w:rsidRDefault="006B3877" w:rsidP="00E30CAA">
      <w:pPr>
        <w:pStyle w:val="paragraph"/>
      </w:pPr>
      <w:r w:rsidRPr="00E30CAA">
        <w:tab/>
        <w:t>(a)</w:t>
      </w:r>
      <w:r w:rsidRPr="00E30CAA">
        <w:tab/>
        <w:t>the person:</w:t>
      </w:r>
    </w:p>
    <w:p w14:paraId="7F92FF3A" w14:textId="77777777" w:rsidR="006B3877" w:rsidRPr="00E30CAA" w:rsidRDefault="006B3877" w:rsidP="00E30CAA">
      <w:pPr>
        <w:pStyle w:val="paragraphsub"/>
      </w:pPr>
      <w:r w:rsidRPr="00E30CAA">
        <w:tab/>
        <w:t>(i)</w:t>
      </w:r>
      <w:r w:rsidRPr="00E30CAA">
        <w:tab/>
        <w:t>advertises, by any means, vaping goods; or</w:t>
      </w:r>
    </w:p>
    <w:p w14:paraId="45565087" w14:textId="77777777" w:rsidR="006B3877" w:rsidRPr="00E30CAA" w:rsidRDefault="006B3877" w:rsidP="00E30CAA">
      <w:pPr>
        <w:pStyle w:val="paragraphsub"/>
      </w:pPr>
      <w:r w:rsidRPr="00E30CAA">
        <w:tab/>
        <w:t>(ii)</w:t>
      </w:r>
      <w:r w:rsidRPr="00E30CAA">
        <w:tab/>
        <w:t>causes the advertising, by any means, of vaping goods; and</w:t>
      </w:r>
    </w:p>
    <w:p w14:paraId="1B5C19A5" w14:textId="77777777" w:rsidR="006B3877" w:rsidRPr="00E30CAA" w:rsidRDefault="006B3877" w:rsidP="00E30CAA">
      <w:pPr>
        <w:pStyle w:val="paragraph"/>
      </w:pPr>
      <w:r w:rsidRPr="00E30CAA">
        <w:tab/>
        <w:t>(b)</w:t>
      </w:r>
      <w:r w:rsidRPr="00E30CAA">
        <w:tab/>
        <w:t>either:</w:t>
      </w:r>
    </w:p>
    <w:p w14:paraId="3750972C" w14:textId="77777777" w:rsidR="006B3877" w:rsidRPr="00E30CAA" w:rsidRDefault="006B3877" w:rsidP="00E30CAA">
      <w:pPr>
        <w:pStyle w:val="paragraphsub"/>
      </w:pPr>
      <w:r w:rsidRPr="00E30CAA">
        <w:tab/>
        <w:t>(i)</w:t>
      </w:r>
      <w:r w:rsidRPr="00E30CAA">
        <w:tab/>
        <w:t xml:space="preserve">no authorisation under </w:t>
      </w:r>
      <w:r w:rsidR="00E32823" w:rsidRPr="00E30CAA">
        <w:t>section 4</w:t>
      </w:r>
      <w:r w:rsidRPr="00E30CAA">
        <w:t>2DZC is in force in relation to the advertising; or</w:t>
      </w:r>
    </w:p>
    <w:p w14:paraId="29C450B9" w14:textId="77777777" w:rsidR="006B3877" w:rsidRPr="00E30CAA" w:rsidRDefault="006B3877" w:rsidP="00E30CAA">
      <w:pPr>
        <w:pStyle w:val="paragraphsub"/>
      </w:pPr>
      <w:r w:rsidRPr="00E30CAA">
        <w:tab/>
        <w:t>(ii)</w:t>
      </w:r>
      <w:r w:rsidRPr="00E30CAA">
        <w:tab/>
        <w:t xml:space="preserve">an authorisation under </w:t>
      </w:r>
      <w:r w:rsidR="00E32823" w:rsidRPr="00E30CAA">
        <w:t>section 4</w:t>
      </w:r>
      <w:r w:rsidRPr="00E30CAA">
        <w:t>2DZC is in force in relation to the advertising, but the advertising does not include representations or information as specified in the authorisation, or the advertising is not otherwise in accordance with the authorisation, or the advertising does not comply with a condition to which the authorisation is subject.</w:t>
      </w:r>
    </w:p>
    <w:p w14:paraId="6B598599" w14:textId="77777777" w:rsidR="006B3877" w:rsidRPr="00E30CAA" w:rsidRDefault="006B3877" w:rsidP="00E30CAA">
      <w:pPr>
        <w:pStyle w:val="Penalty"/>
      </w:pPr>
      <w:r w:rsidRPr="00E30CAA">
        <w:t>Maximum civil penalty:</w:t>
      </w:r>
    </w:p>
    <w:p w14:paraId="646727DB" w14:textId="77777777" w:rsidR="006B3877" w:rsidRPr="00E30CAA" w:rsidRDefault="006B3877" w:rsidP="00E30CAA">
      <w:pPr>
        <w:pStyle w:val="paragraph"/>
      </w:pPr>
      <w:r w:rsidRPr="00E30CAA">
        <w:tab/>
        <w:t>(a)</w:t>
      </w:r>
      <w:r w:rsidRPr="00E30CAA">
        <w:tab/>
        <w:t>for an individual—7,000 penalty units; and</w:t>
      </w:r>
    </w:p>
    <w:p w14:paraId="6470DE57" w14:textId="77777777" w:rsidR="006B3877" w:rsidRPr="00E30CAA" w:rsidRDefault="006B3877" w:rsidP="00E30CAA">
      <w:pPr>
        <w:pStyle w:val="paragraph"/>
      </w:pPr>
      <w:r w:rsidRPr="00E30CAA">
        <w:tab/>
        <w:t>(b)</w:t>
      </w:r>
      <w:r w:rsidRPr="00E30CAA">
        <w:tab/>
        <w:t>for a body corporate—70,000 penalty units.</w:t>
      </w:r>
    </w:p>
    <w:p w14:paraId="590E8B04" w14:textId="77777777" w:rsidR="006B3877" w:rsidRPr="00E30CAA" w:rsidRDefault="006B3877" w:rsidP="00E30CAA">
      <w:pPr>
        <w:pStyle w:val="SubsectionHead"/>
      </w:pPr>
      <w:r w:rsidRPr="00E30CAA">
        <w:t>Continuing contraventions</w:t>
      </w:r>
    </w:p>
    <w:p w14:paraId="1DF8095F" w14:textId="77777777" w:rsidR="006B3877" w:rsidRPr="00E30CAA" w:rsidRDefault="006B3877" w:rsidP="00E30CAA">
      <w:pPr>
        <w:pStyle w:val="subsection"/>
      </w:pPr>
      <w:r w:rsidRPr="00E30CAA">
        <w:tab/>
        <w:t>(2)</w:t>
      </w:r>
      <w:r w:rsidRPr="00E30CAA">
        <w:tab/>
        <w:t xml:space="preserve">A person who contravenes </w:t>
      </w:r>
      <w:r w:rsidR="007B5FDA" w:rsidRPr="00E30CAA">
        <w:t>subsection (</w:t>
      </w:r>
      <w:r w:rsidRPr="00E30CAA">
        <w:t xml:space="preserve">1) commits a separate contravention of that subsection in respect of each day during which the contravention continues (including the day the order under </w:t>
      </w:r>
      <w:r w:rsidR="00670D88" w:rsidRPr="00E30CAA">
        <w:t>subsection 4</w:t>
      </w:r>
      <w:r w:rsidRPr="00E30CAA">
        <w:t>2Y(2) is made or any later day).</w:t>
      </w:r>
    </w:p>
    <w:p w14:paraId="4F8C5116" w14:textId="77777777" w:rsidR="006B3877" w:rsidRPr="00E30CAA" w:rsidRDefault="006B3877" w:rsidP="00E30CAA">
      <w:pPr>
        <w:pStyle w:val="subsection"/>
      </w:pPr>
      <w:r w:rsidRPr="00E30CAA">
        <w:tab/>
        <w:t>(3)</w:t>
      </w:r>
      <w:r w:rsidRPr="00E30CAA">
        <w:tab/>
        <w:t xml:space="preserve">The maximum civil penalty for each day that a contravention against </w:t>
      </w:r>
      <w:r w:rsidR="007B5FDA" w:rsidRPr="00E30CAA">
        <w:t>subsection (</w:t>
      </w:r>
      <w:r w:rsidRPr="00E30CAA">
        <w:t>1) continues is 10% of the maximum civil penalty that can be imposed in respect of the contravention.</w:t>
      </w:r>
    </w:p>
    <w:p w14:paraId="550F8F15" w14:textId="77777777" w:rsidR="006B3877" w:rsidRPr="00E30CAA" w:rsidRDefault="006B3877" w:rsidP="00E30CAA">
      <w:pPr>
        <w:pStyle w:val="ActHead3"/>
      </w:pPr>
      <w:bookmarkStart w:id="64" w:name="_Toc170466195"/>
      <w:r w:rsidRPr="00E30CAA">
        <w:rPr>
          <w:rStyle w:val="CharDivNo"/>
        </w:rPr>
        <w:t>Division 4</w:t>
      </w:r>
      <w:r w:rsidRPr="00E30CAA">
        <w:t>—</w:t>
      </w:r>
      <w:r w:rsidRPr="00E30CAA">
        <w:rPr>
          <w:rStyle w:val="CharDivText"/>
        </w:rPr>
        <w:t>Secretary may require information or documents</w:t>
      </w:r>
      <w:bookmarkEnd w:id="64"/>
    </w:p>
    <w:p w14:paraId="50F10D84" w14:textId="77777777" w:rsidR="006B3877" w:rsidRPr="00E30CAA" w:rsidRDefault="006B3877" w:rsidP="00E30CAA">
      <w:pPr>
        <w:pStyle w:val="ActHead5"/>
      </w:pPr>
      <w:bookmarkStart w:id="65" w:name="_Toc170466196"/>
      <w:r w:rsidRPr="00E30CAA">
        <w:rPr>
          <w:rStyle w:val="CharSectno"/>
        </w:rPr>
        <w:t>42DZF</w:t>
      </w:r>
      <w:r w:rsidRPr="00E30CAA">
        <w:t xml:space="preserve">  Secretary may require information or documents</w:t>
      </w:r>
      <w:bookmarkEnd w:id="65"/>
    </w:p>
    <w:p w14:paraId="4AA06894" w14:textId="77777777" w:rsidR="006B3877" w:rsidRPr="00E30CAA" w:rsidRDefault="006B3877" w:rsidP="00E30CAA">
      <w:pPr>
        <w:pStyle w:val="SubsectionHead"/>
      </w:pPr>
      <w:r w:rsidRPr="00E30CAA">
        <w:t>Advertisements</w:t>
      </w:r>
    </w:p>
    <w:p w14:paraId="06D8D7A0" w14:textId="77777777" w:rsidR="006B3877" w:rsidRPr="00E30CAA" w:rsidRDefault="006B3877" w:rsidP="00E30CAA">
      <w:pPr>
        <w:pStyle w:val="subsection"/>
      </w:pPr>
      <w:r w:rsidRPr="00E30CAA">
        <w:tab/>
        <w:t>(1)</w:t>
      </w:r>
      <w:r w:rsidRPr="00E30CAA">
        <w:tab/>
        <w:t>The Secretary may, by written notice given to a person apparently responsible for advertising vaping goods, or for causing the advertising of vaping goods, require the person to give to the Secretary specified information, or to produce to the Secretary specified documents, relating to the advertisement.</w:t>
      </w:r>
    </w:p>
    <w:p w14:paraId="47D4D124" w14:textId="77777777" w:rsidR="006B3877" w:rsidRPr="00E30CAA" w:rsidRDefault="006B3877" w:rsidP="00E30CAA">
      <w:pPr>
        <w:pStyle w:val="SubsectionHead"/>
      </w:pPr>
      <w:r w:rsidRPr="00E30CAA">
        <w:t>Generic information</w:t>
      </w:r>
    </w:p>
    <w:p w14:paraId="4A683EE0" w14:textId="77777777" w:rsidR="006B3877" w:rsidRPr="00E30CAA" w:rsidRDefault="006B3877" w:rsidP="00E30CAA">
      <w:pPr>
        <w:pStyle w:val="subsection"/>
      </w:pPr>
      <w:r w:rsidRPr="00E30CAA">
        <w:tab/>
        <w:t>(2)</w:t>
      </w:r>
      <w:r w:rsidRPr="00E30CAA">
        <w:tab/>
        <w:t>The Secretary may, by written notice given to a person apparently responsible for disseminating, or for causing the disseminating of, generic information in relation to vaping goods to the public or a section of the public, require the person to give to the Secretary specified information, or to produce to the Secretary specified documents, relating to the dissemination.</w:t>
      </w:r>
    </w:p>
    <w:p w14:paraId="1C40E753" w14:textId="77777777" w:rsidR="006B3877" w:rsidRPr="00E30CAA" w:rsidRDefault="006B3877" w:rsidP="00E30CAA">
      <w:pPr>
        <w:pStyle w:val="SubsectionHead"/>
      </w:pPr>
      <w:r w:rsidRPr="00E30CAA">
        <w:t>Manner of compliance</w:t>
      </w:r>
    </w:p>
    <w:p w14:paraId="00F72DBA" w14:textId="77777777" w:rsidR="006B3877" w:rsidRPr="00E30CAA" w:rsidRDefault="006B3877" w:rsidP="00E30CAA">
      <w:pPr>
        <w:pStyle w:val="subsection"/>
      </w:pPr>
      <w:r w:rsidRPr="00E30CAA">
        <w:tab/>
        <w:t>(3)</w:t>
      </w:r>
      <w:r w:rsidRPr="00E30CAA">
        <w:tab/>
        <w:t>The person must give the information, or produce the documents, to the Secretary:</w:t>
      </w:r>
    </w:p>
    <w:p w14:paraId="25A1F27E" w14:textId="77777777" w:rsidR="006B3877" w:rsidRPr="00E30CAA" w:rsidRDefault="006B3877" w:rsidP="00E30CAA">
      <w:pPr>
        <w:pStyle w:val="paragraph"/>
      </w:pPr>
      <w:r w:rsidRPr="00E30CAA">
        <w:tab/>
        <w:t>(a)</w:t>
      </w:r>
      <w:r w:rsidRPr="00E30CAA">
        <w:tab/>
        <w:t>within the period, of not less than 14 days after the day the notice is given, specified in the notice or within such longer period as the Secretary allows; and</w:t>
      </w:r>
    </w:p>
    <w:p w14:paraId="50E08EE9" w14:textId="77777777" w:rsidR="006B3877" w:rsidRPr="00E30CAA" w:rsidRDefault="006B3877" w:rsidP="00E30CAA">
      <w:pPr>
        <w:pStyle w:val="paragraph"/>
      </w:pPr>
      <w:r w:rsidRPr="00E30CAA">
        <w:tab/>
        <w:t>(b)</w:t>
      </w:r>
      <w:r w:rsidRPr="00E30CAA">
        <w:tab/>
        <w:t>in the form specified in the notice.</w:t>
      </w:r>
    </w:p>
    <w:p w14:paraId="51D75C65" w14:textId="77777777" w:rsidR="006B3877" w:rsidRPr="00E30CAA" w:rsidRDefault="006B3877" w:rsidP="00E30CAA">
      <w:pPr>
        <w:pStyle w:val="notetext"/>
      </w:pPr>
      <w:r w:rsidRPr="00E30CAA">
        <w:t>Note:</w:t>
      </w:r>
      <w:r w:rsidRPr="00E30CAA">
        <w:tab/>
        <w:t xml:space="preserve">A person may commit an offence under </w:t>
      </w:r>
      <w:r w:rsidR="00E32823" w:rsidRPr="00E30CAA">
        <w:t>section 4</w:t>
      </w:r>
      <w:r w:rsidRPr="00E30CAA">
        <w:t xml:space="preserve">2DZG for failing to comply with the notice or giving false or misleading information or documents and may be liable to a civil penalty under </w:t>
      </w:r>
      <w:r w:rsidR="00E32823" w:rsidRPr="00E30CAA">
        <w:t>section 4</w:t>
      </w:r>
      <w:r w:rsidRPr="00E30CAA">
        <w:t>2DZH for giving false or misleading information or documents.</w:t>
      </w:r>
    </w:p>
    <w:p w14:paraId="4E006575" w14:textId="77777777" w:rsidR="006B3877" w:rsidRPr="00E30CAA" w:rsidRDefault="006B3877" w:rsidP="00E30CAA">
      <w:pPr>
        <w:pStyle w:val="subsection"/>
      </w:pPr>
      <w:r w:rsidRPr="00E30CAA">
        <w:tab/>
        <w:t>(4)</w:t>
      </w:r>
      <w:r w:rsidRPr="00E30CAA">
        <w:tab/>
        <w:t>The form may require or permit the information to be given, or the documents to be produced, in accordance with specified software requirements:</w:t>
      </w:r>
    </w:p>
    <w:p w14:paraId="00412062" w14:textId="77777777" w:rsidR="006B3877" w:rsidRPr="00E30CAA" w:rsidRDefault="006B3877" w:rsidP="00E30CAA">
      <w:pPr>
        <w:pStyle w:val="paragraph"/>
      </w:pPr>
      <w:r w:rsidRPr="00E30CAA">
        <w:tab/>
        <w:t>(a)</w:t>
      </w:r>
      <w:r w:rsidRPr="00E30CAA">
        <w:tab/>
        <w:t>on a specified kind of data processing device; or</w:t>
      </w:r>
    </w:p>
    <w:p w14:paraId="5D841223" w14:textId="77777777" w:rsidR="006B3877" w:rsidRPr="00E30CAA" w:rsidRDefault="006B3877" w:rsidP="00E30CAA">
      <w:pPr>
        <w:pStyle w:val="paragraph"/>
      </w:pPr>
      <w:r w:rsidRPr="00E30CAA">
        <w:tab/>
        <w:t>(b)</w:t>
      </w:r>
      <w:r w:rsidRPr="00E30CAA">
        <w:tab/>
        <w:t>by way of a specified kind of electronic transmission.</w:t>
      </w:r>
    </w:p>
    <w:p w14:paraId="2EB8ADF2" w14:textId="77777777" w:rsidR="006B3877" w:rsidRPr="00E30CAA" w:rsidRDefault="006B3877" w:rsidP="00E30CAA">
      <w:pPr>
        <w:pStyle w:val="SubsectionHead"/>
      </w:pPr>
      <w:r w:rsidRPr="00E30CAA">
        <w:t>Notice not a legislative instrument</w:t>
      </w:r>
    </w:p>
    <w:p w14:paraId="7DF5EDFC" w14:textId="77777777" w:rsidR="006B3877" w:rsidRPr="00E30CAA" w:rsidRDefault="006B3877" w:rsidP="00E30CAA">
      <w:pPr>
        <w:pStyle w:val="subsection"/>
      </w:pPr>
      <w:r w:rsidRPr="00E30CAA">
        <w:tab/>
        <w:t>(5)</w:t>
      </w:r>
      <w:r w:rsidRPr="00E30CAA">
        <w:tab/>
        <w:t xml:space="preserve">A notice under </w:t>
      </w:r>
      <w:r w:rsidR="007B5FDA" w:rsidRPr="00E30CAA">
        <w:t>subsection (</w:t>
      </w:r>
      <w:r w:rsidRPr="00E30CAA">
        <w:t>1) or (2) is not a legislative instrument.</w:t>
      </w:r>
    </w:p>
    <w:p w14:paraId="5EB7CAEA" w14:textId="77777777" w:rsidR="006B3877" w:rsidRPr="00E30CAA" w:rsidRDefault="006B3877" w:rsidP="00E30CAA">
      <w:pPr>
        <w:pStyle w:val="ActHead5"/>
      </w:pPr>
      <w:bookmarkStart w:id="66" w:name="_Toc170466197"/>
      <w:r w:rsidRPr="00E30CAA">
        <w:rPr>
          <w:rStyle w:val="CharSectno"/>
        </w:rPr>
        <w:t>42DZG</w:t>
      </w:r>
      <w:r w:rsidRPr="00E30CAA">
        <w:t xml:space="preserve">  Offences—failing to comply with a notice etc.</w:t>
      </w:r>
      <w:bookmarkEnd w:id="66"/>
    </w:p>
    <w:p w14:paraId="4BF06247" w14:textId="77777777" w:rsidR="006B3877" w:rsidRPr="00E30CAA" w:rsidRDefault="006B3877" w:rsidP="00E30CAA">
      <w:pPr>
        <w:pStyle w:val="subsection"/>
      </w:pPr>
      <w:r w:rsidRPr="00E30CAA">
        <w:tab/>
        <w:t>(1)</w:t>
      </w:r>
      <w:r w:rsidRPr="00E30CAA">
        <w:tab/>
        <w:t>A person commits an offence if:</w:t>
      </w:r>
    </w:p>
    <w:p w14:paraId="5FF70D84" w14:textId="77777777" w:rsidR="006B3877" w:rsidRPr="00E30CAA" w:rsidRDefault="006B3877" w:rsidP="00E30CAA">
      <w:pPr>
        <w:pStyle w:val="paragraph"/>
      </w:pPr>
      <w:r w:rsidRPr="00E30CAA">
        <w:tab/>
        <w:t>(a)</w:t>
      </w:r>
      <w:r w:rsidRPr="00E30CAA">
        <w:tab/>
        <w:t xml:space="preserve">the person is given a notice under </w:t>
      </w:r>
      <w:r w:rsidR="00670D88" w:rsidRPr="00E30CAA">
        <w:t>subsection 4</w:t>
      </w:r>
      <w:r w:rsidRPr="00E30CAA">
        <w:t>2DZF(1) or (2); and</w:t>
      </w:r>
    </w:p>
    <w:p w14:paraId="23CE64FC" w14:textId="77777777" w:rsidR="006B3877" w:rsidRPr="00E30CAA" w:rsidRDefault="006B3877" w:rsidP="00E30CAA">
      <w:pPr>
        <w:pStyle w:val="paragraph"/>
      </w:pPr>
      <w:r w:rsidRPr="00E30CAA">
        <w:tab/>
        <w:t>(b)</w:t>
      </w:r>
      <w:r w:rsidRPr="00E30CAA">
        <w:tab/>
        <w:t>the person fails to comply with the notice.</w:t>
      </w:r>
    </w:p>
    <w:p w14:paraId="4004DDD4" w14:textId="77777777" w:rsidR="006B3877" w:rsidRPr="00E30CAA" w:rsidRDefault="006B3877" w:rsidP="00E30CAA">
      <w:pPr>
        <w:pStyle w:val="Penalty"/>
      </w:pPr>
      <w:r w:rsidRPr="00E30CAA">
        <w:t>Penalty:</w:t>
      </w:r>
      <w:r w:rsidRPr="00E30CAA">
        <w:tab/>
        <w:t>500 penalty units.</w:t>
      </w:r>
    </w:p>
    <w:p w14:paraId="15BEF665" w14:textId="77777777" w:rsidR="006B3877" w:rsidRPr="00E30CAA" w:rsidRDefault="006B3877" w:rsidP="00E30CAA">
      <w:pPr>
        <w:pStyle w:val="subsection"/>
      </w:pPr>
      <w:r w:rsidRPr="00E30CAA">
        <w:tab/>
        <w:t>(2)</w:t>
      </w:r>
      <w:r w:rsidRPr="00E30CAA">
        <w:tab/>
        <w:t>A person commits an offence of strict liability if:</w:t>
      </w:r>
    </w:p>
    <w:p w14:paraId="59FF3524" w14:textId="77777777" w:rsidR="006B3877" w:rsidRPr="00E30CAA" w:rsidRDefault="006B3877" w:rsidP="00E30CAA">
      <w:pPr>
        <w:pStyle w:val="paragraph"/>
      </w:pPr>
      <w:r w:rsidRPr="00E30CAA">
        <w:tab/>
        <w:t>(a)</w:t>
      </w:r>
      <w:r w:rsidRPr="00E30CAA">
        <w:tab/>
        <w:t xml:space="preserve">the person is given a notice under </w:t>
      </w:r>
      <w:r w:rsidR="00670D88" w:rsidRPr="00E30CAA">
        <w:t>subsection 4</w:t>
      </w:r>
      <w:r w:rsidRPr="00E30CAA">
        <w:t>2DZF(1) or (2); and</w:t>
      </w:r>
    </w:p>
    <w:p w14:paraId="2EA6859D" w14:textId="77777777" w:rsidR="006B3877" w:rsidRPr="00E30CAA" w:rsidRDefault="006B3877" w:rsidP="00E30CAA">
      <w:pPr>
        <w:pStyle w:val="paragraph"/>
      </w:pPr>
      <w:r w:rsidRPr="00E30CAA">
        <w:tab/>
        <w:t>(b)</w:t>
      </w:r>
      <w:r w:rsidRPr="00E30CAA">
        <w:tab/>
        <w:t>the person fails to comply with the notice.</w:t>
      </w:r>
    </w:p>
    <w:p w14:paraId="4560A237" w14:textId="77777777" w:rsidR="006B3877" w:rsidRPr="00E30CAA" w:rsidRDefault="006B3877" w:rsidP="00E30CAA">
      <w:pPr>
        <w:pStyle w:val="Penalty"/>
      </w:pPr>
      <w:r w:rsidRPr="00E30CAA">
        <w:t>Penalty:</w:t>
      </w:r>
      <w:r w:rsidRPr="00E30CAA">
        <w:tab/>
        <w:t>100 penalty units.</w:t>
      </w:r>
    </w:p>
    <w:p w14:paraId="273BEB14" w14:textId="77777777" w:rsidR="006B3877" w:rsidRPr="00E30CAA" w:rsidRDefault="006B3877" w:rsidP="00E30CAA">
      <w:pPr>
        <w:pStyle w:val="subsection"/>
      </w:pPr>
      <w:r w:rsidRPr="00E30CAA">
        <w:tab/>
        <w:t>(3)</w:t>
      </w:r>
      <w:r w:rsidRPr="00E30CAA">
        <w:tab/>
        <w:t>A person commits an offence if:</w:t>
      </w:r>
    </w:p>
    <w:p w14:paraId="40B6229A" w14:textId="77777777" w:rsidR="006B3877" w:rsidRPr="00E30CAA" w:rsidRDefault="006B3877" w:rsidP="00E30CAA">
      <w:pPr>
        <w:pStyle w:val="paragraph"/>
      </w:pPr>
      <w:r w:rsidRPr="00E30CAA">
        <w:tab/>
        <w:t>(a)</w:t>
      </w:r>
      <w:r w:rsidRPr="00E30CAA">
        <w:tab/>
        <w:t xml:space="preserve">the person is given a notice under </w:t>
      </w:r>
      <w:r w:rsidR="00670D88" w:rsidRPr="00E30CAA">
        <w:t>subsection 4</w:t>
      </w:r>
      <w:r w:rsidRPr="00E30CAA">
        <w:t>2DZF(1) or (2); and</w:t>
      </w:r>
    </w:p>
    <w:p w14:paraId="265A3A99" w14:textId="77777777" w:rsidR="006B3877" w:rsidRPr="00E30CAA" w:rsidRDefault="006B3877" w:rsidP="00E30CAA">
      <w:pPr>
        <w:pStyle w:val="paragraph"/>
      </w:pPr>
      <w:r w:rsidRPr="00E30CAA">
        <w:tab/>
        <w:t>(b)</w:t>
      </w:r>
      <w:r w:rsidRPr="00E30CAA">
        <w:tab/>
        <w:t>the person gives information or produces a document in compliance or purported compliance with the notice; and</w:t>
      </w:r>
    </w:p>
    <w:p w14:paraId="6E86D273" w14:textId="77777777" w:rsidR="006B3877" w:rsidRPr="00E30CAA" w:rsidRDefault="006B3877" w:rsidP="00E30CAA">
      <w:pPr>
        <w:pStyle w:val="paragraph"/>
      </w:pPr>
      <w:r w:rsidRPr="00E30CAA">
        <w:tab/>
        <w:t>(c)</w:t>
      </w:r>
      <w:r w:rsidRPr="00E30CAA">
        <w:tab/>
        <w:t>the information or document is false or misleading in a material particular.</w:t>
      </w:r>
    </w:p>
    <w:p w14:paraId="454481EF" w14:textId="77777777" w:rsidR="006B3877" w:rsidRPr="00E30CAA" w:rsidRDefault="006B3877" w:rsidP="00E30CAA">
      <w:pPr>
        <w:pStyle w:val="Penalty"/>
      </w:pPr>
      <w:r w:rsidRPr="00E30CAA">
        <w:t>Penalty:</w:t>
      </w:r>
      <w:r w:rsidRPr="00E30CAA">
        <w:tab/>
        <w:t>Imprisonment for 12 months or 1,000 penalty units, or both.</w:t>
      </w:r>
    </w:p>
    <w:p w14:paraId="703986E9" w14:textId="77777777" w:rsidR="006B3877" w:rsidRPr="00E30CAA" w:rsidRDefault="006B3877" w:rsidP="00E30CAA">
      <w:pPr>
        <w:pStyle w:val="subsection"/>
      </w:pPr>
      <w:r w:rsidRPr="00E30CAA">
        <w:tab/>
        <w:t>(4)</w:t>
      </w:r>
      <w:r w:rsidRPr="00E30CAA">
        <w:tab/>
        <w:t>A person commits an offence of strict liability if:</w:t>
      </w:r>
    </w:p>
    <w:p w14:paraId="69F997B8" w14:textId="77777777" w:rsidR="006B3877" w:rsidRPr="00E30CAA" w:rsidRDefault="006B3877" w:rsidP="00E30CAA">
      <w:pPr>
        <w:pStyle w:val="paragraph"/>
      </w:pPr>
      <w:r w:rsidRPr="00E30CAA">
        <w:tab/>
        <w:t>(a)</w:t>
      </w:r>
      <w:r w:rsidRPr="00E30CAA">
        <w:tab/>
        <w:t xml:space="preserve">the person is given a notice under </w:t>
      </w:r>
      <w:r w:rsidR="00670D88" w:rsidRPr="00E30CAA">
        <w:t>subsection 4</w:t>
      </w:r>
      <w:r w:rsidRPr="00E30CAA">
        <w:t>2DZF(1) or (2); and</w:t>
      </w:r>
    </w:p>
    <w:p w14:paraId="273E7072" w14:textId="77777777" w:rsidR="006B3877" w:rsidRPr="00E30CAA" w:rsidRDefault="006B3877" w:rsidP="00E30CAA">
      <w:pPr>
        <w:pStyle w:val="paragraph"/>
      </w:pPr>
      <w:r w:rsidRPr="00E30CAA">
        <w:tab/>
        <w:t>(b)</w:t>
      </w:r>
      <w:r w:rsidRPr="00E30CAA">
        <w:tab/>
        <w:t>the person gives information or produces a document in compliance or purported compliance with the notice; and</w:t>
      </w:r>
    </w:p>
    <w:p w14:paraId="216C8FE5" w14:textId="77777777" w:rsidR="006B3877" w:rsidRPr="00E30CAA" w:rsidRDefault="006B3877" w:rsidP="00E30CAA">
      <w:pPr>
        <w:pStyle w:val="paragraph"/>
      </w:pPr>
      <w:r w:rsidRPr="00E30CAA">
        <w:tab/>
        <w:t>(c)</w:t>
      </w:r>
      <w:r w:rsidRPr="00E30CAA">
        <w:tab/>
        <w:t>the information or document is false or misleading in a material particular.</w:t>
      </w:r>
    </w:p>
    <w:p w14:paraId="5CD90CCC" w14:textId="77777777" w:rsidR="006B3877" w:rsidRPr="00E30CAA" w:rsidRDefault="006B3877" w:rsidP="00E30CAA">
      <w:pPr>
        <w:pStyle w:val="Penalty"/>
      </w:pPr>
      <w:r w:rsidRPr="00E30CAA">
        <w:t>Penalty:</w:t>
      </w:r>
      <w:r w:rsidRPr="00E30CAA">
        <w:tab/>
        <w:t>100 penalty units.</w:t>
      </w:r>
    </w:p>
    <w:p w14:paraId="0DCCC854" w14:textId="77777777" w:rsidR="006B3877" w:rsidRPr="00E30CAA" w:rsidRDefault="006B3877" w:rsidP="00E30CAA">
      <w:pPr>
        <w:pStyle w:val="ActHead5"/>
      </w:pPr>
      <w:bookmarkStart w:id="67" w:name="_Toc170466198"/>
      <w:r w:rsidRPr="00E30CAA">
        <w:rPr>
          <w:rStyle w:val="CharSectno"/>
        </w:rPr>
        <w:t>42DZH</w:t>
      </w:r>
      <w:r w:rsidRPr="00E30CAA">
        <w:t xml:space="preserve">  Civil penalty—giving false or misleading information or document in compliance with a notice</w:t>
      </w:r>
      <w:bookmarkEnd w:id="67"/>
    </w:p>
    <w:p w14:paraId="042DE64E" w14:textId="77777777" w:rsidR="006B3877" w:rsidRPr="00E30CAA" w:rsidRDefault="006B3877" w:rsidP="00E30CAA">
      <w:pPr>
        <w:pStyle w:val="subsection"/>
      </w:pPr>
      <w:r w:rsidRPr="00E30CAA">
        <w:tab/>
      </w:r>
      <w:r w:rsidRPr="00E30CAA">
        <w:tab/>
        <w:t>A person contravenes this section if:</w:t>
      </w:r>
    </w:p>
    <w:p w14:paraId="6FE9031E" w14:textId="77777777" w:rsidR="006B3877" w:rsidRPr="00E30CAA" w:rsidRDefault="006B3877" w:rsidP="00E30CAA">
      <w:pPr>
        <w:pStyle w:val="paragraph"/>
      </w:pPr>
      <w:r w:rsidRPr="00E30CAA">
        <w:tab/>
        <w:t>(a)</w:t>
      </w:r>
      <w:r w:rsidRPr="00E30CAA">
        <w:tab/>
        <w:t xml:space="preserve">the person is given a notice under </w:t>
      </w:r>
      <w:r w:rsidR="00670D88" w:rsidRPr="00E30CAA">
        <w:t>subsection 4</w:t>
      </w:r>
      <w:r w:rsidRPr="00E30CAA">
        <w:t>2DZF(1) or (2); and</w:t>
      </w:r>
    </w:p>
    <w:p w14:paraId="59298C5C" w14:textId="77777777" w:rsidR="006B3877" w:rsidRPr="00E30CAA" w:rsidRDefault="006B3877" w:rsidP="00E30CAA">
      <w:pPr>
        <w:pStyle w:val="paragraph"/>
      </w:pPr>
      <w:r w:rsidRPr="00E30CAA">
        <w:tab/>
        <w:t>(b)</w:t>
      </w:r>
      <w:r w:rsidRPr="00E30CAA">
        <w:tab/>
        <w:t>the person gives information or produces a document in compliance or purported compliance with the notice; and</w:t>
      </w:r>
    </w:p>
    <w:p w14:paraId="29FA8602" w14:textId="77777777" w:rsidR="006B3877" w:rsidRPr="00E30CAA" w:rsidRDefault="006B3877" w:rsidP="00E30CAA">
      <w:pPr>
        <w:pStyle w:val="paragraph"/>
      </w:pPr>
      <w:r w:rsidRPr="00E30CAA">
        <w:tab/>
        <w:t>(c)</w:t>
      </w:r>
      <w:r w:rsidRPr="00E30CAA">
        <w:tab/>
        <w:t>the information or document is false or misleading in a material particular.</w:t>
      </w:r>
    </w:p>
    <w:p w14:paraId="0AF3B360" w14:textId="77777777" w:rsidR="006B3877" w:rsidRPr="00E30CAA" w:rsidRDefault="006B3877" w:rsidP="00E30CAA">
      <w:pPr>
        <w:pStyle w:val="Penalty"/>
      </w:pPr>
      <w:r w:rsidRPr="00E30CAA">
        <w:t>Maximum civil penalty:</w:t>
      </w:r>
    </w:p>
    <w:p w14:paraId="423529A4" w14:textId="77777777" w:rsidR="006B3877" w:rsidRPr="00E30CAA" w:rsidRDefault="006B3877" w:rsidP="00E30CAA">
      <w:pPr>
        <w:pStyle w:val="paragraph"/>
      </w:pPr>
      <w:r w:rsidRPr="00E30CAA">
        <w:tab/>
        <w:t>(a)</w:t>
      </w:r>
      <w:r w:rsidRPr="00E30CAA">
        <w:tab/>
        <w:t>for an individual—5,000 penalty units; and</w:t>
      </w:r>
    </w:p>
    <w:p w14:paraId="0C8B4229" w14:textId="77777777" w:rsidR="006B3877" w:rsidRPr="00E30CAA" w:rsidRDefault="006B3877" w:rsidP="00E30CAA">
      <w:pPr>
        <w:pStyle w:val="paragraph"/>
      </w:pPr>
      <w:r w:rsidRPr="00E30CAA">
        <w:tab/>
        <w:t>(b)</w:t>
      </w:r>
      <w:r w:rsidRPr="00E30CAA">
        <w:tab/>
        <w:t>for a body corporate—50,000 penalty units.</w:t>
      </w:r>
    </w:p>
    <w:p w14:paraId="5575E09B" w14:textId="77777777" w:rsidR="006B3877" w:rsidRPr="00E30CAA" w:rsidRDefault="006B3877" w:rsidP="00E30CAA">
      <w:pPr>
        <w:pStyle w:val="ActHead5"/>
      </w:pPr>
      <w:bookmarkStart w:id="68" w:name="_Toc170466199"/>
      <w:r w:rsidRPr="00E30CAA">
        <w:rPr>
          <w:rStyle w:val="CharSectno"/>
        </w:rPr>
        <w:t>42DZJ</w:t>
      </w:r>
      <w:r w:rsidRPr="00E30CAA">
        <w:t xml:space="preserve">  Self</w:t>
      </w:r>
      <w:r w:rsidR="00E30CAA">
        <w:noBreakHyphen/>
      </w:r>
      <w:r w:rsidRPr="00E30CAA">
        <w:t>incrimination</w:t>
      </w:r>
      <w:bookmarkEnd w:id="68"/>
    </w:p>
    <w:p w14:paraId="26367F9D" w14:textId="77777777" w:rsidR="006B3877" w:rsidRPr="00E30CAA" w:rsidRDefault="006B3877" w:rsidP="00E30CAA">
      <w:pPr>
        <w:pStyle w:val="subsection"/>
      </w:pPr>
      <w:r w:rsidRPr="00E30CAA">
        <w:tab/>
        <w:t>(1)</w:t>
      </w:r>
      <w:r w:rsidRPr="00E30CAA">
        <w:tab/>
        <w:t xml:space="preserve">A person is not excused from giving information or producing a document under </w:t>
      </w:r>
      <w:r w:rsidR="00E32823" w:rsidRPr="00E30CAA">
        <w:t>section 4</w:t>
      </w:r>
      <w:r w:rsidRPr="00E30CAA">
        <w:t>2DZF on the ground that the information or the production of the document might tend to incriminate the person or expose the person to a penalty.</w:t>
      </w:r>
    </w:p>
    <w:p w14:paraId="13CA73B1" w14:textId="77777777" w:rsidR="006B3877" w:rsidRPr="00E30CAA" w:rsidRDefault="006B3877" w:rsidP="00E30CAA">
      <w:pPr>
        <w:pStyle w:val="subsection"/>
      </w:pPr>
      <w:r w:rsidRPr="00E30CAA">
        <w:tab/>
        <w:t>(2)</w:t>
      </w:r>
      <w:r w:rsidRPr="00E30CAA">
        <w:tab/>
        <w:t>However, in the case of an individual:</w:t>
      </w:r>
    </w:p>
    <w:p w14:paraId="58C515FB" w14:textId="77777777" w:rsidR="006B3877" w:rsidRPr="00E30CAA" w:rsidRDefault="006B3877" w:rsidP="00E30CAA">
      <w:pPr>
        <w:pStyle w:val="paragraph"/>
      </w:pPr>
      <w:r w:rsidRPr="00E30CAA">
        <w:tab/>
        <w:t>(a)</w:t>
      </w:r>
      <w:r w:rsidRPr="00E30CAA">
        <w:tab/>
        <w:t>the information given or the document produced; and</w:t>
      </w:r>
    </w:p>
    <w:p w14:paraId="1BE91F5E" w14:textId="77777777" w:rsidR="006B3877" w:rsidRPr="00E30CAA" w:rsidRDefault="006B3877" w:rsidP="00E30CAA">
      <w:pPr>
        <w:pStyle w:val="paragraph"/>
      </w:pPr>
      <w:r w:rsidRPr="00E30CAA">
        <w:tab/>
        <w:t>(b)</w:t>
      </w:r>
      <w:r w:rsidRPr="00E30CAA">
        <w:tab/>
        <w:t>giving the information or producing the document; and</w:t>
      </w:r>
    </w:p>
    <w:p w14:paraId="5965232D" w14:textId="77777777" w:rsidR="006B3877" w:rsidRPr="00E30CAA" w:rsidRDefault="006B3877" w:rsidP="00E30CAA">
      <w:pPr>
        <w:pStyle w:val="paragraph"/>
      </w:pPr>
      <w:r w:rsidRPr="00E30CAA">
        <w:tab/>
        <w:t>(c)</w:t>
      </w:r>
      <w:r w:rsidRPr="00E30CAA">
        <w:tab/>
        <w:t>any information, document or thing obtained as a direct or indirect consequence of giving the information or producing the document;</w:t>
      </w:r>
    </w:p>
    <w:p w14:paraId="180360DF" w14:textId="77777777" w:rsidR="006B3877" w:rsidRPr="00E30CAA" w:rsidRDefault="006B3877" w:rsidP="00E30CAA">
      <w:pPr>
        <w:pStyle w:val="subsection2"/>
      </w:pPr>
      <w:r w:rsidRPr="00E30CAA">
        <w:t>are not admissible in evidence against the individual:</w:t>
      </w:r>
    </w:p>
    <w:p w14:paraId="54A81796" w14:textId="77777777" w:rsidR="006B3877" w:rsidRPr="00E30CAA" w:rsidRDefault="006B3877" w:rsidP="00E30CAA">
      <w:pPr>
        <w:pStyle w:val="paragraph"/>
      </w:pPr>
      <w:r w:rsidRPr="00E30CAA">
        <w:tab/>
        <w:t>(d)</w:t>
      </w:r>
      <w:r w:rsidRPr="00E30CAA">
        <w:tab/>
        <w:t xml:space="preserve">in criminal proceedings, except proceedings for an offence against </w:t>
      </w:r>
      <w:r w:rsidR="00670D88" w:rsidRPr="00E30CAA">
        <w:t>subsection 4</w:t>
      </w:r>
      <w:r w:rsidRPr="00E30CAA">
        <w:t>2DZG(3) or (4); or</w:t>
      </w:r>
    </w:p>
    <w:p w14:paraId="4F9DC7C2" w14:textId="77777777" w:rsidR="006B3877" w:rsidRPr="00E30CAA" w:rsidRDefault="006B3877" w:rsidP="00E30CAA">
      <w:pPr>
        <w:pStyle w:val="paragraph"/>
      </w:pPr>
      <w:r w:rsidRPr="00E30CAA">
        <w:tab/>
        <w:t>(e)</w:t>
      </w:r>
      <w:r w:rsidRPr="00E30CAA">
        <w:tab/>
        <w:t xml:space="preserve">in civil proceedings, except proceedings under </w:t>
      </w:r>
      <w:r w:rsidR="00E32823" w:rsidRPr="00E30CAA">
        <w:t>section 4</w:t>
      </w:r>
      <w:r w:rsidRPr="00E30CAA">
        <w:t xml:space="preserve">2Y for a contravention of </w:t>
      </w:r>
      <w:r w:rsidR="00E32823" w:rsidRPr="00E30CAA">
        <w:t>section 4</w:t>
      </w:r>
      <w:r w:rsidRPr="00E30CAA">
        <w:t>2DZH.</w:t>
      </w:r>
    </w:p>
    <w:p w14:paraId="73053763" w14:textId="77777777" w:rsidR="006B3877" w:rsidRPr="00E30CAA" w:rsidRDefault="006B3877" w:rsidP="00E30CAA">
      <w:pPr>
        <w:pStyle w:val="ActHead3"/>
      </w:pPr>
      <w:bookmarkStart w:id="69" w:name="_Toc170466200"/>
      <w:r w:rsidRPr="00E30CAA">
        <w:rPr>
          <w:rStyle w:val="CharDivNo"/>
        </w:rPr>
        <w:t>Division 5</w:t>
      </w:r>
      <w:r w:rsidRPr="00E30CAA">
        <w:t>—</w:t>
      </w:r>
      <w:r w:rsidRPr="00E30CAA">
        <w:rPr>
          <w:rStyle w:val="CharDivText"/>
        </w:rPr>
        <w:t>Directions about advertisements or generic information</w:t>
      </w:r>
      <w:bookmarkEnd w:id="69"/>
    </w:p>
    <w:p w14:paraId="2A2ACFF8" w14:textId="77777777" w:rsidR="006B3877" w:rsidRPr="00E30CAA" w:rsidRDefault="006B3877" w:rsidP="00E30CAA">
      <w:pPr>
        <w:pStyle w:val="ActHead5"/>
      </w:pPr>
      <w:bookmarkStart w:id="70" w:name="_Toc170466201"/>
      <w:r w:rsidRPr="00E30CAA">
        <w:rPr>
          <w:rStyle w:val="CharSectno"/>
        </w:rPr>
        <w:t>42DZK</w:t>
      </w:r>
      <w:r w:rsidRPr="00E30CAA">
        <w:t xml:space="preserve">  Directions about advertisements or generic information</w:t>
      </w:r>
      <w:bookmarkEnd w:id="70"/>
    </w:p>
    <w:p w14:paraId="47793270" w14:textId="77777777" w:rsidR="006B3877" w:rsidRPr="00E30CAA" w:rsidRDefault="006B3877" w:rsidP="00E30CAA">
      <w:pPr>
        <w:pStyle w:val="SubsectionHead"/>
      </w:pPr>
      <w:r w:rsidRPr="00E30CAA">
        <w:t>Advertisements</w:t>
      </w:r>
    </w:p>
    <w:p w14:paraId="0F90C842" w14:textId="77777777" w:rsidR="006B3877" w:rsidRPr="00E30CAA" w:rsidRDefault="006B3877" w:rsidP="00E30CAA">
      <w:pPr>
        <w:pStyle w:val="subsection"/>
      </w:pPr>
      <w:r w:rsidRPr="00E30CAA">
        <w:tab/>
        <w:t>(1)</w:t>
      </w:r>
      <w:r w:rsidRPr="00E30CAA">
        <w:tab/>
        <w:t>If, in relation to the advertising of vaping goods, the Secretary is satisfied that there has been a contravention of this Act or the regulations, the Secretary may, in writing, direct a person apparently responsible for advertising the vaping goods, or for causing the advertising of the vaping goods, to do one or more of the following:</w:t>
      </w:r>
    </w:p>
    <w:p w14:paraId="405F5016" w14:textId="77777777" w:rsidR="006B3877" w:rsidRPr="00E30CAA" w:rsidRDefault="006B3877" w:rsidP="00E30CAA">
      <w:pPr>
        <w:pStyle w:val="paragraph"/>
      </w:pPr>
      <w:r w:rsidRPr="00E30CAA">
        <w:tab/>
        <w:t>(a)</w:t>
      </w:r>
      <w:r w:rsidRPr="00E30CAA">
        <w:tab/>
        <w:t>cease the advertisement;</w:t>
      </w:r>
    </w:p>
    <w:p w14:paraId="23903A1B" w14:textId="77777777" w:rsidR="006B3877" w:rsidRPr="00E30CAA" w:rsidRDefault="006B3877" w:rsidP="00E30CAA">
      <w:pPr>
        <w:pStyle w:val="paragraph"/>
      </w:pPr>
      <w:r w:rsidRPr="00E30CAA">
        <w:tab/>
        <w:t>(b)</w:t>
      </w:r>
      <w:r w:rsidRPr="00E30CAA">
        <w:tab/>
        <w:t>make a retraction;</w:t>
      </w:r>
    </w:p>
    <w:p w14:paraId="6F11D6AD" w14:textId="77777777" w:rsidR="006B3877" w:rsidRPr="00E30CAA" w:rsidRDefault="006B3877" w:rsidP="00E30CAA">
      <w:pPr>
        <w:pStyle w:val="paragraph"/>
      </w:pPr>
      <w:r w:rsidRPr="00E30CAA">
        <w:tab/>
        <w:t>(c)</w:t>
      </w:r>
      <w:r w:rsidRPr="00E30CAA">
        <w:tab/>
        <w:t>make a correction;</w:t>
      </w:r>
    </w:p>
    <w:p w14:paraId="1A65A5E2" w14:textId="77777777" w:rsidR="006B3877" w:rsidRPr="00E30CAA" w:rsidRDefault="006B3877" w:rsidP="00E30CAA">
      <w:pPr>
        <w:pStyle w:val="paragraph"/>
      </w:pPr>
      <w:r w:rsidRPr="00E30CAA">
        <w:tab/>
        <w:t>(d)</w:t>
      </w:r>
      <w:r w:rsidRPr="00E30CAA">
        <w:tab/>
        <w:t>recover any advertisement that is still in circulation;</w:t>
      </w:r>
    </w:p>
    <w:p w14:paraId="48998C78" w14:textId="77777777" w:rsidR="006B3877" w:rsidRPr="00E30CAA" w:rsidRDefault="006B3877" w:rsidP="00E30CAA">
      <w:pPr>
        <w:pStyle w:val="paragraph"/>
      </w:pPr>
      <w:r w:rsidRPr="00E30CAA">
        <w:tab/>
        <w:t>(e)</w:t>
      </w:r>
      <w:r w:rsidRPr="00E30CAA">
        <w:tab/>
        <w:t>destroy the advertisement;</w:t>
      </w:r>
    </w:p>
    <w:p w14:paraId="45AEA85E" w14:textId="77777777" w:rsidR="006B3877" w:rsidRPr="00E30CAA" w:rsidRDefault="006B3877" w:rsidP="00E30CAA">
      <w:pPr>
        <w:pStyle w:val="paragraph"/>
      </w:pPr>
      <w:r w:rsidRPr="00E30CAA">
        <w:tab/>
        <w:t>(f)</w:t>
      </w:r>
      <w:r w:rsidRPr="00E30CAA">
        <w:tab/>
        <w:t>cease making a particular claim or representation made by the advertisement.</w:t>
      </w:r>
    </w:p>
    <w:p w14:paraId="587DF0A5" w14:textId="77777777" w:rsidR="006B3877" w:rsidRPr="00E30CAA" w:rsidRDefault="006B3877" w:rsidP="00E30CAA">
      <w:pPr>
        <w:pStyle w:val="SubsectionHead"/>
      </w:pPr>
      <w:r w:rsidRPr="00E30CAA">
        <w:t>Generic information</w:t>
      </w:r>
    </w:p>
    <w:p w14:paraId="7285C341" w14:textId="77777777" w:rsidR="006B3877" w:rsidRPr="00E30CAA" w:rsidRDefault="006B3877" w:rsidP="00E30CAA">
      <w:pPr>
        <w:pStyle w:val="subsection"/>
      </w:pPr>
      <w:r w:rsidRPr="00E30CAA">
        <w:tab/>
        <w:t>(2)</w:t>
      </w:r>
      <w:r w:rsidRPr="00E30CAA">
        <w:tab/>
        <w:t>If, in relation to the dissemination of generic information in relation to vaping goods to the public or a section of the public, the Secretary is satisfied that there has been a contravention of this Act or the regulations, the Secretary may, in writing, direct a person apparently responsible for the dissemination, or for causing the dissemination, to do one or more of the following:</w:t>
      </w:r>
    </w:p>
    <w:p w14:paraId="10A0823D" w14:textId="77777777" w:rsidR="006B3877" w:rsidRPr="00E30CAA" w:rsidRDefault="006B3877" w:rsidP="00E30CAA">
      <w:pPr>
        <w:pStyle w:val="paragraph"/>
      </w:pPr>
      <w:r w:rsidRPr="00E30CAA">
        <w:tab/>
        <w:t>(a)</w:t>
      </w:r>
      <w:r w:rsidRPr="00E30CAA">
        <w:tab/>
        <w:t>withdraw the generic information;</w:t>
      </w:r>
    </w:p>
    <w:p w14:paraId="78B107BE" w14:textId="77777777" w:rsidR="006B3877" w:rsidRPr="00E30CAA" w:rsidRDefault="006B3877" w:rsidP="00E30CAA">
      <w:pPr>
        <w:pStyle w:val="paragraph"/>
      </w:pPr>
      <w:r w:rsidRPr="00E30CAA">
        <w:tab/>
        <w:t>(b)</w:t>
      </w:r>
      <w:r w:rsidRPr="00E30CAA">
        <w:tab/>
        <w:t>make a retraction;</w:t>
      </w:r>
    </w:p>
    <w:p w14:paraId="3A82FCF5" w14:textId="77777777" w:rsidR="006B3877" w:rsidRPr="00E30CAA" w:rsidRDefault="006B3877" w:rsidP="00E30CAA">
      <w:pPr>
        <w:pStyle w:val="paragraph"/>
      </w:pPr>
      <w:r w:rsidRPr="00E30CAA">
        <w:tab/>
        <w:t>(c)</w:t>
      </w:r>
      <w:r w:rsidRPr="00E30CAA">
        <w:tab/>
        <w:t>make a correction;</w:t>
      </w:r>
    </w:p>
    <w:p w14:paraId="4E2F2370" w14:textId="77777777" w:rsidR="006B3877" w:rsidRPr="00E30CAA" w:rsidRDefault="006B3877" w:rsidP="00E30CAA">
      <w:pPr>
        <w:pStyle w:val="paragraph"/>
      </w:pPr>
      <w:r w:rsidRPr="00E30CAA">
        <w:tab/>
        <w:t>(d)</w:t>
      </w:r>
      <w:r w:rsidRPr="00E30CAA">
        <w:tab/>
        <w:t>recover any generic information that is still in circulation;</w:t>
      </w:r>
    </w:p>
    <w:p w14:paraId="016F50C4" w14:textId="77777777" w:rsidR="006B3877" w:rsidRPr="00E30CAA" w:rsidRDefault="006B3877" w:rsidP="00E30CAA">
      <w:pPr>
        <w:pStyle w:val="paragraph"/>
      </w:pPr>
      <w:r w:rsidRPr="00E30CAA">
        <w:tab/>
        <w:t>(e)</w:t>
      </w:r>
      <w:r w:rsidRPr="00E30CAA">
        <w:tab/>
        <w:t>destroy the generic information;</w:t>
      </w:r>
    </w:p>
    <w:p w14:paraId="267A10D9" w14:textId="77777777" w:rsidR="006B3877" w:rsidRPr="00E30CAA" w:rsidRDefault="006B3877" w:rsidP="00E30CAA">
      <w:pPr>
        <w:pStyle w:val="paragraph"/>
      </w:pPr>
      <w:r w:rsidRPr="00E30CAA">
        <w:tab/>
        <w:t>(f)</w:t>
      </w:r>
      <w:r w:rsidRPr="00E30CAA">
        <w:tab/>
        <w:t>cease making a particular claim or representation made by the generic information.</w:t>
      </w:r>
    </w:p>
    <w:p w14:paraId="33E51DAA" w14:textId="77777777" w:rsidR="006B3877" w:rsidRPr="00E30CAA" w:rsidRDefault="006B3877" w:rsidP="00E30CAA">
      <w:pPr>
        <w:pStyle w:val="SubsectionHead"/>
      </w:pPr>
      <w:r w:rsidRPr="00E30CAA">
        <w:t>Conditions</w:t>
      </w:r>
    </w:p>
    <w:p w14:paraId="77AFD703" w14:textId="77777777" w:rsidR="006B3877" w:rsidRPr="00E30CAA" w:rsidRDefault="006B3877" w:rsidP="00E30CAA">
      <w:pPr>
        <w:pStyle w:val="subsection"/>
      </w:pPr>
      <w:r w:rsidRPr="00E30CAA">
        <w:tab/>
        <w:t>(3)</w:t>
      </w:r>
      <w:r w:rsidRPr="00E30CAA">
        <w:tab/>
        <w:t xml:space="preserve">A direction under </w:t>
      </w:r>
      <w:r w:rsidR="007B5FDA" w:rsidRPr="00E30CAA">
        <w:t>subsection (</w:t>
      </w:r>
      <w:r w:rsidRPr="00E30CAA">
        <w:t>1) or (2) may be subject to conditions specified in the direction.</w:t>
      </w:r>
    </w:p>
    <w:p w14:paraId="2FD884E4" w14:textId="77777777" w:rsidR="006B3877" w:rsidRPr="00E30CAA" w:rsidRDefault="006B3877" w:rsidP="00E30CAA">
      <w:pPr>
        <w:pStyle w:val="subsection"/>
      </w:pPr>
      <w:r w:rsidRPr="00E30CAA">
        <w:tab/>
        <w:t>(4)</w:t>
      </w:r>
      <w:r w:rsidRPr="00E30CAA">
        <w:tab/>
        <w:t xml:space="preserve">Without limiting </w:t>
      </w:r>
      <w:r w:rsidR="007B5FDA" w:rsidRPr="00E30CAA">
        <w:t>subsection (</w:t>
      </w:r>
      <w:r w:rsidRPr="00E30CAA">
        <w:t>3), the conditions may relate to one or more of the following:</w:t>
      </w:r>
    </w:p>
    <w:p w14:paraId="206EE530" w14:textId="77777777" w:rsidR="006B3877" w:rsidRPr="00E30CAA" w:rsidRDefault="006B3877" w:rsidP="00E30CAA">
      <w:pPr>
        <w:pStyle w:val="paragraph"/>
      </w:pPr>
      <w:r w:rsidRPr="00E30CAA">
        <w:tab/>
        <w:t>(a)</w:t>
      </w:r>
      <w:r w:rsidRPr="00E30CAA">
        <w:tab/>
        <w:t>the period for doing a thing the subject of the direction;</w:t>
      </w:r>
    </w:p>
    <w:p w14:paraId="595B2B6B" w14:textId="77777777" w:rsidR="006B3877" w:rsidRPr="00E30CAA" w:rsidRDefault="006B3877" w:rsidP="00E30CAA">
      <w:pPr>
        <w:pStyle w:val="paragraph"/>
      </w:pPr>
      <w:r w:rsidRPr="00E30CAA">
        <w:tab/>
        <w:t>(b)</w:t>
      </w:r>
      <w:r w:rsidRPr="00E30CAA">
        <w:tab/>
        <w:t>in relation to the making of a retraction or correction</w:t>
      </w:r>
      <w:r w:rsidR="00651FE5" w:rsidRPr="00E30CAA">
        <w:t>—</w:t>
      </w:r>
      <w:r w:rsidRPr="00E30CAA">
        <w:t>either or both of the following:</w:t>
      </w:r>
    </w:p>
    <w:p w14:paraId="199D7E91" w14:textId="77777777" w:rsidR="006B3877" w:rsidRPr="00E30CAA" w:rsidRDefault="006B3877" w:rsidP="00E30CAA">
      <w:pPr>
        <w:pStyle w:val="paragraphsub"/>
      </w:pPr>
      <w:r w:rsidRPr="00E30CAA">
        <w:tab/>
        <w:t>(i)</w:t>
      </w:r>
      <w:r w:rsidRPr="00E30CAA">
        <w:tab/>
        <w:t>the form and manner of the retraction or correction;</w:t>
      </w:r>
    </w:p>
    <w:p w14:paraId="4A0D3A38" w14:textId="77777777" w:rsidR="006B3877" w:rsidRPr="00E30CAA" w:rsidRDefault="006B3877" w:rsidP="00E30CAA">
      <w:pPr>
        <w:pStyle w:val="paragraphsub"/>
      </w:pPr>
      <w:r w:rsidRPr="00E30CAA">
        <w:tab/>
        <w:t>(ii)</w:t>
      </w:r>
      <w:r w:rsidRPr="00E30CAA">
        <w:tab/>
        <w:t>the period for which the retraction or correction must be made publicly available;</w:t>
      </w:r>
    </w:p>
    <w:p w14:paraId="787F635C" w14:textId="77777777" w:rsidR="006B3877" w:rsidRPr="00E30CAA" w:rsidRDefault="006B3877" w:rsidP="00E30CAA">
      <w:pPr>
        <w:pStyle w:val="paragraph"/>
      </w:pPr>
      <w:r w:rsidRPr="00E30CAA">
        <w:tab/>
        <w:t>(c)</w:t>
      </w:r>
      <w:r w:rsidRPr="00E30CAA">
        <w:tab/>
        <w:t>the reporting to the Secretary of compliance with the direction.</w:t>
      </w:r>
    </w:p>
    <w:p w14:paraId="4A13CBA3" w14:textId="77777777" w:rsidR="006B3877" w:rsidRPr="00E30CAA" w:rsidRDefault="006B3877" w:rsidP="00E30CAA">
      <w:pPr>
        <w:pStyle w:val="SubsectionHead"/>
      </w:pPr>
      <w:r w:rsidRPr="00E30CAA">
        <w:t>Direction not a legislative instrument</w:t>
      </w:r>
    </w:p>
    <w:p w14:paraId="747818EF" w14:textId="77777777" w:rsidR="006B3877" w:rsidRPr="00E30CAA" w:rsidRDefault="006B3877" w:rsidP="00E30CAA">
      <w:pPr>
        <w:pStyle w:val="subsection"/>
      </w:pPr>
      <w:r w:rsidRPr="00E30CAA">
        <w:tab/>
        <w:t>(5)</w:t>
      </w:r>
      <w:r w:rsidRPr="00E30CAA">
        <w:tab/>
        <w:t xml:space="preserve">A direction under </w:t>
      </w:r>
      <w:r w:rsidR="007B5FDA" w:rsidRPr="00E30CAA">
        <w:t>subsection (</w:t>
      </w:r>
      <w:r w:rsidRPr="00E30CAA">
        <w:t>1) or (2) is not a legislative instrument.</w:t>
      </w:r>
    </w:p>
    <w:p w14:paraId="3E61782B" w14:textId="77777777" w:rsidR="006B3877" w:rsidRPr="00E30CAA" w:rsidRDefault="006B3877" w:rsidP="00E30CAA">
      <w:pPr>
        <w:pStyle w:val="SubsectionHead"/>
      </w:pPr>
      <w:r w:rsidRPr="00E30CAA">
        <w:t>Publication</w:t>
      </w:r>
    </w:p>
    <w:p w14:paraId="3C4BE077" w14:textId="77777777" w:rsidR="006B3877" w:rsidRPr="00E30CAA" w:rsidRDefault="006B3877" w:rsidP="00E30CAA">
      <w:pPr>
        <w:pStyle w:val="subsection"/>
      </w:pPr>
      <w:r w:rsidRPr="00E30CAA">
        <w:tab/>
        <w:t>(6)</w:t>
      </w:r>
      <w:r w:rsidRPr="00E30CAA">
        <w:tab/>
        <w:t xml:space="preserve">As soon as practicable after giving a direction under </w:t>
      </w:r>
      <w:r w:rsidR="007B5FDA" w:rsidRPr="00E30CAA">
        <w:t>subsection (</w:t>
      </w:r>
      <w:r w:rsidRPr="00E30CAA">
        <w:t>1) or (2), the Secretary must cause the direction to be published on the Department’s website.</w:t>
      </w:r>
    </w:p>
    <w:p w14:paraId="45EEFCB6" w14:textId="77777777" w:rsidR="006B3877" w:rsidRPr="00E30CAA" w:rsidRDefault="006B3877" w:rsidP="00E30CAA">
      <w:pPr>
        <w:pStyle w:val="ActHead5"/>
      </w:pPr>
      <w:bookmarkStart w:id="71" w:name="_Toc170466202"/>
      <w:r w:rsidRPr="00E30CAA">
        <w:rPr>
          <w:rStyle w:val="CharSectno"/>
        </w:rPr>
        <w:t>42DZL</w:t>
      </w:r>
      <w:r w:rsidRPr="00E30CAA">
        <w:t xml:space="preserve">  Offences—contravening direction under </w:t>
      </w:r>
      <w:r w:rsidR="00E32823" w:rsidRPr="00E30CAA">
        <w:t>section 4</w:t>
      </w:r>
      <w:r w:rsidRPr="00E30CAA">
        <w:t>2DZK</w:t>
      </w:r>
      <w:bookmarkEnd w:id="71"/>
    </w:p>
    <w:p w14:paraId="7C61B6E4" w14:textId="77777777" w:rsidR="006B3877" w:rsidRPr="00E30CAA" w:rsidRDefault="006B3877" w:rsidP="00E30CAA">
      <w:pPr>
        <w:pStyle w:val="subsection"/>
      </w:pPr>
      <w:r w:rsidRPr="00E30CAA">
        <w:tab/>
        <w:t>(1)</w:t>
      </w:r>
      <w:r w:rsidRPr="00E30CAA">
        <w:tab/>
        <w:t>A person commits an offence if:</w:t>
      </w:r>
    </w:p>
    <w:p w14:paraId="4BB254CB" w14:textId="77777777" w:rsidR="006B3877" w:rsidRPr="00E30CAA" w:rsidRDefault="006B3877" w:rsidP="00E30CAA">
      <w:pPr>
        <w:pStyle w:val="paragraph"/>
      </w:pPr>
      <w:r w:rsidRPr="00E30CAA">
        <w:tab/>
        <w:t>(a)</w:t>
      </w:r>
      <w:r w:rsidRPr="00E30CAA">
        <w:tab/>
        <w:t xml:space="preserve">the Secretary has given a direction to the person under </w:t>
      </w:r>
      <w:r w:rsidR="00670D88" w:rsidRPr="00E30CAA">
        <w:t>subsection 4</w:t>
      </w:r>
      <w:r w:rsidRPr="00E30CAA">
        <w:t>2DZK(1) or (2) in relation to vaping goods; and</w:t>
      </w:r>
    </w:p>
    <w:p w14:paraId="136BD547" w14:textId="77777777" w:rsidR="006B3877" w:rsidRPr="00E30CAA" w:rsidRDefault="006B3877" w:rsidP="00E30CAA">
      <w:pPr>
        <w:pStyle w:val="paragraph"/>
      </w:pPr>
      <w:r w:rsidRPr="00E30CAA">
        <w:tab/>
        <w:t>(b)</w:t>
      </w:r>
      <w:r w:rsidRPr="00E30CAA">
        <w:tab/>
        <w:t>the person does an act or omits to do an act; and</w:t>
      </w:r>
    </w:p>
    <w:p w14:paraId="2AE1BCFE" w14:textId="77777777" w:rsidR="006B3877" w:rsidRPr="00E30CAA" w:rsidRDefault="006B3877" w:rsidP="00E30CAA">
      <w:pPr>
        <w:pStyle w:val="paragraph"/>
      </w:pPr>
      <w:r w:rsidRPr="00E30CAA">
        <w:tab/>
        <w:t>(c)</w:t>
      </w:r>
      <w:r w:rsidRPr="00E30CAA">
        <w:tab/>
        <w:t>the act or omission contravenes the direction or a condition of the direction; and</w:t>
      </w:r>
    </w:p>
    <w:p w14:paraId="311C1898" w14:textId="77777777" w:rsidR="006B3877" w:rsidRPr="00E30CAA" w:rsidRDefault="006B3877" w:rsidP="00E30CAA">
      <w:pPr>
        <w:pStyle w:val="paragraph"/>
      </w:pPr>
      <w:r w:rsidRPr="00E30CAA">
        <w:tab/>
        <w:t>(d)</w:t>
      </w:r>
      <w:r w:rsidRPr="00E30CAA">
        <w:tab/>
        <w:t>either:</w:t>
      </w:r>
    </w:p>
    <w:p w14:paraId="1DE83B2A" w14:textId="77777777" w:rsidR="006B3877" w:rsidRPr="00E30CAA" w:rsidRDefault="006B3877" w:rsidP="00E30CAA">
      <w:pPr>
        <w:pStyle w:val="paragraphsub"/>
      </w:pPr>
      <w:r w:rsidRPr="00E30CAA">
        <w:tab/>
        <w:t>(i)</w:t>
      </w:r>
      <w:r w:rsidRPr="00E30CAA">
        <w:tab/>
        <w:t>the use of the vaping goods has resulted in, will result in, or is likely to result in, harm or injury to any person; or</w:t>
      </w:r>
    </w:p>
    <w:p w14:paraId="713279B8" w14:textId="77777777" w:rsidR="006B3877" w:rsidRPr="00E30CAA" w:rsidRDefault="006B3877" w:rsidP="00E30CAA">
      <w:pPr>
        <w:pStyle w:val="paragraphsub"/>
      </w:pPr>
      <w:r w:rsidRPr="00E30CAA">
        <w:tab/>
        <w:t>(ii)</w:t>
      </w:r>
      <w:r w:rsidRPr="00E30CAA">
        <w:tab/>
        <w:t>the use of the vaping goods, if the vaping goods were used, would result in, or would be likely to result in, harm or injury to any person; and</w:t>
      </w:r>
    </w:p>
    <w:p w14:paraId="38748247" w14:textId="77777777" w:rsidR="006B3877" w:rsidRPr="00E30CAA" w:rsidRDefault="006B3877" w:rsidP="00E30CAA">
      <w:pPr>
        <w:pStyle w:val="paragraph"/>
      </w:pPr>
      <w:r w:rsidRPr="00E30CAA">
        <w:tab/>
        <w:t>(e)</w:t>
      </w:r>
      <w:r w:rsidRPr="00E30CAA">
        <w:tab/>
        <w:t>the harm or injury has resulted, will result, is likely to result, would result, or would be likely to result, because of the contravention.</w:t>
      </w:r>
    </w:p>
    <w:p w14:paraId="68B6B023" w14:textId="77777777" w:rsidR="006B3877" w:rsidRPr="00E30CAA" w:rsidRDefault="006B3877" w:rsidP="00E30CAA">
      <w:pPr>
        <w:pStyle w:val="Penalty"/>
      </w:pPr>
      <w:r w:rsidRPr="00E30CAA">
        <w:t>Penalty:</w:t>
      </w:r>
      <w:r w:rsidRPr="00E30CAA">
        <w:tab/>
        <w:t>Imprisonment for 5 years or 4,000 penalty units, or both.</w:t>
      </w:r>
    </w:p>
    <w:p w14:paraId="43902075" w14:textId="77777777" w:rsidR="00CA0703" w:rsidRPr="00E30CAA" w:rsidRDefault="00CA0703" w:rsidP="00E30CAA">
      <w:pPr>
        <w:pStyle w:val="notetext"/>
      </w:pPr>
      <w:r w:rsidRPr="00E30CAA">
        <w:t>Note 1:</w:t>
      </w:r>
      <w:r w:rsidRPr="00E30CAA">
        <w:tab/>
        <w:t>A jury may acquit a person of an offence against this subsection and may convict the person of an offence against subsection (</w:t>
      </w:r>
      <w:r w:rsidR="00D15E56" w:rsidRPr="00E30CAA">
        <w:t>2</w:t>
      </w:r>
      <w:r w:rsidRPr="00E30CAA">
        <w:t>) instead: see section 53A.</w:t>
      </w:r>
    </w:p>
    <w:p w14:paraId="0B39F802" w14:textId="77777777" w:rsidR="00D15E56" w:rsidRPr="00E30CAA" w:rsidRDefault="00D15E56" w:rsidP="00E30CAA">
      <w:pPr>
        <w:pStyle w:val="notetext"/>
      </w:pPr>
      <w:r w:rsidRPr="00E30CAA">
        <w:t>Note 2:</w:t>
      </w:r>
      <w:r w:rsidRPr="00E30CAA">
        <w:tab/>
        <w:t>For the liability of an executive officer of a body corporate, see sections 54B and 54BA.</w:t>
      </w:r>
    </w:p>
    <w:p w14:paraId="49EC0D7D" w14:textId="77777777" w:rsidR="006B3877" w:rsidRPr="00E30CAA" w:rsidRDefault="006B3877" w:rsidP="00E30CAA">
      <w:pPr>
        <w:pStyle w:val="subsection"/>
      </w:pPr>
      <w:r w:rsidRPr="00E30CAA">
        <w:tab/>
        <w:t>(2)</w:t>
      </w:r>
      <w:r w:rsidRPr="00E30CAA">
        <w:tab/>
        <w:t>A person commits an offence if:</w:t>
      </w:r>
    </w:p>
    <w:p w14:paraId="7FCE470D" w14:textId="77777777" w:rsidR="006B3877" w:rsidRPr="00E30CAA" w:rsidRDefault="006B3877" w:rsidP="00E30CAA">
      <w:pPr>
        <w:pStyle w:val="paragraph"/>
      </w:pPr>
      <w:r w:rsidRPr="00E30CAA">
        <w:tab/>
        <w:t>(a)</w:t>
      </w:r>
      <w:r w:rsidRPr="00E30CAA">
        <w:tab/>
        <w:t xml:space="preserve">the Secretary has given a direction to the person under </w:t>
      </w:r>
      <w:r w:rsidR="00670D88" w:rsidRPr="00E30CAA">
        <w:t>subsection 4</w:t>
      </w:r>
      <w:r w:rsidRPr="00E30CAA">
        <w:t>2DZK(1) or (2); and</w:t>
      </w:r>
    </w:p>
    <w:p w14:paraId="2788CB57" w14:textId="77777777" w:rsidR="006B3877" w:rsidRPr="00E30CAA" w:rsidRDefault="006B3877" w:rsidP="00E30CAA">
      <w:pPr>
        <w:pStyle w:val="paragraph"/>
      </w:pPr>
      <w:r w:rsidRPr="00E30CAA">
        <w:tab/>
        <w:t>(b)</w:t>
      </w:r>
      <w:r w:rsidRPr="00E30CAA">
        <w:tab/>
        <w:t>the person does an act or omits to do an act; and</w:t>
      </w:r>
    </w:p>
    <w:p w14:paraId="45ED87C5" w14:textId="77777777" w:rsidR="006B3877" w:rsidRPr="00E30CAA" w:rsidRDefault="006B3877" w:rsidP="00E30CAA">
      <w:pPr>
        <w:pStyle w:val="paragraph"/>
      </w:pPr>
      <w:r w:rsidRPr="00E30CAA">
        <w:tab/>
        <w:t>(c)</w:t>
      </w:r>
      <w:r w:rsidRPr="00E30CAA">
        <w:tab/>
        <w:t>the act or omission contravenes the direction or a condition of the direction.</w:t>
      </w:r>
    </w:p>
    <w:p w14:paraId="447E6F20" w14:textId="77777777" w:rsidR="006B3877" w:rsidRPr="00E30CAA" w:rsidRDefault="006B3877" w:rsidP="00E30CAA">
      <w:pPr>
        <w:pStyle w:val="Penalty"/>
      </w:pPr>
      <w:r w:rsidRPr="00E30CAA">
        <w:t>Penalty:</w:t>
      </w:r>
      <w:r w:rsidRPr="00E30CAA">
        <w:tab/>
        <w:t>Imprisonment for 12 months or 1,000 penalty units, or both.</w:t>
      </w:r>
    </w:p>
    <w:p w14:paraId="417A014E" w14:textId="77777777" w:rsidR="006B3877" w:rsidRPr="00E30CAA" w:rsidRDefault="006B3877" w:rsidP="00E30CAA">
      <w:pPr>
        <w:pStyle w:val="subsection"/>
      </w:pPr>
      <w:r w:rsidRPr="00E30CAA">
        <w:tab/>
        <w:t>(3)</w:t>
      </w:r>
      <w:r w:rsidRPr="00E30CAA">
        <w:tab/>
        <w:t>A person commits an offence of strict liability if:</w:t>
      </w:r>
    </w:p>
    <w:p w14:paraId="0090EFA5" w14:textId="77777777" w:rsidR="006B3877" w:rsidRPr="00E30CAA" w:rsidRDefault="006B3877" w:rsidP="00E30CAA">
      <w:pPr>
        <w:pStyle w:val="paragraph"/>
      </w:pPr>
      <w:r w:rsidRPr="00E30CAA">
        <w:tab/>
        <w:t>(a)</w:t>
      </w:r>
      <w:r w:rsidRPr="00E30CAA">
        <w:tab/>
        <w:t xml:space="preserve">the Secretary has given a direction to the person under </w:t>
      </w:r>
      <w:r w:rsidR="00670D88" w:rsidRPr="00E30CAA">
        <w:t>subsection 4</w:t>
      </w:r>
      <w:r w:rsidRPr="00E30CAA">
        <w:t>2DZK(1) or (2); and</w:t>
      </w:r>
    </w:p>
    <w:p w14:paraId="53464C68" w14:textId="77777777" w:rsidR="006B3877" w:rsidRPr="00E30CAA" w:rsidRDefault="006B3877" w:rsidP="00E30CAA">
      <w:pPr>
        <w:pStyle w:val="paragraph"/>
      </w:pPr>
      <w:r w:rsidRPr="00E30CAA">
        <w:tab/>
        <w:t>(b)</w:t>
      </w:r>
      <w:r w:rsidRPr="00E30CAA">
        <w:tab/>
        <w:t>the person does an act or omits to do an act; and</w:t>
      </w:r>
    </w:p>
    <w:p w14:paraId="4AEE05DA" w14:textId="77777777" w:rsidR="006B3877" w:rsidRPr="00E30CAA" w:rsidRDefault="006B3877" w:rsidP="00E30CAA">
      <w:pPr>
        <w:pStyle w:val="paragraph"/>
      </w:pPr>
      <w:r w:rsidRPr="00E30CAA">
        <w:tab/>
        <w:t>(c)</w:t>
      </w:r>
      <w:r w:rsidRPr="00E30CAA">
        <w:tab/>
        <w:t>the act or omission contravenes the direction or a condition of the direction.</w:t>
      </w:r>
    </w:p>
    <w:p w14:paraId="286359DC" w14:textId="77777777" w:rsidR="006B3877" w:rsidRPr="00E30CAA" w:rsidRDefault="006B3877" w:rsidP="00E30CAA">
      <w:pPr>
        <w:pStyle w:val="Penalty"/>
      </w:pPr>
      <w:r w:rsidRPr="00E30CAA">
        <w:t>Penalty:</w:t>
      </w:r>
      <w:r w:rsidRPr="00E30CAA">
        <w:tab/>
        <w:t>100 penalty units.</w:t>
      </w:r>
    </w:p>
    <w:p w14:paraId="067B0259" w14:textId="77777777" w:rsidR="006B3877" w:rsidRPr="00E30CAA" w:rsidRDefault="006B3877" w:rsidP="00E30CAA">
      <w:pPr>
        <w:pStyle w:val="ActHead5"/>
      </w:pPr>
      <w:bookmarkStart w:id="72" w:name="_Toc170466203"/>
      <w:r w:rsidRPr="00E30CAA">
        <w:rPr>
          <w:rStyle w:val="CharSectno"/>
        </w:rPr>
        <w:t>42DZM</w:t>
      </w:r>
      <w:r w:rsidRPr="00E30CAA">
        <w:t xml:space="preserve">  Civil penalty—contravening direction under </w:t>
      </w:r>
      <w:r w:rsidR="00E32823" w:rsidRPr="00E30CAA">
        <w:t>section 4</w:t>
      </w:r>
      <w:r w:rsidRPr="00E30CAA">
        <w:t>2DZK</w:t>
      </w:r>
      <w:bookmarkEnd w:id="72"/>
    </w:p>
    <w:p w14:paraId="3815D75D" w14:textId="77777777" w:rsidR="006B3877" w:rsidRPr="00E30CAA" w:rsidRDefault="006B3877" w:rsidP="00E30CAA">
      <w:pPr>
        <w:pStyle w:val="subsection"/>
      </w:pPr>
      <w:r w:rsidRPr="00E30CAA">
        <w:tab/>
      </w:r>
      <w:r w:rsidRPr="00E30CAA">
        <w:tab/>
        <w:t>A person contravenes this section if:</w:t>
      </w:r>
    </w:p>
    <w:p w14:paraId="38F3EC1E" w14:textId="77777777" w:rsidR="006B3877" w:rsidRPr="00E30CAA" w:rsidRDefault="006B3877" w:rsidP="00E30CAA">
      <w:pPr>
        <w:pStyle w:val="paragraph"/>
      </w:pPr>
      <w:r w:rsidRPr="00E30CAA">
        <w:tab/>
        <w:t>(a)</w:t>
      </w:r>
      <w:r w:rsidRPr="00E30CAA">
        <w:tab/>
        <w:t xml:space="preserve">the Secretary has given a direction to the person under </w:t>
      </w:r>
      <w:r w:rsidR="00670D88" w:rsidRPr="00E30CAA">
        <w:t>subsection 4</w:t>
      </w:r>
      <w:r w:rsidRPr="00E30CAA">
        <w:t>2DZK(1) or (2); and</w:t>
      </w:r>
    </w:p>
    <w:p w14:paraId="00B612DE" w14:textId="77777777" w:rsidR="006B3877" w:rsidRPr="00E30CAA" w:rsidRDefault="006B3877" w:rsidP="00E30CAA">
      <w:pPr>
        <w:pStyle w:val="paragraph"/>
      </w:pPr>
      <w:r w:rsidRPr="00E30CAA">
        <w:tab/>
        <w:t>(b)</w:t>
      </w:r>
      <w:r w:rsidRPr="00E30CAA">
        <w:tab/>
        <w:t>the person does an act or omits to do an act; and</w:t>
      </w:r>
    </w:p>
    <w:p w14:paraId="63FE8B90" w14:textId="77777777" w:rsidR="006B3877" w:rsidRPr="00E30CAA" w:rsidRDefault="006B3877" w:rsidP="00E30CAA">
      <w:pPr>
        <w:pStyle w:val="paragraph"/>
      </w:pPr>
      <w:r w:rsidRPr="00E30CAA">
        <w:tab/>
        <w:t>(c)</w:t>
      </w:r>
      <w:r w:rsidRPr="00E30CAA">
        <w:tab/>
        <w:t>the act or omission contravenes the direction or a condition of the direction.</w:t>
      </w:r>
    </w:p>
    <w:p w14:paraId="373D0701" w14:textId="77777777" w:rsidR="006B3877" w:rsidRPr="00E30CAA" w:rsidRDefault="006B3877" w:rsidP="00E30CAA">
      <w:pPr>
        <w:pStyle w:val="Penalty"/>
      </w:pPr>
      <w:r w:rsidRPr="00E30CAA">
        <w:t>Maximum civil penalty:</w:t>
      </w:r>
    </w:p>
    <w:p w14:paraId="3B4281B0" w14:textId="77777777" w:rsidR="006B3877" w:rsidRPr="00E30CAA" w:rsidRDefault="006B3877" w:rsidP="00E30CAA">
      <w:pPr>
        <w:pStyle w:val="paragraph"/>
      </w:pPr>
      <w:r w:rsidRPr="00E30CAA">
        <w:tab/>
        <w:t>(a)</w:t>
      </w:r>
      <w:r w:rsidRPr="00E30CAA">
        <w:tab/>
        <w:t>for an individual—5,000 penalty units; and</w:t>
      </w:r>
    </w:p>
    <w:p w14:paraId="01760BFE" w14:textId="77777777" w:rsidR="006B3877" w:rsidRPr="00E30CAA" w:rsidRDefault="006B3877" w:rsidP="00E30CAA">
      <w:pPr>
        <w:pStyle w:val="paragraph"/>
      </w:pPr>
      <w:r w:rsidRPr="00E30CAA">
        <w:tab/>
        <w:t>(b)</w:t>
      </w:r>
      <w:r w:rsidRPr="00E30CAA">
        <w:tab/>
        <w:t>for a body corporate—50,000 penalty units.</w:t>
      </w:r>
    </w:p>
    <w:p w14:paraId="28B6B497" w14:textId="77777777" w:rsidR="006B3877" w:rsidRPr="00E30CAA" w:rsidRDefault="006B3877" w:rsidP="00E30CAA">
      <w:pPr>
        <w:pStyle w:val="ActHead3"/>
      </w:pPr>
      <w:bookmarkStart w:id="73" w:name="_Toc170466204"/>
      <w:r w:rsidRPr="00E30CAA">
        <w:rPr>
          <w:rStyle w:val="CharDivNo"/>
        </w:rPr>
        <w:t>Division 6</w:t>
      </w:r>
      <w:r w:rsidRPr="00E30CAA">
        <w:t>—</w:t>
      </w:r>
      <w:r w:rsidRPr="00E30CAA">
        <w:rPr>
          <w:rStyle w:val="CharDivText"/>
        </w:rPr>
        <w:t>Public warning notices</w:t>
      </w:r>
      <w:bookmarkEnd w:id="73"/>
    </w:p>
    <w:p w14:paraId="043AC9DF" w14:textId="77777777" w:rsidR="006B3877" w:rsidRPr="00E30CAA" w:rsidRDefault="006B3877" w:rsidP="00E30CAA">
      <w:pPr>
        <w:pStyle w:val="ActHead5"/>
      </w:pPr>
      <w:bookmarkStart w:id="74" w:name="_Toc170466205"/>
      <w:r w:rsidRPr="00E30CAA">
        <w:rPr>
          <w:rStyle w:val="CharSectno"/>
        </w:rPr>
        <w:t>42DZN</w:t>
      </w:r>
      <w:r w:rsidRPr="00E30CAA">
        <w:t xml:space="preserve">  Secretary may issue a public warning notice</w:t>
      </w:r>
      <w:bookmarkEnd w:id="74"/>
    </w:p>
    <w:p w14:paraId="5E5F13CA" w14:textId="77777777" w:rsidR="006B3877" w:rsidRPr="00E30CAA" w:rsidRDefault="006B3877" w:rsidP="00E30CAA">
      <w:pPr>
        <w:pStyle w:val="subsection"/>
      </w:pPr>
      <w:r w:rsidRPr="00E30CAA">
        <w:tab/>
        <w:t>(1)</w:t>
      </w:r>
      <w:r w:rsidRPr="00E30CAA">
        <w:tab/>
        <w:t>The Secretary may issue to the public a written notice containing a warning about vaping goods if:</w:t>
      </w:r>
    </w:p>
    <w:p w14:paraId="00870F2E" w14:textId="77777777" w:rsidR="006B3877" w:rsidRPr="00E30CAA" w:rsidRDefault="006B3877" w:rsidP="00E30CAA">
      <w:pPr>
        <w:pStyle w:val="paragraph"/>
      </w:pPr>
      <w:r w:rsidRPr="00E30CAA">
        <w:tab/>
        <w:t>(a)</w:t>
      </w:r>
      <w:r w:rsidRPr="00E30CAA">
        <w:tab/>
        <w:t>the Secretary reasonably suspects that there has been a contravention of this Act or the regulations in relation to:</w:t>
      </w:r>
    </w:p>
    <w:p w14:paraId="585E0AF6" w14:textId="77777777" w:rsidR="006B3877" w:rsidRPr="00E30CAA" w:rsidRDefault="006B3877" w:rsidP="00E30CAA">
      <w:pPr>
        <w:pStyle w:val="paragraphsub"/>
      </w:pPr>
      <w:r w:rsidRPr="00E30CAA">
        <w:tab/>
        <w:t>(i)</w:t>
      </w:r>
      <w:r w:rsidRPr="00E30CAA">
        <w:tab/>
        <w:t>the advertising of the vaping goods; or</w:t>
      </w:r>
    </w:p>
    <w:p w14:paraId="2AD76280" w14:textId="77777777" w:rsidR="006B3877" w:rsidRPr="00E30CAA" w:rsidRDefault="006B3877" w:rsidP="00E30CAA">
      <w:pPr>
        <w:pStyle w:val="paragraphsub"/>
      </w:pPr>
      <w:r w:rsidRPr="00E30CAA">
        <w:tab/>
        <w:t>(ii)</w:t>
      </w:r>
      <w:r w:rsidRPr="00E30CAA">
        <w:tab/>
        <w:t>the dissemination of generic information in relation to the vaping goods to the public or a section of the public; and</w:t>
      </w:r>
    </w:p>
    <w:p w14:paraId="23EA935B" w14:textId="77777777" w:rsidR="006B3877" w:rsidRPr="00E30CAA" w:rsidRDefault="006B3877" w:rsidP="00E30CAA">
      <w:pPr>
        <w:pStyle w:val="paragraph"/>
      </w:pPr>
      <w:r w:rsidRPr="00E30CAA">
        <w:tab/>
        <w:t>(b)</w:t>
      </w:r>
      <w:r w:rsidRPr="00E30CAA">
        <w:tab/>
        <w:t>the Secretary is satisfied that it is in the public interest to issue the notice.</w:t>
      </w:r>
    </w:p>
    <w:p w14:paraId="7923CF24" w14:textId="77777777" w:rsidR="006B3877" w:rsidRPr="00E30CAA" w:rsidRDefault="006B3877" w:rsidP="00E30CAA">
      <w:pPr>
        <w:pStyle w:val="subsection"/>
      </w:pPr>
      <w:r w:rsidRPr="00E30CAA">
        <w:tab/>
        <w:t>(2)</w:t>
      </w:r>
      <w:r w:rsidRPr="00E30CAA">
        <w:tab/>
        <w:t>If:</w:t>
      </w:r>
    </w:p>
    <w:p w14:paraId="6DCE840C" w14:textId="77777777" w:rsidR="006B3877" w:rsidRPr="00E30CAA" w:rsidRDefault="006B3877" w:rsidP="00E30CAA">
      <w:pPr>
        <w:pStyle w:val="paragraph"/>
      </w:pPr>
      <w:r w:rsidRPr="00E30CAA">
        <w:tab/>
        <w:t>(a)</w:t>
      </w:r>
      <w:r w:rsidRPr="00E30CAA">
        <w:tab/>
        <w:t xml:space="preserve">the Secretary </w:t>
      </w:r>
      <w:r w:rsidR="00EE4983" w:rsidRPr="00E30CAA">
        <w:t xml:space="preserve">has </w:t>
      </w:r>
      <w:r w:rsidRPr="00E30CAA">
        <w:t>give</w:t>
      </w:r>
      <w:r w:rsidR="00EE4983" w:rsidRPr="00E30CAA">
        <w:t>n</w:t>
      </w:r>
      <w:r w:rsidRPr="00E30CAA">
        <w:t xml:space="preserve"> a person a notice (the </w:t>
      </w:r>
      <w:r w:rsidRPr="00E30CAA">
        <w:rPr>
          <w:b/>
          <w:i/>
        </w:rPr>
        <w:t>substantiation notice</w:t>
      </w:r>
      <w:r w:rsidRPr="00E30CAA">
        <w:t xml:space="preserve">) under </w:t>
      </w:r>
      <w:r w:rsidR="00670D88" w:rsidRPr="00E30CAA">
        <w:t>subsection 4</w:t>
      </w:r>
      <w:r w:rsidRPr="00E30CAA">
        <w:t>2DZF(1) or (2); and</w:t>
      </w:r>
    </w:p>
    <w:p w14:paraId="26ACB6D3" w14:textId="77777777" w:rsidR="006B3877" w:rsidRPr="00E30CAA" w:rsidRDefault="006B3877" w:rsidP="00E30CAA">
      <w:pPr>
        <w:pStyle w:val="paragraph"/>
      </w:pPr>
      <w:r w:rsidRPr="00E30CAA">
        <w:tab/>
        <w:t>(b)</w:t>
      </w:r>
      <w:r w:rsidRPr="00E30CAA">
        <w:tab/>
        <w:t>the person fails to comply with the substantiation notice; and</w:t>
      </w:r>
    </w:p>
    <w:p w14:paraId="4AEE76DF" w14:textId="77777777" w:rsidR="006B3877" w:rsidRPr="00E30CAA" w:rsidRDefault="006B3877" w:rsidP="00E30CAA">
      <w:pPr>
        <w:pStyle w:val="paragraph"/>
      </w:pPr>
      <w:r w:rsidRPr="00E30CAA">
        <w:tab/>
        <w:t>(c)</w:t>
      </w:r>
      <w:r w:rsidRPr="00E30CAA">
        <w:tab/>
        <w:t>the Secretary is satisfied that it is in the public interest to issue a notice under this subsection;</w:t>
      </w:r>
    </w:p>
    <w:p w14:paraId="39532806" w14:textId="77777777" w:rsidR="006B3877" w:rsidRPr="00E30CAA" w:rsidRDefault="006B3877" w:rsidP="00E30CAA">
      <w:pPr>
        <w:pStyle w:val="subsection2"/>
      </w:pPr>
      <w:r w:rsidRPr="00E30CAA">
        <w:t>the Secretary may issue to the public a written notice containing a warning that the person has failed to comply with the substantiation notice, and specifying the matter to which the substantiation notice related.</w:t>
      </w:r>
    </w:p>
    <w:p w14:paraId="46332DF2" w14:textId="77777777" w:rsidR="006B3877" w:rsidRPr="00E30CAA" w:rsidRDefault="006B3877" w:rsidP="00E30CAA">
      <w:pPr>
        <w:pStyle w:val="subsection"/>
      </w:pPr>
      <w:r w:rsidRPr="00E30CAA">
        <w:tab/>
        <w:t>(3)</w:t>
      </w:r>
      <w:r w:rsidRPr="00E30CAA">
        <w:tab/>
      </w:r>
      <w:r w:rsidR="00670D88" w:rsidRPr="00E30CAA">
        <w:t>Subsection (</w:t>
      </w:r>
      <w:r w:rsidRPr="00E30CAA">
        <w:t xml:space="preserve">2) does not limit </w:t>
      </w:r>
      <w:r w:rsidR="007B5FDA" w:rsidRPr="00E30CAA">
        <w:t>subsection (</w:t>
      </w:r>
      <w:r w:rsidRPr="00E30CAA">
        <w:t>1).</w:t>
      </w:r>
    </w:p>
    <w:p w14:paraId="3476667F" w14:textId="77777777" w:rsidR="006B3877" w:rsidRPr="00E30CAA" w:rsidRDefault="006B3877" w:rsidP="00E30CAA">
      <w:pPr>
        <w:pStyle w:val="subsection"/>
      </w:pPr>
      <w:r w:rsidRPr="00E30CAA">
        <w:tab/>
        <w:t>(4)</w:t>
      </w:r>
      <w:r w:rsidRPr="00E30CAA">
        <w:tab/>
        <w:t>A notice under this section is not a legislative instrument.</w:t>
      </w:r>
    </w:p>
    <w:p w14:paraId="3D46D7D9" w14:textId="77777777" w:rsidR="006B3877" w:rsidRPr="00E30CAA" w:rsidRDefault="006D6367" w:rsidP="00E30CAA">
      <w:pPr>
        <w:pStyle w:val="ActHead8"/>
      </w:pPr>
      <w:bookmarkStart w:id="75" w:name="_Toc170466206"/>
      <w:r w:rsidRPr="00E30CAA">
        <w:t>Division 2</w:t>
      </w:r>
      <w:r w:rsidR="006B3877" w:rsidRPr="00E30CAA">
        <w:t>—Other amendments</w:t>
      </w:r>
      <w:bookmarkEnd w:id="75"/>
    </w:p>
    <w:p w14:paraId="61D38522" w14:textId="77777777" w:rsidR="006B3877" w:rsidRPr="00E30CAA" w:rsidRDefault="006B3877" w:rsidP="00E30CAA">
      <w:pPr>
        <w:pStyle w:val="ActHead9"/>
        <w:rPr>
          <w:i w:val="0"/>
        </w:rPr>
      </w:pPr>
      <w:bookmarkStart w:id="76" w:name="_Toc170466207"/>
      <w:r w:rsidRPr="00E30CAA">
        <w:t>Therapeutic Goods Act 1989</w:t>
      </w:r>
      <w:bookmarkEnd w:id="76"/>
    </w:p>
    <w:p w14:paraId="0AA7595F" w14:textId="77777777" w:rsidR="006B3877" w:rsidRPr="00E30CAA" w:rsidRDefault="002C04EB" w:rsidP="00E30CAA">
      <w:pPr>
        <w:pStyle w:val="ItemHead"/>
      </w:pPr>
      <w:r w:rsidRPr="00E30CAA">
        <w:t>28</w:t>
      </w:r>
      <w:r w:rsidR="006B3877" w:rsidRPr="00E30CAA">
        <w:t xml:space="preserve">  </w:t>
      </w:r>
      <w:r w:rsidR="00E32823" w:rsidRPr="00E30CAA">
        <w:t>Subsection 3</w:t>
      </w:r>
      <w:r w:rsidR="006B3877" w:rsidRPr="00E30CAA">
        <w:t xml:space="preserve">(1) (definition of </w:t>
      </w:r>
      <w:r w:rsidR="006B3877" w:rsidRPr="00E30CAA">
        <w:rPr>
          <w:i/>
        </w:rPr>
        <w:t>advertise</w:t>
      </w:r>
      <w:r w:rsidR="006B3877" w:rsidRPr="00E30CAA">
        <w:t>)</w:t>
      </w:r>
    </w:p>
    <w:p w14:paraId="511C5A31" w14:textId="77777777" w:rsidR="006B3877" w:rsidRPr="00E30CAA" w:rsidRDefault="006B3877" w:rsidP="00E30CAA">
      <w:pPr>
        <w:pStyle w:val="Item"/>
      </w:pPr>
      <w:r w:rsidRPr="00E30CAA">
        <w:t>After “therapeutic goods”, insert “or vaping goods”.</w:t>
      </w:r>
    </w:p>
    <w:p w14:paraId="47BCEAFC" w14:textId="77777777" w:rsidR="003E5412" w:rsidRPr="00E30CAA" w:rsidRDefault="002C04EB" w:rsidP="00E30CAA">
      <w:pPr>
        <w:pStyle w:val="ItemHead"/>
      </w:pPr>
      <w:r w:rsidRPr="00E30CAA">
        <w:t>29</w:t>
      </w:r>
      <w:r w:rsidR="000B57FD" w:rsidRPr="00E30CAA">
        <w:t xml:space="preserve">  </w:t>
      </w:r>
      <w:r w:rsidR="003E5412" w:rsidRPr="00E30CAA">
        <w:t>Section 5A</w:t>
      </w:r>
    </w:p>
    <w:p w14:paraId="358F8F94" w14:textId="77777777" w:rsidR="003E5412" w:rsidRPr="00E30CAA" w:rsidRDefault="003E5412" w:rsidP="00E30CAA">
      <w:pPr>
        <w:pStyle w:val="Item"/>
      </w:pPr>
      <w:r w:rsidRPr="00E30CAA">
        <w:t xml:space="preserve">Omit “and </w:t>
      </w:r>
      <w:r w:rsidR="00EB327E" w:rsidRPr="00E30CAA">
        <w:t>sections 2</w:t>
      </w:r>
      <w:r w:rsidR="00194340" w:rsidRPr="00E30CAA">
        <w:t xml:space="preserve">2A, 32DO, 41FE”, substitute “, </w:t>
      </w:r>
      <w:r w:rsidR="00EB327E" w:rsidRPr="00E30CAA">
        <w:t>sections 2</w:t>
      </w:r>
      <w:r w:rsidR="009F14CA" w:rsidRPr="00E30CAA">
        <w:t>2A</w:t>
      </w:r>
      <w:r w:rsidR="002A214F" w:rsidRPr="00E30CAA">
        <w:t>,</w:t>
      </w:r>
      <w:r w:rsidR="00240A1E" w:rsidRPr="00E30CAA">
        <w:t xml:space="preserve"> </w:t>
      </w:r>
      <w:r w:rsidR="009F14CA" w:rsidRPr="00E30CAA">
        <w:t>32DO</w:t>
      </w:r>
      <w:r w:rsidR="002A214F" w:rsidRPr="00E30CAA">
        <w:t xml:space="preserve"> and 41FE,</w:t>
      </w:r>
      <w:r w:rsidR="009F14CA" w:rsidRPr="00E30CAA">
        <w:t xml:space="preserve"> </w:t>
      </w:r>
      <w:r w:rsidR="00EB327E" w:rsidRPr="00E30CAA">
        <w:t>subsections 4</w:t>
      </w:r>
      <w:r w:rsidR="009F14CA" w:rsidRPr="00E30CAA">
        <w:t xml:space="preserve">2DZD(1) and (2) and </w:t>
      </w:r>
      <w:r w:rsidR="00EB327E" w:rsidRPr="00E30CAA">
        <w:t>sections 4</w:t>
      </w:r>
      <w:r w:rsidR="009F14CA" w:rsidRPr="00E30CAA">
        <w:t>2DZG, 42DZL</w:t>
      </w:r>
      <w:r w:rsidR="00194340" w:rsidRPr="00E30CAA">
        <w:t>”.</w:t>
      </w:r>
    </w:p>
    <w:p w14:paraId="5F83E5EC" w14:textId="77777777" w:rsidR="006B3877" w:rsidRPr="00E30CAA" w:rsidRDefault="002C04EB" w:rsidP="00E30CAA">
      <w:pPr>
        <w:pStyle w:val="ItemHead"/>
      </w:pPr>
      <w:r w:rsidRPr="00E30CAA">
        <w:t>30</w:t>
      </w:r>
      <w:r w:rsidR="006B3877" w:rsidRPr="00E30CAA">
        <w:t xml:space="preserve">  </w:t>
      </w:r>
      <w:r w:rsidR="00E32823" w:rsidRPr="00E30CAA">
        <w:t>Subparagraph 2</w:t>
      </w:r>
      <w:r w:rsidR="006B3877" w:rsidRPr="00E30CAA">
        <w:t>5(1)(fa)(ii)</w:t>
      </w:r>
    </w:p>
    <w:p w14:paraId="621881AC"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613395C0" w14:textId="77777777" w:rsidR="006B3877" w:rsidRPr="00E30CAA" w:rsidRDefault="002C04EB" w:rsidP="00E30CAA">
      <w:pPr>
        <w:pStyle w:val="ItemHead"/>
      </w:pPr>
      <w:r w:rsidRPr="00E30CAA">
        <w:t>31</w:t>
      </w:r>
      <w:r w:rsidR="006B3877" w:rsidRPr="00E30CAA">
        <w:t xml:space="preserve">  Paragraphs 30(1)(f) and (fa)</w:t>
      </w:r>
    </w:p>
    <w:p w14:paraId="1304C0AB" w14:textId="77777777" w:rsidR="006B3877" w:rsidRPr="00E30CAA" w:rsidRDefault="006B3877" w:rsidP="00E30CAA">
      <w:pPr>
        <w:pStyle w:val="Item"/>
      </w:pPr>
      <w:r w:rsidRPr="00E30CAA">
        <w:t>After “42DV(1)”, insert “or 42DZK(1)”.</w:t>
      </w:r>
    </w:p>
    <w:p w14:paraId="38601266" w14:textId="77777777" w:rsidR="006B3877" w:rsidRPr="00E30CAA" w:rsidRDefault="002C04EB" w:rsidP="00E30CAA">
      <w:pPr>
        <w:pStyle w:val="ItemHead"/>
      </w:pPr>
      <w:r w:rsidRPr="00E30CAA">
        <w:t>32</w:t>
      </w:r>
      <w:r w:rsidR="006B3877" w:rsidRPr="00E30CAA">
        <w:t xml:space="preserve">  </w:t>
      </w:r>
      <w:r w:rsidR="00E32823" w:rsidRPr="00E30CAA">
        <w:t>Paragraph 3</w:t>
      </w:r>
      <w:r w:rsidR="006B3877" w:rsidRPr="00E30CAA">
        <w:t>0(1)(fb)</w:t>
      </w:r>
    </w:p>
    <w:p w14:paraId="58AEA852"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3F7C46C1" w14:textId="77777777" w:rsidR="006B3877" w:rsidRPr="00E30CAA" w:rsidRDefault="002C04EB" w:rsidP="00E30CAA">
      <w:pPr>
        <w:pStyle w:val="ItemHead"/>
      </w:pPr>
      <w:r w:rsidRPr="00E30CAA">
        <w:t>33</w:t>
      </w:r>
      <w:r w:rsidR="006B3877" w:rsidRPr="00E30CAA">
        <w:t xml:space="preserve">  Paragraphs 30(2)(eaa) and (eab)</w:t>
      </w:r>
    </w:p>
    <w:p w14:paraId="1DB32259" w14:textId="77777777" w:rsidR="006B3877" w:rsidRPr="00E30CAA" w:rsidRDefault="006B3877" w:rsidP="00E30CAA">
      <w:pPr>
        <w:pStyle w:val="Item"/>
      </w:pPr>
      <w:r w:rsidRPr="00E30CAA">
        <w:t>After “42DV(1)”, insert “or 42DZK(1)”.</w:t>
      </w:r>
    </w:p>
    <w:p w14:paraId="7C3967B3" w14:textId="77777777" w:rsidR="006B3877" w:rsidRPr="00E30CAA" w:rsidRDefault="002C04EB" w:rsidP="00E30CAA">
      <w:pPr>
        <w:pStyle w:val="ItemHead"/>
      </w:pPr>
      <w:r w:rsidRPr="00E30CAA">
        <w:t>34</w:t>
      </w:r>
      <w:r w:rsidR="006B3877" w:rsidRPr="00E30CAA">
        <w:t xml:space="preserve">  </w:t>
      </w:r>
      <w:r w:rsidR="00E32823" w:rsidRPr="00E30CAA">
        <w:t>Subparagraph 3</w:t>
      </w:r>
      <w:r w:rsidR="006B3877" w:rsidRPr="00E30CAA">
        <w:t>0(2)(ea)(ii)</w:t>
      </w:r>
    </w:p>
    <w:p w14:paraId="414C4725"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26523FDE" w14:textId="77777777" w:rsidR="006B3877" w:rsidRPr="00E30CAA" w:rsidRDefault="002C04EB" w:rsidP="00E30CAA">
      <w:pPr>
        <w:pStyle w:val="ItemHead"/>
      </w:pPr>
      <w:r w:rsidRPr="00E30CAA">
        <w:t>35</w:t>
      </w:r>
      <w:r w:rsidR="006B3877" w:rsidRPr="00E30CAA">
        <w:t xml:space="preserve">  </w:t>
      </w:r>
      <w:r w:rsidR="00E32823" w:rsidRPr="00E30CAA">
        <w:t>Subparagraph 3</w:t>
      </w:r>
      <w:r w:rsidR="006B3877" w:rsidRPr="00E30CAA">
        <w:t>1(1)(h)(ii)</w:t>
      </w:r>
    </w:p>
    <w:p w14:paraId="3C68F0EE"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20EFA6AA" w14:textId="77777777" w:rsidR="006B3877" w:rsidRPr="00E30CAA" w:rsidRDefault="002C04EB" w:rsidP="00E30CAA">
      <w:pPr>
        <w:pStyle w:val="ItemHead"/>
      </w:pPr>
      <w:r w:rsidRPr="00E30CAA">
        <w:t>36</w:t>
      </w:r>
      <w:r w:rsidR="006B3877" w:rsidRPr="00E30CAA">
        <w:t xml:space="preserve">  </w:t>
      </w:r>
      <w:r w:rsidR="00E32823" w:rsidRPr="00E30CAA">
        <w:t>Subparagraph 3</w:t>
      </w:r>
      <w:r w:rsidR="006B3877" w:rsidRPr="00E30CAA">
        <w:t>1(2)(gaa)(ii)</w:t>
      </w:r>
    </w:p>
    <w:p w14:paraId="24D9972F"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4A89AE3B" w14:textId="77777777" w:rsidR="006B3877" w:rsidRPr="00E30CAA" w:rsidRDefault="002C04EB" w:rsidP="00E30CAA">
      <w:pPr>
        <w:pStyle w:val="ItemHead"/>
      </w:pPr>
      <w:r w:rsidRPr="00E30CAA">
        <w:t>37</w:t>
      </w:r>
      <w:r w:rsidR="006B3877" w:rsidRPr="00E30CAA">
        <w:t xml:space="preserve">  </w:t>
      </w:r>
      <w:r w:rsidR="00E32823" w:rsidRPr="00E30CAA">
        <w:t>Subparagraph 4</w:t>
      </w:r>
      <w:r w:rsidR="006B3877" w:rsidRPr="00E30CAA">
        <w:t>1FD(h)(ii)</w:t>
      </w:r>
    </w:p>
    <w:p w14:paraId="1EEDE434"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27585F68" w14:textId="77777777" w:rsidR="006B3877" w:rsidRPr="00E30CAA" w:rsidRDefault="002C04EB" w:rsidP="00E30CAA">
      <w:pPr>
        <w:pStyle w:val="ItemHead"/>
      </w:pPr>
      <w:r w:rsidRPr="00E30CAA">
        <w:t>38</w:t>
      </w:r>
      <w:r w:rsidR="006B3877" w:rsidRPr="00E30CAA">
        <w:t xml:space="preserve">  Paragraphs 41GL(g) and (ga)</w:t>
      </w:r>
    </w:p>
    <w:p w14:paraId="0450DB52" w14:textId="77777777" w:rsidR="006B3877" w:rsidRPr="00E30CAA" w:rsidRDefault="006B3877" w:rsidP="00E30CAA">
      <w:pPr>
        <w:pStyle w:val="Item"/>
      </w:pPr>
      <w:r w:rsidRPr="00E30CAA">
        <w:t>After “42DV(1)”, insert “or 42DZK(1)”.</w:t>
      </w:r>
    </w:p>
    <w:p w14:paraId="2CFA97A8" w14:textId="77777777" w:rsidR="006B3877" w:rsidRPr="00E30CAA" w:rsidRDefault="002C04EB" w:rsidP="00E30CAA">
      <w:pPr>
        <w:pStyle w:val="ItemHead"/>
      </w:pPr>
      <w:r w:rsidRPr="00E30CAA">
        <w:t>39</w:t>
      </w:r>
      <w:r w:rsidR="006B3877" w:rsidRPr="00E30CAA">
        <w:t xml:space="preserve">  </w:t>
      </w:r>
      <w:r w:rsidR="00E32823" w:rsidRPr="00E30CAA">
        <w:t>Paragraph 4</w:t>
      </w:r>
      <w:r w:rsidR="006B3877" w:rsidRPr="00E30CAA">
        <w:t>1GL(h)</w:t>
      </w:r>
    </w:p>
    <w:p w14:paraId="2498CAB8"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14A5C1A6" w14:textId="77777777" w:rsidR="006B3877" w:rsidRPr="00E30CAA" w:rsidRDefault="002C04EB" w:rsidP="00E30CAA">
      <w:pPr>
        <w:pStyle w:val="ItemHead"/>
      </w:pPr>
      <w:r w:rsidRPr="00E30CAA">
        <w:t>40</w:t>
      </w:r>
      <w:r w:rsidR="006B3877" w:rsidRPr="00E30CAA">
        <w:t xml:space="preserve">  Paragraphs 41GN(1)(i) and (j)</w:t>
      </w:r>
    </w:p>
    <w:p w14:paraId="3602B7C0" w14:textId="77777777" w:rsidR="006B3877" w:rsidRPr="00E30CAA" w:rsidRDefault="006B3877" w:rsidP="00E30CAA">
      <w:pPr>
        <w:pStyle w:val="Item"/>
      </w:pPr>
      <w:r w:rsidRPr="00E30CAA">
        <w:t>After “42DV(1)”, insert “or 42DZK(1)”.</w:t>
      </w:r>
    </w:p>
    <w:p w14:paraId="21500E4E" w14:textId="77777777" w:rsidR="006B3877" w:rsidRPr="00E30CAA" w:rsidRDefault="002C04EB" w:rsidP="00E30CAA">
      <w:pPr>
        <w:pStyle w:val="ItemHead"/>
      </w:pPr>
      <w:r w:rsidRPr="00E30CAA">
        <w:t>41</w:t>
      </w:r>
      <w:r w:rsidR="006B3877" w:rsidRPr="00E30CAA">
        <w:t xml:space="preserve">  </w:t>
      </w:r>
      <w:r w:rsidR="00E32823" w:rsidRPr="00E30CAA">
        <w:t>Subparagraph 4</w:t>
      </w:r>
      <w:r w:rsidR="006B3877" w:rsidRPr="00E30CAA">
        <w:t>1GN(1)(k)(ii)</w:t>
      </w:r>
    </w:p>
    <w:p w14:paraId="174179BD"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45E8125D" w14:textId="77777777" w:rsidR="006B3877" w:rsidRPr="00E30CAA" w:rsidRDefault="002C04EB" w:rsidP="00E30CAA">
      <w:pPr>
        <w:pStyle w:val="ItemHead"/>
      </w:pPr>
      <w:r w:rsidRPr="00E30CAA">
        <w:t>42</w:t>
      </w:r>
      <w:r w:rsidR="006B3877" w:rsidRPr="00E30CAA">
        <w:t xml:space="preserve">  </w:t>
      </w:r>
      <w:r w:rsidR="00E32823" w:rsidRPr="00E30CAA">
        <w:t>Subparagraph 4</w:t>
      </w:r>
      <w:r w:rsidR="006B3877" w:rsidRPr="00E30CAA">
        <w:t>1JA(1)(h)(ii)</w:t>
      </w:r>
    </w:p>
    <w:p w14:paraId="7315574B" w14:textId="77777777" w:rsidR="006B3877" w:rsidRPr="00E30CAA" w:rsidRDefault="006B3877" w:rsidP="00E30CAA">
      <w:pPr>
        <w:pStyle w:val="Item"/>
      </w:pPr>
      <w:r w:rsidRPr="00E30CAA">
        <w:t>After “5</w:t>
      </w:r>
      <w:r w:rsidR="00E30CAA">
        <w:noBreakHyphen/>
      </w:r>
      <w:r w:rsidRPr="00E30CAA">
        <w:t>1”, insert “or 5</w:t>
      </w:r>
      <w:r w:rsidR="00E30CAA">
        <w:noBreakHyphen/>
      </w:r>
      <w:r w:rsidRPr="00E30CAA">
        <w:t>1A”.</w:t>
      </w:r>
    </w:p>
    <w:p w14:paraId="14C2CC76" w14:textId="77777777" w:rsidR="006B3877" w:rsidRPr="00E30CAA" w:rsidRDefault="002C04EB" w:rsidP="00E30CAA">
      <w:pPr>
        <w:pStyle w:val="ItemHead"/>
      </w:pPr>
      <w:r w:rsidRPr="00E30CAA">
        <w:t>43</w:t>
      </w:r>
      <w:r w:rsidR="006B3877" w:rsidRPr="00E30CAA">
        <w:t xml:space="preserve">  After </w:t>
      </w:r>
      <w:r w:rsidR="00E32823" w:rsidRPr="00E30CAA">
        <w:t>section 4</w:t>
      </w:r>
      <w:r w:rsidR="006B3877" w:rsidRPr="00E30CAA">
        <w:t>2AC</w:t>
      </w:r>
    </w:p>
    <w:p w14:paraId="102A9A38" w14:textId="77777777" w:rsidR="006B3877" w:rsidRPr="00E30CAA" w:rsidRDefault="006B3877" w:rsidP="00E30CAA">
      <w:pPr>
        <w:pStyle w:val="Item"/>
      </w:pPr>
      <w:r w:rsidRPr="00E30CAA">
        <w:t>Insert:</w:t>
      </w:r>
    </w:p>
    <w:p w14:paraId="4D6B1788" w14:textId="77777777" w:rsidR="006B3877" w:rsidRPr="00E30CAA" w:rsidRDefault="006B3877" w:rsidP="00E30CAA">
      <w:pPr>
        <w:pStyle w:val="ActHead5"/>
      </w:pPr>
      <w:bookmarkStart w:id="77" w:name="_Toc170466208"/>
      <w:r w:rsidRPr="00E30CAA">
        <w:rPr>
          <w:rStyle w:val="CharSectno"/>
        </w:rPr>
        <w:t>42AD</w:t>
      </w:r>
      <w:r w:rsidRPr="00E30CAA">
        <w:t xml:space="preserve">  This Part not to apply to advertisements </w:t>
      </w:r>
      <w:r w:rsidR="00936CC6" w:rsidRPr="00E30CAA">
        <w:t xml:space="preserve">about </w:t>
      </w:r>
      <w:r w:rsidRPr="00E30CAA">
        <w:t>vaping goods</w:t>
      </w:r>
      <w:bookmarkEnd w:id="77"/>
    </w:p>
    <w:p w14:paraId="2072974C" w14:textId="77777777" w:rsidR="006B3877" w:rsidRPr="00E30CAA" w:rsidRDefault="006B3877" w:rsidP="00E30CAA">
      <w:pPr>
        <w:pStyle w:val="subsection"/>
      </w:pPr>
      <w:r w:rsidRPr="00E30CAA">
        <w:tab/>
        <w:t>(1)</w:t>
      </w:r>
      <w:r w:rsidRPr="00E30CAA">
        <w:tab/>
        <w:t>This Part does not apply in relation to advertisements about vaping goods.</w:t>
      </w:r>
    </w:p>
    <w:p w14:paraId="6722FEBF" w14:textId="77777777" w:rsidR="006B3877" w:rsidRPr="00E30CAA" w:rsidRDefault="006B3877" w:rsidP="00E30CAA">
      <w:pPr>
        <w:pStyle w:val="subsection"/>
      </w:pPr>
      <w:r w:rsidRPr="00E30CAA">
        <w:tab/>
        <w:t>(2)</w:t>
      </w:r>
      <w:r w:rsidRPr="00E30CAA">
        <w:tab/>
      </w:r>
      <w:r w:rsidR="00E32823" w:rsidRPr="00E30CAA">
        <w:t>Part 5</w:t>
      </w:r>
      <w:r w:rsidR="00E30CAA">
        <w:noBreakHyphen/>
      </w:r>
      <w:r w:rsidRPr="00E30CAA">
        <w:t>1A applies in relation to advertisements about vaping goods.</w:t>
      </w:r>
    </w:p>
    <w:p w14:paraId="4493D1CF" w14:textId="77777777" w:rsidR="006B3877" w:rsidRPr="00E30CAA" w:rsidRDefault="002C04EB" w:rsidP="00E30CAA">
      <w:pPr>
        <w:pStyle w:val="ItemHead"/>
      </w:pPr>
      <w:r w:rsidRPr="00E30CAA">
        <w:t>44</w:t>
      </w:r>
      <w:r w:rsidR="006B3877" w:rsidRPr="00E30CAA">
        <w:t xml:space="preserve">  After </w:t>
      </w:r>
      <w:r w:rsidR="00670D88" w:rsidRPr="00E30CAA">
        <w:t>subsection 4</w:t>
      </w:r>
      <w:r w:rsidR="006B3877" w:rsidRPr="00E30CAA">
        <w:t>2DLB(10)</w:t>
      </w:r>
    </w:p>
    <w:p w14:paraId="75E4C5AB" w14:textId="77777777" w:rsidR="006B3877" w:rsidRPr="00E30CAA" w:rsidRDefault="006B3877" w:rsidP="00E30CAA">
      <w:pPr>
        <w:pStyle w:val="Item"/>
      </w:pPr>
      <w:r w:rsidRPr="00E30CAA">
        <w:t>Insert:</w:t>
      </w:r>
    </w:p>
    <w:p w14:paraId="6480184C" w14:textId="77777777" w:rsidR="006B3877" w:rsidRPr="00E30CAA" w:rsidRDefault="006B3877" w:rsidP="00E30CAA">
      <w:pPr>
        <w:pStyle w:val="SubsectionHead"/>
      </w:pPr>
      <w:r w:rsidRPr="00E30CAA">
        <w:t>Continuing contraventions</w:t>
      </w:r>
    </w:p>
    <w:p w14:paraId="2130FA19" w14:textId="77777777" w:rsidR="006B3877" w:rsidRPr="00E30CAA" w:rsidRDefault="006B3877" w:rsidP="00E30CAA">
      <w:pPr>
        <w:pStyle w:val="subsection"/>
      </w:pPr>
      <w:r w:rsidRPr="00E30CAA">
        <w:tab/>
        <w:t>(10A)</w:t>
      </w:r>
      <w:r w:rsidRPr="00E30CAA">
        <w:tab/>
        <w:t xml:space="preserve">A person who contravenes </w:t>
      </w:r>
      <w:r w:rsidR="007B5FDA" w:rsidRPr="00E30CAA">
        <w:t>subsection (</w:t>
      </w:r>
      <w:r w:rsidRPr="00E30CAA">
        <w:t xml:space="preserve">1) commits a separate contravention of that subsection in respect of each day during which the contravention continues (including the day the order under </w:t>
      </w:r>
      <w:r w:rsidR="00670D88" w:rsidRPr="00E30CAA">
        <w:t>subsection 4</w:t>
      </w:r>
      <w:r w:rsidRPr="00E30CAA">
        <w:t>2Y(2) is made or any later day).</w:t>
      </w:r>
    </w:p>
    <w:p w14:paraId="6EF7466E" w14:textId="77777777" w:rsidR="006B3877" w:rsidRPr="00E30CAA" w:rsidRDefault="006B3877" w:rsidP="00E30CAA">
      <w:pPr>
        <w:pStyle w:val="subsection"/>
      </w:pPr>
      <w:r w:rsidRPr="00E30CAA">
        <w:tab/>
        <w:t>(10B)</w:t>
      </w:r>
      <w:r w:rsidRPr="00E30CAA">
        <w:tab/>
        <w:t xml:space="preserve">The maximum civil penalty for each day that a contravention against </w:t>
      </w:r>
      <w:r w:rsidR="007B5FDA" w:rsidRPr="00E30CAA">
        <w:t>subsection (</w:t>
      </w:r>
      <w:r w:rsidRPr="00E30CAA">
        <w:t>1) continues is 10% of the maximum civil penalty that can be imposed in respect of the contravention.</w:t>
      </w:r>
    </w:p>
    <w:p w14:paraId="1F55D064" w14:textId="77777777" w:rsidR="006B3877" w:rsidRPr="00E30CAA" w:rsidRDefault="002C04EB" w:rsidP="00E30CAA">
      <w:pPr>
        <w:pStyle w:val="ItemHead"/>
      </w:pPr>
      <w:r w:rsidRPr="00E30CAA">
        <w:t>45</w:t>
      </w:r>
      <w:r w:rsidR="006B3877" w:rsidRPr="00E30CAA">
        <w:t xml:space="preserve">  After </w:t>
      </w:r>
      <w:r w:rsidR="00670D88" w:rsidRPr="00E30CAA">
        <w:t>subsection 4</w:t>
      </w:r>
      <w:r w:rsidR="006B3877" w:rsidRPr="00E30CAA">
        <w:t>2DMA(2)</w:t>
      </w:r>
    </w:p>
    <w:p w14:paraId="3A284B7E" w14:textId="77777777" w:rsidR="006B3877" w:rsidRPr="00E30CAA" w:rsidRDefault="006B3877" w:rsidP="00E30CAA">
      <w:pPr>
        <w:pStyle w:val="Item"/>
      </w:pPr>
      <w:r w:rsidRPr="00E30CAA">
        <w:t>Insert:</w:t>
      </w:r>
    </w:p>
    <w:p w14:paraId="36E4FF55" w14:textId="77777777" w:rsidR="006B3877" w:rsidRPr="00E30CAA" w:rsidRDefault="006B3877" w:rsidP="00E30CAA">
      <w:pPr>
        <w:pStyle w:val="SubsectionHead"/>
      </w:pPr>
      <w:r w:rsidRPr="00E30CAA">
        <w:t>Continuing contraventions</w:t>
      </w:r>
    </w:p>
    <w:p w14:paraId="0A244290" w14:textId="77777777" w:rsidR="006B3877" w:rsidRPr="00E30CAA" w:rsidRDefault="006B3877" w:rsidP="00E30CAA">
      <w:pPr>
        <w:pStyle w:val="subsection"/>
      </w:pPr>
      <w:r w:rsidRPr="00E30CAA">
        <w:tab/>
        <w:t>(2A)</w:t>
      </w:r>
      <w:r w:rsidRPr="00E30CAA">
        <w:tab/>
        <w:t xml:space="preserve">A person who contravenes </w:t>
      </w:r>
      <w:r w:rsidR="007B5FDA" w:rsidRPr="00E30CAA">
        <w:t>subsection (</w:t>
      </w:r>
      <w:r w:rsidRPr="00E30CAA">
        <w:t xml:space="preserve">1) commits a separate contravention of that subsection in respect of each day during which the contravention continues (including the day the order under </w:t>
      </w:r>
      <w:r w:rsidR="00670D88" w:rsidRPr="00E30CAA">
        <w:t>subsection 4</w:t>
      </w:r>
      <w:r w:rsidRPr="00E30CAA">
        <w:t>2Y(2) is made or any later day).</w:t>
      </w:r>
    </w:p>
    <w:p w14:paraId="2C1A4A42" w14:textId="77777777" w:rsidR="006B3877" w:rsidRPr="00E30CAA" w:rsidRDefault="006B3877" w:rsidP="00E30CAA">
      <w:pPr>
        <w:pStyle w:val="subsection"/>
      </w:pPr>
      <w:r w:rsidRPr="00E30CAA">
        <w:tab/>
        <w:t>(2B)</w:t>
      </w:r>
      <w:r w:rsidRPr="00E30CAA">
        <w:tab/>
        <w:t xml:space="preserve">The maximum civil penalty for each day that a contravention against </w:t>
      </w:r>
      <w:r w:rsidR="007B5FDA" w:rsidRPr="00E30CAA">
        <w:t>subsection (</w:t>
      </w:r>
      <w:r w:rsidRPr="00E30CAA">
        <w:t>1) continues is 10% of the maximum civil penalty that can be imposed in respect of the contravention.</w:t>
      </w:r>
    </w:p>
    <w:p w14:paraId="079F8572" w14:textId="77777777" w:rsidR="006B3877" w:rsidRPr="00E30CAA" w:rsidRDefault="002C04EB" w:rsidP="00E30CAA">
      <w:pPr>
        <w:pStyle w:val="ItemHead"/>
      </w:pPr>
      <w:r w:rsidRPr="00E30CAA">
        <w:t>46</w:t>
      </w:r>
      <w:r w:rsidR="006B3877" w:rsidRPr="00E30CAA">
        <w:t xml:space="preserve">  </w:t>
      </w:r>
      <w:r w:rsidR="00E32823" w:rsidRPr="00E30CAA">
        <w:t>Section 5</w:t>
      </w:r>
      <w:r w:rsidR="006B3877" w:rsidRPr="00E30CAA">
        <w:t xml:space="preserve">3A (after table </w:t>
      </w:r>
      <w:r w:rsidR="00E32823" w:rsidRPr="00E30CAA">
        <w:t>item 3</w:t>
      </w:r>
      <w:r w:rsidR="006B3877" w:rsidRPr="00E30CAA">
        <w:t>3D)</w:t>
      </w:r>
    </w:p>
    <w:p w14:paraId="0DCF1420" w14:textId="77777777" w:rsidR="006B3877" w:rsidRPr="00E30CAA" w:rsidRDefault="006B3877" w:rsidP="00E30CAA">
      <w:pPr>
        <w:pStyle w:val="Item"/>
      </w:pPr>
      <w:r w:rsidRPr="00E30CAA">
        <w:t>Insert:</w:t>
      </w:r>
    </w:p>
    <w:p w14:paraId="5C43BB75" w14:textId="77777777" w:rsidR="006B3877" w:rsidRPr="00E30CAA" w:rsidRDefault="006B3877" w:rsidP="00E30CAA">
      <w:pPr>
        <w:pStyle w:val="Tabletext"/>
      </w:pPr>
    </w:p>
    <w:tbl>
      <w:tblPr>
        <w:tblW w:w="5940" w:type="dxa"/>
        <w:tblInd w:w="1208" w:type="dxa"/>
        <w:tblLayout w:type="fixed"/>
        <w:tblLook w:val="0000" w:firstRow="0" w:lastRow="0" w:firstColumn="0" w:lastColumn="0" w:noHBand="0" w:noVBand="0"/>
      </w:tblPr>
      <w:tblGrid>
        <w:gridCol w:w="1210"/>
        <w:gridCol w:w="2200"/>
        <w:gridCol w:w="2530"/>
      </w:tblGrid>
      <w:tr w:rsidR="006B3877" w:rsidRPr="00E30CAA" w14:paraId="73503D6F" w14:textId="77777777" w:rsidTr="00E32823">
        <w:tc>
          <w:tcPr>
            <w:tcW w:w="1210" w:type="dxa"/>
            <w:shd w:val="clear" w:color="auto" w:fill="auto"/>
          </w:tcPr>
          <w:p w14:paraId="2D7B5B4F" w14:textId="77777777" w:rsidR="006B3877" w:rsidRPr="00E30CAA" w:rsidRDefault="006B3877" w:rsidP="00E30CAA">
            <w:pPr>
              <w:pStyle w:val="Tabletext"/>
            </w:pPr>
            <w:r w:rsidRPr="00E30CAA">
              <w:t>33E</w:t>
            </w:r>
          </w:p>
        </w:tc>
        <w:tc>
          <w:tcPr>
            <w:tcW w:w="2200" w:type="dxa"/>
            <w:shd w:val="clear" w:color="auto" w:fill="auto"/>
          </w:tcPr>
          <w:p w14:paraId="706ABD70" w14:textId="77777777" w:rsidR="006B3877" w:rsidRPr="00E30CAA" w:rsidRDefault="00670D88" w:rsidP="00E30CAA">
            <w:pPr>
              <w:pStyle w:val="Tabletext"/>
            </w:pPr>
            <w:r w:rsidRPr="00E30CAA">
              <w:t>subsection 4</w:t>
            </w:r>
            <w:r w:rsidR="006B3877" w:rsidRPr="00E30CAA">
              <w:t>2DZL(1)</w:t>
            </w:r>
          </w:p>
        </w:tc>
        <w:tc>
          <w:tcPr>
            <w:tcW w:w="2530" w:type="dxa"/>
            <w:shd w:val="clear" w:color="auto" w:fill="auto"/>
          </w:tcPr>
          <w:p w14:paraId="49F2666D" w14:textId="77777777" w:rsidR="006B3877" w:rsidRPr="00E30CAA" w:rsidRDefault="00670D88" w:rsidP="00E30CAA">
            <w:pPr>
              <w:pStyle w:val="Tabletext"/>
            </w:pPr>
            <w:r w:rsidRPr="00E30CAA">
              <w:t>subsection 4</w:t>
            </w:r>
            <w:r w:rsidR="006B3877" w:rsidRPr="00E30CAA">
              <w:t>2DZL(2)</w:t>
            </w:r>
          </w:p>
        </w:tc>
      </w:tr>
    </w:tbl>
    <w:p w14:paraId="6851C35B" w14:textId="77777777" w:rsidR="006B3877" w:rsidRPr="00E30CAA" w:rsidRDefault="006B3877" w:rsidP="00E30CAA">
      <w:pPr>
        <w:pStyle w:val="Tabletext"/>
      </w:pPr>
    </w:p>
    <w:p w14:paraId="23C079F7" w14:textId="77777777" w:rsidR="006B3877" w:rsidRPr="00E30CAA" w:rsidRDefault="002C04EB" w:rsidP="00E30CAA">
      <w:pPr>
        <w:pStyle w:val="ItemHead"/>
      </w:pPr>
      <w:r w:rsidRPr="00E30CAA">
        <w:t>47</w:t>
      </w:r>
      <w:r w:rsidR="006B3877" w:rsidRPr="00E30CAA">
        <w:t xml:space="preserve">  </w:t>
      </w:r>
      <w:r w:rsidR="00E32823" w:rsidRPr="00E30CAA">
        <w:t>Section 5</w:t>
      </w:r>
      <w:r w:rsidR="006B3877" w:rsidRPr="00E30CAA">
        <w:t xml:space="preserve">4BA (after table </w:t>
      </w:r>
      <w:r w:rsidR="00D61991" w:rsidRPr="00E30CAA">
        <w:t>item 4</w:t>
      </w:r>
      <w:r w:rsidR="006B3877" w:rsidRPr="00E30CAA">
        <w:t>3D)</w:t>
      </w:r>
    </w:p>
    <w:p w14:paraId="2A13AE88" w14:textId="77777777" w:rsidR="006B3877" w:rsidRPr="00E30CAA" w:rsidRDefault="006B3877" w:rsidP="00E30CAA">
      <w:pPr>
        <w:pStyle w:val="Item"/>
      </w:pPr>
      <w:r w:rsidRPr="00E30CAA">
        <w:t>Insert:</w:t>
      </w:r>
    </w:p>
    <w:p w14:paraId="501B5AEA" w14:textId="77777777" w:rsidR="006B3877" w:rsidRPr="00E30CAA" w:rsidRDefault="006B3877" w:rsidP="00E30CA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46"/>
        <w:gridCol w:w="6243"/>
      </w:tblGrid>
      <w:tr w:rsidR="006B3877" w:rsidRPr="00E30CAA" w14:paraId="4B474D68" w14:textId="77777777" w:rsidTr="00E32823">
        <w:tc>
          <w:tcPr>
            <w:tcW w:w="846" w:type="dxa"/>
            <w:tcBorders>
              <w:top w:val="nil"/>
              <w:bottom w:val="single" w:sz="4" w:space="0" w:color="auto"/>
            </w:tcBorders>
            <w:shd w:val="clear" w:color="auto" w:fill="auto"/>
          </w:tcPr>
          <w:p w14:paraId="447BB619" w14:textId="77777777" w:rsidR="006B3877" w:rsidRPr="00E30CAA" w:rsidRDefault="006B3877" w:rsidP="00E30CAA">
            <w:pPr>
              <w:pStyle w:val="Tabletext"/>
            </w:pPr>
            <w:r w:rsidRPr="00E30CAA">
              <w:t>43E</w:t>
            </w:r>
          </w:p>
        </w:tc>
        <w:tc>
          <w:tcPr>
            <w:tcW w:w="6243" w:type="dxa"/>
            <w:tcBorders>
              <w:top w:val="nil"/>
              <w:bottom w:val="single" w:sz="4" w:space="0" w:color="auto"/>
            </w:tcBorders>
            <w:shd w:val="clear" w:color="auto" w:fill="auto"/>
          </w:tcPr>
          <w:p w14:paraId="5905B6EB" w14:textId="77777777" w:rsidR="006B3877" w:rsidRPr="00E30CAA" w:rsidRDefault="00D61991" w:rsidP="00E30CAA">
            <w:pPr>
              <w:pStyle w:val="Tabletext"/>
            </w:pPr>
            <w:r w:rsidRPr="00E30CAA">
              <w:t>Subsection 4</w:t>
            </w:r>
            <w:r w:rsidR="006B3877" w:rsidRPr="00E30CAA">
              <w:t>2DZD(1)</w:t>
            </w:r>
          </w:p>
        </w:tc>
      </w:tr>
      <w:tr w:rsidR="006B3877" w:rsidRPr="00E30CAA" w14:paraId="0E179960" w14:textId="77777777" w:rsidTr="00E32823">
        <w:tc>
          <w:tcPr>
            <w:tcW w:w="846" w:type="dxa"/>
            <w:tcBorders>
              <w:top w:val="single" w:sz="4" w:space="0" w:color="auto"/>
              <w:bottom w:val="nil"/>
            </w:tcBorders>
            <w:shd w:val="clear" w:color="auto" w:fill="auto"/>
          </w:tcPr>
          <w:p w14:paraId="0971682D" w14:textId="77777777" w:rsidR="006B3877" w:rsidRPr="00E30CAA" w:rsidRDefault="006B3877" w:rsidP="00E30CAA">
            <w:pPr>
              <w:pStyle w:val="Tabletext"/>
            </w:pPr>
            <w:r w:rsidRPr="00E30CAA">
              <w:t>43F</w:t>
            </w:r>
          </w:p>
        </w:tc>
        <w:tc>
          <w:tcPr>
            <w:tcW w:w="6243" w:type="dxa"/>
            <w:tcBorders>
              <w:top w:val="single" w:sz="4" w:space="0" w:color="auto"/>
              <w:bottom w:val="nil"/>
            </w:tcBorders>
            <w:shd w:val="clear" w:color="auto" w:fill="auto"/>
          </w:tcPr>
          <w:p w14:paraId="5EB62E35" w14:textId="77777777" w:rsidR="006B3877" w:rsidRPr="00E30CAA" w:rsidRDefault="00D61991" w:rsidP="00E30CAA">
            <w:pPr>
              <w:pStyle w:val="Tabletext"/>
            </w:pPr>
            <w:r w:rsidRPr="00E30CAA">
              <w:t>Subsection 4</w:t>
            </w:r>
            <w:r w:rsidR="006B3877" w:rsidRPr="00E30CAA">
              <w:t>2DZL(1)</w:t>
            </w:r>
          </w:p>
        </w:tc>
      </w:tr>
    </w:tbl>
    <w:p w14:paraId="3A639D7D" w14:textId="77777777" w:rsidR="006B3877" w:rsidRPr="00E30CAA" w:rsidRDefault="006B3877" w:rsidP="00E30CAA">
      <w:pPr>
        <w:pStyle w:val="Tabletext"/>
      </w:pPr>
    </w:p>
    <w:p w14:paraId="1A9DA54C" w14:textId="77777777" w:rsidR="006B3877" w:rsidRPr="00E30CAA" w:rsidRDefault="002C04EB" w:rsidP="00E30CAA">
      <w:pPr>
        <w:pStyle w:val="ItemHead"/>
      </w:pPr>
      <w:r w:rsidRPr="00E30CAA">
        <w:t>48</w:t>
      </w:r>
      <w:r w:rsidR="006B3877" w:rsidRPr="00E30CAA">
        <w:t xml:space="preserve">  </w:t>
      </w:r>
      <w:r w:rsidR="00E32823" w:rsidRPr="00E30CAA">
        <w:t>Subsection 6</w:t>
      </w:r>
      <w:r w:rsidR="006B3877" w:rsidRPr="00E30CAA">
        <w:t xml:space="preserve">0(1) (at the end of the definition of </w:t>
      </w:r>
      <w:r w:rsidR="006B3877" w:rsidRPr="00E30CAA">
        <w:rPr>
          <w:i/>
        </w:rPr>
        <w:t>initial decision</w:t>
      </w:r>
      <w:r w:rsidR="006B3877" w:rsidRPr="00E30CAA">
        <w:t>)</w:t>
      </w:r>
    </w:p>
    <w:p w14:paraId="2CDB02C4" w14:textId="77777777" w:rsidR="006B3877" w:rsidRPr="00E30CAA" w:rsidRDefault="006B3877" w:rsidP="00E30CAA">
      <w:pPr>
        <w:pStyle w:val="Item"/>
      </w:pPr>
      <w:r w:rsidRPr="00E30CAA">
        <w:t>Add:</w:t>
      </w:r>
    </w:p>
    <w:p w14:paraId="6905EED8" w14:textId="77777777" w:rsidR="006B3877" w:rsidRPr="00E30CAA" w:rsidRDefault="006B3877" w:rsidP="00E30CAA">
      <w:pPr>
        <w:pStyle w:val="paragraph"/>
      </w:pPr>
      <w:r w:rsidRPr="00E30CAA">
        <w:tab/>
        <w:t>; or (m)</w:t>
      </w:r>
      <w:r w:rsidRPr="00E30CAA">
        <w:tab/>
        <w:t xml:space="preserve">under </w:t>
      </w:r>
      <w:r w:rsidR="00670D88" w:rsidRPr="00E30CAA">
        <w:t>subsection 4</w:t>
      </w:r>
      <w:r w:rsidRPr="00E30CAA">
        <w:t>2DZK(1) or (2).</w:t>
      </w:r>
    </w:p>
    <w:p w14:paraId="23A8C5EA" w14:textId="77777777" w:rsidR="006B3877" w:rsidRPr="00E30CAA" w:rsidRDefault="006B3877" w:rsidP="00E30CAA">
      <w:pPr>
        <w:pStyle w:val="ActHead8"/>
      </w:pPr>
      <w:bookmarkStart w:id="78" w:name="_Toc170466209"/>
      <w:r w:rsidRPr="00E30CAA">
        <w:t>Division 3—Application and transitional provisions</w:t>
      </w:r>
      <w:bookmarkEnd w:id="78"/>
    </w:p>
    <w:p w14:paraId="1CBD55A3" w14:textId="77777777" w:rsidR="006B3877" w:rsidRPr="00E30CAA" w:rsidRDefault="002C04EB" w:rsidP="00E30CAA">
      <w:pPr>
        <w:pStyle w:val="Transitional"/>
      </w:pPr>
      <w:r w:rsidRPr="00E30CAA">
        <w:t>49</w:t>
      </w:r>
      <w:r w:rsidR="006B3877" w:rsidRPr="00E30CAA">
        <w:t xml:space="preserve">  Application of amendments</w:t>
      </w:r>
    </w:p>
    <w:p w14:paraId="268B0776" w14:textId="77777777" w:rsidR="006B3877" w:rsidRPr="00E30CAA" w:rsidRDefault="006B3877" w:rsidP="00E30CAA">
      <w:pPr>
        <w:pStyle w:val="Item"/>
      </w:pPr>
      <w:r w:rsidRPr="00E30CAA">
        <w:t xml:space="preserve">The amendments of the </w:t>
      </w:r>
      <w:r w:rsidRPr="00E30CAA">
        <w:rPr>
          <w:i/>
        </w:rPr>
        <w:t>Therapeutic Goods Act 1989</w:t>
      </w:r>
      <w:r w:rsidRPr="00E30CAA">
        <w:t xml:space="preserve"> made by this Part apply in relation to acts or omissions that occur on or after the commencement of this Part.</w:t>
      </w:r>
    </w:p>
    <w:p w14:paraId="3EAA0B04" w14:textId="77777777" w:rsidR="007258B4" w:rsidRPr="00E30CAA" w:rsidRDefault="00AF2E82" w:rsidP="00E30CAA">
      <w:pPr>
        <w:pStyle w:val="ActHead7"/>
        <w:pageBreakBefore/>
      </w:pPr>
      <w:bookmarkStart w:id="79" w:name="_Toc170466210"/>
      <w:r w:rsidRPr="00E30CAA">
        <w:rPr>
          <w:rStyle w:val="CharAmPartNo"/>
        </w:rPr>
        <w:t>Part </w:t>
      </w:r>
      <w:r w:rsidR="0073581F" w:rsidRPr="00E30CAA">
        <w:rPr>
          <w:rStyle w:val="CharAmPartNo"/>
        </w:rPr>
        <w:t>4</w:t>
      </w:r>
      <w:r w:rsidR="00BE0AB1" w:rsidRPr="00E30CAA">
        <w:t>—</w:t>
      </w:r>
      <w:r w:rsidR="000C520C" w:rsidRPr="00E30CAA">
        <w:rPr>
          <w:rStyle w:val="CharAmPartText"/>
        </w:rPr>
        <w:t>Enforceable directions and forfeiture</w:t>
      </w:r>
      <w:bookmarkEnd w:id="79"/>
    </w:p>
    <w:p w14:paraId="1C75676E" w14:textId="77777777" w:rsidR="007F332E" w:rsidRPr="00E30CAA" w:rsidRDefault="007F332E" w:rsidP="00E30CAA">
      <w:pPr>
        <w:pStyle w:val="ActHead9"/>
        <w:rPr>
          <w:i w:val="0"/>
        </w:rPr>
      </w:pPr>
      <w:bookmarkStart w:id="80" w:name="_Toc170466211"/>
      <w:r w:rsidRPr="00E30CAA">
        <w:t>Therapeutic Goods Act 1989</w:t>
      </w:r>
      <w:bookmarkEnd w:id="80"/>
    </w:p>
    <w:p w14:paraId="5F0DABAB" w14:textId="77777777" w:rsidR="002F4D27" w:rsidRPr="00E30CAA" w:rsidRDefault="002C04EB" w:rsidP="00E30CAA">
      <w:pPr>
        <w:pStyle w:val="ItemHead"/>
      </w:pPr>
      <w:r w:rsidRPr="00E30CAA">
        <w:t>50</w:t>
      </w:r>
      <w:r w:rsidR="002F4D27" w:rsidRPr="00E30CAA">
        <w:t xml:space="preserve">  </w:t>
      </w:r>
      <w:r w:rsidR="00E32823" w:rsidRPr="00E30CAA">
        <w:t>Subsection 3</w:t>
      </w:r>
      <w:r w:rsidR="002F4D27" w:rsidRPr="00E30CAA">
        <w:t>(1) (</w:t>
      </w:r>
      <w:r w:rsidR="00E32823" w:rsidRPr="00E30CAA">
        <w:t>paragraph (</w:t>
      </w:r>
      <w:r w:rsidR="002F4D27" w:rsidRPr="00E30CAA">
        <w:t xml:space="preserve">b) of the definition of </w:t>
      </w:r>
      <w:r w:rsidR="002F4D27" w:rsidRPr="00E30CAA">
        <w:rPr>
          <w:i/>
        </w:rPr>
        <w:t>authorised person</w:t>
      </w:r>
      <w:r w:rsidR="002F4D27" w:rsidRPr="00E30CAA">
        <w:t>)</w:t>
      </w:r>
    </w:p>
    <w:p w14:paraId="2A7FAE9E" w14:textId="77777777" w:rsidR="002F4D27" w:rsidRPr="00E30CAA" w:rsidRDefault="002F4D27" w:rsidP="00E30CAA">
      <w:pPr>
        <w:pStyle w:val="Item"/>
      </w:pPr>
      <w:r w:rsidRPr="00E30CAA">
        <w:t>After “</w:t>
      </w:r>
      <w:r w:rsidR="001335E2" w:rsidRPr="00E30CAA">
        <w:t>Part 6</w:t>
      </w:r>
      <w:r w:rsidR="00E30CAA">
        <w:noBreakHyphen/>
      </w:r>
      <w:r w:rsidR="00F77AB0" w:rsidRPr="00E30CAA">
        <w:t>2</w:t>
      </w:r>
      <w:r w:rsidRPr="00E30CAA">
        <w:t xml:space="preserve">”, insert “or </w:t>
      </w:r>
      <w:r w:rsidR="00F77AB0" w:rsidRPr="00E30CAA">
        <w:t>6</w:t>
      </w:r>
      <w:r w:rsidR="00E30CAA">
        <w:noBreakHyphen/>
      </w:r>
      <w:r w:rsidR="00F77AB0" w:rsidRPr="00E30CAA">
        <w:t>2A</w:t>
      </w:r>
      <w:r w:rsidRPr="00E30CAA">
        <w:t>”.</w:t>
      </w:r>
    </w:p>
    <w:p w14:paraId="7F5AA1A9" w14:textId="77777777" w:rsidR="008708F5" w:rsidRPr="00E30CAA" w:rsidRDefault="002C04EB" w:rsidP="00E30CAA">
      <w:pPr>
        <w:pStyle w:val="ItemHead"/>
      </w:pPr>
      <w:r w:rsidRPr="00E30CAA">
        <w:t>51</w:t>
      </w:r>
      <w:r w:rsidR="008708F5" w:rsidRPr="00E30CAA">
        <w:t xml:space="preserve">  At the end of </w:t>
      </w:r>
      <w:r w:rsidR="00125300" w:rsidRPr="00E30CAA">
        <w:t>Chapter 5</w:t>
      </w:r>
      <w:r w:rsidR="008708F5" w:rsidRPr="00E30CAA">
        <w:t>A</w:t>
      </w:r>
    </w:p>
    <w:p w14:paraId="52F8CE6C" w14:textId="77777777" w:rsidR="008708F5" w:rsidRPr="00E30CAA" w:rsidRDefault="008708F5" w:rsidP="00E30CAA">
      <w:pPr>
        <w:pStyle w:val="Item"/>
      </w:pPr>
      <w:r w:rsidRPr="00E30CAA">
        <w:t>Add:</w:t>
      </w:r>
    </w:p>
    <w:p w14:paraId="2E13F328" w14:textId="77777777" w:rsidR="008708F5" w:rsidRPr="00E30CAA" w:rsidRDefault="00E32823" w:rsidP="00E30CAA">
      <w:pPr>
        <w:pStyle w:val="ActHead2"/>
      </w:pPr>
      <w:bookmarkStart w:id="81" w:name="_Toc170466212"/>
      <w:r w:rsidRPr="00E30CAA">
        <w:rPr>
          <w:rStyle w:val="CharPartNo"/>
        </w:rPr>
        <w:t>Part 5</w:t>
      </w:r>
      <w:r w:rsidR="008708F5" w:rsidRPr="00E30CAA">
        <w:rPr>
          <w:rStyle w:val="CharPartNo"/>
        </w:rPr>
        <w:t>A</w:t>
      </w:r>
      <w:r w:rsidR="00E30CAA" w:rsidRPr="00E30CAA">
        <w:rPr>
          <w:rStyle w:val="CharPartNo"/>
        </w:rPr>
        <w:noBreakHyphen/>
      </w:r>
      <w:r w:rsidR="008708F5" w:rsidRPr="00E30CAA">
        <w:rPr>
          <w:rStyle w:val="CharPartNo"/>
        </w:rPr>
        <w:t>5</w:t>
      </w:r>
      <w:r w:rsidR="008708F5" w:rsidRPr="00E30CAA">
        <w:t>—</w:t>
      </w:r>
      <w:r w:rsidR="008708F5" w:rsidRPr="00E30CAA">
        <w:rPr>
          <w:rStyle w:val="CharPartText"/>
        </w:rPr>
        <w:t>Enforceable directions</w:t>
      </w:r>
      <w:bookmarkEnd w:id="81"/>
    </w:p>
    <w:p w14:paraId="4E640AEA" w14:textId="77777777" w:rsidR="008708F5" w:rsidRPr="00E30CAA" w:rsidRDefault="008708F5" w:rsidP="00E30CAA">
      <w:pPr>
        <w:pStyle w:val="Header"/>
      </w:pPr>
      <w:r w:rsidRPr="00E30CAA">
        <w:rPr>
          <w:rStyle w:val="CharDivNo"/>
        </w:rPr>
        <w:t xml:space="preserve"> </w:t>
      </w:r>
      <w:r w:rsidRPr="00E30CAA">
        <w:rPr>
          <w:rStyle w:val="CharDivText"/>
        </w:rPr>
        <w:t xml:space="preserve"> </w:t>
      </w:r>
    </w:p>
    <w:p w14:paraId="6F03947D" w14:textId="77777777" w:rsidR="008708F5" w:rsidRPr="00E30CAA" w:rsidRDefault="008708F5" w:rsidP="00E30CAA">
      <w:pPr>
        <w:pStyle w:val="ActHead5"/>
      </w:pPr>
      <w:bookmarkStart w:id="82" w:name="_Toc170466213"/>
      <w:r w:rsidRPr="00E30CAA">
        <w:rPr>
          <w:rStyle w:val="CharSectno"/>
        </w:rPr>
        <w:t>42YS</w:t>
      </w:r>
      <w:r w:rsidRPr="00E30CAA">
        <w:t xml:space="preserve">  Simplified outline of this Part</w:t>
      </w:r>
      <w:bookmarkEnd w:id="82"/>
    </w:p>
    <w:p w14:paraId="7764654F" w14:textId="77777777" w:rsidR="008708F5" w:rsidRPr="00E30CAA" w:rsidRDefault="006E6230" w:rsidP="00E30CAA">
      <w:pPr>
        <w:pStyle w:val="SOText"/>
      </w:pPr>
      <w:r w:rsidRPr="00E30CAA">
        <w:t>I</w:t>
      </w:r>
      <w:r w:rsidR="0016052C" w:rsidRPr="00E30CAA">
        <w:t>f the Secretary believes, on reasonable grounds, that</w:t>
      </w:r>
      <w:r w:rsidRPr="00E30CAA">
        <w:t>:</w:t>
      </w:r>
    </w:p>
    <w:p w14:paraId="618F8919" w14:textId="77777777" w:rsidR="006E6230" w:rsidRPr="00E30CAA" w:rsidRDefault="006E6230" w:rsidP="00E30CAA">
      <w:pPr>
        <w:pStyle w:val="SOPara"/>
      </w:pPr>
      <w:r w:rsidRPr="00E30CAA">
        <w:tab/>
        <w:t>(a)</w:t>
      </w:r>
      <w:r w:rsidRPr="00E30CAA">
        <w:tab/>
        <w:t xml:space="preserve">a person is not complying with this Act or an instrument made </w:t>
      </w:r>
      <w:r w:rsidR="00D1619B" w:rsidRPr="00E30CAA">
        <w:t xml:space="preserve">under </w:t>
      </w:r>
      <w:r w:rsidRPr="00E30CAA">
        <w:t>this Act in relation to particular goods; and</w:t>
      </w:r>
    </w:p>
    <w:p w14:paraId="5A8B7898" w14:textId="77777777" w:rsidR="006E6230" w:rsidRPr="00E30CAA" w:rsidRDefault="006E6230" w:rsidP="00E30CAA">
      <w:pPr>
        <w:pStyle w:val="SOPara"/>
      </w:pPr>
      <w:r w:rsidRPr="00E30CAA">
        <w:tab/>
        <w:t>(b)</w:t>
      </w:r>
      <w:r w:rsidRPr="00E30CAA">
        <w:tab/>
        <w:t xml:space="preserve">it is necessary to exercise powers </w:t>
      </w:r>
      <w:r w:rsidR="00313569" w:rsidRPr="00E30CAA">
        <w:t xml:space="preserve">under this Part </w:t>
      </w:r>
      <w:r w:rsidRPr="00E30CAA">
        <w:t>to protect the health and safety of humans</w:t>
      </w:r>
      <w:r w:rsidR="0022056D" w:rsidRPr="00E30CAA">
        <w:t>;</w:t>
      </w:r>
    </w:p>
    <w:p w14:paraId="339E4A5E" w14:textId="77777777" w:rsidR="006E6230" w:rsidRPr="00E30CAA" w:rsidRDefault="0022056D" w:rsidP="00E30CAA">
      <w:pPr>
        <w:pStyle w:val="SOText2"/>
      </w:pPr>
      <w:r w:rsidRPr="00E30CAA">
        <w:t xml:space="preserve">the Secretary </w:t>
      </w:r>
      <w:r w:rsidR="002A7E08" w:rsidRPr="00E30CAA">
        <w:t>m</w:t>
      </w:r>
      <w:r w:rsidRPr="00E30CAA">
        <w:t>ay</w:t>
      </w:r>
      <w:r w:rsidR="00C955A0" w:rsidRPr="00E30CAA">
        <w:t>, by</w:t>
      </w:r>
      <w:r w:rsidRPr="00E30CAA">
        <w:t xml:space="preserve"> </w:t>
      </w:r>
      <w:r w:rsidR="002A7E08" w:rsidRPr="00E30CAA">
        <w:t xml:space="preserve">written </w:t>
      </w:r>
      <w:r w:rsidR="00C955A0" w:rsidRPr="00E30CAA">
        <w:t xml:space="preserve">notice, give </w:t>
      </w:r>
      <w:r w:rsidR="002A7E08" w:rsidRPr="00E30CAA">
        <w:t xml:space="preserve">directions to the person requiring the person to do specified things in relation to the goods within the </w:t>
      </w:r>
      <w:r w:rsidR="00092B91" w:rsidRPr="00E30CAA">
        <w:t xml:space="preserve">period </w:t>
      </w:r>
      <w:r w:rsidR="002A7E08" w:rsidRPr="00E30CAA">
        <w:t>specified in the notice and at the person’s own cost.</w:t>
      </w:r>
    </w:p>
    <w:p w14:paraId="5A97C83F" w14:textId="77777777" w:rsidR="009D6446" w:rsidRPr="00E30CAA" w:rsidRDefault="009D6446" w:rsidP="00E30CAA">
      <w:pPr>
        <w:pStyle w:val="SOText"/>
      </w:pPr>
      <w:r w:rsidRPr="00E30CAA">
        <w:t xml:space="preserve">The person </w:t>
      </w:r>
      <w:r w:rsidR="00DE4204" w:rsidRPr="00E30CAA">
        <w:t xml:space="preserve">may commit an offence or be liable </w:t>
      </w:r>
      <w:r w:rsidR="00ED0F13" w:rsidRPr="00E30CAA">
        <w:t xml:space="preserve">to </w:t>
      </w:r>
      <w:r w:rsidR="00DE4204" w:rsidRPr="00E30CAA">
        <w:t xml:space="preserve">a civil </w:t>
      </w:r>
      <w:r w:rsidR="00ED0F13" w:rsidRPr="00E30CAA">
        <w:t xml:space="preserve">penalty </w:t>
      </w:r>
      <w:r w:rsidR="0018077C" w:rsidRPr="00E30CAA">
        <w:t xml:space="preserve">if the person fails to comply with the </w:t>
      </w:r>
      <w:r w:rsidR="00C955A0" w:rsidRPr="00E30CAA">
        <w:t>notice</w:t>
      </w:r>
      <w:r w:rsidR="0018077C" w:rsidRPr="00E30CAA">
        <w:t>.</w:t>
      </w:r>
    </w:p>
    <w:p w14:paraId="0BE9F966" w14:textId="77777777" w:rsidR="0016052C" w:rsidRPr="00E30CAA" w:rsidRDefault="0016052C" w:rsidP="00E30CAA">
      <w:pPr>
        <w:pStyle w:val="ActHead5"/>
      </w:pPr>
      <w:bookmarkStart w:id="83" w:name="_Toc170466214"/>
      <w:r w:rsidRPr="00E30CAA">
        <w:rPr>
          <w:rStyle w:val="CharSectno"/>
        </w:rPr>
        <w:t>42YT</w:t>
      </w:r>
      <w:r w:rsidRPr="00E30CAA">
        <w:t xml:space="preserve">  Secretary may give directions if this Act or an instrument </w:t>
      </w:r>
      <w:r w:rsidR="003042AA" w:rsidRPr="00E30CAA">
        <w:t xml:space="preserve">is </w:t>
      </w:r>
      <w:r w:rsidRPr="00E30CAA">
        <w:t>not being complied with</w:t>
      </w:r>
      <w:bookmarkEnd w:id="83"/>
    </w:p>
    <w:p w14:paraId="2A116FBC" w14:textId="77777777" w:rsidR="008708F5" w:rsidRPr="00E30CAA" w:rsidRDefault="008708F5" w:rsidP="00E30CAA">
      <w:pPr>
        <w:pStyle w:val="subsection"/>
      </w:pPr>
      <w:r w:rsidRPr="00E30CAA">
        <w:tab/>
        <w:t>(1)</w:t>
      </w:r>
      <w:r w:rsidRPr="00E30CAA">
        <w:tab/>
        <w:t>This section applies if the Secretary believes, on reasonable grounds, that:</w:t>
      </w:r>
    </w:p>
    <w:p w14:paraId="79F8432E" w14:textId="77777777" w:rsidR="008708F5" w:rsidRPr="00E30CAA" w:rsidRDefault="008708F5" w:rsidP="00E30CAA">
      <w:pPr>
        <w:pStyle w:val="paragraph"/>
      </w:pPr>
      <w:r w:rsidRPr="00E30CAA">
        <w:tab/>
        <w:t>(a)</w:t>
      </w:r>
      <w:r w:rsidRPr="00E30CAA">
        <w:tab/>
        <w:t xml:space="preserve">a person is not complying with this Act or </w:t>
      </w:r>
      <w:r w:rsidR="006D0A1A" w:rsidRPr="00E30CAA">
        <w:t xml:space="preserve">an instrument </w:t>
      </w:r>
      <w:r w:rsidR="006E572E" w:rsidRPr="00E30CAA">
        <w:t xml:space="preserve">made </w:t>
      </w:r>
      <w:r w:rsidR="008F33C0" w:rsidRPr="00E30CAA">
        <w:t xml:space="preserve">under </w:t>
      </w:r>
      <w:r w:rsidR="000A2EAE" w:rsidRPr="00E30CAA">
        <w:t xml:space="preserve">this Act </w:t>
      </w:r>
      <w:r w:rsidRPr="00E30CAA">
        <w:t>in relation to particular goods; and</w:t>
      </w:r>
    </w:p>
    <w:p w14:paraId="44362B47" w14:textId="77777777" w:rsidR="008708F5" w:rsidRPr="00E30CAA" w:rsidRDefault="008708F5" w:rsidP="00E30CAA">
      <w:pPr>
        <w:pStyle w:val="paragraph"/>
      </w:pPr>
      <w:r w:rsidRPr="00E30CAA">
        <w:tab/>
        <w:t>(b)</w:t>
      </w:r>
      <w:r w:rsidRPr="00E30CAA">
        <w:tab/>
        <w:t>it is necessary to exercise powers under this section</w:t>
      </w:r>
      <w:r w:rsidR="00856AE2" w:rsidRPr="00E30CAA">
        <w:t xml:space="preserve"> </w:t>
      </w:r>
      <w:r w:rsidRPr="00E30CAA">
        <w:t>to protect the health and safety of humans</w:t>
      </w:r>
      <w:r w:rsidR="00856AE2" w:rsidRPr="00E30CAA">
        <w:t>.</w:t>
      </w:r>
    </w:p>
    <w:p w14:paraId="6D272E76" w14:textId="77777777" w:rsidR="00507F96" w:rsidRPr="00E30CAA" w:rsidRDefault="00507F96" w:rsidP="00E30CAA">
      <w:pPr>
        <w:pStyle w:val="notetext"/>
      </w:pPr>
      <w:r w:rsidRPr="00E30CAA">
        <w:t>Note:</w:t>
      </w:r>
      <w:r w:rsidRPr="00E30CAA">
        <w:tab/>
      </w:r>
      <w:r w:rsidR="002E7809" w:rsidRPr="00E30CAA">
        <w:t>Paragraph (</w:t>
      </w:r>
      <w:r w:rsidRPr="00E30CAA">
        <w:t>b)</w:t>
      </w:r>
      <w:r w:rsidR="000765D6" w:rsidRPr="00E30CAA">
        <w:t xml:space="preserve"> covers protecting the health and safety of humans in relation to the environment.</w:t>
      </w:r>
    </w:p>
    <w:p w14:paraId="132E65BF" w14:textId="77777777" w:rsidR="008708F5" w:rsidRPr="00E30CAA" w:rsidRDefault="008708F5" w:rsidP="00E30CAA">
      <w:pPr>
        <w:pStyle w:val="subsection"/>
      </w:pPr>
      <w:r w:rsidRPr="00E30CAA">
        <w:tab/>
        <w:t>(2)</w:t>
      </w:r>
      <w:r w:rsidRPr="00E30CAA">
        <w:tab/>
        <w:t xml:space="preserve">The Secretary may, by written notice, give directions to the person requiring the person to do any of the following, within the </w:t>
      </w:r>
      <w:r w:rsidR="00A655E0" w:rsidRPr="00E30CAA">
        <w:t xml:space="preserve">period </w:t>
      </w:r>
      <w:r w:rsidRPr="00E30CAA">
        <w:t>specified in the notice and at the person’s own cost:</w:t>
      </w:r>
    </w:p>
    <w:p w14:paraId="7602140B" w14:textId="77777777" w:rsidR="008708F5" w:rsidRPr="00E30CAA" w:rsidRDefault="008708F5" w:rsidP="00E30CAA">
      <w:pPr>
        <w:pStyle w:val="paragraph"/>
      </w:pPr>
      <w:r w:rsidRPr="00E30CAA">
        <w:tab/>
        <w:t>(a)</w:t>
      </w:r>
      <w:r w:rsidRPr="00E30CAA">
        <w:tab/>
        <w:t xml:space="preserve">relabel, or label, the goods in compliance with this Act or the </w:t>
      </w:r>
      <w:r w:rsidR="00BF3A88" w:rsidRPr="00E30CAA">
        <w:t>instrument</w:t>
      </w:r>
      <w:r w:rsidRPr="00E30CAA">
        <w:t>;</w:t>
      </w:r>
    </w:p>
    <w:p w14:paraId="48C7EB06" w14:textId="77777777" w:rsidR="008708F5" w:rsidRPr="00E30CAA" w:rsidRDefault="008708F5" w:rsidP="00E30CAA">
      <w:pPr>
        <w:pStyle w:val="paragraph"/>
      </w:pPr>
      <w:r w:rsidRPr="00E30CAA">
        <w:tab/>
        <w:t>(b)</w:t>
      </w:r>
      <w:r w:rsidRPr="00E30CAA">
        <w:tab/>
        <w:t xml:space="preserve">repackage the goods in compliance with this Act or the </w:t>
      </w:r>
      <w:r w:rsidR="00BF3A88" w:rsidRPr="00E30CAA">
        <w:t>instrument</w:t>
      </w:r>
      <w:r w:rsidRPr="00E30CAA">
        <w:t>;</w:t>
      </w:r>
    </w:p>
    <w:p w14:paraId="389016ED" w14:textId="77777777" w:rsidR="008708F5" w:rsidRPr="00E30CAA" w:rsidRDefault="008708F5" w:rsidP="00E30CAA">
      <w:pPr>
        <w:pStyle w:val="paragraph"/>
      </w:pPr>
      <w:r w:rsidRPr="00E30CAA">
        <w:tab/>
        <w:t>(c)</w:t>
      </w:r>
      <w:r w:rsidRPr="00E30CAA">
        <w:tab/>
        <w:t>destroy or otherwise dispose of the goods;</w:t>
      </w:r>
    </w:p>
    <w:p w14:paraId="0ACC6276" w14:textId="77777777" w:rsidR="008708F5" w:rsidRPr="00E30CAA" w:rsidRDefault="008708F5" w:rsidP="00E30CAA">
      <w:pPr>
        <w:pStyle w:val="paragraph"/>
      </w:pPr>
      <w:r w:rsidRPr="00E30CAA">
        <w:tab/>
        <w:t>(d)</w:t>
      </w:r>
      <w:r w:rsidRPr="00E30CAA">
        <w:tab/>
        <w:t>deliver the goods to a specified person to be destroyed or otherwise disposed of in an appropriate manner</w:t>
      </w:r>
      <w:r w:rsidR="00BF0133" w:rsidRPr="00E30CAA">
        <w:t>;</w:t>
      </w:r>
    </w:p>
    <w:p w14:paraId="5DE9EC9B" w14:textId="77777777" w:rsidR="00BF0133" w:rsidRPr="00E30CAA" w:rsidRDefault="00BF0133" w:rsidP="00E30CAA">
      <w:pPr>
        <w:pStyle w:val="paragraph"/>
      </w:pPr>
      <w:r w:rsidRPr="00E30CAA">
        <w:tab/>
        <w:t>(e)</w:t>
      </w:r>
      <w:r w:rsidRPr="00E30CAA">
        <w:tab/>
        <w:t>any other thing prescribed by the regulations</w:t>
      </w:r>
      <w:r w:rsidR="00CD394B" w:rsidRPr="00E30CAA">
        <w:t xml:space="preserve"> in relation to the goods</w:t>
      </w:r>
      <w:r w:rsidRPr="00E30CAA">
        <w:t>.</w:t>
      </w:r>
    </w:p>
    <w:p w14:paraId="7226E8CC" w14:textId="77777777" w:rsidR="008708F5" w:rsidRPr="00E30CAA" w:rsidRDefault="008708F5" w:rsidP="00E30CAA">
      <w:pPr>
        <w:pStyle w:val="notetext"/>
      </w:pPr>
      <w:r w:rsidRPr="00E30CAA">
        <w:t>Note:</w:t>
      </w:r>
      <w:r w:rsidRPr="00E30CAA">
        <w:tab/>
        <w:t>For variation and revocation</w:t>
      </w:r>
      <w:r w:rsidR="00456F5A" w:rsidRPr="00E30CAA">
        <w:t xml:space="preserve"> of the directions</w:t>
      </w:r>
      <w:r w:rsidRPr="00E30CAA">
        <w:t xml:space="preserve">, see </w:t>
      </w:r>
      <w:r w:rsidR="00670D88" w:rsidRPr="00E30CAA">
        <w:t>subsection 3</w:t>
      </w:r>
      <w:r w:rsidRPr="00E30CAA">
        <w:t xml:space="preserve">3(3) of the </w:t>
      </w:r>
      <w:r w:rsidRPr="00E30CAA">
        <w:rPr>
          <w:i/>
        </w:rPr>
        <w:t>Acts Interpretation Act 1901</w:t>
      </w:r>
      <w:r w:rsidRPr="00E30CAA">
        <w:t>.</w:t>
      </w:r>
    </w:p>
    <w:p w14:paraId="59BDC8ED" w14:textId="77777777" w:rsidR="008708F5" w:rsidRPr="00E30CAA" w:rsidRDefault="008708F5" w:rsidP="00E30CAA">
      <w:pPr>
        <w:pStyle w:val="subsection"/>
      </w:pPr>
      <w:r w:rsidRPr="00E30CAA">
        <w:tab/>
        <w:t>(3)</w:t>
      </w:r>
      <w:r w:rsidRPr="00E30CAA">
        <w:tab/>
        <w:t xml:space="preserve">A </w:t>
      </w:r>
      <w:r w:rsidR="00A655E0" w:rsidRPr="00E30CAA">
        <w:t xml:space="preserve">period </w:t>
      </w:r>
      <w:r w:rsidRPr="00E30CAA">
        <w:t xml:space="preserve">specified in a notice given under </w:t>
      </w:r>
      <w:r w:rsidR="007B5FDA" w:rsidRPr="00E30CAA">
        <w:t>subsection (</w:t>
      </w:r>
      <w:r w:rsidRPr="00E30CAA">
        <w:t>2) must be reasonable having regard to the circumstances.</w:t>
      </w:r>
    </w:p>
    <w:p w14:paraId="60D21ED0" w14:textId="77777777" w:rsidR="008708F5" w:rsidRPr="00E30CAA" w:rsidRDefault="008708F5" w:rsidP="00E30CAA">
      <w:pPr>
        <w:pStyle w:val="SubsectionHead"/>
      </w:pPr>
      <w:r w:rsidRPr="00E30CAA">
        <w:t>Offence</w:t>
      </w:r>
    </w:p>
    <w:p w14:paraId="77F4EEEC" w14:textId="77777777" w:rsidR="00B5488A" w:rsidRPr="00E30CAA" w:rsidRDefault="008708F5" w:rsidP="00E30CAA">
      <w:pPr>
        <w:pStyle w:val="subsection"/>
      </w:pPr>
      <w:r w:rsidRPr="00E30CAA">
        <w:tab/>
        <w:t>(</w:t>
      </w:r>
      <w:r w:rsidR="000D2179" w:rsidRPr="00E30CAA">
        <w:t>4</w:t>
      </w:r>
      <w:r w:rsidRPr="00E30CAA">
        <w:t>)</w:t>
      </w:r>
      <w:r w:rsidRPr="00E30CAA">
        <w:tab/>
        <w:t>A person commits an offence if</w:t>
      </w:r>
      <w:r w:rsidR="00B5488A" w:rsidRPr="00E30CAA">
        <w:t>:</w:t>
      </w:r>
    </w:p>
    <w:p w14:paraId="0A7EBA04" w14:textId="77777777" w:rsidR="00B5488A" w:rsidRPr="00E30CAA" w:rsidRDefault="00B5488A" w:rsidP="00E30CAA">
      <w:pPr>
        <w:pStyle w:val="paragraph"/>
      </w:pPr>
      <w:r w:rsidRPr="00E30CAA">
        <w:tab/>
        <w:t>(a)</w:t>
      </w:r>
      <w:r w:rsidRPr="00E30CAA">
        <w:tab/>
        <w:t xml:space="preserve">the person is given a notice under </w:t>
      </w:r>
      <w:r w:rsidR="007B5FDA" w:rsidRPr="00E30CAA">
        <w:t>subsection (</w:t>
      </w:r>
      <w:r w:rsidRPr="00E30CAA">
        <w:t>2); and</w:t>
      </w:r>
    </w:p>
    <w:p w14:paraId="3AB2DCAF" w14:textId="77777777" w:rsidR="00B5488A" w:rsidRPr="00E30CAA" w:rsidRDefault="00B5488A" w:rsidP="00E30CAA">
      <w:pPr>
        <w:pStyle w:val="paragraph"/>
      </w:pPr>
      <w:r w:rsidRPr="00E30CAA">
        <w:tab/>
        <w:t>(b)</w:t>
      </w:r>
      <w:r w:rsidRPr="00E30CAA">
        <w:tab/>
        <w:t xml:space="preserve">the person fails to comply with the notice within the </w:t>
      </w:r>
      <w:r w:rsidR="004D40B7" w:rsidRPr="00E30CAA">
        <w:t xml:space="preserve">period </w:t>
      </w:r>
      <w:r w:rsidRPr="00E30CAA">
        <w:t>specified in the notice.</w:t>
      </w:r>
    </w:p>
    <w:p w14:paraId="7AC8E602" w14:textId="77777777" w:rsidR="008708F5" w:rsidRPr="00E30CAA" w:rsidRDefault="008708F5" w:rsidP="00E30CAA">
      <w:pPr>
        <w:pStyle w:val="Penalty"/>
      </w:pPr>
      <w:r w:rsidRPr="00E30CAA">
        <w:t>Penalty:</w:t>
      </w:r>
      <w:r w:rsidRPr="00E30CAA">
        <w:tab/>
      </w:r>
      <w:r w:rsidR="00C95EBA" w:rsidRPr="00E30CAA">
        <w:t>Imprisonment for 12 months or 1,000 penalty units, or both.</w:t>
      </w:r>
    </w:p>
    <w:p w14:paraId="082CE306" w14:textId="77777777" w:rsidR="008708F5" w:rsidRPr="00E30CAA" w:rsidRDefault="008708F5" w:rsidP="00E30CAA">
      <w:pPr>
        <w:pStyle w:val="SubsectionHead"/>
      </w:pPr>
      <w:r w:rsidRPr="00E30CAA">
        <w:t>Civil penalty provision</w:t>
      </w:r>
    </w:p>
    <w:p w14:paraId="3D0E203E" w14:textId="77777777" w:rsidR="008708F5" w:rsidRPr="00E30CAA" w:rsidRDefault="008708F5" w:rsidP="00E30CAA">
      <w:pPr>
        <w:pStyle w:val="subsection"/>
      </w:pPr>
      <w:r w:rsidRPr="00E30CAA">
        <w:tab/>
        <w:t>(</w:t>
      </w:r>
      <w:r w:rsidR="000D2179" w:rsidRPr="00E30CAA">
        <w:t>5</w:t>
      </w:r>
      <w:r w:rsidRPr="00E30CAA">
        <w:t>)</w:t>
      </w:r>
      <w:r w:rsidRPr="00E30CAA">
        <w:tab/>
        <w:t xml:space="preserve">A person contravenes </w:t>
      </w:r>
      <w:r w:rsidR="000D2179" w:rsidRPr="00E30CAA">
        <w:t xml:space="preserve">this </w:t>
      </w:r>
      <w:r w:rsidR="00314102" w:rsidRPr="00E30CAA">
        <w:t>subsection </w:t>
      </w:r>
      <w:r w:rsidR="000D2179" w:rsidRPr="00E30CAA">
        <w:t>if:</w:t>
      </w:r>
    </w:p>
    <w:p w14:paraId="61F7B3CD" w14:textId="77777777" w:rsidR="000D2179" w:rsidRPr="00E30CAA" w:rsidRDefault="000D2179" w:rsidP="00E30CAA">
      <w:pPr>
        <w:pStyle w:val="paragraph"/>
      </w:pPr>
      <w:r w:rsidRPr="00E30CAA">
        <w:tab/>
        <w:t>(a)</w:t>
      </w:r>
      <w:r w:rsidRPr="00E30CAA">
        <w:tab/>
        <w:t xml:space="preserve">the person is given a notice under </w:t>
      </w:r>
      <w:r w:rsidR="007B5FDA" w:rsidRPr="00E30CAA">
        <w:t>subsection (</w:t>
      </w:r>
      <w:r w:rsidRPr="00E30CAA">
        <w:t>2); and</w:t>
      </w:r>
    </w:p>
    <w:p w14:paraId="76B9B209" w14:textId="77777777" w:rsidR="000D2179" w:rsidRPr="00E30CAA" w:rsidRDefault="000D2179" w:rsidP="00E30CAA">
      <w:pPr>
        <w:pStyle w:val="paragraph"/>
      </w:pPr>
      <w:r w:rsidRPr="00E30CAA">
        <w:tab/>
        <w:t>(b)</w:t>
      </w:r>
      <w:r w:rsidRPr="00E30CAA">
        <w:tab/>
        <w:t xml:space="preserve">the person fails to comply with the notice within the </w:t>
      </w:r>
      <w:r w:rsidR="004D40B7" w:rsidRPr="00E30CAA">
        <w:t xml:space="preserve">period </w:t>
      </w:r>
      <w:r w:rsidRPr="00E30CAA">
        <w:t>specified in the notice.</w:t>
      </w:r>
    </w:p>
    <w:p w14:paraId="4CEFF90E" w14:textId="77777777" w:rsidR="00C95EBA" w:rsidRPr="00E30CAA" w:rsidRDefault="00C95EBA" w:rsidP="00E30CAA">
      <w:pPr>
        <w:pStyle w:val="Penalty"/>
      </w:pPr>
      <w:r w:rsidRPr="00E30CAA">
        <w:t>Maximum civil penalty:</w:t>
      </w:r>
    </w:p>
    <w:p w14:paraId="2D327C9B" w14:textId="77777777" w:rsidR="00C95EBA" w:rsidRPr="00E30CAA" w:rsidRDefault="00C95EBA" w:rsidP="00E30CAA">
      <w:pPr>
        <w:pStyle w:val="paragraph"/>
      </w:pPr>
      <w:r w:rsidRPr="00E30CAA">
        <w:tab/>
        <w:t>(</w:t>
      </w:r>
      <w:r w:rsidR="00A425AA" w:rsidRPr="00E30CAA">
        <w:t>a</w:t>
      </w:r>
      <w:r w:rsidRPr="00E30CAA">
        <w:t>)</w:t>
      </w:r>
      <w:r w:rsidRPr="00E30CAA">
        <w:tab/>
        <w:t>for an individual—5,000 penalty units; and</w:t>
      </w:r>
    </w:p>
    <w:p w14:paraId="04E31D14" w14:textId="77777777" w:rsidR="008708F5" w:rsidRPr="00E30CAA" w:rsidRDefault="00C95EBA" w:rsidP="00E30CAA">
      <w:pPr>
        <w:pStyle w:val="paragraph"/>
      </w:pPr>
      <w:r w:rsidRPr="00E30CAA">
        <w:tab/>
        <w:t>(</w:t>
      </w:r>
      <w:r w:rsidR="00A425AA" w:rsidRPr="00E30CAA">
        <w:t>b</w:t>
      </w:r>
      <w:r w:rsidRPr="00E30CAA">
        <w:t>)</w:t>
      </w:r>
      <w:r w:rsidRPr="00E30CAA">
        <w:tab/>
        <w:t>for a body corporate—50,000 penalty units.</w:t>
      </w:r>
    </w:p>
    <w:p w14:paraId="17DF48C8" w14:textId="77777777" w:rsidR="007C59BB" w:rsidRPr="00E30CAA" w:rsidRDefault="002C04EB" w:rsidP="00E30CAA">
      <w:pPr>
        <w:pStyle w:val="ItemHead"/>
      </w:pPr>
      <w:r w:rsidRPr="00E30CAA">
        <w:t>52</w:t>
      </w:r>
      <w:r w:rsidR="007C59BB" w:rsidRPr="00E30CAA">
        <w:t xml:space="preserve">  At the end of </w:t>
      </w:r>
      <w:r w:rsidR="00E32823" w:rsidRPr="00E30CAA">
        <w:t>section 4</w:t>
      </w:r>
      <w:r w:rsidR="007C59BB" w:rsidRPr="00E30CAA">
        <w:t>8H</w:t>
      </w:r>
    </w:p>
    <w:p w14:paraId="6BF7E331" w14:textId="77777777" w:rsidR="007C59BB" w:rsidRPr="00E30CAA" w:rsidRDefault="007C59BB" w:rsidP="00E30CAA">
      <w:pPr>
        <w:pStyle w:val="Item"/>
      </w:pPr>
      <w:r w:rsidRPr="00E30CAA">
        <w:t>Add:</w:t>
      </w:r>
    </w:p>
    <w:p w14:paraId="1FD3B408" w14:textId="77777777" w:rsidR="007C59BB" w:rsidRPr="00E30CAA" w:rsidRDefault="007C59BB" w:rsidP="00E30CAA">
      <w:pPr>
        <w:pStyle w:val="notetext"/>
      </w:pPr>
      <w:r w:rsidRPr="00E30CAA">
        <w:t>Note:</w:t>
      </w:r>
      <w:r w:rsidRPr="00E30CAA">
        <w:tab/>
        <w:t xml:space="preserve">This section does not apply in relation to the thing if </w:t>
      </w:r>
      <w:r w:rsidR="002E7809" w:rsidRPr="00E30CAA">
        <w:t>section 5</w:t>
      </w:r>
      <w:r w:rsidRPr="00E30CAA">
        <w:t xml:space="preserve">2AAB applies in relation to the thing: see </w:t>
      </w:r>
      <w:r w:rsidR="00276B10" w:rsidRPr="00E30CAA">
        <w:t>sub</w:t>
      </w:r>
      <w:r w:rsidR="002E7809" w:rsidRPr="00E30CAA">
        <w:t>section 5</w:t>
      </w:r>
      <w:r w:rsidRPr="00E30CAA">
        <w:t>2AAB(</w:t>
      </w:r>
      <w:r w:rsidR="009D6D37" w:rsidRPr="00E30CAA">
        <w:t>2</w:t>
      </w:r>
      <w:r w:rsidRPr="00E30CAA">
        <w:t>).</w:t>
      </w:r>
    </w:p>
    <w:p w14:paraId="17AE59AC" w14:textId="77777777" w:rsidR="007C59BB" w:rsidRPr="00E30CAA" w:rsidRDefault="002C04EB" w:rsidP="00E30CAA">
      <w:pPr>
        <w:pStyle w:val="ItemHead"/>
      </w:pPr>
      <w:r w:rsidRPr="00E30CAA">
        <w:t>53</w:t>
      </w:r>
      <w:r w:rsidR="007C59BB" w:rsidRPr="00E30CAA">
        <w:t xml:space="preserve">  At the end of </w:t>
      </w:r>
      <w:r w:rsidR="00E32823" w:rsidRPr="00E30CAA">
        <w:t>section 4</w:t>
      </w:r>
      <w:r w:rsidR="007C59BB" w:rsidRPr="00E30CAA">
        <w:t>8J</w:t>
      </w:r>
    </w:p>
    <w:p w14:paraId="16B2C8E5" w14:textId="77777777" w:rsidR="007C59BB" w:rsidRPr="00E30CAA" w:rsidRDefault="007C59BB" w:rsidP="00E30CAA">
      <w:pPr>
        <w:pStyle w:val="Item"/>
      </w:pPr>
      <w:r w:rsidRPr="00E30CAA">
        <w:t>Add:</w:t>
      </w:r>
    </w:p>
    <w:p w14:paraId="63D1AF83" w14:textId="77777777" w:rsidR="007C59BB" w:rsidRPr="00E30CAA" w:rsidRDefault="007C59BB" w:rsidP="00E30CAA">
      <w:pPr>
        <w:pStyle w:val="notetext"/>
      </w:pPr>
      <w:r w:rsidRPr="00E30CAA">
        <w:t>Note:</w:t>
      </w:r>
      <w:r w:rsidRPr="00E30CAA">
        <w:tab/>
        <w:t xml:space="preserve">This section does not apply in relation to the thing if </w:t>
      </w:r>
      <w:r w:rsidR="002E7809" w:rsidRPr="00E30CAA">
        <w:t>section 5</w:t>
      </w:r>
      <w:r w:rsidRPr="00E30CAA">
        <w:t xml:space="preserve">2AAB applies in relation to the thing: see </w:t>
      </w:r>
      <w:r w:rsidR="00276B10" w:rsidRPr="00E30CAA">
        <w:t>sub</w:t>
      </w:r>
      <w:r w:rsidR="002E7809" w:rsidRPr="00E30CAA">
        <w:t>section 5</w:t>
      </w:r>
      <w:r w:rsidRPr="00E30CAA">
        <w:t>2AAB(</w:t>
      </w:r>
      <w:r w:rsidR="009D6D37" w:rsidRPr="00E30CAA">
        <w:t>2</w:t>
      </w:r>
      <w:r w:rsidRPr="00E30CAA">
        <w:t>).</w:t>
      </w:r>
    </w:p>
    <w:p w14:paraId="7E4728E0" w14:textId="77777777" w:rsidR="002819EC" w:rsidRPr="00E30CAA" w:rsidRDefault="002C04EB" w:rsidP="00E30CAA">
      <w:pPr>
        <w:pStyle w:val="ItemHead"/>
      </w:pPr>
      <w:r w:rsidRPr="00E30CAA">
        <w:t>54</w:t>
      </w:r>
      <w:r w:rsidR="002819EC" w:rsidRPr="00E30CAA">
        <w:t xml:space="preserve">  </w:t>
      </w:r>
      <w:r w:rsidR="00670463" w:rsidRPr="00E30CAA">
        <w:t xml:space="preserve">After </w:t>
      </w:r>
      <w:r w:rsidR="001335E2" w:rsidRPr="00E30CAA">
        <w:t>Part 6</w:t>
      </w:r>
      <w:r w:rsidR="00E30CAA">
        <w:noBreakHyphen/>
      </w:r>
      <w:r w:rsidR="0099017D" w:rsidRPr="00E30CAA">
        <w:t>2</w:t>
      </w:r>
    </w:p>
    <w:p w14:paraId="0AF815FC" w14:textId="77777777" w:rsidR="00670463" w:rsidRPr="00E30CAA" w:rsidRDefault="00670463" w:rsidP="00E30CAA">
      <w:pPr>
        <w:pStyle w:val="Item"/>
      </w:pPr>
      <w:r w:rsidRPr="00E30CAA">
        <w:t>Insert:</w:t>
      </w:r>
    </w:p>
    <w:p w14:paraId="6A701AB8" w14:textId="77777777" w:rsidR="0099017D" w:rsidRPr="00E30CAA" w:rsidRDefault="001335E2" w:rsidP="00E30CAA">
      <w:pPr>
        <w:pStyle w:val="ActHead2"/>
      </w:pPr>
      <w:bookmarkStart w:id="84" w:name="_Toc170466215"/>
      <w:r w:rsidRPr="00E30CAA">
        <w:rPr>
          <w:rStyle w:val="CharPartNo"/>
        </w:rPr>
        <w:t>Part 6</w:t>
      </w:r>
      <w:r w:rsidR="00E30CAA" w:rsidRPr="00E30CAA">
        <w:rPr>
          <w:rStyle w:val="CharPartNo"/>
        </w:rPr>
        <w:noBreakHyphen/>
      </w:r>
      <w:r w:rsidR="0099017D" w:rsidRPr="00E30CAA">
        <w:rPr>
          <w:rStyle w:val="CharPartNo"/>
        </w:rPr>
        <w:t>2A</w:t>
      </w:r>
      <w:r w:rsidR="00852279" w:rsidRPr="00E30CAA">
        <w:t>—</w:t>
      </w:r>
      <w:r w:rsidR="00852279" w:rsidRPr="00E30CAA">
        <w:rPr>
          <w:rStyle w:val="CharPartText"/>
        </w:rPr>
        <w:t>Forfeiture of things seized</w:t>
      </w:r>
      <w:bookmarkEnd w:id="84"/>
    </w:p>
    <w:p w14:paraId="69BDEB32" w14:textId="77777777" w:rsidR="00852279" w:rsidRPr="00E30CAA" w:rsidRDefault="00852279" w:rsidP="00E30CAA">
      <w:pPr>
        <w:pStyle w:val="Header"/>
      </w:pPr>
      <w:r w:rsidRPr="00E30CAA">
        <w:rPr>
          <w:rStyle w:val="CharDivNo"/>
        </w:rPr>
        <w:t xml:space="preserve"> </w:t>
      </w:r>
      <w:r w:rsidRPr="00E30CAA">
        <w:rPr>
          <w:rStyle w:val="CharDivText"/>
        </w:rPr>
        <w:t xml:space="preserve"> </w:t>
      </w:r>
    </w:p>
    <w:p w14:paraId="35F4BBA6" w14:textId="77777777" w:rsidR="003905D9" w:rsidRPr="00E30CAA" w:rsidRDefault="00852279" w:rsidP="00E30CAA">
      <w:pPr>
        <w:pStyle w:val="ActHead5"/>
      </w:pPr>
      <w:bookmarkStart w:id="85" w:name="_Toc170466216"/>
      <w:r w:rsidRPr="00E30CAA">
        <w:rPr>
          <w:rStyle w:val="CharSectno"/>
        </w:rPr>
        <w:t>52AAA</w:t>
      </w:r>
      <w:r w:rsidR="003905D9" w:rsidRPr="00E30CAA">
        <w:t xml:space="preserve">  </w:t>
      </w:r>
      <w:r w:rsidR="00DA049A" w:rsidRPr="00E30CAA">
        <w:t>Forfeiture of things seized under search warrant in certain circumstances</w:t>
      </w:r>
      <w:bookmarkEnd w:id="85"/>
    </w:p>
    <w:p w14:paraId="08CFAB05" w14:textId="77777777" w:rsidR="00241984" w:rsidRPr="00E30CAA" w:rsidRDefault="00241312" w:rsidP="00E30CAA">
      <w:pPr>
        <w:pStyle w:val="subsection"/>
      </w:pPr>
      <w:r w:rsidRPr="00E30CAA">
        <w:tab/>
        <w:t>(1)</w:t>
      </w:r>
      <w:r w:rsidRPr="00E30CAA">
        <w:tab/>
      </w:r>
      <w:r w:rsidR="007A2C3C" w:rsidRPr="00E30CAA">
        <w:t>I</w:t>
      </w:r>
      <w:r w:rsidR="00241984" w:rsidRPr="00E30CAA">
        <w:t>f:</w:t>
      </w:r>
    </w:p>
    <w:p w14:paraId="21E09EE2" w14:textId="77777777" w:rsidR="00241312" w:rsidRPr="00E30CAA" w:rsidRDefault="00241984" w:rsidP="00E30CAA">
      <w:pPr>
        <w:pStyle w:val="paragraph"/>
      </w:pPr>
      <w:r w:rsidRPr="00E30CAA">
        <w:tab/>
        <w:t>(a)</w:t>
      </w:r>
      <w:r w:rsidRPr="00E30CAA">
        <w:tab/>
      </w:r>
      <w:r w:rsidR="00241312" w:rsidRPr="00E30CAA">
        <w:t xml:space="preserve">an authorised person </w:t>
      </w:r>
      <w:r w:rsidR="00EF2C63" w:rsidRPr="00E30CAA">
        <w:t xml:space="preserve">seizes </w:t>
      </w:r>
      <w:r w:rsidR="0033753B" w:rsidRPr="00E30CAA">
        <w:t xml:space="preserve">a thing </w:t>
      </w:r>
      <w:r w:rsidR="00EF2C63" w:rsidRPr="00E30CAA">
        <w:t xml:space="preserve">under a warrant </w:t>
      </w:r>
      <w:r w:rsidR="000D51D9" w:rsidRPr="00E30CAA">
        <w:t xml:space="preserve">issued under </w:t>
      </w:r>
      <w:r w:rsidR="002E7809" w:rsidRPr="00E30CAA">
        <w:t>section 5</w:t>
      </w:r>
      <w:r w:rsidR="000D51D9" w:rsidRPr="00E30CAA">
        <w:t>0</w:t>
      </w:r>
      <w:r w:rsidR="0033753B" w:rsidRPr="00E30CAA">
        <w:t>; and</w:t>
      </w:r>
    </w:p>
    <w:p w14:paraId="413C0331" w14:textId="77777777" w:rsidR="00304A2B" w:rsidRPr="00E30CAA" w:rsidRDefault="0033753B" w:rsidP="00E30CAA">
      <w:pPr>
        <w:pStyle w:val="paragraph"/>
      </w:pPr>
      <w:r w:rsidRPr="00E30CAA">
        <w:tab/>
        <w:t>(b)</w:t>
      </w:r>
      <w:r w:rsidRPr="00E30CAA">
        <w:tab/>
        <w:t xml:space="preserve">the Secretary </w:t>
      </w:r>
      <w:r w:rsidR="00AB7C14" w:rsidRPr="00E30CAA">
        <w:t>believes</w:t>
      </w:r>
      <w:r w:rsidR="00A83148" w:rsidRPr="00E30CAA">
        <w:t>,</w:t>
      </w:r>
      <w:r w:rsidR="00AB7C14" w:rsidRPr="00E30CAA">
        <w:t xml:space="preserve"> on </w:t>
      </w:r>
      <w:r w:rsidRPr="00E30CAA">
        <w:t>reasonable grounds</w:t>
      </w:r>
      <w:r w:rsidR="00A83148" w:rsidRPr="00E30CAA">
        <w:t>,</w:t>
      </w:r>
      <w:r w:rsidRPr="00E30CAA">
        <w:t xml:space="preserve"> that</w:t>
      </w:r>
      <w:r w:rsidR="00304A2B" w:rsidRPr="00E30CAA">
        <w:t>:</w:t>
      </w:r>
    </w:p>
    <w:p w14:paraId="36534665" w14:textId="77777777" w:rsidR="0033753B" w:rsidRPr="00E30CAA" w:rsidRDefault="00304A2B" w:rsidP="00E30CAA">
      <w:pPr>
        <w:pStyle w:val="paragraphsub"/>
      </w:pPr>
      <w:r w:rsidRPr="00E30CAA">
        <w:tab/>
        <w:t>(i)</w:t>
      </w:r>
      <w:r w:rsidRPr="00E30CAA">
        <w:tab/>
      </w:r>
      <w:r w:rsidR="0033753B" w:rsidRPr="00E30CAA">
        <w:t xml:space="preserve">the thing </w:t>
      </w:r>
      <w:r w:rsidRPr="00E30CAA">
        <w:t>has been imported, manufactured or supplied in contravention of this Act</w:t>
      </w:r>
      <w:r w:rsidR="00394569" w:rsidRPr="00E30CAA">
        <w:t xml:space="preserve"> or an instrument made under this Act</w:t>
      </w:r>
      <w:r w:rsidRPr="00E30CAA">
        <w:t>; or</w:t>
      </w:r>
    </w:p>
    <w:p w14:paraId="33C05121" w14:textId="77777777" w:rsidR="00394569" w:rsidRPr="00E30CAA" w:rsidRDefault="00394569" w:rsidP="00E30CAA">
      <w:pPr>
        <w:pStyle w:val="paragraphsub"/>
      </w:pPr>
      <w:r w:rsidRPr="00E30CAA">
        <w:tab/>
        <w:t>(ii)</w:t>
      </w:r>
      <w:r w:rsidRPr="00E30CAA">
        <w:tab/>
      </w:r>
      <w:r w:rsidR="00C3312D" w:rsidRPr="00E30CAA">
        <w:t xml:space="preserve">the thing has been </w:t>
      </w:r>
      <w:r w:rsidRPr="00E30CAA">
        <w:t xml:space="preserve">in </w:t>
      </w:r>
      <w:r w:rsidR="00C3312D" w:rsidRPr="00E30CAA">
        <w:t xml:space="preserve">the </w:t>
      </w:r>
      <w:r w:rsidRPr="00E30CAA">
        <w:t>possession</w:t>
      </w:r>
      <w:r w:rsidR="00D65632" w:rsidRPr="00E30CAA">
        <w:t xml:space="preserve">, custody or control </w:t>
      </w:r>
      <w:r w:rsidRPr="00E30CAA">
        <w:t xml:space="preserve">of </w:t>
      </w:r>
      <w:r w:rsidR="00F16FA6" w:rsidRPr="00E30CAA">
        <w:t xml:space="preserve">a person </w:t>
      </w:r>
      <w:r w:rsidRPr="00E30CAA">
        <w:t>in contravention of this Act or an instrument</w:t>
      </w:r>
      <w:r w:rsidR="009D3FB9" w:rsidRPr="00E30CAA">
        <w:t xml:space="preserve"> </w:t>
      </w:r>
      <w:r w:rsidRPr="00E30CAA">
        <w:t>made under this Act; or</w:t>
      </w:r>
    </w:p>
    <w:p w14:paraId="73F540EB" w14:textId="77777777" w:rsidR="00304A2B" w:rsidRPr="00E30CAA" w:rsidRDefault="00304A2B" w:rsidP="00E30CAA">
      <w:pPr>
        <w:pStyle w:val="paragraphsub"/>
      </w:pPr>
      <w:r w:rsidRPr="00E30CAA">
        <w:tab/>
        <w:t>(</w:t>
      </w:r>
      <w:r w:rsidR="00C3312D" w:rsidRPr="00E30CAA">
        <w:t>i</w:t>
      </w:r>
      <w:r w:rsidR="007734E5" w:rsidRPr="00E30CAA">
        <w:t>ii</w:t>
      </w:r>
      <w:r w:rsidRPr="00E30CAA">
        <w:t>)</w:t>
      </w:r>
      <w:r w:rsidRPr="00E30CAA">
        <w:tab/>
      </w:r>
      <w:r w:rsidR="001A215A" w:rsidRPr="00E30CAA">
        <w:t xml:space="preserve">a </w:t>
      </w:r>
      <w:r w:rsidR="001B6E77" w:rsidRPr="00E30CAA">
        <w:t xml:space="preserve">requirement </w:t>
      </w:r>
      <w:r w:rsidR="001A215A" w:rsidRPr="00E30CAA">
        <w:t>under this Act</w:t>
      </w:r>
      <w:r w:rsidR="009D3FB9" w:rsidRPr="00E30CAA">
        <w:t>,</w:t>
      </w:r>
      <w:r w:rsidR="00482C6D" w:rsidRPr="00E30CAA">
        <w:t xml:space="preserve"> or an instrument</w:t>
      </w:r>
      <w:r w:rsidR="009D3FB9" w:rsidRPr="00E30CAA">
        <w:t xml:space="preserve"> </w:t>
      </w:r>
      <w:r w:rsidR="00482C6D" w:rsidRPr="00E30CAA">
        <w:t xml:space="preserve">made under this Act, </w:t>
      </w:r>
      <w:r w:rsidR="0093487C" w:rsidRPr="00E30CAA">
        <w:t xml:space="preserve">has not been complied with </w:t>
      </w:r>
      <w:r w:rsidR="001A215A" w:rsidRPr="00E30CAA">
        <w:t>in relation to the thing</w:t>
      </w:r>
      <w:r w:rsidR="007A2C3C" w:rsidRPr="00E30CAA">
        <w:t>;</w:t>
      </w:r>
    </w:p>
    <w:p w14:paraId="22C860B9" w14:textId="77777777" w:rsidR="007A2C3C" w:rsidRPr="00E30CAA" w:rsidRDefault="007A2C3C" w:rsidP="00E30CAA">
      <w:pPr>
        <w:pStyle w:val="subsection2"/>
      </w:pPr>
      <w:r w:rsidRPr="00E30CAA">
        <w:t>the thing is forfeited to the Commonwealth.</w:t>
      </w:r>
    </w:p>
    <w:p w14:paraId="7C335BAA" w14:textId="77777777" w:rsidR="007906D2" w:rsidRPr="00E30CAA" w:rsidRDefault="007906D2" w:rsidP="00E30CAA">
      <w:pPr>
        <w:pStyle w:val="SubsectionHead"/>
      </w:pPr>
      <w:r w:rsidRPr="00E30CAA">
        <w:t xml:space="preserve">Notice of </w:t>
      </w:r>
      <w:r w:rsidR="005422B5" w:rsidRPr="00E30CAA">
        <w:t>forfeiture</w:t>
      </w:r>
    </w:p>
    <w:p w14:paraId="59508D61" w14:textId="77777777" w:rsidR="006964B0" w:rsidRPr="00E30CAA" w:rsidRDefault="0021591D" w:rsidP="00E30CAA">
      <w:pPr>
        <w:pStyle w:val="subsection"/>
      </w:pPr>
      <w:r w:rsidRPr="00E30CAA">
        <w:tab/>
        <w:t>(2)</w:t>
      </w:r>
      <w:r w:rsidRPr="00E30CAA">
        <w:tab/>
      </w:r>
      <w:r w:rsidR="0093487C" w:rsidRPr="00E30CAA">
        <w:t xml:space="preserve">The Secretary </w:t>
      </w:r>
      <w:r w:rsidR="005422B5" w:rsidRPr="00E30CAA">
        <w:t xml:space="preserve">must </w:t>
      </w:r>
      <w:r w:rsidR="00EE7338" w:rsidRPr="00E30CAA">
        <w:t xml:space="preserve">give </w:t>
      </w:r>
      <w:r w:rsidR="00221243" w:rsidRPr="00E30CAA">
        <w:t xml:space="preserve">a </w:t>
      </w:r>
      <w:r w:rsidR="00EE7338" w:rsidRPr="00E30CAA">
        <w:t xml:space="preserve">written notice </w:t>
      </w:r>
      <w:r w:rsidR="00DA68B7" w:rsidRPr="00E30CAA">
        <w:t xml:space="preserve">(a </w:t>
      </w:r>
      <w:r w:rsidR="00C01118" w:rsidRPr="00E30CAA">
        <w:rPr>
          <w:b/>
          <w:i/>
        </w:rPr>
        <w:t xml:space="preserve">forfeiture </w:t>
      </w:r>
      <w:r w:rsidR="00DA68B7" w:rsidRPr="00E30CAA">
        <w:rPr>
          <w:b/>
          <w:i/>
        </w:rPr>
        <w:t>notice</w:t>
      </w:r>
      <w:r w:rsidR="00DA68B7" w:rsidRPr="00E30CAA">
        <w:t xml:space="preserve">) </w:t>
      </w:r>
      <w:r w:rsidR="00221243" w:rsidRPr="00E30CAA">
        <w:t xml:space="preserve">in accordance with </w:t>
      </w:r>
      <w:r w:rsidR="007B5FDA" w:rsidRPr="00E30CAA">
        <w:t>subsection (</w:t>
      </w:r>
      <w:r w:rsidR="00221243" w:rsidRPr="00E30CAA">
        <w:t xml:space="preserve">3) </w:t>
      </w:r>
      <w:r w:rsidR="00EE7338" w:rsidRPr="00E30CAA">
        <w:t>to</w:t>
      </w:r>
      <w:r w:rsidR="006964B0" w:rsidRPr="00E30CAA">
        <w:t>:</w:t>
      </w:r>
    </w:p>
    <w:p w14:paraId="024CAF90" w14:textId="77777777" w:rsidR="006964B0" w:rsidRPr="00E30CAA" w:rsidRDefault="006964B0" w:rsidP="00E30CAA">
      <w:pPr>
        <w:pStyle w:val="paragraph"/>
      </w:pPr>
      <w:r w:rsidRPr="00E30CAA">
        <w:tab/>
        <w:t>(a)</w:t>
      </w:r>
      <w:r w:rsidRPr="00E30CAA">
        <w:tab/>
        <w:t>the owner of the thing; or</w:t>
      </w:r>
    </w:p>
    <w:p w14:paraId="52F7DB50" w14:textId="77777777" w:rsidR="0021591D" w:rsidRPr="00E30CAA" w:rsidRDefault="006964B0" w:rsidP="00E30CAA">
      <w:pPr>
        <w:pStyle w:val="paragraph"/>
      </w:pPr>
      <w:r w:rsidRPr="00E30CAA">
        <w:tab/>
        <w:t>(b)</w:t>
      </w:r>
      <w:r w:rsidRPr="00E30CAA">
        <w:tab/>
      </w:r>
      <w:r w:rsidR="00B9162C" w:rsidRPr="00E30CAA">
        <w:t>if the owner cannot be identi</w:t>
      </w:r>
      <w:r w:rsidR="0006142E" w:rsidRPr="00E30CAA">
        <w:t>fied after reasonable inquiry—</w:t>
      </w:r>
      <w:r w:rsidRPr="00E30CAA">
        <w:t>the person who had possession, custody or control of the thing immediately before it was seized</w:t>
      </w:r>
      <w:r w:rsidR="00EF065E" w:rsidRPr="00E30CAA">
        <w:t>.</w:t>
      </w:r>
    </w:p>
    <w:p w14:paraId="09A56828" w14:textId="77777777" w:rsidR="00E90F70" w:rsidRPr="00E30CAA" w:rsidRDefault="00142AC1" w:rsidP="00E30CAA">
      <w:pPr>
        <w:pStyle w:val="subsection"/>
      </w:pPr>
      <w:r w:rsidRPr="00E30CAA">
        <w:tab/>
        <w:t>(3)</w:t>
      </w:r>
      <w:r w:rsidRPr="00E30CAA">
        <w:tab/>
        <w:t xml:space="preserve">The </w:t>
      </w:r>
      <w:r w:rsidR="00B90C72" w:rsidRPr="00E30CAA">
        <w:t>forfeit</w:t>
      </w:r>
      <w:r w:rsidR="00DA68B7" w:rsidRPr="00E30CAA">
        <w:t xml:space="preserve">ure </w:t>
      </w:r>
      <w:r w:rsidRPr="00E30CAA">
        <w:t>notice must</w:t>
      </w:r>
      <w:r w:rsidR="00EC35C9" w:rsidRPr="00E30CAA">
        <w:t xml:space="preserve"> </w:t>
      </w:r>
      <w:r w:rsidR="00E90F70" w:rsidRPr="00E30CAA">
        <w:t>identify the thing</w:t>
      </w:r>
      <w:r w:rsidR="000536BD" w:rsidRPr="00E30CAA">
        <w:t xml:space="preserve"> and</w:t>
      </w:r>
      <w:r w:rsidR="00EC35C9" w:rsidRPr="00E30CAA">
        <w:t xml:space="preserve"> state the following:</w:t>
      </w:r>
    </w:p>
    <w:p w14:paraId="299973B7" w14:textId="77777777" w:rsidR="00673FB5" w:rsidRPr="00E30CAA" w:rsidRDefault="00673FB5" w:rsidP="00E30CAA">
      <w:pPr>
        <w:pStyle w:val="paragraph"/>
      </w:pPr>
      <w:r w:rsidRPr="00E30CAA">
        <w:tab/>
        <w:t>(</w:t>
      </w:r>
      <w:r w:rsidR="00EC35C9" w:rsidRPr="00E30CAA">
        <w:t>a</w:t>
      </w:r>
      <w:r w:rsidRPr="00E30CAA">
        <w:t>)</w:t>
      </w:r>
      <w:r w:rsidRPr="00E30CAA">
        <w:tab/>
        <w:t>the day the thing was seized;</w:t>
      </w:r>
    </w:p>
    <w:p w14:paraId="7EF8FB42" w14:textId="77777777" w:rsidR="00E90F70" w:rsidRPr="00E30CAA" w:rsidRDefault="00E90F70" w:rsidP="00E30CAA">
      <w:pPr>
        <w:pStyle w:val="paragraph"/>
      </w:pPr>
      <w:r w:rsidRPr="00E30CAA">
        <w:tab/>
        <w:t>(</w:t>
      </w:r>
      <w:r w:rsidR="00EC35C9" w:rsidRPr="00E30CAA">
        <w:t>b</w:t>
      </w:r>
      <w:r w:rsidRPr="00E30CAA">
        <w:t>)</w:t>
      </w:r>
      <w:r w:rsidRPr="00E30CAA">
        <w:tab/>
        <w:t xml:space="preserve">that the thing </w:t>
      </w:r>
      <w:r w:rsidR="00EF6067" w:rsidRPr="00E30CAA">
        <w:t xml:space="preserve">was </w:t>
      </w:r>
      <w:r w:rsidRPr="00E30CAA">
        <w:t xml:space="preserve">seized under a warrant issued under </w:t>
      </w:r>
      <w:r w:rsidR="002E7809" w:rsidRPr="00E30CAA">
        <w:t>section 5</w:t>
      </w:r>
      <w:r w:rsidRPr="00E30CAA">
        <w:t>0 of this Act</w:t>
      </w:r>
      <w:r w:rsidR="000536BD" w:rsidRPr="00E30CAA">
        <w:t xml:space="preserve"> and the grounds on which it was seized</w:t>
      </w:r>
      <w:r w:rsidRPr="00E30CAA">
        <w:t>;</w:t>
      </w:r>
    </w:p>
    <w:p w14:paraId="30CC13A1" w14:textId="77777777" w:rsidR="00823D34" w:rsidRPr="00E30CAA" w:rsidRDefault="00E90F70" w:rsidP="00E30CAA">
      <w:pPr>
        <w:pStyle w:val="paragraph"/>
      </w:pPr>
      <w:r w:rsidRPr="00E30CAA">
        <w:tab/>
        <w:t>(</w:t>
      </w:r>
      <w:r w:rsidR="00EC35C9" w:rsidRPr="00E30CAA">
        <w:t>c</w:t>
      </w:r>
      <w:r w:rsidRPr="00E30CAA">
        <w:t>)</w:t>
      </w:r>
      <w:r w:rsidRPr="00E30CAA">
        <w:tab/>
        <w:t xml:space="preserve">that the thing </w:t>
      </w:r>
      <w:r w:rsidR="005422B5" w:rsidRPr="00E30CAA">
        <w:t xml:space="preserve">is </w:t>
      </w:r>
      <w:r w:rsidR="006F7B2D" w:rsidRPr="00E30CAA">
        <w:t>forfeited to the Commonwealth</w:t>
      </w:r>
      <w:r w:rsidR="00823D34" w:rsidRPr="00E30CAA">
        <w:t>;</w:t>
      </w:r>
    </w:p>
    <w:p w14:paraId="2019DCAF" w14:textId="77777777" w:rsidR="00D643C5" w:rsidRPr="00E30CAA" w:rsidRDefault="00823D34" w:rsidP="00E30CAA">
      <w:pPr>
        <w:pStyle w:val="paragraph"/>
      </w:pPr>
      <w:r w:rsidRPr="00E30CAA">
        <w:tab/>
        <w:t>(</w:t>
      </w:r>
      <w:r w:rsidR="00EC35C9" w:rsidRPr="00E30CAA">
        <w:t>d</w:t>
      </w:r>
      <w:r w:rsidRPr="00E30CAA">
        <w:t>)</w:t>
      </w:r>
      <w:r w:rsidRPr="00E30CAA">
        <w:tab/>
        <w:t>that</w:t>
      </w:r>
      <w:r w:rsidR="006F7B2D" w:rsidRPr="00E30CAA">
        <w:t xml:space="preserve"> </w:t>
      </w:r>
      <w:r w:rsidR="00E90F70" w:rsidRPr="00E30CAA">
        <w:t>the owner of the thing</w:t>
      </w:r>
      <w:r w:rsidR="004C1BEF" w:rsidRPr="00E30CAA">
        <w:t>,</w:t>
      </w:r>
      <w:r w:rsidR="00E90F70" w:rsidRPr="00E30CAA">
        <w:t xml:space="preserve"> or the person who had possession, custody or control of the thing immediately before it was seized</w:t>
      </w:r>
      <w:r w:rsidR="004C1BEF" w:rsidRPr="00E30CAA">
        <w:t>,</w:t>
      </w:r>
      <w:r w:rsidR="00E90F70" w:rsidRPr="00E30CAA">
        <w:t xml:space="preserve"> </w:t>
      </w:r>
      <w:r w:rsidR="00A956AC" w:rsidRPr="00E30CAA">
        <w:t>may</w:t>
      </w:r>
      <w:r w:rsidR="008C5BA6" w:rsidRPr="00E30CAA">
        <w:t xml:space="preserve">, within 2 months </w:t>
      </w:r>
      <w:r w:rsidR="00EA2992" w:rsidRPr="00E30CAA">
        <w:t xml:space="preserve">beginning on the day </w:t>
      </w:r>
      <w:r w:rsidR="008C5BA6" w:rsidRPr="00E30CAA">
        <w:t>the forfeiture notice</w:t>
      </w:r>
      <w:r w:rsidR="00EA2992" w:rsidRPr="00E30CAA">
        <w:t xml:space="preserve"> </w:t>
      </w:r>
      <w:r w:rsidR="00BA7A70" w:rsidRPr="00E30CAA">
        <w:t>i</w:t>
      </w:r>
      <w:r w:rsidR="00EA2992" w:rsidRPr="00E30CAA">
        <w:t xml:space="preserve">s </w:t>
      </w:r>
      <w:r w:rsidR="00BA7A70" w:rsidRPr="00E30CAA">
        <w:t>given</w:t>
      </w:r>
      <w:r w:rsidR="008C5BA6" w:rsidRPr="00E30CAA">
        <w:t>,</w:t>
      </w:r>
      <w:r w:rsidR="00A956AC" w:rsidRPr="00E30CAA">
        <w:t xml:space="preserve"> </w:t>
      </w:r>
      <w:r w:rsidR="00395E1C" w:rsidRPr="00E30CAA">
        <w:t xml:space="preserve">commence proceedings </w:t>
      </w:r>
      <w:r w:rsidR="009732CC" w:rsidRPr="00E30CAA">
        <w:t>against the Commonwealth</w:t>
      </w:r>
      <w:r w:rsidR="008C5BA6" w:rsidRPr="00E30CAA">
        <w:t xml:space="preserve"> in a court of competent jurisdiction</w:t>
      </w:r>
      <w:r w:rsidR="009732CC" w:rsidRPr="00E30CAA">
        <w:t xml:space="preserve"> </w:t>
      </w:r>
      <w:r w:rsidR="00D643C5" w:rsidRPr="00E30CAA">
        <w:t>for a declaration that the thing is not forfeited to the Commonwealth</w:t>
      </w:r>
      <w:r w:rsidR="008C5BA6" w:rsidRPr="00E30CAA">
        <w:t>.</w:t>
      </w:r>
    </w:p>
    <w:p w14:paraId="1B33ED35" w14:textId="77777777" w:rsidR="007C2427" w:rsidRPr="00E30CAA" w:rsidRDefault="007C2427" w:rsidP="00E30CAA">
      <w:pPr>
        <w:pStyle w:val="SubsectionHead"/>
      </w:pPr>
      <w:r w:rsidRPr="00E30CAA">
        <w:t>Proceedings may be commenced for declaration that thing is not forfeited</w:t>
      </w:r>
      <w:r w:rsidR="005D343E" w:rsidRPr="00E30CAA">
        <w:t xml:space="preserve"> to the Commonwealth</w:t>
      </w:r>
    </w:p>
    <w:p w14:paraId="321FD69B" w14:textId="77777777" w:rsidR="009638BC" w:rsidRPr="00E30CAA" w:rsidRDefault="009638BC" w:rsidP="00E30CAA">
      <w:pPr>
        <w:pStyle w:val="subsection"/>
      </w:pPr>
      <w:r w:rsidRPr="00E30CAA">
        <w:tab/>
        <w:t>(</w:t>
      </w:r>
      <w:r w:rsidR="008029A4" w:rsidRPr="00E30CAA">
        <w:t>4</w:t>
      </w:r>
      <w:r w:rsidRPr="00E30CAA">
        <w:t>)</w:t>
      </w:r>
      <w:r w:rsidRPr="00E30CAA">
        <w:tab/>
      </w:r>
      <w:r w:rsidR="007C2427" w:rsidRPr="00E30CAA">
        <w:t>T</w:t>
      </w:r>
      <w:r w:rsidR="005F0809" w:rsidRPr="00E30CAA">
        <w:t>he owner of the thing, or the person who had possession, custody or control of the thing immediately before it was seized, may</w:t>
      </w:r>
      <w:r w:rsidR="001A13C7" w:rsidRPr="00E30CAA">
        <w:t xml:space="preserve">, subject to </w:t>
      </w:r>
      <w:r w:rsidR="007B5FDA" w:rsidRPr="00E30CAA">
        <w:t>subsection (</w:t>
      </w:r>
      <w:r w:rsidR="008029A4" w:rsidRPr="00E30CAA">
        <w:t>5</w:t>
      </w:r>
      <w:r w:rsidR="001A13C7" w:rsidRPr="00E30CAA">
        <w:t>),</w:t>
      </w:r>
      <w:r w:rsidR="005F0809" w:rsidRPr="00E30CAA">
        <w:t xml:space="preserve"> commence proceedings </w:t>
      </w:r>
      <w:r w:rsidR="0051009B" w:rsidRPr="00E30CAA">
        <w:t>in a court of competent jurisdiction for a declaration that the thing is not forfeited to the Commonwealth</w:t>
      </w:r>
      <w:r w:rsidR="00117F4D" w:rsidRPr="00E30CAA">
        <w:t>.</w:t>
      </w:r>
    </w:p>
    <w:p w14:paraId="0A78D5AC" w14:textId="77777777" w:rsidR="00117F4D" w:rsidRPr="00E30CAA" w:rsidRDefault="00117F4D" w:rsidP="00E30CAA">
      <w:pPr>
        <w:pStyle w:val="subsection"/>
      </w:pPr>
      <w:r w:rsidRPr="00E30CAA">
        <w:tab/>
        <w:t>(</w:t>
      </w:r>
      <w:r w:rsidR="008029A4" w:rsidRPr="00E30CAA">
        <w:t>5</w:t>
      </w:r>
      <w:r w:rsidRPr="00E30CAA">
        <w:t>)</w:t>
      </w:r>
      <w:r w:rsidRPr="00E30CAA">
        <w:tab/>
        <w:t>Proceedings</w:t>
      </w:r>
      <w:r w:rsidR="00DA68B7" w:rsidRPr="00E30CAA">
        <w:t>:</w:t>
      </w:r>
    </w:p>
    <w:p w14:paraId="58A9E766" w14:textId="77777777" w:rsidR="00117F4D" w:rsidRPr="00E30CAA" w:rsidRDefault="00117F4D" w:rsidP="00E30CAA">
      <w:pPr>
        <w:pStyle w:val="paragraph"/>
      </w:pPr>
      <w:r w:rsidRPr="00E30CAA">
        <w:tab/>
        <w:t>(a)</w:t>
      </w:r>
      <w:r w:rsidRPr="00E30CAA">
        <w:tab/>
        <w:t xml:space="preserve">may be </w:t>
      </w:r>
      <w:r w:rsidR="00DA68B7" w:rsidRPr="00E30CAA">
        <w:t xml:space="preserve">commenced under </w:t>
      </w:r>
      <w:r w:rsidR="007B5FDA" w:rsidRPr="00E30CAA">
        <w:t>subsection (</w:t>
      </w:r>
      <w:r w:rsidR="008029A4" w:rsidRPr="00E30CAA">
        <w:t>4</w:t>
      </w:r>
      <w:r w:rsidR="00DA68B7" w:rsidRPr="00E30CAA">
        <w:t xml:space="preserve">) </w:t>
      </w:r>
      <w:r w:rsidRPr="00E30CAA">
        <w:t xml:space="preserve">even if the </w:t>
      </w:r>
      <w:r w:rsidR="00B90C72" w:rsidRPr="00E30CAA">
        <w:t xml:space="preserve">forfeiture </w:t>
      </w:r>
      <w:r w:rsidRPr="00E30CAA">
        <w:t xml:space="preserve">notice required to be given under </w:t>
      </w:r>
      <w:r w:rsidR="007B5FDA" w:rsidRPr="00E30CAA">
        <w:t>subsection (</w:t>
      </w:r>
      <w:r w:rsidRPr="00E30CAA">
        <w:t xml:space="preserve">2) in relation to the </w:t>
      </w:r>
      <w:r w:rsidR="001A13C7" w:rsidRPr="00E30CAA">
        <w:t xml:space="preserve">thing </w:t>
      </w:r>
      <w:r w:rsidRPr="00E30CAA">
        <w:t>has not yet been given; and</w:t>
      </w:r>
    </w:p>
    <w:p w14:paraId="091F0B93" w14:textId="77777777" w:rsidR="00117F4D" w:rsidRPr="00E30CAA" w:rsidRDefault="00117F4D" w:rsidP="00E30CAA">
      <w:pPr>
        <w:pStyle w:val="paragraph"/>
      </w:pPr>
      <w:r w:rsidRPr="00E30CAA">
        <w:tab/>
        <w:t>(b)</w:t>
      </w:r>
      <w:r w:rsidRPr="00E30CAA">
        <w:tab/>
        <w:t xml:space="preserve">may only be </w:t>
      </w:r>
      <w:r w:rsidR="001A13C7" w:rsidRPr="00E30CAA">
        <w:t xml:space="preserve">commenced </w:t>
      </w:r>
      <w:r w:rsidRPr="00E30CAA">
        <w:t xml:space="preserve">before the end of the </w:t>
      </w:r>
      <w:r w:rsidR="006212B4" w:rsidRPr="00E30CAA">
        <w:t xml:space="preserve">period of </w:t>
      </w:r>
      <w:r w:rsidR="0041316D" w:rsidRPr="00E30CAA">
        <w:t>2 month</w:t>
      </w:r>
      <w:r w:rsidR="006212B4" w:rsidRPr="00E30CAA">
        <w:t>s</w:t>
      </w:r>
      <w:r w:rsidR="0041316D" w:rsidRPr="00E30CAA">
        <w:t xml:space="preserve"> </w:t>
      </w:r>
      <w:r w:rsidR="009A57F5" w:rsidRPr="00E30CAA">
        <w:t xml:space="preserve">beginning on the </w:t>
      </w:r>
      <w:r w:rsidR="00BA7A70" w:rsidRPr="00E30CAA">
        <w:t xml:space="preserve">day </w:t>
      </w:r>
      <w:r w:rsidRPr="00E30CAA">
        <w:t xml:space="preserve">the </w:t>
      </w:r>
      <w:r w:rsidR="00B90C72" w:rsidRPr="00E30CAA">
        <w:t xml:space="preserve">forfeiture </w:t>
      </w:r>
      <w:r w:rsidRPr="00E30CAA">
        <w:t>notice</w:t>
      </w:r>
      <w:r w:rsidR="00BA7A70" w:rsidRPr="00E30CAA">
        <w:t xml:space="preserve"> </w:t>
      </w:r>
      <w:r w:rsidR="001A68E9" w:rsidRPr="00E30CAA">
        <w:t>i</w:t>
      </w:r>
      <w:r w:rsidR="00BA7A70" w:rsidRPr="00E30CAA">
        <w:t>s given</w:t>
      </w:r>
      <w:r w:rsidRPr="00E30CAA">
        <w:t>.</w:t>
      </w:r>
    </w:p>
    <w:p w14:paraId="070BBFE0" w14:textId="77777777" w:rsidR="004C71F3" w:rsidRPr="00E30CAA" w:rsidRDefault="00646BBA" w:rsidP="00E30CAA">
      <w:pPr>
        <w:pStyle w:val="SubsectionHead"/>
      </w:pPr>
      <w:r w:rsidRPr="00E30CAA">
        <w:t xml:space="preserve">Secretary may </w:t>
      </w:r>
      <w:r w:rsidR="009B42DC" w:rsidRPr="00E30CAA">
        <w:t xml:space="preserve">retain or </w:t>
      </w:r>
      <w:r w:rsidR="004C3CCC" w:rsidRPr="00E30CAA">
        <w:t xml:space="preserve">dispose of </w:t>
      </w:r>
      <w:r w:rsidR="004C71F3" w:rsidRPr="00E30CAA">
        <w:t>forfeited thing</w:t>
      </w:r>
    </w:p>
    <w:p w14:paraId="68CCB410" w14:textId="77777777" w:rsidR="00D11209" w:rsidRPr="00E30CAA" w:rsidRDefault="00D11209" w:rsidP="00E30CAA">
      <w:pPr>
        <w:pStyle w:val="subsection"/>
      </w:pPr>
      <w:r w:rsidRPr="00E30CAA">
        <w:tab/>
        <w:t>(</w:t>
      </w:r>
      <w:r w:rsidR="008029A4" w:rsidRPr="00E30CAA">
        <w:t>6</w:t>
      </w:r>
      <w:r w:rsidRPr="00E30CAA">
        <w:t>)</w:t>
      </w:r>
      <w:r w:rsidRPr="00E30CAA">
        <w:tab/>
        <w:t>If:</w:t>
      </w:r>
    </w:p>
    <w:p w14:paraId="1024B2CA" w14:textId="77777777" w:rsidR="008B2F64" w:rsidRPr="00E30CAA" w:rsidRDefault="008B2F64" w:rsidP="00E30CAA">
      <w:pPr>
        <w:pStyle w:val="paragraph"/>
      </w:pPr>
      <w:r w:rsidRPr="00E30CAA">
        <w:tab/>
        <w:t>(</w:t>
      </w:r>
      <w:r w:rsidR="00040302" w:rsidRPr="00E30CAA">
        <w:t>a</w:t>
      </w:r>
      <w:r w:rsidRPr="00E30CAA">
        <w:t>)</w:t>
      </w:r>
      <w:r w:rsidRPr="00E30CAA">
        <w:tab/>
        <w:t xml:space="preserve">the owner of the thing, or the person who had possession, custody or control of the thing immediately before it was seized, </w:t>
      </w:r>
      <w:r w:rsidR="00F65668" w:rsidRPr="00E30CAA">
        <w:t xml:space="preserve">does </w:t>
      </w:r>
      <w:r w:rsidRPr="00E30CAA">
        <w:t>not</w:t>
      </w:r>
      <w:r w:rsidR="00C1348C" w:rsidRPr="00E30CAA">
        <w:t xml:space="preserve">, within the period of 2 months </w:t>
      </w:r>
      <w:r w:rsidR="00493745" w:rsidRPr="00E30CAA">
        <w:t xml:space="preserve">beginning on the day the forfeiture notice </w:t>
      </w:r>
      <w:r w:rsidR="003D42BE" w:rsidRPr="00E30CAA">
        <w:t>wa</w:t>
      </w:r>
      <w:r w:rsidR="00493745" w:rsidRPr="00E30CAA">
        <w:t>s given</w:t>
      </w:r>
      <w:r w:rsidR="00C1348C" w:rsidRPr="00E30CAA">
        <w:t xml:space="preserve">, </w:t>
      </w:r>
      <w:r w:rsidRPr="00E30CAA">
        <w:t>commence proceedings against the Commonwealth</w:t>
      </w:r>
      <w:r w:rsidR="00B71102" w:rsidRPr="00E30CAA">
        <w:t xml:space="preserve"> </w:t>
      </w:r>
      <w:r w:rsidR="00CD31C2" w:rsidRPr="00E30CAA">
        <w:t>for a declaration that the thing is not forfeited to the Commonwealth</w:t>
      </w:r>
      <w:r w:rsidRPr="00E30CAA">
        <w:t>; or</w:t>
      </w:r>
    </w:p>
    <w:p w14:paraId="6AEBB537" w14:textId="77777777" w:rsidR="00D11209" w:rsidRPr="00E30CAA" w:rsidRDefault="00040302" w:rsidP="00E30CAA">
      <w:pPr>
        <w:pStyle w:val="paragraph"/>
      </w:pPr>
      <w:r w:rsidRPr="00E30CAA">
        <w:tab/>
        <w:t>(b)</w:t>
      </w:r>
      <w:r w:rsidRPr="00E30CAA">
        <w:tab/>
      </w:r>
      <w:r w:rsidR="00D11209" w:rsidRPr="00E30CAA">
        <w:t>the owner of the thing, or the person who had possession, custody or control of the thing immediately before it was seized, commence</w:t>
      </w:r>
      <w:r w:rsidR="00F65668" w:rsidRPr="00E30CAA">
        <w:t>s</w:t>
      </w:r>
      <w:r w:rsidR="00D11209" w:rsidRPr="00E30CAA">
        <w:t xml:space="preserve"> </w:t>
      </w:r>
      <w:r w:rsidR="00E92348" w:rsidRPr="00E30CAA">
        <w:t xml:space="preserve">such </w:t>
      </w:r>
      <w:r w:rsidR="00D11209" w:rsidRPr="00E30CAA">
        <w:t>proceedings</w:t>
      </w:r>
      <w:r w:rsidR="00CD31C2" w:rsidRPr="00E30CAA">
        <w:t xml:space="preserve"> within th</w:t>
      </w:r>
      <w:r w:rsidR="00C1348C" w:rsidRPr="00E30CAA">
        <w:t>at 2 month</w:t>
      </w:r>
      <w:r w:rsidR="00CD31C2" w:rsidRPr="00E30CAA">
        <w:t xml:space="preserve"> period</w:t>
      </w:r>
      <w:r w:rsidR="00D01F1E" w:rsidRPr="00E30CAA">
        <w:t xml:space="preserve">, </w:t>
      </w:r>
      <w:r w:rsidR="00F65668" w:rsidRPr="00E30CAA">
        <w:t xml:space="preserve">but </w:t>
      </w:r>
      <w:r w:rsidR="00D11209" w:rsidRPr="00E30CAA">
        <w:t>at the end of the proceedings</w:t>
      </w:r>
      <w:r w:rsidR="00F64538" w:rsidRPr="00E30CAA">
        <w:t xml:space="preserve"> (including an appeal</w:t>
      </w:r>
      <w:r w:rsidR="00502BA5" w:rsidRPr="00E30CAA">
        <w:t xml:space="preserve"> to a court in relation to the proceedings</w:t>
      </w:r>
      <w:r w:rsidR="00F64538" w:rsidRPr="00E30CAA">
        <w:t>)</w:t>
      </w:r>
      <w:r w:rsidR="00D11209" w:rsidRPr="00E30CAA">
        <w:t xml:space="preserve">, </w:t>
      </w:r>
      <w:r w:rsidR="00B44965" w:rsidRPr="00E30CAA">
        <w:t>the</w:t>
      </w:r>
      <w:r w:rsidR="00803B0F" w:rsidRPr="00E30CAA">
        <w:t xml:space="preserve"> court has not made a </w:t>
      </w:r>
      <w:r w:rsidR="00D11209" w:rsidRPr="00E30CAA">
        <w:t>declaration that the thing is not forfeited</w:t>
      </w:r>
      <w:r w:rsidR="00354F50" w:rsidRPr="00E30CAA">
        <w:t xml:space="preserve"> to the Commonwealth</w:t>
      </w:r>
      <w:r w:rsidR="003D42BE" w:rsidRPr="00E30CAA">
        <w:t>;</w:t>
      </w:r>
    </w:p>
    <w:p w14:paraId="6F93E3E8" w14:textId="77777777" w:rsidR="0071313C" w:rsidRPr="00E30CAA" w:rsidRDefault="0071313C" w:rsidP="00E30CAA">
      <w:pPr>
        <w:pStyle w:val="subsection2"/>
      </w:pPr>
      <w:r w:rsidRPr="00E30CAA">
        <w:t>then:</w:t>
      </w:r>
    </w:p>
    <w:p w14:paraId="179B2EE6" w14:textId="77777777" w:rsidR="002F5636" w:rsidRPr="00E30CAA" w:rsidRDefault="002F5636" w:rsidP="00E30CAA">
      <w:pPr>
        <w:pStyle w:val="paragraph"/>
      </w:pPr>
      <w:r w:rsidRPr="00E30CAA">
        <w:tab/>
        <w:t>(c)</w:t>
      </w:r>
      <w:r w:rsidRPr="00E30CAA">
        <w:tab/>
      </w:r>
      <w:r w:rsidR="00802187" w:rsidRPr="00E30CAA">
        <w:t>the thing is condemned as forfeited to the Commonwealth; and</w:t>
      </w:r>
    </w:p>
    <w:p w14:paraId="3762EB85" w14:textId="77777777" w:rsidR="004C71F3" w:rsidRPr="00E30CAA" w:rsidRDefault="000D32E3" w:rsidP="00E30CAA">
      <w:pPr>
        <w:pStyle w:val="paragraph"/>
      </w:pPr>
      <w:r w:rsidRPr="00E30CAA">
        <w:tab/>
        <w:t>(</w:t>
      </w:r>
      <w:r w:rsidR="00802187" w:rsidRPr="00E30CAA">
        <w:t>d</w:t>
      </w:r>
      <w:r w:rsidRPr="00E30CAA">
        <w:t>)</w:t>
      </w:r>
      <w:r w:rsidRPr="00E30CAA">
        <w:tab/>
      </w:r>
      <w:r w:rsidR="004C71F3" w:rsidRPr="00E30CAA">
        <w:t xml:space="preserve">the Secretary may cause notice of the forfeiture </w:t>
      </w:r>
      <w:r w:rsidR="002F0A51" w:rsidRPr="00E30CAA">
        <w:t xml:space="preserve">of the thing </w:t>
      </w:r>
      <w:r w:rsidR="004C71F3" w:rsidRPr="00E30CAA">
        <w:t>to be published on the Department’s website</w:t>
      </w:r>
      <w:r w:rsidRPr="00E30CAA">
        <w:t>; and</w:t>
      </w:r>
    </w:p>
    <w:p w14:paraId="68F22F78" w14:textId="77777777" w:rsidR="007F613E" w:rsidRPr="00E30CAA" w:rsidRDefault="000D32E3" w:rsidP="00E30CAA">
      <w:pPr>
        <w:pStyle w:val="paragraph"/>
      </w:pPr>
      <w:r w:rsidRPr="00E30CAA">
        <w:tab/>
        <w:t>(</w:t>
      </w:r>
      <w:r w:rsidR="00802187" w:rsidRPr="00E30CAA">
        <w:t>e</w:t>
      </w:r>
      <w:r w:rsidRPr="00E30CAA">
        <w:t>)</w:t>
      </w:r>
      <w:r w:rsidRPr="00E30CAA">
        <w:tab/>
        <w:t xml:space="preserve">the </w:t>
      </w:r>
      <w:r w:rsidR="00C943CC" w:rsidRPr="00E30CAA">
        <w:t>Secretary</w:t>
      </w:r>
      <w:r w:rsidR="00425F01" w:rsidRPr="00E30CAA">
        <w:t xml:space="preserve"> may</w:t>
      </w:r>
      <w:r w:rsidR="007F613E" w:rsidRPr="00E30CAA">
        <w:t>:</w:t>
      </w:r>
    </w:p>
    <w:p w14:paraId="2E140CD9" w14:textId="77777777" w:rsidR="007F613E" w:rsidRPr="00E30CAA" w:rsidRDefault="007F613E" w:rsidP="00E30CAA">
      <w:pPr>
        <w:pStyle w:val="paragraphsub"/>
      </w:pPr>
      <w:r w:rsidRPr="00E30CAA">
        <w:tab/>
        <w:t>(</w:t>
      </w:r>
      <w:r w:rsidR="00121E76" w:rsidRPr="00E30CAA">
        <w:t>i</w:t>
      </w:r>
      <w:r w:rsidRPr="00E30CAA">
        <w:t>)</w:t>
      </w:r>
      <w:r w:rsidRPr="00E30CAA">
        <w:tab/>
        <w:t>retain</w:t>
      </w:r>
      <w:r w:rsidR="00C943CC" w:rsidRPr="00E30CAA">
        <w:t xml:space="preserve"> the thing </w:t>
      </w:r>
      <w:r w:rsidR="00463DD7" w:rsidRPr="00E30CAA">
        <w:t xml:space="preserve">for </w:t>
      </w:r>
      <w:r w:rsidR="00F36895" w:rsidRPr="00E30CAA">
        <w:t xml:space="preserve">the purpose of </w:t>
      </w:r>
      <w:r w:rsidR="00463DD7" w:rsidRPr="00E30CAA">
        <w:t xml:space="preserve">proceedings in respect of which the thing may afford </w:t>
      </w:r>
      <w:r w:rsidR="00121E76" w:rsidRPr="00E30CAA">
        <w:t>evidence; or</w:t>
      </w:r>
    </w:p>
    <w:p w14:paraId="523DBD25" w14:textId="77777777" w:rsidR="000D32E3" w:rsidRPr="00E30CAA" w:rsidRDefault="00121E76" w:rsidP="00E30CAA">
      <w:pPr>
        <w:pStyle w:val="paragraphsub"/>
      </w:pPr>
      <w:r w:rsidRPr="00E30CAA">
        <w:tab/>
        <w:t>(ii)</w:t>
      </w:r>
      <w:r w:rsidRPr="00E30CAA">
        <w:tab/>
      </w:r>
      <w:r w:rsidR="009B42DC" w:rsidRPr="00E30CAA">
        <w:t xml:space="preserve">cause the thing to be </w:t>
      </w:r>
      <w:r w:rsidR="000D32E3" w:rsidRPr="00E30CAA">
        <w:t>dispose</w:t>
      </w:r>
      <w:r w:rsidR="009B42DC" w:rsidRPr="00E30CAA">
        <w:t>d</w:t>
      </w:r>
      <w:r w:rsidR="000D32E3" w:rsidRPr="00E30CAA">
        <w:t xml:space="preserve"> of in such manner as the Secretary directs.</w:t>
      </w:r>
    </w:p>
    <w:p w14:paraId="258E05E4" w14:textId="77777777" w:rsidR="00682FC5" w:rsidRPr="00E30CAA" w:rsidRDefault="00682FC5" w:rsidP="00E30CAA">
      <w:pPr>
        <w:pStyle w:val="notetext"/>
      </w:pPr>
      <w:r w:rsidRPr="00E30CAA">
        <w:t>Note:</w:t>
      </w:r>
      <w:r w:rsidRPr="00E30CAA">
        <w:tab/>
        <w:t>S</w:t>
      </w:r>
      <w:r w:rsidR="006D46C5" w:rsidRPr="00E30CAA">
        <w:t xml:space="preserve">ee also </w:t>
      </w:r>
      <w:r w:rsidR="002E7809" w:rsidRPr="00E30CAA">
        <w:t>section 5</w:t>
      </w:r>
      <w:r w:rsidRPr="00E30CAA">
        <w:t>4</w:t>
      </w:r>
      <w:r w:rsidR="006D46C5" w:rsidRPr="00E30CAA">
        <w:t xml:space="preserve"> (offences and forfeiture)</w:t>
      </w:r>
      <w:r w:rsidRPr="00E30CAA">
        <w:t>.</w:t>
      </w:r>
    </w:p>
    <w:p w14:paraId="5484C050" w14:textId="77777777" w:rsidR="007C6F10" w:rsidRPr="00E30CAA" w:rsidRDefault="007C6F10" w:rsidP="00E30CAA">
      <w:pPr>
        <w:pStyle w:val="ActHead5"/>
      </w:pPr>
      <w:bookmarkStart w:id="86" w:name="_Toc170466217"/>
      <w:r w:rsidRPr="00E30CAA">
        <w:rPr>
          <w:rStyle w:val="CharSectno"/>
        </w:rPr>
        <w:t>52AAB</w:t>
      </w:r>
      <w:r w:rsidRPr="00E30CAA">
        <w:t xml:space="preserve">  </w:t>
      </w:r>
      <w:r w:rsidR="001B4FB9" w:rsidRPr="00E30CAA">
        <w:t>Return or retention of thing declared not to be forfeited to the Commonwealth</w:t>
      </w:r>
      <w:bookmarkEnd w:id="86"/>
    </w:p>
    <w:p w14:paraId="03D297A8" w14:textId="77777777" w:rsidR="00DD059D" w:rsidRPr="00E30CAA" w:rsidRDefault="007D08E9" w:rsidP="00E30CAA">
      <w:pPr>
        <w:pStyle w:val="subsection"/>
      </w:pPr>
      <w:r w:rsidRPr="00E30CAA">
        <w:tab/>
        <w:t>(</w:t>
      </w:r>
      <w:r w:rsidR="003E0841" w:rsidRPr="00E30CAA">
        <w:t>1</w:t>
      </w:r>
      <w:r w:rsidRPr="00E30CAA">
        <w:t>)</w:t>
      </w:r>
      <w:r w:rsidRPr="00E30CAA">
        <w:tab/>
      </w:r>
      <w:r w:rsidR="002C3C24" w:rsidRPr="00E30CAA">
        <w:t>This section applies</w:t>
      </w:r>
      <w:r w:rsidR="00EF45BC" w:rsidRPr="00E30CAA">
        <w:t xml:space="preserve"> in </w:t>
      </w:r>
      <w:r w:rsidR="002C3C24" w:rsidRPr="00E30CAA">
        <w:t>relation to a thing i</w:t>
      </w:r>
      <w:r w:rsidRPr="00E30CAA">
        <w:t>f</w:t>
      </w:r>
      <w:r w:rsidR="00DD059D" w:rsidRPr="00E30CAA">
        <w:t>:</w:t>
      </w:r>
    </w:p>
    <w:p w14:paraId="4110AC4C" w14:textId="77777777" w:rsidR="00DD059D" w:rsidRPr="00E30CAA" w:rsidRDefault="00DD059D" w:rsidP="00E30CAA">
      <w:pPr>
        <w:pStyle w:val="paragraph"/>
      </w:pPr>
      <w:r w:rsidRPr="00E30CAA">
        <w:tab/>
        <w:t>(a)</w:t>
      </w:r>
      <w:r w:rsidRPr="00E30CAA">
        <w:tab/>
      </w:r>
      <w:r w:rsidR="002C3C24" w:rsidRPr="00E30CAA">
        <w:t xml:space="preserve">the </w:t>
      </w:r>
      <w:r w:rsidRPr="00E30CAA">
        <w:t xml:space="preserve">thing was forfeited to the Commonwealth under </w:t>
      </w:r>
      <w:r w:rsidR="00276B10" w:rsidRPr="00E30CAA">
        <w:t>sub</w:t>
      </w:r>
      <w:r w:rsidR="002E7809" w:rsidRPr="00E30CAA">
        <w:t>section 5</w:t>
      </w:r>
      <w:r w:rsidRPr="00E30CAA">
        <w:t>2AAA(1); and</w:t>
      </w:r>
    </w:p>
    <w:p w14:paraId="37AEB627" w14:textId="77777777" w:rsidR="00DD059D" w:rsidRPr="00E30CAA" w:rsidRDefault="00DD059D" w:rsidP="00E30CAA">
      <w:pPr>
        <w:pStyle w:val="paragraph"/>
      </w:pPr>
      <w:r w:rsidRPr="00E30CAA">
        <w:tab/>
        <w:t>(b)</w:t>
      </w:r>
      <w:r w:rsidRPr="00E30CAA">
        <w:tab/>
      </w:r>
      <w:r w:rsidR="007D08E9" w:rsidRPr="00E30CAA">
        <w:t xml:space="preserve">a court has made a declaration that </w:t>
      </w:r>
      <w:r w:rsidRPr="00E30CAA">
        <w:t xml:space="preserve">the </w:t>
      </w:r>
      <w:r w:rsidR="007D08E9" w:rsidRPr="00E30CAA">
        <w:t xml:space="preserve">thing </w:t>
      </w:r>
      <w:r w:rsidR="00C333D5" w:rsidRPr="00E30CAA">
        <w:t>is not forfeit</w:t>
      </w:r>
      <w:r w:rsidRPr="00E30CAA">
        <w:t>ed</w:t>
      </w:r>
      <w:r w:rsidR="00C333D5" w:rsidRPr="00E30CAA">
        <w:t xml:space="preserve"> to the Commonwealth</w:t>
      </w:r>
      <w:r w:rsidRPr="00E30CAA">
        <w:t xml:space="preserve"> under that subsection</w:t>
      </w:r>
      <w:r w:rsidR="002C3C24" w:rsidRPr="00E30CAA">
        <w:t>.</w:t>
      </w:r>
    </w:p>
    <w:p w14:paraId="448EC824" w14:textId="77777777" w:rsidR="004665EE" w:rsidRPr="00E30CAA" w:rsidRDefault="004665EE" w:rsidP="00E30CAA">
      <w:pPr>
        <w:pStyle w:val="subsection"/>
      </w:pPr>
      <w:r w:rsidRPr="00E30CAA">
        <w:tab/>
        <w:t>(2)</w:t>
      </w:r>
      <w:r w:rsidRPr="00E30CAA">
        <w:tab/>
        <w:t>Sections 48H and 48J do not apply in relation to the thing.</w:t>
      </w:r>
    </w:p>
    <w:p w14:paraId="34A0DBFB" w14:textId="77777777" w:rsidR="007D08E9" w:rsidRPr="00E30CAA" w:rsidRDefault="002C3C24" w:rsidP="00E30CAA">
      <w:pPr>
        <w:pStyle w:val="subsection"/>
      </w:pPr>
      <w:r w:rsidRPr="00E30CAA">
        <w:tab/>
        <w:t>(</w:t>
      </w:r>
      <w:r w:rsidR="004665EE" w:rsidRPr="00E30CAA">
        <w:t>3</w:t>
      </w:r>
      <w:r w:rsidRPr="00E30CAA">
        <w:t>)</w:t>
      </w:r>
      <w:r w:rsidRPr="00E30CAA">
        <w:tab/>
      </w:r>
      <w:r w:rsidR="00E73FC7" w:rsidRPr="00E30CAA">
        <w:t xml:space="preserve">At the end of 120 days after the declaration referred to in </w:t>
      </w:r>
      <w:r w:rsidR="00E32823" w:rsidRPr="00E30CAA">
        <w:t>paragraph (</w:t>
      </w:r>
      <w:r w:rsidR="00E73FC7" w:rsidRPr="00E30CAA">
        <w:t xml:space="preserve">1)(b) was made, </w:t>
      </w:r>
      <w:r w:rsidR="0057238F" w:rsidRPr="00E30CAA">
        <w:t>a</w:t>
      </w:r>
      <w:r w:rsidR="002F2176" w:rsidRPr="00E30CAA">
        <w:t xml:space="preserve">n authorised person must </w:t>
      </w:r>
      <w:r w:rsidR="006903A4" w:rsidRPr="00E30CAA">
        <w:t xml:space="preserve">take reasonable steps to </w:t>
      </w:r>
      <w:r w:rsidR="002F2176" w:rsidRPr="00E30CAA">
        <w:t xml:space="preserve">return the thing </w:t>
      </w:r>
      <w:r w:rsidR="006903A4" w:rsidRPr="00E30CAA">
        <w:t xml:space="preserve">to the person from whom it was seized </w:t>
      </w:r>
      <w:r w:rsidR="00B36705" w:rsidRPr="00E30CAA">
        <w:t>unless</w:t>
      </w:r>
      <w:r w:rsidR="001B46F7" w:rsidRPr="00E30CAA">
        <w:t>:</w:t>
      </w:r>
    </w:p>
    <w:p w14:paraId="1A23E9ED" w14:textId="77777777" w:rsidR="001B46F7" w:rsidRPr="00E30CAA" w:rsidRDefault="001B46F7" w:rsidP="00E30CAA">
      <w:pPr>
        <w:pStyle w:val="paragraph"/>
      </w:pPr>
      <w:r w:rsidRPr="00E30CAA">
        <w:tab/>
        <w:t>(</w:t>
      </w:r>
      <w:r w:rsidR="0057238F" w:rsidRPr="00E30CAA">
        <w:t>a</w:t>
      </w:r>
      <w:r w:rsidRPr="00E30CAA">
        <w:t>)</w:t>
      </w:r>
      <w:r w:rsidRPr="00E30CAA">
        <w:tab/>
        <w:t>proceedings in respect of which the thing may afford evidence</w:t>
      </w:r>
      <w:r w:rsidR="00015E03" w:rsidRPr="00E30CAA">
        <w:t xml:space="preserve"> </w:t>
      </w:r>
      <w:r w:rsidR="001E050B" w:rsidRPr="00E30CAA">
        <w:t xml:space="preserve">were </w:t>
      </w:r>
      <w:r w:rsidR="006F7DA0" w:rsidRPr="00E30CAA">
        <w:t xml:space="preserve">commenced </w:t>
      </w:r>
      <w:r w:rsidR="001E050B" w:rsidRPr="00E30CAA">
        <w:t xml:space="preserve">before the end </w:t>
      </w:r>
      <w:r w:rsidR="00061BC3" w:rsidRPr="00E30CAA">
        <w:t>of th</w:t>
      </w:r>
      <w:r w:rsidR="00AE32D6" w:rsidRPr="00E30CAA">
        <w:t>e</w:t>
      </w:r>
      <w:r w:rsidR="00061BC3" w:rsidRPr="00E30CAA">
        <w:t xml:space="preserve"> </w:t>
      </w:r>
      <w:r w:rsidR="001E050B" w:rsidRPr="00E30CAA">
        <w:t xml:space="preserve">120 days </w:t>
      </w:r>
      <w:r w:rsidRPr="00E30CAA">
        <w:t>and have not been completed (including an appeal to a court in relation to those proceedings); or</w:t>
      </w:r>
    </w:p>
    <w:p w14:paraId="6ED1F659" w14:textId="77777777" w:rsidR="001B46F7" w:rsidRPr="00E30CAA" w:rsidRDefault="001B46F7" w:rsidP="00E30CAA">
      <w:pPr>
        <w:pStyle w:val="paragraph"/>
      </w:pPr>
      <w:r w:rsidRPr="00E30CAA">
        <w:tab/>
        <w:t>(</w:t>
      </w:r>
      <w:r w:rsidR="0057238F" w:rsidRPr="00E30CAA">
        <w:t>b</w:t>
      </w:r>
      <w:r w:rsidRPr="00E30CAA">
        <w:t>)</w:t>
      </w:r>
      <w:r w:rsidRPr="00E30CAA">
        <w:tab/>
        <w:t xml:space="preserve">an authorised person may retain the thing because of an order under </w:t>
      </w:r>
      <w:r w:rsidR="007B5FDA" w:rsidRPr="00E30CAA">
        <w:t>subsection (</w:t>
      </w:r>
      <w:r w:rsidR="004665EE" w:rsidRPr="00E30CAA">
        <w:t>6</w:t>
      </w:r>
      <w:r w:rsidR="00A847FF" w:rsidRPr="00E30CAA">
        <w:t>)</w:t>
      </w:r>
      <w:r w:rsidRPr="00E30CAA">
        <w:t>; or</w:t>
      </w:r>
    </w:p>
    <w:p w14:paraId="07E49897" w14:textId="77777777" w:rsidR="001B46F7" w:rsidRPr="00E30CAA" w:rsidRDefault="001B46F7" w:rsidP="00E30CAA">
      <w:pPr>
        <w:pStyle w:val="paragraph"/>
      </w:pPr>
      <w:r w:rsidRPr="00E30CAA">
        <w:tab/>
        <w:t>(</w:t>
      </w:r>
      <w:r w:rsidR="0057238F" w:rsidRPr="00E30CAA">
        <w:t>c</w:t>
      </w:r>
      <w:r w:rsidRPr="00E30CAA">
        <w:t>)</w:t>
      </w:r>
      <w:r w:rsidRPr="00E30CAA">
        <w:tab/>
        <w:t>an authorised person is otherwise authorised (by a law, or an order of a court, of the Commonwealth or of a State or Territory) to retain, destroy or dispose of the thing.</w:t>
      </w:r>
    </w:p>
    <w:p w14:paraId="67BE8DD4" w14:textId="77777777" w:rsidR="001B46F7" w:rsidRPr="00E30CAA" w:rsidRDefault="001B46F7" w:rsidP="00E30CAA">
      <w:pPr>
        <w:pStyle w:val="subsection"/>
      </w:pPr>
      <w:r w:rsidRPr="00E30CAA">
        <w:tab/>
        <w:t>(</w:t>
      </w:r>
      <w:r w:rsidR="004665EE" w:rsidRPr="00E30CAA">
        <w:t>4</w:t>
      </w:r>
      <w:r w:rsidRPr="00E30CAA">
        <w:t>)</w:t>
      </w:r>
      <w:r w:rsidRPr="00E30CAA">
        <w:tab/>
        <w:t xml:space="preserve">The thing may be returned under </w:t>
      </w:r>
      <w:r w:rsidR="007B5FDA" w:rsidRPr="00E30CAA">
        <w:t>subsection (</w:t>
      </w:r>
      <w:r w:rsidR="004665EE" w:rsidRPr="00E30CAA">
        <w:t>3</w:t>
      </w:r>
      <w:r w:rsidRPr="00E30CAA">
        <w:t>) either unconditionally or on such terms and conditions as the Secretary sees fit.</w:t>
      </w:r>
    </w:p>
    <w:p w14:paraId="1453E7F8" w14:textId="77777777" w:rsidR="0014730B" w:rsidRPr="00E30CAA" w:rsidRDefault="0014730B" w:rsidP="00E30CAA">
      <w:pPr>
        <w:pStyle w:val="subsection"/>
      </w:pPr>
      <w:r w:rsidRPr="00E30CAA">
        <w:tab/>
        <w:t>(</w:t>
      </w:r>
      <w:r w:rsidR="004665EE" w:rsidRPr="00E30CAA">
        <w:t>5</w:t>
      </w:r>
      <w:r w:rsidRPr="00E30CAA">
        <w:t>)</w:t>
      </w:r>
      <w:r w:rsidRPr="00E30CAA">
        <w:tab/>
        <w:t>The Secretary may apply to a</w:t>
      </w:r>
      <w:r w:rsidR="00C70DA8" w:rsidRPr="00E30CAA">
        <w:t>n issuing officer</w:t>
      </w:r>
      <w:r w:rsidRPr="00E30CAA">
        <w:t xml:space="preserve"> for an order that </w:t>
      </w:r>
      <w:r w:rsidR="006A0CFD" w:rsidRPr="00E30CAA">
        <w:t>an authorised person may retain the thing for a further period</w:t>
      </w:r>
      <w:r w:rsidR="001A3E44" w:rsidRPr="00E30CAA">
        <w:t>. The application must be made</w:t>
      </w:r>
      <w:r w:rsidR="006A0CFD" w:rsidRPr="00E30CAA">
        <w:t>:</w:t>
      </w:r>
    </w:p>
    <w:p w14:paraId="71F6C26C" w14:textId="77777777" w:rsidR="006A0CFD" w:rsidRPr="00E30CAA" w:rsidRDefault="006A0CFD" w:rsidP="00E30CAA">
      <w:pPr>
        <w:pStyle w:val="paragraph"/>
      </w:pPr>
      <w:r w:rsidRPr="00E30CAA">
        <w:tab/>
        <w:t>(a)</w:t>
      </w:r>
      <w:r w:rsidRPr="00E30CAA">
        <w:tab/>
        <w:t xml:space="preserve">before the end of 120 days after the </w:t>
      </w:r>
      <w:r w:rsidR="00A756B4" w:rsidRPr="00E30CAA">
        <w:t xml:space="preserve">declaration referred to in </w:t>
      </w:r>
      <w:r w:rsidR="00E32823" w:rsidRPr="00E30CAA">
        <w:t>paragraph (</w:t>
      </w:r>
      <w:r w:rsidR="007D11C8" w:rsidRPr="00E30CAA">
        <w:t>1</w:t>
      </w:r>
      <w:r w:rsidR="00A756B4" w:rsidRPr="00E30CAA">
        <w:t>)(b) was made</w:t>
      </w:r>
      <w:r w:rsidRPr="00E30CAA">
        <w:t>; or</w:t>
      </w:r>
    </w:p>
    <w:p w14:paraId="228DA551" w14:textId="77777777" w:rsidR="006C52D7" w:rsidRPr="00E30CAA" w:rsidRDefault="006C52D7" w:rsidP="00E30CAA">
      <w:pPr>
        <w:pStyle w:val="paragraph"/>
      </w:pPr>
      <w:r w:rsidRPr="00E30CAA">
        <w:tab/>
        <w:t>(b)</w:t>
      </w:r>
      <w:r w:rsidRPr="00E30CAA">
        <w:tab/>
        <w:t xml:space="preserve">if an order has been made under </w:t>
      </w:r>
      <w:r w:rsidR="007B5FDA" w:rsidRPr="00E30CAA">
        <w:t>subsection (</w:t>
      </w:r>
      <w:r w:rsidRPr="00E30CAA">
        <w:t xml:space="preserve">6)—before the end of </w:t>
      </w:r>
      <w:r w:rsidR="007370DB" w:rsidRPr="00E30CAA">
        <w:t xml:space="preserve">the </w:t>
      </w:r>
      <w:r w:rsidRPr="00E30CAA">
        <w:t xml:space="preserve">period specified in </w:t>
      </w:r>
      <w:r w:rsidR="007370DB" w:rsidRPr="00E30CAA">
        <w:t>the most recent order made under that subsection.</w:t>
      </w:r>
    </w:p>
    <w:p w14:paraId="2F0BE679" w14:textId="77777777" w:rsidR="004F01DF" w:rsidRPr="00E30CAA" w:rsidRDefault="004F01DF" w:rsidP="00E30CAA">
      <w:pPr>
        <w:pStyle w:val="subsection"/>
      </w:pPr>
      <w:r w:rsidRPr="00E30CAA">
        <w:tab/>
        <w:t>(</w:t>
      </w:r>
      <w:r w:rsidR="004665EE" w:rsidRPr="00E30CAA">
        <w:t>6</w:t>
      </w:r>
      <w:r w:rsidRPr="00E30CAA">
        <w:t>)</w:t>
      </w:r>
      <w:r w:rsidRPr="00E30CAA">
        <w:tab/>
        <w:t xml:space="preserve">If </w:t>
      </w:r>
      <w:r w:rsidR="00C70DA8" w:rsidRPr="00E30CAA">
        <w:t xml:space="preserve">the issuing officer </w:t>
      </w:r>
      <w:r w:rsidRPr="00E30CAA">
        <w:t>is satisfied that it is necessary for an authorised person to continue to retain the thing:</w:t>
      </w:r>
    </w:p>
    <w:p w14:paraId="769585D2" w14:textId="77777777" w:rsidR="004F01DF" w:rsidRPr="00E30CAA" w:rsidRDefault="004F01DF" w:rsidP="00E30CAA">
      <w:pPr>
        <w:pStyle w:val="paragraph"/>
      </w:pPr>
      <w:r w:rsidRPr="00E30CAA">
        <w:tab/>
        <w:t>(a)</w:t>
      </w:r>
      <w:r w:rsidRPr="00E30CAA">
        <w:tab/>
        <w:t>for the purposes of an investigation as to whether an offence against this Act has been committed; or</w:t>
      </w:r>
    </w:p>
    <w:p w14:paraId="613BCFA2" w14:textId="77777777" w:rsidR="004F01DF" w:rsidRPr="00E30CAA" w:rsidRDefault="004F01DF" w:rsidP="00E30CAA">
      <w:pPr>
        <w:pStyle w:val="paragraph"/>
      </w:pPr>
      <w:r w:rsidRPr="00E30CAA">
        <w:tab/>
        <w:t>(b)</w:t>
      </w:r>
      <w:r w:rsidRPr="00E30CAA">
        <w:tab/>
        <w:t>to enable evidence of an offence against this Act to be secured for the purposes of a prosecution; or</w:t>
      </w:r>
    </w:p>
    <w:p w14:paraId="4E996DEA" w14:textId="77777777" w:rsidR="004F01DF" w:rsidRPr="00E30CAA" w:rsidRDefault="004F01DF" w:rsidP="00E30CAA">
      <w:pPr>
        <w:pStyle w:val="paragraph"/>
      </w:pPr>
      <w:r w:rsidRPr="00E30CAA">
        <w:tab/>
        <w:t>(c)</w:t>
      </w:r>
      <w:r w:rsidRPr="00E30CAA">
        <w:tab/>
        <w:t>for the purposes of an investigation as to whether a civil penalty provision has been contravened; or</w:t>
      </w:r>
    </w:p>
    <w:p w14:paraId="6F1A91B5" w14:textId="77777777" w:rsidR="004F01DF" w:rsidRPr="00E30CAA" w:rsidRDefault="004F01DF" w:rsidP="00E30CAA">
      <w:pPr>
        <w:pStyle w:val="paragraph"/>
      </w:pPr>
      <w:r w:rsidRPr="00E30CAA">
        <w:tab/>
        <w:t>(d)</w:t>
      </w:r>
      <w:r w:rsidRPr="00E30CAA">
        <w:tab/>
        <w:t>to enable evidence of a contravention of a civil penalty provision to be secured for the purposes of civil proceedings;</w:t>
      </w:r>
    </w:p>
    <w:p w14:paraId="6954B594" w14:textId="77777777" w:rsidR="004F01DF" w:rsidRPr="00E30CAA" w:rsidRDefault="004F01DF" w:rsidP="00E30CAA">
      <w:pPr>
        <w:pStyle w:val="subsection2"/>
      </w:pPr>
      <w:r w:rsidRPr="00E30CAA">
        <w:t xml:space="preserve">the </w:t>
      </w:r>
      <w:r w:rsidR="00C70DA8" w:rsidRPr="00E30CAA">
        <w:t xml:space="preserve">issuing officer </w:t>
      </w:r>
      <w:r w:rsidRPr="00E30CAA">
        <w:t>may order that an authorised person may retain the thing for a period (not exceeding 3 years) specified in the order.</w:t>
      </w:r>
    </w:p>
    <w:p w14:paraId="71C6CD19" w14:textId="77777777" w:rsidR="004F01DF" w:rsidRPr="00E30CAA" w:rsidRDefault="004F01DF" w:rsidP="00E30CAA">
      <w:pPr>
        <w:pStyle w:val="subsection"/>
      </w:pPr>
      <w:r w:rsidRPr="00E30CAA">
        <w:tab/>
        <w:t>(</w:t>
      </w:r>
      <w:r w:rsidR="004665EE" w:rsidRPr="00E30CAA">
        <w:t>7</w:t>
      </w:r>
      <w:r w:rsidRPr="00E30CAA">
        <w:t>)</w:t>
      </w:r>
      <w:r w:rsidRPr="00E30CAA">
        <w:tab/>
        <w:t xml:space="preserve">Before making </w:t>
      </w:r>
      <w:r w:rsidR="00D93795" w:rsidRPr="00E30CAA">
        <w:t xml:space="preserve">an </w:t>
      </w:r>
      <w:r w:rsidRPr="00E30CAA">
        <w:t>application</w:t>
      </w:r>
      <w:r w:rsidR="00D93795" w:rsidRPr="00E30CAA">
        <w:t xml:space="preserve"> under </w:t>
      </w:r>
      <w:r w:rsidR="007B5FDA" w:rsidRPr="00E30CAA">
        <w:t>subsection (</w:t>
      </w:r>
      <w:r w:rsidR="004665EE" w:rsidRPr="00E30CAA">
        <w:t>5</w:t>
      </w:r>
      <w:r w:rsidR="00D93795" w:rsidRPr="00E30CAA">
        <w:t>)</w:t>
      </w:r>
      <w:r w:rsidRPr="00E30CAA">
        <w:t xml:space="preserve">, the </w:t>
      </w:r>
      <w:r w:rsidR="00D93795" w:rsidRPr="00E30CAA">
        <w:t xml:space="preserve">Secretary </w:t>
      </w:r>
      <w:r w:rsidRPr="00E30CAA">
        <w:t>must:</w:t>
      </w:r>
    </w:p>
    <w:p w14:paraId="72B72C38" w14:textId="77777777" w:rsidR="004F01DF" w:rsidRPr="00E30CAA" w:rsidRDefault="004F01DF" w:rsidP="00E30CAA">
      <w:pPr>
        <w:pStyle w:val="paragraph"/>
      </w:pPr>
      <w:r w:rsidRPr="00E30CAA">
        <w:tab/>
        <w:t>(a)</w:t>
      </w:r>
      <w:r w:rsidRPr="00E30CAA">
        <w:tab/>
        <w:t>take reasonable steps to discover who has an interest in the retention of the thing; and</w:t>
      </w:r>
    </w:p>
    <w:p w14:paraId="78284F29" w14:textId="77777777" w:rsidR="004F01DF" w:rsidRPr="00E30CAA" w:rsidRDefault="004F01DF" w:rsidP="00E30CAA">
      <w:pPr>
        <w:pStyle w:val="paragraph"/>
      </w:pPr>
      <w:r w:rsidRPr="00E30CAA">
        <w:tab/>
        <w:t>(b)</w:t>
      </w:r>
      <w:r w:rsidRPr="00E30CAA">
        <w:tab/>
        <w:t xml:space="preserve">if it is practicable to do so, notify each person who the </w:t>
      </w:r>
      <w:r w:rsidR="00D93795" w:rsidRPr="00E30CAA">
        <w:t xml:space="preserve">Secretary </w:t>
      </w:r>
      <w:r w:rsidRPr="00E30CAA">
        <w:t>believes to have such an interest of the proposed application.</w:t>
      </w:r>
    </w:p>
    <w:p w14:paraId="2A1EE3C2" w14:textId="77777777" w:rsidR="00AE6EE8" w:rsidRPr="00054967" w:rsidRDefault="00AE6EE8" w:rsidP="00AE6EE8">
      <w:pPr>
        <w:pStyle w:val="Transitional"/>
      </w:pPr>
      <w:r w:rsidRPr="00054967">
        <w:t>55  Application of amendment</w:t>
      </w:r>
    </w:p>
    <w:p w14:paraId="7E144232" w14:textId="77777777" w:rsidR="00AE6EE8" w:rsidRPr="00054967" w:rsidRDefault="00AE6EE8" w:rsidP="00AE6EE8">
      <w:pPr>
        <w:pStyle w:val="Item"/>
      </w:pPr>
      <w:r w:rsidRPr="00054967">
        <w:t>Part 6</w:t>
      </w:r>
      <w:r>
        <w:noBreakHyphen/>
      </w:r>
      <w:r w:rsidRPr="00054967">
        <w:t xml:space="preserve">2A of the </w:t>
      </w:r>
      <w:r w:rsidRPr="00054967">
        <w:rPr>
          <w:i/>
        </w:rPr>
        <w:t>Therapeutic Goods Act 1989</w:t>
      </w:r>
      <w:r w:rsidRPr="00054967">
        <w:t>, as inserted by item 54 of this Schedule, applies in relation to the following:</w:t>
      </w:r>
    </w:p>
    <w:p w14:paraId="6A3C6542" w14:textId="77777777" w:rsidR="00AE6EE8" w:rsidRPr="00054967" w:rsidRDefault="00AE6EE8" w:rsidP="00AE6EE8">
      <w:pPr>
        <w:pStyle w:val="paragraph"/>
      </w:pPr>
      <w:r w:rsidRPr="00054967">
        <w:tab/>
        <w:t>(a)</w:t>
      </w:r>
      <w:r w:rsidRPr="00054967">
        <w:tab/>
        <w:t>a thing (including vaping goods) that is seized by an authorised person, under a warrant issued under section 50 of that Act, on or after the commencement of this item;</w:t>
      </w:r>
    </w:p>
    <w:p w14:paraId="2A0580CD" w14:textId="77777777" w:rsidR="00AE6EE8" w:rsidRPr="00054967" w:rsidRDefault="00AE6EE8" w:rsidP="00AE6EE8">
      <w:pPr>
        <w:pStyle w:val="paragraph"/>
      </w:pPr>
      <w:r w:rsidRPr="00054967">
        <w:tab/>
        <w:t>(b)</w:t>
      </w:r>
      <w:r w:rsidRPr="00054967">
        <w:tab/>
        <w:t>vaping goods that were seized by an authorised person, under a warrant issued under section 50 of that Act, before the commencement of this item, if the vaping goods are in the custody of the authorised person immediately before that commencement.</w:t>
      </w:r>
    </w:p>
    <w:p w14:paraId="4EE9190E" w14:textId="77777777" w:rsidR="00412B5A" w:rsidRPr="00E30CAA" w:rsidRDefault="002C04EB" w:rsidP="00E30CAA">
      <w:pPr>
        <w:pStyle w:val="ItemHead"/>
      </w:pPr>
      <w:r w:rsidRPr="00E30CAA">
        <w:t>56</w:t>
      </w:r>
      <w:r w:rsidR="00412B5A" w:rsidRPr="00E30CAA">
        <w:t xml:space="preserve">  </w:t>
      </w:r>
      <w:r w:rsidR="006841E5" w:rsidRPr="00E30CAA">
        <w:t>Sub</w:t>
      </w:r>
      <w:r w:rsidR="002E7809" w:rsidRPr="00E30CAA">
        <w:t>section 5</w:t>
      </w:r>
      <w:r w:rsidR="00705095" w:rsidRPr="00E30CAA">
        <w:t>4(3)</w:t>
      </w:r>
    </w:p>
    <w:p w14:paraId="5F73017B" w14:textId="77777777" w:rsidR="00705095" w:rsidRPr="00E30CAA" w:rsidRDefault="00705095" w:rsidP="00E30CAA">
      <w:pPr>
        <w:pStyle w:val="Item"/>
      </w:pPr>
      <w:r w:rsidRPr="00E30CAA">
        <w:t>After “therapeutic goods”, insert “or vaping goods”.</w:t>
      </w:r>
    </w:p>
    <w:p w14:paraId="5A0CABE4" w14:textId="77777777" w:rsidR="00682FC5" w:rsidRPr="00E30CAA" w:rsidRDefault="002C04EB" w:rsidP="00E30CAA">
      <w:pPr>
        <w:pStyle w:val="ItemHead"/>
      </w:pPr>
      <w:r w:rsidRPr="00E30CAA">
        <w:t>57</w:t>
      </w:r>
      <w:r w:rsidR="00682FC5" w:rsidRPr="00E30CAA">
        <w:t xml:space="preserve">  At the end of </w:t>
      </w:r>
      <w:r w:rsidR="002E7809" w:rsidRPr="00E30CAA">
        <w:t>section 5</w:t>
      </w:r>
      <w:r w:rsidR="00682FC5" w:rsidRPr="00E30CAA">
        <w:t>4</w:t>
      </w:r>
    </w:p>
    <w:p w14:paraId="332B2C5C" w14:textId="77777777" w:rsidR="00682FC5" w:rsidRPr="00E30CAA" w:rsidRDefault="00682FC5" w:rsidP="00E30CAA">
      <w:pPr>
        <w:pStyle w:val="Item"/>
      </w:pPr>
      <w:r w:rsidRPr="00E30CAA">
        <w:t>Add:</w:t>
      </w:r>
    </w:p>
    <w:p w14:paraId="1A5199CB" w14:textId="77777777" w:rsidR="00682FC5" w:rsidRPr="00E30CAA" w:rsidRDefault="00682FC5" w:rsidP="00E30CAA">
      <w:pPr>
        <w:pStyle w:val="notetext"/>
      </w:pPr>
      <w:r w:rsidRPr="00E30CAA">
        <w:t>Note:</w:t>
      </w:r>
      <w:r w:rsidRPr="00E30CAA">
        <w:tab/>
      </w:r>
      <w:r w:rsidR="000F36C7" w:rsidRPr="00E30CAA">
        <w:t xml:space="preserve">See also </w:t>
      </w:r>
      <w:r w:rsidR="001335E2" w:rsidRPr="00E30CAA">
        <w:t>Part 6</w:t>
      </w:r>
      <w:r w:rsidR="00E30CAA">
        <w:noBreakHyphen/>
      </w:r>
      <w:r w:rsidR="0094085D" w:rsidRPr="00E30CAA">
        <w:t>2A</w:t>
      </w:r>
      <w:r w:rsidR="000F36C7" w:rsidRPr="00E30CAA">
        <w:t>,</w:t>
      </w:r>
      <w:r w:rsidR="0047295D" w:rsidRPr="00E30CAA">
        <w:t xml:space="preserve"> </w:t>
      </w:r>
      <w:r w:rsidR="000F36C7" w:rsidRPr="00E30CAA">
        <w:t xml:space="preserve">which provides for </w:t>
      </w:r>
      <w:r w:rsidR="0047295D" w:rsidRPr="00E30CAA">
        <w:t>forfeiture of things</w:t>
      </w:r>
      <w:r w:rsidR="000F36C7" w:rsidRPr="00E30CAA">
        <w:t xml:space="preserve"> seized under a warrant in certain circumstances</w:t>
      </w:r>
      <w:r w:rsidRPr="00E30CAA">
        <w:t>.</w:t>
      </w:r>
    </w:p>
    <w:p w14:paraId="32C9EE73" w14:textId="77777777" w:rsidR="00AE6EE8" w:rsidRPr="00054967" w:rsidRDefault="00AE6EE8" w:rsidP="00AE6EE8">
      <w:pPr>
        <w:pStyle w:val="ItemHead"/>
      </w:pPr>
      <w:r w:rsidRPr="00054967">
        <w:t xml:space="preserve">57A  Subsection 60(1) (at the end of the definition of </w:t>
      </w:r>
      <w:r w:rsidRPr="00054967">
        <w:rPr>
          <w:i/>
        </w:rPr>
        <w:t>initial decision</w:t>
      </w:r>
      <w:r w:rsidRPr="00054967">
        <w:t>)</w:t>
      </w:r>
    </w:p>
    <w:p w14:paraId="07CD857A" w14:textId="77777777" w:rsidR="00AE6EE8" w:rsidRPr="00054967" w:rsidRDefault="00AE6EE8" w:rsidP="00AE6EE8">
      <w:pPr>
        <w:pStyle w:val="Item"/>
      </w:pPr>
      <w:r w:rsidRPr="00054967">
        <w:t>Add:</w:t>
      </w:r>
    </w:p>
    <w:p w14:paraId="728648AC" w14:textId="77777777" w:rsidR="00AE6EE8" w:rsidRPr="00054967" w:rsidRDefault="00AE6EE8" w:rsidP="00AE6EE8">
      <w:pPr>
        <w:pStyle w:val="paragraph"/>
      </w:pPr>
      <w:r w:rsidRPr="00054967">
        <w:tab/>
        <w:t>; or (n)</w:t>
      </w:r>
      <w:r w:rsidRPr="00054967">
        <w:tab/>
        <w:t>to give directions under subsection 42YT(2).</w:t>
      </w:r>
    </w:p>
    <w:p w14:paraId="249EE6E5" w14:textId="77777777" w:rsidR="00AE6EE8" w:rsidRPr="00054967" w:rsidRDefault="00AE6EE8" w:rsidP="00AE6EE8">
      <w:pPr>
        <w:pStyle w:val="ItemHead"/>
      </w:pPr>
      <w:r w:rsidRPr="00054967">
        <w:t>57B  After subsection 60(2D)</w:t>
      </w:r>
    </w:p>
    <w:p w14:paraId="7F0CB521" w14:textId="77777777" w:rsidR="00AE6EE8" w:rsidRPr="00054967" w:rsidRDefault="00AE6EE8" w:rsidP="00AE6EE8">
      <w:pPr>
        <w:pStyle w:val="Item"/>
      </w:pPr>
      <w:r w:rsidRPr="00054967">
        <w:t>Insert:</w:t>
      </w:r>
    </w:p>
    <w:p w14:paraId="258DC04E" w14:textId="77777777" w:rsidR="00AE6EE8" w:rsidRPr="00054967" w:rsidRDefault="00AE6EE8" w:rsidP="00AE6EE8">
      <w:pPr>
        <w:pStyle w:val="subsection"/>
      </w:pPr>
      <w:r w:rsidRPr="00054967">
        <w:tab/>
        <w:t>(2E)</w:t>
      </w:r>
      <w:r w:rsidRPr="00054967">
        <w:tab/>
        <w:t>If the Secretary or a delegate of the Secretary makes a decision to give directions under subsection 42YT(2), a person is not entitled to request the Minister to reconsider the decision unless the person is the person to whom the directions were given.</w:t>
      </w:r>
    </w:p>
    <w:p w14:paraId="4785C874" w14:textId="77777777" w:rsidR="000C520C" w:rsidRPr="00E30CAA" w:rsidRDefault="007B5FDA" w:rsidP="00E30CAA">
      <w:pPr>
        <w:pStyle w:val="ActHead7"/>
        <w:pageBreakBefore/>
      </w:pPr>
      <w:bookmarkStart w:id="87" w:name="_Toc170466218"/>
      <w:r w:rsidRPr="00E30CAA">
        <w:rPr>
          <w:rStyle w:val="CharAmPartNo"/>
        </w:rPr>
        <w:t>Part </w:t>
      </w:r>
      <w:r w:rsidR="0073581F" w:rsidRPr="00E30CAA">
        <w:rPr>
          <w:rStyle w:val="CharAmPartNo"/>
        </w:rPr>
        <w:t>5</w:t>
      </w:r>
      <w:r w:rsidR="000C520C" w:rsidRPr="00E30CAA">
        <w:t>—</w:t>
      </w:r>
      <w:r w:rsidR="006C0ED0" w:rsidRPr="00E30CAA">
        <w:rPr>
          <w:rStyle w:val="CharAmPartText"/>
        </w:rPr>
        <w:t>Entry, searches and w</w:t>
      </w:r>
      <w:r w:rsidR="000C520C" w:rsidRPr="00E30CAA">
        <w:rPr>
          <w:rStyle w:val="CharAmPartText"/>
        </w:rPr>
        <w:t>arrants</w:t>
      </w:r>
      <w:bookmarkEnd w:id="87"/>
    </w:p>
    <w:p w14:paraId="7267DD75" w14:textId="77777777" w:rsidR="000C520C" w:rsidRPr="00E30CAA" w:rsidRDefault="000C520C" w:rsidP="00E30CAA">
      <w:pPr>
        <w:pStyle w:val="ActHead9"/>
        <w:rPr>
          <w:i w:val="0"/>
        </w:rPr>
      </w:pPr>
      <w:bookmarkStart w:id="88" w:name="_Toc170466219"/>
      <w:r w:rsidRPr="00E30CAA">
        <w:t>Therapeutic Goods Act 1989</w:t>
      </w:r>
      <w:bookmarkEnd w:id="88"/>
    </w:p>
    <w:p w14:paraId="15A7D11C" w14:textId="77777777" w:rsidR="00284D33" w:rsidRPr="00E30CAA" w:rsidRDefault="002C04EB" w:rsidP="00E30CAA">
      <w:pPr>
        <w:pStyle w:val="ItemHead"/>
      </w:pPr>
      <w:r w:rsidRPr="00E30CAA">
        <w:t>58</w:t>
      </w:r>
      <w:r w:rsidR="00284D33" w:rsidRPr="00E30CAA">
        <w:t xml:space="preserve">  </w:t>
      </w:r>
      <w:r w:rsidR="00E32823" w:rsidRPr="00E30CAA">
        <w:t>Subsection 3</w:t>
      </w:r>
      <w:r w:rsidR="00FB4D0E" w:rsidRPr="00E30CAA">
        <w:t>(1)</w:t>
      </w:r>
    </w:p>
    <w:p w14:paraId="620DDF89" w14:textId="77777777" w:rsidR="0058502C" w:rsidRPr="00E30CAA" w:rsidRDefault="0058502C" w:rsidP="00E30CAA">
      <w:pPr>
        <w:pStyle w:val="Item"/>
      </w:pPr>
      <w:r w:rsidRPr="00E30CAA">
        <w:t>Insert:</w:t>
      </w:r>
    </w:p>
    <w:p w14:paraId="494565BB" w14:textId="77777777" w:rsidR="0058502C" w:rsidRPr="00E30CAA" w:rsidRDefault="0058502C" w:rsidP="00E30CAA">
      <w:pPr>
        <w:pStyle w:val="Definition"/>
      </w:pPr>
      <w:r w:rsidRPr="00E30CAA">
        <w:rPr>
          <w:b/>
          <w:i/>
        </w:rPr>
        <w:t>issuing officer</w:t>
      </w:r>
      <w:r w:rsidRPr="00E30CAA">
        <w:t xml:space="preserve"> means:</w:t>
      </w:r>
    </w:p>
    <w:p w14:paraId="065CA468" w14:textId="77777777" w:rsidR="0058502C" w:rsidRPr="00E30CAA" w:rsidRDefault="0058502C" w:rsidP="00E30CAA">
      <w:pPr>
        <w:pStyle w:val="paragraph"/>
      </w:pPr>
      <w:r w:rsidRPr="00E30CAA">
        <w:tab/>
        <w:t>(a)</w:t>
      </w:r>
      <w:r w:rsidRPr="00E30CAA">
        <w:tab/>
        <w:t>a magistrate; or</w:t>
      </w:r>
    </w:p>
    <w:p w14:paraId="2B1BEBB8" w14:textId="77777777" w:rsidR="00012D00" w:rsidRPr="00E30CAA" w:rsidRDefault="0058502C" w:rsidP="00E30CAA">
      <w:pPr>
        <w:pStyle w:val="paragraph"/>
      </w:pPr>
      <w:r w:rsidRPr="00E30CAA">
        <w:tab/>
        <w:t>(b)</w:t>
      </w:r>
      <w:r w:rsidRPr="00E30CAA">
        <w:tab/>
      </w:r>
      <w:r w:rsidR="0088266E" w:rsidRPr="00E30CAA">
        <w:t>a</w:t>
      </w:r>
      <w:r w:rsidR="00B32FA5" w:rsidRPr="00E30CAA">
        <w:t xml:space="preserve"> registrar or other</w:t>
      </w:r>
      <w:r w:rsidR="0088266E" w:rsidRPr="00E30CAA">
        <w:t xml:space="preserve"> </w:t>
      </w:r>
      <w:r w:rsidR="00A319FC" w:rsidRPr="00E30CAA">
        <w:t xml:space="preserve">officer of </w:t>
      </w:r>
      <w:r w:rsidR="0088266E" w:rsidRPr="00E30CAA">
        <w:t xml:space="preserve">a court </w:t>
      </w:r>
      <w:r w:rsidR="00012D00" w:rsidRPr="00E30CAA">
        <w:t xml:space="preserve">of a State </w:t>
      </w:r>
      <w:r w:rsidR="003056AD" w:rsidRPr="00E30CAA">
        <w:t xml:space="preserve">or Territory </w:t>
      </w:r>
      <w:r w:rsidR="004621B5" w:rsidRPr="00E30CAA">
        <w:t xml:space="preserve">who </w:t>
      </w:r>
      <w:r w:rsidR="00012D00" w:rsidRPr="00E30CAA">
        <w:t xml:space="preserve">is authorised under a law </w:t>
      </w:r>
      <w:r w:rsidR="003056AD" w:rsidRPr="00E30CAA">
        <w:t xml:space="preserve">of the State or Territory </w:t>
      </w:r>
      <w:r w:rsidR="00012D00" w:rsidRPr="00E30CAA">
        <w:t>to issue search warrants</w:t>
      </w:r>
      <w:r w:rsidR="004621B5" w:rsidRPr="00E30CAA">
        <w:t>.</w:t>
      </w:r>
    </w:p>
    <w:p w14:paraId="692EC5B0" w14:textId="77777777" w:rsidR="00E435B8" w:rsidRPr="00E30CAA" w:rsidRDefault="002C04EB" w:rsidP="00E30CAA">
      <w:pPr>
        <w:pStyle w:val="ItemHead"/>
      </w:pPr>
      <w:r w:rsidRPr="00E30CAA">
        <w:t>59</w:t>
      </w:r>
      <w:r w:rsidR="00E435B8" w:rsidRPr="00E30CAA">
        <w:t xml:space="preserve">  </w:t>
      </w:r>
      <w:r w:rsidR="00DA5EF1" w:rsidRPr="00E30CAA">
        <w:t>Paragraph</w:t>
      </w:r>
      <w:r w:rsidR="00A44BDC" w:rsidRPr="00E30CAA">
        <w:t>s</w:t>
      </w:r>
      <w:r w:rsidR="00DA5EF1" w:rsidRPr="00E30CAA">
        <w:t xml:space="preserve"> 46A(1)(b)</w:t>
      </w:r>
      <w:r w:rsidR="00A44BDC" w:rsidRPr="00E30CAA">
        <w:t xml:space="preserve"> and (2)(b)</w:t>
      </w:r>
    </w:p>
    <w:p w14:paraId="4262D498" w14:textId="77777777" w:rsidR="00DA5EF1" w:rsidRPr="00E30CAA" w:rsidRDefault="00DA5EF1" w:rsidP="00E30CAA">
      <w:pPr>
        <w:pStyle w:val="Item"/>
      </w:pPr>
      <w:r w:rsidRPr="00E30CAA">
        <w:t>After “therapeutic goods</w:t>
      </w:r>
      <w:r w:rsidR="00496A28" w:rsidRPr="00E30CAA">
        <w:t>”</w:t>
      </w:r>
      <w:r w:rsidRPr="00E30CAA">
        <w:t xml:space="preserve"> (wherever occurring), insert “or vaping goods”.</w:t>
      </w:r>
    </w:p>
    <w:p w14:paraId="64829505" w14:textId="77777777" w:rsidR="00FC6ADB" w:rsidRPr="00E30CAA" w:rsidRDefault="002C04EB" w:rsidP="00E30CAA">
      <w:pPr>
        <w:pStyle w:val="ItemHead"/>
      </w:pPr>
      <w:r w:rsidRPr="00E30CAA">
        <w:t>60</w:t>
      </w:r>
      <w:r w:rsidR="00FC6ADB" w:rsidRPr="00E30CAA">
        <w:t xml:space="preserve">  </w:t>
      </w:r>
      <w:r w:rsidR="004F1D66" w:rsidRPr="00E30CAA">
        <w:t xml:space="preserve">Before </w:t>
      </w:r>
      <w:r w:rsidR="00E32823" w:rsidRPr="00E30CAA">
        <w:t>subparagraph 4</w:t>
      </w:r>
      <w:r w:rsidR="004F1D66" w:rsidRPr="00E30CAA">
        <w:t>6A(4)(a)(ia)</w:t>
      </w:r>
    </w:p>
    <w:p w14:paraId="009BDDCD" w14:textId="77777777" w:rsidR="0022274B" w:rsidRPr="00E30CAA" w:rsidRDefault="0022274B" w:rsidP="00E30CAA">
      <w:pPr>
        <w:pStyle w:val="Item"/>
      </w:pPr>
      <w:r w:rsidRPr="00E30CAA">
        <w:t>Insert:</w:t>
      </w:r>
    </w:p>
    <w:p w14:paraId="7698B40C" w14:textId="77777777" w:rsidR="0022274B" w:rsidRPr="00E30CAA" w:rsidRDefault="0022274B" w:rsidP="00E30CAA">
      <w:pPr>
        <w:pStyle w:val="paragraphsub"/>
      </w:pPr>
      <w:r w:rsidRPr="00E30CAA">
        <w:tab/>
        <w:t>(iaa)</w:t>
      </w:r>
      <w:r w:rsidRPr="00E30CAA">
        <w:tab/>
        <w:t xml:space="preserve">who is required to comply with a condition of an exemption of </w:t>
      </w:r>
      <w:r w:rsidR="002045AB" w:rsidRPr="00E30CAA">
        <w:t xml:space="preserve">vaping goods </w:t>
      </w:r>
      <w:r w:rsidR="00121325" w:rsidRPr="00E30CAA">
        <w:t xml:space="preserve">under </w:t>
      </w:r>
      <w:r w:rsidRPr="00E30CAA">
        <w:t>section 18</w:t>
      </w:r>
      <w:r w:rsidR="00735049" w:rsidRPr="00E30CAA">
        <w:t xml:space="preserve"> or 41HA</w:t>
      </w:r>
      <w:r w:rsidRPr="00E30CAA">
        <w:t>; or</w:t>
      </w:r>
    </w:p>
    <w:p w14:paraId="5B402180" w14:textId="77777777" w:rsidR="00D420BC" w:rsidRPr="00E30CAA" w:rsidRDefault="002C04EB" w:rsidP="00E30CAA">
      <w:pPr>
        <w:pStyle w:val="ItemHead"/>
      </w:pPr>
      <w:r w:rsidRPr="00E30CAA">
        <w:t>61</w:t>
      </w:r>
      <w:r w:rsidR="00D420BC" w:rsidRPr="00E30CAA">
        <w:t xml:space="preserve">  </w:t>
      </w:r>
      <w:r w:rsidR="00E32823" w:rsidRPr="00E30CAA">
        <w:t>Paragraph 4</w:t>
      </w:r>
      <w:r w:rsidR="00D420BC" w:rsidRPr="00E30CAA">
        <w:t>8(1)(b)</w:t>
      </w:r>
    </w:p>
    <w:p w14:paraId="46521B85" w14:textId="77777777" w:rsidR="00D420BC" w:rsidRPr="00E30CAA" w:rsidRDefault="00D420BC" w:rsidP="00E30CAA">
      <w:pPr>
        <w:pStyle w:val="Item"/>
      </w:pPr>
      <w:r w:rsidRPr="00E30CAA">
        <w:t>After “therapeutic goods</w:t>
      </w:r>
      <w:r w:rsidR="00D95201" w:rsidRPr="00E30CAA">
        <w:t>”</w:t>
      </w:r>
      <w:r w:rsidRPr="00E30CAA">
        <w:t xml:space="preserve"> (wherever occurring), insert “or vaping goods”.</w:t>
      </w:r>
    </w:p>
    <w:p w14:paraId="56F685FF" w14:textId="77777777" w:rsidR="005A37DC" w:rsidRPr="00E30CAA" w:rsidRDefault="002C04EB" w:rsidP="00E30CAA">
      <w:pPr>
        <w:pStyle w:val="ItemHead"/>
      </w:pPr>
      <w:r w:rsidRPr="00E30CAA">
        <w:t>62</w:t>
      </w:r>
      <w:r w:rsidR="005A37DC" w:rsidRPr="00E30CAA">
        <w:t xml:space="preserve">  </w:t>
      </w:r>
      <w:r w:rsidR="00D61991" w:rsidRPr="00E30CAA">
        <w:t>Subsection 4</w:t>
      </w:r>
      <w:r w:rsidR="00E55D51" w:rsidRPr="00E30CAA">
        <w:t>8A(3)</w:t>
      </w:r>
    </w:p>
    <w:p w14:paraId="4A7F68D2" w14:textId="77777777" w:rsidR="00E55D51" w:rsidRPr="00E30CAA" w:rsidRDefault="00E55D51" w:rsidP="00E30CAA">
      <w:pPr>
        <w:pStyle w:val="Item"/>
      </w:pPr>
      <w:r w:rsidRPr="00E30CAA">
        <w:t>Omit “magistrate”, substitute “issuing officer”.</w:t>
      </w:r>
    </w:p>
    <w:p w14:paraId="14E50A52" w14:textId="77777777" w:rsidR="00E55D51" w:rsidRPr="00E30CAA" w:rsidRDefault="002C04EB" w:rsidP="00E30CAA">
      <w:pPr>
        <w:pStyle w:val="ItemHead"/>
      </w:pPr>
      <w:r w:rsidRPr="00E30CAA">
        <w:t>63</w:t>
      </w:r>
      <w:r w:rsidR="00E55D51" w:rsidRPr="00E30CAA">
        <w:t xml:space="preserve">  </w:t>
      </w:r>
      <w:r w:rsidR="00E32823" w:rsidRPr="00E30CAA">
        <w:t>Subparagraph 4</w:t>
      </w:r>
      <w:r w:rsidR="00E55D51" w:rsidRPr="00E30CAA">
        <w:t>8AA(2)(b)(ii)</w:t>
      </w:r>
    </w:p>
    <w:p w14:paraId="31C9B0F3" w14:textId="77777777" w:rsidR="00E55D51" w:rsidRPr="00E30CAA" w:rsidRDefault="00E55D51" w:rsidP="00E30CAA">
      <w:pPr>
        <w:pStyle w:val="Item"/>
      </w:pPr>
      <w:r w:rsidRPr="00E30CAA">
        <w:t>Omit “</w:t>
      </w:r>
      <w:r w:rsidR="00403CAB" w:rsidRPr="00E30CAA">
        <w:t xml:space="preserve">a </w:t>
      </w:r>
      <w:r w:rsidRPr="00E30CAA">
        <w:t>magistrate”, substitute “</w:t>
      </w:r>
      <w:r w:rsidR="00403CAB" w:rsidRPr="00E30CAA">
        <w:t xml:space="preserve">an </w:t>
      </w:r>
      <w:r w:rsidRPr="00E30CAA">
        <w:t>issuing officer”.</w:t>
      </w:r>
    </w:p>
    <w:p w14:paraId="219626DB" w14:textId="77777777" w:rsidR="00403CAB" w:rsidRPr="00E30CAA" w:rsidRDefault="002C04EB" w:rsidP="00E30CAA">
      <w:pPr>
        <w:pStyle w:val="ItemHead"/>
      </w:pPr>
      <w:r w:rsidRPr="00E30CAA">
        <w:t>64</w:t>
      </w:r>
      <w:r w:rsidR="00403CAB" w:rsidRPr="00E30CAA">
        <w:t xml:space="preserve">  </w:t>
      </w:r>
      <w:r w:rsidR="00D61991" w:rsidRPr="00E30CAA">
        <w:t>Subsection 4</w:t>
      </w:r>
      <w:r w:rsidR="00403CAB" w:rsidRPr="00E30CAA">
        <w:t>8AA(3)</w:t>
      </w:r>
    </w:p>
    <w:p w14:paraId="185D6B77" w14:textId="77777777" w:rsidR="00403CAB" w:rsidRPr="00E30CAA" w:rsidRDefault="00403CAB" w:rsidP="00E30CAA">
      <w:pPr>
        <w:pStyle w:val="Item"/>
      </w:pPr>
      <w:r w:rsidRPr="00E30CAA">
        <w:t>Omit “a magistrate”, substitute “an issuing officer”.</w:t>
      </w:r>
    </w:p>
    <w:p w14:paraId="52F067C8" w14:textId="77777777" w:rsidR="00403CAB" w:rsidRPr="00E30CAA" w:rsidRDefault="002C04EB" w:rsidP="00E30CAA">
      <w:pPr>
        <w:pStyle w:val="ItemHead"/>
      </w:pPr>
      <w:r w:rsidRPr="00E30CAA">
        <w:t>65</w:t>
      </w:r>
      <w:r w:rsidR="00403CAB" w:rsidRPr="00E30CAA">
        <w:t xml:space="preserve">  </w:t>
      </w:r>
      <w:r w:rsidR="00D61991" w:rsidRPr="00E30CAA">
        <w:t>Subsection 4</w:t>
      </w:r>
      <w:r w:rsidR="00403CAB" w:rsidRPr="00E30CAA">
        <w:t>8AA(</w:t>
      </w:r>
      <w:r w:rsidR="0026543B" w:rsidRPr="00E30CAA">
        <w:t>5</w:t>
      </w:r>
      <w:r w:rsidR="00403CAB" w:rsidRPr="00E30CAA">
        <w:t>)</w:t>
      </w:r>
    </w:p>
    <w:p w14:paraId="6BCA3C4B" w14:textId="77777777" w:rsidR="00403CAB" w:rsidRPr="00E30CAA" w:rsidRDefault="00403CAB" w:rsidP="00E30CAA">
      <w:pPr>
        <w:pStyle w:val="Item"/>
      </w:pPr>
      <w:r w:rsidRPr="00E30CAA">
        <w:t>Omit “</w:t>
      </w:r>
      <w:r w:rsidR="0026543B" w:rsidRPr="00E30CAA">
        <w:t>A</w:t>
      </w:r>
      <w:r w:rsidRPr="00E30CAA">
        <w:t xml:space="preserve"> magistrate”, substitute “</w:t>
      </w:r>
      <w:r w:rsidR="0026543B" w:rsidRPr="00E30CAA">
        <w:t>A</w:t>
      </w:r>
      <w:r w:rsidRPr="00E30CAA">
        <w:t>n issuing officer”.</w:t>
      </w:r>
    </w:p>
    <w:p w14:paraId="487804E1" w14:textId="77777777" w:rsidR="0026543B" w:rsidRPr="00E30CAA" w:rsidRDefault="002C04EB" w:rsidP="00E30CAA">
      <w:pPr>
        <w:pStyle w:val="ItemHead"/>
      </w:pPr>
      <w:r w:rsidRPr="00E30CAA">
        <w:t>66</w:t>
      </w:r>
      <w:r w:rsidR="0026543B" w:rsidRPr="00E30CAA">
        <w:t xml:space="preserve">  </w:t>
      </w:r>
      <w:r w:rsidR="00E32823" w:rsidRPr="00E30CAA">
        <w:t>Paragraph 4</w:t>
      </w:r>
      <w:r w:rsidR="0026543B" w:rsidRPr="00E30CAA">
        <w:t>8AA(</w:t>
      </w:r>
      <w:r w:rsidR="008340A8" w:rsidRPr="00E30CAA">
        <w:t>5</w:t>
      </w:r>
      <w:r w:rsidR="0026543B" w:rsidRPr="00E30CAA">
        <w:t>)</w:t>
      </w:r>
      <w:r w:rsidR="008340A8" w:rsidRPr="00E30CAA">
        <w:t>(b)</w:t>
      </w:r>
    </w:p>
    <w:p w14:paraId="3F5FFA7D" w14:textId="77777777" w:rsidR="0026543B" w:rsidRPr="00E30CAA" w:rsidRDefault="0026543B" w:rsidP="00E30CAA">
      <w:pPr>
        <w:pStyle w:val="Item"/>
      </w:pPr>
      <w:r w:rsidRPr="00E30CAA">
        <w:t>Omit “magistrate”, substitute “issuing officer”.</w:t>
      </w:r>
    </w:p>
    <w:p w14:paraId="60196393" w14:textId="77777777" w:rsidR="008340A8" w:rsidRPr="00E30CAA" w:rsidRDefault="002C04EB" w:rsidP="00E30CAA">
      <w:pPr>
        <w:pStyle w:val="ItemHead"/>
      </w:pPr>
      <w:r w:rsidRPr="00E30CAA">
        <w:t>67</w:t>
      </w:r>
      <w:r w:rsidR="008340A8" w:rsidRPr="00E30CAA">
        <w:t xml:space="preserve">  </w:t>
      </w:r>
      <w:r w:rsidR="00467AA9" w:rsidRPr="00E30CAA">
        <w:t>Sub</w:t>
      </w:r>
      <w:r w:rsidR="00EB327E" w:rsidRPr="00E30CAA">
        <w:t>sections 4</w:t>
      </w:r>
      <w:r w:rsidR="008340A8" w:rsidRPr="00E30CAA">
        <w:t>8BA(7)</w:t>
      </w:r>
      <w:r w:rsidR="00C23549" w:rsidRPr="00E30CAA">
        <w:t xml:space="preserve"> and 48C(7)</w:t>
      </w:r>
    </w:p>
    <w:p w14:paraId="490DFA42" w14:textId="77777777" w:rsidR="008340A8" w:rsidRPr="00E30CAA" w:rsidRDefault="008340A8" w:rsidP="00E30CAA">
      <w:pPr>
        <w:pStyle w:val="Item"/>
      </w:pPr>
      <w:r w:rsidRPr="00E30CAA">
        <w:t>Omit “a magistrate”, substitute “an issuing officer”.</w:t>
      </w:r>
    </w:p>
    <w:p w14:paraId="3846997B" w14:textId="77777777" w:rsidR="00C23549" w:rsidRPr="00E30CAA" w:rsidRDefault="002C04EB" w:rsidP="00E30CAA">
      <w:pPr>
        <w:pStyle w:val="ItemHead"/>
      </w:pPr>
      <w:r w:rsidRPr="00E30CAA">
        <w:t>68</w:t>
      </w:r>
      <w:r w:rsidR="00C23549" w:rsidRPr="00E30CAA">
        <w:t xml:space="preserve">  </w:t>
      </w:r>
      <w:r w:rsidR="00125300" w:rsidRPr="00E30CAA">
        <w:t>Section 4</w:t>
      </w:r>
      <w:r w:rsidR="00C23549" w:rsidRPr="00E30CAA">
        <w:t>8J</w:t>
      </w:r>
      <w:r w:rsidR="008A3DBE" w:rsidRPr="00E30CAA">
        <w:t xml:space="preserve"> </w:t>
      </w:r>
      <w:r w:rsidR="00C23549" w:rsidRPr="00E30CAA">
        <w:t>(</w:t>
      </w:r>
      <w:r w:rsidR="008A3DBE" w:rsidRPr="00E30CAA">
        <w:t>heading</w:t>
      </w:r>
      <w:r w:rsidR="00C23549" w:rsidRPr="00E30CAA">
        <w:t>)</w:t>
      </w:r>
    </w:p>
    <w:p w14:paraId="077AE5EB" w14:textId="77777777" w:rsidR="00C23549" w:rsidRPr="00E30CAA" w:rsidRDefault="00C23549" w:rsidP="00E30CAA">
      <w:pPr>
        <w:pStyle w:val="Item"/>
      </w:pPr>
      <w:r w:rsidRPr="00E30CAA">
        <w:t>Omit “</w:t>
      </w:r>
      <w:r w:rsidR="008A3DBE" w:rsidRPr="00E30CAA">
        <w:rPr>
          <w:b/>
        </w:rPr>
        <w:t>M</w:t>
      </w:r>
      <w:r w:rsidRPr="00E30CAA">
        <w:rPr>
          <w:b/>
        </w:rPr>
        <w:t>agistrate</w:t>
      </w:r>
      <w:r w:rsidRPr="00E30CAA">
        <w:t>”, substitute “</w:t>
      </w:r>
      <w:r w:rsidR="008A3DBE" w:rsidRPr="00E30CAA">
        <w:rPr>
          <w:b/>
        </w:rPr>
        <w:t>I</w:t>
      </w:r>
      <w:r w:rsidRPr="00E30CAA">
        <w:rPr>
          <w:b/>
        </w:rPr>
        <w:t>ssuing officer</w:t>
      </w:r>
      <w:r w:rsidRPr="00E30CAA">
        <w:t>”.</w:t>
      </w:r>
    </w:p>
    <w:p w14:paraId="10D320DF" w14:textId="77777777" w:rsidR="00480458" w:rsidRPr="00E30CAA" w:rsidRDefault="002C04EB" w:rsidP="00E30CAA">
      <w:pPr>
        <w:pStyle w:val="ItemHead"/>
      </w:pPr>
      <w:r w:rsidRPr="00E30CAA">
        <w:t>69</w:t>
      </w:r>
      <w:r w:rsidR="00480458" w:rsidRPr="00E30CAA">
        <w:t xml:space="preserve">  </w:t>
      </w:r>
      <w:r w:rsidR="00D61991" w:rsidRPr="00E30CAA">
        <w:t>Subsection 4</w:t>
      </w:r>
      <w:r w:rsidR="00480458" w:rsidRPr="00E30CAA">
        <w:t>8J(1)</w:t>
      </w:r>
    </w:p>
    <w:p w14:paraId="0EA0BCD8" w14:textId="77777777" w:rsidR="00480458" w:rsidRPr="00E30CAA" w:rsidRDefault="00480458" w:rsidP="00E30CAA">
      <w:pPr>
        <w:pStyle w:val="Item"/>
      </w:pPr>
      <w:r w:rsidRPr="00E30CAA">
        <w:t>Omit “a magistrate” (wherever occurring), substitute “an issuing officer”.</w:t>
      </w:r>
    </w:p>
    <w:p w14:paraId="477955ED" w14:textId="77777777" w:rsidR="00480458" w:rsidRPr="00E30CAA" w:rsidRDefault="002C04EB" w:rsidP="00E30CAA">
      <w:pPr>
        <w:pStyle w:val="ItemHead"/>
      </w:pPr>
      <w:r w:rsidRPr="00E30CAA">
        <w:t>70</w:t>
      </w:r>
      <w:r w:rsidR="00480458" w:rsidRPr="00E30CAA">
        <w:t xml:space="preserve">  </w:t>
      </w:r>
      <w:r w:rsidR="00D61991" w:rsidRPr="00E30CAA">
        <w:t>Subsection 4</w:t>
      </w:r>
      <w:r w:rsidR="00480458" w:rsidRPr="00E30CAA">
        <w:t>8J(2)</w:t>
      </w:r>
    </w:p>
    <w:p w14:paraId="14E24C6D" w14:textId="77777777" w:rsidR="00480458" w:rsidRPr="00E30CAA" w:rsidRDefault="00480458" w:rsidP="00E30CAA">
      <w:pPr>
        <w:pStyle w:val="Item"/>
      </w:pPr>
      <w:r w:rsidRPr="00E30CAA">
        <w:t>Omit “magistrate”</w:t>
      </w:r>
      <w:r w:rsidR="00166C1C" w:rsidRPr="00E30CAA">
        <w:t xml:space="preserve"> (wherever occurring)</w:t>
      </w:r>
      <w:r w:rsidRPr="00E30CAA">
        <w:t>, substitute “issuing officer”.</w:t>
      </w:r>
    </w:p>
    <w:p w14:paraId="489AB795" w14:textId="77777777" w:rsidR="00166C1C" w:rsidRPr="00E30CAA" w:rsidRDefault="002C04EB" w:rsidP="00E30CAA">
      <w:pPr>
        <w:pStyle w:val="ItemHead"/>
      </w:pPr>
      <w:r w:rsidRPr="00E30CAA">
        <w:t>71</w:t>
      </w:r>
      <w:r w:rsidR="00166C1C" w:rsidRPr="00E30CAA">
        <w:t xml:space="preserve">  </w:t>
      </w:r>
      <w:r w:rsidR="00D61991" w:rsidRPr="00E30CAA">
        <w:t>Subsection 4</w:t>
      </w:r>
      <w:r w:rsidR="00166C1C" w:rsidRPr="00E30CAA">
        <w:t>9(1)</w:t>
      </w:r>
    </w:p>
    <w:p w14:paraId="72819BA1" w14:textId="77777777" w:rsidR="00166C1C" w:rsidRPr="00E30CAA" w:rsidRDefault="00166C1C" w:rsidP="00E30CAA">
      <w:pPr>
        <w:pStyle w:val="Item"/>
      </w:pPr>
      <w:r w:rsidRPr="00E30CAA">
        <w:t>Omit “a magistrate”, substitute “an issuing officer”.</w:t>
      </w:r>
    </w:p>
    <w:p w14:paraId="713C5AC8" w14:textId="77777777" w:rsidR="00166C1C" w:rsidRPr="00E30CAA" w:rsidRDefault="002C04EB" w:rsidP="00E30CAA">
      <w:pPr>
        <w:pStyle w:val="ItemHead"/>
      </w:pPr>
      <w:r w:rsidRPr="00E30CAA">
        <w:t>72</w:t>
      </w:r>
      <w:r w:rsidR="00166C1C" w:rsidRPr="00E30CAA">
        <w:t xml:space="preserve">  </w:t>
      </w:r>
      <w:r w:rsidR="00467AA9" w:rsidRPr="00E30CAA">
        <w:t>Sub</w:t>
      </w:r>
      <w:r w:rsidR="00EB327E" w:rsidRPr="00E30CAA">
        <w:t>sections 4</w:t>
      </w:r>
      <w:r w:rsidR="006A6503" w:rsidRPr="00E30CAA">
        <w:t>9</w:t>
      </w:r>
      <w:r w:rsidR="00166C1C" w:rsidRPr="00E30CAA">
        <w:t>(2)</w:t>
      </w:r>
      <w:r w:rsidR="00940B9C" w:rsidRPr="00E30CAA">
        <w:t xml:space="preserve"> and (3)</w:t>
      </w:r>
    </w:p>
    <w:p w14:paraId="3373AF0E" w14:textId="77777777" w:rsidR="00166C1C" w:rsidRPr="00E30CAA" w:rsidRDefault="00166C1C" w:rsidP="00E30CAA">
      <w:pPr>
        <w:pStyle w:val="Item"/>
      </w:pPr>
      <w:r w:rsidRPr="00E30CAA">
        <w:t>Omit “magistrate”</w:t>
      </w:r>
      <w:r w:rsidR="00940B9C" w:rsidRPr="00E30CAA">
        <w:t xml:space="preserve"> (wherever occurring)</w:t>
      </w:r>
      <w:r w:rsidRPr="00E30CAA">
        <w:t>, substitute “issuing officer”.</w:t>
      </w:r>
    </w:p>
    <w:p w14:paraId="780F846C" w14:textId="77777777" w:rsidR="00940B9C" w:rsidRPr="00E30CAA" w:rsidRDefault="002C04EB" w:rsidP="00E30CAA">
      <w:pPr>
        <w:pStyle w:val="ItemHead"/>
      </w:pPr>
      <w:r w:rsidRPr="00E30CAA">
        <w:t>73</w:t>
      </w:r>
      <w:r w:rsidR="00940B9C" w:rsidRPr="00E30CAA">
        <w:t xml:space="preserve">  </w:t>
      </w:r>
      <w:r w:rsidR="006841E5" w:rsidRPr="00E30CAA">
        <w:t>Sub</w:t>
      </w:r>
      <w:r w:rsidR="002E7809" w:rsidRPr="00E30CAA">
        <w:t>section 5</w:t>
      </w:r>
      <w:r w:rsidR="00940B9C" w:rsidRPr="00E30CAA">
        <w:t>0(1)</w:t>
      </w:r>
    </w:p>
    <w:p w14:paraId="0658295C" w14:textId="77777777" w:rsidR="00940B9C" w:rsidRPr="00E30CAA" w:rsidRDefault="00940B9C" w:rsidP="00E30CAA">
      <w:pPr>
        <w:pStyle w:val="Item"/>
      </w:pPr>
      <w:r w:rsidRPr="00E30CAA">
        <w:t>Omit “a magistrate”, substitute “an issuing officer”.</w:t>
      </w:r>
    </w:p>
    <w:p w14:paraId="7F37674A" w14:textId="77777777" w:rsidR="00940B9C" w:rsidRPr="00E30CAA" w:rsidRDefault="002C04EB" w:rsidP="00E30CAA">
      <w:pPr>
        <w:pStyle w:val="ItemHead"/>
      </w:pPr>
      <w:r w:rsidRPr="00E30CAA">
        <w:t>74</w:t>
      </w:r>
      <w:r w:rsidR="00940B9C" w:rsidRPr="00E30CAA">
        <w:t xml:space="preserve">  </w:t>
      </w:r>
      <w:r w:rsidR="00467AA9" w:rsidRPr="00E30CAA">
        <w:t>Subsections 5</w:t>
      </w:r>
      <w:r w:rsidR="003F2F40" w:rsidRPr="00E30CAA">
        <w:t>0</w:t>
      </w:r>
      <w:r w:rsidR="00940B9C" w:rsidRPr="00E30CAA">
        <w:t>(2) and (3)</w:t>
      </w:r>
    </w:p>
    <w:p w14:paraId="0B827CEB" w14:textId="77777777" w:rsidR="00940B9C" w:rsidRPr="00E30CAA" w:rsidRDefault="00940B9C" w:rsidP="00E30CAA">
      <w:pPr>
        <w:pStyle w:val="Item"/>
      </w:pPr>
      <w:r w:rsidRPr="00E30CAA">
        <w:t>Omit “magistrate” (wherever occurring), substitute “issuing officer”.</w:t>
      </w:r>
    </w:p>
    <w:p w14:paraId="27FF00BD" w14:textId="77777777" w:rsidR="003F2F40" w:rsidRPr="00E30CAA" w:rsidRDefault="002C04EB" w:rsidP="00E30CAA">
      <w:pPr>
        <w:pStyle w:val="ItemHead"/>
      </w:pPr>
      <w:r w:rsidRPr="00E30CAA">
        <w:t>75</w:t>
      </w:r>
      <w:r w:rsidR="003F2F40" w:rsidRPr="00E30CAA">
        <w:t xml:space="preserve">  </w:t>
      </w:r>
      <w:r w:rsidR="006841E5" w:rsidRPr="00E30CAA">
        <w:t>Sub</w:t>
      </w:r>
      <w:r w:rsidR="002E7809" w:rsidRPr="00E30CAA">
        <w:t>section 5</w:t>
      </w:r>
      <w:r w:rsidR="003F2F40" w:rsidRPr="00E30CAA">
        <w:t>1(1)</w:t>
      </w:r>
    </w:p>
    <w:p w14:paraId="7CCC236E" w14:textId="77777777" w:rsidR="003F2F40" w:rsidRPr="00E30CAA" w:rsidRDefault="003F2F40" w:rsidP="00E30CAA">
      <w:pPr>
        <w:pStyle w:val="Item"/>
      </w:pPr>
      <w:r w:rsidRPr="00E30CAA">
        <w:t>Omit “a magistrate”, substitute “an issuing officer”.</w:t>
      </w:r>
    </w:p>
    <w:p w14:paraId="3E782BD2" w14:textId="77777777" w:rsidR="003F2F40" w:rsidRPr="00E30CAA" w:rsidRDefault="002C04EB" w:rsidP="00E30CAA">
      <w:pPr>
        <w:pStyle w:val="ItemHead"/>
      </w:pPr>
      <w:r w:rsidRPr="00E30CAA">
        <w:t>76</w:t>
      </w:r>
      <w:r w:rsidR="003F2F40" w:rsidRPr="00E30CAA">
        <w:t xml:space="preserve">  </w:t>
      </w:r>
      <w:r w:rsidR="00467AA9" w:rsidRPr="00E30CAA">
        <w:t>Subsections 5</w:t>
      </w:r>
      <w:r w:rsidR="003F2F40" w:rsidRPr="00E30CAA">
        <w:t xml:space="preserve">1(4) </w:t>
      </w:r>
      <w:r w:rsidR="00A41C1E" w:rsidRPr="00E30CAA">
        <w:t xml:space="preserve">to </w:t>
      </w:r>
      <w:r w:rsidR="003F2F40" w:rsidRPr="00E30CAA">
        <w:t>(</w:t>
      </w:r>
      <w:r w:rsidR="00A41C1E" w:rsidRPr="00E30CAA">
        <w:t>9</w:t>
      </w:r>
      <w:r w:rsidR="003F2F40" w:rsidRPr="00E30CAA">
        <w:t>)</w:t>
      </w:r>
    </w:p>
    <w:p w14:paraId="2335F0AE" w14:textId="77777777" w:rsidR="003F2F40" w:rsidRPr="00E30CAA" w:rsidRDefault="003F2F40" w:rsidP="00E30CAA">
      <w:pPr>
        <w:pStyle w:val="Item"/>
      </w:pPr>
      <w:r w:rsidRPr="00E30CAA">
        <w:t>Omit “magistrate” (wherever occurring), substitute “issuing officer”.</w:t>
      </w:r>
    </w:p>
    <w:p w14:paraId="675F116F" w14:textId="77777777" w:rsidR="00A41C1E" w:rsidRPr="00E30CAA" w:rsidRDefault="002C04EB" w:rsidP="00E30CAA">
      <w:pPr>
        <w:pStyle w:val="ItemHead"/>
      </w:pPr>
      <w:r w:rsidRPr="00E30CAA">
        <w:t>77</w:t>
      </w:r>
      <w:r w:rsidR="00A41C1E" w:rsidRPr="00E30CAA">
        <w:t xml:space="preserve">  </w:t>
      </w:r>
      <w:r w:rsidR="006841E5" w:rsidRPr="00E30CAA">
        <w:t>Sub</w:t>
      </w:r>
      <w:r w:rsidR="002E7809" w:rsidRPr="00E30CAA">
        <w:t>section 5</w:t>
      </w:r>
      <w:r w:rsidR="00A41C1E" w:rsidRPr="00E30CAA">
        <w:t>1(10)</w:t>
      </w:r>
    </w:p>
    <w:p w14:paraId="452CC171" w14:textId="77777777" w:rsidR="00A41C1E" w:rsidRPr="00E30CAA" w:rsidRDefault="00A41C1E" w:rsidP="00E30CAA">
      <w:pPr>
        <w:pStyle w:val="Item"/>
      </w:pPr>
      <w:r w:rsidRPr="00E30CAA">
        <w:t>Omit “a magistrate”, substitute “an issuing officer”.</w:t>
      </w:r>
    </w:p>
    <w:p w14:paraId="6105D807" w14:textId="77777777" w:rsidR="00721399" w:rsidRPr="00E30CAA" w:rsidRDefault="002C04EB" w:rsidP="00E30CAA">
      <w:pPr>
        <w:pStyle w:val="ItemHead"/>
      </w:pPr>
      <w:r w:rsidRPr="00E30CAA">
        <w:t>78</w:t>
      </w:r>
      <w:r w:rsidR="00721399" w:rsidRPr="00E30CAA">
        <w:t xml:space="preserve">  </w:t>
      </w:r>
      <w:r w:rsidR="00467AA9" w:rsidRPr="00E30CAA">
        <w:t>Paragraph 5</w:t>
      </w:r>
      <w:r w:rsidR="00721399" w:rsidRPr="00E30CAA">
        <w:t>1B(2)(a)</w:t>
      </w:r>
    </w:p>
    <w:p w14:paraId="383D656D" w14:textId="77777777" w:rsidR="00721399" w:rsidRPr="00E30CAA" w:rsidRDefault="00721399" w:rsidP="00E30CAA">
      <w:pPr>
        <w:pStyle w:val="Item"/>
      </w:pPr>
      <w:r w:rsidRPr="00E30CAA">
        <w:t>Omit “a magistrate”, substitute “an issuing officer”.</w:t>
      </w:r>
    </w:p>
    <w:p w14:paraId="2668DB1E" w14:textId="77777777" w:rsidR="00721399" w:rsidRPr="00E30CAA" w:rsidRDefault="002C04EB" w:rsidP="00E30CAA">
      <w:pPr>
        <w:pStyle w:val="ItemHead"/>
      </w:pPr>
      <w:r w:rsidRPr="00E30CAA">
        <w:t>79</w:t>
      </w:r>
      <w:r w:rsidR="00721399" w:rsidRPr="00E30CAA">
        <w:t xml:space="preserve">  </w:t>
      </w:r>
      <w:r w:rsidR="00467AA9" w:rsidRPr="00E30CAA">
        <w:t>Paragraph 5</w:t>
      </w:r>
      <w:r w:rsidR="00721399" w:rsidRPr="00E30CAA">
        <w:t>1B(2)(a)</w:t>
      </w:r>
    </w:p>
    <w:p w14:paraId="1FAAE38B" w14:textId="77777777" w:rsidR="00721399" w:rsidRPr="00E30CAA" w:rsidRDefault="00721399" w:rsidP="00E30CAA">
      <w:pPr>
        <w:pStyle w:val="Item"/>
      </w:pPr>
      <w:r w:rsidRPr="00E30CAA">
        <w:t>Omit “that magistrate”, substitute “that issuing officer”.</w:t>
      </w:r>
    </w:p>
    <w:p w14:paraId="79E81692" w14:textId="77777777" w:rsidR="008860BE" w:rsidRPr="00E30CAA" w:rsidRDefault="002C04EB" w:rsidP="00E30CAA">
      <w:pPr>
        <w:pStyle w:val="ItemHead"/>
      </w:pPr>
      <w:r w:rsidRPr="00E30CAA">
        <w:t>80</w:t>
      </w:r>
      <w:r w:rsidR="008860BE" w:rsidRPr="00E30CAA">
        <w:t xml:space="preserve">  </w:t>
      </w:r>
      <w:r w:rsidR="00467AA9" w:rsidRPr="00E30CAA">
        <w:t>Paragraph 5</w:t>
      </w:r>
      <w:r w:rsidR="008860BE" w:rsidRPr="00E30CAA">
        <w:t>1B(2)(b)</w:t>
      </w:r>
    </w:p>
    <w:p w14:paraId="57B6DF64" w14:textId="77777777" w:rsidR="008860BE" w:rsidRPr="00E30CAA" w:rsidRDefault="008860BE" w:rsidP="00E30CAA">
      <w:pPr>
        <w:pStyle w:val="Item"/>
      </w:pPr>
      <w:r w:rsidRPr="00E30CAA">
        <w:t>Omit “magistrate”, substitute “issuing officer”.</w:t>
      </w:r>
    </w:p>
    <w:p w14:paraId="1DA4DF04" w14:textId="77777777" w:rsidR="008860BE" w:rsidRPr="00E30CAA" w:rsidRDefault="002C04EB" w:rsidP="00E30CAA">
      <w:pPr>
        <w:pStyle w:val="ItemHead"/>
      </w:pPr>
      <w:r w:rsidRPr="00E30CAA">
        <w:t>81</w:t>
      </w:r>
      <w:r w:rsidR="008860BE" w:rsidRPr="00E30CAA">
        <w:t xml:space="preserve">  </w:t>
      </w:r>
      <w:r w:rsidR="00467AA9" w:rsidRPr="00E30CAA">
        <w:t>Subparagraphs 5</w:t>
      </w:r>
      <w:r w:rsidR="008860BE" w:rsidRPr="00E30CAA">
        <w:t>1B(2)(c)(i)</w:t>
      </w:r>
      <w:r w:rsidR="00990CEF" w:rsidRPr="00E30CAA">
        <w:t xml:space="preserve"> and (ii)</w:t>
      </w:r>
    </w:p>
    <w:p w14:paraId="590C4E34" w14:textId="77777777" w:rsidR="008860BE" w:rsidRPr="00E30CAA" w:rsidRDefault="008860BE" w:rsidP="00E30CAA">
      <w:pPr>
        <w:pStyle w:val="Item"/>
      </w:pPr>
      <w:r w:rsidRPr="00E30CAA">
        <w:t>Omit “a magistrate”, substitute “an issuing officer”.</w:t>
      </w:r>
    </w:p>
    <w:p w14:paraId="4821121B" w14:textId="77777777" w:rsidR="00990CEF" w:rsidRPr="00E30CAA" w:rsidRDefault="002C04EB" w:rsidP="00E30CAA">
      <w:pPr>
        <w:pStyle w:val="ItemHead"/>
      </w:pPr>
      <w:r w:rsidRPr="00E30CAA">
        <w:t>82</w:t>
      </w:r>
      <w:r w:rsidR="00990CEF" w:rsidRPr="00E30CAA">
        <w:t xml:space="preserve">  </w:t>
      </w:r>
      <w:r w:rsidR="00467AA9" w:rsidRPr="00E30CAA">
        <w:t>Paragraph 5</w:t>
      </w:r>
      <w:r w:rsidR="00990CEF" w:rsidRPr="00E30CAA">
        <w:t>1B(2)(d)</w:t>
      </w:r>
    </w:p>
    <w:p w14:paraId="37C08142" w14:textId="77777777" w:rsidR="00990CEF" w:rsidRPr="00E30CAA" w:rsidRDefault="00990CEF" w:rsidP="00E30CAA">
      <w:pPr>
        <w:pStyle w:val="Item"/>
      </w:pPr>
      <w:r w:rsidRPr="00E30CAA">
        <w:t>Omit “a magistrate”, substitute “an issuing officer”.</w:t>
      </w:r>
    </w:p>
    <w:p w14:paraId="6F2B8695" w14:textId="77777777" w:rsidR="00E55D51" w:rsidRPr="00E30CAA" w:rsidRDefault="002C04EB" w:rsidP="00E30CAA">
      <w:pPr>
        <w:pStyle w:val="ItemHead"/>
      </w:pPr>
      <w:r w:rsidRPr="00E30CAA">
        <w:t>83</w:t>
      </w:r>
      <w:r w:rsidR="007B3380" w:rsidRPr="00E30CAA">
        <w:t xml:space="preserve">  After </w:t>
      </w:r>
      <w:r w:rsidR="002E7809" w:rsidRPr="00E30CAA">
        <w:t>section 5</w:t>
      </w:r>
      <w:r w:rsidR="007B3380" w:rsidRPr="00E30CAA">
        <w:t>1B</w:t>
      </w:r>
    </w:p>
    <w:p w14:paraId="73D6F883" w14:textId="77777777" w:rsidR="007B3380" w:rsidRPr="00E30CAA" w:rsidRDefault="007B3380" w:rsidP="00E30CAA">
      <w:pPr>
        <w:pStyle w:val="Item"/>
      </w:pPr>
      <w:r w:rsidRPr="00E30CAA">
        <w:t>Insert:</w:t>
      </w:r>
    </w:p>
    <w:p w14:paraId="1908B97F" w14:textId="77777777" w:rsidR="00AE75F0" w:rsidRPr="00E30CAA" w:rsidRDefault="007B3380" w:rsidP="00E30CAA">
      <w:pPr>
        <w:pStyle w:val="ActHead5"/>
      </w:pPr>
      <w:bookmarkStart w:id="89" w:name="_Toc170466220"/>
      <w:r w:rsidRPr="00E30CAA">
        <w:rPr>
          <w:rStyle w:val="CharSectno"/>
        </w:rPr>
        <w:t>51C</w:t>
      </w:r>
      <w:r w:rsidR="00AE75F0" w:rsidRPr="00E30CAA">
        <w:t xml:space="preserve">  Issuing officers—personal capacity</w:t>
      </w:r>
      <w:bookmarkEnd w:id="89"/>
    </w:p>
    <w:p w14:paraId="7EC0F302" w14:textId="77777777" w:rsidR="00AE75F0" w:rsidRPr="00E30CAA" w:rsidRDefault="00AE75F0" w:rsidP="00E30CAA">
      <w:pPr>
        <w:pStyle w:val="SubsectionHead"/>
      </w:pPr>
      <w:r w:rsidRPr="00E30CAA">
        <w:t>Powers conferred personally</w:t>
      </w:r>
    </w:p>
    <w:p w14:paraId="4B378491" w14:textId="77777777" w:rsidR="00AE75F0" w:rsidRPr="00E30CAA" w:rsidRDefault="00AE75F0" w:rsidP="00E30CAA">
      <w:pPr>
        <w:pStyle w:val="subsection"/>
      </w:pPr>
      <w:r w:rsidRPr="00E30CAA">
        <w:tab/>
        <w:t>(1)</w:t>
      </w:r>
      <w:r w:rsidRPr="00E30CAA">
        <w:tab/>
        <w:t xml:space="preserve">A power conferred on an issuing officer by this </w:t>
      </w:r>
      <w:r w:rsidR="00E32823" w:rsidRPr="00E30CAA">
        <w:t>Part i</w:t>
      </w:r>
      <w:r w:rsidRPr="00E30CAA">
        <w:t>s conferred on the issuing officer:</w:t>
      </w:r>
    </w:p>
    <w:p w14:paraId="2BE59DCC" w14:textId="77777777" w:rsidR="00AE75F0" w:rsidRPr="00E30CAA" w:rsidRDefault="00AE75F0" w:rsidP="00E30CAA">
      <w:pPr>
        <w:pStyle w:val="paragraph"/>
      </w:pPr>
      <w:r w:rsidRPr="00E30CAA">
        <w:tab/>
        <w:t>(a)</w:t>
      </w:r>
      <w:r w:rsidRPr="00E30CAA">
        <w:tab/>
        <w:t>in a personal capacity; and</w:t>
      </w:r>
    </w:p>
    <w:p w14:paraId="22E35CE6" w14:textId="77777777" w:rsidR="00AE75F0" w:rsidRPr="00E30CAA" w:rsidRDefault="00AE75F0" w:rsidP="00E30CAA">
      <w:pPr>
        <w:pStyle w:val="paragraph"/>
      </w:pPr>
      <w:r w:rsidRPr="00E30CAA">
        <w:tab/>
        <w:t>(b)</w:t>
      </w:r>
      <w:r w:rsidRPr="00E30CAA">
        <w:tab/>
        <w:t>not as a court</w:t>
      </w:r>
      <w:r w:rsidR="00321325" w:rsidRPr="00E30CAA">
        <w:t>,</w:t>
      </w:r>
      <w:r w:rsidRPr="00E30CAA">
        <w:t xml:space="preserve"> or a</w:t>
      </w:r>
      <w:r w:rsidR="00E618BC" w:rsidRPr="00E30CAA">
        <w:t>s a</w:t>
      </w:r>
      <w:r w:rsidRPr="00E30CAA">
        <w:t xml:space="preserve"> member </w:t>
      </w:r>
      <w:r w:rsidR="00D46B97" w:rsidRPr="00E30CAA">
        <w:t xml:space="preserve">or </w:t>
      </w:r>
      <w:r w:rsidR="00BB2011" w:rsidRPr="00E30CAA">
        <w:t xml:space="preserve">an </w:t>
      </w:r>
      <w:r w:rsidR="00D46B97" w:rsidRPr="00E30CAA">
        <w:t xml:space="preserve">officer </w:t>
      </w:r>
      <w:r w:rsidRPr="00E30CAA">
        <w:t>of a court.</w:t>
      </w:r>
    </w:p>
    <w:p w14:paraId="076FA977" w14:textId="77777777" w:rsidR="00AE75F0" w:rsidRPr="00E30CAA" w:rsidRDefault="00AE75F0" w:rsidP="00E30CAA">
      <w:pPr>
        <w:pStyle w:val="SubsectionHead"/>
      </w:pPr>
      <w:r w:rsidRPr="00E30CAA">
        <w:t>Powers need not be accepted</w:t>
      </w:r>
    </w:p>
    <w:p w14:paraId="61C4FFC3" w14:textId="77777777" w:rsidR="00AE75F0" w:rsidRPr="00E30CAA" w:rsidRDefault="00AE75F0" w:rsidP="00E30CAA">
      <w:pPr>
        <w:pStyle w:val="subsection"/>
      </w:pPr>
      <w:r w:rsidRPr="00E30CAA">
        <w:tab/>
        <w:t>(2)</w:t>
      </w:r>
      <w:r w:rsidRPr="00E30CAA">
        <w:tab/>
        <w:t>The issuing officer need not accept the power conferred.</w:t>
      </w:r>
    </w:p>
    <w:p w14:paraId="5D94CB42" w14:textId="77777777" w:rsidR="00AE75F0" w:rsidRPr="00E30CAA" w:rsidRDefault="00AE75F0" w:rsidP="00E30CAA">
      <w:pPr>
        <w:pStyle w:val="SubsectionHead"/>
      </w:pPr>
      <w:r w:rsidRPr="00E30CAA">
        <w:t>Protection and immunity</w:t>
      </w:r>
    </w:p>
    <w:p w14:paraId="304680A3" w14:textId="77777777" w:rsidR="00AE75F0" w:rsidRPr="00E30CAA" w:rsidRDefault="00AE75F0" w:rsidP="00E30CAA">
      <w:pPr>
        <w:pStyle w:val="subsection"/>
      </w:pPr>
      <w:r w:rsidRPr="00E30CAA">
        <w:tab/>
        <w:t>(3)</w:t>
      </w:r>
      <w:r w:rsidRPr="00E30CAA">
        <w:tab/>
        <w:t xml:space="preserve">An issuing officer exercising a power conferred by this </w:t>
      </w:r>
      <w:r w:rsidR="00076C27" w:rsidRPr="00E30CAA">
        <w:t xml:space="preserve">Part </w:t>
      </w:r>
      <w:r w:rsidRPr="00E30CAA">
        <w:t xml:space="preserve">has the same protection and immunity as if </w:t>
      </w:r>
      <w:r w:rsidR="00076C27" w:rsidRPr="00E30CAA">
        <w:t>t</w:t>
      </w:r>
      <w:r w:rsidRPr="00E30CAA">
        <w:t xml:space="preserve">he </w:t>
      </w:r>
      <w:r w:rsidR="00076C27" w:rsidRPr="00E30CAA">
        <w:t xml:space="preserve">issuing officer </w:t>
      </w:r>
      <w:r w:rsidRPr="00E30CAA">
        <w:t>were exercising the power:</w:t>
      </w:r>
    </w:p>
    <w:p w14:paraId="1BC1C901" w14:textId="77777777" w:rsidR="00AE75F0" w:rsidRPr="00E30CAA" w:rsidRDefault="00AE75F0" w:rsidP="00E30CAA">
      <w:pPr>
        <w:pStyle w:val="paragraph"/>
      </w:pPr>
      <w:r w:rsidRPr="00E30CAA">
        <w:tab/>
        <w:t>(a)</w:t>
      </w:r>
      <w:r w:rsidRPr="00E30CAA">
        <w:tab/>
        <w:t>as the court of which the issuing officer is a member</w:t>
      </w:r>
      <w:r w:rsidR="002D4DFF" w:rsidRPr="00E30CAA">
        <w:t xml:space="preserve"> or an officer</w:t>
      </w:r>
      <w:r w:rsidRPr="00E30CAA">
        <w:t>; or</w:t>
      </w:r>
    </w:p>
    <w:p w14:paraId="7448F264" w14:textId="77777777" w:rsidR="00AE75F0" w:rsidRPr="00E30CAA" w:rsidRDefault="00AE75F0" w:rsidP="00E30CAA">
      <w:pPr>
        <w:pStyle w:val="paragraph"/>
      </w:pPr>
      <w:r w:rsidRPr="00E30CAA">
        <w:tab/>
        <w:t>(b)</w:t>
      </w:r>
      <w:r w:rsidRPr="00E30CAA">
        <w:tab/>
        <w:t xml:space="preserve">as a member </w:t>
      </w:r>
      <w:r w:rsidR="00832DE9" w:rsidRPr="00E30CAA">
        <w:t xml:space="preserve">or </w:t>
      </w:r>
      <w:r w:rsidR="002D4DFF" w:rsidRPr="00E30CAA">
        <w:t xml:space="preserve">an </w:t>
      </w:r>
      <w:r w:rsidR="00832DE9" w:rsidRPr="00E30CAA">
        <w:t xml:space="preserve">officer </w:t>
      </w:r>
      <w:r w:rsidRPr="00E30CAA">
        <w:t>of the court of which the issuing officer is a member</w:t>
      </w:r>
      <w:r w:rsidR="00BF60AC" w:rsidRPr="00E30CAA">
        <w:t xml:space="preserve"> </w:t>
      </w:r>
      <w:r w:rsidR="00832DE9" w:rsidRPr="00E30CAA">
        <w:t xml:space="preserve">or </w:t>
      </w:r>
      <w:r w:rsidR="002D4DFF" w:rsidRPr="00E30CAA">
        <w:t xml:space="preserve">an </w:t>
      </w:r>
      <w:r w:rsidR="00832DE9" w:rsidRPr="00E30CAA">
        <w:t>officer</w:t>
      </w:r>
      <w:r w:rsidRPr="00E30CAA">
        <w:t>.</w:t>
      </w:r>
    </w:p>
    <w:p w14:paraId="2D87EE06" w14:textId="77777777" w:rsidR="000629ED" w:rsidRPr="00E30CAA" w:rsidRDefault="00E32823" w:rsidP="00E30CAA">
      <w:pPr>
        <w:pStyle w:val="ActHead7"/>
        <w:pageBreakBefore/>
      </w:pPr>
      <w:bookmarkStart w:id="90" w:name="_Toc170466221"/>
      <w:r w:rsidRPr="00E30CAA">
        <w:rPr>
          <w:rStyle w:val="CharAmPartNo"/>
        </w:rPr>
        <w:t>Part </w:t>
      </w:r>
      <w:r w:rsidR="0073581F" w:rsidRPr="00E30CAA">
        <w:rPr>
          <w:rStyle w:val="CharAmPartNo"/>
        </w:rPr>
        <w:t>6</w:t>
      </w:r>
      <w:r w:rsidR="000629ED" w:rsidRPr="00E30CAA">
        <w:t>—</w:t>
      </w:r>
      <w:r w:rsidR="005F2CDD" w:rsidRPr="00E30CAA">
        <w:rPr>
          <w:rStyle w:val="CharAmPartText"/>
        </w:rPr>
        <w:t>D</w:t>
      </w:r>
      <w:r w:rsidR="000629ED" w:rsidRPr="00E30CAA">
        <w:rPr>
          <w:rStyle w:val="CharAmPartText"/>
        </w:rPr>
        <w:t>elegation</w:t>
      </w:r>
      <w:r w:rsidR="005F2CDD" w:rsidRPr="00E30CAA">
        <w:rPr>
          <w:rStyle w:val="CharAmPartText"/>
        </w:rPr>
        <w:t xml:space="preserve"> and authorised persons</w:t>
      </w:r>
      <w:bookmarkEnd w:id="90"/>
    </w:p>
    <w:p w14:paraId="52C33438" w14:textId="77777777" w:rsidR="000629ED" w:rsidRPr="00E30CAA" w:rsidRDefault="000629ED" w:rsidP="00E30CAA">
      <w:pPr>
        <w:pStyle w:val="ActHead9"/>
        <w:rPr>
          <w:i w:val="0"/>
        </w:rPr>
      </w:pPr>
      <w:bookmarkStart w:id="91" w:name="_Toc170466222"/>
      <w:r w:rsidRPr="00E30CAA">
        <w:t>Therapeutic Goods Act 1989</w:t>
      </w:r>
      <w:bookmarkEnd w:id="91"/>
    </w:p>
    <w:p w14:paraId="25B73298" w14:textId="77777777" w:rsidR="00ED7713" w:rsidRPr="00E30CAA" w:rsidRDefault="002C04EB" w:rsidP="00E30CAA">
      <w:pPr>
        <w:pStyle w:val="ItemHead"/>
      </w:pPr>
      <w:r w:rsidRPr="00E30CAA">
        <w:t>84</w:t>
      </w:r>
      <w:r w:rsidR="00ED7713" w:rsidRPr="00E30CAA">
        <w:t xml:space="preserve">  </w:t>
      </w:r>
      <w:r w:rsidR="003856B0" w:rsidRPr="00E30CAA">
        <w:t>Section 7</w:t>
      </w:r>
      <w:r w:rsidR="00ED7713" w:rsidRPr="00E30CAA">
        <w:t>A</w:t>
      </w:r>
    </w:p>
    <w:p w14:paraId="001CBA6E" w14:textId="77777777" w:rsidR="00ED7713" w:rsidRPr="00E30CAA" w:rsidRDefault="00ED7713" w:rsidP="00E30CAA">
      <w:pPr>
        <w:pStyle w:val="Item"/>
      </w:pPr>
      <w:r w:rsidRPr="00E30CAA">
        <w:t>Before “The Secretary”, insert “(1)”.</w:t>
      </w:r>
    </w:p>
    <w:p w14:paraId="6928ACD4" w14:textId="77777777" w:rsidR="00ED7713" w:rsidRPr="00E30CAA" w:rsidRDefault="002C04EB" w:rsidP="00E30CAA">
      <w:pPr>
        <w:pStyle w:val="ItemHead"/>
      </w:pPr>
      <w:r w:rsidRPr="00E30CAA">
        <w:t>85</w:t>
      </w:r>
      <w:r w:rsidR="00ED7713" w:rsidRPr="00E30CAA">
        <w:t xml:space="preserve">  At the end of </w:t>
      </w:r>
      <w:r w:rsidR="003856B0" w:rsidRPr="00E30CAA">
        <w:t>section 7</w:t>
      </w:r>
      <w:r w:rsidR="00ED7713" w:rsidRPr="00E30CAA">
        <w:t>A</w:t>
      </w:r>
    </w:p>
    <w:p w14:paraId="587B3AED" w14:textId="77777777" w:rsidR="00ED7713" w:rsidRPr="00E30CAA" w:rsidRDefault="00ED7713" w:rsidP="00E30CAA">
      <w:pPr>
        <w:pStyle w:val="Item"/>
      </w:pPr>
      <w:r w:rsidRPr="00E30CAA">
        <w:t>Add:</w:t>
      </w:r>
    </w:p>
    <w:p w14:paraId="0A906C45" w14:textId="77777777" w:rsidR="00ED7713" w:rsidRPr="00E30CAA" w:rsidRDefault="00ED7713" w:rsidP="00E30CAA">
      <w:pPr>
        <w:pStyle w:val="subsection"/>
      </w:pPr>
      <w:r w:rsidRPr="00E30CAA">
        <w:tab/>
        <w:t>(2)</w:t>
      </w:r>
      <w:r w:rsidRPr="00E30CAA">
        <w:tab/>
        <w:t xml:space="preserve">In exercising a power under </w:t>
      </w:r>
      <w:r w:rsidR="00FF748A" w:rsidRPr="00E30CAA">
        <w:t xml:space="preserve">a provision of this Act </w:t>
      </w:r>
      <w:r w:rsidR="00C80109" w:rsidRPr="00E30CAA">
        <w:t xml:space="preserve">under </w:t>
      </w:r>
      <w:r w:rsidR="00652837" w:rsidRPr="00E30CAA">
        <w:t xml:space="preserve">an </w:t>
      </w:r>
      <w:r w:rsidR="00FF748A" w:rsidRPr="00E30CAA">
        <w:t>authoris</w:t>
      </w:r>
      <w:r w:rsidR="00C80109" w:rsidRPr="00E30CAA">
        <w:t>ation</w:t>
      </w:r>
      <w:r w:rsidR="00FF748A" w:rsidRPr="00E30CAA">
        <w:t xml:space="preserve"> </w:t>
      </w:r>
      <w:r w:rsidRPr="00E30CAA">
        <w:t xml:space="preserve">under </w:t>
      </w:r>
      <w:r w:rsidR="007B5FDA" w:rsidRPr="00E30CAA">
        <w:t>subsection (</w:t>
      </w:r>
      <w:r w:rsidRPr="00E30CAA">
        <w:t>1), the authorised person must comply with any directions of the Secretary.</w:t>
      </w:r>
    </w:p>
    <w:p w14:paraId="61964232" w14:textId="77777777" w:rsidR="00CF36A1" w:rsidRPr="00E30CAA" w:rsidRDefault="002C04EB" w:rsidP="00E30CAA">
      <w:pPr>
        <w:pStyle w:val="ItemHead"/>
      </w:pPr>
      <w:r w:rsidRPr="00E30CAA">
        <w:t>86</w:t>
      </w:r>
      <w:r w:rsidR="00CF36A1" w:rsidRPr="00E30CAA">
        <w:t xml:space="preserve">  After </w:t>
      </w:r>
      <w:r w:rsidR="00276B10" w:rsidRPr="00E30CAA">
        <w:t>sub</w:t>
      </w:r>
      <w:r w:rsidR="002E7809" w:rsidRPr="00E30CAA">
        <w:t>section 5</w:t>
      </w:r>
      <w:r w:rsidR="00305822" w:rsidRPr="00E30CAA">
        <w:t>7(</w:t>
      </w:r>
      <w:r w:rsidR="00AC39A4" w:rsidRPr="00E30CAA">
        <w:t>1</w:t>
      </w:r>
      <w:r w:rsidR="00305822" w:rsidRPr="00E30CAA">
        <w:t>)</w:t>
      </w:r>
    </w:p>
    <w:p w14:paraId="5C765BAB" w14:textId="77777777" w:rsidR="00305822" w:rsidRPr="00E30CAA" w:rsidRDefault="00305822" w:rsidP="00E30CAA">
      <w:pPr>
        <w:pStyle w:val="Item"/>
      </w:pPr>
      <w:r w:rsidRPr="00E30CAA">
        <w:t>Insert:</w:t>
      </w:r>
    </w:p>
    <w:p w14:paraId="43A7915A" w14:textId="77777777" w:rsidR="00A659CF" w:rsidRPr="00E30CAA" w:rsidRDefault="00B81A8B" w:rsidP="00E30CAA">
      <w:pPr>
        <w:pStyle w:val="subsection"/>
      </w:pPr>
      <w:r w:rsidRPr="00E30CAA">
        <w:tab/>
        <w:t>(</w:t>
      </w:r>
      <w:r w:rsidR="00AC39A4" w:rsidRPr="00E30CAA">
        <w:t>1</w:t>
      </w:r>
      <w:r w:rsidRPr="00E30CAA">
        <w:t>A)</w:t>
      </w:r>
      <w:r w:rsidRPr="00E30CAA">
        <w:tab/>
        <w:t xml:space="preserve">The Secretary may, by signed instrument, delegate all or any of the Secretary’s powers and functions under </w:t>
      </w:r>
      <w:r w:rsidR="00125300" w:rsidRPr="00E30CAA">
        <w:t>Chapter 5</w:t>
      </w:r>
      <w:r w:rsidRPr="00E30CAA">
        <w:t>A (enforcement)</w:t>
      </w:r>
      <w:r w:rsidR="00A95610" w:rsidRPr="00E30CAA">
        <w:t>,</w:t>
      </w:r>
      <w:r w:rsidRPr="00E30CAA">
        <w:t xml:space="preserve"> </w:t>
      </w:r>
      <w:r w:rsidR="002E7809" w:rsidRPr="00E30CAA">
        <w:t>section 5</w:t>
      </w:r>
      <w:r w:rsidR="00A64B28" w:rsidRPr="00E30CAA">
        <w:t xml:space="preserve">2AAA </w:t>
      </w:r>
      <w:r w:rsidR="008D7E62" w:rsidRPr="00E30CAA">
        <w:t xml:space="preserve">(forfeiture of things seized under search warrant) </w:t>
      </w:r>
      <w:r w:rsidR="00A95610" w:rsidRPr="00E30CAA">
        <w:t xml:space="preserve">or </w:t>
      </w:r>
      <w:r w:rsidR="002E7809" w:rsidRPr="00E30CAA">
        <w:t>section 5</w:t>
      </w:r>
      <w:r w:rsidR="00A95610" w:rsidRPr="00E30CAA">
        <w:t xml:space="preserve">2AAB </w:t>
      </w:r>
      <w:r w:rsidR="00B12181" w:rsidRPr="00E30CAA">
        <w:t xml:space="preserve">(return or retention of thing declared not to be forfeited) </w:t>
      </w:r>
      <w:r w:rsidRPr="00E30CAA">
        <w:t xml:space="preserve">to </w:t>
      </w:r>
      <w:r w:rsidR="001D1B17" w:rsidRPr="00E30CAA">
        <w:t xml:space="preserve">an officer </w:t>
      </w:r>
      <w:r w:rsidRPr="00E30CAA">
        <w:t>of</w:t>
      </w:r>
      <w:r w:rsidR="00A659CF" w:rsidRPr="00E30CAA">
        <w:t>:</w:t>
      </w:r>
    </w:p>
    <w:p w14:paraId="0E80088F" w14:textId="77777777" w:rsidR="00EC54DB" w:rsidRPr="00E30CAA" w:rsidRDefault="00EC54DB" w:rsidP="00E30CAA">
      <w:pPr>
        <w:pStyle w:val="paragraph"/>
      </w:pPr>
      <w:r w:rsidRPr="00E30CAA">
        <w:tab/>
        <w:t>(a)</w:t>
      </w:r>
      <w:r w:rsidRPr="00E30CAA">
        <w:tab/>
        <w:t>a Department of State of a State; or</w:t>
      </w:r>
    </w:p>
    <w:p w14:paraId="60D507C6" w14:textId="77777777" w:rsidR="00EC54DB" w:rsidRPr="00E30CAA" w:rsidRDefault="00EC54DB" w:rsidP="00E30CAA">
      <w:pPr>
        <w:pStyle w:val="paragraph"/>
      </w:pPr>
      <w:r w:rsidRPr="00E30CAA">
        <w:tab/>
        <w:t>(b)</w:t>
      </w:r>
      <w:r w:rsidRPr="00E30CAA">
        <w:tab/>
        <w:t>a Department or administrative unit of the Public Service of a Territory; or</w:t>
      </w:r>
    </w:p>
    <w:p w14:paraId="67982F1D" w14:textId="77777777" w:rsidR="00EC54DB" w:rsidRPr="00E30CAA" w:rsidRDefault="00EC54DB" w:rsidP="00E30CAA">
      <w:pPr>
        <w:pStyle w:val="paragraph"/>
      </w:pPr>
      <w:r w:rsidRPr="00E30CAA">
        <w:tab/>
        <w:t>(c)</w:t>
      </w:r>
      <w:r w:rsidRPr="00E30CAA">
        <w:tab/>
        <w:t>an authority of a State or of a Territory;</w:t>
      </w:r>
    </w:p>
    <w:p w14:paraId="545452DC" w14:textId="77777777" w:rsidR="00B81A8B" w:rsidRPr="00E30CAA" w:rsidRDefault="00EC54DB" w:rsidP="00E30CAA">
      <w:pPr>
        <w:pStyle w:val="subsection2"/>
      </w:pPr>
      <w:r w:rsidRPr="00E30CAA">
        <w:t xml:space="preserve">being a Department, unit or </w:t>
      </w:r>
      <w:r w:rsidR="00B81A8B" w:rsidRPr="00E30CAA">
        <w:t>authority that has functions relating to therapeutic goods, health or law enforcement.</w:t>
      </w:r>
      <w:r w:rsidR="00AC39A4" w:rsidRPr="00E30CAA">
        <w:t xml:space="preserve"> This subsection does not limit </w:t>
      </w:r>
      <w:r w:rsidR="007B5FDA" w:rsidRPr="00E30CAA">
        <w:t>subsection (</w:t>
      </w:r>
      <w:r w:rsidR="00AC39A4" w:rsidRPr="00E30CAA">
        <w:t>1).</w:t>
      </w:r>
    </w:p>
    <w:p w14:paraId="41FBAE45" w14:textId="77777777" w:rsidR="00AC6ADC" w:rsidRPr="00E30CAA" w:rsidRDefault="002C04EB" w:rsidP="00E30CAA">
      <w:pPr>
        <w:pStyle w:val="ItemHead"/>
      </w:pPr>
      <w:r w:rsidRPr="00E30CAA">
        <w:t>87</w:t>
      </w:r>
      <w:r w:rsidR="00124467" w:rsidRPr="00E30CAA">
        <w:t xml:space="preserve">  At the end of </w:t>
      </w:r>
      <w:r w:rsidR="002E7809" w:rsidRPr="00E30CAA">
        <w:t>section 5</w:t>
      </w:r>
      <w:r w:rsidR="00124467" w:rsidRPr="00E30CAA">
        <w:t>7</w:t>
      </w:r>
    </w:p>
    <w:p w14:paraId="6F595991" w14:textId="77777777" w:rsidR="00124467" w:rsidRPr="00E30CAA" w:rsidRDefault="00124467" w:rsidP="00E30CAA">
      <w:pPr>
        <w:pStyle w:val="Item"/>
      </w:pPr>
      <w:r w:rsidRPr="00E30CAA">
        <w:t>Add:</w:t>
      </w:r>
    </w:p>
    <w:p w14:paraId="51CDFAF9" w14:textId="77777777" w:rsidR="002B1FCD" w:rsidRPr="00E30CAA" w:rsidRDefault="002B1FCD" w:rsidP="00E30CAA">
      <w:pPr>
        <w:pStyle w:val="SubsectionHead"/>
      </w:pPr>
      <w:r w:rsidRPr="00E30CAA">
        <w:t>Delegate must comply with directions</w:t>
      </w:r>
    </w:p>
    <w:p w14:paraId="6622007D" w14:textId="77777777" w:rsidR="002B1FCD" w:rsidRPr="00E30CAA" w:rsidRDefault="002B1FCD" w:rsidP="00E30CAA">
      <w:pPr>
        <w:pStyle w:val="subsection"/>
      </w:pPr>
      <w:r w:rsidRPr="00E30CAA">
        <w:tab/>
        <w:t>(1</w:t>
      </w:r>
      <w:r w:rsidR="00E360E8" w:rsidRPr="00E30CAA">
        <w:t>2</w:t>
      </w:r>
      <w:r w:rsidRPr="00E30CAA">
        <w:t>)</w:t>
      </w:r>
      <w:r w:rsidRPr="00E30CAA">
        <w:tab/>
        <w:t xml:space="preserve">In performing any functions or exercising any powers under a delegation </w:t>
      </w:r>
      <w:r w:rsidR="00E15A83" w:rsidRPr="00E30CAA">
        <w:t>under this section</w:t>
      </w:r>
      <w:r w:rsidRPr="00E30CAA">
        <w:t>, the delegate must comply with any directions of the person who delegated the function or power.</w:t>
      </w:r>
    </w:p>
    <w:p w14:paraId="4179BA0A" w14:textId="77777777" w:rsidR="00316690" w:rsidRPr="00E30CAA" w:rsidRDefault="002C04EB" w:rsidP="00E30CAA">
      <w:pPr>
        <w:pStyle w:val="ItemHead"/>
      </w:pPr>
      <w:r w:rsidRPr="00E30CAA">
        <w:t>88</w:t>
      </w:r>
      <w:r w:rsidR="00316690" w:rsidRPr="00E30CAA">
        <w:t xml:space="preserve">  </w:t>
      </w:r>
      <w:r w:rsidR="00E32823" w:rsidRPr="00E30CAA">
        <w:t>Subsection 6</w:t>
      </w:r>
      <w:r w:rsidR="00194760" w:rsidRPr="00E30CAA">
        <w:t>1A(4) (</w:t>
      </w:r>
      <w:r w:rsidR="0072425D" w:rsidRPr="00E30CAA">
        <w:t xml:space="preserve">at the end of </w:t>
      </w:r>
      <w:r w:rsidR="00E32823" w:rsidRPr="00E30CAA">
        <w:t>paragraph (</w:t>
      </w:r>
      <w:r w:rsidR="00194760" w:rsidRPr="00E30CAA">
        <w:t xml:space="preserve">c) of the definition of </w:t>
      </w:r>
      <w:r w:rsidR="00194760" w:rsidRPr="00E30CAA">
        <w:rPr>
          <w:i/>
        </w:rPr>
        <w:t>protected person</w:t>
      </w:r>
      <w:r w:rsidR="00194760" w:rsidRPr="00E30CAA">
        <w:t>)</w:t>
      </w:r>
    </w:p>
    <w:p w14:paraId="75E2EA6B" w14:textId="77777777" w:rsidR="0072425D" w:rsidRPr="00E30CAA" w:rsidRDefault="0072425D" w:rsidP="00E30CAA">
      <w:pPr>
        <w:pStyle w:val="Item"/>
      </w:pPr>
      <w:r w:rsidRPr="00E30CAA">
        <w:t>Add “or (1A)”.</w:t>
      </w:r>
    </w:p>
    <w:p w14:paraId="1D481471" w14:textId="77777777" w:rsidR="005F2CDD" w:rsidRPr="00E30CAA" w:rsidRDefault="001335E2" w:rsidP="00E30CAA">
      <w:pPr>
        <w:pStyle w:val="ActHead7"/>
        <w:pageBreakBefore/>
      </w:pPr>
      <w:bookmarkStart w:id="92" w:name="_Toc170466223"/>
      <w:r w:rsidRPr="00E30CAA">
        <w:rPr>
          <w:rStyle w:val="CharAmPartNo"/>
        </w:rPr>
        <w:t>Part </w:t>
      </w:r>
      <w:r w:rsidR="0073581F" w:rsidRPr="00E30CAA">
        <w:rPr>
          <w:rStyle w:val="CharAmPartNo"/>
        </w:rPr>
        <w:t>7</w:t>
      </w:r>
      <w:r w:rsidR="005F2CDD" w:rsidRPr="00E30CAA">
        <w:t>—</w:t>
      </w:r>
      <w:r w:rsidR="0090718A" w:rsidRPr="00E30CAA">
        <w:rPr>
          <w:rStyle w:val="CharAmPartText"/>
        </w:rPr>
        <w:t>Release of information</w:t>
      </w:r>
      <w:bookmarkEnd w:id="92"/>
    </w:p>
    <w:p w14:paraId="7144F968" w14:textId="77777777" w:rsidR="005F2CDD" w:rsidRPr="00E30CAA" w:rsidRDefault="005F2CDD" w:rsidP="00E30CAA">
      <w:pPr>
        <w:pStyle w:val="ActHead9"/>
        <w:rPr>
          <w:i w:val="0"/>
        </w:rPr>
      </w:pPr>
      <w:bookmarkStart w:id="93" w:name="_Toc170466224"/>
      <w:r w:rsidRPr="00E30CAA">
        <w:t>Therapeutic Goods Act 1989</w:t>
      </w:r>
      <w:bookmarkEnd w:id="93"/>
    </w:p>
    <w:p w14:paraId="7E20FA1F" w14:textId="77777777" w:rsidR="00185C8B" w:rsidRPr="00E30CAA" w:rsidRDefault="002C04EB" w:rsidP="00E30CAA">
      <w:pPr>
        <w:pStyle w:val="ItemHead"/>
      </w:pPr>
      <w:r w:rsidRPr="00E30CAA">
        <w:t>89</w:t>
      </w:r>
      <w:r w:rsidR="00185C8B" w:rsidRPr="00E30CAA">
        <w:t xml:space="preserve">  </w:t>
      </w:r>
      <w:r w:rsidR="00E32823" w:rsidRPr="00E30CAA">
        <w:t>Subsection 6</w:t>
      </w:r>
      <w:r w:rsidR="009A5039" w:rsidRPr="00E30CAA">
        <w:t>1</w:t>
      </w:r>
      <w:r w:rsidR="000E20F3" w:rsidRPr="00E30CAA">
        <w:t>(1)</w:t>
      </w:r>
    </w:p>
    <w:p w14:paraId="52287477" w14:textId="77777777" w:rsidR="005E7BC5" w:rsidRPr="00E30CAA" w:rsidRDefault="000E20F3" w:rsidP="00E30CAA">
      <w:pPr>
        <w:pStyle w:val="Item"/>
      </w:pPr>
      <w:r w:rsidRPr="00E30CAA">
        <w:t>Insert:</w:t>
      </w:r>
    </w:p>
    <w:p w14:paraId="7508E726" w14:textId="77777777" w:rsidR="000E20F3" w:rsidRPr="00E30CAA" w:rsidRDefault="000E20F3" w:rsidP="00E30CAA">
      <w:pPr>
        <w:pStyle w:val="Definition"/>
      </w:pPr>
      <w:r w:rsidRPr="00E30CAA">
        <w:rPr>
          <w:b/>
          <w:i/>
        </w:rPr>
        <w:t>vaping goods information</w:t>
      </w:r>
      <w:r w:rsidR="00F315CC" w:rsidRPr="00E30CAA">
        <w:t xml:space="preserve"> means information in relation to vaping goods that is held by the Department and relates to the performance of the Department’s functions.</w:t>
      </w:r>
    </w:p>
    <w:p w14:paraId="7198888D" w14:textId="77777777" w:rsidR="00E6304C" w:rsidRPr="00E30CAA" w:rsidRDefault="002C04EB" w:rsidP="00E30CAA">
      <w:pPr>
        <w:pStyle w:val="ItemHead"/>
      </w:pPr>
      <w:r w:rsidRPr="00E30CAA">
        <w:t>90</w:t>
      </w:r>
      <w:r w:rsidR="00E6304C" w:rsidRPr="00E30CAA">
        <w:t xml:space="preserve">  After </w:t>
      </w:r>
      <w:r w:rsidR="00F90DC1" w:rsidRPr="00E30CAA">
        <w:t>sub</w:t>
      </w:r>
      <w:r w:rsidR="00575638" w:rsidRPr="00E30CAA">
        <w:t>section 6</w:t>
      </w:r>
      <w:r w:rsidR="00E6304C" w:rsidRPr="00E30CAA">
        <w:t>1(7)</w:t>
      </w:r>
    </w:p>
    <w:p w14:paraId="03BB6ADC" w14:textId="77777777" w:rsidR="00E6304C" w:rsidRPr="00E30CAA" w:rsidRDefault="00E6304C" w:rsidP="00E30CAA">
      <w:pPr>
        <w:pStyle w:val="Item"/>
      </w:pPr>
      <w:r w:rsidRPr="00E30CAA">
        <w:t>Insert:</w:t>
      </w:r>
    </w:p>
    <w:p w14:paraId="47FF211C" w14:textId="77777777" w:rsidR="00E6304C" w:rsidRPr="00E30CAA" w:rsidRDefault="00E6304C" w:rsidP="00E30CAA">
      <w:pPr>
        <w:pStyle w:val="subsection"/>
      </w:pPr>
      <w:r w:rsidRPr="00E30CAA">
        <w:tab/>
        <w:t>(7A)</w:t>
      </w:r>
      <w:r w:rsidRPr="00E30CAA">
        <w:tab/>
        <w:t>The Secretary may release to</w:t>
      </w:r>
      <w:r w:rsidR="009C38A8" w:rsidRPr="00E30CAA">
        <w:t xml:space="preserve"> </w:t>
      </w:r>
      <w:r w:rsidRPr="00E30CAA">
        <w:t xml:space="preserve">a person, body or authority that is specified, or is of a kind specified, under </w:t>
      </w:r>
      <w:r w:rsidR="007B5FDA" w:rsidRPr="00E30CAA">
        <w:t>subsection (</w:t>
      </w:r>
      <w:r w:rsidR="0038557F" w:rsidRPr="00E30CAA">
        <w:t>7</w:t>
      </w:r>
      <w:r w:rsidRPr="00E30CAA">
        <w:t>B)</w:t>
      </w:r>
      <w:r w:rsidR="00453152" w:rsidRPr="00E30CAA">
        <w:t xml:space="preserve"> </w:t>
      </w:r>
      <w:r w:rsidRPr="00E30CAA">
        <w:t>vaping goods information of a kind specified under that subsection for a purpose specified under that subsection.</w:t>
      </w:r>
    </w:p>
    <w:p w14:paraId="21A608F0" w14:textId="77777777" w:rsidR="00E6304C" w:rsidRPr="00E30CAA" w:rsidRDefault="00E6304C" w:rsidP="00E30CAA">
      <w:pPr>
        <w:pStyle w:val="subsection"/>
      </w:pPr>
      <w:r w:rsidRPr="00E30CAA">
        <w:tab/>
        <w:t>(7B)</w:t>
      </w:r>
      <w:r w:rsidRPr="00E30CAA">
        <w:tab/>
        <w:t>For the purpose</w:t>
      </w:r>
      <w:r w:rsidR="00A63DF4" w:rsidRPr="00E30CAA">
        <w:t>s</w:t>
      </w:r>
      <w:r w:rsidRPr="00E30CAA">
        <w:t xml:space="preserve"> of </w:t>
      </w:r>
      <w:r w:rsidR="007B5FDA" w:rsidRPr="00E30CAA">
        <w:t>subsection (</w:t>
      </w:r>
      <w:r w:rsidR="00E932A2" w:rsidRPr="00E30CAA">
        <w:t>7</w:t>
      </w:r>
      <w:r w:rsidRPr="00E30CAA">
        <w:t>A), the Minister may, by legislative instrument, specify one or more of the following:</w:t>
      </w:r>
    </w:p>
    <w:p w14:paraId="79B1A9E3" w14:textId="77777777" w:rsidR="00E6304C" w:rsidRPr="00E30CAA" w:rsidRDefault="00E6304C" w:rsidP="00E30CAA">
      <w:pPr>
        <w:pStyle w:val="paragraph"/>
      </w:pPr>
      <w:r w:rsidRPr="00E30CAA">
        <w:tab/>
        <w:t>(a)</w:t>
      </w:r>
      <w:r w:rsidRPr="00E30CAA">
        <w:tab/>
        <w:t>a person, body or authority;</w:t>
      </w:r>
    </w:p>
    <w:p w14:paraId="2FCF6D57" w14:textId="77777777" w:rsidR="00E6304C" w:rsidRPr="00E30CAA" w:rsidRDefault="00E6304C" w:rsidP="00E30CAA">
      <w:pPr>
        <w:pStyle w:val="paragraph"/>
      </w:pPr>
      <w:r w:rsidRPr="00E30CAA">
        <w:tab/>
        <w:t>(b)</w:t>
      </w:r>
      <w:r w:rsidRPr="00E30CAA">
        <w:tab/>
        <w:t>kinds of persons, bodies or authorities;</w:t>
      </w:r>
    </w:p>
    <w:p w14:paraId="43A27075" w14:textId="77777777" w:rsidR="00E6304C" w:rsidRPr="00E30CAA" w:rsidRDefault="00E6304C" w:rsidP="00E30CAA">
      <w:pPr>
        <w:pStyle w:val="paragraph"/>
      </w:pPr>
      <w:r w:rsidRPr="00E30CAA">
        <w:tab/>
        <w:t>(c)</w:t>
      </w:r>
      <w:r w:rsidRPr="00E30CAA">
        <w:tab/>
        <w:t xml:space="preserve">kinds of </w:t>
      </w:r>
      <w:r w:rsidR="00583146" w:rsidRPr="00E30CAA">
        <w:t xml:space="preserve">vaping </w:t>
      </w:r>
      <w:r w:rsidRPr="00E30CAA">
        <w:t>goods information;</w:t>
      </w:r>
    </w:p>
    <w:p w14:paraId="49C107C7" w14:textId="77777777" w:rsidR="00E6304C" w:rsidRPr="00E30CAA" w:rsidRDefault="00E6304C" w:rsidP="00E30CAA">
      <w:pPr>
        <w:pStyle w:val="paragraph"/>
      </w:pPr>
      <w:r w:rsidRPr="00E30CAA">
        <w:tab/>
        <w:t>(d)</w:t>
      </w:r>
      <w:r w:rsidRPr="00E30CAA">
        <w:tab/>
        <w:t>purposes.</w:t>
      </w:r>
    </w:p>
    <w:p w14:paraId="0D543DE1" w14:textId="77777777" w:rsidR="00453152" w:rsidRPr="00E30CAA" w:rsidRDefault="00453152" w:rsidP="00E30CAA">
      <w:pPr>
        <w:pStyle w:val="subsection"/>
      </w:pPr>
      <w:r w:rsidRPr="00E30CAA">
        <w:tab/>
        <w:t>(7C)</w:t>
      </w:r>
      <w:r w:rsidRPr="00E30CAA">
        <w:tab/>
        <w:t xml:space="preserve">The Secretary may release to the public vaping goods information of a kind specified under </w:t>
      </w:r>
      <w:r w:rsidR="007B5FDA" w:rsidRPr="00E30CAA">
        <w:t>subsection (</w:t>
      </w:r>
      <w:r w:rsidRPr="00E30CAA">
        <w:t>7D).</w:t>
      </w:r>
    </w:p>
    <w:p w14:paraId="73D69962" w14:textId="77777777" w:rsidR="00453152" w:rsidRPr="00E30CAA" w:rsidRDefault="00453152" w:rsidP="00E30CAA">
      <w:pPr>
        <w:pStyle w:val="subsection"/>
      </w:pPr>
      <w:r w:rsidRPr="00E30CAA">
        <w:tab/>
        <w:t>(7D)</w:t>
      </w:r>
      <w:r w:rsidRPr="00E30CAA">
        <w:tab/>
        <w:t xml:space="preserve">The Minister may, by legislative instrument, specify kinds of vaping goods information for the purpose of </w:t>
      </w:r>
      <w:r w:rsidR="007B5FDA" w:rsidRPr="00E30CAA">
        <w:t>subsection (</w:t>
      </w:r>
      <w:r w:rsidRPr="00E30CAA">
        <w:t>7C).</w:t>
      </w:r>
    </w:p>
    <w:p w14:paraId="0AC72ABB" w14:textId="77777777" w:rsidR="00645D37" w:rsidRPr="00E30CAA" w:rsidRDefault="002C04EB" w:rsidP="00E30CAA">
      <w:pPr>
        <w:pStyle w:val="ItemHead"/>
      </w:pPr>
      <w:r w:rsidRPr="00E30CAA">
        <w:t>91</w:t>
      </w:r>
      <w:r w:rsidR="00645D37" w:rsidRPr="00E30CAA">
        <w:t xml:space="preserve">  </w:t>
      </w:r>
      <w:r w:rsidR="00E32823" w:rsidRPr="00E30CAA">
        <w:t>Subsection 6</w:t>
      </w:r>
      <w:r w:rsidR="00D74F7D" w:rsidRPr="00E30CAA">
        <w:t>1(8)</w:t>
      </w:r>
    </w:p>
    <w:p w14:paraId="15BF1197" w14:textId="77777777" w:rsidR="00D74F7D" w:rsidRPr="00E30CAA" w:rsidRDefault="00C36990" w:rsidP="00E30CAA">
      <w:pPr>
        <w:pStyle w:val="Item"/>
      </w:pPr>
      <w:r w:rsidRPr="00E30CAA">
        <w:t>Omit “therapeutic goods information provided to the Department in relation to a matter”, substitute “therapeutic goods information</w:t>
      </w:r>
      <w:r w:rsidR="00AF55F7" w:rsidRPr="00E30CAA">
        <w:t>, or vaping goods information,</w:t>
      </w:r>
      <w:r w:rsidRPr="00E30CAA">
        <w:t xml:space="preserve"> </w:t>
      </w:r>
      <w:r w:rsidR="00AF55F7" w:rsidRPr="00E30CAA">
        <w:t xml:space="preserve">held by </w:t>
      </w:r>
      <w:r w:rsidRPr="00E30CAA">
        <w:t>the Department in relation to a matter</w:t>
      </w:r>
      <w:r w:rsidR="00AF55F7" w:rsidRPr="00E30CAA">
        <w:t>”.</w:t>
      </w:r>
    </w:p>
    <w:p w14:paraId="5E129689" w14:textId="77777777" w:rsidR="001876FA" w:rsidRPr="00E30CAA" w:rsidRDefault="002C04EB" w:rsidP="00E30CAA">
      <w:pPr>
        <w:pStyle w:val="ItemHead"/>
      </w:pPr>
      <w:r w:rsidRPr="00E30CAA">
        <w:t>92</w:t>
      </w:r>
      <w:r w:rsidR="001876FA" w:rsidRPr="00E30CAA">
        <w:t xml:space="preserve">  Paragraph</w:t>
      </w:r>
      <w:r w:rsidR="00E81C7C" w:rsidRPr="00E30CAA">
        <w:t>s</w:t>
      </w:r>
      <w:r w:rsidR="001876FA" w:rsidRPr="00E30CAA">
        <w:t xml:space="preserve"> 61(8)(a)</w:t>
      </w:r>
      <w:r w:rsidR="00E81C7C" w:rsidRPr="00E30CAA">
        <w:t xml:space="preserve"> and (b)</w:t>
      </w:r>
    </w:p>
    <w:p w14:paraId="0A25E6F5" w14:textId="77777777" w:rsidR="001876FA" w:rsidRPr="00E30CAA" w:rsidRDefault="001876FA" w:rsidP="00E30CAA">
      <w:pPr>
        <w:pStyle w:val="Item"/>
      </w:pPr>
      <w:r w:rsidRPr="00E30CAA">
        <w:t>After “</w:t>
      </w:r>
      <w:r w:rsidR="00E81C7C" w:rsidRPr="00E30CAA">
        <w:t xml:space="preserve">therapeutic </w:t>
      </w:r>
      <w:r w:rsidRPr="00E30CAA">
        <w:t>goods”, insert “or vaping goods”.</w:t>
      </w:r>
    </w:p>
    <w:p w14:paraId="6B19E8AB" w14:textId="77777777" w:rsidR="00AF55F7" w:rsidRPr="00E30CAA" w:rsidRDefault="002C04EB" w:rsidP="00E30CAA">
      <w:pPr>
        <w:pStyle w:val="ItemHead"/>
      </w:pPr>
      <w:r w:rsidRPr="00E30CAA">
        <w:t>93</w:t>
      </w:r>
      <w:r w:rsidR="00AF55F7" w:rsidRPr="00E30CAA">
        <w:t xml:space="preserve">  </w:t>
      </w:r>
      <w:r w:rsidR="00E32823" w:rsidRPr="00E30CAA">
        <w:t>Subsection 6</w:t>
      </w:r>
      <w:r w:rsidR="00AF55F7" w:rsidRPr="00E30CAA">
        <w:t>1(8) (note)</w:t>
      </w:r>
    </w:p>
    <w:p w14:paraId="5BFFD3A4" w14:textId="77777777" w:rsidR="00AF55F7" w:rsidRPr="00E30CAA" w:rsidRDefault="00AF55F7" w:rsidP="00E30CAA">
      <w:pPr>
        <w:pStyle w:val="Item"/>
      </w:pPr>
      <w:r w:rsidRPr="00E30CAA">
        <w:t>Omit “provided to”, substitute “held by”.</w:t>
      </w:r>
    </w:p>
    <w:p w14:paraId="00672D99" w14:textId="77777777" w:rsidR="00125192" w:rsidRPr="00E30CAA" w:rsidRDefault="002C04EB" w:rsidP="00E30CAA">
      <w:pPr>
        <w:pStyle w:val="ItemHead"/>
      </w:pPr>
      <w:r w:rsidRPr="00E30CAA">
        <w:t>94</w:t>
      </w:r>
      <w:r w:rsidR="00125192" w:rsidRPr="00E30CAA">
        <w:t xml:space="preserve">  </w:t>
      </w:r>
      <w:r w:rsidR="00E32823" w:rsidRPr="00E30CAA">
        <w:t>Subsection 6</w:t>
      </w:r>
      <w:r w:rsidR="00205E01" w:rsidRPr="00E30CAA">
        <w:t>1(9)</w:t>
      </w:r>
    </w:p>
    <w:p w14:paraId="114CF318" w14:textId="77777777" w:rsidR="00205E01" w:rsidRPr="00E30CAA" w:rsidRDefault="00205E01" w:rsidP="00E30CAA">
      <w:pPr>
        <w:pStyle w:val="Item"/>
      </w:pPr>
      <w:r w:rsidRPr="00E30CAA">
        <w:t>Omit “or (5D)”, substitute “, (5D)</w:t>
      </w:r>
      <w:r w:rsidR="00075AD2" w:rsidRPr="00E30CAA">
        <w:t>, (7B)</w:t>
      </w:r>
      <w:r w:rsidRPr="00E30CAA">
        <w:t xml:space="preserve"> or (</w:t>
      </w:r>
      <w:r w:rsidR="00E932A2" w:rsidRPr="00E30CAA">
        <w:t>7</w:t>
      </w:r>
      <w:r w:rsidR="00075AD2" w:rsidRPr="00E30CAA">
        <w:t>D</w:t>
      </w:r>
      <w:r w:rsidRPr="00E30CAA">
        <w:t>)”.</w:t>
      </w:r>
    </w:p>
    <w:p w14:paraId="50168F26" w14:textId="77777777" w:rsidR="002A1D1D" w:rsidRPr="00E30CAA" w:rsidRDefault="002C04EB" w:rsidP="00E30CAA">
      <w:pPr>
        <w:pStyle w:val="Transitional"/>
      </w:pPr>
      <w:r w:rsidRPr="00E30CAA">
        <w:t>95</w:t>
      </w:r>
      <w:r w:rsidR="002A1D1D" w:rsidRPr="00E30CAA">
        <w:t xml:space="preserve">  Application of amendments</w:t>
      </w:r>
    </w:p>
    <w:p w14:paraId="0C7E8C31" w14:textId="77777777" w:rsidR="002A1D1D" w:rsidRPr="00E30CAA" w:rsidRDefault="002A1D1D" w:rsidP="00E30CAA">
      <w:pPr>
        <w:pStyle w:val="Item"/>
      </w:pPr>
      <w:r w:rsidRPr="00E30CAA">
        <w:t xml:space="preserve">The amendments made by this </w:t>
      </w:r>
      <w:r w:rsidR="00671C73" w:rsidRPr="00E30CAA">
        <w:t xml:space="preserve">Part </w:t>
      </w:r>
      <w:r w:rsidRPr="00E30CAA">
        <w:t>apply in relation to the release</w:t>
      </w:r>
      <w:r w:rsidR="006449FA" w:rsidRPr="00E30CAA">
        <w:t>, disclosure or use</w:t>
      </w:r>
      <w:r w:rsidRPr="00E30CAA">
        <w:t xml:space="preserve"> of information on or after the commencement of this </w:t>
      </w:r>
      <w:r w:rsidR="00671C73" w:rsidRPr="00E30CAA">
        <w:t>Part</w:t>
      </w:r>
      <w:r w:rsidRPr="00E30CAA">
        <w:t>, whether the information started to be held, or was obtained or created, before or after that commencement.</w:t>
      </w:r>
    </w:p>
    <w:p w14:paraId="6DD4E241" w14:textId="77777777" w:rsidR="009C1845" w:rsidRPr="00E30CAA" w:rsidRDefault="006D17F0" w:rsidP="00E30CAA">
      <w:pPr>
        <w:pStyle w:val="ActHead7"/>
        <w:pageBreakBefore/>
      </w:pPr>
      <w:bookmarkStart w:id="94" w:name="_Toc170466225"/>
      <w:r w:rsidRPr="00E30CAA">
        <w:rPr>
          <w:rStyle w:val="CharAmPartNo"/>
        </w:rPr>
        <w:t>Part</w:t>
      </w:r>
      <w:r w:rsidR="00CB416E" w:rsidRPr="00E30CAA">
        <w:rPr>
          <w:rStyle w:val="CharAmPartNo"/>
        </w:rPr>
        <w:t> </w:t>
      </w:r>
      <w:r w:rsidR="0073581F" w:rsidRPr="00E30CAA">
        <w:rPr>
          <w:rStyle w:val="CharAmPartNo"/>
        </w:rPr>
        <w:t>8</w:t>
      </w:r>
      <w:r w:rsidR="009C1845" w:rsidRPr="00E30CAA">
        <w:t>—</w:t>
      </w:r>
      <w:r w:rsidR="009C1845" w:rsidRPr="00E30CAA">
        <w:rPr>
          <w:rStyle w:val="CharAmPartText"/>
        </w:rPr>
        <w:t>Laboratory testing</w:t>
      </w:r>
      <w:bookmarkEnd w:id="94"/>
    </w:p>
    <w:p w14:paraId="1AF8C922" w14:textId="77777777" w:rsidR="009C1845" w:rsidRPr="00E30CAA" w:rsidRDefault="009C1845" w:rsidP="00E30CAA">
      <w:pPr>
        <w:pStyle w:val="ActHead9"/>
        <w:rPr>
          <w:i w:val="0"/>
        </w:rPr>
      </w:pPr>
      <w:bookmarkStart w:id="95" w:name="_Toc170466226"/>
      <w:r w:rsidRPr="00E30CAA">
        <w:t>Therapeutic Goods Act 1989</w:t>
      </w:r>
      <w:bookmarkEnd w:id="95"/>
    </w:p>
    <w:p w14:paraId="5548D805" w14:textId="77777777" w:rsidR="001070BB" w:rsidRPr="00E30CAA" w:rsidRDefault="002C04EB" w:rsidP="00E30CAA">
      <w:pPr>
        <w:pStyle w:val="ItemHead"/>
      </w:pPr>
      <w:r w:rsidRPr="00E30CAA">
        <w:t>96</w:t>
      </w:r>
      <w:r w:rsidR="001070BB" w:rsidRPr="00E30CAA">
        <w:t xml:space="preserve">  </w:t>
      </w:r>
      <w:r w:rsidR="00180CF5" w:rsidRPr="00E30CAA">
        <w:t>Paragraph 6</w:t>
      </w:r>
      <w:r w:rsidR="001070BB" w:rsidRPr="00E30CAA">
        <w:t>3(2)(d)</w:t>
      </w:r>
    </w:p>
    <w:p w14:paraId="66941A45" w14:textId="77777777" w:rsidR="001070BB" w:rsidRPr="00E30CAA" w:rsidRDefault="001070BB" w:rsidP="00E30CAA">
      <w:pPr>
        <w:pStyle w:val="Item"/>
      </w:pPr>
      <w:r w:rsidRPr="00E30CAA">
        <w:t>Repeal the paragraph, substitute:</w:t>
      </w:r>
    </w:p>
    <w:p w14:paraId="5AC0BCD4" w14:textId="77777777" w:rsidR="00335E46" w:rsidRPr="00E30CAA" w:rsidRDefault="001070BB" w:rsidP="00E30CAA">
      <w:pPr>
        <w:pStyle w:val="paragraph"/>
      </w:pPr>
      <w:r w:rsidRPr="00E30CAA">
        <w:tab/>
        <w:t>(d)</w:t>
      </w:r>
      <w:r w:rsidRPr="00E30CAA">
        <w:tab/>
      </w:r>
      <w:r w:rsidR="00462014" w:rsidRPr="00E30CAA">
        <w:t>provide for the procedures to be followed in the sampling and testing of</w:t>
      </w:r>
      <w:r w:rsidR="00335E46" w:rsidRPr="00E30CAA">
        <w:t xml:space="preserve"> any of the following:</w:t>
      </w:r>
    </w:p>
    <w:p w14:paraId="2F190335" w14:textId="77777777" w:rsidR="00C34A78" w:rsidRPr="00E30CAA" w:rsidRDefault="00C34A78" w:rsidP="00E30CAA">
      <w:pPr>
        <w:pStyle w:val="paragraphsub"/>
      </w:pPr>
      <w:r w:rsidRPr="00E30CAA">
        <w:tab/>
        <w:t>(i)</w:t>
      </w:r>
      <w:r w:rsidRPr="00E30CAA">
        <w:tab/>
        <w:t>therapeutic goods;</w:t>
      </w:r>
    </w:p>
    <w:p w14:paraId="6D9CDB32" w14:textId="77777777" w:rsidR="00C34A78" w:rsidRPr="00E30CAA" w:rsidRDefault="00C34A78" w:rsidP="00E30CAA">
      <w:pPr>
        <w:pStyle w:val="paragraphsub"/>
      </w:pPr>
      <w:r w:rsidRPr="00E30CAA">
        <w:tab/>
        <w:t>(ii)</w:t>
      </w:r>
      <w:r w:rsidRPr="00E30CAA">
        <w:tab/>
        <w:t>vaping goods;</w:t>
      </w:r>
    </w:p>
    <w:p w14:paraId="3592104A" w14:textId="77777777" w:rsidR="00C34A78" w:rsidRPr="00E30CAA" w:rsidRDefault="00C34A78" w:rsidP="00E30CAA">
      <w:pPr>
        <w:pStyle w:val="paragraphsub"/>
      </w:pPr>
      <w:r w:rsidRPr="00E30CAA">
        <w:tab/>
        <w:t>(iii)</w:t>
      </w:r>
      <w:r w:rsidRPr="00E30CAA">
        <w:tab/>
        <w:t>any kind of goods, for the purpose of ascertaining whether or not they are therapeutic goods or vaping goods</w:t>
      </w:r>
      <w:r w:rsidR="002D08BA" w:rsidRPr="00E30CAA">
        <w:t>; and</w:t>
      </w:r>
    </w:p>
    <w:p w14:paraId="3F87BBED" w14:textId="77777777" w:rsidR="00462014" w:rsidRPr="00E30CAA" w:rsidRDefault="002C04EB" w:rsidP="00E30CAA">
      <w:pPr>
        <w:pStyle w:val="Transitional"/>
      </w:pPr>
      <w:r w:rsidRPr="00E30CAA">
        <w:t>97</w:t>
      </w:r>
      <w:r w:rsidR="00462014" w:rsidRPr="00E30CAA">
        <w:t xml:space="preserve">  Saving of regulations</w:t>
      </w:r>
    </w:p>
    <w:p w14:paraId="55415328" w14:textId="77777777" w:rsidR="00C81041" w:rsidRPr="00E30CAA" w:rsidRDefault="00C81041" w:rsidP="00E30CAA">
      <w:pPr>
        <w:pStyle w:val="Item"/>
      </w:pPr>
      <w:r w:rsidRPr="00E30CAA">
        <w:t xml:space="preserve">Regulations </w:t>
      </w:r>
      <w:r w:rsidR="002366B5" w:rsidRPr="00E30CAA">
        <w:t xml:space="preserve">made for the purposes of </w:t>
      </w:r>
      <w:r w:rsidR="00A37FEE" w:rsidRPr="00E30CAA">
        <w:t>paragraph 6</w:t>
      </w:r>
      <w:r w:rsidR="002366B5" w:rsidRPr="00E30CAA">
        <w:t xml:space="preserve">3(2)(d) of the </w:t>
      </w:r>
      <w:r w:rsidR="002366B5" w:rsidRPr="00E30CAA">
        <w:rPr>
          <w:i/>
        </w:rPr>
        <w:t>Therapeutic Goods Act 1989</w:t>
      </w:r>
      <w:r w:rsidR="002366B5" w:rsidRPr="00E30CAA">
        <w:t xml:space="preserve"> that are </w:t>
      </w:r>
      <w:r w:rsidRPr="00E30CAA">
        <w:t xml:space="preserve">in force immediately before the commencement of this item </w:t>
      </w:r>
      <w:r w:rsidR="002366B5" w:rsidRPr="00E30CAA">
        <w:t xml:space="preserve">continue in force </w:t>
      </w:r>
      <w:r w:rsidR="0053425B" w:rsidRPr="00E30CAA">
        <w:t>for the purposes of that paragraph as in force</w:t>
      </w:r>
      <w:r w:rsidR="005A7C18" w:rsidRPr="00E30CAA">
        <w:t xml:space="preserve"> on </w:t>
      </w:r>
      <w:r w:rsidR="003E4E90" w:rsidRPr="00E30CAA">
        <w:t xml:space="preserve">or </w:t>
      </w:r>
      <w:r w:rsidR="002366B5" w:rsidRPr="00E30CAA">
        <w:t>after that commencement.</w:t>
      </w:r>
    </w:p>
    <w:p w14:paraId="461FFA20" w14:textId="77777777" w:rsidR="00DA228B" w:rsidRPr="00E30CAA" w:rsidRDefault="002C04EB" w:rsidP="00E30CAA">
      <w:pPr>
        <w:pStyle w:val="Transitional"/>
      </w:pPr>
      <w:r w:rsidRPr="00E30CAA">
        <w:t>98</w:t>
      </w:r>
      <w:r w:rsidR="00DA228B" w:rsidRPr="00E30CAA">
        <w:t xml:space="preserve">  Paragraph 63(2)(g)</w:t>
      </w:r>
    </w:p>
    <w:p w14:paraId="53CB7A3C" w14:textId="77777777" w:rsidR="00DA228B" w:rsidRPr="00E30CAA" w:rsidRDefault="00DA228B" w:rsidP="00E30CAA">
      <w:pPr>
        <w:pStyle w:val="Item"/>
      </w:pPr>
      <w:r w:rsidRPr="00E30CAA">
        <w:t>After “therapeutic goods” (</w:t>
      </w:r>
      <w:r w:rsidR="00944494" w:rsidRPr="00E30CAA">
        <w:t xml:space="preserve">wherever </w:t>
      </w:r>
      <w:r w:rsidRPr="00E30CAA">
        <w:t>occurring), insert “or vaping goods”.</w:t>
      </w:r>
    </w:p>
    <w:p w14:paraId="401D3D1E" w14:textId="77777777" w:rsidR="004972A1" w:rsidRPr="00E30CAA" w:rsidRDefault="00ED7770" w:rsidP="00E30CAA">
      <w:pPr>
        <w:pStyle w:val="ActHead7"/>
        <w:pageBreakBefore/>
      </w:pPr>
      <w:bookmarkStart w:id="96" w:name="_Toc170466227"/>
      <w:r w:rsidRPr="00E30CAA">
        <w:rPr>
          <w:rStyle w:val="CharAmPartNo"/>
        </w:rPr>
        <w:t>Part</w:t>
      </w:r>
      <w:r w:rsidR="004972A1" w:rsidRPr="00E30CAA">
        <w:rPr>
          <w:rStyle w:val="CharAmPartNo"/>
        </w:rPr>
        <w:t> </w:t>
      </w:r>
      <w:r w:rsidR="0073581F" w:rsidRPr="00E30CAA">
        <w:rPr>
          <w:rStyle w:val="CharAmPartNo"/>
        </w:rPr>
        <w:t>9</w:t>
      </w:r>
      <w:r w:rsidR="004972A1" w:rsidRPr="00E30CAA">
        <w:t>—</w:t>
      </w:r>
      <w:r w:rsidR="00377F24" w:rsidRPr="00E30CAA">
        <w:rPr>
          <w:rStyle w:val="CharAmPartText"/>
        </w:rPr>
        <w:t xml:space="preserve">Approvals for </w:t>
      </w:r>
      <w:r w:rsidR="00CF5CE1" w:rsidRPr="00E30CAA">
        <w:rPr>
          <w:rStyle w:val="CharAmPartText"/>
        </w:rPr>
        <w:t xml:space="preserve">certain </w:t>
      </w:r>
      <w:r w:rsidR="00AF2E82" w:rsidRPr="00E30CAA">
        <w:rPr>
          <w:rStyle w:val="CharAmPartText"/>
        </w:rPr>
        <w:t>Part 3</w:t>
      </w:r>
      <w:r w:rsidR="00E30CAA" w:rsidRPr="00E30CAA">
        <w:rPr>
          <w:rStyle w:val="CharAmPartText"/>
        </w:rPr>
        <w:noBreakHyphen/>
      </w:r>
      <w:r w:rsidR="00377F24" w:rsidRPr="00E30CAA">
        <w:rPr>
          <w:rStyle w:val="CharAmPartText"/>
        </w:rPr>
        <w:t>2 exempt goods</w:t>
      </w:r>
      <w:bookmarkEnd w:id="96"/>
    </w:p>
    <w:p w14:paraId="3CBE8243" w14:textId="77777777" w:rsidR="004972A1" w:rsidRPr="00E30CAA" w:rsidRDefault="004972A1" w:rsidP="00E30CAA">
      <w:pPr>
        <w:pStyle w:val="ActHead9"/>
        <w:rPr>
          <w:i w:val="0"/>
        </w:rPr>
      </w:pPr>
      <w:bookmarkStart w:id="97" w:name="_Toc170466228"/>
      <w:r w:rsidRPr="00E30CAA">
        <w:t>Therapeutic Goods Act 1989</w:t>
      </w:r>
      <w:bookmarkEnd w:id="97"/>
    </w:p>
    <w:p w14:paraId="7398206D" w14:textId="77777777" w:rsidR="006169B8" w:rsidRPr="00E30CAA" w:rsidRDefault="002C04EB" w:rsidP="00E30CAA">
      <w:pPr>
        <w:pStyle w:val="ItemHead"/>
      </w:pPr>
      <w:r w:rsidRPr="00E30CAA">
        <w:t>99</w:t>
      </w:r>
      <w:r w:rsidR="006169B8" w:rsidRPr="00E30CAA">
        <w:t xml:space="preserve">  </w:t>
      </w:r>
      <w:r w:rsidR="00282222" w:rsidRPr="00E30CAA">
        <w:t>Subsection 1</w:t>
      </w:r>
      <w:r w:rsidR="006169B8" w:rsidRPr="00E30CAA">
        <w:t>9(1)</w:t>
      </w:r>
    </w:p>
    <w:p w14:paraId="2E20D881" w14:textId="77777777" w:rsidR="006169B8" w:rsidRPr="00E30CAA" w:rsidRDefault="006169B8" w:rsidP="00E30CAA">
      <w:pPr>
        <w:pStyle w:val="Item"/>
      </w:pPr>
      <w:r w:rsidRPr="00E30CAA">
        <w:t>Omit “</w:t>
      </w:r>
      <w:r w:rsidR="00493BD4" w:rsidRPr="00E30CAA">
        <w:t>registered goods, listed goods or exempt goods</w:t>
      </w:r>
      <w:r w:rsidRPr="00E30CAA">
        <w:t>”, substitute “</w:t>
      </w:r>
      <w:r w:rsidR="00493BD4" w:rsidRPr="00E30CAA">
        <w:t>registered goods or listed goods</w:t>
      </w:r>
      <w:r w:rsidR="00D46D3B" w:rsidRPr="00E30CAA">
        <w:t>”.</w:t>
      </w:r>
    </w:p>
    <w:p w14:paraId="3D1E9DB6" w14:textId="77777777" w:rsidR="00BD7358" w:rsidRPr="00E30CAA" w:rsidRDefault="006841E5" w:rsidP="00E30CAA">
      <w:pPr>
        <w:pStyle w:val="ActHead7"/>
        <w:pageBreakBefore/>
      </w:pPr>
      <w:bookmarkStart w:id="98" w:name="_Toc170466229"/>
      <w:r w:rsidRPr="00E30CAA">
        <w:rPr>
          <w:rStyle w:val="CharAmPartNo"/>
        </w:rPr>
        <w:t>Part </w:t>
      </w:r>
      <w:r w:rsidR="0073581F" w:rsidRPr="00E30CAA">
        <w:rPr>
          <w:rStyle w:val="CharAmPartNo"/>
        </w:rPr>
        <w:t>10</w:t>
      </w:r>
      <w:r w:rsidR="00BD7358" w:rsidRPr="00E30CAA">
        <w:t>—</w:t>
      </w:r>
      <w:r w:rsidR="00BD2A97" w:rsidRPr="00E30CAA">
        <w:rPr>
          <w:rStyle w:val="CharAmPartText"/>
        </w:rPr>
        <w:t xml:space="preserve">Offences </w:t>
      </w:r>
      <w:r w:rsidR="00B965A5" w:rsidRPr="00E30CAA">
        <w:rPr>
          <w:rStyle w:val="CharAmPartText"/>
        </w:rPr>
        <w:t>and civil penalty provisions</w:t>
      </w:r>
      <w:r w:rsidR="00D750A9" w:rsidRPr="00E30CAA">
        <w:rPr>
          <w:rStyle w:val="CharAmPartText"/>
        </w:rPr>
        <w:t xml:space="preserve"> </w:t>
      </w:r>
      <w:r w:rsidR="00BD2A97" w:rsidRPr="00E30CAA">
        <w:rPr>
          <w:rStyle w:val="CharAmPartText"/>
        </w:rPr>
        <w:t>for breach</w:t>
      </w:r>
      <w:r w:rsidR="00D750A9" w:rsidRPr="00E30CAA">
        <w:rPr>
          <w:rStyle w:val="CharAmPartText"/>
        </w:rPr>
        <w:t xml:space="preserve"> of</w:t>
      </w:r>
      <w:r w:rsidR="00BD2A97" w:rsidRPr="00E30CAA">
        <w:rPr>
          <w:rStyle w:val="CharAmPartText"/>
        </w:rPr>
        <w:t xml:space="preserve"> condition of </w:t>
      </w:r>
      <w:r w:rsidR="00D750A9" w:rsidRPr="00E30CAA">
        <w:rPr>
          <w:rStyle w:val="CharAmPartText"/>
        </w:rPr>
        <w:t xml:space="preserve">certain </w:t>
      </w:r>
      <w:r w:rsidR="00BD2A97" w:rsidRPr="00E30CAA">
        <w:rPr>
          <w:rStyle w:val="CharAmPartText"/>
        </w:rPr>
        <w:t>exemption</w:t>
      </w:r>
      <w:r w:rsidR="00D750A9" w:rsidRPr="00E30CAA">
        <w:rPr>
          <w:rStyle w:val="CharAmPartText"/>
        </w:rPr>
        <w:t>s</w:t>
      </w:r>
      <w:r w:rsidR="00BD2A97" w:rsidRPr="00E30CAA">
        <w:rPr>
          <w:rStyle w:val="CharAmPartText"/>
        </w:rPr>
        <w:t xml:space="preserve"> or approval</w:t>
      </w:r>
      <w:r w:rsidR="00D750A9" w:rsidRPr="00E30CAA">
        <w:rPr>
          <w:rStyle w:val="CharAmPartText"/>
        </w:rPr>
        <w:t>s</w:t>
      </w:r>
      <w:bookmarkEnd w:id="98"/>
    </w:p>
    <w:p w14:paraId="5A952895" w14:textId="77777777" w:rsidR="00BD2A97" w:rsidRPr="00E30CAA" w:rsidRDefault="00BD2A97" w:rsidP="00E30CAA">
      <w:pPr>
        <w:pStyle w:val="ActHead9"/>
        <w:rPr>
          <w:i w:val="0"/>
        </w:rPr>
      </w:pPr>
      <w:bookmarkStart w:id="99" w:name="_Toc170466230"/>
      <w:r w:rsidRPr="00E30CAA">
        <w:t>Therapeutic Goods Act 1989</w:t>
      </w:r>
      <w:bookmarkEnd w:id="99"/>
    </w:p>
    <w:p w14:paraId="2742B153" w14:textId="77777777" w:rsidR="00CC7C8D" w:rsidRPr="00E30CAA" w:rsidRDefault="002C04EB" w:rsidP="00E30CAA">
      <w:pPr>
        <w:pStyle w:val="ItemHead"/>
      </w:pPr>
      <w:r w:rsidRPr="00E30CAA">
        <w:t>100</w:t>
      </w:r>
      <w:r w:rsidR="00CC7C8D" w:rsidRPr="00E30CAA">
        <w:t xml:space="preserve">  </w:t>
      </w:r>
      <w:r w:rsidR="005F1577" w:rsidRPr="00E30CAA">
        <w:t xml:space="preserve">After </w:t>
      </w:r>
      <w:r w:rsidR="006841E5" w:rsidRPr="00E30CAA">
        <w:t>sub</w:t>
      </w:r>
      <w:r w:rsidR="003856B0" w:rsidRPr="00E30CAA">
        <w:t>section 2</w:t>
      </w:r>
      <w:r w:rsidR="00CC7C8D" w:rsidRPr="00E30CAA">
        <w:t>2(</w:t>
      </w:r>
      <w:r w:rsidR="005F1577" w:rsidRPr="00E30CAA">
        <w:t>5A</w:t>
      </w:r>
      <w:r w:rsidR="00CC7C8D" w:rsidRPr="00E30CAA">
        <w:t>)</w:t>
      </w:r>
    </w:p>
    <w:p w14:paraId="449984C9" w14:textId="77777777" w:rsidR="005F1577" w:rsidRPr="00E30CAA" w:rsidRDefault="005F1577" w:rsidP="00E30CAA">
      <w:pPr>
        <w:pStyle w:val="Item"/>
      </w:pPr>
      <w:r w:rsidRPr="00E30CAA">
        <w:t>Insert:</w:t>
      </w:r>
    </w:p>
    <w:p w14:paraId="5087DF5F" w14:textId="77777777" w:rsidR="005F1577" w:rsidRPr="00E30CAA" w:rsidRDefault="005F1577" w:rsidP="00E30CAA">
      <w:pPr>
        <w:pStyle w:val="subsection"/>
      </w:pPr>
      <w:r w:rsidRPr="00E30CAA">
        <w:tab/>
        <w:t>(</w:t>
      </w:r>
      <w:r w:rsidR="0095455E" w:rsidRPr="00E30CAA">
        <w:t>6</w:t>
      </w:r>
      <w:r w:rsidRPr="00E30CAA">
        <w:t>)</w:t>
      </w:r>
      <w:r w:rsidRPr="00E30CAA">
        <w:tab/>
        <w:t>A person commits an offence if:</w:t>
      </w:r>
    </w:p>
    <w:p w14:paraId="07911CE0" w14:textId="77777777" w:rsidR="005F1577" w:rsidRPr="00E30CAA" w:rsidRDefault="005F1577" w:rsidP="00E30CAA">
      <w:pPr>
        <w:pStyle w:val="paragraph"/>
      </w:pPr>
      <w:r w:rsidRPr="00E30CAA">
        <w:tab/>
        <w:t>(a)</w:t>
      </w:r>
      <w:r w:rsidRPr="00E30CAA">
        <w:tab/>
        <w:t>the person does an act or omits to do an act; and</w:t>
      </w:r>
    </w:p>
    <w:p w14:paraId="650D7D49" w14:textId="77777777" w:rsidR="005F1577" w:rsidRPr="00E30CAA" w:rsidRDefault="005F1577" w:rsidP="00E30CAA">
      <w:pPr>
        <w:pStyle w:val="paragraph"/>
      </w:pPr>
      <w:r w:rsidRPr="00E30CAA">
        <w:tab/>
        <w:t>(b)</w:t>
      </w:r>
      <w:r w:rsidRPr="00E30CAA">
        <w:tab/>
        <w:t>the act or omission results in the breach of:</w:t>
      </w:r>
    </w:p>
    <w:p w14:paraId="518C5766" w14:textId="77777777" w:rsidR="005F1577" w:rsidRPr="00E30CAA" w:rsidRDefault="005F1577" w:rsidP="00E30CAA">
      <w:pPr>
        <w:pStyle w:val="paragraphsub"/>
      </w:pPr>
      <w:r w:rsidRPr="00E30CAA">
        <w:tab/>
        <w:t>(i)</w:t>
      </w:r>
      <w:r w:rsidRPr="00E30CAA">
        <w:tab/>
        <w:t xml:space="preserve">a condition of an exemption applicable under regulations made for the purposes of </w:t>
      </w:r>
      <w:r w:rsidR="00E32823" w:rsidRPr="00E30CAA">
        <w:t>subsection 1</w:t>
      </w:r>
      <w:r w:rsidRPr="00E30CAA">
        <w:t>8(1); or</w:t>
      </w:r>
    </w:p>
    <w:p w14:paraId="1001C3E4" w14:textId="2C5CA8EB" w:rsidR="005F1577" w:rsidRPr="00E30CAA" w:rsidRDefault="005F1577" w:rsidP="00E30CAA">
      <w:pPr>
        <w:pStyle w:val="paragraphsub"/>
      </w:pPr>
      <w:r w:rsidRPr="00E30CAA">
        <w:tab/>
        <w:t>(ii)</w:t>
      </w:r>
      <w:r w:rsidRPr="00E30CAA">
        <w:tab/>
        <w:t xml:space="preserve">a condition of an approval </w:t>
      </w:r>
      <w:r w:rsidR="006845C5" w:rsidRPr="00054967">
        <w:t>or authority</w:t>
      </w:r>
      <w:r w:rsidR="006845C5" w:rsidRPr="00E30CAA">
        <w:t xml:space="preserve"> </w:t>
      </w:r>
      <w:r w:rsidRPr="00E30CAA">
        <w:t>under section 19; or</w:t>
      </w:r>
    </w:p>
    <w:p w14:paraId="2EC4C185" w14:textId="77777777" w:rsidR="005F1577" w:rsidRPr="00E30CAA" w:rsidRDefault="005F1577" w:rsidP="00E30CAA">
      <w:pPr>
        <w:pStyle w:val="paragraphsub"/>
      </w:pPr>
      <w:r w:rsidRPr="00E30CAA">
        <w:tab/>
        <w:t>(iii)</w:t>
      </w:r>
      <w:r w:rsidRPr="00E30CAA">
        <w:tab/>
        <w:t xml:space="preserve">a condition applicable under regulations made for the purposes of </w:t>
      </w:r>
      <w:r w:rsidR="00E32823" w:rsidRPr="00E30CAA">
        <w:t>subsection 1</w:t>
      </w:r>
      <w:r w:rsidRPr="00E30CAA">
        <w:t>9(4A); or</w:t>
      </w:r>
    </w:p>
    <w:p w14:paraId="4D40CDED" w14:textId="77777777" w:rsidR="005F1577" w:rsidRPr="00E30CAA" w:rsidRDefault="005F1577" w:rsidP="00E30CAA">
      <w:pPr>
        <w:pStyle w:val="paragraphsub"/>
      </w:pPr>
      <w:r w:rsidRPr="00E30CAA">
        <w:tab/>
        <w:t>(iv)</w:t>
      </w:r>
      <w:r w:rsidRPr="00E30CAA">
        <w:tab/>
        <w:t>a condition of an approval under section 19A; and</w:t>
      </w:r>
    </w:p>
    <w:p w14:paraId="4A28E94B" w14:textId="77777777" w:rsidR="005F1577" w:rsidRPr="00E30CAA" w:rsidRDefault="005F1577" w:rsidP="00E30CAA">
      <w:pPr>
        <w:pStyle w:val="paragraph"/>
      </w:pPr>
      <w:r w:rsidRPr="00E30CAA">
        <w:tab/>
        <w:t>(c)</w:t>
      </w:r>
      <w:r w:rsidRPr="00E30CAA">
        <w:tab/>
        <w:t>the act or omission has resulted in, will result in, or is likely to result in, harm or injury to any person.</w:t>
      </w:r>
    </w:p>
    <w:p w14:paraId="1E8AC72D" w14:textId="77777777" w:rsidR="005F1577" w:rsidRPr="00E30CAA" w:rsidRDefault="005F1577" w:rsidP="00E30CAA">
      <w:pPr>
        <w:pStyle w:val="Penalty"/>
      </w:pPr>
      <w:r w:rsidRPr="00E30CAA">
        <w:t>Penalty:</w:t>
      </w:r>
      <w:r w:rsidRPr="00E30CAA">
        <w:tab/>
        <w:t>Imprisonment for 5 years or 4,000 penalty units, or both.</w:t>
      </w:r>
    </w:p>
    <w:p w14:paraId="4D07D686" w14:textId="77777777" w:rsidR="00832F65" w:rsidRPr="00E30CAA" w:rsidRDefault="00832F65" w:rsidP="00E30CAA">
      <w:pPr>
        <w:pStyle w:val="notetext"/>
      </w:pPr>
      <w:r w:rsidRPr="00E30CAA">
        <w:t>Note 1:</w:t>
      </w:r>
      <w:r w:rsidRPr="00E30CAA">
        <w:tab/>
        <w:t xml:space="preserve">A jury may acquit a person of an offence against this subsection and may convict the person of an offence against </w:t>
      </w:r>
      <w:r w:rsidR="007B5FDA" w:rsidRPr="00E30CAA">
        <w:t>subsection (</w:t>
      </w:r>
      <w:r w:rsidRPr="00E30CAA">
        <w:t xml:space="preserve">7) instead: see </w:t>
      </w:r>
      <w:r w:rsidR="002E7809" w:rsidRPr="00E30CAA">
        <w:t>section 5</w:t>
      </w:r>
      <w:r w:rsidRPr="00E30CAA">
        <w:t>3A.</w:t>
      </w:r>
    </w:p>
    <w:p w14:paraId="40BDAFF7" w14:textId="77777777" w:rsidR="00832F65" w:rsidRPr="00E30CAA" w:rsidRDefault="00832F65" w:rsidP="00E30CAA">
      <w:pPr>
        <w:pStyle w:val="notetext"/>
      </w:pPr>
      <w:r w:rsidRPr="00E30CAA">
        <w:t>Note 2:</w:t>
      </w:r>
      <w:r w:rsidRPr="00E30CAA">
        <w:tab/>
        <w:t>For the liability of an executive officer of a body corporate, see sections 54B and 54BA.</w:t>
      </w:r>
    </w:p>
    <w:p w14:paraId="47F3917C" w14:textId="77777777" w:rsidR="006845C5" w:rsidRPr="00054967" w:rsidRDefault="006845C5" w:rsidP="006845C5">
      <w:pPr>
        <w:pStyle w:val="ItemHead"/>
      </w:pPr>
      <w:r w:rsidRPr="00054967">
        <w:t>101A  Subparagraph 22(7)(b)(ii)</w:t>
      </w:r>
    </w:p>
    <w:p w14:paraId="66211CC8" w14:textId="77777777" w:rsidR="006845C5" w:rsidRPr="00054967" w:rsidRDefault="006845C5" w:rsidP="006845C5">
      <w:pPr>
        <w:pStyle w:val="Item"/>
      </w:pPr>
      <w:r w:rsidRPr="00054967">
        <w:t>After “approval”, insert “or authority”.</w:t>
      </w:r>
    </w:p>
    <w:p w14:paraId="4814760A" w14:textId="77777777" w:rsidR="009A50D2" w:rsidRPr="00E30CAA" w:rsidRDefault="002C04EB" w:rsidP="00E30CAA">
      <w:pPr>
        <w:pStyle w:val="ItemHead"/>
      </w:pPr>
      <w:r w:rsidRPr="00E30CAA">
        <w:t>101</w:t>
      </w:r>
      <w:r w:rsidR="009A50D2" w:rsidRPr="00E30CAA">
        <w:t xml:space="preserve">  At the end of </w:t>
      </w:r>
      <w:r w:rsidR="006841E5" w:rsidRPr="00E30CAA">
        <w:t>sub</w:t>
      </w:r>
      <w:r w:rsidR="003856B0" w:rsidRPr="00E30CAA">
        <w:t>section 2</w:t>
      </w:r>
      <w:r w:rsidR="009A50D2" w:rsidRPr="00E30CAA">
        <w:t>2(7)</w:t>
      </w:r>
    </w:p>
    <w:p w14:paraId="54013945" w14:textId="77777777" w:rsidR="009A50D2" w:rsidRPr="00E30CAA" w:rsidRDefault="009A50D2" w:rsidP="00E30CAA">
      <w:pPr>
        <w:pStyle w:val="Item"/>
      </w:pPr>
      <w:r w:rsidRPr="00E30CAA">
        <w:t>Add:</w:t>
      </w:r>
    </w:p>
    <w:p w14:paraId="4DFEEB86" w14:textId="77777777" w:rsidR="005F1577" w:rsidRPr="00E30CAA" w:rsidRDefault="005F1577" w:rsidP="00E30CAA">
      <w:pPr>
        <w:pStyle w:val="Penalty"/>
      </w:pPr>
      <w:r w:rsidRPr="00E30CAA">
        <w:t>Penalty:</w:t>
      </w:r>
      <w:r w:rsidRPr="00E30CAA">
        <w:tab/>
        <w:t xml:space="preserve">Imprisonment for </w:t>
      </w:r>
      <w:r w:rsidR="008907E3" w:rsidRPr="00E30CAA">
        <w:t>12 months</w:t>
      </w:r>
      <w:r w:rsidRPr="00E30CAA">
        <w:t xml:space="preserve"> or </w:t>
      </w:r>
      <w:r w:rsidR="008907E3" w:rsidRPr="00E30CAA">
        <w:t>1</w:t>
      </w:r>
      <w:r w:rsidRPr="00E30CAA">
        <w:t>,000 penalty units, or both.</w:t>
      </w:r>
    </w:p>
    <w:p w14:paraId="479E5D41" w14:textId="77777777" w:rsidR="008907E3" w:rsidRPr="00E30CAA" w:rsidRDefault="002C04EB" w:rsidP="00E30CAA">
      <w:pPr>
        <w:pStyle w:val="ItemHead"/>
      </w:pPr>
      <w:r w:rsidRPr="00E30CAA">
        <w:t>102</w:t>
      </w:r>
      <w:r w:rsidR="008907E3" w:rsidRPr="00E30CAA">
        <w:t xml:space="preserve">  </w:t>
      </w:r>
      <w:r w:rsidR="006841E5" w:rsidRPr="00E30CAA">
        <w:t>Sub</w:t>
      </w:r>
      <w:r w:rsidR="003856B0" w:rsidRPr="00E30CAA">
        <w:t>section 2</w:t>
      </w:r>
      <w:r w:rsidR="008907E3" w:rsidRPr="00E30CAA">
        <w:t>2(7AA)</w:t>
      </w:r>
    </w:p>
    <w:p w14:paraId="216C5DD5" w14:textId="77777777" w:rsidR="008907E3" w:rsidRPr="00E30CAA" w:rsidRDefault="008907E3" w:rsidP="00E30CAA">
      <w:pPr>
        <w:pStyle w:val="Item"/>
      </w:pPr>
      <w:r w:rsidRPr="00E30CAA">
        <w:t>Repeal the subsection, substitute:</w:t>
      </w:r>
    </w:p>
    <w:p w14:paraId="55587857" w14:textId="77777777" w:rsidR="005F1577" w:rsidRPr="00E30CAA" w:rsidRDefault="005F1577" w:rsidP="00E30CAA">
      <w:pPr>
        <w:pStyle w:val="subsection"/>
      </w:pPr>
      <w:r w:rsidRPr="00E30CAA">
        <w:tab/>
        <w:t>(7</w:t>
      </w:r>
      <w:r w:rsidR="008907E3" w:rsidRPr="00E30CAA">
        <w:t>AA</w:t>
      </w:r>
      <w:r w:rsidRPr="00E30CAA">
        <w:t>)</w:t>
      </w:r>
      <w:r w:rsidRPr="00E30CAA">
        <w:tab/>
        <w:t xml:space="preserve">A person commits an offence </w:t>
      </w:r>
      <w:r w:rsidR="008907E3" w:rsidRPr="00E30CAA">
        <w:t xml:space="preserve">of strict liability </w:t>
      </w:r>
      <w:r w:rsidRPr="00E30CAA">
        <w:t>if:</w:t>
      </w:r>
    </w:p>
    <w:p w14:paraId="3E0D71C7" w14:textId="77777777" w:rsidR="005F1577" w:rsidRPr="00E30CAA" w:rsidRDefault="005F1577" w:rsidP="00E30CAA">
      <w:pPr>
        <w:pStyle w:val="paragraph"/>
      </w:pPr>
      <w:r w:rsidRPr="00E30CAA">
        <w:tab/>
        <w:t>(a)</w:t>
      </w:r>
      <w:r w:rsidRPr="00E30CAA">
        <w:tab/>
        <w:t>the person does an act or omits to do an act; and</w:t>
      </w:r>
    </w:p>
    <w:p w14:paraId="24D2C6C5" w14:textId="77777777" w:rsidR="005F1577" w:rsidRPr="00E30CAA" w:rsidRDefault="005F1577" w:rsidP="00E30CAA">
      <w:pPr>
        <w:pStyle w:val="paragraph"/>
      </w:pPr>
      <w:r w:rsidRPr="00E30CAA">
        <w:tab/>
        <w:t>(b)</w:t>
      </w:r>
      <w:r w:rsidRPr="00E30CAA">
        <w:tab/>
        <w:t>the act or omission results in the breach of:</w:t>
      </w:r>
    </w:p>
    <w:p w14:paraId="4520477C" w14:textId="77777777" w:rsidR="005F1577" w:rsidRPr="00E30CAA" w:rsidRDefault="005F1577" w:rsidP="00E30CAA">
      <w:pPr>
        <w:pStyle w:val="paragraphsub"/>
      </w:pPr>
      <w:r w:rsidRPr="00E30CAA">
        <w:tab/>
        <w:t>(i)</w:t>
      </w:r>
      <w:r w:rsidRPr="00E30CAA">
        <w:tab/>
        <w:t xml:space="preserve">a condition of an exemption applicable under regulations made for the purposes of </w:t>
      </w:r>
      <w:r w:rsidR="00E32823" w:rsidRPr="00E30CAA">
        <w:t>subsection 1</w:t>
      </w:r>
      <w:r w:rsidRPr="00E30CAA">
        <w:t>8(1); or</w:t>
      </w:r>
    </w:p>
    <w:p w14:paraId="02634AAD" w14:textId="1F8267FA" w:rsidR="005F1577" w:rsidRPr="00E30CAA" w:rsidRDefault="005F1577" w:rsidP="00E30CAA">
      <w:pPr>
        <w:pStyle w:val="paragraphsub"/>
      </w:pPr>
      <w:r w:rsidRPr="00E30CAA">
        <w:tab/>
        <w:t>(ii)</w:t>
      </w:r>
      <w:r w:rsidRPr="00E30CAA">
        <w:tab/>
        <w:t xml:space="preserve">a condition of an approval </w:t>
      </w:r>
      <w:r w:rsidR="00A0278D" w:rsidRPr="00054967">
        <w:t>or authority</w:t>
      </w:r>
      <w:r w:rsidR="00A0278D" w:rsidRPr="00E30CAA">
        <w:t xml:space="preserve"> </w:t>
      </w:r>
      <w:r w:rsidRPr="00E30CAA">
        <w:t>under section 19; or</w:t>
      </w:r>
    </w:p>
    <w:p w14:paraId="36346E2B" w14:textId="77777777" w:rsidR="005F1577" w:rsidRPr="00E30CAA" w:rsidRDefault="005F1577" w:rsidP="00E30CAA">
      <w:pPr>
        <w:pStyle w:val="paragraphsub"/>
      </w:pPr>
      <w:r w:rsidRPr="00E30CAA">
        <w:tab/>
        <w:t>(iii)</w:t>
      </w:r>
      <w:r w:rsidRPr="00E30CAA">
        <w:tab/>
        <w:t xml:space="preserve">a condition applicable under regulations made for the purposes of </w:t>
      </w:r>
      <w:r w:rsidR="00E32823" w:rsidRPr="00E30CAA">
        <w:t>subsection 1</w:t>
      </w:r>
      <w:r w:rsidRPr="00E30CAA">
        <w:t>9(4A); or</w:t>
      </w:r>
    </w:p>
    <w:p w14:paraId="14733E9E" w14:textId="77777777" w:rsidR="005F1577" w:rsidRPr="00E30CAA" w:rsidRDefault="005F1577" w:rsidP="00E30CAA">
      <w:pPr>
        <w:pStyle w:val="paragraphsub"/>
      </w:pPr>
      <w:r w:rsidRPr="00E30CAA">
        <w:tab/>
        <w:t>(iv)</w:t>
      </w:r>
      <w:r w:rsidRPr="00E30CAA">
        <w:tab/>
        <w:t>a condition of an approval under section 19A</w:t>
      </w:r>
      <w:r w:rsidR="008907E3" w:rsidRPr="00E30CAA">
        <w:t>.</w:t>
      </w:r>
    </w:p>
    <w:p w14:paraId="2435F975" w14:textId="77777777" w:rsidR="005F1577" w:rsidRPr="00E30CAA" w:rsidRDefault="005F1577" w:rsidP="00E30CAA">
      <w:pPr>
        <w:pStyle w:val="Penalty"/>
      </w:pPr>
      <w:r w:rsidRPr="00E30CAA">
        <w:t>Penalty:</w:t>
      </w:r>
      <w:r w:rsidRPr="00E30CAA">
        <w:tab/>
      </w:r>
      <w:r w:rsidR="003A58AD" w:rsidRPr="00E30CAA">
        <w:t>1</w:t>
      </w:r>
      <w:r w:rsidRPr="00E30CAA">
        <w:t>00 penalty units.</w:t>
      </w:r>
    </w:p>
    <w:p w14:paraId="45AFD0F9" w14:textId="77777777" w:rsidR="00355775" w:rsidRPr="00E30CAA" w:rsidRDefault="002C04EB" w:rsidP="00E30CAA">
      <w:pPr>
        <w:pStyle w:val="ItemHead"/>
      </w:pPr>
      <w:r w:rsidRPr="00E30CAA">
        <w:t>103</w:t>
      </w:r>
      <w:r w:rsidR="00355775" w:rsidRPr="00E30CAA">
        <w:t xml:space="preserve">  </w:t>
      </w:r>
      <w:r w:rsidR="003856B0" w:rsidRPr="00E30CAA">
        <w:t>Section 2</w:t>
      </w:r>
      <w:r w:rsidR="00355775" w:rsidRPr="00E30CAA">
        <w:t>2AA (heading)</w:t>
      </w:r>
    </w:p>
    <w:p w14:paraId="04F0C7A3" w14:textId="77777777" w:rsidR="00D63487" w:rsidRPr="00E30CAA" w:rsidRDefault="00D63487" w:rsidP="00E30CAA">
      <w:pPr>
        <w:pStyle w:val="Item"/>
      </w:pPr>
      <w:r w:rsidRPr="00E30CAA">
        <w:t>Omit “</w:t>
      </w:r>
      <w:r w:rsidRPr="00E30CAA">
        <w:rPr>
          <w:b/>
        </w:rPr>
        <w:t>a condition of an exemption</w:t>
      </w:r>
      <w:r w:rsidRPr="00E30CAA">
        <w:t>”, substitute “</w:t>
      </w:r>
      <w:r w:rsidRPr="00E30CAA">
        <w:rPr>
          <w:b/>
        </w:rPr>
        <w:t>conditions</w:t>
      </w:r>
      <w:r w:rsidRPr="00E30CAA">
        <w:t>”.</w:t>
      </w:r>
    </w:p>
    <w:p w14:paraId="24277043" w14:textId="77777777" w:rsidR="00303A59" w:rsidRPr="00E30CAA" w:rsidRDefault="002C04EB" w:rsidP="00E30CAA">
      <w:pPr>
        <w:pStyle w:val="ItemHead"/>
      </w:pPr>
      <w:r w:rsidRPr="00E30CAA">
        <w:t>104</w:t>
      </w:r>
      <w:r w:rsidR="00303A59" w:rsidRPr="00E30CAA">
        <w:t xml:space="preserve">  </w:t>
      </w:r>
      <w:r w:rsidR="003856B0" w:rsidRPr="00E30CAA">
        <w:t>Section 2</w:t>
      </w:r>
      <w:r w:rsidR="00B14689" w:rsidRPr="00E30CAA">
        <w:t>2AA</w:t>
      </w:r>
    </w:p>
    <w:p w14:paraId="180A8F16" w14:textId="77777777" w:rsidR="00B14689" w:rsidRPr="00E30CAA" w:rsidRDefault="0043447E" w:rsidP="00E30CAA">
      <w:pPr>
        <w:pStyle w:val="Item"/>
      </w:pPr>
      <w:r w:rsidRPr="00E30CAA">
        <w:t xml:space="preserve">Before </w:t>
      </w:r>
      <w:r w:rsidR="00B14689" w:rsidRPr="00E30CAA">
        <w:t>“A person”, insert “(1)”.</w:t>
      </w:r>
    </w:p>
    <w:p w14:paraId="6820032D" w14:textId="77777777" w:rsidR="0043447E" w:rsidRPr="00E30CAA" w:rsidRDefault="002C04EB" w:rsidP="00E30CAA">
      <w:pPr>
        <w:pStyle w:val="ItemHead"/>
      </w:pPr>
      <w:r w:rsidRPr="00E30CAA">
        <w:t>105</w:t>
      </w:r>
      <w:r w:rsidR="0043447E" w:rsidRPr="00E30CAA">
        <w:t xml:space="preserve">  </w:t>
      </w:r>
      <w:r w:rsidR="003856B0" w:rsidRPr="00E30CAA">
        <w:t>Section 2</w:t>
      </w:r>
      <w:r w:rsidR="0043447E" w:rsidRPr="00E30CAA">
        <w:t>2AA</w:t>
      </w:r>
    </w:p>
    <w:p w14:paraId="2F26BA6D" w14:textId="77777777" w:rsidR="0043447E" w:rsidRPr="00E30CAA" w:rsidRDefault="0043447E" w:rsidP="00E30CAA">
      <w:pPr>
        <w:pStyle w:val="Item"/>
      </w:pPr>
      <w:r w:rsidRPr="00E30CAA">
        <w:t>Omit “this section”, substitute “this subsection”.</w:t>
      </w:r>
    </w:p>
    <w:p w14:paraId="7BCAC2B5" w14:textId="77777777" w:rsidR="00B14689" w:rsidRPr="00E30CAA" w:rsidRDefault="002C04EB" w:rsidP="00E30CAA">
      <w:pPr>
        <w:pStyle w:val="ItemHead"/>
      </w:pPr>
      <w:r w:rsidRPr="00E30CAA">
        <w:t>106</w:t>
      </w:r>
      <w:r w:rsidR="00B14689" w:rsidRPr="00E30CAA">
        <w:t xml:space="preserve">  At the end of </w:t>
      </w:r>
      <w:r w:rsidR="003856B0" w:rsidRPr="00E30CAA">
        <w:t>section 2</w:t>
      </w:r>
      <w:r w:rsidR="00B14689" w:rsidRPr="00E30CAA">
        <w:t>2AA</w:t>
      </w:r>
    </w:p>
    <w:p w14:paraId="2C9C952A" w14:textId="77777777" w:rsidR="00B14689" w:rsidRPr="00E30CAA" w:rsidRDefault="00B14689" w:rsidP="00E30CAA">
      <w:pPr>
        <w:pStyle w:val="Item"/>
      </w:pPr>
      <w:r w:rsidRPr="00E30CAA">
        <w:t>Add:</w:t>
      </w:r>
    </w:p>
    <w:p w14:paraId="0E132608" w14:textId="77777777" w:rsidR="00B14689" w:rsidRPr="00E30CAA" w:rsidRDefault="00B14689" w:rsidP="00E30CAA">
      <w:pPr>
        <w:pStyle w:val="subsection"/>
      </w:pPr>
      <w:r w:rsidRPr="00E30CAA">
        <w:tab/>
        <w:t>(2)</w:t>
      </w:r>
      <w:r w:rsidRPr="00E30CAA">
        <w:tab/>
        <w:t xml:space="preserve">A person contravenes this </w:t>
      </w:r>
      <w:r w:rsidR="00F43B86" w:rsidRPr="00E30CAA">
        <w:t>sub</w:t>
      </w:r>
      <w:r w:rsidRPr="00E30CAA">
        <w:t>section if:</w:t>
      </w:r>
    </w:p>
    <w:p w14:paraId="0FA6B61C" w14:textId="77777777" w:rsidR="00D35229" w:rsidRPr="00E30CAA" w:rsidRDefault="00D35229" w:rsidP="00E30CAA">
      <w:pPr>
        <w:pStyle w:val="paragraph"/>
      </w:pPr>
      <w:r w:rsidRPr="00E30CAA">
        <w:tab/>
        <w:t>(a)</w:t>
      </w:r>
      <w:r w:rsidRPr="00E30CAA">
        <w:tab/>
        <w:t>the person does an act or omits to do an act; and</w:t>
      </w:r>
    </w:p>
    <w:p w14:paraId="09A5024D" w14:textId="77777777" w:rsidR="00D35229" w:rsidRPr="00E30CAA" w:rsidRDefault="00D35229" w:rsidP="00E30CAA">
      <w:pPr>
        <w:pStyle w:val="paragraph"/>
      </w:pPr>
      <w:r w:rsidRPr="00E30CAA">
        <w:tab/>
        <w:t>(b)</w:t>
      </w:r>
      <w:r w:rsidRPr="00E30CAA">
        <w:tab/>
        <w:t>the act or omission breach</w:t>
      </w:r>
      <w:r w:rsidR="00DD3468" w:rsidRPr="00E30CAA">
        <w:t>es</w:t>
      </w:r>
      <w:r w:rsidRPr="00E30CAA">
        <w:t>:</w:t>
      </w:r>
    </w:p>
    <w:p w14:paraId="1A560B4F" w14:textId="77777777" w:rsidR="00D35229" w:rsidRPr="00E30CAA" w:rsidRDefault="00D35229" w:rsidP="00E30CAA">
      <w:pPr>
        <w:pStyle w:val="paragraphsub"/>
      </w:pPr>
      <w:r w:rsidRPr="00E30CAA">
        <w:tab/>
        <w:t>(i)</w:t>
      </w:r>
      <w:r w:rsidRPr="00E30CAA">
        <w:tab/>
        <w:t xml:space="preserve">a condition of an exemption applicable under regulations made for the purposes of </w:t>
      </w:r>
      <w:r w:rsidR="00E32823" w:rsidRPr="00E30CAA">
        <w:t>subsection 1</w:t>
      </w:r>
      <w:r w:rsidRPr="00E30CAA">
        <w:t>8(1); or</w:t>
      </w:r>
    </w:p>
    <w:p w14:paraId="71FC862D" w14:textId="5BCEFA5D" w:rsidR="00D35229" w:rsidRPr="00E30CAA" w:rsidRDefault="00D35229" w:rsidP="00E30CAA">
      <w:pPr>
        <w:pStyle w:val="paragraphsub"/>
      </w:pPr>
      <w:r w:rsidRPr="00E30CAA">
        <w:tab/>
        <w:t>(ii)</w:t>
      </w:r>
      <w:r w:rsidRPr="00E30CAA">
        <w:tab/>
        <w:t xml:space="preserve">a condition of an approval </w:t>
      </w:r>
      <w:r w:rsidR="00A0278D" w:rsidRPr="00054967">
        <w:t>or authority</w:t>
      </w:r>
      <w:r w:rsidR="00A0278D" w:rsidRPr="00E30CAA">
        <w:t xml:space="preserve"> </w:t>
      </w:r>
      <w:r w:rsidRPr="00E30CAA">
        <w:t>under section 19; or</w:t>
      </w:r>
    </w:p>
    <w:p w14:paraId="7FB45A30" w14:textId="77777777" w:rsidR="00D35229" w:rsidRPr="00E30CAA" w:rsidRDefault="00D35229" w:rsidP="00E30CAA">
      <w:pPr>
        <w:pStyle w:val="paragraphsub"/>
      </w:pPr>
      <w:r w:rsidRPr="00E30CAA">
        <w:tab/>
        <w:t>(iii)</w:t>
      </w:r>
      <w:r w:rsidRPr="00E30CAA">
        <w:tab/>
        <w:t xml:space="preserve">a condition applicable under regulations made for the purposes of </w:t>
      </w:r>
      <w:r w:rsidR="00E32823" w:rsidRPr="00E30CAA">
        <w:t>subsection 1</w:t>
      </w:r>
      <w:r w:rsidRPr="00E30CAA">
        <w:t>9(4A); or</w:t>
      </w:r>
    </w:p>
    <w:p w14:paraId="44F4EEBB" w14:textId="77777777" w:rsidR="00D35229" w:rsidRPr="00E30CAA" w:rsidRDefault="00D35229" w:rsidP="00E30CAA">
      <w:pPr>
        <w:pStyle w:val="paragraphsub"/>
      </w:pPr>
      <w:r w:rsidRPr="00E30CAA">
        <w:tab/>
        <w:t>(iv)</w:t>
      </w:r>
      <w:r w:rsidRPr="00E30CAA">
        <w:tab/>
        <w:t>a condition of an approval under section 19A.</w:t>
      </w:r>
    </w:p>
    <w:p w14:paraId="03774930" w14:textId="77777777" w:rsidR="00671F09" w:rsidRPr="00E30CAA" w:rsidRDefault="00671F09" w:rsidP="00E30CAA">
      <w:pPr>
        <w:pStyle w:val="Penalty"/>
      </w:pPr>
      <w:r w:rsidRPr="00E30CAA">
        <w:t>Maximum civil penalty:</w:t>
      </w:r>
    </w:p>
    <w:p w14:paraId="123F7455" w14:textId="77777777" w:rsidR="00671F09" w:rsidRPr="00E30CAA" w:rsidRDefault="00671F09" w:rsidP="00E30CAA">
      <w:pPr>
        <w:pStyle w:val="paragraph"/>
      </w:pPr>
      <w:r w:rsidRPr="00E30CAA">
        <w:tab/>
        <w:t>(</w:t>
      </w:r>
      <w:r w:rsidR="00A425AA" w:rsidRPr="00E30CAA">
        <w:t>a</w:t>
      </w:r>
      <w:r w:rsidRPr="00E30CAA">
        <w:t>)</w:t>
      </w:r>
      <w:r w:rsidRPr="00E30CAA">
        <w:tab/>
        <w:t>for an individual—5,000 penalty units; and</w:t>
      </w:r>
    </w:p>
    <w:p w14:paraId="275E95B5" w14:textId="77777777" w:rsidR="00671F09" w:rsidRPr="00E30CAA" w:rsidRDefault="00671F09" w:rsidP="00E30CAA">
      <w:pPr>
        <w:pStyle w:val="paragraph"/>
      </w:pPr>
      <w:r w:rsidRPr="00E30CAA">
        <w:tab/>
        <w:t>(</w:t>
      </w:r>
      <w:r w:rsidR="00A425AA" w:rsidRPr="00E30CAA">
        <w:t>b</w:t>
      </w:r>
      <w:r w:rsidRPr="00E30CAA">
        <w:t>)</w:t>
      </w:r>
      <w:r w:rsidRPr="00E30CAA">
        <w:tab/>
        <w:t>for a body corporate—50,000 penalty units.</w:t>
      </w:r>
    </w:p>
    <w:p w14:paraId="72A1F666" w14:textId="77777777" w:rsidR="00DA1371" w:rsidRPr="00E30CAA" w:rsidRDefault="002C04EB" w:rsidP="00E30CAA">
      <w:pPr>
        <w:pStyle w:val="ItemHead"/>
      </w:pPr>
      <w:r w:rsidRPr="00E30CAA">
        <w:t>107</w:t>
      </w:r>
      <w:r w:rsidR="00DA1371" w:rsidRPr="00E30CAA">
        <w:t xml:space="preserve">  </w:t>
      </w:r>
      <w:r w:rsidR="00D61991" w:rsidRPr="00E30CAA">
        <w:t>Subsection 4</w:t>
      </w:r>
      <w:r w:rsidR="00DA1371" w:rsidRPr="00E30CAA">
        <w:t>1HA(2) (note)</w:t>
      </w:r>
    </w:p>
    <w:p w14:paraId="4A76A95B" w14:textId="77777777" w:rsidR="00544B1E" w:rsidRPr="00E30CAA" w:rsidRDefault="00544B1E" w:rsidP="00E30CAA">
      <w:pPr>
        <w:pStyle w:val="Item"/>
      </w:pPr>
      <w:r w:rsidRPr="00E30CAA">
        <w:t>Omit “</w:t>
      </w:r>
      <w:r w:rsidR="00670D88" w:rsidRPr="00E30CAA">
        <w:t>subsection 4</w:t>
      </w:r>
      <w:r w:rsidRPr="00E30CAA">
        <w:t>1MN(9)”, substitute “</w:t>
      </w:r>
      <w:r w:rsidR="00EB327E" w:rsidRPr="00E30CAA">
        <w:t>subsections 4</w:t>
      </w:r>
      <w:r w:rsidRPr="00E30CAA">
        <w:t>1MN(9), (9A) and (9B)”</w:t>
      </w:r>
      <w:r w:rsidR="00E54080" w:rsidRPr="00E30CAA">
        <w:t>.</w:t>
      </w:r>
    </w:p>
    <w:p w14:paraId="454BDD1A" w14:textId="77777777" w:rsidR="00E54080" w:rsidRPr="00E30CAA" w:rsidRDefault="002C04EB" w:rsidP="00E30CAA">
      <w:pPr>
        <w:pStyle w:val="ItemHead"/>
      </w:pPr>
      <w:r w:rsidRPr="00E30CAA">
        <w:t>108</w:t>
      </w:r>
      <w:r w:rsidR="00E54080" w:rsidRPr="00E30CAA">
        <w:t xml:space="preserve">  </w:t>
      </w:r>
      <w:r w:rsidR="00D61991" w:rsidRPr="00E30CAA">
        <w:t>Subsection 4</w:t>
      </w:r>
      <w:r w:rsidR="00E54080" w:rsidRPr="00E30CAA">
        <w:t>1HB(2) (note)</w:t>
      </w:r>
    </w:p>
    <w:p w14:paraId="0A6E0E82" w14:textId="77777777" w:rsidR="00E54080" w:rsidRPr="00E30CAA" w:rsidRDefault="00E54080" w:rsidP="00E30CAA">
      <w:pPr>
        <w:pStyle w:val="Item"/>
      </w:pPr>
      <w:r w:rsidRPr="00E30CAA">
        <w:t>Omit “</w:t>
      </w:r>
      <w:r w:rsidR="00670D88" w:rsidRPr="00E30CAA">
        <w:t>subsection 4</w:t>
      </w:r>
      <w:r w:rsidRPr="00E30CAA">
        <w:t>1MN(9)”, substitute “</w:t>
      </w:r>
      <w:r w:rsidR="00EB327E" w:rsidRPr="00E30CAA">
        <w:t>subsections 4</w:t>
      </w:r>
      <w:r w:rsidRPr="00E30CAA">
        <w:t>1MN(9), (9A) and (9B)”.</w:t>
      </w:r>
    </w:p>
    <w:p w14:paraId="3B2F3F75" w14:textId="77777777" w:rsidR="006959E9" w:rsidRPr="00E30CAA" w:rsidRDefault="002C04EB" w:rsidP="00E30CAA">
      <w:pPr>
        <w:pStyle w:val="ItemHead"/>
      </w:pPr>
      <w:r w:rsidRPr="00E30CAA">
        <w:t>109</w:t>
      </w:r>
      <w:r w:rsidR="006959E9" w:rsidRPr="00E30CAA">
        <w:t xml:space="preserve">  </w:t>
      </w:r>
      <w:r w:rsidR="00D61991" w:rsidRPr="00E30CAA">
        <w:t>Subsection 4</w:t>
      </w:r>
      <w:r w:rsidR="006959E9" w:rsidRPr="00E30CAA">
        <w:t>1HB(7) (note)</w:t>
      </w:r>
    </w:p>
    <w:p w14:paraId="1EA2481E" w14:textId="77777777" w:rsidR="006959E9" w:rsidRPr="00E30CAA" w:rsidRDefault="006959E9" w:rsidP="00E30CAA">
      <w:pPr>
        <w:pStyle w:val="Item"/>
      </w:pPr>
      <w:r w:rsidRPr="00E30CAA">
        <w:t>Omit “</w:t>
      </w:r>
      <w:r w:rsidR="00670D88" w:rsidRPr="00E30CAA">
        <w:t>subsection 4</w:t>
      </w:r>
      <w:r w:rsidRPr="00E30CAA">
        <w:t>1MN(9)”, substitute “</w:t>
      </w:r>
      <w:r w:rsidR="00EB327E" w:rsidRPr="00E30CAA">
        <w:t>subsections 4</w:t>
      </w:r>
      <w:r w:rsidRPr="00E30CAA">
        <w:t>1MN(9), (9A) and (9B)”.</w:t>
      </w:r>
    </w:p>
    <w:p w14:paraId="52B56DDB" w14:textId="77777777" w:rsidR="005F415F" w:rsidRPr="00E30CAA" w:rsidRDefault="002C04EB" w:rsidP="00E30CAA">
      <w:pPr>
        <w:pStyle w:val="ItemHead"/>
      </w:pPr>
      <w:r w:rsidRPr="00E30CAA">
        <w:t>110</w:t>
      </w:r>
      <w:r w:rsidR="005F415F" w:rsidRPr="00E30CAA">
        <w:t xml:space="preserve">  </w:t>
      </w:r>
      <w:r w:rsidR="00D61991" w:rsidRPr="00E30CAA">
        <w:t>Subsection 4</w:t>
      </w:r>
      <w:r w:rsidR="005F415F" w:rsidRPr="00E30CAA">
        <w:t>1HD(7) (note)</w:t>
      </w:r>
    </w:p>
    <w:p w14:paraId="154444ED" w14:textId="77777777" w:rsidR="005F415F" w:rsidRPr="00E30CAA" w:rsidRDefault="005F415F" w:rsidP="00E30CAA">
      <w:pPr>
        <w:pStyle w:val="Item"/>
      </w:pPr>
      <w:r w:rsidRPr="00E30CAA">
        <w:t>Omit “</w:t>
      </w:r>
      <w:r w:rsidR="00670D88" w:rsidRPr="00E30CAA">
        <w:t>subsection 4</w:t>
      </w:r>
      <w:r w:rsidRPr="00E30CAA">
        <w:t>1MN(9)”, substitute “</w:t>
      </w:r>
      <w:r w:rsidR="00EB327E" w:rsidRPr="00E30CAA">
        <w:t>subsections 4</w:t>
      </w:r>
      <w:r w:rsidRPr="00E30CAA">
        <w:t>1MN(9), (9A) and (9B)”.</w:t>
      </w:r>
    </w:p>
    <w:p w14:paraId="7714EDD1" w14:textId="77777777" w:rsidR="00154088" w:rsidRPr="00E30CAA" w:rsidRDefault="002C04EB" w:rsidP="00E30CAA">
      <w:pPr>
        <w:pStyle w:val="ItemHead"/>
      </w:pPr>
      <w:r w:rsidRPr="00E30CAA">
        <w:t>111</w:t>
      </w:r>
      <w:r w:rsidR="00154088" w:rsidRPr="00E30CAA">
        <w:t xml:space="preserve">  </w:t>
      </w:r>
      <w:r w:rsidR="00D61991" w:rsidRPr="00E30CAA">
        <w:t>Subsection 4</w:t>
      </w:r>
      <w:r w:rsidR="00154088" w:rsidRPr="00E30CAA">
        <w:t>1MN(9)</w:t>
      </w:r>
    </w:p>
    <w:p w14:paraId="78F47431" w14:textId="77777777" w:rsidR="00154088" w:rsidRPr="00E30CAA" w:rsidRDefault="00154088" w:rsidP="00E30CAA">
      <w:pPr>
        <w:pStyle w:val="Item"/>
      </w:pPr>
      <w:r w:rsidRPr="00E30CAA">
        <w:t>Repeal the subsection, substitute:</w:t>
      </w:r>
    </w:p>
    <w:p w14:paraId="551A7303" w14:textId="5BA6C857" w:rsidR="00154088" w:rsidRPr="00E30CAA" w:rsidRDefault="00154088" w:rsidP="00E30CAA">
      <w:pPr>
        <w:pStyle w:val="SubsectionHead"/>
      </w:pPr>
      <w:r w:rsidRPr="00E30CAA">
        <w:t xml:space="preserve">Offences relating to breaching a condition of an </w:t>
      </w:r>
      <w:r w:rsidR="00A0278D" w:rsidRPr="00054967">
        <w:t>exemption, approval or authority</w:t>
      </w:r>
      <w:r w:rsidRPr="00E30CAA">
        <w:t>, or a condition applicable under regulations</w:t>
      </w:r>
    </w:p>
    <w:p w14:paraId="72BB13A0" w14:textId="77777777" w:rsidR="00154088" w:rsidRPr="00E30CAA" w:rsidRDefault="00154088" w:rsidP="00E30CAA">
      <w:pPr>
        <w:pStyle w:val="subsection"/>
      </w:pPr>
      <w:r w:rsidRPr="00E30CAA">
        <w:tab/>
        <w:t>(9)</w:t>
      </w:r>
      <w:r w:rsidRPr="00E30CAA">
        <w:tab/>
        <w:t>A person commits an offence if:</w:t>
      </w:r>
    </w:p>
    <w:p w14:paraId="0DECE3A7" w14:textId="77777777" w:rsidR="00154088" w:rsidRPr="00E30CAA" w:rsidRDefault="00154088" w:rsidP="00E30CAA">
      <w:pPr>
        <w:pStyle w:val="paragraph"/>
      </w:pPr>
      <w:r w:rsidRPr="00E30CAA">
        <w:tab/>
        <w:t>(a)</w:t>
      </w:r>
      <w:r w:rsidRPr="00E30CAA">
        <w:tab/>
        <w:t>the person does an act or omits to do an act; and</w:t>
      </w:r>
    </w:p>
    <w:p w14:paraId="53E64154" w14:textId="77777777" w:rsidR="00154088" w:rsidRPr="00E30CAA" w:rsidRDefault="00154088" w:rsidP="00E30CAA">
      <w:pPr>
        <w:pStyle w:val="paragraph"/>
      </w:pPr>
      <w:r w:rsidRPr="00E30CAA">
        <w:tab/>
        <w:t>(b)</w:t>
      </w:r>
      <w:r w:rsidRPr="00E30CAA">
        <w:tab/>
        <w:t>the act or omission breaches:</w:t>
      </w:r>
    </w:p>
    <w:p w14:paraId="43650E2E" w14:textId="77777777" w:rsidR="00154088" w:rsidRPr="00E30CAA" w:rsidRDefault="00154088" w:rsidP="00E30CAA">
      <w:pPr>
        <w:pStyle w:val="paragraphsub"/>
      </w:pPr>
      <w:r w:rsidRPr="00E30CAA">
        <w:tab/>
        <w:t>(i)</w:t>
      </w:r>
      <w:r w:rsidRPr="00E30CAA">
        <w:tab/>
        <w:t xml:space="preserve">a condition of an exemption applicable under regulations made for the purposes of </w:t>
      </w:r>
      <w:r w:rsidR="00E32823" w:rsidRPr="00E30CAA">
        <w:t>section 4</w:t>
      </w:r>
      <w:r w:rsidRPr="00E30CAA">
        <w:t>1HA; or</w:t>
      </w:r>
    </w:p>
    <w:p w14:paraId="16DDCC50" w14:textId="77777777" w:rsidR="00154088" w:rsidRPr="00E30CAA" w:rsidRDefault="00154088" w:rsidP="00E30CAA">
      <w:pPr>
        <w:pStyle w:val="paragraphsub"/>
      </w:pPr>
      <w:r w:rsidRPr="00E30CAA">
        <w:tab/>
        <w:t>(ii)</w:t>
      </w:r>
      <w:r w:rsidRPr="00E30CAA">
        <w:tab/>
        <w:t xml:space="preserve">a condition of an approval under </w:t>
      </w:r>
      <w:r w:rsidR="00E32823" w:rsidRPr="00E30CAA">
        <w:t>section 4</w:t>
      </w:r>
      <w:r w:rsidRPr="00E30CAA">
        <w:t>1HB; or</w:t>
      </w:r>
    </w:p>
    <w:p w14:paraId="55F3C51F" w14:textId="77777777" w:rsidR="00154088" w:rsidRPr="00E30CAA" w:rsidRDefault="00154088" w:rsidP="00E30CAA">
      <w:pPr>
        <w:pStyle w:val="paragraphsub"/>
      </w:pPr>
      <w:r w:rsidRPr="00E30CAA">
        <w:tab/>
        <w:t>(iii)</w:t>
      </w:r>
      <w:r w:rsidRPr="00E30CAA">
        <w:tab/>
        <w:t xml:space="preserve">a condition applicable under regulations made for the purposes of </w:t>
      </w:r>
      <w:r w:rsidR="00670D88" w:rsidRPr="00E30CAA">
        <w:t>subsection 4</w:t>
      </w:r>
      <w:r w:rsidRPr="00E30CAA">
        <w:t>1HB(7); or</w:t>
      </w:r>
    </w:p>
    <w:p w14:paraId="1BDFBF8D" w14:textId="77777777" w:rsidR="00A0278D" w:rsidRPr="00054967" w:rsidRDefault="00A0278D" w:rsidP="00A0278D">
      <w:pPr>
        <w:pStyle w:val="paragraphsub"/>
      </w:pPr>
      <w:r w:rsidRPr="00054967">
        <w:tab/>
        <w:t>(iiia)</w:t>
      </w:r>
      <w:r w:rsidRPr="00054967">
        <w:tab/>
        <w:t>a condition of an authority under section 41HC; or</w:t>
      </w:r>
    </w:p>
    <w:p w14:paraId="03DE089D" w14:textId="77777777" w:rsidR="00154088" w:rsidRPr="00E30CAA" w:rsidRDefault="00154088" w:rsidP="00E30CAA">
      <w:pPr>
        <w:pStyle w:val="paragraphsub"/>
      </w:pPr>
      <w:r w:rsidRPr="00E30CAA">
        <w:tab/>
        <w:t>(iv)</w:t>
      </w:r>
      <w:r w:rsidRPr="00E30CAA">
        <w:tab/>
        <w:t xml:space="preserve">a condition of an approval under </w:t>
      </w:r>
      <w:r w:rsidR="00670D88" w:rsidRPr="00E30CAA">
        <w:t>subsection 4</w:t>
      </w:r>
      <w:r w:rsidRPr="00E30CAA">
        <w:t>1HD(1), (1A) or (2); and</w:t>
      </w:r>
    </w:p>
    <w:p w14:paraId="77FD140C" w14:textId="77777777" w:rsidR="00B84403" w:rsidRPr="00E30CAA" w:rsidRDefault="00B84403" w:rsidP="00E30CAA">
      <w:pPr>
        <w:pStyle w:val="paragraph"/>
      </w:pPr>
      <w:r w:rsidRPr="00E30CAA">
        <w:tab/>
        <w:t>(c)</w:t>
      </w:r>
      <w:r w:rsidRPr="00E30CAA">
        <w:tab/>
        <w:t>the act or omission has resulted in, will result in, or is likely to result in, harm or injury to any person.</w:t>
      </w:r>
    </w:p>
    <w:p w14:paraId="42F70639" w14:textId="77777777" w:rsidR="00B84403" w:rsidRPr="00E30CAA" w:rsidRDefault="00B84403" w:rsidP="00E30CAA">
      <w:pPr>
        <w:pStyle w:val="Penalty"/>
      </w:pPr>
      <w:r w:rsidRPr="00E30CAA">
        <w:t>Penalty:</w:t>
      </w:r>
      <w:r w:rsidRPr="00E30CAA">
        <w:tab/>
        <w:t>Imprisonment for 5 years or 4,000 penalty units, or both.</w:t>
      </w:r>
    </w:p>
    <w:p w14:paraId="19B687E9" w14:textId="77777777" w:rsidR="00B84403" w:rsidRPr="00E30CAA" w:rsidRDefault="00B84403" w:rsidP="00E30CAA">
      <w:pPr>
        <w:pStyle w:val="notetext"/>
      </w:pPr>
      <w:r w:rsidRPr="00E30CAA">
        <w:t>Note 1:</w:t>
      </w:r>
      <w:r w:rsidRPr="00E30CAA">
        <w:tab/>
        <w:t xml:space="preserve">A jury may acquit a person of an offence against this subsection and may convict the person of an offence against </w:t>
      </w:r>
      <w:r w:rsidR="007B5FDA" w:rsidRPr="00E30CAA">
        <w:t>subsection (</w:t>
      </w:r>
      <w:r w:rsidRPr="00E30CAA">
        <w:t xml:space="preserve">9A) instead: see </w:t>
      </w:r>
      <w:r w:rsidR="002E7809" w:rsidRPr="00E30CAA">
        <w:t>section 5</w:t>
      </w:r>
      <w:r w:rsidRPr="00E30CAA">
        <w:t>3A.</w:t>
      </w:r>
    </w:p>
    <w:p w14:paraId="0A88A8E6" w14:textId="77777777" w:rsidR="00B84403" w:rsidRPr="00E30CAA" w:rsidRDefault="00B84403" w:rsidP="00E30CAA">
      <w:pPr>
        <w:pStyle w:val="notetext"/>
      </w:pPr>
      <w:r w:rsidRPr="00E30CAA">
        <w:t>Note 2:</w:t>
      </w:r>
      <w:r w:rsidRPr="00E30CAA">
        <w:tab/>
        <w:t>For the liability of an executive officer of a body corporate, see sections 54B and 54BA.</w:t>
      </w:r>
    </w:p>
    <w:p w14:paraId="37C43C53" w14:textId="77777777" w:rsidR="00B84403" w:rsidRPr="00E30CAA" w:rsidRDefault="00B84403" w:rsidP="00E30CAA">
      <w:pPr>
        <w:pStyle w:val="subsection"/>
      </w:pPr>
      <w:r w:rsidRPr="00E30CAA">
        <w:tab/>
        <w:t>(9A)</w:t>
      </w:r>
      <w:r w:rsidRPr="00E30CAA">
        <w:tab/>
        <w:t>A person commits an offence if:</w:t>
      </w:r>
    </w:p>
    <w:p w14:paraId="7E4AFB8A" w14:textId="77777777" w:rsidR="00B84403" w:rsidRPr="00E30CAA" w:rsidRDefault="00B84403" w:rsidP="00E30CAA">
      <w:pPr>
        <w:pStyle w:val="paragraph"/>
      </w:pPr>
      <w:r w:rsidRPr="00E30CAA">
        <w:tab/>
        <w:t>(a)</w:t>
      </w:r>
      <w:r w:rsidRPr="00E30CAA">
        <w:tab/>
        <w:t>the person does an act or omits to do an act; and</w:t>
      </w:r>
    </w:p>
    <w:p w14:paraId="1DA0D09A" w14:textId="77777777" w:rsidR="00B84403" w:rsidRPr="00E30CAA" w:rsidRDefault="00B84403" w:rsidP="00E30CAA">
      <w:pPr>
        <w:pStyle w:val="paragraph"/>
      </w:pPr>
      <w:r w:rsidRPr="00E30CAA">
        <w:tab/>
        <w:t>(b)</w:t>
      </w:r>
      <w:r w:rsidRPr="00E30CAA">
        <w:tab/>
        <w:t>the act or omission breaches:</w:t>
      </w:r>
    </w:p>
    <w:p w14:paraId="3D6F53FA" w14:textId="77777777" w:rsidR="00B84403" w:rsidRPr="00E30CAA" w:rsidRDefault="00B84403" w:rsidP="00E30CAA">
      <w:pPr>
        <w:pStyle w:val="paragraphsub"/>
      </w:pPr>
      <w:r w:rsidRPr="00E30CAA">
        <w:tab/>
        <w:t>(i)</w:t>
      </w:r>
      <w:r w:rsidRPr="00E30CAA">
        <w:tab/>
        <w:t xml:space="preserve">a condition of an exemption applicable under regulations made for the purposes of </w:t>
      </w:r>
      <w:r w:rsidR="00E32823" w:rsidRPr="00E30CAA">
        <w:t>section 4</w:t>
      </w:r>
      <w:r w:rsidRPr="00E30CAA">
        <w:t>1HA; or</w:t>
      </w:r>
    </w:p>
    <w:p w14:paraId="72F561DA" w14:textId="77777777" w:rsidR="00B84403" w:rsidRPr="00E30CAA" w:rsidRDefault="00B84403" w:rsidP="00E30CAA">
      <w:pPr>
        <w:pStyle w:val="paragraphsub"/>
      </w:pPr>
      <w:r w:rsidRPr="00E30CAA">
        <w:tab/>
        <w:t>(ii)</w:t>
      </w:r>
      <w:r w:rsidRPr="00E30CAA">
        <w:tab/>
        <w:t xml:space="preserve">a condition of an approval under </w:t>
      </w:r>
      <w:r w:rsidR="00E32823" w:rsidRPr="00E30CAA">
        <w:t>section 4</w:t>
      </w:r>
      <w:r w:rsidRPr="00E30CAA">
        <w:t>1HB; or</w:t>
      </w:r>
    </w:p>
    <w:p w14:paraId="4AB7E5B3" w14:textId="77777777" w:rsidR="00B84403" w:rsidRPr="00E30CAA" w:rsidRDefault="00B84403" w:rsidP="00E30CAA">
      <w:pPr>
        <w:pStyle w:val="paragraphsub"/>
      </w:pPr>
      <w:r w:rsidRPr="00E30CAA">
        <w:tab/>
        <w:t>(iii)</w:t>
      </w:r>
      <w:r w:rsidRPr="00E30CAA">
        <w:tab/>
        <w:t xml:space="preserve">a condition applicable under regulations made for the purposes of </w:t>
      </w:r>
      <w:r w:rsidR="00670D88" w:rsidRPr="00E30CAA">
        <w:t>subsection 4</w:t>
      </w:r>
      <w:r w:rsidRPr="00E30CAA">
        <w:t>1HB(7); or</w:t>
      </w:r>
    </w:p>
    <w:p w14:paraId="29F8E857" w14:textId="77777777" w:rsidR="00A0278D" w:rsidRPr="00054967" w:rsidRDefault="00A0278D" w:rsidP="00A0278D">
      <w:pPr>
        <w:pStyle w:val="paragraphsub"/>
      </w:pPr>
      <w:r w:rsidRPr="00054967">
        <w:tab/>
        <w:t>(iiia)</w:t>
      </w:r>
      <w:r w:rsidRPr="00054967">
        <w:tab/>
        <w:t>a condition of an authority under section 41HC; or</w:t>
      </w:r>
    </w:p>
    <w:p w14:paraId="0BF3E776" w14:textId="77777777" w:rsidR="00B84403" w:rsidRPr="00E30CAA" w:rsidRDefault="00B84403" w:rsidP="00E30CAA">
      <w:pPr>
        <w:pStyle w:val="paragraphsub"/>
      </w:pPr>
      <w:r w:rsidRPr="00E30CAA">
        <w:tab/>
        <w:t>(iv)</w:t>
      </w:r>
      <w:r w:rsidRPr="00E30CAA">
        <w:tab/>
        <w:t xml:space="preserve">a condition of an approval under </w:t>
      </w:r>
      <w:r w:rsidR="00670D88" w:rsidRPr="00E30CAA">
        <w:t>subsection 4</w:t>
      </w:r>
      <w:r w:rsidRPr="00E30CAA">
        <w:t>1HD(1), (1A) or (2).</w:t>
      </w:r>
    </w:p>
    <w:p w14:paraId="27034EC5" w14:textId="77777777" w:rsidR="00B84403" w:rsidRPr="00E30CAA" w:rsidRDefault="00B84403" w:rsidP="00E30CAA">
      <w:pPr>
        <w:pStyle w:val="Penalty"/>
      </w:pPr>
      <w:r w:rsidRPr="00E30CAA">
        <w:t>Penalty:</w:t>
      </w:r>
      <w:r w:rsidRPr="00E30CAA">
        <w:tab/>
        <w:t>Imprisonment for 12 months or 1,000 penalty units, or both.</w:t>
      </w:r>
    </w:p>
    <w:p w14:paraId="44F1982F" w14:textId="77777777" w:rsidR="00B84403" w:rsidRPr="00E30CAA" w:rsidRDefault="00B84403" w:rsidP="00E30CAA">
      <w:pPr>
        <w:pStyle w:val="subsection"/>
      </w:pPr>
      <w:r w:rsidRPr="00E30CAA">
        <w:tab/>
        <w:t>(</w:t>
      </w:r>
      <w:r w:rsidR="00295E2D" w:rsidRPr="00E30CAA">
        <w:t>9</w:t>
      </w:r>
      <w:r w:rsidRPr="00E30CAA">
        <w:t>B)</w:t>
      </w:r>
      <w:r w:rsidRPr="00E30CAA">
        <w:tab/>
        <w:t>A person commits an offence of strict liability if:</w:t>
      </w:r>
    </w:p>
    <w:p w14:paraId="03681AE5" w14:textId="77777777" w:rsidR="00B84403" w:rsidRPr="00E30CAA" w:rsidRDefault="00B84403" w:rsidP="00E30CAA">
      <w:pPr>
        <w:pStyle w:val="paragraph"/>
      </w:pPr>
      <w:r w:rsidRPr="00E30CAA">
        <w:tab/>
        <w:t>(a)</w:t>
      </w:r>
      <w:r w:rsidRPr="00E30CAA">
        <w:tab/>
        <w:t>the person does an act or omits to do an act; and</w:t>
      </w:r>
    </w:p>
    <w:p w14:paraId="4BDC722C" w14:textId="77777777" w:rsidR="00B84403" w:rsidRPr="00E30CAA" w:rsidRDefault="00B84403" w:rsidP="00E30CAA">
      <w:pPr>
        <w:pStyle w:val="paragraph"/>
      </w:pPr>
      <w:r w:rsidRPr="00E30CAA">
        <w:tab/>
        <w:t>(b)</w:t>
      </w:r>
      <w:r w:rsidRPr="00E30CAA">
        <w:tab/>
        <w:t>the act or omission breaches:</w:t>
      </w:r>
    </w:p>
    <w:p w14:paraId="6314D78D" w14:textId="77777777" w:rsidR="00B84403" w:rsidRPr="00E30CAA" w:rsidRDefault="00B84403" w:rsidP="00E30CAA">
      <w:pPr>
        <w:pStyle w:val="paragraphsub"/>
      </w:pPr>
      <w:r w:rsidRPr="00E30CAA">
        <w:tab/>
        <w:t>(i)</w:t>
      </w:r>
      <w:r w:rsidRPr="00E30CAA">
        <w:tab/>
        <w:t xml:space="preserve">a condition of an exemption applicable under regulations made for the purposes of </w:t>
      </w:r>
      <w:r w:rsidR="00E32823" w:rsidRPr="00E30CAA">
        <w:t>section 4</w:t>
      </w:r>
      <w:r w:rsidRPr="00E30CAA">
        <w:t>1HA; or</w:t>
      </w:r>
    </w:p>
    <w:p w14:paraId="319E26B2" w14:textId="77777777" w:rsidR="00B84403" w:rsidRPr="00E30CAA" w:rsidRDefault="00B84403" w:rsidP="00E30CAA">
      <w:pPr>
        <w:pStyle w:val="paragraphsub"/>
      </w:pPr>
      <w:r w:rsidRPr="00E30CAA">
        <w:tab/>
        <w:t>(ii)</w:t>
      </w:r>
      <w:r w:rsidRPr="00E30CAA">
        <w:tab/>
        <w:t xml:space="preserve">a condition of an approval under </w:t>
      </w:r>
      <w:r w:rsidR="00E32823" w:rsidRPr="00E30CAA">
        <w:t>section 4</w:t>
      </w:r>
      <w:r w:rsidRPr="00E30CAA">
        <w:t>1HB; or</w:t>
      </w:r>
    </w:p>
    <w:p w14:paraId="1B3F58C7" w14:textId="77777777" w:rsidR="00B84403" w:rsidRPr="00E30CAA" w:rsidRDefault="00B84403" w:rsidP="00E30CAA">
      <w:pPr>
        <w:pStyle w:val="paragraphsub"/>
      </w:pPr>
      <w:r w:rsidRPr="00E30CAA">
        <w:tab/>
        <w:t>(iii)</w:t>
      </w:r>
      <w:r w:rsidRPr="00E30CAA">
        <w:tab/>
        <w:t xml:space="preserve">a condition applicable under regulations made for the purposes of </w:t>
      </w:r>
      <w:r w:rsidR="00670D88" w:rsidRPr="00E30CAA">
        <w:t>subsection 4</w:t>
      </w:r>
      <w:r w:rsidRPr="00E30CAA">
        <w:t>1HB(7); or</w:t>
      </w:r>
    </w:p>
    <w:p w14:paraId="7AE4D822" w14:textId="77777777" w:rsidR="00A0278D" w:rsidRPr="00054967" w:rsidRDefault="00A0278D" w:rsidP="00A0278D">
      <w:pPr>
        <w:pStyle w:val="paragraphsub"/>
      </w:pPr>
      <w:r w:rsidRPr="00054967">
        <w:tab/>
        <w:t>(iiia)</w:t>
      </w:r>
      <w:r w:rsidRPr="00054967">
        <w:tab/>
        <w:t>a condition of an authority under section 41HC; or</w:t>
      </w:r>
    </w:p>
    <w:p w14:paraId="683D8329" w14:textId="77777777" w:rsidR="00B84403" w:rsidRPr="00E30CAA" w:rsidRDefault="00B84403" w:rsidP="00E30CAA">
      <w:pPr>
        <w:pStyle w:val="paragraphsub"/>
      </w:pPr>
      <w:r w:rsidRPr="00E30CAA">
        <w:tab/>
        <w:t>(iv)</w:t>
      </w:r>
      <w:r w:rsidRPr="00E30CAA">
        <w:tab/>
        <w:t xml:space="preserve">a condition of an approval under </w:t>
      </w:r>
      <w:r w:rsidR="00670D88" w:rsidRPr="00E30CAA">
        <w:t>subsection 4</w:t>
      </w:r>
      <w:r w:rsidRPr="00E30CAA">
        <w:t>1HD(1), (1A) or (2)</w:t>
      </w:r>
      <w:r w:rsidR="009854DE" w:rsidRPr="00E30CAA">
        <w:t>.</w:t>
      </w:r>
    </w:p>
    <w:p w14:paraId="1ADDB6EE" w14:textId="77777777" w:rsidR="00B84403" w:rsidRPr="00E30CAA" w:rsidRDefault="00B84403" w:rsidP="00E30CAA">
      <w:pPr>
        <w:pStyle w:val="Penalty"/>
      </w:pPr>
      <w:r w:rsidRPr="00E30CAA">
        <w:t>Penalty:</w:t>
      </w:r>
      <w:r w:rsidRPr="00E30CAA">
        <w:tab/>
        <w:t>100 penalty units.</w:t>
      </w:r>
    </w:p>
    <w:p w14:paraId="46BF85AD" w14:textId="77777777" w:rsidR="00AA5F9A" w:rsidRPr="00E30CAA" w:rsidRDefault="002C04EB" w:rsidP="00E30CAA">
      <w:pPr>
        <w:pStyle w:val="ItemHead"/>
      </w:pPr>
      <w:r w:rsidRPr="00E30CAA">
        <w:t>112</w:t>
      </w:r>
      <w:r w:rsidR="00AA5F9A" w:rsidRPr="00E30CAA">
        <w:t xml:space="preserve">  After </w:t>
      </w:r>
      <w:r w:rsidR="00670D88" w:rsidRPr="00E30CAA">
        <w:t>subsection 4</w:t>
      </w:r>
      <w:r w:rsidR="00AA5F9A" w:rsidRPr="00E30CAA">
        <w:t>1MNA(2)</w:t>
      </w:r>
    </w:p>
    <w:p w14:paraId="3C78270C" w14:textId="77777777" w:rsidR="00AA5F9A" w:rsidRPr="00E30CAA" w:rsidRDefault="00AA5F9A" w:rsidP="00E30CAA">
      <w:pPr>
        <w:pStyle w:val="Item"/>
      </w:pPr>
      <w:r w:rsidRPr="00E30CAA">
        <w:t>Insert:</w:t>
      </w:r>
    </w:p>
    <w:p w14:paraId="687ED218" w14:textId="77777777" w:rsidR="009C43AC" w:rsidRPr="00E30CAA" w:rsidRDefault="009C43AC" w:rsidP="00E30CAA">
      <w:pPr>
        <w:pStyle w:val="subsection"/>
      </w:pPr>
      <w:r w:rsidRPr="00E30CAA">
        <w:tab/>
        <w:t>(2A)</w:t>
      </w:r>
      <w:r w:rsidRPr="00E30CAA">
        <w:tab/>
        <w:t>A person contravenes this subsection if:</w:t>
      </w:r>
    </w:p>
    <w:p w14:paraId="644EE1A5" w14:textId="77777777" w:rsidR="009C43AC" w:rsidRPr="00E30CAA" w:rsidRDefault="009C43AC" w:rsidP="00E30CAA">
      <w:pPr>
        <w:pStyle w:val="paragraph"/>
      </w:pPr>
      <w:r w:rsidRPr="00E30CAA">
        <w:tab/>
        <w:t>(a)</w:t>
      </w:r>
      <w:r w:rsidRPr="00E30CAA">
        <w:tab/>
        <w:t>the person does an act or omits to do an act; and</w:t>
      </w:r>
    </w:p>
    <w:p w14:paraId="41336B9B" w14:textId="77777777" w:rsidR="009C43AC" w:rsidRPr="00E30CAA" w:rsidRDefault="009C43AC" w:rsidP="00E30CAA">
      <w:pPr>
        <w:pStyle w:val="paragraph"/>
      </w:pPr>
      <w:r w:rsidRPr="00E30CAA">
        <w:tab/>
        <w:t>(b)</w:t>
      </w:r>
      <w:r w:rsidRPr="00E30CAA">
        <w:tab/>
        <w:t>the act or omission breaches:</w:t>
      </w:r>
    </w:p>
    <w:p w14:paraId="6CB3EC07" w14:textId="77777777" w:rsidR="006434E2" w:rsidRPr="00E30CAA" w:rsidRDefault="006434E2" w:rsidP="00E30CAA">
      <w:pPr>
        <w:pStyle w:val="paragraphsub"/>
      </w:pPr>
      <w:r w:rsidRPr="00E30CAA">
        <w:tab/>
        <w:t>(i)</w:t>
      </w:r>
      <w:r w:rsidRPr="00E30CAA">
        <w:tab/>
        <w:t xml:space="preserve">a condition of an exemption applicable under regulations made for the purposes of </w:t>
      </w:r>
      <w:r w:rsidR="00E32823" w:rsidRPr="00E30CAA">
        <w:t>section 4</w:t>
      </w:r>
      <w:r w:rsidRPr="00E30CAA">
        <w:t>1HA; or</w:t>
      </w:r>
    </w:p>
    <w:p w14:paraId="4D72B6C3" w14:textId="77777777" w:rsidR="006434E2" w:rsidRPr="00E30CAA" w:rsidRDefault="006434E2" w:rsidP="00E30CAA">
      <w:pPr>
        <w:pStyle w:val="paragraphsub"/>
      </w:pPr>
      <w:r w:rsidRPr="00E30CAA">
        <w:tab/>
        <w:t>(ii)</w:t>
      </w:r>
      <w:r w:rsidRPr="00E30CAA">
        <w:tab/>
        <w:t xml:space="preserve">a condition of an approval under </w:t>
      </w:r>
      <w:r w:rsidR="00E32823" w:rsidRPr="00E30CAA">
        <w:t>section 4</w:t>
      </w:r>
      <w:r w:rsidRPr="00E30CAA">
        <w:t>1HB; or</w:t>
      </w:r>
    </w:p>
    <w:p w14:paraId="44DA382C" w14:textId="77777777" w:rsidR="006434E2" w:rsidRPr="00E30CAA" w:rsidRDefault="006434E2" w:rsidP="00E30CAA">
      <w:pPr>
        <w:pStyle w:val="paragraphsub"/>
      </w:pPr>
      <w:r w:rsidRPr="00E30CAA">
        <w:tab/>
        <w:t>(iii)</w:t>
      </w:r>
      <w:r w:rsidRPr="00E30CAA">
        <w:tab/>
        <w:t xml:space="preserve">a condition applicable under regulations made for the purposes of </w:t>
      </w:r>
      <w:r w:rsidR="00670D88" w:rsidRPr="00E30CAA">
        <w:t>subsection 4</w:t>
      </w:r>
      <w:r w:rsidRPr="00E30CAA">
        <w:t>1HB(7); or</w:t>
      </w:r>
    </w:p>
    <w:p w14:paraId="58033E3C" w14:textId="77777777" w:rsidR="00A0278D" w:rsidRPr="00054967" w:rsidRDefault="00A0278D" w:rsidP="00A0278D">
      <w:pPr>
        <w:pStyle w:val="paragraphsub"/>
      </w:pPr>
      <w:r w:rsidRPr="00054967">
        <w:tab/>
        <w:t>(iiia)</w:t>
      </w:r>
      <w:r w:rsidRPr="00054967">
        <w:tab/>
        <w:t>a condition of an authority under section 41HC; or</w:t>
      </w:r>
    </w:p>
    <w:p w14:paraId="02A9C7F4" w14:textId="77777777" w:rsidR="006434E2" w:rsidRPr="00E30CAA" w:rsidRDefault="006434E2" w:rsidP="00E30CAA">
      <w:pPr>
        <w:pStyle w:val="paragraphsub"/>
      </w:pPr>
      <w:r w:rsidRPr="00E30CAA">
        <w:tab/>
        <w:t>(iv)</w:t>
      </w:r>
      <w:r w:rsidRPr="00E30CAA">
        <w:tab/>
        <w:t xml:space="preserve">a condition of an approval under </w:t>
      </w:r>
      <w:r w:rsidR="00670D88" w:rsidRPr="00E30CAA">
        <w:t>subsection 4</w:t>
      </w:r>
      <w:r w:rsidRPr="00E30CAA">
        <w:t>1HD(1), (1A) or (2).</w:t>
      </w:r>
    </w:p>
    <w:p w14:paraId="4668988F" w14:textId="77777777" w:rsidR="009C43AC" w:rsidRPr="00E30CAA" w:rsidRDefault="009C43AC" w:rsidP="00E30CAA">
      <w:pPr>
        <w:pStyle w:val="Penalty"/>
      </w:pPr>
      <w:r w:rsidRPr="00E30CAA">
        <w:t>Maximum civil penalty:</w:t>
      </w:r>
    </w:p>
    <w:p w14:paraId="35B17347" w14:textId="77777777" w:rsidR="009C43AC" w:rsidRPr="00E30CAA" w:rsidRDefault="009C43AC" w:rsidP="00E30CAA">
      <w:pPr>
        <w:pStyle w:val="paragraph"/>
      </w:pPr>
      <w:r w:rsidRPr="00E30CAA">
        <w:tab/>
        <w:t>(</w:t>
      </w:r>
      <w:r w:rsidR="00A425AA" w:rsidRPr="00E30CAA">
        <w:t>a</w:t>
      </w:r>
      <w:r w:rsidRPr="00E30CAA">
        <w:t>)</w:t>
      </w:r>
      <w:r w:rsidRPr="00E30CAA">
        <w:tab/>
        <w:t>for an individual—5,000 penalty units; and</w:t>
      </w:r>
    </w:p>
    <w:p w14:paraId="73A046A7" w14:textId="77777777" w:rsidR="009C43AC" w:rsidRPr="00E30CAA" w:rsidRDefault="009C43AC" w:rsidP="00E30CAA">
      <w:pPr>
        <w:pStyle w:val="paragraph"/>
      </w:pPr>
      <w:r w:rsidRPr="00E30CAA">
        <w:tab/>
        <w:t>(</w:t>
      </w:r>
      <w:r w:rsidR="00A425AA" w:rsidRPr="00E30CAA">
        <w:t>b</w:t>
      </w:r>
      <w:r w:rsidRPr="00E30CAA">
        <w:t>)</w:t>
      </w:r>
      <w:r w:rsidRPr="00E30CAA">
        <w:tab/>
        <w:t>for a body corporate—50,000 penalty units.</w:t>
      </w:r>
    </w:p>
    <w:p w14:paraId="66C36908" w14:textId="77777777" w:rsidR="0055383F" w:rsidRPr="00E30CAA" w:rsidRDefault="002C04EB" w:rsidP="00E30CAA">
      <w:pPr>
        <w:pStyle w:val="ItemHead"/>
      </w:pPr>
      <w:r w:rsidRPr="00E30CAA">
        <w:t>113</w:t>
      </w:r>
      <w:r w:rsidR="0055383F" w:rsidRPr="00E30CAA">
        <w:t xml:space="preserve">  </w:t>
      </w:r>
      <w:r w:rsidR="00E32823" w:rsidRPr="00E30CAA">
        <w:t>Section 5</w:t>
      </w:r>
      <w:r w:rsidR="0055383F" w:rsidRPr="00E30CAA">
        <w:t>3A (after table item </w:t>
      </w:r>
      <w:r w:rsidR="00C8428C" w:rsidRPr="00E30CAA">
        <w:t>9A</w:t>
      </w:r>
      <w:r w:rsidR="0055383F" w:rsidRPr="00E30CAA">
        <w:t>)</w:t>
      </w:r>
    </w:p>
    <w:p w14:paraId="71A13530" w14:textId="77777777" w:rsidR="0055383F" w:rsidRPr="00E30CAA" w:rsidRDefault="0055383F" w:rsidP="00E30CAA">
      <w:pPr>
        <w:pStyle w:val="Item"/>
      </w:pPr>
      <w:r w:rsidRPr="00E30CAA">
        <w:t>Insert:</w:t>
      </w:r>
    </w:p>
    <w:p w14:paraId="5082781C" w14:textId="77777777" w:rsidR="0055383F" w:rsidRPr="00E30CAA" w:rsidRDefault="0055383F" w:rsidP="00E30CAA">
      <w:pPr>
        <w:pStyle w:val="Tabletext"/>
      </w:pPr>
    </w:p>
    <w:tbl>
      <w:tblPr>
        <w:tblW w:w="5940" w:type="dxa"/>
        <w:tblInd w:w="1208" w:type="dxa"/>
        <w:tblLayout w:type="fixed"/>
        <w:tblLook w:val="0000" w:firstRow="0" w:lastRow="0" w:firstColumn="0" w:lastColumn="0" w:noHBand="0" w:noVBand="0"/>
      </w:tblPr>
      <w:tblGrid>
        <w:gridCol w:w="1210"/>
        <w:gridCol w:w="2200"/>
        <w:gridCol w:w="2530"/>
      </w:tblGrid>
      <w:tr w:rsidR="0055383F" w:rsidRPr="00E30CAA" w14:paraId="41514C86" w14:textId="77777777" w:rsidTr="00575C75">
        <w:tc>
          <w:tcPr>
            <w:tcW w:w="1210" w:type="dxa"/>
            <w:shd w:val="clear" w:color="auto" w:fill="auto"/>
          </w:tcPr>
          <w:p w14:paraId="3846A5CF" w14:textId="77777777" w:rsidR="0055383F" w:rsidRPr="00E30CAA" w:rsidRDefault="00E46AF6" w:rsidP="00E30CAA">
            <w:pPr>
              <w:pStyle w:val="Tabletext"/>
            </w:pPr>
            <w:r w:rsidRPr="00E30CAA">
              <w:t>9B</w:t>
            </w:r>
          </w:p>
        </w:tc>
        <w:tc>
          <w:tcPr>
            <w:tcW w:w="2200" w:type="dxa"/>
            <w:shd w:val="clear" w:color="auto" w:fill="auto"/>
          </w:tcPr>
          <w:p w14:paraId="0953D5A9" w14:textId="77777777" w:rsidR="0055383F" w:rsidRPr="00E30CAA" w:rsidRDefault="006841E5" w:rsidP="00E30CAA">
            <w:pPr>
              <w:pStyle w:val="Tabletext"/>
            </w:pPr>
            <w:r w:rsidRPr="00E30CAA">
              <w:t>sub</w:t>
            </w:r>
            <w:r w:rsidR="003856B0" w:rsidRPr="00E30CAA">
              <w:t>section 2</w:t>
            </w:r>
            <w:r w:rsidR="00E46AF6" w:rsidRPr="00E30CAA">
              <w:t>2</w:t>
            </w:r>
            <w:r w:rsidR="0055383F" w:rsidRPr="00E30CAA">
              <w:t>(</w:t>
            </w:r>
            <w:r w:rsidR="00575C75" w:rsidRPr="00E30CAA">
              <w:t>6</w:t>
            </w:r>
            <w:r w:rsidR="0055383F" w:rsidRPr="00E30CAA">
              <w:t>)</w:t>
            </w:r>
          </w:p>
        </w:tc>
        <w:tc>
          <w:tcPr>
            <w:tcW w:w="2530" w:type="dxa"/>
            <w:shd w:val="clear" w:color="auto" w:fill="auto"/>
          </w:tcPr>
          <w:p w14:paraId="7038779A" w14:textId="77777777" w:rsidR="0055383F" w:rsidRPr="00E30CAA" w:rsidRDefault="006841E5" w:rsidP="00E30CAA">
            <w:pPr>
              <w:pStyle w:val="Tabletext"/>
            </w:pPr>
            <w:r w:rsidRPr="00E30CAA">
              <w:t>sub</w:t>
            </w:r>
            <w:r w:rsidR="003856B0" w:rsidRPr="00E30CAA">
              <w:t>section 2</w:t>
            </w:r>
            <w:r w:rsidR="00E46AF6" w:rsidRPr="00E30CAA">
              <w:t>2</w:t>
            </w:r>
            <w:r w:rsidR="0055383F" w:rsidRPr="00E30CAA">
              <w:t>(</w:t>
            </w:r>
            <w:r w:rsidR="00575C75" w:rsidRPr="00E30CAA">
              <w:t>7</w:t>
            </w:r>
            <w:r w:rsidR="0055383F" w:rsidRPr="00E30CAA">
              <w:t>)</w:t>
            </w:r>
          </w:p>
        </w:tc>
      </w:tr>
    </w:tbl>
    <w:p w14:paraId="66F19B00" w14:textId="77777777" w:rsidR="0055383F" w:rsidRPr="00E30CAA" w:rsidRDefault="0055383F" w:rsidP="00E30CAA">
      <w:pPr>
        <w:pStyle w:val="Tabletext"/>
      </w:pPr>
    </w:p>
    <w:p w14:paraId="5DD44589" w14:textId="77777777" w:rsidR="00004FFD" w:rsidRPr="00E30CAA" w:rsidRDefault="002C04EB" w:rsidP="00E30CAA">
      <w:pPr>
        <w:pStyle w:val="ItemHead"/>
      </w:pPr>
      <w:r w:rsidRPr="00E30CAA">
        <w:t>114</w:t>
      </w:r>
      <w:r w:rsidR="00004FFD" w:rsidRPr="00E30CAA">
        <w:t xml:space="preserve">  </w:t>
      </w:r>
      <w:r w:rsidR="00E32823" w:rsidRPr="00E30CAA">
        <w:t>Section 5</w:t>
      </w:r>
      <w:r w:rsidR="00004FFD" w:rsidRPr="00E30CAA">
        <w:t xml:space="preserve">3A (after table </w:t>
      </w:r>
      <w:r w:rsidR="00E32823" w:rsidRPr="00E30CAA">
        <w:t>item 3</w:t>
      </w:r>
      <w:r w:rsidR="00004FFD" w:rsidRPr="00E30CAA">
        <w:t>1)</w:t>
      </w:r>
    </w:p>
    <w:p w14:paraId="337C803F" w14:textId="77777777" w:rsidR="00004FFD" w:rsidRPr="00E30CAA" w:rsidRDefault="00004FFD" w:rsidP="00E30CAA">
      <w:pPr>
        <w:pStyle w:val="Item"/>
      </w:pPr>
      <w:r w:rsidRPr="00E30CAA">
        <w:t>Insert:</w:t>
      </w:r>
    </w:p>
    <w:p w14:paraId="4A50C4CE" w14:textId="77777777" w:rsidR="00004FFD" w:rsidRPr="00E30CAA" w:rsidRDefault="00004FFD" w:rsidP="00E30CAA">
      <w:pPr>
        <w:pStyle w:val="Tabletext"/>
      </w:pPr>
    </w:p>
    <w:tbl>
      <w:tblPr>
        <w:tblW w:w="5940" w:type="dxa"/>
        <w:tblInd w:w="1208" w:type="dxa"/>
        <w:tblLayout w:type="fixed"/>
        <w:tblLook w:val="0000" w:firstRow="0" w:lastRow="0" w:firstColumn="0" w:lastColumn="0" w:noHBand="0" w:noVBand="0"/>
      </w:tblPr>
      <w:tblGrid>
        <w:gridCol w:w="1210"/>
        <w:gridCol w:w="2200"/>
        <w:gridCol w:w="2530"/>
      </w:tblGrid>
      <w:tr w:rsidR="00004FFD" w:rsidRPr="00E30CAA" w14:paraId="66783066" w14:textId="77777777" w:rsidTr="009D6752">
        <w:tc>
          <w:tcPr>
            <w:tcW w:w="1210" w:type="dxa"/>
            <w:shd w:val="clear" w:color="auto" w:fill="auto"/>
          </w:tcPr>
          <w:p w14:paraId="179AFD76" w14:textId="77777777" w:rsidR="00004FFD" w:rsidRPr="00E30CAA" w:rsidRDefault="00004FFD" w:rsidP="00E30CAA">
            <w:pPr>
              <w:pStyle w:val="Tabletext"/>
            </w:pPr>
            <w:r w:rsidRPr="00E30CAA">
              <w:t>31AA</w:t>
            </w:r>
          </w:p>
        </w:tc>
        <w:tc>
          <w:tcPr>
            <w:tcW w:w="2200" w:type="dxa"/>
            <w:shd w:val="clear" w:color="auto" w:fill="auto"/>
          </w:tcPr>
          <w:p w14:paraId="2FFA5D8D" w14:textId="77777777" w:rsidR="00004FFD" w:rsidRPr="00E30CAA" w:rsidRDefault="00670D88" w:rsidP="00E30CAA">
            <w:pPr>
              <w:pStyle w:val="Tabletext"/>
            </w:pPr>
            <w:r w:rsidRPr="00E30CAA">
              <w:t>subsection 4</w:t>
            </w:r>
            <w:r w:rsidR="00004FFD" w:rsidRPr="00E30CAA">
              <w:t>1MN(9)</w:t>
            </w:r>
          </w:p>
        </w:tc>
        <w:tc>
          <w:tcPr>
            <w:tcW w:w="2530" w:type="dxa"/>
            <w:shd w:val="clear" w:color="auto" w:fill="auto"/>
          </w:tcPr>
          <w:p w14:paraId="32E3C137" w14:textId="77777777" w:rsidR="00004FFD" w:rsidRPr="00E30CAA" w:rsidRDefault="00670D88" w:rsidP="00E30CAA">
            <w:pPr>
              <w:pStyle w:val="Tabletext"/>
            </w:pPr>
            <w:r w:rsidRPr="00E30CAA">
              <w:t>subsection 4</w:t>
            </w:r>
            <w:r w:rsidR="00004FFD" w:rsidRPr="00E30CAA">
              <w:t>1MN(9A)</w:t>
            </w:r>
          </w:p>
        </w:tc>
      </w:tr>
    </w:tbl>
    <w:p w14:paraId="2BE59598" w14:textId="77777777" w:rsidR="00004FFD" w:rsidRPr="00E30CAA" w:rsidRDefault="00004FFD" w:rsidP="00E30CAA">
      <w:pPr>
        <w:pStyle w:val="Tabletext"/>
      </w:pPr>
    </w:p>
    <w:p w14:paraId="21A8A836" w14:textId="77777777" w:rsidR="008C613B" w:rsidRPr="00E30CAA" w:rsidRDefault="002C04EB" w:rsidP="00E30CAA">
      <w:pPr>
        <w:pStyle w:val="ItemHead"/>
      </w:pPr>
      <w:r w:rsidRPr="00E30CAA">
        <w:t>115</w:t>
      </w:r>
      <w:r w:rsidR="008C613B" w:rsidRPr="00E30CAA">
        <w:t xml:space="preserve">  </w:t>
      </w:r>
      <w:r w:rsidR="00E32823" w:rsidRPr="00E30CAA">
        <w:t>Section 5</w:t>
      </w:r>
      <w:r w:rsidR="00233F88" w:rsidRPr="00E30CAA">
        <w:t xml:space="preserve">4BA </w:t>
      </w:r>
      <w:r w:rsidR="00905232" w:rsidRPr="00E30CAA">
        <w:t xml:space="preserve">(table </w:t>
      </w:r>
      <w:r w:rsidR="006841E5" w:rsidRPr="00E30CAA">
        <w:t>item 5</w:t>
      </w:r>
      <w:r w:rsidR="004D0915" w:rsidRPr="00E30CAA">
        <w:t>)</w:t>
      </w:r>
    </w:p>
    <w:p w14:paraId="5E49D7BD" w14:textId="77777777" w:rsidR="00905232" w:rsidRPr="00E30CAA" w:rsidRDefault="00905232" w:rsidP="00E30CAA">
      <w:pPr>
        <w:pStyle w:val="Item"/>
      </w:pPr>
      <w:r w:rsidRPr="00E30CAA">
        <w:t>After “22(2)”, insert “, (6)”.</w:t>
      </w:r>
    </w:p>
    <w:p w14:paraId="51E6495F" w14:textId="77777777" w:rsidR="003E0B1B" w:rsidRPr="00E30CAA" w:rsidRDefault="002C04EB" w:rsidP="00E30CAA">
      <w:pPr>
        <w:pStyle w:val="ItemHead"/>
      </w:pPr>
      <w:r w:rsidRPr="00E30CAA">
        <w:t>116</w:t>
      </w:r>
      <w:r w:rsidR="003E0B1B" w:rsidRPr="00E30CAA">
        <w:t xml:space="preserve">  </w:t>
      </w:r>
      <w:r w:rsidR="00E32823" w:rsidRPr="00E30CAA">
        <w:t>Section 5</w:t>
      </w:r>
      <w:r w:rsidR="003E0B1B" w:rsidRPr="00E30CAA">
        <w:t xml:space="preserve">4BA (table </w:t>
      </w:r>
      <w:r w:rsidR="00D61991" w:rsidRPr="00E30CAA">
        <w:t>item 4</w:t>
      </w:r>
      <w:r w:rsidR="003E0B1B" w:rsidRPr="00E30CAA">
        <w:t>0)</w:t>
      </w:r>
    </w:p>
    <w:p w14:paraId="0A99A7F1" w14:textId="77777777" w:rsidR="003E0B1B" w:rsidRPr="00E30CAA" w:rsidRDefault="003E0B1B" w:rsidP="00E30CAA">
      <w:pPr>
        <w:pStyle w:val="Item"/>
      </w:pPr>
      <w:r w:rsidRPr="00E30CAA">
        <w:t>After “(5)”, insert “, (9)”.</w:t>
      </w:r>
    </w:p>
    <w:p w14:paraId="43CC87A4" w14:textId="77777777" w:rsidR="00453590" w:rsidRPr="00E30CAA" w:rsidRDefault="002C04EB" w:rsidP="00E30CAA">
      <w:pPr>
        <w:pStyle w:val="Transitional"/>
      </w:pPr>
      <w:r w:rsidRPr="00E30CAA">
        <w:t>117</w:t>
      </w:r>
      <w:r w:rsidR="00737837" w:rsidRPr="00E30CAA">
        <w:t xml:space="preserve">  Application of amendments</w:t>
      </w:r>
    </w:p>
    <w:p w14:paraId="187C762C" w14:textId="77777777" w:rsidR="00453590" w:rsidRPr="00E30CAA" w:rsidRDefault="00453590" w:rsidP="00E30CAA">
      <w:pPr>
        <w:pStyle w:val="Item"/>
      </w:pPr>
      <w:r w:rsidRPr="00E30CAA">
        <w:t xml:space="preserve">The amendments of the </w:t>
      </w:r>
      <w:r w:rsidRPr="00E30CAA">
        <w:rPr>
          <w:i/>
        </w:rPr>
        <w:t xml:space="preserve">Therapeutic Goods Act </w:t>
      </w:r>
      <w:r w:rsidR="00B85D40" w:rsidRPr="00E30CAA">
        <w:rPr>
          <w:i/>
        </w:rPr>
        <w:t>1989</w:t>
      </w:r>
      <w:r w:rsidR="00B85D40" w:rsidRPr="00E30CAA">
        <w:t xml:space="preserve"> </w:t>
      </w:r>
      <w:r w:rsidRPr="00E30CAA">
        <w:t xml:space="preserve">made by this Part apply in relation to </w:t>
      </w:r>
      <w:r w:rsidR="00FE5277" w:rsidRPr="00E30CAA">
        <w:t xml:space="preserve">acts or omissions </w:t>
      </w:r>
      <w:r w:rsidR="00FC4E0B" w:rsidRPr="00E30CAA">
        <w:t xml:space="preserve">that occur </w:t>
      </w:r>
      <w:r w:rsidRPr="00E30CAA">
        <w:t xml:space="preserve">on or after the commencement of this </w:t>
      </w:r>
      <w:r w:rsidR="00B85D40" w:rsidRPr="00E30CAA">
        <w:t>Part</w:t>
      </w:r>
      <w:r w:rsidRPr="00E30CAA">
        <w:t>.</w:t>
      </w:r>
    </w:p>
    <w:p w14:paraId="79CE366B" w14:textId="77777777" w:rsidR="004F216F" w:rsidRPr="00E30CAA" w:rsidRDefault="00EF6575" w:rsidP="00E30CAA">
      <w:pPr>
        <w:pStyle w:val="ActHead7"/>
        <w:pageBreakBefore/>
      </w:pPr>
      <w:bookmarkStart w:id="100" w:name="_Toc170466231"/>
      <w:r w:rsidRPr="00E30CAA">
        <w:rPr>
          <w:rStyle w:val="CharAmPartNo"/>
        </w:rPr>
        <w:t>Part</w:t>
      </w:r>
      <w:r w:rsidR="004F216F" w:rsidRPr="00E30CAA">
        <w:rPr>
          <w:rStyle w:val="CharAmPartNo"/>
        </w:rPr>
        <w:t> 11</w:t>
      </w:r>
      <w:r w:rsidR="004F216F" w:rsidRPr="00E30CAA">
        <w:t>—</w:t>
      </w:r>
      <w:r w:rsidR="003419AC" w:rsidRPr="00E30CAA">
        <w:rPr>
          <w:rStyle w:val="CharAmPartText"/>
        </w:rPr>
        <w:t>Other amendments</w:t>
      </w:r>
      <w:bookmarkEnd w:id="100"/>
    </w:p>
    <w:p w14:paraId="770AAF2A" w14:textId="77777777" w:rsidR="004F216F" w:rsidRPr="00E30CAA" w:rsidRDefault="004F216F" w:rsidP="00E30CAA">
      <w:pPr>
        <w:pStyle w:val="ActHead9"/>
        <w:rPr>
          <w:i w:val="0"/>
        </w:rPr>
      </w:pPr>
      <w:bookmarkStart w:id="101" w:name="_Toc170466232"/>
      <w:r w:rsidRPr="00E30CAA">
        <w:t>Therapeutic Goods Act 1989</w:t>
      </w:r>
      <w:bookmarkEnd w:id="101"/>
    </w:p>
    <w:p w14:paraId="6FEEC7AE" w14:textId="77777777" w:rsidR="003419AC" w:rsidRPr="00E30CAA" w:rsidRDefault="002C04EB" w:rsidP="00E30CAA">
      <w:pPr>
        <w:pStyle w:val="ItemHead"/>
      </w:pPr>
      <w:r w:rsidRPr="00E30CAA">
        <w:t>118</w:t>
      </w:r>
      <w:r w:rsidR="003B7C7C" w:rsidRPr="00E30CAA">
        <w:t xml:space="preserve">  After </w:t>
      </w:r>
      <w:r w:rsidR="00276B10" w:rsidRPr="00E30CAA">
        <w:t>sub</w:t>
      </w:r>
      <w:r w:rsidR="002E7809" w:rsidRPr="00E30CAA">
        <w:t>section 5</w:t>
      </w:r>
      <w:r w:rsidR="003B7C7C" w:rsidRPr="00E30CAA">
        <w:t>8(2)</w:t>
      </w:r>
    </w:p>
    <w:p w14:paraId="366F4DEE" w14:textId="77777777" w:rsidR="003B7C7C" w:rsidRPr="00E30CAA" w:rsidRDefault="003B7C7C" w:rsidP="00E30CAA">
      <w:pPr>
        <w:pStyle w:val="Item"/>
      </w:pPr>
      <w:r w:rsidRPr="00E30CAA">
        <w:t>Insert:</w:t>
      </w:r>
    </w:p>
    <w:p w14:paraId="670D76B4" w14:textId="77777777" w:rsidR="003B7C7C" w:rsidRPr="00E30CAA" w:rsidRDefault="003B7C7C" w:rsidP="00E30CAA">
      <w:pPr>
        <w:pStyle w:val="subsection"/>
      </w:pPr>
      <w:r w:rsidRPr="00E30CAA">
        <w:tab/>
        <w:t>(2A)</w:t>
      </w:r>
      <w:r w:rsidRPr="00E30CAA">
        <w:tab/>
        <w:t xml:space="preserve">The Secretary may issue export certification for </w:t>
      </w:r>
      <w:bookmarkStart w:id="102" w:name="_Hlk156986947"/>
      <w:r w:rsidR="003705FC" w:rsidRPr="00E30CAA">
        <w:t xml:space="preserve">vaping </w:t>
      </w:r>
      <w:r w:rsidRPr="00E30CAA">
        <w:t>goods for use in humans</w:t>
      </w:r>
      <w:bookmarkEnd w:id="102"/>
      <w:r w:rsidR="0026780A" w:rsidRPr="00E30CAA">
        <w:t xml:space="preserve"> that are not goods for which export certification may be issued under </w:t>
      </w:r>
      <w:r w:rsidR="007B5FDA" w:rsidRPr="00E30CAA">
        <w:t>subsection (</w:t>
      </w:r>
      <w:r w:rsidR="0026780A" w:rsidRPr="00E30CAA">
        <w:t>1)</w:t>
      </w:r>
      <w:r w:rsidRPr="00E30CAA">
        <w:t>.</w:t>
      </w:r>
    </w:p>
    <w:p w14:paraId="0A8FD007" w14:textId="77777777" w:rsidR="00CA3BB7" w:rsidRPr="00E30CAA" w:rsidRDefault="00CA3BB7" w:rsidP="00E30CAA">
      <w:pPr>
        <w:pStyle w:val="notetext"/>
      </w:pPr>
      <w:r w:rsidRPr="00E30CAA">
        <w:t>Note:</w:t>
      </w:r>
      <w:r w:rsidRPr="00E30CAA">
        <w:tab/>
        <w:t>Export certification for vaping goods that are for therapeutic use in humans</w:t>
      </w:r>
      <w:r w:rsidR="00A45FC8" w:rsidRPr="00E30CAA">
        <w:t xml:space="preserve"> </w:t>
      </w:r>
      <w:r w:rsidR="004C3A6B" w:rsidRPr="00E30CAA">
        <w:t xml:space="preserve">may be issued </w:t>
      </w:r>
      <w:r w:rsidR="00A45FC8" w:rsidRPr="00E30CAA">
        <w:t xml:space="preserve">under </w:t>
      </w:r>
      <w:r w:rsidR="007B5FDA" w:rsidRPr="00E30CAA">
        <w:t>subsection (</w:t>
      </w:r>
      <w:r w:rsidR="00A45FC8" w:rsidRPr="00E30CAA">
        <w:t>1).</w:t>
      </w:r>
    </w:p>
    <w:p w14:paraId="4A2C60F4" w14:textId="77777777" w:rsidR="003B7C7C" w:rsidRPr="00E30CAA" w:rsidRDefault="003B7C7C" w:rsidP="00E30CAA">
      <w:pPr>
        <w:pStyle w:val="subsection"/>
      </w:pPr>
      <w:r w:rsidRPr="00E30CAA">
        <w:tab/>
        <w:t>(2</w:t>
      </w:r>
      <w:r w:rsidR="00E20824" w:rsidRPr="00E30CAA">
        <w:t>B</w:t>
      </w:r>
      <w:r w:rsidRPr="00E30CAA">
        <w:t>)</w:t>
      </w:r>
      <w:r w:rsidRPr="00E30CAA">
        <w:tab/>
        <w:t xml:space="preserve">A State or Territory must not issue export certifications for </w:t>
      </w:r>
      <w:r w:rsidR="00221819" w:rsidRPr="00E30CAA">
        <w:t xml:space="preserve">vaping </w:t>
      </w:r>
      <w:r w:rsidRPr="00E30CAA">
        <w:t xml:space="preserve">goods </w:t>
      </w:r>
      <w:r w:rsidR="003705FC" w:rsidRPr="00E30CAA">
        <w:t xml:space="preserve">for which export certification may be issued under </w:t>
      </w:r>
      <w:r w:rsidR="007B5FDA" w:rsidRPr="00E30CAA">
        <w:t>subsection (</w:t>
      </w:r>
      <w:r w:rsidR="003705FC" w:rsidRPr="00E30CAA">
        <w:t>2A)</w:t>
      </w:r>
      <w:r w:rsidRPr="00E30CAA">
        <w:t>.</w:t>
      </w:r>
    </w:p>
    <w:p w14:paraId="23904443" w14:textId="77777777" w:rsidR="009F77C3" w:rsidRPr="00E30CAA" w:rsidRDefault="002C04EB" w:rsidP="00E30CAA">
      <w:pPr>
        <w:pStyle w:val="ItemHead"/>
      </w:pPr>
      <w:r w:rsidRPr="00E30CAA">
        <w:t>119</w:t>
      </w:r>
      <w:r w:rsidR="009F77C3" w:rsidRPr="00E30CAA">
        <w:t xml:space="preserve">  </w:t>
      </w:r>
      <w:r w:rsidR="00E32823" w:rsidRPr="00E30CAA">
        <w:t>Subsection 6</w:t>
      </w:r>
      <w:r w:rsidR="009F77C3" w:rsidRPr="00E30CAA">
        <w:t xml:space="preserve">1A(4) (after </w:t>
      </w:r>
      <w:r w:rsidR="00E32823" w:rsidRPr="00E30CAA">
        <w:t>paragraph (</w:t>
      </w:r>
      <w:r w:rsidR="009F77C3" w:rsidRPr="00E30CAA">
        <w:t xml:space="preserve">g) of the definition of </w:t>
      </w:r>
      <w:r w:rsidR="009F77C3" w:rsidRPr="00E30CAA">
        <w:rPr>
          <w:i/>
        </w:rPr>
        <w:t>protected person</w:t>
      </w:r>
      <w:r w:rsidR="009F77C3" w:rsidRPr="00E30CAA">
        <w:t>)</w:t>
      </w:r>
    </w:p>
    <w:p w14:paraId="70978D16" w14:textId="77777777" w:rsidR="009F77C3" w:rsidRPr="00E30CAA" w:rsidRDefault="009F77C3" w:rsidP="00E30CAA">
      <w:pPr>
        <w:pStyle w:val="Item"/>
      </w:pPr>
      <w:r w:rsidRPr="00E30CAA">
        <w:t>Insert:</w:t>
      </w:r>
    </w:p>
    <w:p w14:paraId="010C8187" w14:textId="77777777" w:rsidR="009F77C3" w:rsidRPr="00E30CAA" w:rsidRDefault="009F77C3" w:rsidP="00E30CAA">
      <w:pPr>
        <w:pStyle w:val="paragraph"/>
      </w:pPr>
      <w:r w:rsidRPr="00E30CAA">
        <w:tab/>
        <w:t>(ga)</w:t>
      </w:r>
      <w:r w:rsidRPr="00E30CAA">
        <w:tab/>
        <w:t>a person of a kind prescribed by the regulations;</w:t>
      </w:r>
    </w:p>
    <w:p w14:paraId="57D1C752" w14:textId="77777777" w:rsidR="009F77C3" w:rsidRPr="00E30CAA" w:rsidRDefault="002C04EB" w:rsidP="00E30CAA">
      <w:pPr>
        <w:pStyle w:val="ItemHead"/>
      </w:pPr>
      <w:r w:rsidRPr="00E30CAA">
        <w:t>120</w:t>
      </w:r>
      <w:r w:rsidR="009F77C3" w:rsidRPr="00E30CAA">
        <w:t xml:space="preserve">  </w:t>
      </w:r>
      <w:r w:rsidR="00E32823" w:rsidRPr="00E30CAA">
        <w:t>Subsection 6</w:t>
      </w:r>
      <w:r w:rsidR="009F77C3" w:rsidRPr="00E30CAA">
        <w:t>1A(4) (</w:t>
      </w:r>
      <w:r w:rsidR="00E32823" w:rsidRPr="00E30CAA">
        <w:t>paragraph (</w:t>
      </w:r>
      <w:r w:rsidR="009F77C3" w:rsidRPr="00E30CAA">
        <w:t xml:space="preserve">h) of the definition of </w:t>
      </w:r>
      <w:r w:rsidR="009F77C3" w:rsidRPr="00E30CAA">
        <w:rPr>
          <w:i/>
        </w:rPr>
        <w:t>protected person</w:t>
      </w:r>
      <w:r w:rsidR="009F77C3" w:rsidRPr="00E30CAA">
        <w:t>)</w:t>
      </w:r>
    </w:p>
    <w:p w14:paraId="25D8863C" w14:textId="77777777" w:rsidR="009F77C3" w:rsidRPr="00E30CAA" w:rsidRDefault="009F77C3" w:rsidP="00E30CAA">
      <w:pPr>
        <w:pStyle w:val="Item"/>
      </w:pPr>
      <w:r w:rsidRPr="00E30CAA">
        <w:t>Omit “(f) or (g)”, substitute “(f), (g) or (ga)”.</w:t>
      </w:r>
    </w:p>
    <w:p w14:paraId="7EA26AE2" w14:textId="77777777" w:rsidR="004F216F" w:rsidRPr="00E30CAA" w:rsidRDefault="002C04EB" w:rsidP="00E30CAA">
      <w:pPr>
        <w:pStyle w:val="ItemHead"/>
      </w:pPr>
      <w:r w:rsidRPr="00E30CAA">
        <w:t>121</w:t>
      </w:r>
      <w:r w:rsidR="00A95BD8" w:rsidRPr="00E30CAA">
        <w:t xml:space="preserve">  </w:t>
      </w:r>
      <w:r w:rsidR="00E32823" w:rsidRPr="00E30CAA">
        <w:t>Subsection 6</w:t>
      </w:r>
      <w:r w:rsidR="00A95BD8" w:rsidRPr="00E30CAA">
        <w:t>2(1)</w:t>
      </w:r>
    </w:p>
    <w:p w14:paraId="37EB5E0F" w14:textId="77777777" w:rsidR="00A95BD8" w:rsidRPr="00E30CAA" w:rsidRDefault="00A95BD8" w:rsidP="00E30CAA">
      <w:pPr>
        <w:pStyle w:val="Item"/>
      </w:pPr>
      <w:r w:rsidRPr="00E30CAA">
        <w:t>Omit “An APS employee in the Department”, substitute “A protected person”.</w:t>
      </w:r>
    </w:p>
    <w:p w14:paraId="5B8425F6" w14:textId="77777777" w:rsidR="000B714B" w:rsidRPr="00E30CAA" w:rsidRDefault="002C04EB" w:rsidP="00E30CAA">
      <w:pPr>
        <w:pStyle w:val="ItemHead"/>
      </w:pPr>
      <w:r w:rsidRPr="00E30CAA">
        <w:t>122</w:t>
      </w:r>
      <w:r w:rsidR="000B714B" w:rsidRPr="00E30CAA">
        <w:t xml:space="preserve">  </w:t>
      </w:r>
      <w:r w:rsidR="00E32823" w:rsidRPr="00E30CAA">
        <w:t>Subsection 6</w:t>
      </w:r>
      <w:r w:rsidR="000B714B" w:rsidRPr="00E30CAA">
        <w:t>2(2)</w:t>
      </w:r>
    </w:p>
    <w:p w14:paraId="77B13744" w14:textId="77777777" w:rsidR="000B714B" w:rsidRPr="00E30CAA" w:rsidRDefault="000B714B" w:rsidP="00E30CAA">
      <w:pPr>
        <w:pStyle w:val="Item"/>
      </w:pPr>
      <w:r w:rsidRPr="00E30CAA">
        <w:t>Omit “an APS employee in the Department”, substitute “a protected person”.</w:t>
      </w:r>
    </w:p>
    <w:p w14:paraId="64A210EE" w14:textId="77777777" w:rsidR="00241C0D" w:rsidRPr="00E30CAA" w:rsidRDefault="002C04EB" w:rsidP="00E30CAA">
      <w:pPr>
        <w:pStyle w:val="ItemHead"/>
      </w:pPr>
      <w:r w:rsidRPr="00E30CAA">
        <w:t>123</w:t>
      </w:r>
      <w:r w:rsidR="00241C0D" w:rsidRPr="00E30CAA">
        <w:t xml:space="preserve">  At the end of </w:t>
      </w:r>
      <w:r w:rsidR="00575638" w:rsidRPr="00E30CAA">
        <w:t>section 6</w:t>
      </w:r>
      <w:r w:rsidR="00241C0D" w:rsidRPr="00E30CAA">
        <w:t>2</w:t>
      </w:r>
    </w:p>
    <w:p w14:paraId="38706396" w14:textId="77777777" w:rsidR="00241C0D" w:rsidRPr="00E30CAA" w:rsidRDefault="00241C0D" w:rsidP="00E30CAA">
      <w:pPr>
        <w:pStyle w:val="Item"/>
      </w:pPr>
      <w:r w:rsidRPr="00E30CAA">
        <w:t>Add:</w:t>
      </w:r>
    </w:p>
    <w:p w14:paraId="4AA94543" w14:textId="77777777" w:rsidR="00241C0D" w:rsidRPr="00E30CAA" w:rsidRDefault="00241C0D" w:rsidP="00E30CAA">
      <w:pPr>
        <w:pStyle w:val="subsection"/>
      </w:pPr>
      <w:r w:rsidRPr="00E30CAA">
        <w:tab/>
        <w:t>(3)</w:t>
      </w:r>
      <w:r w:rsidRPr="00E30CAA">
        <w:tab/>
        <w:t>In this section:</w:t>
      </w:r>
    </w:p>
    <w:p w14:paraId="5AD2F806" w14:textId="77777777" w:rsidR="00241C0D" w:rsidRPr="00E30CAA" w:rsidRDefault="00241C0D" w:rsidP="00E30CAA">
      <w:pPr>
        <w:pStyle w:val="Definition"/>
      </w:pPr>
      <w:r w:rsidRPr="00E30CAA">
        <w:rPr>
          <w:b/>
          <w:i/>
        </w:rPr>
        <w:t>protected person</w:t>
      </w:r>
      <w:r w:rsidRPr="00E30CAA">
        <w:t xml:space="preserve"> means any of the following:</w:t>
      </w:r>
    </w:p>
    <w:p w14:paraId="6A81F277" w14:textId="77777777" w:rsidR="00241C0D" w:rsidRPr="00E30CAA" w:rsidRDefault="00241C0D" w:rsidP="00E30CAA">
      <w:pPr>
        <w:pStyle w:val="paragraph"/>
      </w:pPr>
      <w:r w:rsidRPr="00E30CAA">
        <w:tab/>
        <w:t>(a)</w:t>
      </w:r>
      <w:r w:rsidRPr="00E30CAA">
        <w:tab/>
      </w:r>
      <w:r w:rsidR="00D74F16" w:rsidRPr="00E30CAA">
        <w:t>an APS employee in the Department;</w:t>
      </w:r>
    </w:p>
    <w:p w14:paraId="163FBBD7" w14:textId="77777777" w:rsidR="00707092" w:rsidRPr="00E30CAA" w:rsidRDefault="00707092" w:rsidP="00E30CAA">
      <w:pPr>
        <w:pStyle w:val="paragraph"/>
      </w:pPr>
      <w:r w:rsidRPr="00E30CAA">
        <w:tab/>
        <w:t>(b)</w:t>
      </w:r>
      <w:r w:rsidRPr="00E30CAA">
        <w:tab/>
        <w:t>a person of a kind prescribed by the regulations.</w:t>
      </w:r>
    </w:p>
    <w:p w14:paraId="2615DD35" w14:textId="77777777" w:rsidR="007E0820" w:rsidRPr="00E30CAA" w:rsidRDefault="002D18F3" w:rsidP="00E30CAA">
      <w:pPr>
        <w:pStyle w:val="ActHead6"/>
        <w:pageBreakBefore/>
      </w:pPr>
      <w:bookmarkStart w:id="103" w:name="_Hlk159582618"/>
      <w:bookmarkStart w:id="104" w:name="_Toc170466233"/>
      <w:r w:rsidRPr="00E30CAA">
        <w:rPr>
          <w:rStyle w:val="CharAmSchNo"/>
        </w:rPr>
        <w:t>Schedule</w:t>
      </w:r>
      <w:r w:rsidR="00282222" w:rsidRPr="00E30CAA">
        <w:rPr>
          <w:rStyle w:val="CharAmSchNo"/>
        </w:rPr>
        <w:t> 2</w:t>
      </w:r>
      <w:r w:rsidR="007E0820" w:rsidRPr="00E30CAA">
        <w:t>—</w:t>
      </w:r>
      <w:r w:rsidR="00EA609B" w:rsidRPr="00E30CAA">
        <w:rPr>
          <w:rStyle w:val="CharAmSchText"/>
        </w:rPr>
        <w:t>A</w:t>
      </w:r>
      <w:r w:rsidR="007E0820" w:rsidRPr="00E30CAA">
        <w:rPr>
          <w:rStyle w:val="CharAmSchText"/>
        </w:rPr>
        <w:t>mendment</w:t>
      </w:r>
      <w:r w:rsidR="00EA609B" w:rsidRPr="00E30CAA">
        <w:rPr>
          <w:rStyle w:val="CharAmSchText"/>
        </w:rPr>
        <w:t xml:space="preserve"> of the Customs Act 1901</w:t>
      </w:r>
      <w:bookmarkEnd w:id="104"/>
    </w:p>
    <w:p w14:paraId="2FD3F347" w14:textId="77777777" w:rsidR="002D18F3" w:rsidRPr="00E30CAA" w:rsidRDefault="002D18F3" w:rsidP="00E30CAA">
      <w:pPr>
        <w:pStyle w:val="Header"/>
      </w:pPr>
      <w:r w:rsidRPr="00E30CAA">
        <w:rPr>
          <w:rStyle w:val="CharAmPartNo"/>
        </w:rPr>
        <w:t xml:space="preserve"> </w:t>
      </w:r>
      <w:r w:rsidRPr="00E30CAA">
        <w:rPr>
          <w:rStyle w:val="CharAmPartText"/>
        </w:rPr>
        <w:t xml:space="preserve"> </w:t>
      </w:r>
    </w:p>
    <w:p w14:paraId="7128A708" w14:textId="77777777" w:rsidR="007E0820" w:rsidRPr="00E30CAA" w:rsidRDefault="007E0820" w:rsidP="00E30CAA">
      <w:pPr>
        <w:pStyle w:val="ActHead9"/>
        <w:rPr>
          <w:i w:val="0"/>
        </w:rPr>
      </w:pPr>
      <w:bookmarkStart w:id="105" w:name="_Toc170466234"/>
      <w:r w:rsidRPr="00E30CAA">
        <w:t>Customs Act 1901</w:t>
      </w:r>
      <w:bookmarkEnd w:id="105"/>
    </w:p>
    <w:p w14:paraId="3F9CDF9C" w14:textId="77777777" w:rsidR="00D873DC" w:rsidRPr="00E30CAA" w:rsidRDefault="002C04EB" w:rsidP="00E30CAA">
      <w:pPr>
        <w:pStyle w:val="ItemHead"/>
      </w:pPr>
      <w:r w:rsidRPr="00E30CAA">
        <w:t>1</w:t>
      </w:r>
      <w:r w:rsidR="00D873DC" w:rsidRPr="00E30CAA">
        <w:t xml:space="preserve">  </w:t>
      </w:r>
      <w:r w:rsidR="00282222" w:rsidRPr="00E30CAA">
        <w:t>Subsection 1</w:t>
      </w:r>
      <w:r w:rsidR="00D873DC" w:rsidRPr="00E30CAA">
        <w:t>83U</w:t>
      </w:r>
      <w:r w:rsidR="007F2BEB" w:rsidRPr="00E30CAA">
        <w:t>A</w:t>
      </w:r>
      <w:r w:rsidR="00D873DC" w:rsidRPr="00E30CAA">
        <w:t>(1)</w:t>
      </w:r>
    </w:p>
    <w:p w14:paraId="003B2756" w14:textId="77777777" w:rsidR="00D873DC" w:rsidRPr="00E30CAA" w:rsidRDefault="00D873DC" w:rsidP="00E30CAA">
      <w:pPr>
        <w:pStyle w:val="Item"/>
      </w:pPr>
      <w:r w:rsidRPr="00E30CAA">
        <w:t>Insert:</w:t>
      </w:r>
    </w:p>
    <w:p w14:paraId="7860C28A" w14:textId="77777777" w:rsidR="009A26BA" w:rsidRPr="00E30CAA" w:rsidRDefault="008D4362" w:rsidP="00E30CAA">
      <w:pPr>
        <w:pStyle w:val="Definition"/>
      </w:pPr>
      <w:r w:rsidRPr="00E30CAA">
        <w:rPr>
          <w:b/>
          <w:i/>
        </w:rPr>
        <w:t>v</w:t>
      </w:r>
      <w:r w:rsidR="009A26BA" w:rsidRPr="00E30CAA">
        <w:rPr>
          <w:b/>
          <w:i/>
        </w:rPr>
        <w:t>ap</w:t>
      </w:r>
      <w:r w:rsidRPr="00E30CAA">
        <w:rPr>
          <w:b/>
          <w:i/>
        </w:rPr>
        <w:t>ing goods</w:t>
      </w:r>
      <w:r w:rsidR="009A26BA" w:rsidRPr="00E30CAA">
        <w:t xml:space="preserve"> has the same meaning as in </w:t>
      </w:r>
      <w:r w:rsidR="00F4749E" w:rsidRPr="00E30CAA">
        <w:t>regulation 5</w:t>
      </w:r>
      <w:r w:rsidR="00F32F23" w:rsidRPr="00E30CAA">
        <w:t xml:space="preserve">A of the </w:t>
      </w:r>
      <w:r w:rsidR="00F32F23" w:rsidRPr="00E30CAA">
        <w:rPr>
          <w:i/>
        </w:rPr>
        <w:t xml:space="preserve">Customs (Prohibited Imports) </w:t>
      </w:r>
      <w:r w:rsidR="00282222" w:rsidRPr="00E30CAA">
        <w:rPr>
          <w:i/>
        </w:rPr>
        <w:t>Regulations 1</w:t>
      </w:r>
      <w:r w:rsidR="00B167DF" w:rsidRPr="00E30CAA">
        <w:rPr>
          <w:i/>
        </w:rPr>
        <w:t>956</w:t>
      </w:r>
      <w:r w:rsidR="009A26BA" w:rsidRPr="00E30CAA">
        <w:t>.</w:t>
      </w:r>
    </w:p>
    <w:p w14:paraId="33142018" w14:textId="77777777" w:rsidR="007E0820" w:rsidRPr="00E30CAA" w:rsidRDefault="002C04EB" w:rsidP="00E30CAA">
      <w:pPr>
        <w:pStyle w:val="ItemHead"/>
      </w:pPr>
      <w:r w:rsidRPr="00E30CAA">
        <w:t>2</w:t>
      </w:r>
      <w:r w:rsidR="004C734A" w:rsidRPr="00E30CAA">
        <w:t xml:space="preserve">  </w:t>
      </w:r>
      <w:r w:rsidR="00A0313F" w:rsidRPr="00E30CAA">
        <w:t xml:space="preserve">After </w:t>
      </w:r>
      <w:r w:rsidR="006841E5" w:rsidRPr="00E30CAA">
        <w:t>sub</w:t>
      </w:r>
      <w:r w:rsidR="003856B0" w:rsidRPr="00E30CAA">
        <w:t>section 2</w:t>
      </w:r>
      <w:r w:rsidR="00A0313F" w:rsidRPr="00E30CAA">
        <w:t>06(2A)</w:t>
      </w:r>
    </w:p>
    <w:p w14:paraId="2620199A" w14:textId="77777777" w:rsidR="00A0313F" w:rsidRPr="00E30CAA" w:rsidRDefault="00A0313F" w:rsidP="00E30CAA">
      <w:pPr>
        <w:pStyle w:val="Item"/>
      </w:pPr>
      <w:r w:rsidRPr="00E30CAA">
        <w:t>Insert:</w:t>
      </w:r>
    </w:p>
    <w:p w14:paraId="3882FD77" w14:textId="77777777" w:rsidR="00A0313F" w:rsidRPr="00E30CAA" w:rsidRDefault="00A0313F" w:rsidP="00E30CAA">
      <w:pPr>
        <w:pStyle w:val="SubsectionHead"/>
      </w:pPr>
      <w:r w:rsidRPr="00E30CAA">
        <w:t>Vaping goods</w:t>
      </w:r>
    </w:p>
    <w:p w14:paraId="144293E0" w14:textId="77777777" w:rsidR="0043546B" w:rsidRPr="00E30CAA" w:rsidRDefault="0043546B" w:rsidP="00E30CAA">
      <w:pPr>
        <w:pStyle w:val="subsection"/>
      </w:pPr>
      <w:r w:rsidRPr="00E30CAA">
        <w:tab/>
        <w:t>(2B)</w:t>
      </w:r>
      <w:r w:rsidRPr="00E30CAA">
        <w:tab/>
        <w:t>If:</w:t>
      </w:r>
    </w:p>
    <w:p w14:paraId="592FC374" w14:textId="77777777" w:rsidR="0043546B" w:rsidRPr="00E30CAA" w:rsidRDefault="0043546B" w:rsidP="00E30CAA">
      <w:pPr>
        <w:pStyle w:val="paragraph"/>
      </w:pPr>
      <w:r w:rsidRPr="00E30CAA">
        <w:tab/>
        <w:t>(a)</w:t>
      </w:r>
      <w:r w:rsidRPr="00E30CAA">
        <w:tab/>
        <w:t xml:space="preserve">goods are seized under a seizure warrant or under </w:t>
      </w:r>
      <w:r w:rsidR="006841E5" w:rsidRPr="00E30CAA">
        <w:t>sub</w:t>
      </w:r>
      <w:r w:rsidR="003856B0" w:rsidRPr="00E30CAA">
        <w:t>section 2</w:t>
      </w:r>
      <w:r w:rsidRPr="00E30CAA">
        <w:t>03B(2) or (2A), 203CA(3) or 203CB(2); and</w:t>
      </w:r>
    </w:p>
    <w:p w14:paraId="186A1322" w14:textId="77777777" w:rsidR="0043546B" w:rsidRPr="00E30CAA" w:rsidRDefault="0043546B" w:rsidP="00E30CAA">
      <w:pPr>
        <w:pStyle w:val="paragraph"/>
      </w:pPr>
      <w:r w:rsidRPr="00E30CAA">
        <w:tab/>
        <w:t>(b)</w:t>
      </w:r>
      <w:r w:rsidRPr="00E30CAA">
        <w:tab/>
        <w:t>the Comptroller</w:t>
      </w:r>
      <w:r w:rsidR="00E30CAA">
        <w:noBreakHyphen/>
      </w:r>
      <w:r w:rsidRPr="00E30CAA">
        <w:t>General of Customs is satisfied that the goods are vaping goods</w:t>
      </w:r>
      <w:r w:rsidR="00B96EE9" w:rsidRPr="00E30CAA">
        <w:t xml:space="preserve"> that are prohibited </w:t>
      </w:r>
      <w:r w:rsidR="00A979DC" w:rsidRPr="00E30CAA">
        <w:t>imports</w:t>
      </w:r>
      <w:r w:rsidRPr="00E30CAA">
        <w:t>;</w:t>
      </w:r>
    </w:p>
    <w:p w14:paraId="386CB899" w14:textId="77777777" w:rsidR="00A0313F" w:rsidRPr="00E30CAA" w:rsidRDefault="0043546B" w:rsidP="00E30CAA">
      <w:pPr>
        <w:pStyle w:val="subsection2"/>
      </w:pPr>
      <w:r w:rsidRPr="00E30CAA">
        <w:t>the Comptroller</w:t>
      </w:r>
      <w:r w:rsidR="00E30CAA">
        <w:noBreakHyphen/>
      </w:r>
      <w:r w:rsidRPr="00E30CAA">
        <w:t xml:space="preserve">General of Customs may cause the goods to be dealt with in such manner as </w:t>
      </w:r>
      <w:r w:rsidR="009E0597" w:rsidRPr="00E30CAA">
        <w:t>t</w:t>
      </w:r>
      <w:r w:rsidRPr="00E30CAA">
        <w:t xml:space="preserve">he </w:t>
      </w:r>
      <w:r w:rsidR="009E0597" w:rsidRPr="00E30CAA">
        <w:t>Comptroller</w:t>
      </w:r>
      <w:r w:rsidR="00E30CAA">
        <w:noBreakHyphen/>
      </w:r>
      <w:r w:rsidR="009E0597" w:rsidRPr="00E30CAA">
        <w:t xml:space="preserve">General </w:t>
      </w:r>
      <w:r w:rsidRPr="00E30CAA">
        <w:t>considers appropriate (including the destruction of the goods).</w:t>
      </w:r>
    </w:p>
    <w:p w14:paraId="3DF296BB" w14:textId="77777777" w:rsidR="007A5E1B" w:rsidRPr="00E30CAA" w:rsidRDefault="002C04EB" w:rsidP="00E30CAA">
      <w:pPr>
        <w:pStyle w:val="ItemHead"/>
      </w:pPr>
      <w:r w:rsidRPr="00E30CAA">
        <w:t>3</w:t>
      </w:r>
      <w:r w:rsidR="007A5E1B" w:rsidRPr="00E30CAA">
        <w:t xml:space="preserve">  </w:t>
      </w:r>
      <w:r w:rsidR="006841E5" w:rsidRPr="00E30CAA">
        <w:t>Sub</w:t>
      </w:r>
      <w:r w:rsidR="003856B0" w:rsidRPr="00E30CAA">
        <w:t>section 2</w:t>
      </w:r>
      <w:r w:rsidR="003D28AB" w:rsidRPr="00E30CAA">
        <w:t>06(3)</w:t>
      </w:r>
    </w:p>
    <w:p w14:paraId="1E8D52E9" w14:textId="77777777" w:rsidR="003D28AB" w:rsidRPr="00E30CAA" w:rsidRDefault="003D28AB" w:rsidP="00E30CAA">
      <w:pPr>
        <w:pStyle w:val="Item"/>
      </w:pPr>
      <w:r w:rsidRPr="00E30CAA">
        <w:t>Omit “(2) or (2A)”, substitute “(2), (2A) or (2B)”.</w:t>
      </w:r>
    </w:p>
    <w:p w14:paraId="2EB2795B" w14:textId="77777777" w:rsidR="003D28AB" w:rsidRPr="00E30CAA" w:rsidRDefault="002C04EB" w:rsidP="00E30CAA">
      <w:pPr>
        <w:pStyle w:val="ItemHead"/>
      </w:pPr>
      <w:r w:rsidRPr="00E30CAA">
        <w:t>4</w:t>
      </w:r>
      <w:r w:rsidR="003D28AB" w:rsidRPr="00E30CAA">
        <w:t xml:space="preserve">  </w:t>
      </w:r>
      <w:r w:rsidR="001B75A8" w:rsidRPr="00E30CAA">
        <w:t>Paragraph 2</w:t>
      </w:r>
      <w:r w:rsidR="003D28AB" w:rsidRPr="00E30CAA">
        <w:t>06(5)</w:t>
      </w:r>
      <w:r w:rsidR="00EF45E0" w:rsidRPr="00E30CAA">
        <w:t>(c)</w:t>
      </w:r>
    </w:p>
    <w:p w14:paraId="0FE66131" w14:textId="77777777" w:rsidR="003D28AB" w:rsidRPr="00E30CAA" w:rsidRDefault="003D28AB" w:rsidP="00E30CAA">
      <w:pPr>
        <w:pStyle w:val="Item"/>
      </w:pPr>
      <w:r w:rsidRPr="00E30CAA">
        <w:t>Omit “(2) or (2A)”, substitute “(2), (2A) or (2B)”.</w:t>
      </w:r>
    </w:p>
    <w:p w14:paraId="142B5312" w14:textId="77777777" w:rsidR="00EF45E0" w:rsidRPr="00E30CAA" w:rsidRDefault="002C04EB" w:rsidP="00E30CAA">
      <w:pPr>
        <w:pStyle w:val="ItemHead"/>
      </w:pPr>
      <w:r w:rsidRPr="00E30CAA">
        <w:t>5</w:t>
      </w:r>
      <w:r w:rsidR="00EF45E0" w:rsidRPr="00E30CAA">
        <w:t xml:space="preserve">  </w:t>
      </w:r>
      <w:r w:rsidR="001B75A8" w:rsidRPr="00E30CAA">
        <w:t>Sub</w:t>
      </w:r>
      <w:r w:rsidR="00EB327E" w:rsidRPr="00E30CAA">
        <w:t>sections 2</w:t>
      </w:r>
      <w:r w:rsidR="00EF45E0" w:rsidRPr="00E30CAA">
        <w:t>06(6) and (7)</w:t>
      </w:r>
    </w:p>
    <w:p w14:paraId="5D1E8AD7" w14:textId="77777777" w:rsidR="00EF45E0" w:rsidRPr="00E30CAA" w:rsidRDefault="00EF45E0" w:rsidP="00E30CAA">
      <w:pPr>
        <w:pStyle w:val="Item"/>
      </w:pPr>
      <w:r w:rsidRPr="00E30CAA">
        <w:t>Omit “(2) or (2A)”, substitute “(2), (2A) or (2B)”.</w:t>
      </w:r>
    </w:p>
    <w:p w14:paraId="77C147DF" w14:textId="77777777" w:rsidR="00326540" w:rsidRPr="00E30CAA" w:rsidRDefault="007F5AD2" w:rsidP="00E30CAA">
      <w:pPr>
        <w:pStyle w:val="ActHead6"/>
        <w:pageBreakBefore/>
      </w:pPr>
      <w:bookmarkStart w:id="106" w:name="opcCurrentFind"/>
      <w:bookmarkStart w:id="107" w:name="_Toc170466235"/>
      <w:bookmarkEnd w:id="103"/>
      <w:r w:rsidRPr="00E30CAA">
        <w:rPr>
          <w:rStyle w:val="CharAmSchNo"/>
        </w:rPr>
        <w:t>Schedule 3</w:t>
      </w:r>
      <w:r w:rsidR="00326540" w:rsidRPr="00E30CAA">
        <w:t>—</w:t>
      </w:r>
      <w:r w:rsidR="00326540" w:rsidRPr="00E30CAA">
        <w:rPr>
          <w:rStyle w:val="CharAmSchText"/>
        </w:rPr>
        <w:t>Amendment</w:t>
      </w:r>
      <w:r w:rsidR="00051BC9" w:rsidRPr="00E30CAA">
        <w:rPr>
          <w:rStyle w:val="CharAmSchText"/>
        </w:rPr>
        <w:t>s</w:t>
      </w:r>
      <w:r w:rsidR="00326540" w:rsidRPr="00E30CAA">
        <w:rPr>
          <w:rStyle w:val="CharAmSchText"/>
        </w:rPr>
        <w:t xml:space="preserve"> of other Acts</w:t>
      </w:r>
      <w:bookmarkEnd w:id="107"/>
    </w:p>
    <w:bookmarkEnd w:id="106"/>
    <w:p w14:paraId="4CEF3A2F" w14:textId="77777777" w:rsidR="00326540" w:rsidRPr="00E30CAA" w:rsidRDefault="00326540" w:rsidP="00E30CAA">
      <w:pPr>
        <w:pStyle w:val="Header"/>
      </w:pPr>
      <w:r w:rsidRPr="00E30CAA">
        <w:rPr>
          <w:rStyle w:val="CharAmPartNo"/>
        </w:rPr>
        <w:t xml:space="preserve"> </w:t>
      </w:r>
      <w:r w:rsidRPr="00E30CAA">
        <w:rPr>
          <w:rStyle w:val="CharAmPartText"/>
        </w:rPr>
        <w:t xml:space="preserve"> </w:t>
      </w:r>
    </w:p>
    <w:p w14:paraId="109806CD" w14:textId="77777777" w:rsidR="009C494A" w:rsidRPr="00E30CAA" w:rsidRDefault="009C494A" w:rsidP="00E30CAA">
      <w:pPr>
        <w:pStyle w:val="ActHead9"/>
        <w:rPr>
          <w:i w:val="0"/>
        </w:rPr>
      </w:pPr>
      <w:bookmarkStart w:id="108" w:name="_Toc170466236"/>
      <w:r w:rsidRPr="00E30CAA">
        <w:t>Industrial Chemicals Act 2019</w:t>
      </w:r>
      <w:bookmarkEnd w:id="108"/>
    </w:p>
    <w:p w14:paraId="3349A543" w14:textId="77777777" w:rsidR="00D95C54" w:rsidRPr="00E30CAA" w:rsidRDefault="002C04EB" w:rsidP="00E30CAA">
      <w:pPr>
        <w:pStyle w:val="ItemHead"/>
      </w:pPr>
      <w:r w:rsidRPr="00E30CAA">
        <w:t>1</w:t>
      </w:r>
      <w:r w:rsidR="00D95C54" w:rsidRPr="00E30CAA">
        <w:t xml:space="preserve">  </w:t>
      </w:r>
      <w:r w:rsidR="002E7809" w:rsidRPr="00E30CAA">
        <w:t>Section 8</w:t>
      </w:r>
    </w:p>
    <w:p w14:paraId="2B55DD6C" w14:textId="77777777" w:rsidR="00D95C54" w:rsidRPr="00E30CAA" w:rsidRDefault="00D95C54" w:rsidP="00E30CAA">
      <w:pPr>
        <w:pStyle w:val="Item"/>
      </w:pPr>
      <w:r w:rsidRPr="00E30CAA">
        <w:t>After “therapeutic purposes”, insert “, in vaping</w:t>
      </w:r>
      <w:r w:rsidR="0033295F" w:rsidRPr="00E30CAA">
        <w:t xml:space="preserve"> goods”.</w:t>
      </w:r>
    </w:p>
    <w:p w14:paraId="181C4929" w14:textId="77777777" w:rsidR="002B5D51" w:rsidRPr="00E30CAA" w:rsidRDefault="002C04EB" w:rsidP="00E30CAA">
      <w:pPr>
        <w:pStyle w:val="ItemHead"/>
      </w:pPr>
      <w:r w:rsidRPr="00E30CAA">
        <w:t>2</w:t>
      </w:r>
      <w:r w:rsidR="002B5D51" w:rsidRPr="00E30CAA">
        <w:t xml:space="preserve">  </w:t>
      </w:r>
      <w:r w:rsidR="002E7809" w:rsidRPr="00E30CAA">
        <w:t>Section 9</w:t>
      </w:r>
      <w:r w:rsidR="002B5D51" w:rsidRPr="00E30CAA">
        <w:t xml:space="preserve"> (</w:t>
      </w:r>
      <w:r w:rsidR="00F063E1" w:rsidRPr="00E30CAA">
        <w:t xml:space="preserve">after </w:t>
      </w:r>
      <w:r w:rsidR="00E32823" w:rsidRPr="00E30CAA">
        <w:t>paragraph (</w:t>
      </w:r>
      <w:r w:rsidR="00740010" w:rsidRPr="00E30CAA">
        <w:t xml:space="preserve">d) of the </w:t>
      </w:r>
      <w:r w:rsidR="002B5D51" w:rsidRPr="00E30CAA">
        <w:t xml:space="preserve">definition of </w:t>
      </w:r>
      <w:r w:rsidR="002B5D51" w:rsidRPr="00E30CAA">
        <w:rPr>
          <w:i/>
        </w:rPr>
        <w:t>industrial use</w:t>
      </w:r>
      <w:r w:rsidR="002B5D51" w:rsidRPr="00E30CAA">
        <w:t>)</w:t>
      </w:r>
    </w:p>
    <w:p w14:paraId="102F63F8" w14:textId="77777777" w:rsidR="00F063E1" w:rsidRPr="00E30CAA" w:rsidRDefault="00F063E1" w:rsidP="00E30CAA">
      <w:pPr>
        <w:pStyle w:val="Item"/>
      </w:pPr>
      <w:r w:rsidRPr="00E30CAA">
        <w:t>Insert:</w:t>
      </w:r>
    </w:p>
    <w:p w14:paraId="051ACBCF" w14:textId="77777777" w:rsidR="00F063E1" w:rsidRPr="00E30CAA" w:rsidRDefault="00F063E1" w:rsidP="00E30CAA">
      <w:pPr>
        <w:pStyle w:val="paragraph"/>
      </w:pPr>
      <w:r w:rsidRPr="00E30CAA">
        <w:tab/>
        <w:t>(da)</w:t>
      </w:r>
      <w:r w:rsidRPr="00E30CAA">
        <w:tab/>
        <w:t xml:space="preserve">use as </w:t>
      </w:r>
      <w:r w:rsidR="00C97FE6" w:rsidRPr="00E30CAA">
        <w:t xml:space="preserve">a </w:t>
      </w:r>
      <w:r w:rsidRPr="00E30CAA">
        <w:t xml:space="preserve">vaping good </w:t>
      </w:r>
      <w:r w:rsidR="00D95C54" w:rsidRPr="00E30CAA">
        <w:t xml:space="preserve">(within the meaning of the </w:t>
      </w:r>
      <w:r w:rsidR="00D95C54" w:rsidRPr="00E30CAA">
        <w:rPr>
          <w:i/>
        </w:rPr>
        <w:t>Therapeutic Goods Act 1989</w:t>
      </w:r>
      <w:r w:rsidR="00D95C54" w:rsidRPr="00E30CAA">
        <w:t xml:space="preserve">) or in the preparation of </w:t>
      </w:r>
      <w:r w:rsidR="004A1A7C" w:rsidRPr="00E30CAA">
        <w:t xml:space="preserve">such a </w:t>
      </w:r>
      <w:r w:rsidR="00D95C54" w:rsidRPr="00E30CAA">
        <w:t>good;</w:t>
      </w:r>
    </w:p>
    <w:p w14:paraId="700965D7" w14:textId="77777777" w:rsidR="00326540" w:rsidRPr="00E30CAA" w:rsidRDefault="007E59FA" w:rsidP="00E30CAA">
      <w:pPr>
        <w:pStyle w:val="ActHead9"/>
        <w:rPr>
          <w:i w:val="0"/>
        </w:rPr>
      </w:pPr>
      <w:bookmarkStart w:id="109" w:name="_Toc170466237"/>
      <w:r w:rsidRPr="00E30CAA">
        <w:t xml:space="preserve">Public </w:t>
      </w:r>
      <w:r w:rsidR="004612B8" w:rsidRPr="00E30CAA">
        <w:t>H</w:t>
      </w:r>
      <w:r w:rsidRPr="00E30CAA">
        <w:t>ealth (Tobacco and Other Products) Act 2023</w:t>
      </w:r>
      <w:bookmarkEnd w:id="109"/>
    </w:p>
    <w:p w14:paraId="3394D84D" w14:textId="77777777" w:rsidR="00C362BC" w:rsidRPr="00E30CAA" w:rsidRDefault="002C04EB" w:rsidP="00E30CAA">
      <w:pPr>
        <w:pStyle w:val="ItemHead"/>
      </w:pPr>
      <w:r w:rsidRPr="00E30CAA">
        <w:t>3</w:t>
      </w:r>
      <w:r w:rsidR="00C362BC" w:rsidRPr="00E30CAA">
        <w:t xml:space="preserve">  </w:t>
      </w:r>
      <w:r w:rsidR="000443E7" w:rsidRPr="00E30CAA">
        <w:t>Section 6</w:t>
      </w:r>
      <w:r w:rsidR="00194AE1" w:rsidRPr="00E30CAA">
        <w:t>4</w:t>
      </w:r>
    </w:p>
    <w:p w14:paraId="703ACABA" w14:textId="77777777" w:rsidR="00194AE1" w:rsidRPr="00E30CAA" w:rsidRDefault="00194AE1" w:rsidP="00E30CAA">
      <w:pPr>
        <w:pStyle w:val="Item"/>
      </w:pPr>
      <w:r w:rsidRPr="00E30CAA">
        <w:t>After “5</w:t>
      </w:r>
      <w:r w:rsidR="00E30CAA">
        <w:noBreakHyphen/>
      </w:r>
      <w:r w:rsidRPr="00E30CAA">
        <w:t>1”, inse</w:t>
      </w:r>
      <w:r w:rsidR="00C90471" w:rsidRPr="00E30CAA">
        <w:t>r</w:t>
      </w:r>
      <w:r w:rsidRPr="00E30CAA">
        <w:t>t</w:t>
      </w:r>
      <w:r w:rsidR="00C90471" w:rsidRPr="00E30CAA">
        <w:t xml:space="preserve"> “or 5</w:t>
      </w:r>
      <w:r w:rsidR="00E30CAA">
        <w:noBreakHyphen/>
      </w:r>
      <w:r w:rsidR="00C90471" w:rsidRPr="00E30CAA">
        <w:t>1A”.</w:t>
      </w:r>
    </w:p>
    <w:p w14:paraId="1A8029B9" w14:textId="77777777" w:rsidR="00C90471" w:rsidRPr="00E30CAA" w:rsidRDefault="002C04EB" w:rsidP="00E30CAA">
      <w:pPr>
        <w:pStyle w:val="ItemHead"/>
      </w:pPr>
      <w:r w:rsidRPr="00E30CAA">
        <w:t>4</w:t>
      </w:r>
      <w:r w:rsidR="00C90471" w:rsidRPr="00E30CAA">
        <w:t xml:space="preserve">  </w:t>
      </w:r>
      <w:r w:rsidR="000443E7" w:rsidRPr="00E30CAA">
        <w:t>Section 6</w:t>
      </w:r>
      <w:r w:rsidR="00C90471" w:rsidRPr="00E30CAA">
        <w:t>4</w:t>
      </w:r>
    </w:p>
    <w:p w14:paraId="41CD6444" w14:textId="77777777" w:rsidR="00C90471" w:rsidRDefault="00C90471" w:rsidP="00E30CAA">
      <w:pPr>
        <w:pStyle w:val="Item"/>
      </w:pPr>
      <w:r w:rsidRPr="00E30CAA">
        <w:t>After “therapeutic good”, insert “, or a vaping good,”.</w:t>
      </w:r>
    </w:p>
    <w:p w14:paraId="006D878C" w14:textId="77777777" w:rsidR="00DB2CA2" w:rsidRPr="00054967" w:rsidRDefault="00DB2CA2" w:rsidP="00DB2CA2">
      <w:pPr>
        <w:pStyle w:val="ActHead6"/>
        <w:pageBreakBefore/>
      </w:pPr>
      <w:bookmarkStart w:id="110" w:name="_Toc170466238"/>
      <w:r w:rsidRPr="00704933">
        <w:rPr>
          <w:rStyle w:val="CharAmSchNo"/>
        </w:rPr>
        <w:t>Schedule 4</w:t>
      </w:r>
      <w:r w:rsidRPr="00054967">
        <w:t>—</w:t>
      </w:r>
      <w:r w:rsidRPr="00704933">
        <w:rPr>
          <w:rStyle w:val="CharAmSchText"/>
        </w:rPr>
        <w:t>Supply of therapeutic vaping goods by pharmacists without prescription</w:t>
      </w:r>
      <w:bookmarkEnd w:id="110"/>
    </w:p>
    <w:p w14:paraId="04F5C135" w14:textId="77777777" w:rsidR="00DB2CA2" w:rsidRPr="00054967" w:rsidRDefault="00DB2CA2" w:rsidP="00DB2CA2">
      <w:pPr>
        <w:pStyle w:val="ActHead7"/>
      </w:pPr>
      <w:bookmarkStart w:id="111" w:name="_Toc170466239"/>
      <w:r w:rsidRPr="00704933">
        <w:rPr>
          <w:rStyle w:val="CharAmPartNo"/>
        </w:rPr>
        <w:t>Part 1</w:t>
      </w:r>
      <w:r w:rsidRPr="00054967">
        <w:t>—</w:t>
      </w:r>
      <w:r w:rsidRPr="00704933">
        <w:rPr>
          <w:rStyle w:val="CharAmPartText"/>
        </w:rPr>
        <w:t>Amendments</w:t>
      </w:r>
      <w:bookmarkEnd w:id="111"/>
    </w:p>
    <w:p w14:paraId="6301BC56" w14:textId="77777777" w:rsidR="00DB2CA2" w:rsidRPr="00054967" w:rsidRDefault="00DB2CA2" w:rsidP="00DB2CA2">
      <w:pPr>
        <w:pStyle w:val="ActHead9"/>
        <w:rPr>
          <w:i w:val="0"/>
        </w:rPr>
      </w:pPr>
      <w:bookmarkStart w:id="112" w:name="_Toc170466240"/>
      <w:r w:rsidRPr="00054967">
        <w:t>Therapeutic Goods Act 1989</w:t>
      </w:r>
      <w:bookmarkEnd w:id="112"/>
    </w:p>
    <w:p w14:paraId="54A3096A" w14:textId="77777777" w:rsidR="00DB2CA2" w:rsidRPr="00054967" w:rsidRDefault="00DB2CA2" w:rsidP="00DB2CA2">
      <w:pPr>
        <w:pStyle w:val="ItemHead"/>
      </w:pPr>
      <w:r w:rsidRPr="00054967">
        <w:t>1  Subparagraph 41QB(7)(d)(i)</w:t>
      </w:r>
    </w:p>
    <w:p w14:paraId="0DACFDC1" w14:textId="77777777" w:rsidR="00DB2CA2" w:rsidRPr="00054967" w:rsidRDefault="00DB2CA2" w:rsidP="00DB2CA2">
      <w:pPr>
        <w:pStyle w:val="Item"/>
      </w:pPr>
      <w:r w:rsidRPr="00054967">
        <w:t>Omit “Schedule 4”, substitute “Schedule 3”.</w:t>
      </w:r>
    </w:p>
    <w:p w14:paraId="408F8B36" w14:textId="77777777" w:rsidR="00DB2CA2" w:rsidRPr="00054967" w:rsidRDefault="00DB2CA2" w:rsidP="00DB2CA2">
      <w:pPr>
        <w:pStyle w:val="ItemHead"/>
      </w:pPr>
      <w:r w:rsidRPr="00054967">
        <w:t>2  Paragraphs 41QB(8)(b) and (10)(b)</w:t>
      </w:r>
    </w:p>
    <w:p w14:paraId="5DDC7600" w14:textId="77777777" w:rsidR="00DB2CA2" w:rsidRPr="00054967" w:rsidRDefault="00DB2CA2" w:rsidP="00DB2CA2">
      <w:pPr>
        <w:pStyle w:val="Item"/>
      </w:pPr>
      <w:r w:rsidRPr="00054967">
        <w:t>Omit “Schedule 4”, substitute “Schedule 3”.</w:t>
      </w:r>
    </w:p>
    <w:p w14:paraId="6DA7C09A" w14:textId="77777777" w:rsidR="00DB2CA2" w:rsidRPr="00054967" w:rsidRDefault="00DB2CA2" w:rsidP="00DB2CA2">
      <w:pPr>
        <w:pStyle w:val="ItemHead"/>
      </w:pPr>
      <w:r w:rsidRPr="00054967">
        <w:t>3  Subparagraph 41QC(14)(d)(i)</w:t>
      </w:r>
    </w:p>
    <w:p w14:paraId="5794D5A5" w14:textId="77777777" w:rsidR="00DB2CA2" w:rsidRPr="00054967" w:rsidRDefault="00DB2CA2" w:rsidP="00DB2CA2">
      <w:pPr>
        <w:pStyle w:val="Item"/>
      </w:pPr>
      <w:r w:rsidRPr="00054967">
        <w:t>Omit “Schedule 4”, substitute “Schedule 3”.</w:t>
      </w:r>
    </w:p>
    <w:p w14:paraId="03D504F8" w14:textId="77777777" w:rsidR="00DB2CA2" w:rsidRPr="00054967" w:rsidRDefault="00DB2CA2" w:rsidP="00DB2CA2">
      <w:pPr>
        <w:pStyle w:val="ItemHead"/>
      </w:pPr>
      <w:r w:rsidRPr="00054967">
        <w:t>4  Subparagraph 41QD(8)(a)(i)</w:t>
      </w:r>
    </w:p>
    <w:p w14:paraId="1E2C5265" w14:textId="77777777" w:rsidR="00DB2CA2" w:rsidRPr="00054967" w:rsidRDefault="00DB2CA2" w:rsidP="00DB2CA2">
      <w:pPr>
        <w:pStyle w:val="Item"/>
      </w:pPr>
      <w:r w:rsidRPr="00054967">
        <w:t>Omit “Schedule 4”, substitute “Schedule 3”.</w:t>
      </w:r>
    </w:p>
    <w:p w14:paraId="2561BE4A" w14:textId="77777777" w:rsidR="00DB2CA2" w:rsidRPr="00054967" w:rsidRDefault="00DB2CA2" w:rsidP="00DB2CA2">
      <w:pPr>
        <w:pStyle w:val="ActHead9"/>
      </w:pPr>
      <w:bookmarkStart w:id="113" w:name="_Toc170466241"/>
      <w:r w:rsidRPr="00054967">
        <w:t>Therapeutic Goods (Medical Devices) Regulations 2002</w:t>
      </w:r>
      <w:bookmarkEnd w:id="113"/>
    </w:p>
    <w:p w14:paraId="31CDEF4E" w14:textId="77777777" w:rsidR="00DB2CA2" w:rsidRPr="00054967" w:rsidRDefault="00DB2CA2" w:rsidP="00DB2CA2">
      <w:pPr>
        <w:pStyle w:val="ItemHead"/>
      </w:pPr>
      <w:r w:rsidRPr="00054967">
        <w:t>5  Schedule 4 (table item 2.17, column headed “Conditions”)</w:t>
      </w:r>
    </w:p>
    <w:p w14:paraId="446255AF" w14:textId="77777777" w:rsidR="00DB2CA2" w:rsidRPr="00054967" w:rsidRDefault="00DB2CA2" w:rsidP="00DB2CA2">
      <w:pPr>
        <w:pStyle w:val="Item"/>
      </w:pPr>
      <w:r w:rsidRPr="00054967">
        <w:t>Omit “Schedule 4 to the current Poisons Standard” (wherever occurring), substitute “Schedule 3 to the current Poisons Standard”.</w:t>
      </w:r>
    </w:p>
    <w:p w14:paraId="0B7DE5F5" w14:textId="77777777" w:rsidR="00DB2CA2" w:rsidRPr="00054967" w:rsidRDefault="00DB2CA2" w:rsidP="00DB2CA2">
      <w:pPr>
        <w:pStyle w:val="ActHead9"/>
        <w:rPr>
          <w:shd w:val="clear" w:color="auto" w:fill="FFFFFF"/>
        </w:rPr>
      </w:pPr>
      <w:bookmarkStart w:id="114" w:name="_Toc170466242"/>
      <w:r w:rsidRPr="00054967">
        <w:rPr>
          <w:shd w:val="clear" w:color="auto" w:fill="FFFFFF"/>
        </w:rPr>
        <w:t>Therapeutic Goods (Medicines and OTG—Authorised Supply) Rules 2022</w:t>
      </w:r>
      <w:bookmarkEnd w:id="114"/>
    </w:p>
    <w:p w14:paraId="77EB9123" w14:textId="77777777" w:rsidR="00DB2CA2" w:rsidRPr="00054967" w:rsidRDefault="00DB2CA2" w:rsidP="00DB2CA2">
      <w:pPr>
        <w:pStyle w:val="ItemHead"/>
      </w:pPr>
      <w:r w:rsidRPr="00054967">
        <w:t>6  Paragraph 5A(2)(c)</w:t>
      </w:r>
    </w:p>
    <w:p w14:paraId="232BE134" w14:textId="77777777" w:rsidR="00DB2CA2" w:rsidRPr="00054967" w:rsidRDefault="00DB2CA2" w:rsidP="00DB2CA2">
      <w:pPr>
        <w:pStyle w:val="Item"/>
      </w:pPr>
      <w:r w:rsidRPr="00054967">
        <w:t>After “medical practice”, insert “or good nursing practice (as the case requires)”.</w:t>
      </w:r>
    </w:p>
    <w:p w14:paraId="656B5A89" w14:textId="77777777" w:rsidR="00DB2CA2" w:rsidRPr="00054967" w:rsidRDefault="00DB2CA2" w:rsidP="00DB2CA2">
      <w:pPr>
        <w:pStyle w:val="ItemHead"/>
      </w:pPr>
      <w:r w:rsidRPr="00054967">
        <w:t>7  Paragraphs 5A(2)(d) and (e)</w:t>
      </w:r>
    </w:p>
    <w:p w14:paraId="627D2105" w14:textId="77777777" w:rsidR="00DB2CA2" w:rsidRPr="00054967" w:rsidRDefault="00DB2CA2" w:rsidP="00DB2CA2">
      <w:pPr>
        <w:pStyle w:val="Item"/>
      </w:pPr>
      <w:r w:rsidRPr="00054967">
        <w:t>After “medical practitioner”, insert “or nurse practitioner”.</w:t>
      </w:r>
    </w:p>
    <w:p w14:paraId="7568A231" w14:textId="77777777" w:rsidR="00DB2CA2" w:rsidRPr="00054967" w:rsidRDefault="00DB2CA2" w:rsidP="00DB2CA2">
      <w:pPr>
        <w:pStyle w:val="ItemHead"/>
      </w:pPr>
      <w:r w:rsidRPr="00054967">
        <w:t>8  Subsection 5A(3) (heading)</w:t>
      </w:r>
    </w:p>
    <w:p w14:paraId="4A2328C9" w14:textId="77777777" w:rsidR="00DB2CA2" w:rsidRPr="00054967" w:rsidRDefault="00DB2CA2" w:rsidP="00DB2CA2">
      <w:pPr>
        <w:pStyle w:val="Item"/>
      </w:pPr>
      <w:r w:rsidRPr="00054967">
        <w:t>Repeal the heading, substitute:</w:t>
      </w:r>
    </w:p>
    <w:p w14:paraId="41E091F1" w14:textId="77777777" w:rsidR="00DB2CA2" w:rsidRPr="00054967" w:rsidRDefault="00DB2CA2" w:rsidP="00DB2CA2">
      <w:pPr>
        <w:pStyle w:val="SubsectionHead"/>
      </w:pPr>
      <w:r w:rsidRPr="00054967">
        <w:t>Supply by a pharmacist—with prescription</w:t>
      </w:r>
    </w:p>
    <w:p w14:paraId="5F4BAC1B" w14:textId="77777777" w:rsidR="00DB2CA2" w:rsidRPr="00054967" w:rsidRDefault="00DB2CA2" w:rsidP="00DB2CA2">
      <w:pPr>
        <w:pStyle w:val="ItemHead"/>
      </w:pPr>
      <w:r w:rsidRPr="00054967">
        <w:t>9  Subsection 5A(3)</w:t>
      </w:r>
    </w:p>
    <w:p w14:paraId="751674AD" w14:textId="77777777" w:rsidR="00DB2CA2" w:rsidRPr="00054967" w:rsidRDefault="00DB2CA2" w:rsidP="00DB2CA2">
      <w:pPr>
        <w:pStyle w:val="Item"/>
      </w:pPr>
      <w:r w:rsidRPr="00054967">
        <w:t>Omit “health practitioner”, substitute “pharmacist”.</w:t>
      </w:r>
    </w:p>
    <w:p w14:paraId="79870E20" w14:textId="77777777" w:rsidR="00DB2CA2" w:rsidRPr="00054967" w:rsidRDefault="00DB2CA2" w:rsidP="00DB2CA2">
      <w:pPr>
        <w:pStyle w:val="ItemHead"/>
      </w:pPr>
      <w:r w:rsidRPr="00054967">
        <w:t>10  Subsection 5A(4)</w:t>
      </w:r>
    </w:p>
    <w:p w14:paraId="4D35D670" w14:textId="77777777" w:rsidR="00DB2CA2" w:rsidRPr="00054967" w:rsidRDefault="00DB2CA2" w:rsidP="00DB2CA2">
      <w:pPr>
        <w:pStyle w:val="Item"/>
      </w:pPr>
      <w:r w:rsidRPr="00054967">
        <w:t>Omit “health practitioner” (wherever occurring), substitute “pharmacist”.</w:t>
      </w:r>
    </w:p>
    <w:p w14:paraId="2570676C" w14:textId="77777777" w:rsidR="00DB2CA2" w:rsidRPr="00054967" w:rsidRDefault="00DB2CA2" w:rsidP="00DB2CA2">
      <w:pPr>
        <w:pStyle w:val="ItemHead"/>
      </w:pPr>
      <w:r w:rsidRPr="00054967">
        <w:t>11  At the end of section 5A</w:t>
      </w:r>
    </w:p>
    <w:p w14:paraId="643C60D1" w14:textId="77777777" w:rsidR="00DB2CA2" w:rsidRPr="00054967" w:rsidRDefault="00DB2CA2" w:rsidP="00DB2CA2">
      <w:pPr>
        <w:pStyle w:val="Item"/>
      </w:pPr>
      <w:r w:rsidRPr="00054967">
        <w:t>Add:</w:t>
      </w:r>
    </w:p>
    <w:p w14:paraId="7B5B0FCF" w14:textId="77777777" w:rsidR="00DB2CA2" w:rsidRPr="00054967" w:rsidRDefault="00DB2CA2" w:rsidP="00DB2CA2">
      <w:pPr>
        <w:pStyle w:val="SubsectionHead"/>
        <w:rPr>
          <w:iCs/>
        </w:rPr>
      </w:pPr>
      <w:r w:rsidRPr="00054967">
        <w:rPr>
          <w:iCs/>
          <w:color w:val="000000"/>
          <w:szCs w:val="22"/>
        </w:rPr>
        <w:t>Supply by a pharmacist</w:t>
      </w:r>
      <w:r w:rsidRPr="00054967">
        <w:t>—without prescription</w:t>
      </w:r>
    </w:p>
    <w:p w14:paraId="6F7A68E4" w14:textId="77777777" w:rsidR="00DB2CA2" w:rsidRPr="00054967" w:rsidRDefault="00DB2CA2" w:rsidP="00DB2CA2">
      <w:pPr>
        <w:pStyle w:val="subsection"/>
      </w:pPr>
      <w:r w:rsidRPr="00054967">
        <w:tab/>
        <w:t>(5)</w:t>
      </w:r>
      <w:r w:rsidRPr="00054967">
        <w:tab/>
        <w:t>A pharmacist is authorised to supply a therapeutic good to a patient where:</w:t>
      </w:r>
    </w:p>
    <w:p w14:paraId="4616D3DC" w14:textId="77777777" w:rsidR="00DB2CA2" w:rsidRPr="00054967" w:rsidRDefault="00DB2CA2" w:rsidP="00DB2CA2">
      <w:pPr>
        <w:pStyle w:val="paragraph"/>
      </w:pPr>
      <w:r w:rsidRPr="00054967">
        <w:tab/>
        <w:t>(a)</w:t>
      </w:r>
      <w:r w:rsidRPr="00054967">
        <w:tab/>
        <w:t>the therapeutic good is within the class of therapeutic goods specified in column 2 of an item in the table in Schedule 1A; and</w:t>
      </w:r>
    </w:p>
    <w:p w14:paraId="74CA8173" w14:textId="77777777" w:rsidR="00DB2CA2" w:rsidRPr="00054967" w:rsidRDefault="00DB2CA2" w:rsidP="00DB2CA2">
      <w:pPr>
        <w:pStyle w:val="paragraph"/>
      </w:pPr>
      <w:r w:rsidRPr="00054967">
        <w:tab/>
        <w:t>(b)</w:t>
      </w:r>
      <w:r w:rsidRPr="00054967">
        <w:tab/>
        <w:t>the therapeutic good is in the dosage form specified in column 3 of that item; and</w:t>
      </w:r>
    </w:p>
    <w:p w14:paraId="17D51383" w14:textId="77777777" w:rsidR="00DB2CA2" w:rsidRPr="00054967" w:rsidRDefault="00DB2CA2" w:rsidP="00DB2CA2">
      <w:pPr>
        <w:pStyle w:val="paragraph"/>
      </w:pPr>
      <w:r w:rsidRPr="00054967">
        <w:tab/>
        <w:t>(c)</w:t>
      </w:r>
      <w:r w:rsidRPr="00054967">
        <w:tab/>
        <w:t>the therapeutic good is to be administered by the route specified in column 4 of that item; and</w:t>
      </w:r>
    </w:p>
    <w:p w14:paraId="645A5072" w14:textId="77777777" w:rsidR="00DB2CA2" w:rsidRPr="00054967" w:rsidRDefault="00DB2CA2" w:rsidP="00DB2CA2">
      <w:pPr>
        <w:pStyle w:val="paragraph"/>
      </w:pPr>
      <w:r w:rsidRPr="00054967">
        <w:tab/>
        <w:t>(d)</w:t>
      </w:r>
      <w:r w:rsidRPr="00054967">
        <w:tab/>
        <w:t>the supply is for the indication specified in column 5 of that item; and</w:t>
      </w:r>
    </w:p>
    <w:p w14:paraId="77CD06AB" w14:textId="77777777" w:rsidR="00DB2CA2" w:rsidRPr="00054967" w:rsidRDefault="00DB2CA2" w:rsidP="00DB2CA2">
      <w:pPr>
        <w:pStyle w:val="paragraph"/>
      </w:pPr>
      <w:r w:rsidRPr="00054967">
        <w:tab/>
        <w:t>(e)</w:t>
      </w:r>
      <w:r w:rsidRPr="00054967">
        <w:tab/>
        <w:t>the supply is to a patient who is 18 years of age or over; and</w:t>
      </w:r>
    </w:p>
    <w:p w14:paraId="0F85C57C" w14:textId="77777777" w:rsidR="00DB2CA2" w:rsidRPr="00054967" w:rsidRDefault="00DB2CA2" w:rsidP="00DB2CA2">
      <w:pPr>
        <w:pStyle w:val="paragraph"/>
      </w:pPr>
      <w:r w:rsidRPr="00054967">
        <w:tab/>
        <w:t>(f)</w:t>
      </w:r>
      <w:r w:rsidRPr="00054967">
        <w:tab/>
        <w:t>the pharmacist requests and sights evidence of the patient’s identity and age; and</w:t>
      </w:r>
    </w:p>
    <w:p w14:paraId="19F5E72A" w14:textId="77777777" w:rsidR="00DB2CA2" w:rsidRPr="00054967" w:rsidRDefault="00DB2CA2" w:rsidP="00DB2CA2">
      <w:pPr>
        <w:pStyle w:val="paragraph"/>
      </w:pPr>
      <w:r w:rsidRPr="00054967">
        <w:tab/>
        <w:t>(g)</w:t>
      </w:r>
      <w:r w:rsidRPr="00054967">
        <w:tab/>
        <w:t>the quantity of the goods does not exceed the quantity that is reasonably required for a patient’s therapeutic use for 1 month and that quantity is supplied to the patient only once in a month; and</w:t>
      </w:r>
    </w:p>
    <w:p w14:paraId="09B1E3D1" w14:textId="77777777" w:rsidR="00DB2CA2" w:rsidRPr="00054967" w:rsidRDefault="00DB2CA2" w:rsidP="00DB2CA2">
      <w:pPr>
        <w:pStyle w:val="paragraph"/>
      </w:pPr>
      <w:r w:rsidRPr="00054967">
        <w:tab/>
        <w:t>(h)</w:t>
      </w:r>
      <w:r w:rsidRPr="00054967">
        <w:tab/>
        <w:t>the concentration of nicotine in the goods does not exceed 20 mg/mL; and</w:t>
      </w:r>
    </w:p>
    <w:p w14:paraId="087D8D30" w14:textId="77777777" w:rsidR="00DB2CA2" w:rsidRPr="00054967" w:rsidRDefault="00DB2CA2" w:rsidP="00DB2CA2">
      <w:pPr>
        <w:pStyle w:val="paragraph"/>
      </w:pPr>
      <w:r w:rsidRPr="00054967">
        <w:tab/>
        <w:t>(i)</w:t>
      </w:r>
      <w:r w:rsidRPr="00054967">
        <w:tab/>
        <w:t>the conditions specified in subsections (6) and (7) are satisfied.</w:t>
      </w:r>
    </w:p>
    <w:p w14:paraId="539E301F" w14:textId="77777777" w:rsidR="00DB2CA2" w:rsidRPr="00054967" w:rsidRDefault="00DB2CA2" w:rsidP="00DB2CA2">
      <w:pPr>
        <w:pStyle w:val="subsection"/>
      </w:pPr>
      <w:r w:rsidRPr="00054967">
        <w:tab/>
        <w:t>(6)</w:t>
      </w:r>
      <w:r w:rsidRPr="00054967">
        <w:tab/>
        <w:t>The pharmacist must:</w:t>
      </w:r>
    </w:p>
    <w:p w14:paraId="76A8EC40" w14:textId="77777777" w:rsidR="00DB2CA2" w:rsidRPr="00054967" w:rsidRDefault="00DB2CA2" w:rsidP="00DB2CA2">
      <w:pPr>
        <w:pStyle w:val="paragraph"/>
      </w:pPr>
      <w:r w:rsidRPr="00054967">
        <w:tab/>
        <w:t>(a)</w:t>
      </w:r>
      <w:r w:rsidRPr="00054967">
        <w:tab/>
        <w:t>inform the patient, or a parent or a guardian of the patient, that the therapeutic good is not a listed good or registered good; and</w:t>
      </w:r>
    </w:p>
    <w:p w14:paraId="497C4F08" w14:textId="77777777" w:rsidR="00DB2CA2" w:rsidRPr="00054967" w:rsidRDefault="00DB2CA2" w:rsidP="00DB2CA2">
      <w:pPr>
        <w:pStyle w:val="paragraph"/>
      </w:pPr>
      <w:r w:rsidRPr="00054967">
        <w:tab/>
        <w:t>(b)</w:t>
      </w:r>
      <w:r w:rsidRPr="00054967">
        <w:tab/>
        <w:t>obtain informed consent from the patient, or a parent or a guardian of the patient, in relation to, and before, the supply of the therapeutic good; and</w:t>
      </w:r>
    </w:p>
    <w:p w14:paraId="40F0C271" w14:textId="77777777" w:rsidR="00DB2CA2" w:rsidRPr="00054967" w:rsidRDefault="00DB2CA2" w:rsidP="00DB2CA2">
      <w:pPr>
        <w:pStyle w:val="paragraph"/>
      </w:pPr>
      <w:r w:rsidRPr="00054967">
        <w:tab/>
        <w:t>(c)</w:t>
      </w:r>
      <w:r w:rsidRPr="00054967">
        <w:tab/>
        <w:t>supply the therapeutic good in accordance with good pharmacy practice; and</w:t>
      </w:r>
    </w:p>
    <w:p w14:paraId="6F604F66" w14:textId="77777777" w:rsidR="00DB2CA2" w:rsidRPr="00054967" w:rsidRDefault="00DB2CA2" w:rsidP="00DB2CA2">
      <w:pPr>
        <w:pStyle w:val="paragraph"/>
      </w:pPr>
      <w:r w:rsidRPr="00054967">
        <w:tab/>
        <w:t>(d)</w:t>
      </w:r>
      <w:r w:rsidRPr="00054967">
        <w:tab/>
        <w:t>provide professional advice to the patient on alternative cessation supports and therapies, appropriate dose and frequency depending on age, weight and severity of condition, length of treatment, suitable titration, and interactions with other medicines; and</w:t>
      </w:r>
    </w:p>
    <w:p w14:paraId="5CD300E7" w14:textId="77777777" w:rsidR="00DB2CA2" w:rsidRPr="00054967" w:rsidRDefault="00DB2CA2" w:rsidP="00DB2CA2">
      <w:pPr>
        <w:pStyle w:val="paragraph"/>
      </w:pPr>
      <w:r w:rsidRPr="00054967">
        <w:tab/>
        <w:t>(e)</w:t>
      </w:r>
      <w:r w:rsidRPr="00054967">
        <w:tab/>
        <w:t>provide contact details about smoking cessation support services to the patient; and</w:t>
      </w:r>
    </w:p>
    <w:p w14:paraId="25D679B5" w14:textId="77777777" w:rsidR="00DB2CA2" w:rsidRPr="00054967" w:rsidRDefault="00DB2CA2" w:rsidP="00DB2CA2">
      <w:pPr>
        <w:pStyle w:val="paragraph"/>
      </w:pPr>
      <w:r w:rsidRPr="00054967">
        <w:tab/>
        <w:t>(f)</w:t>
      </w:r>
      <w:r w:rsidRPr="00054967">
        <w:tab/>
        <w:t>if the pharmacist becomes aware that the patient has suffered an adverse event in relation to the therapeutic good—notify the Therapeutic Goods Administration and the sponsor of the therapeutic good about the adverse event in accordance with the reporting guidelines set out in the SAS Guidance; and</w:t>
      </w:r>
    </w:p>
    <w:p w14:paraId="3007DBCA" w14:textId="77777777" w:rsidR="00DB2CA2" w:rsidRPr="00054967" w:rsidRDefault="00DB2CA2" w:rsidP="00DB2CA2">
      <w:pPr>
        <w:pStyle w:val="paragraph"/>
      </w:pPr>
      <w:r w:rsidRPr="00054967">
        <w:tab/>
        <w:t>(g)</w:t>
      </w:r>
      <w:r w:rsidRPr="00054967">
        <w:tab/>
        <w:t>if the pharmacist becomes aware of a defect in the therapeutic good—notify the Therapeutic Goods Administration and the sponsor of the therapeutic good in accordance with the reporting guidelines set out in the SAS Guidance.</w:t>
      </w:r>
    </w:p>
    <w:p w14:paraId="38878F5A" w14:textId="77777777" w:rsidR="00DB2CA2" w:rsidRPr="00054967" w:rsidRDefault="00DB2CA2" w:rsidP="00DB2CA2">
      <w:pPr>
        <w:pStyle w:val="subsection"/>
      </w:pPr>
      <w:r w:rsidRPr="00054967">
        <w:tab/>
        <w:t>(7)</w:t>
      </w:r>
      <w:r w:rsidRPr="00054967">
        <w:tab/>
        <w:t>The pharmacist must store the therapeutic good in a part of the pharmacy premises to which the public does not have access.</w:t>
      </w:r>
    </w:p>
    <w:p w14:paraId="439347A9" w14:textId="77777777" w:rsidR="00DB2CA2" w:rsidRPr="00054967" w:rsidRDefault="00DB2CA2" w:rsidP="00DB2CA2">
      <w:pPr>
        <w:pStyle w:val="ActHead9"/>
      </w:pPr>
      <w:bookmarkStart w:id="115" w:name="_Toc170466243"/>
      <w:r w:rsidRPr="00054967">
        <w:t>Therapeutic Goods (Poisons Standard—June 2024) Instrument 2024</w:t>
      </w:r>
      <w:bookmarkEnd w:id="115"/>
    </w:p>
    <w:p w14:paraId="043101AE" w14:textId="77777777" w:rsidR="00DB2CA2" w:rsidRPr="00054967" w:rsidRDefault="00DB2CA2" w:rsidP="00DB2CA2">
      <w:pPr>
        <w:pStyle w:val="ItemHead"/>
      </w:pPr>
      <w:r w:rsidRPr="00054967">
        <w:t>12  Subsection 49(1) (table item 27, column 1)</w:t>
      </w:r>
    </w:p>
    <w:p w14:paraId="671A172C" w14:textId="77777777" w:rsidR="00DB2CA2" w:rsidRPr="00054967" w:rsidRDefault="00DB2CA2" w:rsidP="00DB2CA2">
      <w:pPr>
        <w:pStyle w:val="Item"/>
      </w:pPr>
      <w:r w:rsidRPr="00054967">
        <w:t>Before “4”, insert “3 or”.</w:t>
      </w:r>
    </w:p>
    <w:p w14:paraId="6EF7DE34" w14:textId="77777777" w:rsidR="00DB2CA2" w:rsidRPr="00054967" w:rsidRDefault="00DB2CA2" w:rsidP="00DB2CA2">
      <w:pPr>
        <w:pStyle w:val="ItemHead"/>
      </w:pPr>
      <w:r w:rsidRPr="00054967">
        <w:t>13  In the appropriate position in Schedule 3</w:t>
      </w:r>
    </w:p>
    <w:p w14:paraId="36146E52" w14:textId="77777777" w:rsidR="00DB2CA2" w:rsidRPr="00054967" w:rsidRDefault="00DB2CA2" w:rsidP="00DB2CA2">
      <w:pPr>
        <w:pStyle w:val="Item"/>
      </w:pPr>
      <w:r w:rsidRPr="00054967">
        <w:t>Insert:</w:t>
      </w:r>
    </w:p>
    <w:p w14:paraId="48D91C53" w14:textId="77777777" w:rsidR="00DB2CA2" w:rsidRPr="00054967" w:rsidRDefault="00DB2CA2" w:rsidP="00DB2CA2">
      <w:r w:rsidRPr="00054967">
        <w:t xml:space="preserve">NICOTINE in therapeutic vaping goods (within the meaning of the </w:t>
      </w:r>
      <w:r w:rsidRPr="00054967">
        <w:rPr>
          <w:i/>
        </w:rPr>
        <w:t>Therapeutic Goods Regulations 1990</w:t>
      </w:r>
      <w:r w:rsidRPr="00054967">
        <w:t>) in final dosage form for smoking cessation or the management of nicotine dependence when:</w:t>
      </w:r>
    </w:p>
    <w:p w14:paraId="4C208281" w14:textId="77777777" w:rsidR="00DB2CA2" w:rsidRPr="00054967" w:rsidRDefault="00DB2CA2" w:rsidP="00DB2CA2">
      <w:pPr>
        <w:pStyle w:val="PoisonsStandardScheduleEntryParagraph"/>
      </w:pPr>
      <w:r w:rsidRPr="00054967">
        <w:tab/>
        <w:t>(a)</w:t>
      </w:r>
      <w:r w:rsidRPr="00054967">
        <w:tab/>
        <w:t>for supply to persons aged 18 years and over; and</w:t>
      </w:r>
    </w:p>
    <w:p w14:paraId="163B6D5A" w14:textId="77777777" w:rsidR="00DB2CA2" w:rsidRPr="00054967" w:rsidRDefault="00DB2CA2" w:rsidP="00DB2CA2">
      <w:pPr>
        <w:pStyle w:val="PoisonsStandardScheduleEntryParagraph"/>
      </w:pPr>
      <w:r w:rsidRPr="00054967">
        <w:tab/>
        <w:t>(b)</w:t>
      </w:r>
      <w:r w:rsidRPr="00054967">
        <w:tab/>
        <w:t>the pharmacist requests and sights evidence of the patient’s identity and age; and</w:t>
      </w:r>
    </w:p>
    <w:p w14:paraId="00DECB0C" w14:textId="77777777" w:rsidR="00DB2CA2" w:rsidRPr="00054967" w:rsidRDefault="00DB2CA2" w:rsidP="00DB2CA2">
      <w:pPr>
        <w:pStyle w:val="PoisonsStandardScheduleEntryParagraph"/>
      </w:pPr>
      <w:r w:rsidRPr="00054967">
        <w:tab/>
        <w:t>(c)</w:t>
      </w:r>
      <w:r w:rsidRPr="00054967">
        <w:tab/>
        <w:t>the pharmacist provides professional advice to the patient on alternative cessation supports and therapies, appropriate dose and frequency depending on age, weight and severity of condition, length of treatment, suitable titration, and interactions with other medicines; and</w:t>
      </w:r>
    </w:p>
    <w:p w14:paraId="7E204B6B" w14:textId="77777777" w:rsidR="00DB2CA2" w:rsidRPr="00054967" w:rsidRDefault="00DB2CA2" w:rsidP="00DB2CA2">
      <w:pPr>
        <w:pStyle w:val="PoisonsStandardScheduleEntryParagraph"/>
      </w:pPr>
      <w:r w:rsidRPr="00054967">
        <w:tab/>
        <w:t>(d)</w:t>
      </w:r>
      <w:r w:rsidRPr="00054967">
        <w:tab/>
        <w:t>the pharmacist provides contact details about smoking cessation support services to the patient; and</w:t>
      </w:r>
    </w:p>
    <w:p w14:paraId="37FA53B0" w14:textId="77777777" w:rsidR="00DB2CA2" w:rsidRPr="00054967" w:rsidRDefault="00DB2CA2" w:rsidP="00DB2CA2">
      <w:pPr>
        <w:pStyle w:val="PoisonsStandardScheduleEntryParagraph"/>
      </w:pPr>
      <w:r w:rsidRPr="00054967">
        <w:tab/>
        <w:t>(e)</w:t>
      </w:r>
      <w:r w:rsidRPr="00054967">
        <w:tab/>
        <w:t>the quantity of the goods does not exceed the quantity that is reasonably required for a patient’s therapeutic use for 1 month and that quantity is supplied to the patient only once in a month; and</w:t>
      </w:r>
    </w:p>
    <w:p w14:paraId="19696A12" w14:textId="77777777" w:rsidR="00DB2CA2" w:rsidRPr="00054967" w:rsidRDefault="00DB2CA2" w:rsidP="00DB2CA2">
      <w:pPr>
        <w:pStyle w:val="PoisonsStandardScheduleEntryParagraph"/>
      </w:pPr>
      <w:r w:rsidRPr="00054967">
        <w:tab/>
        <w:t>(f)</w:t>
      </w:r>
      <w:r w:rsidRPr="00054967">
        <w:tab/>
        <w:t>the concentration of nicotine in the goods does not exceed 20 mg/mL; and</w:t>
      </w:r>
    </w:p>
    <w:p w14:paraId="7C16F3ED" w14:textId="77777777" w:rsidR="00DB2CA2" w:rsidRPr="00054967" w:rsidRDefault="00DB2CA2" w:rsidP="00DB2CA2">
      <w:pPr>
        <w:pStyle w:val="PoisonsStandardScheduleEntryCaveat"/>
        <w:rPr>
          <w:b w:val="0"/>
          <w:bCs/>
        </w:rPr>
      </w:pPr>
      <w:r w:rsidRPr="00054967">
        <w:tab/>
        <w:t>except</w:t>
      </w:r>
      <w:r w:rsidRPr="00054967">
        <w:rPr>
          <w:b w:val="0"/>
          <w:bCs/>
        </w:rPr>
        <w:t>:</w:t>
      </w:r>
    </w:p>
    <w:p w14:paraId="1798BE91" w14:textId="77777777" w:rsidR="00DB2CA2" w:rsidRPr="00054967" w:rsidRDefault="00DB2CA2" w:rsidP="00DB2CA2">
      <w:pPr>
        <w:pStyle w:val="PoisonsStandardScheduleEntryParagraph"/>
      </w:pPr>
      <w:r w:rsidRPr="00054967">
        <w:tab/>
        <w:t>(g)</w:t>
      </w:r>
      <w:r w:rsidRPr="00054967">
        <w:tab/>
        <w:t>in preparations for oromucosal or transdermal administration for human therapeutic use when included in the Register as an aid in withdrawal either from tobacco smoking or nicotine vaping; or</w:t>
      </w:r>
    </w:p>
    <w:p w14:paraId="59D370B4" w14:textId="77777777" w:rsidR="00DB2CA2" w:rsidRPr="00054967" w:rsidRDefault="00DB2CA2" w:rsidP="00DB2CA2">
      <w:pPr>
        <w:pStyle w:val="PoisonsStandardScheduleEntryParagraph"/>
      </w:pPr>
      <w:r w:rsidRPr="00054967">
        <w:tab/>
        <w:t>(h)</w:t>
      </w:r>
      <w:r w:rsidRPr="00054967">
        <w:tab/>
        <w:t>in tobacco prepared and packed for smoking.</w:t>
      </w:r>
    </w:p>
    <w:p w14:paraId="1F9793CB" w14:textId="77777777" w:rsidR="00DB2CA2" w:rsidRPr="00054967" w:rsidRDefault="00DB2CA2" w:rsidP="00DB2CA2">
      <w:pPr>
        <w:pStyle w:val="ItemHead"/>
      </w:pPr>
      <w:r w:rsidRPr="00054967">
        <w:t>14  Schedule 4 (entry for “NICOTINE”)</w:t>
      </w:r>
    </w:p>
    <w:p w14:paraId="150D8387" w14:textId="77777777" w:rsidR="00DB2CA2" w:rsidRPr="00054967" w:rsidRDefault="00DB2CA2" w:rsidP="00DB2CA2">
      <w:pPr>
        <w:pStyle w:val="Item"/>
      </w:pPr>
      <w:r w:rsidRPr="00054967">
        <w:t>Repeal the entry, substitute:</w:t>
      </w:r>
    </w:p>
    <w:p w14:paraId="427B8F09" w14:textId="77777777" w:rsidR="00DB2CA2" w:rsidRPr="00054967" w:rsidRDefault="00DB2CA2" w:rsidP="00DB2CA2">
      <w:pPr>
        <w:rPr>
          <w:b/>
        </w:rPr>
      </w:pPr>
      <w:r w:rsidRPr="00054967">
        <w:t xml:space="preserve"># NICOTINE in preparations for human use </w:t>
      </w:r>
      <w:r w:rsidRPr="00054967">
        <w:rPr>
          <w:b/>
        </w:rPr>
        <w:t>except</w:t>
      </w:r>
      <w:r w:rsidRPr="00054967">
        <w:rPr>
          <w:bCs/>
        </w:rPr>
        <w:t>:</w:t>
      </w:r>
    </w:p>
    <w:p w14:paraId="192B2091" w14:textId="77777777" w:rsidR="00DB2CA2" w:rsidRPr="00054967" w:rsidRDefault="00DB2CA2" w:rsidP="00DB2CA2">
      <w:pPr>
        <w:pStyle w:val="PoisonsStandardScheduleEntryParagraph"/>
      </w:pPr>
      <w:r w:rsidRPr="00054967">
        <w:tab/>
        <w:t>(a)</w:t>
      </w:r>
      <w:r w:rsidRPr="00054967">
        <w:tab/>
        <w:t>when included in Schedule 3; or</w:t>
      </w:r>
    </w:p>
    <w:p w14:paraId="268D1B6A" w14:textId="77777777" w:rsidR="00DB2CA2" w:rsidRPr="00054967" w:rsidRDefault="00DB2CA2" w:rsidP="00DB2CA2">
      <w:pPr>
        <w:pStyle w:val="PoisonsStandardScheduleEntryParagraph"/>
      </w:pPr>
      <w:r w:rsidRPr="00054967">
        <w:tab/>
        <w:t>(b)</w:t>
      </w:r>
      <w:r w:rsidRPr="00054967">
        <w:tab/>
        <w:t>in preparations for oromucosal or transdermal administration for human therapeutic use when included in the Register as an aid in withdrawal either from tobacco smoking or nicotine vaping; or</w:t>
      </w:r>
    </w:p>
    <w:p w14:paraId="0E6188F4" w14:textId="77777777" w:rsidR="00DB2CA2" w:rsidRPr="00054967" w:rsidRDefault="00DB2CA2" w:rsidP="00DB2CA2">
      <w:pPr>
        <w:pStyle w:val="PoisonsStandardScheduleEntryParagraph"/>
      </w:pPr>
      <w:r w:rsidRPr="00054967">
        <w:tab/>
        <w:t>(c)</w:t>
      </w:r>
      <w:r w:rsidRPr="00054967">
        <w:tab/>
        <w:t>in tobacco prepared and packed for smoking.</w:t>
      </w:r>
    </w:p>
    <w:p w14:paraId="4ECFAB24" w14:textId="77777777" w:rsidR="00DB2CA2" w:rsidRPr="00054967" w:rsidRDefault="00DB2CA2" w:rsidP="00DB2CA2">
      <w:pPr>
        <w:pStyle w:val="ItemHead"/>
      </w:pPr>
      <w:r w:rsidRPr="00054967">
        <w:t>15  Schedule 7 (paragraph (a) of the entry for “NICOTINE”)</w:t>
      </w:r>
    </w:p>
    <w:p w14:paraId="0FE56E41" w14:textId="77777777" w:rsidR="00DB2CA2" w:rsidRPr="00054967" w:rsidRDefault="00DB2CA2" w:rsidP="00DB2CA2">
      <w:pPr>
        <w:pStyle w:val="Item"/>
      </w:pPr>
      <w:r w:rsidRPr="00054967">
        <w:t>Before “4”, insert “3 or”.</w:t>
      </w:r>
    </w:p>
    <w:p w14:paraId="6FC375D9" w14:textId="77777777" w:rsidR="00DB2CA2" w:rsidRPr="00054967" w:rsidRDefault="00DB2CA2" w:rsidP="00DB2CA2">
      <w:pPr>
        <w:pStyle w:val="ItemHead"/>
      </w:pPr>
      <w:r w:rsidRPr="00054967">
        <w:t>16  Index (entry for “NICOTINE”)</w:t>
      </w:r>
    </w:p>
    <w:p w14:paraId="388CF58D" w14:textId="77777777" w:rsidR="00DB2CA2" w:rsidRPr="00054967" w:rsidRDefault="00DB2CA2" w:rsidP="00DB2CA2">
      <w:pPr>
        <w:pStyle w:val="Item"/>
      </w:pPr>
      <w:r w:rsidRPr="00054967">
        <w:t>After:</w:t>
      </w:r>
    </w:p>
    <w:p w14:paraId="12B4F579" w14:textId="77777777" w:rsidR="00DB2CA2" w:rsidRPr="00054967" w:rsidRDefault="00DB2CA2" w:rsidP="00DB2CA2">
      <w:pPr>
        <w:keepNext/>
        <w:spacing w:before="240" w:line="240" w:lineRule="auto"/>
      </w:pPr>
      <w:r w:rsidRPr="00054967">
        <w:t>Schedule 4</w:t>
      </w:r>
    </w:p>
    <w:p w14:paraId="4339CEDD" w14:textId="77777777" w:rsidR="00DB2CA2" w:rsidRPr="00054967" w:rsidRDefault="00DB2CA2" w:rsidP="00DB2CA2">
      <w:pPr>
        <w:pStyle w:val="Item"/>
      </w:pPr>
      <w:r w:rsidRPr="00054967">
        <w:t>insert:</w:t>
      </w:r>
    </w:p>
    <w:p w14:paraId="1BC1DF0F" w14:textId="77777777" w:rsidR="00DB2CA2" w:rsidRPr="00054967" w:rsidRDefault="00DB2CA2" w:rsidP="00DB2CA2">
      <w:pPr>
        <w:keepNext/>
        <w:spacing w:before="240" w:line="240" w:lineRule="auto"/>
      </w:pPr>
      <w:r w:rsidRPr="00054967">
        <w:t>Schedule 3</w:t>
      </w:r>
    </w:p>
    <w:p w14:paraId="77971611" w14:textId="77777777" w:rsidR="00DB2CA2" w:rsidRPr="00054967" w:rsidRDefault="00DB2CA2" w:rsidP="00DB2CA2">
      <w:pPr>
        <w:pStyle w:val="ActHead9"/>
      </w:pPr>
      <w:bookmarkStart w:id="116" w:name="_Toc170466244"/>
      <w:r w:rsidRPr="00054967">
        <w:t>Therapeutic Goods Regulations 1990</w:t>
      </w:r>
      <w:bookmarkEnd w:id="116"/>
    </w:p>
    <w:p w14:paraId="7A367F49" w14:textId="77777777" w:rsidR="00DB2CA2" w:rsidRPr="00054967" w:rsidRDefault="00DB2CA2" w:rsidP="00DB2CA2">
      <w:pPr>
        <w:pStyle w:val="ItemHead"/>
      </w:pPr>
      <w:r w:rsidRPr="00054967">
        <w:t>17  Schedule 5A (table item 15, column 3)</w:t>
      </w:r>
    </w:p>
    <w:p w14:paraId="17BE1021" w14:textId="77777777" w:rsidR="00DB2CA2" w:rsidRPr="00054967" w:rsidRDefault="00DB2CA2" w:rsidP="00DB2CA2">
      <w:pPr>
        <w:pStyle w:val="Item"/>
      </w:pPr>
      <w:r w:rsidRPr="00054967">
        <w:t>Omit “Schedule 4 to the current Poisons Standard” (wherever occurring), substitute “Schedule 3 to the current Poisons Standard”.</w:t>
      </w:r>
    </w:p>
    <w:p w14:paraId="717D7829" w14:textId="77777777" w:rsidR="00DB2CA2" w:rsidRPr="00054967" w:rsidRDefault="00DB2CA2" w:rsidP="00DB2CA2">
      <w:pPr>
        <w:pStyle w:val="ActHead7"/>
        <w:pageBreakBefore/>
      </w:pPr>
      <w:bookmarkStart w:id="117" w:name="_Toc170466245"/>
      <w:r w:rsidRPr="00704933">
        <w:rPr>
          <w:rStyle w:val="CharAmPartNo"/>
        </w:rPr>
        <w:t>Part 2</w:t>
      </w:r>
      <w:r w:rsidRPr="00054967">
        <w:t>—</w:t>
      </w:r>
      <w:r w:rsidRPr="00704933">
        <w:rPr>
          <w:rStyle w:val="CharAmPartText"/>
        </w:rPr>
        <w:t>Application and other provisions</w:t>
      </w:r>
      <w:bookmarkEnd w:id="117"/>
    </w:p>
    <w:p w14:paraId="7577A33E" w14:textId="77777777" w:rsidR="00DB2CA2" w:rsidRPr="00054967" w:rsidRDefault="00DB2CA2" w:rsidP="00DB2CA2">
      <w:pPr>
        <w:pStyle w:val="Transitional"/>
      </w:pPr>
      <w:r w:rsidRPr="00054967">
        <w:t>18  Application of amendments</w:t>
      </w:r>
    </w:p>
    <w:p w14:paraId="09BE8686" w14:textId="77777777" w:rsidR="00DB2CA2" w:rsidRPr="00054967" w:rsidRDefault="00DB2CA2" w:rsidP="00DB2CA2">
      <w:pPr>
        <w:pStyle w:val="Item"/>
      </w:pPr>
      <w:r w:rsidRPr="00054967">
        <w:t>The amendments made by this Schedule apply in relation to the import, manufacture, possession or supply of therapeutic goods on or after the day this Schedule commences.</w:t>
      </w:r>
    </w:p>
    <w:p w14:paraId="6D3B860A" w14:textId="77777777" w:rsidR="00DB2CA2" w:rsidRPr="00054967" w:rsidRDefault="00DB2CA2" w:rsidP="00DB2CA2">
      <w:pPr>
        <w:pStyle w:val="Transitional"/>
      </w:pPr>
      <w:r w:rsidRPr="00054967">
        <w:t>19  Amendments of current Poisons Standard</w:t>
      </w:r>
    </w:p>
    <w:p w14:paraId="1F9212CA" w14:textId="77777777" w:rsidR="00DB2CA2" w:rsidRPr="00054967" w:rsidRDefault="00DB2CA2" w:rsidP="00DB2CA2">
      <w:pPr>
        <w:pStyle w:val="Item"/>
      </w:pPr>
      <w:r w:rsidRPr="00054967">
        <w:t xml:space="preserve">Provisions of the </w:t>
      </w:r>
      <w:r w:rsidRPr="00054967">
        <w:rPr>
          <w:i/>
          <w:iCs/>
        </w:rPr>
        <w:t>Therapeutic Goods Act 1989</w:t>
      </w:r>
      <w:r w:rsidRPr="00054967">
        <w:rPr>
          <w:iCs/>
        </w:rPr>
        <w:t>,</w:t>
      </w:r>
      <w:r w:rsidRPr="00054967">
        <w:t xml:space="preserve"> or the </w:t>
      </w:r>
      <w:r w:rsidRPr="00054967">
        <w:rPr>
          <w:i/>
          <w:iCs/>
        </w:rPr>
        <w:t>Therapeutic Goods Regulations 1990</w:t>
      </w:r>
      <w:r w:rsidRPr="00054967">
        <w:t>, in relation to the requirements or procedure for amending the current Poisons Standard (within the meaning of that Act) do not apply to the amendments of the current Poisons Standard made by this Schedule.</w:t>
      </w:r>
    </w:p>
    <w:p w14:paraId="41E78B40" w14:textId="77777777" w:rsidR="00DB2CA2" w:rsidRPr="00054967" w:rsidRDefault="00DB2CA2" w:rsidP="00DB2CA2">
      <w:pPr>
        <w:pStyle w:val="Transitional"/>
      </w:pPr>
      <w:r w:rsidRPr="00054967">
        <w:t>20  Restrictions on amending instruments</w:t>
      </w:r>
    </w:p>
    <w:p w14:paraId="6AD5F51B" w14:textId="77777777" w:rsidR="00DB2CA2" w:rsidRPr="00054967" w:rsidRDefault="00DB2CA2" w:rsidP="00DB2CA2">
      <w:pPr>
        <w:pStyle w:val="Subitem"/>
      </w:pPr>
      <w:r w:rsidRPr="00054967">
        <w:t>(1)</w:t>
      </w:r>
      <w:r w:rsidRPr="00054967">
        <w:tab/>
        <w:t xml:space="preserve">A legislative instrument made under the </w:t>
      </w:r>
      <w:r w:rsidRPr="00054967">
        <w:rPr>
          <w:i/>
          <w:iCs/>
        </w:rPr>
        <w:t>Therapeutic Goods Act 1989</w:t>
      </w:r>
      <w:r w:rsidRPr="00054967">
        <w:t xml:space="preserve"> (other than paragraph 52D(2)(b)) that:</w:t>
      </w:r>
    </w:p>
    <w:p w14:paraId="2D290B5D" w14:textId="77777777" w:rsidR="00DB2CA2" w:rsidRPr="00054967" w:rsidRDefault="00DB2CA2" w:rsidP="00DB2CA2">
      <w:pPr>
        <w:pStyle w:val="paragraph"/>
      </w:pPr>
      <w:r w:rsidRPr="00054967">
        <w:tab/>
        <w:t>(a)</w:t>
      </w:r>
      <w:r w:rsidRPr="00054967">
        <w:tab/>
        <w:t>is made on or after the commencement of this Schedule; and</w:t>
      </w:r>
    </w:p>
    <w:p w14:paraId="1AA5C0AF" w14:textId="77777777" w:rsidR="00DB2CA2" w:rsidRPr="00054967" w:rsidRDefault="00DB2CA2" w:rsidP="00DB2CA2">
      <w:pPr>
        <w:pStyle w:val="paragraph"/>
      </w:pPr>
      <w:r w:rsidRPr="00054967">
        <w:tab/>
        <w:t>(b)</w:t>
      </w:r>
      <w:r w:rsidRPr="00054967">
        <w:tab/>
      </w:r>
      <w:bookmarkStart w:id="118" w:name="_Hlk134011891"/>
      <w:r w:rsidRPr="00054967">
        <w:t>amends or repeals the amendments made by this Schedule (other than the amendments of the current Poisons Standard);</w:t>
      </w:r>
    </w:p>
    <w:bookmarkEnd w:id="118"/>
    <w:p w14:paraId="63DDC181" w14:textId="77777777" w:rsidR="00DB2CA2" w:rsidRPr="00054967" w:rsidRDefault="00DB2CA2" w:rsidP="00DB2CA2">
      <w:pPr>
        <w:pStyle w:val="Item"/>
      </w:pPr>
      <w:r w:rsidRPr="00054967">
        <w:t>must not commence before the end of the period in which the instrument could be disallowed in either House of the Parliament.</w:t>
      </w:r>
    </w:p>
    <w:p w14:paraId="4D555A17" w14:textId="77777777" w:rsidR="00DB2CA2" w:rsidRPr="00054967" w:rsidRDefault="00DB2CA2" w:rsidP="00DB2CA2">
      <w:pPr>
        <w:pStyle w:val="Subitem"/>
      </w:pPr>
      <w:r w:rsidRPr="00054967">
        <w:t>(2)</w:t>
      </w:r>
      <w:r w:rsidRPr="00054967">
        <w:tab/>
        <w:t xml:space="preserve">Subitems (3) and (4) apply in relation to a legislative instrument made under paragraph 52D(2)(b) of the </w:t>
      </w:r>
      <w:r w:rsidRPr="00054967">
        <w:rPr>
          <w:i/>
          <w:iCs/>
        </w:rPr>
        <w:t>Therapeutic Goods Act 1989</w:t>
      </w:r>
      <w:r w:rsidRPr="00054967">
        <w:t xml:space="preserve"> that:</w:t>
      </w:r>
    </w:p>
    <w:p w14:paraId="5E6DF13B" w14:textId="77777777" w:rsidR="00DB2CA2" w:rsidRPr="00054967" w:rsidRDefault="00DB2CA2" w:rsidP="00DB2CA2">
      <w:pPr>
        <w:pStyle w:val="paragraph"/>
      </w:pPr>
      <w:r w:rsidRPr="00054967">
        <w:tab/>
        <w:t>(a)</w:t>
      </w:r>
      <w:r w:rsidRPr="00054967">
        <w:tab/>
        <w:t>is made on or after the commencement of this Schedule; and</w:t>
      </w:r>
    </w:p>
    <w:p w14:paraId="3ACC4C36" w14:textId="77777777" w:rsidR="00DB2CA2" w:rsidRPr="00054967" w:rsidRDefault="00DB2CA2" w:rsidP="00DB2CA2">
      <w:pPr>
        <w:pStyle w:val="paragraph"/>
      </w:pPr>
      <w:r w:rsidRPr="00054967">
        <w:tab/>
        <w:t>(b)</w:t>
      </w:r>
      <w:r w:rsidRPr="00054967">
        <w:tab/>
        <w:t>amends or repeals the amendments of the current Poisons Standard made by this Schedule.</w:t>
      </w:r>
    </w:p>
    <w:p w14:paraId="4A947D0C" w14:textId="77777777" w:rsidR="00DB2CA2" w:rsidRPr="00054967" w:rsidRDefault="00DB2CA2" w:rsidP="00DB2CA2">
      <w:pPr>
        <w:pStyle w:val="Subitem"/>
      </w:pPr>
      <w:r w:rsidRPr="00054967">
        <w:t>(3)</w:t>
      </w:r>
      <w:r w:rsidRPr="00054967">
        <w:tab/>
        <w:t xml:space="preserve">Despite subsection 52D(4A) of the </w:t>
      </w:r>
      <w:r w:rsidRPr="00054967">
        <w:rPr>
          <w:i/>
        </w:rPr>
        <w:t xml:space="preserve">Therapeutic </w:t>
      </w:r>
      <w:r w:rsidRPr="00054967">
        <w:rPr>
          <w:i/>
          <w:iCs/>
        </w:rPr>
        <w:t>Goods Act 1989</w:t>
      </w:r>
      <w:r w:rsidRPr="00054967">
        <w:t xml:space="preserve">, section 42 (disallowance) of the </w:t>
      </w:r>
      <w:r w:rsidRPr="00054967">
        <w:rPr>
          <w:i/>
        </w:rPr>
        <w:t>Legislation Act 2003</w:t>
      </w:r>
      <w:r w:rsidRPr="00054967">
        <w:t xml:space="preserve"> applies to the legislative instrument, to the extent that it amends or repeals the amendments of the current Poisons Standard made by this Schedule.</w:t>
      </w:r>
    </w:p>
    <w:p w14:paraId="3D8E0F80" w14:textId="77777777" w:rsidR="00DB2CA2" w:rsidRPr="00054967" w:rsidRDefault="00DB2CA2" w:rsidP="00DB2CA2">
      <w:pPr>
        <w:pStyle w:val="Subitem"/>
      </w:pPr>
      <w:r w:rsidRPr="00054967">
        <w:t>(4)</w:t>
      </w:r>
      <w:r w:rsidRPr="00054967">
        <w:tab/>
        <w:t>The legislative instrument must not commence before the end of the period in which it could be disallowed in either House of the Parliament.</w:t>
      </w:r>
    </w:p>
    <w:p w14:paraId="0DF568AF" w14:textId="77777777" w:rsidR="00DB2CA2" w:rsidRPr="00054967" w:rsidRDefault="00DB2CA2" w:rsidP="00DB2CA2">
      <w:pPr>
        <w:pStyle w:val="Subitem"/>
        <w:rPr>
          <w:iCs/>
        </w:rPr>
      </w:pPr>
      <w:r w:rsidRPr="00054967">
        <w:t>(5)</w:t>
      </w:r>
      <w:r w:rsidRPr="00054967">
        <w:tab/>
        <w:t xml:space="preserve">A person must not make an application under subsection 52EAA(1) of the </w:t>
      </w:r>
      <w:r w:rsidRPr="00054967">
        <w:rPr>
          <w:i/>
        </w:rPr>
        <w:t xml:space="preserve">Therapeutic </w:t>
      </w:r>
      <w:r w:rsidRPr="00054967">
        <w:rPr>
          <w:i/>
          <w:iCs/>
        </w:rPr>
        <w:t>Goods Act 1989</w:t>
      </w:r>
      <w:r w:rsidRPr="00054967">
        <w:rPr>
          <w:iCs/>
        </w:rPr>
        <w:t xml:space="preserve"> for:</w:t>
      </w:r>
    </w:p>
    <w:p w14:paraId="1ABDCA7B" w14:textId="77777777" w:rsidR="00DB2CA2" w:rsidRPr="00054967" w:rsidRDefault="00DB2CA2" w:rsidP="00DB2CA2">
      <w:pPr>
        <w:pStyle w:val="paragraph"/>
      </w:pPr>
      <w:r w:rsidRPr="00054967">
        <w:tab/>
        <w:t>(a)</w:t>
      </w:r>
      <w:r w:rsidRPr="00054967">
        <w:tab/>
        <w:t>an amendment of the entry relating to nicotine inserted into Schedule 3 to the current Poisons Standard by this Schedule; or</w:t>
      </w:r>
    </w:p>
    <w:p w14:paraId="7E0DA067" w14:textId="77777777" w:rsidR="00DB2CA2" w:rsidRPr="00054967" w:rsidRDefault="00DB2CA2" w:rsidP="00DB2CA2">
      <w:pPr>
        <w:pStyle w:val="paragraph"/>
      </w:pPr>
      <w:r w:rsidRPr="00054967">
        <w:tab/>
        <w:t>(b)</w:t>
      </w:r>
      <w:r w:rsidRPr="00054967">
        <w:tab/>
        <w:t>an amendment of the entry relating to nicotine inserted into Schedule 4 to the current Poisons Standard by this Schedule; or</w:t>
      </w:r>
    </w:p>
    <w:p w14:paraId="6BCF99CF" w14:textId="77777777" w:rsidR="00DB2CA2" w:rsidRPr="00054967" w:rsidRDefault="00DB2CA2" w:rsidP="00DB2CA2">
      <w:pPr>
        <w:pStyle w:val="paragraph"/>
      </w:pPr>
      <w:r w:rsidRPr="00054967">
        <w:tab/>
        <w:t>(c)</w:t>
      </w:r>
      <w:r w:rsidRPr="00054967">
        <w:tab/>
        <w:t>any amendment related to the entries relating to nicotine referred to in paragraphs (a) and (b) of this subitem.</w:t>
      </w:r>
    </w:p>
    <w:p w14:paraId="6721D6C9" w14:textId="7836EDFB" w:rsidR="00DB2CA2" w:rsidRDefault="00DB2CA2" w:rsidP="00DB2CA2">
      <w:pPr>
        <w:pStyle w:val="Subitem"/>
      </w:pPr>
      <w:r w:rsidRPr="00054967">
        <w:t>(6)</w:t>
      </w:r>
      <w:r w:rsidRPr="00054967">
        <w:tab/>
        <w:t>This item is repealed at the end of the day the report of the review required by section 4 of this Act is tabled in both Houses of the Parliament.</w:t>
      </w:r>
    </w:p>
    <w:p w14:paraId="5023A014" w14:textId="77777777" w:rsidR="005B5A74" w:rsidRDefault="005B5A74" w:rsidP="005B5A74"/>
    <w:p w14:paraId="01C10612" w14:textId="77777777" w:rsidR="005B5A74" w:rsidRDefault="005B5A74" w:rsidP="005B5A74">
      <w:pPr>
        <w:pStyle w:val="AssentBk"/>
        <w:keepNext/>
      </w:pPr>
    </w:p>
    <w:p w14:paraId="65129C1B" w14:textId="77777777" w:rsidR="005B5A74" w:rsidRDefault="005B5A74" w:rsidP="005B5A74">
      <w:pPr>
        <w:pStyle w:val="AssentBk"/>
        <w:keepNext/>
      </w:pPr>
    </w:p>
    <w:p w14:paraId="15FBA12A" w14:textId="77777777" w:rsidR="005B5A74" w:rsidRDefault="005B5A74" w:rsidP="005B5A74">
      <w:pPr>
        <w:pStyle w:val="2ndRd"/>
        <w:keepNext/>
        <w:pBdr>
          <w:top w:val="single" w:sz="2" w:space="1" w:color="auto"/>
        </w:pBdr>
      </w:pPr>
    </w:p>
    <w:p w14:paraId="7CDD85DE" w14:textId="77777777" w:rsidR="005B5A74" w:rsidRDefault="005B5A74" w:rsidP="005B5A74">
      <w:pPr>
        <w:pStyle w:val="2ndRd"/>
        <w:keepNext/>
        <w:spacing w:line="260" w:lineRule="atLeast"/>
        <w:rPr>
          <w:i/>
        </w:rPr>
      </w:pPr>
      <w:r>
        <w:t>[</w:t>
      </w:r>
      <w:r>
        <w:rPr>
          <w:i/>
        </w:rPr>
        <w:t>Minister’s second reading speech made in—</w:t>
      </w:r>
    </w:p>
    <w:p w14:paraId="59657F12" w14:textId="7C42E081" w:rsidR="005B5A74" w:rsidRDefault="005B5A74" w:rsidP="005B5A74">
      <w:pPr>
        <w:pStyle w:val="2ndRd"/>
        <w:keepNext/>
        <w:spacing w:line="260" w:lineRule="atLeast"/>
        <w:rPr>
          <w:i/>
        </w:rPr>
      </w:pPr>
      <w:r>
        <w:rPr>
          <w:i/>
        </w:rPr>
        <w:t>House of Representatives on 21 March 2024</w:t>
      </w:r>
    </w:p>
    <w:p w14:paraId="25C8C542" w14:textId="08C29A1E" w:rsidR="005B5A74" w:rsidRDefault="005B5A74" w:rsidP="005B5A74">
      <w:pPr>
        <w:pStyle w:val="2ndRd"/>
        <w:keepNext/>
        <w:spacing w:line="260" w:lineRule="atLeast"/>
        <w:rPr>
          <w:i/>
        </w:rPr>
      </w:pPr>
      <w:r>
        <w:rPr>
          <w:i/>
        </w:rPr>
        <w:t>Senate on 16 May 2024</w:t>
      </w:r>
      <w:r>
        <w:t>]</w:t>
      </w:r>
    </w:p>
    <w:p w14:paraId="22444826" w14:textId="77777777" w:rsidR="005B5A74" w:rsidRDefault="005B5A74" w:rsidP="005B5A74"/>
    <w:p w14:paraId="398FA749" w14:textId="6ACE3691" w:rsidR="00720D8A" w:rsidRPr="005B5A74" w:rsidRDefault="005B5A74" w:rsidP="00C67398">
      <w:pPr>
        <w:framePr w:hSpace="180" w:wrap="around" w:vAnchor="text" w:hAnchor="page" w:x="2446" w:y="4601"/>
      </w:pPr>
      <w:r>
        <w:t>(32/24)</w:t>
      </w:r>
    </w:p>
    <w:p w14:paraId="7D0959FD" w14:textId="77777777" w:rsidR="005B5A74" w:rsidRDefault="005B5A74"/>
    <w:sectPr w:rsidR="005B5A74" w:rsidSect="00720D8A">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FA8D9" w14:textId="77777777" w:rsidR="005B5A74" w:rsidRDefault="005B5A74" w:rsidP="0048364F">
      <w:pPr>
        <w:spacing w:line="240" w:lineRule="auto"/>
      </w:pPr>
      <w:r>
        <w:separator/>
      </w:r>
    </w:p>
  </w:endnote>
  <w:endnote w:type="continuationSeparator" w:id="0">
    <w:p w14:paraId="0652AC41" w14:textId="77777777" w:rsidR="005B5A74" w:rsidRDefault="005B5A7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89132" w14:textId="77777777" w:rsidR="005B5A74" w:rsidRPr="005F1388" w:rsidRDefault="005B5A74" w:rsidP="00E30CA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F616" w14:textId="4F8D7528" w:rsidR="005B5A74" w:rsidRDefault="005B5A74" w:rsidP="005B5A74">
    <w:pPr>
      <w:pStyle w:val="ScalePlusRef"/>
    </w:pPr>
    <w:r>
      <w:t>Note: An electronic version of this Act is available on the Federal Register of Legislation (</w:t>
    </w:r>
    <w:hyperlink r:id="rId1" w:history="1">
      <w:r>
        <w:t>https://www.legislation.gov.au/</w:t>
      </w:r>
    </w:hyperlink>
    <w:r>
      <w:t>)</w:t>
    </w:r>
  </w:p>
  <w:p w14:paraId="5A2B70A6" w14:textId="77777777" w:rsidR="005B5A74" w:rsidRDefault="005B5A74" w:rsidP="005B5A74"/>
  <w:p w14:paraId="6DA07933" w14:textId="78991210" w:rsidR="005B5A74" w:rsidRDefault="005B5A74" w:rsidP="00E30CAA">
    <w:pPr>
      <w:pStyle w:val="Footer"/>
      <w:spacing w:before="120"/>
    </w:pPr>
  </w:p>
  <w:p w14:paraId="40568354" w14:textId="77777777" w:rsidR="005B5A74" w:rsidRPr="005F1388" w:rsidRDefault="005B5A7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8209" w14:textId="77777777" w:rsidR="005B5A74" w:rsidRPr="00ED79B6" w:rsidRDefault="005B5A74" w:rsidP="00E30CA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CEDF" w14:textId="77777777" w:rsidR="005B5A74" w:rsidRDefault="005B5A74" w:rsidP="00E30C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5A74" w14:paraId="3F2D714E" w14:textId="77777777" w:rsidTr="005855AA">
      <w:tc>
        <w:tcPr>
          <w:tcW w:w="646" w:type="dxa"/>
        </w:tcPr>
        <w:p w14:paraId="3DDDEB59" w14:textId="77777777" w:rsidR="005B5A74" w:rsidRDefault="005B5A74" w:rsidP="005855A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59A80DD" w14:textId="213B2CE3" w:rsidR="005B5A74" w:rsidRDefault="005B5A74" w:rsidP="005855A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20E5C">
            <w:rPr>
              <w:i/>
              <w:sz w:val="18"/>
            </w:rPr>
            <w:t>Therapeutic Goods and Other Legislation Amendment (Vaping Reforms) Act 2024</w:t>
          </w:r>
          <w:r w:rsidRPr="00ED79B6">
            <w:rPr>
              <w:i/>
              <w:sz w:val="18"/>
            </w:rPr>
            <w:fldChar w:fldCharType="end"/>
          </w:r>
        </w:p>
      </w:tc>
      <w:tc>
        <w:tcPr>
          <w:tcW w:w="1270" w:type="dxa"/>
        </w:tcPr>
        <w:p w14:paraId="134E555C" w14:textId="09AEA367" w:rsidR="005B5A74" w:rsidRDefault="005B5A74" w:rsidP="005855A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20E5C">
            <w:rPr>
              <w:i/>
              <w:sz w:val="18"/>
            </w:rPr>
            <w:t>No. 50, 2024</w:t>
          </w:r>
          <w:r w:rsidRPr="00ED79B6">
            <w:rPr>
              <w:i/>
              <w:sz w:val="18"/>
            </w:rPr>
            <w:fldChar w:fldCharType="end"/>
          </w:r>
        </w:p>
      </w:tc>
    </w:tr>
  </w:tbl>
  <w:p w14:paraId="4D6090BB" w14:textId="77777777" w:rsidR="005B5A74" w:rsidRDefault="005B5A7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E59D" w14:textId="77777777" w:rsidR="005B5A74" w:rsidRDefault="005B5A74" w:rsidP="00E30C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5A74" w14:paraId="427ECE5B" w14:textId="77777777" w:rsidTr="005855AA">
      <w:tc>
        <w:tcPr>
          <w:tcW w:w="1247" w:type="dxa"/>
        </w:tcPr>
        <w:p w14:paraId="699F660A" w14:textId="459B06DD" w:rsidR="005B5A74" w:rsidRDefault="005B5A74" w:rsidP="005855A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20E5C">
            <w:rPr>
              <w:i/>
              <w:sz w:val="18"/>
            </w:rPr>
            <w:t>No. 50, 2024</w:t>
          </w:r>
          <w:r w:rsidRPr="00ED79B6">
            <w:rPr>
              <w:i/>
              <w:sz w:val="18"/>
            </w:rPr>
            <w:fldChar w:fldCharType="end"/>
          </w:r>
        </w:p>
      </w:tc>
      <w:tc>
        <w:tcPr>
          <w:tcW w:w="5387" w:type="dxa"/>
        </w:tcPr>
        <w:p w14:paraId="231A7BB4" w14:textId="644F8D8D" w:rsidR="005B5A74" w:rsidRDefault="005B5A74" w:rsidP="005855A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20E5C">
            <w:rPr>
              <w:i/>
              <w:sz w:val="18"/>
            </w:rPr>
            <w:t>Therapeutic Goods and Other Legislation Amendment (Vaping Reforms) Act 2024</w:t>
          </w:r>
          <w:r w:rsidRPr="00ED79B6">
            <w:rPr>
              <w:i/>
              <w:sz w:val="18"/>
            </w:rPr>
            <w:fldChar w:fldCharType="end"/>
          </w:r>
        </w:p>
      </w:tc>
      <w:tc>
        <w:tcPr>
          <w:tcW w:w="669" w:type="dxa"/>
        </w:tcPr>
        <w:p w14:paraId="4A087BB6" w14:textId="77777777" w:rsidR="005B5A74" w:rsidRDefault="005B5A74" w:rsidP="005855A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5BF5FB7" w14:textId="77777777" w:rsidR="005B5A74" w:rsidRPr="00ED79B6" w:rsidRDefault="005B5A74"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62E8" w14:textId="77777777" w:rsidR="005B5A74" w:rsidRPr="00A961C4" w:rsidRDefault="005B5A74" w:rsidP="00E30CA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5A74" w14:paraId="16294F66" w14:textId="77777777" w:rsidTr="00E30CAA">
      <w:tc>
        <w:tcPr>
          <w:tcW w:w="646" w:type="dxa"/>
        </w:tcPr>
        <w:p w14:paraId="064B2791" w14:textId="77777777" w:rsidR="005B5A74" w:rsidRDefault="005B5A74" w:rsidP="005855A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C398B85" w14:textId="52331C51" w:rsidR="005B5A74" w:rsidRDefault="005B5A74" w:rsidP="005855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20E5C">
            <w:rPr>
              <w:i/>
              <w:sz w:val="18"/>
            </w:rPr>
            <w:t>Therapeutic Goods and Other Legislation Amendment (Vaping Reforms) Act 2024</w:t>
          </w:r>
          <w:r w:rsidRPr="007A1328">
            <w:rPr>
              <w:i/>
              <w:sz w:val="18"/>
            </w:rPr>
            <w:fldChar w:fldCharType="end"/>
          </w:r>
        </w:p>
      </w:tc>
      <w:tc>
        <w:tcPr>
          <w:tcW w:w="1270" w:type="dxa"/>
        </w:tcPr>
        <w:p w14:paraId="16AA1661" w14:textId="52830781" w:rsidR="005B5A74" w:rsidRDefault="005B5A74" w:rsidP="005855A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20E5C">
            <w:rPr>
              <w:i/>
              <w:sz w:val="18"/>
            </w:rPr>
            <w:t>No. 50, 2024</w:t>
          </w:r>
          <w:r w:rsidRPr="007A1328">
            <w:rPr>
              <w:i/>
              <w:sz w:val="18"/>
            </w:rPr>
            <w:fldChar w:fldCharType="end"/>
          </w:r>
        </w:p>
      </w:tc>
    </w:tr>
  </w:tbl>
  <w:p w14:paraId="49D7AC75" w14:textId="77777777" w:rsidR="005B5A74" w:rsidRPr="00A961C4" w:rsidRDefault="005B5A7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D124" w14:textId="77777777" w:rsidR="005B5A74" w:rsidRPr="00A961C4" w:rsidRDefault="005B5A74" w:rsidP="00E30C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5A74" w14:paraId="7F495E7D" w14:textId="77777777" w:rsidTr="00E30CAA">
      <w:tc>
        <w:tcPr>
          <w:tcW w:w="1247" w:type="dxa"/>
        </w:tcPr>
        <w:p w14:paraId="4E6510F1" w14:textId="7B44D9B9" w:rsidR="005B5A74" w:rsidRDefault="005B5A74" w:rsidP="005855A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20E5C">
            <w:rPr>
              <w:i/>
              <w:sz w:val="18"/>
            </w:rPr>
            <w:t>No. 50, 2024</w:t>
          </w:r>
          <w:r w:rsidRPr="007A1328">
            <w:rPr>
              <w:i/>
              <w:sz w:val="18"/>
            </w:rPr>
            <w:fldChar w:fldCharType="end"/>
          </w:r>
        </w:p>
      </w:tc>
      <w:tc>
        <w:tcPr>
          <w:tcW w:w="5387" w:type="dxa"/>
        </w:tcPr>
        <w:p w14:paraId="1647D69B" w14:textId="070BD634" w:rsidR="005B5A74" w:rsidRDefault="005B5A74" w:rsidP="005855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20E5C">
            <w:rPr>
              <w:i/>
              <w:sz w:val="18"/>
            </w:rPr>
            <w:t>Therapeutic Goods and Other Legislation Amendment (Vaping Reforms) Act 2024</w:t>
          </w:r>
          <w:r w:rsidRPr="007A1328">
            <w:rPr>
              <w:i/>
              <w:sz w:val="18"/>
            </w:rPr>
            <w:fldChar w:fldCharType="end"/>
          </w:r>
        </w:p>
      </w:tc>
      <w:tc>
        <w:tcPr>
          <w:tcW w:w="669" w:type="dxa"/>
        </w:tcPr>
        <w:p w14:paraId="5D00B5C0" w14:textId="77777777" w:rsidR="005B5A74" w:rsidRDefault="005B5A74" w:rsidP="005855A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CBAD626" w14:textId="77777777" w:rsidR="005B5A74" w:rsidRPr="00055B5C" w:rsidRDefault="005B5A7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93E6" w14:textId="77777777" w:rsidR="005B5A74" w:rsidRPr="00A961C4" w:rsidRDefault="005B5A74" w:rsidP="00E30C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5B5A74" w14:paraId="4DBEFA4F" w14:textId="77777777" w:rsidTr="00E30CAA">
      <w:tc>
        <w:tcPr>
          <w:tcW w:w="1247" w:type="dxa"/>
        </w:tcPr>
        <w:p w14:paraId="51EAB146" w14:textId="6E66B2D7" w:rsidR="005B5A74" w:rsidRDefault="005B5A74" w:rsidP="005855A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20E5C">
            <w:rPr>
              <w:i/>
              <w:sz w:val="18"/>
            </w:rPr>
            <w:t>No. 50, 2024</w:t>
          </w:r>
          <w:r w:rsidRPr="007A1328">
            <w:rPr>
              <w:i/>
              <w:sz w:val="18"/>
            </w:rPr>
            <w:fldChar w:fldCharType="end"/>
          </w:r>
        </w:p>
      </w:tc>
      <w:tc>
        <w:tcPr>
          <w:tcW w:w="5387" w:type="dxa"/>
        </w:tcPr>
        <w:p w14:paraId="339FB8A6" w14:textId="7C919D15" w:rsidR="005B5A74" w:rsidRDefault="005B5A74" w:rsidP="005855A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20E5C">
            <w:rPr>
              <w:i/>
              <w:sz w:val="18"/>
            </w:rPr>
            <w:t>Therapeutic Goods and Other Legislation Amendment (Vaping Reforms) Act 2024</w:t>
          </w:r>
          <w:r w:rsidRPr="007A1328">
            <w:rPr>
              <w:i/>
              <w:sz w:val="18"/>
            </w:rPr>
            <w:fldChar w:fldCharType="end"/>
          </w:r>
        </w:p>
      </w:tc>
      <w:tc>
        <w:tcPr>
          <w:tcW w:w="669" w:type="dxa"/>
        </w:tcPr>
        <w:p w14:paraId="117B9991" w14:textId="77777777" w:rsidR="005B5A74" w:rsidRDefault="005B5A74" w:rsidP="005855A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295901A" w14:textId="77777777" w:rsidR="005B5A74" w:rsidRPr="00A961C4" w:rsidRDefault="005B5A7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F7729" w14:textId="77777777" w:rsidR="005B5A74" w:rsidRDefault="005B5A74" w:rsidP="0048364F">
      <w:pPr>
        <w:spacing w:line="240" w:lineRule="auto"/>
      </w:pPr>
      <w:r>
        <w:separator/>
      </w:r>
    </w:p>
  </w:footnote>
  <w:footnote w:type="continuationSeparator" w:id="0">
    <w:p w14:paraId="5604EAF3" w14:textId="77777777" w:rsidR="005B5A74" w:rsidRDefault="005B5A7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CF10" w14:textId="77777777" w:rsidR="005B5A74" w:rsidRPr="005F1388" w:rsidRDefault="005B5A74"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AAF4" w14:textId="77777777" w:rsidR="005B5A74" w:rsidRPr="005F1388" w:rsidRDefault="005B5A74"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A264" w14:textId="77777777" w:rsidR="005B5A74" w:rsidRPr="005F1388" w:rsidRDefault="005B5A7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8D52" w14:textId="77777777" w:rsidR="005B5A74" w:rsidRPr="00ED79B6" w:rsidRDefault="005B5A74"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954C" w14:textId="77777777" w:rsidR="005B5A74" w:rsidRPr="00ED79B6" w:rsidRDefault="005B5A74"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2CC4" w14:textId="77777777" w:rsidR="005B5A74" w:rsidRPr="00ED79B6" w:rsidRDefault="005B5A7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6292" w14:textId="269A2F15" w:rsidR="005B5A74" w:rsidRPr="00A961C4" w:rsidRDefault="005B5A74" w:rsidP="0048364F">
    <w:pPr>
      <w:rPr>
        <w:b/>
        <w:sz w:val="20"/>
      </w:rPr>
    </w:pPr>
    <w:r>
      <w:rPr>
        <w:b/>
        <w:sz w:val="20"/>
      </w:rPr>
      <w:fldChar w:fldCharType="begin"/>
    </w:r>
    <w:r>
      <w:rPr>
        <w:b/>
        <w:sz w:val="20"/>
      </w:rPr>
      <w:instrText xml:space="preserve"> STYLEREF CharAmSchNo </w:instrText>
    </w:r>
    <w:r w:rsidR="00420E5C">
      <w:rPr>
        <w:b/>
        <w:sz w:val="20"/>
      </w:rPr>
      <w:fldChar w:fldCharType="separate"/>
    </w:r>
    <w:r w:rsidR="00420E5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20E5C">
      <w:rPr>
        <w:sz w:val="20"/>
      </w:rPr>
      <w:fldChar w:fldCharType="separate"/>
    </w:r>
    <w:r w:rsidR="00420E5C">
      <w:rPr>
        <w:noProof/>
        <w:sz w:val="20"/>
      </w:rPr>
      <w:t>Amendment of the Therapeutic Goods Act 1989</w:t>
    </w:r>
    <w:r>
      <w:rPr>
        <w:sz w:val="20"/>
      </w:rPr>
      <w:fldChar w:fldCharType="end"/>
    </w:r>
  </w:p>
  <w:p w14:paraId="1AFF4CF0" w14:textId="4C6365AE" w:rsidR="005B5A74" w:rsidRPr="00A961C4" w:rsidRDefault="005B5A74" w:rsidP="0048364F">
    <w:pPr>
      <w:rPr>
        <w:b/>
        <w:sz w:val="20"/>
      </w:rPr>
    </w:pPr>
    <w:r>
      <w:rPr>
        <w:b/>
        <w:sz w:val="20"/>
      </w:rPr>
      <w:fldChar w:fldCharType="begin"/>
    </w:r>
    <w:r>
      <w:rPr>
        <w:b/>
        <w:sz w:val="20"/>
      </w:rPr>
      <w:instrText xml:space="preserve"> STYLEREF CharAmPartNo </w:instrText>
    </w:r>
    <w:r w:rsidR="00420E5C">
      <w:rPr>
        <w:b/>
        <w:sz w:val="20"/>
      </w:rPr>
      <w:fldChar w:fldCharType="separate"/>
    </w:r>
    <w:r w:rsidR="00420E5C">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20E5C">
      <w:rPr>
        <w:sz w:val="20"/>
      </w:rPr>
      <w:fldChar w:fldCharType="separate"/>
    </w:r>
    <w:r w:rsidR="00420E5C">
      <w:rPr>
        <w:noProof/>
        <w:sz w:val="20"/>
      </w:rPr>
      <w:t>Regulation of vaping goods</w:t>
    </w:r>
    <w:r>
      <w:rPr>
        <w:sz w:val="20"/>
      </w:rPr>
      <w:fldChar w:fldCharType="end"/>
    </w:r>
  </w:p>
  <w:p w14:paraId="4F375B1E" w14:textId="77777777" w:rsidR="005B5A74" w:rsidRPr="00A961C4" w:rsidRDefault="005B5A7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7680" w14:textId="31207B5F" w:rsidR="005B5A74" w:rsidRPr="00A961C4" w:rsidRDefault="005B5A74" w:rsidP="0048364F">
    <w:pPr>
      <w:jc w:val="right"/>
      <w:rPr>
        <w:sz w:val="20"/>
      </w:rPr>
    </w:pPr>
    <w:r w:rsidRPr="00A961C4">
      <w:rPr>
        <w:sz w:val="20"/>
      </w:rPr>
      <w:fldChar w:fldCharType="begin"/>
    </w:r>
    <w:r w:rsidRPr="00A961C4">
      <w:rPr>
        <w:sz w:val="20"/>
      </w:rPr>
      <w:instrText xml:space="preserve"> STYLEREF CharAmSchText </w:instrText>
    </w:r>
    <w:r w:rsidR="00420E5C">
      <w:rPr>
        <w:sz w:val="20"/>
      </w:rPr>
      <w:fldChar w:fldCharType="separate"/>
    </w:r>
    <w:r w:rsidR="00420E5C">
      <w:rPr>
        <w:noProof/>
        <w:sz w:val="20"/>
      </w:rPr>
      <w:t>Amendment of the Therapeutic Goods Act 1989</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20E5C">
      <w:rPr>
        <w:b/>
        <w:sz w:val="20"/>
      </w:rPr>
      <w:fldChar w:fldCharType="separate"/>
    </w:r>
    <w:r w:rsidR="00420E5C">
      <w:rPr>
        <w:b/>
        <w:noProof/>
        <w:sz w:val="20"/>
      </w:rPr>
      <w:t>Schedule 1</w:t>
    </w:r>
    <w:r>
      <w:rPr>
        <w:b/>
        <w:sz w:val="20"/>
      </w:rPr>
      <w:fldChar w:fldCharType="end"/>
    </w:r>
  </w:p>
  <w:p w14:paraId="4BF5F446" w14:textId="6388196E" w:rsidR="005B5A74" w:rsidRPr="00A961C4" w:rsidRDefault="005B5A74" w:rsidP="0048364F">
    <w:pPr>
      <w:jc w:val="right"/>
      <w:rPr>
        <w:b/>
        <w:sz w:val="20"/>
      </w:rPr>
    </w:pPr>
    <w:r w:rsidRPr="00A961C4">
      <w:rPr>
        <w:sz w:val="20"/>
      </w:rPr>
      <w:fldChar w:fldCharType="begin"/>
    </w:r>
    <w:r w:rsidRPr="00A961C4">
      <w:rPr>
        <w:sz w:val="20"/>
      </w:rPr>
      <w:instrText xml:space="preserve"> STYLEREF CharAmPartText </w:instrText>
    </w:r>
    <w:r w:rsidR="00420E5C">
      <w:rPr>
        <w:sz w:val="20"/>
      </w:rPr>
      <w:fldChar w:fldCharType="separate"/>
    </w:r>
    <w:r w:rsidR="00420E5C">
      <w:rPr>
        <w:noProof/>
        <w:sz w:val="20"/>
      </w:rPr>
      <w:t>Regulation of vaping goods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20E5C">
      <w:rPr>
        <w:b/>
        <w:sz w:val="20"/>
      </w:rPr>
      <w:fldChar w:fldCharType="separate"/>
    </w:r>
    <w:r w:rsidR="00420E5C">
      <w:rPr>
        <w:b/>
        <w:noProof/>
        <w:sz w:val="20"/>
      </w:rPr>
      <w:t>Part 2</w:t>
    </w:r>
    <w:r w:rsidRPr="00A961C4">
      <w:rPr>
        <w:b/>
        <w:sz w:val="20"/>
      </w:rPr>
      <w:fldChar w:fldCharType="end"/>
    </w:r>
  </w:p>
  <w:p w14:paraId="35A9114C" w14:textId="77777777" w:rsidR="005B5A74" w:rsidRPr="00A961C4" w:rsidRDefault="005B5A7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109C" w14:textId="77777777" w:rsidR="005B5A74" w:rsidRPr="00A961C4" w:rsidRDefault="005B5A7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16EC1"/>
    <w:multiLevelType w:val="hybridMultilevel"/>
    <w:tmpl w:val="5A0AC432"/>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61E61B2"/>
    <w:multiLevelType w:val="hybridMultilevel"/>
    <w:tmpl w:val="301AB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4300D"/>
    <w:multiLevelType w:val="hybridMultilevel"/>
    <w:tmpl w:val="5D24B5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6ED5375"/>
    <w:multiLevelType w:val="hybridMultilevel"/>
    <w:tmpl w:val="F800C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3A5B0F"/>
    <w:multiLevelType w:val="multilevel"/>
    <w:tmpl w:val="14F6775C"/>
    <w:lvl w:ilvl="0">
      <w:start w:val="1"/>
      <w:numFmt w:val="decimal"/>
      <w:lvlText w:val="%1"/>
      <w:lvlJc w:val="left"/>
      <w:pPr>
        <w:tabs>
          <w:tab w:val="num" w:pos="709"/>
        </w:tabs>
        <w:ind w:left="709" w:hanging="709"/>
      </w:pPr>
      <w:rPr>
        <w:rFonts w:ascii="Arial" w:hAnsi="Arial" w:hint="default"/>
        <w:b/>
        <w:i w:val="0"/>
        <w:sz w:val="24"/>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3)"/>
      <w:lvlJc w:val="left"/>
      <w:pPr>
        <w:tabs>
          <w:tab w:val="num" w:pos="1418"/>
        </w:tabs>
        <w:ind w:left="1418" w:hanging="709"/>
      </w:pPr>
      <w:rPr>
        <w:rFonts w:ascii="Arial" w:hAnsi="Arial" w:hint="default"/>
        <w:b w:val="0"/>
        <w:i w:val="0"/>
        <w:sz w:val="20"/>
      </w:rPr>
    </w:lvl>
    <w:lvl w:ilvl="3">
      <w:start w:val="1"/>
      <w:numFmt w:val="lowerLetter"/>
      <w:lvlText w:val="(%4)"/>
      <w:lvlJc w:val="left"/>
      <w:pPr>
        <w:tabs>
          <w:tab w:val="num" w:pos="2126"/>
        </w:tabs>
        <w:ind w:left="2126" w:hanging="708"/>
      </w:pPr>
      <w:rPr>
        <w:rFonts w:ascii="Arial" w:eastAsia="Times New Roman" w:hAnsi="Arial" w:cs="Times New Roman"/>
        <w:b w:val="0"/>
        <w:i w:val="0"/>
        <w:strike w:val="0"/>
        <w:color w:val="auto"/>
        <w:sz w:val="20"/>
      </w:rPr>
    </w:lvl>
    <w:lvl w:ilvl="4">
      <w:start w:val="1"/>
      <w:numFmt w:val="lowerRoman"/>
      <w:lvlText w:val="(%5)"/>
      <w:lvlJc w:val="left"/>
      <w:pPr>
        <w:tabs>
          <w:tab w:val="num" w:pos="2835"/>
        </w:tabs>
        <w:ind w:left="2835" w:hanging="709"/>
      </w:pPr>
      <w:rPr>
        <w:rFonts w:ascii="Arial" w:hAnsi="Arial" w:hint="default"/>
        <w:b w:val="0"/>
        <w:i w:val="0"/>
        <w:sz w:val="20"/>
      </w:rPr>
    </w:lvl>
    <w:lvl w:ilvl="5">
      <w:start w:val="1"/>
      <w:numFmt w:val="upperLetter"/>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165332C3"/>
    <w:multiLevelType w:val="hybridMultilevel"/>
    <w:tmpl w:val="48D0E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0809A5"/>
    <w:multiLevelType w:val="hybridMultilevel"/>
    <w:tmpl w:val="4C1AE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441029"/>
    <w:multiLevelType w:val="hybridMultilevel"/>
    <w:tmpl w:val="34CE4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7C0359"/>
    <w:multiLevelType w:val="hybridMultilevel"/>
    <w:tmpl w:val="2D1CE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F10331"/>
    <w:multiLevelType w:val="hybridMultilevel"/>
    <w:tmpl w:val="94B08B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DD52632"/>
    <w:multiLevelType w:val="hybridMultilevel"/>
    <w:tmpl w:val="05C22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723508"/>
    <w:multiLevelType w:val="hybridMultilevel"/>
    <w:tmpl w:val="8424D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AE2DC9"/>
    <w:multiLevelType w:val="hybridMultilevel"/>
    <w:tmpl w:val="42C275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5" w15:restartNumberingAfterBreak="0">
    <w:nsid w:val="57B45236"/>
    <w:multiLevelType w:val="hybridMultilevel"/>
    <w:tmpl w:val="378E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061210"/>
    <w:multiLevelType w:val="hybridMultilevel"/>
    <w:tmpl w:val="30FCB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8A6F13"/>
    <w:multiLevelType w:val="hybridMultilevel"/>
    <w:tmpl w:val="FD007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85055C"/>
    <w:multiLevelType w:val="hybridMultilevel"/>
    <w:tmpl w:val="943E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1F5AD8"/>
    <w:multiLevelType w:val="hybridMultilevel"/>
    <w:tmpl w:val="93DE4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76252D8F"/>
    <w:multiLevelType w:val="hybridMultilevel"/>
    <w:tmpl w:val="14C87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E15F37"/>
    <w:multiLevelType w:val="hybridMultilevel"/>
    <w:tmpl w:val="31E6ADE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5" w15:restartNumberingAfterBreak="0">
    <w:nsid w:val="76E17399"/>
    <w:multiLevelType w:val="hybridMultilevel"/>
    <w:tmpl w:val="28965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AF2D44"/>
    <w:multiLevelType w:val="hybridMultilevel"/>
    <w:tmpl w:val="9E9A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4"/>
  </w:num>
  <w:num w:numId="13">
    <w:abstractNumId w:val="30"/>
  </w:num>
  <w:num w:numId="14">
    <w:abstractNumId w:val="26"/>
  </w:num>
  <w:num w:numId="15">
    <w:abstractNumId w:val="32"/>
  </w:num>
  <w:num w:numId="16">
    <w:abstractNumId w:val="22"/>
  </w:num>
  <w:num w:numId="17">
    <w:abstractNumId w:val="29"/>
  </w:num>
  <w:num w:numId="18">
    <w:abstractNumId w:val="10"/>
  </w:num>
  <w:num w:numId="19">
    <w:abstractNumId w:val="36"/>
  </w:num>
  <w:num w:numId="20">
    <w:abstractNumId w:val="35"/>
  </w:num>
  <w:num w:numId="21">
    <w:abstractNumId w:val="20"/>
  </w:num>
  <w:num w:numId="22">
    <w:abstractNumId w:val="25"/>
  </w:num>
  <w:num w:numId="23">
    <w:abstractNumId w:val="17"/>
  </w:num>
  <w:num w:numId="24">
    <w:abstractNumId w:val="13"/>
  </w:num>
  <w:num w:numId="25">
    <w:abstractNumId w:val="16"/>
  </w:num>
  <w:num w:numId="26">
    <w:abstractNumId w:val="31"/>
  </w:num>
  <w:num w:numId="27">
    <w:abstractNumId w:val="23"/>
  </w:num>
  <w:num w:numId="28">
    <w:abstractNumId w:val="11"/>
  </w:num>
  <w:num w:numId="29">
    <w:abstractNumId w:val="24"/>
  </w:num>
  <w:num w:numId="30">
    <w:abstractNumId w:val="2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8"/>
  </w:num>
  <w:num w:numId="34">
    <w:abstractNumId w:val="33"/>
  </w:num>
  <w:num w:numId="35">
    <w:abstractNumId w:val="19"/>
  </w:num>
  <w:num w:numId="36">
    <w:abstractNumId w:val="3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D9"/>
    <w:rsid w:val="0000011A"/>
    <w:rsid w:val="00000FEA"/>
    <w:rsid w:val="00002EDE"/>
    <w:rsid w:val="00003057"/>
    <w:rsid w:val="00003179"/>
    <w:rsid w:val="000033B8"/>
    <w:rsid w:val="00003626"/>
    <w:rsid w:val="0000388E"/>
    <w:rsid w:val="000039B7"/>
    <w:rsid w:val="00003DE8"/>
    <w:rsid w:val="00003EE3"/>
    <w:rsid w:val="00004F04"/>
    <w:rsid w:val="00004FFD"/>
    <w:rsid w:val="00005D25"/>
    <w:rsid w:val="000068C0"/>
    <w:rsid w:val="00007099"/>
    <w:rsid w:val="00007365"/>
    <w:rsid w:val="00007635"/>
    <w:rsid w:val="000079FD"/>
    <w:rsid w:val="000100F1"/>
    <w:rsid w:val="000108DD"/>
    <w:rsid w:val="00011135"/>
    <w:rsid w:val="000113BC"/>
    <w:rsid w:val="00012631"/>
    <w:rsid w:val="00012637"/>
    <w:rsid w:val="00012D00"/>
    <w:rsid w:val="000136AF"/>
    <w:rsid w:val="000138B3"/>
    <w:rsid w:val="000138D3"/>
    <w:rsid w:val="000138F2"/>
    <w:rsid w:val="00013CC6"/>
    <w:rsid w:val="00014221"/>
    <w:rsid w:val="00014433"/>
    <w:rsid w:val="0001455C"/>
    <w:rsid w:val="00014758"/>
    <w:rsid w:val="00015262"/>
    <w:rsid w:val="00015E03"/>
    <w:rsid w:val="00016E54"/>
    <w:rsid w:val="00017CC9"/>
    <w:rsid w:val="00020AAF"/>
    <w:rsid w:val="00022BE6"/>
    <w:rsid w:val="00022C1C"/>
    <w:rsid w:val="00023DDF"/>
    <w:rsid w:val="00023FCA"/>
    <w:rsid w:val="0002461F"/>
    <w:rsid w:val="000256E8"/>
    <w:rsid w:val="00026276"/>
    <w:rsid w:val="00026538"/>
    <w:rsid w:val="00026A4F"/>
    <w:rsid w:val="00027233"/>
    <w:rsid w:val="00027CB2"/>
    <w:rsid w:val="00027D1F"/>
    <w:rsid w:val="00027DB8"/>
    <w:rsid w:val="000301E9"/>
    <w:rsid w:val="00030A7D"/>
    <w:rsid w:val="000319D4"/>
    <w:rsid w:val="00032104"/>
    <w:rsid w:val="00032554"/>
    <w:rsid w:val="0003275A"/>
    <w:rsid w:val="00032840"/>
    <w:rsid w:val="0003311C"/>
    <w:rsid w:val="0003318F"/>
    <w:rsid w:val="000332E3"/>
    <w:rsid w:val="00033464"/>
    <w:rsid w:val="0003378F"/>
    <w:rsid w:val="00033DC6"/>
    <w:rsid w:val="000340C3"/>
    <w:rsid w:val="0003500D"/>
    <w:rsid w:val="00035361"/>
    <w:rsid w:val="00035B7B"/>
    <w:rsid w:val="00036570"/>
    <w:rsid w:val="00036A45"/>
    <w:rsid w:val="00037C4C"/>
    <w:rsid w:val="00037F6D"/>
    <w:rsid w:val="00040302"/>
    <w:rsid w:val="0004062A"/>
    <w:rsid w:val="000406F4"/>
    <w:rsid w:val="00040797"/>
    <w:rsid w:val="000417C9"/>
    <w:rsid w:val="00041998"/>
    <w:rsid w:val="0004226A"/>
    <w:rsid w:val="00042448"/>
    <w:rsid w:val="00042520"/>
    <w:rsid w:val="000429C3"/>
    <w:rsid w:val="0004302F"/>
    <w:rsid w:val="000433E9"/>
    <w:rsid w:val="000443E7"/>
    <w:rsid w:val="00044871"/>
    <w:rsid w:val="0004553F"/>
    <w:rsid w:val="00046889"/>
    <w:rsid w:val="000479B4"/>
    <w:rsid w:val="000510C3"/>
    <w:rsid w:val="00051782"/>
    <w:rsid w:val="00051BC9"/>
    <w:rsid w:val="00051E33"/>
    <w:rsid w:val="00052B39"/>
    <w:rsid w:val="00053287"/>
    <w:rsid w:val="000536BD"/>
    <w:rsid w:val="000555CB"/>
    <w:rsid w:val="0005571A"/>
    <w:rsid w:val="0005599A"/>
    <w:rsid w:val="00055B5C"/>
    <w:rsid w:val="00056001"/>
    <w:rsid w:val="00056391"/>
    <w:rsid w:val="000569FD"/>
    <w:rsid w:val="00056C64"/>
    <w:rsid w:val="000574DD"/>
    <w:rsid w:val="00057C48"/>
    <w:rsid w:val="0006020C"/>
    <w:rsid w:val="00060221"/>
    <w:rsid w:val="00060378"/>
    <w:rsid w:val="000606AE"/>
    <w:rsid w:val="00060AA5"/>
    <w:rsid w:val="00060FF9"/>
    <w:rsid w:val="0006142E"/>
    <w:rsid w:val="000614BF"/>
    <w:rsid w:val="00061BC3"/>
    <w:rsid w:val="00061F4E"/>
    <w:rsid w:val="000629ED"/>
    <w:rsid w:val="00062E6C"/>
    <w:rsid w:val="00062EE3"/>
    <w:rsid w:val="00063423"/>
    <w:rsid w:val="0006393B"/>
    <w:rsid w:val="00063AE9"/>
    <w:rsid w:val="00063DDC"/>
    <w:rsid w:val="000640E8"/>
    <w:rsid w:val="0006497E"/>
    <w:rsid w:val="000653CE"/>
    <w:rsid w:val="00065727"/>
    <w:rsid w:val="00065EFE"/>
    <w:rsid w:val="0006652B"/>
    <w:rsid w:val="00067AF6"/>
    <w:rsid w:val="00071251"/>
    <w:rsid w:val="0007247A"/>
    <w:rsid w:val="00072689"/>
    <w:rsid w:val="00072A32"/>
    <w:rsid w:val="00072CCD"/>
    <w:rsid w:val="00073074"/>
    <w:rsid w:val="00073238"/>
    <w:rsid w:val="00073506"/>
    <w:rsid w:val="00074074"/>
    <w:rsid w:val="00074CDC"/>
    <w:rsid w:val="00075787"/>
    <w:rsid w:val="00075AD2"/>
    <w:rsid w:val="00075B23"/>
    <w:rsid w:val="000765D6"/>
    <w:rsid w:val="00076C27"/>
    <w:rsid w:val="00076D2F"/>
    <w:rsid w:val="0007713A"/>
    <w:rsid w:val="00077A45"/>
    <w:rsid w:val="00077AF9"/>
    <w:rsid w:val="00080423"/>
    <w:rsid w:val="00081280"/>
    <w:rsid w:val="00083694"/>
    <w:rsid w:val="000836A7"/>
    <w:rsid w:val="00083B62"/>
    <w:rsid w:val="0008447D"/>
    <w:rsid w:val="000847F1"/>
    <w:rsid w:val="0008554E"/>
    <w:rsid w:val="00085720"/>
    <w:rsid w:val="0008628A"/>
    <w:rsid w:val="0008795A"/>
    <w:rsid w:val="00090BCF"/>
    <w:rsid w:val="00091A63"/>
    <w:rsid w:val="00092AAA"/>
    <w:rsid w:val="00092B91"/>
    <w:rsid w:val="00092F80"/>
    <w:rsid w:val="000930A5"/>
    <w:rsid w:val="0009361B"/>
    <w:rsid w:val="0009375F"/>
    <w:rsid w:val="00093DD2"/>
    <w:rsid w:val="00094624"/>
    <w:rsid w:val="00094D3D"/>
    <w:rsid w:val="00095775"/>
    <w:rsid w:val="000964FF"/>
    <w:rsid w:val="00096624"/>
    <w:rsid w:val="000977AA"/>
    <w:rsid w:val="00097F87"/>
    <w:rsid w:val="000A08ED"/>
    <w:rsid w:val="000A179D"/>
    <w:rsid w:val="000A22DB"/>
    <w:rsid w:val="000A2EAE"/>
    <w:rsid w:val="000A3B1E"/>
    <w:rsid w:val="000A4B59"/>
    <w:rsid w:val="000A4C0D"/>
    <w:rsid w:val="000A58FA"/>
    <w:rsid w:val="000A6250"/>
    <w:rsid w:val="000A6923"/>
    <w:rsid w:val="000A6B48"/>
    <w:rsid w:val="000A7B68"/>
    <w:rsid w:val="000B0486"/>
    <w:rsid w:val="000B1FD2"/>
    <w:rsid w:val="000B2EEC"/>
    <w:rsid w:val="000B3AE7"/>
    <w:rsid w:val="000B42D4"/>
    <w:rsid w:val="000B466F"/>
    <w:rsid w:val="000B491C"/>
    <w:rsid w:val="000B4E56"/>
    <w:rsid w:val="000B5282"/>
    <w:rsid w:val="000B57FD"/>
    <w:rsid w:val="000B714B"/>
    <w:rsid w:val="000B723E"/>
    <w:rsid w:val="000C15E7"/>
    <w:rsid w:val="000C16AF"/>
    <w:rsid w:val="000C2E67"/>
    <w:rsid w:val="000C4315"/>
    <w:rsid w:val="000C4F0A"/>
    <w:rsid w:val="000C520C"/>
    <w:rsid w:val="000C795F"/>
    <w:rsid w:val="000D0454"/>
    <w:rsid w:val="000D047A"/>
    <w:rsid w:val="000D05EF"/>
    <w:rsid w:val="000D16DB"/>
    <w:rsid w:val="000D199E"/>
    <w:rsid w:val="000D1B71"/>
    <w:rsid w:val="000D2179"/>
    <w:rsid w:val="000D32E3"/>
    <w:rsid w:val="000D36A2"/>
    <w:rsid w:val="000D3F47"/>
    <w:rsid w:val="000D486F"/>
    <w:rsid w:val="000D4BDD"/>
    <w:rsid w:val="000D51D9"/>
    <w:rsid w:val="000D547F"/>
    <w:rsid w:val="000D617D"/>
    <w:rsid w:val="000D6A30"/>
    <w:rsid w:val="000D734F"/>
    <w:rsid w:val="000D7532"/>
    <w:rsid w:val="000E005E"/>
    <w:rsid w:val="000E07B5"/>
    <w:rsid w:val="000E1299"/>
    <w:rsid w:val="000E156B"/>
    <w:rsid w:val="000E20F3"/>
    <w:rsid w:val="000E580C"/>
    <w:rsid w:val="000F050C"/>
    <w:rsid w:val="000F13C3"/>
    <w:rsid w:val="000F21C1"/>
    <w:rsid w:val="000F2C3D"/>
    <w:rsid w:val="000F316E"/>
    <w:rsid w:val="000F342E"/>
    <w:rsid w:val="000F3588"/>
    <w:rsid w:val="000F36C7"/>
    <w:rsid w:val="000F4018"/>
    <w:rsid w:val="000F565B"/>
    <w:rsid w:val="000F5C67"/>
    <w:rsid w:val="000F5EAE"/>
    <w:rsid w:val="000F6170"/>
    <w:rsid w:val="000F6232"/>
    <w:rsid w:val="000F795F"/>
    <w:rsid w:val="00101D90"/>
    <w:rsid w:val="001024A4"/>
    <w:rsid w:val="001028DE"/>
    <w:rsid w:val="00102DC4"/>
    <w:rsid w:val="00106792"/>
    <w:rsid w:val="00106906"/>
    <w:rsid w:val="00106A5B"/>
    <w:rsid w:val="001070BB"/>
    <w:rsid w:val="001071D5"/>
    <w:rsid w:val="0010745C"/>
    <w:rsid w:val="001079F1"/>
    <w:rsid w:val="00107C58"/>
    <w:rsid w:val="0011086C"/>
    <w:rsid w:val="001112B3"/>
    <w:rsid w:val="00111696"/>
    <w:rsid w:val="001120EF"/>
    <w:rsid w:val="00112542"/>
    <w:rsid w:val="00112CB1"/>
    <w:rsid w:val="00113619"/>
    <w:rsid w:val="00113BD1"/>
    <w:rsid w:val="00113BDC"/>
    <w:rsid w:val="00114210"/>
    <w:rsid w:val="00114AB8"/>
    <w:rsid w:val="00116125"/>
    <w:rsid w:val="00116E0F"/>
    <w:rsid w:val="0011732A"/>
    <w:rsid w:val="00117AB6"/>
    <w:rsid w:val="00117F4D"/>
    <w:rsid w:val="00120398"/>
    <w:rsid w:val="00120CA9"/>
    <w:rsid w:val="00121325"/>
    <w:rsid w:val="00121E76"/>
    <w:rsid w:val="00121F86"/>
    <w:rsid w:val="00122206"/>
    <w:rsid w:val="0012417B"/>
    <w:rsid w:val="00124467"/>
    <w:rsid w:val="001244AE"/>
    <w:rsid w:val="001244CD"/>
    <w:rsid w:val="00124A19"/>
    <w:rsid w:val="00124A5C"/>
    <w:rsid w:val="00125192"/>
    <w:rsid w:val="00125300"/>
    <w:rsid w:val="00126734"/>
    <w:rsid w:val="001300E9"/>
    <w:rsid w:val="00130362"/>
    <w:rsid w:val="00130F17"/>
    <w:rsid w:val="00131029"/>
    <w:rsid w:val="00131994"/>
    <w:rsid w:val="001323C2"/>
    <w:rsid w:val="001324FB"/>
    <w:rsid w:val="00133212"/>
    <w:rsid w:val="001335E2"/>
    <w:rsid w:val="00133636"/>
    <w:rsid w:val="00133C09"/>
    <w:rsid w:val="001341F8"/>
    <w:rsid w:val="00134445"/>
    <w:rsid w:val="00134E86"/>
    <w:rsid w:val="00134F19"/>
    <w:rsid w:val="001352BB"/>
    <w:rsid w:val="00135567"/>
    <w:rsid w:val="001355D2"/>
    <w:rsid w:val="00136FED"/>
    <w:rsid w:val="001371FF"/>
    <w:rsid w:val="00137FC5"/>
    <w:rsid w:val="00140091"/>
    <w:rsid w:val="00140714"/>
    <w:rsid w:val="00140747"/>
    <w:rsid w:val="00140839"/>
    <w:rsid w:val="00141213"/>
    <w:rsid w:val="00142AC1"/>
    <w:rsid w:val="00142B48"/>
    <w:rsid w:val="00142EEC"/>
    <w:rsid w:val="001442F8"/>
    <w:rsid w:val="00144FFE"/>
    <w:rsid w:val="00145364"/>
    <w:rsid w:val="001462B3"/>
    <w:rsid w:val="00146508"/>
    <w:rsid w:val="0014730B"/>
    <w:rsid w:val="001507A4"/>
    <w:rsid w:val="00150F59"/>
    <w:rsid w:val="001515E7"/>
    <w:rsid w:val="00151A90"/>
    <w:rsid w:val="00153076"/>
    <w:rsid w:val="0015333E"/>
    <w:rsid w:val="001539CB"/>
    <w:rsid w:val="00153A36"/>
    <w:rsid w:val="00154088"/>
    <w:rsid w:val="001541EF"/>
    <w:rsid w:val="00154EED"/>
    <w:rsid w:val="00155111"/>
    <w:rsid w:val="0015541F"/>
    <w:rsid w:val="00155BF5"/>
    <w:rsid w:val="001563C5"/>
    <w:rsid w:val="0015646E"/>
    <w:rsid w:val="0015657A"/>
    <w:rsid w:val="00156BA3"/>
    <w:rsid w:val="001571F6"/>
    <w:rsid w:val="00157931"/>
    <w:rsid w:val="0015795B"/>
    <w:rsid w:val="0016052C"/>
    <w:rsid w:val="00160B98"/>
    <w:rsid w:val="00160BB7"/>
    <w:rsid w:val="001612A1"/>
    <w:rsid w:val="00162CAC"/>
    <w:rsid w:val="001639B7"/>
    <w:rsid w:val="00163A9D"/>
    <w:rsid w:val="00163B24"/>
    <w:rsid w:val="001643C9"/>
    <w:rsid w:val="00165568"/>
    <w:rsid w:val="001659F7"/>
    <w:rsid w:val="00165A38"/>
    <w:rsid w:val="00165B96"/>
    <w:rsid w:val="00166079"/>
    <w:rsid w:val="00166C1C"/>
    <w:rsid w:val="00166C2F"/>
    <w:rsid w:val="00166F16"/>
    <w:rsid w:val="00167108"/>
    <w:rsid w:val="00167AF6"/>
    <w:rsid w:val="001703E0"/>
    <w:rsid w:val="00170790"/>
    <w:rsid w:val="00170945"/>
    <w:rsid w:val="00170B3F"/>
    <w:rsid w:val="001716C9"/>
    <w:rsid w:val="001716EC"/>
    <w:rsid w:val="00173062"/>
    <w:rsid w:val="00173363"/>
    <w:rsid w:val="00173B94"/>
    <w:rsid w:val="00173FFA"/>
    <w:rsid w:val="001747B5"/>
    <w:rsid w:val="00175E60"/>
    <w:rsid w:val="00177050"/>
    <w:rsid w:val="001806A9"/>
    <w:rsid w:val="0018077C"/>
    <w:rsid w:val="00180892"/>
    <w:rsid w:val="00180B61"/>
    <w:rsid w:val="00180CF5"/>
    <w:rsid w:val="0018101F"/>
    <w:rsid w:val="00181B8A"/>
    <w:rsid w:val="00183EEA"/>
    <w:rsid w:val="001841A7"/>
    <w:rsid w:val="00184AD3"/>
    <w:rsid w:val="001854B4"/>
    <w:rsid w:val="00185C58"/>
    <w:rsid w:val="00185C8B"/>
    <w:rsid w:val="001870D4"/>
    <w:rsid w:val="0018750E"/>
    <w:rsid w:val="001876FA"/>
    <w:rsid w:val="001911A2"/>
    <w:rsid w:val="0019139D"/>
    <w:rsid w:val="00191793"/>
    <w:rsid w:val="00191F29"/>
    <w:rsid w:val="001938D6"/>
    <w:rsid w:val="001939E1"/>
    <w:rsid w:val="001941C2"/>
    <w:rsid w:val="00194340"/>
    <w:rsid w:val="00194760"/>
    <w:rsid w:val="00194AE1"/>
    <w:rsid w:val="00194E35"/>
    <w:rsid w:val="00195382"/>
    <w:rsid w:val="00196FDA"/>
    <w:rsid w:val="00197271"/>
    <w:rsid w:val="00197825"/>
    <w:rsid w:val="00197832"/>
    <w:rsid w:val="00197857"/>
    <w:rsid w:val="001A01ED"/>
    <w:rsid w:val="001A078F"/>
    <w:rsid w:val="001A0808"/>
    <w:rsid w:val="001A1359"/>
    <w:rsid w:val="001A13C7"/>
    <w:rsid w:val="001A215A"/>
    <w:rsid w:val="001A2475"/>
    <w:rsid w:val="001A2B70"/>
    <w:rsid w:val="001A34E0"/>
    <w:rsid w:val="001A34F1"/>
    <w:rsid w:val="001A354B"/>
    <w:rsid w:val="001A3658"/>
    <w:rsid w:val="001A3E44"/>
    <w:rsid w:val="001A5A90"/>
    <w:rsid w:val="001A64F3"/>
    <w:rsid w:val="001A68E9"/>
    <w:rsid w:val="001A69EE"/>
    <w:rsid w:val="001A6FF4"/>
    <w:rsid w:val="001A72BB"/>
    <w:rsid w:val="001A737A"/>
    <w:rsid w:val="001A746B"/>
    <w:rsid w:val="001A759A"/>
    <w:rsid w:val="001A7CA7"/>
    <w:rsid w:val="001B004E"/>
    <w:rsid w:val="001B01A1"/>
    <w:rsid w:val="001B05FD"/>
    <w:rsid w:val="001B0964"/>
    <w:rsid w:val="001B12FE"/>
    <w:rsid w:val="001B1A62"/>
    <w:rsid w:val="001B3518"/>
    <w:rsid w:val="001B357C"/>
    <w:rsid w:val="001B4378"/>
    <w:rsid w:val="001B46F7"/>
    <w:rsid w:val="001B4FB9"/>
    <w:rsid w:val="001B54B2"/>
    <w:rsid w:val="001B572D"/>
    <w:rsid w:val="001B5910"/>
    <w:rsid w:val="001B5F0E"/>
    <w:rsid w:val="001B633C"/>
    <w:rsid w:val="001B6E77"/>
    <w:rsid w:val="001B7029"/>
    <w:rsid w:val="001B7209"/>
    <w:rsid w:val="001B73F3"/>
    <w:rsid w:val="001B7482"/>
    <w:rsid w:val="001B757B"/>
    <w:rsid w:val="001B75A8"/>
    <w:rsid w:val="001B7A5D"/>
    <w:rsid w:val="001C09FA"/>
    <w:rsid w:val="001C0D18"/>
    <w:rsid w:val="001C1BA0"/>
    <w:rsid w:val="001C2418"/>
    <w:rsid w:val="001C2E7C"/>
    <w:rsid w:val="001C4E25"/>
    <w:rsid w:val="001C5D1F"/>
    <w:rsid w:val="001C6554"/>
    <w:rsid w:val="001C6973"/>
    <w:rsid w:val="001C69C4"/>
    <w:rsid w:val="001C6F20"/>
    <w:rsid w:val="001C729D"/>
    <w:rsid w:val="001C7743"/>
    <w:rsid w:val="001C794C"/>
    <w:rsid w:val="001D039F"/>
    <w:rsid w:val="001D1211"/>
    <w:rsid w:val="001D18CC"/>
    <w:rsid w:val="001D1B17"/>
    <w:rsid w:val="001D348F"/>
    <w:rsid w:val="001D390A"/>
    <w:rsid w:val="001D3B80"/>
    <w:rsid w:val="001D3D3C"/>
    <w:rsid w:val="001D3E19"/>
    <w:rsid w:val="001D3ED5"/>
    <w:rsid w:val="001D44C4"/>
    <w:rsid w:val="001D4851"/>
    <w:rsid w:val="001D4874"/>
    <w:rsid w:val="001D5E67"/>
    <w:rsid w:val="001D7171"/>
    <w:rsid w:val="001D7792"/>
    <w:rsid w:val="001E050B"/>
    <w:rsid w:val="001E19E1"/>
    <w:rsid w:val="001E1BD6"/>
    <w:rsid w:val="001E2757"/>
    <w:rsid w:val="001E2925"/>
    <w:rsid w:val="001E2DAC"/>
    <w:rsid w:val="001E3590"/>
    <w:rsid w:val="001E4004"/>
    <w:rsid w:val="001E57AD"/>
    <w:rsid w:val="001E5C91"/>
    <w:rsid w:val="001E610F"/>
    <w:rsid w:val="001E6C6F"/>
    <w:rsid w:val="001E7407"/>
    <w:rsid w:val="001E7456"/>
    <w:rsid w:val="001F1D1C"/>
    <w:rsid w:val="001F2E4B"/>
    <w:rsid w:val="001F2ECE"/>
    <w:rsid w:val="001F3005"/>
    <w:rsid w:val="001F3849"/>
    <w:rsid w:val="001F452F"/>
    <w:rsid w:val="001F4594"/>
    <w:rsid w:val="001F5928"/>
    <w:rsid w:val="001F5B52"/>
    <w:rsid w:val="001F5DE7"/>
    <w:rsid w:val="001F63E6"/>
    <w:rsid w:val="001F78DB"/>
    <w:rsid w:val="00201567"/>
    <w:rsid w:val="00201D27"/>
    <w:rsid w:val="00201DBD"/>
    <w:rsid w:val="002021C4"/>
    <w:rsid w:val="00202618"/>
    <w:rsid w:val="0020271E"/>
    <w:rsid w:val="00203718"/>
    <w:rsid w:val="00204041"/>
    <w:rsid w:val="0020419C"/>
    <w:rsid w:val="002041CD"/>
    <w:rsid w:val="002045AB"/>
    <w:rsid w:val="00204FDC"/>
    <w:rsid w:val="00205E01"/>
    <w:rsid w:val="00205E49"/>
    <w:rsid w:val="00206703"/>
    <w:rsid w:val="002071E7"/>
    <w:rsid w:val="00211595"/>
    <w:rsid w:val="00211C1D"/>
    <w:rsid w:val="00211E1A"/>
    <w:rsid w:val="00212F17"/>
    <w:rsid w:val="00213A1C"/>
    <w:rsid w:val="00214F9A"/>
    <w:rsid w:val="00215060"/>
    <w:rsid w:val="00215219"/>
    <w:rsid w:val="00215303"/>
    <w:rsid w:val="0021591D"/>
    <w:rsid w:val="002159C2"/>
    <w:rsid w:val="002159FD"/>
    <w:rsid w:val="0021661C"/>
    <w:rsid w:val="002175E3"/>
    <w:rsid w:val="00220226"/>
    <w:rsid w:val="0022056D"/>
    <w:rsid w:val="00221243"/>
    <w:rsid w:val="00221819"/>
    <w:rsid w:val="002218A3"/>
    <w:rsid w:val="00221AFD"/>
    <w:rsid w:val="00222086"/>
    <w:rsid w:val="0022274B"/>
    <w:rsid w:val="0022351D"/>
    <w:rsid w:val="002241E2"/>
    <w:rsid w:val="00224707"/>
    <w:rsid w:val="00224C7E"/>
    <w:rsid w:val="00225044"/>
    <w:rsid w:val="00225735"/>
    <w:rsid w:val="00225900"/>
    <w:rsid w:val="0022783F"/>
    <w:rsid w:val="00227A23"/>
    <w:rsid w:val="00227E0B"/>
    <w:rsid w:val="0023010B"/>
    <w:rsid w:val="00230709"/>
    <w:rsid w:val="00230A93"/>
    <w:rsid w:val="00230E4C"/>
    <w:rsid w:val="0023104C"/>
    <w:rsid w:val="002314E9"/>
    <w:rsid w:val="0023191C"/>
    <w:rsid w:val="002319DD"/>
    <w:rsid w:val="00231A65"/>
    <w:rsid w:val="00231ABB"/>
    <w:rsid w:val="00231BAF"/>
    <w:rsid w:val="00231D75"/>
    <w:rsid w:val="00232B6E"/>
    <w:rsid w:val="00232CAB"/>
    <w:rsid w:val="002336AC"/>
    <w:rsid w:val="0023372B"/>
    <w:rsid w:val="00233A80"/>
    <w:rsid w:val="00233E43"/>
    <w:rsid w:val="00233F88"/>
    <w:rsid w:val="0023431A"/>
    <w:rsid w:val="00234E5F"/>
    <w:rsid w:val="00235C5F"/>
    <w:rsid w:val="002360C5"/>
    <w:rsid w:val="002366B5"/>
    <w:rsid w:val="00236794"/>
    <w:rsid w:val="002367CE"/>
    <w:rsid w:val="002375D4"/>
    <w:rsid w:val="00237629"/>
    <w:rsid w:val="0023797A"/>
    <w:rsid w:val="002379AD"/>
    <w:rsid w:val="00240352"/>
    <w:rsid w:val="0024065E"/>
    <w:rsid w:val="00240749"/>
    <w:rsid w:val="00240A1E"/>
    <w:rsid w:val="00241312"/>
    <w:rsid w:val="00241984"/>
    <w:rsid w:val="00241C0D"/>
    <w:rsid w:val="00242F31"/>
    <w:rsid w:val="0024309E"/>
    <w:rsid w:val="0024358F"/>
    <w:rsid w:val="0024454E"/>
    <w:rsid w:val="0024523B"/>
    <w:rsid w:val="0024697D"/>
    <w:rsid w:val="00247174"/>
    <w:rsid w:val="002472C9"/>
    <w:rsid w:val="00247869"/>
    <w:rsid w:val="00250ACD"/>
    <w:rsid w:val="00251A92"/>
    <w:rsid w:val="00252755"/>
    <w:rsid w:val="002528A6"/>
    <w:rsid w:val="00252963"/>
    <w:rsid w:val="00252BBC"/>
    <w:rsid w:val="00254009"/>
    <w:rsid w:val="002542CA"/>
    <w:rsid w:val="00254839"/>
    <w:rsid w:val="00254DE3"/>
    <w:rsid w:val="00255448"/>
    <w:rsid w:val="00255CE2"/>
    <w:rsid w:val="00256308"/>
    <w:rsid w:val="00257447"/>
    <w:rsid w:val="002609C1"/>
    <w:rsid w:val="00260AAE"/>
    <w:rsid w:val="00260CEB"/>
    <w:rsid w:val="00260E70"/>
    <w:rsid w:val="00261B1B"/>
    <w:rsid w:val="00261FF1"/>
    <w:rsid w:val="002622D6"/>
    <w:rsid w:val="002628B4"/>
    <w:rsid w:val="002630E7"/>
    <w:rsid w:val="0026310D"/>
    <w:rsid w:val="00263293"/>
    <w:rsid w:val="002635AB"/>
    <w:rsid w:val="00263820"/>
    <w:rsid w:val="00263A60"/>
    <w:rsid w:val="002652CD"/>
    <w:rsid w:val="0026543B"/>
    <w:rsid w:val="00265965"/>
    <w:rsid w:val="00266008"/>
    <w:rsid w:val="0026714F"/>
    <w:rsid w:val="0026780A"/>
    <w:rsid w:val="00271352"/>
    <w:rsid w:val="0027259B"/>
    <w:rsid w:val="00272701"/>
    <w:rsid w:val="00273C66"/>
    <w:rsid w:val="002740B1"/>
    <w:rsid w:val="0027436B"/>
    <w:rsid w:val="002745CE"/>
    <w:rsid w:val="00274C44"/>
    <w:rsid w:val="00275197"/>
    <w:rsid w:val="00275344"/>
    <w:rsid w:val="00276081"/>
    <w:rsid w:val="002765F6"/>
    <w:rsid w:val="00276970"/>
    <w:rsid w:val="00276B10"/>
    <w:rsid w:val="002809DD"/>
    <w:rsid w:val="002819EC"/>
    <w:rsid w:val="00281E76"/>
    <w:rsid w:val="00282222"/>
    <w:rsid w:val="00282593"/>
    <w:rsid w:val="002825CF"/>
    <w:rsid w:val="0028330E"/>
    <w:rsid w:val="00283B57"/>
    <w:rsid w:val="00283C83"/>
    <w:rsid w:val="00283CE4"/>
    <w:rsid w:val="00284167"/>
    <w:rsid w:val="00284C88"/>
    <w:rsid w:val="00284D33"/>
    <w:rsid w:val="00286044"/>
    <w:rsid w:val="00286A6A"/>
    <w:rsid w:val="00286A85"/>
    <w:rsid w:val="00286E5E"/>
    <w:rsid w:val="00286F17"/>
    <w:rsid w:val="00286F41"/>
    <w:rsid w:val="00287553"/>
    <w:rsid w:val="00287C5F"/>
    <w:rsid w:val="00287D6E"/>
    <w:rsid w:val="00290309"/>
    <w:rsid w:val="002906C9"/>
    <w:rsid w:val="002915F2"/>
    <w:rsid w:val="0029199C"/>
    <w:rsid w:val="00291C6A"/>
    <w:rsid w:val="00291F1B"/>
    <w:rsid w:val="00293861"/>
    <w:rsid w:val="00293B89"/>
    <w:rsid w:val="00293DB9"/>
    <w:rsid w:val="00295201"/>
    <w:rsid w:val="00295233"/>
    <w:rsid w:val="00295E2D"/>
    <w:rsid w:val="00296101"/>
    <w:rsid w:val="00296A52"/>
    <w:rsid w:val="002973B4"/>
    <w:rsid w:val="00297ECB"/>
    <w:rsid w:val="002A0F0A"/>
    <w:rsid w:val="002A1212"/>
    <w:rsid w:val="002A1C09"/>
    <w:rsid w:val="002A1C2A"/>
    <w:rsid w:val="002A1D1D"/>
    <w:rsid w:val="002A214F"/>
    <w:rsid w:val="002A239E"/>
    <w:rsid w:val="002A2E4E"/>
    <w:rsid w:val="002A2EAD"/>
    <w:rsid w:val="002A302C"/>
    <w:rsid w:val="002A31A2"/>
    <w:rsid w:val="002A3DDF"/>
    <w:rsid w:val="002A4BA8"/>
    <w:rsid w:val="002A575E"/>
    <w:rsid w:val="002A65EB"/>
    <w:rsid w:val="002A7E08"/>
    <w:rsid w:val="002B0DD3"/>
    <w:rsid w:val="002B1419"/>
    <w:rsid w:val="002B1FCD"/>
    <w:rsid w:val="002B2152"/>
    <w:rsid w:val="002B24BD"/>
    <w:rsid w:val="002B28D6"/>
    <w:rsid w:val="002B2D79"/>
    <w:rsid w:val="002B34CF"/>
    <w:rsid w:val="002B3EAB"/>
    <w:rsid w:val="002B4857"/>
    <w:rsid w:val="002B57CC"/>
    <w:rsid w:val="002B5A30"/>
    <w:rsid w:val="002B5D51"/>
    <w:rsid w:val="002B6B1B"/>
    <w:rsid w:val="002B6F13"/>
    <w:rsid w:val="002B7C0C"/>
    <w:rsid w:val="002C034D"/>
    <w:rsid w:val="002C04EB"/>
    <w:rsid w:val="002C2293"/>
    <w:rsid w:val="002C2F23"/>
    <w:rsid w:val="002C3053"/>
    <w:rsid w:val="002C3B15"/>
    <w:rsid w:val="002C3C24"/>
    <w:rsid w:val="002C4778"/>
    <w:rsid w:val="002C477A"/>
    <w:rsid w:val="002C4C09"/>
    <w:rsid w:val="002C5397"/>
    <w:rsid w:val="002C5F11"/>
    <w:rsid w:val="002C6021"/>
    <w:rsid w:val="002C74F8"/>
    <w:rsid w:val="002C775F"/>
    <w:rsid w:val="002C7961"/>
    <w:rsid w:val="002C7C76"/>
    <w:rsid w:val="002D0237"/>
    <w:rsid w:val="002D043A"/>
    <w:rsid w:val="002D04A4"/>
    <w:rsid w:val="002D08BA"/>
    <w:rsid w:val="002D18F3"/>
    <w:rsid w:val="002D1E3C"/>
    <w:rsid w:val="002D239B"/>
    <w:rsid w:val="002D2CFA"/>
    <w:rsid w:val="002D395A"/>
    <w:rsid w:val="002D4699"/>
    <w:rsid w:val="002D4DFF"/>
    <w:rsid w:val="002D56DB"/>
    <w:rsid w:val="002D57D9"/>
    <w:rsid w:val="002D595E"/>
    <w:rsid w:val="002D5B03"/>
    <w:rsid w:val="002D6101"/>
    <w:rsid w:val="002D67DC"/>
    <w:rsid w:val="002D75F2"/>
    <w:rsid w:val="002D7DC5"/>
    <w:rsid w:val="002E0052"/>
    <w:rsid w:val="002E0760"/>
    <w:rsid w:val="002E0A8D"/>
    <w:rsid w:val="002E165E"/>
    <w:rsid w:val="002E168F"/>
    <w:rsid w:val="002E1812"/>
    <w:rsid w:val="002E2E40"/>
    <w:rsid w:val="002E37EE"/>
    <w:rsid w:val="002E4217"/>
    <w:rsid w:val="002E45EE"/>
    <w:rsid w:val="002E4DD3"/>
    <w:rsid w:val="002E5277"/>
    <w:rsid w:val="002E74FB"/>
    <w:rsid w:val="002E7809"/>
    <w:rsid w:val="002E7BD1"/>
    <w:rsid w:val="002F0118"/>
    <w:rsid w:val="002F0A51"/>
    <w:rsid w:val="002F17B7"/>
    <w:rsid w:val="002F2176"/>
    <w:rsid w:val="002F317C"/>
    <w:rsid w:val="002F4026"/>
    <w:rsid w:val="002F497E"/>
    <w:rsid w:val="002F4D27"/>
    <w:rsid w:val="002F4EA7"/>
    <w:rsid w:val="002F5038"/>
    <w:rsid w:val="002F5636"/>
    <w:rsid w:val="002F5A80"/>
    <w:rsid w:val="002F6B9C"/>
    <w:rsid w:val="002F6E2D"/>
    <w:rsid w:val="0030008D"/>
    <w:rsid w:val="0030117D"/>
    <w:rsid w:val="003012FE"/>
    <w:rsid w:val="0030299F"/>
    <w:rsid w:val="00303350"/>
    <w:rsid w:val="00303A59"/>
    <w:rsid w:val="00303B99"/>
    <w:rsid w:val="003042AA"/>
    <w:rsid w:val="003042D6"/>
    <w:rsid w:val="003042DB"/>
    <w:rsid w:val="003045AF"/>
    <w:rsid w:val="003048D2"/>
    <w:rsid w:val="00304A2B"/>
    <w:rsid w:val="00305023"/>
    <w:rsid w:val="00305253"/>
    <w:rsid w:val="00305496"/>
    <w:rsid w:val="003056AD"/>
    <w:rsid w:val="00305822"/>
    <w:rsid w:val="00305BBC"/>
    <w:rsid w:val="00306863"/>
    <w:rsid w:val="00306F59"/>
    <w:rsid w:val="00306FF3"/>
    <w:rsid w:val="00310806"/>
    <w:rsid w:val="0031085C"/>
    <w:rsid w:val="00311153"/>
    <w:rsid w:val="00311D9F"/>
    <w:rsid w:val="0031213A"/>
    <w:rsid w:val="00313569"/>
    <w:rsid w:val="00313A87"/>
    <w:rsid w:val="00313DB9"/>
    <w:rsid w:val="00314102"/>
    <w:rsid w:val="00314A2A"/>
    <w:rsid w:val="00314FF0"/>
    <w:rsid w:val="003162B1"/>
    <w:rsid w:val="00316690"/>
    <w:rsid w:val="00316838"/>
    <w:rsid w:val="00316E2A"/>
    <w:rsid w:val="00316F55"/>
    <w:rsid w:val="003170B0"/>
    <w:rsid w:val="0031725F"/>
    <w:rsid w:val="00317837"/>
    <w:rsid w:val="00317D2C"/>
    <w:rsid w:val="0032000E"/>
    <w:rsid w:val="00320911"/>
    <w:rsid w:val="00320E3A"/>
    <w:rsid w:val="00321325"/>
    <w:rsid w:val="003214B0"/>
    <w:rsid w:val="00321850"/>
    <w:rsid w:val="00321BE0"/>
    <w:rsid w:val="00322A64"/>
    <w:rsid w:val="00322AF9"/>
    <w:rsid w:val="00323548"/>
    <w:rsid w:val="00323BC1"/>
    <w:rsid w:val="00324A44"/>
    <w:rsid w:val="003262ED"/>
    <w:rsid w:val="003263E0"/>
    <w:rsid w:val="00326540"/>
    <w:rsid w:val="00326B21"/>
    <w:rsid w:val="0032728C"/>
    <w:rsid w:val="00327452"/>
    <w:rsid w:val="00327D10"/>
    <w:rsid w:val="0033039D"/>
    <w:rsid w:val="00330F28"/>
    <w:rsid w:val="00330F5C"/>
    <w:rsid w:val="0033254E"/>
    <w:rsid w:val="0033295F"/>
    <w:rsid w:val="0033469E"/>
    <w:rsid w:val="0033594B"/>
    <w:rsid w:val="00335E46"/>
    <w:rsid w:val="0033704C"/>
    <w:rsid w:val="0033753B"/>
    <w:rsid w:val="00340956"/>
    <w:rsid w:val="00340A36"/>
    <w:rsid w:val="003415D3"/>
    <w:rsid w:val="003419AC"/>
    <w:rsid w:val="003427CC"/>
    <w:rsid w:val="00342AF3"/>
    <w:rsid w:val="0034315B"/>
    <w:rsid w:val="00343DDD"/>
    <w:rsid w:val="00344096"/>
    <w:rsid w:val="00344306"/>
    <w:rsid w:val="00344493"/>
    <w:rsid w:val="003446C1"/>
    <w:rsid w:val="00344D7F"/>
    <w:rsid w:val="003459F3"/>
    <w:rsid w:val="00345EC0"/>
    <w:rsid w:val="00345F78"/>
    <w:rsid w:val="00345FA4"/>
    <w:rsid w:val="00345FD6"/>
    <w:rsid w:val="00346194"/>
    <w:rsid w:val="0034688D"/>
    <w:rsid w:val="00346D5F"/>
    <w:rsid w:val="0034767B"/>
    <w:rsid w:val="003478F7"/>
    <w:rsid w:val="00347943"/>
    <w:rsid w:val="00347C89"/>
    <w:rsid w:val="00347E33"/>
    <w:rsid w:val="00350334"/>
    <w:rsid w:val="00350417"/>
    <w:rsid w:val="003511DA"/>
    <w:rsid w:val="00351415"/>
    <w:rsid w:val="00351842"/>
    <w:rsid w:val="00351E14"/>
    <w:rsid w:val="003520B9"/>
    <w:rsid w:val="0035223A"/>
    <w:rsid w:val="00352B0F"/>
    <w:rsid w:val="003530B6"/>
    <w:rsid w:val="003535F3"/>
    <w:rsid w:val="003536D9"/>
    <w:rsid w:val="00353889"/>
    <w:rsid w:val="00353D90"/>
    <w:rsid w:val="0035405C"/>
    <w:rsid w:val="00354971"/>
    <w:rsid w:val="00354D95"/>
    <w:rsid w:val="00354F50"/>
    <w:rsid w:val="0035507B"/>
    <w:rsid w:val="00355775"/>
    <w:rsid w:val="00355939"/>
    <w:rsid w:val="003572C3"/>
    <w:rsid w:val="003602CC"/>
    <w:rsid w:val="003610DD"/>
    <w:rsid w:val="0036196E"/>
    <w:rsid w:val="00361B0E"/>
    <w:rsid w:val="00361DE5"/>
    <w:rsid w:val="0036300A"/>
    <w:rsid w:val="00363BE4"/>
    <w:rsid w:val="003640D8"/>
    <w:rsid w:val="0036483B"/>
    <w:rsid w:val="00365D27"/>
    <w:rsid w:val="003668CF"/>
    <w:rsid w:val="00366C2F"/>
    <w:rsid w:val="00367115"/>
    <w:rsid w:val="00367843"/>
    <w:rsid w:val="003705FC"/>
    <w:rsid w:val="00370C02"/>
    <w:rsid w:val="0037178F"/>
    <w:rsid w:val="003717ED"/>
    <w:rsid w:val="00371812"/>
    <w:rsid w:val="00372356"/>
    <w:rsid w:val="003729AF"/>
    <w:rsid w:val="00372DF1"/>
    <w:rsid w:val="00373874"/>
    <w:rsid w:val="00373D4C"/>
    <w:rsid w:val="00374673"/>
    <w:rsid w:val="0037566D"/>
    <w:rsid w:val="00375ABF"/>
    <w:rsid w:val="00375C6C"/>
    <w:rsid w:val="003772C0"/>
    <w:rsid w:val="0037794F"/>
    <w:rsid w:val="00377F24"/>
    <w:rsid w:val="00380555"/>
    <w:rsid w:val="00381E55"/>
    <w:rsid w:val="00381FDB"/>
    <w:rsid w:val="003833F4"/>
    <w:rsid w:val="0038353C"/>
    <w:rsid w:val="00383BD9"/>
    <w:rsid w:val="00383C6B"/>
    <w:rsid w:val="00384532"/>
    <w:rsid w:val="0038557F"/>
    <w:rsid w:val="003856B0"/>
    <w:rsid w:val="003902B7"/>
    <w:rsid w:val="003905D9"/>
    <w:rsid w:val="0039081C"/>
    <w:rsid w:val="0039118C"/>
    <w:rsid w:val="00391868"/>
    <w:rsid w:val="00392141"/>
    <w:rsid w:val="00392600"/>
    <w:rsid w:val="00392EC5"/>
    <w:rsid w:val="003938D8"/>
    <w:rsid w:val="0039421E"/>
    <w:rsid w:val="00394569"/>
    <w:rsid w:val="00395E1C"/>
    <w:rsid w:val="00396578"/>
    <w:rsid w:val="00397040"/>
    <w:rsid w:val="00397B4C"/>
    <w:rsid w:val="003A02BC"/>
    <w:rsid w:val="003A053B"/>
    <w:rsid w:val="003A14E2"/>
    <w:rsid w:val="003A1B48"/>
    <w:rsid w:val="003A2653"/>
    <w:rsid w:val="003A2B4B"/>
    <w:rsid w:val="003A3D6A"/>
    <w:rsid w:val="003A40E6"/>
    <w:rsid w:val="003A4880"/>
    <w:rsid w:val="003A5047"/>
    <w:rsid w:val="003A58AD"/>
    <w:rsid w:val="003A6F00"/>
    <w:rsid w:val="003A78A8"/>
    <w:rsid w:val="003A7B3C"/>
    <w:rsid w:val="003B0C8F"/>
    <w:rsid w:val="003B2A91"/>
    <w:rsid w:val="003B3477"/>
    <w:rsid w:val="003B3611"/>
    <w:rsid w:val="003B39C3"/>
    <w:rsid w:val="003B4E3D"/>
    <w:rsid w:val="003B7C7C"/>
    <w:rsid w:val="003C1733"/>
    <w:rsid w:val="003C1B39"/>
    <w:rsid w:val="003C1DCB"/>
    <w:rsid w:val="003C2C5D"/>
    <w:rsid w:val="003C3290"/>
    <w:rsid w:val="003C3AE7"/>
    <w:rsid w:val="003C3F80"/>
    <w:rsid w:val="003C5F2B"/>
    <w:rsid w:val="003C6DA0"/>
    <w:rsid w:val="003C6DCE"/>
    <w:rsid w:val="003C6F7C"/>
    <w:rsid w:val="003C720D"/>
    <w:rsid w:val="003C79F8"/>
    <w:rsid w:val="003C7CF3"/>
    <w:rsid w:val="003D0BFE"/>
    <w:rsid w:val="003D105C"/>
    <w:rsid w:val="003D1CBD"/>
    <w:rsid w:val="003D2080"/>
    <w:rsid w:val="003D28AB"/>
    <w:rsid w:val="003D31CF"/>
    <w:rsid w:val="003D353A"/>
    <w:rsid w:val="003D39EA"/>
    <w:rsid w:val="003D3E16"/>
    <w:rsid w:val="003D42BE"/>
    <w:rsid w:val="003D5700"/>
    <w:rsid w:val="003D5A18"/>
    <w:rsid w:val="003D5B34"/>
    <w:rsid w:val="003D612B"/>
    <w:rsid w:val="003D67D3"/>
    <w:rsid w:val="003D6BF4"/>
    <w:rsid w:val="003D6C82"/>
    <w:rsid w:val="003E0841"/>
    <w:rsid w:val="003E0B1B"/>
    <w:rsid w:val="003E1F0A"/>
    <w:rsid w:val="003E1FAC"/>
    <w:rsid w:val="003E32BE"/>
    <w:rsid w:val="003E4E90"/>
    <w:rsid w:val="003E524E"/>
    <w:rsid w:val="003E5412"/>
    <w:rsid w:val="003E5424"/>
    <w:rsid w:val="003E5E3E"/>
    <w:rsid w:val="003F15E8"/>
    <w:rsid w:val="003F1605"/>
    <w:rsid w:val="003F1B8C"/>
    <w:rsid w:val="003F2F40"/>
    <w:rsid w:val="003F3308"/>
    <w:rsid w:val="003F3674"/>
    <w:rsid w:val="003F3A42"/>
    <w:rsid w:val="003F3A55"/>
    <w:rsid w:val="003F3F7E"/>
    <w:rsid w:val="003F42D1"/>
    <w:rsid w:val="003F49D3"/>
    <w:rsid w:val="003F5636"/>
    <w:rsid w:val="003F60B7"/>
    <w:rsid w:val="003F71B2"/>
    <w:rsid w:val="003F7CE8"/>
    <w:rsid w:val="00400599"/>
    <w:rsid w:val="004007DF"/>
    <w:rsid w:val="00401317"/>
    <w:rsid w:val="00402F04"/>
    <w:rsid w:val="004033E3"/>
    <w:rsid w:val="00403537"/>
    <w:rsid w:val="00403CAB"/>
    <w:rsid w:val="004050B9"/>
    <w:rsid w:val="00405579"/>
    <w:rsid w:val="00405601"/>
    <w:rsid w:val="004063A2"/>
    <w:rsid w:val="00406491"/>
    <w:rsid w:val="00406A2F"/>
    <w:rsid w:val="004070C5"/>
    <w:rsid w:val="00407C21"/>
    <w:rsid w:val="004104E3"/>
    <w:rsid w:val="0041074F"/>
    <w:rsid w:val="004109FE"/>
    <w:rsid w:val="00410B8E"/>
    <w:rsid w:val="004116CD"/>
    <w:rsid w:val="00412B5A"/>
    <w:rsid w:val="00412E80"/>
    <w:rsid w:val="0041316D"/>
    <w:rsid w:val="00413B2A"/>
    <w:rsid w:val="0041457F"/>
    <w:rsid w:val="00414E84"/>
    <w:rsid w:val="0041580A"/>
    <w:rsid w:val="00415C42"/>
    <w:rsid w:val="00417136"/>
    <w:rsid w:val="0041713C"/>
    <w:rsid w:val="004208AC"/>
    <w:rsid w:val="004208C9"/>
    <w:rsid w:val="00420E5C"/>
    <w:rsid w:val="00421BC7"/>
    <w:rsid w:val="00421BE6"/>
    <w:rsid w:val="00421FC1"/>
    <w:rsid w:val="0042281C"/>
    <w:rsid w:val="004229C7"/>
    <w:rsid w:val="0042330C"/>
    <w:rsid w:val="0042383F"/>
    <w:rsid w:val="00423901"/>
    <w:rsid w:val="00423AA9"/>
    <w:rsid w:val="00423EAE"/>
    <w:rsid w:val="00424CA9"/>
    <w:rsid w:val="00424F33"/>
    <w:rsid w:val="004251C1"/>
    <w:rsid w:val="00425B72"/>
    <w:rsid w:val="00425F01"/>
    <w:rsid w:val="00426977"/>
    <w:rsid w:val="00426A3C"/>
    <w:rsid w:val="00426B7B"/>
    <w:rsid w:val="0042749F"/>
    <w:rsid w:val="004276B4"/>
    <w:rsid w:val="00427CE6"/>
    <w:rsid w:val="00430059"/>
    <w:rsid w:val="00431639"/>
    <w:rsid w:val="00431A58"/>
    <w:rsid w:val="00432963"/>
    <w:rsid w:val="0043447E"/>
    <w:rsid w:val="00434C34"/>
    <w:rsid w:val="0043546B"/>
    <w:rsid w:val="00436785"/>
    <w:rsid w:val="00436BD5"/>
    <w:rsid w:val="004370CD"/>
    <w:rsid w:val="00437533"/>
    <w:rsid w:val="00437B00"/>
    <w:rsid w:val="00437E4B"/>
    <w:rsid w:val="00440277"/>
    <w:rsid w:val="00440898"/>
    <w:rsid w:val="0044291A"/>
    <w:rsid w:val="00442D44"/>
    <w:rsid w:val="00443A60"/>
    <w:rsid w:val="004441D6"/>
    <w:rsid w:val="004453AE"/>
    <w:rsid w:val="0044608B"/>
    <w:rsid w:val="00446422"/>
    <w:rsid w:val="0044644C"/>
    <w:rsid w:val="00446DA6"/>
    <w:rsid w:val="004502CE"/>
    <w:rsid w:val="00452179"/>
    <w:rsid w:val="004528BB"/>
    <w:rsid w:val="00453152"/>
    <w:rsid w:val="00453590"/>
    <w:rsid w:val="004538AE"/>
    <w:rsid w:val="00453DB5"/>
    <w:rsid w:val="00454A2F"/>
    <w:rsid w:val="00454D0E"/>
    <w:rsid w:val="0045508F"/>
    <w:rsid w:val="004552F1"/>
    <w:rsid w:val="004560C9"/>
    <w:rsid w:val="004560E5"/>
    <w:rsid w:val="0045635B"/>
    <w:rsid w:val="00456F5A"/>
    <w:rsid w:val="004607A6"/>
    <w:rsid w:val="004608C1"/>
    <w:rsid w:val="004612B8"/>
    <w:rsid w:val="00461A00"/>
    <w:rsid w:val="00462014"/>
    <w:rsid w:val="00462045"/>
    <w:rsid w:val="004621B5"/>
    <w:rsid w:val="0046301C"/>
    <w:rsid w:val="004635C1"/>
    <w:rsid w:val="00463DD7"/>
    <w:rsid w:val="004649C2"/>
    <w:rsid w:val="00465AB8"/>
    <w:rsid w:val="00465B60"/>
    <w:rsid w:val="004665EE"/>
    <w:rsid w:val="004668E0"/>
    <w:rsid w:val="004674F3"/>
    <w:rsid w:val="00467AA9"/>
    <w:rsid w:val="0047053E"/>
    <w:rsid w:val="0047175F"/>
    <w:rsid w:val="00471D17"/>
    <w:rsid w:val="0047295D"/>
    <w:rsid w:val="00472F24"/>
    <w:rsid w:val="00473EE9"/>
    <w:rsid w:val="00473FAC"/>
    <w:rsid w:val="00474006"/>
    <w:rsid w:val="004746C2"/>
    <w:rsid w:val="00474EB5"/>
    <w:rsid w:val="0047513A"/>
    <w:rsid w:val="00475AAD"/>
    <w:rsid w:val="0047655E"/>
    <w:rsid w:val="0047670E"/>
    <w:rsid w:val="00476E77"/>
    <w:rsid w:val="00480458"/>
    <w:rsid w:val="00480716"/>
    <w:rsid w:val="0048196B"/>
    <w:rsid w:val="0048237F"/>
    <w:rsid w:val="00482C6D"/>
    <w:rsid w:val="00482EAB"/>
    <w:rsid w:val="0048364F"/>
    <w:rsid w:val="00483F2C"/>
    <w:rsid w:val="00485152"/>
    <w:rsid w:val="004865DF"/>
    <w:rsid w:val="00486D05"/>
    <w:rsid w:val="004903A5"/>
    <w:rsid w:val="00490537"/>
    <w:rsid w:val="004909DC"/>
    <w:rsid w:val="00492E5D"/>
    <w:rsid w:val="00492FBD"/>
    <w:rsid w:val="0049313E"/>
    <w:rsid w:val="00493493"/>
    <w:rsid w:val="0049366F"/>
    <w:rsid w:val="00493745"/>
    <w:rsid w:val="00493BD4"/>
    <w:rsid w:val="00493E43"/>
    <w:rsid w:val="004945BF"/>
    <w:rsid w:val="00494696"/>
    <w:rsid w:val="00494E54"/>
    <w:rsid w:val="00495A1D"/>
    <w:rsid w:val="004963AC"/>
    <w:rsid w:val="00496A28"/>
    <w:rsid w:val="00496F97"/>
    <w:rsid w:val="004972A1"/>
    <w:rsid w:val="004A1054"/>
    <w:rsid w:val="004A1219"/>
    <w:rsid w:val="004A1628"/>
    <w:rsid w:val="004A1757"/>
    <w:rsid w:val="004A1A7C"/>
    <w:rsid w:val="004A1F1D"/>
    <w:rsid w:val="004A2CDD"/>
    <w:rsid w:val="004A35CC"/>
    <w:rsid w:val="004A4DB7"/>
    <w:rsid w:val="004A6073"/>
    <w:rsid w:val="004A731F"/>
    <w:rsid w:val="004A7F27"/>
    <w:rsid w:val="004A7F5F"/>
    <w:rsid w:val="004B01E6"/>
    <w:rsid w:val="004B121F"/>
    <w:rsid w:val="004B1489"/>
    <w:rsid w:val="004B1A4A"/>
    <w:rsid w:val="004B1EF9"/>
    <w:rsid w:val="004B2E6E"/>
    <w:rsid w:val="004B3671"/>
    <w:rsid w:val="004B4059"/>
    <w:rsid w:val="004B48A9"/>
    <w:rsid w:val="004B5080"/>
    <w:rsid w:val="004B5140"/>
    <w:rsid w:val="004B5501"/>
    <w:rsid w:val="004B5F4E"/>
    <w:rsid w:val="004B68B5"/>
    <w:rsid w:val="004B71B5"/>
    <w:rsid w:val="004B7AF5"/>
    <w:rsid w:val="004C00C8"/>
    <w:rsid w:val="004C010A"/>
    <w:rsid w:val="004C0CA3"/>
    <w:rsid w:val="004C1BEF"/>
    <w:rsid w:val="004C3296"/>
    <w:rsid w:val="004C36F5"/>
    <w:rsid w:val="004C37DA"/>
    <w:rsid w:val="004C3A6B"/>
    <w:rsid w:val="004C3CCC"/>
    <w:rsid w:val="004C3FD3"/>
    <w:rsid w:val="004C52F7"/>
    <w:rsid w:val="004C5C02"/>
    <w:rsid w:val="004C71F3"/>
    <w:rsid w:val="004C734A"/>
    <w:rsid w:val="004C7583"/>
    <w:rsid w:val="004C781C"/>
    <w:rsid w:val="004C7C8C"/>
    <w:rsid w:val="004C7E58"/>
    <w:rsid w:val="004D0394"/>
    <w:rsid w:val="004D082F"/>
    <w:rsid w:val="004D0915"/>
    <w:rsid w:val="004D0F59"/>
    <w:rsid w:val="004D1A17"/>
    <w:rsid w:val="004D1E21"/>
    <w:rsid w:val="004D2AFE"/>
    <w:rsid w:val="004D3540"/>
    <w:rsid w:val="004D40B7"/>
    <w:rsid w:val="004D44CB"/>
    <w:rsid w:val="004D4E77"/>
    <w:rsid w:val="004D4F7D"/>
    <w:rsid w:val="004D6310"/>
    <w:rsid w:val="004D65AF"/>
    <w:rsid w:val="004D65E6"/>
    <w:rsid w:val="004D687F"/>
    <w:rsid w:val="004D6E9E"/>
    <w:rsid w:val="004D799E"/>
    <w:rsid w:val="004D7F5A"/>
    <w:rsid w:val="004E0C8A"/>
    <w:rsid w:val="004E1096"/>
    <w:rsid w:val="004E2A4A"/>
    <w:rsid w:val="004E2B12"/>
    <w:rsid w:val="004E2D4E"/>
    <w:rsid w:val="004E3213"/>
    <w:rsid w:val="004E40D3"/>
    <w:rsid w:val="004E478B"/>
    <w:rsid w:val="004E48D0"/>
    <w:rsid w:val="004E5042"/>
    <w:rsid w:val="004E50E5"/>
    <w:rsid w:val="004E5290"/>
    <w:rsid w:val="004E534C"/>
    <w:rsid w:val="004E592F"/>
    <w:rsid w:val="004E5946"/>
    <w:rsid w:val="004E7206"/>
    <w:rsid w:val="004E754A"/>
    <w:rsid w:val="004F01DF"/>
    <w:rsid w:val="004F0D23"/>
    <w:rsid w:val="004F0D83"/>
    <w:rsid w:val="004F0E16"/>
    <w:rsid w:val="004F0F64"/>
    <w:rsid w:val="004F1D66"/>
    <w:rsid w:val="004F1FAC"/>
    <w:rsid w:val="004F216F"/>
    <w:rsid w:val="004F2F09"/>
    <w:rsid w:val="004F2F6C"/>
    <w:rsid w:val="004F33C9"/>
    <w:rsid w:val="004F389C"/>
    <w:rsid w:val="004F48A0"/>
    <w:rsid w:val="004F4BA8"/>
    <w:rsid w:val="004F5DFC"/>
    <w:rsid w:val="004F6C95"/>
    <w:rsid w:val="004F7B16"/>
    <w:rsid w:val="005007BD"/>
    <w:rsid w:val="00500D1F"/>
    <w:rsid w:val="00500E71"/>
    <w:rsid w:val="0050145F"/>
    <w:rsid w:val="00501777"/>
    <w:rsid w:val="005021A0"/>
    <w:rsid w:val="005028C4"/>
    <w:rsid w:val="00502BA5"/>
    <w:rsid w:val="00503AEA"/>
    <w:rsid w:val="00503DDD"/>
    <w:rsid w:val="00505435"/>
    <w:rsid w:val="00506401"/>
    <w:rsid w:val="0050692D"/>
    <w:rsid w:val="005075F2"/>
    <w:rsid w:val="00507F96"/>
    <w:rsid w:val="00510016"/>
    <w:rsid w:val="0051009B"/>
    <w:rsid w:val="00510A38"/>
    <w:rsid w:val="00511667"/>
    <w:rsid w:val="005116A9"/>
    <w:rsid w:val="005116CB"/>
    <w:rsid w:val="00511CD8"/>
    <w:rsid w:val="00511DE3"/>
    <w:rsid w:val="005122D3"/>
    <w:rsid w:val="00512BA8"/>
    <w:rsid w:val="00514A6C"/>
    <w:rsid w:val="005156CD"/>
    <w:rsid w:val="00515909"/>
    <w:rsid w:val="00516B8D"/>
    <w:rsid w:val="00517DE1"/>
    <w:rsid w:val="0052114F"/>
    <w:rsid w:val="00521862"/>
    <w:rsid w:val="00522236"/>
    <w:rsid w:val="005229A6"/>
    <w:rsid w:val="00522C37"/>
    <w:rsid w:val="00522DBF"/>
    <w:rsid w:val="005236D7"/>
    <w:rsid w:val="005236FE"/>
    <w:rsid w:val="00523789"/>
    <w:rsid w:val="0052471B"/>
    <w:rsid w:val="00524CF1"/>
    <w:rsid w:val="0052594F"/>
    <w:rsid w:val="0052614E"/>
    <w:rsid w:val="00526826"/>
    <w:rsid w:val="00527196"/>
    <w:rsid w:val="0052719A"/>
    <w:rsid w:val="00530F74"/>
    <w:rsid w:val="0053228E"/>
    <w:rsid w:val="00532A8C"/>
    <w:rsid w:val="00532B34"/>
    <w:rsid w:val="00532BE5"/>
    <w:rsid w:val="005341F9"/>
    <w:rsid w:val="0053425B"/>
    <w:rsid w:val="00534F1B"/>
    <w:rsid w:val="005351E4"/>
    <w:rsid w:val="005355D7"/>
    <w:rsid w:val="00535A32"/>
    <w:rsid w:val="00535B2A"/>
    <w:rsid w:val="00535E9B"/>
    <w:rsid w:val="00536A38"/>
    <w:rsid w:val="00536B93"/>
    <w:rsid w:val="00537399"/>
    <w:rsid w:val="00537FBC"/>
    <w:rsid w:val="0054044E"/>
    <w:rsid w:val="005422B5"/>
    <w:rsid w:val="00543113"/>
    <w:rsid w:val="00543469"/>
    <w:rsid w:val="005438FE"/>
    <w:rsid w:val="00543C03"/>
    <w:rsid w:val="00543C8F"/>
    <w:rsid w:val="005444A9"/>
    <w:rsid w:val="005447D3"/>
    <w:rsid w:val="00544912"/>
    <w:rsid w:val="00544B1E"/>
    <w:rsid w:val="00544B35"/>
    <w:rsid w:val="00545282"/>
    <w:rsid w:val="00545D52"/>
    <w:rsid w:val="00545DD3"/>
    <w:rsid w:val="0054675E"/>
    <w:rsid w:val="00546F24"/>
    <w:rsid w:val="00547247"/>
    <w:rsid w:val="00547260"/>
    <w:rsid w:val="00551776"/>
    <w:rsid w:val="00551B54"/>
    <w:rsid w:val="0055383F"/>
    <w:rsid w:val="0055402F"/>
    <w:rsid w:val="00556F57"/>
    <w:rsid w:val="00557A75"/>
    <w:rsid w:val="00557B4C"/>
    <w:rsid w:val="00560ACB"/>
    <w:rsid w:val="0056160D"/>
    <w:rsid w:val="00561858"/>
    <w:rsid w:val="00561E5A"/>
    <w:rsid w:val="005621C9"/>
    <w:rsid w:val="005622BD"/>
    <w:rsid w:val="00563152"/>
    <w:rsid w:val="005640A1"/>
    <w:rsid w:val="00566B55"/>
    <w:rsid w:val="00567D8A"/>
    <w:rsid w:val="0057019E"/>
    <w:rsid w:val="00570C05"/>
    <w:rsid w:val="0057238F"/>
    <w:rsid w:val="0057242A"/>
    <w:rsid w:val="00573166"/>
    <w:rsid w:val="00573197"/>
    <w:rsid w:val="00573AAF"/>
    <w:rsid w:val="005754EE"/>
    <w:rsid w:val="00575638"/>
    <w:rsid w:val="00575AF2"/>
    <w:rsid w:val="00575C75"/>
    <w:rsid w:val="00577A7A"/>
    <w:rsid w:val="00577BED"/>
    <w:rsid w:val="00577F40"/>
    <w:rsid w:val="00581B94"/>
    <w:rsid w:val="00581E9A"/>
    <w:rsid w:val="005824E9"/>
    <w:rsid w:val="00582BBF"/>
    <w:rsid w:val="00583146"/>
    <w:rsid w:val="0058478A"/>
    <w:rsid w:val="00584811"/>
    <w:rsid w:val="0058502C"/>
    <w:rsid w:val="005855AA"/>
    <w:rsid w:val="00590922"/>
    <w:rsid w:val="00591192"/>
    <w:rsid w:val="005912EF"/>
    <w:rsid w:val="00591CBC"/>
    <w:rsid w:val="00592D17"/>
    <w:rsid w:val="00592E04"/>
    <w:rsid w:val="00593376"/>
    <w:rsid w:val="00593AA6"/>
    <w:rsid w:val="00594161"/>
    <w:rsid w:val="00594749"/>
    <w:rsid w:val="00594E8B"/>
    <w:rsid w:val="005958BB"/>
    <w:rsid w:val="00596176"/>
    <w:rsid w:val="005965DF"/>
    <w:rsid w:val="00596DB7"/>
    <w:rsid w:val="00596DBC"/>
    <w:rsid w:val="005971EA"/>
    <w:rsid w:val="00597B51"/>
    <w:rsid w:val="005A012E"/>
    <w:rsid w:val="005A06F0"/>
    <w:rsid w:val="005A0D92"/>
    <w:rsid w:val="005A16EC"/>
    <w:rsid w:val="005A1EA0"/>
    <w:rsid w:val="005A246A"/>
    <w:rsid w:val="005A255D"/>
    <w:rsid w:val="005A37DC"/>
    <w:rsid w:val="005A387C"/>
    <w:rsid w:val="005A71ED"/>
    <w:rsid w:val="005A74D7"/>
    <w:rsid w:val="005A74E5"/>
    <w:rsid w:val="005A7C18"/>
    <w:rsid w:val="005B0279"/>
    <w:rsid w:val="005B0287"/>
    <w:rsid w:val="005B038D"/>
    <w:rsid w:val="005B0910"/>
    <w:rsid w:val="005B183C"/>
    <w:rsid w:val="005B2BD4"/>
    <w:rsid w:val="005B3544"/>
    <w:rsid w:val="005B377C"/>
    <w:rsid w:val="005B4067"/>
    <w:rsid w:val="005B46B4"/>
    <w:rsid w:val="005B4B9D"/>
    <w:rsid w:val="005B5A74"/>
    <w:rsid w:val="005B5CE1"/>
    <w:rsid w:val="005B6261"/>
    <w:rsid w:val="005B6356"/>
    <w:rsid w:val="005B6679"/>
    <w:rsid w:val="005C0209"/>
    <w:rsid w:val="005C0D82"/>
    <w:rsid w:val="005C1D38"/>
    <w:rsid w:val="005C3663"/>
    <w:rsid w:val="005C3F41"/>
    <w:rsid w:val="005C675C"/>
    <w:rsid w:val="005C684A"/>
    <w:rsid w:val="005C6F30"/>
    <w:rsid w:val="005C7009"/>
    <w:rsid w:val="005D00F6"/>
    <w:rsid w:val="005D0457"/>
    <w:rsid w:val="005D0816"/>
    <w:rsid w:val="005D09F9"/>
    <w:rsid w:val="005D0AC7"/>
    <w:rsid w:val="005D0C13"/>
    <w:rsid w:val="005D1B8A"/>
    <w:rsid w:val="005D2363"/>
    <w:rsid w:val="005D2772"/>
    <w:rsid w:val="005D2EB0"/>
    <w:rsid w:val="005D325D"/>
    <w:rsid w:val="005D343E"/>
    <w:rsid w:val="005D386A"/>
    <w:rsid w:val="005D3877"/>
    <w:rsid w:val="005D4FF1"/>
    <w:rsid w:val="005D56F2"/>
    <w:rsid w:val="005D6359"/>
    <w:rsid w:val="005D7B88"/>
    <w:rsid w:val="005E0374"/>
    <w:rsid w:val="005E0473"/>
    <w:rsid w:val="005E152A"/>
    <w:rsid w:val="005E1A00"/>
    <w:rsid w:val="005E1BD0"/>
    <w:rsid w:val="005E1D57"/>
    <w:rsid w:val="005E263B"/>
    <w:rsid w:val="005E3181"/>
    <w:rsid w:val="005E3BEE"/>
    <w:rsid w:val="005E3DC0"/>
    <w:rsid w:val="005E3F0A"/>
    <w:rsid w:val="005E4184"/>
    <w:rsid w:val="005E4989"/>
    <w:rsid w:val="005E4E04"/>
    <w:rsid w:val="005E5678"/>
    <w:rsid w:val="005E5851"/>
    <w:rsid w:val="005E5AE0"/>
    <w:rsid w:val="005E7619"/>
    <w:rsid w:val="005E7BC5"/>
    <w:rsid w:val="005F0088"/>
    <w:rsid w:val="005F07A4"/>
    <w:rsid w:val="005F07AF"/>
    <w:rsid w:val="005F0809"/>
    <w:rsid w:val="005F11B1"/>
    <w:rsid w:val="005F1577"/>
    <w:rsid w:val="005F2CDD"/>
    <w:rsid w:val="005F3B8F"/>
    <w:rsid w:val="005F415F"/>
    <w:rsid w:val="005F5ABD"/>
    <w:rsid w:val="005F5C04"/>
    <w:rsid w:val="005F6396"/>
    <w:rsid w:val="005F6A66"/>
    <w:rsid w:val="005F6F2E"/>
    <w:rsid w:val="005F706A"/>
    <w:rsid w:val="005F76A4"/>
    <w:rsid w:val="005F7A4B"/>
    <w:rsid w:val="00600219"/>
    <w:rsid w:val="006006EE"/>
    <w:rsid w:val="006015C8"/>
    <w:rsid w:val="00601BC8"/>
    <w:rsid w:val="00601E9F"/>
    <w:rsid w:val="006023BC"/>
    <w:rsid w:val="00602595"/>
    <w:rsid w:val="0060262E"/>
    <w:rsid w:val="00603DB5"/>
    <w:rsid w:val="00605219"/>
    <w:rsid w:val="0060536A"/>
    <w:rsid w:val="0060557A"/>
    <w:rsid w:val="0061113E"/>
    <w:rsid w:val="0061142E"/>
    <w:rsid w:val="00611D8C"/>
    <w:rsid w:val="00613280"/>
    <w:rsid w:val="006138FF"/>
    <w:rsid w:val="00614430"/>
    <w:rsid w:val="006167FD"/>
    <w:rsid w:val="006169B8"/>
    <w:rsid w:val="00617AAB"/>
    <w:rsid w:val="00620489"/>
    <w:rsid w:val="00620D8E"/>
    <w:rsid w:val="006212B4"/>
    <w:rsid w:val="006215D2"/>
    <w:rsid w:val="00621895"/>
    <w:rsid w:val="00621DEA"/>
    <w:rsid w:val="00622228"/>
    <w:rsid w:val="00624D40"/>
    <w:rsid w:val="0062501B"/>
    <w:rsid w:val="00626010"/>
    <w:rsid w:val="0062649D"/>
    <w:rsid w:val="0062669F"/>
    <w:rsid w:val="0062679C"/>
    <w:rsid w:val="0062684F"/>
    <w:rsid w:val="006268A3"/>
    <w:rsid w:val="00626A2A"/>
    <w:rsid w:val="00626B73"/>
    <w:rsid w:val="00626C00"/>
    <w:rsid w:val="0062705E"/>
    <w:rsid w:val="00627490"/>
    <w:rsid w:val="0063031B"/>
    <w:rsid w:val="00630B93"/>
    <w:rsid w:val="0063148C"/>
    <w:rsid w:val="00631E88"/>
    <w:rsid w:val="006322C5"/>
    <w:rsid w:val="00632ED1"/>
    <w:rsid w:val="00632F4D"/>
    <w:rsid w:val="0063334C"/>
    <w:rsid w:val="00634B29"/>
    <w:rsid w:val="0063541B"/>
    <w:rsid w:val="006354BC"/>
    <w:rsid w:val="00636753"/>
    <w:rsid w:val="00636987"/>
    <w:rsid w:val="00637F4C"/>
    <w:rsid w:val="00641B12"/>
    <w:rsid w:val="00641DE5"/>
    <w:rsid w:val="00641F6A"/>
    <w:rsid w:val="0064200F"/>
    <w:rsid w:val="00642139"/>
    <w:rsid w:val="00642D3D"/>
    <w:rsid w:val="006434E2"/>
    <w:rsid w:val="006439ED"/>
    <w:rsid w:val="00643EB6"/>
    <w:rsid w:val="006449FA"/>
    <w:rsid w:val="00645D37"/>
    <w:rsid w:val="00646BBA"/>
    <w:rsid w:val="006474EE"/>
    <w:rsid w:val="00647524"/>
    <w:rsid w:val="0065131D"/>
    <w:rsid w:val="00651725"/>
    <w:rsid w:val="00651C74"/>
    <w:rsid w:val="00651FE5"/>
    <w:rsid w:val="00652837"/>
    <w:rsid w:val="00652863"/>
    <w:rsid w:val="00653AF9"/>
    <w:rsid w:val="00654C01"/>
    <w:rsid w:val="00654ECF"/>
    <w:rsid w:val="00654F1E"/>
    <w:rsid w:val="00654F52"/>
    <w:rsid w:val="0065506A"/>
    <w:rsid w:val="00655212"/>
    <w:rsid w:val="00655735"/>
    <w:rsid w:val="00655A6D"/>
    <w:rsid w:val="00656F0C"/>
    <w:rsid w:val="00657A6F"/>
    <w:rsid w:val="00660276"/>
    <w:rsid w:val="006606A9"/>
    <w:rsid w:val="0066124E"/>
    <w:rsid w:val="00661586"/>
    <w:rsid w:val="0066174D"/>
    <w:rsid w:val="00661773"/>
    <w:rsid w:val="00662C95"/>
    <w:rsid w:val="006630F4"/>
    <w:rsid w:val="0066354B"/>
    <w:rsid w:val="006644BF"/>
    <w:rsid w:val="00664518"/>
    <w:rsid w:val="00664F08"/>
    <w:rsid w:val="00664FAE"/>
    <w:rsid w:val="00665714"/>
    <w:rsid w:val="006657A4"/>
    <w:rsid w:val="006663DB"/>
    <w:rsid w:val="00666E22"/>
    <w:rsid w:val="0066706D"/>
    <w:rsid w:val="00667302"/>
    <w:rsid w:val="006678BC"/>
    <w:rsid w:val="00667C85"/>
    <w:rsid w:val="00670463"/>
    <w:rsid w:val="00670D88"/>
    <w:rsid w:val="006717E0"/>
    <w:rsid w:val="00671C73"/>
    <w:rsid w:val="00671CBD"/>
    <w:rsid w:val="00671F09"/>
    <w:rsid w:val="006720B1"/>
    <w:rsid w:val="00672DB8"/>
    <w:rsid w:val="0067310F"/>
    <w:rsid w:val="006737FA"/>
    <w:rsid w:val="006738CA"/>
    <w:rsid w:val="00673FB5"/>
    <w:rsid w:val="00674003"/>
    <w:rsid w:val="00674123"/>
    <w:rsid w:val="00675081"/>
    <w:rsid w:val="00675B0E"/>
    <w:rsid w:val="0067602F"/>
    <w:rsid w:val="006760AE"/>
    <w:rsid w:val="0067657F"/>
    <w:rsid w:val="00677CC2"/>
    <w:rsid w:val="00677F15"/>
    <w:rsid w:val="00680BB0"/>
    <w:rsid w:val="00680D2A"/>
    <w:rsid w:val="00680FF9"/>
    <w:rsid w:val="00681070"/>
    <w:rsid w:val="00681B91"/>
    <w:rsid w:val="00681F92"/>
    <w:rsid w:val="00682A6B"/>
    <w:rsid w:val="00682FC5"/>
    <w:rsid w:val="00683318"/>
    <w:rsid w:val="006841E5"/>
    <w:rsid w:val="006842C2"/>
    <w:rsid w:val="006845C5"/>
    <w:rsid w:val="006853DC"/>
    <w:rsid w:val="00685B8A"/>
    <w:rsid w:val="00685F42"/>
    <w:rsid w:val="006863A8"/>
    <w:rsid w:val="00686A8E"/>
    <w:rsid w:val="006873FD"/>
    <w:rsid w:val="006903A4"/>
    <w:rsid w:val="00690972"/>
    <w:rsid w:val="00690996"/>
    <w:rsid w:val="00690CB3"/>
    <w:rsid w:val="00690DCF"/>
    <w:rsid w:val="00690FB6"/>
    <w:rsid w:val="0069207B"/>
    <w:rsid w:val="006920E8"/>
    <w:rsid w:val="00692B8C"/>
    <w:rsid w:val="00694A63"/>
    <w:rsid w:val="00694B56"/>
    <w:rsid w:val="00694BA1"/>
    <w:rsid w:val="006959E9"/>
    <w:rsid w:val="00696400"/>
    <w:rsid w:val="0069642C"/>
    <w:rsid w:val="006964B0"/>
    <w:rsid w:val="00697CFD"/>
    <w:rsid w:val="00697E5C"/>
    <w:rsid w:val="00697EAF"/>
    <w:rsid w:val="006A0648"/>
    <w:rsid w:val="006A07B7"/>
    <w:rsid w:val="006A0ADC"/>
    <w:rsid w:val="006A0CFD"/>
    <w:rsid w:val="006A1B58"/>
    <w:rsid w:val="006A3F2F"/>
    <w:rsid w:val="006A431E"/>
    <w:rsid w:val="006A4B23"/>
    <w:rsid w:val="006A5AE4"/>
    <w:rsid w:val="006A6503"/>
    <w:rsid w:val="006A716D"/>
    <w:rsid w:val="006A7A41"/>
    <w:rsid w:val="006B15FA"/>
    <w:rsid w:val="006B1651"/>
    <w:rsid w:val="006B3877"/>
    <w:rsid w:val="006B3A82"/>
    <w:rsid w:val="006B50BB"/>
    <w:rsid w:val="006B5141"/>
    <w:rsid w:val="006B5A78"/>
    <w:rsid w:val="006B611B"/>
    <w:rsid w:val="006B63F7"/>
    <w:rsid w:val="006B6A16"/>
    <w:rsid w:val="006B7A0A"/>
    <w:rsid w:val="006C021D"/>
    <w:rsid w:val="006C0ED0"/>
    <w:rsid w:val="006C171A"/>
    <w:rsid w:val="006C268B"/>
    <w:rsid w:val="006C26C4"/>
    <w:rsid w:val="006C2874"/>
    <w:rsid w:val="006C318E"/>
    <w:rsid w:val="006C331D"/>
    <w:rsid w:val="006C35F5"/>
    <w:rsid w:val="006C4DB9"/>
    <w:rsid w:val="006C51B0"/>
    <w:rsid w:val="006C52D7"/>
    <w:rsid w:val="006C5BA3"/>
    <w:rsid w:val="006C5D30"/>
    <w:rsid w:val="006C617D"/>
    <w:rsid w:val="006C6505"/>
    <w:rsid w:val="006C7CF0"/>
    <w:rsid w:val="006C7F8C"/>
    <w:rsid w:val="006D0A1A"/>
    <w:rsid w:val="006D0D6F"/>
    <w:rsid w:val="006D1454"/>
    <w:rsid w:val="006D17F0"/>
    <w:rsid w:val="006D25D0"/>
    <w:rsid w:val="006D2954"/>
    <w:rsid w:val="006D2BC1"/>
    <w:rsid w:val="006D380D"/>
    <w:rsid w:val="006D3DF6"/>
    <w:rsid w:val="006D4108"/>
    <w:rsid w:val="006D4626"/>
    <w:rsid w:val="006D46C5"/>
    <w:rsid w:val="006D48CF"/>
    <w:rsid w:val="006D6049"/>
    <w:rsid w:val="006D6367"/>
    <w:rsid w:val="006D7D6C"/>
    <w:rsid w:val="006D7E22"/>
    <w:rsid w:val="006E0135"/>
    <w:rsid w:val="006E1B2F"/>
    <w:rsid w:val="006E1C69"/>
    <w:rsid w:val="006E2391"/>
    <w:rsid w:val="006E27CF"/>
    <w:rsid w:val="006E303A"/>
    <w:rsid w:val="006E3A07"/>
    <w:rsid w:val="006E411B"/>
    <w:rsid w:val="006E572E"/>
    <w:rsid w:val="006E5A6D"/>
    <w:rsid w:val="006E6230"/>
    <w:rsid w:val="006E670A"/>
    <w:rsid w:val="006E716E"/>
    <w:rsid w:val="006E7342"/>
    <w:rsid w:val="006E76DC"/>
    <w:rsid w:val="006F077D"/>
    <w:rsid w:val="006F10D2"/>
    <w:rsid w:val="006F15CA"/>
    <w:rsid w:val="006F1B61"/>
    <w:rsid w:val="006F2706"/>
    <w:rsid w:val="006F2818"/>
    <w:rsid w:val="006F2A73"/>
    <w:rsid w:val="006F40D1"/>
    <w:rsid w:val="006F46B2"/>
    <w:rsid w:val="006F47B0"/>
    <w:rsid w:val="006F5716"/>
    <w:rsid w:val="006F5FEA"/>
    <w:rsid w:val="006F6589"/>
    <w:rsid w:val="006F745A"/>
    <w:rsid w:val="006F762F"/>
    <w:rsid w:val="006F7B2D"/>
    <w:rsid w:val="006F7DA0"/>
    <w:rsid w:val="006F7E19"/>
    <w:rsid w:val="00700579"/>
    <w:rsid w:val="007009AD"/>
    <w:rsid w:val="00700B2C"/>
    <w:rsid w:val="007012D3"/>
    <w:rsid w:val="00703198"/>
    <w:rsid w:val="00703350"/>
    <w:rsid w:val="00703611"/>
    <w:rsid w:val="007036FB"/>
    <w:rsid w:val="00703B97"/>
    <w:rsid w:val="00704692"/>
    <w:rsid w:val="0070503B"/>
    <w:rsid w:val="00705095"/>
    <w:rsid w:val="00705B2A"/>
    <w:rsid w:val="00706768"/>
    <w:rsid w:val="00706FF1"/>
    <w:rsid w:val="00707092"/>
    <w:rsid w:val="00707428"/>
    <w:rsid w:val="00710602"/>
    <w:rsid w:val="007107BA"/>
    <w:rsid w:val="007114C3"/>
    <w:rsid w:val="00712D8D"/>
    <w:rsid w:val="00713084"/>
    <w:rsid w:val="0071313C"/>
    <w:rsid w:val="007144E8"/>
    <w:rsid w:val="00714B26"/>
    <w:rsid w:val="00716FE0"/>
    <w:rsid w:val="00717ABF"/>
    <w:rsid w:val="00720036"/>
    <w:rsid w:val="00720238"/>
    <w:rsid w:val="0072065C"/>
    <w:rsid w:val="00720C67"/>
    <w:rsid w:val="00720D8A"/>
    <w:rsid w:val="00721399"/>
    <w:rsid w:val="007215F4"/>
    <w:rsid w:val="007240EA"/>
    <w:rsid w:val="0072425D"/>
    <w:rsid w:val="00724C87"/>
    <w:rsid w:val="00724F6B"/>
    <w:rsid w:val="00725041"/>
    <w:rsid w:val="007252E3"/>
    <w:rsid w:val="007258B4"/>
    <w:rsid w:val="00726EC9"/>
    <w:rsid w:val="007303FC"/>
    <w:rsid w:val="0073194B"/>
    <w:rsid w:val="00731DA3"/>
    <w:rsid w:val="00731DC5"/>
    <w:rsid w:val="00731E00"/>
    <w:rsid w:val="00731F93"/>
    <w:rsid w:val="00731F9C"/>
    <w:rsid w:val="00732D60"/>
    <w:rsid w:val="0073348F"/>
    <w:rsid w:val="0073372D"/>
    <w:rsid w:val="007341BB"/>
    <w:rsid w:val="00734B34"/>
    <w:rsid w:val="00735049"/>
    <w:rsid w:val="00735325"/>
    <w:rsid w:val="007354E4"/>
    <w:rsid w:val="0073581F"/>
    <w:rsid w:val="00735AD2"/>
    <w:rsid w:val="007366C5"/>
    <w:rsid w:val="007366E7"/>
    <w:rsid w:val="007370DB"/>
    <w:rsid w:val="00737837"/>
    <w:rsid w:val="00737E89"/>
    <w:rsid w:val="00740010"/>
    <w:rsid w:val="007405A2"/>
    <w:rsid w:val="007408BF"/>
    <w:rsid w:val="00742460"/>
    <w:rsid w:val="007428A9"/>
    <w:rsid w:val="0074332A"/>
    <w:rsid w:val="00743F4A"/>
    <w:rsid w:val="007440B7"/>
    <w:rsid w:val="007458F7"/>
    <w:rsid w:val="00745FCB"/>
    <w:rsid w:val="0074660A"/>
    <w:rsid w:val="0074695A"/>
    <w:rsid w:val="00750002"/>
    <w:rsid w:val="007517C3"/>
    <w:rsid w:val="00751EC8"/>
    <w:rsid w:val="00752252"/>
    <w:rsid w:val="00752490"/>
    <w:rsid w:val="0075259F"/>
    <w:rsid w:val="007527E3"/>
    <w:rsid w:val="00752986"/>
    <w:rsid w:val="00752A9B"/>
    <w:rsid w:val="00752C31"/>
    <w:rsid w:val="00752F55"/>
    <w:rsid w:val="00753C2B"/>
    <w:rsid w:val="0075485C"/>
    <w:rsid w:val="00754DE8"/>
    <w:rsid w:val="0075583B"/>
    <w:rsid w:val="00755AD3"/>
    <w:rsid w:val="0075685A"/>
    <w:rsid w:val="0075756D"/>
    <w:rsid w:val="00757AEE"/>
    <w:rsid w:val="00760140"/>
    <w:rsid w:val="00760165"/>
    <w:rsid w:val="00760416"/>
    <w:rsid w:val="0076178D"/>
    <w:rsid w:val="00761B9F"/>
    <w:rsid w:val="0076223F"/>
    <w:rsid w:val="00762494"/>
    <w:rsid w:val="007634AD"/>
    <w:rsid w:val="0076394C"/>
    <w:rsid w:val="00763A13"/>
    <w:rsid w:val="00764A14"/>
    <w:rsid w:val="00765B9C"/>
    <w:rsid w:val="00766A7A"/>
    <w:rsid w:val="007672C9"/>
    <w:rsid w:val="0076758C"/>
    <w:rsid w:val="00767DBC"/>
    <w:rsid w:val="007715C9"/>
    <w:rsid w:val="00771663"/>
    <w:rsid w:val="0077191F"/>
    <w:rsid w:val="007730A3"/>
    <w:rsid w:val="00773364"/>
    <w:rsid w:val="007734E5"/>
    <w:rsid w:val="00773DEF"/>
    <w:rsid w:val="007745D2"/>
    <w:rsid w:val="0077464E"/>
    <w:rsid w:val="00774EDD"/>
    <w:rsid w:val="007757EC"/>
    <w:rsid w:val="00777730"/>
    <w:rsid w:val="00777971"/>
    <w:rsid w:val="00780B18"/>
    <w:rsid w:val="00781303"/>
    <w:rsid w:val="0078162A"/>
    <w:rsid w:val="007839DE"/>
    <w:rsid w:val="00783FA1"/>
    <w:rsid w:val="00785877"/>
    <w:rsid w:val="00786E10"/>
    <w:rsid w:val="007876DF"/>
    <w:rsid w:val="00787BA2"/>
    <w:rsid w:val="007906A0"/>
    <w:rsid w:val="007906D2"/>
    <w:rsid w:val="00790E60"/>
    <w:rsid w:val="007912E4"/>
    <w:rsid w:val="00791371"/>
    <w:rsid w:val="00791CD1"/>
    <w:rsid w:val="00792617"/>
    <w:rsid w:val="0079264A"/>
    <w:rsid w:val="00793680"/>
    <w:rsid w:val="00793BD0"/>
    <w:rsid w:val="007943EF"/>
    <w:rsid w:val="00794A3B"/>
    <w:rsid w:val="0079588A"/>
    <w:rsid w:val="00796412"/>
    <w:rsid w:val="00796627"/>
    <w:rsid w:val="007975CB"/>
    <w:rsid w:val="0079763E"/>
    <w:rsid w:val="007A0C46"/>
    <w:rsid w:val="007A15AD"/>
    <w:rsid w:val="007A16D1"/>
    <w:rsid w:val="007A27A4"/>
    <w:rsid w:val="007A2C3C"/>
    <w:rsid w:val="007A2CB3"/>
    <w:rsid w:val="007A3425"/>
    <w:rsid w:val="007A582F"/>
    <w:rsid w:val="007A5CDA"/>
    <w:rsid w:val="007A5E0B"/>
    <w:rsid w:val="007A5E1B"/>
    <w:rsid w:val="007A6906"/>
    <w:rsid w:val="007A7CE1"/>
    <w:rsid w:val="007A7D41"/>
    <w:rsid w:val="007B193A"/>
    <w:rsid w:val="007B2741"/>
    <w:rsid w:val="007B30AA"/>
    <w:rsid w:val="007B3380"/>
    <w:rsid w:val="007B3D39"/>
    <w:rsid w:val="007B3F04"/>
    <w:rsid w:val="007B4662"/>
    <w:rsid w:val="007B47C0"/>
    <w:rsid w:val="007B529C"/>
    <w:rsid w:val="007B54F2"/>
    <w:rsid w:val="007B5CE0"/>
    <w:rsid w:val="007B5FDA"/>
    <w:rsid w:val="007B74DC"/>
    <w:rsid w:val="007C0CE3"/>
    <w:rsid w:val="007C1275"/>
    <w:rsid w:val="007C1867"/>
    <w:rsid w:val="007C2427"/>
    <w:rsid w:val="007C2A92"/>
    <w:rsid w:val="007C4EF6"/>
    <w:rsid w:val="007C5244"/>
    <w:rsid w:val="007C59BB"/>
    <w:rsid w:val="007C5AB6"/>
    <w:rsid w:val="007C6D98"/>
    <w:rsid w:val="007C6F10"/>
    <w:rsid w:val="007C7001"/>
    <w:rsid w:val="007C7129"/>
    <w:rsid w:val="007C7708"/>
    <w:rsid w:val="007C7BEF"/>
    <w:rsid w:val="007D08E8"/>
    <w:rsid w:val="007D08E9"/>
    <w:rsid w:val="007D0A01"/>
    <w:rsid w:val="007D0DBA"/>
    <w:rsid w:val="007D11C8"/>
    <w:rsid w:val="007D1877"/>
    <w:rsid w:val="007D2021"/>
    <w:rsid w:val="007D46BE"/>
    <w:rsid w:val="007D598D"/>
    <w:rsid w:val="007D59AF"/>
    <w:rsid w:val="007D673B"/>
    <w:rsid w:val="007D6DA3"/>
    <w:rsid w:val="007D6F39"/>
    <w:rsid w:val="007D707B"/>
    <w:rsid w:val="007D7BC4"/>
    <w:rsid w:val="007E0448"/>
    <w:rsid w:val="007E0762"/>
    <w:rsid w:val="007E0820"/>
    <w:rsid w:val="007E2A06"/>
    <w:rsid w:val="007E327C"/>
    <w:rsid w:val="007E3C88"/>
    <w:rsid w:val="007E4867"/>
    <w:rsid w:val="007E48DC"/>
    <w:rsid w:val="007E4F2D"/>
    <w:rsid w:val="007E59FA"/>
    <w:rsid w:val="007E65DE"/>
    <w:rsid w:val="007E67CE"/>
    <w:rsid w:val="007E707C"/>
    <w:rsid w:val="007E7D4A"/>
    <w:rsid w:val="007F0026"/>
    <w:rsid w:val="007F067E"/>
    <w:rsid w:val="007F0DDF"/>
    <w:rsid w:val="007F2BEB"/>
    <w:rsid w:val="007F2F1E"/>
    <w:rsid w:val="007F332E"/>
    <w:rsid w:val="007F3ACA"/>
    <w:rsid w:val="007F3E4B"/>
    <w:rsid w:val="007F55FD"/>
    <w:rsid w:val="007F58B7"/>
    <w:rsid w:val="007F5AD2"/>
    <w:rsid w:val="007F5E80"/>
    <w:rsid w:val="007F613E"/>
    <w:rsid w:val="007F6675"/>
    <w:rsid w:val="008000FA"/>
    <w:rsid w:val="008006CC"/>
    <w:rsid w:val="00800D1B"/>
    <w:rsid w:val="00802187"/>
    <w:rsid w:val="008021D6"/>
    <w:rsid w:val="008027D5"/>
    <w:rsid w:val="008029A4"/>
    <w:rsid w:val="0080392E"/>
    <w:rsid w:val="00803B0F"/>
    <w:rsid w:val="008043D2"/>
    <w:rsid w:val="008047C9"/>
    <w:rsid w:val="00804AEF"/>
    <w:rsid w:val="0080536D"/>
    <w:rsid w:val="00805DB9"/>
    <w:rsid w:val="008064A6"/>
    <w:rsid w:val="00806620"/>
    <w:rsid w:val="008072D4"/>
    <w:rsid w:val="00807F18"/>
    <w:rsid w:val="008104E4"/>
    <w:rsid w:val="00812B74"/>
    <w:rsid w:val="00812E5E"/>
    <w:rsid w:val="008133E3"/>
    <w:rsid w:val="00813722"/>
    <w:rsid w:val="0081387B"/>
    <w:rsid w:val="00813A20"/>
    <w:rsid w:val="00813C51"/>
    <w:rsid w:val="0081466F"/>
    <w:rsid w:val="0081516A"/>
    <w:rsid w:val="00816030"/>
    <w:rsid w:val="008166A4"/>
    <w:rsid w:val="008178CD"/>
    <w:rsid w:val="008203E5"/>
    <w:rsid w:val="0082161B"/>
    <w:rsid w:val="00821B05"/>
    <w:rsid w:val="00821D91"/>
    <w:rsid w:val="008224FE"/>
    <w:rsid w:val="00822BC4"/>
    <w:rsid w:val="00823D34"/>
    <w:rsid w:val="00825D07"/>
    <w:rsid w:val="00826499"/>
    <w:rsid w:val="008267FA"/>
    <w:rsid w:val="008306E1"/>
    <w:rsid w:val="00830DB2"/>
    <w:rsid w:val="00831014"/>
    <w:rsid w:val="00831790"/>
    <w:rsid w:val="00831CF6"/>
    <w:rsid w:val="00831E8D"/>
    <w:rsid w:val="00832645"/>
    <w:rsid w:val="00832DE9"/>
    <w:rsid w:val="00832F65"/>
    <w:rsid w:val="00833797"/>
    <w:rsid w:val="008340A8"/>
    <w:rsid w:val="00835793"/>
    <w:rsid w:val="0083629C"/>
    <w:rsid w:val="00836966"/>
    <w:rsid w:val="00836A18"/>
    <w:rsid w:val="00836F64"/>
    <w:rsid w:val="008370C3"/>
    <w:rsid w:val="008374EF"/>
    <w:rsid w:val="008377EB"/>
    <w:rsid w:val="00837A8D"/>
    <w:rsid w:val="0084151B"/>
    <w:rsid w:val="00841999"/>
    <w:rsid w:val="00842221"/>
    <w:rsid w:val="00842ABB"/>
    <w:rsid w:val="00842F68"/>
    <w:rsid w:val="00843657"/>
    <w:rsid w:val="00843661"/>
    <w:rsid w:val="00845955"/>
    <w:rsid w:val="008459B4"/>
    <w:rsid w:val="008460CF"/>
    <w:rsid w:val="0084627B"/>
    <w:rsid w:val="008465D5"/>
    <w:rsid w:val="00846C1F"/>
    <w:rsid w:val="0084776C"/>
    <w:rsid w:val="00847DF1"/>
    <w:rsid w:val="008500A2"/>
    <w:rsid w:val="00851BD5"/>
    <w:rsid w:val="00851D23"/>
    <w:rsid w:val="00852279"/>
    <w:rsid w:val="008529DB"/>
    <w:rsid w:val="0085303A"/>
    <w:rsid w:val="008531FC"/>
    <w:rsid w:val="00853261"/>
    <w:rsid w:val="00853288"/>
    <w:rsid w:val="008533D0"/>
    <w:rsid w:val="008548B6"/>
    <w:rsid w:val="00856136"/>
    <w:rsid w:val="008567AD"/>
    <w:rsid w:val="008567DA"/>
    <w:rsid w:val="00856A31"/>
    <w:rsid w:val="00856AE2"/>
    <w:rsid w:val="0085725B"/>
    <w:rsid w:val="00857D6B"/>
    <w:rsid w:val="00857F33"/>
    <w:rsid w:val="00857F35"/>
    <w:rsid w:val="0086026F"/>
    <w:rsid w:val="008602FE"/>
    <w:rsid w:val="008613F9"/>
    <w:rsid w:val="008619ED"/>
    <w:rsid w:val="00862042"/>
    <w:rsid w:val="0086371C"/>
    <w:rsid w:val="00863A68"/>
    <w:rsid w:val="0086551B"/>
    <w:rsid w:val="00865ADA"/>
    <w:rsid w:val="00866180"/>
    <w:rsid w:val="0086741B"/>
    <w:rsid w:val="00867A11"/>
    <w:rsid w:val="0087048A"/>
    <w:rsid w:val="008708F5"/>
    <w:rsid w:val="008709DF"/>
    <w:rsid w:val="00870B6C"/>
    <w:rsid w:val="00870F0E"/>
    <w:rsid w:val="00871BB4"/>
    <w:rsid w:val="0087282D"/>
    <w:rsid w:val="00872B00"/>
    <w:rsid w:val="00872DFE"/>
    <w:rsid w:val="008754D0"/>
    <w:rsid w:val="00875883"/>
    <w:rsid w:val="00876322"/>
    <w:rsid w:val="00877A46"/>
    <w:rsid w:val="00877D48"/>
    <w:rsid w:val="00877EE3"/>
    <w:rsid w:val="00880584"/>
    <w:rsid w:val="008820C9"/>
    <w:rsid w:val="0088266E"/>
    <w:rsid w:val="00882D48"/>
    <w:rsid w:val="00883781"/>
    <w:rsid w:val="00883788"/>
    <w:rsid w:val="0088381C"/>
    <w:rsid w:val="00883DD8"/>
    <w:rsid w:val="0088435D"/>
    <w:rsid w:val="0088452C"/>
    <w:rsid w:val="00884E87"/>
    <w:rsid w:val="00885214"/>
    <w:rsid w:val="00885334"/>
    <w:rsid w:val="00885570"/>
    <w:rsid w:val="008860BE"/>
    <w:rsid w:val="00887771"/>
    <w:rsid w:val="008907E3"/>
    <w:rsid w:val="00890932"/>
    <w:rsid w:val="00890D5B"/>
    <w:rsid w:val="00891DBD"/>
    <w:rsid w:val="00892CA9"/>
    <w:rsid w:val="00893218"/>
    <w:rsid w:val="0089381F"/>
    <w:rsid w:val="00893958"/>
    <w:rsid w:val="00893F6E"/>
    <w:rsid w:val="00894E5C"/>
    <w:rsid w:val="0089501C"/>
    <w:rsid w:val="008956CF"/>
    <w:rsid w:val="0089620A"/>
    <w:rsid w:val="00896E4F"/>
    <w:rsid w:val="0089747B"/>
    <w:rsid w:val="008977EE"/>
    <w:rsid w:val="008979F0"/>
    <w:rsid w:val="00897F9D"/>
    <w:rsid w:val="008A0467"/>
    <w:rsid w:val="008A0770"/>
    <w:rsid w:val="008A0992"/>
    <w:rsid w:val="008A10F5"/>
    <w:rsid w:val="008A1122"/>
    <w:rsid w:val="008A14AE"/>
    <w:rsid w:val="008A260B"/>
    <w:rsid w:val="008A2C36"/>
    <w:rsid w:val="008A2E77"/>
    <w:rsid w:val="008A37B2"/>
    <w:rsid w:val="008A3A37"/>
    <w:rsid w:val="008A3DBE"/>
    <w:rsid w:val="008A6C69"/>
    <w:rsid w:val="008A6CA8"/>
    <w:rsid w:val="008A6E94"/>
    <w:rsid w:val="008A7648"/>
    <w:rsid w:val="008B0170"/>
    <w:rsid w:val="008B051B"/>
    <w:rsid w:val="008B08F2"/>
    <w:rsid w:val="008B130E"/>
    <w:rsid w:val="008B14A5"/>
    <w:rsid w:val="008B1D55"/>
    <w:rsid w:val="008B2F64"/>
    <w:rsid w:val="008B496C"/>
    <w:rsid w:val="008B4C37"/>
    <w:rsid w:val="008B4F71"/>
    <w:rsid w:val="008B5649"/>
    <w:rsid w:val="008B6913"/>
    <w:rsid w:val="008B6AF2"/>
    <w:rsid w:val="008B735D"/>
    <w:rsid w:val="008B7C7F"/>
    <w:rsid w:val="008C1497"/>
    <w:rsid w:val="008C2EAF"/>
    <w:rsid w:val="008C5BA6"/>
    <w:rsid w:val="008C613B"/>
    <w:rsid w:val="008C6F6F"/>
    <w:rsid w:val="008C7065"/>
    <w:rsid w:val="008C72A5"/>
    <w:rsid w:val="008C734D"/>
    <w:rsid w:val="008C7A1D"/>
    <w:rsid w:val="008D0225"/>
    <w:rsid w:val="008D0EE0"/>
    <w:rsid w:val="008D1058"/>
    <w:rsid w:val="008D1945"/>
    <w:rsid w:val="008D2F15"/>
    <w:rsid w:val="008D39D6"/>
    <w:rsid w:val="008D3E94"/>
    <w:rsid w:val="008D4362"/>
    <w:rsid w:val="008D4569"/>
    <w:rsid w:val="008D521B"/>
    <w:rsid w:val="008D576E"/>
    <w:rsid w:val="008D6060"/>
    <w:rsid w:val="008D6203"/>
    <w:rsid w:val="008D6F36"/>
    <w:rsid w:val="008D7E62"/>
    <w:rsid w:val="008E0E61"/>
    <w:rsid w:val="008E13AE"/>
    <w:rsid w:val="008E14D3"/>
    <w:rsid w:val="008E6AC7"/>
    <w:rsid w:val="008E6D9F"/>
    <w:rsid w:val="008E6E18"/>
    <w:rsid w:val="008E785F"/>
    <w:rsid w:val="008E7F2D"/>
    <w:rsid w:val="008F0DC1"/>
    <w:rsid w:val="008F1114"/>
    <w:rsid w:val="008F19CE"/>
    <w:rsid w:val="008F1DCE"/>
    <w:rsid w:val="008F2394"/>
    <w:rsid w:val="008F33C0"/>
    <w:rsid w:val="008F3F03"/>
    <w:rsid w:val="008F3F09"/>
    <w:rsid w:val="008F4882"/>
    <w:rsid w:val="008F4CE3"/>
    <w:rsid w:val="008F4F1C"/>
    <w:rsid w:val="008F5332"/>
    <w:rsid w:val="008F54CB"/>
    <w:rsid w:val="008F5B48"/>
    <w:rsid w:val="008F77C4"/>
    <w:rsid w:val="008F7C84"/>
    <w:rsid w:val="0090074F"/>
    <w:rsid w:val="00900A26"/>
    <w:rsid w:val="00900DB9"/>
    <w:rsid w:val="009014AA"/>
    <w:rsid w:val="00901537"/>
    <w:rsid w:val="00902197"/>
    <w:rsid w:val="0090330C"/>
    <w:rsid w:val="00903E6C"/>
    <w:rsid w:val="00904A17"/>
    <w:rsid w:val="00904B0B"/>
    <w:rsid w:val="009050E7"/>
    <w:rsid w:val="00905232"/>
    <w:rsid w:val="00905632"/>
    <w:rsid w:val="0090718A"/>
    <w:rsid w:val="009103F3"/>
    <w:rsid w:val="0091070B"/>
    <w:rsid w:val="00910E9F"/>
    <w:rsid w:val="00911857"/>
    <w:rsid w:val="0091295A"/>
    <w:rsid w:val="00912F4A"/>
    <w:rsid w:val="00913583"/>
    <w:rsid w:val="0091392A"/>
    <w:rsid w:val="00914EBF"/>
    <w:rsid w:val="00915100"/>
    <w:rsid w:val="00915E8A"/>
    <w:rsid w:val="0091618D"/>
    <w:rsid w:val="009169EA"/>
    <w:rsid w:val="00917DA4"/>
    <w:rsid w:val="00917E85"/>
    <w:rsid w:val="009207EB"/>
    <w:rsid w:val="009210B6"/>
    <w:rsid w:val="009217D0"/>
    <w:rsid w:val="00921B31"/>
    <w:rsid w:val="00922C33"/>
    <w:rsid w:val="00923ADD"/>
    <w:rsid w:val="009242F9"/>
    <w:rsid w:val="009243B7"/>
    <w:rsid w:val="00924D53"/>
    <w:rsid w:val="00925A65"/>
    <w:rsid w:val="00926D72"/>
    <w:rsid w:val="00927157"/>
    <w:rsid w:val="00927788"/>
    <w:rsid w:val="009306B5"/>
    <w:rsid w:val="0093073D"/>
    <w:rsid w:val="00930C09"/>
    <w:rsid w:val="00930E76"/>
    <w:rsid w:val="00930FAB"/>
    <w:rsid w:val="00931571"/>
    <w:rsid w:val="00931717"/>
    <w:rsid w:val="0093190B"/>
    <w:rsid w:val="00931C1B"/>
    <w:rsid w:val="009320C4"/>
    <w:rsid w:val="00932351"/>
    <w:rsid w:val="00932377"/>
    <w:rsid w:val="00932A93"/>
    <w:rsid w:val="0093318D"/>
    <w:rsid w:val="00933708"/>
    <w:rsid w:val="00933712"/>
    <w:rsid w:val="00933C78"/>
    <w:rsid w:val="0093410A"/>
    <w:rsid w:val="00934246"/>
    <w:rsid w:val="009345E0"/>
    <w:rsid w:val="0093487C"/>
    <w:rsid w:val="0093522B"/>
    <w:rsid w:val="00935D22"/>
    <w:rsid w:val="00936273"/>
    <w:rsid w:val="00936A70"/>
    <w:rsid w:val="00936CC6"/>
    <w:rsid w:val="0093740A"/>
    <w:rsid w:val="009376D6"/>
    <w:rsid w:val="00937A75"/>
    <w:rsid w:val="0094085D"/>
    <w:rsid w:val="00940AC9"/>
    <w:rsid w:val="00940B9C"/>
    <w:rsid w:val="00941C07"/>
    <w:rsid w:val="00941D80"/>
    <w:rsid w:val="00942FAD"/>
    <w:rsid w:val="00943221"/>
    <w:rsid w:val="0094323C"/>
    <w:rsid w:val="0094385C"/>
    <w:rsid w:val="00943979"/>
    <w:rsid w:val="00943B56"/>
    <w:rsid w:val="009440DD"/>
    <w:rsid w:val="00944494"/>
    <w:rsid w:val="00947D08"/>
    <w:rsid w:val="0095029E"/>
    <w:rsid w:val="00950319"/>
    <w:rsid w:val="0095064B"/>
    <w:rsid w:val="009511C1"/>
    <w:rsid w:val="00951246"/>
    <w:rsid w:val="0095156D"/>
    <w:rsid w:val="009516FB"/>
    <w:rsid w:val="0095212D"/>
    <w:rsid w:val="00952AE6"/>
    <w:rsid w:val="0095393B"/>
    <w:rsid w:val="00953952"/>
    <w:rsid w:val="0095455E"/>
    <w:rsid w:val="00954690"/>
    <w:rsid w:val="00954C39"/>
    <w:rsid w:val="00954D48"/>
    <w:rsid w:val="00954F1F"/>
    <w:rsid w:val="0095527F"/>
    <w:rsid w:val="00955FB7"/>
    <w:rsid w:val="009561B1"/>
    <w:rsid w:val="009576EA"/>
    <w:rsid w:val="0096267B"/>
    <w:rsid w:val="0096320B"/>
    <w:rsid w:val="009638BC"/>
    <w:rsid w:val="00963C13"/>
    <w:rsid w:val="009640A3"/>
    <w:rsid w:val="009642C6"/>
    <w:rsid w:val="009643B6"/>
    <w:rsid w:val="00964984"/>
    <w:rsid w:val="00964E88"/>
    <w:rsid w:val="0096524D"/>
    <w:rsid w:val="00965A2A"/>
    <w:rsid w:val="009666EB"/>
    <w:rsid w:val="00967042"/>
    <w:rsid w:val="009679D6"/>
    <w:rsid w:val="00967AEB"/>
    <w:rsid w:val="00967C53"/>
    <w:rsid w:val="009713FA"/>
    <w:rsid w:val="00971723"/>
    <w:rsid w:val="0097202F"/>
    <w:rsid w:val="00972F30"/>
    <w:rsid w:val="00973249"/>
    <w:rsid w:val="009732CC"/>
    <w:rsid w:val="00973C8D"/>
    <w:rsid w:val="00974070"/>
    <w:rsid w:val="0097452D"/>
    <w:rsid w:val="00974BD9"/>
    <w:rsid w:val="00974FF3"/>
    <w:rsid w:val="00975218"/>
    <w:rsid w:val="009754B9"/>
    <w:rsid w:val="009759CD"/>
    <w:rsid w:val="00976B2D"/>
    <w:rsid w:val="00977B38"/>
    <w:rsid w:val="00977C5B"/>
    <w:rsid w:val="0098025A"/>
    <w:rsid w:val="009805E2"/>
    <w:rsid w:val="00980661"/>
    <w:rsid w:val="00980EF5"/>
    <w:rsid w:val="00981972"/>
    <w:rsid w:val="00982518"/>
    <w:rsid w:val="0098255A"/>
    <w:rsid w:val="009825F5"/>
    <w:rsid w:val="0098260C"/>
    <w:rsid w:val="009839CD"/>
    <w:rsid w:val="0098425A"/>
    <w:rsid w:val="009845BE"/>
    <w:rsid w:val="00984C76"/>
    <w:rsid w:val="00984F14"/>
    <w:rsid w:val="00985179"/>
    <w:rsid w:val="009854DE"/>
    <w:rsid w:val="00985E5B"/>
    <w:rsid w:val="00986B37"/>
    <w:rsid w:val="0099017D"/>
    <w:rsid w:val="00990701"/>
    <w:rsid w:val="00990CEF"/>
    <w:rsid w:val="009916BB"/>
    <w:rsid w:val="00992005"/>
    <w:rsid w:val="00992B7F"/>
    <w:rsid w:val="00993465"/>
    <w:rsid w:val="009950DE"/>
    <w:rsid w:val="00996546"/>
    <w:rsid w:val="009969C9"/>
    <w:rsid w:val="00996CAA"/>
    <w:rsid w:val="009A25B1"/>
    <w:rsid w:val="009A26BA"/>
    <w:rsid w:val="009A3136"/>
    <w:rsid w:val="009A4019"/>
    <w:rsid w:val="009A4325"/>
    <w:rsid w:val="009A5039"/>
    <w:rsid w:val="009A50D2"/>
    <w:rsid w:val="009A5717"/>
    <w:rsid w:val="009A57F5"/>
    <w:rsid w:val="009A5E17"/>
    <w:rsid w:val="009A7149"/>
    <w:rsid w:val="009B00AF"/>
    <w:rsid w:val="009B135F"/>
    <w:rsid w:val="009B1606"/>
    <w:rsid w:val="009B1D0F"/>
    <w:rsid w:val="009B1FC1"/>
    <w:rsid w:val="009B2528"/>
    <w:rsid w:val="009B3170"/>
    <w:rsid w:val="009B3516"/>
    <w:rsid w:val="009B370A"/>
    <w:rsid w:val="009B38C7"/>
    <w:rsid w:val="009B42DC"/>
    <w:rsid w:val="009B4316"/>
    <w:rsid w:val="009B575A"/>
    <w:rsid w:val="009B6828"/>
    <w:rsid w:val="009B6879"/>
    <w:rsid w:val="009B7943"/>
    <w:rsid w:val="009B7D1C"/>
    <w:rsid w:val="009B7F3F"/>
    <w:rsid w:val="009B7FE7"/>
    <w:rsid w:val="009C0799"/>
    <w:rsid w:val="009C12A6"/>
    <w:rsid w:val="009C1369"/>
    <w:rsid w:val="009C1845"/>
    <w:rsid w:val="009C2973"/>
    <w:rsid w:val="009C2A68"/>
    <w:rsid w:val="009C31C5"/>
    <w:rsid w:val="009C38A8"/>
    <w:rsid w:val="009C3BD2"/>
    <w:rsid w:val="009C43AC"/>
    <w:rsid w:val="009C494A"/>
    <w:rsid w:val="009C4A47"/>
    <w:rsid w:val="009C4EF2"/>
    <w:rsid w:val="009C570B"/>
    <w:rsid w:val="009C6C32"/>
    <w:rsid w:val="009C75C2"/>
    <w:rsid w:val="009D13F2"/>
    <w:rsid w:val="009D27C4"/>
    <w:rsid w:val="009D3FB9"/>
    <w:rsid w:val="009D3FC4"/>
    <w:rsid w:val="009D42F9"/>
    <w:rsid w:val="009D4DD0"/>
    <w:rsid w:val="009D4F1D"/>
    <w:rsid w:val="009D6446"/>
    <w:rsid w:val="009D6752"/>
    <w:rsid w:val="009D6D37"/>
    <w:rsid w:val="009D6EBE"/>
    <w:rsid w:val="009E0597"/>
    <w:rsid w:val="009E1019"/>
    <w:rsid w:val="009E186E"/>
    <w:rsid w:val="009E2BB9"/>
    <w:rsid w:val="009E39B3"/>
    <w:rsid w:val="009E41D3"/>
    <w:rsid w:val="009E45D8"/>
    <w:rsid w:val="009E564E"/>
    <w:rsid w:val="009E705F"/>
    <w:rsid w:val="009E7757"/>
    <w:rsid w:val="009F0633"/>
    <w:rsid w:val="009F0695"/>
    <w:rsid w:val="009F14CA"/>
    <w:rsid w:val="009F16BD"/>
    <w:rsid w:val="009F18AA"/>
    <w:rsid w:val="009F1AB1"/>
    <w:rsid w:val="009F1BA4"/>
    <w:rsid w:val="009F2D56"/>
    <w:rsid w:val="009F3613"/>
    <w:rsid w:val="009F3857"/>
    <w:rsid w:val="009F3A33"/>
    <w:rsid w:val="009F48FA"/>
    <w:rsid w:val="009F5158"/>
    <w:rsid w:val="009F6105"/>
    <w:rsid w:val="009F6919"/>
    <w:rsid w:val="009F77C3"/>
    <w:rsid w:val="009F7BD0"/>
    <w:rsid w:val="009F7E13"/>
    <w:rsid w:val="00A01415"/>
    <w:rsid w:val="00A0278D"/>
    <w:rsid w:val="00A0313F"/>
    <w:rsid w:val="00A03DEB"/>
    <w:rsid w:val="00A03F59"/>
    <w:rsid w:val="00A03FEC"/>
    <w:rsid w:val="00A0409A"/>
    <w:rsid w:val="00A043DF"/>
    <w:rsid w:val="00A04699"/>
    <w:rsid w:val="00A048FF"/>
    <w:rsid w:val="00A04FF1"/>
    <w:rsid w:val="00A053BB"/>
    <w:rsid w:val="00A055CD"/>
    <w:rsid w:val="00A05A04"/>
    <w:rsid w:val="00A06368"/>
    <w:rsid w:val="00A06E6A"/>
    <w:rsid w:val="00A07FBA"/>
    <w:rsid w:val="00A10775"/>
    <w:rsid w:val="00A10A63"/>
    <w:rsid w:val="00A10F82"/>
    <w:rsid w:val="00A1178F"/>
    <w:rsid w:val="00A1188A"/>
    <w:rsid w:val="00A12A06"/>
    <w:rsid w:val="00A130AA"/>
    <w:rsid w:val="00A13262"/>
    <w:rsid w:val="00A1336E"/>
    <w:rsid w:val="00A13DB3"/>
    <w:rsid w:val="00A13F94"/>
    <w:rsid w:val="00A13FC2"/>
    <w:rsid w:val="00A14198"/>
    <w:rsid w:val="00A14501"/>
    <w:rsid w:val="00A15E20"/>
    <w:rsid w:val="00A162D0"/>
    <w:rsid w:val="00A16F0D"/>
    <w:rsid w:val="00A17B89"/>
    <w:rsid w:val="00A21154"/>
    <w:rsid w:val="00A21183"/>
    <w:rsid w:val="00A211BC"/>
    <w:rsid w:val="00A21DA5"/>
    <w:rsid w:val="00A22240"/>
    <w:rsid w:val="00A231E2"/>
    <w:rsid w:val="00A23666"/>
    <w:rsid w:val="00A23CDE"/>
    <w:rsid w:val="00A24651"/>
    <w:rsid w:val="00A2543A"/>
    <w:rsid w:val="00A26442"/>
    <w:rsid w:val="00A26746"/>
    <w:rsid w:val="00A30D70"/>
    <w:rsid w:val="00A310D1"/>
    <w:rsid w:val="00A3191D"/>
    <w:rsid w:val="00A319FC"/>
    <w:rsid w:val="00A322A9"/>
    <w:rsid w:val="00A32B23"/>
    <w:rsid w:val="00A335D9"/>
    <w:rsid w:val="00A33B89"/>
    <w:rsid w:val="00A34769"/>
    <w:rsid w:val="00A34F33"/>
    <w:rsid w:val="00A3513E"/>
    <w:rsid w:val="00A356B5"/>
    <w:rsid w:val="00A356EA"/>
    <w:rsid w:val="00A35DC7"/>
    <w:rsid w:val="00A3692B"/>
    <w:rsid w:val="00A36B7A"/>
    <w:rsid w:val="00A36C48"/>
    <w:rsid w:val="00A36F80"/>
    <w:rsid w:val="00A37692"/>
    <w:rsid w:val="00A37750"/>
    <w:rsid w:val="00A37812"/>
    <w:rsid w:val="00A37C5B"/>
    <w:rsid w:val="00A37C65"/>
    <w:rsid w:val="00A37DDF"/>
    <w:rsid w:val="00A37E45"/>
    <w:rsid w:val="00A37FEE"/>
    <w:rsid w:val="00A4168A"/>
    <w:rsid w:val="00A418D8"/>
    <w:rsid w:val="00A41C1E"/>
    <w:rsid w:val="00A41E0B"/>
    <w:rsid w:val="00A425AA"/>
    <w:rsid w:val="00A42F3F"/>
    <w:rsid w:val="00A43FE5"/>
    <w:rsid w:val="00A444AB"/>
    <w:rsid w:val="00A44B14"/>
    <w:rsid w:val="00A44BDC"/>
    <w:rsid w:val="00A44E9A"/>
    <w:rsid w:val="00A45DCA"/>
    <w:rsid w:val="00A45FC8"/>
    <w:rsid w:val="00A47E2B"/>
    <w:rsid w:val="00A47FEB"/>
    <w:rsid w:val="00A50AA9"/>
    <w:rsid w:val="00A5187F"/>
    <w:rsid w:val="00A51AEE"/>
    <w:rsid w:val="00A51B66"/>
    <w:rsid w:val="00A51E1F"/>
    <w:rsid w:val="00A52108"/>
    <w:rsid w:val="00A52430"/>
    <w:rsid w:val="00A5417B"/>
    <w:rsid w:val="00A54735"/>
    <w:rsid w:val="00A54963"/>
    <w:rsid w:val="00A54AAB"/>
    <w:rsid w:val="00A55245"/>
    <w:rsid w:val="00A55631"/>
    <w:rsid w:val="00A564F4"/>
    <w:rsid w:val="00A56B28"/>
    <w:rsid w:val="00A57786"/>
    <w:rsid w:val="00A579E6"/>
    <w:rsid w:val="00A60565"/>
    <w:rsid w:val="00A6102D"/>
    <w:rsid w:val="00A615F7"/>
    <w:rsid w:val="00A61F6E"/>
    <w:rsid w:val="00A62C44"/>
    <w:rsid w:val="00A63065"/>
    <w:rsid w:val="00A63DF4"/>
    <w:rsid w:val="00A63E8A"/>
    <w:rsid w:val="00A64912"/>
    <w:rsid w:val="00A64B28"/>
    <w:rsid w:val="00A655E0"/>
    <w:rsid w:val="00A659CF"/>
    <w:rsid w:val="00A65C09"/>
    <w:rsid w:val="00A65DF4"/>
    <w:rsid w:val="00A65E70"/>
    <w:rsid w:val="00A65E9C"/>
    <w:rsid w:val="00A6794D"/>
    <w:rsid w:val="00A70A74"/>
    <w:rsid w:val="00A71DF9"/>
    <w:rsid w:val="00A7255B"/>
    <w:rsid w:val="00A735A6"/>
    <w:rsid w:val="00A73FB4"/>
    <w:rsid w:val="00A74A33"/>
    <w:rsid w:val="00A756B4"/>
    <w:rsid w:val="00A774F1"/>
    <w:rsid w:val="00A77C84"/>
    <w:rsid w:val="00A77E29"/>
    <w:rsid w:val="00A80542"/>
    <w:rsid w:val="00A83000"/>
    <w:rsid w:val="00A83148"/>
    <w:rsid w:val="00A8364A"/>
    <w:rsid w:val="00A847B8"/>
    <w:rsid w:val="00A847FF"/>
    <w:rsid w:val="00A84DDA"/>
    <w:rsid w:val="00A84E16"/>
    <w:rsid w:val="00A8517D"/>
    <w:rsid w:val="00A854E9"/>
    <w:rsid w:val="00A855A4"/>
    <w:rsid w:val="00A869F9"/>
    <w:rsid w:val="00A87276"/>
    <w:rsid w:val="00A875AB"/>
    <w:rsid w:val="00A87759"/>
    <w:rsid w:val="00A8789E"/>
    <w:rsid w:val="00A90354"/>
    <w:rsid w:val="00A9045A"/>
    <w:rsid w:val="00A90661"/>
    <w:rsid w:val="00A91514"/>
    <w:rsid w:val="00A920FC"/>
    <w:rsid w:val="00A92222"/>
    <w:rsid w:val="00A924C8"/>
    <w:rsid w:val="00A932E3"/>
    <w:rsid w:val="00A94719"/>
    <w:rsid w:val="00A95610"/>
    <w:rsid w:val="00A9562D"/>
    <w:rsid w:val="00A956AC"/>
    <w:rsid w:val="00A95BD8"/>
    <w:rsid w:val="00A95F27"/>
    <w:rsid w:val="00A97512"/>
    <w:rsid w:val="00A9799A"/>
    <w:rsid w:val="00A979DC"/>
    <w:rsid w:val="00A97B47"/>
    <w:rsid w:val="00AA0D96"/>
    <w:rsid w:val="00AA1E44"/>
    <w:rsid w:val="00AA2304"/>
    <w:rsid w:val="00AA2E00"/>
    <w:rsid w:val="00AA3244"/>
    <w:rsid w:val="00AA3795"/>
    <w:rsid w:val="00AA425B"/>
    <w:rsid w:val="00AA4CAA"/>
    <w:rsid w:val="00AA4F30"/>
    <w:rsid w:val="00AA5730"/>
    <w:rsid w:val="00AA5F9A"/>
    <w:rsid w:val="00AA6879"/>
    <w:rsid w:val="00AA6B5C"/>
    <w:rsid w:val="00AA74A7"/>
    <w:rsid w:val="00AA7B77"/>
    <w:rsid w:val="00AB00F9"/>
    <w:rsid w:val="00AB02E7"/>
    <w:rsid w:val="00AB12B8"/>
    <w:rsid w:val="00AB19F4"/>
    <w:rsid w:val="00AB3DBF"/>
    <w:rsid w:val="00AB4C3B"/>
    <w:rsid w:val="00AB4D9A"/>
    <w:rsid w:val="00AB4DB4"/>
    <w:rsid w:val="00AB4F8A"/>
    <w:rsid w:val="00AB5432"/>
    <w:rsid w:val="00AB5C17"/>
    <w:rsid w:val="00AB5D9E"/>
    <w:rsid w:val="00AB6C44"/>
    <w:rsid w:val="00AB6D57"/>
    <w:rsid w:val="00AB7C14"/>
    <w:rsid w:val="00AC0595"/>
    <w:rsid w:val="00AC06AF"/>
    <w:rsid w:val="00AC0C29"/>
    <w:rsid w:val="00AC1E75"/>
    <w:rsid w:val="00AC3097"/>
    <w:rsid w:val="00AC386E"/>
    <w:rsid w:val="00AC39A4"/>
    <w:rsid w:val="00AC4C16"/>
    <w:rsid w:val="00AC6ADC"/>
    <w:rsid w:val="00AD0A16"/>
    <w:rsid w:val="00AD1BC7"/>
    <w:rsid w:val="00AD1D39"/>
    <w:rsid w:val="00AD1D4C"/>
    <w:rsid w:val="00AD1D5D"/>
    <w:rsid w:val="00AD21D8"/>
    <w:rsid w:val="00AD2451"/>
    <w:rsid w:val="00AD250D"/>
    <w:rsid w:val="00AD293F"/>
    <w:rsid w:val="00AD49DD"/>
    <w:rsid w:val="00AD49DF"/>
    <w:rsid w:val="00AD4AA9"/>
    <w:rsid w:val="00AD50EE"/>
    <w:rsid w:val="00AD55AC"/>
    <w:rsid w:val="00AD5641"/>
    <w:rsid w:val="00AD5A33"/>
    <w:rsid w:val="00AD632B"/>
    <w:rsid w:val="00AD69F7"/>
    <w:rsid w:val="00AD7088"/>
    <w:rsid w:val="00AD74B5"/>
    <w:rsid w:val="00AD761A"/>
    <w:rsid w:val="00AE1088"/>
    <w:rsid w:val="00AE1FB2"/>
    <w:rsid w:val="00AE2CE3"/>
    <w:rsid w:val="00AE2E8C"/>
    <w:rsid w:val="00AE32D6"/>
    <w:rsid w:val="00AE337C"/>
    <w:rsid w:val="00AE374C"/>
    <w:rsid w:val="00AE3F33"/>
    <w:rsid w:val="00AE4B0F"/>
    <w:rsid w:val="00AE5CC0"/>
    <w:rsid w:val="00AE5CF8"/>
    <w:rsid w:val="00AE6EE8"/>
    <w:rsid w:val="00AE75F0"/>
    <w:rsid w:val="00AE7A88"/>
    <w:rsid w:val="00AE7B55"/>
    <w:rsid w:val="00AE7D44"/>
    <w:rsid w:val="00AF1478"/>
    <w:rsid w:val="00AF1A7F"/>
    <w:rsid w:val="00AF1BA4"/>
    <w:rsid w:val="00AF2BDC"/>
    <w:rsid w:val="00AF2E82"/>
    <w:rsid w:val="00AF392A"/>
    <w:rsid w:val="00AF4488"/>
    <w:rsid w:val="00AF4FA4"/>
    <w:rsid w:val="00AF50B1"/>
    <w:rsid w:val="00AF55F7"/>
    <w:rsid w:val="00AF60CC"/>
    <w:rsid w:val="00AF6CAF"/>
    <w:rsid w:val="00AF6DAC"/>
    <w:rsid w:val="00B00003"/>
    <w:rsid w:val="00B01E98"/>
    <w:rsid w:val="00B02495"/>
    <w:rsid w:val="00B032D8"/>
    <w:rsid w:val="00B039EE"/>
    <w:rsid w:val="00B04195"/>
    <w:rsid w:val="00B044D6"/>
    <w:rsid w:val="00B04690"/>
    <w:rsid w:val="00B048C2"/>
    <w:rsid w:val="00B04B11"/>
    <w:rsid w:val="00B05A76"/>
    <w:rsid w:val="00B05CE2"/>
    <w:rsid w:val="00B05F8B"/>
    <w:rsid w:val="00B065EE"/>
    <w:rsid w:val="00B06C4A"/>
    <w:rsid w:val="00B11E5C"/>
    <w:rsid w:val="00B11EC2"/>
    <w:rsid w:val="00B12181"/>
    <w:rsid w:val="00B12455"/>
    <w:rsid w:val="00B12D8C"/>
    <w:rsid w:val="00B13086"/>
    <w:rsid w:val="00B139AF"/>
    <w:rsid w:val="00B140E5"/>
    <w:rsid w:val="00B14689"/>
    <w:rsid w:val="00B14EC2"/>
    <w:rsid w:val="00B15924"/>
    <w:rsid w:val="00B16120"/>
    <w:rsid w:val="00B16542"/>
    <w:rsid w:val="00B167DF"/>
    <w:rsid w:val="00B17B1E"/>
    <w:rsid w:val="00B20A7B"/>
    <w:rsid w:val="00B218D6"/>
    <w:rsid w:val="00B2222C"/>
    <w:rsid w:val="00B22CB0"/>
    <w:rsid w:val="00B23E05"/>
    <w:rsid w:val="00B24422"/>
    <w:rsid w:val="00B25231"/>
    <w:rsid w:val="00B25A5E"/>
    <w:rsid w:val="00B2608B"/>
    <w:rsid w:val="00B2686B"/>
    <w:rsid w:val="00B26DF0"/>
    <w:rsid w:val="00B2706F"/>
    <w:rsid w:val="00B27687"/>
    <w:rsid w:val="00B27714"/>
    <w:rsid w:val="00B30ACB"/>
    <w:rsid w:val="00B31F91"/>
    <w:rsid w:val="00B32BE2"/>
    <w:rsid w:val="00B32FA5"/>
    <w:rsid w:val="00B3300D"/>
    <w:rsid w:val="00B33878"/>
    <w:rsid w:val="00B33B3C"/>
    <w:rsid w:val="00B3473C"/>
    <w:rsid w:val="00B34A9A"/>
    <w:rsid w:val="00B34D41"/>
    <w:rsid w:val="00B359E0"/>
    <w:rsid w:val="00B35AE1"/>
    <w:rsid w:val="00B36705"/>
    <w:rsid w:val="00B36D50"/>
    <w:rsid w:val="00B36DF7"/>
    <w:rsid w:val="00B36F71"/>
    <w:rsid w:val="00B37E9F"/>
    <w:rsid w:val="00B402FD"/>
    <w:rsid w:val="00B40424"/>
    <w:rsid w:val="00B40482"/>
    <w:rsid w:val="00B4098A"/>
    <w:rsid w:val="00B40B58"/>
    <w:rsid w:val="00B40F1C"/>
    <w:rsid w:val="00B43AD1"/>
    <w:rsid w:val="00B44156"/>
    <w:rsid w:val="00B44965"/>
    <w:rsid w:val="00B44EC2"/>
    <w:rsid w:val="00B45FED"/>
    <w:rsid w:val="00B478D0"/>
    <w:rsid w:val="00B47ED8"/>
    <w:rsid w:val="00B47F4A"/>
    <w:rsid w:val="00B50A4C"/>
    <w:rsid w:val="00B50B2F"/>
    <w:rsid w:val="00B50BF3"/>
    <w:rsid w:val="00B50E22"/>
    <w:rsid w:val="00B50F51"/>
    <w:rsid w:val="00B50F69"/>
    <w:rsid w:val="00B515A9"/>
    <w:rsid w:val="00B51D45"/>
    <w:rsid w:val="00B52A62"/>
    <w:rsid w:val="00B52E88"/>
    <w:rsid w:val="00B53135"/>
    <w:rsid w:val="00B5446C"/>
    <w:rsid w:val="00B5488A"/>
    <w:rsid w:val="00B55122"/>
    <w:rsid w:val="00B56C27"/>
    <w:rsid w:val="00B5703B"/>
    <w:rsid w:val="00B60704"/>
    <w:rsid w:val="00B60DB6"/>
    <w:rsid w:val="00B60F90"/>
    <w:rsid w:val="00B6279C"/>
    <w:rsid w:val="00B627E7"/>
    <w:rsid w:val="00B6382D"/>
    <w:rsid w:val="00B64606"/>
    <w:rsid w:val="00B64B9D"/>
    <w:rsid w:val="00B64D95"/>
    <w:rsid w:val="00B64EDE"/>
    <w:rsid w:val="00B6504F"/>
    <w:rsid w:val="00B66141"/>
    <w:rsid w:val="00B66557"/>
    <w:rsid w:val="00B70D84"/>
    <w:rsid w:val="00B71102"/>
    <w:rsid w:val="00B714B9"/>
    <w:rsid w:val="00B71A81"/>
    <w:rsid w:val="00B72E68"/>
    <w:rsid w:val="00B731B1"/>
    <w:rsid w:val="00B73934"/>
    <w:rsid w:val="00B749E1"/>
    <w:rsid w:val="00B74B3F"/>
    <w:rsid w:val="00B74BD3"/>
    <w:rsid w:val="00B767A6"/>
    <w:rsid w:val="00B76885"/>
    <w:rsid w:val="00B76C13"/>
    <w:rsid w:val="00B76E17"/>
    <w:rsid w:val="00B76F8B"/>
    <w:rsid w:val="00B77D74"/>
    <w:rsid w:val="00B8127C"/>
    <w:rsid w:val="00B81321"/>
    <w:rsid w:val="00B81A8B"/>
    <w:rsid w:val="00B82233"/>
    <w:rsid w:val="00B829F3"/>
    <w:rsid w:val="00B836A8"/>
    <w:rsid w:val="00B83BF7"/>
    <w:rsid w:val="00B84027"/>
    <w:rsid w:val="00B84403"/>
    <w:rsid w:val="00B859C3"/>
    <w:rsid w:val="00B85D40"/>
    <w:rsid w:val="00B85DB8"/>
    <w:rsid w:val="00B85EC6"/>
    <w:rsid w:val="00B86304"/>
    <w:rsid w:val="00B86670"/>
    <w:rsid w:val="00B872A9"/>
    <w:rsid w:val="00B8731E"/>
    <w:rsid w:val="00B90300"/>
    <w:rsid w:val="00B90C72"/>
    <w:rsid w:val="00B9162C"/>
    <w:rsid w:val="00B933E8"/>
    <w:rsid w:val="00B93790"/>
    <w:rsid w:val="00B93FF8"/>
    <w:rsid w:val="00B942EF"/>
    <w:rsid w:val="00B94BEC"/>
    <w:rsid w:val="00B95C2B"/>
    <w:rsid w:val="00B95CF4"/>
    <w:rsid w:val="00B95FA6"/>
    <w:rsid w:val="00B965A5"/>
    <w:rsid w:val="00B96EE9"/>
    <w:rsid w:val="00B972FF"/>
    <w:rsid w:val="00B97A1E"/>
    <w:rsid w:val="00BA0386"/>
    <w:rsid w:val="00BA053D"/>
    <w:rsid w:val="00BA0977"/>
    <w:rsid w:val="00BA0AE5"/>
    <w:rsid w:val="00BA0C1F"/>
    <w:rsid w:val="00BA10A4"/>
    <w:rsid w:val="00BA1804"/>
    <w:rsid w:val="00BA3127"/>
    <w:rsid w:val="00BA335F"/>
    <w:rsid w:val="00BA33A3"/>
    <w:rsid w:val="00BA4474"/>
    <w:rsid w:val="00BA465A"/>
    <w:rsid w:val="00BA5026"/>
    <w:rsid w:val="00BA53CF"/>
    <w:rsid w:val="00BA69EC"/>
    <w:rsid w:val="00BA737A"/>
    <w:rsid w:val="00BA7A70"/>
    <w:rsid w:val="00BA7C68"/>
    <w:rsid w:val="00BB0A63"/>
    <w:rsid w:val="00BB0EC4"/>
    <w:rsid w:val="00BB1254"/>
    <w:rsid w:val="00BB1675"/>
    <w:rsid w:val="00BB18FC"/>
    <w:rsid w:val="00BB2011"/>
    <w:rsid w:val="00BB2975"/>
    <w:rsid w:val="00BB40BF"/>
    <w:rsid w:val="00BB4F47"/>
    <w:rsid w:val="00BB57E2"/>
    <w:rsid w:val="00BB5E15"/>
    <w:rsid w:val="00BB5F29"/>
    <w:rsid w:val="00BB5F49"/>
    <w:rsid w:val="00BB680F"/>
    <w:rsid w:val="00BB7725"/>
    <w:rsid w:val="00BB7A72"/>
    <w:rsid w:val="00BC048D"/>
    <w:rsid w:val="00BC071F"/>
    <w:rsid w:val="00BC0CD1"/>
    <w:rsid w:val="00BC210E"/>
    <w:rsid w:val="00BC2FF9"/>
    <w:rsid w:val="00BC354D"/>
    <w:rsid w:val="00BC6BC7"/>
    <w:rsid w:val="00BC745B"/>
    <w:rsid w:val="00BC76C1"/>
    <w:rsid w:val="00BD0113"/>
    <w:rsid w:val="00BD05D4"/>
    <w:rsid w:val="00BD1E00"/>
    <w:rsid w:val="00BD27B0"/>
    <w:rsid w:val="00BD2A97"/>
    <w:rsid w:val="00BD2DCD"/>
    <w:rsid w:val="00BD2DE2"/>
    <w:rsid w:val="00BD3D70"/>
    <w:rsid w:val="00BD4362"/>
    <w:rsid w:val="00BD50BB"/>
    <w:rsid w:val="00BD59D3"/>
    <w:rsid w:val="00BD5D9B"/>
    <w:rsid w:val="00BD6628"/>
    <w:rsid w:val="00BD69D4"/>
    <w:rsid w:val="00BD733D"/>
    <w:rsid w:val="00BD7358"/>
    <w:rsid w:val="00BD7F17"/>
    <w:rsid w:val="00BE011F"/>
    <w:rsid w:val="00BE0AB1"/>
    <w:rsid w:val="00BE2923"/>
    <w:rsid w:val="00BE35A3"/>
    <w:rsid w:val="00BE454B"/>
    <w:rsid w:val="00BE5BBF"/>
    <w:rsid w:val="00BE5C87"/>
    <w:rsid w:val="00BE5D11"/>
    <w:rsid w:val="00BE719A"/>
    <w:rsid w:val="00BE720A"/>
    <w:rsid w:val="00BE72B1"/>
    <w:rsid w:val="00BF0133"/>
    <w:rsid w:val="00BF0461"/>
    <w:rsid w:val="00BF0CB8"/>
    <w:rsid w:val="00BF12FF"/>
    <w:rsid w:val="00BF148A"/>
    <w:rsid w:val="00BF14E0"/>
    <w:rsid w:val="00BF2033"/>
    <w:rsid w:val="00BF26B1"/>
    <w:rsid w:val="00BF3646"/>
    <w:rsid w:val="00BF3A88"/>
    <w:rsid w:val="00BF3B3E"/>
    <w:rsid w:val="00BF4944"/>
    <w:rsid w:val="00BF5016"/>
    <w:rsid w:val="00BF56D4"/>
    <w:rsid w:val="00BF60AC"/>
    <w:rsid w:val="00BF6867"/>
    <w:rsid w:val="00BF7D7A"/>
    <w:rsid w:val="00BF7DBF"/>
    <w:rsid w:val="00BF7FC7"/>
    <w:rsid w:val="00C00441"/>
    <w:rsid w:val="00C006F5"/>
    <w:rsid w:val="00C00B47"/>
    <w:rsid w:val="00C00DA5"/>
    <w:rsid w:val="00C01118"/>
    <w:rsid w:val="00C0126F"/>
    <w:rsid w:val="00C01650"/>
    <w:rsid w:val="00C020A9"/>
    <w:rsid w:val="00C02BE0"/>
    <w:rsid w:val="00C0304D"/>
    <w:rsid w:val="00C04409"/>
    <w:rsid w:val="00C04AFB"/>
    <w:rsid w:val="00C055BD"/>
    <w:rsid w:val="00C05613"/>
    <w:rsid w:val="00C05824"/>
    <w:rsid w:val="00C062D3"/>
    <w:rsid w:val="00C067E5"/>
    <w:rsid w:val="00C104A7"/>
    <w:rsid w:val="00C115BB"/>
    <w:rsid w:val="00C11B8D"/>
    <w:rsid w:val="00C120F4"/>
    <w:rsid w:val="00C1300F"/>
    <w:rsid w:val="00C1348C"/>
    <w:rsid w:val="00C164CA"/>
    <w:rsid w:val="00C165B1"/>
    <w:rsid w:val="00C16787"/>
    <w:rsid w:val="00C1742D"/>
    <w:rsid w:val="00C176CF"/>
    <w:rsid w:val="00C17732"/>
    <w:rsid w:val="00C200D3"/>
    <w:rsid w:val="00C203EA"/>
    <w:rsid w:val="00C21276"/>
    <w:rsid w:val="00C21F7D"/>
    <w:rsid w:val="00C22DDA"/>
    <w:rsid w:val="00C23549"/>
    <w:rsid w:val="00C23748"/>
    <w:rsid w:val="00C2492C"/>
    <w:rsid w:val="00C24EE9"/>
    <w:rsid w:val="00C2539E"/>
    <w:rsid w:val="00C26417"/>
    <w:rsid w:val="00C26671"/>
    <w:rsid w:val="00C271CC"/>
    <w:rsid w:val="00C278FE"/>
    <w:rsid w:val="00C308E9"/>
    <w:rsid w:val="00C31A00"/>
    <w:rsid w:val="00C3280B"/>
    <w:rsid w:val="00C3312D"/>
    <w:rsid w:val="00C333D5"/>
    <w:rsid w:val="00C335AB"/>
    <w:rsid w:val="00C33F26"/>
    <w:rsid w:val="00C33FC5"/>
    <w:rsid w:val="00C34A78"/>
    <w:rsid w:val="00C34BEB"/>
    <w:rsid w:val="00C351BD"/>
    <w:rsid w:val="00C353FD"/>
    <w:rsid w:val="00C35F07"/>
    <w:rsid w:val="00C362BC"/>
    <w:rsid w:val="00C367B0"/>
    <w:rsid w:val="00C367E8"/>
    <w:rsid w:val="00C36990"/>
    <w:rsid w:val="00C36DC4"/>
    <w:rsid w:val="00C37C89"/>
    <w:rsid w:val="00C37C99"/>
    <w:rsid w:val="00C37D32"/>
    <w:rsid w:val="00C40362"/>
    <w:rsid w:val="00C41B96"/>
    <w:rsid w:val="00C4213A"/>
    <w:rsid w:val="00C42BF8"/>
    <w:rsid w:val="00C4467C"/>
    <w:rsid w:val="00C447B1"/>
    <w:rsid w:val="00C460AE"/>
    <w:rsid w:val="00C46C8A"/>
    <w:rsid w:val="00C46E4E"/>
    <w:rsid w:val="00C50043"/>
    <w:rsid w:val="00C5109B"/>
    <w:rsid w:val="00C51558"/>
    <w:rsid w:val="00C51AF6"/>
    <w:rsid w:val="00C51F0E"/>
    <w:rsid w:val="00C53050"/>
    <w:rsid w:val="00C536C4"/>
    <w:rsid w:val="00C53E77"/>
    <w:rsid w:val="00C53F58"/>
    <w:rsid w:val="00C5407C"/>
    <w:rsid w:val="00C54226"/>
    <w:rsid w:val="00C546EE"/>
    <w:rsid w:val="00C547E6"/>
    <w:rsid w:val="00C54E84"/>
    <w:rsid w:val="00C5554B"/>
    <w:rsid w:val="00C555C6"/>
    <w:rsid w:val="00C55DEA"/>
    <w:rsid w:val="00C5666E"/>
    <w:rsid w:val="00C577DB"/>
    <w:rsid w:val="00C57901"/>
    <w:rsid w:val="00C5799E"/>
    <w:rsid w:val="00C57B1D"/>
    <w:rsid w:val="00C60397"/>
    <w:rsid w:val="00C6115F"/>
    <w:rsid w:val="00C61858"/>
    <w:rsid w:val="00C6243A"/>
    <w:rsid w:val="00C6265E"/>
    <w:rsid w:val="00C62A10"/>
    <w:rsid w:val="00C630BE"/>
    <w:rsid w:val="00C6321D"/>
    <w:rsid w:val="00C65197"/>
    <w:rsid w:val="00C665C6"/>
    <w:rsid w:val="00C67398"/>
    <w:rsid w:val="00C67507"/>
    <w:rsid w:val="00C67592"/>
    <w:rsid w:val="00C70DA8"/>
    <w:rsid w:val="00C70F5B"/>
    <w:rsid w:val="00C716FD"/>
    <w:rsid w:val="00C73A82"/>
    <w:rsid w:val="00C74F7B"/>
    <w:rsid w:val="00C74F87"/>
    <w:rsid w:val="00C74FB3"/>
    <w:rsid w:val="00C7573B"/>
    <w:rsid w:val="00C75813"/>
    <w:rsid w:val="00C76BE7"/>
    <w:rsid w:val="00C76CF3"/>
    <w:rsid w:val="00C77F94"/>
    <w:rsid w:val="00C80109"/>
    <w:rsid w:val="00C81041"/>
    <w:rsid w:val="00C8194E"/>
    <w:rsid w:val="00C82F66"/>
    <w:rsid w:val="00C8428C"/>
    <w:rsid w:val="00C8489D"/>
    <w:rsid w:val="00C849B2"/>
    <w:rsid w:val="00C84A4F"/>
    <w:rsid w:val="00C84C78"/>
    <w:rsid w:val="00C84E90"/>
    <w:rsid w:val="00C873DA"/>
    <w:rsid w:val="00C90471"/>
    <w:rsid w:val="00C90760"/>
    <w:rsid w:val="00C90AD1"/>
    <w:rsid w:val="00C913C0"/>
    <w:rsid w:val="00C91B92"/>
    <w:rsid w:val="00C92420"/>
    <w:rsid w:val="00C92775"/>
    <w:rsid w:val="00C93329"/>
    <w:rsid w:val="00C93E47"/>
    <w:rsid w:val="00C943CC"/>
    <w:rsid w:val="00C946EC"/>
    <w:rsid w:val="00C955A0"/>
    <w:rsid w:val="00C95809"/>
    <w:rsid w:val="00C959E1"/>
    <w:rsid w:val="00C95D18"/>
    <w:rsid w:val="00C95EBA"/>
    <w:rsid w:val="00C96BEB"/>
    <w:rsid w:val="00C9713D"/>
    <w:rsid w:val="00C973DA"/>
    <w:rsid w:val="00C97FE6"/>
    <w:rsid w:val="00CA0703"/>
    <w:rsid w:val="00CA076C"/>
    <w:rsid w:val="00CA0842"/>
    <w:rsid w:val="00CA10D3"/>
    <w:rsid w:val="00CA2B73"/>
    <w:rsid w:val="00CA3A0E"/>
    <w:rsid w:val="00CA3BB7"/>
    <w:rsid w:val="00CA74B5"/>
    <w:rsid w:val="00CA7FF8"/>
    <w:rsid w:val="00CB05CC"/>
    <w:rsid w:val="00CB195E"/>
    <w:rsid w:val="00CB1BC2"/>
    <w:rsid w:val="00CB2349"/>
    <w:rsid w:val="00CB2AE1"/>
    <w:rsid w:val="00CB3915"/>
    <w:rsid w:val="00CB3BAA"/>
    <w:rsid w:val="00CB3C31"/>
    <w:rsid w:val="00CB416E"/>
    <w:rsid w:val="00CB45D0"/>
    <w:rsid w:val="00CB51D8"/>
    <w:rsid w:val="00CB70C5"/>
    <w:rsid w:val="00CC023E"/>
    <w:rsid w:val="00CC1CC4"/>
    <w:rsid w:val="00CC1DAC"/>
    <w:rsid w:val="00CC2463"/>
    <w:rsid w:val="00CC2751"/>
    <w:rsid w:val="00CC28AA"/>
    <w:rsid w:val="00CC3395"/>
    <w:rsid w:val="00CC37E3"/>
    <w:rsid w:val="00CC38FD"/>
    <w:rsid w:val="00CC42BE"/>
    <w:rsid w:val="00CC47A6"/>
    <w:rsid w:val="00CC5824"/>
    <w:rsid w:val="00CC6388"/>
    <w:rsid w:val="00CC6CC1"/>
    <w:rsid w:val="00CC6F8C"/>
    <w:rsid w:val="00CC75EB"/>
    <w:rsid w:val="00CC7C8D"/>
    <w:rsid w:val="00CD0484"/>
    <w:rsid w:val="00CD0562"/>
    <w:rsid w:val="00CD1A4D"/>
    <w:rsid w:val="00CD24DD"/>
    <w:rsid w:val="00CD2833"/>
    <w:rsid w:val="00CD31BB"/>
    <w:rsid w:val="00CD31C2"/>
    <w:rsid w:val="00CD3793"/>
    <w:rsid w:val="00CD394B"/>
    <w:rsid w:val="00CD42B9"/>
    <w:rsid w:val="00CD584B"/>
    <w:rsid w:val="00CE099C"/>
    <w:rsid w:val="00CE0D40"/>
    <w:rsid w:val="00CE0F43"/>
    <w:rsid w:val="00CE0F5E"/>
    <w:rsid w:val="00CE1E31"/>
    <w:rsid w:val="00CE20BC"/>
    <w:rsid w:val="00CE2993"/>
    <w:rsid w:val="00CE396A"/>
    <w:rsid w:val="00CE4353"/>
    <w:rsid w:val="00CE5C59"/>
    <w:rsid w:val="00CE62E9"/>
    <w:rsid w:val="00CE6E9E"/>
    <w:rsid w:val="00CE763F"/>
    <w:rsid w:val="00CE789D"/>
    <w:rsid w:val="00CE7BCD"/>
    <w:rsid w:val="00CF0BB2"/>
    <w:rsid w:val="00CF0D0C"/>
    <w:rsid w:val="00CF1B4F"/>
    <w:rsid w:val="00CF36A1"/>
    <w:rsid w:val="00CF391C"/>
    <w:rsid w:val="00CF3E95"/>
    <w:rsid w:val="00CF4F82"/>
    <w:rsid w:val="00CF5C0A"/>
    <w:rsid w:val="00CF5CE1"/>
    <w:rsid w:val="00CF76F2"/>
    <w:rsid w:val="00CF7DFB"/>
    <w:rsid w:val="00D004A5"/>
    <w:rsid w:val="00D00EAA"/>
    <w:rsid w:val="00D01106"/>
    <w:rsid w:val="00D012A9"/>
    <w:rsid w:val="00D01F1E"/>
    <w:rsid w:val="00D029D2"/>
    <w:rsid w:val="00D02EA7"/>
    <w:rsid w:val="00D03F60"/>
    <w:rsid w:val="00D04768"/>
    <w:rsid w:val="00D047C8"/>
    <w:rsid w:val="00D04ABD"/>
    <w:rsid w:val="00D04D42"/>
    <w:rsid w:val="00D04FE4"/>
    <w:rsid w:val="00D05592"/>
    <w:rsid w:val="00D06BE9"/>
    <w:rsid w:val="00D06D16"/>
    <w:rsid w:val="00D07632"/>
    <w:rsid w:val="00D10121"/>
    <w:rsid w:val="00D10764"/>
    <w:rsid w:val="00D11209"/>
    <w:rsid w:val="00D112B7"/>
    <w:rsid w:val="00D11610"/>
    <w:rsid w:val="00D11F63"/>
    <w:rsid w:val="00D128ED"/>
    <w:rsid w:val="00D13441"/>
    <w:rsid w:val="00D1371C"/>
    <w:rsid w:val="00D13966"/>
    <w:rsid w:val="00D14467"/>
    <w:rsid w:val="00D14DD1"/>
    <w:rsid w:val="00D155D4"/>
    <w:rsid w:val="00D1578F"/>
    <w:rsid w:val="00D15E56"/>
    <w:rsid w:val="00D1619B"/>
    <w:rsid w:val="00D17D76"/>
    <w:rsid w:val="00D205D8"/>
    <w:rsid w:val="00D21320"/>
    <w:rsid w:val="00D22196"/>
    <w:rsid w:val="00D226C4"/>
    <w:rsid w:val="00D243A3"/>
    <w:rsid w:val="00D25922"/>
    <w:rsid w:val="00D2714B"/>
    <w:rsid w:val="00D2758D"/>
    <w:rsid w:val="00D277CA"/>
    <w:rsid w:val="00D27CF0"/>
    <w:rsid w:val="00D31122"/>
    <w:rsid w:val="00D316D4"/>
    <w:rsid w:val="00D31CD0"/>
    <w:rsid w:val="00D3220A"/>
    <w:rsid w:val="00D328B9"/>
    <w:rsid w:val="00D3340B"/>
    <w:rsid w:val="00D33504"/>
    <w:rsid w:val="00D346C8"/>
    <w:rsid w:val="00D35229"/>
    <w:rsid w:val="00D3565A"/>
    <w:rsid w:val="00D358CE"/>
    <w:rsid w:val="00D35FF3"/>
    <w:rsid w:val="00D3611A"/>
    <w:rsid w:val="00D36416"/>
    <w:rsid w:val="00D36924"/>
    <w:rsid w:val="00D3706C"/>
    <w:rsid w:val="00D37316"/>
    <w:rsid w:val="00D37AA1"/>
    <w:rsid w:val="00D401F1"/>
    <w:rsid w:val="00D40825"/>
    <w:rsid w:val="00D40B08"/>
    <w:rsid w:val="00D40C1A"/>
    <w:rsid w:val="00D413F5"/>
    <w:rsid w:val="00D41649"/>
    <w:rsid w:val="00D4190B"/>
    <w:rsid w:val="00D41FA8"/>
    <w:rsid w:val="00D420BC"/>
    <w:rsid w:val="00D42699"/>
    <w:rsid w:val="00D44603"/>
    <w:rsid w:val="00D4470F"/>
    <w:rsid w:val="00D44E2C"/>
    <w:rsid w:val="00D4584E"/>
    <w:rsid w:val="00D4618F"/>
    <w:rsid w:val="00D46AE9"/>
    <w:rsid w:val="00D46B97"/>
    <w:rsid w:val="00D46BCF"/>
    <w:rsid w:val="00D46D3B"/>
    <w:rsid w:val="00D46D3D"/>
    <w:rsid w:val="00D477C3"/>
    <w:rsid w:val="00D47F2B"/>
    <w:rsid w:val="00D50300"/>
    <w:rsid w:val="00D506E0"/>
    <w:rsid w:val="00D509A0"/>
    <w:rsid w:val="00D50A72"/>
    <w:rsid w:val="00D50F98"/>
    <w:rsid w:val="00D51227"/>
    <w:rsid w:val="00D52659"/>
    <w:rsid w:val="00D528BF"/>
    <w:rsid w:val="00D52905"/>
    <w:rsid w:val="00D529F5"/>
    <w:rsid w:val="00D52DFD"/>
    <w:rsid w:val="00D52EFE"/>
    <w:rsid w:val="00D5305A"/>
    <w:rsid w:val="00D532EE"/>
    <w:rsid w:val="00D53E7B"/>
    <w:rsid w:val="00D54977"/>
    <w:rsid w:val="00D565CC"/>
    <w:rsid w:val="00D566A5"/>
    <w:rsid w:val="00D57F9B"/>
    <w:rsid w:val="00D6020A"/>
    <w:rsid w:val="00D60564"/>
    <w:rsid w:val="00D618B2"/>
    <w:rsid w:val="00D61991"/>
    <w:rsid w:val="00D62207"/>
    <w:rsid w:val="00D62C04"/>
    <w:rsid w:val="00D63487"/>
    <w:rsid w:val="00D63EF6"/>
    <w:rsid w:val="00D643C5"/>
    <w:rsid w:val="00D65030"/>
    <w:rsid w:val="00D65632"/>
    <w:rsid w:val="00D65CE6"/>
    <w:rsid w:val="00D6685E"/>
    <w:rsid w:val="00D66E18"/>
    <w:rsid w:val="00D707C1"/>
    <w:rsid w:val="00D708AD"/>
    <w:rsid w:val="00D70D6D"/>
    <w:rsid w:val="00D70DFB"/>
    <w:rsid w:val="00D73029"/>
    <w:rsid w:val="00D7435B"/>
    <w:rsid w:val="00D74F16"/>
    <w:rsid w:val="00D74F7D"/>
    <w:rsid w:val="00D750A9"/>
    <w:rsid w:val="00D75E52"/>
    <w:rsid w:val="00D766DF"/>
    <w:rsid w:val="00D76A12"/>
    <w:rsid w:val="00D772EE"/>
    <w:rsid w:val="00D77BF1"/>
    <w:rsid w:val="00D77C62"/>
    <w:rsid w:val="00D803CD"/>
    <w:rsid w:val="00D80D40"/>
    <w:rsid w:val="00D81A52"/>
    <w:rsid w:val="00D8255C"/>
    <w:rsid w:val="00D828BF"/>
    <w:rsid w:val="00D828FC"/>
    <w:rsid w:val="00D8295B"/>
    <w:rsid w:val="00D8314A"/>
    <w:rsid w:val="00D832FD"/>
    <w:rsid w:val="00D8354D"/>
    <w:rsid w:val="00D83F88"/>
    <w:rsid w:val="00D841FD"/>
    <w:rsid w:val="00D84212"/>
    <w:rsid w:val="00D842B9"/>
    <w:rsid w:val="00D84EFF"/>
    <w:rsid w:val="00D852D5"/>
    <w:rsid w:val="00D855AF"/>
    <w:rsid w:val="00D861C7"/>
    <w:rsid w:val="00D86F5C"/>
    <w:rsid w:val="00D871A1"/>
    <w:rsid w:val="00D873DC"/>
    <w:rsid w:val="00D87B08"/>
    <w:rsid w:val="00D90BE9"/>
    <w:rsid w:val="00D91A68"/>
    <w:rsid w:val="00D9208C"/>
    <w:rsid w:val="00D93795"/>
    <w:rsid w:val="00D937CD"/>
    <w:rsid w:val="00D941A5"/>
    <w:rsid w:val="00D946BF"/>
    <w:rsid w:val="00D94942"/>
    <w:rsid w:val="00D94DD8"/>
    <w:rsid w:val="00D95201"/>
    <w:rsid w:val="00D95BED"/>
    <w:rsid w:val="00D95C54"/>
    <w:rsid w:val="00D96C11"/>
    <w:rsid w:val="00D97E6C"/>
    <w:rsid w:val="00DA0016"/>
    <w:rsid w:val="00DA049A"/>
    <w:rsid w:val="00DA0508"/>
    <w:rsid w:val="00DA056D"/>
    <w:rsid w:val="00DA1289"/>
    <w:rsid w:val="00DA1371"/>
    <w:rsid w:val="00DA228B"/>
    <w:rsid w:val="00DA2442"/>
    <w:rsid w:val="00DA251B"/>
    <w:rsid w:val="00DA38BC"/>
    <w:rsid w:val="00DA38F5"/>
    <w:rsid w:val="00DA3ACA"/>
    <w:rsid w:val="00DA3D90"/>
    <w:rsid w:val="00DA3ECF"/>
    <w:rsid w:val="00DA53E8"/>
    <w:rsid w:val="00DA548F"/>
    <w:rsid w:val="00DA5EF1"/>
    <w:rsid w:val="00DA60AB"/>
    <w:rsid w:val="00DA62BE"/>
    <w:rsid w:val="00DA68B7"/>
    <w:rsid w:val="00DA7B28"/>
    <w:rsid w:val="00DB05F3"/>
    <w:rsid w:val="00DB1091"/>
    <w:rsid w:val="00DB2CA2"/>
    <w:rsid w:val="00DB3ECF"/>
    <w:rsid w:val="00DB42C4"/>
    <w:rsid w:val="00DB487F"/>
    <w:rsid w:val="00DB4BF7"/>
    <w:rsid w:val="00DB51A4"/>
    <w:rsid w:val="00DB5D41"/>
    <w:rsid w:val="00DB5FA8"/>
    <w:rsid w:val="00DB6383"/>
    <w:rsid w:val="00DB6800"/>
    <w:rsid w:val="00DB7237"/>
    <w:rsid w:val="00DC02EE"/>
    <w:rsid w:val="00DC108B"/>
    <w:rsid w:val="00DC16D0"/>
    <w:rsid w:val="00DC1AB3"/>
    <w:rsid w:val="00DC1CD5"/>
    <w:rsid w:val="00DC225E"/>
    <w:rsid w:val="00DC2A66"/>
    <w:rsid w:val="00DC38AE"/>
    <w:rsid w:val="00DC3DB9"/>
    <w:rsid w:val="00DC414E"/>
    <w:rsid w:val="00DC4732"/>
    <w:rsid w:val="00DC4B54"/>
    <w:rsid w:val="00DC558A"/>
    <w:rsid w:val="00DC5BCC"/>
    <w:rsid w:val="00DC60A2"/>
    <w:rsid w:val="00DC7EE5"/>
    <w:rsid w:val="00DD0464"/>
    <w:rsid w:val="00DD059D"/>
    <w:rsid w:val="00DD06F6"/>
    <w:rsid w:val="00DD0D35"/>
    <w:rsid w:val="00DD0F57"/>
    <w:rsid w:val="00DD168F"/>
    <w:rsid w:val="00DD188D"/>
    <w:rsid w:val="00DD219A"/>
    <w:rsid w:val="00DD2566"/>
    <w:rsid w:val="00DD2713"/>
    <w:rsid w:val="00DD2735"/>
    <w:rsid w:val="00DD29C1"/>
    <w:rsid w:val="00DD325A"/>
    <w:rsid w:val="00DD3468"/>
    <w:rsid w:val="00DD360F"/>
    <w:rsid w:val="00DD37A6"/>
    <w:rsid w:val="00DD39B3"/>
    <w:rsid w:val="00DD5AFE"/>
    <w:rsid w:val="00DD6300"/>
    <w:rsid w:val="00DD6477"/>
    <w:rsid w:val="00DD66B6"/>
    <w:rsid w:val="00DD6A9E"/>
    <w:rsid w:val="00DE05BE"/>
    <w:rsid w:val="00DE120A"/>
    <w:rsid w:val="00DE15FF"/>
    <w:rsid w:val="00DE19EE"/>
    <w:rsid w:val="00DE2002"/>
    <w:rsid w:val="00DE2440"/>
    <w:rsid w:val="00DE2B3A"/>
    <w:rsid w:val="00DE2F45"/>
    <w:rsid w:val="00DE4204"/>
    <w:rsid w:val="00DE424F"/>
    <w:rsid w:val="00DE438F"/>
    <w:rsid w:val="00DE4B5F"/>
    <w:rsid w:val="00DE4CCD"/>
    <w:rsid w:val="00DE4E31"/>
    <w:rsid w:val="00DE5DB6"/>
    <w:rsid w:val="00DE67D1"/>
    <w:rsid w:val="00DE6D16"/>
    <w:rsid w:val="00DE6D36"/>
    <w:rsid w:val="00DF1447"/>
    <w:rsid w:val="00DF18C3"/>
    <w:rsid w:val="00DF22B5"/>
    <w:rsid w:val="00DF24B8"/>
    <w:rsid w:val="00DF264B"/>
    <w:rsid w:val="00DF31ED"/>
    <w:rsid w:val="00DF4095"/>
    <w:rsid w:val="00DF4385"/>
    <w:rsid w:val="00DF4398"/>
    <w:rsid w:val="00DF45C4"/>
    <w:rsid w:val="00DF59CC"/>
    <w:rsid w:val="00DF6F96"/>
    <w:rsid w:val="00DF7272"/>
    <w:rsid w:val="00DF7649"/>
    <w:rsid w:val="00DF7AE9"/>
    <w:rsid w:val="00E019A1"/>
    <w:rsid w:val="00E0202B"/>
    <w:rsid w:val="00E022E7"/>
    <w:rsid w:val="00E025BB"/>
    <w:rsid w:val="00E02DED"/>
    <w:rsid w:val="00E033C9"/>
    <w:rsid w:val="00E038B4"/>
    <w:rsid w:val="00E039FF"/>
    <w:rsid w:val="00E04CB5"/>
    <w:rsid w:val="00E04CBD"/>
    <w:rsid w:val="00E050F1"/>
    <w:rsid w:val="00E05704"/>
    <w:rsid w:val="00E057B1"/>
    <w:rsid w:val="00E05B8B"/>
    <w:rsid w:val="00E05CE8"/>
    <w:rsid w:val="00E06397"/>
    <w:rsid w:val="00E06C41"/>
    <w:rsid w:val="00E077E2"/>
    <w:rsid w:val="00E10159"/>
    <w:rsid w:val="00E10BE5"/>
    <w:rsid w:val="00E10DD8"/>
    <w:rsid w:val="00E11E39"/>
    <w:rsid w:val="00E12867"/>
    <w:rsid w:val="00E12C29"/>
    <w:rsid w:val="00E12D67"/>
    <w:rsid w:val="00E13E40"/>
    <w:rsid w:val="00E15A83"/>
    <w:rsid w:val="00E161D0"/>
    <w:rsid w:val="00E16A77"/>
    <w:rsid w:val="00E17BCC"/>
    <w:rsid w:val="00E17C6C"/>
    <w:rsid w:val="00E203BB"/>
    <w:rsid w:val="00E20824"/>
    <w:rsid w:val="00E208A8"/>
    <w:rsid w:val="00E209FC"/>
    <w:rsid w:val="00E20E98"/>
    <w:rsid w:val="00E21C2F"/>
    <w:rsid w:val="00E22CDF"/>
    <w:rsid w:val="00E23305"/>
    <w:rsid w:val="00E23825"/>
    <w:rsid w:val="00E2417F"/>
    <w:rsid w:val="00E24D66"/>
    <w:rsid w:val="00E25B5C"/>
    <w:rsid w:val="00E25D97"/>
    <w:rsid w:val="00E26D04"/>
    <w:rsid w:val="00E26E59"/>
    <w:rsid w:val="00E26FC3"/>
    <w:rsid w:val="00E27094"/>
    <w:rsid w:val="00E274FE"/>
    <w:rsid w:val="00E304DE"/>
    <w:rsid w:val="00E308B3"/>
    <w:rsid w:val="00E30CAA"/>
    <w:rsid w:val="00E3278E"/>
    <w:rsid w:val="00E32823"/>
    <w:rsid w:val="00E33816"/>
    <w:rsid w:val="00E33A84"/>
    <w:rsid w:val="00E35564"/>
    <w:rsid w:val="00E360E8"/>
    <w:rsid w:val="00E36E5E"/>
    <w:rsid w:val="00E37760"/>
    <w:rsid w:val="00E408CB"/>
    <w:rsid w:val="00E41767"/>
    <w:rsid w:val="00E41926"/>
    <w:rsid w:val="00E42147"/>
    <w:rsid w:val="00E430F8"/>
    <w:rsid w:val="00E435B8"/>
    <w:rsid w:val="00E439D9"/>
    <w:rsid w:val="00E43FCC"/>
    <w:rsid w:val="00E44847"/>
    <w:rsid w:val="00E46165"/>
    <w:rsid w:val="00E46652"/>
    <w:rsid w:val="00E46AF6"/>
    <w:rsid w:val="00E46EF8"/>
    <w:rsid w:val="00E4739E"/>
    <w:rsid w:val="00E4791B"/>
    <w:rsid w:val="00E531CA"/>
    <w:rsid w:val="00E54080"/>
    <w:rsid w:val="00E54292"/>
    <w:rsid w:val="00E5478F"/>
    <w:rsid w:val="00E54E2E"/>
    <w:rsid w:val="00E55B69"/>
    <w:rsid w:val="00E55D51"/>
    <w:rsid w:val="00E55D75"/>
    <w:rsid w:val="00E56187"/>
    <w:rsid w:val="00E56F59"/>
    <w:rsid w:val="00E579B3"/>
    <w:rsid w:val="00E618BC"/>
    <w:rsid w:val="00E6199E"/>
    <w:rsid w:val="00E61ED0"/>
    <w:rsid w:val="00E6204C"/>
    <w:rsid w:val="00E62604"/>
    <w:rsid w:val="00E62E0E"/>
    <w:rsid w:val="00E6304C"/>
    <w:rsid w:val="00E6350D"/>
    <w:rsid w:val="00E63910"/>
    <w:rsid w:val="00E64122"/>
    <w:rsid w:val="00E64ECD"/>
    <w:rsid w:val="00E65203"/>
    <w:rsid w:val="00E65A37"/>
    <w:rsid w:val="00E65D5F"/>
    <w:rsid w:val="00E66E1F"/>
    <w:rsid w:val="00E66E81"/>
    <w:rsid w:val="00E66FFE"/>
    <w:rsid w:val="00E70051"/>
    <w:rsid w:val="00E73A43"/>
    <w:rsid w:val="00E73FC7"/>
    <w:rsid w:val="00E74097"/>
    <w:rsid w:val="00E74DC7"/>
    <w:rsid w:val="00E75199"/>
    <w:rsid w:val="00E756C0"/>
    <w:rsid w:val="00E756F4"/>
    <w:rsid w:val="00E75FD4"/>
    <w:rsid w:val="00E763F1"/>
    <w:rsid w:val="00E772DD"/>
    <w:rsid w:val="00E77B86"/>
    <w:rsid w:val="00E77BC7"/>
    <w:rsid w:val="00E8004B"/>
    <w:rsid w:val="00E80399"/>
    <w:rsid w:val="00E81C7C"/>
    <w:rsid w:val="00E82280"/>
    <w:rsid w:val="00E822D9"/>
    <w:rsid w:val="00E82442"/>
    <w:rsid w:val="00E83BAC"/>
    <w:rsid w:val="00E846D4"/>
    <w:rsid w:val="00E84ECA"/>
    <w:rsid w:val="00E8578B"/>
    <w:rsid w:val="00E8610A"/>
    <w:rsid w:val="00E86137"/>
    <w:rsid w:val="00E8642C"/>
    <w:rsid w:val="00E86B8E"/>
    <w:rsid w:val="00E871F4"/>
    <w:rsid w:val="00E87699"/>
    <w:rsid w:val="00E90022"/>
    <w:rsid w:val="00E90F70"/>
    <w:rsid w:val="00E9123D"/>
    <w:rsid w:val="00E914B4"/>
    <w:rsid w:val="00E91B51"/>
    <w:rsid w:val="00E92348"/>
    <w:rsid w:val="00E9242B"/>
    <w:rsid w:val="00E9280D"/>
    <w:rsid w:val="00E92C59"/>
    <w:rsid w:val="00E932A2"/>
    <w:rsid w:val="00E93729"/>
    <w:rsid w:val="00E947C6"/>
    <w:rsid w:val="00E94D4D"/>
    <w:rsid w:val="00E95129"/>
    <w:rsid w:val="00E959F9"/>
    <w:rsid w:val="00E96475"/>
    <w:rsid w:val="00E966A3"/>
    <w:rsid w:val="00E97832"/>
    <w:rsid w:val="00EA1422"/>
    <w:rsid w:val="00EA15D6"/>
    <w:rsid w:val="00EA2168"/>
    <w:rsid w:val="00EA2992"/>
    <w:rsid w:val="00EA2C26"/>
    <w:rsid w:val="00EA3931"/>
    <w:rsid w:val="00EA402E"/>
    <w:rsid w:val="00EA5212"/>
    <w:rsid w:val="00EA609B"/>
    <w:rsid w:val="00EA7A87"/>
    <w:rsid w:val="00EB060B"/>
    <w:rsid w:val="00EB0959"/>
    <w:rsid w:val="00EB0A08"/>
    <w:rsid w:val="00EB0F16"/>
    <w:rsid w:val="00EB12E7"/>
    <w:rsid w:val="00EB327E"/>
    <w:rsid w:val="00EB3391"/>
    <w:rsid w:val="00EB3599"/>
    <w:rsid w:val="00EB3B01"/>
    <w:rsid w:val="00EB4AD6"/>
    <w:rsid w:val="00EB510C"/>
    <w:rsid w:val="00EB5364"/>
    <w:rsid w:val="00EB5D83"/>
    <w:rsid w:val="00EB68EF"/>
    <w:rsid w:val="00EB7AAA"/>
    <w:rsid w:val="00EC03BD"/>
    <w:rsid w:val="00EC0C2C"/>
    <w:rsid w:val="00EC15AD"/>
    <w:rsid w:val="00EC15FA"/>
    <w:rsid w:val="00EC35C9"/>
    <w:rsid w:val="00EC3623"/>
    <w:rsid w:val="00EC41CC"/>
    <w:rsid w:val="00EC4324"/>
    <w:rsid w:val="00EC4736"/>
    <w:rsid w:val="00EC54C1"/>
    <w:rsid w:val="00EC54DB"/>
    <w:rsid w:val="00EC64EA"/>
    <w:rsid w:val="00EC79D5"/>
    <w:rsid w:val="00EC7E8C"/>
    <w:rsid w:val="00ED08BC"/>
    <w:rsid w:val="00ED0C47"/>
    <w:rsid w:val="00ED0F13"/>
    <w:rsid w:val="00ED1507"/>
    <w:rsid w:val="00ED23AA"/>
    <w:rsid w:val="00ED32C2"/>
    <w:rsid w:val="00ED3BEC"/>
    <w:rsid w:val="00ED492F"/>
    <w:rsid w:val="00ED4F71"/>
    <w:rsid w:val="00ED5BED"/>
    <w:rsid w:val="00ED618D"/>
    <w:rsid w:val="00ED6837"/>
    <w:rsid w:val="00ED7713"/>
    <w:rsid w:val="00ED7770"/>
    <w:rsid w:val="00ED782C"/>
    <w:rsid w:val="00ED7A91"/>
    <w:rsid w:val="00EE2E6D"/>
    <w:rsid w:val="00EE3E36"/>
    <w:rsid w:val="00EE3E4F"/>
    <w:rsid w:val="00EE4691"/>
    <w:rsid w:val="00EE4983"/>
    <w:rsid w:val="00EE4CCA"/>
    <w:rsid w:val="00EE5959"/>
    <w:rsid w:val="00EE5C4C"/>
    <w:rsid w:val="00EE624E"/>
    <w:rsid w:val="00EE65B0"/>
    <w:rsid w:val="00EE7338"/>
    <w:rsid w:val="00EE76DB"/>
    <w:rsid w:val="00EF065E"/>
    <w:rsid w:val="00EF2484"/>
    <w:rsid w:val="00EF2C63"/>
    <w:rsid w:val="00EF2E3A"/>
    <w:rsid w:val="00EF3F7D"/>
    <w:rsid w:val="00EF44BF"/>
    <w:rsid w:val="00EF45BC"/>
    <w:rsid w:val="00EF45E0"/>
    <w:rsid w:val="00EF4984"/>
    <w:rsid w:val="00EF4D45"/>
    <w:rsid w:val="00EF589B"/>
    <w:rsid w:val="00EF5CF0"/>
    <w:rsid w:val="00EF6067"/>
    <w:rsid w:val="00EF6272"/>
    <w:rsid w:val="00EF6575"/>
    <w:rsid w:val="00EF7492"/>
    <w:rsid w:val="00EF779D"/>
    <w:rsid w:val="00F015D3"/>
    <w:rsid w:val="00F01F65"/>
    <w:rsid w:val="00F0216F"/>
    <w:rsid w:val="00F02479"/>
    <w:rsid w:val="00F02C12"/>
    <w:rsid w:val="00F03894"/>
    <w:rsid w:val="00F03AEE"/>
    <w:rsid w:val="00F03B8D"/>
    <w:rsid w:val="00F041A1"/>
    <w:rsid w:val="00F047E2"/>
    <w:rsid w:val="00F05154"/>
    <w:rsid w:val="00F056C0"/>
    <w:rsid w:val="00F063E1"/>
    <w:rsid w:val="00F06AF8"/>
    <w:rsid w:val="00F07020"/>
    <w:rsid w:val="00F070FD"/>
    <w:rsid w:val="00F07157"/>
    <w:rsid w:val="00F078DC"/>
    <w:rsid w:val="00F07E51"/>
    <w:rsid w:val="00F10C5D"/>
    <w:rsid w:val="00F12086"/>
    <w:rsid w:val="00F13435"/>
    <w:rsid w:val="00F13472"/>
    <w:rsid w:val="00F13E86"/>
    <w:rsid w:val="00F14FE6"/>
    <w:rsid w:val="00F153E0"/>
    <w:rsid w:val="00F154A2"/>
    <w:rsid w:val="00F156BF"/>
    <w:rsid w:val="00F166C3"/>
    <w:rsid w:val="00F16EEB"/>
    <w:rsid w:val="00F16F64"/>
    <w:rsid w:val="00F16FA6"/>
    <w:rsid w:val="00F17B00"/>
    <w:rsid w:val="00F2023F"/>
    <w:rsid w:val="00F209CB"/>
    <w:rsid w:val="00F21512"/>
    <w:rsid w:val="00F21B37"/>
    <w:rsid w:val="00F22637"/>
    <w:rsid w:val="00F2289D"/>
    <w:rsid w:val="00F22ACE"/>
    <w:rsid w:val="00F245F0"/>
    <w:rsid w:val="00F24B84"/>
    <w:rsid w:val="00F25F4F"/>
    <w:rsid w:val="00F26390"/>
    <w:rsid w:val="00F26B07"/>
    <w:rsid w:val="00F26CAC"/>
    <w:rsid w:val="00F2770E"/>
    <w:rsid w:val="00F27982"/>
    <w:rsid w:val="00F303F4"/>
    <w:rsid w:val="00F315CC"/>
    <w:rsid w:val="00F31704"/>
    <w:rsid w:val="00F3268A"/>
    <w:rsid w:val="00F32B5B"/>
    <w:rsid w:val="00F32F23"/>
    <w:rsid w:val="00F33DF1"/>
    <w:rsid w:val="00F350B8"/>
    <w:rsid w:val="00F3561A"/>
    <w:rsid w:val="00F36895"/>
    <w:rsid w:val="00F371A8"/>
    <w:rsid w:val="00F372E7"/>
    <w:rsid w:val="00F37AD7"/>
    <w:rsid w:val="00F40725"/>
    <w:rsid w:val="00F40900"/>
    <w:rsid w:val="00F40B2F"/>
    <w:rsid w:val="00F40C2A"/>
    <w:rsid w:val="00F40F97"/>
    <w:rsid w:val="00F41A64"/>
    <w:rsid w:val="00F41E4E"/>
    <w:rsid w:val="00F4251F"/>
    <w:rsid w:val="00F4276F"/>
    <w:rsid w:val="00F43B86"/>
    <w:rsid w:val="00F43FE6"/>
    <w:rsid w:val="00F44CB7"/>
    <w:rsid w:val="00F44D55"/>
    <w:rsid w:val="00F45249"/>
    <w:rsid w:val="00F468B5"/>
    <w:rsid w:val="00F46F89"/>
    <w:rsid w:val="00F4749E"/>
    <w:rsid w:val="00F47BF3"/>
    <w:rsid w:val="00F51FDF"/>
    <w:rsid w:val="00F528BD"/>
    <w:rsid w:val="00F528DB"/>
    <w:rsid w:val="00F52D0F"/>
    <w:rsid w:val="00F53573"/>
    <w:rsid w:val="00F5362B"/>
    <w:rsid w:val="00F5423D"/>
    <w:rsid w:val="00F5433B"/>
    <w:rsid w:val="00F54489"/>
    <w:rsid w:val="00F55887"/>
    <w:rsid w:val="00F55995"/>
    <w:rsid w:val="00F55C3B"/>
    <w:rsid w:val="00F600DC"/>
    <w:rsid w:val="00F602A6"/>
    <w:rsid w:val="00F61DCE"/>
    <w:rsid w:val="00F62B3F"/>
    <w:rsid w:val="00F6316D"/>
    <w:rsid w:val="00F63254"/>
    <w:rsid w:val="00F632DE"/>
    <w:rsid w:val="00F63858"/>
    <w:rsid w:val="00F64538"/>
    <w:rsid w:val="00F645F2"/>
    <w:rsid w:val="00F65241"/>
    <w:rsid w:val="00F65668"/>
    <w:rsid w:val="00F65784"/>
    <w:rsid w:val="00F66DAB"/>
    <w:rsid w:val="00F66FA1"/>
    <w:rsid w:val="00F670DE"/>
    <w:rsid w:val="00F677A9"/>
    <w:rsid w:val="00F71FF6"/>
    <w:rsid w:val="00F72947"/>
    <w:rsid w:val="00F73118"/>
    <w:rsid w:val="00F73207"/>
    <w:rsid w:val="00F74049"/>
    <w:rsid w:val="00F749E7"/>
    <w:rsid w:val="00F75C5E"/>
    <w:rsid w:val="00F776CC"/>
    <w:rsid w:val="00F77AB0"/>
    <w:rsid w:val="00F81544"/>
    <w:rsid w:val="00F823F4"/>
    <w:rsid w:val="00F830F8"/>
    <w:rsid w:val="00F83E34"/>
    <w:rsid w:val="00F8456C"/>
    <w:rsid w:val="00F84B30"/>
    <w:rsid w:val="00F84C15"/>
    <w:rsid w:val="00F84CF5"/>
    <w:rsid w:val="00F851A5"/>
    <w:rsid w:val="00F85A3D"/>
    <w:rsid w:val="00F86578"/>
    <w:rsid w:val="00F9093C"/>
    <w:rsid w:val="00F90DC1"/>
    <w:rsid w:val="00F91780"/>
    <w:rsid w:val="00F92487"/>
    <w:rsid w:val="00F92512"/>
    <w:rsid w:val="00F92837"/>
    <w:rsid w:val="00F92D35"/>
    <w:rsid w:val="00F93663"/>
    <w:rsid w:val="00F94087"/>
    <w:rsid w:val="00F942FC"/>
    <w:rsid w:val="00F944AC"/>
    <w:rsid w:val="00F96920"/>
    <w:rsid w:val="00F979C7"/>
    <w:rsid w:val="00FA0214"/>
    <w:rsid w:val="00FA03F1"/>
    <w:rsid w:val="00FA06A4"/>
    <w:rsid w:val="00FA113E"/>
    <w:rsid w:val="00FA1A42"/>
    <w:rsid w:val="00FA3461"/>
    <w:rsid w:val="00FA3C41"/>
    <w:rsid w:val="00FA3E65"/>
    <w:rsid w:val="00FA420B"/>
    <w:rsid w:val="00FA5358"/>
    <w:rsid w:val="00FA6827"/>
    <w:rsid w:val="00FA6F19"/>
    <w:rsid w:val="00FA78F5"/>
    <w:rsid w:val="00FA7AF0"/>
    <w:rsid w:val="00FA7C14"/>
    <w:rsid w:val="00FA7F26"/>
    <w:rsid w:val="00FB0956"/>
    <w:rsid w:val="00FB09CE"/>
    <w:rsid w:val="00FB1664"/>
    <w:rsid w:val="00FB18BE"/>
    <w:rsid w:val="00FB2BED"/>
    <w:rsid w:val="00FB4D0E"/>
    <w:rsid w:val="00FB747C"/>
    <w:rsid w:val="00FC0109"/>
    <w:rsid w:val="00FC082E"/>
    <w:rsid w:val="00FC0F09"/>
    <w:rsid w:val="00FC1B36"/>
    <w:rsid w:val="00FC29B8"/>
    <w:rsid w:val="00FC4DAE"/>
    <w:rsid w:val="00FC4E0B"/>
    <w:rsid w:val="00FC5196"/>
    <w:rsid w:val="00FC5670"/>
    <w:rsid w:val="00FC6634"/>
    <w:rsid w:val="00FC6ADB"/>
    <w:rsid w:val="00FD144C"/>
    <w:rsid w:val="00FD1A6D"/>
    <w:rsid w:val="00FD1E13"/>
    <w:rsid w:val="00FD2611"/>
    <w:rsid w:val="00FD39C4"/>
    <w:rsid w:val="00FD5307"/>
    <w:rsid w:val="00FD5EE9"/>
    <w:rsid w:val="00FD723F"/>
    <w:rsid w:val="00FD7C25"/>
    <w:rsid w:val="00FD7D47"/>
    <w:rsid w:val="00FD7EB1"/>
    <w:rsid w:val="00FE13A9"/>
    <w:rsid w:val="00FE1D1A"/>
    <w:rsid w:val="00FE2CA3"/>
    <w:rsid w:val="00FE3422"/>
    <w:rsid w:val="00FE35E5"/>
    <w:rsid w:val="00FE39D5"/>
    <w:rsid w:val="00FE3D1E"/>
    <w:rsid w:val="00FE41C9"/>
    <w:rsid w:val="00FE4203"/>
    <w:rsid w:val="00FE50FF"/>
    <w:rsid w:val="00FE5277"/>
    <w:rsid w:val="00FE5D81"/>
    <w:rsid w:val="00FE6134"/>
    <w:rsid w:val="00FE6907"/>
    <w:rsid w:val="00FE6DA7"/>
    <w:rsid w:val="00FE7CF1"/>
    <w:rsid w:val="00FE7F93"/>
    <w:rsid w:val="00FF008B"/>
    <w:rsid w:val="00FF058C"/>
    <w:rsid w:val="00FF117E"/>
    <w:rsid w:val="00FF1569"/>
    <w:rsid w:val="00FF156E"/>
    <w:rsid w:val="00FF1652"/>
    <w:rsid w:val="00FF1FDD"/>
    <w:rsid w:val="00FF2930"/>
    <w:rsid w:val="00FF3A50"/>
    <w:rsid w:val="00FF477A"/>
    <w:rsid w:val="00FF5A6B"/>
    <w:rsid w:val="00FF6813"/>
    <w:rsid w:val="00FF69C4"/>
    <w:rsid w:val="00FF717F"/>
    <w:rsid w:val="00FF748A"/>
    <w:rsid w:val="00FF7C23"/>
    <w:rsid w:val="00FF7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69D1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30CAA"/>
    <w:pPr>
      <w:spacing w:line="260" w:lineRule="atLeast"/>
    </w:pPr>
    <w:rPr>
      <w:sz w:val="22"/>
    </w:rPr>
  </w:style>
  <w:style w:type="paragraph" w:styleId="Heading1">
    <w:name w:val="heading 1"/>
    <w:basedOn w:val="Normal"/>
    <w:next w:val="Normal"/>
    <w:link w:val="Heading1Char"/>
    <w:uiPriority w:val="9"/>
    <w:qFormat/>
    <w:rsid w:val="00E30CAA"/>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0CAA"/>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0CAA"/>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30CA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30CA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30CA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0CA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0CA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0CA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30CAA"/>
  </w:style>
  <w:style w:type="paragraph" w:customStyle="1" w:styleId="OPCParaBase">
    <w:name w:val="OPCParaBase"/>
    <w:qFormat/>
    <w:rsid w:val="00E30CAA"/>
    <w:pPr>
      <w:spacing w:line="260" w:lineRule="atLeast"/>
    </w:pPr>
    <w:rPr>
      <w:rFonts w:eastAsia="Times New Roman" w:cs="Times New Roman"/>
      <w:sz w:val="22"/>
      <w:lang w:eastAsia="en-AU"/>
    </w:rPr>
  </w:style>
  <w:style w:type="paragraph" w:customStyle="1" w:styleId="ShortT">
    <w:name w:val="ShortT"/>
    <w:basedOn w:val="OPCParaBase"/>
    <w:next w:val="Normal"/>
    <w:qFormat/>
    <w:rsid w:val="00E30CAA"/>
    <w:pPr>
      <w:spacing w:line="240" w:lineRule="auto"/>
    </w:pPr>
    <w:rPr>
      <w:b/>
      <w:sz w:val="40"/>
    </w:rPr>
  </w:style>
  <w:style w:type="paragraph" w:customStyle="1" w:styleId="ActHead1">
    <w:name w:val="ActHead 1"/>
    <w:aliases w:val="c"/>
    <w:basedOn w:val="OPCParaBase"/>
    <w:next w:val="Normal"/>
    <w:qFormat/>
    <w:rsid w:val="00E30C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30C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30C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30C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30C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30C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30C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30C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30C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30CAA"/>
  </w:style>
  <w:style w:type="paragraph" w:customStyle="1" w:styleId="Blocks">
    <w:name w:val="Blocks"/>
    <w:aliases w:val="bb"/>
    <w:basedOn w:val="OPCParaBase"/>
    <w:qFormat/>
    <w:rsid w:val="00E30CAA"/>
    <w:pPr>
      <w:spacing w:line="240" w:lineRule="auto"/>
    </w:pPr>
    <w:rPr>
      <w:sz w:val="24"/>
    </w:rPr>
  </w:style>
  <w:style w:type="paragraph" w:customStyle="1" w:styleId="BoxText">
    <w:name w:val="BoxText"/>
    <w:aliases w:val="bt"/>
    <w:basedOn w:val="OPCParaBase"/>
    <w:qFormat/>
    <w:rsid w:val="00E30C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30CAA"/>
    <w:rPr>
      <w:b/>
    </w:rPr>
  </w:style>
  <w:style w:type="paragraph" w:customStyle="1" w:styleId="BoxHeadItalic">
    <w:name w:val="BoxHeadItalic"/>
    <w:aliases w:val="bhi"/>
    <w:basedOn w:val="BoxText"/>
    <w:next w:val="BoxStep"/>
    <w:qFormat/>
    <w:rsid w:val="00E30CAA"/>
    <w:rPr>
      <w:i/>
    </w:rPr>
  </w:style>
  <w:style w:type="paragraph" w:customStyle="1" w:styleId="BoxList">
    <w:name w:val="BoxList"/>
    <w:aliases w:val="bl"/>
    <w:basedOn w:val="BoxText"/>
    <w:qFormat/>
    <w:rsid w:val="00E30CAA"/>
    <w:pPr>
      <w:ind w:left="1559" w:hanging="425"/>
    </w:pPr>
  </w:style>
  <w:style w:type="paragraph" w:customStyle="1" w:styleId="BoxNote">
    <w:name w:val="BoxNote"/>
    <w:aliases w:val="bn"/>
    <w:basedOn w:val="BoxText"/>
    <w:qFormat/>
    <w:rsid w:val="00E30CAA"/>
    <w:pPr>
      <w:tabs>
        <w:tab w:val="left" w:pos="1985"/>
      </w:tabs>
      <w:spacing w:before="122" w:line="198" w:lineRule="exact"/>
      <w:ind w:left="2948" w:hanging="1814"/>
    </w:pPr>
    <w:rPr>
      <w:sz w:val="18"/>
    </w:rPr>
  </w:style>
  <w:style w:type="paragraph" w:customStyle="1" w:styleId="BoxPara">
    <w:name w:val="BoxPara"/>
    <w:aliases w:val="bp"/>
    <w:basedOn w:val="BoxText"/>
    <w:qFormat/>
    <w:rsid w:val="00E30CAA"/>
    <w:pPr>
      <w:tabs>
        <w:tab w:val="right" w:pos="2268"/>
      </w:tabs>
      <w:ind w:left="2552" w:hanging="1418"/>
    </w:pPr>
  </w:style>
  <w:style w:type="paragraph" w:customStyle="1" w:styleId="BoxStep">
    <w:name w:val="BoxStep"/>
    <w:aliases w:val="bs"/>
    <w:basedOn w:val="BoxText"/>
    <w:qFormat/>
    <w:rsid w:val="00E30CAA"/>
    <w:pPr>
      <w:ind w:left="1985" w:hanging="851"/>
    </w:pPr>
  </w:style>
  <w:style w:type="character" w:customStyle="1" w:styleId="CharAmPartNo">
    <w:name w:val="CharAmPartNo"/>
    <w:basedOn w:val="OPCCharBase"/>
    <w:qFormat/>
    <w:rsid w:val="00E30CAA"/>
  </w:style>
  <w:style w:type="character" w:customStyle="1" w:styleId="CharAmPartText">
    <w:name w:val="CharAmPartText"/>
    <w:basedOn w:val="OPCCharBase"/>
    <w:qFormat/>
    <w:rsid w:val="00E30CAA"/>
  </w:style>
  <w:style w:type="character" w:customStyle="1" w:styleId="CharAmSchNo">
    <w:name w:val="CharAmSchNo"/>
    <w:basedOn w:val="OPCCharBase"/>
    <w:qFormat/>
    <w:rsid w:val="00E30CAA"/>
  </w:style>
  <w:style w:type="character" w:customStyle="1" w:styleId="CharAmSchText">
    <w:name w:val="CharAmSchText"/>
    <w:basedOn w:val="OPCCharBase"/>
    <w:qFormat/>
    <w:rsid w:val="00E30CAA"/>
  </w:style>
  <w:style w:type="character" w:customStyle="1" w:styleId="CharBoldItalic">
    <w:name w:val="CharBoldItalic"/>
    <w:basedOn w:val="OPCCharBase"/>
    <w:uiPriority w:val="1"/>
    <w:qFormat/>
    <w:rsid w:val="00E30CAA"/>
    <w:rPr>
      <w:b/>
      <w:i/>
    </w:rPr>
  </w:style>
  <w:style w:type="character" w:customStyle="1" w:styleId="CharChapNo">
    <w:name w:val="CharChapNo"/>
    <w:basedOn w:val="OPCCharBase"/>
    <w:uiPriority w:val="1"/>
    <w:qFormat/>
    <w:rsid w:val="00E30CAA"/>
  </w:style>
  <w:style w:type="character" w:customStyle="1" w:styleId="CharChapText">
    <w:name w:val="CharChapText"/>
    <w:basedOn w:val="OPCCharBase"/>
    <w:uiPriority w:val="1"/>
    <w:qFormat/>
    <w:rsid w:val="00E30CAA"/>
  </w:style>
  <w:style w:type="character" w:customStyle="1" w:styleId="CharDivNo">
    <w:name w:val="CharDivNo"/>
    <w:basedOn w:val="OPCCharBase"/>
    <w:uiPriority w:val="1"/>
    <w:qFormat/>
    <w:rsid w:val="00E30CAA"/>
  </w:style>
  <w:style w:type="character" w:customStyle="1" w:styleId="CharDivText">
    <w:name w:val="CharDivText"/>
    <w:basedOn w:val="OPCCharBase"/>
    <w:uiPriority w:val="1"/>
    <w:qFormat/>
    <w:rsid w:val="00E30CAA"/>
  </w:style>
  <w:style w:type="character" w:customStyle="1" w:styleId="CharItalic">
    <w:name w:val="CharItalic"/>
    <w:basedOn w:val="OPCCharBase"/>
    <w:uiPriority w:val="1"/>
    <w:qFormat/>
    <w:rsid w:val="00E30CAA"/>
    <w:rPr>
      <w:i/>
    </w:rPr>
  </w:style>
  <w:style w:type="character" w:customStyle="1" w:styleId="CharPartNo">
    <w:name w:val="CharPartNo"/>
    <w:basedOn w:val="OPCCharBase"/>
    <w:uiPriority w:val="1"/>
    <w:qFormat/>
    <w:rsid w:val="00E30CAA"/>
  </w:style>
  <w:style w:type="character" w:customStyle="1" w:styleId="CharPartText">
    <w:name w:val="CharPartText"/>
    <w:basedOn w:val="OPCCharBase"/>
    <w:uiPriority w:val="1"/>
    <w:qFormat/>
    <w:rsid w:val="00E30CAA"/>
  </w:style>
  <w:style w:type="character" w:customStyle="1" w:styleId="CharSectno">
    <w:name w:val="CharSectno"/>
    <w:basedOn w:val="OPCCharBase"/>
    <w:qFormat/>
    <w:rsid w:val="00E30CAA"/>
  </w:style>
  <w:style w:type="character" w:customStyle="1" w:styleId="CharSubdNo">
    <w:name w:val="CharSubdNo"/>
    <w:basedOn w:val="OPCCharBase"/>
    <w:uiPriority w:val="1"/>
    <w:qFormat/>
    <w:rsid w:val="00E30CAA"/>
  </w:style>
  <w:style w:type="character" w:customStyle="1" w:styleId="CharSubdText">
    <w:name w:val="CharSubdText"/>
    <w:basedOn w:val="OPCCharBase"/>
    <w:uiPriority w:val="1"/>
    <w:qFormat/>
    <w:rsid w:val="00E30CAA"/>
  </w:style>
  <w:style w:type="paragraph" w:customStyle="1" w:styleId="CTA--">
    <w:name w:val="CTA --"/>
    <w:basedOn w:val="OPCParaBase"/>
    <w:next w:val="Normal"/>
    <w:rsid w:val="00E30CAA"/>
    <w:pPr>
      <w:spacing w:before="60" w:line="240" w:lineRule="atLeast"/>
      <w:ind w:left="142" w:hanging="142"/>
    </w:pPr>
    <w:rPr>
      <w:sz w:val="20"/>
    </w:rPr>
  </w:style>
  <w:style w:type="paragraph" w:customStyle="1" w:styleId="CTA-">
    <w:name w:val="CTA -"/>
    <w:basedOn w:val="OPCParaBase"/>
    <w:rsid w:val="00E30CAA"/>
    <w:pPr>
      <w:spacing w:before="60" w:line="240" w:lineRule="atLeast"/>
      <w:ind w:left="85" w:hanging="85"/>
    </w:pPr>
    <w:rPr>
      <w:sz w:val="20"/>
    </w:rPr>
  </w:style>
  <w:style w:type="paragraph" w:customStyle="1" w:styleId="CTA---">
    <w:name w:val="CTA ---"/>
    <w:basedOn w:val="OPCParaBase"/>
    <w:next w:val="Normal"/>
    <w:rsid w:val="00E30CAA"/>
    <w:pPr>
      <w:spacing w:before="60" w:line="240" w:lineRule="atLeast"/>
      <w:ind w:left="198" w:hanging="198"/>
    </w:pPr>
    <w:rPr>
      <w:sz w:val="20"/>
    </w:rPr>
  </w:style>
  <w:style w:type="paragraph" w:customStyle="1" w:styleId="CTA----">
    <w:name w:val="CTA ----"/>
    <w:basedOn w:val="OPCParaBase"/>
    <w:next w:val="Normal"/>
    <w:rsid w:val="00E30CAA"/>
    <w:pPr>
      <w:spacing w:before="60" w:line="240" w:lineRule="atLeast"/>
      <w:ind w:left="255" w:hanging="255"/>
    </w:pPr>
    <w:rPr>
      <w:sz w:val="20"/>
    </w:rPr>
  </w:style>
  <w:style w:type="paragraph" w:customStyle="1" w:styleId="CTA1a">
    <w:name w:val="CTA 1(a)"/>
    <w:basedOn w:val="OPCParaBase"/>
    <w:rsid w:val="00E30CAA"/>
    <w:pPr>
      <w:tabs>
        <w:tab w:val="right" w:pos="414"/>
      </w:tabs>
      <w:spacing w:before="40" w:line="240" w:lineRule="atLeast"/>
      <w:ind w:left="675" w:hanging="675"/>
    </w:pPr>
    <w:rPr>
      <w:sz w:val="20"/>
    </w:rPr>
  </w:style>
  <w:style w:type="paragraph" w:customStyle="1" w:styleId="CTA1ai">
    <w:name w:val="CTA 1(a)(i)"/>
    <w:basedOn w:val="OPCParaBase"/>
    <w:rsid w:val="00E30CAA"/>
    <w:pPr>
      <w:tabs>
        <w:tab w:val="right" w:pos="1004"/>
      </w:tabs>
      <w:spacing w:before="40" w:line="240" w:lineRule="atLeast"/>
      <w:ind w:left="1253" w:hanging="1253"/>
    </w:pPr>
    <w:rPr>
      <w:sz w:val="20"/>
    </w:rPr>
  </w:style>
  <w:style w:type="paragraph" w:customStyle="1" w:styleId="CTA2a">
    <w:name w:val="CTA 2(a)"/>
    <w:basedOn w:val="OPCParaBase"/>
    <w:rsid w:val="00E30CAA"/>
    <w:pPr>
      <w:tabs>
        <w:tab w:val="right" w:pos="482"/>
      </w:tabs>
      <w:spacing w:before="40" w:line="240" w:lineRule="atLeast"/>
      <w:ind w:left="748" w:hanging="748"/>
    </w:pPr>
    <w:rPr>
      <w:sz w:val="20"/>
    </w:rPr>
  </w:style>
  <w:style w:type="paragraph" w:customStyle="1" w:styleId="CTA2ai">
    <w:name w:val="CTA 2(a)(i)"/>
    <w:basedOn w:val="OPCParaBase"/>
    <w:rsid w:val="00E30CAA"/>
    <w:pPr>
      <w:tabs>
        <w:tab w:val="right" w:pos="1089"/>
      </w:tabs>
      <w:spacing w:before="40" w:line="240" w:lineRule="atLeast"/>
      <w:ind w:left="1327" w:hanging="1327"/>
    </w:pPr>
    <w:rPr>
      <w:sz w:val="20"/>
    </w:rPr>
  </w:style>
  <w:style w:type="paragraph" w:customStyle="1" w:styleId="CTA3a">
    <w:name w:val="CTA 3(a)"/>
    <w:basedOn w:val="OPCParaBase"/>
    <w:rsid w:val="00E30CAA"/>
    <w:pPr>
      <w:tabs>
        <w:tab w:val="right" w:pos="556"/>
      </w:tabs>
      <w:spacing w:before="40" w:line="240" w:lineRule="atLeast"/>
      <w:ind w:left="805" w:hanging="805"/>
    </w:pPr>
    <w:rPr>
      <w:sz w:val="20"/>
    </w:rPr>
  </w:style>
  <w:style w:type="paragraph" w:customStyle="1" w:styleId="CTA3ai">
    <w:name w:val="CTA 3(a)(i)"/>
    <w:basedOn w:val="OPCParaBase"/>
    <w:rsid w:val="00E30CAA"/>
    <w:pPr>
      <w:tabs>
        <w:tab w:val="right" w:pos="1140"/>
      </w:tabs>
      <w:spacing w:before="40" w:line="240" w:lineRule="atLeast"/>
      <w:ind w:left="1361" w:hanging="1361"/>
    </w:pPr>
    <w:rPr>
      <w:sz w:val="20"/>
    </w:rPr>
  </w:style>
  <w:style w:type="paragraph" w:customStyle="1" w:styleId="CTA4a">
    <w:name w:val="CTA 4(a)"/>
    <w:basedOn w:val="OPCParaBase"/>
    <w:rsid w:val="00E30CAA"/>
    <w:pPr>
      <w:tabs>
        <w:tab w:val="right" w:pos="624"/>
      </w:tabs>
      <w:spacing w:before="40" w:line="240" w:lineRule="atLeast"/>
      <w:ind w:left="873" w:hanging="873"/>
    </w:pPr>
    <w:rPr>
      <w:sz w:val="20"/>
    </w:rPr>
  </w:style>
  <w:style w:type="paragraph" w:customStyle="1" w:styleId="CTA4ai">
    <w:name w:val="CTA 4(a)(i)"/>
    <w:basedOn w:val="OPCParaBase"/>
    <w:rsid w:val="00E30CAA"/>
    <w:pPr>
      <w:tabs>
        <w:tab w:val="right" w:pos="1213"/>
      </w:tabs>
      <w:spacing w:before="40" w:line="240" w:lineRule="atLeast"/>
      <w:ind w:left="1452" w:hanging="1452"/>
    </w:pPr>
    <w:rPr>
      <w:sz w:val="20"/>
    </w:rPr>
  </w:style>
  <w:style w:type="paragraph" w:customStyle="1" w:styleId="CTACAPS">
    <w:name w:val="CTA CAPS"/>
    <w:basedOn w:val="OPCParaBase"/>
    <w:rsid w:val="00E30CAA"/>
    <w:pPr>
      <w:spacing w:before="60" w:line="240" w:lineRule="atLeast"/>
    </w:pPr>
    <w:rPr>
      <w:sz w:val="20"/>
    </w:rPr>
  </w:style>
  <w:style w:type="paragraph" w:customStyle="1" w:styleId="CTAright">
    <w:name w:val="CTA right"/>
    <w:basedOn w:val="OPCParaBase"/>
    <w:rsid w:val="00E30CAA"/>
    <w:pPr>
      <w:spacing w:before="60" w:line="240" w:lineRule="auto"/>
      <w:jc w:val="right"/>
    </w:pPr>
    <w:rPr>
      <w:sz w:val="20"/>
    </w:rPr>
  </w:style>
  <w:style w:type="paragraph" w:customStyle="1" w:styleId="subsection">
    <w:name w:val="subsection"/>
    <w:aliases w:val="ss"/>
    <w:basedOn w:val="OPCParaBase"/>
    <w:link w:val="subsectionChar"/>
    <w:rsid w:val="00E30CA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30CAA"/>
    <w:pPr>
      <w:spacing w:before="180" w:line="240" w:lineRule="auto"/>
      <w:ind w:left="1134"/>
    </w:pPr>
  </w:style>
  <w:style w:type="paragraph" w:customStyle="1" w:styleId="ETAsubitem">
    <w:name w:val="ETA(subitem)"/>
    <w:basedOn w:val="OPCParaBase"/>
    <w:rsid w:val="00E30CAA"/>
    <w:pPr>
      <w:tabs>
        <w:tab w:val="right" w:pos="340"/>
      </w:tabs>
      <w:spacing w:before="60" w:line="240" w:lineRule="auto"/>
      <w:ind w:left="454" w:hanging="454"/>
    </w:pPr>
    <w:rPr>
      <w:sz w:val="20"/>
    </w:rPr>
  </w:style>
  <w:style w:type="paragraph" w:customStyle="1" w:styleId="ETApara">
    <w:name w:val="ETA(para)"/>
    <w:basedOn w:val="OPCParaBase"/>
    <w:rsid w:val="00E30CAA"/>
    <w:pPr>
      <w:tabs>
        <w:tab w:val="right" w:pos="754"/>
      </w:tabs>
      <w:spacing w:before="60" w:line="240" w:lineRule="auto"/>
      <w:ind w:left="828" w:hanging="828"/>
    </w:pPr>
    <w:rPr>
      <w:sz w:val="20"/>
    </w:rPr>
  </w:style>
  <w:style w:type="paragraph" w:customStyle="1" w:styleId="ETAsubpara">
    <w:name w:val="ETA(subpara)"/>
    <w:basedOn w:val="OPCParaBase"/>
    <w:rsid w:val="00E30CAA"/>
    <w:pPr>
      <w:tabs>
        <w:tab w:val="right" w:pos="1083"/>
      </w:tabs>
      <w:spacing w:before="60" w:line="240" w:lineRule="auto"/>
      <w:ind w:left="1191" w:hanging="1191"/>
    </w:pPr>
    <w:rPr>
      <w:sz w:val="20"/>
    </w:rPr>
  </w:style>
  <w:style w:type="paragraph" w:customStyle="1" w:styleId="ETAsub-subpara">
    <w:name w:val="ETA(sub-subpara)"/>
    <w:basedOn w:val="OPCParaBase"/>
    <w:rsid w:val="00E30CAA"/>
    <w:pPr>
      <w:tabs>
        <w:tab w:val="right" w:pos="1412"/>
      </w:tabs>
      <w:spacing w:before="60" w:line="240" w:lineRule="auto"/>
      <w:ind w:left="1525" w:hanging="1525"/>
    </w:pPr>
    <w:rPr>
      <w:sz w:val="20"/>
    </w:rPr>
  </w:style>
  <w:style w:type="paragraph" w:customStyle="1" w:styleId="Formula">
    <w:name w:val="Formula"/>
    <w:basedOn w:val="OPCParaBase"/>
    <w:rsid w:val="00E30CAA"/>
    <w:pPr>
      <w:spacing w:line="240" w:lineRule="auto"/>
      <w:ind w:left="1134"/>
    </w:pPr>
    <w:rPr>
      <w:sz w:val="20"/>
    </w:rPr>
  </w:style>
  <w:style w:type="paragraph" w:styleId="Header">
    <w:name w:val="header"/>
    <w:basedOn w:val="OPCParaBase"/>
    <w:link w:val="HeaderChar"/>
    <w:unhideWhenUsed/>
    <w:rsid w:val="00E30C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30CAA"/>
    <w:rPr>
      <w:rFonts w:eastAsia="Times New Roman" w:cs="Times New Roman"/>
      <w:sz w:val="16"/>
      <w:lang w:eastAsia="en-AU"/>
    </w:rPr>
  </w:style>
  <w:style w:type="paragraph" w:customStyle="1" w:styleId="House">
    <w:name w:val="House"/>
    <w:basedOn w:val="OPCParaBase"/>
    <w:rsid w:val="00E30CAA"/>
    <w:pPr>
      <w:spacing w:line="240" w:lineRule="auto"/>
    </w:pPr>
    <w:rPr>
      <w:sz w:val="28"/>
    </w:rPr>
  </w:style>
  <w:style w:type="paragraph" w:customStyle="1" w:styleId="Item">
    <w:name w:val="Item"/>
    <w:aliases w:val="i"/>
    <w:basedOn w:val="OPCParaBase"/>
    <w:next w:val="ItemHead"/>
    <w:rsid w:val="00E30CAA"/>
    <w:pPr>
      <w:keepLines/>
      <w:spacing w:before="80" w:line="240" w:lineRule="auto"/>
      <w:ind w:left="709"/>
    </w:pPr>
  </w:style>
  <w:style w:type="paragraph" w:customStyle="1" w:styleId="ItemHead">
    <w:name w:val="ItemHead"/>
    <w:aliases w:val="ih"/>
    <w:basedOn w:val="OPCParaBase"/>
    <w:next w:val="Item"/>
    <w:rsid w:val="00E30C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30CAA"/>
    <w:pPr>
      <w:spacing w:line="240" w:lineRule="auto"/>
    </w:pPr>
    <w:rPr>
      <w:b/>
      <w:sz w:val="32"/>
    </w:rPr>
  </w:style>
  <w:style w:type="paragraph" w:customStyle="1" w:styleId="notedraft">
    <w:name w:val="note(draft)"/>
    <w:aliases w:val="nd"/>
    <w:basedOn w:val="OPCParaBase"/>
    <w:rsid w:val="00E30CAA"/>
    <w:pPr>
      <w:spacing w:before="240" w:line="240" w:lineRule="auto"/>
      <w:ind w:left="284" w:hanging="284"/>
    </w:pPr>
    <w:rPr>
      <w:i/>
      <w:sz w:val="24"/>
    </w:rPr>
  </w:style>
  <w:style w:type="paragraph" w:customStyle="1" w:styleId="notemargin">
    <w:name w:val="note(margin)"/>
    <w:aliases w:val="nm"/>
    <w:basedOn w:val="OPCParaBase"/>
    <w:rsid w:val="00E30CAA"/>
    <w:pPr>
      <w:tabs>
        <w:tab w:val="left" w:pos="709"/>
      </w:tabs>
      <w:spacing w:before="122" w:line="198" w:lineRule="exact"/>
      <w:ind w:left="709" w:hanging="709"/>
    </w:pPr>
    <w:rPr>
      <w:sz w:val="18"/>
    </w:rPr>
  </w:style>
  <w:style w:type="paragraph" w:customStyle="1" w:styleId="noteToPara">
    <w:name w:val="noteToPara"/>
    <w:aliases w:val="ntp"/>
    <w:basedOn w:val="OPCParaBase"/>
    <w:rsid w:val="00E30CAA"/>
    <w:pPr>
      <w:spacing w:before="122" w:line="198" w:lineRule="exact"/>
      <w:ind w:left="2353" w:hanging="709"/>
    </w:pPr>
    <w:rPr>
      <w:sz w:val="18"/>
    </w:rPr>
  </w:style>
  <w:style w:type="paragraph" w:customStyle="1" w:styleId="noteParlAmend">
    <w:name w:val="note(ParlAmend)"/>
    <w:aliases w:val="npp"/>
    <w:basedOn w:val="OPCParaBase"/>
    <w:next w:val="ParlAmend"/>
    <w:rsid w:val="00E30CAA"/>
    <w:pPr>
      <w:spacing w:line="240" w:lineRule="auto"/>
      <w:jc w:val="right"/>
    </w:pPr>
    <w:rPr>
      <w:rFonts w:ascii="Arial" w:hAnsi="Arial"/>
      <w:b/>
      <w:i/>
    </w:rPr>
  </w:style>
  <w:style w:type="paragraph" w:customStyle="1" w:styleId="Page1">
    <w:name w:val="Page1"/>
    <w:basedOn w:val="OPCParaBase"/>
    <w:rsid w:val="00E30CAA"/>
    <w:pPr>
      <w:spacing w:before="5600" w:line="240" w:lineRule="auto"/>
    </w:pPr>
    <w:rPr>
      <w:b/>
      <w:sz w:val="32"/>
    </w:rPr>
  </w:style>
  <w:style w:type="paragraph" w:customStyle="1" w:styleId="PageBreak">
    <w:name w:val="PageBreak"/>
    <w:aliases w:val="pb"/>
    <w:basedOn w:val="OPCParaBase"/>
    <w:rsid w:val="00E30CAA"/>
    <w:pPr>
      <w:spacing w:line="240" w:lineRule="auto"/>
    </w:pPr>
    <w:rPr>
      <w:sz w:val="20"/>
    </w:rPr>
  </w:style>
  <w:style w:type="paragraph" w:customStyle="1" w:styleId="paragraphsub">
    <w:name w:val="paragraph(sub)"/>
    <w:aliases w:val="aa"/>
    <w:basedOn w:val="OPCParaBase"/>
    <w:rsid w:val="00E30CAA"/>
    <w:pPr>
      <w:tabs>
        <w:tab w:val="right" w:pos="1985"/>
      </w:tabs>
      <w:spacing w:before="40" w:line="240" w:lineRule="auto"/>
      <w:ind w:left="2098" w:hanging="2098"/>
    </w:pPr>
  </w:style>
  <w:style w:type="paragraph" w:customStyle="1" w:styleId="paragraphsub-sub">
    <w:name w:val="paragraph(sub-sub)"/>
    <w:aliases w:val="aaa"/>
    <w:basedOn w:val="OPCParaBase"/>
    <w:rsid w:val="00E30CAA"/>
    <w:pPr>
      <w:tabs>
        <w:tab w:val="right" w:pos="2722"/>
      </w:tabs>
      <w:spacing w:before="40" w:line="240" w:lineRule="auto"/>
      <w:ind w:left="2835" w:hanging="2835"/>
    </w:pPr>
  </w:style>
  <w:style w:type="paragraph" w:customStyle="1" w:styleId="paragraph">
    <w:name w:val="paragraph"/>
    <w:aliases w:val="a"/>
    <w:basedOn w:val="OPCParaBase"/>
    <w:link w:val="paragraphChar"/>
    <w:rsid w:val="00E30CAA"/>
    <w:pPr>
      <w:tabs>
        <w:tab w:val="right" w:pos="1531"/>
      </w:tabs>
      <w:spacing w:before="40" w:line="240" w:lineRule="auto"/>
      <w:ind w:left="1644" w:hanging="1644"/>
    </w:pPr>
  </w:style>
  <w:style w:type="paragraph" w:customStyle="1" w:styleId="ParlAmend">
    <w:name w:val="ParlAmend"/>
    <w:aliases w:val="pp"/>
    <w:basedOn w:val="OPCParaBase"/>
    <w:rsid w:val="00E30CAA"/>
    <w:pPr>
      <w:spacing w:before="240" w:line="240" w:lineRule="atLeast"/>
      <w:ind w:hanging="567"/>
    </w:pPr>
    <w:rPr>
      <w:sz w:val="24"/>
    </w:rPr>
  </w:style>
  <w:style w:type="paragraph" w:customStyle="1" w:styleId="Penalty">
    <w:name w:val="Penalty"/>
    <w:basedOn w:val="OPCParaBase"/>
    <w:rsid w:val="00E30CAA"/>
    <w:pPr>
      <w:tabs>
        <w:tab w:val="left" w:pos="2977"/>
      </w:tabs>
      <w:spacing w:before="180" w:line="240" w:lineRule="auto"/>
      <w:ind w:left="1985" w:hanging="851"/>
    </w:pPr>
  </w:style>
  <w:style w:type="paragraph" w:customStyle="1" w:styleId="Portfolio">
    <w:name w:val="Portfolio"/>
    <w:basedOn w:val="OPCParaBase"/>
    <w:rsid w:val="00E30CAA"/>
    <w:pPr>
      <w:spacing w:line="240" w:lineRule="auto"/>
    </w:pPr>
    <w:rPr>
      <w:i/>
      <w:sz w:val="20"/>
    </w:rPr>
  </w:style>
  <w:style w:type="paragraph" w:customStyle="1" w:styleId="Preamble">
    <w:name w:val="Preamble"/>
    <w:basedOn w:val="OPCParaBase"/>
    <w:next w:val="Normal"/>
    <w:rsid w:val="00E30C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30CAA"/>
    <w:pPr>
      <w:spacing w:line="240" w:lineRule="auto"/>
    </w:pPr>
    <w:rPr>
      <w:i/>
      <w:sz w:val="20"/>
    </w:rPr>
  </w:style>
  <w:style w:type="paragraph" w:customStyle="1" w:styleId="Session">
    <w:name w:val="Session"/>
    <w:basedOn w:val="OPCParaBase"/>
    <w:rsid w:val="00E30CAA"/>
    <w:pPr>
      <w:spacing w:line="240" w:lineRule="auto"/>
    </w:pPr>
    <w:rPr>
      <w:sz w:val="28"/>
    </w:rPr>
  </w:style>
  <w:style w:type="paragraph" w:customStyle="1" w:styleId="Sponsor">
    <w:name w:val="Sponsor"/>
    <w:basedOn w:val="OPCParaBase"/>
    <w:rsid w:val="00E30CAA"/>
    <w:pPr>
      <w:spacing w:line="240" w:lineRule="auto"/>
    </w:pPr>
    <w:rPr>
      <w:i/>
    </w:rPr>
  </w:style>
  <w:style w:type="paragraph" w:customStyle="1" w:styleId="Subitem">
    <w:name w:val="Subitem"/>
    <w:aliases w:val="iss"/>
    <w:basedOn w:val="OPCParaBase"/>
    <w:rsid w:val="00E30CAA"/>
    <w:pPr>
      <w:spacing w:before="180" w:line="240" w:lineRule="auto"/>
      <w:ind w:left="709" w:hanging="709"/>
    </w:pPr>
  </w:style>
  <w:style w:type="paragraph" w:customStyle="1" w:styleId="SubitemHead">
    <w:name w:val="SubitemHead"/>
    <w:aliases w:val="issh"/>
    <w:basedOn w:val="OPCParaBase"/>
    <w:rsid w:val="00E30C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30CAA"/>
    <w:pPr>
      <w:spacing w:before="40" w:line="240" w:lineRule="auto"/>
      <w:ind w:left="1134"/>
    </w:pPr>
  </w:style>
  <w:style w:type="paragraph" w:customStyle="1" w:styleId="SubsectionHead">
    <w:name w:val="SubsectionHead"/>
    <w:aliases w:val="ssh"/>
    <w:basedOn w:val="OPCParaBase"/>
    <w:next w:val="subsection"/>
    <w:rsid w:val="00E30CAA"/>
    <w:pPr>
      <w:keepNext/>
      <w:keepLines/>
      <w:spacing w:before="240" w:line="240" w:lineRule="auto"/>
      <w:ind w:left="1134"/>
    </w:pPr>
    <w:rPr>
      <w:i/>
    </w:rPr>
  </w:style>
  <w:style w:type="paragraph" w:customStyle="1" w:styleId="Tablea">
    <w:name w:val="Table(a)"/>
    <w:aliases w:val="ta"/>
    <w:basedOn w:val="OPCParaBase"/>
    <w:rsid w:val="00E30CAA"/>
    <w:pPr>
      <w:spacing w:before="60" w:line="240" w:lineRule="auto"/>
      <w:ind w:left="284" w:hanging="284"/>
    </w:pPr>
    <w:rPr>
      <w:sz w:val="20"/>
    </w:rPr>
  </w:style>
  <w:style w:type="paragraph" w:customStyle="1" w:styleId="TableAA">
    <w:name w:val="Table(AA)"/>
    <w:aliases w:val="taaa"/>
    <w:basedOn w:val="OPCParaBase"/>
    <w:rsid w:val="00E30C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30C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30CAA"/>
    <w:pPr>
      <w:spacing w:before="60" w:line="240" w:lineRule="atLeast"/>
    </w:pPr>
    <w:rPr>
      <w:sz w:val="20"/>
    </w:rPr>
  </w:style>
  <w:style w:type="paragraph" w:customStyle="1" w:styleId="TLPBoxTextnote">
    <w:name w:val="TLPBoxText(note"/>
    <w:aliases w:val="right)"/>
    <w:basedOn w:val="OPCParaBase"/>
    <w:rsid w:val="00E30C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30C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30CAA"/>
    <w:pPr>
      <w:spacing w:before="122" w:line="198" w:lineRule="exact"/>
      <w:ind w:left="1985" w:hanging="851"/>
      <w:jc w:val="right"/>
    </w:pPr>
    <w:rPr>
      <w:sz w:val="18"/>
    </w:rPr>
  </w:style>
  <w:style w:type="paragraph" w:customStyle="1" w:styleId="TLPTableBullet">
    <w:name w:val="TLPTableBullet"/>
    <w:aliases w:val="ttb"/>
    <w:basedOn w:val="OPCParaBase"/>
    <w:rsid w:val="00E30CAA"/>
    <w:pPr>
      <w:spacing w:line="240" w:lineRule="exact"/>
      <w:ind w:left="284" w:hanging="284"/>
    </w:pPr>
    <w:rPr>
      <w:sz w:val="20"/>
    </w:rPr>
  </w:style>
  <w:style w:type="paragraph" w:styleId="TOC1">
    <w:name w:val="toc 1"/>
    <w:basedOn w:val="OPCParaBase"/>
    <w:next w:val="Normal"/>
    <w:uiPriority w:val="39"/>
    <w:unhideWhenUsed/>
    <w:rsid w:val="00E30CA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30CA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30CA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30CA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30C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30C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30C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30C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30C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30CAA"/>
    <w:pPr>
      <w:keepLines/>
      <w:spacing w:before="240" w:after="120" w:line="240" w:lineRule="auto"/>
      <w:ind w:left="794"/>
    </w:pPr>
    <w:rPr>
      <w:b/>
      <w:kern w:val="28"/>
      <w:sz w:val="20"/>
    </w:rPr>
  </w:style>
  <w:style w:type="paragraph" w:customStyle="1" w:styleId="TofSectsHeading">
    <w:name w:val="TofSects(Heading)"/>
    <w:basedOn w:val="OPCParaBase"/>
    <w:rsid w:val="00E30CAA"/>
    <w:pPr>
      <w:spacing w:before="240" w:after="120" w:line="240" w:lineRule="auto"/>
    </w:pPr>
    <w:rPr>
      <w:b/>
      <w:sz w:val="24"/>
    </w:rPr>
  </w:style>
  <w:style w:type="paragraph" w:customStyle="1" w:styleId="TofSectsSection">
    <w:name w:val="TofSects(Section)"/>
    <w:basedOn w:val="OPCParaBase"/>
    <w:rsid w:val="00E30CAA"/>
    <w:pPr>
      <w:keepLines/>
      <w:spacing w:before="40" w:line="240" w:lineRule="auto"/>
      <w:ind w:left="1588" w:hanging="794"/>
    </w:pPr>
    <w:rPr>
      <w:kern w:val="28"/>
      <w:sz w:val="18"/>
    </w:rPr>
  </w:style>
  <w:style w:type="paragraph" w:customStyle="1" w:styleId="TofSectsSubdiv">
    <w:name w:val="TofSects(Subdiv)"/>
    <w:basedOn w:val="OPCParaBase"/>
    <w:rsid w:val="00E30CAA"/>
    <w:pPr>
      <w:keepLines/>
      <w:spacing w:before="80" w:line="240" w:lineRule="auto"/>
      <w:ind w:left="1588" w:hanging="794"/>
    </w:pPr>
    <w:rPr>
      <w:kern w:val="28"/>
    </w:rPr>
  </w:style>
  <w:style w:type="paragraph" w:customStyle="1" w:styleId="WRStyle">
    <w:name w:val="WR Style"/>
    <w:aliases w:val="WR"/>
    <w:basedOn w:val="OPCParaBase"/>
    <w:rsid w:val="00E30CAA"/>
    <w:pPr>
      <w:spacing w:before="240" w:line="240" w:lineRule="auto"/>
      <w:ind w:left="284" w:hanging="284"/>
    </w:pPr>
    <w:rPr>
      <w:b/>
      <w:i/>
      <w:kern w:val="28"/>
      <w:sz w:val="24"/>
    </w:rPr>
  </w:style>
  <w:style w:type="paragraph" w:customStyle="1" w:styleId="notepara">
    <w:name w:val="note(para)"/>
    <w:aliases w:val="na"/>
    <w:basedOn w:val="OPCParaBase"/>
    <w:rsid w:val="00E30CAA"/>
    <w:pPr>
      <w:spacing w:before="40" w:line="198" w:lineRule="exact"/>
      <w:ind w:left="2354" w:hanging="369"/>
    </w:pPr>
    <w:rPr>
      <w:sz w:val="18"/>
    </w:rPr>
  </w:style>
  <w:style w:type="paragraph" w:styleId="Footer">
    <w:name w:val="footer"/>
    <w:link w:val="FooterChar"/>
    <w:rsid w:val="00E30C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30CAA"/>
    <w:rPr>
      <w:rFonts w:eastAsia="Times New Roman" w:cs="Times New Roman"/>
      <w:sz w:val="22"/>
      <w:szCs w:val="24"/>
      <w:lang w:eastAsia="en-AU"/>
    </w:rPr>
  </w:style>
  <w:style w:type="character" w:styleId="LineNumber">
    <w:name w:val="line number"/>
    <w:basedOn w:val="OPCCharBase"/>
    <w:uiPriority w:val="99"/>
    <w:semiHidden/>
    <w:unhideWhenUsed/>
    <w:rsid w:val="00E30CAA"/>
    <w:rPr>
      <w:sz w:val="16"/>
    </w:rPr>
  </w:style>
  <w:style w:type="table" w:customStyle="1" w:styleId="CFlag">
    <w:name w:val="CFlag"/>
    <w:basedOn w:val="TableNormal"/>
    <w:uiPriority w:val="99"/>
    <w:rsid w:val="00E30CAA"/>
    <w:rPr>
      <w:rFonts w:eastAsia="Times New Roman" w:cs="Times New Roman"/>
      <w:lang w:eastAsia="en-AU"/>
    </w:rPr>
    <w:tblPr/>
  </w:style>
  <w:style w:type="paragraph" w:customStyle="1" w:styleId="NotesHeading1">
    <w:name w:val="NotesHeading 1"/>
    <w:basedOn w:val="OPCParaBase"/>
    <w:next w:val="Normal"/>
    <w:rsid w:val="00E30CAA"/>
    <w:rPr>
      <w:b/>
      <w:sz w:val="28"/>
      <w:szCs w:val="28"/>
    </w:rPr>
  </w:style>
  <w:style w:type="paragraph" w:customStyle="1" w:styleId="NotesHeading2">
    <w:name w:val="NotesHeading 2"/>
    <w:basedOn w:val="OPCParaBase"/>
    <w:next w:val="Normal"/>
    <w:rsid w:val="00E30CAA"/>
    <w:rPr>
      <w:b/>
      <w:sz w:val="28"/>
      <w:szCs w:val="28"/>
    </w:rPr>
  </w:style>
  <w:style w:type="paragraph" w:customStyle="1" w:styleId="SignCoverPageEnd">
    <w:name w:val="SignCoverPageEnd"/>
    <w:basedOn w:val="OPCParaBase"/>
    <w:next w:val="Normal"/>
    <w:rsid w:val="00E30C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30CAA"/>
    <w:pPr>
      <w:pBdr>
        <w:top w:val="single" w:sz="4" w:space="1" w:color="auto"/>
      </w:pBdr>
      <w:spacing w:before="360"/>
      <w:ind w:right="397"/>
      <w:jc w:val="both"/>
    </w:pPr>
  </w:style>
  <w:style w:type="paragraph" w:customStyle="1" w:styleId="Paragraphsub-sub-sub">
    <w:name w:val="Paragraph(sub-sub-sub)"/>
    <w:aliases w:val="aaaa"/>
    <w:basedOn w:val="OPCParaBase"/>
    <w:rsid w:val="00E30C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30C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30C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30C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30CA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30CAA"/>
    <w:pPr>
      <w:spacing w:before="120"/>
    </w:pPr>
  </w:style>
  <w:style w:type="paragraph" w:customStyle="1" w:styleId="TableTextEndNotes">
    <w:name w:val="TableTextEndNotes"/>
    <w:aliases w:val="Tten"/>
    <w:basedOn w:val="Normal"/>
    <w:rsid w:val="00E30CAA"/>
    <w:pPr>
      <w:spacing w:before="60" w:line="240" w:lineRule="auto"/>
    </w:pPr>
    <w:rPr>
      <w:rFonts w:cs="Arial"/>
      <w:sz w:val="20"/>
      <w:szCs w:val="22"/>
    </w:rPr>
  </w:style>
  <w:style w:type="paragraph" w:customStyle="1" w:styleId="TableHeading">
    <w:name w:val="TableHeading"/>
    <w:aliases w:val="th"/>
    <w:basedOn w:val="OPCParaBase"/>
    <w:next w:val="Tabletext"/>
    <w:rsid w:val="00E30CAA"/>
    <w:pPr>
      <w:keepNext/>
      <w:spacing w:before="60" w:line="240" w:lineRule="atLeast"/>
    </w:pPr>
    <w:rPr>
      <w:b/>
      <w:sz w:val="20"/>
    </w:rPr>
  </w:style>
  <w:style w:type="paragraph" w:customStyle="1" w:styleId="NoteToSubpara">
    <w:name w:val="NoteToSubpara"/>
    <w:aliases w:val="nts"/>
    <w:basedOn w:val="OPCParaBase"/>
    <w:rsid w:val="00E30CAA"/>
    <w:pPr>
      <w:spacing w:before="40" w:line="198" w:lineRule="exact"/>
      <w:ind w:left="2835" w:hanging="709"/>
    </w:pPr>
    <w:rPr>
      <w:sz w:val="18"/>
    </w:rPr>
  </w:style>
  <w:style w:type="paragraph" w:customStyle="1" w:styleId="ENoteTableHeading">
    <w:name w:val="ENoteTableHeading"/>
    <w:aliases w:val="enth"/>
    <w:basedOn w:val="OPCParaBase"/>
    <w:rsid w:val="00E30CAA"/>
    <w:pPr>
      <w:keepNext/>
      <w:spacing w:before="60" w:line="240" w:lineRule="atLeast"/>
    </w:pPr>
    <w:rPr>
      <w:rFonts w:ascii="Arial" w:hAnsi="Arial"/>
      <w:b/>
      <w:sz w:val="16"/>
    </w:rPr>
  </w:style>
  <w:style w:type="paragraph" w:customStyle="1" w:styleId="ENoteTTi">
    <w:name w:val="ENoteTTi"/>
    <w:aliases w:val="entti"/>
    <w:basedOn w:val="OPCParaBase"/>
    <w:rsid w:val="00E30CAA"/>
    <w:pPr>
      <w:keepNext/>
      <w:spacing w:before="60" w:line="240" w:lineRule="atLeast"/>
      <w:ind w:left="170"/>
    </w:pPr>
    <w:rPr>
      <w:sz w:val="16"/>
    </w:rPr>
  </w:style>
  <w:style w:type="paragraph" w:customStyle="1" w:styleId="ENotesHeading1">
    <w:name w:val="ENotesHeading 1"/>
    <w:aliases w:val="Enh1"/>
    <w:basedOn w:val="OPCParaBase"/>
    <w:next w:val="Normal"/>
    <w:rsid w:val="00E30CAA"/>
    <w:pPr>
      <w:spacing w:before="120"/>
      <w:outlineLvl w:val="1"/>
    </w:pPr>
    <w:rPr>
      <w:b/>
      <w:sz w:val="28"/>
      <w:szCs w:val="28"/>
    </w:rPr>
  </w:style>
  <w:style w:type="paragraph" w:customStyle="1" w:styleId="ENotesHeading2">
    <w:name w:val="ENotesHeading 2"/>
    <w:aliases w:val="Enh2"/>
    <w:basedOn w:val="OPCParaBase"/>
    <w:next w:val="Normal"/>
    <w:rsid w:val="00E30CAA"/>
    <w:pPr>
      <w:spacing w:before="120" w:after="120"/>
      <w:outlineLvl w:val="2"/>
    </w:pPr>
    <w:rPr>
      <w:b/>
      <w:sz w:val="24"/>
      <w:szCs w:val="28"/>
    </w:rPr>
  </w:style>
  <w:style w:type="paragraph" w:customStyle="1" w:styleId="ENoteTTIndentHeading">
    <w:name w:val="ENoteTTIndentHeading"/>
    <w:aliases w:val="enTTHi"/>
    <w:basedOn w:val="OPCParaBase"/>
    <w:rsid w:val="00E30C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30CAA"/>
    <w:pPr>
      <w:spacing w:before="60" w:line="240" w:lineRule="atLeast"/>
    </w:pPr>
    <w:rPr>
      <w:sz w:val="16"/>
    </w:rPr>
  </w:style>
  <w:style w:type="paragraph" w:customStyle="1" w:styleId="MadeunderText">
    <w:name w:val="MadeunderText"/>
    <w:basedOn w:val="OPCParaBase"/>
    <w:next w:val="Normal"/>
    <w:rsid w:val="00E30CAA"/>
    <w:pPr>
      <w:spacing w:before="240"/>
    </w:pPr>
    <w:rPr>
      <w:sz w:val="24"/>
      <w:szCs w:val="24"/>
    </w:rPr>
  </w:style>
  <w:style w:type="paragraph" w:customStyle="1" w:styleId="ENotesHeading3">
    <w:name w:val="ENotesHeading 3"/>
    <w:aliases w:val="Enh3"/>
    <w:basedOn w:val="OPCParaBase"/>
    <w:next w:val="Normal"/>
    <w:rsid w:val="00E30CAA"/>
    <w:pPr>
      <w:keepNext/>
      <w:spacing w:before="120" w:line="240" w:lineRule="auto"/>
      <w:outlineLvl w:val="4"/>
    </w:pPr>
    <w:rPr>
      <w:b/>
      <w:szCs w:val="24"/>
    </w:rPr>
  </w:style>
  <w:style w:type="paragraph" w:customStyle="1" w:styleId="SubPartCASA">
    <w:name w:val="SubPart(CASA)"/>
    <w:aliases w:val="csp"/>
    <w:basedOn w:val="OPCParaBase"/>
    <w:next w:val="ActHead3"/>
    <w:rsid w:val="00E30CA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30CAA"/>
  </w:style>
  <w:style w:type="character" w:customStyle="1" w:styleId="CharSubPartNoCASA">
    <w:name w:val="CharSubPartNo(CASA)"/>
    <w:basedOn w:val="OPCCharBase"/>
    <w:uiPriority w:val="1"/>
    <w:rsid w:val="00E30CAA"/>
  </w:style>
  <w:style w:type="paragraph" w:customStyle="1" w:styleId="ENoteTTIndentHeadingSub">
    <w:name w:val="ENoteTTIndentHeadingSub"/>
    <w:aliases w:val="enTTHis"/>
    <w:basedOn w:val="OPCParaBase"/>
    <w:rsid w:val="00E30CAA"/>
    <w:pPr>
      <w:keepNext/>
      <w:spacing w:before="60" w:line="240" w:lineRule="atLeast"/>
      <w:ind w:left="340"/>
    </w:pPr>
    <w:rPr>
      <w:b/>
      <w:sz w:val="16"/>
    </w:rPr>
  </w:style>
  <w:style w:type="paragraph" w:customStyle="1" w:styleId="ENoteTTiSub">
    <w:name w:val="ENoteTTiSub"/>
    <w:aliases w:val="enttis"/>
    <w:basedOn w:val="OPCParaBase"/>
    <w:rsid w:val="00E30CAA"/>
    <w:pPr>
      <w:keepNext/>
      <w:spacing w:before="60" w:line="240" w:lineRule="atLeast"/>
      <w:ind w:left="340"/>
    </w:pPr>
    <w:rPr>
      <w:sz w:val="16"/>
    </w:rPr>
  </w:style>
  <w:style w:type="paragraph" w:customStyle="1" w:styleId="SubDivisionMigration">
    <w:name w:val="SubDivisionMigration"/>
    <w:aliases w:val="sdm"/>
    <w:basedOn w:val="OPCParaBase"/>
    <w:rsid w:val="00E30C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30CAA"/>
    <w:pPr>
      <w:keepNext/>
      <w:keepLines/>
      <w:spacing w:before="240" w:line="240" w:lineRule="auto"/>
      <w:ind w:left="1134" w:hanging="1134"/>
    </w:pPr>
    <w:rPr>
      <w:b/>
      <w:sz w:val="28"/>
    </w:rPr>
  </w:style>
  <w:style w:type="table" w:styleId="TableGrid">
    <w:name w:val="Table Grid"/>
    <w:basedOn w:val="TableNormal"/>
    <w:uiPriority w:val="59"/>
    <w:rsid w:val="00E30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30CAA"/>
    <w:pPr>
      <w:spacing w:before="122" w:line="240" w:lineRule="auto"/>
      <w:ind w:left="1985" w:hanging="851"/>
    </w:pPr>
    <w:rPr>
      <w:sz w:val="18"/>
    </w:rPr>
  </w:style>
  <w:style w:type="paragraph" w:customStyle="1" w:styleId="FreeForm">
    <w:name w:val="FreeForm"/>
    <w:rsid w:val="00E30CAA"/>
    <w:rPr>
      <w:rFonts w:ascii="Arial" w:hAnsi="Arial"/>
      <w:sz w:val="22"/>
    </w:rPr>
  </w:style>
  <w:style w:type="paragraph" w:customStyle="1" w:styleId="SOText">
    <w:name w:val="SO Text"/>
    <w:aliases w:val="sot"/>
    <w:link w:val="SOTextChar"/>
    <w:rsid w:val="00E30C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30CAA"/>
    <w:rPr>
      <w:sz w:val="22"/>
    </w:rPr>
  </w:style>
  <w:style w:type="paragraph" w:customStyle="1" w:styleId="SOTextNote">
    <w:name w:val="SO TextNote"/>
    <w:aliases w:val="sont"/>
    <w:basedOn w:val="SOText"/>
    <w:qFormat/>
    <w:rsid w:val="00E30CAA"/>
    <w:pPr>
      <w:spacing w:before="122" w:line="198" w:lineRule="exact"/>
      <w:ind w:left="1843" w:hanging="709"/>
    </w:pPr>
    <w:rPr>
      <w:sz w:val="18"/>
    </w:rPr>
  </w:style>
  <w:style w:type="paragraph" w:customStyle="1" w:styleId="SOPara">
    <w:name w:val="SO Para"/>
    <w:aliases w:val="soa"/>
    <w:basedOn w:val="SOText"/>
    <w:link w:val="SOParaChar"/>
    <w:qFormat/>
    <w:rsid w:val="00E30CAA"/>
    <w:pPr>
      <w:tabs>
        <w:tab w:val="right" w:pos="1786"/>
      </w:tabs>
      <w:spacing w:before="40"/>
      <w:ind w:left="2070" w:hanging="936"/>
    </w:pPr>
  </w:style>
  <w:style w:type="character" w:customStyle="1" w:styleId="SOParaChar">
    <w:name w:val="SO Para Char"/>
    <w:aliases w:val="soa Char"/>
    <w:basedOn w:val="DefaultParagraphFont"/>
    <w:link w:val="SOPara"/>
    <w:rsid w:val="00E30CAA"/>
    <w:rPr>
      <w:sz w:val="22"/>
    </w:rPr>
  </w:style>
  <w:style w:type="paragraph" w:customStyle="1" w:styleId="FileName">
    <w:name w:val="FileName"/>
    <w:basedOn w:val="Normal"/>
    <w:rsid w:val="00E30CAA"/>
  </w:style>
  <w:style w:type="paragraph" w:customStyle="1" w:styleId="SOHeadBold">
    <w:name w:val="SO HeadBold"/>
    <w:aliases w:val="sohb"/>
    <w:basedOn w:val="SOText"/>
    <w:next w:val="SOText"/>
    <w:link w:val="SOHeadBoldChar"/>
    <w:qFormat/>
    <w:rsid w:val="00E30CAA"/>
    <w:rPr>
      <w:b/>
    </w:rPr>
  </w:style>
  <w:style w:type="character" w:customStyle="1" w:styleId="SOHeadBoldChar">
    <w:name w:val="SO HeadBold Char"/>
    <w:aliases w:val="sohb Char"/>
    <w:basedOn w:val="DefaultParagraphFont"/>
    <w:link w:val="SOHeadBold"/>
    <w:rsid w:val="00E30CAA"/>
    <w:rPr>
      <w:b/>
      <w:sz w:val="22"/>
    </w:rPr>
  </w:style>
  <w:style w:type="paragraph" w:customStyle="1" w:styleId="SOHeadItalic">
    <w:name w:val="SO HeadItalic"/>
    <w:aliases w:val="sohi"/>
    <w:basedOn w:val="SOText"/>
    <w:next w:val="SOText"/>
    <w:link w:val="SOHeadItalicChar"/>
    <w:qFormat/>
    <w:rsid w:val="00E30CAA"/>
    <w:rPr>
      <w:i/>
    </w:rPr>
  </w:style>
  <w:style w:type="character" w:customStyle="1" w:styleId="SOHeadItalicChar">
    <w:name w:val="SO HeadItalic Char"/>
    <w:aliases w:val="sohi Char"/>
    <w:basedOn w:val="DefaultParagraphFont"/>
    <w:link w:val="SOHeadItalic"/>
    <w:rsid w:val="00E30CAA"/>
    <w:rPr>
      <w:i/>
      <w:sz w:val="22"/>
    </w:rPr>
  </w:style>
  <w:style w:type="paragraph" w:customStyle="1" w:styleId="SOBullet">
    <w:name w:val="SO Bullet"/>
    <w:aliases w:val="sotb"/>
    <w:basedOn w:val="SOText"/>
    <w:link w:val="SOBulletChar"/>
    <w:qFormat/>
    <w:rsid w:val="00E30CAA"/>
    <w:pPr>
      <w:ind w:left="1559" w:hanging="425"/>
    </w:pPr>
  </w:style>
  <w:style w:type="character" w:customStyle="1" w:styleId="SOBulletChar">
    <w:name w:val="SO Bullet Char"/>
    <w:aliases w:val="sotb Char"/>
    <w:basedOn w:val="DefaultParagraphFont"/>
    <w:link w:val="SOBullet"/>
    <w:rsid w:val="00E30CAA"/>
    <w:rPr>
      <w:sz w:val="22"/>
    </w:rPr>
  </w:style>
  <w:style w:type="paragraph" w:customStyle="1" w:styleId="SOBulletNote">
    <w:name w:val="SO BulletNote"/>
    <w:aliases w:val="sonb"/>
    <w:basedOn w:val="SOTextNote"/>
    <w:link w:val="SOBulletNoteChar"/>
    <w:qFormat/>
    <w:rsid w:val="00E30CAA"/>
    <w:pPr>
      <w:tabs>
        <w:tab w:val="left" w:pos="1560"/>
      </w:tabs>
      <w:ind w:left="2268" w:hanging="1134"/>
    </w:pPr>
  </w:style>
  <w:style w:type="character" w:customStyle="1" w:styleId="SOBulletNoteChar">
    <w:name w:val="SO BulletNote Char"/>
    <w:aliases w:val="sonb Char"/>
    <w:basedOn w:val="DefaultParagraphFont"/>
    <w:link w:val="SOBulletNote"/>
    <w:rsid w:val="00E30CAA"/>
    <w:rPr>
      <w:sz w:val="18"/>
    </w:rPr>
  </w:style>
  <w:style w:type="paragraph" w:customStyle="1" w:styleId="SOText2">
    <w:name w:val="SO Text2"/>
    <w:aliases w:val="sot2"/>
    <w:basedOn w:val="Normal"/>
    <w:next w:val="SOText"/>
    <w:link w:val="SOText2Char"/>
    <w:rsid w:val="00E30C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30CAA"/>
    <w:rPr>
      <w:sz w:val="22"/>
    </w:rPr>
  </w:style>
  <w:style w:type="paragraph" w:customStyle="1" w:styleId="Transitional">
    <w:name w:val="Transitional"/>
    <w:aliases w:val="tr"/>
    <w:basedOn w:val="ItemHead"/>
    <w:next w:val="Item"/>
    <w:rsid w:val="00E30CAA"/>
  </w:style>
  <w:style w:type="numbering" w:styleId="111111">
    <w:name w:val="Outline List 2"/>
    <w:basedOn w:val="NoList"/>
    <w:uiPriority w:val="99"/>
    <w:semiHidden/>
    <w:unhideWhenUsed/>
    <w:rsid w:val="00E30CAA"/>
    <w:pPr>
      <w:numPr>
        <w:numId w:val="13"/>
      </w:numPr>
    </w:pPr>
  </w:style>
  <w:style w:type="numbering" w:styleId="1ai">
    <w:name w:val="Outline List 1"/>
    <w:basedOn w:val="NoList"/>
    <w:uiPriority w:val="99"/>
    <w:semiHidden/>
    <w:unhideWhenUsed/>
    <w:rsid w:val="00E30CAA"/>
    <w:pPr>
      <w:numPr>
        <w:numId w:val="14"/>
      </w:numPr>
    </w:pPr>
  </w:style>
  <w:style w:type="character" w:customStyle="1" w:styleId="Heading1Char">
    <w:name w:val="Heading 1 Char"/>
    <w:basedOn w:val="DefaultParagraphFont"/>
    <w:link w:val="Heading1"/>
    <w:uiPriority w:val="9"/>
    <w:rsid w:val="00E30CA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30C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30CA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30CA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E30CA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E30CA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30CA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30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0CA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E30CAA"/>
    <w:pPr>
      <w:numPr>
        <w:numId w:val="15"/>
      </w:numPr>
    </w:pPr>
  </w:style>
  <w:style w:type="paragraph" w:styleId="BalloonText">
    <w:name w:val="Balloon Text"/>
    <w:basedOn w:val="Normal"/>
    <w:link w:val="BalloonTextChar"/>
    <w:uiPriority w:val="99"/>
    <w:semiHidden/>
    <w:unhideWhenUsed/>
    <w:rsid w:val="00E30C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AA"/>
    <w:rPr>
      <w:rFonts w:ascii="Segoe UI" w:hAnsi="Segoe UI" w:cs="Segoe UI"/>
      <w:sz w:val="18"/>
      <w:szCs w:val="18"/>
    </w:rPr>
  </w:style>
  <w:style w:type="paragraph" w:styleId="Bibliography">
    <w:name w:val="Bibliography"/>
    <w:basedOn w:val="Normal"/>
    <w:next w:val="Normal"/>
    <w:uiPriority w:val="37"/>
    <w:semiHidden/>
    <w:unhideWhenUsed/>
    <w:rsid w:val="00E30CAA"/>
  </w:style>
  <w:style w:type="paragraph" w:styleId="BlockText">
    <w:name w:val="Block Text"/>
    <w:basedOn w:val="Normal"/>
    <w:uiPriority w:val="99"/>
    <w:semiHidden/>
    <w:unhideWhenUsed/>
    <w:rsid w:val="00E30CA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30CAA"/>
    <w:pPr>
      <w:spacing w:after="120"/>
    </w:pPr>
  </w:style>
  <w:style w:type="character" w:customStyle="1" w:styleId="BodyTextChar">
    <w:name w:val="Body Text Char"/>
    <w:basedOn w:val="DefaultParagraphFont"/>
    <w:link w:val="BodyText"/>
    <w:uiPriority w:val="99"/>
    <w:semiHidden/>
    <w:rsid w:val="00E30CAA"/>
    <w:rPr>
      <w:sz w:val="22"/>
    </w:rPr>
  </w:style>
  <w:style w:type="paragraph" w:styleId="BodyText2">
    <w:name w:val="Body Text 2"/>
    <w:basedOn w:val="Normal"/>
    <w:link w:val="BodyText2Char"/>
    <w:uiPriority w:val="99"/>
    <w:semiHidden/>
    <w:unhideWhenUsed/>
    <w:rsid w:val="00E30CAA"/>
    <w:pPr>
      <w:spacing w:after="120" w:line="480" w:lineRule="auto"/>
    </w:pPr>
  </w:style>
  <w:style w:type="character" w:customStyle="1" w:styleId="BodyText2Char">
    <w:name w:val="Body Text 2 Char"/>
    <w:basedOn w:val="DefaultParagraphFont"/>
    <w:link w:val="BodyText2"/>
    <w:uiPriority w:val="99"/>
    <w:semiHidden/>
    <w:rsid w:val="00E30CAA"/>
    <w:rPr>
      <w:sz w:val="22"/>
    </w:rPr>
  </w:style>
  <w:style w:type="paragraph" w:styleId="BodyText3">
    <w:name w:val="Body Text 3"/>
    <w:basedOn w:val="Normal"/>
    <w:link w:val="BodyText3Char"/>
    <w:uiPriority w:val="99"/>
    <w:semiHidden/>
    <w:unhideWhenUsed/>
    <w:rsid w:val="00E30CAA"/>
    <w:pPr>
      <w:spacing w:after="120"/>
    </w:pPr>
    <w:rPr>
      <w:sz w:val="16"/>
      <w:szCs w:val="16"/>
    </w:rPr>
  </w:style>
  <w:style w:type="character" w:customStyle="1" w:styleId="BodyText3Char">
    <w:name w:val="Body Text 3 Char"/>
    <w:basedOn w:val="DefaultParagraphFont"/>
    <w:link w:val="BodyText3"/>
    <w:uiPriority w:val="99"/>
    <w:semiHidden/>
    <w:rsid w:val="00E30CAA"/>
    <w:rPr>
      <w:sz w:val="16"/>
      <w:szCs w:val="16"/>
    </w:rPr>
  </w:style>
  <w:style w:type="paragraph" w:styleId="BodyTextFirstIndent">
    <w:name w:val="Body Text First Indent"/>
    <w:basedOn w:val="BodyText"/>
    <w:link w:val="BodyTextFirstIndentChar"/>
    <w:uiPriority w:val="99"/>
    <w:semiHidden/>
    <w:unhideWhenUsed/>
    <w:rsid w:val="00E30CAA"/>
    <w:pPr>
      <w:spacing w:after="0"/>
      <w:ind w:firstLine="360"/>
    </w:pPr>
  </w:style>
  <w:style w:type="character" w:customStyle="1" w:styleId="BodyTextFirstIndentChar">
    <w:name w:val="Body Text First Indent Char"/>
    <w:basedOn w:val="BodyTextChar"/>
    <w:link w:val="BodyTextFirstIndent"/>
    <w:uiPriority w:val="99"/>
    <w:semiHidden/>
    <w:rsid w:val="00E30CAA"/>
    <w:rPr>
      <w:sz w:val="22"/>
    </w:rPr>
  </w:style>
  <w:style w:type="paragraph" w:styleId="BodyTextIndent">
    <w:name w:val="Body Text Indent"/>
    <w:basedOn w:val="Normal"/>
    <w:link w:val="BodyTextIndentChar"/>
    <w:uiPriority w:val="99"/>
    <w:semiHidden/>
    <w:unhideWhenUsed/>
    <w:rsid w:val="00E30CAA"/>
    <w:pPr>
      <w:spacing w:after="120"/>
      <w:ind w:left="283"/>
    </w:pPr>
  </w:style>
  <w:style w:type="character" w:customStyle="1" w:styleId="BodyTextIndentChar">
    <w:name w:val="Body Text Indent Char"/>
    <w:basedOn w:val="DefaultParagraphFont"/>
    <w:link w:val="BodyTextIndent"/>
    <w:uiPriority w:val="99"/>
    <w:semiHidden/>
    <w:rsid w:val="00E30CAA"/>
    <w:rPr>
      <w:sz w:val="22"/>
    </w:rPr>
  </w:style>
  <w:style w:type="paragraph" w:styleId="BodyTextFirstIndent2">
    <w:name w:val="Body Text First Indent 2"/>
    <w:basedOn w:val="BodyTextIndent"/>
    <w:link w:val="BodyTextFirstIndent2Char"/>
    <w:uiPriority w:val="99"/>
    <w:semiHidden/>
    <w:unhideWhenUsed/>
    <w:rsid w:val="00E30CAA"/>
    <w:pPr>
      <w:spacing w:after="0"/>
      <w:ind w:left="360" w:firstLine="360"/>
    </w:pPr>
  </w:style>
  <w:style w:type="character" w:customStyle="1" w:styleId="BodyTextFirstIndent2Char">
    <w:name w:val="Body Text First Indent 2 Char"/>
    <w:basedOn w:val="BodyTextIndentChar"/>
    <w:link w:val="BodyTextFirstIndent2"/>
    <w:uiPriority w:val="99"/>
    <w:semiHidden/>
    <w:rsid w:val="00E30CAA"/>
    <w:rPr>
      <w:sz w:val="22"/>
    </w:rPr>
  </w:style>
  <w:style w:type="paragraph" w:styleId="BodyTextIndent2">
    <w:name w:val="Body Text Indent 2"/>
    <w:basedOn w:val="Normal"/>
    <w:link w:val="BodyTextIndent2Char"/>
    <w:uiPriority w:val="99"/>
    <w:semiHidden/>
    <w:unhideWhenUsed/>
    <w:rsid w:val="00E30CAA"/>
    <w:pPr>
      <w:spacing w:after="120" w:line="480" w:lineRule="auto"/>
      <w:ind w:left="283"/>
    </w:pPr>
  </w:style>
  <w:style w:type="character" w:customStyle="1" w:styleId="BodyTextIndent2Char">
    <w:name w:val="Body Text Indent 2 Char"/>
    <w:basedOn w:val="DefaultParagraphFont"/>
    <w:link w:val="BodyTextIndent2"/>
    <w:uiPriority w:val="99"/>
    <w:semiHidden/>
    <w:rsid w:val="00E30CAA"/>
    <w:rPr>
      <w:sz w:val="22"/>
    </w:rPr>
  </w:style>
  <w:style w:type="paragraph" w:styleId="BodyTextIndent3">
    <w:name w:val="Body Text Indent 3"/>
    <w:basedOn w:val="Normal"/>
    <w:link w:val="BodyTextIndent3Char"/>
    <w:uiPriority w:val="99"/>
    <w:semiHidden/>
    <w:unhideWhenUsed/>
    <w:rsid w:val="00E30CA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0CAA"/>
    <w:rPr>
      <w:sz w:val="16"/>
      <w:szCs w:val="16"/>
    </w:rPr>
  </w:style>
  <w:style w:type="character" w:styleId="BookTitle">
    <w:name w:val="Book Title"/>
    <w:basedOn w:val="DefaultParagraphFont"/>
    <w:uiPriority w:val="33"/>
    <w:qFormat/>
    <w:rsid w:val="00E30CAA"/>
    <w:rPr>
      <w:b/>
      <w:bCs/>
      <w:i/>
      <w:iCs/>
      <w:spacing w:val="5"/>
    </w:rPr>
  </w:style>
  <w:style w:type="paragraph" w:styleId="Caption">
    <w:name w:val="caption"/>
    <w:basedOn w:val="Normal"/>
    <w:next w:val="Normal"/>
    <w:uiPriority w:val="35"/>
    <w:semiHidden/>
    <w:unhideWhenUsed/>
    <w:qFormat/>
    <w:rsid w:val="00E30CA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30CAA"/>
    <w:pPr>
      <w:spacing w:line="240" w:lineRule="auto"/>
      <w:ind w:left="4252"/>
    </w:pPr>
  </w:style>
  <w:style w:type="character" w:customStyle="1" w:styleId="ClosingChar">
    <w:name w:val="Closing Char"/>
    <w:basedOn w:val="DefaultParagraphFont"/>
    <w:link w:val="Closing"/>
    <w:uiPriority w:val="99"/>
    <w:semiHidden/>
    <w:rsid w:val="00E30CAA"/>
    <w:rPr>
      <w:sz w:val="22"/>
    </w:rPr>
  </w:style>
  <w:style w:type="table" w:styleId="ColorfulGrid">
    <w:name w:val="Colorful Grid"/>
    <w:basedOn w:val="TableNormal"/>
    <w:uiPriority w:val="73"/>
    <w:semiHidden/>
    <w:unhideWhenUsed/>
    <w:rsid w:val="00E30CA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30CA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30CA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30CA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30CA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30CA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30CA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30CA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30CA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30CA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30CA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30CA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30CA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30CA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30CA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30CA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30CA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30CA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30CA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30CA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30CA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30CAA"/>
    <w:rPr>
      <w:sz w:val="16"/>
      <w:szCs w:val="16"/>
    </w:rPr>
  </w:style>
  <w:style w:type="paragraph" w:styleId="CommentText">
    <w:name w:val="annotation text"/>
    <w:basedOn w:val="Normal"/>
    <w:link w:val="CommentTextChar"/>
    <w:uiPriority w:val="99"/>
    <w:semiHidden/>
    <w:unhideWhenUsed/>
    <w:rsid w:val="00E30CAA"/>
    <w:pPr>
      <w:spacing w:line="240" w:lineRule="auto"/>
    </w:pPr>
    <w:rPr>
      <w:sz w:val="20"/>
    </w:rPr>
  </w:style>
  <w:style w:type="character" w:customStyle="1" w:styleId="CommentTextChar">
    <w:name w:val="Comment Text Char"/>
    <w:basedOn w:val="DefaultParagraphFont"/>
    <w:link w:val="CommentText"/>
    <w:uiPriority w:val="99"/>
    <w:semiHidden/>
    <w:rsid w:val="00E30CAA"/>
  </w:style>
  <w:style w:type="paragraph" w:styleId="CommentSubject">
    <w:name w:val="annotation subject"/>
    <w:basedOn w:val="CommentText"/>
    <w:next w:val="CommentText"/>
    <w:link w:val="CommentSubjectChar"/>
    <w:uiPriority w:val="99"/>
    <w:semiHidden/>
    <w:unhideWhenUsed/>
    <w:rsid w:val="00E30CAA"/>
    <w:rPr>
      <w:b/>
      <w:bCs/>
    </w:rPr>
  </w:style>
  <w:style w:type="character" w:customStyle="1" w:styleId="CommentSubjectChar">
    <w:name w:val="Comment Subject Char"/>
    <w:basedOn w:val="CommentTextChar"/>
    <w:link w:val="CommentSubject"/>
    <w:uiPriority w:val="99"/>
    <w:semiHidden/>
    <w:rsid w:val="00E30CAA"/>
    <w:rPr>
      <w:b/>
      <w:bCs/>
    </w:rPr>
  </w:style>
  <w:style w:type="table" w:styleId="DarkList">
    <w:name w:val="Dark List"/>
    <w:basedOn w:val="TableNormal"/>
    <w:uiPriority w:val="70"/>
    <w:semiHidden/>
    <w:unhideWhenUsed/>
    <w:rsid w:val="00E30CA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30CA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30CA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30CA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30CA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30CA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30CA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30CAA"/>
  </w:style>
  <w:style w:type="character" w:customStyle="1" w:styleId="DateChar">
    <w:name w:val="Date Char"/>
    <w:basedOn w:val="DefaultParagraphFont"/>
    <w:link w:val="Date"/>
    <w:uiPriority w:val="99"/>
    <w:semiHidden/>
    <w:rsid w:val="00E30CAA"/>
    <w:rPr>
      <w:sz w:val="22"/>
    </w:rPr>
  </w:style>
  <w:style w:type="paragraph" w:styleId="DocumentMap">
    <w:name w:val="Document Map"/>
    <w:basedOn w:val="Normal"/>
    <w:link w:val="DocumentMapChar"/>
    <w:uiPriority w:val="99"/>
    <w:semiHidden/>
    <w:unhideWhenUsed/>
    <w:rsid w:val="00E30CA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0CAA"/>
    <w:rPr>
      <w:rFonts w:ascii="Segoe UI" w:hAnsi="Segoe UI" w:cs="Segoe UI"/>
      <w:sz w:val="16"/>
      <w:szCs w:val="16"/>
    </w:rPr>
  </w:style>
  <w:style w:type="paragraph" w:styleId="E-mailSignature">
    <w:name w:val="E-mail Signature"/>
    <w:basedOn w:val="Normal"/>
    <w:link w:val="E-mailSignatureChar"/>
    <w:uiPriority w:val="99"/>
    <w:semiHidden/>
    <w:unhideWhenUsed/>
    <w:rsid w:val="00E30CAA"/>
    <w:pPr>
      <w:spacing w:line="240" w:lineRule="auto"/>
    </w:pPr>
  </w:style>
  <w:style w:type="character" w:customStyle="1" w:styleId="E-mailSignatureChar">
    <w:name w:val="E-mail Signature Char"/>
    <w:basedOn w:val="DefaultParagraphFont"/>
    <w:link w:val="E-mailSignature"/>
    <w:uiPriority w:val="99"/>
    <w:semiHidden/>
    <w:rsid w:val="00E30CAA"/>
    <w:rPr>
      <w:sz w:val="22"/>
    </w:rPr>
  </w:style>
  <w:style w:type="character" w:styleId="Emphasis">
    <w:name w:val="Emphasis"/>
    <w:basedOn w:val="DefaultParagraphFont"/>
    <w:uiPriority w:val="20"/>
    <w:qFormat/>
    <w:rsid w:val="00E30CAA"/>
    <w:rPr>
      <w:i/>
      <w:iCs/>
    </w:rPr>
  </w:style>
  <w:style w:type="character" w:styleId="EndnoteReference">
    <w:name w:val="endnote reference"/>
    <w:basedOn w:val="DefaultParagraphFont"/>
    <w:uiPriority w:val="99"/>
    <w:semiHidden/>
    <w:unhideWhenUsed/>
    <w:rsid w:val="00E30CAA"/>
    <w:rPr>
      <w:vertAlign w:val="superscript"/>
    </w:rPr>
  </w:style>
  <w:style w:type="paragraph" w:styleId="EndnoteText">
    <w:name w:val="endnote text"/>
    <w:basedOn w:val="Normal"/>
    <w:link w:val="EndnoteTextChar"/>
    <w:uiPriority w:val="99"/>
    <w:semiHidden/>
    <w:unhideWhenUsed/>
    <w:rsid w:val="00E30CAA"/>
    <w:pPr>
      <w:spacing w:line="240" w:lineRule="auto"/>
    </w:pPr>
    <w:rPr>
      <w:sz w:val="20"/>
    </w:rPr>
  </w:style>
  <w:style w:type="character" w:customStyle="1" w:styleId="EndnoteTextChar">
    <w:name w:val="Endnote Text Char"/>
    <w:basedOn w:val="DefaultParagraphFont"/>
    <w:link w:val="EndnoteText"/>
    <w:uiPriority w:val="99"/>
    <w:semiHidden/>
    <w:rsid w:val="00E30CAA"/>
  </w:style>
  <w:style w:type="paragraph" w:styleId="EnvelopeAddress">
    <w:name w:val="envelope address"/>
    <w:basedOn w:val="Normal"/>
    <w:uiPriority w:val="99"/>
    <w:semiHidden/>
    <w:unhideWhenUsed/>
    <w:rsid w:val="00E30CA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0CA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30CAA"/>
    <w:rPr>
      <w:color w:val="800080" w:themeColor="followedHyperlink"/>
      <w:u w:val="single"/>
    </w:rPr>
  </w:style>
  <w:style w:type="character" w:styleId="FootnoteReference">
    <w:name w:val="footnote reference"/>
    <w:basedOn w:val="DefaultParagraphFont"/>
    <w:uiPriority w:val="99"/>
    <w:semiHidden/>
    <w:unhideWhenUsed/>
    <w:rsid w:val="00E30CAA"/>
    <w:rPr>
      <w:vertAlign w:val="superscript"/>
    </w:rPr>
  </w:style>
  <w:style w:type="paragraph" w:styleId="FootnoteText">
    <w:name w:val="footnote text"/>
    <w:basedOn w:val="Normal"/>
    <w:link w:val="FootnoteTextChar"/>
    <w:uiPriority w:val="99"/>
    <w:semiHidden/>
    <w:unhideWhenUsed/>
    <w:rsid w:val="00E30CAA"/>
    <w:pPr>
      <w:spacing w:line="240" w:lineRule="auto"/>
    </w:pPr>
    <w:rPr>
      <w:sz w:val="20"/>
    </w:rPr>
  </w:style>
  <w:style w:type="character" w:customStyle="1" w:styleId="FootnoteTextChar">
    <w:name w:val="Footnote Text Char"/>
    <w:basedOn w:val="DefaultParagraphFont"/>
    <w:link w:val="FootnoteText"/>
    <w:uiPriority w:val="99"/>
    <w:semiHidden/>
    <w:rsid w:val="00E30CAA"/>
  </w:style>
  <w:style w:type="table" w:styleId="GridTable1Light">
    <w:name w:val="Grid Table 1 Light"/>
    <w:basedOn w:val="TableNormal"/>
    <w:uiPriority w:val="46"/>
    <w:rsid w:val="00E30C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30CA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30CA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30CA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30CA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30CA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30CA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30CA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30CA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30CA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30CA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30CA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30CA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30CA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30C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30C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30C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30C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30C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30C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30C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30C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30C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30C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30C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30C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30C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30C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30C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30C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30C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30C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30C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30C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30C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30C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30CA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30CA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30C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30CA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30CA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30CA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30C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30CA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30CA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30C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30CA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30CA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30CA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30CAA"/>
    <w:rPr>
      <w:color w:val="2B579A"/>
      <w:shd w:val="clear" w:color="auto" w:fill="E1DFDD"/>
    </w:rPr>
  </w:style>
  <w:style w:type="character" w:styleId="HTMLAcronym">
    <w:name w:val="HTML Acronym"/>
    <w:basedOn w:val="DefaultParagraphFont"/>
    <w:uiPriority w:val="99"/>
    <w:semiHidden/>
    <w:unhideWhenUsed/>
    <w:rsid w:val="00E30CAA"/>
  </w:style>
  <w:style w:type="paragraph" w:styleId="HTMLAddress">
    <w:name w:val="HTML Address"/>
    <w:basedOn w:val="Normal"/>
    <w:link w:val="HTMLAddressChar"/>
    <w:uiPriority w:val="99"/>
    <w:semiHidden/>
    <w:unhideWhenUsed/>
    <w:rsid w:val="00E30CAA"/>
    <w:pPr>
      <w:spacing w:line="240" w:lineRule="auto"/>
    </w:pPr>
    <w:rPr>
      <w:i/>
      <w:iCs/>
    </w:rPr>
  </w:style>
  <w:style w:type="character" w:customStyle="1" w:styleId="HTMLAddressChar">
    <w:name w:val="HTML Address Char"/>
    <w:basedOn w:val="DefaultParagraphFont"/>
    <w:link w:val="HTMLAddress"/>
    <w:uiPriority w:val="99"/>
    <w:semiHidden/>
    <w:rsid w:val="00E30CAA"/>
    <w:rPr>
      <w:i/>
      <w:iCs/>
      <w:sz w:val="22"/>
    </w:rPr>
  </w:style>
  <w:style w:type="character" w:styleId="HTMLCite">
    <w:name w:val="HTML Cite"/>
    <w:basedOn w:val="DefaultParagraphFont"/>
    <w:uiPriority w:val="99"/>
    <w:semiHidden/>
    <w:unhideWhenUsed/>
    <w:rsid w:val="00E30CAA"/>
    <w:rPr>
      <w:i/>
      <w:iCs/>
    </w:rPr>
  </w:style>
  <w:style w:type="character" w:styleId="HTMLCode">
    <w:name w:val="HTML Code"/>
    <w:basedOn w:val="DefaultParagraphFont"/>
    <w:uiPriority w:val="99"/>
    <w:semiHidden/>
    <w:unhideWhenUsed/>
    <w:rsid w:val="00E30CAA"/>
    <w:rPr>
      <w:rFonts w:ascii="Consolas" w:hAnsi="Consolas"/>
      <w:sz w:val="20"/>
      <w:szCs w:val="20"/>
    </w:rPr>
  </w:style>
  <w:style w:type="character" w:styleId="HTMLDefinition">
    <w:name w:val="HTML Definition"/>
    <w:basedOn w:val="DefaultParagraphFont"/>
    <w:uiPriority w:val="99"/>
    <w:semiHidden/>
    <w:unhideWhenUsed/>
    <w:rsid w:val="00E30CAA"/>
    <w:rPr>
      <w:i/>
      <w:iCs/>
    </w:rPr>
  </w:style>
  <w:style w:type="character" w:styleId="HTMLKeyboard">
    <w:name w:val="HTML Keyboard"/>
    <w:basedOn w:val="DefaultParagraphFont"/>
    <w:uiPriority w:val="99"/>
    <w:semiHidden/>
    <w:unhideWhenUsed/>
    <w:rsid w:val="00E30CAA"/>
    <w:rPr>
      <w:rFonts w:ascii="Consolas" w:hAnsi="Consolas"/>
      <w:sz w:val="20"/>
      <w:szCs w:val="20"/>
    </w:rPr>
  </w:style>
  <w:style w:type="paragraph" w:styleId="HTMLPreformatted">
    <w:name w:val="HTML Preformatted"/>
    <w:basedOn w:val="Normal"/>
    <w:link w:val="HTMLPreformattedChar"/>
    <w:uiPriority w:val="99"/>
    <w:semiHidden/>
    <w:unhideWhenUsed/>
    <w:rsid w:val="00E30CA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30CAA"/>
    <w:rPr>
      <w:rFonts w:ascii="Consolas" w:hAnsi="Consolas"/>
    </w:rPr>
  </w:style>
  <w:style w:type="character" w:styleId="HTMLSample">
    <w:name w:val="HTML Sample"/>
    <w:basedOn w:val="DefaultParagraphFont"/>
    <w:uiPriority w:val="99"/>
    <w:semiHidden/>
    <w:unhideWhenUsed/>
    <w:rsid w:val="00E30CAA"/>
    <w:rPr>
      <w:rFonts w:ascii="Consolas" w:hAnsi="Consolas"/>
      <w:sz w:val="24"/>
      <w:szCs w:val="24"/>
    </w:rPr>
  </w:style>
  <w:style w:type="character" w:styleId="HTMLTypewriter">
    <w:name w:val="HTML Typewriter"/>
    <w:basedOn w:val="DefaultParagraphFont"/>
    <w:uiPriority w:val="99"/>
    <w:semiHidden/>
    <w:unhideWhenUsed/>
    <w:rsid w:val="00E30CAA"/>
    <w:rPr>
      <w:rFonts w:ascii="Consolas" w:hAnsi="Consolas"/>
      <w:sz w:val="20"/>
      <w:szCs w:val="20"/>
    </w:rPr>
  </w:style>
  <w:style w:type="character" w:styleId="HTMLVariable">
    <w:name w:val="HTML Variable"/>
    <w:basedOn w:val="DefaultParagraphFont"/>
    <w:uiPriority w:val="99"/>
    <w:semiHidden/>
    <w:unhideWhenUsed/>
    <w:rsid w:val="00E30CAA"/>
    <w:rPr>
      <w:i/>
      <w:iCs/>
    </w:rPr>
  </w:style>
  <w:style w:type="character" w:styleId="Hyperlink">
    <w:name w:val="Hyperlink"/>
    <w:basedOn w:val="DefaultParagraphFont"/>
    <w:uiPriority w:val="99"/>
    <w:semiHidden/>
    <w:unhideWhenUsed/>
    <w:rsid w:val="00E30CAA"/>
    <w:rPr>
      <w:color w:val="0000FF" w:themeColor="hyperlink"/>
      <w:u w:val="single"/>
    </w:rPr>
  </w:style>
  <w:style w:type="paragraph" w:styleId="Index1">
    <w:name w:val="index 1"/>
    <w:basedOn w:val="Normal"/>
    <w:next w:val="Normal"/>
    <w:autoRedefine/>
    <w:uiPriority w:val="99"/>
    <w:semiHidden/>
    <w:unhideWhenUsed/>
    <w:rsid w:val="00E30CAA"/>
    <w:pPr>
      <w:spacing w:line="240" w:lineRule="auto"/>
      <w:ind w:left="220" w:hanging="220"/>
    </w:pPr>
  </w:style>
  <w:style w:type="paragraph" w:styleId="Index2">
    <w:name w:val="index 2"/>
    <w:basedOn w:val="Normal"/>
    <w:next w:val="Normal"/>
    <w:autoRedefine/>
    <w:uiPriority w:val="99"/>
    <w:semiHidden/>
    <w:unhideWhenUsed/>
    <w:rsid w:val="00E30CAA"/>
    <w:pPr>
      <w:spacing w:line="240" w:lineRule="auto"/>
      <w:ind w:left="440" w:hanging="220"/>
    </w:pPr>
  </w:style>
  <w:style w:type="paragraph" w:styleId="Index3">
    <w:name w:val="index 3"/>
    <w:basedOn w:val="Normal"/>
    <w:next w:val="Normal"/>
    <w:autoRedefine/>
    <w:uiPriority w:val="99"/>
    <w:semiHidden/>
    <w:unhideWhenUsed/>
    <w:rsid w:val="00E30CAA"/>
    <w:pPr>
      <w:spacing w:line="240" w:lineRule="auto"/>
      <w:ind w:left="660" w:hanging="220"/>
    </w:pPr>
  </w:style>
  <w:style w:type="paragraph" w:styleId="Index4">
    <w:name w:val="index 4"/>
    <w:basedOn w:val="Normal"/>
    <w:next w:val="Normal"/>
    <w:autoRedefine/>
    <w:uiPriority w:val="99"/>
    <w:semiHidden/>
    <w:unhideWhenUsed/>
    <w:rsid w:val="00E30CAA"/>
    <w:pPr>
      <w:spacing w:line="240" w:lineRule="auto"/>
      <w:ind w:left="880" w:hanging="220"/>
    </w:pPr>
  </w:style>
  <w:style w:type="paragraph" w:styleId="Index5">
    <w:name w:val="index 5"/>
    <w:basedOn w:val="Normal"/>
    <w:next w:val="Normal"/>
    <w:autoRedefine/>
    <w:uiPriority w:val="99"/>
    <w:semiHidden/>
    <w:unhideWhenUsed/>
    <w:rsid w:val="00E30CAA"/>
    <w:pPr>
      <w:spacing w:line="240" w:lineRule="auto"/>
      <w:ind w:left="1100" w:hanging="220"/>
    </w:pPr>
  </w:style>
  <w:style w:type="paragraph" w:styleId="Index6">
    <w:name w:val="index 6"/>
    <w:basedOn w:val="Normal"/>
    <w:next w:val="Normal"/>
    <w:autoRedefine/>
    <w:uiPriority w:val="99"/>
    <w:semiHidden/>
    <w:unhideWhenUsed/>
    <w:rsid w:val="00E30CAA"/>
    <w:pPr>
      <w:spacing w:line="240" w:lineRule="auto"/>
      <w:ind w:left="1320" w:hanging="220"/>
    </w:pPr>
  </w:style>
  <w:style w:type="paragraph" w:styleId="Index7">
    <w:name w:val="index 7"/>
    <w:basedOn w:val="Normal"/>
    <w:next w:val="Normal"/>
    <w:autoRedefine/>
    <w:uiPriority w:val="99"/>
    <w:semiHidden/>
    <w:unhideWhenUsed/>
    <w:rsid w:val="00E30CAA"/>
    <w:pPr>
      <w:spacing w:line="240" w:lineRule="auto"/>
      <w:ind w:left="1540" w:hanging="220"/>
    </w:pPr>
  </w:style>
  <w:style w:type="paragraph" w:styleId="Index8">
    <w:name w:val="index 8"/>
    <w:basedOn w:val="Normal"/>
    <w:next w:val="Normal"/>
    <w:autoRedefine/>
    <w:uiPriority w:val="99"/>
    <w:semiHidden/>
    <w:unhideWhenUsed/>
    <w:rsid w:val="00E30CAA"/>
    <w:pPr>
      <w:spacing w:line="240" w:lineRule="auto"/>
      <w:ind w:left="1760" w:hanging="220"/>
    </w:pPr>
  </w:style>
  <w:style w:type="paragraph" w:styleId="Index9">
    <w:name w:val="index 9"/>
    <w:basedOn w:val="Normal"/>
    <w:next w:val="Normal"/>
    <w:autoRedefine/>
    <w:uiPriority w:val="99"/>
    <w:semiHidden/>
    <w:unhideWhenUsed/>
    <w:rsid w:val="00E30CAA"/>
    <w:pPr>
      <w:spacing w:line="240" w:lineRule="auto"/>
      <w:ind w:left="1980" w:hanging="220"/>
    </w:pPr>
  </w:style>
  <w:style w:type="paragraph" w:styleId="IndexHeading">
    <w:name w:val="index heading"/>
    <w:basedOn w:val="Normal"/>
    <w:next w:val="Index1"/>
    <w:uiPriority w:val="99"/>
    <w:semiHidden/>
    <w:unhideWhenUsed/>
    <w:rsid w:val="00E30CAA"/>
    <w:rPr>
      <w:rFonts w:asciiTheme="majorHAnsi" w:eastAsiaTheme="majorEastAsia" w:hAnsiTheme="majorHAnsi" w:cstheme="majorBidi"/>
      <w:b/>
      <w:bCs/>
    </w:rPr>
  </w:style>
  <w:style w:type="character" w:styleId="IntenseEmphasis">
    <w:name w:val="Intense Emphasis"/>
    <w:basedOn w:val="DefaultParagraphFont"/>
    <w:uiPriority w:val="21"/>
    <w:qFormat/>
    <w:rsid w:val="00E30CAA"/>
    <w:rPr>
      <w:i/>
      <w:iCs/>
      <w:color w:val="4F81BD" w:themeColor="accent1"/>
    </w:rPr>
  </w:style>
  <w:style w:type="paragraph" w:styleId="IntenseQuote">
    <w:name w:val="Intense Quote"/>
    <w:basedOn w:val="Normal"/>
    <w:next w:val="Normal"/>
    <w:link w:val="IntenseQuoteChar"/>
    <w:uiPriority w:val="30"/>
    <w:qFormat/>
    <w:rsid w:val="00E30CA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0CAA"/>
    <w:rPr>
      <w:i/>
      <w:iCs/>
      <w:color w:val="4F81BD" w:themeColor="accent1"/>
      <w:sz w:val="22"/>
    </w:rPr>
  </w:style>
  <w:style w:type="character" w:styleId="IntenseReference">
    <w:name w:val="Intense Reference"/>
    <w:basedOn w:val="DefaultParagraphFont"/>
    <w:uiPriority w:val="32"/>
    <w:qFormat/>
    <w:rsid w:val="00E30CAA"/>
    <w:rPr>
      <w:b/>
      <w:bCs/>
      <w:smallCaps/>
      <w:color w:val="4F81BD" w:themeColor="accent1"/>
      <w:spacing w:val="5"/>
    </w:rPr>
  </w:style>
  <w:style w:type="table" w:styleId="LightGrid">
    <w:name w:val="Light Grid"/>
    <w:basedOn w:val="TableNormal"/>
    <w:uiPriority w:val="62"/>
    <w:semiHidden/>
    <w:unhideWhenUsed/>
    <w:rsid w:val="00E30C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30C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30C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30C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30C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30C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30C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30C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30C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30C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30C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30C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30C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30C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30C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30CA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30CA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30CA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30CA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30CA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30CA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30CAA"/>
    <w:pPr>
      <w:ind w:left="283" w:hanging="283"/>
      <w:contextualSpacing/>
    </w:pPr>
  </w:style>
  <w:style w:type="paragraph" w:styleId="List2">
    <w:name w:val="List 2"/>
    <w:basedOn w:val="Normal"/>
    <w:uiPriority w:val="99"/>
    <w:semiHidden/>
    <w:unhideWhenUsed/>
    <w:rsid w:val="00E30CAA"/>
    <w:pPr>
      <w:ind w:left="566" w:hanging="283"/>
      <w:contextualSpacing/>
    </w:pPr>
  </w:style>
  <w:style w:type="paragraph" w:styleId="List3">
    <w:name w:val="List 3"/>
    <w:basedOn w:val="Normal"/>
    <w:uiPriority w:val="99"/>
    <w:semiHidden/>
    <w:unhideWhenUsed/>
    <w:rsid w:val="00E30CAA"/>
    <w:pPr>
      <w:ind w:left="849" w:hanging="283"/>
      <w:contextualSpacing/>
    </w:pPr>
  </w:style>
  <w:style w:type="paragraph" w:styleId="List4">
    <w:name w:val="List 4"/>
    <w:basedOn w:val="Normal"/>
    <w:uiPriority w:val="99"/>
    <w:semiHidden/>
    <w:unhideWhenUsed/>
    <w:rsid w:val="00E30CAA"/>
    <w:pPr>
      <w:ind w:left="1132" w:hanging="283"/>
      <w:contextualSpacing/>
    </w:pPr>
  </w:style>
  <w:style w:type="paragraph" w:styleId="List5">
    <w:name w:val="List 5"/>
    <w:basedOn w:val="Normal"/>
    <w:uiPriority w:val="99"/>
    <w:semiHidden/>
    <w:unhideWhenUsed/>
    <w:rsid w:val="00E30CAA"/>
    <w:pPr>
      <w:ind w:left="1415" w:hanging="283"/>
      <w:contextualSpacing/>
    </w:pPr>
  </w:style>
  <w:style w:type="paragraph" w:styleId="ListBullet">
    <w:name w:val="List Bullet"/>
    <w:basedOn w:val="Normal"/>
    <w:uiPriority w:val="99"/>
    <w:semiHidden/>
    <w:unhideWhenUsed/>
    <w:rsid w:val="00E30CAA"/>
    <w:pPr>
      <w:numPr>
        <w:numId w:val="1"/>
      </w:numPr>
      <w:contextualSpacing/>
    </w:pPr>
  </w:style>
  <w:style w:type="paragraph" w:styleId="ListBullet2">
    <w:name w:val="List Bullet 2"/>
    <w:basedOn w:val="Normal"/>
    <w:uiPriority w:val="99"/>
    <w:semiHidden/>
    <w:unhideWhenUsed/>
    <w:rsid w:val="00E30CAA"/>
    <w:pPr>
      <w:numPr>
        <w:numId w:val="2"/>
      </w:numPr>
      <w:contextualSpacing/>
    </w:pPr>
  </w:style>
  <w:style w:type="paragraph" w:styleId="ListBullet3">
    <w:name w:val="List Bullet 3"/>
    <w:basedOn w:val="Normal"/>
    <w:uiPriority w:val="99"/>
    <w:semiHidden/>
    <w:unhideWhenUsed/>
    <w:rsid w:val="00E30CAA"/>
    <w:pPr>
      <w:numPr>
        <w:numId w:val="3"/>
      </w:numPr>
      <w:contextualSpacing/>
    </w:pPr>
  </w:style>
  <w:style w:type="paragraph" w:styleId="ListBullet4">
    <w:name w:val="List Bullet 4"/>
    <w:basedOn w:val="Normal"/>
    <w:uiPriority w:val="99"/>
    <w:semiHidden/>
    <w:unhideWhenUsed/>
    <w:rsid w:val="00E30CAA"/>
    <w:pPr>
      <w:numPr>
        <w:numId w:val="4"/>
      </w:numPr>
      <w:contextualSpacing/>
    </w:pPr>
  </w:style>
  <w:style w:type="paragraph" w:styleId="ListBullet5">
    <w:name w:val="List Bullet 5"/>
    <w:basedOn w:val="Normal"/>
    <w:uiPriority w:val="99"/>
    <w:semiHidden/>
    <w:unhideWhenUsed/>
    <w:rsid w:val="00E30CAA"/>
    <w:pPr>
      <w:numPr>
        <w:numId w:val="5"/>
      </w:numPr>
      <w:contextualSpacing/>
    </w:pPr>
  </w:style>
  <w:style w:type="paragraph" w:styleId="ListContinue">
    <w:name w:val="List Continue"/>
    <w:basedOn w:val="Normal"/>
    <w:uiPriority w:val="99"/>
    <w:semiHidden/>
    <w:unhideWhenUsed/>
    <w:rsid w:val="00E30CAA"/>
    <w:pPr>
      <w:spacing w:after="120"/>
      <w:ind w:left="283"/>
      <w:contextualSpacing/>
    </w:pPr>
  </w:style>
  <w:style w:type="paragraph" w:styleId="ListContinue2">
    <w:name w:val="List Continue 2"/>
    <w:basedOn w:val="Normal"/>
    <w:uiPriority w:val="99"/>
    <w:semiHidden/>
    <w:unhideWhenUsed/>
    <w:rsid w:val="00E30CAA"/>
    <w:pPr>
      <w:spacing w:after="120"/>
      <w:ind w:left="566"/>
      <w:contextualSpacing/>
    </w:pPr>
  </w:style>
  <w:style w:type="paragraph" w:styleId="ListContinue3">
    <w:name w:val="List Continue 3"/>
    <w:basedOn w:val="Normal"/>
    <w:uiPriority w:val="99"/>
    <w:semiHidden/>
    <w:unhideWhenUsed/>
    <w:rsid w:val="00E30CAA"/>
    <w:pPr>
      <w:spacing w:after="120"/>
      <w:ind w:left="849"/>
      <w:contextualSpacing/>
    </w:pPr>
  </w:style>
  <w:style w:type="paragraph" w:styleId="ListContinue4">
    <w:name w:val="List Continue 4"/>
    <w:basedOn w:val="Normal"/>
    <w:uiPriority w:val="99"/>
    <w:semiHidden/>
    <w:unhideWhenUsed/>
    <w:rsid w:val="00E30CAA"/>
    <w:pPr>
      <w:spacing w:after="120"/>
      <w:ind w:left="1132"/>
      <w:contextualSpacing/>
    </w:pPr>
  </w:style>
  <w:style w:type="paragraph" w:styleId="ListContinue5">
    <w:name w:val="List Continue 5"/>
    <w:basedOn w:val="Normal"/>
    <w:uiPriority w:val="99"/>
    <w:semiHidden/>
    <w:unhideWhenUsed/>
    <w:rsid w:val="00E30CAA"/>
    <w:pPr>
      <w:spacing w:after="120"/>
      <w:ind w:left="1415"/>
      <w:contextualSpacing/>
    </w:pPr>
  </w:style>
  <w:style w:type="paragraph" w:styleId="ListNumber">
    <w:name w:val="List Number"/>
    <w:basedOn w:val="Normal"/>
    <w:uiPriority w:val="99"/>
    <w:semiHidden/>
    <w:unhideWhenUsed/>
    <w:rsid w:val="00E30CAA"/>
    <w:pPr>
      <w:numPr>
        <w:numId w:val="6"/>
      </w:numPr>
      <w:contextualSpacing/>
    </w:pPr>
  </w:style>
  <w:style w:type="paragraph" w:styleId="ListNumber2">
    <w:name w:val="List Number 2"/>
    <w:basedOn w:val="Normal"/>
    <w:uiPriority w:val="99"/>
    <w:semiHidden/>
    <w:unhideWhenUsed/>
    <w:rsid w:val="00E30CAA"/>
    <w:pPr>
      <w:numPr>
        <w:numId w:val="7"/>
      </w:numPr>
      <w:contextualSpacing/>
    </w:pPr>
  </w:style>
  <w:style w:type="paragraph" w:styleId="ListNumber3">
    <w:name w:val="List Number 3"/>
    <w:basedOn w:val="Normal"/>
    <w:uiPriority w:val="99"/>
    <w:semiHidden/>
    <w:unhideWhenUsed/>
    <w:rsid w:val="00E30CAA"/>
    <w:pPr>
      <w:numPr>
        <w:numId w:val="8"/>
      </w:numPr>
      <w:contextualSpacing/>
    </w:pPr>
  </w:style>
  <w:style w:type="paragraph" w:styleId="ListNumber4">
    <w:name w:val="List Number 4"/>
    <w:basedOn w:val="Normal"/>
    <w:uiPriority w:val="99"/>
    <w:semiHidden/>
    <w:unhideWhenUsed/>
    <w:rsid w:val="00E30CAA"/>
    <w:pPr>
      <w:numPr>
        <w:numId w:val="9"/>
      </w:numPr>
      <w:contextualSpacing/>
    </w:pPr>
  </w:style>
  <w:style w:type="paragraph" w:styleId="ListNumber5">
    <w:name w:val="List Number 5"/>
    <w:basedOn w:val="Normal"/>
    <w:uiPriority w:val="99"/>
    <w:semiHidden/>
    <w:unhideWhenUsed/>
    <w:rsid w:val="00E30CAA"/>
    <w:pPr>
      <w:numPr>
        <w:numId w:val="10"/>
      </w:numPr>
      <w:contextualSpacing/>
    </w:pPr>
  </w:style>
  <w:style w:type="paragraph" w:styleId="ListParagraph">
    <w:name w:val="List Paragraph"/>
    <w:basedOn w:val="Normal"/>
    <w:uiPriority w:val="34"/>
    <w:qFormat/>
    <w:rsid w:val="00E30CAA"/>
    <w:pPr>
      <w:ind w:left="720"/>
      <w:contextualSpacing/>
    </w:pPr>
  </w:style>
  <w:style w:type="table" w:styleId="ListTable1Light">
    <w:name w:val="List Table 1 Light"/>
    <w:basedOn w:val="TableNormal"/>
    <w:uiPriority w:val="46"/>
    <w:rsid w:val="00E30CA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30CA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30CA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30CA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30CA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30CA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30CA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30CA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30CA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30CA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30CA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30CA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30CA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30CA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30CA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30CA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30CA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30CA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30CA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30CA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30CA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30C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30C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30C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30C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30C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30C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30C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30CA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30CA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30CA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30CA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30CA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30CA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30CA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30CA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30CA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30CA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30CA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30CA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30CA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30CA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30CA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30CA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30CA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30CA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30CA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30CA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30CA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30CA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30CAA"/>
    <w:rPr>
      <w:rFonts w:ascii="Consolas" w:hAnsi="Consolas"/>
    </w:rPr>
  </w:style>
  <w:style w:type="table" w:styleId="MediumGrid1">
    <w:name w:val="Medium Grid 1"/>
    <w:basedOn w:val="TableNormal"/>
    <w:uiPriority w:val="67"/>
    <w:semiHidden/>
    <w:unhideWhenUsed/>
    <w:rsid w:val="00E30C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30C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30C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30C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30C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30C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30C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30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30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30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30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30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30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30C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30CA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30CA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30CA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30CA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30CA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30CA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30CA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30C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30C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30C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30C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30C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30C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30C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30C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30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30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30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30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30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30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30C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30CAA"/>
    <w:rPr>
      <w:color w:val="2B579A"/>
      <w:shd w:val="clear" w:color="auto" w:fill="E1DFDD"/>
    </w:rPr>
  </w:style>
  <w:style w:type="paragraph" w:styleId="MessageHeader">
    <w:name w:val="Message Header"/>
    <w:basedOn w:val="Normal"/>
    <w:link w:val="MessageHeaderChar"/>
    <w:uiPriority w:val="99"/>
    <w:semiHidden/>
    <w:unhideWhenUsed/>
    <w:rsid w:val="00E30C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0CAA"/>
    <w:rPr>
      <w:rFonts w:asciiTheme="majorHAnsi" w:eastAsiaTheme="majorEastAsia" w:hAnsiTheme="majorHAnsi" w:cstheme="majorBidi"/>
      <w:sz w:val="24"/>
      <w:szCs w:val="24"/>
      <w:shd w:val="pct20" w:color="auto" w:fill="auto"/>
    </w:rPr>
  </w:style>
  <w:style w:type="paragraph" w:styleId="NoSpacing">
    <w:name w:val="No Spacing"/>
    <w:uiPriority w:val="1"/>
    <w:qFormat/>
    <w:rsid w:val="00E30CAA"/>
    <w:rPr>
      <w:sz w:val="22"/>
    </w:rPr>
  </w:style>
  <w:style w:type="paragraph" w:styleId="NormalWeb">
    <w:name w:val="Normal (Web)"/>
    <w:basedOn w:val="Normal"/>
    <w:uiPriority w:val="99"/>
    <w:semiHidden/>
    <w:unhideWhenUsed/>
    <w:rsid w:val="00E30CAA"/>
    <w:rPr>
      <w:rFonts w:cs="Times New Roman"/>
      <w:sz w:val="24"/>
      <w:szCs w:val="24"/>
    </w:rPr>
  </w:style>
  <w:style w:type="paragraph" w:styleId="NormalIndent">
    <w:name w:val="Normal Indent"/>
    <w:basedOn w:val="Normal"/>
    <w:uiPriority w:val="99"/>
    <w:semiHidden/>
    <w:unhideWhenUsed/>
    <w:rsid w:val="00E30CAA"/>
    <w:pPr>
      <w:ind w:left="720"/>
    </w:pPr>
  </w:style>
  <w:style w:type="paragraph" w:styleId="NoteHeading">
    <w:name w:val="Note Heading"/>
    <w:basedOn w:val="Normal"/>
    <w:next w:val="Normal"/>
    <w:link w:val="NoteHeadingChar"/>
    <w:uiPriority w:val="99"/>
    <w:semiHidden/>
    <w:unhideWhenUsed/>
    <w:rsid w:val="00E30CAA"/>
    <w:pPr>
      <w:spacing w:line="240" w:lineRule="auto"/>
    </w:pPr>
  </w:style>
  <w:style w:type="character" w:customStyle="1" w:styleId="NoteHeadingChar">
    <w:name w:val="Note Heading Char"/>
    <w:basedOn w:val="DefaultParagraphFont"/>
    <w:link w:val="NoteHeading"/>
    <w:uiPriority w:val="99"/>
    <w:semiHidden/>
    <w:rsid w:val="00E30CAA"/>
    <w:rPr>
      <w:sz w:val="22"/>
    </w:rPr>
  </w:style>
  <w:style w:type="character" w:styleId="PageNumber">
    <w:name w:val="page number"/>
    <w:basedOn w:val="DefaultParagraphFont"/>
    <w:uiPriority w:val="99"/>
    <w:semiHidden/>
    <w:unhideWhenUsed/>
    <w:rsid w:val="00E30CAA"/>
  </w:style>
  <w:style w:type="character" w:styleId="PlaceholderText">
    <w:name w:val="Placeholder Text"/>
    <w:basedOn w:val="DefaultParagraphFont"/>
    <w:uiPriority w:val="99"/>
    <w:semiHidden/>
    <w:rsid w:val="00E30CAA"/>
    <w:rPr>
      <w:color w:val="808080"/>
    </w:rPr>
  </w:style>
  <w:style w:type="table" w:styleId="PlainTable1">
    <w:name w:val="Plain Table 1"/>
    <w:basedOn w:val="TableNormal"/>
    <w:uiPriority w:val="41"/>
    <w:rsid w:val="00E30C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30C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30C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30CA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30CA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30CA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0CAA"/>
    <w:rPr>
      <w:rFonts w:ascii="Consolas" w:hAnsi="Consolas"/>
      <w:sz w:val="21"/>
      <w:szCs w:val="21"/>
    </w:rPr>
  </w:style>
  <w:style w:type="paragraph" w:styleId="Quote">
    <w:name w:val="Quote"/>
    <w:basedOn w:val="Normal"/>
    <w:next w:val="Normal"/>
    <w:link w:val="QuoteChar"/>
    <w:uiPriority w:val="29"/>
    <w:qFormat/>
    <w:rsid w:val="00E30C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0CAA"/>
    <w:rPr>
      <w:i/>
      <w:iCs/>
      <w:color w:val="404040" w:themeColor="text1" w:themeTint="BF"/>
      <w:sz w:val="22"/>
    </w:rPr>
  </w:style>
  <w:style w:type="paragraph" w:styleId="Salutation">
    <w:name w:val="Salutation"/>
    <w:basedOn w:val="Normal"/>
    <w:next w:val="Normal"/>
    <w:link w:val="SalutationChar"/>
    <w:uiPriority w:val="99"/>
    <w:semiHidden/>
    <w:unhideWhenUsed/>
    <w:rsid w:val="00E30CAA"/>
  </w:style>
  <w:style w:type="character" w:customStyle="1" w:styleId="SalutationChar">
    <w:name w:val="Salutation Char"/>
    <w:basedOn w:val="DefaultParagraphFont"/>
    <w:link w:val="Salutation"/>
    <w:uiPriority w:val="99"/>
    <w:semiHidden/>
    <w:rsid w:val="00E30CAA"/>
    <w:rPr>
      <w:sz w:val="22"/>
    </w:rPr>
  </w:style>
  <w:style w:type="paragraph" w:styleId="Signature">
    <w:name w:val="Signature"/>
    <w:basedOn w:val="Normal"/>
    <w:link w:val="SignatureChar"/>
    <w:uiPriority w:val="99"/>
    <w:semiHidden/>
    <w:unhideWhenUsed/>
    <w:rsid w:val="00E30CAA"/>
    <w:pPr>
      <w:spacing w:line="240" w:lineRule="auto"/>
      <w:ind w:left="4252"/>
    </w:pPr>
  </w:style>
  <w:style w:type="character" w:customStyle="1" w:styleId="SignatureChar">
    <w:name w:val="Signature Char"/>
    <w:basedOn w:val="DefaultParagraphFont"/>
    <w:link w:val="Signature"/>
    <w:uiPriority w:val="99"/>
    <w:semiHidden/>
    <w:rsid w:val="00E30CAA"/>
    <w:rPr>
      <w:sz w:val="22"/>
    </w:rPr>
  </w:style>
  <w:style w:type="character" w:styleId="SmartHyperlink">
    <w:name w:val="Smart Hyperlink"/>
    <w:basedOn w:val="DefaultParagraphFont"/>
    <w:uiPriority w:val="99"/>
    <w:semiHidden/>
    <w:unhideWhenUsed/>
    <w:rsid w:val="00E30CAA"/>
    <w:rPr>
      <w:u w:val="dotted"/>
    </w:rPr>
  </w:style>
  <w:style w:type="character" w:styleId="Strong">
    <w:name w:val="Strong"/>
    <w:basedOn w:val="DefaultParagraphFont"/>
    <w:uiPriority w:val="22"/>
    <w:qFormat/>
    <w:rsid w:val="00E30CAA"/>
    <w:rPr>
      <w:b/>
      <w:bCs/>
    </w:rPr>
  </w:style>
  <w:style w:type="paragraph" w:styleId="Subtitle">
    <w:name w:val="Subtitle"/>
    <w:basedOn w:val="Normal"/>
    <w:next w:val="Normal"/>
    <w:link w:val="SubtitleChar"/>
    <w:uiPriority w:val="11"/>
    <w:qFormat/>
    <w:rsid w:val="00E30CA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30CA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30CAA"/>
    <w:rPr>
      <w:i/>
      <w:iCs/>
      <w:color w:val="404040" w:themeColor="text1" w:themeTint="BF"/>
    </w:rPr>
  </w:style>
  <w:style w:type="character" w:styleId="SubtleReference">
    <w:name w:val="Subtle Reference"/>
    <w:basedOn w:val="DefaultParagraphFont"/>
    <w:uiPriority w:val="31"/>
    <w:qFormat/>
    <w:rsid w:val="00E30CAA"/>
    <w:rPr>
      <w:smallCaps/>
      <w:color w:val="5A5A5A" w:themeColor="text1" w:themeTint="A5"/>
    </w:rPr>
  </w:style>
  <w:style w:type="table" w:styleId="Table3Deffects1">
    <w:name w:val="Table 3D effects 1"/>
    <w:basedOn w:val="TableNormal"/>
    <w:uiPriority w:val="99"/>
    <w:semiHidden/>
    <w:unhideWhenUsed/>
    <w:rsid w:val="00E30CA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30CA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30CA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30CA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30CA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30CA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30CA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30CA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30CA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30CA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30CA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30CA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30CA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30CA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30CA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30CA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30CA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30CA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30CA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30CA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30CA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30CA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30CA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30CA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30CA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30C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30CA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30CA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30CA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30CA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30CA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30CA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30CA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30CA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30CAA"/>
    <w:pPr>
      <w:ind w:left="220" w:hanging="220"/>
    </w:pPr>
  </w:style>
  <w:style w:type="paragraph" w:styleId="TableofFigures">
    <w:name w:val="table of figures"/>
    <w:basedOn w:val="Normal"/>
    <w:next w:val="Normal"/>
    <w:uiPriority w:val="99"/>
    <w:semiHidden/>
    <w:unhideWhenUsed/>
    <w:rsid w:val="00E30CAA"/>
  </w:style>
  <w:style w:type="table" w:styleId="TableProfessional">
    <w:name w:val="Table Professional"/>
    <w:basedOn w:val="TableNormal"/>
    <w:uiPriority w:val="99"/>
    <w:semiHidden/>
    <w:unhideWhenUsed/>
    <w:rsid w:val="00E30CA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30CA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30CA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30CA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30CA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30CA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30CA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30CA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30CA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30CA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30CA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C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0CA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30CAA"/>
    <w:pPr>
      <w:numPr>
        <w:numId w:val="0"/>
      </w:numPr>
      <w:outlineLvl w:val="9"/>
    </w:pPr>
  </w:style>
  <w:style w:type="character" w:styleId="UnresolvedMention">
    <w:name w:val="Unresolved Mention"/>
    <w:basedOn w:val="DefaultParagraphFont"/>
    <w:uiPriority w:val="99"/>
    <w:semiHidden/>
    <w:unhideWhenUsed/>
    <w:rsid w:val="00E30CAA"/>
    <w:rPr>
      <w:color w:val="605E5C"/>
      <w:shd w:val="clear" w:color="auto" w:fill="E1DFDD"/>
    </w:rPr>
  </w:style>
  <w:style w:type="character" w:customStyle="1" w:styleId="paragraphChar">
    <w:name w:val="paragraph Char"/>
    <w:aliases w:val="a Char"/>
    <w:link w:val="paragraph"/>
    <w:rsid w:val="00B50A4C"/>
    <w:rPr>
      <w:rFonts w:eastAsia="Times New Roman" w:cs="Times New Roman"/>
      <w:sz w:val="22"/>
      <w:lang w:eastAsia="en-AU"/>
    </w:rPr>
  </w:style>
  <w:style w:type="character" w:customStyle="1" w:styleId="subsectionChar">
    <w:name w:val="subsection Char"/>
    <w:aliases w:val="ss Char"/>
    <w:link w:val="subsection"/>
    <w:rsid w:val="002379AD"/>
    <w:rPr>
      <w:rFonts w:eastAsia="Times New Roman" w:cs="Times New Roman"/>
      <w:sz w:val="22"/>
      <w:lang w:eastAsia="en-AU"/>
    </w:rPr>
  </w:style>
  <w:style w:type="character" w:customStyle="1" w:styleId="ActHead5Char">
    <w:name w:val="ActHead 5 Char"/>
    <w:aliases w:val="s Char"/>
    <w:link w:val="ActHead5"/>
    <w:locked/>
    <w:rsid w:val="00A77C84"/>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B402FD"/>
    <w:rPr>
      <w:rFonts w:eastAsia="Times New Roman" w:cs="Times New Roman"/>
      <w:sz w:val="18"/>
      <w:lang w:eastAsia="en-AU"/>
    </w:rPr>
  </w:style>
  <w:style w:type="character" w:customStyle="1" w:styleId="DefinitionChar">
    <w:name w:val="Definition Char"/>
    <w:aliases w:val="dd Char"/>
    <w:link w:val="Definition"/>
    <w:rsid w:val="006B3877"/>
    <w:rPr>
      <w:rFonts w:eastAsia="Times New Roman" w:cs="Times New Roman"/>
      <w:sz w:val="22"/>
      <w:lang w:eastAsia="en-AU"/>
    </w:rPr>
  </w:style>
  <w:style w:type="paragraph" w:customStyle="1" w:styleId="PoisonsStandardScheduleEntryParagraph">
    <w:name w:val="Poisons Standard Schedule Entry (Paragraph)"/>
    <w:basedOn w:val="paragraph"/>
    <w:rsid w:val="00DB2CA2"/>
    <w:pPr>
      <w:tabs>
        <w:tab w:val="clear" w:pos="1531"/>
        <w:tab w:val="right" w:pos="851"/>
      </w:tabs>
      <w:spacing w:before="120"/>
      <w:ind w:left="992" w:hanging="992"/>
    </w:pPr>
  </w:style>
  <w:style w:type="paragraph" w:customStyle="1" w:styleId="PoisonsStandardScheduleEntryCaveat">
    <w:name w:val="Poisons Standard Schedule Entry (Caveat)"/>
    <w:basedOn w:val="Normal"/>
    <w:rsid w:val="00DB2CA2"/>
    <w:pPr>
      <w:tabs>
        <w:tab w:val="left" w:pos="567"/>
      </w:tabs>
      <w:spacing w:before="120" w:line="240" w:lineRule="auto"/>
    </w:pPr>
    <w:rPr>
      <w:rFonts w:eastAsia="Cambria" w:cs="Times New Roman"/>
      <w:b/>
    </w:rPr>
  </w:style>
  <w:style w:type="paragraph" w:customStyle="1" w:styleId="ShortTP1">
    <w:name w:val="ShortTP1"/>
    <w:basedOn w:val="ShortT"/>
    <w:link w:val="ShortTP1Char"/>
    <w:rsid w:val="00720D8A"/>
    <w:pPr>
      <w:spacing w:before="800"/>
    </w:pPr>
  </w:style>
  <w:style w:type="character" w:customStyle="1" w:styleId="ShortTP1Char">
    <w:name w:val="ShortTP1 Char"/>
    <w:basedOn w:val="DefaultParagraphFont"/>
    <w:link w:val="ShortTP1"/>
    <w:rsid w:val="00720D8A"/>
    <w:rPr>
      <w:rFonts w:eastAsia="Times New Roman" w:cs="Times New Roman"/>
      <w:b/>
      <w:sz w:val="40"/>
      <w:lang w:eastAsia="en-AU"/>
    </w:rPr>
  </w:style>
  <w:style w:type="paragraph" w:customStyle="1" w:styleId="ActNoP1">
    <w:name w:val="ActNoP1"/>
    <w:basedOn w:val="Actno"/>
    <w:link w:val="ActNoP1Char"/>
    <w:rsid w:val="00720D8A"/>
    <w:pPr>
      <w:spacing w:before="800"/>
    </w:pPr>
    <w:rPr>
      <w:sz w:val="28"/>
    </w:rPr>
  </w:style>
  <w:style w:type="character" w:customStyle="1" w:styleId="ActNoP1Char">
    <w:name w:val="ActNoP1 Char"/>
    <w:basedOn w:val="DefaultParagraphFont"/>
    <w:link w:val="ActNoP1"/>
    <w:rsid w:val="00720D8A"/>
    <w:rPr>
      <w:rFonts w:eastAsia="Times New Roman" w:cs="Times New Roman"/>
      <w:b/>
      <w:sz w:val="28"/>
      <w:lang w:eastAsia="en-AU"/>
    </w:rPr>
  </w:style>
  <w:style w:type="paragraph" w:customStyle="1" w:styleId="AssentBk">
    <w:name w:val="AssentBk"/>
    <w:basedOn w:val="Normal"/>
    <w:rsid w:val="00720D8A"/>
    <w:pPr>
      <w:spacing w:line="240" w:lineRule="auto"/>
    </w:pPr>
    <w:rPr>
      <w:rFonts w:eastAsia="Times New Roman" w:cs="Times New Roman"/>
      <w:sz w:val="20"/>
      <w:lang w:eastAsia="en-AU"/>
    </w:rPr>
  </w:style>
  <w:style w:type="paragraph" w:customStyle="1" w:styleId="AssentDt">
    <w:name w:val="AssentDt"/>
    <w:basedOn w:val="Normal"/>
    <w:rsid w:val="005B5A74"/>
    <w:pPr>
      <w:spacing w:line="240" w:lineRule="auto"/>
    </w:pPr>
    <w:rPr>
      <w:rFonts w:eastAsia="Times New Roman" w:cs="Times New Roman"/>
      <w:sz w:val="20"/>
      <w:lang w:eastAsia="en-AU"/>
    </w:rPr>
  </w:style>
  <w:style w:type="paragraph" w:customStyle="1" w:styleId="2ndRd">
    <w:name w:val="2ndRd"/>
    <w:basedOn w:val="Normal"/>
    <w:rsid w:val="005B5A74"/>
    <w:pPr>
      <w:spacing w:line="240" w:lineRule="auto"/>
    </w:pPr>
    <w:rPr>
      <w:rFonts w:eastAsia="Times New Roman" w:cs="Times New Roman"/>
      <w:sz w:val="20"/>
      <w:lang w:eastAsia="en-AU"/>
    </w:rPr>
  </w:style>
  <w:style w:type="paragraph" w:customStyle="1" w:styleId="ScalePlusRef">
    <w:name w:val="ScalePlusRef"/>
    <w:basedOn w:val="Normal"/>
    <w:rsid w:val="005B5A7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5036">
      <w:bodyDiv w:val="1"/>
      <w:marLeft w:val="0"/>
      <w:marRight w:val="0"/>
      <w:marTop w:val="0"/>
      <w:marBottom w:val="0"/>
      <w:divBdr>
        <w:top w:val="none" w:sz="0" w:space="0" w:color="auto"/>
        <w:left w:val="none" w:sz="0" w:space="0" w:color="auto"/>
        <w:bottom w:val="none" w:sz="0" w:space="0" w:color="auto"/>
        <w:right w:val="none" w:sz="0" w:space="0" w:color="auto"/>
      </w:divBdr>
    </w:div>
    <w:div w:id="472602392">
      <w:bodyDiv w:val="1"/>
      <w:marLeft w:val="0"/>
      <w:marRight w:val="0"/>
      <w:marTop w:val="0"/>
      <w:marBottom w:val="0"/>
      <w:divBdr>
        <w:top w:val="none" w:sz="0" w:space="0" w:color="auto"/>
        <w:left w:val="none" w:sz="0" w:space="0" w:color="auto"/>
        <w:bottom w:val="none" w:sz="0" w:space="0" w:color="auto"/>
        <w:right w:val="none" w:sz="0" w:space="0" w:color="auto"/>
      </w:divBdr>
    </w:div>
    <w:div w:id="663163434">
      <w:bodyDiv w:val="1"/>
      <w:marLeft w:val="0"/>
      <w:marRight w:val="0"/>
      <w:marTop w:val="0"/>
      <w:marBottom w:val="0"/>
      <w:divBdr>
        <w:top w:val="none" w:sz="0" w:space="0" w:color="auto"/>
        <w:left w:val="none" w:sz="0" w:space="0" w:color="auto"/>
        <w:bottom w:val="none" w:sz="0" w:space="0" w:color="auto"/>
        <w:right w:val="none" w:sz="0" w:space="0" w:color="auto"/>
      </w:divBdr>
    </w:div>
    <w:div w:id="700128195">
      <w:bodyDiv w:val="1"/>
      <w:marLeft w:val="0"/>
      <w:marRight w:val="0"/>
      <w:marTop w:val="0"/>
      <w:marBottom w:val="0"/>
      <w:divBdr>
        <w:top w:val="none" w:sz="0" w:space="0" w:color="auto"/>
        <w:left w:val="none" w:sz="0" w:space="0" w:color="auto"/>
        <w:bottom w:val="none" w:sz="0" w:space="0" w:color="auto"/>
        <w:right w:val="none" w:sz="0" w:space="0" w:color="auto"/>
      </w:divBdr>
    </w:div>
    <w:div w:id="702219302">
      <w:bodyDiv w:val="1"/>
      <w:marLeft w:val="0"/>
      <w:marRight w:val="0"/>
      <w:marTop w:val="0"/>
      <w:marBottom w:val="0"/>
      <w:divBdr>
        <w:top w:val="none" w:sz="0" w:space="0" w:color="auto"/>
        <w:left w:val="none" w:sz="0" w:space="0" w:color="auto"/>
        <w:bottom w:val="none" w:sz="0" w:space="0" w:color="auto"/>
        <w:right w:val="none" w:sz="0" w:space="0" w:color="auto"/>
      </w:divBdr>
    </w:div>
    <w:div w:id="711345503">
      <w:bodyDiv w:val="1"/>
      <w:marLeft w:val="0"/>
      <w:marRight w:val="0"/>
      <w:marTop w:val="0"/>
      <w:marBottom w:val="0"/>
      <w:divBdr>
        <w:top w:val="none" w:sz="0" w:space="0" w:color="auto"/>
        <w:left w:val="none" w:sz="0" w:space="0" w:color="auto"/>
        <w:bottom w:val="none" w:sz="0" w:space="0" w:color="auto"/>
        <w:right w:val="none" w:sz="0" w:space="0" w:color="auto"/>
      </w:divBdr>
    </w:div>
    <w:div w:id="1082139637">
      <w:bodyDiv w:val="1"/>
      <w:marLeft w:val="0"/>
      <w:marRight w:val="0"/>
      <w:marTop w:val="0"/>
      <w:marBottom w:val="0"/>
      <w:divBdr>
        <w:top w:val="none" w:sz="0" w:space="0" w:color="auto"/>
        <w:left w:val="none" w:sz="0" w:space="0" w:color="auto"/>
        <w:bottom w:val="none" w:sz="0" w:space="0" w:color="auto"/>
        <w:right w:val="none" w:sz="0" w:space="0" w:color="auto"/>
      </w:divBdr>
    </w:div>
    <w:div w:id="1117680525">
      <w:bodyDiv w:val="1"/>
      <w:marLeft w:val="0"/>
      <w:marRight w:val="0"/>
      <w:marTop w:val="0"/>
      <w:marBottom w:val="0"/>
      <w:divBdr>
        <w:top w:val="none" w:sz="0" w:space="0" w:color="auto"/>
        <w:left w:val="none" w:sz="0" w:space="0" w:color="auto"/>
        <w:bottom w:val="none" w:sz="0" w:space="0" w:color="auto"/>
        <w:right w:val="none" w:sz="0" w:space="0" w:color="auto"/>
      </w:divBdr>
    </w:div>
    <w:div w:id="1202092866">
      <w:bodyDiv w:val="1"/>
      <w:marLeft w:val="0"/>
      <w:marRight w:val="0"/>
      <w:marTop w:val="0"/>
      <w:marBottom w:val="0"/>
      <w:divBdr>
        <w:top w:val="none" w:sz="0" w:space="0" w:color="auto"/>
        <w:left w:val="none" w:sz="0" w:space="0" w:color="auto"/>
        <w:bottom w:val="none" w:sz="0" w:space="0" w:color="auto"/>
        <w:right w:val="none" w:sz="0" w:space="0" w:color="auto"/>
      </w:divBdr>
    </w:div>
    <w:div w:id="1207914206">
      <w:bodyDiv w:val="1"/>
      <w:marLeft w:val="0"/>
      <w:marRight w:val="0"/>
      <w:marTop w:val="0"/>
      <w:marBottom w:val="0"/>
      <w:divBdr>
        <w:top w:val="none" w:sz="0" w:space="0" w:color="auto"/>
        <w:left w:val="none" w:sz="0" w:space="0" w:color="auto"/>
        <w:bottom w:val="none" w:sz="0" w:space="0" w:color="auto"/>
        <w:right w:val="none" w:sz="0" w:space="0" w:color="auto"/>
      </w:divBdr>
    </w:div>
    <w:div w:id="1277635304">
      <w:bodyDiv w:val="1"/>
      <w:marLeft w:val="0"/>
      <w:marRight w:val="0"/>
      <w:marTop w:val="0"/>
      <w:marBottom w:val="0"/>
      <w:divBdr>
        <w:top w:val="none" w:sz="0" w:space="0" w:color="auto"/>
        <w:left w:val="none" w:sz="0" w:space="0" w:color="auto"/>
        <w:bottom w:val="none" w:sz="0" w:space="0" w:color="auto"/>
        <w:right w:val="none" w:sz="0" w:space="0" w:color="auto"/>
      </w:divBdr>
    </w:div>
    <w:div w:id="2017073894">
      <w:bodyDiv w:val="1"/>
      <w:marLeft w:val="0"/>
      <w:marRight w:val="0"/>
      <w:marTop w:val="0"/>
      <w:marBottom w:val="0"/>
      <w:divBdr>
        <w:top w:val="none" w:sz="0" w:space="0" w:color="auto"/>
        <w:left w:val="none" w:sz="0" w:space="0" w:color="auto"/>
        <w:bottom w:val="none" w:sz="0" w:space="0" w:color="auto"/>
        <w:right w:val="none" w:sz="0" w:space="0" w:color="auto"/>
      </w:divBdr>
    </w:div>
    <w:div w:id="2052069587">
      <w:bodyDiv w:val="1"/>
      <w:marLeft w:val="0"/>
      <w:marRight w:val="0"/>
      <w:marTop w:val="0"/>
      <w:marBottom w:val="0"/>
      <w:divBdr>
        <w:top w:val="none" w:sz="0" w:space="0" w:color="auto"/>
        <w:left w:val="none" w:sz="0" w:space="0" w:color="auto"/>
        <w:bottom w:val="none" w:sz="0" w:space="0" w:color="auto"/>
        <w:right w:val="none" w:sz="0" w:space="0" w:color="auto"/>
      </w:divBdr>
    </w:div>
    <w:div w:id="207993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34E3-E473-4F99-875A-9114E410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28</Pages>
  <Words>16694</Words>
  <Characters>83971</Characters>
  <Application>Microsoft Office Word</Application>
  <DocSecurity>0</DocSecurity>
  <PresentationFormat/>
  <Lines>2099</Lines>
  <Paragraphs>1324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2024-03-13T01:46:00Z</cp:lastPrinted>
  <dcterms:created xsi:type="dcterms:W3CDTF">2024-06-28T01:14:00Z</dcterms:created>
  <dcterms:modified xsi:type="dcterms:W3CDTF">2024-06-28T01:25:00Z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Therapeutic Goods and Other Legislation Amendment (Vaping Reforms) Act 2024</vt:lpwstr>
  </property>
  <property fmtid="{D5CDD505-2E9C-101B-9397-08002B2CF9AE}" pid="3" name="ActNo">
    <vt:lpwstr>No. 50,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OPC8459</vt:lpwstr>
  </property>
  <property fmtid="{D5CDD505-2E9C-101B-9397-08002B2CF9AE}" pid="12" name="PreventSessionPrompt">
    <vt:lpwstr>Yes</vt:lpwstr>
  </property>
  <property fmtid="{D5CDD505-2E9C-101B-9397-08002B2CF9AE}" pid="13" name="MSIP_Label_234ea0fa-41da-4eb0-b95e-07c328641c0b_Enabled">
    <vt:lpwstr>true</vt:lpwstr>
  </property>
  <property fmtid="{D5CDD505-2E9C-101B-9397-08002B2CF9AE}" pid="14" name="MSIP_Label_234ea0fa-41da-4eb0-b95e-07c328641c0b_SetDate">
    <vt:lpwstr>2024-06-25T10:04:00Z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12e01664-e114-456f-800b-2efb1a853e28</vt:lpwstr>
  </property>
  <property fmtid="{D5CDD505-2E9C-101B-9397-08002B2CF9AE}" pid="19" name="MSIP_Label_234ea0fa-41da-4eb0-b95e-07c328641c0b_ContentBits">
    <vt:lpwstr>0</vt:lpwstr>
  </property>
</Properties>
</file>