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0DA75" w14:textId="0C2AFF46" w:rsidR="00AA0D7B" w:rsidRDefault="00AA0D7B" w:rsidP="00AA0D7B">
      <w:r>
        <w:object w:dxaOrig="2146" w:dyaOrig="1561" w14:anchorId="2278A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87124152" r:id="rId8"/>
        </w:object>
      </w:r>
    </w:p>
    <w:p w14:paraId="01C8ED14" w14:textId="77777777" w:rsidR="00AA0D7B" w:rsidRDefault="00AA0D7B" w:rsidP="00AA0D7B"/>
    <w:p w14:paraId="2859A653" w14:textId="77777777" w:rsidR="00AA0D7B" w:rsidRDefault="00AA0D7B" w:rsidP="00AA0D7B"/>
    <w:p w14:paraId="48EACDD9" w14:textId="77777777" w:rsidR="00AA0D7B" w:rsidRDefault="00AA0D7B" w:rsidP="00AA0D7B"/>
    <w:p w14:paraId="64971DCB" w14:textId="77777777" w:rsidR="00AA0D7B" w:rsidRDefault="00AA0D7B" w:rsidP="00AA0D7B"/>
    <w:p w14:paraId="6AEB060E" w14:textId="77777777" w:rsidR="00AA0D7B" w:rsidRDefault="00AA0D7B" w:rsidP="00AA0D7B"/>
    <w:p w14:paraId="6CBB8E52" w14:textId="77777777" w:rsidR="00AA0D7B" w:rsidRDefault="00AA0D7B" w:rsidP="00AA0D7B"/>
    <w:p w14:paraId="1EF08CD9" w14:textId="0CA6CFB9" w:rsidR="00F56738" w:rsidRDefault="00AA0D7B" w:rsidP="00F56738">
      <w:pPr>
        <w:pStyle w:val="ShortT"/>
      </w:pPr>
      <w:r>
        <w:t>Administrative Review Tribunal (Consequential and Transitional Provisions No. 1) Act 2024</w:t>
      </w:r>
    </w:p>
    <w:p w14:paraId="514AB954" w14:textId="2D57DE1B" w:rsidR="00715914" w:rsidRPr="0002252A" w:rsidRDefault="00715914" w:rsidP="00715914"/>
    <w:p w14:paraId="1DF77942" w14:textId="2B7E959F" w:rsidR="00F56738" w:rsidRDefault="00F56738" w:rsidP="00AA0D7B">
      <w:pPr>
        <w:pStyle w:val="Actno"/>
        <w:spacing w:before="400"/>
      </w:pPr>
      <w:r>
        <w:t>No.</w:t>
      </w:r>
      <w:r w:rsidR="007439E2">
        <w:t xml:space="preserve"> 38</w:t>
      </w:r>
      <w:r>
        <w:t>, 2024</w:t>
      </w:r>
    </w:p>
    <w:p w14:paraId="3ED0EA63" w14:textId="6818E433" w:rsidR="00715914" w:rsidRPr="0002252A" w:rsidRDefault="00715914" w:rsidP="00715914"/>
    <w:p w14:paraId="12D33D2B" w14:textId="77777777" w:rsidR="00F56738" w:rsidRDefault="00F56738" w:rsidP="00F56738">
      <w:pPr>
        <w:rPr>
          <w:lang w:eastAsia="en-AU"/>
        </w:rPr>
      </w:pPr>
    </w:p>
    <w:p w14:paraId="34294714" w14:textId="74DB0EC9" w:rsidR="00990ED3" w:rsidRPr="0002252A" w:rsidRDefault="00990ED3" w:rsidP="00715914"/>
    <w:p w14:paraId="2E98A1B5" w14:textId="77777777" w:rsidR="00990ED3" w:rsidRPr="0002252A" w:rsidRDefault="00990ED3" w:rsidP="00715914"/>
    <w:p w14:paraId="3080759F" w14:textId="77777777" w:rsidR="00990ED3" w:rsidRPr="0002252A" w:rsidRDefault="00990ED3" w:rsidP="00715914"/>
    <w:p w14:paraId="489BA575" w14:textId="77777777" w:rsidR="00AA0D7B" w:rsidRDefault="00AA0D7B" w:rsidP="00AA0D7B">
      <w:pPr>
        <w:pStyle w:val="LongT"/>
      </w:pPr>
      <w:r>
        <w:t xml:space="preserve">An Act to deal with consequential and transitional matters arising from the enactment of the </w:t>
      </w:r>
      <w:r w:rsidRPr="00AA0D7B">
        <w:rPr>
          <w:i/>
        </w:rPr>
        <w:t>Administrative Review Tribunal Act 2024</w:t>
      </w:r>
      <w:r>
        <w:t>, and for related purposes</w:t>
      </w:r>
    </w:p>
    <w:p w14:paraId="1C1481A4" w14:textId="1BDEACE6" w:rsidR="00752061" w:rsidRPr="00673E6B" w:rsidRDefault="00752061" w:rsidP="00752061">
      <w:pPr>
        <w:pStyle w:val="Header"/>
        <w:tabs>
          <w:tab w:val="clear" w:pos="4150"/>
          <w:tab w:val="clear" w:pos="8307"/>
        </w:tabs>
      </w:pPr>
      <w:r w:rsidRPr="00673E6B">
        <w:rPr>
          <w:rStyle w:val="CharAmSchNo"/>
        </w:rPr>
        <w:t xml:space="preserve"> </w:t>
      </w:r>
      <w:r w:rsidRPr="00673E6B">
        <w:rPr>
          <w:rStyle w:val="CharAmSchText"/>
        </w:rPr>
        <w:t xml:space="preserve"> </w:t>
      </w:r>
    </w:p>
    <w:p w14:paraId="59BE39EF" w14:textId="77777777" w:rsidR="00752061" w:rsidRPr="00673E6B" w:rsidRDefault="00752061" w:rsidP="00752061">
      <w:pPr>
        <w:pStyle w:val="Header"/>
        <w:tabs>
          <w:tab w:val="clear" w:pos="4150"/>
          <w:tab w:val="clear" w:pos="8307"/>
        </w:tabs>
      </w:pPr>
      <w:r w:rsidRPr="00673E6B">
        <w:rPr>
          <w:rStyle w:val="CharAmPartNo"/>
        </w:rPr>
        <w:t xml:space="preserve"> </w:t>
      </w:r>
      <w:r w:rsidRPr="00673E6B">
        <w:rPr>
          <w:rStyle w:val="CharAmPartText"/>
        </w:rPr>
        <w:t xml:space="preserve"> </w:t>
      </w:r>
    </w:p>
    <w:p w14:paraId="71C158FE" w14:textId="77777777" w:rsidR="00752061" w:rsidRPr="0002252A" w:rsidRDefault="00752061" w:rsidP="00752061">
      <w:pPr>
        <w:sectPr w:rsidR="00752061" w:rsidRPr="0002252A" w:rsidSect="00AA0D7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17FF9F1" w14:textId="77777777" w:rsidR="00B92B22" w:rsidRPr="0002252A" w:rsidRDefault="00B92B22" w:rsidP="00B92B22">
      <w:pPr>
        <w:outlineLvl w:val="0"/>
        <w:rPr>
          <w:sz w:val="36"/>
        </w:rPr>
      </w:pPr>
      <w:r w:rsidRPr="0002252A">
        <w:rPr>
          <w:sz w:val="36"/>
        </w:rPr>
        <w:lastRenderedPageBreak/>
        <w:t>Contents</w:t>
      </w:r>
    </w:p>
    <w:p w14:paraId="67F90A64" w14:textId="463CBCD8" w:rsidR="00073820" w:rsidRDefault="0007382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73820">
        <w:rPr>
          <w:noProof/>
        </w:rPr>
        <w:tab/>
      </w:r>
      <w:r w:rsidRPr="00073820">
        <w:rPr>
          <w:noProof/>
        </w:rPr>
        <w:fldChar w:fldCharType="begin"/>
      </w:r>
      <w:r w:rsidRPr="00073820">
        <w:rPr>
          <w:noProof/>
        </w:rPr>
        <w:instrText xml:space="preserve"> PAGEREF _Toc168308146 \h </w:instrText>
      </w:r>
      <w:r w:rsidRPr="00073820">
        <w:rPr>
          <w:noProof/>
        </w:rPr>
      </w:r>
      <w:r w:rsidRPr="00073820">
        <w:rPr>
          <w:noProof/>
        </w:rPr>
        <w:fldChar w:fldCharType="separate"/>
      </w:r>
      <w:r w:rsidRPr="00073820">
        <w:rPr>
          <w:noProof/>
        </w:rPr>
        <w:t>2</w:t>
      </w:r>
      <w:r w:rsidRPr="00073820">
        <w:rPr>
          <w:noProof/>
        </w:rPr>
        <w:fldChar w:fldCharType="end"/>
      </w:r>
    </w:p>
    <w:p w14:paraId="58108F52" w14:textId="71C49732" w:rsidR="00073820" w:rsidRDefault="00073820">
      <w:pPr>
        <w:pStyle w:val="TOC5"/>
        <w:rPr>
          <w:rFonts w:asciiTheme="minorHAnsi" w:eastAsiaTheme="minorEastAsia" w:hAnsiTheme="minorHAnsi" w:cstheme="minorBidi"/>
          <w:noProof/>
          <w:kern w:val="0"/>
          <w:sz w:val="22"/>
          <w:szCs w:val="22"/>
        </w:rPr>
      </w:pPr>
      <w:r>
        <w:rPr>
          <w:noProof/>
        </w:rPr>
        <w:t>2</w:t>
      </w:r>
      <w:r>
        <w:rPr>
          <w:noProof/>
        </w:rPr>
        <w:tab/>
        <w:t>Commencement</w:t>
      </w:r>
      <w:r w:rsidRPr="00073820">
        <w:rPr>
          <w:noProof/>
        </w:rPr>
        <w:tab/>
      </w:r>
      <w:r w:rsidRPr="00073820">
        <w:rPr>
          <w:noProof/>
        </w:rPr>
        <w:fldChar w:fldCharType="begin"/>
      </w:r>
      <w:r w:rsidRPr="00073820">
        <w:rPr>
          <w:noProof/>
        </w:rPr>
        <w:instrText xml:space="preserve"> PAGEREF _Toc168308147 \h </w:instrText>
      </w:r>
      <w:r w:rsidRPr="00073820">
        <w:rPr>
          <w:noProof/>
        </w:rPr>
      </w:r>
      <w:r w:rsidRPr="00073820">
        <w:rPr>
          <w:noProof/>
        </w:rPr>
        <w:fldChar w:fldCharType="separate"/>
      </w:r>
      <w:r w:rsidRPr="00073820">
        <w:rPr>
          <w:noProof/>
        </w:rPr>
        <w:t>2</w:t>
      </w:r>
      <w:r w:rsidRPr="00073820">
        <w:rPr>
          <w:noProof/>
        </w:rPr>
        <w:fldChar w:fldCharType="end"/>
      </w:r>
    </w:p>
    <w:p w14:paraId="0E571356" w14:textId="1A501155" w:rsidR="00073820" w:rsidRDefault="00073820">
      <w:pPr>
        <w:pStyle w:val="TOC5"/>
        <w:rPr>
          <w:rFonts w:asciiTheme="minorHAnsi" w:eastAsiaTheme="minorEastAsia" w:hAnsiTheme="minorHAnsi" w:cstheme="minorBidi"/>
          <w:noProof/>
          <w:kern w:val="0"/>
          <w:sz w:val="22"/>
          <w:szCs w:val="22"/>
        </w:rPr>
      </w:pPr>
      <w:r>
        <w:rPr>
          <w:noProof/>
        </w:rPr>
        <w:t>3</w:t>
      </w:r>
      <w:r>
        <w:rPr>
          <w:noProof/>
        </w:rPr>
        <w:tab/>
        <w:t>Schedules</w:t>
      </w:r>
      <w:r w:rsidRPr="00073820">
        <w:rPr>
          <w:noProof/>
        </w:rPr>
        <w:tab/>
      </w:r>
      <w:r w:rsidRPr="00073820">
        <w:rPr>
          <w:noProof/>
        </w:rPr>
        <w:fldChar w:fldCharType="begin"/>
      </w:r>
      <w:r w:rsidRPr="00073820">
        <w:rPr>
          <w:noProof/>
        </w:rPr>
        <w:instrText xml:space="preserve"> PAGEREF _Toc168308148 \h </w:instrText>
      </w:r>
      <w:r w:rsidRPr="00073820">
        <w:rPr>
          <w:noProof/>
        </w:rPr>
      </w:r>
      <w:r w:rsidRPr="00073820">
        <w:rPr>
          <w:noProof/>
        </w:rPr>
        <w:fldChar w:fldCharType="separate"/>
      </w:r>
      <w:r w:rsidRPr="00073820">
        <w:rPr>
          <w:noProof/>
        </w:rPr>
        <w:t>3</w:t>
      </w:r>
      <w:r w:rsidRPr="00073820">
        <w:rPr>
          <w:noProof/>
        </w:rPr>
        <w:fldChar w:fldCharType="end"/>
      </w:r>
    </w:p>
    <w:p w14:paraId="3D8D75DA" w14:textId="2F34544A" w:rsidR="00073820" w:rsidRDefault="00073820">
      <w:pPr>
        <w:pStyle w:val="TOC5"/>
        <w:rPr>
          <w:rFonts w:asciiTheme="minorHAnsi" w:eastAsiaTheme="minorEastAsia" w:hAnsiTheme="minorHAnsi" w:cstheme="minorBidi"/>
          <w:noProof/>
          <w:kern w:val="0"/>
          <w:sz w:val="22"/>
          <w:szCs w:val="22"/>
        </w:rPr>
      </w:pPr>
      <w:r>
        <w:rPr>
          <w:noProof/>
        </w:rPr>
        <w:t>4</w:t>
      </w:r>
      <w:r>
        <w:rPr>
          <w:noProof/>
        </w:rPr>
        <w:tab/>
        <w:t xml:space="preserve">References to the </w:t>
      </w:r>
      <w:r w:rsidRPr="00714F93">
        <w:rPr>
          <w:i/>
          <w:noProof/>
        </w:rPr>
        <w:t>Administrative Appeals Tribunal Act 1975</w:t>
      </w:r>
      <w:r>
        <w:rPr>
          <w:noProof/>
        </w:rPr>
        <w:t xml:space="preserve"> etc.</w:t>
      </w:r>
      <w:r w:rsidRPr="00073820">
        <w:rPr>
          <w:noProof/>
        </w:rPr>
        <w:tab/>
      </w:r>
      <w:r w:rsidRPr="00073820">
        <w:rPr>
          <w:noProof/>
        </w:rPr>
        <w:fldChar w:fldCharType="begin"/>
      </w:r>
      <w:r w:rsidRPr="00073820">
        <w:rPr>
          <w:noProof/>
        </w:rPr>
        <w:instrText xml:space="preserve"> PAGEREF _Toc168308149 \h </w:instrText>
      </w:r>
      <w:r w:rsidRPr="00073820">
        <w:rPr>
          <w:noProof/>
        </w:rPr>
      </w:r>
      <w:r w:rsidRPr="00073820">
        <w:rPr>
          <w:noProof/>
        </w:rPr>
        <w:fldChar w:fldCharType="separate"/>
      </w:r>
      <w:r w:rsidRPr="00073820">
        <w:rPr>
          <w:noProof/>
        </w:rPr>
        <w:t>3</w:t>
      </w:r>
      <w:r w:rsidRPr="00073820">
        <w:rPr>
          <w:noProof/>
        </w:rPr>
        <w:fldChar w:fldCharType="end"/>
      </w:r>
    </w:p>
    <w:p w14:paraId="76EEFB17" w14:textId="33ADCB6A" w:rsidR="00073820" w:rsidRDefault="00073820">
      <w:pPr>
        <w:pStyle w:val="TOC6"/>
        <w:rPr>
          <w:rFonts w:asciiTheme="minorHAnsi" w:eastAsiaTheme="minorEastAsia" w:hAnsiTheme="minorHAnsi" w:cstheme="minorBidi"/>
          <w:b w:val="0"/>
          <w:noProof/>
          <w:kern w:val="0"/>
          <w:sz w:val="22"/>
          <w:szCs w:val="22"/>
        </w:rPr>
      </w:pPr>
      <w:r>
        <w:rPr>
          <w:noProof/>
        </w:rPr>
        <w:t>Schedule 1—Treasury</w:t>
      </w:r>
      <w:r w:rsidRPr="00073820">
        <w:rPr>
          <w:b w:val="0"/>
          <w:noProof/>
          <w:sz w:val="18"/>
        </w:rPr>
        <w:tab/>
      </w:r>
      <w:r w:rsidRPr="00073820">
        <w:rPr>
          <w:b w:val="0"/>
          <w:noProof/>
          <w:sz w:val="18"/>
        </w:rPr>
        <w:fldChar w:fldCharType="begin"/>
      </w:r>
      <w:r w:rsidRPr="00073820">
        <w:rPr>
          <w:b w:val="0"/>
          <w:noProof/>
          <w:sz w:val="18"/>
        </w:rPr>
        <w:instrText xml:space="preserve"> PAGEREF _Toc168308150 \h </w:instrText>
      </w:r>
      <w:r w:rsidRPr="00073820">
        <w:rPr>
          <w:b w:val="0"/>
          <w:noProof/>
          <w:sz w:val="18"/>
        </w:rPr>
      </w:r>
      <w:r w:rsidRPr="00073820">
        <w:rPr>
          <w:b w:val="0"/>
          <w:noProof/>
          <w:sz w:val="18"/>
        </w:rPr>
        <w:fldChar w:fldCharType="separate"/>
      </w:r>
      <w:r w:rsidRPr="00073820">
        <w:rPr>
          <w:b w:val="0"/>
          <w:noProof/>
          <w:sz w:val="18"/>
        </w:rPr>
        <w:t>5</w:t>
      </w:r>
      <w:r w:rsidRPr="00073820">
        <w:rPr>
          <w:b w:val="0"/>
          <w:noProof/>
          <w:sz w:val="18"/>
        </w:rPr>
        <w:fldChar w:fldCharType="end"/>
      </w:r>
    </w:p>
    <w:p w14:paraId="4923ABD3" w14:textId="0EBA44B0"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_Toc168308151 \h </w:instrText>
      </w:r>
      <w:r w:rsidRPr="00073820">
        <w:rPr>
          <w:noProof/>
          <w:sz w:val="18"/>
        </w:rPr>
      </w:r>
      <w:r w:rsidRPr="00073820">
        <w:rPr>
          <w:noProof/>
          <w:sz w:val="18"/>
        </w:rPr>
        <w:fldChar w:fldCharType="separate"/>
      </w:r>
      <w:r w:rsidRPr="00073820">
        <w:rPr>
          <w:noProof/>
          <w:sz w:val="18"/>
        </w:rPr>
        <w:t>5</w:t>
      </w:r>
      <w:r w:rsidRPr="00073820">
        <w:rPr>
          <w:noProof/>
          <w:sz w:val="18"/>
        </w:rPr>
        <w:fldChar w:fldCharType="end"/>
      </w:r>
    </w:p>
    <w:p w14:paraId="78838AE6" w14:textId="052BA5BF" w:rsidR="00073820" w:rsidRDefault="00073820">
      <w:pPr>
        <w:pStyle w:val="TOC9"/>
        <w:rPr>
          <w:rFonts w:asciiTheme="minorHAnsi" w:eastAsiaTheme="minorEastAsia" w:hAnsiTheme="minorHAnsi" w:cstheme="minorBidi"/>
          <w:i w:val="0"/>
          <w:noProof/>
          <w:kern w:val="0"/>
          <w:sz w:val="22"/>
          <w:szCs w:val="22"/>
        </w:rPr>
      </w:pPr>
      <w:r>
        <w:rPr>
          <w:noProof/>
        </w:rPr>
        <w:t>Australian Charities and Not</w:t>
      </w:r>
      <w:r>
        <w:rPr>
          <w:noProof/>
        </w:rPr>
        <w:noBreakHyphen/>
        <w:t>for</w:t>
      </w:r>
      <w:r>
        <w:rPr>
          <w:noProof/>
        </w:rPr>
        <w:noBreakHyphen/>
        <w:t>profits Commission Act 2012</w:t>
      </w:r>
      <w:r w:rsidRPr="00073820">
        <w:rPr>
          <w:i w:val="0"/>
          <w:noProof/>
          <w:sz w:val="18"/>
        </w:rPr>
        <w:tab/>
      </w:r>
      <w:r w:rsidRPr="00073820">
        <w:rPr>
          <w:i w:val="0"/>
          <w:noProof/>
          <w:sz w:val="18"/>
        </w:rPr>
        <w:fldChar w:fldCharType="begin"/>
      </w:r>
      <w:r w:rsidRPr="00073820">
        <w:rPr>
          <w:i w:val="0"/>
          <w:noProof/>
          <w:sz w:val="18"/>
        </w:rPr>
        <w:instrText xml:space="preserve"> PAGEREF _Toc168308152 \h </w:instrText>
      </w:r>
      <w:r w:rsidRPr="00073820">
        <w:rPr>
          <w:i w:val="0"/>
          <w:noProof/>
          <w:sz w:val="18"/>
        </w:rPr>
      </w:r>
      <w:r w:rsidRPr="00073820">
        <w:rPr>
          <w:i w:val="0"/>
          <w:noProof/>
          <w:sz w:val="18"/>
        </w:rPr>
        <w:fldChar w:fldCharType="separate"/>
      </w:r>
      <w:r w:rsidRPr="00073820">
        <w:rPr>
          <w:i w:val="0"/>
          <w:noProof/>
          <w:sz w:val="18"/>
        </w:rPr>
        <w:t>5</w:t>
      </w:r>
      <w:r w:rsidRPr="00073820">
        <w:rPr>
          <w:i w:val="0"/>
          <w:noProof/>
          <w:sz w:val="18"/>
        </w:rPr>
        <w:fldChar w:fldCharType="end"/>
      </w:r>
    </w:p>
    <w:p w14:paraId="651D472D" w14:textId="422B4372" w:rsidR="00073820" w:rsidRDefault="00073820">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073820">
        <w:rPr>
          <w:i w:val="0"/>
          <w:noProof/>
          <w:sz w:val="18"/>
        </w:rPr>
        <w:tab/>
      </w:r>
      <w:r w:rsidRPr="00073820">
        <w:rPr>
          <w:i w:val="0"/>
          <w:noProof/>
          <w:sz w:val="18"/>
        </w:rPr>
        <w:fldChar w:fldCharType="begin"/>
      </w:r>
      <w:r w:rsidRPr="00073820">
        <w:rPr>
          <w:i w:val="0"/>
          <w:noProof/>
          <w:sz w:val="18"/>
        </w:rPr>
        <w:instrText xml:space="preserve"> PAGEREF _Toc168308161 \h </w:instrText>
      </w:r>
      <w:r w:rsidRPr="00073820">
        <w:rPr>
          <w:i w:val="0"/>
          <w:noProof/>
          <w:sz w:val="18"/>
        </w:rPr>
      </w:r>
      <w:r w:rsidRPr="00073820">
        <w:rPr>
          <w:i w:val="0"/>
          <w:noProof/>
          <w:sz w:val="18"/>
        </w:rPr>
        <w:fldChar w:fldCharType="separate"/>
      </w:r>
      <w:r w:rsidRPr="00073820">
        <w:rPr>
          <w:i w:val="0"/>
          <w:noProof/>
          <w:sz w:val="18"/>
        </w:rPr>
        <w:t>11</w:t>
      </w:r>
      <w:r w:rsidRPr="00073820">
        <w:rPr>
          <w:i w:val="0"/>
          <w:noProof/>
          <w:sz w:val="18"/>
        </w:rPr>
        <w:fldChar w:fldCharType="end"/>
      </w:r>
    </w:p>
    <w:p w14:paraId="2F406A15" w14:textId="32CA15C7" w:rsidR="00073820" w:rsidRDefault="00073820">
      <w:pPr>
        <w:pStyle w:val="TOC9"/>
        <w:rPr>
          <w:rFonts w:asciiTheme="minorHAnsi" w:eastAsiaTheme="minorEastAsia" w:hAnsiTheme="minorHAnsi" w:cstheme="minorBidi"/>
          <w:i w:val="0"/>
          <w:noProof/>
          <w:kern w:val="0"/>
          <w:sz w:val="22"/>
          <w:szCs w:val="22"/>
        </w:rPr>
      </w:pPr>
      <w:r>
        <w:rPr>
          <w:noProof/>
        </w:rPr>
        <w:t>Competition and Consumer Act 2010</w:t>
      </w:r>
      <w:r w:rsidRPr="00073820">
        <w:rPr>
          <w:i w:val="0"/>
          <w:noProof/>
          <w:sz w:val="18"/>
        </w:rPr>
        <w:tab/>
      </w:r>
      <w:r w:rsidRPr="00073820">
        <w:rPr>
          <w:i w:val="0"/>
          <w:noProof/>
          <w:sz w:val="18"/>
        </w:rPr>
        <w:fldChar w:fldCharType="begin"/>
      </w:r>
      <w:r w:rsidRPr="00073820">
        <w:rPr>
          <w:i w:val="0"/>
          <w:noProof/>
          <w:sz w:val="18"/>
        </w:rPr>
        <w:instrText xml:space="preserve"> PAGEREF _Toc168308162 \h </w:instrText>
      </w:r>
      <w:r w:rsidRPr="00073820">
        <w:rPr>
          <w:i w:val="0"/>
          <w:noProof/>
          <w:sz w:val="18"/>
        </w:rPr>
      </w:r>
      <w:r w:rsidRPr="00073820">
        <w:rPr>
          <w:i w:val="0"/>
          <w:noProof/>
          <w:sz w:val="18"/>
        </w:rPr>
        <w:fldChar w:fldCharType="separate"/>
      </w:r>
      <w:r w:rsidRPr="00073820">
        <w:rPr>
          <w:i w:val="0"/>
          <w:noProof/>
          <w:sz w:val="18"/>
        </w:rPr>
        <w:t>12</w:t>
      </w:r>
      <w:r w:rsidRPr="00073820">
        <w:rPr>
          <w:i w:val="0"/>
          <w:noProof/>
          <w:sz w:val="18"/>
        </w:rPr>
        <w:fldChar w:fldCharType="end"/>
      </w:r>
    </w:p>
    <w:p w14:paraId="55326E36" w14:textId="7C8577CE" w:rsidR="00073820" w:rsidRDefault="00073820">
      <w:pPr>
        <w:pStyle w:val="TOC9"/>
        <w:rPr>
          <w:rFonts w:asciiTheme="minorHAnsi" w:eastAsiaTheme="minorEastAsia" w:hAnsiTheme="minorHAnsi" w:cstheme="minorBidi"/>
          <w:i w:val="0"/>
          <w:noProof/>
          <w:kern w:val="0"/>
          <w:sz w:val="22"/>
          <w:szCs w:val="22"/>
        </w:rPr>
      </w:pPr>
      <w:r>
        <w:rPr>
          <w:noProof/>
        </w:rPr>
        <w:t>Corporations Act 2001</w:t>
      </w:r>
      <w:r w:rsidRPr="00073820">
        <w:rPr>
          <w:i w:val="0"/>
          <w:noProof/>
          <w:sz w:val="18"/>
        </w:rPr>
        <w:tab/>
      </w:r>
      <w:r w:rsidRPr="00073820">
        <w:rPr>
          <w:i w:val="0"/>
          <w:noProof/>
          <w:sz w:val="18"/>
        </w:rPr>
        <w:fldChar w:fldCharType="begin"/>
      </w:r>
      <w:r w:rsidRPr="00073820">
        <w:rPr>
          <w:i w:val="0"/>
          <w:noProof/>
          <w:sz w:val="18"/>
        </w:rPr>
        <w:instrText xml:space="preserve"> PAGEREF _Toc168308163 \h </w:instrText>
      </w:r>
      <w:r w:rsidRPr="00073820">
        <w:rPr>
          <w:i w:val="0"/>
          <w:noProof/>
          <w:sz w:val="18"/>
        </w:rPr>
      </w:r>
      <w:r w:rsidRPr="00073820">
        <w:rPr>
          <w:i w:val="0"/>
          <w:noProof/>
          <w:sz w:val="18"/>
        </w:rPr>
        <w:fldChar w:fldCharType="separate"/>
      </w:r>
      <w:r w:rsidRPr="00073820">
        <w:rPr>
          <w:i w:val="0"/>
          <w:noProof/>
          <w:sz w:val="18"/>
        </w:rPr>
        <w:t>12</w:t>
      </w:r>
      <w:r w:rsidRPr="00073820">
        <w:rPr>
          <w:i w:val="0"/>
          <w:noProof/>
          <w:sz w:val="18"/>
        </w:rPr>
        <w:fldChar w:fldCharType="end"/>
      </w:r>
    </w:p>
    <w:p w14:paraId="0ABAEB82" w14:textId="11BEE1ED" w:rsidR="00073820" w:rsidRDefault="00073820">
      <w:pPr>
        <w:pStyle w:val="TOC9"/>
        <w:rPr>
          <w:rFonts w:asciiTheme="minorHAnsi" w:eastAsiaTheme="minorEastAsia" w:hAnsiTheme="minorHAnsi" w:cstheme="minorBidi"/>
          <w:i w:val="0"/>
          <w:noProof/>
          <w:kern w:val="0"/>
          <w:sz w:val="22"/>
          <w:szCs w:val="22"/>
        </w:rPr>
      </w:pPr>
      <w:r>
        <w:rPr>
          <w:noProof/>
        </w:rPr>
        <w:t>Excise Act 1901</w:t>
      </w:r>
      <w:r w:rsidRPr="00073820">
        <w:rPr>
          <w:i w:val="0"/>
          <w:noProof/>
          <w:sz w:val="18"/>
        </w:rPr>
        <w:tab/>
      </w:r>
      <w:r w:rsidRPr="00073820">
        <w:rPr>
          <w:i w:val="0"/>
          <w:noProof/>
          <w:sz w:val="18"/>
        </w:rPr>
        <w:fldChar w:fldCharType="begin"/>
      </w:r>
      <w:r w:rsidRPr="00073820">
        <w:rPr>
          <w:i w:val="0"/>
          <w:noProof/>
          <w:sz w:val="18"/>
        </w:rPr>
        <w:instrText xml:space="preserve"> PAGEREF _Toc168308164 \h </w:instrText>
      </w:r>
      <w:r w:rsidRPr="00073820">
        <w:rPr>
          <w:i w:val="0"/>
          <w:noProof/>
          <w:sz w:val="18"/>
        </w:rPr>
      </w:r>
      <w:r w:rsidRPr="00073820">
        <w:rPr>
          <w:i w:val="0"/>
          <w:noProof/>
          <w:sz w:val="18"/>
        </w:rPr>
        <w:fldChar w:fldCharType="separate"/>
      </w:r>
      <w:r w:rsidRPr="00073820">
        <w:rPr>
          <w:i w:val="0"/>
          <w:noProof/>
          <w:sz w:val="18"/>
        </w:rPr>
        <w:t>13</w:t>
      </w:r>
      <w:r w:rsidRPr="00073820">
        <w:rPr>
          <w:i w:val="0"/>
          <w:noProof/>
          <w:sz w:val="18"/>
        </w:rPr>
        <w:fldChar w:fldCharType="end"/>
      </w:r>
    </w:p>
    <w:p w14:paraId="3FE97E31" w14:textId="7CC31444" w:rsidR="00073820" w:rsidRDefault="00073820">
      <w:pPr>
        <w:pStyle w:val="TOC9"/>
        <w:rPr>
          <w:rFonts w:asciiTheme="minorHAnsi" w:eastAsiaTheme="minorEastAsia" w:hAnsiTheme="minorHAnsi" w:cstheme="minorBidi"/>
          <w:i w:val="0"/>
          <w:noProof/>
          <w:kern w:val="0"/>
          <w:sz w:val="22"/>
          <w:szCs w:val="22"/>
        </w:rPr>
      </w:pPr>
      <w:r>
        <w:rPr>
          <w:noProof/>
        </w:rPr>
        <w:t>Fringe Benefits Tax Assessment Act 1986</w:t>
      </w:r>
      <w:r w:rsidRPr="00073820">
        <w:rPr>
          <w:i w:val="0"/>
          <w:noProof/>
          <w:sz w:val="18"/>
        </w:rPr>
        <w:tab/>
      </w:r>
      <w:r w:rsidRPr="00073820">
        <w:rPr>
          <w:i w:val="0"/>
          <w:noProof/>
          <w:sz w:val="18"/>
        </w:rPr>
        <w:fldChar w:fldCharType="begin"/>
      </w:r>
      <w:r w:rsidRPr="00073820">
        <w:rPr>
          <w:i w:val="0"/>
          <w:noProof/>
          <w:sz w:val="18"/>
        </w:rPr>
        <w:instrText xml:space="preserve"> PAGEREF _Toc168308165 \h </w:instrText>
      </w:r>
      <w:r w:rsidRPr="00073820">
        <w:rPr>
          <w:i w:val="0"/>
          <w:noProof/>
          <w:sz w:val="18"/>
        </w:rPr>
      </w:r>
      <w:r w:rsidRPr="00073820">
        <w:rPr>
          <w:i w:val="0"/>
          <w:noProof/>
          <w:sz w:val="18"/>
        </w:rPr>
        <w:fldChar w:fldCharType="separate"/>
      </w:r>
      <w:r w:rsidRPr="00073820">
        <w:rPr>
          <w:i w:val="0"/>
          <w:noProof/>
          <w:sz w:val="18"/>
        </w:rPr>
        <w:t>14</w:t>
      </w:r>
      <w:r w:rsidRPr="00073820">
        <w:rPr>
          <w:i w:val="0"/>
          <w:noProof/>
          <w:sz w:val="18"/>
        </w:rPr>
        <w:fldChar w:fldCharType="end"/>
      </w:r>
    </w:p>
    <w:p w14:paraId="7B9AFED4" w14:textId="77B48E8E" w:rsidR="00073820" w:rsidRDefault="00073820">
      <w:pPr>
        <w:pStyle w:val="TOC9"/>
        <w:rPr>
          <w:rFonts w:asciiTheme="minorHAnsi" w:eastAsiaTheme="minorEastAsia" w:hAnsiTheme="minorHAnsi" w:cstheme="minorBidi"/>
          <w:i w:val="0"/>
          <w:noProof/>
          <w:kern w:val="0"/>
          <w:sz w:val="22"/>
          <w:szCs w:val="22"/>
        </w:rPr>
      </w:pPr>
      <w:r>
        <w:rPr>
          <w:noProof/>
        </w:rPr>
        <w:t>Income Tax Assessment Act 1936</w:t>
      </w:r>
      <w:r w:rsidRPr="00073820">
        <w:rPr>
          <w:i w:val="0"/>
          <w:noProof/>
          <w:sz w:val="18"/>
        </w:rPr>
        <w:tab/>
      </w:r>
      <w:r w:rsidRPr="00073820">
        <w:rPr>
          <w:i w:val="0"/>
          <w:noProof/>
          <w:sz w:val="18"/>
        </w:rPr>
        <w:fldChar w:fldCharType="begin"/>
      </w:r>
      <w:r w:rsidRPr="00073820">
        <w:rPr>
          <w:i w:val="0"/>
          <w:noProof/>
          <w:sz w:val="18"/>
        </w:rPr>
        <w:instrText xml:space="preserve"> PAGEREF _Toc168308166 \h </w:instrText>
      </w:r>
      <w:r w:rsidRPr="00073820">
        <w:rPr>
          <w:i w:val="0"/>
          <w:noProof/>
          <w:sz w:val="18"/>
        </w:rPr>
      </w:r>
      <w:r w:rsidRPr="00073820">
        <w:rPr>
          <w:i w:val="0"/>
          <w:noProof/>
          <w:sz w:val="18"/>
        </w:rPr>
        <w:fldChar w:fldCharType="separate"/>
      </w:r>
      <w:r w:rsidRPr="00073820">
        <w:rPr>
          <w:i w:val="0"/>
          <w:noProof/>
          <w:sz w:val="18"/>
        </w:rPr>
        <w:t>14</w:t>
      </w:r>
      <w:r w:rsidRPr="00073820">
        <w:rPr>
          <w:i w:val="0"/>
          <w:noProof/>
          <w:sz w:val="18"/>
        </w:rPr>
        <w:fldChar w:fldCharType="end"/>
      </w:r>
    </w:p>
    <w:p w14:paraId="042F13D7" w14:textId="5C915C4E" w:rsidR="00073820" w:rsidRDefault="00073820">
      <w:pPr>
        <w:pStyle w:val="TOC9"/>
        <w:rPr>
          <w:rFonts w:asciiTheme="minorHAnsi" w:eastAsiaTheme="minorEastAsia" w:hAnsiTheme="minorHAnsi" w:cstheme="minorBidi"/>
          <w:i w:val="0"/>
          <w:noProof/>
          <w:kern w:val="0"/>
          <w:sz w:val="22"/>
          <w:szCs w:val="22"/>
        </w:rPr>
      </w:pPr>
      <w:r>
        <w:rPr>
          <w:noProof/>
        </w:rPr>
        <w:t>Income Tax Assessment Act 1997</w:t>
      </w:r>
      <w:r w:rsidRPr="00073820">
        <w:rPr>
          <w:i w:val="0"/>
          <w:noProof/>
          <w:sz w:val="18"/>
        </w:rPr>
        <w:tab/>
      </w:r>
      <w:r w:rsidRPr="00073820">
        <w:rPr>
          <w:i w:val="0"/>
          <w:noProof/>
          <w:sz w:val="18"/>
        </w:rPr>
        <w:fldChar w:fldCharType="begin"/>
      </w:r>
      <w:r w:rsidRPr="00073820">
        <w:rPr>
          <w:i w:val="0"/>
          <w:noProof/>
          <w:sz w:val="18"/>
        </w:rPr>
        <w:instrText xml:space="preserve"> PAGEREF _Toc168308167 \h </w:instrText>
      </w:r>
      <w:r w:rsidRPr="00073820">
        <w:rPr>
          <w:i w:val="0"/>
          <w:noProof/>
          <w:sz w:val="18"/>
        </w:rPr>
      </w:r>
      <w:r w:rsidRPr="00073820">
        <w:rPr>
          <w:i w:val="0"/>
          <w:noProof/>
          <w:sz w:val="18"/>
        </w:rPr>
        <w:fldChar w:fldCharType="separate"/>
      </w:r>
      <w:r w:rsidRPr="00073820">
        <w:rPr>
          <w:i w:val="0"/>
          <w:noProof/>
          <w:sz w:val="18"/>
        </w:rPr>
        <w:t>15</w:t>
      </w:r>
      <w:r w:rsidRPr="00073820">
        <w:rPr>
          <w:i w:val="0"/>
          <w:noProof/>
          <w:sz w:val="18"/>
        </w:rPr>
        <w:fldChar w:fldCharType="end"/>
      </w:r>
    </w:p>
    <w:p w14:paraId="1D18C64C" w14:textId="714BDC04" w:rsidR="00073820" w:rsidRDefault="00073820">
      <w:pPr>
        <w:pStyle w:val="TOC9"/>
        <w:rPr>
          <w:rFonts w:asciiTheme="minorHAnsi" w:eastAsiaTheme="minorEastAsia" w:hAnsiTheme="minorHAnsi" w:cstheme="minorBidi"/>
          <w:i w:val="0"/>
          <w:noProof/>
          <w:kern w:val="0"/>
          <w:sz w:val="22"/>
          <w:szCs w:val="22"/>
        </w:rPr>
      </w:pPr>
      <w:r>
        <w:rPr>
          <w:noProof/>
        </w:rPr>
        <w:t>National Consumer Credit Protection Act 2009</w:t>
      </w:r>
      <w:r w:rsidRPr="00073820">
        <w:rPr>
          <w:i w:val="0"/>
          <w:noProof/>
          <w:sz w:val="18"/>
        </w:rPr>
        <w:tab/>
      </w:r>
      <w:r w:rsidRPr="00073820">
        <w:rPr>
          <w:i w:val="0"/>
          <w:noProof/>
          <w:sz w:val="18"/>
        </w:rPr>
        <w:fldChar w:fldCharType="begin"/>
      </w:r>
      <w:r w:rsidRPr="00073820">
        <w:rPr>
          <w:i w:val="0"/>
          <w:noProof/>
          <w:sz w:val="18"/>
        </w:rPr>
        <w:instrText xml:space="preserve"> PAGEREF _Toc168308168 \h </w:instrText>
      </w:r>
      <w:r w:rsidRPr="00073820">
        <w:rPr>
          <w:i w:val="0"/>
          <w:noProof/>
          <w:sz w:val="18"/>
        </w:rPr>
      </w:r>
      <w:r w:rsidRPr="00073820">
        <w:rPr>
          <w:i w:val="0"/>
          <w:noProof/>
          <w:sz w:val="18"/>
        </w:rPr>
        <w:fldChar w:fldCharType="separate"/>
      </w:r>
      <w:r w:rsidRPr="00073820">
        <w:rPr>
          <w:i w:val="0"/>
          <w:noProof/>
          <w:sz w:val="18"/>
        </w:rPr>
        <w:t>16</w:t>
      </w:r>
      <w:r w:rsidRPr="00073820">
        <w:rPr>
          <w:i w:val="0"/>
          <w:noProof/>
          <w:sz w:val="18"/>
        </w:rPr>
        <w:fldChar w:fldCharType="end"/>
      </w:r>
    </w:p>
    <w:p w14:paraId="5A7C0502" w14:textId="4F8168C8" w:rsidR="00073820" w:rsidRDefault="00073820">
      <w:pPr>
        <w:pStyle w:val="TOC9"/>
        <w:rPr>
          <w:rFonts w:asciiTheme="minorHAnsi" w:eastAsiaTheme="minorEastAsia" w:hAnsiTheme="minorHAnsi" w:cstheme="minorBidi"/>
          <w:i w:val="0"/>
          <w:noProof/>
          <w:kern w:val="0"/>
          <w:sz w:val="22"/>
          <w:szCs w:val="22"/>
        </w:rPr>
      </w:pPr>
      <w:r>
        <w:rPr>
          <w:noProof/>
        </w:rPr>
        <w:t>Payment Times Reporting Act 2020</w:t>
      </w:r>
      <w:r w:rsidRPr="00073820">
        <w:rPr>
          <w:i w:val="0"/>
          <w:noProof/>
          <w:sz w:val="18"/>
        </w:rPr>
        <w:tab/>
      </w:r>
      <w:r w:rsidRPr="00073820">
        <w:rPr>
          <w:i w:val="0"/>
          <w:noProof/>
          <w:sz w:val="18"/>
        </w:rPr>
        <w:fldChar w:fldCharType="begin"/>
      </w:r>
      <w:r w:rsidRPr="00073820">
        <w:rPr>
          <w:i w:val="0"/>
          <w:noProof/>
          <w:sz w:val="18"/>
        </w:rPr>
        <w:instrText xml:space="preserve"> PAGEREF _Toc168308169 \h </w:instrText>
      </w:r>
      <w:r w:rsidRPr="00073820">
        <w:rPr>
          <w:i w:val="0"/>
          <w:noProof/>
          <w:sz w:val="18"/>
        </w:rPr>
      </w:r>
      <w:r w:rsidRPr="00073820">
        <w:rPr>
          <w:i w:val="0"/>
          <w:noProof/>
          <w:sz w:val="18"/>
        </w:rPr>
        <w:fldChar w:fldCharType="separate"/>
      </w:r>
      <w:r w:rsidRPr="00073820">
        <w:rPr>
          <w:i w:val="0"/>
          <w:noProof/>
          <w:sz w:val="18"/>
        </w:rPr>
        <w:t>16</w:t>
      </w:r>
      <w:r w:rsidRPr="00073820">
        <w:rPr>
          <w:i w:val="0"/>
          <w:noProof/>
          <w:sz w:val="18"/>
        </w:rPr>
        <w:fldChar w:fldCharType="end"/>
      </w:r>
    </w:p>
    <w:p w14:paraId="62D90ECB" w14:textId="6F570F9E" w:rsidR="00073820" w:rsidRDefault="00073820">
      <w:pPr>
        <w:pStyle w:val="TOC9"/>
        <w:rPr>
          <w:rFonts w:asciiTheme="minorHAnsi" w:eastAsiaTheme="minorEastAsia" w:hAnsiTheme="minorHAnsi" w:cstheme="minorBidi"/>
          <w:i w:val="0"/>
          <w:noProof/>
          <w:kern w:val="0"/>
          <w:sz w:val="22"/>
          <w:szCs w:val="22"/>
        </w:rPr>
      </w:pPr>
      <w:r>
        <w:rPr>
          <w:noProof/>
        </w:rPr>
        <w:t>Petroleum Excise (Prices) Act 1987</w:t>
      </w:r>
      <w:r w:rsidRPr="00073820">
        <w:rPr>
          <w:i w:val="0"/>
          <w:noProof/>
          <w:sz w:val="18"/>
        </w:rPr>
        <w:tab/>
      </w:r>
      <w:r w:rsidRPr="00073820">
        <w:rPr>
          <w:i w:val="0"/>
          <w:noProof/>
          <w:sz w:val="18"/>
        </w:rPr>
        <w:fldChar w:fldCharType="begin"/>
      </w:r>
      <w:r w:rsidRPr="00073820">
        <w:rPr>
          <w:i w:val="0"/>
          <w:noProof/>
          <w:sz w:val="18"/>
        </w:rPr>
        <w:instrText xml:space="preserve"> PAGEREF _Toc168308170 \h </w:instrText>
      </w:r>
      <w:r w:rsidRPr="00073820">
        <w:rPr>
          <w:i w:val="0"/>
          <w:noProof/>
          <w:sz w:val="18"/>
        </w:rPr>
      </w:r>
      <w:r w:rsidRPr="00073820">
        <w:rPr>
          <w:i w:val="0"/>
          <w:noProof/>
          <w:sz w:val="18"/>
        </w:rPr>
        <w:fldChar w:fldCharType="separate"/>
      </w:r>
      <w:r w:rsidRPr="00073820">
        <w:rPr>
          <w:i w:val="0"/>
          <w:noProof/>
          <w:sz w:val="18"/>
        </w:rPr>
        <w:t>16</w:t>
      </w:r>
      <w:r w:rsidRPr="00073820">
        <w:rPr>
          <w:i w:val="0"/>
          <w:noProof/>
          <w:sz w:val="18"/>
        </w:rPr>
        <w:fldChar w:fldCharType="end"/>
      </w:r>
    </w:p>
    <w:p w14:paraId="3C195F42" w14:textId="4F41B4B6" w:rsidR="00073820" w:rsidRDefault="00073820">
      <w:pPr>
        <w:pStyle w:val="TOC9"/>
        <w:rPr>
          <w:rFonts w:asciiTheme="minorHAnsi" w:eastAsiaTheme="minorEastAsia" w:hAnsiTheme="minorHAnsi" w:cstheme="minorBidi"/>
          <w:i w:val="0"/>
          <w:noProof/>
          <w:kern w:val="0"/>
          <w:sz w:val="22"/>
          <w:szCs w:val="22"/>
        </w:rPr>
      </w:pPr>
      <w:r>
        <w:rPr>
          <w:noProof/>
        </w:rPr>
        <w:t>Retirement Savings Accounts Act 1997</w:t>
      </w:r>
      <w:r w:rsidRPr="00073820">
        <w:rPr>
          <w:i w:val="0"/>
          <w:noProof/>
          <w:sz w:val="18"/>
        </w:rPr>
        <w:tab/>
      </w:r>
      <w:r w:rsidRPr="00073820">
        <w:rPr>
          <w:i w:val="0"/>
          <w:noProof/>
          <w:sz w:val="18"/>
        </w:rPr>
        <w:fldChar w:fldCharType="begin"/>
      </w:r>
      <w:r w:rsidRPr="00073820">
        <w:rPr>
          <w:i w:val="0"/>
          <w:noProof/>
          <w:sz w:val="18"/>
        </w:rPr>
        <w:instrText xml:space="preserve"> PAGEREF _Toc168308171 \h </w:instrText>
      </w:r>
      <w:r w:rsidRPr="00073820">
        <w:rPr>
          <w:i w:val="0"/>
          <w:noProof/>
          <w:sz w:val="18"/>
        </w:rPr>
      </w:r>
      <w:r w:rsidRPr="00073820">
        <w:rPr>
          <w:i w:val="0"/>
          <w:noProof/>
          <w:sz w:val="18"/>
        </w:rPr>
        <w:fldChar w:fldCharType="separate"/>
      </w:r>
      <w:r w:rsidRPr="00073820">
        <w:rPr>
          <w:i w:val="0"/>
          <w:noProof/>
          <w:sz w:val="18"/>
        </w:rPr>
        <w:t>17</w:t>
      </w:r>
      <w:r w:rsidRPr="00073820">
        <w:rPr>
          <w:i w:val="0"/>
          <w:noProof/>
          <w:sz w:val="18"/>
        </w:rPr>
        <w:fldChar w:fldCharType="end"/>
      </w:r>
    </w:p>
    <w:p w14:paraId="346834D4" w14:textId="1BC13D99" w:rsidR="00073820" w:rsidRDefault="00073820">
      <w:pPr>
        <w:pStyle w:val="TOC9"/>
        <w:rPr>
          <w:rFonts w:asciiTheme="minorHAnsi" w:eastAsiaTheme="minorEastAsia" w:hAnsiTheme="minorHAnsi" w:cstheme="minorBidi"/>
          <w:i w:val="0"/>
          <w:noProof/>
          <w:kern w:val="0"/>
          <w:sz w:val="22"/>
          <w:szCs w:val="22"/>
        </w:rPr>
      </w:pPr>
      <w:r>
        <w:rPr>
          <w:noProof/>
        </w:rPr>
        <w:t>Small Superannuation Accounts Act 1995</w:t>
      </w:r>
      <w:r w:rsidRPr="00073820">
        <w:rPr>
          <w:i w:val="0"/>
          <w:noProof/>
          <w:sz w:val="18"/>
        </w:rPr>
        <w:tab/>
      </w:r>
      <w:r w:rsidRPr="00073820">
        <w:rPr>
          <w:i w:val="0"/>
          <w:noProof/>
          <w:sz w:val="18"/>
        </w:rPr>
        <w:fldChar w:fldCharType="begin"/>
      </w:r>
      <w:r w:rsidRPr="00073820">
        <w:rPr>
          <w:i w:val="0"/>
          <w:noProof/>
          <w:sz w:val="18"/>
        </w:rPr>
        <w:instrText xml:space="preserve"> PAGEREF _Toc168308172 \h </w:instrText>
      </w:r>
      <w:r w:rsidRPr="00073820">
        <w:rPr>
          <w:i w:val="0"/>
          <w:noProof/>
          <w:sz w:val="18"/>
        </w:rPr>
      </w:r>
      <w:r w:rsidRPr="00073820">
        <w:rPr>
          <w:i w:val="0"/>
          <w:noProof/>
          <w:sz w:val="18"/>
        </w:rPr>
        <w:fldChar w:fldCharType="separate"/>
      </w:r>
      <w:r w:rsidRPr="00073820">
        <w:rPr>
          <w:i w:val="0"/>
          <w:noProof/>
          <w:sz w:val="18"/>
        </w:rPr>
        <w:t>18</w:t>
      </w:r>
      <w:r w:rsidRPr="00073820">
        <w:rPr>
          <w:i w:val="0"/>
          <w:noProof/>
          <w:sz w:val="18"/>
        </w:rPr>
        <w:fldChar w:fldCharType="end"/>
      </w:r>
    </w:p>
    <w:p w14:paraId="78768F76" w14:textId="03D0F07A" w:rsidR="00073820" w:rsidRDefault="00073820">
      <w:pPr>
        <w:pStyle w:val="TOC9"/>
        <w:rPr>
          <w:rFonts w:asciiTheme="minorHAnsi" w:eastAsiaTheme="minorEastAsia" w:hAnsiTheme="minorHAnsi" w:cstheme="minorBidi"/>
          <w:i w:val="0"/>
          <w:noProof/>
          <w:kern w:val="0"/>
          <w:sz w:val="22"/>
          <w:szCs w:val="22"/>
        </w:rPr>
      </w:pPr>
      <w:r>
        <w:rPr>
          <w:noProof/>
        </w:rPr>
        <w:t>Superannuation Industry (Supervision) Act 1993</w:t>
      </w:r>
      <w:r w:rsidRPr="00073820">
        <w:rPr>
          <w:i w:val="0"/>
          <w:noProof/>
          <w:sz w:val="18"/>
        </w:rPr>
        <w:tab/>
      </w:r>
      <w:r w:rsidRPr="00073820">
        <w:rPr>
          <w:i w:val="0"/>
          <w:noProof/>
          <w:sz w:val="18"/>
        </w:rPr>
        <w:fldChar w:fldCharType="begin"/>
      </w:r>
      <w:r w:rsidRPr="00073820">
        <w:rPr>
          <w:i w:val="0"/>
          <w:noProof/>
          <w:sz w:val="18"/>
        </w:rPr>
        <w:instrText xml:space="preserve"> PAGEREF _Toc168308174 \h </w:instrText>
      </w:r>
      <w:r w:rsidRPr="00073820">
        <w:rPr>
          <w:i w:val="0"/>
          <w:noProof/>
          <w:sz w:val="18"/>
        </w:rPr>
      </w:r>
      <w:r w:rsidRPr="00073820">
        <w:rPr>
          <w:i w:val="0"/>
          <w:noProof/>
          <w:sz w:val="18"/>
        </w:rPr>
        <w:fldChar w:fldCharType="separate"/>
      </w:r>
      <w:r w:rsidRPr="00073820">
        <w:rPr>
          <w:i w:val="0"/>
          <w:noProof/>
          <w:sz w:val="18"/>
        </w:rPr>
        <w:t>19</w:t>
      </w:r>
      <w:r w:rsidRPr="00073820">
        <w:rPr>
          <w:i w:val="0"/>
          <w:noProof/>
          <w:sz w:val="18"/>
        </w:rPr>
        <w:fldChar w:fldCharType="end"/>
      </w:r>
    </w:p>
    <w:p w14:paraId="776AA73D" w14:textId="00721C4E" w:rsidR="00073820" w:rsidRDefault="00073820">
      <w:pPr>
        <w:pStyle w:val="TOC9"/>
        <w:rPr>
          <w:rFonts w:asciiTheme="minorHAnsi" w:eastAsiaTheme="minorEastAsia" w:hAnsiTheme="minorHAnsi" w:cstheme="minorBidi"/>
          <w:i w:val="0"/>
          <w:noProof/>
          <w:kern w:val="0"/>
          <w:sz w:val="22"/>
          <w:szCs w:val="22"/>
        </w:rPr>
      </w:pPr>
      <w:r>
        <w:rPr>
          <w:noProof/>
        </w:rPr>
        <w:t>Superannuation (Self Managed Superannuation Funds) Taxation Act 1987</w:t>
      </w:r>
      <w:r w:rsidRPr="00073820">
        <w:rPr>
          <w:i w:val="0"/>
          <w:noProof/>
          <w:sz w:val="18"/>
        </w:rPr>
        <w:tab/>
      </w:r>
      <w:r w:rsidRPr="00073820">
        <w:rPr>
          <w:i w:val="0"/>
          <w:noProof/>
          <w:sz w:val="18"/>
        </w:rPr>
        <w:fldChar w:fldCharType="begin"/>
      </w:r>
      <w:r w:rsidRPr="00073820">
        <w:rPr>
          <w:i w:val="0"/>
          <w:noProof/>
          <w:sz w:val="18"/>
        </w:rPr>
        <w:instrText xml:space="preserve"> PAGEREF _Toc168308175 \h </w:instrText>
      </w:r>
      <w:r w:rsidRPr="00073820">
        <w:rPr>
          <w:i w:val="0"/>
          <w:noProof/>
          <w:sz w:val="18"/>
        </w:rPr>
      </w:r>
      <w:r w:rsidRPr="00073820">
        <w:rPr>
          <w:i w:val="0"/>
          <w:noProof/>
          <w:sz w:val="18"/>
        </w:rPr>
        <w:fldChar w:fldCharType="separate"/>
      </w:r>
      <w:r w:rsidRPr="00073820">
        <w:rPr>
          <w:i w:val="0"/>
          <w:noProof/>
          <w:sz w:val="18"/>
        </w:rPr>
        <w:t>19</w:t>
      </w:r>
      <w:r w:rsidRPr="00073820">
        <w:rPr>
          <w:i w:val="0"/>
          <w:noProof/>
          <w:sz w:val="18"/>
        </w:rPr>
        <w:fldChar w:fldCharType="end"/>
      </w:r>
    </w:p>
    <w:p w14:paraId="519EB549" w14:textId="1E9F482B" w:rsidR="00073820" w:rsidRDefault="00073820">
      <w:pPr>
        <w:pStyle w:val="TOC9"/>
        <w:rPr>
          <w:rFonts w:asciiTheme="minorHAnsi" w:eastAsiaTheme="minorEastAsia" w:hAnsiTheme="minorHAnsi" w:cstheme="minorBidi"/>
          <w:i w:val="0"/>
          <w:noProof/>
          <w:kern w:val="0"/>
          <w:sz w:val="22"/>
          <w:szCs w:val="22"/>
        </w:rPr>
      </w:pPr>
      <w:r>
        <w:rPr>
          <w:noProof/>
        </w:rPr>
        <w:t>Taxation Administration Act 1953</w:t>
      </w:r>
      <w:r w:rsidRPr="00073820">
        <w:rPr>
          <w:i w:val="0"/>
          <w:noProof/>
          <w:sz w:val="18"/>
        </w:rPr>
        <w:tab/>
      </w:r>
      <w:r w:rsidRPr="00073820">
        <w:rPr>
          <w:i w:val="0"/>
          <w:noProof/>
          <w:sz w:val="18"/>
        </w:rPr>
        <w:fldChar w:fldCharType="begin"/>
      </w:r>
      <w:r w:rsidRPr="00073820">
        <w:rPr>
          <w:i w:val="0"/>
          <w:noProof/>
          <w:sz w:val="18"/>
        </w:rPr>
        <w:instrText xml:space="preserve"> PAGEREF _Toc168308176 \h </w:instrText>
      </w:r>
      <w:r w:rsidRPr="00073820">
        <w:rPr>
          <w:i w:val="0"/>
          <w:noProof/>
          <w:sz w:val="18"/>
        </w:rPr>
      </w:r>
      <w:r w:rsidRPr="00073820">
        <w:rPr>
          <w:i w:val="0"/>
          <w:noProof/>
          <w:sz w:val="18"/>
        </w:rPr>
        <w:fldChar w:fldCharType="separate"/>
      </w:r>
      <w:r w:rsidRPr="00073820">
        <w:rPr>
          <w:i w:val="0"/>
          <w:noProof/>
          <w:sz w:val="18"/>
        </w:rPr>
        <w:t>20</w:t>
      </w:r>
      <w:r w:rsidRPr="00073820">
        <w:rPr>
          <w:i w:val="0"/>
          <w:noProof/>
          <w:sz w:val="18"/>
        </w:rPr>
        <w:fldChar w:fldCharType="end"/>
      </w:r>
    </w:p>
    <w:p w14:paraId="75608073" w14:textId="39ADC6CD"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_Toc168308188 \h </w:instrText>
      </w:r>
      <w:r w:rsidRPr="00073820">
        <w:rPr>
          <w:noProof/>
          <w:sz w:val="18"/>
        </w:rPr>
      </w:r>
      <w:r w:rsidRPr="00073820">
        <w:rPr>
          <w:noProof/>
          <w:sz w:val="18"/>
        </w:rPr>
        <w:fldChar w:fldCharType="separate"/>
      </w:r>
      <w:r w:rsidRPr="00073820">
        <w:rPr>
          <w:noProof/>
          <w:sz w:val="18"/>
        </w:rPr>
        <w:t>29</w:t>
      </w:r>
      <w:r w:rsidRPr="00073820">
        <w:rPr>
          <w:noProof/>
          <w:sz w:val="18"/>
        </w:rPr>
        <w:fldChar w:fldCharType="end"/>
      </w:r>
    </w:p>
    <w:p w14:paraId="122CAB6C" w14:textId="4885C21E" w:rsidR="00073820" w:rsidRDefault="00073820">
      <w:pPr>
        <w:pStyle w:val="TOC9"/>
        <w:rPr>
          <w:rFonts w:asciiTheme="minorHAnsi" w:eastAsiaTheme="minorEastAsia" w:hAnsiTheme="minorHAnsi" w:cstheme="minorBidi"/>
          <w:i w:val="0"/>
          <w:noProof/>
          <w:kern w:val="0"/>
          <w:sz w:val="22"/>
          <w:szCs w:val="22"/>
        </w:rPr>
      </w:pPr>
      <w:r>
        <w:rPr>
          <w:noProof/>
        </w:rPr>
        <w:t>A New Tax System (Australian Business Number) Act 1999</w:t>
      </w:r>
      <w:r w:rsidRPr="00073820">
        <w:rPr>
          <w:i w:val="0"/>
          <w:noProof/>
          <w:sz w:val="18"/>
        </w:rPr>
        <w:tab/>
      </w:r>
      <w:r w:rsidRPr="00073820">
        <w:rPr>
          <w:i w:val="0"/>
          <w:noProof/>
          <w:sz w:val="18"/>
        </w:rPr>
        <w:fldChar w:fldCharType="begin"/>
      </w:r>
      <w:r w:rsidRPr="00073820">
        <w:rPr>
          <w:i w:val="0"/>
          <w:noProof/>
          <w:sz w:val="18"/>
        </w:rPr>
        <w:instrText xml:space="preserve"> PAGEREF _Toc168308189 \h </w:instrText>
      </w:r>
      <w:r w:rsidRPr="00073820">
        <w:rPr>
          <w:i w:val="0"/>
          <w:noProof/>
          <w:sz w:val="18"/>
        </w:rPr>
      </w:r>
      <w:r w:rsidRPr="00073820">
        <w:rPr>
          <w:i w:val="0"/>
          <w:noProof/>
          <w:sz w:val="18"/>
        </w:rPr>
        <w:fldChar w:fldCharType="separate"/>
      </w:r>
      <w:r w:rsidRPr="00073820">
        <w:rPr>
          <w:i w:val="0"/>
          <w:noProof/>
          <w:sz w:val="18"/>
        </w:rPr>
        <w:t>29</w:t>
      </w:r>
      <w:r w:rsidRPr="00073820">
        <w:rPr>
          <w:i w:val="0"/>
          <w:noProof/>
          <w:sz w:val="18"/>
        </w:rPr>
        <w:fldChar w:fldCharType="end"/>
      </w:r>
    </w:p>
    <w:p w14:paraId="56B91A96" w14:textId="22A2FF6B" w:rsidR="00073820" w:rsidRDefault="00073820">
      <w:pPr>
        <w:pStyle w:val="TOC9"/>
        <w:rPr>
          <w:rFonts w:asciiTheme="minorHAnsi" w:eastAsiaTheme="minorEastAsia" w:hAnsiTheme="minorHAnsi" w:cstheme="minorBidi"/>
          <w:i w:val="0"/>
          <w:noProof/>
          <w:kern w:val="0"/>
          <w:sz w:val="22"/>
          <w:szCs w:val="22"/>
        </w:rPr>
      </w:pPr>
      <w:r>
        <w:rPr>
          <w:noProof/>
        </w:rPr>
        <w:t>ASIC Supervisory Cost Recovery Levy (Collection) Act 2017</w:t>
      </w:r>
      <w:r w:rsidRPr="00073820">
        <w:rPr>
          <w:i w:val="0"/>
          <w:noProof/>
          <w:sz w:val="18"/>
        </w:rPr>
        <w:tab/>
      </w:r>
      <w:r w:rsidRPr="00073820">
        <w:rPr>
          <w:i w:val="0"/>
          <w:noProof/>
          <w:sz w:val="18"/>
        </w:rPr>
        <w:fldChar w:fldCharType="begin"/>
      </w:r>
      <w:r w:rsidRPr="00073820">
        <w:rPr>
          <w:i w:val="0"/>
          <w:noProof/>
          <w:sz w:val="18"/>
        </w:rPr>
        <w:instrText xml:space="preserve"> PAGEREF _Toc168308190 \h </w:instrText>
      </w:r>
      <w:r w:rsidRPr="00073820">
        <w:rPr>
          <w:i w:val="0"/>
          <w:noProof/>
          <w:sz w:val="18"/>
        </w:rPr>
      </w:r>
      <w:r w:rsidRPr="00073820">
        <w:rPr>
          <w:i w:val="0"/>
          <w:noProof/>
          <w:sz w:val="18"/>
        </w:rPr>
        <w:fldChar w:fldCharType="separate"/>
      </w:r>
      <w:r w:rsidRPr="00073820">
        <w:rPr>
          <w:i w:val="0"/>
          <w:noProof/>
          <w:sz w:val="18"/>
        </w:rPr>
        <w:t>29</w:t>
      </w:r>
      <w:r w:rsidRPr="00073820">
        <w:rPr>
          <w:i w:val="0"/>
          <w:noProof/>
          <w:sz w:val="18"/>
        </w:rPr>
        <w:fldChar w:fldCharType="end"/>
      </w:r>
    </w:p>
    <w:p w14:paraId="163DC9DB" w14:textId="7BC54D34" w:rsidR="00073820" w:rsidRDefault="00073820">
      <w:pPr>
        <w:pStyle w:val="TOC9"/>
        <w:rPr>
          <w:rFonts w:asciiTheme="minorHAnsi" w:eastAsiaTheme="minorEastAsia" w:hAnsiTheme="minorHAnsi" w:cstheme="minorBidi"/>
          <w:i w:val="0"/>
          <w:noProof/>
          <w:kern w:val="0"/>
          <w:sz w:val="22"/>
          <w:szCs w:val="22"/>
        </w:rPr>
      </w:pPr>
      <w:r>
        <w:rPr>
          <w:noProof/>
        </w:rPr>
        <w:t>Australian Small Business and Family Enterprise Ombudsman Act 2015</w:t>
      </w:r>
      <w:r w:rsidRPr="00073820">
        <w:rPr>
          <w:i w:val="0"/>
          <w:noProof/>
          <w:sz w:val="18"/>
        </w:rPr>
        <w:tab/>
      </w:r>
      <w:r w:rsidRPr="00073820">
        <w:rPr>
          <w:i w:val="0"/>
          <w:noProof/>
          <w:sz w:val="18"/>
        </w:rPr>
        <w:fldChar w:fldCharType="begin"/>
      </w:r>
      <w:r w:rsidRPr="00073820">
        <w:rPr>
          <w:i w:val="0"/>
          <w:noProof/>
          <w:sz w:val="18"/>
        </w:rPr>
        <w:instrText xml:space="preserve"> PAGEREF _Toc168308191 \h </w:instrText>
      </w:r>
      <w:r w:rsidRPr="00073820">
        <w:rPr>
          <w:i w:val="0"/>
          <w:noProof/>
          <w:sz w:val="18"/>
        </w:rPr>
      </w:r>
      <w:r w:rsidRPr="00073820">
        <w:rPr>
          <w:i w:val="0"/>
          <w:noProof/>
          <w:sz w:val="18"/>
        </w:rPr>
        <w:fldChar w:fldCharType="separate"/>
      </w:r>
      <w:r w:rsidRPr="00073820">
        <w:rPr>
          <w:i w:val="0"/>
          <w:noProof/>
          <w:sz w:val="18"/>
        </w:rPr>
        <w:t>29</w:t>
      </w:r>
      <w:r w:rsidRPr="00073820">
        <w:rPr>
          <w:i w:val="0"/>
          <w:noProof/>
          <w:sz w:val="18"/>
        </w:rPr>
        <w:fldChar w:fldCharType="end"/>
      </w:r>
    </w:p>
    <w:p w14:paraId="5B759679" w14:textId="72ABE6D8" w:rsidR="00073820" w:rsidRDefault="00073820">
      <w:pPr>
        <w:pStyle w:val="TOC9"/>
        <w:rPr>
          <w:rFonts w:asciiTheme="minorHAnsi" w:eastAsiaTheme="minorEastAsia" w:hAnsiTheme="minorHAnsi" w:cstheme="minorBidi"/>
          <w:i w:val="0"/>
          <w:noProof/>
          <w:kern w:val="0"/>
          <w:sz w:val="22"/>
          <w:szCs w:val="22"/>
        </w:rPr>
      </w:pPr>
      <w:r>
        <w:rPr>
          <w:noProof/>
        </w:rPr>
        <w:t>Business Names Registration Act 2011</w:t>
      </w:r>
      <w:r w:rsidRPr="00073820">
        <w:rPr>
          <w:i w:val="0"/>
          <w:noProof/>
          <w:sz w:val="18"/>
        </w:rPr>
        <w:tab/>
      </w:r>
      <w:r w:rsidRPr="00073820">
        <w:rPr>
          <w:i w:val="0"/>
          <w:noProof/>
          <w:sz w:val="18"/>
        </w:rPr>
        <w:fldChar w:fldCharType="begin"/>
      </w:r>
      <w:r w:rsidRPr="00073820">
        <w:rPr>
          <w:i w:val="0"/>
          <w:noProof/>
          <w:sz w:val="18"/>
        </w:rPr>
        <w:instrText xml:space="preserve"> PAGEREF _Toc168308192 \h </w:instrText>
      </w:r>
      <w:r w:rsidRPr="00073820">
        <w:rPr>
          <w:i w:val="0"/>
          <w:noProof/>
          <w:sz w:val="18"/>
        </w:rPr>
      </w:r>
      <w:r w:rsidRPr="00073820">
        <w:rPr>
          <w:i w:val="0"/>
          <w:noProof/>
          <w:sz w:val="18"/>
        </w:rPr>
        <w:fldChar w:fldCharType="separate"/>
      </w:r>
      <w:r w:rsidRPr="00073820">
        <w:rPr>
          <w:i w:val="0"/>
          <w:noProof/>
          <w:sz w:val="18"/>
        </w:rPr>
        <w:t>30</w:t>
      </w:r>
      <w:r w:rsidRPr="00073820">
        <w:rPr>
          <w:i w:val="0"/>
          <w:noProof/>
          <w:sz w:val="18"/>
        </w:rPr>
        <w:fldChar w:fldCharType="end"/>
      </w:r>
    </w:p>
    <w:p w14:paraId="491A7779" w14:textId="0BDFCE72" w:rsidR="00073820" w:rsidRDefault="00073820">
      <w:pPr>
        <w:pStyle w:val="TOC9"/>
        <w:rPr>
          <w:rFonts w:asciiTheme="minorHAnsi" w:eastAsiaTheme="minorEastAsia" w:hAnsiTheme="minorHAnsi" w:cstheme="minorBidi"/>
          <w:i w:val="0"/>
          <w:noProof/>
          <w:kern w:val="0"/>
          <w:sz w:val="22"/>
          <w:szCs w:val="22"/>
        </w:rPr>
      </w:pPr>
      <w:r>
        <w:rPr>
          <w:noProof/>
        </w:rPr>
        <w:lastRenderedPageBreak/>
        <w:t>Business Names Registration (Transitional and Consequential Provisions) Act 2011</w:t>
      </w:r>
      <w:r w:rsidRPr="00073820">
        <w:rPr>
          <w:i w:val="0"/>
          <w:noProof/>
          <w:sz w:val="18"/>
        </w:rPr>
        <w:tab/>
      </w:r>
      <w:r w:rsidRPr="00073820">
        <w:rPr>
          <w:i w:val="0"/>
          <w:noProof/>
          <w:sz w:val="18"/>
        </w:rPr>
        <w:fldChar w:fldCharType="begin"/>
      </w:r>
      <w:r w:rsidRPr="00073820">
        <w:rPr>
          <w:i w:val="0"/>
          <w:noProof/>
          <w:sz w:val="18"/>
        </w:rPr>
        <w:instrText xml:space="preserve"> PAGEREF _Toc168308193 \h </w:instrText>
      </w:r>
      <w:r w:rsidRPr="00073820">
        <w:rPr>
          <w:i w:val="0"/>
          <w:noProof/>
          <w:sz w:val="18"/>
        </w:rPr>
      </w:r>
      <w:r w:rsidRPr="00073820">
        <w:rPr>
          <w:i w:val="0"/>
          <w:noProof/>
          <w:sz w:val="18"/>
        </w:rPr>
        <w:fldChar w:fldCharType="separate"/>
      </w:r>
      <w:r w:rsidRPr="00073820">
        <w:rPr>
          <w:i w:val="0"/>
          <w:noProof/>
          <w:sz w:val="18"/>
        </w:rPr>
        <w:t>30</w:t>
      </w:r>
      <w:r w:rsidRPr="00073820">
        <w:rPr>
          <w:i w:val="0"/>
          <w:noProof/>
          <w:sz w:val="18"/>
        </w:rPr>
        <w:fldChar w:fldCharType="end"/>
      </w:r>
    </w:p>
    <w:p w14:paraId="17663CCB" w14:textId="598E3225" w:rsidR="00073820" w:rsidRDefault="00073820">
      <w:pPr>
        <w:pStyle w:val="TOC9"/>
        <w:rPr>
          <w:rFonts w:asciiTheme="minorHAnsi" w:eastAsiaTheme="minorEastAsia" w:hAnsiTheme="minorHAnsi" w:cstheme="minorBidi"/>
          <w:i w:val="0"/>
          <w:noProof/>
          <w:kern w:val="0"/>
          <w:sz w:val="22"/>
          <w:szCs w:val="22"/>
        </w:rPr>
      </w:pPr>
      <w:r>
        <w:rPr>
          <w:noProof/>
        </w:rPr>
        <w:t>Commonwealth Registers Act 2020</w:t>
      </w:r>
      <w:r w:rsidRPr="00073820">
        <w:rPr>
          <w:i w:val="0"/>
          <w:noProof/>
          <w:sz w:val="18"/>
        </w:rPr>
        <w:tab/>
      </w:r>
      <w:r w:rsidRPr="00073820">
        <w:rPr>
          <w:i w:val="0"/>
          <w:noProof/>
          <w:sz w:val="18"/>
        </w:rPr>
        <w:fldChar w:fldCharType="begin"/>
      </w:r>
      <w:r w:rsidRPr="00073820">
        <w:rPr>
          <w:i w:val="0"/>
          <w:noProof/>
          <w:sz w:val="18"/>
        </w:rPr>
        <w:instrText xml:space="preserve"> PAGEREF _Toc168308194 \h </w:instrText>
      </w:r>
      <w:r w:rsidRPr="00073820">
        <w:rPr>
          <w:i w:val="0"/>
          <w:noProof/>
          <w:sz w:val="18"/>
        </w:rPr>
      </w:r>
      <w:r w:rsidRPr="00073820">
        <w:rPr>
          <w:i w:val="0"/>
          <w:noProof/>
          <w:sz w:val="18"/>
        </w:rPr>
        <w:fldChar w:fldCharType="separate"/>
      </w:r>
      <w:r w:rsidRPr="00073820">
        <w:rPr>
          <w:i w:val="0"/>
          <w:noProof/>
          <w:sz w:val="18"/>
        </w:rPr>
        <w:t>30</w:t>
      </w:r>
      <w:r w:rsidRPr="00073820">
        <w:rPr>
          <w:i w:val="0"/>
          <w:noProof/>
          <w:sz w:val="18"/>
        </w:rPr>
        <w:fldChar w:fldCharType="end"/>
      </w:r>
    </w:p>
    <w:p w14:paraId="4836F76F" w14:textId="062F209D" w:rsidR="00073820" w:rsidRDefault="00073820">
      <w:pPr>
        <w:pStyle w:val="TOC9"/>
        <w:rPr>
          <w:rFonts w:asciiTheme="minorHAnsi" w:eastAsiaTheme="minorEastAsia" w:hAnsiTheme="minorHAnsi" w:cstheme="minorBidi"/>
          <w:i w:val="0"/>
          <w:noProof/>
          <w:kern w:val="0"/>
          <w:sz w:val="22"/>
          <w:szCs w:val="22"/>
        </w:rPr>
      </w:pPr>
      <w:r>
        <w:rPr>
          <w:noProof/>
        </w:rPr>
        <w:t>Competition and Consumer Act 2010</w:t>
      </w:r>
      <w:r w:rsidRPr="00073820">
        <w:rPr>
          <w:i w:val="0"/>
          <w:noProof/>
          <w:sz w:val="18"/>
        </w:rPr>
        <w:tab/>
      </w:r>
      <w:r w:rsidRPr="00073820">
        <w:rPr>
          <w:i w:val="0"/>
          <w:noProof/>
          <w:sz w:val="18"/>
        </w:rPr>
        <w:fldChar w:fldCharType="begin"/>
      </w:r>
      <w:r w:rsidRPr="00073820">
        <w:rPr>
          <w:i w:val="0"/>
          <w:noProof/>
          <w:sz w:val="18"/>
        </w:rPr>
        <w:instrText xml:space="preserve"> PAGEREF _Toc168308195 \h </w:instrText>
      </w:r>
      <w:r w:rsidRPr="00073820">
        <w:rPr>
          <w:i w:val="0"/>
          <w:noProof/>
          <w:sz w:val="18"/>
        </w:rPr>
      </w:r>
      <w:r w:rsidRPr="00073820">
        <w:rPr>
          <w:i w:val="0"/>
          <w:noProof/>
          <w:sz w:val="18"/>
        </w:rPr>
        <w:fldChar w:fldCharType="separate"/>
      </w:r>
      <w:r w:rsidRPr="00073820">
        <w:rPr>
          <w:i w:val="0"/>
          <w:noProof/>
          <w:sz w:val="18"/>
        </w:rPr>
        <w:t>31</w:t>
      </w:r>
      <w:r w:rsidRPr="00073820">
        <w:rPr>
          <w:i w:val="0"/>
          <w:noProof/>
          <w:sz w:val="18"/>
        </w:rPr>
        <w:fldChar w:fldCharType="end"/>
      </w:r>
    </w:p>
    <w:p w14:paraId="7FBF464C" w14:textId="4D6354B4" w:rsidR="00073820" w:rsidRDefault="00073820">
      <w:pPr>
        <w:pStyle w:val="TOC9"/>
        <w:rPr>
          <w:rFonts w:asciiTheme="minorHAnsi" w:eastAsiaTheme="minorEastAsia" w:hAnsiTheme="minorHAnsi" w:cstheme="minorBidi"/>
          <w:i w:val="0"/>
          <w:noProof/>
          <w:kern w:val="0"/>
          <w:sz w:val="22"/>
          <w:szCs w:val="22"/>
        </w:rPr>
      </w:pPr>
      <w:r>
        <w:rPr>
          <w:noProof/>
        </w:rPr>
        <w:t>Corporations Act 2001</w:t>
      </w:r>
      <w:r w:rsidRPr="00073820">
        <w:rPr>
          <w:i w:val="0"/>
          <w:noProof/>
          <w:sz w:val="18"/>
        </w:rPr>
        <w:tab/>
      </w:r>
      <w:r w:rsidRPr="00073820">
        <w:rPr>
          <w:i w:val="0"/>
          <w:noProof/>
          <w:sz w:val="18"/>
        </w:rPr>
        <w:fldChar w:fldCharType="begin"/>
      </w:r>
      <w:r w:rsidRPr="00073820">
        <w:rPr>
          <w:i w:val="0"/>
          <w:noProof/>
          <w:sz w:val="18"/>
        </w:rPr>
        <w:instrText xml:space="preserve"> PAGEREF _Toc168308196 \h </w:instrText>
      </w:r>
      <w:r w:rsidRPr="00073820">
        <w:rPr>
          <w:i w:val="0"/>
          <w:noProof/>
          <w:sz w:val="18"/>
        </w:rPr>
      </w:r>
      <w:r w:rsidRPr="00073820">
        <w:rPr>
          <w:i w:val="0"/>
          <w:noProof/>
          <w:sz w:val="18"/>
        </w:rPr>
        <w:fldChar w:fldCharType="separate"/>
      </w:r>
      <w:r w:rsidRPr="00073820">
        <w:rPr>
          <w:i w:val="0"/>
          <w:noProof/>
          <w:sz w:val="18"/>
        </w:rPr>
        <w:t>32</w:t>
      </w:r>
      <w:r w:rsidRPr="00073820">
        <w:rPr>
          <w:i w:val="0"/>
          <w:noProof/>
          <w:sz w:val="18"/>
        </w:rPr>
        <w:fldChar w:fldCharType="end"/>
      </w:r>
    </w:p>
    <w:p w14:paraId="67F8BDCE" w14:textId="41733411" w:rsidR="00073820" w:rsidRDefault="00073820">
      <w:pPr>
        <w:pStyle w:val="TOC9"/>
        <w:rPr>
          <w:rFonts w:asciiTheme="minorHAnsi" w:eastAsiaTheme="minorEastAsia" w:hAnsiTheme="minorHAnsi" w:cstheme="minorBidi"/>
          <w:i w:val="0"/>
          <w:noProof/>
          <w:kern w:val="0"/>
          <w:sz w:val="22"/>
          <w:szCs w:val="22"/>
        </w:rPr>
      </w:pPr>
      <w:r>
        <w:rPr>
          <w:noProof/>
        </w:rPr>
        <w:t>Crimes (Taxation Offences) Act 1980</w:t>
      </w:r>
      <w:r w:rsidRPr="00073820">
        <w:rPr>
          <w:i w:val="0"/>
          <w:noProof/>
          <w:sz w:val="18"/>
        </w:rPr>
        <w:tab/>
      </w:r>
      <w:r w:rsidRPr="00073820">
        <w:rPr>
          <w:i w:val="0"/>
          <w:noProof/>
          <w:sz w:val="18"/>
        </w:rPr>
        <w:fldChar w:fldCharType="begin"/>
      </w:r>
      <w:r w:rsidRPr="00073820">
        <w:rPr>
          <w:i w:val="0"/>
          <w:noProof/>
          <w:sz w:val="18"/>
        </w:rPr>
        <w:instrText xml:space="preserve"> PAGEREF _Toc168308197 \h </w:instrText>
      </w:r>
      <w:r w:rsidRPr="00073820">
        <w:rPr>
          <w:i w:val="0"/>
          <w:noProof/>
          <w:sz w:val="18"/>
        </w:rPr>
      </w:r>
      <w:r w:rsidRPr="00073820">
        <w:rPr>
          <w:i w:val="0"/>
          <w:noProof/>
          <w:sz w:val="18"/>
        </w:rPr>
        <w:fldChar w:fldCharType="separate"/>
      </w:r>
      <w:r w:rsidRPr="00073820">
        <w:rPr>
          <w:i w:val="0"/>
          <w:noProof/>
          <w:sz w:val="18"/>
        </w:rPr>
        <w:t>33</w:t>
      </w:r>
      <w:r w:rsidRPr="00073820">
        <w:rPr>
          <w:i w:val="0"/>
          <w:noProof/>
          <w:sz w:val="18"/>
        </w:rPr>
        <w:fldChar w:fldCharType="end"/>
      </w:r>
    </w:p>
    <w:p w14:paraId="4C966CC4" w14:textId="20F6C6DA" w:rsidR="00073820" w:rsidRDefault="00073820">
      <w:pPr>
        <w:pStyle w:val="TOC9"/>
        <w:rPr>
          <w:rFonts w:asciiTheme="minorHAnsi" w:eastAsiaTheme="minorEastAsia" w:hAnsiTheme="minorHAnsi" w:cstheme="minorBidi"/>
          <w:i w:val="0"/>
          <w:noProof/>
          <w:kern w:val="0"/>
          <w:sz w:val="22"/>
          <w:szCs w:val="22"/>
        </w:rPr>
      </w:pPr>
      <w:r>
        <w:rPr>
          <w:noProof/>
        </w:rPr>
        <w:t>Excise Act 1901</w:t>
      </w:r>
      <w:r w:rsidRPr="00073820">
        <w:rPr>
          <w:i w:val="0"/>
          <w:noProof/>
          <w:sz w:val="18"/>
        </w:rPr>
        <w:tab/>
      </w:r>
      <w:r w:rsidRPr="00073820">
        <w:rPr>
          <w:i w:val="0"/>
          <w:noProof/>
          <w:sz w:val="18"/>
        </w:rPr>
        <w:fldChar w:fldCharType="begin"/>
      </w:r>
      <w:r w:rsidRPr="00073820">
        <w:rPr>
          <w:i w:val="0"/>
          <w:noProof/>
          <w:sz w:val="18"/>
        </w:rPr>
        <w:instrText xml:space="preserve"> PAGEREF _Toc168308198 \h </w:instrText>
      </w:r>
      <w:r w:rsidRPr="00073820">
        <w:rPr>
          <w:i w:val="0"/>
          <w:noProof/>
          <w:sz w:val="18"/>
        </w:rPr>
      </w:r>
      <w:r w:rsidRPr="00073820">
        <w:rPr>
          <w:i w:val="0"/>
          <w:noProof/>
          <w:sz w:val="18"/>
        </w:rPr>
        <w:fldChar w:fldCharType="separate"/>
      </w:r>
      <w:r w:rsidRPr="00073820">
        <w:rPr>
          <w:i w:val="0"/>
          <w:noProof/>
          <w:sz w:val="18"/>
        </w:rPr>
        <w:t>33</w:t>
      </w:r>
      <w:r w:rsidRPr="00073820">
        <w:rPr>
          <w:i w:val="0"/>
          <w:noProof/>
          <w:sz w:val="18"/>
        </w:rPr>
        <w:fldChar w:fldCharType="end"/>
      </w:r>
    </w:p>
    <w:p w14:paraId="41D76861" w14:textId="5A65DC6E" w:rsidR="00073820" w:rsidRDefault="00073820">
      <w:pPr>
        <w:pStyle w:val="TOC9"/>
        <w:rPr>
          <w:rFonts w:asciiTheme="minorHAnsi" w:eastAsiaTheme="minorEastAsia" w:hAnsiTheme="minorHAnsi" w:cstheme="minorBidi"/>
          <w:i w:val="0"/>
          <w:noProof/>
          <w:kern w:val="0"/>
          <w:sz w:val="22"/>
          <w:szCs w:val="22"/>
        </w:rPr>
      </w:pPr>
      <w:r>
        <w:rPr>
          <w:noProof/>
        </w:rPr>
        <w:t>Financial Regulator Assessment Authority Act 2021</w:t>
      </w:r>
      <w:r w:rsidRPr="00073820">
        <w:rPr>
          <w:i w:val="0"/>
          <w:noProof/>
          <w:sz w:val="18"/>
        </w:rPr>
        <w:tab/>
      </w:r>
      <w:r w:rsidRPr="00073820">
        <w:rPr>
          <w:i w:val="0"/>
          <w:noProof/>
          <w:sz w:val="18"/>
        </w:rPr>
        <w:fldChar w:fldCharType="begin"/>
      </w:r>
      <w:r w:rsidRPr="00073820">
        <w:rPr>
          <w:i w:val="0"/>
          <w:noProof/>
          <w:sz w:val="18"/>
        </w:rPr>
        <w:instrText xml:space="preserve"> PAGEREF _Toc168308199 \h </w:instrText>
      </w:r>
      <w:r w:rsidRPr="00073820">
        <w:rPr>
          <w:i w:val="0"/>
          <w:noProof/>
          <w:sz w:val="18"/>
        </w:rPr>
      </w:r>
      <w:r w:rsidRPr="00073820">
        <w:rPr>
          <w:i w:val="0"/>
          <w:noProof/>
          <w:sz w:val="18"/>
        </w:rPr>
        <w:fldChar w:fldCharType="separate"/>
      </w:r>
      <w:r w:rsidRPr="00073820">
        <w:rPr>
          <w:i w:val="0"/>
          <w:noProof/>
          <w:sz w:val="18"/>
        </w:rPr>
        <w:t>33</w:t>
      </w:r>
      <w:r w:rsidRPr="00073820">
        <w:rPr>
          <w:i w:val="0"/>
          <w:noProof/>
          <w:sz w:val="18"/>
        </w:rPr>
        <w:fldChar w:fldCharType="end"/>
      </w:r>
    </w:p>
    <w:p w14:paraId="7FCC2E85" w14:textId="66CF854B" w:rsidR="00073820" w:rsidRDefault="00073820">
      <w:pPr>
        <w:pStyle w:val="TOC9"/>
        <w:rPr>
          <w:rFonts w:asciiTheme="minorHAnsi" w:eastAsiaTheme="minorEastAsia" w:hAnsiTheme="minorHAnsi" w:cstheme="minorBidi"/>
          <w:i w:val="0"/>
          <w:noProof/>
          <w:kern w:val="0"/>
          <w:sz w:val="22"/>
          <w:szCs w:val="22"/>
        </w:rPr>
      </w:pPr>
      <w:r>
        <w:rPr>
          <w:noProof/>
        </w:rPr>
        <w:t>Financial Sector (Transfer and Restructure) Act 1999</w:t>
      </w:r>
      <w:r w:rsidRPr="00073820">
        <w:rPr>
          <w:i w:val="0"/>
          <w:noProof/>
          <w:sz w:val="18"/>
        </w:rPr>
        <w:tab/>
      </w:r>
      <w:r w:rsidRPr="00073820">
        <w:rPr>
          <w:i w:val="0"/>
          <w:noProof/>
          <w:sz w:val="18"/>
        </w:rPr>
        <w:fldChar w:fldCharType="begin"/>
      </w:r>
      <w:r w:rsidRPr="00073820">
        <w:rPr>
          <w:i w:val="0"/>
          <w:noProof/>
          <w:sz w:val="18"/>
        </w:rPr>
        <w:instrText xml:space="preserve"> PAGEREF _Toc168308200 \h </w:instrText>
      </w:r>
      <w:r w:rsidRPr="00073820">
        <w:rPr>
          <w:i w:val="0"/>
          <w:noProof/>
          <w:sz w:val="18"/>
        </w:rPr>
      </w:r>
      <w:r w:rsidRPr="00073820">
        <w:rPr>
          <w:i w:val="0"/>
          <w:noProof/>
          <w:sz w:val="18"/>
        </w:rPr>
        <w:fldChar w:fldCharType="separate"/>
      </w:r>
      <w:r w:rsidRPr="00073820">
        <w:rPr>
          <w:i w:val="0"/>
          <w:noProof/>
          <w:sz w:val="18"/>
        </w:rPr>
        <w:t>34</w:t>
      </w:r>
      <w:r w:rsidRPr="00073820">
        <w:rPr>
          <w:i w:val="0"/>
          <w:noProof/>
          <w:sz w:val="18"/>
        </w:rPr>
        <w:fldChar w:fldCharType="end"/>
      </w:r>
    </w:p>
    <w:p w14:paraId="5721A9FD" w14:textId="13D1A260" w:rsidR="00073820" w:rsidRDefault="00073820">
      <w:pPr>
        <w:pStyle w:val="TOC9"/>
        <w:rPr>
          <w:rFonts w:asciiTheme="minorHAnsi" w:eastAsiaTheme="minorEastAsia" w:hAnsiTheme="minorHAnsi" w:cstheme="minorBidi"/>
          <w:i w:val="0"/>
          <w:noProof/>
          <w:kern w:val="0"/>
          <w:sz w:val="22"/>
          <w:szCs w:val="22"/>
        </w:rPr>
      </w:pPr>
      <w:r>
        <w:rPr>
          <w:noProof/>
        </w:rPr>
        <w:t>Income Tax Assessment Act 1936</w:t>
      </w:r>
      <w:r w:rsidRPr="00073820">
        <w:rPr>
          <w:i w:val="0"/>
          <w:noProof/>
          <w:sz w:val="18"/>
        </w:rPr>
        <w:tab/>
      </w:r>
      <w:r w:rsidRPr="00073820">
        <w:rPr>
          <w:i w:val="0"/>
          <w:noProof/>
          <w:sz w:val="18"/>
        </w:rPr>
        <w:fldChar w:fldCharType="begin"/>
      </w:r>
      <w:r w:rsidRPr="00073820">
        <w:rPr>
          <w:i w:val="0"/>
          <w:noProof/>
          <w:sz w:val="18"/>
        </w:rPr>
        <w:instrText xml:space="preserve"> PAGEREF _Toc168308201 \h </w:instrText>
      </w:r>
      <w:r w:rsidRPr="00073820">
        <w:rPr>
          <w:i w:val="0"/>
          <w:noProof/>
          <w:sz w:val="18"/>
        </w:rPr>
      </w:r>
      <w:r w:rsidRPr="00073820">
        <w:rPr>
          <w:i w:val="0"/>
          <w:noProof/>
          <w:sz w:val="18"/>
        </w:rPr>
        <w:fldChar w:fldCharType="separate"/>
      </w:r>
      <w:r w:rsidRPr="00073820">
        <w:rPr>
          <w:i w:val="0"/>
          <w:noProof/>
          <w:sz w:val="18"/>
        </w:rPr>
        <w:t>34</w:t>
      </w:r>
      <w:r w:rsidRPr="00073820">
        <w:rPr>
          <w:i w:val="0"/>
          <w:noProof/>
          <w:sz w:val="18"/>
        </w:rPr>
        <w:fldChar w:fldCharType="end"/>
      </w:r>
    </w:p>
    <w:p w14:paraId="41832A8C" w14:textId="4C3A67A8" w:rsidR="00073820" w:rsidRDefault="00073820">
      <w:pPr>
        <w:pStyle w:val="TOC9"/>
        <w:rPr>
          <w:rFonts w:asciiTheme="minorHAnsi" w:eastAsiaTheme="minorEastAsia" w:hAnsiTheme="minorHAnsi" w:cstheme="minorBidi"/>
          <w:i w:val="0"/>
          <w:noProof/>
          <w:kern w:val="0"/>
          <w:sz w:val="22"/>
          <w:szCs w:val="22"/>
        </w:rPr>
      </w:pPr>
      <w:r>
        <w:rPr>
          <w:noProof/>
        </w:rPr>
        <w:t>Income Tax Assessment Act 1997</w:t>
      </w:r>
      <w:r w:rsidRPr="00073820">
        <w:rPr>
          <w:i w:val="0"/>
          <w:noProof/>
          <w:sz w:val="18"/>
        </w:rPr>
        <w:tab/>
      </w:r>
      <w:r w:rsidRPr="00073820">
        <w:rPr>
          <w:i w:val="0"/>
          <w:noProof/>
          <w:sz w:val="18"/>
        </w:rPr>
        <w:fldChar w:fldCharType="begin"/>
      </w:r>
      <w:r w:rsidRPr="00073820">
        <w:rPr>
          <w:i w:val="0"/>
          <w:noProof/>
          <w:sz w:val="18"/>
        </w:rPr>
        <w:instrText xml:space="preserve"> PAGEREF _Toc168308202 \h </w:instrText>
      </w:r>
      <w:r w:rsidRPr="00073820">
        <w:rPr>
          <w:i w:val="0"/>
          <w:noProof/>
          <w:sz w:val="18"/>
        </w:rPr>
      </w:r>
      <w:r w:rsidRPr="00073820">
        <w:rPr>
          <w:i w:val="0"/>
          <w:noProof/>
          <w:sz w:val="18"/>
        </w:rPr>
        <w:fldChar w:fldCharType="separate"/>
      </w:r>
      <w:r w:rsidRPr="00073820">
        <w:rPr>
          <w:i w:val="0"/>
          <w:noProof/>
          <w:sz w:val="18"/>
        </w:rPr>
        <w:t>34</w:t>
      </w:r>
      <w:r w:rsidRPr="00073820">
        <w:rPr>
          <w:i w:val="0"/>
          <w:noProof/>
          <w:sz w:val="18"/>
        </w:rPr>
        <w:fldChar w:fldCharType="end"/>
      </w:r>
    </w:p>
    <w:p w14:paraId="60041C51" w14:textId="5EA33510" w:rsidR="00073820" w:rsidRDefault="00073820">
      <w:pPr>
        <w:pStyle w:val="TOC9"/>
        <w:rPr>
          <w:rFonts w:asciiTheme="minorHAnsi" w:eastAsiaTheme="minorEastAsia" w:hAnsiTheme="minorHAnsi" w:cstheme="minorBidi"/>
          <w:i w:val="0"/>
          <w:noProof/>
          <w:kern w:val="0"/>
          <w:sz w:val="22"/>
          <w:szCs w:val="22"/>
        </w:rPr>
      </w:pPr>
      <w:r>
        <w:rPr>
          <w:noProof/>
        </w:rPr>
        <w:t>National Consumer Credit Protection Act 2009</w:t>
      </w:r>
      <w:r w:rsidRPr="00073820">
        <w:rPr>
          <w:i w:val="0"/>
          <w:noProof/>
          <w:sz w:val="18"/>
        </w:rPr>
        <w:tab/>
      </w:r>
      <w:r w:rsidRPr="00073820">
        <w:rPr>
          <w:i w:val="0"/>
          <w:noProof/>
          <w:sz w:val="18"/>
        </w:rPr>
        <w:fldChar w:fldCharType="begin"/>
      </w:r>
      <w:r w:rsidRPr="00073820">
        <w:rPr>
          <w:i w:val="0"/>
          <w:noProof/>
          <w:sz w:val="18"/>
        </w:rPr>
        <w:instrText xml:space="preserve"> PAGEREF _Toc168308203 \h </w:instrText>
      </w:r>
      <w:r w:rsidRPr="00073820">
        <w:rPr>
          <w:i w:val="0"/>
          <w:noProof/>
          <w:sz w:val="18"/>
        </w:rPr>
      </w:r>
      <w:r w:rsidRPr="00073820">
        <w:rPr>
          <w:i w:val="0"/>
          <w:noProof/>
          <w:sz w:val="18"/>
        </w:rPr>
        <w:fldChar w:fldCharType="separate"/>
      </w:r>
      <w:r w:rsidRPr="00073820">
        <w:rPr>
          <w:i w:val="0"/>
          <w:noProof/>
          <w:sz w:val="18"/>
        </w:rPr>
        <w:t>35</w:t>
      </w:r>
      <w:r w:rsidRPr="00073820">
        <w:rPr>
          <w:i w:val="0"/>
          <w:noProof/>
          <w:sz w:val="18"/>
        </w:rPr>
        <w:fldChar w:fldCharType="end"/>
      </w:r>
    </w:p>
    <w:p w14:paraId="18BF3901" w14:textId="030020C2" w:rsidR="00073820" w:rsidRDefault="00073820">
      <w:pPr>
        <w:pStyle w:val="TOC9"/>
        <w:rPr>
          <w:rFonts w:asciiTheme="minorHAnsi" w:eastAsiaTheme="minorEastAsia" w:hAnsiTheme="minorHAnsi" w:cstheme="minorBidi"/>
          <w:i w:val="0"/>
          <w:noProof/>
          <w:kern w:val="0"/>
          <w:sz w:val="22"/>
          <w:szCs w:val="22"/>
        </w:rPr>
      </w:pPr>
      <w:r>
        <w:rPr>
          <w:noProof/>
        </w:rPr>
        <w:t>Payment Times Reporting Act 2020</w:t>
      </w:r>
      <w:r w:rsidRPr="00073820">
        <w:rPr>
          <w:i w:val="0"/>
          <w:noProof/>
          <w:sz w:val="18"/>
        </w:rPr>
        <w:tab/>
      </w:r>
      <w:r w:rsidRPr="00073820">
        <w:rPr>
          <w:i w:val="0"/>
          <w:noProof/>
          <w:sz w:val="18"/>
        </w:rPr>
        <w:fldChar w:fldCharType="begin"/>
      </w:r>
      <w:r w:rsidRPr="00073820">
        <w:rPr>
          <w:i w:val="0"/>
          <w:noProof/>
          <w:sz w:val="18"/>
        </w:rPr>
        <w:instrText xml:space="preserve"> PAGEREF _Toc168308204 \h </w:instrText>
      </w:r>
      <w:r w:rsidRPr="00073820">
        <w:rPr>
          <w:i w:val="0"/>
          <w:noProof/>
          <w:sz w:val="18"/>
        </w:rPr>
      </w:r>
      <w:r w:rsidRPr="00073820">
        <w:rPr>
          <w:i w:val="0"/>
          <w:noProof/>
          <w:sz w:val="18"/>
        </w:rPr>
        <w:fldChar w:fldCharType="separate"/>
      </w:r>
      <w:r w:rsidRPr="00073820">
        <w:rPr>
          <w:i w:val="0"/>
          <w:noProof/>
          <w:sz w:val="18"/>
        </w:rPr>
        <w:t>36</w:t>
      </w:r>
      <w:r w:rsidRPr="00073820">
        <w:rPr>
          <w:i w:val="0"/>
          <w:noProof/>
          <w:sz w:val="18"/>
        </w:rPr>
        <w:fldChar w:fldCharType="end"/>
      </w:r>
    </w:p>
    <w:p w14:paraId="7AFA8C37" w14:textId="0999842A" w:rsidR="00073820" w:rsidRDefault="00073820">
      <w:pPr>
        <w:pStyle w:val="TOC9"/>
        <w:rPr>
          <w:rFonts w:asciiTheme="minorHAnsi" w:eastAsiaTheme="minorEastAsia" w:hAnsiTheme="minorHAnsi" w:cstheme="minorBidi"/>
          <w:i w:val="0"/>
          <w:noProof/>
          <w:kern w:val="0"/>
          <w:sz w:val="22"/>
          <w:szCs w:val="22"/>
        </w:rPr>
      </w:pPr>
      <w:r>
        <w:rPr>
          <w:noProof/>
        </w:rPr>
        <w:t>Petroleum Excise (Prices) Act 1987</w:t>
      </w:r>
      <w:r w:rsidRPr="00073820">
        <w:rPr>
          <w:i w:val="0"/>
          <w:noProof/>
          <w:sz w:val="18"/>
        </w:rPr>
        <w:tab/>
      </w:r>
      <w:r w:rsidRPr="00073820">
        <w:rPr>
          <w:i w:val="0"/>
          <w:noProof/>
          <w:sz w:val="18"/>
        </w:rPr>
        <w:fldChar w:fldCharType="begin"/>
      </w:r>
      <w:r w:rsidRPr="00073820">
        <w:rPr>
          <w:i w:val="0"/>
          <w:noProof/>
          <w:sz w:val="18"/>
        </w:rPr>
        <w:instrText xml:space="preserve"> PAGEREF _Toc168308205 \h </w:instrText>
      </w:r>
      <w:r w:rsidRPr="00073820">
        <w:rPr>
          <w:i w:val="0"/>
          <w:noProof/>
          <w:sz w:val="18"/>
        </w:rPr>
      </w:r>
      <w:r w:rsidRPr="00073820">
        <w:rPr>
          <w:i w:val="0"/>
          <w:noProof/>
          <w:sz w:val="18"/>
        </w:rPr>
        <w:fldChar w:fldCharType="separate"/>
      </w:r>
      <w:r w:rsidRPr="00073820">
        <w:rPr>
          <w:i w:val="0"/>
          <w:noProof/>
          <w:sz w:val="18"/>
        </w:rPr>
        <w:t>36</w:t>
      </w:r>
      <w:r w:rsidRPr="00073820">
        <w:rPr>
          <w:i w:val="0"/>
          <w:noProof/>
          <w:sz w:val="18"/>
        </w:rPr>
        <w:fldChar w:fldCharType="end"/>
      </w:r>
    </w:p>
    <w:p w14:paraId="78E2044D" w14:textId="08709D13" w:rsidR="00073820" w:rsidRDefault="00073820">
      <w:pPr>
        <w:pStyle w:val="TOC9"/>
        <w:rPr>
          <w:rFonts w:asciiTheme="minorHAnsi" w:eastAsiaTheme="minorEastAsia" w:hAnsiTheme="minorHAnsi" w:cstheme="minorBidi"/>
          <w:i w:val="0"/>
          <w:noProof/>
          <w:kern w:val="0"/>
          <w:sz w:val="22"/>
          <w:szCs w:val="22"/>
        </w:rPr>
      </w:pPr>
      <w:r>
        <w:rPr>
          <w:noProof/>
        </w:rPr>
        <w:t>Petroleum Resource Rent Tax Assessment Act 1987</w:t>
      </w:r>
      <w:r w:rsidRPr="00073820">
        <w:rPr>
          <w:i w:val="0"/>
          <w:noProof/>
          <w:sz w:val="18"/>
        </w:rPr>
        <w:tab/>
      </w:r>
      <w:r w:rsidRPr="00073820">
        <w:rPr>
          <w:i w:val="0"/>
          <w:noProof/>
          <w:sz w:val="18"/>
        </w:rPr>
        <w:fldChar w:fldCharType="begin"/>
      </w:r>
      <w:r w:rsidRPr="00073820">
        <w:rPr>
          <w:i w:val="0"/>
          <w:noProof/>
          <w:sz w:val="18"/>
        </w:rPr>
        <w:instrText xml:space="preserve"> PAGEREF _Toc168308206 \h </w:instrText>
      </w:r>
      <w:r w:rsidRPr="00073820">
        <w:rPr>
          <w:i w:val="0"/>
          <w:noProof/>
          <w:sz w:val="18"/>
        </w:rPr>
      </w:r>
      <w:r w:rsidRPr="00073820">
        <w:rPr>
          <w:i w:val="0"/>
          <w:noProof/>
          <w:sz w:val="18"/>
        </w:rPr>
        <w:fldChar w:fldCharType="separate"/>
      </w:r>
      <w:r w:rsidRPr="00073820">
        <w:rPr>
          <w:i w:val="0"/>
          <w:noProof/>
          <w:sz w:val="18"/>
        </w:rPr>
        <w:t>36</w:t>
      </w:r>
      <w:r w:rsidRPr="00073820">
        <w:rPr>
          <w:i w:val="0"/>
          <w:noProof/>
          <w:sz w:val="18"/>
        </w:rPr>
        <w:fldChar w:fldCharType="end"/>
      </w:r>
    </w:p>
    <w:p w14:paraId="11CBF496" w14:textId="6C214EF4" w:rsidR="00073820" w:rsidRDefault="00073820">
      <w:pPr>
        <w:pStyle w:val="TOC9"/>
        <w:rPr>
          <w:rFonts w:asciiTheme="minorHAnsi" w:eastAsiaTheme="minorEastAsia" w:hAnsiTheme="minorHAnsi" w:cstheme="minorBidi"/>
          <w:i w:val="0"/>
          <w:noProof/>
          <w:kern w:val="0"/>
          <w:sz w:val="22"/>
          <w:szCs w:val="22"/>
        </w:rPr>
      </w:pPr>
      <w:r>
        <w:rPr>
          <w:noProof/>
        </w:rPr>
        <w:t>Retirement Savings Accounts Act 1997</w:t>
      </w:r>
      <w:r w:rsidRPr="00073820">
        <w:rPr>
          <w:i w:val="0"/>
          <w:noProof/>
          <w:sz w:val="18"/>
        </w:rPr>
        <w:tab/>
      </w:r>
      <w:r w:rsidRPr="00073820">
        <w:rPr>
          <w:i w:val="0"/>
          <w:noProof/>
          <w:sz w:val="18"/>
        </w:rPr>
        <w:fldChar w:fldCharType="begin"/>
      </w:r>
      <w:r w:rsidRPr="00073820">
        <w:rPr>
          <w:i w:val="0"/>
          <w:noProof/>
          <w:sz w:val="18"/>
        </w:rPr>
        <w:instrText xml:space="preserve"> PAGEREF _Toc168308207 \h </w:instrText>
      </w:r>
      <w:r w:rsidRPr="00073820">
        <w:rPr>
          <w:i w:val="0"/>
          <w:noProof/>
          <w:sz w:val="18"/>
        </w:rPr>
      </w:r>
      <w:r w:rsidRPr="00073820">
        <w:rPr>
          <w:i w:val="0"/>
          <w:noProof/>
          <w:sz w:val="18"/>
        </w:rPr>
        <w:fldChar w:fldCharType="separate"/>
      </w:r>
      <w:r w:rsidRPr="00073820">
        <w:rPr>
          <w:i w:val="0"/>
          <w:noProof/>
          <w:sz w:val="18"/>
        </w:rPr>
        <w:t>37</w:t>
      </w:r>
      <w:r w:rsidRPr="00073820">
        <w:rPr>
          <w:i w:val="0"/>
          <w:noProof/>
          <w:sz w:val="18"/>
        </w:rPr>
        <w:fldChar w:fldCharType="end"/>
      </w:r>
    </w:p>
    <w:p w14:paraId="5872E6A6" w14:textId="23EF52E7" w:rsidR="00073820" w:rsidRDefault="00073820">
      <w:pPr>
        <w:pStyle w:val="TOC9"/>
        <w:rPr>
          <w:rFonts w:asciiTheme="minorHAnsi" w:eastAsiaTheme="minorEastAsia" w:hAnsiTheme="minorHAnsi" w:cstheme="minorBidi"/>
          <w:i w:val="0"/>
          <w:noProof/>
          <w:kern w:val="0"/>
          <w:sz w:val="22"/>
          <w:szCs w:val="22"/>
        </w:rPr>
      </w:pPr>
      <w:r>
        <w:rPr>
          <w:noProof/>
        </w:rPr>
        <w:t>Small Superannuation Accounts Act 1995</w:t>
      </w:r>
      <w:r w:rsidRPr="00073820">
        <w:rPr>
          <w:i w:val="0"/>
          <w:noProof/>
          <w:sz w:val="18"/>
        </w:rPr>
        <w:tab/>
      </w:r>
      <w:r w:rsidRPr="00073820">
        <w:rPr>
          <w:i w:val="0"/>
          <w:noProof/>
          <w:sz w:val="18"/>
        </w:rPr>
        <w:fldChar w:fldCharType="begin"/>
      </w:r>
      <w:r w:rsidRPr="00073820">
        <w:rPr>
          <w:i w:val="0"/>
          <w:noProof/>
          <w:sz w:val="18"/>
        </w:rPr>
        <w:instrText xml:space="preserve"> PAGEREF _Toc168308208 \h </w:instrText>
      </w:r>
      <w:r w:rsidRPr="00073820">
        <w:rPr>
          <w:i w:val="0"/>
          <w:noProof/>
          <w:sz w:val="18"/>
        </w:rPr>
      </w:r>
      <w:r w:rsidRPr="00073820">
        <w:rPr>
          <w:i w:val="0"/>
          <w:noProof/>
          <w:sz w:val="18"/>
        </w:rPr>
        <w:fldChar w:fldCharType="separate"/>
      </w:r>
      <w:r w:rsidRPr="00073820">
        <w:rPr>
          <w:i w:val="0"/>
          <w:noProof/>
          <w:sz w:val="18"/>
        </w:rPr>
        <w:t>37</w:t>
      </w:r>
      <w:r w:rsidRPr="00073820">
        <w:rPr>
          <w:i w:val="0"/>
          <w:noProof/>
          <w:sz w:val="18"/>
        </w:rPr>
        <w:fldChar w:fldCharType="end"/>
      </w:r>
    </w:p>
    <w:p w14:paraId="4B074512" w14:textId="6EB773F4" w:rsidR="00073820" w:rsidRDefault="00073820">
      <w:pPr>
        <w:pStyle w:val="TOC9"/>
        <w:rPr>
          <w:rFonts w:asciiTheme="minorHAnsi" w:eastAsiaTheme="minorEastAsia" w:hAnsiTheme="minorHAnsi" w:cstheme="minorBidi"/>
          <w:i w:val="0"/>
          <w:noProof/>
          <w:kern w:val="0"/>
          <w:sz w:val="22"/>
          <w:szCs w:val="22"/>
        </w:rPr>
      </w:pPr>
      <w:r>
        <w:rPr>
          <w:noProof/>
        </w:rPr>
        <w:t>Superannuation Industry (Supervision) Act 1993</w:t>
      </w:r>
      <w:r w:rsidRPr="00073820">
        <w:rPr>
          <w:i w:val="0"/>
          <w:noProof/>
          <w:sz w:val="18"/>
        </w:rPr>
        <w:tab/>
      </w:r>
      <w:r w:rsidRPr="00073820">
        <w:rPr>
          <w:i w:val="0"/>
          <w:noProof/>
          <w:sz w:val="18"/>
        </w:rPr>
        <w:fldChar w:fldCharType="begin"/>
      </w:r>
      <w:r w:rsidRPr="00073820">
        <w:rPr>
          <w:i w:val="0"/>
          <w:noProof/>
          <w:sz w:val="18"/>
        </w:rPr>
        <w:instrText xml:space="preserve"> PAGEREF _Toc168308209 \h </w:instrText>
      </w:r>
      <w:r w:rsidRPr="00073820">
        <w:rPr>
          <w:i w:val="0"/>
          <w:noProof/>
          <w:sz w:val="18"/>
        </w:rPr>
      </w:r>
      <w:r w:rsidRPr="00073820">
        <w:rPr>
          <w:i w:val="0"/>
          <w:noProof/>
          <w:sz w:val="18"/>
        </w:rPr>
        <w:fldChar w:fldCharType="separate"/>
      </w:r>
      <w:r w:rsidRPr="00073820">
        <w:rPr>
          <w:i w:val="0"/>
          <w:noProof/>
          <w:sz w:val="18"/>
        </w:rPr>
        <w:t>38</w:t>
      </w:r>
      <w:r w:rsidRPr="00073820">
        <w:rPr>
          <w:i w:val="0"/>
          <w:noProof/>
          <w:sz w:val="18"/>
        </w:rPr>
        <w:fldChar w:fldCharType="end"/>
      </w:r>
    </w:p>
    <w:p w14:paraId="70F1AA6A" w14:textId="5F67C310" w:rsidR="00073820" w:rsidRDefault="00073820">
      <w:pPr>
        <w:pStyle w:val="TOC9"/>
        <w:rPr>
          <w:rFonts w:asciiTheme="minorHAnsi" w:eastAsiaTheme="minorEastAsia" w:hAnsiTheme="minorHAnsi" w:cstheme="minorBidi"/>
          <w:i w:val="0"/>
          <w:noProof/>
          <w:kern w:val="0"/>
          <w:sz w:val="22"/>
          <w:szCs w:val="22"/>
        </w:rPr>
      </w:pPr>
      <w:r>
        <w:rPr>
          <w:noProof/>
        </w:rPr>
        <w:t>Superannuation (Self Managed Superannuation Funds) Taxation Act 1987</w:t>
      </w:r>
      <w:r w:rsidRPr="00073820">
        <w:rPr>
          <w:i w:val="0"/>
          <w:noProof/>
          <w:sz w:val="18"/>
        </w:rPr>
        <w:tab/>
      </w:r>
      <w:r w:rsidRPr="00073820">
        <w:rPr>
          <w:i w:val="0"/>
          <w:noProof/>
          <w:sz w:val="18"/>
        </w:rPr>
        <w:fldChar w:fldCharType="begin"/>
      </w:r>
      <w:r w:rsidRPr="00073820">
        <w:rPr>
          <w:i w:val="0"/>
          <w:noProof/>
          <w:sz w:val="18"/>
        </w:rPr>
        <w:instrText xml:space="preserve"> PAGEREF _Toc168308210 \h </w:instrText>
      </w:r>
      <w:r w:rsidRPr="00073820">
        <w:rPr>
          <w:i w:val="0"/>
          <w:noProof/>
          <w:sz w:val="18"/>
        </w:rPr>
      </w:r>
      <w:r w:rsidRPr="00073820">
        <w:rPr>
          <w:i w:val="0"/>
          <w:noProof/>
          <w:sz w:val="18"/>
        </w:rPr>
        <w:fldChar w:fldCharType="separate"/>
      </w:r>
      <w:r w:rsidRPr="00073820">
        <w:rPr>
          <w:i w:val="0"/>
          <w:noProof/>
          <w:sz w:val="18"/>
        </w:rPr>
        <w:t>39</w:t>
      </w:r>
      <w:r w:rsidRPr="00073820">
        <w:rPr>
          <w:i w:val="0"/>
          <w:noProof/>
          <w:sz w:val="18"/>
        </w:rPr>
        <w:fldChar w:fldCharType="end"/>
      </w:r>
    </w:p>
    <w:p w14:paraId="02238D69" w14:textId="64D57D7D" w:rsidR="00073820" w:rsidRDefault="00073820">
      <w:pPr>
        <w:pStyle w:val="TOC9"/>
        <w:rPr>
          <w:rFonts w:asciiTheme="minorHAnsi" w:eastAsiaTheme="minorEastAsia" w:hAnsiTheme="minorHAnsi" w:cstheme="minorBidi"/>
          <w:i w:val="0"/>
          <w:noProof/>
          <w:kern w:val="0"/>
          <w:sz w:val="22"/>
          <w:szCs w:val="22"/>
        </w:rPr>
      </w:pPr>
      <w:r>
        <w:rPr>
          <w:noProof/>
        </w:rPr>
        <w:t>Tax Agent Services Act 2009</w:t>
      </w:r>
      <w:r w:rsidRPr="00073820">
        <w:rPr>
          <w:i w:val="0"/>
          <w:noProof/>
          <w:sz w:val="18"/>
        </w:rPr>
        <w:tab/>
      </w:r>
      <w:r w:rsidRPr="00073820">
        <w:rPr>
          <w:i w:val="0"/>
          <w:noProof/>
          <w:sz w:val="18"/>
        </w:rPr>
        <w:fldChar w:fldCharType="begin"/>
      </w:r>
      <w:r w:rsidRPr="00073820">
        <w:rPr>
          <w:i w:val="0"/>
          <w:noProof/>
          <w:sz w:val="18"/>
        </w:rPr>
        <w:instrText xml:space="preserve"> PAGEREF _Toc168308211 \h </w:instrText>
      </w:r>
      <w:r w:rsidRPr="00073820">
        <w:rPr>
          <w:i w:val="0"/>
          <w:noProof/>
          <w:sz w:val="18"/>
        </w:rPr>
      </w:r>
      <w:r w:rsidRPr="00073820">
        <w:rPr>
          <w:i w:val="0"/>
          <w:noProof/>
          <w:sz w:val="18"/>
        </w:rPr>
        <w:fldChar w:fldCharType="separate"/>
      </w:r>
      <w:r w:rsidRPr="00073820">
        <w:rPr>
          <w:i w:val="0"/>
          <w:noProof/>
          <w:sz w:val="18"/>
        </w:rPr>
        <w:t>39</w:t>
      </w:r>
      <w:r w:rsidRPr="00073820">
        <w:rPr>
          <w:i w:val="0"/>
          <w:noProof/>
          <w:sz w:val="18"/>
        </w:rPr>
        <w:fldChar w:fldCharType="end"/>
      </w:r>
    </w:p>
    <w:p w14:paraId="28F4B403" w14:textId="4A022C09" w:rsidR="00073820" w:rsidRDefault="00073820">
      <w:pPr>
        <w:pStyle w:val="TOC9"/>
        <w:rPr>
          <w:rFonts w:asciiTheme="minorHAnsi" w:eastAsiaTheme="minorEastAsia" w:hAnsiTheme="minorHAnsi" w:cstheme="minorBidi"/>
          <w:i w:val="0"/>
          <w:noProof/>
          <w:kern w:val="0"/>
          <w:sz w:val="22"/>
          <w:szCs w:val="22"/>
        </w:rPr>
      </w:pPr>
      <w:r>
        <w:rPr>
          <w:noProof/>
        </w:rPr>
        <w:t>Taxation Administration Act 1953</w:t>
      </w:r>
      <w:r w:rsidRPr="00073820">
        <w:rPr>
          <w:i w:val="0"/>
          <w:noProof/>
          <w:sz w:val="18"/>
        </w:rPr>
        <w:tab/>
      </w:r>
      <w:r w:rsidRPr="00073820">
        <w:rPr>
          <w:i w:val="0"/>
          <w:noProof/>
          <w:sz w:val="18"/>
        </w:rPr>
        <w:fldChar w:fldCharType="begin"/>
      </w:r>
      <w:r w:rsidRPr="00073820">
        <w:rPr>
          <w:i w:val="0"/>
          <w:noProof/>
          <w:sz w:val="18"/>
        </w:rPr>
        <w:instrText xml:space="preserve"> PAGEREF _Toc168308212 \h </w:instrText>
      </w:r>
      <w:r w:rsidRPr="00073820">
        <w:rPr>
          <w:i w:val="0"/>
          <w:noProof/>
          <w:sz w:val="18"/>
        </w:rPr>
      </w:r>
      <w:r w:rsidRPr="00073820">
        <w:rPr>
          <w:i w:val="0"/>
          <w:noProof/>
          <w:sz w:val="18"/>
        </w:rPr>
        <w:fldChar w:fldCharType="separate"/>
      </w:r>
      <w:r w:rsidRPr="00073820">
        <w:rPr>
          <w:i w:val="0"/>
          <w:noProof/>
          <w:sz w:val="18"/>
        </w:rPr>
        <w:t>40</w:t>
      </w:r>
      <w:r w:rsidRPr="00073820">
        <w:rPr>
          <w:i w:val="0"/>
          <w:noProof/>
          <w:sz w:val="18"/>
        </w:rPr>
        <w:fldChar w:fldCharType="end"/>
      </w:r>
    </w:p>
    <w:p w14:paraId="4EAA99C7" w14:textId="1C256A38" w:rsidR="00073820" w:rsidRDefault="00073820">
      <w:pPr>
        <w:pStyle w:val="TOC9"/>
        <w:rPr>
          <w:rFonts w:asciiTheme="minorHAnsi" w:eastAsiaTheme="minorEastAsia" w:hAnsiTheme="minorHAnsi" w:cstheme="minorBidi"/>
          <w:i w:val="0"/>
          <w:noProof/>
          <w:kern w:val="0"/>
          <w:sz w:val="22"/>
          <w:szCs w:val="22"/>
        </w:rPr>
      </w:pPr>
      <w:r>
        <w:rPr>
          <w:noProof/>
        </w:rPr>
        <w:t>Taxation (Interest on Overpayments and Early Payments) Act 1983</w:t>
      </w:r>
      <w:r w:rsidRPr="00073820">
        <w:rPr>
          <w:i w:val="0"/>
          <w:noProof/>
          <w:sz w:val="18"/>
        </w:rPr>
        <w:tab/>
      </w:r>
      <w:r w:rsidRPr="00073820">
        <w:rPr>
          <w:i w:val="0"/>
          <w:noProof/>
          <w:sz w:val="18"/>
        </w:rPr>
        <w:fldChar w:fldCharType="begin"/>
      </w:r>
      <w:r w:rsidRPr="00073820">
        <w:rPr>
          <w:i w:val="0"/>
          <w:noProof/>
          <w:sz w:val="18"/>
        </w:rPr>
        <w:instrText xml:space="preserve"> PAGEREF _Toc168308213 \h </w:instrText>
      </w:r>
      <w:r w:rsidRPr="00073820">
        <w:rPr>
          <w:i w:val="0"/>
          <w:noProof/>
          <w:sz w:val="18"/>
        </w:rPr>
      </w:r>
      <w:r w:rsidRPr="00073820">
        <w:rPr>
          <w:i w:val="0"/>
          <w:noProof/>
          <w:sz w:val="18"/>
        </w:rPr>
        <w:fldChar w:fldCharType="separate"/>
      </w:r>
      <w:r w:rsidRPr="00073820">
        <w:rPr>
          <w:i w:val="0"/>
          <w:noProof/>
          <w:sz w:val="18"/>
        </w:rPr>
        <w:t>40</w:t>
      </w:r>
      <w:r w:rsidRPr="00073820">
        <w:rPr>
          <w:i w:val="0"/>
          <w:noProof/>
          <w:sz w:val="18"/>
        </w:rPr>
        <w:fldChar w:fldCharType="end"/>
      </w:r>
    </w:p>
    <w:p w14:paraId="01DA4B1A" w14:textId="48060D86" w:rsidR="00073820" w:rsidRDefault="00073820">
      <w:pPr>
        <w:pStyle w:val="TOC6"/>
        <w:rPr>
          <w:rFonts w:asciiTheme="minorHAnsi" w:eastAsiaTheme="minorEastAsia" w:hAnsiTheme="minorHAnsi" w:cstheme="minorBidi"/>
          <w:b w:val="0"/>
          <w:noProof/>
          <w:kern w:val="0"/>
          <w:sz w:val="22"/>
          <w:szCs w:val="22"/>
        </w:rPr>
      </w:pPr>
      <w:r>
        <w:rPr>
          <w:noProof/>
        </w:rPr>
        <w:t>Schedule 2—Home Affairs</w:t>
      </w:r>
      <w:r w:rsidRPr="00073820">
        <w:rPr>
          <w:b w:val="0"/>
          <w:noProof/>
          <w:sz w:val="18"/>
        </w:rPr>
        <w:tab/>
      </w:r>
      <w:r w:rsidRPr="00073820">
        <w:rPr>
          <w:b w:val="0"/>
          <w:noProof/>
          <w:sz w:val="18"/>
        </w:rPr>
        <w:fldChar w:fldCharType="begin"/>
      </w:r>
      <w:r w:rsidRPr="00073820">
        <w:rPr>
          <w:b w:val="0"/>
          <w:noProof/>
          <w:sz w:val="18"/>
        </w:rPr>
        <w:instrText xml:space="preserve"> PAGEREF _Toc168308214 \h </w:instrText>
      </w:r>
      <w:r w:rsidRPr="00073820">
        <w:rPr>
          <w:b w:val="0"/>
          <w:noProof/>
          <w:sz w:val="18"/>
        </w:rPr>
      </w:r>
      <w:r w:rsidRPr="00073820">
        <w:rPr>
          <w:b w:val="0"/>
          <w:noProof/>
          <w:sz w:val="18"/>
        </w:rPr>
        <w:fldChar w:fldCharType="separate"/>
      </w:r>
      <w:r w:rsidRPr="00073820">
        <w:rPr>
          <w:b w:val="0"/>
          <w:noProof/>
          <w:sz w:val="18"/>
        </w:rPr>
        <w:t>42</w:t>
      </w:r>
      <w:r w:rsidRPr="00073820">
        <w:rPr>
          <w:b w:val="0"/>
          <w:noProof/>
          <w:sz w:val="18"/>
        </w:rPr>
        <w:fldChar w:fldCharType="end"/>
      </w:r>
    </w:p>
    <w:p w14:paraId="2E7FD5D3" w14:textId="54757C00"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_Toc168308215 \h </w:instrText>
      </w:r>
      <w:r w:rsidRPr="00073820">
        <w:rPr>
          <w:noProof/>
          <w:sz w:val="18"/>
        </w:rPr>
      </w:r>
      <w:r w:rsidRPr="00073820">
        <w:rPr>
          <w:noProof/>
          <w:sz w:val="18"/>
        </w:rPr>
        <w:fldChar w:fldCharType="separate"/>
      </w:r>
      <w:r w:rsidRPr="00073820">
        <w:rPr>
          <w:noProof/>
          <w:sz w:val="18"/>
        </w:rPr>
        <w:t>42</w:t>
      </w:r>
      <w:r w:rsidRPr="00073820">
        <w:rPr>
          <w:noProof/>
          <w:sz w:val="18"/>
        </w:rPr>
        <w:fldChar w:fldCharType="end"/>
      </w:r>
    </w:p>
    <w:p w14:paraId="793ACE07" w14:textId="18627A29" w:rsidR="00073820" w:rsidRDefault="00073820">
      <w:pPr>
        <w:pStyle w:val="TOC9"/>
        <w:rPr>
          <w:rFonts w:asciiTheme="minorHAnsi" w:eastAsiaTheme="minorEastAsia" w:hAnsiTheme="minorHAnsi" w:cstheme="minorBidi"/>
          <w:i w:val="0"/>
          <w:noProof/>
          <w:kern w:val="0"/>
          <w:sz w:val="22"/>
          <w:szCs w:val="22"/>
        </w:rPr>
      </w:pPr>
      <w:r>
        <w:rPr>
          <w:noProof/>
        </w:rPr>
        <w:t>Immigration (Guardianship of Children) Act 1946</w:t>
      </w:r>
      <w:r w:rsidRPr="00073820">
        <w:rPr>
          <w:i w:val="0"/>
          <w:noProof/>
          <w:sz w:val="18"/>
        </w:rPr>
        <w:tab/>
      </w:r>
      <w:r w:rsidRPr="00073820">
        <w:rPr>
          <w:i w:val="0"/>
          <w:noProof/>
          <w:sz w:val="18"/>
        </w:rPr>
        <w:fldChar w:fldCharType="begin"/>
      </w:r>
      <w:r w:rsidRPr="00073820">
        <w:rPr>
          <w:i w:val="0"/>
          <w:noProof/>
          <w:sz w:val="18"/>
        </w:rPr>
        <w:instrText xml:space="preserve"> PAGEREF _Toc168308216 \h </w:instrText>
      </w:r>
      <w:r w:rsidRPr="00073820">
        <w:rPr>
          <w:i w:val="0"/>
          <w:noProof/>
          <w:sz w:val="18"/>
        </w:rPr>
      </w:r>
      <w:r w:rsidRPr="00073820">
        <w:rPr>
          <w:i w:val="0"/>
          <w:noProof/>
          <w:sz w:val="18"/>
        </w:rPr>
        <w:fldChar w:fldCharType="separate"/>
      </w:r>
      <w:r w:rsidRPr="00073820">
        <w:rPr>
          <w:i w:val="0"/>
          <w:noProof/>
          <w:sz w:val="18"/>
        </w:rPr>
        <w:t>42</w:t>
      </w:r>
      <w:r w:rsidRPr="00073820">
        <w:rPr>
          <w:i w:val="0"/>
          <w:noProof/>
          <w:sz w:val="18"/>
        </w:rPr>
        <w:fldChar w:fldCharType="end"/>
      </w:r>
    </w:p>
    <w:p w14:paraId="5FFED33C" w14:textId="484FBDC3" w:rsidR="00073820" w:rsidRDefault="00073820">
      <w:pPr>
        <w:pStyle w:val="TOC9"/>
        <w:rPr>
          <w:rFonts w:asciiTheme="minorHAnsi" w:eastAsiaTheme="minorEastAsia" w:hAnsiTheme="minorHAnsi" w:cstheme="minorBidi"/>
          <w:i w:val="0"/>
          <w:noProof/>
          <w:kern w:val="0"/>
          <w:sz w:val="22"/>
          <w:szCs w:val="22"/>
        </w:rPr>
      </w:pPr>
      <w:r>
        <w:rPr>
          <w:noProof/>
        </w:rPr>
        <w:t>Maritime Transport and Offshore Facilities Security Act 2003</w:t>
      </w:r>
      <w:r w:rsidRPr="00073820">
        <w:rPr>
          <w:i w:val="0"/>
          <w:noProof/>
          <w:sz w:val="18"/>
        </w:rPr>
        <w:tab/>
      </w:r>
      <w:r w:rsidRPr="00073820">
        <w:rPr>
          <w:i w:val="0"/>
          <w:noProof/>
          <w:sz w:val="18"/>
        </w:rPr>
        <w:fldChar w:fldCharType="begin"/>
      </w:r>
      <w:r w:rsidRPr="00073820">
        <w:rPr>
          <w:i w:val="0"/>
          <w:noProof/>
          <w:sz w:val="18"/>
        </w:rPr>
        <w:instrText xml:space="preserve"> PAGEREF _Toc168308217 \h </w:instrText>
      </w:r>
      <w:r w:rsidRPr="00073820">
        <w:rPr>
          <w:i w:val="0"/>
          <w:noProof/>
          <w:sz w:val="18"/>
        </w:rPr>
      </w:r>
      <w:r w:rsidRPr="00073820">
        <w:rPr>
          <w:i w:val="0"/>
          <w:noProof/>
          <w:sz w:val="18"/>
        </w:rPr>
        <w:fldChar w:fldCharType="separate"/>
      </w:r>
      <w:r w:rsidRPr="00073820">
        <w:rPr>
          <w:i w:val="0"/>
          <w:noProof/>
          <w:sz w:val="18"/>
        </w:rPr>
        <w:t>42</w:t>
      </w:r>
      <w:r w:rsidRPr="00073820">
        <w:rPr>
          <w:i w:val="0"/>
          <w:noProof/>
          <w:sz w:val="18"/>
        </w:rPr>
        <w:fldChar w:fldCharType="end"/>
      </w:r>
    </w:p>
    <w:p w14:paraId="4DFA85D4" w14:textId="64312FEE" w:rsidR="00073820" w:rsidRDefault="00073820">
      <w:pPr>
        <w:pStyle w:val="TOC9"/>
        <w:rPr>
          <w:rFonts w:asciiTheme="minorHAnsi" w:eastAsiaTheme="minorEastAsia" w:hAnsiTheme="minorHAnsi" w:cstheme="minorBidi"/>
          <w:i w:val="0"/>
          <w:noProof/>
          <w:kern w:val="0"/>
          <w:sz w:val="22"/>
          <w:szCs w:val="22"/>
        </w:rPr>
      </w:pPr>
      <w:r>
        <w:rPr>
          <w:noProof/>
        </w:rPr>
        <w:t>Migration Act 1958</w:t>
      </w:r>
      <w:r w:rsidRPr="00073820">
        <w:rPr>
          <w:i w:val="0"/>
          <w:noProof/>
          <w:sz w:val="18"/>
        </w:rPr>
        <w:tab/>
      </w:r>
      <w:r w:rsidRPr="00073820">
        <w:rPr>
          <w:i w:val="0"/>
          <w:noProof/>
          <w:sz w:val="18"/>
        </w:rPr>
        <w:fldChar w:fldCharType="begin"/>
      </w:r>
      <w:r w:rsidRPr="00073820">
        <w:rPr>
          <w:i w:val="0"/>
          <w:noProof/>
          <w:sz w:val="18"/>
        </w:rPr>
        <w:instrText xml:space="preserve"> PAGEREF _Toc168308218 \h </w:instrText>
      </w:r>
      <w:r w:rsidRPr="00073820">
        <w:rPr>
          <w:i w:val="0"/>
          <w:noProof/>
          <w:sz w:val="18"/>
        </w:rPr>
      </w:r>
      <w:r w:rsidRPr="00073820">
        <w:rPr>
          <w:i w:val="0"/>
          <w:noProof/>
          <w:sz w:val="18"/>
        </w:rPr>
        <w:fldChar w:fldCharType="separate"/>
      </w:r>
      <w:r w:rsidRPr="00073820">
        <w:rPr>
          <w:i w:val="0"/>
          <w:noProof/>
          <w:sz w:val="18"/>
        </w:rPr>
        <w:t>42</w:t>
      </w:r>
      <w:r w:rsidRPr="00073820">
        <w:rPr>
          <w:i w:val="0"/>
          <w:noProof/>
          <w:sz w:val="18"/>
        </w:rPr>
        <w:fldChar w:fldCharType="end"/>
      </w:r>
    </w:p>
    <w:p w14:paraId="1C1E80DD" w14:textId="51E949AD"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_Toc168308259 \h </w:instrText>
      </w:r>
      <w:r w:rsidRPr="00073820">
        <w:rPr>
          <w:noProof/>
          <w:sz w:val="18"/>
        </w:rPr>
      </w:r>
      <w:r w:rsidRPr="00073820">
        <w:rPr>
          <w:noProof/>
          <w:sz w:val="18"/>
        </w:rPr>
        <w:fldChar w:fldCharType="separate"/>
      </w:r>
      <w:r w:rsidRPr="00073820">
        <w:rPr>
          <w:noProof/>
          <w:sz w:val="18"/>
        </w:rPr>
        <w:t>95</w:t>
      </w:r>
      <w:r w:rsidRPr="00073820">
        <w:rPr>
          <w:noProof/>
          <w:sz w:val="18"/>
        </w:rPr>
        <w:fldChar w:fldCharType="end"/>
      </w:r>
    </w:p>
    <w:p w14:paraId="59426FCE" w14:textId="3E14978E" w:rsidR="00073820" w:rsidRDefault="00073820">
      <w:pPr>
        <w:pStyle w:val="TOC9"/>
        <w:rPr>
          <w:rFonts w:asciiTheme="minorHAnsi" w:eastAsiaTheme="minorEastAsia" w:hAnsiTheme="minorHAnsi" w:cstheme="minorBidi"/>
          <w:i w:val="0"/>
          <w:noProof/>
          <w:kern w:val="0"/>
          <w:sz w:val="22"/>
          <w:szCs w:val="22"/>
        </w:rPr>
      </w:pPr>
      <w:r>
        <w:rPr>
          <w:noProof/>
        </w:rPr>
        <w:t>Immigration (Guardianship of Children) Act 1946</w:t>
      </w:r>
      <w:r w:rsidRPr="00073820">
        <w:rPr>
          <w:i w:val="0"/>
          <w:noProof/>
          <w:sz w:val="18"/>
        </w:rPr>
        <w:tab/>
      </w:r>
      <w:r w:rsidRPr="00073820">
        <w:rPr>
          <w:i w:val="0"/>
          <w:noProof/>
          <w:sz w:val="18"/>
        </w:rPr>
        <w:fldChar w:fldCharType="begin"/>
      </w:r>
      <w:r w:rsidRPr="00073820">
        <w:rPr>
          <w:i w:val="0"/>
          <w:noProof/>
          <w:sz w:val="18"/>
        </w:rPr>
        <w:instrText xml:space="preserve"> PAGEREF _Toc168308260 \h </w:instrText>
      </w:r>
      <w:r w:rsidRPr="00073820">
        <w:rPr>
          <w:i w:val="0"/>
          <w:noProof/>
          <w:sz w:val="18"/>
        </w:rPr>
      </w:r>
      <w:r w:rsidRPr="00073820">
        <w:rPr>
          <w:i w:val="0"/>
          <w:noProof/>
          <w:sz w:val="18"/>
        </w:rPr>
        <w:fldChar w:fldCharType="separate"/>
      </w:r>
      <w:r w:rsidRPr="00073820">
        <w:rPr>
          <w:i w:val="0"/>
          <w:noProof/>
          <w:sz w:val="18"/>
        </w:rPr>
        <w:t>95</w:t>
      </w:r>
      <w:r w:rsidRPr="00073820">
        <w:rPr>
          <w:i w:val="0"/>
          <w:noProof/>
          <w:sz w:val="18"/>
        </w:rPr>
        <w:fldChar w:fldCharType="end"/>
      </w:r>
    </w:p>
    <w:p w14:paraId="64C823A6" w14:textId="50DCBD56" w:rsidR="00073820" w:rsidRDefault="00073820">
      <w:pPr>
        <w:pStyle w:val="TOC9"/>
        <w:rPr>
          <w:rFonts w:asciiTheme="minorHAnsi" w:eastAsiaTheme="minorEastAsia" w:hAnsiTheme="minorHAnsi" w:cstheme="minorBidi"/>
          <w:i w:val="0"/>
          <w:noProof/>
          <w:kern w:val="0"/>
          <w:sz w:val="22"/>
          <w:szCs w:val="22"/>
        </w:rPr>
      </w:pPr>
      <w:r>
        <w:rPr>
          <w:noProof/>
        </w:rPr>
        <w:t>Maritime Transport and Offshore Facilities Security Act 2003</w:t>
      </w:r>
      <w:r w:rsidRPr="00073820">
        <w:rPr>
          <w:i w:val="0"/>
          <w:noProof/>
          <w:sz w:val="18"/>
        </w:rPr>
        <w:tab/>
      </w:r>
      <w:r w:rsidRPr="00073820">
        <w:rPr>
          <w:i w:val="0"/>
          <w:noProof/>
          <w:sz w:val="18"/>
        </w:rPr>
        <w:fldChar w:fldCharType="begin"/>
      </w:r>
      <w:r w:rsidRPr="00073820">
        <w:rPr>
          <w:i w:val="0"/>
          <w:noProof/>
          <w:sz w:val="18"/>
        </w:rPr>
        <w:instrText xml:space="preserve"> PAGEREF _Toc168308261 \h </w:instrText>
      </w:r>
      <w:r w:rsidRPr="00073820">
        <w:rPr>
          <w:i w:val="0"/>
          <w:noProof/>
          <w:sz w:val="18"/>
        </w:rPr>
      </w:r>
      <w:r w:rsidRPr="00073820">
        <w:rPr>
          <w:i w:val="0"/>
          <w:noProof/>
          <w:sz w:val="18"/>
        </w:rPr>
        <w:fldChar w:fldCharType="separate"/>
      </w:r>
      <w:r w:rsidRPr="00073820">
        <w:rPr>
          <w:i w:val="0"/>
          <w:noProof/>
          <w:sz w:val="18"/>
        </w:rPr>
        <w:t>95</w:t>
      </w:r>
      <w:r w:rsidRPr="00073820">
        <w:rPr>
          <w:i w:val="0"/>
          <w:noProof/>
          <w:sz w:val="18"/>
        </w:rPr>
        <w:fldChar w:fldCharType="end"/>
      </w:r>
    </w:p>
    <w:p w14:paraId="6D0C9422" w14:textId="116D0CC7" w:rsidR="00073820" w:rsidRDefault="00073820">
      <w:pPr>
        <w:pStyle w:val="TOC6"/>
        <w:rPr>
          <w:rFonts w:asciiTheme="minorHAnsi" w:eastAsiaTheme="minorEastAsia" w:hAnsiTheme="minorHAnsi" w:cstheme="minorBidi"/>
          <w:b w:val="0"/>
          <w:noProof/>
          <w:kern w:val="0"/>
          <w:sz w:val="22"/>
          <w:szCs w:val="22"/>
        </w:rPr>
      </w:pPr>
      <w:r>
        <w:rPr>
          <w:noProof/>
        </w:rPr>
        <w:lastRenderedPageBreak/>
        <w:t>Schedule 3—Social Services</w:t>
      </w:r>
      <w:r w:rsidRPr="00073820">
        <w:rPr>
          <w:b w:val="0"/>
          <w:noProof/>
          <w:sz w:val="18"/>
        </w:rPr>
        <w:tab/>
      </w:r>
      <w:r w:rsidRPr="00073820">
        <w:rPr>
          <w:b w:val="0"/>
          <w:noProof/>
          <w:sz w:val="18"/>
        </w:rPr>
        <w:fldChar w:fldCharType="begin"/>
      </w:r>
      <w:r w:rsidRPr="00073820">
        <w:rPr>
          <w:b w:val="0"/>
          <w:noProof/>
          <w:sz w:val="18"/>
        </w:rPr>
        <w:instrText xml:space="preserve"> PAGEREF _Toc168308262 \h </w:instrText>
      </w:r>
      <w:r w:rsidRPr="00073820">
        <w:rPr>
          <w:b w:val="0"/>
          <w:noProof/>
          <w:sz w:val="18"/>
        </w:rPr>
      </w:r>
      <w:r w:rsidRPr="00073820">
        <w:rPr>
          <w:b w:val="0"/>
          <w:noProof/>
          <w:sz w:val="18"/>
        </w:rPr>
        <w:fldChar w:fldCharType="separate"/>
      </w:r>
      <w:r w:rsidRPr="00073820">
        <w:rPr>
          <w:b w:val="0"/>
          <w:noProof/>
          <w:sz w:val="18"/>
        </w:rPr>
        <w:t>97</w:t>
      </w:r>
      <w:r w:rsidRPr="00073820">
        <w:rPr>
          <w:b w:val="0"/>
          <w:noProof/>
          <w:sz w:val="18"/>
        </w:rPr>
        <w:fldChar w:fldCharType="end"/>
      </w:r>
    </w:p>
    <w:p w14:paraId="169BCDB9" w14:textId="1EC79688"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_Toc168308263 \h </w:instrText>
      </w:r>
      <w:r w:rsidRPr="00073820">
        <w:rPr>
          <w:noProof/>
          <w:sz w:val="18"/>
        </w:rPr>
      </w:r>
      <w:r w:rsidRPr="00073820">
        <w:rPr>
          <w:noProof/>
          <w:sz w:val="18"/>
        </w:rPr>
        <w:fldChar w:fldCharType="separate"/>
      </w:r>
      <w:r w:rsidRPr="00073820">
        <w:rPr>
          <w:noProof/>
          <w:sz w:val="18"/>
        </w:rPr>
        <w:t>97</w:t>
      </w:r>
      <w:r w:rsidRPr="00073820">
        <w:rPr>
          <w:noProof/>
          <w:sz w:val="18"/>
        </w:rPr>
        <w:fldChar w:fldCharType="end"/>
      </w:r>
    </w:p>
    <w:p w14:paraId="722FDEF0" w14:textId="7988D633" w:rsidR="00073820" w:rsidRDefault="00073820">
      <w:pPr>
        <w:pStyle w:val="TOC9"/>
        <w:rPr>
          <w:rFonts w:asciiTheme="minorHAnsi" w:eastAsiaTheme="minorEastAsia" w:hAnsiTheme="minorHAnsi" w:cstheme="minorBidi"/>
          <w:i w:val="0"/>
          <w:noProof/>
          <w:kern w:val="0"/>
          <w:sz w:val="22"/>
          <w:szCs w:val="22"/>
        </w:rPr>
      </w:pPr>
      <w:r>
        <w:rPr>
          <w:noProof/>
        </w:rPr>
        <w:t>A New Tax System (Family Assistance) Act 1999</w:t>
      </w:r>
      <w:r w:rsidRPr="00073820">
        <w:rPr>
          <w:i w:val="0"/>
          <w:noProof/>
          <w:sz w:val="18"/>
        </w:rPr>
        <w:tab/>
      </w:r>
      <w:r w:rsidRPr="00073820">
        <w:rPr>
          <w:i w:val="0"/>
          <w:noProof/>
          <w:sz w:val="18"/>
        </w:rPr>
        <w:fldChar w:fldCharType="begin"/>
      </w:r>
      <w:r w:rsidRPr="00073820">
        <w:rPr>
          <w:i w:val="0"/>
          <w:noProof/>
          <w:sz w:val="18"/>
        </w:rPr>
        <w:instrText xml:space="preserve"> PAGEREF _Toc168308264 \h </w:instrText>
      </w:r>
      <w:r w:rsidRPr="00073820">
        <w:rPr>
          <w:i w:val="0"/>
          <w:noProof/>
          <w:sz w:val="18"/>
        </w:rPr>
      </w:r>
      <w:r w:rsidRPr="00073820">
        <w:rPr>
          <w:i w:val="0"/>
          <w:noProof/>
          <w:sz w:val="18"/>
        </w:rPr>
        <w:fldChar w:fldCharType="separate"/>
      </w:r>
      <w:r w:rsidRPr="00073820">
        <w:rPr>
          <w:i w:val="0"/>
          <w:noProof/>
          <w:sz w:val="18"/>
        </w:rPr>
        <w:t>97</w:t>
      </w:r>
      <w:r w:rsidRPr="00073820">
        <w:rPr>
          <w:i w:val="0"/>
          <w:noProof/>
          <w:sz w:val="18"/>
        </w:rPr>
        <w:fldChar w:fldCharType="end"/>
      </w:r>
    </w:p>
    <w:p w14:paraId="318887E3" w14:textId="7CCBFF03" w:rsidR="00073820" w:rsidRDefault="00073820">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073820">
        <w:rPr>
          <w:i w:val="0"/>
          <w:noProof/>
          <w:sz w:val="18"/>
        </w:rPr>
        <w:tab/>
      </w:r>
      <w:r w:rsidRPr="00073820">
        <w:rPr>
          <w:i w:val="0"/>
          <w:noProof/>
          <w:sz w:val="18"/>
        </w:rPr>
        <w:fldChar w:fldCharType="begin"/>
      </w:r>
      <w:r w:rsidRPr="00073820">
        <w:rPr>
          <w:i w:val="0"/>
          <w:noProof/>
          <w:sz w:val="18"/>
        </w:rPr>
        <w:instrText xml:space="preserve"> PAGEREF _Toc168308265 \h </w:instrText>
      </w:r>
      <w:r w:rsidRPr="00073820">
        <w:rPr>
          <w:i w:val="0"/>
          <w:noProof/>
          <w:sz w:val="18"/>
        </w:rPr>
      </w:r>
      <w:r w:rsidRPr="00073820">
        <w:rPr>
          <w:i w:val="0"/>
          <w:noProof/>
          <w:sz w:val="18"/>
        </w:rPr>
        <w:fldChar w:fldCharType="separate"/>
      </w:r>
      <w:r w:rsidRPr="00073820">
        <w:rPr>
          <w:i w:val="0"/>
          <w:noProof/>
          <w:sz w:val="18"/>
        </w:rPr>
        <w:t>97</w:t>
      </w:r>
      <w:r w:rsidRPr="00073820">
        <w:rPr>
          <w:i w:val="0"/>
          <w:noProof/>
          <w:sz w:val="18"/>
        </w:rPr>
        <w:fldChar w:fldCharType="end"/>
      </w:r>
    </w:p>
    <w:p w14:paraId="708024F3" w14:textId="20DED243" w:rsidR="00073820" w:rsidRDefault="00073820">
      <w:pPr>
        <w:pStyle w:val="TOC9"/>
        <w:rPr>
          <w:rFonts w:asciiTheme="minorHAnsi" w:eastAsiaTheme="minorEastAsia" w:hAnsiTheme="minorHAnsi" w:cstheme="minorBidi"/>
          <w:i w:val="0"/>
          <w:noProof/>
          <w:kern w:val="0"/>
          <w:sz w:val="22"/>
          <w:szCs w:val="22"/>
        </w:rPr>
      </w:pPr>
      <w:r>
        <w:rPr>
          <w:noProof/>
        </w:rPr>
        <w:t>Australian Hearing Services Act 1991</w:t>
      </w:r>
      <w:r w:rsidRPr="00073820">
        <w:rPr>
          <w:i w:val="0"/>
          <w:noProof/>
          <w:sz w:val="18"/>
        </w:rPr>
        <w:tab/>
      </w:r>
      <w:r w:rsidRPr="00073820">
        <w:rPr>
          <w:i w:val="0"/>
          <w:noProof/>
          <w:sz w:val="18"/>
        </w:rPr>
        <w:fldChar w:fldCharType="begin"/>
      </w:r>
      <w:r w:rsidRPr="00073820">
        <w:rPr>
          <w:i w:val="0"/>
          <w:noProof/>
          <w:sz w:val="18"/>
        </w:rPr>
        <w:instrText xml:space="preserve"> PAGEREF _Toc168308276 \h </w:instrText>
      </w:r>
      <w:r w:rsidRPr="00073820">
        <w:rPr>
          <w:i w:val="0"/>
          <w:noProof/>
          <w:sz w:val="18"/>
        </w:rPr>
      </w:r>
      <w:r w:rsidRPr="00073820">
        <w:rPr>
          <w:i w:val="0"/>
          <w:noProof/>
          <w:sz w:val="18"/>
        </w:rPr>
        <w:fldChar w:fldCharType="separate"/>
      </w:r>
      <w:r w:rsidRPr="00073820">
        <w:rPr>
          <w:i w:val="0"/>
          <w:noProof/>
          <w:sz w:val="18"/>
        </w:rPr>
        <w:t>108</w:t>
      </w:r>
      <w:r w:rsidRPr="00073820">
        <w:rPr>
          <w:i w:val="0"/>
          <w:noProof/>
          <w:sz w:val="18"/>
        </w:rPr>
        <w:fldChar w:fldCharType="end"/>
      </w:r>
    </w:p>
    <w:p w14:paraId="7F166526" w14:textId="4AD7EC95" w:rsidR="00073820" w:rsidRDefault="00073820">
      <w:pPr>
        <w:pStyle w:val="TOC9"/>
        <w:rPr>
          <w:rFonts w:asciiTheme="minorHAnsi" w:eastAsiaTheme="minorEastAsia" w:hAnsiTheme="minorHAnsi" w:cstheme="minorBidi"/>
          <w:i w:val="0"/>
          <w:noProof/>
          <w:kern w:val="0"/>
          <w:sz w:val="22"/>
          <w:szCs w:val="22"/>
        </w:rPr>
      </w:pPr>
      <w:r>
        <w:rPr>
          <w:noProof/>
        </w:rPr>
        <w:t>Child Support (Assessment) Act 1989</w:t>
      </w:r>
      <w:r w:rsidRPr="00073820">
        <w:rPr>
          <w:i w:val="0"/>
          <w:noProof/>
          <w:sz w:val="18"/>
        </w:rPr>
        <w:tab/>
      </w:r>
      <w:r w:rsidRPr="00073820">
        <w:rPr>
          <w:i w:val="0"/>
          <w:noProof/>
          <w:sz w:val="18"/>
        </w:rPr>
        <w:fldChar w:fldCharType="begin"/>
      </w:r>
      <w:r w:rsidRPr="00073820">
        <w:rPr>
          <w:i w:val="0"/>
          <w:noProof/>
          <w:sz w:val="18"/>
        </w:rPr>
        <w:instrText xml:space="preserve"> PAGEREF _Toc168308277 \h </w:instrText>
      </w:r>
      <w:r w:rsidRPr="00073820">
        <w:rPr>
          <w:i w:val="0"/>
          <w:noProof/>
          <w:sz w:val="18"/>
        </w:rPr>
      </w:r>
      <w:r w:rsidRPr="00073820">
        <w:rPr>
          <w:i w:val="0"/>
          <w:noProof/>
          <w:sz w:val="18"/>
        </w:rPr>
        <w:fldChar w:fldCharType="separate"/>
      </w:r>
      <w:r w:rsidRPr="00073820">
        <w:rPr>
          <w:i w:val="0"/>
          <w:noProof/>
          <w:sz w:val="18"/>
        </w:rPr>
        <w:t>108</w:t>
      </w:r>
      <w:r w:rsidRPr="00073820">
        <w:rPr>
          <w:i w:val="0"/>
          <w:noProof/>
          <w:sz w:val="18"/>
        </w:rPr>
        <w:fldChar w:fldCharType="end"/>
      </w:r>
    </w:p>
    <w:p w14:paraId="19337225" w14:textId="666DC981" w:rsidR="00073820" w:rsidRDefault="00073820">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073820">
        <w:rPr>
          <w:i w:val="0"/>
          <w:noProof/>
          <w:sz w:val="18"/>
        </w:rPr>
        <w:tab/>
      </w:r>
      <w:r w:rsidRPr="00073820">
        <w:rPr>
          <w:i w:val="0"/>
          <w:noProof/>
          <w:sz w:val="18"/>
        </w:rPr>
        <w:fldChar w:fldCharType="begin"/>
      </w:r>
      <w:r w:rsidRPr="00073820">
        <w:rPr>
          <w:i w:val="0"/>
          <w:noProof/>
          <w:sz w:val="18"/>
        </w:rPr>
        <w:instrText xml:space="preserve"> PAGEREF _Toc168308278 \h </w:instrText>
      </w:r>
      <w:r w:rsidRPr="00073820">
        <w:rPr>
          <w:i w:val="0"/>
          <w:noProof/>
          <w:sz w:val="18"/>
        </w:rPr>
      </w:r>
      <w:r w:rsidRPr="00073820">
        <w:rPr>
          <w:i w:val="0"/>
          <w:noProof/>
          <w:sz w:val="18"/>
        </w:rPr>
        <w:fldChar w:fldCharType="separate"/>
      </w:r>
      <w:r w:rsidRPr="00073820">
        <w:rPr>
          <w:i w:val="0"/>
          <w:noProof/>
          <w:sz w:val="18"/>
        </w:rPr>
        <w:t>109</w:t>
      </w:r>
      <w:r w:rsidRPr="00073820">
        <w:rPr>
          <w:i w:val="0"/>
          <w:noProof/>
          <w:sz w:val="18"/>
        </w:rPr>
        <w:fldChar w:fldCharType="end"/>
      </w:r>
    </w:p>
    <w:p w14:paraId="3E569487" w14:textId="3F5D4655" w:rsidR="00073820" w:rsidRDefault="00073820">
      <w:pPr>
        <w:pStyle w:val="TOC9"/>
        <w:rPr>
          <w:rFonts w:asciiTheme="minorHAnsi" w:eastAsiaTheme="minorEastAsia" w:hAnsiTheme="minorHAnsi" w:cstheme="minorBidi"/>
          <w:i w:val="0"/>
          <w:noProof/>
          <w:kern w:val="0"/>
          <w:sz w:val="22"/>
          <w:szCs w:val="22"/>
        </w:rPr>
      </w:pPr>
      <w:r>
        <w:rPr>
          <w:noProof/>
        </w:rPr>
        <w:t>Disability Services Act 1986</w:t>
      </w:r>
      <w:r w:rsidRPr="00073820">
        <w:rPr>
          <w:i w:val="0"/>
          <w:noProof/>
          <w:sz w:val="18"/>
        </w:rPr>
        <w:tab/>
      </w:r>
      <w:r w:rsidRPr="00073820">
        <w:rPr>
          <w:i w:val="0"/>
          <w:noProof/>
          <w:sz w:val="18"/>
        </w:rPr>
        <w:fldChar w:fldCharType="begin"/>
      </w:r>
      <w:r w:rsidRPr="00073820">
        <w:rPr>
          <w:i w:val="0"/>
          <w:noProof/>
          <w:sz w:val="18"/>
        </w:rPr>
        <w:instrText xml:space="preserve"> PAGEREF _Toc168308288 \h </w:instrText>
      </w:r>
      <w:r w:rsidRPr="00073820">
        <w:rPr>
          <w:i w:val="0"/>
          <w:noProof/>
          <w:sz w:val="18"/>
        </w:rPr>
      </w:r>
      <w:r w:rsidRPr="00073820">
        <w:rPr>
          <w:i w:val="0"/>
          <w:noProof/>
          <w:sz w:val="18"/>
        </w:rPr>
        <w:fldChar w:fldCharType="separate"/>
      </w:r>
      <w:r w:rsidRPr="00073820">
        <w:rPr>
          <w:i w:val="0"/>
          <w:noProof/>
          <w:sz w:val="18"/>
        </w:rPr>
        <w:t>119</w:t>
      </w:r>
      <w:r w:rsidRPr="00073820">
        <w:rPr>
          <w:i w:val="0"/>
          <w:noProof/>
          <w:sz w:val="18"/>
        </w:rPr>
        <w:fldChar w:fldCharType="end"/>
      </w:r>
    </w:p>
    <w:p w14:paraId="1A8CD8A9" w14:textId="5079A52C" w:rsidR="00073820" w:rsidRDefault="00073820">
      <w:pPr>
        <w:pStyle w:val="TOC9"/>
        <w:rPr>
          <w:rFonts w:asciiTheme="minorHAnsi" w:eastAsiaTheme="minorEastAsia" w:hAnsiTheme="minorHAnsi" w:cstheme="minorBidi"/>
          <w:i w:val="0"/>
          <w:noProof/>
          <w:kern w:val="0"/>
          <w:sz w:val="22"/>
          <w:szCs w:val="22"/>
        </w:rPr>
      </w:pPr>
      <w:r>
        <w:rPr>
          <w:noProof/>
        </w:rPr>
        <w:t>Marriage Act 1961</w:t>
      </w:r>
      <w:r w:rsidRPr="00073820">
        <w:rPr>
          <w:i w:val="0"/>
          <w:noProof/>
          <w:sz w:val="18"/>
        </w:rPr>
        <w:tab/>
      </w:r>
      <w:r w:rsidRPr="00073820">
        <w:rPr>
          <w:i w:val="0"/>
          <w:noProof/>
          <w:sz w:val="18"/>
        </w:rPr>
        <w:fldChar w:fldCharType="begin"/>
      </w:r>
      <w:r w:rsidRPr="00073820">
        <w:rPr>
          <w:i w:val="0"/>
          <w:noProof/>
          <w:sz w:val="18"/>
        </w:rPr>
        <w:instrText xml:space="preserve"> PAGEREF _Toc168308289 \h </w:instrText>
      </w:r>
      <w:r w:rsidRPr="00073820">
        <w:rPr>
          <w:i w:val="0"/>
          <w:noProof/>
          <w:sz w:val="18"/>
        </w:rPr>
      </w:r>
      <w:r w:rsidRPr="00073820">
        <w:rPr>
          <w:i w:val="0"/>
          <w:noProof/>
          <w:sz w:val="18"/>
        </w:rPr>
        <w:fldChar w:fldCharType="separate"/>
      </w:r>
      <w:r w:rsidRPr="00073820">
        <w:rPr>
          <w:i w:val="0"/>
          <w:noProof/>
          <w:sz w:val="18"/>
        </w:rPr>
        <w:t>119</w:t>
      </w:r>
      <w:r w:rsidRPr="00073820">
        <w:rPr>
          <w:i w:val="0"/>
          <w:noProof/>
          <w:sz w:val="18"/>
        </w:rPr>
        <w:fldChar w:fldCharType="end"/>
      </w:r>
    </w:p>
    <w:p w14:paraId="2860882A" w14:textId="5D790898" w:rsidR="00073820" w:rsidRDefault="00073820">
      <w:pPr>
        <w:pStyle w:val="TOC9"/>
        <w:rPr>
          <w:rFonts w:asciiTheme="minorHAnsi" w:eastAsiaTheme="minorEastAsia" w:hAnsiTheme="minorHAnsi" w:cstheme="minorBidi"/>
          <w:i w:val="0"/>
          <w:noProof/>
          <w:kern w:val="0"/>
          <w:sz w:val="22"/>
          <w:szCs w:val="22"/>
        </w:rPr>
      </w:pPr>
      <w:r>
        <w:rPr>
          <w:noProof/>
        </w:rPr>
        <w:t>National Disability Insurance Scheme Act 2013</w:t>
      </w:r>
      <w:r w:rsidRPr="00073820">
        <w:rPr>
          <w:i w:val="0"/>
          <w:noProof/>
          <w:sz w:val="18"/>
        </w:rPr>
        <w:tab/>
      </w:r>
      <w:r w:rsidRPr="00073820">
        <w:rPr>
          <w:i w:val="0"/>
          <w:noProof/>
          <w:sz w:val="18"/>
        </w:rPr>
        <w:fldChar w:fldCharType="begin"/>
      </w:r>
      <w:r w:rsidRPr="00073820">
        <w:rPr>
          <w:i w:val="0"/>
          <w:noProof/>
          <w:sz w:val="18"/>
        </w:rPr>
        <w:instrText xml:space="preserve"> PAGEREF _Toc168308290 \h </w:instrText>
      </w:r>
      <w:r w:rsidRPr="00073820">
        <w:rPr>
          <w:i w:val="0"/>
          <w:noProof/>
          <w:sz w:val="18"/>
        </w:rPr>
      </w:r>
      <w:r w:rsidRPr="00073820">
        <w:rPr>
          <w:i w:val="0"/>
          <w:noProof/>
          <w:sz w:val="18"/>
        </w:rPr>
        <w:fldChar w:fldCharType="separate"/>
      </w:r>
      <w:r w:rsidRPr="00073820">
        <w:rPr>
          <w:i w:val="0"/>
          <w:noProof/>
          <w:sz w:val="18"/>
        </w:rPr>
        <w:t>119</w:t>
      </w:r>
      <w:r w:rsidRPr="00073820">
        <w:rPr>
          <w:i w:val="0"/>
          <w:noProof/>
          <w:sz w:val="18"/>
        </w:rPr>
        <w:fldChar w:fldCharType="end"/>
      </w:r>
    </w:p>
    <w:p w14:paraId="1A5472A6" w14:textId="6738E8D7" w:rsidR="00073820" w:rsidRDefault="00073820">
      <w:pPr>
        <w:pStyle w:val="TOC9"/>
        <w:rPr>
          <w:rFonts w:asciiTheme="minorHAnsi" w:eastAsiaTheme="minorEastAsia" w:hAnsiTheme="minorHAnsi" w:cstheme="minorBidi"/>
          <w:i w:val="0"/>
          <w:noProof/>
          <w:kern w:val="0"/>
          <w:sz w:val="22"/>
          <w:szCs w:val="22"/>
        </w:rPr>
      </w:pPr>
      <w:r>
        <w:rPr>
          <w:noProof/>
        </w:rPr>
        <w:t>Paid Parental Leave Act 2010</w:t>
      </w:r>
      <w:r w:rsidRPr="00073820">
        <w:rPr>
          <w:i w:val="0"/>
          <w:noProof/>
          <w:sz w:val="18"/>
        </w:rPr>
        <w:tab/>
      </w:r>
      <w:r w:rsidRPr="00073820">
        <w:rPr>
          <w:i w:val="0"/>
          <w:noProof/>
          <w:sz w:val="18"/>
        </w:rPr>
        <w:fldChar w:fldCharType="begin"/>
      </w:r>
      <w:r w:rsidRPr="00073820">
        <w:rPr>
          <w:i w:val="0"/>
          <w:noProof/>
          <w:sz w:val="18"/>
        </w:rPr>
        <w:instrText xml:space="preserve"> PAGEREF _Toc168308291 \h </w:instrText>
      </w:r>
      <w:r w:rsidRPr="00073820">
        <w:rPr>
          <w:i w:val="0"/>
          <w:noProof/>
          <w:sz w:val="18"/>
        </w:rPr>
      </w:r>
      <w:r w:rsidRPr="00073820">
        <w:rPr>
          <w:i w:val="0"/>
          <w:noProof/>
          <w:sz w:val="18"/>
        </w:rPr>
        <w:fldChar w:fldCharType="separate"/>
      </w:r>
      <w:r w:rsidRPr="00073820">
        <w:rPr>
          <w:i w:val="0"/>
          <w:noProof/>
          <w:sz w:val="18"/>
        </w:rPr>
        <w:t>120</w:t>
      </w:r>
      <w:r w:rsidRPr="00073820">
        <w:rPr>
          <w:i w:val="0"/>
          <w:noProof/>
          <w:sz w:val="18"/>
        </w:rPr>
        <w:fldChar w:fldCharType="end"/>
      </w:r>
    </w:p>
    <w:p w14:paraId="3EEEFDEF" w14:textId="5FBC1299" w:rsidR="00073820" w:rsidRDefault="00073820">
      <w:pPr>
        <w:pStyle w:val="TOC9"/>
        <w:rPr>
          <w:rFonts w:asciiTheme="minorHAnsi" w:eastAsiaTheme="minorEastAsia" w:hAnsiTheme="minorHAnsi" w:cstheme="minorBidi"/>
          <w:i w:val="0"/>
          <w:noProof/>
          <w:kern w:val="0"/>
          <w:sz w:val="22"/>
          <w:szCs w:val="22"/>
        </w:rPr>
      </w:pPr>
      <w:r>
        <w:rPr>
          <w:noProof/>
        </w:rPr>
        <w:t>Social Security Act 1991</w:t>
      </w:r>
      <w:r w:rsidRPr="00073820">
        <w:rPr>
          <w:i w:val="0"/>
          <w:noProof/>
          <w:sz w:val="18"/>
        </w:rPr>
        <w:tab/>
      </w:r>
      <w:r w:rsidRPr="00073820">
        <w:rPr>
          <w:i w:val="0"/>
          <w:noProof/>
          <w:sz w:val="18"/>
        </w:rPr>
        <w:fldChar w:fldCharType="begin"/>
      </w:r>
      <w:r w:rsidRPr="00073820">
        <w:rPr>
          <w:i w:val="0"/>
          <w:noProof/>
          <w:sz w:val="18"/>
        </w:rPr>
        <w:instrText xml:space="preserve"> PAGEREF _Toc168308300 \h </w:instrText>
      </w:r>
      <w:r w:rsidRPr="00073820">
        <w:rPr>
          <w:i w:val="0"/>
          <w:noProof/>
          <w:sz w:val="18"/>
        </w:rPr>
      </w:r>
      <w:r w:rsidRPr="00073820">
        <w:rPr>
          <w:i w:val="0"/>
          <w:noProof/>
          <w:sz w:val="18"/>
        </w:rPr>
        <w:fldChar w:fldCharType="separate"/>
      </w:r>
      <w:r w:rsidRPr="00073820">
        <w:rPr>
          <w:i w:val="0"/>
          <w:noProof/>
          <w:sz w:val="18"/>
        </w:rPr>
        <w:t>129</w:t>
      </w:r>
      <w:r w:rsidRPr="00073820">
        <w:rPr>
          <w:i w:val="0"/>
          <w:noProof/>
          <w:sz w:val="18"/>
        </w:rPr>
        <w:fldChar w:fldCharType="end"/>
      </w:r>
    </w:p>
    <w:p w14:paraId="719093CF" w14:textId="12CFA2CC" w:rsidR="00073820" w:rsidRDefault="00073820">
      <w:pPr>
        <w:pStyle w:val="TOC9"/>
        <w:rPr>
          <w:rFonts w:asciiTheme="minorHAnsi" w:eastAsiaTheme="minorEastAsia" w:hAnsiTheme="minorHAnsi" w:cstheme="minorBidi"/>
          <w:i w:val="0"/>
          <w:noProof/>
          <w:kern w:val="0"/>
          <w:sz w:val="22"/>
          <w:szCs w:val="22"/>
        </w:rPr>
      </w:pPr>
      <w:r>
        <w:rPr>
          <w:noProof/>
        </w:rPr>
        <w:t>Social Security (Administration) Act 1999</w:t>
      </w:r>
      <w:r w:rsidRPr="00073820">
        <w:rPr>
          <w:i w:val="0"/>
          <w:noProof/>
          <w:sz w:val="18"/>
        </w:rPr>
        <w:tab/>
      </w:r>
      <w:r w:rsidRPr="00073820">
        <w:rPr>
          <w:i w:val="0"/>
          <w:noProof/>
          <w:sz w:val="18"/>
        </w:rPr>
        <w:fldChar w:fldCharType="begin"/>
      </w:r>
      <w:r w:rsidRPr="00073820">
        <w:rPr>
          <w:i w:val="0"/>
          <w:noProof/>
          <w:sz w:val="18"/>
        </w:rPr>
        <w:instrText xml:space="preserve"> PAGEREF _Toc168308301 \h </w:instrText>
      </w:r>
      <w:r w:rsidRPr="00073820">
        <w:rPr>
          <w:i w:val="0"/>
          <w:noProof/>
          <w:sz w:val="18"/>
        </w:rPr>
      </w:r>
      <w:r w:rsidRPr="00073820">
        <w:rPr>
          <w:i w:val="0"/>
          <w:noProof/>
          <w:sz w:val="18"/>
        </w:rPr>
        <w:fldChar w:fldCharType="separate"/>
      </w:r>
      <w:r w:rsidRPr="00073820">
        <w:rPr>
          <w:i w:val="0"/>
          <w:noProof/>
          <w:sz w:val="18"/>
        </w:rPr>
        <w:t>130</w:t>
      </w:r>
      <w:r w:rsidRPr="00073820">
        <w:rPr>
          <w:i w:val="0"/>
          <w:noProof/>
          <w:sz w:val="18"/>
        </w:rPr>
        <w:fldChar w:fldCharType="end"/>
      </w:r>
    </w:p>
    <w:p w14:paraId="7362DDEE" w14:textId="312166C4" w:rsidR="00073820" w:rsidRDefault="00073820">
      <w:pPr>
        <w:pStyle w:val="TOC9"/>
        <w:rPr>
          <w:rFonts w:asciiTheme="minorHAnsi" w:eastAsiaTheme="minorEastAsia" w:hAnsiTheme="minorHAnsi" w:cstheme="minorBidi"/>
          <w:i w:val="0"/>
          <w:noProof/>
          <w:kern w:val="0"/>
          <w:sz w:val="22"/>
          <w:szCs w:val="22"/>
        </w:rPr>
      </w:pPr>
      <w:r>
        <w:rPr>
          <w:noProof/>
        </w:rPr>
        <w:t>Student Assistance Act 1973</w:t>
      </w:r>
      <w:r w:rsidRPr="00073820">
        <w:rPr>
          <w:i w:val="0"/>
          <w:noProof/>
          <w:sz w:val="18"/>
        </w:rPr>
        <w:tab/>
      </w:r>
      <w:r w:rsidRPr="00073820">
        <w:rPr>
          <w:i w:val="0"/>
          <w:noProof/>
          <w:sz w:val="18"/>
        </w:rPr>
        <w:fldChar w:fldCharType="begin"/>
      </w:r>
      <w:r w:rsidRPr="00073820">
        <w:rPr>
          <w:i w:val="0"/>
          <w:noProof/>
          <w:sz w:val="18"/>
        </w:rPr>
        <w:instrText xml:space="preserve"> PAGEREF _Toc168308309 \h </w:instrText>
      </w:r>
      <w:r w:rsidRPr="00073820">
        <w:rPr>
          <w:i w:val="0"/>
          <w:noProof/>
          <w:sz w:val="18"/>
        </w:rPr>
      </w:r>
      <w:r w:rsidRPr="00073820">
        <w:rPr>
          <w:i w:val="0"/>
          <w:noProof/>
          <w:sz w:val="18"/>
        </w:rPr>
        <w:fldChar w:fldCharType="separate"/>
      </w:r>
      <w:r w:rsidRPr="00073820">
        <w:rPr>
          <w:i w:val="0"/>
          <w:noProof/>
          <w:sz w:val="18"/>
        </w:rPr>
        <w:t>139</w:t>
      </w:r>
      <w:r w:rsidRPr="00073820">
        <w:rPr>
          <w:i w:val="0"/>
          <w:noProof/>
          <w:sz w:val="18"/>
        </w:rPr>
        <w:fldChar w:fldCharType="end"/>
      </w:r>
    </w:p>
    <w:p w14:paraId="49A0DA5A" w14:textId="33223BD9"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_Toc168308317 \h </w:instrText>
      </w:r>
      <w:r w:rsidRPr="00073820">
        <w:rPr>
          <w:noProof/>
          <w:sz w:val="18"/>
        </w:rPr>
      </w:r>
      <w:r w:rsidRPr="00073820">
        <w:rPr>
          <w:noProof/>
          <w:sz w:val="18"/>
        </w:rPr>
        <w:fldChar w:fldCharType="separate"/>
      </w:r>
      <w:r w:rsidRPr="00073820">
        <w:rPr>
          <w:noProof/>
          <w:sz w:val="18"/>
        </w:rPr>
        <w:t>146</w:t>
      </w:r>
      <w:r w:rsidRPr="00073820">
        <w:rPr>
          <w:noProof/>
          <w:sz w:val="18"/>
        </w:rPr>
        <w:fldChar w:fldCharType="end"/>
      </w:r>
    </w:p>
    <w:p w14:paraId="3AE59858" w14:textId="7732E33C" w:rsidR="00073820" w:rsidRDefault="00073820">
      <w:pPr>
        <w:pStyle w:val="TOC9"/>
        <w:rPr>
          <w:rFonts w:asciiTheme="minorHAnsi" w:eastAsiaTheme="minorEastAsia" w:hAnsiTheme="minorHAnsi" w:cstheme="minorBidi"/>
          <w:i w:val="0"/>
          <w:noProof/>
          <w:kern w:val="0"/>
          <w:sz w:val="22"/>
          <w:szCs w:val="22"/>
        </w:rPr>
      </w:pPr>
      <w:r>
        <w:rPr>
          <w:noProof/>
        </w:rPr>
        <w:t>A New Tax System (Family Assistance) Act 1999</w:t>
      </w:r>
      <w:r w:rsidRPr="00073820">
        <w:rPr>
          <w:i w:val="0"/>
          <w:noProof/>
          <w:sz w:val="18"/>
        </w:rPr>
        <w:tab/>
      </w:r>
      <w:r w:rsidRPr="00073820">
        <w:rPr>
          <w:i w:val="0"/>
          <w:noProof/>
          <w:sz w:val="18"/>
        </w:rPr>
        <w:fldChar w:fldCharType="begin"/>
      </w:r>
      <w:r w:rsidRPr="00073820">
        <w:rPr>
          <w:i w:val="0"/>
          <w:noProof/>
          <w:sz w:val="18"/>
        </w:rPr>
        <w:instrText xml:space="preserve"> PAGEREF _Toc168308318 \h </w:instrText>
      </w:r>
      <w:r w:rsidRPr="00073820">
        <w:rPr>
          <w:i w:val="0"/>
          <w:noProof/>
          <w:sz w:val="18"/>
        </w:rPr>
      </w:r>
      <w:r w:rsidRPr="00073820">
        <w:rPr>
          <w:i w:val="0"/>
          <w:noProof/>
          <w:sz w:val="18"/>
        </w:rPr>
        <w:fldChar w:fldCharType="separate"/>
      </w:r>
      <w:r w:rsidRPr="00073820">
        <w:rPr>
          <w:i w:val="0"/>
          <w:noProof/>
          <w:sz w:val="18"/>
        </w:rPr>
        <w:t>146</w:t>
      </w:r>
      <w:r w:rsidRPr="00073820">
        <w:rPr>
          <w:i w:val="0"/>
          <w:noProof/>
          <w:sz w:val="18"/>
        </w:rPr>
        <w:fldChar w:fldCharType="end"/>
      </w:r>
    </w:p>
    <w:p w14:paraId="15124628" w14:textId="129FDC6B" w:rsidR="00073820" w:rsidRDefault="00073820">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073820">
        <w:rPr>
          <w:i w:val="0"/>
          <w:noProof/>
          <w:sz w:val="18"/>
        </w:rPr>
        <w:tab/>
      </w:r>
      <w:r w:rsidRPr="00073820">
        <w:rPr>
          <w:i w:val="0"/>
          <w:noProof/>
          <w:sz w:val="18"/>
        </w:rPr>
        <w:fldChar w:fldCharType="begin"/>
      </w:r>
      <w:r w:rsidRPr="00073820">
        <w:rPr>
          <w:i w:val="0"/>
          <w:noProof/>
          <w:sz w:val="18"/>
        </w:rPr>
        <w:instrText xml:space="preserve"> PAGEREF _Toc168308319 \h </w:instrText>
      </w:r>
      <w:r w:rsidRPr="00073820">
        <w:rPr>
          <w:i w:val="0"/>
          <w:noProof/>
          <w:sz w:val="18"/>
        </w:rPr>
      </w:r>
      <w:r w:rsidRPr="00073820">
        <w:rPr>
          <w:i w:val="0"/>
          <w:noProof/>
          <w:sz w:val="18"/>
        </w:rPr>
        <w:fldChar w:fldCharType="separate"/>
      </w:r>
      <w:r w:rsidRPr="00073820">
        <w:rPr>
          <w:i w:val="0"/>
          <w:noProof/>
          <w:sz w:val="18"/>
        </w:rPr>
        <w:t>146</w:t>
      </w:r>
      <w:r w:rsidRPr="00073820">
        <w:rPr>
          <w:i w:val="0"/>
          <w:noProof/>
          <w:sz w:val="18"/>
        </w:rPr>
        <w:fldChar w:fldCharType="end"/>
      </w:r>
    </w:p>
    <w:p w14:paraId="791A2C5E" w14:textId="02EFE789" w:rsidR="00073820" w:rsidRDefault="00073820">
      <w:pPr>
        <w:pStyle w:val="TOC9"/>
        <w:rPr>
          <w:rFonts w:asciiTheme="minorHAnsi" w:eastAsiaTheme="minorEastAsia" w:hAnsiTheme="minorHAnsi" w:cstheme="minorBidi"/>
          <w:i w:val="0"/>
          <w:noProof/>
          <w:kern w:val="0"/>
          <w:sz w:val="22"/>
          <w:szCs w:val="22"/>
        </w:rPr>
      </w:pPr>
      <w:r>
        <w:rPr>
          <w:noProof/>
        </w:rPr>
        <w:t>Australian Hearing Services Act 1991</w:t>
      </w:r>
      <w:r w:rsidRPr="00073820">
        <w:rPr>
          <w:i w:val="0"/>
          <w:noProof/>
          <w:sz w:val="18"/>
        </w:rPr>
        <w:tab/>
      </w:r>
      <w:r w:rsidRPr="00073820">
        <w:rPr>
          <w:i w:val="0"/>
          <w:noProof/>
          <w:sz w:val="18"/>
        </w:rPr>
        <w:fldChar w:fldCharType="begin"/>
      </w:r>
      <w:r w:rsidRPr="00073820">
        <w:rPr>
          <w:i w:val="0"/>
          <w:noProof/>
          <w:sz w:val="18"/>
        </w:rPr>
        <w:instrText xml:space="preserve"> PAGEREF _Toc168308320 \h </w:instrText>
      </w:r>
      <w:r w:rsidRPr="00073820">
        <w:rPr>
          <w:i w:val="0"/>
          <w:noProof/>
          <w:sz w:val="18"/>
        </w:rPr>
      </w:r>
      <w:r w:rsidRPr="00073820">
        <w:rPr>
          <w:i w:val="0"/>
          <w:noProof/>
          <w:sz w:val="18"/>
        </w:rPr>
        <w:fldChar w:fldCharType="separate"/>
      </w:r>
      <w:r w:rsidRPr="00073820">
        <w:rPr>
          <w:i w:val="0"/>
          <w:noProof/>
          <w:sz w:val="18"/>
        </w:rPr>
        <w:t>151</w:t>
      </w:r>
      <w:r w:rsidRPr="00073820">
        <w:rPr>
          <w:i w:val="0"/>
          <w:noProof/>
          <w:sz w:val="18"/>
        </w:rPr>
        <w:fldChar w:fldCharType="end"/>
      </w:r>
    </w:p>
    <w:p w14:paraId="7C25090E" w14:textId="342A101F" w:rsidR="00073820" w:rsidRDefault="00073820">
      <w:pPr>
        <w:pStyle w:val="TOC9"/>
        <w:rPr>
          <w:rFonts w:asciiTheme="minorHAnsi" w:eastAsiaTheme="minorEastAsia" w:hAnsiTheme="minorHAnsi" w:cstheme="minorBidi"/>
          <w:i w:val="0"/>
          <w:noProof/>
          <w:kern w:val="0"/>
          <w:sz w:val="22"/>
          <w:szCs w:val="22"/>
        </w:rPr>
      </w:pPr>
      <w:r>
        <w:rPr>
          <w:noProof/>
        </w:rPr>
        <w:t>Child Support (Assessment) Act 1989</w:t>
      </w:r>
      <w:r w:rsidRPr="00073820">
        <w:rPr>
          <w:i w:val="0"/>
          <w:noProof/>
          <w:sz w:val="18"/>
        </w:rPr>
        <w:tab/>
      </w:r>
      <w:r w:rsidRPr="00073820">
        <w:rPr>
          <w:i w:val="0"/>
          <w:noProof/>
          <w:sz w:val="18"/>
        </w:rPr>
        <w:fldChar w:fldCharType="begin"/>
      </w:r>
      <w:r w:rsidRPr="00073820">
        <w:rPr>
          <w:i w:val="0"/>
          <w:noProof/>
          <w:sz w:val="18"/>
        </w:rPr>
        <w:instrText xml:space="preserve"> PAGEREF _Toc168308321 \h </w:instrText>
      </w:r>
      <w:r w:rsidRPr="00073820">
        <w:rPr>
          <w:i w:val="0"/>
          <w:noProof/>
          <w:sz w:val="18"/>
        </w:rPr>
      </w:r>
      <w:r w:rsidRPr="00073820">
        <w:rPr>
          <w:i w:val="0"/>
          <w:noProof/>
          <w:sz w:val="18"/>
        </w:rPr>
        <w:fldChar w:fldCharType="separate"/>
      </w:r>
      <w:r w:rsidRPr="00073820">
        <w:rPr>
          <w:i w:val="0"/>
          <w:noProof/>
          <w:sz w:val="18"/>
        </w:rPr>
        <w:t>152</w:t>
      </w:r>
      <w:r w:rsidRPr="00073820">
        <w:rPr>
          <w:i w:val="0"/>
          <w:noProof/>
          <w:sz w:val="18"/>
        </w:rPr>
        <w:fldChar w:fldCharType="end"/>
      </w:r>
    </w:p>
    <w:p w14:paraId="33D9687B" w14:textId="30C0E15E" w:rsidR="00073820" w:rsidRDefault="00073820">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073820">
        <w:rPr>
          <w:i w:val="0"/>
          <w:noProof/>
          <w:sz w:val="18"/>
        </w:rPr>
        <w:tab/>
      </w:r>
      <w:r w:rsidRPr="00073820">
        <w:rPr>
          <w:i w:val="0"/>
          <w:noProof/>
          <w:sz w:val="18"/>
        </w:rPr>
        <w:fldChar w:fldCharType="begin"/>
      </w:r>
      <w:r w:rsidRPr="00073820">
        <w:rPr>
          <w:i w:val="0"/>
          <w:noProof/>
          <w:sz w:val="18"/>
        </w:rPr>
        <w:instrText xml:space="preserve"> PAGEREF _Toc168308322 \h </w:instrText>
      </w:r>
      <w:r w:rsidRPr="00073820">
        <w:rPr>
          <w:i w:val="0"/>
          <w:noProof/>
          <w:sz w:val="18"/>
        </w:rPr>
      </w:r>
      <w:r w:rsidRPr="00073820">
        <w:rPr>
          <w:i w:val="0"/>
          <w:noProof/>
          <w:sz w:val="18"/>
        </w:rPr>
        <w:fldChar w:fldCharType="separate"/>
      </w:r>
      <w:r w:rsidRPr="00073820">
        <w:rPr>
          <w:i w:val="0"/>
          <w:noProof/>
          <w:sz w:val="18"/>
        </w:rPr>
        <w:t>153</w:t>
      </w:r>
      <w:r w:rsidRPr="00073820">
        <w:rPr>
          <w:i w:val="0"/>
          <w:noProof/>
          <w:sz w:val="18"/>
        </w:rPr>
        <w:fldChar w:fldCharType="end"/>
      </w:r>
    </w:p>
    <w:p w14:paraId="3689FD0B" w14:textId="5990B8FA" w:rsidR="00073820" w:rsidRDefault="00073820">
      <w:pPr>
        <w:pStyle w:val="TOC9"/>
        <w:rPr>
          <w:rFonts w:asciiTheme="minorHAnsi" w:eastAsiaTheme="minorEastAsia" w:hAnsiTheme="minorHAnsi" w:cstheme="minorBidi"/>
          <w:i w:val="0"/>
          <w:noProof/>
          <w:kern w:val="0"/>
          <w:sz w:val="22"/>
          <w:szCs w:val="22"/>
        </w:rPr>
      </w:pPr>
      <w:r>
        <w:rPr>
          <w:noProof/>
        </w:rPr>
        <w:t>Disability Services Act 1986</w:t>
      </w:r>
      <w:r w:rsidRPr="00073820">
        <w:rPr>
          <w:i w:val="0"/>
          <w:noProof/>
          <w:sz w:val="18"/>
        </w:rPr>
        <w:tab/>
      </w:r>
      <w:r w:rsidRPr="00073820">
        <w:rPr>
          <w:i w:val="0"/>
          <w:noProof/>
          <w:sz w:val="18"/>
        </w:rPr>
        <w:fldChar w:fldCharType="begin"/>
      </w:r>
      <w:r w:rsidRPr="00073820">
        <w:rPr>
          <w:i w:val="0"/>
          <w:noProof/>
          <w:sz w:val="18"/>
        </w:rPr>
        <w:instrText xml:space="preserve"> PAGEREF _Toc168308323 \h </w:instrText>
      </w:r>
      <w:r w:rsidRPr="00073820">
        <w:rPr>
          <w:i w:val="0"/>
          <w:noProof/>
          <w:sz w:val="18"/>
        </w:rPr>
      </w:r>
      <w:r w:rsidRPr="00073820">
        <w:rPr>
          <w:i w:val="0"/>
          <w:noProof/>
          <w:sz w:val="18"/>
        </w:rPr>
        <w:fldChar w:fldCharType="separate"/>
      </w:r>
      <w:r w:rsidRPr="00073820">
        <w:rPr>
          <w:i w:val="0"/>
          <w:noProof/>
          <w:sz w:val="18"/>
        </w:rPr>
        <w:t>159</w:t>
      </w:r>
      <w:r w:rsidRPr="00073820">
        <w:rPr>
          <w:i w:val="0"/>
          <w:noProof/>
          <w:sz w:val="18"/>
        </w:rPr>
        <w:fldChar w:fldCharType="end"/>
      </w:r>
    </w:p>
    <w:p w14:paraId="66BD57F9" w14:textId="6DA914A2" w:rsidR="00073820" w:rsidRDefault="00073820">
      <w:pPr>
        <w:pStyle w:val="TOC9"/>
        <w:rPr>
          <w:rFonts w:asciiTheme="minorHAnsi" w:eastAsiaTheme="minorEastAsia" w:hAnsiTheme="minorHAnsi" w:cstheme="minorBidi"/>
          <w:i w:val="0"/>
          <w:noProof/>
          <w:kern w:val="0"/>
          <w:sz w:val="22"/>
          <w:szCs w:val="22"/>
        </w:rPr>
      </w:pPr>
      <w:r>
        <w:rPr>
          <w:noProof/>
        </w:rPr>
        <w:t>Marriage Act 1961</w:t>
      </w:r>
      <w:r w:rsidRPr="00073820">
        <w:rPr>
          <w:i w:val="0"/>
          <w:noProof/>
          <w:sz w:val="18"/>
        </w:rPr>
        <w:tab/>
      </w:r>
      <w:r w:rsidRPr="00073820">
        <w:rPr>
          <w:i w:val="0"/>
          <w:noProof/>
          <w:sz w:val="18"/>
        </w:rPr>
        <w:fldChar w:fldCharType="begin"/>
      </w:r>
      <w:r w:rsidRPr="00073820">
        <w:rPr>
          <w:i w:val="0"/>
          <w:noProof/>
          <w:sz w:val="18"/>
        </w:rPr>
        <w:instrText xml:space="preserve"> PAGEREF _Toc168308324 \h </w:instrText>
      </w:r>
      <w:r w:rsidRPr="00073820">
        <w:rPr>
          <w:i w:val="0"/>
          <w:noProof/>
          <w:sz w:val="18"/>
        </w:rPr>
      </w:r>
      <w:r w:rsidRPr="00073820">
        <w:rPr>
          <w:i w:val="0"/>
          <w:noProof/>
          <w:sz w:val="18"/>
        </w:rPr>
        <w:fldChar w:fldCharType="separate"/>
      </w:r>
      <w:r w:rsidRPr="00073820">
        <w:rPr>
          <w:i w:val="0"/>
          <w:noProof/>
          <w:sz w:val="18"/>
        </w:rPr>
        <w:t>159</w:t>
      </w:r>
      <w:r w:rsidRPr="00073820">
        <w:rPr>
          <w:i w:val="0"/>
          <w:noProof/>
          <w:sz w:val="18"/>
        </w:rPr>
        <w:fldChar w:fldCharType="end"/>
      </w:r>
    </w:p>
    <w:p w14:paraId="08E4E884" w14:textId="082F921F" w:rsidR="00073820" w:rsidRDefault="00073820">
      <w:pPr>
        <w:pStyle w:val="TOC9"/>
        <w:rPr>
          <w:rFonts w:asciiTheme="minorHAnsi" w:eastAsiaTheme="minorEastAsia" w:hAnsiTheme="minorHAnsi" w:cstheme="minorBidi"/>
          <w:i w:val="0"/>
          <w:noProof/>
          <w:kern w:val="0"/>
          <w:sz w:val="22"/>
          <w:szCs w:val="22"/>
        </w:rPr>
      </w:pPr>
      <w:r>
        <w:rPr>
          <w:noProof/>
        </w:rPr>
        <w:t>National Disability Insurance Scheme Act 2013</w:t>
      </w:r>
      <w:r w:rsidRPr="00073820">
        <w:rPr>
          <w:i w:val="0"/>
          <w:noProof/>
          <w:sz w:val="18"/>
        </w:rPr>
        <w:tab/>
      </w:r>
      <w:r w:rsidRPr="00073820">
        <w:rPr>
          <w:i w:val="0"/>
          <w:noProof/>
          <w:sz w:val="18"/>
        </w:rPr>
        <w:fldChar w:fldCharType="begin"/>
      </w:r>
      <w:r w:rsidRPr="00073820">
        <w:rPr>
          <w:i w:val="0"/>
          <w:noProof/>
          <w:sz w:val="18"/>
        </w:rPr>
        <w:instrText xml:space="preserve"> PAGEREF _Toc168308325 \h </w:instrText>
      </w:r>
      <w:r w:rsidRPr="00073820">
        <w:rPr>
          <w:i w:val="0"/>
          <w:noProof/>
          <w:sz w:val="18"/>
        </w:rPr>
      </w:r>
      <w:r w:rsidRPr="00073820">
        <w:rPr>
          <w:i w:val="0"/>
          <w:noProof/>
          <w:sz w:val="18"/>
        </w:rPr>
        <w:fldChar w:fldCharType="separate"/>
      </w:r>
      <w:r w:rsidRPr="00073820">
        <w:rPr>
          <w:i w:val="0"/>
          <w:noProof/>
          <w:sz w:val="18"/>
        </w:rPr>
        <w:t>160</w:t>
      </w:r>
      <w:r w:rsidRPr="00073820">
        <w:rPr>
          <w:i w:val="0"/>
          <w:noProof/>
          <w:sz w:val="18"/>
        </w:rPr>
        <w:fldChar w:fldCharType="end"/>
      </w:r>
    </w:p>
    <w:p w14:paraId="50B8C97F" w14:textId="2AEC258E" w:rsidR="00073820" w:rsidRDefault="00073820">
      <w:pPr>
        <w:pStyle w:val="TOC9"/>
        <w:rPr>
          <w:rFonts w:asciiTheme="minorHAnsi" w:eastAsiaTheme="minorEastAsia" w:hAnsiTheme="minorHAnsi" w:cstheme="minorBidi"/>
          <w:i w:val="0"/>
          <w:noProof/>
          <w:kern w:val="0"/>
          <w:sz w:val="22"/>
          <w:szCs w:val="22"/>
        </w:rPr>
      </w:pPr>
      <w:r>
        <w:rPr>
          <w:noProof/>
        </w:rPr>
        <w:t>Paid Parental Leave Act 2010</w:t>
      </w:r>
      <w:r w:rsidRPr="00073820">
        <w:rPr>
          <w:i w:val="0"/>
          <w:noProof/>
          <w:sz w:val="18"/>
        </w:rPr>
        <w:tab/>
      </w:r>
      <w:r w:rsidRPr="00073820">
        <w:rPr>
          <w:i w:val="0"/>
          <w:noProof/>
          <w:sz w:val="18"/>
        </w:rPr>
        <w:fldChar w:fldCharType="begin"/>
      </w:r>
      <w:r w:rsidRPr="00073820">
        <w:rPr>
          <w:i w:val="0"/>
          <w:noProof/>
          <w:sz w:val="18"/>
        </w:rPr>
        <w:instrText xml:space="preserve"> PAGEREF _Toc168308326 \h </w:instrText>
      </w:r>
      <w:r w:rsidRPr="00073820">
        <w:rPr>
          <w:i w:val="0"/>
          <w:noProof/>
          <w:sz w:val="18"/>
        </w:rPr>
      </w:r>
      <w:r w:rsidRPr="00073820">
        <w:rPr>
          <w:i w:val="0"/>
          <w:noProof/>
          <w:sz w:val="18"/>
        </w:rPr>
        <w:fldChar w:fldCharType="separate"/>
      </w:r>
      <w:r w:rsidRPr="00073820">
        <w:rPr>
          <w:i w:val="0"/>
          <w:noProof/>
          <w:sz w:val="18"/>
        </w:rPr>
        <w:t>160</w:t>
      </w:r>
      <w:r w:rsidRPr="00073820">
        <w:rPr>
          <w:i w:val="0"/>
          <w:noProof/>
          <w:sz w:val="18"/>
        </w:rPr>
        <w:fldChar w:fldCharType="end"/>
      </w:r>
    </w:p>
    <w:p w14:paraId="5C16FA28" w14:textId="69BD30B2" w:rsidR="00073820" w:rsidRDefault="00073820">
      <w:pPr>
        <w:pStyle w:val="TOC9"/>
        <w:rPr>
          <w:rFonts w:asciiTheme="minorHAnsi" w:eastAsiaTheme="minorEastAsia" w:hAnsiTheme="minorHAnsi" w:cstheme="minorBidi"/>
          <w:i w:val="0"/>
          <w:noProof/>
          <w:kern w:val="0"/>
          <w:sz w:val="22"/>
          <w:szCs w:val="22"/>
        </w:rPr>
      </w:pPr>
      <w:r>
        <w:rPr>
          <w:noProof/>
        </w:rPr>
        <w:t>Social Security Act 1991</w:t>
      </w:r>
      <w:r w:rsidRPr="00073820">
        <w:rPr>
          <w:i w:val="0"/>
          <w:noProof/>
          <w:sz w:val="18"/>
        </w:rPr>
        <w:tab/>
      </w:r>
      <w:r w:rsidRPr="00073820">
        <w:rPr>
          <w:i w:val="0"/>
          <w:noProof/>
          <w:sz w:val="18"/>
        </w:rPr>
        <w:fldChar w:fldCharType="begin"/>
      </w:r>
      <w:r w:rsidRPr="00073820">
        <w:rPr>
          <w:i w:val="0"/>
          <w:noProof/>
          <w:sz w:val="18"/>
        </w:rPr>
        <w:instrText xml:space="preserve"> PAGEREF _Toc168308327 \h </w:instrText>
      </w:r>
      <w:r w:rsidRPr="00073820">
        <w:rPr>
          <w:i w:val="0"/>
          <w:noProof/>
          <w:sz w:val="18"/>
        </w:rPr>
      </w:r>
      <w:r w:rsidRPr="00073820">
        <w:rPr>
          <w:i w:val="0"/>
          <w:noProof/>
          <w:sz w:val="18"/>
        </w:rPr>
        <w:fldChar w:fldCharType="separate"/>
      </w:r>
      <w:r w:rsidRPr="00073820">
        <w:rPr>
          <w:i w:val="0"/>
          <w:noProof/>
          <w:sz w:val="18"/>
        </w:rPr>
        <w:t>163</w:t>
      </w:r>
      <w:r w:rsidRPr="00073820">
        <w:rPr>
          <w:i w:val="0"/>
          <w:noProof/>
          <w:sz w:val="18"/>
        </w:rPr>
        <w:fldChar w:fldCharType="end"/>
      </w:r>
    </w:p>
    <w:p w14:paraId="7887B562" w14:textId="73689061" w:rsidR="00073820" w:rsidRDefault="00073820">
      <w:pPr>
        <w:pStyle w:val="TOC9"/>
        <w:rPr>
          <w:rFonts w:asciiTheme="minorHAnsi" w:eastAsiaTheme="minorEastAsia" w:hAnsiTheme="minorHAnsi" w:cstheme="minorBidi"/>
          <w:i w:val="0"/>
          <w:noProof/>
          <w:kern w:val="0"/>
          <w:sz w:val="22"/>
          <w:szCs w:val="22"/>
        </w:rPr>
      </w:pPr>
      <w:r>
        <w:rPr>
          <w:noProof/>
        </w:rPr>
        <w:t>Social Security (Administration) Act 1999</w:t>
      </w:r>
      <w:r w:rsidRPr="00073820">
        <w:rPr>
          <w:i w:val="0"/>
          <w:noProof/>
          <w:sz w:val="18"/>
        </w:rPr>
        <w:tab/>
      </w:r>
      <w:r w:rsidRPr="00073820">
        <w:rPr>
          <w:i w:val="0"/>
          <w:noProof/>
          <w:sz w:val="18"/>
        </w:rPr>
        <w:fldChar w:fldCharType="begin"/>
      </w:r>
      <w:r w:rsidRPr="00073820">
        <w:rPr>
          <w:i w:val="0"/>
          <w:noProof/>
          <w:sz w:val="18"/>
        </w:rPr>
        <w:instrText xml:space="preserve"> PAGEREF _Toc168308328 \h </w:instrText>
      </w:r>
      <w:r w:rsidRPr="00073820">
        <w:rPr>
          <w:i w:val="0"/>
          <w:noProof/>
          <w:sz w:val="18"/>
        </w:rPr>
      </w:r>
      <w:r w:rsidRPr="00073820">
        <w:rPr>
          <w:i w:val="0"/>
          <w:noProof/>
          <w:sz w:val="18"/>
        </w:rPr>
        <w:fldChar w:fldCharType="separate"/>
      </w:r>
      <w:r w:rsidRPr="00073820">
        <w:rPr>
          <w:i w:val="0"/>
          <w:noProof/>
          <w:sz w:val="18"/>
        </w:rPr>
        <w:t>164</w:t>
      </w:r>
      <w:r w:rsidRPr="00073820">
        <w:rPr>
          <w:i w:val="0"/>
          <w:noProof/>
          <w:sz w:val="18"/>
        </w:rPr>
        <w:fldChar w:fldCharType="end"/>
      </w:r>
    </w:p>
    <w:p w14:paraId="09465D2D" w14:textId="5F05B66D" w:rsidR="00073820" w:rsidRDefault="00073820">
      <w:pPr>
        <w:pStyle w:val="TOC9"/>
        <w:rPr>
          <w:rFonts w:asciiTheme="minorHAnsi" w:eastAsiaTheme="minorEastAsia" w:hAnsiTheme="minorHAnsi" w:cstheme="minorBidi"/>
          <w:i w:val="0"/>
          <w:noProof/>
          <w:kern w:val="0"/>
          <w:sz w:val="22"/>
          <w:szCs w:val="22"/>
        </w:rPr>
      </w:pPr>
      <w:r>
        <w:rPr>
          <w:noProof/>
        </w:rPr>
        <w:t>Student Assistance Act 1973</w:t>
      </w:r>
      <w:r w:rsidRPr="00073820">
        <w:rPr>
          <w:i w:val="0"/>
          <w:noProof/>
          <w:sz w:val="18"/>
        </w:rPr>
        <w:tab/>
      </w:r>
      <w:r w:rsidRPr="00073820">
        <w:rPr>
          <w:i w:val="0"/>
          <w:noProof/>
          <w:sz w:val="18"/>
        </w:rPr>
        <w:fldChar w:fldCharType="begin"/>
      </w:r>
      <w:r w:rsidRPr="00073820">
        <w:rPr>
          <w:i w:val="0"/>
          <w:noProof/>
          <w:sz w:val="18"/>
        </w:rPr>
        <w:instrText xml:space="preserve"> PAGEREF _Toc168308329 \h </w:instrText>
      </w:r>
      <w:r w:rsidRPr="00073820">
        <w:rPr>
          <w:i w:val="0"/>
          <w:noProof/>
          <w:sz w:val="18"/>
        </w:rPr>
      </w:r>
      <w:r w:rsidRPr="00073820">
        <w:rPr>
          <w:i w:val="0"/>
          <w:noProof/>
          <w:sz w:val="18"/>
        </w:rPr>
        <w:fldChar w:fldCharType="separate"/>
      </w:r>
      <w:r w:rsidRPr="00073820">
        <w:rPr>
          <w:i w:val="0"/>
          <w:noProof/>
          <w:sz w:val="18"/>
        </w:rPr>
        <w:t>166</w:t>
      </w:r>
      <w:r w:rsidRPr="00073820">
        <w:rPr>
          <w:i w:val="0"/>
          <w:noProof/>
          <w:sz w:val="18"/>
        </w:rPr>
        <w:fldChar w:fldCharType="end"/>
      </w:r>
    </w:p>
    <w:p w14:paraId="6B714277" w14:textId="778B33C8" w:rsidR="00073820" w:rsidRDefault="00073820">
      <w:pPr>
        <w:pStyle w:val="TOC6"/>
        <w:rPr>
          <w:rFonts w:asciiTheme="minorHAnsi" w:eastAsiaTheme="minorEastAsia" w:hAnsiTheme="minorHAnsi" w:cstheme="minorBidi"/>
          <w:b w:val="0"/>
          <w:noProof/>
          <w:kern w:val="0"/>
          <w:sz w:val="22"/>
          <w:szCs w:val="22"/>
        </w:rPr>
      </w:pPr>
      <w:r>
        <w:rPr>
          <w:noProof/>
        </w:rPr>
        <w:t>Schedule 4—Amendments relating to the Security Division</w:t>
      </w:r>
      <w:r w:rsidRPr="00073820">
        <w:rPr>
          <w:b w:val="0"/>
          <w:noProof/>
          <w:sz w:val="18"/>
        </w:rPr>
        <w:tab/>
      </w:r>
      <w:r w:rsidRPr="00073820">
        <w:rPr>
          <w:b w:val="0"/>
          <w:noProof/>
          <w:sz w:val="18"/>
        </w:rPr>
        <w:fldChar w:fldCharType="begin"/>
      </w:r>
      <w:r w:rsidRPr="00073820">
        <w:rPr>
          <w:b w:val="0"/>
          <w:noProof/>
          <w:sz w:val="18"/>
        </w:rPr>
        <w:instrText xml:space="preserve"> PAGEREF _Toc168308330 \h </w:instrText>
      </w:r>
      <w:r w:rsidRPr="00073820">
        <w:rPr>
          <w:b w:val="0"/>
          <w:noProof/>
          <w:sz w:val="18"/>
        </w:rPr>
      </w:r>
      <w:r w:rsidRPr="00073820">
        <w:rPr>
          <w:b w:val="0"/>
          <w:noProof/>
          <w:sz w:val="18"/>
        </w:rPr>
        <w:fldChar w:fldCharType="separate"/>
      </w:r>
      <w:r w:rsidRPr="00073820">
        <w:rPr>
          <w:b w:val="0"/>
          <w:noProof/>
          <w:sz w:val="18"/>
        </w:rPr>
        <w:t>170</w:t>
      </w:r>
      <w:r w:rsidRPr="00073820">
        <w:rPr>
          <w:b w:val="0"/>
          <w:noProof/>
          <w:sz w:val="18"/>
        </w:rPr>
        <w:fldChar w:fldCharType="end"/>
      </w:r>
    </w:p>
    <w:p w14:paraId="730FB521" w14:textId="22A46805" w:rsidR="00073820" w:rsidRDefault="00073820">
      <w:pPr>
        <w:pStyle w:val="TOC9"/>
        <w:rPr>
          <w:rFonts w:asciiTheme="minorHAnsi" w:eastAsiaTheme="minorEastAsia" w:hAnsiTheme="minorHAnsi" w:cstheme="minorBidi"/>
          <w:i w:val="0"/>
          <w:noProof/>
          <w:kern w:val="0"/>
          <w:sz w:val="22"/>
          <w:szCs w:val="22"/>
        </w:rPr>
      </w:pPr>
      <w:r>
        <w:rPr>
          <w:noProof/>
        </w:rPr>
        <w:t>Archives Act 1983</w:t>
      </w:r>
      <w:r w:rsidRPr="00073820">
        <w:rPr>
          <w:i w:val="0"/>
          <w:noProof/>
          <w:sz w:val="18"/>
        </w:rPr>
        <w:tab/>
      </w:r>
      <w:r w:rsidRPr="00073820">
        <w:rPr>
          <w:i w:val="0"/>
          <w:noProof/>
          <w:sz w:val="18"/>
        </w:rPr>
        <w:fldChar w:fldCharType="begin"/>
      </w:r>
      <w:r w:rsidRPr="00073820">
        <w:rPr>
          <w:i w:val="0"/>
          <w:noProof/>
          <w:sz w:val="18"/>
        </w:rPr>
        <w:instrText xml:space="preserve"> PAGEREF _Toc168308331 \h </w:instrText>
      </w:r>
      <w:r w:rsidRPr="00073820">
        <w:rPr>
          <w:i w:val="0"/>
          <w:noProof/>
          <w:sz w:val="18"/>
        </w:rPr>
      </w:r>
      <w:r w:rsidRPr="00073820">
        <w:rPr>
          <w:i w:val="0"/>
          <w:noProof/>
          <w:sz w:val="18"/>
        </w:rPr>
        <w:fldChar w:fldCharType="separate"/>
      </w:r>
      <w:r w:rsidRPr="00073820">
        <w:rPr>
          <w:i w:val="0"/>
          <w:noProof/>
          <w:sz w:val="18"/>
        </w:rPr>
        <w:t>170</w:t>
      </w:r>
      <w:r w:rsidRPr="00073820">
        <w:rPr>
          <w:i w:val="0"/>
          <w:noProof/>
          <w:sz w:val="18"/>
        </w:rPr>
        <w:fldChar w:fldCharType="end"/>
      </w:r>
    </w:p>
    <w:p w14:paraId="3CA4B464" w14:textId="0CC8E71D" w:rsidR="00073820" w:rsidRDefault="00073820">
      <w:pPr>
        <w:pStyle w:val="TOC9"/>
        <w:rPr>
          <w:rFonts w:asciiTheme="minorHAnsi" w:eastAsiaTheme="minorEastAsia" w:hAnsiTheme="minorHAnsi" w:cstheme="minorBidi"/>
          <w:i w:val="0"/>
          <w:noProof/>
          <w:kern w:val="0"/>
          <w:sz w:val="22"/>
          <w:szCs w:val="22"/>
        </w:rPr>
      </w:pPr>
      <w:r>
        <w:rPr>
          <w:noProof/>
        </w:rPr>
        <w:t>Australian Crime Commission Act 2002</w:t>
      </w:r>
      <w:r w:rsidRPr="00073820">
        <w:rPr>
          <w:i w:val="0"/>
          <w:noProof/>
          <w:sz w:val="18"/>
        </w:rPr>
        <w:tab/>
      </w:r>
      <w:r w:rsidRPr="00073820">
        <w:rPr>
          <w:i w:val="0"/>
          <w:noProof/>
          <w:sz w:val="18"/>
        </w:rPr>
        <w:fldChar w:fldCharType="begin"/>
      </w:r>
      <w:r w:rsidRPr="00073820">
        <w:rPr>
          <w:i w:val="0"/>
          <w:noProof/>
          <w:sz w:val="18"/>
        </w:rPr>
        <w:instrText xml:space="preserve"> PAGEREF _Toc168308332 \h </w:instrText>
      </w:r>
      <w:r w:rsidRPr="00073820">
        <w:rPr>
          <w:i w:val="0"/>
          <w:noProof/>
          <w:sz w:val="18"/>
        </w:rPr>
      </w:r>
      <w:r w:rsidRPr="00073820">
        <w:rPr>
          <w:i w:val="0"/>
          <w:noProof/>
          <w:sz w:val="18"/>
        </w:rPr>
        <w:fldChar w:fldCharType="separate"/>
      </w:r>
      <w:r w:rsidRPr="00073820">
        <w:rPr>
          <w:i w:val="0"/>
          <w:noProof/>
          <w:sz w:val="18"/>
        </w:rPr>
        <w:t>172</w:t>
      </w:r>
      <w:r w:rsidRPr="00073820">
        <w:rPr>
          <w:i w:val="0"/>
          <w:noProof/>
          <w:sz w:val="18"/>
        </w:rPr>
        <w:fldChar w:fldCharType="end"/>
      </w:r>
    </w:p>
    <w:p w14:paraId="15A92E7B" w14:textId="1589F2E7" w:rsidR="00073820" w:rsidRDefault="00073820">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073820">
        <w:rPr>
          <w:i w:val="0"/>
          <w:noProof/>
          <w:sz w:val="18"/>
        </w:rPr>
        <w:tab/>
      </w:r>
      <w:r w:rsidRPr="00073820">
        <w:rPr>
          <w:i w:val="0"/>
          <w:noProof/>
          <w:sz w:val="18"/>
        </w:rPr>
        <w:fldChar w:fldCharType="begin"/>
      </w:r>
      <w:r w:rsidRPr="00073820">
        <w:rPr>
          <w:i w:val="0"/>
          <w:noProof/>
          <w:sz w:val="18"/>
        </w:rPr>
        <w:instrText xml:space="preserve"> PAGEREF _Toc168308333 \h </w:instrText>
      </w:r>
      <w:r w:rsidRPr="00073820">
        <w:rPr>
          <w:i w:val="0"/>
          <w:noProof/>
          <w:sz w:val="18"/>
        </w:rPr>
      </w:r>
      <w:r w:rsidRPr="00073820">
        <w:rPr>
          <w:i w:val="0"/>
          <w:noProof/>
          <w:sz w:val="18"/>
        </w:rPr>
        <w:fldChar w:fldCharType="separate"/>
      </w:r>
      <w:r w:rsidRPr="00073820">
        <w:rPr>
          <w:i w:val="0"/>
          <w:noProof/>
          <w:sz w:val="18"/>
        </w:rPr>
        <w:t>175</w:t>
      </w:r>
      <w:r w:rsidRPr="00073820">
        <w:rPr>
          <w:i w:val="0"/>
          <w:noProof/>
          <w:sz w:val="18"/>
        </w:rPr>
        <w:fldChar w:fldCharType="end"/>
      </w:r>
    </w:p>
    <w:p w14:paraId="6ADD16CE" w14:textId="33A043BD" w:rsidR="00073820" w:rsidRDefault="00073820">
      <w:pPr>
        <w:pStyle w:val="TOC9"/>
        <w:rPr>
          <w:rFonts w:asciiTheme="minorHAnsi" w:eastAsiaTheme="minorEastAsia" w:hAnsiTheme="minorHAnsi" w:cstheme="minorBidi"/>
          <w:i w:val="0"/>
          <w:noProof/>
          <w:kern w:val="0"/>
          <w:sz w:val="22"/>
          <w:szCs w:val="22"/>
        </w:rPr>
      </w:pPr>
      <w:r>
        <w:rPr>
          <w:noProof/>
        </w:rPr>
        <w:lastRenderedPageBreak/>
        <w:t>Foreign Acquisitions and Takeovers Act 1975</w:t>
      </w:r>
      <w:r w:rsidRPr="00073820">
        <w:rPr>
          <w:i w:val="0"/>
          <w:noProof/>
          <w:sz w:val="18"/>
        </w:rPr>
        <w:tab/>
      </w:r>
      <w:r w:rsidRPr="00073820">
        <w:rPr>
          <w:i w:val="0"/>
          <w:noProof/>
          <w:sz w:val="18"/>
        </w:rPr>
        <w:fldChar w:fldCharType="begin"/>
      </w:r>
      <w:r w:rsidRPr="00073820">
        <w:rPr>
          <w:i w:val="0"/>
          <w:noProof/>
          <w:sz w:val="18"/>
        </w:rPr>
        <w:instrText xml:space="preserve"> PAGEREF _Toc168308336 \h </w:instrText>
      </w:r>
      <w:r w:rsidRPr="00073820">
        <w:rPr>
          <w:i w:val="0"/>
          <w:noProof/>
          <w:sz w:val="18"/>
        </w:rPr>
      </w:r>
      <w:r w:rsidRPr="00073820">
        <w:rPr>
          <w:i w:val="0"/>
          <w:noProof/>
          <w:sz w:val="18"/>
        </w:rPr>
        <w:fldChar w:fldCharType="separate"/>
      </w:r>
      <w:r w:rsidRPr="00073820">
        <w:rPr>
          <w:i w:val="0"/>
          <w:noProof/>
          <w:sz w:val="18"/>
        </w:rPr>
        <w:t>179</w:t>
      </w:r>
      <w:r w:rsidRPr="00073820">
        <w:rPr>
          <w:i w:val="0"/>
          <w:noProof/>
          <w:sz w:val="18"/>
        </w:rPr>
        <w:fldChar w:fldCharType="end"/>
      </w:r>
    </w:p>
    <w:p w14:paraId="3EC0DB3E" w14:textId="347EC1F9" w:rsidR="00073820" w:rsidRDefault="00073820">
      <w:pPr>
        <w:pStyle w:val="TOC9"/>
        <w:rPr>
          <w:rFonts w:asciiTheme="minorHAnsi" w:eastAsiaTheme="minorEastAsia" w:hAnsiTheme="minorHAnsi" w:cstheme="minorBidi"/>
          <w:i w:val="0"/>
          <w:noProof/>
          <w:kern w:val="0"/>
          <w:sz w:val="22"/>
          <w:szCs w:val="22"/>
        </w:rPr>
      </w:pPr>
      <w:r>
        <w:rPr>
          <w:noProof/>
        </w:rPr>
        <w:t>Freedom of Information Act 1982</w:t>
      </w:r>
      <w:r w:rsidRPr="00073820">
        <w:rPr>
          <w:i w:val="0"/>
          <w:noProof/>
          <w:sz w:val="18"/>
        </w:rPr>
        <w:tab/>
      </w:r>
      <w:r w:rsidRPr="00073820">
        <w:rPr>
          <w:i w:val="0"/>
          <w:noProof/>
          <w:sz w:val="18"/>
        </w:rPr>
        <w:fldChar w:fldCharType="begin"/>
      </w:r>
      <w:r w:rsidRPr="00073820">
        <w:rPr>
          <w:i w:val="0"/>
          <w:noProof/>
          <w:sz w:val="18"/>
        </w:rPr>
        <w:instrText xml:space="preserve"> PAGEREF _Toc168308337 \h </w:instrText>
      </w:r>
      <w:r w:rsidRPr="00073820">
        <w:rPr>
          <w:i w:val="0"/>
          <w:noProof/>
          <w:sz w:val="18"/>
        </w:rPr>
      </w:r>
      <w:r w:rsidRPr="00073820">
        <w:rPr>
          <w:i w:val="0"/>
          <w:noProof/>
          <w:sz w:val="18"/>
        </w:rPr>
        <w:fldChar w:fldCharType="separate"/>
      </w:r>
      <w:r w:rsidRPr="00073820">
        <w:rPr>
          <w:i w:val="0"/>
          <w:noProof/>
          <w:sz w:val="18"/>
        </w:rPr>
        <w:t>180</w:t>
      </w:r>
      <w:r w:rsidRPr="00073820">
        <w:rPr>
          <w:i w:val="0"/>
          <w:noProof/>
          <w:sz w:val="18"/>
        </w:rPr>
        <w:fldChar w:fldCharType="end"/>
      </w:r>
    </w:p>
    <w:p w14:paraId="07A79D7D" w14:textId="52CD2AB1" w:rsidR="00073820" w:rsidRDefault="00073820">
      <w:pPr>
        <w:pStyle w:val="TOC6"/>
        <w:rPr>
          <w:rFonts w:asciiTheme="minorHAnsi" w:eastAsiaTheme="minorEastAsia" w:hAnsiTheme="minorHAnsi" w:cstheme="minorBidi"/>
          <w:b w:val="0"/>
          <w:noProof/>
          <w:kern w:val="0"/>
          <w:sz w:val="22"/>
          <w:szCs w:val="22"/>
        </w:rPr>
      </w:pPr>
      <w:r>
        <w:rPr>
          <w:noProof/>
        </w:rPr>
        <w:t>Schedule 5—Agriculture, Fisheries and Forestry</w:t>
      </w:r>
      <w:r w:rsidRPr="00073820">
        <w:rPr>
          <w:b w:val="0"/>
          <w:noProof/>
          <w:sz w:val="18"/>
        </w:rPr>
        <w:tab/>
      </w:r>
      <w:r w:rsidRPr="00073820">
        <w:rPr>
          <w:b w:val="0"/>
          <w:noProof/>
          <w:sz w:val="18"/>
        </w:rPr>
        <w:fldChar w:fldCharType="begin"/>
      </w:r>
      <w:r w:rsidRPr="00073820">
        <w:rPr>
          <w:b w:val="0"/>
          <w:noProof/>
          <w:sz w:val="18"/>
        </w:rPr>
        <w:instrText xml:space="preserve"> PAGEREF _Toc168308338 \h </w:instrText>
      </w:r>
      <w:r w:rsidRPr="00073820">
        <w:rPr>
          <w:b w:val="0"/>
          <w:noProof/>
          <w:sz w:val="18"/>
        </w:rPr>
      </w:r>
      <w:r w:rsidRPr="00073820">
        <w:rPr>
          <w:b w:val="0"/>
          <w:noProof/>
          <w:sz w:val="18"/>
        </w:rPr>
        <w:fldChar w:fldCharType="separate"/>
      </w:r>
      <w:r w:rsidRPr="00073820">
        <w:rPr>
          <w:b w:val="0"/>
          <w:noProof/>
          <w:sz w:val="18"/>
        </w:rPr>
        <w:t>186</w:t>
      </w:r>
      <w:r w:rsidRPr="00073820">
        <w:rPr>
          <w:b w:val="0"/>
          <w:noProof/>
          <w:sz w:val="18"/>
        </w:rPr>
        <w:fldChar w:fldCharType="end"/>
      </w:r>
    </w:p>
    <w:p w14:paraId="44516E38" w14:textId="3CBDACC2"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_Toc168308339 \h </w:instrText>
      </w:r>
      <w:r w:rsidRPr="00073820">
        <w:rPr>
          <w:noProof/>
          <w:sz w:val="18"/>
        </w:rPr>
      </w:r>
      <w:r w:rsidRPr="00073820">
        <w:rPr>
          <w:noProof/>
          <w:sz w:val="18"/>
        </w:rPr>
        <w:fldChar w:fldCharType="separate"/>
      </w:r>
      <w:r w:rsidRPr="00073820">
        <w:rPr>
          <w:noProof/>
          <w:sz w:val="18"/>
        </w:rPr>
        <w:t>186</w:t>
      </w:r>
      <w:r w:rsidRPr="00073820">
        <w:rPr>
          <w:noProof/>
          <w:sz w:val="18"/>
        </w:rPr>
        <w:fldChar w:fldCharType="end"/>
      </w:r>
    </w:p>
    <w:p w14:paraId="02FE41D3" w14:textId="131FC879" w:rsidR="00073820" w:rsidRDefault="00073820">
      <w:pPr>
        <w:pStyle w:val="TOC9"/>
        <w:rPr>
          <w:rFonts w:asciiTheme="minorHAnsi" w:eastAsiaTheme="minorEastAsia" w:hAnsiTheme="minorHAnsi" w:cstheme="minorBidi"/>
          <w:i w:val="0"/>
          <w:noProof/>
          <w:kern w:val="0"/>
          <w:sz w:val="22"/>
          <w:szCs w:val="22"/>
        </w:rPr>
      </w:pPr>
      <w:r>
        <w:rPr>
          <w:noProof/>
        </w:rPr>
        <w:t>Pig Industry Act 2001</w:t>
      </w:r>
      <w:r w:rsidRPr="00073820">
        <w:rPr>
          <w:i w:val="0"/>
          <w:noProof/>
          <w:sz w:val="18"/>
        </w:rPr>
        <w:tab/>
      </w:r>
      <w:r w:rsidRPr="00073820">
        <w:rPr>
          <w:i w:val="0"/>
          <w:noProof/>
          <w:sz w:val="18"/>
        </w:rPr>
        <w:fldChar w:fldCharType="begin"/>
      </w:r>
      <w:r w:rsidRPr="00073820">
        <w:rPr>
          <w:i w:val="0"/>
          <w:noProof/>
          <w:sz w:val="18"/>
        </w:rPr>
        <w:instrText xml:space="preserve"> PAGEREF _Toc168308340 \h </w:instrText>
      </w:r>
      <w:r w:rsidRPr="00073820">
        <w:rPr>
          <w:i w:val="0"/>
          <w:noProof/>
          <w:sz w:val="18"/>
        </w:rPr>
      </w:r>
      <w:r w:rsidRPr="00073820">
        <w:rPr>
          <w:i w:val="0"/>
          <w:noProof/>
          <w:sz w:val="18"/>
        </w:rPr>
        <w:fldChar w:fldCharType="separate"/>
      </w:r>
      <w:r w:rsidRPr="00073820">
        <w:rPr>
          <w:i w:val="0"/>
          <w:noProof/>
          <w:sz w:val="18"/>
        </w:rPr>
        <w:t>186</w:t>
      </w:r>
      <w:r w:rsidRPr="00073820">
        <w:rPr>
          <w:i w:val="0"/>
          <w:noProof/>
          <w:sz w:val="18"/>
        </w:rPr>
        <w:fldChar w:fldCharType="end"/>
      </w:r>
    </w:p>
    <w:p w14:paraId="6F2FE935" w14:textId="497A49FB"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_Toc168308341 \h </w:instrText>
      </w:r>
      <w:r w:rsidRPr="00073820">
        <w:rPr>
          <w:noProof/>
          <w:sz w:val="18"/>
        </w:rPr>
      </w:r>
      <w:r w:rsidRPr="00073820">
        <w:rPr>
          <w:noProof/>
          <w:sz w:val="18"/>
        </w:rPr>
        <w:fldChar w:fldCharType="separate"/>
      </w:r>
      <w:r w:rsidRPr="00073820">
        <w:rPr>
          <w:noProof/>
          <w:sz w:val="18"/>
        </w:rPr>
        <w:t>187</w:t>
      </w:r>
      <w:r w:rsidRPr="00073820">
        <w:rPr>
          <w:noProof/>
          <w:sz w:val="18"/>
        </w:rPr>
        <w:fldChar w:fldCharType="end"/>
      </w:r>
    </w:p>
    <w:p w14:paraId="1C1280E2" w14:textId="6D79444D" w:rsidR="00073820" w:rsidRDefault="00073820">
      <w:pPr>
        <w:pStyle w:val="TOC9"/>
        <w:rPr>
          <w:rFonts w:asciiTheme="minorHAnsi" w:eastAsiaTheme="minorEastAsia" w:hAnsiTheme="minorHAnsi" w:cstheme="minorBidi"/>
          <w:i w:val="0"/>
          <w:noProof/>
          <w:kern w:val="0"/>
          <w:sz w:val="22"/>
          <w:szCs w:val="22"/>
        </w:rPr>
      </w:pPr>
      <w:r>
        <w:rPr>
          <w:noProof/>
        </w:rPr>
        <w:t>Biological Control Act 1984</w:t>
      </w:r>
      <w:r w:rsidRPr="00073820">
        <w:rPr>
          <w:i w:val="0"/>
          <w:noProof/>
          <w:sz w:val="18"/>
        </w:rPr>
        <w:tab/>
      </w:r>
      <w:r w:rsidRPr="00073820">
        <w:rPr>
          <w:i w:val="0"/>
          <w:noProof/>
          <w:sz w:val="18"/>
        </w:rPr>
        <w:fldChar w:fldCharType="begin"/>
      </w:r>
      <w:r w:rsidRPr="00073820">
        <w:rPr>
          <w:i w:val="0"/>
          <w:noProof/>
          <w:sz w:val="18"/>
        </w:rPr>
        <w:instrText xml:space="preserve"> PAGEREF _Toc168308342 \h </w:instrText>
      </w:r>
      <w:r w:rsidRPr="00073820">
        <w:rPr>
          <w:i w:val="0"/>
          <w:noProof/>
          <w:sz w:val="18"/>
        </w:rPr>
      </w:r>
      <w:r w:rsidRPr="00073820">
        <w:rPr>
          <w:i w:val="0"/>
          <w:noProof/>
          <w:sz w:val="18"/>
        </w:rPr>
        <w:fldChar w:fldCharType="separate"/>
      </w:r>
      <w:r w:rsidRPr="00073820">
        <w:rPr>
          <w:i w:val="0"/>
          <w:noProof/>
          <w:sz w:val="18"/>
        </w:rPr>
        <w:t>187</w:t>
      </w:r>
      <w:r w:rsidRPr="00073820">
        <w:rPr>
          <w:i w:val="0"/>
          <w:noProof/>
          <w:sz w:val="18"/>
        </w:rPr>
        <w:fldChar w:fldCharType="end"/>
      </w:r>
    </w:p>
    <w:p w14:paraId="0CE7146E" w14:textId="77D3457E" w:rsidR="00073820" w:rsidRDefault="00073820">
      <w:pPr>
        <w:pStyle w:val="TOC9"/>
        <w:rPr>
          <w:rFonts w:asciiTheme="minorHAnsi" w:eastAsiaTheme="minorEastAsia" w:hAnsiTheme="minorHAnsi" w:cstheme="minorBidi"/>
          <w:i w:val="0"/>
          <w:noProof/>
          <w:kern w:val="0"/>
          <w:sz w:val="22"/>
          <w:szCs w:val="22"/>
        </w:rPr>
      </w:pPr>
      <w:r>
        <w:rPr>
          <w:noProof/>
        </w:rPr>
        <w:t>Horse Disease Response Levy Collection Act 2011</w:t>
      </w:r>
      <w:r w:rsidRPr="00073820">
        <w:rPr>
          <w:i w:val="0"/>
          <w:noProof/>
          <w:sz w:val="18"/>
        </w:rPr>
        <w:tab/>
      </w:r>
      <w:r w:rsidRPr="00073820">
        <w:rPr>
          <w:i w:val="0"/>
          <w:noProof/>
          <w:sz w:val="18"/>
        </w:rPr>
        <w:fldChar w:fldCharType="begin"/>
      </w:r>
      <w:r w:rsidRPr="00073820">
        <w:rPr>
          <w:i w:val="0"/>
          <w:noProof/>
          <w:sz w:val="18"/>
        </w:rPr>
        <w:instrText xml:space="preserve"> PAGEREF _Toc168308343 \h </w:instrText>
      </w:r>
      <w:r w:rsidRPr="00073820">
        <w:rPr>
          <w:i w:val="0"/>
          <w:noProof/>
          <w:sz w:val="18"/>
        </w:rPr>
      </w:r>
      <w:r w:rsidRPr="00073820">
        <w:rPr>
          <w:i w:val="0"/>
          <w:noProof/>
          <w:sz w:val="18"/>
        </w:rPr>
        <w:fldChar w:fldCharType="separate"/>
      </w:r>
      <w:r w:rsidRPr="00073820">
        <w:rPr>
          <w:i w:val="0"/>
          <w:noProof/>
          <w:sz w:val="18"/>
        </w:rPr>
        <w:t>187</w:t>
      </w:r>
      <w:r w:rsidRPr="00073820">
        <w:rPr>
          <w:i w:val="0"/>
          <w:noProof/>
          <w:sz w:val="18"/>
        </w:rPr>
        <w:fldChar w:fldCharType="end"/>
      </w:r>
    </w:p>
    <w:p w14:paraId="18076787" w14:textId="7F7FD0D0" w:rsidR="00073820" w:rsidRDefault="00073820">
      <w:pPr>
        <w:pStyle w:val="TOC9"/>
        <w:rPr>
          <w:rFonts w:asciiTheme="minorHAnsi" w:eastAsiaTheme="minorEastAsia" w:hAnsiTheme="minorHAnsi" w:cstheme="minorBidi"/>
          <w:i w:val="0"/>
          <w:noProof/>
          <w:kern w:val="0"/>
          <w:sz w:val="22"/>
          <w:szCs w:val="22"/>
        </w:rPr>
      </w:pPr>
      <w:r>
        <w:rPr>
          <w:noProof/>
        </w:rPr>
        <w:t>Pig Industry Act 2001</w:t>
      </w:r>
      <w:r w:rsidRPr="00073820">
        <w:rPr>
          <w:i w:val="0"/>
          <w:noProof/>
          <w:sz w:val="18"/>
        </w:rPr>
        <w:tab/>
      </w:r>
      <w:r w:rsidRPr="00073820">
        <w:rPr>
          <w:i w:val="0"/>
          <w:noProof/>
          <w:sz w:val="18"/>
        </w:rPr>
        <w:fldChar w:fldCharType="begin"/>
      </w:r>
      <w:r w:rsidRPr="00073820">
        <w:rPr>
          <w:i w:val="0"/>
          <w:noProof/>
          <w:sz w:val="18"/>
        </w:rPr>
        <w:instrText xml:space="preserve"> PAGEREF _Toc168308344 \h </w:instrText>
      </w:r>
      <w:r w:rsidRPr="00073820">
        <w:rPr>
          <w:i w:val="0"/>
          <w:noProof/>
          <w:sz w:val="18"/>
        </w:rPr>
      </w:r>
      <w:r w:rsidRPr="00073820">
        <w:rPr>
          <w:i w:val="0"/>
          <w:noProof/>
          <w:sz w:val="18"/>
        </w:rPr>
        <w:fldChar w:fldCharType="separate"/>
      </w:r>
      <w:r w:rsidRPr="00073820">
        <w:rPr>
          <w:i w:val="0"/>
          <w:noProof/>
          <w:sz w:val="18"/>
        </w:rPr>
        <w:t>187</w:t>
      </w:r>
      <w:r w:rsidRPr="00073820">
        <w:rPr>
          <w:i w:val="0"/>
          <w:noProof/>
          <w:sz w:val="18"/>
        </w:rPr>
        <w:fldChar w:fldCharType="end"/>
      </w:r>
    </w:p>
    <w:p w14:paraId="6F1B55EB" w14:textId="3086DB28" w:rsidR="00073820" w:rsidRDefault="00073820">
      <w:pPr>
        <w:pStyle w:val="TOC9"/>
        <w:rPr>
          <w:rFonts w:asciiTheme="minorHAnsi" w:eastAsiaTheme="minorEastAsia" w:hAnsiTheme="minorHAnsi" w:cstheme="minorBidi"/>
          <w:i w:val="0"/>
          <w:noProof/>
          <w:kern w:val="0"/>
          <w:sz w:val="22"/>
          <w:szCs w:val="22"/>
        </w:rPr>
      </w:pPr>
      <w:r>
        <w:rPr>
          <w:noProof/>
        </w:rPr>
        <w:t>Torres Strait Fisheries Act 1984</w:t>
      </w:r>
      <w:r w:rsidRPr="00073820">
        <w:rPr>
          <w:i w:val="0"/>
          <w:noProof/>
          <w:sz w:val="18"/>
        </w:rPr>
        <w:tab/>
      </w:r>
      <w:r w:rsidRPr="00073820">
        <w:rPr>
          <w:i w:val="0"/>
          <w:noProof/>
          <w:sz w:val="18"/>
        </w:rPr>
        <w:fldChar w:fldCharType="begin"/>
      </w:r>
      <w:r w:rsidRPr="00073820">
        <w:rPr>
          <w:i w:val="0"/>
          <w:noProof/>
          <w:sz w:val="18"/>
        </w:rPr>
        <w:instrText xml:space="preserve"> PAGEREF _Toc168308345 \h </w:instrText>
      </w:r>
      <w:r w:rsidRPr="00073820">
        <w:rPr>
          <w:i w:val="0"/>
          <w:noProof/>
          <w:sz w:val="18"/>
        </w:rPr>
      </w:r>
      <w:r w:rsidRPr="00073820">
        <w:rPr>
          <w:i w:val="0"/>
          <w:noProof/>
          <w:sz w:val="18"/>
        </w:rPr>
        <w:fldChar w:fldCharType="separate"/>
      </w:r>
      <w:r w:rsidRPr="00073820">
        <w:rPr>
          <w:i w:val="0"/>
          <w:noProof/>
          <w:sz w:val="18"/>
        </w:rPr>
        <w:t>188</w:t>
      </w:r>
      <w:r w:rsidRPr="00073820">
        <w:rPr>
          <w:i w:val="0"/>
          <w:noProof/>
          <w:sz w:val="18"/>
        </w:rPr>
        <w:fldChar w:fldCharType="end"/>
      </w:r>
    </w:p>
    <w:p w14:paraId="06BC1B33" w14:textId="10B59F5C" w:rsidR="00073820" w:rsidRDefault="00073820">
      <w:pPr>
        <w:pStyle w:val="TOC6"/>
        <w:rPr>
          <w:rFonts w:asciiTheme="minorHAnsi" w:eastAsiaTheme="minorEastAsia" w:hAnsiTheme="minorHAnsi" w:cstheme="minorBidi"/>
          <w:b w:val="0"/>
          <w:noProof/>
          <w:kern w:val="0"/>
          <w:sz w:val="22"/>
          <w:szCs w:val="22"/>
        </w:rPr>
      </w:pPr>
      <w:r>
        <w:rPr>
          <w:noProof/>
        </w:rPr>
        <w:t>Schedule 6—Attorney</w:t>
      </w:r>
      <w:r>
        <w:rPr>
          <w:noProof/>
        </w:rPr>
        <w:noBreakHyphen/>
        <w:t>General</w:t>
      </w:r>
      <w:r w:rsidRPr="00073820">
        <w:rPr>
          <w:b w:val="0"/>
          <w:noProof/>
          <w:sz w:val="18"/>
        </w:rPr>
        <w:tab/>
      </w:r>
      <w:r w:rsidRPr="00073820">
        <w:rPr>
          <w:b w:val="0"/>
          <w:noProof/>
          <w:sz w:val="18"/>
        </w:rPr>
        <w:fldChar w:fldCharType="begin"/>
      </w:r>
      <w:r w:rsidRPr="00073820">
        <w:rPr>
          <w:b w:val="0"/>
          <w:noProof/>
          <w:sz w:val="18"/>
        </w:rPr>
        <w:instrText xml:space="preserve"> PAGEREF _Toc168308346 \h </w:instrText>
      </w:r>
      <w:r w:rsidRPr="00073820">
        <w:rPr>
          <w:b w:val="0"/>
          <w:noProof/>
          <w:sz w:val="18"/>
        </w:rPr>
      </w:r>
      <w:r w:rsidRPr="00073820">
        <w:rPr>
          <w:b w:val="0"/>
          <w:noProof/>
          <w:sz w:val="18"/>
        </w:rPr>
        <w:fldChar w:fldCharType="separate"/>
      </w:r>
      <w:r w:rsidRPr="00073820">
        <w:rPr>
          <w:b w:val="0"/>
          <w:noProof/>
          <w:sz w:val="18"/>
        </w:rPr>
        <w:t>189</w:t>
      </w:r>
      <w:r w:rsidRPr="00073820">
        <w:rPr>
          <w:b w:val="0"/>
          <w:noProof/>
          <w:sz w:val="18"/>
        </w:rPr>
        <w:fldChar w:fldCharType="end"/>
      </w:r>
    </w:p>
    <w:p w14:paraId="796C2CB2" w14:textId="5E8C66F5"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_Toc168308347 \h </w:instrText>
      </w:r>
      <w:r w:rsidRPr="00073820">
        <w:rPr>
          <w:noProof/>
          <w:sz w:val="18"/>
        </w:rPr>
      </w:r>
      <w:r w:rsidRPr="00073820">
        <w:rPr>
          <w:noProof/>
          <w:sz w:val="18"/>
        </w:rPr>
        <w:fldChar w:fldCharType="separate"/>
      </w:r>
      <w:r w:rsidRPr="00073820">
        <w:rPr>
          <w:noProof/>
          <w:sz w:val="18"/>
        </w:rPr>
        <w:t>189</w:t>
      </w:r>
      <w:r w:rsidRPr="00073820">
        <w:rPr>
          <w:noProof/>
          <w:sz w:val="18"/>
        </w:rPr>
        <w:fldChar w:fldCharType="end"/>
      </w:r>
    </w:p>
    <w:p w14:paraId="45FB9935" w14:textId="01DEA9D9" w:rsidR="00073820" w:rsidRDefault="00073820">
      <w:pPr>
        <w:pStyle w:val="TOC9"/>
        <w:rPr>
          <w:rFonts w:asciiTheme="minorHAnsi" w:eastAsiaTheme="minorEastAsia" w:hAnsiTheme="minorHAnsi" w:cstheme="minorBidi"/>
          <w:i w:val="0"/>
          <w:noProof/>
          <w:kern w:val="0"/>
          <w:sz w:val="22"/>
          <w:szCs w:val="22"/>
        </w:rPr>
      </w:pPr>
      <w:r>
        <w:rPr>
          <w:noProof/>
        </w:rPr>
        <w:t>Copyright Act 1968</w:t>
      </w:r>
      <w:r w:rsidRPr="00073820">
        <w:rPr>
          <w:i w:val="0"/>
          <w:noProof/>
          <w:sz w:val="18"/>
        </w:rPr>
        <w:tab/>
      </w:r>
      <w:r w:rsidRPr="00073820">
        <w:rPr>
          <w:i w:val="0"/>
          <w:noProof/>
          <w:sz w:val="18"/>
        </w:rPr>
        <w:fldChar w:fldCharType="begin"/>
      </w:r>
      <w:r w:rsidRPr="00073820">
        <w:rPr>
          <w:i w:val="0"/>
          <w:noProof/>
          <w:sz w:val="18"/>
        </w:rPr>
        <w:instrText xml:space="preserve"> PAGEREF _Toc168308348 \h </w:instrText>
      </w:r>
      <w:r w:rsidRPr="00073820">
        <w:rPr>
          <w:i w:val="0"/>
          <w:noProof/>
          <w:sz w:val="18"/>
        </w:rPr>
      </w:r>
      <w:r w:rsidRPr="00073820">
        <w:rPr>
          <w:i w:val="0"/>
          <w:noProof/>
          <w:sz w:val="18"/>
        </w:rPr>
        <w:fldChar w:fldCharType="separate"/>
      </w:r>
      <w:r w:rsidRPr="00073820">
        <w:rPr>
          <w:i w:val="0"/>
          <w:noProof/>
          <w:sz w:val="18"/>
        </w:rPr>
        <w:t>189</w:t>
      </w:r>
      <w:r w:rsidRPr="00073820">
        <w:rPr>
          <w:i w:val="0"/>
          <w:noProof/>
          <w:sz w:val="18"/>
        </w:rPr>
        <w:fldChar w:fldCharType="end"/>
      </w:r>
    </w:p>
    <w:p w14:paraId="6031597F" w14:textId="5199FFBB" w:rsidR="00073820" w:rsidRDefault="00073820">
      <w:pPr>
        <w:pStyle w:val="TOC9"/>
        <w:rPr>
          <w:rFonts w:asciiTheme="minorHAnsi" w:eastAsiaTheme="minorEastAsia" w:hAnsiTheme="minorHAnsi" w:cstheme="minorBidi"/>
          <w:i w:val="0"/>
          <w:noProof/>
          <w:kern w:val="0"/>
          <w:sz w:val="22"/>
          <w:szCs w:val="22"/>
        </w:rPr>
      </w:pPr>
      <w:r>
        <w:rPr>
          <w:noProof/>
        </w:rPr>
        <w:t>Disability Discrimination Act 1992</w:t>
      </w:r>
      <w:r w:rsidRPr="00073820">
        <w:rPr>
          <w:i w:val="0"/>
          <w:noProof/>
          <w:sz w:val="18"/>
        </w:rPr>
        <w:tab/>
      </w:r>
      <w:r w:rsidRPr="00073820">
        <w:rPr>
          <w:i w:val="0"/>
          <w:noProof/>
          <w:sz w:val="18"/>
        </w:rPr>
        <w:fldChar w:fldCharType="begin"/>
      </w:r>
      <w:r w:rsidRPr="00073820">
        <w:rPr>
          <w:i w:val="0"/>
          <w:noProof/>
          <w:sz w:val="18"/>
        </w:rPr>
        <w:instrText xml:space="preserve"> PAGEREF _Toc168308349 \h </w:instrText>
      </w:r>
      <w:r w:rsidRPr="00073820">
        <w:rPr>
          <w:i w:val="0"/>
          <w:noProof/>
          <w:sz w:val="18"/>
        </w:rPr>
      </w:r>
      <w:r w:rsidRPr="00073820">
        <w:rPr>
          <w:i w:val="0"/>
          <w:noProof/>
          <w:sz w:val="18"/>
        </w:rPr>
        <w:fldChar w:fldCharType="separate"/>
      </w:r>
      <w:r w:rsidRPr="00073820">
        <w:rPr>
          <w:i w:val="0"/>
          <w:noProof/>
          <w:sz w:val="18"/>
        </w:rPr>
        <w:t>189</w:t>
      </w:r>
      <w:r w:rsidRPr="00073820">
        <w:rPr>
          <w:i w:val="0"/>
          <w:noProof/>
          <w:sz w:val="18"/>
        </w:rPr>
        <w:fldChar w:fldCharType="end"/>
      </w:r>
    </w:p>
    <w:p w14:paraId="604355C5" w14:textId="03DCA3AB" w:rsidR="00073820" w:rsidRDefault="00073820">
      <w:pPr>
        <w:pStyle w:val="TOC9"/>
        <w:rPr>
          <w:rFonts w:asciiTheme="minorHAnsi" w:eastAsiaTheme="minorEastAsia" w:hAnsiTheme="minorHAnsi" w:cstheme="minorBidi"/>
          <w:i w:val="0"/>
          <w:noProof/>
          <w:kern w:val="0"/>
          <w:sz w:val="22"/>
          <w:szCs w:val="22"/>
        </w:rPr>
      </w:pPr>
      <w:r>
        <w:rPr>
          <w:noProof/>
        </w:rPr>
        <w:t>Ombudsman Act 1976</w:t>
      </w:r>
      <w:r w:rsidRPr="00073820">
        <w:rPr>
          <w:i w:val="0"/>
          <w:noProof/>
          <w:sz w:val="18"/>
        </w:rPr>
        <w:tab/>
      </w:r>
      <w:r w:rsidRPr="00073820">
        <w:rPr>
          <w:i w:val="0"/>
          <w:noProof/>
          <w:sz w:val="18"/>
        </w:rPr>
        <w:fldChar w:fldCharType="begin"/>
      </w:r>
      <w:r w:rsidRPr="00073820">
        <w:rPr>
          <w:i w:val="0"/>
          <w:noProof/>
          <w:sz w:val="18"/>
        </w:rPr>
        <w:instrText xml:space="preserve"> PAGEREF _Toc168308350 \h </w:instrText>
      </w:r>
      <w:r w:rsidRPr="00073820">
        <w:rPr>
          <w:i w:val="0"/>
          <w:noProof/>
          <w:sz w:val="18"/>
        </w:rPr>
      </w:r>
      <w:r w:rsidRPr="00073820">
        <w:rPr>
          <w:i w:val="0"/>
          <w:noProof/>
          <w:sz w:val="18"/>
        </w:rPr>
        <w:fldChar w:fldCharType="separate"/>
      </w:r>
      <w:r w:rsidRPr="00073820">
        <w:rPr>
          <w:i w:val="0"/>
          <w:noProof/>
          <w:sz w:val="18"/>
        </w:rPr>
        <w:t>189</w:t>
      </w:r>
      <w:r w:rsidRPr="00073820">
        <w:rPr>
          <w:i w:val="0"/>
          <w:noProof/>
          <w:sz w:val="18"/>
        </w:rPr>
        <w:fldChar w:fldCharType="end"/>
      </w:r>
    </w:p>
    <w:p w14:paraId="123E5158" w14:textId="37B45F9A" w:rsidR="00073820" w:rsidRDefault="00073820">
      <w:pPr>
        <w:pStyle w:val="TOC9"/>
        <w:rPr>
          <w:rFonts w:asciiTheme="minorHAnsi" w:eastAsiaTheme="minorEastAsia" w:hAnsiTheme="minorHAnsi" w:cstheme="minorBidi"/>
          <w:i w:val="0"/>
          <w:noProof/>
          <w:kern w:val="0"/>
          <w:sz w:val="22"/>
          <w:szCs w:val="22"/>
        </w:rPr>
      </w:pPr>
      <w:r>
        <w:rPr>
          <w:noProof/>
        </w:rPr>
        <w:t>Sex Discrimination Act 1984</w:t>
      </w:r>
      <w:r w:rsidRPr="00073820">
        <w:rPr>
          <w:i w:val="0"/>
          <w:noProof/>
          <w:sz w:val="18"/>
        </w:rPr>
        <w:tab/>
      </w:r>
      <w:r w:rsidRPr="00073820">
        <w:rPr>
          <w:i w:val="0"/>
          <w:noProof/>
          <w:sz w:val="18"/>
        </w:rPr>
        <w:fldChar w:fldCharType="begin"/>
      </w:r>
      <w:r w:rsidRPr="00073820">
        <w:rPr>
          <w:i w:val="0"/>
          <w:noProof/>
          <w:sz w:val="18"/>
        </w:rPr>
        <w:instrText xml:space="preserve"> PAGEREF _Toc168308351 \h </w:instrText>
      </w:r>
      <w:r w:rsidRPr="00073820">
        <w:rPr>
          <w:i w:val="0"/>
          <w:noProof/>
          <w:sz w:val="18"/>
        </w:rPr>
      </w:r>
      <w:r w:rsidRPr="00073820">
        <w:rPr>
          <w:i w:val="0"/>
          <w:noProof/>
          <w:sz w:val="18"/>
        </w:rPr>
        <w:fldChar w:fldCharType="separate"/>
      </w:r>
      <w:r w:rsidRPr="00073820">
        <w:rPr>
          <w:i w:val="0"/>
          <w:noProof/>
          <w:sz w:val="18"/>
        </w:rPr>
        <w:t>190</w:t>
      </w:r>
      <w:r w:rsidRPr="00073820">
        <w:rPr>
          <w:i w:val="0"/>
          <w:noProof/>
          <w:sz w:val="18"/>
        </w:rPr>
        <w:fldChar w:fldCharType="end"/>
      </w:r>
    </w:p>
    <w:p w14:paraId="7BC34A39" w14:textId="1020D49E"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_Toc168308352 \h </w:instrText>
      </w:r>
      <w:r w:rsidRPr="00073820">
        <w:rPr>
          <w:noProof/>
          <w:sz w:val="18"/>
        </w:rPr>
      </w:r>
      <w:r w:rsidRPr="00073820">
        <w:rPr>
          <w:noProof/>
          <w:sz w:val="18"/>
        </w:rPr>
        <w:fldChar w:fldCharType="separate"/>
      </w:r>
      <w:r w:rsidRPr="00073820">
        <w:rPr>
          <w:noProof/>
          <w:sz w:val="18"/>
        </w:rPr>
        <w:t>191</w:t>
      </w:r>
      <w:r w:rsidRPr="00073820">
        <w:rPr>
          <w:noProof/>
          <w:sz w:val="18"/>
        </w:rPr>
        <w:fldChar w:fldCharType="end"/>
      </w:r>
    </w:p>
    <w:p w14:paraId="0E0361D3" w14:textId="59D1AC52" w:rsidR="00073820" w:rsidRDefault="00073820">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073820">
        <w:rPr>
          <w:i w:val="0"/>
          <w:noProof/>
          <w:sz w:val="18"/>
        </w:rPr>
        <w:tab/>
      </w:r>
      <w:r w:rsidRPr="00073820">
        <w:rPr>
          <w:i w:val="0"/>
          <w:noProof/>
          <w:sz w:val="18"/>
        </w:rPr>
        <w:fldChar w:fldCharType="begin"/>
      </w:r>
      <w:r w:rsidRPr="00073820">
        <w:rPr>
          <w:i w:val="0"/>
          <w:noProof/>
          <w:sz w:val="18"/>
        </w:rPr>
        <w:instrText xml:space="preserve"> PAGEREF _Toc168308353 \h </w:instrText>
      </w:r>
      <w:r w:rsidRPr="00073820">
        <w:rPr>
          <w:i w:val="0"/>
          <w:noProof/>
          <w:sz w:val="18"/>
        </w:rPr>
      </w:r>
      <w:r w:rsidRPr="00073820">
        <w:rPr>
          <w:i w:val="0"/>
          <w:noProof/>
          <w:sz w:val="18"/>
        </w:rPr>
        <w:fldChar w:fldCharType="separate"/>
      </w:r>
      <w:r w:rsidRPr="00073820">
        <w:rPr>
          <w:i w:val="0"/>
          <w:noProof/>
          <w:sz w:val="18"/>
        </w:rPr>
        <w:t>191</w:t>
      </w:r>
      <w:r w:rsidRPr="00073820">
        <w:rPr>
          <w:i w:val="0"/>
          <w:noProof/>
          <w:sz w:val="18"/>
        </w:rPr>
        <w:fldChar w:fldCharType="end"/>
      </w:r>
    </w:p>
    <w:p w14:paraId="32CC8B88" w14:textId="470535F2" w:rsidR="00073820" w:rsidRDefault="00073820">
      <w:pPr>
        <w:pStyle w:val="TOC9"/>
        <w:rPr>
          <w:rFonts w:asciiTheme="minorHAnsi" w:eastAsiaTheme="minorEastAsia" w:hAnsiTheme="minorHAnsi" w:cstheme="minorBidi"/>
          <w:i w:val="0"/>
          <w:noProof/>
          <w:kern w:val="0"/>
          <w:sz w:val="22"/>
          <w:szCs w:val="22"/>
        </w:rPr>
      </w:pPr>
      <w:r>
        <w:rPr>
          <w:noProof/>
        </w:rPr>
        <w:t>Australian Transaction Reports and Analysis Centre Industry Contribution (Collection) Act 2011</w:t>
      </w:r>
      <w:r w:rsidRPr="00073820">
        <w:rPr>
          <w:i w:val="0"/>
          <w:noProof/>
          <w:sz w:val="18"/>
        </w:rPr>
        <w:tab/>
      </w:r>
      <w:r w:rsidRPr="00073820">
        <w:rPr>
          <w:i w:val="0"/>
          <w:noProof/>
          <w:sz w:val="18"/>
        </w:rPr>
        <w:fldChar w:fldCharType="begin"/>
      </w:r>
      <w:r w:rsidRPr="00073820">
        <w:rPr>
          <w:i w:val="0"/>
          <w:noProof/>
          <w:sz w:val="18"/>
        </w:rPr>
        <w:instrText xml:space="preserve"> PAGEREF _Toc168308354 \h </w:instrText>
      </w:r>
      <w:r w:rsidRPr="00073820">
        <w:rPr>
          <w:i w:val="0"/>
          <w:noProof/>
          <w:sz w:val="18"/>
        </w:rPr>
      </w:r>
      <w:r w:rsidRPr="00073820">
        <w:rPr>
          <w:i w:val="0"/>
          <w:noProof/>
          <w:sz w:val="18"/>
        </w:rPr>
        <w:fldChar w:fldCharType="separate"/>
      </w:r>
      <w:r w:rsidRPr="00073820">
        <w:rPr>
          <w:i w:val="0"/>
          <w:noProof/>
          <w:sz w:val="18"/>
        </w:rPr>
        <w:t>191</w:t>
      </w:r>
      <w:r w:rsidRPr="00073820">
        <w:rPr>
          <w:i w:val="0"/>
          <w:noProof/>
          <w:sz w:val="18"/>
        </w:rPr>
        <w:fldChar w:fldCharType="end"/>
      </w:r>
    </w:p>
    <w:p w14:paraId="6C11BCDE" w14:textId="002FDBA5" w:rsidR="00073820" w:rsidRDefault="00073820">
      <w:pPr>
        <w:pStyle w:val="TOC9"/>
        <w:rPr>
          <w:rFonts w:asciiTheme="minorHAnsi" w:eastAsiaTheme="minorEastAsia" w:hAnsiTheme="minorHAnsi" w:cstheme="minorBidi"/>
          <w:i w:val="0"/>
          <w:noProof/>
          <w:kern w:val="0"/>
          <w:sz w:val="22"/>
          <w:szCs w:val="22"/>
        </w:rPr>
      </w:pPr>
      <w:r>
        <w:rPr>
          <w:noProof/>
        </w:rPr>
        <w:t>Copyright Act 1968</w:t>
      </w:r>
      <w:r w:rsidRPr="00073820">
        <w:rPr>
          <w:i w:val="0"/>
          <w:noProof/>
          <w:sz w:val="18"/>
        </w:rPr>
        <w:tab/>
      </w:r>
      <w:r w:rsidRPr="00073820">
        <w:rPr>
          <w:i w:val="0"/>
          <w:noProof/>
          <w:sz w:val="18"/>
        </w:rPr>
        <w:fldChar w:fldCharType="begin"/>
      </w:r>
      <w:r w:rsidRPr="00073820">
        <w:rPr>
          <w:i w:val="0"/>
          <w:noProof/>
          <w:sz w:val="18"/>
        </w:rPr>
        <w:instrText xml:space="preserve"> PAGEREF _Toc168308355 \h </w:instrText>
      </w:r>
      <w:r w:rsidRPr="00073820">
        <w:rPr>
          <w:i w:val="0"/>
          <w:noProof/>
          <w:sz w:val="18"/>
        </w:rPr>
      </w:r>
      <w:r w:rsidRPr="00073820">
        <w:rPr>
          <w:i w:val="0"/>
          <w:noProof/>
          <w:sz w:val="18"/>
        </w:rPr>
        <w:fldChar w:fldCharType="separate"/>
      </w:r>
      <w:r w:rsidRPr="00073820">
        <w:rPr>
          <w:i w:val="0"/>
          <w:noProof/>
          <w:sz w:val="18"/>
        </w:rPr>
        <w:t>192</w:t>
      </w:r>
      <w:r w:rsidRPr="00073820">
        <w:rPr>
          <w:i w:val="0"/>
          <w:noProof/>
          <w:sz w:val="18"/>
        </w:rPr>
        <w:fldChar w:fldCharType="end"/>
      </w:r>
    </w:p>
    <w:p w14:paraId="7F877007" w14:textId="6AA99266" w:rsidR="00073820" w:rsidRDefault="00073820">
      <w:pPr>
        <w:pStyle w:val="TOC9"/>
        <w:rPr>
          <w:rFonts w:asciiTheme="minorHAnsi" w:eastAsiaTheme="minorEastAsia" w:hAnsiTheme="minorHAnsi" w:cstheme="minorBidi"/>
          <w:i w:val="0"/>
          <w:noProof/>
          <w:kern w:val="0"/>
          <w:sz w:val="22"/>
          <w:szCs w:val="22"/>
        </w:rPr>
      </w:pPr>
      <w:r>
        <w:rPr>
          <w:noProof/>
        </w:rPr>
        <w:t>Disability Discrimination Act 1992</w:t>
      </w:r>
      <w:r w:rsidRPr="00073820">
        <w:rPr>
          <w:i w:val="0"/>
          <w:noProof/>
          <w:sz w:val="18"/>
        </w:rPr>
        <w:tab/>
      </w:r>
      <w:r w:rsidRPr="00073820">
        <w:rPr>
          <w:i w:val="0"/>
          <w:noProof/>
          <w:sz w:val="18"/>
        </w:rPr>
        <w:fldChar w:fldCharType="begin"/>
      </w:r>
      <w:r w:rsidRPr="00073820">
        <w:rPr>
          <w:i w:val="0"/>
          <w:noProof/>
          <w:sz w:val="18"/>
        </w:rPr>
        <w:instrText xml:space="preserve"> PAGEREF _Toc168308356 \h </w:instrText>
      </w:r>
      <w:r w:rsidRPr="00073820">
        <w:rPr>
          <w:i w:val="0"/>
          <w:noProof/>
          <w:sz w:val="18"/>
        </w:rPr>
      </w:r>
      <w:r w:rsidRPr="00073820">
        <w:rPr>
          <w:i w:val="0"/>
          <w:noProof/>
          <w:sz w:val="18"/>
        </w:rPr>
        <w:fldChar w:fldCharType="separate"/>
      </w:r>
      <w:r w:rsidRPr="00073820">
        <w:rPr>
          <w:i w:val="0"/>
          <w:noProof/>
          <w:sz w:val="18"/>
        </w:rPr>
        <w:t>192</w:t>
      </w:r>
      <w:r w:rsidRPr="00073820">
        <w:rPr>
          <w:i w:val="0"/>
          <w:noProof/>
          <w:sz w:val="18"/>
        </w:rPr>
        <w:fldChar w:fldCharType="end"/>
      </w:r>
    </w:p>
    <w:p w14:paraId="09E1C597" w14:textId="08B23043" w:rsidR="00073820" w:rsidRDefault="00073820">
      <w:pPr>
        <w:pStyle w:val="TOC9"/>
        <w:rPr>
          <w:rFonts w:asciiTheme="minorHAnsi" w:eastAsiaTheme="minorEastAsia" w:hAnsiTheme="minorHAnsi" w:cstheme="minorBidi"/>
          <w:i w:val="0"/>
          <w:noProof/>
          <w:kern w:val="0"/>
          <w:sz w:val="22"/>
          <w:szCs w:val="22"/>
        </w:rPr>
      </w:pPr>
      <w:r>
        <w:rPr>
          <w:noProof/>
        </w:rPr>
        <w:t>Law Officers Act 1964</w:t>
      </w:r>
      <w:r w:rsidRPr="00073820">
        <w:rPr>
          <w:i w:val="0"/>
          <w:noProof/>
          <w:sz w:val="18"/>
        </w:rPr>
        <w:tab/>
      </w:r>
      <w:r w:rsidRPr="00073820">
        <w:rPr>
          <w:i w:val="0"/>
          <w:noProof/>
          <w:sz w:val="18"/>
        </w:rPr>
        <w:fldChar w:fldCharType="begin"/>
      </w:r>
      <w:r w:rsidRPr="00073820">
        <w:rPr>
          <w:i w:val="0"/>
          <w:noProof/>
          <w:sz w:val="18"/>
        </w:rPr>
        <w:instrText xml:space="preserve"> PAGEREF _Toc168308357 \h </w:instrText>
      </w:r>
      <w:r w:rsidRPr="00073820">
        <w:rPr>
          <w:i w:val="0"/>
          <w:noProof/>
          <w:sz w:val="18"/>
        </w:rPr>
      </w:r>
      <w:r w:rsidRPr="00073820">
        <w:rPr>
          <w:i w:val="0"/>
          <w:noProof/>
          <w:sz w:val="18"/>
        </w:rPr>
        <w:fldChar w:fldCharType="separate"/>
      </w:r>
      <w:r w:rsidRPr="00073820">
        <w:rPr>
          <w:i w:val="0"/>
          <w:noProof/>
          <w:sz w:val="18"/>
        </w:rPr>
        <w:t>192</w:t>
      </w:r>
      <w:r w:rsidRPr="00073820">
        <w:rPr>
          <w:i w:val="0"/>
          <w:noProof/>
          <w:sz w:val="18"/>
        </w:rPr>
        <w:fldChar w:fldCharType="end"/>
      </w:r>
    </w:p>
    <w:p w14:paraId="3565EDE0" w14:textId="69E9C6ED" w:rsidR="00073820" w:rsidRDefault="00073820">
      <w:pPr>
        <w:pStyle w:val="TOC9"/>
        <w:rPr>
          <w:rFonts w:asciiTheme="minorHAnsi" w:eastAsiaTheme="minorEastAsia" w:hAnsiTheme="minorHAnsi" w:cstheme="minorBidi"/>
          <w:i w:val="0"/>
          <w:noProof/>
          <w:kern w:val="0"/>
          <w:sz w:val="22"/>
          <w:szCs w:val="22"/>
        </w:rPr>
      </w:pPr>
      <w:r>
        <w:rPr>
          <w:noProof/>
        </w:rPr>
        <w:t>Modern Slavery Act 2018</w:t>
      </w:r>
      <w:r w:rsidRPr="00073820">
        <w:rPr>
          <w:i w:val="0"/>
          <w:noProof/>
          <w:sz w:val="18"/>
        </w:rPr>
        <w:tab/>
      </w:r>
      <w:r w:rsidRPr="00073820">
        <w:rPr>
          <w:i w:val="0"/>
          <w:noProof/>
          <w:sz w:val="18"/>
        </w:rPr>
        <w:fldChar w:fldCharType="begin"/>
      </w:r>
      <w:r w:rsidRPr="00073820">
        <w:rPr>
          <w:i w:val="0"/>
          <w:noProof/>
          <w:sz w:val="18"/>
        </w:rPr>
        <w:instrText xml:space="preserve"> PAGEREF _Toc168308358 \h </w:instrText>
      </w:r>
      <w:r w:rsidRPr="00073820">
        <w:rPr>
          <w:i w:val="0"/>
          <w:noProof/>
          <w:sz w:val="18"/>
        </w:rPr>
      </w:r>
      <w:r w:rsidRPr="00073820">
        <w:rPr>
          <w:i w:val="0"/>
          <w:noProof/>
          <w:sz w:val="18"/>
        </w:rPr>
        <w:fldChar w:fldCharType="separate"/>
      </w:r>
      <w:r w:rsidRPr="00073820">
        <w:rPr>
          <w:i w:val="0"/>
          <w:noProof/>
          <w:sz w:val="18"/>
        </w:rPr>
        <w:t>193</w:t>
      </w:r>
      <w:r w:rsidRPr="00073820">
        <w:rPr>
          <w:i w:val="0"/>
          <w:noProof/>
          <w:sz w:val="18"/>
        </w:rPr>
        <w:fldChar w:fldCharType="end"/>
      </w:r>
    </w:p>
    <w:p w14:paraId="226370CF" w14:textId="413CC4FA" w:rsidR="00073820" w:rsidRDefault="00073820">
      <w:pPr>
        <w:pStyle w:val="TOC9"/>
        <w:rPr>
          <w:rFonts w:asciiTheme="minorHAnsi" w:eastAsiaTheme="minorEastAsia" w:hAnsiTheme="minorHAnsi" w:cstheme="minorBidi"/>
          <w:i w:val="0"/>
          <w:noProof/>
          <w:kern w:val="0"/>
          <w:sz w:val="22"/>
          <w:szCs w:val="22"/>
        </w:rPr>
      </w:pPr>
      <w:r>
        <w:rPr>
          <w:noProof/>
        </w:rPr>
        <w:t>Ombudsman Act 1976</w:t>
      </w:r>
      <w:r w:rsidRPr="00073820">
        <w:rPr>
          <w:i w:val="0"/>
          <w:noProof/>
          <w:sz w:val="18"/>
        </w:rPr>
        <w:tab/>
      </w:r>
      <w:r w:rsidRPr="00073820">
        <w:rPr>
          <w:i w:val="0"/>
          <w:noProof/>
          <w:sz w:val="18"/>
        </w:rPr>
        <w:fldChar w:fldCharType="begin"/>
      </w:r>
      <w:r w:rsidRPr="00073820">
        <w:rPr>
          <w:i w:val="0"/>
          <w:noProof/>
          <w:sz w:val="18"/>
        </w:rPr>
        <w:instrText xml:space="preserve"> PAGEREF _Toc168308359 \h </w:instrText>
      </w:r>
      <w:r w:rsidRPr="00073820">
        <w:rPr>
          <w:i w:val="0"/>
          <w:noProof/>
          <w:sz w:val="18"/>
        </w:rPr>
      </w:r>
      <w:r w:rsidRPr="00073820">
        <w:rPr>
          <w:i w:val="0"/>
          <w:noProof/>
          <w:sz w:val="18"/>
        </w:rPr>
        <w:fldChar w:fldCharType="separate"/>
      </w:r>
      <w:r w:rsidRPr="00073820">
        <w:rPr>
          <w:i w:val="0"/>
          <w:noProof/>
          <w:sz w:val="18"/>
        </w:rPr>
        <w:t>193</w:t>
      </w:r>
      <w:r w:rsidRPr="00073820">
        <w:rPr>
          <w:i w:val="0"/>
          <w:noProof/>
          <w:sz w:val="18"/>
        </w:rPr>
        <w:fldChar w:fldCharType="end"/>
      </w:r>
    </w:p>
    <w:p w14:paraId="5BEB8525" w14:textId="31D0D8CE" w:rsidR="00073820" w:rsidRDefault="00073820">
      <w:pPr>
        <w:pStyle w:val="TOC9"/>
        <w:rPr>
          <w:rFonts w:asciiTheme="minorHAnsi" w:eastAsiaTheme="minorEastAsia" w:hAnsiTheme="minorHAnsi" w:cstheme="minorBidi"/>
          <w:i w:val="0"/>
          <w:noProof/>
          <w:kern w:val="0"/>
          <w:sz w:val="22"/>
          <w:szCs w:val="22"/>
        </w:rPr>
      </w:pPr>
      <w:r>
        <w:rPr>
          <w:noProof/>
        </w:rPr>
        <w:t>Sex Discrimination Act 1984</w:t>
      </w:r>
      <w:r w:rsidRPr="00073820">
        <w:rPr>
          <w:i w:val="0"/>
          <w:noProof/>
          <w:sz w:val="18"/>
        </w:rPr>
        <w:tab/>
      </w:r>
      <w:r w:rsidRPr="00073820">
        <w:rPr>
          <w:i w:val="0"/>
          <w:noProof/>
          <w:sz w:val="18"/>
        </w:rPr>
        <w:fldChar w:fldCharType="begin"/>
      </w:r>
      <w:r w:rsidRPr="00073820">
        <w:rPr>
          <w:i w:val="0"/>
          <w:noProof/>
          <w:sz w:val="18"/>
        </w:rPr>
        <w:instrText xml:space="preserve"> PAGEREF _Toc168308360 \h </w:instrText>
      </w:r>
      <w:r w:rsidRPr="00073820">
        <w:rPr>
          <w:i w:val="0"/>
          <w:noProof/>
          <w:sz w:val="18"/>
        </w:rPr>
      </w:r>
      <w:r w:rsidRPr="00073820">
        <w:rPr>
          <w:i w:val="0"/>
          <w:noProof/>
          <w:sz w:val="18"/>
        </w:rPr>
        <w:fldChar w:fldCharType="separate"/>
      </w:r>
      <w:r w:rsidRPr="00073820">
        <w:rPr>
          <w:i w:val="0"/>
          <w:noProof/>
          <w:sz w:val="18"/>
        </w:rPr>
        <w:t>193</w:t>
      </w:r>
      <w:r w:rsidRPr="00073820">
        <w:rPr>
          <w:i w:val="0"/>
          <w:noProof/>
          <w:sz w:val="18"/>
        </w:rPr>
        <w:fldChar w:fldCharType="end"/>
      </w:r>
    </w:p>
    <w:p w14:paraId="755FD55F" w14:textId="60966FD1" w:rsidR="00073820" w:rsidRDefault="00073820">
      <w:pPr>
        <w:pStyle w:val="TOC6"/>
        <w:rPr>
          <w:rFonts w:asciiTheme="minorHAnsi" w:eastAsiaTheme="minorEastAsia" w:hAnsiTheme="minorHAnsi" w:cstheme="minorBidi"/>
          <w:b w:val="0"/>
          <w:noProof/>
          <w:kern w:val="0"/>
          <w:sz w:val="22"/>
          <w:szCs w:val="22"/>
        </w:rPr>
      </w:pPr>
      <w:r>
        <w:rPr>
          <w:noProof/>
        </w:rPr>
        <w:t>Schedule 7—Climate Change, Energy, the Environment and Water</w:t>
      </w:r>
      <w:r w:rsidRPr="00073820">
        <w:rPr>
          <w:b w:val="0"/>
          <w:noProof/>
          <w:sz w:val="18"/>
        </w:rPr>
        <w:tab/>
      </w:r>
      <w:r w:rsidRPr="00073820">
        <w:rPr>
          <w:b w:val="0"/>
          <w:noProof/>
          <w:sz w:val="18"/>
        </w:rPr>
        <w:fldChar w:fldCharType="begin"/>
      </w:r>
      <w:r w:rsidRPr="00073820">
        <w:rPr>
          <w:b w:val="0"/>
          <w:noProof/>
          <w:sz w:val="18"/>
        </w:rPr>
        <w:instrText xml:space="preserve"> PAGEREF _Toc168308361 \h </w:instrText>
      </w:r>
      <w:r w:rsidRPr="00073820">
        <w:rPr>
          <w:b w:val="0"/>
          <w:noProof/>
          <w:sz w:val="18"/>
        </w:rPr>
      </w:r>
      <w:r w:rsidRPr="00073820">
        <w:rPr>
          <w:b w:val="0"/>
          <w:noProof/>
          <w:sz w:val="18"/>
        </w:rPr>
        <w:fldChar w:fldCharType="separate"/>
      </w:r>
      <w:r w:rsidRPr="00073820">
        <w:rPr>
          <w:b w:val="0"/>
          <w:noProof/>
          <w:sz w:val="18"/>
        </w:rPr>
        <w:t>195</w:t>
      </w:r>
      <w:r w:rsidRPr="00073820">
        <w:rPr>
          <w:b w:val="0"/>
          <w:noProof/>
          <w:sz w:val="18"/>
        </w:rPr>
        <w:fldChar w:fldCharType="end"/>
      </w:r>
    </w:p>
    <w:p w14:paraId="7889A428" w14:textId="1B4E865C"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_Toc168308362 \h </w:instrText>
      </w:r>
      <w:r w:rsidRPr="00073820">
        <w:rPr>
          <w:noProof/>
          <w:sz w:val="18"/>
        </w:rPr>
      </w:r>
      <w:r w:rsidRPr="00073820">
        <w:rPr>
          <w:noProof/>
          <w:sz w:val="18"/>
        </w:rPr>
        <w:fldChar w:fldCharType="separate"/>
      </w:r>
      <w:r w:rsidRPr="00073820">
        <w:rPr>
          <w:noProof/>
          <w:sz w:val="18"/>
        </w:rPr>
        <w:t>195</w:t>
      </w:r>
      <w:r w:rsidRPr="00073820">
        <w:rPr>
          <w:noProof/>
          <w:sz w:val="18"/>
        </w:rPr>
        <w:fldChar w:fldCharType="end"/>
      </w:r>
    </w:p>
    <w:p w14:paraId="536B7C1B" w14:textId="7982484D" w:rsidR="00073820" w:rsidRDefault="00073820">
      <w:pPr>
        <w:pStyle w:val="TOC9"/>
        <w:rPr>
          <w:rFonts w:asciiTheme="minorHAnsi" w:eastAsiaTheme="minorEastAsia" w:hAnsiTheme="minorHAnsi" w:cstheme="minorBidi"/>
          <w:i w:val="0"/>
          <w:noProof/>
          <w:kern w:val="0"/>
          <w:sz w:val="22"/>
          <w:szCs w:val="22"/>
        </w:rPr>
      </w:pPr>
      <w:r>
        <w:rPr>
          <w:noProof/>
        </w:rPr>
        <w:lastRenderedPageBreak/>
        <w:t>Hazardous Waste (Regulation of Exports and Imports) Act 1989</w:t>
      </w:r>
      <w:r w:rsidRPr="00073820">
        <w:rPr>
          <w:i w:val="0"/>
          <w:noProof/>
          <w:sz w:val="18"/>
        </w:rPr>
        <w:tab/>
      </w:r>
      <w:r w:rsidRPr="00073820">
        <w:rPr>
          <w:i w:val="0"/>
          <w:noProof/>
          <w:sz w:val="18"/>
        </w:rPr>
        <w:fldChar w:fldCharType="begin"/>
      </w:r>
      <w:r w:rsidRPr="00073820">
        <w:rPr>
          <w:i w:val="0"/>
          <w:noProof/>
          <w:sz w:val="18"/>
        </w:rPr>
        <w:instrText xml:space="preserve"> PAGEREF _Toc168308363 \h </w:instrText>
      </w:r>
      <w:r w:rsidRPr="00073820">
        <w:rPr>
          <w:i w:val="0"/>
          <w:noProof/>
          <w:sz w:val="18"/>
        </w:rPr>
      </w:r>
      <w:r w:rsidRPr="00073820">
        <w:rPr>
          <w:i w:val="0"/>
          <w:noProof/>
          <w:sz w:val="18"/>
        </w:rPr>
        <w:fldChar w:fldCharType="separate"/>
      </w:r>
      <w:r w:rsidRPr="00073820">
        <w:rPr>
          <w:i w:val="0"/>
          <w:noProof/>
          <w:sz w:val="18"/>
        </w:rPr>
        <w:t>195</w:t>
      </w:r>
      <w:r w:rsidRPr="00073820">
        <w:rPr>
          <w:i w:val="0"/>
          <w:noProof/>
          <w:sz w:val="18"/>
        </w:rPr>
        <w:fldChar w:fldCharType="end"/>
      </w:r>
    </w:p>
    <w:p w14:paraId="5D84EF19" w14:textId="6E1C881B" w:rsidR="00073820" w:rsidRDefault="00073820">
      <w:pPr>
        <w:pStyle w:val="TOC9"/>
        <w:rPr>
          <w:rFonts w:asciiTheme="minorHAnsi" w:eastAsiaTheme="minorEastAsia" w:hAnsiTheme="minorHAnsi" w:cstheme="minorBidi"/>
          <w:i w:val="0"/>
          <w:noProof/>
          <w:kern w:val="0"/>
          <w:sz w:val="22"/>
          <w:szCs w:val="22"/>
        </w:rPr>
      </w:pPr>
      <w:r>
        <w:rPr>
          <w:noProof/>
        </w:rPr>
        <w:t>Recycling and Waste Reduction Act 2020</w:t>
      </w:r>
      <w:r w:rsidRPr="00073820">
        <w:rPr>
          <w:i w:val="0"/>
          <w:noProof/>
          <w:sz w:val="18"/>
        </w:rPr>
        <w:tab/>
      </w:r>
      <w:r w:rsidRPr="00073820">
        <w:rPr>
          <w:i w:val="0"/>
          <w:noProof/>
          <w:sz w:val="18"/>
        </w:rPr>
        <w:fldChar w:fldCharType="begin"/>
      </w:r>
      <w:r w:rsidRPr="00073820">
        <w:rPr>
          <w:i w:val="0"/>
          <w:noProof/>
          <w:sz w:val="18"/>
        </w:rPr>
        <w:instrText xml:space="preserve"> PAGEREF _Toc168308364 \h </w:instrText>
      </w:r>
      <w:r w:rsidRPr="00073820">
        <w:rPr>
          <w:i w:val="0"/>
          <w:noProof/>
          <w:sz w:val="18"/>
        </w:rPr>
      </w:r>
      <w:r w:rsidRPr="00073820">
        <w:rPr>
          <w:i w:val="0"/>
          <w:noProof/>
          <w:sz w:val="18"/>
        </w:rPr>
        <w:fldChar w:fldCharType="separate"/>
      </w:r>
      <w:r w:rsidRPr="00073820">
        <w:rPr>
          <w:i w:val="0"/>
          <w:noProof/>
          <w:sz w:val="18"/>
        </w:rPr>
        <w:t>195</w:t>
      </w:r>
      <w:r w:rsidRPr="00073820">
        <w:rPr>
          <w:i w:val="0"/>
          <w:noProof/>
          <w:sz w:val="18"/>
        </w:rPr>
        <w:fldChar w:fldCharType="end"/>
      </w:r>
    </w:p>
    <w:p w14:paraId="4FD5835F" w14:textId="63C806F0" w:rsidR="00073820" w:rsidRDefault="00073820">
      <w:pPr>
        <w:pStyle w:val="TOC9"/>
        <w:rPr>
          <w:rFonts w:asciiTheme="minorHAnsi" w:eastAsiaTheme="minorEastAsia" w:hAnsiTheme="minorHAnsi" w:cstheme="minorBidi"/>
          <w:i w:val="0"/>
          <w:noProof/>
          <w:kern w:val="0"/>
          <w:sz w:val="22"/>
          <w:szCs w:val="22"/>
        </w:rPr>
      </w:pPr>
      <w:r>
        <w:rPr>
          <w:noProof/>
        </w:rPr>
        <w:t>Sea Installations Act 1987</w:t>
      </w:r>
      <w:r w:rsidRPr="00073820">
        <w:rPr>
          <w:i w:val="0"/>
          <w:noProof/>
          <w:sz w:val="18"/>
        </w:rPr>
        <w:tab/>
      </w:r>
      <w:r w:rsidRPr="00073820">
        <w:rPr>
          <w:i w:val="0"/>
          <w:noProof/>
          <w:sz w:val="18"/>
        </w:rPr>
        <w:fldChar w:fldCharType="begin"/>
      </w:r>
      <w:r w:rsidRPr="00073820">
        <w:rPr>
          <w:i w:val="0"/>
          <w:noProof/>
          <w:sz w:val="18"/>
        </w:rPr>
        <w:instrText xml:space="preserve"> PAGEREF _Toc168308365 \h </w:instrText>
      </w:r>
      <w:r w:rsidRPr="00073820">
        <w:rPr>
          <w:i w:val="0"/>
          <w:noProof/>
          <w:sz w:val="18"/>
        </w:rPr>
      </w:r>
      <w:r w:rsidRPr="00073820">
        <w:rPr>
          <w:i w:val="0"/>
          <w:noProof/>
          <w:sz w:val="18"/>
        </w:rPr>
        <w:fldChar w:fldCharType="separate"/>
      </w:r>
      <w:r w:rsidRPr="00073820">
        <w:rPr>
          <w:i w:val="0"/>
          <w:noProof/>
          <w:sz w:val="18"/>
        </w:rPr>
        <w:t>195</w:t>
      </w:r>
      <w:r w:rsidRPr="00073820">
        <w:rPr>
          <w:i w:val="0"/>
          <w:noProof/>
          <w:sz w:val="18"/>
        </w:rPr>
        <w:fldChar w:fldCharType="end"/>
      </w:r>
    </w:p>
    <w:p w14:paraId="4D1DC5ED" w14:textId="6E66278E"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_Toc168308366 \h </w:instrText>
      </w:r>
      <w:r w:rsidRPr="00073820">
        <w:rPr>
          <w:noProof/>
          <w:sz w:val="18"/>
        </w:rPr>
      </w:r>
      <w:r w:rsidRPr="00073820">
        <w:rPr>
          <w:noProof/>
          <w:sz w:val="18"/>
        </w:rPr>
        <w:fldChar w:fldCharType="separate"/>
      </w:r>
      <w:r w:rsidRPr="00073820">
        <w:rPr>
          <w:noProof/>
          <w:sz w:val="18"/>
        </w:rPr>
        <w:t>197</w:t>
      </w:r>
      <w:r w:rsidRPr="00073820">
        <w:rPr>
          <w:noProof/>
          <w:sz w:val="18"/>
        </w:rPr>
        <w:fldChar w:fldCharType="end"/>
      </w:r>
    </w:p>
    <w:p w14:paraId="0A3EFCF4" w14:textId="0FCCB25F" w:rsidR="00073820" w:rsidRDefault="00073820">
      <w:pPr>
        <w:pStyle w:val="TOC9"/>
        <w:rPr>
          <w:rFonts w:asciiTheme="minorHAnsi" w:eastAsiaTheme="minorEastAsia" w:hAnsiTheme="minorHAnsi" w:cstheme="minorBidi"/>
          <w:i w:val="0"/>
          <w:noProof/>
          <w:kern w:val="0"/>
          <w:sz w:val="22"/>
          <w:szCs w:val="22"/>
        </w:rPr>
      </w:pPr>
      <w:r>
        <w:rPr>
          <w:noProof/>
        </w:rPr>
        <w:t>Antarctic Marine Living Resources Conservation Act 1981</w:t>
      </w:r>
      <w:r w:rsidRPr="00073820">
        <w:rPr>
          <w:i w:val="0"/>
          <w:noProof/>
          <w:sz w:val="18"/>
        </w:rPr>
        <w:tab/>
      </w:r>
      <w:r w:rsidRPr="00073820">
        <w:rPr>
          <w:i w:val="0"/>
          <w:noProof/>
          <w:sz w:val="18"/>
        </w:rPr>
        <w:fldChar w:fldCharType="begin"/>
      </w:r>
      <w:r w:rsidRPr="00073820">
        <w:rPr>
          <w:i w:val="0"/>
          <w:noProof/>
          <w:sz w:val="18"/>
        </w:rPr>
        <w:instrText xml:space="preserve"> PAGEREF _Toc168308367 \h </w:instrText>
      </w:r>
      <w:r w:rsidRPr="00073820">
        <w:rPr>
          <w:i w:val="0"/>
          <w:noProof/>
          <w:sz w:val="18"/>
        </w:rPr>
      </w:r>
      <w:r w:rsidRPr="00073820">
        <w:rPr>
          <w:i w:val="0"/>
          <w:noProof/>
          <w:sz w:val="18"/>
        </w:rPr>
        <w:fldChar w:fldCharType="separate"/>
      </w:r>
      <w:r w:rsidRPr="00073820">
        <w:rPr>
          <w:i w:val="0"/>
          <w:noProof/>
          <w:sz w:val="18"/>
        </w:rPr>
        <w:t>197</w:t>
      </w:r>
      <w:r w:rsidRPr="00073820">
        <w:rPr>
          <w:i w:val="0"/>
          <w:noProof/>
          <w:sz w:val="18"/>
        </w:rPr>
        <w:fldChar w:fldCharType="end"/>
      </w:r>
    </w:p>
    <w:p w14:paraId="2D7AC6AD" w14:textId="2ABD8EEF" w:rsidR="00073820" w:rsidRDefault="00073820">
      <w:pPr>
        <w:pStyle w:val="TOC9"/>
        <w:rPr>
          <w:rFonts w:asciiTheme="minorHAnsi" w:eastAsiaTheme="minorEastAsia" w:hAnsiTheme="minorHAnsi" w:cstheme="minorBidi"/>
          <w:i w:val="0"/>
          <w:noProof/>
          <w:kern w:val="0"/>
          <w:sz w:val="22"/>
          <w:szCs w:val="22"/>
        </w:rPr>
      </w:pPr>
      <w:r>
        <w:rPr>
          <w:noProof/>
        </w:rPr>
        <w:t>Australian National Registry of Emissions Units Act 2011</w:t>
      </w:r>
      <w:r w:rsidRPr="00073820">
        <w:rPr>
          <w:i w:val="0"/>
          <w:noProof/>
          <w:sz w:val="18"/>
        </w:rPr>
        <w:tab/>
      </w:r>
      <w:r w:rsidRPr="00073820">
        <w:rPr>
          <w:i w:val="0"/>
          <w:noProof/>
          <w:sz w:val="18"/>
        </w:rPr>
        <w:fldChar w:fldCharType="begin"/>
      </w:r>
      <w:r w:rsidRPr="00073820">
        <w:rPr>
          <w:i w:val="0"/>
          <w:noProof/>
          <w:sz w:val="18"/>
        </w:rPr>
        <w:instrText xml:space="preserve"> PAGEREF _Toc168308368 \h </w:instrText>
      </w:r>
      <w:r w:rsidRPr="00073820">
        <w:rPr>
          <w:i w:val="0"/>
          <w:noProof/>
          <w:sz w:val="18"/>
        </w:rPr>
      </w:r>
      <w:r w:rsidRPr="00073820">
        <w:rPr>
          <w:i w:val="0"/>
          <w:noProof/>
          <w:sz w:val="18"/>
        </w:rPr>
        <w:fldChar w:fldCharType="separate"/>
      </w:r>
      <w:r w:rsidRPr="00073820">
        <w:rPr>
          <w:i w:val="0"/>
          <w:noProof/>
          <w:sz w:val="18"/>
        </w:rPr>
        <w:t>197</w:t>
      </w:r>
      <w:r w:rsidRPr="00073820">
        <w:rPr>
          <w:i w:val="0"/>
          <w:noProof/>
          <w:sz w:val="18"/>
        </w:rPr>
        <w:fldChar w:fldCharType="end"/>
      </w:r>
    </w:p>
    <w:p w14:paraId="5A24B0DD" w14:textId="0205BE54" w:rsidR="00073820" w:rsidRDefault="00073820">
      <w:pPr>
        <w:pStyle w:val="TOC9"/>
        <w:rPr>
          <w:rFonts w:asciiTheme="minorHAnsi" w:eastAsiaTheme="minorEastAsia" w:hAnsiTheme="minorHAnsi" w:cstheme="minorBidi"/>
          <w:i w:val="0"/>
          <w:noProof/>
          <w:kern w:val="0"/>
          <w:sz w:val="22"/>
          <w:szCs w:val="22"/>
        </w:rPr>
      </w:pPr>
      <w:r>
        <w:rPr>
          <w:noProof/>
        </w:rPr>
        <w:t>Building Energy Efficiency Disclosure Act 2010</w:t>
      </w:r>
      <w:r w:rsidRPr="00073820">
        <w:rPr>
          <w:i w:val="0"/>
          <w:noProof/>
          <w:sz w:val="18"/>
        </w:rPr>
        <w:tab/>
      </w:r>
      <w:r w:rsidRPr="00073820">
        <w:rPr>
          <w:i w:val="0"/>
          <w:noProof/>
          <w:sz w:val="18"/>
        </w:rPr>
        <w:fldChar w:fldCharType="begin"/>
      </w:r>
      <w:r w:rsidRPr="00073820">
        <w:rPr>
          <w:i w:val="0"/>
          <w:noProof/>
          <w:sz w:val="18"/>
        </w:rPr>
        <w:instrText xml:space="preserve"> PAGEREF _Toc168308369 \h </w:instrText>
      </w:r>
      <w:r w:rsidRPr="00073820">
        <w:rPr>
          <w:i w:val="0"/>
          <w:noProof/>
          <w:sz w:val="18"/>
        </w:rPr>
      </w:r>
      <w:r w:rsidRPr="00073820">
        <w:rPr>
          <w:i w:val="0"/>
          <w:noProof/>
          <w:sz w:val="18"/>
        </w:rPr>
        <w:fldChar w:fldCharType="separate"/>
      </w:r>
      <w:r w:rsidRPr="00073820">
        <w:rPr>
          <w:i w:val="0"/>
          <w:noProof/>
          <w:sz w:val="18"/>
        </w:rPr>
        <w:t>197</w:t>
      </w:r>
      <w:r w:rsidRPr="00073820">
        <w:rPr>
          <w:i w:val="0"/>
          <w:noProof/>
          <w:sz w:val="18"/>
        </w:rPr>
        <w:fldChar w:fldCharType="end"/>
      </w:r>
    </w:p>
    <w:p w14:paraId="4CA1FC34" w14:textId="5AC1C52C" w:rsidR="00073820" w:rsidRDefault="00073820">
      <w:pPr>
        <w:pStyle w:val="TOC9"/>
        <w:rPr>
          <w:rFonts w:asciiTheme="minorHAnsi" w:eastAsiaTheme="minorEastAsia" w:hAnsiTheme="minorHAnsi" w:cstheme="minorBidi"/>
          <w:i w:val="0"/>
          <w:noProof/>
          <w:kern w:val="0"/>
          <w:sz w:val="22"/>
          <w:szCs w:val="22"/>
        </w:rPr>
      </w:pPr>
      <w:r>
        <w:rPr>
          <w:noProof/>
        </w:rPr>
        <w:t>Clean Energy Legislation (Carbon Tax Repeal) Act 2014</w:t>
      </w:r>
      <w:r w:rsidRPr="00073820">
        <w:rPr>
          <w:i w:val="0"/>
          <w:noProof/>
          <w:sz w:val="18"/>
        </w:rPr>
        <w:tab/>
      </w:r>
      <w:r w:rsidRPr="00073820">
        <w:rPr>
          <w:i w:val="0"/>
          <w:noProof/>
          <w:sz w:val="18"/>
        </w:rPr>
        <w:fldChar w:fldCharType="begin"/>
      </w:r>
      <w:r w:rsidRPr="00073820">
        <w:rPr>
          <w:i w:val="0"/>
          <w:noProof/>
          <w:sz w:val="18"/>
        </w:rPr>
        <w:instrText xml:space="preserve"> PAGEREF _Toc168308370 \h </w:instrText>
      </w:r>
      <w:r w:rsidRPr="00073820">
        <w:rPr>
          <w:i w:val="0"/>
          <w:noProof/>
          <w:sz w:val="18"/>
        </w:rPr>
      </w:r>
      <w:r w:rsidRPr="00073820">
        <w:rPr>
          <w:i w:val="0"/>
          <w:noProof/>
          <w:sz w:val="18"/>
        </w:rPr>
        <w:fldChar w:fldCharType="separate"/>
      </w:r>
      <w:r w:rsidRPr="00073820">
        <w:rPr>
          <w:i w:val="0"/>
          <w:noProof/>
          <w:sz w:val="18"/>
        </w:rPr>
        <w:t>198</w:t>
      </w:r>
      <w:r w:rsidRPr="00073820">
        <w:rPr>
          <w:i w:val="0"/>
          <w:noProof/>
          <w:sz w:val="18"/>
        </w:rPr>
        <w:fldChar w:fldCharType="end"/>
      </w:r>
    </w:p>
    <w:p w14:paraId="7D5542A2" w14:textId="2CBEBA1A" w:rsidR="00073820" w:rsidRDefault="00073820">
      <w:pPr>
        <w:pStyle w:val="TOC9"/>
        <w:rPr>
          <w:rFonts w:asciiTheme="minorHAnsi" w:eastAsiaTheme="minorEastAsia" w:hAnsiTheme="minorHAnsi" w:cstheme="minorBidi"/>
          <w:i w:val="0"/>
          <w:noProof/>
          <w:kern w:val="0"/>
          <w:sz w:val="22"/>
          <w:szCs w:val="22"/>
        </w:rPr>
      </w:pPr>
      <w:r>
        <w:rPr>
          <w:noProof/>
        </w:rPr>
        <w:t>Environment Protection (Sea Dumping) Act 1981</w:t>
      </w:r>
      <w:r w:rsidRPr="00073820">
        <w:rPr>
          <w:i w:val="0"/>
          <w:noProof/>
          <w:sz w:val="18"/>
        </w:rPr>
        <w:tab/>
      </w:r>
      <w:r w:rsidRPr="00073820">
        <w:rPr>
          <w:i w:val="0"/>
          <w:noProof/>
          <w:sz w:val="18"/>
        </w:rPr>
        <w:fldChar w:fldCharType="begin"/>
      </w:r>
      <w:r w:rsidRPr="00073820">
        <w:rPr>
          <w:i w:val="0"/>
          <w:noProof/>
          <w:sz w:val="18"/>
        </w:rPr>
        <w:instrText xml:space="preserve"> PAGEREF _Toc168308371 \h </w:instrText>
      </w:r>
      <w:r w:rsidRPr="00073820">
        <w:rPr>
          <w:i w:val="0"/>
          <w:noProof/>
          <w:sz w:val="18"/>
        </w:rPr>
      </w:r>
      <w:r w:rsidRPr="00073820">
        <w:rPr>
          <w:i w:val="0"/>
          <w:noProof/>
          <w:sz w:val="18"/>
        </w:rPr>
        <w:fldChar w:fldCharType="separate"/>
      </w:r>
      <w:r w:rsidRPr="00073820">
        <w:rPr>
          <w:i w:val="0"/>
          <w:noProof/>
          <w:sz w:val="18"/>
        </w:rPr>
        <w:t>198</w:t>
      </w:r>
      <w:r w:rsidRPr="00073820">
        <w:rPr>
          <w:i w:val="0"/>
          <w:noProof/>
          <w:sz w:val="18"/>
        </w:rPr>
        <w:fldChar w:fldCharType="end"/>
      </w:r>
    </w:p>
    <w:p w14:paraId="4AEA48B2" w14:textId="5461D7F5" w:rsidR="00073820" w:rsidRDefault="00073820">
      <w:pPr>
        <w:pStyle w:val="TOC9"/>
        <w:rPr>
          <w:rFonts w:asciiTheme="minorHAnsi" w:eastAsiaTheme="minorEastAsia" w:hAnsiTheme="minorHAnsi" w:cstheme="minorBidi"/>
          <w:i w:val="0"/>
          <w:noProof/>
          <w:kern w:val="0"/>
          <w:sz w:val="22"/>
          <w:szCs w:val="22"/>
        </w:rPr>
      </w:pPr>
      <w:r>
        <w:rPr>
          <w:noProof/>
        </w:rPr>
        <w:t>Fuel Security Act 2021</w:t>
      </w:r>
      <w:r w:rsidRPr="00073820">
        <w:rPr>
          <w:i w:val="0"/>
          <w:noProof/>
          <w:sz w:val="18"/>
        </w:rPr>
        <w:tab/>
      </w:r>
      <w:r w:rsidRPr="00073820">
        <w:rPr>
          <w:i w:val="0"/>
          <w:noProof/>
          <w:sz w:val="18"/>
        </w:rPr>
        <w:fldChar w:fldCharType="begin"/>
      </w:r>
      <w:r w:rsidRPr="00073820">
        <w:rPr>
          <w:i w:val="0"/>
          <w:noProof/>
          <w:sz w:val="18"/>
        </w:rPr>
        <w:instrText xml:space="preserve"> PAGEREF _Toc168308372 \h </w:instrText>
      </w:r>
      <w:r w:rsidRPr="00073820">
        <w:rPr>
          <w:i w:val="0"/>
          <w:noProof/>
          <w:sz w:val="18"/>
        </w:rPr>
      </w:r>
      <w:r w:rsidRPr="00073820">
        <w:rPr>
          <w:i w:val="0"/>
          <w:noProof/>
          <w:sz w:val="18"/>
        </w:rPr>
        <w:fldChar w:fldCharType="separate"/>
      </w:r>
      <w:r w:rsidRPr="00073820">
        <w:rPr>
          <w:i w:val="0"/>
          <w:noProof/>
          <w:sz w:val="18"/>
        </w:rPr>
        <w:t>198</w:t>
      </w:r>
      <w:r w:rsidRPr="00073820">
        <w:rPr>
          <w:i w:val="0"/>
          <w:noProof/>
          <w:sz w:val="18"/>
        </w:rPr>
        <w:fldChar w:fldCharType="end"/>
      </w:r>
    </w:p>
    <w:p w14:paraId="18F3BAA5" w14:textId="5B79B741" w:rsidR="00073820" w:rsidRDefault="00073820">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073820">
        <w:rPr>
          <w:i w:val="0"/>
          <w:noProof/>
          <w:sz w:val="18"/>
        </w:rPr>
        <w:tab/>
      </w:r>
      <w:r w:rsidRPr="00073820">
        <w:rPr>
          <w:i w:val="0"/>
          <w:noProof/>
          <w:sz w:val="18"/>
        </w:rPr>
        <w:fldChar w:fldCharType="begin"/>
      </w:r>
      <w:r w:rsidRPr="00073820">
        <w:rPr>
          <w:i w:val="0"/>
          <w:noProof/>
          <w:sz w:val="18"/>
        </w:rPr>
        <w:instrText xml:space="preserve"> PAGEREF _Toc168308373 \h </w:instrText>
      </w:r>
      <w:r w:rsidRPr="00073820">
        <w:rPr>
          <w:i w:val="0"/>
          <w:noProof/>
          <w:sz w:val="18"/>
        </w:rPr>
      </w:r>
      <w:r w:rsidRPr="00073820">
        <w:rPr>
          <w:i w:val="0"/>
          <w:noProof/>
          <w:sz w:val="18"/>
        </w:rPr>
        <w:fldChar w:fldCharType="separate"/>
      </w:r>
      <w:r w:rsidRPr="00073820">
        <w:rPr>
          <w:i w:val="0"/>
          <w:noProof/>
          <w:sz w:val="18"/>
        </w:rPr>
        <w:t>199</w:t>
      </w:r>
      <w:r w:rsidRPr="00073820">
        <w:rPr>
          <w:i w:val="0"/>
          <w:noProof/>
          <w:sz w:val="18"/>
        </w:rPr>
        <w:fldChar w:fldCharType="end"/>
      </w:r>
    </w:p>
    <w:p w14:paraId="594C0795" w14:textId="6E99A5CF" w:rsidR="00073820" w:rsidRDefault="00073820">
      <w:pPr>
        <w:pStyle w:val="TOC9"/>
        <w:rPr>
          <w:rFonts w:asciiTheme="minorHAnsi" w:eastAsiaTheme="minorEastAsia" w:hAnsiTheme="minorHAnsi" w:cstheme="minorBidi"/>
          <w:i w:val="0"/>
          <w:noProof/>
          <w:kern w:val="0"/>
          <w:sz w:val="22"/>
          <w:szCs w:val="22"/>
        </w:rPr>
      </w:pPr>
      <w:r>
        <w:rPr>
          <w:noProof/>
        </w:rPr>
        <w:t>Liquid Fuel Emergency Act 1984</w:t>
      </w:r>
      <w:r w:rsidRPr="00073820">
        <w:rPr>
          <w:i w:val="0"/>
          <w:noProof/>
          <w:sz w:val="18"/>
        </w:rPr>
        <w:tab/>
      </w:r>
      <w:r w:rsidRPr="00073820">
        <w:rPr>
          <w:i w:val="0"/>
          <w:noProof/>
          <w:sz w:val="18"/>
        </w:rPr>
        <w:fldChar w:fldCharType="begin"/>
      </w:r>
      <w:r w:rsidRPr="00073820">
        <w:rPr>
          <w:i w:val="0"/>
          <w:noProof/>
          <w:sz w:val="18"/>
        </w:rPr>
        <w:instrText xml:space="preserve"> PAGEREF _Toc168308374 \h </w:instrText>
      </w:r>
      <w:r w:rsidRPr="00073820">
        <w:rPr>
          <w:i w:val="0"/>
          <w:noProof/>
          <w:sz w:val="18"/>
        </w:rPr>
      </w:r>
      <w:r w:rsidRPr="00073820">
        <w:rPr>
          <w:i w:val="0"/>
          <w:noProof/>
          <w:sz w:val="18"/>
        </w:rPr>
        <w:fldChar w:fldCharType="separate"/>
      </w:r>
      <w:r w:rsidRPr="00073820">
        <w:rPr>
          <w:i w:val="0"/>
          <w:noProof/>
          <w:sz w:val="18"/>
        </w:rPr>
        <w:t>199</w:t>
      </w:r>
      <w:r w:rsidRPr="00073820">
        <w:rPr>
          <w:i w:val="0"/>
          <w:noProof/>
          <w:sz w:val="18"/>
        </w:rPr>
        <w:fldChar w:fldCharType="end"/>
      </w:r>
    </w:p>
    <w:p w14:paraId="54CBCF72" w14:textId="0522A8DC" w:rsidR="00073820" w:rsidRDefault="00073820">
      <w:pPr>
        <w:pStyle w:val="TOC9"/>
        <w:rPr>
          <w:rFonts w:asciiTheme="minorHAnsi" w:eastAsiaTheme="minorEastAsia" w:hAnsiTheme="minorHAnsi" w:cstheme="minorBidi"/>
          <w:i w:val="0"/>
          <w:noProof/>
          <w:kern w:val="0"/>
          <w:sz w:val="22"/>
          <w:szCs w:val="22"/>
        </w:rPr>
      </w:pPr>
      <w:r>
        <w:rPr>
          <w:noProof/>
        </w:rPr>
        <w:t>National Environment Protection Measures (Implementation) Act 1998</w:t>
      </w:r>
      <w:r w:rsidRPr="00073820">
        <w:rPr>
          <w:i w:val="0"/>
          <w:noProof/>
          <w:sz w:val="18"/>
        </w:rPr>
        <w:tab/>
      </w:r>
      <w:r w:rsidRPr="00073820">
        <w:rPr>
          <w:i w:val="0"/>
          <w:noProof/>
          <w:sz w:val="18"/>
        </w:rPr>
        <w:fldChar w:fldCharType="begin"/>
      </w:r>
      <w:r w:rsidRPr="00073820">
        <w:rPr>
          <w:i w:val="0"/>
          <w:noProof/>
          <w:sz w:val="18"/>
        </w:rPr>
        <w:instrText xml:space="preserve"> PAGEREF _Toc168308375 \h </w:instrText>
      </w:r>
      <w:r w:rsidRPr="00073820">
        <w:rPr>
          <w:i w:val="0"/>
          <w:noProof/>
          <w:sz w:val="18"/>
        </w:rPr>
      </w:r>
      <w:r w:rsidRPr="00073820">
        <w:rPr>
          <w:i w:val="0"/>
          <w:noProof/>
          <w:sz w:val="18"/>
        </w:rPr>
        <w:fldChar w:fldCharType="separate"/>
      </w:r>
      <w:r w:rsidRPr="00073820">
        <w:rPr>
          <w:i w:val="0"/>
          <w:noProof/>
          <w:sz w:val="18"/>
        </w:rPr>
        <w:t>200</w:t>
      </w:r>
      <w:r w:rsidRPr="00073820">
        <w:rPr>
          <w:i w:val="0"/>
          <w:noProof/>
          <w:sz w:val="18"/>
        </w:rPr>
        <w:fldChar w:fldCharType="end"/>
      </w:r>
    </w:p>
    <w:p w14:paraId="29E22CF8" w14:textId="2EE9D42F" w:rsidR="00073820" w:rsidRDefault="00073820">
      <w:pPr>
        <w:pStyle w:val="TOC9"/>
        <w:rPr>
          <w:rFonts w:asciiTheme="minorHAnsi" w:eastAsiaTheme="minorEastAsia" w:hAnsiTheme="minorHAnsi" w:cstheme="minorBidi"/>
          <w:i w:val="0"/>
          <w:noProof/>
          <w:kern w:val="0"/>
          <w:sz w:val="22"/>
          <w:szCs w:val="22"/>
        </w:rPr>
      </w:pPr>
      <w:r>
        <w:rPr>
          <w:noProof/>
        </w:rPr>
        <w:t>Offshore Electricity Infrastructure Act 2021</w:t>
      </w:r>
      <w:r w:rsidRPr="00073820">
        <w:rPr>
          <w:i w:val="0"/>
          <w:noProof/>
          <w:sz w:val="18"/>
        </w:rPr>
        <w:tab/>
      </w:r>
      <w:r w:rsidRPr="00073820">
        <w:rPr>
          <w:i w:val="0"/>
          <w:noProof/>
          <w:sz w:val="18"/>
        </w:rPr>
        <w:fldChar w:fldCharType="begin"/>
      </w:r>
      <w:r w:rsidRPr="00073820">
        <w:rPr>
          <w:i w:val="0"/>
          <w:noProof/>
          <w:sz w:val="18"/>
        </w:rPr>
        <w:instrText xml:space="preserve"> PAGEREF _Toc168308376 \h </w:instrText>
      </w:r>
      <w:r w:rsidRPr="00073820">
        <w:rPr>
          <w:i w:val="0"/>
          <w:noProof/>
          <w:sz w:val="18"/>
        </w:rPr>
      </w:r>
      <w:r w:rsidRPr="00073820">
        <w:rPr>
          <w:i w:val="0"/>
          <w:noProof/>
          <w:sz w:val="18"/>
        </w:rPr>
        <w:fldChar w:fldCharType="separate"/>
      </w:r>
      <w:r w:rsidRPr="00073820">
        <w:rPr>
          <w:i w:val="0"/>
          <w:noProof/>
          <w:sz w:val="18"/>
        </w:rPr>
        <w:t>200</w:t>
      </w:r>
      <w:r w:rsidRPr="00073820">
        <w:rPr>
          <w:i w:val="0"/>
          <w:noProof/>
          <w:sz w:val="18"/>
        </w:rPr>
        <w:fldChar w:fldCharType="end"/>
      </w:r>
    </w:p>
    <w:p w14:paraId="64E3F6CA" w14:textId="090DE0A6" w:rsidR="00073820" w:rsidRDefault="00073820">
      <w:pPr>
        <w:pStyle w:val="TOC9"/>
        <w:rPr>
          <w:rFonts w:asciiTheme="minorHAnsi" w:eastAsiaTheme="minorEastAsia" w:hAnsiTheme="minorHAnsi" w:cstheme="minorBidi"/>
          <w:i w:val="0"/>
          <w:noProof/>
          <w:kern w:val="0"/>
          <w:sz w:val="22"/>
          <w:szCs w:val="22"/>
        </w:rPr>
      </w:pPr>
      <w:r>
        <w:rPr>
          <w:noProof/>
        </w:rPr>
        <w:t>Ozone Protection and Synthetic Greenhouse Gas Management Act 1989</w:t>
      </w:r>
      <w:r w:rsidRPr="00073820">
        <w:rPr>
          <w:i w:val="0"/>
          <w:noProof/>
          <w:sz w:val="18"/>
        </w:rPr>
        <w:tab/>
      </w:r>
      <w:r w:rsidRPr="00073820">
        <w:rPr>
          <w:i w:val="0"/>
          <w:noProof/>
          <w:sz w:val="18"/>
        </w:rPr>
        <w:fldChar w:fldCharType="begin"/>
      </w:r>
      <w:r w:rsidRPr="00073820">
        <w:rPr>
          <w:i w:val="0"/>
          <w:noProof/>
          <w:sz w:val="18"/>
        </w:rPr>
        <w:instrText xml:space="preserve"> PAGEREF _Toc168308377 \h </w:instrText>
      </w:r>
      <w:r w:rsidRPr="00073820">
        <w:rPr>
          <w:i w:val="0"/>
          <w:noProof/>
          <w:sz w:val="18"/>
        </w:rPr>
      </w:r>
      <w:r w:rsidRPr="00073820">
        <w:rPr>
          <w:i w:val="0"/>
          <w:noProof/>
          <w:sz w:val="18"/>
        </w:rPr>
        <w:fldChar w:fldCharType="separate"/>
      </w:r>
      <w:r w:rsidRPr="00073820">
        <w:rPr>
          <w:i w:val="0"/>
          <w:noProof/>
          <w:sz w:val="18"/>
        </w:rPr>
        <w:t>201</w:t>
      </w:r>
      <w:r w:rsidRPr="00073820">
        <w:rPr>
          <w:i w:val="0"/>
          <w:noProof/>
          <w:sz w:val="18"/>
        </w:rPr>
        <w:fldChar w:fldCharType="end"/>
      </w:r>
    </w:p>
    <w:p w14:paraId="187F9547" w14:textId="4A3CC240" w:rsidR="00073820" w:rsidRDefault="00073820">
      <w:pPr>
        <w:pStyle w:val="TOC9"/>
        <w:rPr>
          <w:rFonts w:asciiTheme="minorHAnsi" w:eastAsiaTheme="minorEastAsia" w:hAnsiTheme="minorHAnsi" w:cstheme="minorBidi"/>
          <w:i w:val="0"/>
          <w:noProof/>
          <w:kern w:val="0"/>
          <w:sz w:val="22"/>
          <w:szCs w:val="22"/>
        </w:rPr>
      </w:pPr>
      <w:r>
        <w:rPr>
          <w:noProof/>
        </w:rPr>
        <w:t>Recycling and Waste Reduction Act 2020</w:t>
      </w:r>
      <w:r w:rsidRPr="00073820">
        <w:rPr>
          <w:i w:val="0"/>
          <w:noProof/>
          <w:sz w:val="18"/>
        </w:rPr>
        <w:tab/>
      </w:r>
      <w:r w:rsidRPr="00073820">
        <w:rPr>
          <w:i w:val="0"/>
          <w:noProof/>
          <w:sz w:val="18"/>
        </w:rPr>
        <w:fldChar w:fldCharType="begin"/>
      </w:r>
      <w:r w:rsidRPr="00073820">
        <w:rPr>
          <w:i w:val="0"/>
          <w:noProof/>
          <w:sz w:val="18"/>
        </w:rPr>
        <w:instrText xml:space="preserve"> PAGEREF _Toc168308378 \h </w:instrText>
      </w:r>
      <w:r w:rsidRPr="00073820">
        <w:rPr>
          <w:i w:val="0"/>
          <w:noProof/>
          <w:sz w:val="18"/>
        </w:rPr>
      </w:r>
      <w:r w:rsidRPr="00073820">
        <w:rPr>
          <w:i w:val="0"/>
          <w:noProof/>
          <w:sz w:val="18"/>
        </w:rPr>
        <w:fldChar w:fldCharType="separate"/>
      </w:r>
      <w:r w:rsidRPr="00073820">
        <w:rPr>
          <w:i w:val="0"/>
          <w:noProof/>
          <w:sz w:val="18"/>
        </w:rPr>
        <w:t>201</w:t>
      </w:r>
      <w:r w:rsidRPr="00073820">
        <w:rPr>
          <w:i w:val="0"/>
          <w:noProof/>
          <w:sz w:val="18"/>
        </w:rPr>
        <w:fldChar w:fldCharType="end"/>
      </w:r>
    </w:p>
    <w:p w14:paraId="718E7BDD" w14:textId="0545197A" w:rsidR="00073820" w:rsidRDefault="00073820">
      <w:pPr>
        <w:pStyle w:val="TOC9"/>
        <w:rPr>
          <w:rFonts w:asciiTheme="minorHAnsi" w:eastAsiaTheme="minorEastAsia" w:hAnsiTheme="minorHAnsi" w:cstheme="minorBidi"/>
          <w:i w:val="0"/>
          <w:noProof/>
          <w:kern w:val="0"/>
          <w:sz w:val="22"/>
          <w:szCs w:val="22"/>
        </w:rPr>
      </w:pPr>
      <w:r>
        <w:rPr>
          <w:noProof/>
        </w:rPr>
        <w:t>Sea Installations Act 1987</w:t>
      </w:r>
      <w:r w:rsidRPr="00073820">
        <w:rPr>
          <w:i w:val="0"/>
          <w:noProof/>
          <w:sz w:val="18"/>
        </w:rPr>
        <w:tab/>
      </w:r>
      <w:r w:rsidRPr="00073820">
        <w:rPr>
          <w:i w:val="0"/>
          <w:noProof/>
          <w:sz w:val="18"/>
        </w:rPr>
        <w:fldChar w:fldCharType="begin"/>
      </w:r>
      <w:r w:rsidRPr="00073820">
        <w:rPr>
          <w:i w:val="0"/>
          <w:noProof/>
          <w:sz w:val="18"/>
        </w:rPr>
        <w:instrText xml:space="preserve"> PAGEREF _Toc168308379 \h </w:instrText>
      </w:r>
      <w:r w:rsidRPr="00073820">
        <w:rPr>
          <w:i w:val="0"/>
          <w:noProof/>
          <w:sz w:val="18"/>
        </w:rPr>
      </w:r>
      <w:r w:rsidRPr="00073820">
        <w:rPr>
          <w:i w:val="0"/>
          <w:noProof/>
          <w:sz w:val="18"/>
        </w:rPr>
        <w:fldChar w:fldCharType="separate"/>
      </w:r>
      <w:r w:rsidRPr="00073820">
        <w:rPr>
          <w:i w:val="0"/>
          <w:noProof/>
          <w:sz w:val="18"/>
        </w:rPr>
        <w:t>201</w:t>
      </w:r>
      <w:r w:rsidRPr="00073820">
        <w:rPr>
          <w:i w:val="0"/>
          <w:noProof/>
          <w:sz w:val="18"/>
        </w:rPr>
        <w:fldChar w:fldCharType="end"/>
      </w:r>
    </w:p>
    <w:p w14:paraId="0232BA89" w14:textId="6B3FBABD" w:rsidR="00073820" w:rsidRDefault="00073820">
      <w:pPr>
        <w:pStyle w:val="TOC9"/>
        <w:rPr>
          <w:rFonts w:asciiTheme="minorHAnsi" w:eastAsiaTheme="minorEastAsia" w:hAnsiTheme="minorHAnsi" w:cstheme="minorBidi"/>
          <w:i w:val="0"/>
          <w:noProof/>
          <w:kern w:val="0"/>
          <w:sz w:val="22"/>
          <w:szCs w:val="22"/>
        </w:rPr>
      </w:pPr>
      <w:r>
        <w:rPr>
          <w:noProof/>
        </w:rPr>
        <w:t>Sydney Harbour Federation Trust Act 2001</w:t>
      </w:r>
      <w:r w:rsidRPr="00073820">
        <w:rPr>
          <w:i w:val="0"/>
          <w:noProof/>
          <w:sz w:val="18"/>
        </w:rPr>
        <w:tab/>
      </w:r>
      <w:r w:rsidRPr="00073820">
        <w:rPr>
          <w:i w:val="0"/>
          <w:noProof/>
          <w:sz w:val="18"/>
        </w:rPr>
        <w:fldChar w:fldCharType="begin"/>
      </w:r>
      <w:r w:rsidRPr="00073820">
        <w:rPr>
          <w:i w:val="0"/>
          <w:noProof/>
          <w:sz w:val="18"/>
        </w:rPr>
        <w:instrText xml:space="preserve"> PAGEREF _Toc168308380 \h </w:instrText>
      </w:r>
      <w:r w:rsidRPr="00073820">
        <w:rPr>
          <w:i w:val="0"/>
          <w:noProof/>
          <w:sz w:val="18"/>
        </w:rPr>
      </w:r>
      <w:r w:rsidRPr="00073820">
        <w:rPr>
          <w:i w:val="0"/>
          <w:noProof/>
          <w:sz w:val="18"/>
        </w:rPr>
        <w:fldChar w:fldCharType="separate"/>
      </w:r>
      <w:r w:rsidRPr="00073820">
        <w:rPr>
          <w:i w:val="0"/>
          <w:noProof/>
          <w:sz w:val="18"/>
        </w:rPr>
        <w:t>202</w:t>
      </w:r>
      <w:r w:rsidRPr="00073820">
        <w:rPr>
          <w:i w:val="0"/>
          <w:noProof/>
          <w:sz w:val="18"/>
        </w:rPr>
        <w:fldChar w:fldCharType="end"/>
      </w:r>
    </w:p>
    <w:p w14:paraId="6F2AC6F3" w14:textId="0129A2C8" w:rsidR="00073820" w:rsidRDefault="00073820">
      <w:pPr>
        <w:pStyle w:val="TOC9"/>
        <w:rPr>
          <w:rFonts w:asciiTheme="minorHAnsi" w:eastAsiaTheme="minorEastAsia" w:hAnsiTheme="minorHAnsi" w:cstheme="minorBidi"/>
          <w:i w:val="0"/>
          <w:noProof/>
          <w:kern w:val="0"/>
          <w:sz w:val="22"/>
          <w:szCs w:val="22"/>
        </w:rPr>
      </w:pPr>
      <w:r>
        <w:rPr>
          <w:noProof/>
        </w:rPr>
        <w:t>Underwater Cultural Heritage Act 2018</w:t>
      </w:r>
      <w:r w:rsidRPr="00073820">
        <w:rPr>
          <w:i w:val="0"/>
          <w:noProof/>
          <w:sz w:val="18"/>
        </w:rPr>
        <w:tab/>
      </w:r>
      <w:r w:rsidRPr="00073820">
        <w:rPr>
          <w:i w:val="0"/>
          <w:noProof/>
          <w:sz w:val="18"/>
        </w:rPr>
        <w:fldChar w:fldCharType="begin"/>
      </w:r>
      <w:r w:rsidRPr="00073820">
        <w:rPr>
          <w:i w:val="0"/>
          <w:noProof/>
          <w:sz w:val="18"/>
        </w:rPr>
        <w:instrText xml:space="preserve"> PAGEREF _Toc168308381 \h </w:instrText>
      </w:r>
      <w:r w:rsidRPr="00073820">
        <w:rPr>
          <w:i w:val="0"/>
          <w:noProof/>
          <w:sz w:val="18"/>
        </w:rPr>
      </w:r>
      <w:r w:rsidRPr="00073820">
        <w:rPr>
          <w:i w:val="0"/>
          <w:noProof/>
          <w:sz w:val="18"/>
        </w:rPr>
        <w:fldChar w:fldCharType="separate"/>
      </w:r>
      <w:r w:rsidRPr="00073820">
        <w:rPr>
          <w:i w:val="0"/>
          <w:noProof/>
          <w:sz w:val="18"/>
        </w:rPr>
        <w:t>202</w:t>
      </w:r>
      <w:r w:rsidRPr="00073820">
        <w:rPr>
          <w:i w:val="0"/>
          <w:noProof/>
          <w:sz w:val="18"/>
        </w:rPr>
        <w:fldChar w:fldCharType="end"/>
      </w:r>
    </w:p>
    <w:p w14:paraId="571F466C" w14:textId="35839EFB" w:rsidR="00073820" w:rsidRDefault="00073820">
      <w:pPr>
        <w:pStyle w:val="TOC9"/>
        <w:rPr>
          <w:rFonts w:asciiTheme="minorHAnsi" w:eastAsiaTheme="minorEastAsia" w:hAnsiTheme="minorHAnsi" w:cstheme="minorBidi"/>
          <w:i w:val="0"/>
          <w:noProof/>
          <w:kern w:val="0"/>
          <w:sz w:val="22"/>
          <w:szCs w:val="22"/>
        </w:rPr>
      </w:pPr>
      <w:r>
        <w:rPr>
          <w:noProof/>
        </w:rPr>
        <w:t>Water Act 2007</w:t>
      </w:r>
      <w:r w:rsidRPr="00073820">
        <w:rPr>
          <w:i w:val="0"/>
          <w:noProof/>
          <w:sz w:val="18"/>
        </w:rPr>
        <w:tab/>
      </w:r>
      <w:r w:rsidRPr="00073820">
        <w:rPr>
          <w:i w:val="0"/>
          <w:noProof/>
          <w:sz w:val="18"/>
        </w:rPr>
        <w:fldChar w:fldCharType="begin"/>
      </w:r>
      <w:r w:rsidRPr="00073820">
        <w:rPr>
          <w:i w:val="0"/>
          <w:noProof/>
          <w:sz w:val="18"/>
        </w:rPr>
        <w:instrText xml:space="preserve"> PAGEREF _Toc168308382 \h </w:instrText>
      </w:r>
      <w:r w:rsidRPr="00073820">
        <w:rPr>
          <w:i w:val="0"/>
          <w:noProof/>
          <w:sz w:val="18"/>
        </w:rPr>
      </w:r>
      <w:r w:rsidRPr="00073820">
        <w:rPr>
          <w:i w:val="0"/>
          <w:noProof/>
          <w:sz w:val="18"/>
        </w:rPr>
        <w:fldChar w:fldCharType="separate"/>
      </w:r>
      <w:r w:rsidRPr="00073820">
        <w:rPr>
          <w:i w:val="0"/>
          <w:noProof/>
          <w:sz w:val="18"/>
        </w:rPr>
        <w:t>202</w:t>
      </w:r>
      <w:r w:rsidRPr="00073820">
        <w:rPr>
          <w:i w:val="0"/>
          <w:noProof/>
          <w:sz w:val="18"/>
        </w:rPr>
        <w:fldChar w:fldCharType="end"/>
      </w:r>
    </w:p>
    <w:p w14:paraId="65DD8E99" w14:textId="7507BDA0" w:rsidR="00073820" w:rsidRDefault="00073820">
      <w:pPr>
        <w:pStyle w:val="TOC6"/>
        <w:rPr>
          <w:rFonts w:asciiTheme="minorHAnsi" w:eastAsiaTheme="minorEastAsia" w:hAnsiTheme="minorHAnsi" w:cstheme="minorBidi"/>
          <w:b w:val="0"/>
          <w:noProof/>
          <w:kern w:val="0"/>
          <w:sz w:val="22"/>
          <w:szCs w:val="22"/>
        </w:rPr>
      </w:pPr>
      <w:r>
        <w:rPr>
          <w:noProof/>
        </w:rPr>
        <w:t>Schedule 8—Defence</w:t>
      </w:r>
      <w:r w:rsidRPr="00073820">
        <w:rPr>
          <w:b w:val="0"/>
          <w:noProof/>
          <w:sz w:val="18"/>
        </w:rPr>
        <w:tab/>
      </w:r>
      <w:r w:rsidRPr="00073820">
        <w:rPr>
          <w:b w:val="0"/>
          <w:noProof/>
          <w:sz w:val="18"/>
        </w:rPr>
        <w:fldChar w:fldCharType="begin"/>
      </w:r>
      <w:r w:rsidRPr="00073820">
        <w:rPr>
          <w:b w:val="0"/>
          <w:noProof/>
          <w:sz w:val="18"/>
        </w:rPr>
        <w:instrText xml:space="preserve"> PAGEREF _Toc168308383 \h </w:instrText>
      </w:r>
      <w:r w:rsidRPr="00073820">
        <w:rPr>
          <w:b w:val="0"/>
          <w:noProof/>
          <w:sz w:val="18"/>
        </w:rPr>
      </w:r>
      <w:r w:rsidRPr="00073820">
        <w:rPr>
          <w:b w:val="0"/>
          <w:noProof/>
          <w:sz w:val="18"/>
        </w:rPr>
        <w:fldChar w:fldCharType="separate"/>
      </w:r>
      <w:r w:rsidRPr="00073820">
        <w:rPr>
          <w:b w:val="0"/>
          <w:noProof/>
          <w:sz w:val="18"/>
        </w:rPr>
        <w:t>204</w:t>
      </w:r>
      <w:r w:rsidRPr="00073820">
        <w:rPr>
          <w:b w:val="0"/>
          <w:noProof/>
          <w:sz w:val="18"/>
        </w:rPr>
        <w:fldChar w:fldCharType="end"/>
      </w:r>
    </w:p>
    <w:p w14:paraId="7FB47CF6" w14:textId="367575E1" w:rsidR="00073820" w:rsidRDefault="00073820">
      <w:pPr>
        <w:pStyle w:val="TOC9"/>
        <w:rPr>
          <w:rFonts w:asciiTheme="minorHAnsi" w:eastAsiaTheme="minorEastAsia" w:hAnsiTheme="minorHAnsi" w:cstheme="minorBidi"/>
          <w:i w:val="0"/>
          <w:noProof/>
          <w:kern w:val="0"/>
          <w:sz w:val="22"/>
          <w:szCs w:val="22"/>
        </w:rPr>
      </w:pPr>
      <w:r>
        <w:rPr>
          <w:noProof/>
        </w:rPr>
        <w:t>Defence Force (Home Loans Assistance) Act 1990</w:t>
      </w:r>
      <w:r w:rsidRPr="00073820">
        <w:rPr>
          <w:i w:val="0"/>
          <w:noProof/>
          <w:sz w:val="18"/>
        </w:rPr>
        <w:tab/>
      </w:r>
      <w:r w:rsidRPr="00073820">
        <w:rPr>
          <w:i w:val="0"/>
          <w:noProof/>
          <w:sz w:val="18"/>
        </w:rPr>
        <w:fldChar w:fldCharType="begin"/>
      </w:r>
      <w:r w:rsidRPr="00073820">
        <w:rPr>
          <w:i w:val="0"/>
          <w:noProof/>
          <w:sz w:val="18"/>
        </w:rPr>
        <w:instrText xml:space="preserve"> PAGEREF _Toc168308384 \h </w:instrText>
      </w:r>
      <w:r w:rsidRPr="00073820">
        <w:rPr>
          <w:i w:val="0"/>
          <w:noProof/>
          <w:sz w:val="18"/>
        </w:rPr>
      </w:r>
      <w:r w:rsidRPr="00073820">
        <w:rPr>
          <w:i w:val="0"/>
          <w:noProof/>
          <w:sz w:val="18"/>
        </w:rPr>
        <w:fldChar w:fldCharType="separate"/>
      </w:r>
      <w:r w:rsidRPr="00073820">
        <w:rPr>
          <w:i w:val="0"/>
          <w:noProof/>
          <w:sz w:val="18"/>
        </w:rPr>
        <w:t>204</w:t>
      </w:r>
      <w:r w:rsidRPr="00073820">
        <w:rPr>
          <w:i w:val="0"/>
          <w:noProof/>
          <w:sz w:val="18"/>
        </w:rPr>
        <w:fldChar w:fldCharType="end"/>
      </w:r>
    </w:p>
    <w:p w14:paraId="4A2AF376" w14:textId="335902FD" w:rsidR="00073820" w:rsidRDefault="00073820">
      <w:pPr>
        <w:pStyle w:val="TOC9"/>
        <w:rPr>
          <w:rFonts w:asciiTheme="minorHAnsi" w:eastAsiaTheme="minorEastAsia" w:hAnsiTheme="minorHAnsi" w:cstheme="minorBidi"/>
          <w:i w:val="0"/>
          <w:noProof/>
          <w:kern w:val="0"/>
          <w:sz w:val="22"/>
          <w:szCs w:val="22"/>
        </w:rPr>
      </w:pPr>
      <w:r>
        <w:rPr>
          <w:noProof/>
        </w:rPr>
        <w:t>Defence Force Retirement and Death Benefits Act 1973</w:t>
      </w:r>
      <w:r w:rsidRPr="00073820">
        <w:rPr>
          <w:i w:val="0"/>
          <w:noProof/>
          <w:sz w:val="18"/>
        </w:rPr>
        <w:tab/>
      </w:r>
      <w:r w:rsidRPr="00073820">
        <w:rPr>
          <w:i w:val="0"/>
          <w:noProof/>
          <w:sz w:val="18"/>
        </w:rPr>
        <w:fldChar w:fldCharType="begin"/>
      </w:r>
      <w:r w:rsidRPr="00073820">
        <w:rPr>
          <w:i w:val="0"/>
          <w:noProof/>
          <w:sz w:val="18"/>
        </w:rPr>
        <w:instrText xml:space="preserve"> PAGEREF _Toc168308385 \h </w:instrText>
      </w:r>
      <w:r w:rsidRPr="00073820">
        <w:rPr>
          <w:i w:val="0"/>
          <w:noProof/>
          <w:sz w:val="18"/>
        </w:rPr>
      </w:r>
      <w:r w:rsidRPr="00073820">
        <w:rPr>
          <w:i w:val="0"/>
          <w:noProof/>
          <w:sz w:val="18"/>
        </w:rPr>
        <w:fldChar w:fldCharType="separate"/>
      </w:r>
      <w:r w:rsidRPr="00073820">
        <w:rPr>
          <w:i w:val="0"/>
          <w:noProof/>
          <w:sz w:val="18"/>
        </w:rPr>
        <w:t>204</w:t>
      </w:r>
      <w:r w:rsidRPr="00073820">
        <w:rPr>
          <w:i w:val="0"/>
          <w:noProof/>
          <w:sz w:val="18"/>
        </w:rPr>
        <w:fldChar w:fldCharType="end"/>
      </w:r>
    </w:p>
    <w:p w14:paraId="6CCAC6B6" w14:textId="38112F2C" w:rsidR="00073820" w:rsidRDefault="00073820">
      <w:pPr>
        <w:pStyle w:val="TOC9"/>
        <w:rPr>
          <w:rFonts w:asciiTheme="minorHAnsi" w:eastAsiaTheme="minorEastAsia" w:hAnsiTheme="minorHAnsi" w:cstheme="minorBidi"/>
          <w:i w:val="0"/>
          <w:noProof/>
          <w:kern w:val="0"/>
          <w:sz w:val="22"/>
          <w:szCs w:val="22"/>
        </w:rPr>
      </w:pPr>
      <w:r>
        <w:rPr>
          <w:noProof/>
        </w:rPr>
        <w:t>Defence Home Ownership Assistance Scheme Act 2008</w:t>
      </w:r>
      <w:r w:rsidRPr="00073820">
        <w:rPr>
          <w:i w:val="0"/>
          <w:noProof/>
          <w:sz w:val="18"/>
        </w:rPr>
        <w:tab/>
      </w:r>
      <w:r w:rsidRPr="00073820">
        <w:rPr>
          <w:i w:val="0"/>
          <w:noProof/>
          <w:sz w:val="18"/>
        </w:rPr>
        <w:fldChar w:fldCharType="begin"/>
      </w:r>
      <w:r w:rsidRPr="00073820">
        <w:rPr>
          <w:i w:val="0"/>
          <w:noProof/>
          <w:sz w:val="18"/>
        </w:rPr>
        <w:instrText xml:space="preserve"> PAGEREF _Toc168308386 \h </w:instrText>
      </w:r>
      <w:r w:rsidRPr="00073820">
        <w:rPr>
          <w:i w:val="0"/>
          <w:noProof/>
          <w:sz w:val="18"/>
        </w:rPr>
      </w:r>
      <w:r w:rsidRPr="00073820">
        <w:rPr>
          <w:i w:val="0"/>
          <w:noProof/>
          <w:sz w:val="18"/>
        </w:rPr>
        <w:fldChar w:fldCharType="separate"/>
      </w:r>
      <w:r w:rsidRPr="00073820">
        <w:rPr>
          <w:i w:val="0"/>
          <w:noProof/>
          <w:sz w:val="18"/>
        </w:rPr>
        <w:t>205</w:t>
      </w:r>
      <w:r w:rsidRPr="00073820">
        <w:rPr>
          <w:i w:val="0"/>
          <w:noProof/>
          <w:sz w:val="18"/>
        </w:rPr>
        <w:fldChar w:fldCharType="end"/>
      </w:r>
    </w:p>
    <w:p w14:paraId="3A3633F2" w14:textId="039610C0" w:rsidR="00073820" w:rsidRDefault="00073820">
      <w:pPr>
        <w:pStyle w:val="TOC9"/>
        <w:rPr>
          <w:rFonts w:asciiTheme="minorHAnsi" w:eastAsiaTheme="minorEastAsia" w:hAnsiTheme="minorHAnsi" w:cstheme="minorBidi"/>
          <w:i w:val="0"/>
          <w:noProof/>
          <w:kern w:val="0"/>
          <w:sz w:val="22"/>
          <w:szCs w:val="22"/>
        </w:rPr>
      </w:pPr>
      <w:r>
        <w:rPr>
          <w:noProof/>
        </w:rPr>
        <w:t>Defence Reserve Service (Protection) Act 2001</w:t>
      </w:r>
      <w:r w:rsidRPr="00073820">
        <w:rPr>
          <w:i w:val="0"/>
          <w:noProof/>
          <w:sz w:val="18"/>
        </w:rPr>
        <w:tab/>
      </w:r>
      <w:r w:rsidRPr="00073820">
        <w:rPr>
          <w:i w:val="0"/>
          <w:noProof/>
          <w:sz w:val="18"/>
        </w:rPr>
        <w:fldChar w:fldCharType="begin"/>
      </w:r>
      <w:r w:rsidRPr="00073820">
        <w:rPr>
          <w:i w:val="0"/>
          <w:noProof/>
          <w:sz w:val="18"/>
        </w:rPr>
        <w:instrText xml:space="preserve"> PAGEREF _Toc168308387 \h </w:instrText>
      </w:r>
      <w:r w:rsidRPr="00073820">
        <w:rPr>
          <w:i w:val="0"/>
          <w:noProof/>
          <w:sz w:val="18"/>
        </w:rPr>
      </w:r>
      <w:r w:rsidRPr="00073820">
        <w:rPr>
          <w:i w:val="0"/>
          <w:noProof/>
          <w:sz w:val="18"/>
        </w:rPr>
        <w:fldChar w:fldCharType="separate"/>
      </w:r>
      <w:r w:rsidRPr="00073820">
        <w:rPr>
          <w:i w:val="0"/>
          <w:noProof/>
          <w:sz w:val="18"/>
        </w:rPr>
        <w:t>205</w:t>
      </w:r>
      <w:r w:rsidRPr="00073820">
        <w:rPr>
          <w:i w:val="0"/>
          <w:noProof/>
          <w:sz w:val="18"/>
        </w:rPr>
        <w:fldChar w:fldCharType="end"/>
      </w:r>
    </w:p>
    <w:p w14:paraId="4C73A042" w14:textId="64D6005F" w:rsidR="00073820" w:rsidRDefault="00073820">
      <w:pPr>
        <w:pStyle w:val="TOC9"/>
        <w:rPr>
          <w:rFonts w:asciiTheme="minorHAnsi" w:eastAsiaTheme="minorEastAsia" w:hAnsiTheme="minorHAnsi" w:cstheme="minorBidi"/>
          <w:i w:val="0"/>
          <w:noProof/>
          <w:kern w:val="0"/>
          <w:sz w:val="22"/>
          <w:szCs w:val="22"/>
        </w:rPr>
      </w:pPr>
      <w:r>
        <w:rPr>
          <w:noProof/>
        </w:rPr>
        <w:t>Defence Trade Controls Act 2012</w:t>
      </w:r>
      <w:r w:rsidRPr="00073820">
        <w:rPr>
          <w:i w:val="0"/>
          <w:noProof/>
          <w:sz w:val="18"/>
        </w:rPr>
        <w:tab/>
      </w:r>
      <w:r w:rsidRPr="00073820">
        <w:rPr>
          <w:i w:val="0"/>
          <w:noProof/>
          <w:sz w:val="18"/>
        </w:rPr>
        <w:fldChar w:fldCharType="begin"/>
      </w:r>
      <w:r w:rsidRPr="00073820">
        <w:rPr>
          <w:i w:val="0"/>
          <w:noProof/>
          <w:sz w:val="18"/>
        </w:rPr>
        <w:instrText xml:space="preserve"> PAGEREF _Toc168308388 \h </w:instrText>
      </w:r>
      <w:r w:rsidRPr="00073820">
        <w:rPr>
          <w:i w:val="0"/>
          <w:noProof/>
          <w:sz w:val="18"/>
        </w:rPr>
      </w:r>
      <w:r w:rsidRPr="00073820">
        <w:rPr>
          <w:i w:val="0"/>
          <w:noProof/>
          <w:sz w:val="18"/>
        </w:rPr>
        <w:fldChar w:fldCharType="separate"/>
      </w:r>
      <w:r w:rsidRPr="00073820">
        <w:rPr>
          <w:i w:val="0"/>
          <w:noProof/>
          <w:sz w:val="18"/>
        </w:rPr>
        <w:t>206</w:t>
      </w:r>
      <w:r w:rsidRPr="00073820">
        <w:rPr>
          <w:i w:val="0"/>
          <w:noProof/>
          <w:sz w:val="18"/>
        </w:rPr>
        <w:fldChar w:fldCharType="end"/>
      </w:r>
    </w:p>
    <w:p w14:paraId="0AD7D98C" w14:textId="49F87559" w:rsidR="00073820" w:rsidRDefault="00073820">
      <w:pPr>
        <w:pStyle w:val="TOC6"/>
        <w:rPr>
          <w:rFonts w:asciiTheme="minorHAnsi" w:eastAsiaTheme="minorEastAsia" w:hAnsiTheme="minorHAnsi" w:cstheme="minorBidi"/>
          <w:b w:val="0"/>
          <w:noProof/>
          <w:kern w:val="0"/>
          <w:sz w:val="22"/>
          <w:szCs w:val="22"/>
        </w:rPr>
      </w:pPr>
      <w:r>
        <w:rPr>
          <w:noProof/>
        </w:rPr>
        <w:t>Schedule 9—Employment and Workplace Relations</w:t>
      </w:r>
      <w:r w:rsidRPr="00073820">
        <w:rPr>
          <w:b w:val="0"/>
          <w:noProof/>
          <w:sz w:val="18"/>
        </w:rPr>
        <w:tab/>
      </w:r>
      <w:r w:rsidRPr="00073820">
        <w:rPr>
          <w:b w:val="0"/>
          <w:noProof/>
          <w:sz w:val="18"/>
        </w:rPr>
        <w:fldChar w:fldCharType="begin"/>
      </w:r>
      <w:r w:rsidRPr="00073820">
        <w:rPr>
          <w:b w:val="0"/>
          <w:noProof/>
          <w:sz w:val="18"/>
        </w:rPr>
        <w:instrText xml:space="preserve"> PAGEREF _Toc168308389 \h </w:instrText>
      </w:r>
      <w:r w:rsidRPr="00073820">
        <w:rPr>
          <w:b w:val="0"/>
          <w:noProof/>
          <w:sz w:val="18"/>
        </w:rPr>
      </w:r>
      <w:r w:rsidRPr="00073820">
        <w:rPr>
          <w:b w:val="0"/>
          <w:noProof/>
          <w:sz w:val="18"/>
        </w:rPr>
        <w:fldChar w:fldCharType="separate"/>
      </w:r>
      <w:r w:rsidRPr="00073820">
        <w:rPr>
          <w:b w:val="0"/>
          <w:noProof/>
          <w:sz w:val="18"/>
        </w:rPr>
        <w:t>207</w:t>
      </w:r>
      <w:r w:rsidRPr="00073820">
        <w:rPr>
          <w:b w:val="0"/>
          <w:noProof/>
          <w:sz w:val="18"/>
        </w:rPr>
        <w:fldChar w:fldCharType="end"/>
      </w:r>
    </w:p>
    <w:p w14:paraId="15C193F9" w14:textId="595E2E82"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_Toc168308390 \h </w:instrText>
      </w:r>
      <w:r w:rsidRPr="00073820">
        <w:rPr>
          <w:noProof/>
          <w:sz w:val="18"/>
        </w:rPr>
      </w:r>
      <w:r w:rsidRPr="00073820">
        <w:rPr>
          <w:noProof/>
          <w:sz w:val="18"/>
        </w:rPr>
        <w:fldChar w:fldCharType="separate"/>
      </w:r>
      <w:r w:rsidRPr="00073820">
        <w:rPr>
          <w:noProof/>
          <w:sz w:val="18"/>
        </w:rPr>
        <w:t>207</w:t>
      </w:r>
      <w:r w:rsidRPr="00073820">
        <w:rPr>
          <w:noProof/>
          <w:sz w:val="18"/>
        </w:rPr>
        <w:fldChar w:fldCharType="end"/>
      </w:r>
    </w:p>
    <w:p w14:paraId="3E566F34" w14:textId="39766BEE" w:rsidR="00073820" w:rsidRDefault="00073820">
      <w:pPr>
        <w:pStyle w:val="TOC9"/>
        <w:rPr>
          <w:rFonts w:asciiTheme="minorHAnsi" w:eastAsiaTheme="minorEastAsia" w:hAnsiTheme="minorHAnsi" w:cstheme="minorBidi"/>
          <w:i w:val="0"/>
          <w:noProof/>
          <w:kern w:val="0"/>
          <w:sz w:val="22"/>
          <w:szCs w:val="22"/>
        </w:rPr>
      </w:pPr>
      <w:r>
        <w:rPr>
          <w:noProof/>
        </w:rPr>
        <w:lastRenderedPageBreak/>
        <w:t>Coal Mining Industry (Long Service Leave) Administration Act 1992</w:t>
      </w:r>
      <w:r w:rsidRPr="00073820">
        <w:rPr>
          <w:i w:val="0"/>
          <w:noProof/>
          <w:sz w:val="18"/>
        </w:rPr>
        <w:tab/>
      </w:r>
      <w:r w:rsidRPr="00073820">
        <w:rPr>
          <w:i w:val="0"/>
          <w:noProof/>
          <w:sz w:val="18"/>
        </w:rPr>
        <w:fldChar w:fldCharType="begin"/>
      </w:r>
      <w:r w:rsidRPr="00073820">
        <w:rPr>
          <w:i w:val="0"/>
          <w:noProof/>
          <w:sz w:val="18"/>
        </w:rPr>
        <w:instrText xml:space="preserve"> PAGEREF _Toc168308391 \h </w:instrText>
      </w:r>
      <w:r w:rsidRPr="00073820">
        <w:rPr>
          <w:i w:val="0"/>
          <w:noProof/>
          <w:sz w:val="18"/>
        </w:rPr>
      </w:r>
      <w:r w:rsidRPr="00073820">
        <w:rPr>
          <w:i w:val="0"/>
          <w:noProof/>
          <w:sz w:val="18"/>
        </w:rPr>
        <w:fldChar w:fldCharType="separate"/>
      </w:r>
      <w:r w:rsidRPr="00073820">
        <w:rPr>
          <w:i w:val="0"/>
          <w:noProof/>
          <w:sz w:val="18"/>
        </w:rPr>
        <w:t>207</w:t>
      </w:r>
      <w:r w:rsidRPr="00073820">
        <w:rPr>
          <w:i w:val="0"/>
          <w:noProof/>
          <w:sz w:val="18"/>
        </w:rPr>
        <w:fldChar w:fldCharType="end"/>
      </w:r>
    </w:p>
    <w:p w14:paraId="14F4FD21" w14:textId="2468A0CE" w:rsidR="00073820" w:rsidRDefault="00073820">
      <w:pPr>
        <w:pStyle w:val="TOC9"/>
        <w:rPr>
          <w:rFonts w:asciiTheme="minorHAnsi" w:eastAsiaTheme="minorEastAsia" w:hAnsiTheme="minorHAnsi" w:cstheme="minorBidi"/>
          <w:i w:val="0"/>
          <w:noProof/>
          <w:kern w:val="0"/>
          <w:sz w:val="22"/>
          <w:szCs w:val="22"/>
        </w:rPr>
      </w:pPr>
      <w:r>
        <w:rPr>
          <w:noProof/>
        </w:rPr>
        <w:t>Coal Mining Industry (Long Service Leave) Payroll Levy Collection Act 1992</w:t>
      </w:r>
      <w:r w:rsidRPr="00073820">
        <w:rPr>
          <w:i w:val="0"/>
          <w:noProof/>
          <w:sz w:val="18"/>
        </w:rPr>
        <w:tab/>
      </w:r>
      <w:r w:rsidRPr="00073820">
        <w:rPr>
          <w:i w:val="0"/>
          <w:noProof/>
          <w:sz w:val="18"/>
        </w:rPr>
        <w:fldChar w:fldCharType="begin"/>
      </w:r>
      <w:r w:rsidRPr="00073820">
        <w:rPr>
          <w:i w:val="0"/>
          <w:noProof/>
          <w:sz w:val="18"/>
        </w:rPr>
        <w:instrText xml:space="preserve"> PAGEREF _Toc168308392 \h </w:instrText>
      </w:r>
      <w:r w:rsidRPr="00073820">
        <w:rPr>
          <w:i w:val="0"/>
          <w:noProof/>
          <w:sz w:val="18"/>
        </w:rPr>
      </w:r>
      <w:r w:rsidRPr="00073820">
        <w:rPr>
          <w:i w:val="0"/>
          <w:noProof/>
          <w:sz w:val="18"/>
        </w:rPr>
        <w:fldChar w:fldCharType="separate"/>
      </w:r>
      <w:r w:rsidRPr="00073820">
        <w:rPr>
          <w:i w:val="0"/>
          <w:noProof/>
          <w:sz w:val="18"/>
        </w:rPr>
        <w:t>207</w:t>
      </w:r>
      <w:r w:rsidRPr="00073820">
        <w:rPr>
          <w:i w:val="0"/>
          <w:noProof/>
          <w:sz w:val="18"/>
        </w:rPr>
        <w:fldChar w:fldCharType="end"/>
      </w:r>
    </w:p>
    <w:p w14:paraId="159F894C" w14:textId="1D6DD1FF" w:rsidR="00073820" w:rsidRDefault="00073820">
      <w:pPr>
        <w:pStyle w:val="TOC9"/>
        <w:rPr>
          <w:rFonts w:asciiTheme="minorHAnsi" w:eastAsiaTheme="minorEastAsia" w:hAnsiTheme="minorHAnsi" w:cstheme="minorBidi"/>
          <w:i w:val="0"/>
          <w:noProof/>
          <w:kern w:val="0"/>
          <w:sz w:val="22"/>
          <w:szCs w:val="22"/>
        </w:rPr>
      </w:pPr>
      <w:r>
        <w:rPr>
          <w:noProof/>
        </w:rPr>
        <w:t>Student Identifiers Act 2014</w:t>
      </w:r>
      <w:r w:rsidRPr="00073820">
        <w:rPr>
          <w:i w:val="0"/>
          <w:noProof/>
          <w:sz w:val="18"/>
        </w:rPr>
        <w:tab/>
      </w:r>
      <w:r w:rsidRPr="00073820">
        <w:rPr>
          <w:i w:val="0"/>
          <w:noProof/>
          <w:sz w:val="18"/>
        </w:rPr>
        <w:fldChar w:fldCharType="begin"/>
      </w:r>
      <w:r w:rsidRPr="00073820">
        <w:rPr>
          <w:i w:val="0"/>
          <w:noProof/>
          <w:sz w:val="18"/>
        </w:rPr>
        <w:instrText xml:space="preserve"> PAGEREF _Toc168308393 \h </w:instrText>
      </w:r>
      <w:r w:rsidRPr="00073820">
        <w:rPr>
          <w:i w:val="0"/>
          <w:noProof/>
          <w:sz w:val="18"/>
        </w:rPr>
      </w:r>
      <w:r w:rsidRPr="00073820">
        <w:rPr>
          <w:i w:val="0"/>
          <w:noProof/>
          <w:sz w:val="18"/>
        </w:rPr>
        <w:fldChar w:fldCharType="separate"/>
      </w:r>
      <w:r w:rsidRPr="00073820">
        <w:rPr>
          <w:i w:val="0"/>
          <w:noProof/>
          <w:sz w:val="18"/>
        </w:rPr>
        <w:t>208</w:t>
      </w:r>
      <w:r w:rsidRPr="00073820">
        <w:rPr>
          <w:i w:val="0"/>
          <w:noProof/>
          <w:sz w:val="18"/>
        </w:rPr>
        <w:fldChar w:fldCharType="end"/>
      </w:r>
    </w:p>
    <w:p w14:paraId="2462E5D4" w14:textId="6C9C3414"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_Toc168308394 \h </w:instrText>
      </w:r>
      <w:r w:rsidRPr="00073820">
        <w:rPr>
          <w:noProof/>
          <w:sz w:val="18"/>
        </w:rPr>
      </w:r>
      <w:r w:rsidRPr="00073820">
        <w:rPr>
          <w:noProof/>
          <w:sz w:val="18"/>
        </w:rPr>
        <w:fldChar w:fldCharType="separate"/>
      </w:r>
      <w:r w:rsidRPr="00073820">
        <w:rPr>
          <w:noProof/>
          <w:sz w:val="18"/>
        </w:rPr>
        <w:t>209</w:t>
      </w:r>
      <w:r w:rsidRPr="00073820">
        <w:rPr>
          <w:noProof/>
          <w:sz w:val="18"/>
        </w:rPr>
        <w:fldChar w:fldCharType="end"/>
      </w:r>
    </w:p>
    <w:p w14:paraId="0117B8DB" w14:textId="79125B39" w:rsidR="00073820" w:rsidRDefault="00073820">
      <w:pPr>
        <w:pStyle w:val="TOC9"/>
        <w:rPr>
          <w:rFonts w:asciiTheme="minorHAnsi" w:eastAsiaTheme="minorEastAsia" w:hAnsiTheme="minorHAnsi" w:cstheme="minorBidi"/>
          <w:i w:val="0"/>
          <w:noProof/>
          <w:kern w:val="0"/>
          <w:sz w:val="22"/>
          <w:szCs w:val="22"/>
        </w:rPr>
      </w:pPr>
      <w:r>
        <w:rPr>
          <w:noProof/>
        </w:rPr>
        <w:t>Coal Mining Industry (Long Service Leave) Administration Act 1992</w:t>
      </w:r>
      <w:r w:rsidRPr="00073820">
        <w:rPr>
          <w:i w:val="0"/>
          <w:noProof/>
          <w:sz w:val="18"/>
        </w:rPr>
        <w:tab/>
      </w:r>
      <w:r w:rsidRPr="00073820">
        <w:rPr>
          <w:i w:val="0"/>
          <w:noProof/>
          <w:sz w:val="18"/>
        </w:rPr>
        <w:fldChar w:fldCharType="begin"/>
      </w:r>
      <w:r w:rsidRPr="00073820">
        <w:rPr>
          <w:i w:val="0"/>
          <w:noProof/>
          <w:sz w:val="18"/>
        </w:rPr>
        <w:instrText xml:space="preserve"> PAGEREF _Toc168308395 \h </w:instrText>
      </w:r>
      <w:r w:rsidRPr="00073820">
        <w:rPr>
          <w:i w:val="0"/>
          <w:noProof/>
          <w:sz w:val="18"/>
        </w:rPr>
      </w:r>
      <w:r w:rsidRPr="00073820">
        <w:rPr>
          <w:i w:val="0"/>
          <w:noProof/>
          <w:sz w:val="18"/>
        </w:rPr>
        <w:fldChar w:fldCharType="separate"/>
      </w:r>
      <w:r w:rsidRPr="00073820">
        <w:rPr>
          <w:i w:val="0"/>
          <w:noProof/>
          <w:sz w:val="18"/>
        </w:rPr>
        <w:t>209</w:t>
      </w:r>
      <w:r w:rsidRPr="00073820">
        <w:rPr>
          <w:i w:val="0"/>
          <w:noProof/>
          <w:sz w:val="18"/>
        </w:rPr>
        <w:fldChar w:fldCharType="end"/>
      </w:r>
    </w:p>
    <w:p w14:paraId="061B5DF0" w14:textId="51F3CE57" w:rsidR="00073820" w:rsidRDefault="00073820">
      <w:pPr>
        <w:pStyle w:val="TOC9"/>
        <w:rPr>
          <w:rFonts w:asciiTheme="minorHAnsi" w:eastAsiaTheme="minorEastAsia" w:hAnsiTheme="minorHAnsi" w:cstheme="minorBidi"/>
          <w:i w:val="0"/>
          <w:noProof/>
          <w:kern w:val="0"/>
          <w:sz w:val="22"/>
          <w:szCs w:val="22"/>
        </w:rPr>
      </w:pPr>
      <w:r>
        <w:rPr>
          <w:noProof/>
        </w:rPr>
        <w:t>Coal Mining Industry (Long Service Leave) Payroll Levy Collection Act 1992</w:t>
      </w:r>
      <w:r w:rsidRPr="00073820">
        <w:rPr>
          <w:i w:val="0"/>
          <w:noProof/>
          <w:sz w:val="18"/>
        </w:rPr>
        <w:tab/>
      </w:r>
      <w:r w:rsidRPr="00073820">
        <w:rPr>
          <w:i w:val="0"/>
          <w:noProof/>
          <w:sz w:val="18"/>
        </w:rPr>
        <w:fldChar w:fldCharType="begin"/>
      </w:r>
      <w:r w:rsidRPr="00073820">
        <w:rPr>
          <w:i w:val="0"/>
          <w:noProof/>
          <w:sz w:val="18"/>
        </w:rPr>
        <w:instrText xml:space="preserve"> PAGEREF _Toc168308396 \h </w:instrText>
      </w:r>
      <w:r w:rsidRPr="00073820">
        <w:rPr>
          <w:i w:val="0"/>
          <w:noProof/>
          <w:sz w:val="18"/>
        </w:rPr>
      </w:r>
      <w:r w:rsidRPr="00073820">
        <w:rPr>
          <w:i w:val="0"/>
          <w:noProof/>
          <w:sz w:val="18"/>
        </w:rPr>
        <w:fldChar w:fldCharType="separate"/>
      </w:r>
      <w:r w:rsidRPr="00073820">
        <w:rPr>
          <w:i w:val="0"/>
          <w:noProof/>
          <w:sz w:val="18"/>
        </w:rPr>
        <w:t>209</w:t>
      </w:r>
      <w:r w:rsidRPr="00073820">
        <w:rPr>
          <w:i w:val="0"/>
          <w:noProof/>
          <w:sz w:val="18"/>
        </w:rPr>
        <w:fldChar w:fldCharType="end"/>
      </w:r>
    </w:p>
    <w:p w14:paraId="62EF7264" w14:textId="2DA4D3A5" w:rsidR="00073820" w:rsidRDefault="00073820">
      <w:pPr>
        <w:pStyle w:val="TOC9"/>
        <w:rPr>
          <w:rFonts w:asciiTheme="minorHAnsi" w:eastAsiaTheme="minorEastAsia" w:hAnsiTheme="minorHAnsi" w:cstheme="minorBidi"/>
          <w:i w:val="0"/>
          <w:noProof/>
          <w:kern w:val="0"/>
          <w:sz w:val="22"/>
          <w:szCs w:val="22"/>
        </w:rPr>
      </w:pPr>
      <w:r>
        <w:rPr>
          <w:noProof/>
        </w:rPr>
        <w:t>Student Identifiers Act 2014</w:t>
      </w:r>
      <w:r w:rsidRPr="00073820">
        <w:rPr>
          <w:i w:val="0"/>
          <w:noProof/>
          <w:sz w:val="18"/>
        </w:rPr>
        <w:tab/>
      </w:r>
      <w:r w:rsidRPr="00073820">
        <w:rPr>
          <w:i w:val="0"/>
          <w:noProof/>
          <w:sz w:val="18"/>
        </w:rPr>
        <w:fldChar w:fldCharType="begin"/>
      </w:r>
      <w:r w:rsidRPr="00073820">
        <w:rPr>
          <w:i w:val="0"/>
          <w:noProof/>
          <w:sz w:val="18"/>
        </w:rPr>
        <w:instrText xml:space="preserve"> PAGEREF _Toc168308397 \h </w:instrText>
      </w:r>
      <w:r w:rsidRPr="00073820">
        <w:rPr>
          <w:i w:val="0"/>
          <w:noProof/>
          <w:sz w:val="18"/>
        </w:rPr>
      </w:r>
      <w:r w:rsidRPr="00073820">
        <w:rPr>
          <w:i w:val="0"/>
          <w:noProof/>
          <w:sz w:val="18"/>
        </w:rPr>
        <w:fldChar w:fldCharType="separate"/>
      </w:r>
      <w:r w:rsidRPr="00073820">
        <w:rPr>
          <w:i w:val="0"/>
          <w:noProof/>
          <w:sz w:val="18"/>
        </w:rPr>
        <w:t>210</w:t>
      </w:r>
      <w:r w:rsidRPr="00073820">
        <w:rPr>
          <w:i w:val="0"/>
          <w:noProof/>
          <w:sz w:val="18"/>
        </w:rPr>
        <w:fldChar w:fldCharType="end"/>
      </w:r>
    </w:p>
    <w:p w14:paraId="17044021" w14:textId="0BAD7219" w:rsidR="00073820" w:rsidRDefault="00073820">
      <w:pPr>
        <w:pStyle w:val="TOC6"/>
        <w:rPr>
          <w:rFonts w:asciiTheme="minorHAnsi" w:eastAsiaTheme="minorEastAsia" w:hAnsiTheme="minorHAnsi" w:cstheme="minorBidi"/>
          <w:b w:val="0"/>
          <w:noProof/>
          <w:kern w:val="0"/>
          <w:sz w:val="22"/>
          <w:szCs w:val="22"/>
        </w:rPr>
      </w:pPr>
      <w:r>
        <w:rPr>
          <w:noProof/>
        </w:rPr>
        <w:t>Schedule 10—Finance</w:t>
      </w:r>
      <w:r w:rsidRPr="00073820">
        <w:rPr>
          <w:b w:val="0"/>
          <w:noProof/>
          <w:sz w:val="18"/>
        </w:rPr>
        <w:tab/>
      </w:r>
      <w:r w:rsidRPr="00073820">
        <w:rPr>
          <w:b w:val="0"/>
          <w:noProof/>
          <w:sz w:val="18"/>
        </w:rPr>
        <w:fldChar w:fldCharType="begin"/>
      </w:r>
      <w:r w:rsidRPr="00073820">
        <w:rPr>
          <w:b w:val="0"/>
          <w:noProof/>
          <w:sz w:val="18"/>
        </w:rPr>
        <w:instrText xml:space="preserve"> PAGEREF _Toc168308398 \h </w:instrText>
      </w:r>
      <w:r w:rsidRPr="00073820">
        <w:rPr>
          <w:b w:val="0"/>
          <w:noProof/>
          <w:sz w:val="18"/>
        </w:rPr>
      </w:r>
      <w:r w:rsidRPr="00073820">
        <w:rPr>
          <w:b w:val="0"/>
          <w:noProof/>
          <w:sz w:val="18"/>
        </w:rPr>
        <w:fldChar w:fldCharType="separate"/>
      </w:r>
      <w:r w:rsidRPr="00073820">
        <w:rPr>
          <w:b w:val="0"/>
          <w:noProof/>
          <w:sz w:val="18"/>
        </w:rPr>
        <w:t>211</w:t>
      </w:r>
      <w:r w:rsidRPr="00073820">
        <w:rPr>
          <w:b w:val="0"/>
          <w:noProof/>
          <w:sz w:val="18"/>
        </w:rPr>
        <w:fldChar w:fldCharType="end"/>
      </w:r>
    </w:p>
    <w:p w14:paraId="191CE564" w14:textId="117991EA" w:rsidR="00073820" w:rsidRDefault="00073820">
      <w:pPr>
        <w:pStyle w:val="TOC9"/>
        <w:rPr>
          <w:rFonts w:asciiTheme="minorHAnsi" w:eastAsiaTheme="minorEastAsia" w:hAnsiTheme="minorHAnsi" w:cstheme="minorBidi"/>
          <w:i w:val="0"/>
          <w:noProof/>
          <w:kern w:val="0"/>
          <w:sz w:val="22"/>
          <w:szCs w:val="22"/>
        </w:rPr>
      </w:pPr>
      <w:r>
        <w:rPr>
          <w:noProof/>
        </w:rPr>
        <w:t>Data Availability and Transparency Act 2022</w:t>
      </w:r>
      <w:r w:rsidRPr="00073820">
        <w:rPr>
          <w:i w:val="0"/>
          <w:noProof/>
          <w:sz w:val="18"/>
        </w:rPr>
        <w:tab/>
      </w:r>
      <w:r w:rsidRPr="00073820">
        <w:rPr>
          <w:i w:val="0"/>
          <w:noProof/>
          <w:sz w:val="18"/>
        </w:rPr>
        <w:fldChar w:fldCharType="begin"/>
      </w:r>
      <w:r w:rsidRPr="00073820">
        <w:rPr>
          <w:i w:val="0"/>
          <w:noProof/>
          <w:sz w:val="18"/>
        </w:rPr>
        <w:instrText xml:space="preserve"> PAGEREF _Toc168308399 \h </w:instrText>
      </w:r>
      <w:r w:rsidRPr="00073820">
        <w:rPr>
          <w:i w:val="0"/>
          <w:noProof/>
          <w:sz w:val="18"/>
        </w:rPr>
      </w:r>
      <w:r w:rsidRPr="00073820">
        <w:rPr>
          <w:i w:val="0"/>
          <w:noProof/>
          <w:sz w:val="18"/>
        </w:rPr>
        <w:fldChar w:fldCharType="separate"/>
      </w:r>
      <w:r w:rsidRPr="00073820">
        <w:rPr>
          <w:i w:val="0"/>
          <w:noProof/>
          <w:sz w:val="18"/>
        </w:rPr>
        <w:t>211</w:t>
      </w:r>
      <w:r w:rsidRPr="00073820">
        <w:rPr>
          <w:i w:val="0"/>
          <w:noProof/>
          <w:sz w:val="18"/>
        </w:rPr>
        <w:fldChar w:fldCharType="end"/>
      </w:r>
    </w:p>
    <w:p w14:paraId="0498F809" w14:textId="5657E303" w:rsidR="00073820" w:rsidRDefault="00073820">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073820">
        <w:rPr>
          <w:i w:val="0"/>
          <w:noProof/>
          <w:sz w:val="18"/>
        </w:rPr>
        <w:tab/>
      </w:r>
      <w:r w:rsidRPr="00073820">
        <w:rPr>
          <w:i w:val="0"/>
          <w:noProof/>
          <w:sz w:val="18"/>
        </w:rPr>
        <w:fldChar w:fldCharType="begin"/>
      </w:r>
      <w:r w:rsidRPr="00073820">
        <w:rPr>
          <w:i w:val="0"/>
          <w:noProof/>
          <w:sz w:val="18"/>
        </w:rPr>
        <w:instrText xml:space="preserve"> PAGEREF _Toc168308400 \h </w:instrText>
      </w:r>
      <w:r w:rsidRPr="00073820">
        <w:rPr>
          <w:i w:val="0"/>
          <w:noProof/>
          <w:sz w:val="18"/>
        </w:rPr>
      </w:r>
      <w:r w:rsidRPr="00073820">
        <w:rPr>
          <w:i w:val="0"/>
          <w:noProof/>
          <w:sz w:val="18"/>
        </w:rPr>
        <w:fldChar w:fldCharType="separate"/>
      </w:r>
      <w:r w:rsidRPr="00073820">
        <w:rPr>
          <w:i w:val="0"/>
          <w:noProof/>
          <w:sz w:val="18"/>
        </w:rPr>
        <w:t>211</w:t>
      </w:r>
      <w:r w:rsidRPr="00073820">
        <w:rPr>
          <w:i w:val="0"/>
          <w:noProof/>
          <w:sz w:val="18"/>
        </w:rPr>
        <w:fldChar w:fldCharType="end"/>
      </w:r>
    </w:p>
    <w:p w14:paraId="7B70286A" w14:textId="6886E20A" w:rsidR="00073820" w:rsidRDefault="00073820">
      <w:pPr>
        <w:pStyle w:val="TOC9"/>
        <w:rPr>
          <w:rFonts w:asciiTheme="minorHAnsi" w:eastAsiaTheme="minorEastAsia" w:hAnsiTheme="minorHAnsi" w:cstheme="minorBidi"/>
          <w:i w:val="0"/>
          <w:noProof/>
          <w:kern w:val="0"/>
          <w:sz w:val="22"/>
          <w:szCs w:val="22"/>
        </w:rPr>
      </w:pPr>
      <w:r>
        <w:rPr>
          <w:noProof/>
        </w:rPr>
        <w:t>Governor</w:t>
      </w:r>
      <w:r>
        <w:rPr>
          <w:noProof/>
        </w:rPr>
        <w:noBreakHyphen/>
        <w:t>General Act 1974</w:t>
      </w:r>
      <w:r w:rsidRPr="00073820">
        <w:rPr>
          <w:i w:val="0"/>
          <w:noProof/>
          <w:sz w:val="18"/>
        </w:rPr>
        <w:tab/>
      </w:r>
      <w:r w:rsidRPr="00073820">
        <w:rPr>
          <w:i w:val="0"/>
          <w:noProof/>
          <w:sz w:val="18"/>
        </w:rPr>
        <w:fldChar w:fldCharType="begin"/>
      </w:r>
      <w:r w:rsidRPr="00073820">
        <w:rPr>
          <w:i w:val="0"/>
          <w:noProof/>
          <w:sz w:val="18"/>
        </w:rPr>
        <w:instrText xml:space="preserve"> PAGEREF _Toc168308401 \h </w:instrText>
      </w:r>
      <w:r w:rsidRPr="00073820">
        <w:rPr>
          <w:i w:val="0"/>
          <w:noProof/>
          <w:sz w:val="18"/>
        </w:rPr>
      </w:r>
      <w:r w:rsidRPr="00073820">
        <w:rPr>
          <w:i w:val="0"/>
          <w:noProof/>
          <w:sz w:val="18"/>
        </w:rPr>
        <w:fldChar w:fldCharType="separate"/>
      </w:r>
      <w:r w:rsidRPr="00073820">
        <w:rPr>
          <w:i w:val="0"/>
          <w:noProof/>
          <w:sz w:val="18"/>
        </w:rPr>
        <w:t>212</w:t>
      </w:r>
      <w:r w:rsidRPr="00073820">
        <w:rPr>
          <w:i w:val="0"/>
          <w:noProof/>
          <w:sz w:val="18"/>
        </w:rPr>
        <w:fldChar w:fldCharType="end"/>
      </w:r>
    </w:p>
    <w:p w14:paraId="18CB5EB9" w14:textId="54215D51" w:rsidR="00073820" w:rsidRDefault="00073820">
      <w:pPr>
        <w:pStyle w:val="TOC9"/>
        <w:rPr>
          <w:rFonts w:asciiTheme="minorHAnsi" w:eastAsiaTheme="minorEastAsia" w:hAnsiTheme="minorHAnsi" w:cstheme="minorBidi"/>
          <w:i w:val="0"/>
          <w:noProof/>
          <w:kern w:val="0"/>
          <w:sz w:val="22"/>
          <w:szCs w:val="22"/>
        </w:rPr>
      </w:pPr>
      <w:r>
        <w:rPr>
          <w:noProof/>
        </w:rPr>
        <w:t>Papua New Guinea (Staffing Assistance) Act 1973</w:t>
      </w:r>
      <w:r w:rsidRPr="00073820">
        <w:rPr>
          <w:i w:val="0"/>
          <w:noProof/>
          <w:sz w:val="18"/>
        </w:rPr>
        <w:tab/>
      </w:r>
      <w:r w:rsidRPr="00073820">
        <w:rPr>
          <w:i w:val="0"/>
          <w:noProof/>
          <w:sz w:val="18"/>
        </w:rPr>
        <w:fldChar w:fldCharType="begin"/>
      </w:r>
      <w:r w:rsidRPr="00073820">
        <w:rPr>
          <w:i w:val="0"/>
          <w:noProof/>
          <w:sz w:val="18"/>
        </w:rPr>
        <w:instrText xml:space="preserve"> PAGEREF _Toc168308402 \h </w:instrText>
      </w:r>
      <w:r w:rsidRPr="00073820">
        <w:rPr>
          <w:i w:val="0"/>
          <w:noProof/>
          <w:sz w:val="18"/>
        </w:rPr>
      </w:r>
      <w:r w:rsidRPr="00073820">
        <w:rPr>
          <w:i w:val="0"/>
          <w:noProof/>
          <w:sz w:val="18"/>
        </w:rPr>
        <w:fldChar w:fldCharType="separate"/>
      </w:r>
      <w:r w:rsidRPr="00073820">
        <w:rPr>
          <w:i w:val="0"/>
          <w:noProof/>
          <w:sz w:val="18"/>
        </w:rPr>
        <w:t>212</w:t>
      </w:r>
      <w:r w:rsidRPr="00073820">
        <w:rPr>
          <w:i w:val="0"/>
          <w:noProof/>
          <w:sz w:val="18"/>
        </w:rPr>
        <w:fldChar w:fldCharType="end"/>
      </w:r>
    </w:p>
    <w:p w14:paraId="4CFDAE8E" w14:textId="2B5B666A" w:rsidR="00073820" w:rsidRDefault="00073820">
      <w:pPr>
        <w:pStyle w:val="TOC9"/>
        <w:rPr>
          <w:rFonts w:asciiTheme="minorHAnsi" w:eastAsiaTheme="minorEastAsia" w:hAnsiTheme="minorHAnsi" w:cstheme="minorBidi"/>
          <w:i w:val="0"/>
          <w:noProof/>
          <w:kern w:val="0"/>
          <w:sz w:val="22"/>
          <w:szCs w:val="22"/>
        </w:rPr>
      </w:pPr>
      <w:r>
        <w:rPr>
          <w:noProof/>
        </w:rPr>
        <w:t>Parliamentary Business Resources Act 2017</w:t>
      </w:r>
      <w:r w:rsidRPr="00073820">
        <w:rPr>
          <w:i w:val="0"/>
          <w:noProof/>
          <w:sz w:val="18"/>
        </w:rPr>
        <w:tab/>
      </w:r>
      <w:r w:rsidRPr="00073820">
        <w:rPr>
          <w:i w:val="0"/>
          <w:noProof/>
          <w:sz w:val="18"/>
        </w:rPr>
        <w:fldChar w:fldCharType="begin"/>
      </w:r>
      <w:r w:rsidRPr="00073820">
        <w:rPr>
          <w:i w:val="0"/>
          <w:noProof/>
          <w:sz w:val="18"/>
        </w:rPr>
        <w:instrText xml:space="preserve"> PAGEREF _Toc168308403 \h </w:instrText>
      </w:r>
      <w:r w:rsidRPr="00073820">
        <w:rPr>
          <w:i w:val="0"/>
          <w:noProof/>
          <w:sz w:val="18"/>
        </w:rPr>
      </w:r>
      <w:r w:rsidRPr="00073820">
        <w:rPr>
          <w:i w:val="0"/>
          <w:noProof/>
          <w:sz w:val="18"/>
        </w:rPr>
        <w:fldChar w:fldCharType="separate"/>
      </w:r>
      <w:r w:rsidRPr="00073820">
        <w:rPr>
          <w:i w:val="0"/>
          <w:noProof/>
          <w:sz w:val="18"/>
        </w:rPr>
        <w:t>212</w:t>
      </w:r>
      <w:r w:rsidRPr="00073820">
        <w:rPr>
          <w:i w:val="0"/>
          <w:noProof/>
          <w:sz w:val="18"/>
        </w:rPr>
        <w:fldChar w:fldCharType="end"/>
      </w:r>
    </w:p>
    <w:p w14:paraId="3B1E6523" w14:textId="5B725764" w:rsidR="00073820" w:rsidRDefault="00073820">
      <w:pPr>
        <w:pStyle w:val="TOC9"/>
        <w:rPr>
          <w:rFonts w:asciiTheme="minorHAnsi" w:eastAsiaTheme="minorEastAsia" w:hAnsiTheme="minorHAnsi" w:cstheme="minorBidi"/>
          <w:i w:val="0"/>
          <w:noProof/>
          <w:kern w:val="0"/>
          <w:sz w:val="22"/>
          <w:szCs w:val="22"/>
        </w:rPr>
      </w:pPr>
      <w:r>
        <w:rPr>
          <w:noProof/>
        </w:rPr>
        <w:t>Superannuation Act 1922</w:t>
      </w:r>
      <w:r w:rsidRPr="00073820">
        <w:rPr>
          <w:i w:val="0"/>
          <w:noProof/>
          <w:sz w:val="18"/>
        </w:rPr>
        <w:tab/>
      </w:r>
      <w:r w:rsidRPr="00073820">
        <w:rPr>
          <w:i w:val="0"/>
          <w:noProof/>
          <w:sz w:val="18"/>
        </w:rPr>
        <w:fldChar w:fldCharType="begin"/>
      </w:r>
      <w:r w:rsidRPr="00073820">
        <w:rPr>
          <w:i w:val="0"/>
          <w:noProof/>
          <w:sz w:val="18"/>
        </w:rPr>
        <w:instrText xml:space="preserve"> PAGEREF _Toc168308404 \h </w:instrText>
      </w:r>
      <w:r w:rsidRPr="00073820">
        <w:rPr>
          <w:i w:val="0"/>
          <w:noProof/>
          <w:sz w:val="18"/>
        </w:rPr>
      </w:r>
      <w:r w:rsidRPr="00073820">
        <w:rPr>
          <w:i w:val="0"/>
          <w:noProof/>
          <w:sz w:val="18"/>
        </w:rPr>
        <w:fldChar w:fldCharType="separate"/>
      </w:r>
      <w:r w:rsidRPr="00073820">
        <w:rPr>
          <w:i w:val="0"/>
          <w:noProof/>
          <w:sz w:val="18"/>
        </w:rPr>
        <w:t>213</w:t>
      </w:r>
      <w:r w:rsidRPr="00073820">
        <w:rPr>
          <w:i w:val="0"/>
          <w:noProof/>
          <w:sz w:val="18"/>
        </w:rPr>
        <w:fldChar w:fldCharType="end"/>
      </w:r>
    </w:p>
    <w:p w14:paraId="181ACA9B" w14:textId="4637FDE0" w:rsidR="00073820" w:rsidRDefault="00073820">
      <w:pPr>
        <w:pStyle w:val="TOC6"/>
        <w:rPr>
          <w:rFonts w:asciiTheme="minorHAnsi" w:eastAsiaTheme="minorEastAsia" w:hAnsiTheme="minorHAnsi" w:cstheme="minorBidi"/>
          <w:b w:val="0"/>
          <w:noProof/>
          <w:kern w:val="0"/>
          <w:sz w:val="22"/>
          <w:szCs w:val="22"/>
        </w:rPr>
      </w:pPr>
      <w:r>
        <w:rPr>
          <w:noProof/>
        </w:rPr>
        <w:t>Schedule 11—Foreign Affairs and Trade</w:t>
      </w:r>
      <w:r w:rsidRPr="00073820">
        <w:rPr>
          <w:b w:val="0"/>
          <w:noProof/>
          <w:sz w:val="18"/>
        </w:rPr>
        <w:tab/>
      </w:r>
      <w:r w:rsidRPr="00073820">
        <w:rPr>
          <w:b w:val="0"/>
          <w:noProof/>
          <w:sz w:val="18"/>
        </w:rPr>
        <w:fldChar w:fldCharType="begin"/>
      </w:r>
      <w:r w:rsidRPr="00073820">
        <w:rPr>
          <w:b w:val="0"/>
          <w:noProof/>
          <w:sz w:val="18"/>
        </w:rPr>
        <w:instrText xml:space="preserve"> PAGEREF _Toc168308405 \h </w:instrText>
      </w:r>
      <w:r w:rsidRPr="00073820">
        <w:rPr>
          <w:b w:val="0"/>
          <w:noProof/>
          <w:sz w:val="18"/>
        </w:rPr>
      </w:r>
      <w:r w:rsidRPr="00073820">
        <w:rPr>
          <w:b w:val="0"/>
          <w:noProof/>
          <w:sz w:val="18"/>
        </w:rPr>
        <w:fldChar w:fldCharType="separate"/>
      </w:r>
      <w:r w:rsidRPr="00073820">
        <w:rPr>
          <w:b w:val="0"/>
          <w:noProof/>
          <w:sz w:val="18"/>
        </w:rPr>
        <w:t>214</w:t>
      </w:r>
      <w:r w:rsidRPr="00073820">
        <w:rPr>
          <w:b w:val="0"/>
          <w:noProof/>
          <w:sz w:val="18"/>
        </w:rPr>
        <w:fldChar w:fldCharType="end"/>
      </w:r>
    </w:p>
    <w:p w14:paraId="56DB5C72" w14:textId="196A9656"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_Toc168308406 \h </w:instrText>
      </w:r>
      <w:r w:rsidRPr="00073820">
        <w:rPr>
          <w:noProof/>
          <w:sz w:val="18"/>
        </w:rPr>
      </w:r>
      <w:r w:rsidRPr="00073820">
        <w:rPr>
          <w:noProof/>
          <w:sz w:val="18"/>
        </w:rPr>
        <w:fldChar w:fldCharType="separate"/>
      </w:r>
      <w:r w:rsidRPr="00073820">
        <w:rPr>
          <w:noProof/>
          <w:sz w:val="18"/>
        </w:rPr>
        <w:t>214</w:t>
      </w:r>
      <w:r w:rsidRPr="00073820">
        <w:rPr>
          <w:noProof/>
          <w:sz w:val="18"/>
        </w:rPr>
        <w:fldChar w:fldCharType="end"/>
      </w:r>
    </w:p>
    <w:p w14:paraId="38766DD6" w14:textId="08460795" w:rsidR="00073820" w:rsidRDefault="00073820">
      <w:pPr>
        <w:pStyle w:val="TOC9"/>
        <w:rPr>
          <w:rFonts w:asciiTheme="minorHAnsi" w:eastAsiaTheme="minorEastAsia" w:hAnsiTheme="minorHAnsi" w:cstheme="minorBidi"/>
          <w:i w:val="0"/>
          <w:noProof/>
          <w:kern w:val="0"/>
          <w:sz w:val="22"/>
          <w:szCs w:val="22"/>
        </w:rPr>
      </w:pPr>
      <w:r>
        <w:rPr>
          <w:noProof/>
        </w:rPr>
        <w:t>Chemical Weapons (Prohibition) Act 1994</w:t>
      </w:r>
      <w:r w:rsidRPr="00073820">
        <w:rPr>
          <w:i w:val="0"/>
          <w:noProof/>
          <w:sz w:val="18"/>
        </w:rPr>
        <w:tab/>
      </w:r>
      <w:r w:rsidRPr="00073820">
        <w:rPr>
          <w:i w:val="0"/>
          <w:noProof/>
          <w:sz w:val="18"/>
        </w:rPr>
        <w:fldChar w:fldCharType="begin"/>
      </w:r>
      <w:r w:rsidRPr="00073820">
        <w:rPr>
          <w:i w:val="0"/>
          <w:noProof/>
          <w:sz w:val="18"/>
        </w:rPr>
        <w:instrText xml:space="preserve"> PAGEREF _Toc168308407 \h </w:instrText>
      </w:r>
      <w:r w:rsidRPr="00073820">
        <w:rPr>
          <w:i w:val="0"/>
          <w:noProof/>
          <w:sz w:val="18"/>
        </w:rPr>
      </w:r>
      <w:r w:rsidRPr="00073820">
        <w:rPr>
          <w:i w:val="0"/>
          <w:noProof/>
          <w:sz w:val="18"/>
        </w:rPr>
        <w:fldChar w:fldCharType="separate"/>
      </w:r>
      <w:r w:rsidRPr="00073820">
        <w:rPr>
          <w:i w:val="0"/>
          <w:noProof/>
          <w:sz w:val="18"/>
        </w:rPr>
        <w:t>214</w:t>
      </w:r>
      <w:r w:rsidRPr="00073820">
        <w:rPr>
          <w:i w:val="0"/>
          <w:noProof/>
          <w:sz w:val="18"/>
        </w:rPr>
        <w:fldChar w:fldCharType="end"/>
      </w:r>
    </w:p>
    <w:p w14:paraId="32607E37" w14:textId="7F70D1B4" w:rsidR="00073820" w:rsidRDefault="00073820">
      <w:pPr>
        <w:pStyle w:val="TOC9"/>
        <w:rPr>
          <w:rFonts w:asciiTheme="minorHAnsi" w:eastAsiaTheme="minorEastAsia" w:hAnsiTheme="minorHAnsi" w:cstheme="minorBidi"/>
          <w:i w:val="0"/>
          <w:noProof/>
          <w:kern w:val="0"/>
          <w:sz w:val="22"/>
          <w:szCs w:val="22"/>
        </w:rPr>
      </w:pPr>
      <w:r>
        <w:rPr>
          <w:noProof/>
        </w:rPr>
        <w:t>Export Market Development Grants Act 1997</w:t>
      </w:r>
      <w:r w:rsidRPr="00073820">
        <w:rPr>
          <w:i w:val="0"/>
          <w:noProof/>
          <w:sz w:val="18"/>
        </w:rPr>
        <w:tab/>
      </w:r>
      <w:r w:rsidRPr="00073820">
        <w:rPr>
          <w:i w:val="0"/>
          <w:noProof/>
          <w:sz w:val="18"/>
        </w:rPr>
        <w:fldChar w:fldCharType="begin"/>
      </w:r>
      <w:r w:rsidRPr="00073820">
        <w:rPr>
          <w:i w:val="0"/>
          <w:noProof/>
          <w:sz w:val="18"/>
        </w:rPr>
        <w:instrText xml:space="preserve"> PAGEREF _Toc168308408 \h </w:instrText>
      </w:r>
      <w:r w:rsidRPr="00073820">
        <w:rPr>
          <w:i w:val="0"/>
          <w:noProof/>
          <w:sz w:val="18"/>
        </w:rPr>
      </w:r>
      <w:r w:rsidRPr="00073820">
        <w:rPr>
          <w:i w:val="0"/>
          <w:noProof/>
          <w:sz w:val="18"/>
        </w:rPr>
        <w:fldChar w:fldCharType="separate"/>
      </w:r>
      <w:r w:rsidRPr="00073820">
        <w:rPr>
          <w:i w:val="0"/>
          <w:noProof/>
          <w:sz w:val="18"/>
        </w:rPr>
        <w:t>214</w:t>
      </w:r>
      <w:r w:rsidRPr="00073820">
        <w:rPr>
          <w:i w:val="0"/>
          <w:noProof/>
          <w:sz w:val="18"/>
        </w:rPr>
        <w:fldChar w:fldCharType="end"/>
      </w:r>
    </w:p>
    <w:p w14:paraId="3AD6C4CB" w14:textId="435EB5F1" w:rsidR="00073820" w:rsidRDefault="00073820">
      <w:pPr>
        <w:pStyle w:val="TOC9"/>
        <w:rPr>
          <w:rFonts w:asciiTheme="minorHAnsi" w:eastAsiaTheme="minorEastAsia" w:hAnsiTheme="minorHAnsi" w:cstheme="minorBidi"/>
          <w:i w:val="0"/>
          <w:noProof/>
          <w:kern w:val="0"/>
          <w:sz w:val="22"/>
          <w:szCs w:val="22"/>
        </w:rPr>
      </w:pPr>
      <w:r>
        <w:rPr>
          <w:noProof/>
        </w:rPr>
        <w:t>Registration of Deaths Abroad Act 1984</w:t>
      </w:r>
      <w:r w:rsidRPr="00073820">
        <w:rPr>
          <w:i w:val="0"/>
          <w:noProof/>
          <w:sz w:val="18"/>
        </w:rPr>
        <w:tab/>
      </w:r>
      <w:r w:rsidRPr="00073820">
        <w:rPr>
          <w:i w:val="0"/>
          <w:noProof/>
          <w:sz w:val="18"/>
        </w:rPr>
        <w:fldChar w:fldCharType="begin"/>
      </w:r>
      <w:r w:rsidRPr="00073820">
        <w:rPr>
          <w:i w:val="0"/>
          <w:noProof/>
          <w:sz w:val="18"/>
        </w:rPr>
        <w:instrText xml:space="preserve"> PAGEREF _Toc168308409 \h </w:instrText>
      </w:r>
      <w:r w:rsidRPr="00073820">
        <w:rPr>
          <w:i w:val="0"/>
          <w:noProof/>
          <w:sz w:val="18"/>
        </w:rPr>
      </w:r>
      <w:r w:rsidRPr="00073820">
        <w:rPr>
          <w:i w:val="0"/>
          <w:noProof/>
          <w:sz w:val="18"/>
        </w:rPr>
        <w:fldChar w:fldCharType="separate"/>
      </w:r>
      <w:r w:rsidRPr="00073820">
        <w:rPr>
          <w:i w:val="0"/>
          <w:noProof/>
          <w:sz w:val="18"/>
        </w:rPr>
        <w:t>214</w:t>
      </w:r>
      <w:r w:rsidRPr="00073820">
        <w:rPr>
          <w:i w:val="0"/>
          <w:noProof/>
          <w:sz w:val="18"/>
        </w:rPr>
        <w:fldChar w:fldCharType="end"/>
      </w:r>
    </w:p>
    <w:p w14:paraId="5C487E28" w14:textId="17EED14C"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_Toc168308410 \h </w:instrText>
      </w:r>
      <w:r w:rsidRPr="00073820">
        <w:rPr>
          <w:noProof/>
          <w:sz w:val="18"/>
        </w:rPr>
      </w:r>
      <w:r w:rsidRPr="00073820">
        <w:rPr>
          <w:noProof/>
          <w:sz w:val="18"/>
        </w:rPr>
        <w:fldChar w:fldCharType="separate"/>
      </w:r>
      <w:r w:rsidRPr="00073820">
        <w:rPr>
          <w:noProof/>
          <w:sz w:val="18"/>
        </w:rPr>
        <w:t>215</w:t>
      </w:r>
      <w:r w:rsidRPr="00073820">
        <w:rPr>
          <w:noProof/>
          <w:sz w:val="18"/>
        </w:rPr>
        <w:fldChar w:fldCharType="end"/>
      </w:r>
    </w:p>
    <w:p w14:paraId="641C9946" w14:textId="5413FCA2" w:rsidR="00073820" w:rsidRDefault="00073820">
      <w:pPr>
        <w:pStyle w:val="TOC9"/>
        <w:rPr>
          <w:rFonts w:asciiTheme="minorHAnsi" w:eastAsiaTheme="minorEastAsia" w:hAnsiTheme="minorHAnsi" w:cstheme="minorBidi"/>
          <w:i w:val="0"/>
          <w:noProof/>
          <w:kern w:val="0"/>
          <w:sz w:val="22"/>
          <w:szCs w:val="22"/>
        </w:rPr>
      </w:pPr>
      <w:r>
        <w:rPr>
          <w:noProof/>
        </w:rPr>
        <w:t>Chemical Weapons (Prohibition) Act 1994</w:t>
      </w:r>
      <w:r w:rsidRPr="00073820">
        <w:rPr>
          <w:i w:val="0"/>
          <w:noProof/>
          <w:sz w:val="18"/>
        </w:rPr>
        <w:tab/>
      </w:r>
      <w:r w:rsidRPr="00073820">
        <w:rPr>
          <w:i w:val="0"/>
          <w:noProof/>
          <w:sz w:val="18"/>
        </w:rPr>
        <w:fldChar w:fldCharType="begin"/>
      </w:r>
      <w:r w:rsidRPr="00073820">
        <w:rPr>
          <w:i w:val="0"/>
          <w:noProof/>
          <w:sz w:val="18"/>
        </w:rPr>
        <w:instrText xml:space="preserve"> PAGEREF _Toc168308411 \h </w:instrText>
      </w:r>
      <w:r w:rsidRPr="00073820">
        <w:rPr>
          <w:i w:val="0"/>
          <w:noProof/>
          <w:sz w:val="18"/>
        </w:rPr>
      </w:r>
      <w:r w:rsidRPr="00073820">
        <w:rPr>
          <w:i w:val="0"/>
          <w:noProof/>
          <w:sz w:val="18"/>
        </w:rPr>
        <w:fldChar w:fldCharType="separate"/>
      </w:r>
      <w:r w:rsidRPr="00073820">
        <w:rPr>
          <w:i w:val="0"/>
          <w:noProof/>
          <w:sz w:val="18"/>
        </w:rPr>
        <w:t>215</w:t>
      </w:r>
      <w:r w:rsidRPr="00073820">
        <w:rPr>
          <w:i w:val="0"/>
          <w:noProof/>
          <w:sz w:val="18"/>
        </w:rPr>
        <w:fldChar w:fldCharType="end"/>
      </w:r>
    </w:p>
    <w:p w14:paraId="3830FCFB" w14:textId="7A74A23B" w:rsidR="00073820" w:rsidRDefault="00073820">
      <w:pPr>
        <w:pStyle w:val="TOC9"/>
        <w:rPr>
          <w:rFonts w:asciiTheme="minorHAnsi" w:eastAsiaTheme="minorEastAsia" w:hAnsiTheme="minorHAnsi" w:cstheme="minorBidi"/>
          <w:i w:val="0"/>
          <w:noProof/>
          <w:kern w:val="0"/>
          <w:sz w:val="22"/>
          <w:szCs w:val="22"/>
        </w:rPr>
      </w:pPr>
      <w:r>
        <w:rPr>
          <w:noProof/>
        </w:rPr>
        <w:t>Export Market Development Grants Act 1997</w:t>
      </w:r>
      <w:r w:rsidRPr="00073820">
        <w:rPr>
          <w:i w:val="0"/>
          <w:noProof/>
          <w:sz w:val="18"/>
        </w:rPr>
        <w:tab/>
      </w:r>
      <w:r w:rsidRPr="00073820">
        <w:rPr>
          <w:i w:val="0"/>
          <w:noProof/>
          <w:sz w:val="18"/>
        </w:rPr>
        <w:fldChar w:fldCharType="begin"/>
      </w:r>
      <w:r w:rsidRPr="00073820">
        <w:rPr>
          <w:i w:val="0"/>
          <w:noProof/>
          <w:sz w:val="18"/>
        </w:rPr>
        <w:instrText xml:space="preserve"> PAGEREF _Toc168308412 \h </w:instrText>
      </w:r>
      <w:r w:rsidRPr="00073820">
        <w:rPr>
          <w:i w:val="0"/>
          <w:noProof/>
          <w:sz w:val="18"/>
        </w:rPr>
      </w:r>
      <w:r w:rsidRPr="00073820">
        <w:rPr>
          <w:i w:val="0"/>
          <w:noProof/>
          <w:sz w:val="18"/>
        </w:rPr>
        <w:fldChar w:fldCharType="separate"/>
      </w:r>
      <w:r w:rsidRPr="00073820">
        <w:rPr>
          <w:i w:val="0"/>
          <w:noProof/>
          <w:sz w:val="18"/>
        </w:rPr>
        <w:t>215</w:t>
      </w:r>
      <w:r w:rsidRPr="00073820">
        <w:rPr>
          <w:i w:val="0"/>
          <w:noProof/>
          <w:sz w:val="18"/>
        </w:rPr>
        <w:fldChar w:fldCharType="end"/>
      </w:r>
    </w:p>
    <w:p w14:paraId="4A65E7E6" w14:textId="7A97FEAB" w:rsidR="00073820" w:rsidRDefault="00073820">
      <w:pPr>
        <w:pStyle w:val="TOC9"/>
        <w:rPr>
          <w:rFonts w:asciiTheme="minorHAnsi" w:eastAsiaTheme="minorEastAsia" w:hAnsiTheme="minorHAnsi" w:cstheme="minorBidi"/>
          <w:i w:val="0"/>
          <w:noProof/>
          <w:kern w:val="0"/>
          <w:sz w:val="22"/>
          <w:szCs w:val="22"/>
        </w:rPr>
      </w:pPr>
      <w:r>
        <w:rPr>
          <w:noProof/>
        </w:rPr>
        <w:t>Registration of Deaths Abroad Act 1984</w:t>
      </w:r>
      <w:r w:rsidRPr="00073820">
        <w:rPr>
          <w:i w:val="0"/>
          <w:noProof/>
          <w:sz w:val="18"/>
        </w:rPr>
        <w:tab/>
      </w:r>
      <w:r w:rsidRPr="00073820">
        <w:rPr>
          <w:i w:val="0"/>
          <w:noProof/>
          <w:sz w:val="18"/>
        </w:rPr>
        <w:fldChar w:fldCharType="begin"/>
      </w:r>
      <w:r w:rsidRPr="00073820">
        <w:rPr>
          <w:i w:val="0"/>
          <w:noProof/>
          <w:sz w:val="18"/>
        </w:rPr>
        <w:instrText xml:space="preserve"> PAGEREF _Toc168308413 \h </w:instrText>
      </w:r>
      <w:r w:rsidRPr="00073820">
        <w:rPr>
          <w:i w:val="0"/>
          <w:noProof/>
          <w:sz w:val="18"/>
        </w:rPr>
      </w:r>
      <w:r w:rsidRPr="00073820">
        <w:rPr>
          <w:i w:val="0"/>
          <w:noProof/>
          <w:sz w:val="18"/>
        </w:rPr>
        <w:fldChar w:fldCharType="separate"/>
      </w:r>
      <w:r w:rsidRPr="00073820">
        <w:rPr>
          <w:i w:val="0"/>
          <w:noProof/>
          <w:sz w:val="18"/>
        </w:rPr>
        <w:t>215</w:t>
      </w:r>
      <w:r w:rsidRPr="00073820">
        <w:rPr>
          <w:i w:val="0"/>
          <w:noProof/>
          <w:sz w:val="18"/>
        </w:rPr>
        <w:fldChar w:fldCharType="end"/>
      </w:r>
    </w:p>
    <w:p w14:paraId="427E3DAB" w14:textId="0582EF02" w:rsidR="00073820" w:rsidRDefault="00073820">
      <w:pPr>
        <w:pStyle w:val="TOC6"/>
        <w:rPr>
          <w:rFonts w:asciiTheme="minorHAnsi" w:eastAsiaTheme="minorEastAsia" w:hAnsiTheme="minorHAnsi" w:cstheme="minorBidi"/>
          <w:b w:val="0"/>
          <w:noProof/>
          <w:kern w:val="0"/>
          <w:sz w:val="22"/>
          <w:szCs w:val="22"/>
        </w:rPr>
      </w:pPr>
      <w:r>
        <w:rPr>
          <w:noProof/>
        </w:rPr>
        <w:t>Schedule 12—Health and Aged Care</w:t>
      </w:r>
      <w:r w:rsidRPr="00073820">
        <w:rPr>
          <w:b w:val="0"/>
          <w:noProof/>
          <w:sz w:val="18"/>
        </w:rPr>
        <w:tab/>
      </w:r>
      <w:r w:rsidRPr="00073820">
        <w:rPr>
          <w:b w:val="0"/>
          <w:noProof/>
          <w:sz w:val="18"/>
        </w:rPr>
        <w:fldChar w:fldCharType="begin"/>
      </w:r>
      <w:r w:rsidRPr="00073820">
        <w:rPr>
          <w:b w:val="0"/>
          <w:noProof/>
          <w:sz w:val="18"/>
        </w:rPr>
        <w:instrText xml:space="preserve"> PAGEREF _Toc168308414 \h </w:instrText>
      </w:r>
      <w:r w:rsidRPr="00073820">
        <w:rPr>
          <w:b w:val="0"/>
          <w:noProof/>
          <w:sz w:val="18"/>
        </w:rPr>
      </w:r>
      <w:r w:rsidRPr="00073820">
        <w:rPr>
          <w:b w:val="0"/>
          <w:noProof/>
          <w:sz w:val="18"/>
        </w:rPr>
        <w:fldChar w:fldCharType="separate"/>
      </w:r>
      <w:r w:rsidRPr="00073820">
        <w:rPr>
          <w:b w:val="0"/>
          <w:noProof/>
          <w:sz w:val="18"/>
        </w:rPr>
        <w:t>217</w:t>
      </w:r>
      <w:r w:rsidRPr="00073820">
        <w:rPr>
          <w:b w:val="0"/>
          <w:noProof/>
          <w:sz w:val="18"/>
        </w:rPr>
        <w:fldChar w:fldCharType="end"/>
      </w:r>
    </w:p>
    <w:p w14:paraId="00109E2B" w14:textId="6F8EA422"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_Toc168308415 \h </w:instrText>
      </w:r>
      <w:r w:rsidRPr="00073820">
        <w:rPr>
          <w:noProof/>
          <w:sz w:val="18"/>
        </w:rPr>
      </w:r>
      <w:r w:rsidRPr="00073820">
        <w:rPr>
          <w:noProof/>
          <w:sz w:val="18"/>
        </w:rPr>
        <w:fldChar w:fldCharType="separate"/>
      </w:r>
      <w:r w:rsidRPr="00073820">
        <w:rPr>
          <w:noProof/>
          <w:sz w:val="18"/>
        </w:rPr>
        <w:t>217</w:t>
      </w:r>
      <w:r w:rsidRPr="00073820">
        <w:rPr>
          <w:noProof/>
          <w:sz w:val="18"/>
        </w:rPr>
        <w:fldChar w:fldCharType="end"/>
      </w:r>
    </w:p>
    <w:p w14:paraId="18909152" w14:textId="27B2E682" w:rsidR="00073820" w:rsidRDefault="00073820">
      <w:pPr>
        <w:pStyle w:val="TOC9"/>
        <w:rPr>
          <w:rFonts w:asciiTheme="minorHAnsi" w:eastAsiaTheme="minorEastAsia" w:hAnsiTheme="minorHAnsi" w:cstheme="minorBidi"/>
          <w:i w:val="0"/>
          <w:noProof/>
          <w:kern w:val="0"/>
          <w:sz w:val="22"/>
          <w:szCs w:val="22"/>
        </w:rPr>
      </w:pPr>
      <w:r>
        <w:rPr>
          <w:noProof/>
        </w:rPr>
        <w:t>Aged Care Act 1997</w:t>
      </w:r>
      <w:r w:rsidRPr="00073820">
        <w:rPr>
          <w:i w:val="0"/>
          <w:noProof/>
          <w:sz w:val="18"/>
        </w:rPr>
        <w:tab/>
      </w:r>
      <w:r w:rsidRPr="00073820">
        <w:rPr>
          <w:i w:val="0"/>
          <w:noProof/>
          <w:sz w:val="18"/>
        </w:rPr>
        <w:fldChar w:fldCharType="begin"/>
      </w:r>
      <w:r w:rsidRPr="00073820">
        <w:rPr>
          <w:i w:val="0"/>
          <w:noProof/>
          <w:sz w:val="18"/>
        </w:rPr>
        <w:instrText xml:space="preserve"> PAGEREF _Toc168308416 \h </w:instrText>
      </w:r>
      <w:r w:rsidRPr="00073820">
        <w:rPr>
          <w:i w:val="0"/>
          <w:noProof/>
          <w:sz w:val="18"/>
        </w:rPr>
      </w:r>
      <w:r w:rsidRPr="00073820">
        <w:rPr>
          <w:i w:val="0"/>
          <w:noProof/>
          <w:sz w:val="18"/>
        </w:rPr>
        <w:fldChar w:fldCharType="separate"/>
      </w:r>
      <w:r w:rsidRPr="00073820">
        <w:rPr>
          <w:i w:val="0"/>
          <w:noProof/>
          <w:sz w:val="18"/>
        </w:rPr>
        <w:t>217</w:t>
      </w:r>
      <w:r w:rsidRPr="00073820">
        <w:rPr>
          <w:i w:val="0"/>
          <w:noProof/>
          <w:sz w:val="18"/>
        </w:rPr>
        <w:fldChar w:fldCharType="end"/>
      </w:r>
    </w:p>
    <w:p w14:paraId="7D23A505" w14:textId="42A16DE0" w:rsidR="00073820" w:rsidRDefault="00073820">
      <w:pPr>
        <w:pStyle w:val="TOC9"/>
        <w:rPr>
          <w:rFonts w:asciiTheme="minorHAnsi" w:eastAsiaTheme="minorEastAsia" w:hAnsiTheme="minorHAnsi" w:cstheme="minorBidi"/>
          <w:i w:val="0"/>
          <w:noProof/>
          <w:kern w:val="0"/>
          <w:sz w:val="22"/>
          <w:szCs w:val="22"/>
        </w:rPr>
      </w:pPr>
      <w:r>
        <w:rPr>
          <w:noProof/>
        </w:rPr>
        <w:t>Aged Care (Transitional Provisions) Act 1997</w:t>
      </w:r>
      <w:r w:rsidRPr="00073820">
        <w:rPr>
          <w:i w:val="0"/>
          <w:noProof/>
          <w:sz w:val="18"/>
        </w:rPr>
        <w:tab/>
      </w:r>
      <w:r w:rsidRPr="00073820">
        <w:rPr>
          <w:i w:val="0"/>
          <w:noProof/>
          <w:sz w:val="18"/>
        </w:rPr>
        <w:fldChar w:fldCharType="begin"/>
      </w:r>
      <w:r w:rsidRPr="00073820">
        <w:rPr>
          <w:i w:val="0"/>
          <w:noProof/>
          <w:sz w:val="18"/>
        </w:rPr>
        <w:instrText xml:space="preserve"> PAGEREF _Toc168308417 \h </w:instrText>
      </w:r>
      <w:r w:rsidRPr="00073820">
        <w:rPr>
          <w:i w:val="0"/>
          <w:noProof/>
          <w:sz w:val="18"/>
        </w:rPr>
      </w:r>
      <w:r w:rsidRPr="00073820">
        <w:rPr>
          <w:i w:val="0"/>
          <w:noProof/>
          <w:sz w:val="18"/>
        </w:rPr>
        <w:fldChar w:fldCharType="separate"/>
      </w:r>
      <w:r w:rsidRPr="00073820">
        <w:rPr>
          <w:i w:val="0"/>
          <w:noProof/>
          <w:sz w:val="18"/>
        </w:rPr>
        <w:t>217</w:t>
      </w:r>
      <w:r w:rsidRPr="00073820">
        <w:rPr>
          <w:i w:val="0"/>
          <w:noProof/>
          <w:sz w:val="18"/>
        </w:rPr>
        <w:fldChar w:fldCharType="end"/>
      </w:r>
    </w:p>
    <w:p w14:paraId="5B7E9B15" w14:textId="48B35C4B" w:rsidR="00073820" w:rsidRDefault="00073820">
      <w:pPr>
        <w:pStyle w:val="TOC9"/>
        <w:rPr>
          <w:rFonts w:asciiTheme="minorHAnsi" w:eastAsiaTheme="minorEastAsia" w:hAnsiTheme="minorHAnsi" w:cstheme="minorBidi"/>
          <w:i w:val="0"/>
          <w:noProof/>
          <w:kern w:val="0"/>
          <w:sz w:val="22"/>
          <w:szCs w:val="22"/>
        </w:rPr>
      </w:pPr>
      <w:r>
        <w:rPr>
          <w:noProof/>
        </w:rPr>
        <w:lastRenderedPageBreak/>
        <w:t>Australian Radiation Protection and Nuclear Safety Act 1998</w:t>
      </w:r>
      <w:r w:rsidRPr="00073820">
        <w:rPr>
          <w:i w:val="0"/>
          <w:noProof/>
          <w:sz w:val="18"/>
        </w:rPr>
        <w:tab/>
      </w:r>
      <w:r w:rsidRPr="00073820">
        <w:rPr>
          <w:i w:val="0"/>
          <w:noProof/>
          <w:sz w:val="18"/>
        </w:rPr>
        <w:fldChar w:fldCharType="begin"/>
      </w:r>
      <w:r w:rsidRPr="00073820">
        <w:rPr>
          <w:i w:val="0"/>
          <w:noProof/>
          <w:sz w:val="18"/>
        </w:rPr>
        <w:instrText xml:space="preserve"> PAGEREF _Toc168308418 \h </w:instrText>
      </w:r>
      <w:r w:rsidRPr="00073820">
        <w:rPr>
          <w:i w:val="0"/>
          <w:noProof/>
          <w:sz w:val="18"/>
        </w:rPr>
      </w:r>
      <w:r w:rsidRPr="00073820">
        <w:rPr>
          <w:i w:val="0"/>
          <w:noProof/>
          <w:sz w:val="18"/>
        </w:rPr>
        <w:fldChar w:fldCharType="separate"/>
      </w:r>
      <w:r w:rsidRPr="00073820">
        <w:rPr>
          <w:i w:val="0"/>
          <w:noProof/>
          <w:sz w:val="18"/>
        </w:rPr>
        <w:t>217</w:t>
      </w:r>
      <w:r w:rsidRPr="00073820">
        <w:rPr>
          <w:i w:val="0"/>
          <w:noProof/>
          <w:sz w:val="18"/>
        </w:rPr>
        <w:fldChar w:fldCharType="end"/>
      </w:r>
    </w:p>
    <w:p w14:paraId="23105C68" w14:textId="3A931445" w:rsidR="00073820" w:rsidRDefault="00073820">
      <w:pPr>
        <w:pStyle w:val="TOC9"/>
        <w:rPr>
          <w:rFonts w:asciiTheme="minorHAnsi" w:eastAsiaTheme="minorEastAsia" w:hAnsiTheme="minorHAnsi" w:cstheme="minorBidi"/>
          <w:i w:val="0"/>
          <w:noProof/>
          <w:kern w:val="0"/>
          <w:sz w:val="22"/>
          <w:szCs w:val="22"/>
        </w:rPr>
      </w:pPr>
      <w:r>
        <w:rPr>
          <w:noProof/>
        </w:rPr>
        <w:t>Dental Benefits Act 2008</w:t>
      </w:r>
      <w:r w:rsidRPr="00073820">
        <w:rPr>
          <w:i w:val="0"/>
          <w:noProof/>
          <w:sz w:val="18"/>
        </w:rPr>
        <w:tab/>
      </w:r>
      <w:r w:rsidRPr="00073820">
        <w:rPr>
          <w:i w:val="0"/>
          <w:noProof/>
          <w:sz w:val="18"/>
        </w:rPr>
        <w:fldChar w:fldCharType="begin"/>
      </w:r>
      <w:r w:rsidRPr="00073820">
        <w:rPr>
          <w:i w:val="0"/>
          <w:noProof/>
          <w:sz w:val="18"/>
        </w:rPr>
        <w:instrText xml:space="preserve"> PAGEREF _Toc168308419 \h </w:instrText>
      </w:r>
      <w:r w:rsidRPr="00073820">
        <w:rPr>
          <w:i w:val="0"/>
          <w:noProof/>
          <w:sz w:val="18"/>
        </w:rPr>
      </w:r>
      <w:r w:rsidRPr="00073820">
        <w:rPr>
          <w:i w:val="0"/>
          <w:noProof/>
          <w:sz w:val="18"/>
        </w:rPr>
        <w:fldChar w:fldCharType="separate"/>
      </w:r>
      <w:r w:rsidRPr="00073820">
        <w:rPr>
          <w:i w:val="0"/>
          <w:noProof/>
          <w:sz w:val="18"/>
        </w:rPr>
        <w:t>218</w:t>
      </w:r>
      <w:r w:rsidRPr="00073820">
        <w:rPr>
          <w:i w:val="0"/>
          <w:noProof/>
          <w:sz w:val="18"/>
        </w:rPr>
        <w:fldChar w:fldCharType="end"/>
      </w:r>
    </w:p>
    <w:p w14:paraId="45B5CB36" w14:textId="1AE61B9A" w:rsidR="00073820" w:rsidRDefault="00073820">
      <w:pPr>
        <w:pStyle w:val="TOC9"/>
        <w:rPr>
          <w:rFonts w:asciiTheme="minorHAnsi" w:eastAsiaTheme="minorEastAsia" w:hAnsiTheme="minorHAnsi" w:cstheme="minorBidi"/>
          <w:i w:val="0"/>
          <w:noProof/>
          <w:kern w:val="0"/>
          <w:sz w:val="22"/>
          <w:szCs w:val="22"/>
        </w:rPr>
      </w:pPr>
      <w:r>
        <w:rPr>
          <w:noProof/>
        </w:rPr>
        <w:t>Hearing Services Administration Act 1997</w:t>
      </w:r>
      <w:r w:rsidRPr="00073820">
        <w:rPr>
          <w:i w:val="0"/>
          <w:noProof/>
          <w:sz w:val="18"/>
        </w:rPr>
        <w:tab/>
      </w:r>
      <w:r w:rsidRPr="00073820">
        <w:rPr>
          <w:i w:val="0"/>
          <w:noProof/>
          <w:sz w:val="18"/>
        </w:rPr>
        <w:fldChar w:fldCharType="begin"/>
      </w:r>
      <w:r w:rsidRPr="00073820">
        <w:rPr>
          <w:i w:val="0"/>
          <w:noProof/>
          <w:sz w:val="18"/>
        </w:rPr>
        <w:instrText xml:space="preserve"> PAGEREF _Toc168308420 \h </w:instrText>
      </w:r>
      <w:r w:rsidRPr="00073820">
        <w:rPr>
          <w:i w:val="0"/>
          <w:noProof/>
          <w:sz w:val="18"/>
        </w:rPr>
      </w:r>
      <w:r w:rsidRPr="00073820">
        <w:rPr>
          <w:i w:val="0"/>
          <w:noProof/>
          <w:sz w:val="18"/>
        </w:rPr>
        <w:fldChar w:fldCharType="separate"/>
      </w:r>
      <w:r w:rsidRPr="00073820">
        <w:rPr>
          <w:i w:val="0"/>
          <w:noProof/>
          <w:sz w:val="18"/>
        </w:rPr>
        <w:t>218</w:t>
      </w:r>
      <w:r w:rsidRPr="00073820">
        <w:rPr>
          <w:i w:val="0"/>
          <w:noProof/>
          <w:sz w:val="18"/>
        </w:rPr>
        <w:fldChar w:fldCharType="end"/>
      </w:r>
    </w:p>
    <w:p w14:paraId="6A41B0C1" w14:textId="02FA0D86" w:rsidR="00073820" w:rsidRDefault="00073820">
      <w:pPr>
        <w:pStyle w:val="TOC9"/>
        <w:rPr>
          <w:rFonts w:asciiTheme="minorHAnsi" w:eastAsiaTheme="minorEastAsia" w:hAnsiTheme="minorHAnsi" w:cstheme="minorBidi"/>
          <w:i w:val="0"/>
          <w:noProof/>
          <w:kern w:val="0"/>
          <w:sz w:val="22"/>
          <w:szCs w:val="22"/>
        </w:rPr>
      </w:pPr>
      <w:r>
        <w:rPr>
          <w:noProof/>
        </w:rPr>
        <w:t>Medical Indemnity Act 2002</w:t>
      </w:r>
      <w:r w:rsidRPr="00073820">
        <w:rPr>
          <w:i w:val="0"/>
          <w:noProof/>
          <w:sz w:val="18"/>
        </w:rPr>
        <w:tab/>
      </w:r>
      <w:r w:rsidRPr="00073820">
        <w:rPr>
          <w:i w:val="0"/>
          <w:noProof/>
          <w:sz w:val="18"/>
        </w:rPr>
        <w:fldChar w:fldCharType="begin"/>
      </w:r>
      <w:r w:rsidRPr="00073820">
        <w:rPr>
          <w:i w:val="0"/>
          <w:noProof/>
          <w:sz w:val="18"/>
        </w:rPr>
        <w:instrText xml:space="preserve"> PAGEREF _Toc168308421 \h </w:instrText>
      </w:r>
      <w:r w:rsidRPr="00073820">
        <w:rPr>
          <w:i w:val="0"/>
          <w:noProof/>
          <w:sz w:val="18"/>
        </w:rPr>
      </w:r>
      <w:r w:rsidRPr="00073820">
        <w:rPr>
          <w:i w:val="0"/>
          <w:noProof/>
          <w:sz w:val="18"/>
        </w:rPr>
        <w:fldChar w:fldCharType="separate"/>
      </w:r>
      <w:r w:rsidRPr="00073820">
        <w:rPr>
          <w:i w:val="0"/>
          <w:noProof/>
          <w:sz w:val="18"/>
        </w:rPr>
        <w:t>219</w:t>
      </w:r>
      <w:r w:rsidRPr="00073820">
        <w:rPr>
          <w:i w:val="0"/>
          <w:noProof/>
          <w:sz w:val="18"/>
        </w:rPr>
        <w:fldChar w:fldCharType="end"/>
      </w:r>
    </w:p>
    <w:p w14:paraId="7526C9A8" w14:textId="39556A5A" w:rsidR="00073820" w:rsidRDefault="00073820">
      <w:pPr>
        <w:pStyle w:val="TOC9"/>
        <w:rPr>
          <w:rFonts w:asciiTheme="minorHAnsi" w:eastAsiaTheme="minorEastAsia" w:hAnsiTheme="minorHAnsi" w:cstheme="minorBidi"/>
          <w:i w:val="0"/>
          <w:noProof/>
          <w:kern w:val="0"/>
          <w:sz w:val="22"/>
          <w:szCs w:val="22"/>
        </w:rPr>
      </w:pPr>
      <w:r>
        <w:rPr>
          <w:noProof/>
        </w:rPr>
        <w:t>Midwife Professional Indemnity (Commonwealth Contribution) Scheme Act 2010</w:t>
      </w:r>
      <w:r w:rsidRPr="00073820">
        <w:rPr>
          <w:i w:val="0"/>
          <w:noProof/>
          <w:sz w:val="18"/>
        </w:rPr>
        <w:tab/>
      </w:r>
      <w:r w:rsidRPr="00073820">
        <w:rPr>
          <w:i w:val="0"/>
          <w:noProof/>
          <w:sz w:val="18"/>
        </w:rPr>
        <w:fldChar w:fldCharType="begin"/>
      </w:r>
      <w:r w:rsidRPr="00073820">
        <w:rPr>
          <w:i w:val="0"/>
          <w:noProof/>
          <w:sz w:val="18"/>
        </w:rPr>
        <w:instrText xml:space="preserve"> PAGEREF _Toc168308422 \h </w:instrText>
      </w:r>
      <w:r w:rsidRPr="00073820">
        <w:rPr>
          <w:i w:val="0"/>
          <w:noProof/>
          <w:sz w:val="18"/>
        </w:rPr>
      </w:r>
      <w:r w:rsidRPr="00073820">
        <w:rPr>
          <w:i w:val="0"/>
          <w:noProof/>
          <w:sz w:val="18"/>
        </w:rPr>
        <w:fldChar w:fldCharType="separate"/>
      </w:r>
      <w:r w:rsidRPr="00073820">
        <w:rPr>
          <w:i w:val="0"/>
          <w:noProof/>
          <w:sz w:val="18"/>
        </w:rPr>
        <w:t>221</w:t>
      </w:r>
      <w:r w:rsidRPr="00073820">
        <w:rPr>
          <w:i w:val="0"/>
          <w:noProof/>
          <w:sz w:val="18"/>
        </w:rPr>
        <w:fldChar w:fldCharType="end"/>
      </w:r>
    </w:p>
    <w:p w14:paraId="6C13214C" w14:textId="4CE4F1F1" w:rsidR="00073820" w:rsidRDefault="00073820">
      <w:pPr>
        <w:pStyle w:val="TOC9"/>
        <w:rPr>
          <w:rFonts w:asciiTheme="minorHAnsi" w:eastAsiaTheme="minorEastAsia" w:hAnsiTheme="minorHAnsi" w:cstheme="minorBidi"/>
          <w:i w:val="0"/>
          <w:noProof/>
          <w:kern w:val="0"/>
          <w:sz w:val="22"/>
          <w:szCs w:val="22"/>
        </w:rPr>
      </w:pPr>
      <w:r>
        <w:rPr>
          <w:noProof/>
        </w:rPr>
        <w:t>National Health Security Act 2007</w:t>
      </w:r>
      <w:r w:rsidRPr="00073820">
        <w:rPr>
          <w:i w:val="0"/>
          <w:noProof/>
          <w:sz w:val="18"/>
        </w:rPr>
        <w:tab/>
      </w:r>
      <w:r w:rsidRPr="00073820">
        <w:rPr>
          <w:i w:val="0"/>
          <w:noProof/>
          <w:sz w:val="18"/>
        </w:rPr>
        <w:fldChar w:fldCharType="begin"/>
      </w:r>
      <w:r w:rsidRPr="00073820">
        <w:rPr>
          <w:i w:val="0"/>
          <w:noProof/>
          <w:sz w:val="18"/>
        </w:rPr>
        <w:instrText xml:space="preserve"> PAGEREF _Toc168308423 \h </w:instrText>
      </w:r>
      <w:r w:rsidRPr="00073820">
        <w:rPr>
          <w:i w:val="0"/>
          <w:noProof/>
          <w:sz w:val="18"/>
        </w:rPr>
      </w:r>
      <w:r w:rsidRPr="00073820">
        <w:rPr>
          <w:i w:val="0"/>
          <w:noProof/>
          <w:sz w:val="18"/>
        </w:rPr>
        <w:fldChar w:fldCharType="separate"/>
      </w:r>
      <w:r w:rsidRPr="00073820">
        <w:rPr>
          <w:i w:val="0"/>
          <w:noProof/>
          <w:sz w:val="18"/>
        </w:rPr>
        <w:t>222</w:t>
      </w:r>
      <w:r w:rsidRPr="00073820">
        <w:rPr>
          <w:i w:val="0"/>
          <w:noProof/>
          <w:sz w:val="18"/>
        </w:rPr>
        <w:fldChar w:fldCharType="end"/>
      </w:r>
    </w:p>
    <w:p w14:paraId="34F156C6" w14:textId="04A864D9" w:rsidR="00073820" w:rsidRDefault="00073820">
      <w:pPr>
        <w:pStyle w:val="TOC9"/>
        <w:rPr>
          <w:rFonts w:asciiTheme="minorHAnsi" w:eastAsiaTheme="minorEastAsia" w:hAnsiTheme="minorHAnsi" w:cstheme="minorBidi"/>
          <w:i w:val="0"/>
          <w:noProof/>
          <w:kern w:val="0"/>
          <w:sz w:val="22"/>
          <w:szCs w:val="22"/>
        </w:rPr>
      </w:pPr>
      <w:r>
        <w:rPr>
          <w:noProof/>
        </w:rPr>
        <w:t>Private Health Insurance Act 2007</w:t>
      </w:r>
      <w:r w:rsidRPr="00073820">
        <w:rPr>
          <w:i w:val="0"/>
          <w:noProof/>
          <w:sz w:val="18"/>
        </w:rPr>
        <w:tab/>
      </w:r>
      <w:r w:rsidRPr="00073820">
        <w:rPr>
          <w:i w:val="0"/>
          <w:noProof/>
          <w:sz w:val="18"/>
        </w:rPr>
        <w:fldChar w:fldCharType="begin"/>
      </w:r>
      <w:r w:rsidRPr="00073820">
        <w:rPr>
          <w:i w:val="0"/>
          <w:noProof/>
          <w:sz w:val="18"/>
        </w:rPr>
        <w:instrText xml:space="preserve"> PAGEREF _Toc168308424 \h </w:instrText>
      </w:r>
      <w:r w:rsidRPr="00073820">
        <w:rPr>
          <w:i w:val="0"/>
          <w:noProof/>
          <w:sz w:val="18"/>
        </w:rPr>
      </w:r>
      <w:r w:rsidRPr="00073820">
        <w:rPr>
          <w:i w:val="0"/>
          <w:noProof/>
          <w:sz w:val="18"/>
        </w:rPr>
        <w:fldChar w:fldCharType="separate"/>
      </w:r>
      <w:r w:rsidRPr="00073820">
        <w:rPr>
          <w:i w:val="0"/>
          <w:noProof/>
          <w:sz w:val="18"/>
        </w:rPr>
        <w:t>222</w:t>
      </w:r>
      <w:r w:rsidRPr="00073820">
        <w:rPr>
          <w:i w:val="0"/>
          <w:noProof/>
          <w:sz w:val="18"/>
        </w:rPr>
        <w:fldChar w:fldCharType="end"/>
      </w:r>
    </w:p>
    <w:p w14:paraId="299AAEA4" w14:textId="0B0E17E6" w:rsidR="00073820" w:rsidRDefault="00073820">
      <w:pPr>
        <w:pStyle w:val="TOC9"/>
        <w:rPr>
          <w:rFonts w:asciiTheme="minorHAnsi" w:eastAsiaTheme="minorEastAsia" w:hAnsiTheme="minorHAnsi" w:cstheme="minorBidi"/>
          <w:i w:val="0"/>
          <w:noProof/>
          <w:kern w:val="0"/>
          <w:sz w:val="22"/>
          <w:szCs w:val="22"/>
        </w:rPr>
      </w:pPr>
      <w:r>
        <w:rPr>
          <w:noProof/>
        </w:rPr>
        <w:t>Tobacco Advertising Prohibition Act 1992</w:t>
      </w:r>
      <w:r w:rsidRPr="00073820">
        <w:rPr>
          <w:i w:val="0"/>
          <w:noProof/>
          <w:sz w:val="18"/>
        </w:rPr>
        <w:tab/>
      </w:r>
      <w:r w:rsidRPr="00073820">
        <w:rPr>
          <w:i w:val="0"/>
          <w:noProof/>
          <w:sz w:val="18"/>
        </w:rPr>
        <w:fldChar w:fldCharType="begin"/>
      </w:r>
      <w:r w:rsidRPr="00073820">
        <w:rPr>
          <w:i w:val="0"/>
          <w:noProof/>
          <w:sz w:val="18"/>
        </w:rPr>
        <w:instrText xml:space="preserve"> PAGEREF _Toc168308425 \h </w:instrText>
      </w:r>
      <w:r w:rsidRPr="00073820">
        <w:rPr>
          <w:i w:val="0"/>
          <w:noProof/>
          <w:sz w:val="18"/>
        </w:rPr>
      </w:r>
      <w:r w:rsidRPr="00073820">
        <w:rPr>
          <w:i w:val="0"/>
          <w:noProof/>
          <w:sz w:val="18"/>
        </w:rPr>
        <w:fldChar w:fldCharType="separate"/>
      </w:r>
      <w:r w:rsidRPr="00073820">
        <w:rPr>
          <w:i w:val="0"/>
          <w:noProof/>
          <w:sz w:val="18"/>
        </w:rPr>
        <w:t>222</w:t>
      </w:r>
      <w:r w:rsidRPr="00073820">
        <w:rPr>
          <w:i w:val="0"/>
          <w:noProof/>
          <w:sz w:val="18"/>
        </w:rPr>
        <w:fldChar w:fldCharType="end"/>
      </w:r>
    </w:p>
    <w:p w14:paraId="2E2A92B6" w14:textId="16D56A1F"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_Toc168308426 \h </w:instrText>
      </w:r>
      <w:r w:rsidRPr="00073820">
        <w:rPr>
          <w:noProof/>
          <w:sz w:val="18"/>
        </w:rPr>
      </w:r>
      <w:r w:rsidRPr="00073820">
        <w:rPr>
          <w:noProof/>
          <w:sz w:val="18"/>
        </w:rPr>
        <w:fldChar w:fldCharType="separate"/>
      </w:r>
      <w:r w:rsidRPr="00073820">
        <w:rPr>
          <w:noProof/>
          <w:sz w:val="18"/>
        </w:rPr>
        <w:t>223</w:t>
      </w:r>
      <w:r w:rsidRPr="00073820">
        <w:rPr>
          <w:noProof/>
          <w:sz w:val="18"/>
        </w:rPr>
        <w:fldChar w:fldCharType="end"/>
      </w:r>
    </w:p>
    <w:p w14:paraId="324B0E62" w14:textId="309AC3FD" w:rsidR="00073820" w:rsidRDefault="00073820">
      <w:pPr>
        <w:pStyle w:val="TOC9"/>
        <w:rPr>
          <w:rFonts w:asciiTheme="minorHAnsi" w:eastAsiaTheme="minorEastAsia" w:hAnsiTheme="minorHAnsi" w:cstheme="minorBidi"/>
          <w:i w:val="0"/>
          <w:noProof/>
          <w:kern w:val="0"/>
          <w:sz w:val="22"/>
          <w:szCs w:val="22"/>
        </w:rPr>
      </w:pPr>
      <w:r>
        <w:rPr>
          <w:noProof/>
        </w:rPr>
        <w:t>Aged Care Act 1997</w:t>
      </w:r>
      <w:r w:rsidRPr="00073820">
        <w:rPr>
          <w:i w:val="0"/>
          <w:noProof/>
          <w:sz w:val="18"/>
        </w:rPr>
        <w:tab/>
      </w:r>
      <w:r w:rsidRPr="00073820">
        <w:rPr>
          <w:i w:val="0"/>
          <w:noProof/>
          <w:sz w:val="18"/>
        </w:rPr>
        <w:fldChar w:fldCharType="begin"/>
      </w:r>
      <w:r w:rsidRPr="00073820">
        <w:rPr>
          <w:i w:val="0"/>
          <w:noProof/>
          <w:sz w:val="18"/>
        </w:rPr>
        <w:instrText xml:space="preserve"> PAGEREF _Toc168308427 \h </w:instrText>
      </w:r>
      <w:r w:rsidRPr="00073820">
        <w:rPr>
          <w:i w:val="0"/>
          <w:noProof/>
          <w:sz w:val="18"/>
        </w:rPr>
      </w:r>
      <w:r w:rsidRPr="00073820">
        <w:rPr>
          <w:i w:val="0"/>
          <w:noProof/>
          <w:sz w:val="18"/>
        </w:rPr>
        <w:fldChar w:fldCharType="separate"/>
      </w:r>
      <w:r w:rsidRPr="00073820">
        <w:rPr>
          <w:i w:val="0"/>
          <w:noProof/>
          <w:sz w:val="18"/>
        </w:rPr>
        <w:t>223</w:t>
      </w:r>
      <w:r w:rsidRPr="00073820">
        <w:rPr>
          <w:i w:val="0"/>
          <w:noProof/>
          <w:sz w:val="18"/>
        </w:rPr>
        <w:fldChar w:fldCharType="end"/>
      </w:r>
    </w:p>
    <w:p w14:paraId="04739D46" w14:textId="0C6E5F29" w:rsidR="00073820" w:rsidRDefault="00073820">
      <w:pPr>
        <w:pStyle w:val="TOC9"/>
        <w:rPr>
          <w:rFonts w:asciiTheme="minorHAnsi" w:eastAsiaTheme="minorEastAsia" w:hAnsiTheme="minorHAnsi" w:cstheme="minorBidi"/>
          <w:i w:val="0"/>
          <w:noProof/>
          <w:kern w:val="0"/>
          <w:sz w:val="22"/>
          <w:szCs w:val="22"/>
        </w:rPr>
      </w:pPr>
      <w:r>
        <w:rPr>
          <w:noProof/>
        </w:rPr>
        <w:t>Aged Care (Transitional Provisions) Act 1997</w:t>
      </w:r>
      <w:r w:rsidRPr="00073820">
        <w:rPr>
          <w:i w:val="0"/>
          <w:noProof/>
          <w:sz w:val="18"/>
        </w:rPr>
        <w:tab/>
      </w:r>
      <w:r w:rsidRPr="00073820">
        <w:rPr>
          <w:i w:val="0"/>
          <w:noProof/>
          <w:sz w:val="18"/>
        </w:rPr>
        <w:fldChar w:fldCharType="begin"/>
      </w:r>
      <w:r w:rsidRPr="00073820">
        <w:rPr>
          <w:i w:val="0"/>
          <w:noProof/>
          <w:sz w:val="18"/>
        </w:rPr>
        <w:instrText xml:space="preserve"> PAGEREF _Toc168308428 \h </w:instrText>
      </w:r>
      <w:r w:rsidRPr="00073820">
        <w:rPr>
          <w:i w:val="0"/>
          <w:noProof/>
          <w:sz w:val="18"/>
        </w:rPr>
      </w:r>
      <w:r w:rsidRPr="00073820">
        <w:rPr>
          <w:i w:val="0"/>
          <w:noProof/>
          <w:sz w:val="18"/>
        </w:rPr>
        <w:fldChar w:fldCharType="separate"/>
      </w:r>
      <w:r w:rsidRPr="00073820">
        <w:rPr>
          <w:i w:val="0"/>
          <w:noProof/>
          <w:sz w:val="18"/>
        </w:rPr>
        <w:t>223</w:t>
      </w:r>
      <w:r w:rsidRPr="00073820">
        <w:rPr>
          <w:i w:val="0"/>
          <w:noProof/>
          <w:sz w:val="18"/>
        </w:rPr>
        <w:fldChar w:fldCharType="end"/>
      </w:r>
    </w:p>
    <w:p w14:paraId="62652779" w14:textId="0256482B" w:rsidR="00073820" w:rsidRDefault="00073820">
      <w:pPr>
        <w:pStyle w:val="TOC9"/>
        <w:rPr>
          <w:rFonts w:asciiTheme="minorHAnsi" w:eastAsiaTheme="minorEastAsia" w:hAnsiTheme="minorHAnsi" w:cstheme="minorBidi"/>
          <w:i w:val="0"/>
          <w:noProof/>
          <w:kern w:val="0"/>
          <w:sz w:val="22"/>
          <w:szCs w:val="22"/>
        </w:rPr>
      </w:pPr>
      <w:r>
        <w:rPr>
          <w:noProof/>
        </w:rPr>
        <w:t>Australian Radiation Protection and Nuclear Safety Act 1998</w:t>
      </w:r>
      <w:r w:rsidRPr="00073820">
        <w:rPr>
          <w:i w:val="0"/>
          <w:noProof/>
          <w:sz w:val="18"/>
        </w:rPr>
        <w:tab/>
      </w:r>
      <w:r w:rsidRPr="00073820">
        <w:rPr>
          <w:i w:val="0"/>
          <w:noProof/>
          <w:sz w:val="18"/>
        </w:rPr>
        <w:fldChar w:fldCharType="begin"/>
      </w:r>
      <w:r w:rsidRPr="00073820">
        <w:rPr>
          <w:i w:val="0"/>
          <w:noProof/>
          <w:sz w:val="18"/>
        </w:rPr>
        <w:instrText xml:space="preserve"> PAGEREF _Toc168308429 \h </w:instrText>
      </w:r>
      <w:r w:rsidRPr="00073820">
        <w:rPr>
          <w:i w:val="0"/>
          <w:noProof/>
          <w:sz w:val="18"/>
        </w:rPr>
      </w:r>
      <w:r w:rsidRPr="00073820">
        <w:rPr>
          <w:i w:val="0"/>
          <w:noProof/>
          <w:sz w:val="18"/>
        </w:rPr>
        <w:fldChar w:fldCharType="separate"/>
      </w:r>
      <w:r w:rsidRPr="00073820">
        <w:rPr>
          <w:i w:val="0"/>
          <w:noProof/>
          <w:sz w:val="18"/>
        </w:rPr>
        <w:t>223</w:t>
      </w:r>
      <w:r w:rsidRPr="00073820">
        <w:rPr>
          <w:i w:val="0"/>
          <w:noProof/>
          <w:sz w:val="18"/>
        </w:rPr>
        <w:fldChar w:fldCharType="end"/>
      </w:r>
    </w:p>
    <w:p w14:paraId="5DA82AC4" w14:textId="6660BB27" w:rsidR="00073820" w:rsidRDefault="00073820">
      <w:pPr>
        <w:pStyle w:val="TOC9"/>
        <w:rPr>
          <w:rFonts w:asciiTheme="minorHAnsi" w:eastAsiaTheme="minorEastAsia" w:hAnsiTheme="minorHAnsi" w:cstheme="minorBidi"/>
          <w:i w:val="0"/>
          <w:noProof/>
          <w:kern w:val="0"/>
          <w:sz w:val="22"/>
          <w:szCs w:val="22"/>
        </w:rPr>
      </w:pPr>
      <w:r>
        <w:rPr>
          <w:noProof/>
        </w:rPr>
        <w:t>Dental Benefits Act 2008</w:t>
      </w:r>
      <w:r w:rsidRPr="00073820">
        <w:rPr>
          <w:i w:val="0"/>
          <w:noProof/>
          <w:sz w:val="18"/>
        </w:rPr>
        <w:tab/>
      </w:r>
      <w:r w:rsidRPr="00073820">
        <w:rPr>
          <w:i w:val="0"/>
          <w:noProof/>
          <w:sz w:val="18"/>
        </w:rPr>
        <w:fldChar w:fldCharType="begin"/>
      </w:r>
      <w:r w:rsidRPr="00073820">
        <w:rPr>
          <w:i w:val="0"/>
          <w:noProof/>
          <w:sz w:val="18"/>
        </w:rPr>
        <w:instrText xml:space="preserve"> PAGEREF _Toc168308430 \h </w:instrText>
      </w:r>
      <w:r w:rsidRPr="00073820">
        <w:rPr>
          <w:i w:val="0"/>
          <w:noProof/>
          <w:sz w:val="18"/>
        </w:rPr>
      </w:r>
      <w:r w:rsidRPr="00073820">
        <w:rPr>
          <w:i w:val="0"/>
          <w:noProof/>
          <w:sz w:val="18"/>
        </w:rPr>
        <w:fldChar w:fldCharType="separate"/>
      </w:r>
      <w:r w:rsidRPr="00073820">
        <w:rPr>
          <w:i w:val="0"/>
          <w:noProof/>
          <w:sz w:val="18"/>
        </w:rPr>
        <w:t>224</w:t>
      </w:r>
      <w:r w:rsidRPr="00073820">
        <w:rPr>
          <w:i w:val="0"/>
          <w:noProof/>
          <w:sz w:val="18"/>
        </w:rPr>
        <w:fldChar w:fldCharType="end"/>
      </w:r>
    </w:p>
    <w:p w14:paraId="177D8AEE" w14:textId="3FAB1FEC" w:rsidR="00073820" w:rsidRDefault="00073820">
      <w:pPr>
        <w:pStyle w:val="TOC9"/>
        <w:rPr>
          <w:rFonts w:asciiTheme="minorHAnsi" w:eastAsiaTheme="minorEastAsia" w:hAnsiTheme="minorHAnsi" w:cstheme="minorBidi"/>
          <w:i w:val="0"/>
          <w:noProof/>
          <w:kern w:val="0"/>
          <w:sz w:val="22"/>
          <w:szCs w:val="22"/>
        </w:rPr>
      </w:pPr>
      <w:r>
        <w:rPr>
          <w:noProof/>
        </w:rPr>
        <w:t>Healthcare Identifiers Act 2010</w:t>
      </w:r>
      <w:r w:rsidRPr="00073820">
        <w:rPr>
          <w:i w:val="0"/>
          <w:noProof/>
          <w:sz w:val="18"/>
        </w:rPr>
        <w:tab/>
      </w:r>
      <w:r w:rsidRPr="00073820">
        <w:rPr>
          <w:i w:val="0"/>
          <w:noProof/>
          <w:sz w:val="18"/>
        </w:rPr>
        <w:fldChar w:fldCharType="begin"/>
      </w:r>
      <w:r w:rsidRPr="00073820">
        <w:rPr>
          <w:i w:val="0"/>
          <w:noProof/>
          <w:sz w:val="18"/>
        </w:rPr>
        <w:instrText xml:space="preserve"> PAGEREF _Toc168308431 \h </w:instrText>
      </w:r>
      <w:r w:rsidRPr="00073820">
        <w:rPr>
          <w:i w:val="0"/>
          <w:noProof/>
          <w:sz w:val="18"/>
        </w:rPr>
      </w:r>
      <w:r w:rsidRPr="00073820">
        <w:rPr>
          <w:i w:val="0"/>
          <w:noProof/>
          <w:sz w:val="18"/>
        </w:rPr>
        <w:fldChar w:fldCharType="separate"/>
      </w:r>
      <w:r w:rsidRPr="00073820">
        <w:rPr>
          <w:i w:val="0"/>
          <w:noProof/>
          <w:sz w:val="18"/>
        </w:rPr>
        <w:t>224</w:t>
      </w:r>
      <w:r w:rsidRPr="00073820">
        <w:rPr>
          <w:i w:val="0"/>
          <w:noProof/>
          <w:sz w:val="18"/>
        </w:rPr>
        <w:fldChar w:fldCharType="end"/>
      </w:r>
    </w:p>
    <w:p w14:paraId="46478B40" w14:textId="41FD0C98" w:rsidR="00073820" w:rsidRDefault="00073820">
      <w:pPr>
        <w:pStyle w:val="TOC9"/>
        <w:rPr>
          <w:rFonts w:asciiTheme="minorHAnsi" w:eastAsiaTheme="minorEastAsia" w:hAnsiTheme="minorHAnsi" w:cstheme="minorBidi"/>
          <w:i w:val="0"/>
          <w:noProof/>
          <w:kern w:val="0"/>
          <w:sz w:val="22"/>
          <w:szCs w:val="22"/>
        </w:rPr>
      </w:pPr>
      <w:r>
        <w:rPr>
          <w:noProof/>
        </w:rPr>
        <w:t>Hearing Services Administration Act 1997</w:t>
      </w:r>
      <w:r w:rsidRPr="00073820">
        <w:rPr>
          <w:i w:val="0"/>
          <w:noProof/>
          <w:sz w:val="18"/>
        </w:rPr>
        <w:tab/>
      </w:r>
      <w:r w:rsidRPr="00073820">
        <w:rPr>
          <w:i w:val="0"/>
          <w:noProof/>
          <w:sz w:val="18"/>
        </w:rPr>
        <w:fldChar w:fldCharType="begin"/>
      </w:r>
      <w:r w:rsidRPr="00073820">
        <w:rPr>
          <w:i w:val="0"/>
          <w:noProof/>
          <w:sz w:val="18"/>
        </w:rPr>
        <w:instrText xml:space="preserve"> PAGEREF _Toc168308432 \h </w:instrText>
      </w:r>
      <w:r w:rsidRPr="00073820">
        <w:rPr>
          <w:i w:val="0"/>
          <w:noProof/>
          <w:sz w:val="18"/>
        </w:rPr>
      </w:r>
      <w:r w:rsidRPr="00073820">
        <w:rPr>
          <w:i w:val="0"/>
          <w:noProof/>
          <w:sz w:val="18"/>
        </w:rPr>
        <w:fldChar w:fldCharType="separate"/>
      </w:r>
      <w:r w:rsidRPr="00073820">
        <w:rPr>
          <w:i w:val="0"/>
          <w:noProof/>
          <w:sz w:val="18"/>
        </w:rPr>
        <w:t>224</w:t>
      </w:r>
      <w:r w:rsidRPr="00073820">
        <w:rPr>
          <w:i w:val="0"/>
          <w:noProof/>
          <w:sz w:val="18"/>
        </w:rPr>
        <w:fldChar w:fldCharType="end"/>
      </w:r>
    </w:p>
    <w:p w14:paraId="41B5F855" w14:textId="42EE1419" w:rsidR="00073820" w:rsidRDefault="00073820">
      <w:pPr>
        <w:pStyle w:val="TOC9"/>
        <w:rPr>
          <w:rFonts w:asciiTheme="minorHAnsi" w:eastAsiaTheme="minorEastAsia" w:hAnsiTheme="minorHAnsi" w:cstheme="minorBidi"/>
          <w:i w:val="0"/>
          <w:noProof/>
          <w:kern w:val="0"/>
          <w:sz w:val="22"/>
          <w:szCs w:val="22"/>
        </w:rPr>
      </w:pPr>
      <w:r>
        <w:rPr>
          <w:noProof/>
        </w:rPr>
        <w:t>Major Sporting Events (Indicia and Images) Protection Act 2014</w:t>
      </w:r>
      <w:r w:rsidRPr="00073820">
        <w:rPr>
          <w:i w:val="0"/>
          <w:noProof/>
          <w:sz w:val="18"/>
        </w:rPr>
        <w:tab/>
      </w:r>
      <w:r w:rsidRPr="00073820">
        <w:rPr>
          <w:i w:val="0"/>
          <w:noProof/>
          <w:sz w:val="18"/>
        </w:rPr>
        <w:fldChar w:fldCharType="begin"/>
      </w:r>
      <w:r w:rsidRPr="00073820">
        <w:rPr>
          <w:i w:val="0"/>
          <w:noProof/>
          <w:sz w:val="18"/>
        </w:rPr>
        <w:instrText xml:space="preserve"> PAGEREF _Toc168308433 \h </w:instrText>
      </w:r>
      <w:r w:rsidRPr="00073820">
        <w:rPr>
          <w:i w:val="0"/>
          <w:noProof/>
          <w:sz w:val="18"/>
        </w:rPr>
      </w:r>
      <w:r w:rsidRPr="00073820">
        <w:rPr>
          <w:i w:val="0"/>
          <w:noProof/>
          <w:sz w:val="18"/>
        </w:rPr>
        <w:fldChar w:fldCharType="separate"/>
      </w:r>
      <w:r w:rsidRPr="00073820">
        <w:rPr>
          <w:i w:val="0"/>
          <w:noProof/>
          <w:sz w:val="18"/>
        </w:rPr>
        <w:t>225</w:t>
      </w:r>
      <w:r w:rsidRPr="00073820">
        <w:rPr>
          <w:i w:val="0"/>
          <w:noProof/>
          <w:sz w:val="18"/>
        </w:rPr>
        <w:fldChar w:fldCharType="end"/>
      </w:r>
    </w:p>
    <w:p w14:paraId="7D04A5CC" w14:textId="6160624D" w:rsidR="00073820" w:rsidRDefault="00073820">
      <w:pPr>
        <w:pStyle w:val="TOC9"/>
        <w:rPr>
          <w:rFonts w:asciiTheme="minorHAnsi" w:eastAsiaTheme="minorEastAsia" w:hAnsiTheme="minorHAnsi" w:cstheme="minorBidi"/>
          <w:i w:val="0"/>
          <w:noProof/>
          <w:kern w:val="0"/>
          <w:sz w:val="22"/>
          <w:szCs w:val="22"/>
        </w:rPr>
      </w:pPr>
      <w:r>
        <w:rPr>
          <w:noProof/>
        </w:rPr>
        <w:t>Medical Indemnity Act 2002</w:t>
      </w:r>
      <w:r w:rsidRPr="00073820">
        <w:rPr>
          <w:i w:val="0"/>
          <w:noProof/>
          <w:sz w:val="18"/>
        </w:rPr>
        <w:tab/>
      </w:r>
      <w:r w:rsidRPr="00073820">
        <w:rPr>
          <w:i w:val="0"/>
          <w:noProof/>
          <w:sz w:val="18"/>
        </w:rPr>
        <w:fldChar w:fldCharType="begin"/>
      </w:r>
      <w:r w:rsidRPr="00073820">
        <w:rPr>
          <w:i w:val="0"/>
          <w:noProof/>
          <w:sz w:val="18"/>
        </w:rPr>
        <w:instrText xml:space="preserve"> PAGEREF _Toc168308434 \h </w:instrText>
      </w:r>
      <w:r w:rsidRPr="00073820">
        <w:rPr>
          <w:i w:val="0"/>
          <w:noProof/>
          <w:sz w:val="18"/>
        </w:rPr>
      </w:r>
      <w:r w:rsidRPr="00073820">
        <w:rPr>
          <w:i w:val="0"/>
          <w:noProof/>
          <w:sz w:val="18"/>
        </w:rPr>
        <w:fldChar w:fldCharType="separate"/>
      </w:r>
      <w:r w:rsidRPr="00073820">
        <w:rPr>
          <w:i w:val="0"/>
          <w:noProof/>
          <w:sz w:val="18"/>
        </w:rPr>
        <w:t>225</w:t>
      </w:r>
      <w:r w:rsidRPr="00073820">
        <w:rPr>
          <w:i w:val="0"/>
          <w:noProof/>
          <w:sz w:val="18"/>
        </w:rPr>
        <w:fldChar w:fldCharType="end"/>
      </w:r>
    </w:p>
    <w:p w14:paraId="365989E8" w14:textId="3E7654DA" w:rsidR="00073820" w:rsidRDefault="00073820">
      <w:pPr>
        <w:pStyle w:val="TOC9"/>
        <w:rPr>
          <w:rFonts w:asciiTheme="minorHAnsi" w:eastAsiaTheme="minorEastAsia" w:hAnsiTheme="minorHAnsi" w:cstheme="minorBidi"/>
          <w:i w:val="0"/>
          <w:noProof/>
          <w:kern w:val="0"/>
          <w:sz w:val="22"/>
          <w:szCs w:val="22"/>
        </w:rPr>
      </w:pPr>
      <w:r>
        <w:rPr>
          <w:noProof/>
        </w:rPr>
        <w:t>Midwife Professional Indemnity (Commonwealth Contribution) Scheme Act 2010</w:t>
      </w:r>
      <w:r w:rsidRPr="00073820">
        <w:rPr>
          <w:i w:val="0"/>
          <w:noProof/>
          <w:sz w:val="18"/>
        </w:rPr>
        <w:tab/>
      </w:r>
      <w:r w:rsidRPr="00073820">
        <w:rPr>
          <w:i w:val="0"/>
          <w:noProof/>
          <w:sz w:val="18"/>
        </w:rPr>
        <w:fldChar w:fldCharType="begin"/>
      </w:r>
      <w:r w:rsidRPr="00073820">
        <w:rPr>
          <w:i w:val="0"/>
          <w:noProof/>
          <w:sz w:val="18"/>
        </w:rPr>
        <w:instrText xml:space="preserve"> PAGEREF _Toc168308435 \h </w:instrText>
      </w:r>
      <w:r w:rsidRPr="00073820">
        <w:rPr>
          <w:i w:val="0"/>
          <w:noProof/>
          <w:sz w:val="18"/>
        </w:rPr>
      </w:r>
      <w:r w:rsidRPr="00073820">
        <w:rPr>
          <w:i w:val="0"/>
          <w:noProof/>
          <w:sz w:val="18"/>
        </w:rPr>
        <w:fldChar w:fldCharType="separate"/>
      </w:r>
      <w:r w:rsidRPr="00073820">
        <w:rPr>
          <w:i w:val="0"/>
          <w:noProof/>
          <w:sz w:val="18"/>
        </w:rPr>
        <w:t>226</w:t>
      </w:r>
      <w:r w:rsidRPr="00073820">
        <w:rPr>
          <w:i w:val="0"/>
          <w:noProof/>
          <w:sz w:val="18"/>
        </w:rPr>
        <w:fldChar w:fldCharType="end"/>
      </w:r>
    </w:p>
    <w:p w14:paraId="240C5A6E" w14:textId="59F34B2A" w:rsidR="00073820" w:rsidRDefault="00073820">
      <w:pPr>
        <w:pStyle w:val="TOC9"/>
        <w:rPr>
          <w:rFonts w:asciiTheme="minorHAnsi" w:eastAsiaTheme="minorEastAsia" w:hAnsiTheme="minorHAnsi" w:cstheme="minorBidi"/>
          <w:i w:val="0"/>
          <w:noProof/>
          <w:kern w:val="0"/>
          <w:sz w:val="22"/>
          <w:szCs w:val="22"/>
        </w:rPr>
      </w:pPr>
      <w:r>
        <w:rPr>
          <w:noProof/>
        </w:rPr>
        <w:t>My Health Records Act 2012</w:t>
      </w:r>
      <w:r w:rsidRPr="00073820">
        <w:rPr>
          <w:i w:val="0"/>
          <w:noProof/>
          <w:sz w:val="18"/>
        </w:rPr>
        <w:tab/>
      </w:r>
      <w:r w:rsidRPr="00073820">
        <w:rPr>
          <w:i w:val="0"/>
          <w:noProof/>
          <w:sz w:val="18"/>
        </w:rPr>
        <w:fldChar w:fldCharType="begin"/>
      </w:r>
      <w:r w:rsidRPr="00073820">
        <w:rPr>
          <w:i w:val="0"/>
          <w:noProof/>
          <w:sz w:val="18"/>
        </w:rPr>
        <w:instrText xml:space="preserve"> PAGEREF _Toc168308436 \h </w:instrText>
      </w:r>
      <w:r w:rsidRPr="00073820">
        <w:rPr>
          <w:i w:val="0"/>
          <w:noProof/>
          <w:sz w:val="18"/>
        </w:rPr>
      </w:r>
      <w:r w:rsidRPr="00073820">
        <w:rPr>
          <w:i w:val="0"/>
          <w:noProof/>
          <w:sz w:val="18"/>
        </w:rPr>
        <w:fldChar w:fldCharType="separate"/>
      </w:r>
      <w:r w:rsidRPr="00073820">
        <w:rPr>
          <w:i w:val="0"/>
          <w:noProof/>
          <w:sz w:val="18"/>
        </w:rPr>
        <w:t>227</w:t>
      </w:r>
      <w:r w:rsidRPr="00073820">
        <w:rPr>
          <w:i w:val="0"/>
          <w:noProof/>
          <w:sz w:val="18"/>
        </w:rPr>
        <w:fldChar w:fldCharType="end"/>
      </w:r>
    </w:p>
    <w:p w14:paraId="08F5FCF0" w14:textId="1FA7DAA3" w:rsidR="00073820" w:rsidRDefault="00073820">
      <w:pPr>
        <w:pStyle w:val="TOC9"/>
        <w:rPr>
          <w:rFonts w:asciiTheme="minorHAnsi" w:eastAsiaTheme="minorEastAsia" w:hAnsiTheme="minorHAnsi" w:cstheme="minorBidi"/>
          <w:i w:val="0"/>
          <w:noProof/>
          <w:kern w:val="0"/>
          <w:sz w:val="22"/>
          <w:szCs w:val="22"/>
        </w:rPr>
      </w:pPr>
      <w:r>
        <w:rPr>
          <w:noProof/>
        </w:rPr>
        <w:t>National Health Security Act 2007</w:t>
      </w:r>
      <w:r w:rsidRPr="00073820">
        <w:rPr>
          <w:i w:val="0"/>
          <w:noProof/>
          <w:sz w:val="18"/>
        </w:rPr>
        <w:tab/>
      </w:r>
      <w:r w:rsidRPr="00073820">
        <w:rPr>
          <w:i w:val="0"/>
          <w:noProof/>
          <w:sz w:val="18"/>
        </w:rPr>
        <w:fldChar w:fldCharType="begin"/>
      </w:r>
      <w:r w:rsidRPr="00073820">
        <w:rPr>
          <w:i w:val="0"/>
          <w:noProof/>
          <w:sz w:val="18"/>
        </w:rPr>
        <w:instrText xml:space="preserve"> PAGEREF _Toc168308437 \h </w:instrText>
      </w:r>
      <w:r w:rsidRPr="00073820">
        <w:rPr>
          <w:i w:val="0"/>
          <w:noProof/>
          <w:sz w:val="18"/>
        </w:rPr>
      </w:r>
      <w:r w:rsidRPr="00073820">
        <w:rPr>
          <w:i w:val="0"/>
          <w:noProof/>
          <w:sz w:val="18"/>
        </w:rPr>
        <w:fldChar w:fldCharType="separate"/>
      </w:r>
      <w:r w:rsidRPr="00073820">
        <w:rPr>
          <w:i w:val="0"/>
          <w:noProof/>
          <w:sz w:val="18"/>
        </w:rPr>
        <w:t>227</w:t>
      </w:r>
      <w:r w:rsidRPr="00073820">
        <w:rPr>
          <w:i w:val="0"/>
          <w:noProof/>
          <w:sz w:val="18"/>
        </w:rPr>
        <w:fldChar w:fldCharType="end"/>
      </w:r>
    </w:p>
    <w:p w14:paraId="5FF547E5" w14:textId="5E9DF150" w:rsidR="00073820" w:rsidRDefault="00073820">
      <w:pPr>
        <w:pStyle w:val="TOC9"/>
        <w:rPr>
          <w:rFonts w:asciiTheme="minorHAnsi" w:eastAsiaTheme="minorEastAsia" w:hAnsiTheme="minorHAnsi" w:cstheme="minorBidi"/>
          <w:i w:val="0"/>
          <w:noProof/>
          <w:kern w:val="0"/>
          <w:sz w:val="22"/>
          <w:szCs w:val="22"/>
        </w:rPr>
      </w:pPr>
      <w:r>
        <w:rPr>
          <w:noProof/>
        </w:rPr>
        <w:t>Private Health Insurance Act 2007</w:t>
      </w:r>
      <w:r w:rsidRPr="00073820">
        <w:rPr>
          <w:i w:val="0"/>
          <w:noProof/>
          <w:sz w:val="18"/>
        </w:rPr>
        <w:tab/>
      </w:r>
      <w:r w:rsidRPr="00073820">
        <w:rPr>
          <w:i w:val="0"/>
          <w:noProof/>
          <w:sz w:val="18"/>
        </w:rPr>
        <w:fldChar w:fldCharType="begin"/>
      </w:r>
      <w:r w:rsidRPr="00073820">
        <w:rPr>
          <w:i w:val="0"/>
          <w:noProof/>
          <w:sz w:val="18"/>
        </w:rPr>
        <w:instrText xml:space="preserve"> PAGEREF _Toc168308438 \h </w:instrText>
      </w:r>
      <w:r w:rsidRPr="00073820">
        <w:rPr>
          <w:i w:val="0"/>
          <w:noProof/>
          <w:sz w:val="18"/>
        </w:rPr>
      </w:r>
      <w:r w:rsidRPr="00073820">
        <w:rPr>
          <w:i w:val="0"/>
          <w:noProof/>
          <w:sz w:val="18"/>
        </w:rPr>
        <w:fldChar w:fldCharType="separate"/>
      </w:r>
      <w:r w:rsidRPr="00073820">
        <w:rPr>
          <w:i w:val="0"/>
          <w:noProof/>
          <w:sz w:val="18"/>
        </w:rPr>
        <w:t>228</w:t>
      </w:r>
      <w:r w:rsidRPr="00073820">
        <w:rPr>
          <w:i w:val="0"/>
          <w:noProof/>
          <w:sz w:val="18"/>
        </w:rPr>
        <w:fldChar w:fldCharType="end"/>
      </w:r>
    </w:p>
    <w:p w14:paraId="5FD40BAF" w14:textId="1C2727A3" w:rsidR="00073820" w:rsidRDefault="00073820">
      <w:pPr>
        <w:pStyle w:val="TOC6"/>
        <w:rPr>
          <w:rFonts w:asciiTheme="minorHAnsi" w:eastAsiaTheme="minorEastAsia" w:hAnsiTheme="minorHAnsi" w:cstheme="minorBidi"/>
          <w:b w:val="0"/>
          <w:noProof/>
          <w:kern w:val="0"/>
          <w:sz w:val="22"/>
          <w:szCs w:val="22"/>
        </w:rPr>
      </w:pPr>
      <w:r>
        <w:rPr>
          <w:noProof/>
        </w:rPr>
        <w:t>Schedule 13—Industry, Science and Resources</w:t>
      </w:r>
      <w:r w:rsidRPr="00073820">
        <w:rPr>
          <w:b w:val="0"/>
          <w:noProof/>
          <w:sz w:val="18"/>
        </w:rPr>
        <w:tab/>
      </w:r>
      <w:r w:rsidRPr="00073820">
        <w:rPr>
          <w:b w:val="0"/>
          <w:noProof/>
          <w:sz w:val="18"/>
        </w:rPr>
        <w:fldChar w:fldCharType="begin"/>
      </w:r>
      <w:r w:rsidRPr="00073820">
        <w:rPr>
          <w:b w:val="0"/>
          <w:noProof/>
          <w:sz w:val="18"/>
        </w:rPr>
        <w:instrText xml:space="preserve"> PAGEREF _Toc168308439 \h </w:instrText>
      </w:r>
      <w:r w:rsidRPr="00073820">
        <w:rPr>
          <w:b w:val="0"/>
          <w:noProof/>
          <w:sz w:val="18"/>
        </w:rPr>
      </w:r>
      <w:r w:rsidRPr="00073820">
        <w:rPr>
          <w:b w:val="0"/>
          <w:noProof/>
          <w:sz w:val="18"/>
        </w:rPr>
        <w:fldChar w:fldCharType="separate"/>
      </w:r>
      <w:r w:rsidRPr="00073820">
        <w:rPr>
          <w:b w:val="0"/>
          <w:noProof/>
          <w:sz w:val="18"/>
        </w:rPr>
        <w:t>229</w:t>
      </w:r>
      <w:r w:rsidRPr="00073820">
        <w:rPr>
          <w:b w:val="0"/>
          <w:noProof/>
          <w:sz w:val="18"/>
        </w:rPr>
        <w:fldChar w:fldCharType="end"/>
      </w:r>
    </w:p>
    <w:p w14:paraId="64D11D33" w14:textId="7548FF1C"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_Toc168308440 \h </w:instrText>
      </w:r>
      <w:r w:rsidRPr="00073820">
        <w:rPr>
          <w:noProof/>
          <w:sz w:val="18"/>
        </w:rPr>
      </w:r>
      <w:r w:rsidRPr="00073820">
        <w:rPr>
          <w:noProof/>
          <w:sz w:val="18"/>
        </w:rPr>
        <w:fldChar w:fldCharType="separate"/>
      </w:r>
      <w:r w:rsidRPr="00073820">
        <w:rPr>
          <w:noProof/>
          <w:sz w:val="18"/>
        </w:rPr>
        <w:t>229</w:t>
      </w:r>
      <w:r w:rsidRPr="00073820">
        <w:rPr>
          <w:noProof/>
          <w:sz w:val="18"/>
        </w:rPr>
        <w:fldChar w:fldCharType="end"/>
      </w:r>
    </w:p>
    <w:p w14:paraId="455A2B8F" w14:textId="508D6C66" w:rsidR="00073820" w:rsidRDefault="00073820">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073820">
        <w:rPr>
          <w:i w:val="0"/>
          <w:noProof/>
          <w:sz w:val="18"/>
        </w:rPr>
        <w:tab/>
      </w:r>
      <w:r w:rsidRPr="00073820">
        <w:rPr>
          <w:i w:val="0"/>
          <w:noProof/>
          <w:sz w:val="18"/>
        </w:rPr>
        <w:fldChar w:fldCharType="begin"/>
      </w:r>
      <w:r w:rsidRPr="00073820">
        <w:rPr>
          <w:i w:val="0"/>
          <w:noProof/>
          <w:sz w:val="18"/>
        </w:rPr>
        <w:instrText xml:space="preserve"> PAGEREF _Toc168308441 \h </w:instrText>
      </w:r>
      <w:r w:rsidRPr="00073820">
        <w:rPr>
          <w:i w:val="0"/>
          <w:noProof/>
          <w:sz w:val="18"/>
        </w:rPr>
      </w:r>
      <w:r w:rsidRPr="00073820">
        <w:rPr>
          <w:i w:val="0"/>
          <w:noProof/>
          <w:sz w:val="18"/>
        </w:rPr>
        <w:fldChar w:fldCharType="separate"/>
      </w:r>
      <w:r w:rsidRPr="00073820">
        <w:rPr>
          <w:i w:val="0"/>
          <w:noProof/>
          <w:sz w:val="18"/>
        </w:rPr>
        <w:t>229</w:t>
      </w:r>
      <w:r w:rsidRPr="00073820">
        <w:rPr>
          <w:i w:val="0"/>
          <w:noProof/>
          <w:sz w:val="18"/>
        </w:rPr>
        <w:fldChar w:fldCharType="end"/>
      </w:r>
    </w:p>
    <w:p w14:paraId="2F45D45B" w14:textId="737BFF0D" w:rsidR="00073820" w:rsidRDefault="00073820">
      <w:pPr>
        <w:pStyle w:val="TOC9"/>
        <w:rPr>
          <w:rFonts w:asciiTheme="minorHAnsi" w:eastAsiaTheme="minorEastAsia" w:hAnsiTheme="minorHAnsi" w:cstheme="minorBidi"/>
          <w:i w:val="0"/>
          <w:noProof/>
          <w:kern w:val="0"/>
          <w:sz w:val="22"/>
          <w:szCs w:val="22"/>
        </w:rPr>
      </w:pPr>
      <w:r>
        <w:rPr>
          <w:noProof/>
        </w:rPr>
        <w:t>Tradex Scheme Act 1999</w:t>
      </w:r>
      <w:r w:rsidRPr="00073820">
        <w:rPr>
          <w:i w:val="0"/>
          <w:noProof/>
          <w:sz w:val="18"/>
        </w:rPr>
        <w:tab/>
      </w:r>
      <w:r w:rsidRPr="00073820">
        <w:rPr>
          <w:i w:val="0"/>
          <w:noProof/>
          <w:sz w:val="18"/>
        </w:rPr>
        <w:fldChar w:fldCharType="begin"/>
      </w:r>
      <w:r w:rsidRPr="00073820">
        <w:rPr>
          <w:i w:val="0"/>
          <w:noProof/>
          <w:sz w:val="18"/>
        </w:rPr>
        <w:instrText xml:space="preserve"> PAGEREF _Toc168308442 \h </w:instrText>
      </w:r>
      <w:r w:rsidRPr="00073820">
        <w:rPr>
          <w:i w:val="0"/>
          <w:noProof/>
          <w:sz w:val="18"/>
        </w:rPr>
      </w:r>
      <w:r w:rsidRPr="00073820">
        <w:rPr>
          <w:i w:val="0"/>
          <w:noProof/>
          <w:sz w:val="18"/>
        </w:rPr>
        <w:fldChar w:fldCharType="separate"/>
      </w:r>
      <w:r w:rsidRPr="00073820">
        <w:rPr>
          <w:i w:val="0"/>
          <w:noProof/>
          <w:sz w:val="18"/>
        </w:rPr>
        <w:t>229</w:t>
      </w:r>
      <w:r w:rsidRPr="00073820">
        <w:rPr>
          <w:i w:val="0"/>
          <w:noProof/>
          <w:sz w:val="18"/>
        </w:rPr>
        <w:fldChar w:fldCharType="end"/>
      </w:r>
    </w:p>
    <w:p w14:paraId="24F084DF" w14:textId="5AF5B4DC"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_Toc168308443 \h </w:instrText>
      </w:r>
      <w:r w:rsidRPr="00073820">
        <w:rPr>
          <w:noProof/>
          <w:sz w:val="18"/>
        </w:rPr>
      </w:r>
      <w:r w:rsidRPr="00073820">
        <w:rPr>
          <w:noProof/>
          <w:sz w:val="18"/>
        </w:rPr>
        <w:fldChar w:fldCharType="separate"/>
      </w:r>
      <w:r w:rsidRPr="00073820">
        <w:rPr>
          <w:noProof/>
          <w:sz w:val="18"/>
        </w:rPr>
        <w:t>230</w:t>
      </w:r>
      <w:r w:rsidRPr="00073820">
        <w:rPr>
          <w:noProof/>
          <w:sz w:val="18"/>
        </w:rPr>
        <w:fldChar w:fldCharType="end"/>
      </w:r>
    </w:p>
    <w:p w14:paraId="3A26225F" w14:textId="006D6BEC" w:rsidR="00073820" w:rsidRDefault="00073820">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073820">
        <w:rPr>
          <w:i w:val="0"/>
          <w:noProof/>
          <w:sz w:val="18"/>
        </w:rPr>
        <w:tab/>
      </w:r>
      <w:r w:rsidRPr="00073820">
        <w:rPr>
          <w:i w:val="0"/>
          <w:noProof/>
          <w:sz w:val="18"/>
        </w:rPr>
        <w:fldChar w:fldCharType="begin"/>
      </w:r>
      <w:r w:rsidRPr="00073820">
        <w:rPr>
          <w:i w:val="0"/>
          <w:noProof/>
          <w:sz w:val="18"/>
        </w:rPr>
        <w:instrText xml:space="preserve"> PAGEREF _Toc168308444 \h </w:instrText>
      </w:r>
      <w:r w:rsidRPr="00073820">
        <w:rPr>
          <w:i w:val="0"/>
          <w:noProof/>
          <w:sz w:val="18"/>
        </w:rPr>
      </w:r>
      <w:r w:rsidRPr="00073820">
        <w:rPr>
          <w:i w:val="0"/>
          <w:noProof/>
          <w:sz w:val="18"/>
        </w:rPr>
        <w:fldChar w:fldCharType="separate"/>
      </w:r>
      <w:r w:rsidRPr="00073820">
        <w:rPr>
          <w:i w:val="0"/>
          <w:noProof/>
          <w:sz w:val="18"/>
        </w:rPr>
        <w:t>230</w:t>
      </w:r>
      <w:r w:rsidRPr="00073820">
        <w:rPr>
          <w:i w:val="0"/>
          <w:noProof/>
          <w:sz w:val="18"/>
        </w:rPr>
        <w:fldChar w:fldCharType="end"/>
      </w:r>
    </w:p>
    <w:p w14:paraId="64017BAA" w14:textId="43964D54" w:rsidR="00073820" w:rsidRDefault="00073820">
      <w:pPr>
        <w:pStyle w:val="TOC9"/>
        <w:rPr>
          <w:rFonts w:asciiTheme="minorHAnsi" w:eastAsiaTheme="minorEastAsia" w:hAnsiTheme="minorHAnsi" w:cstheme="minorBidi"/>
          <w:i w:val="0"/>
          <w:noProof/>
          <w:kern w:val="0"/>
          <w:sz w:val="22"/>
          <w:szCs w:val="22"/>
        </w:rPr>
      </w:pPr>
      <w:r>
        <w:rPr>
          <w:noProof/>
        </w:rPr>
        <w:t>Space (Launches and Returns) Act 2018</w:t>
      </w:r>
      <w:r w:rsidRPr="00073820">
        <w:rPr>
          <w:i w:val="0"/>
          <w:noProof/>
          <w:sz w:val="18"/>
        </w:rPr>
        <w:tab/>
      </w:r>
      <w:r w:rsidRPr="00073820">
        <w:rPr>
          <w:i w:val="0"/>
          <w:noProof/>
          <w:sz w:val="18"/>
        </w:rPr>
        <w:fldChar w:fldCharType="begin"/>
      </w:r>
      <w:r w:rsidRPr="00073820">
        <w:rPr>
          <w:i w:val="0"/>
          <w:noProof/>
          <w:sz w:val="18"/>
        </w:rPr>
        <w:instrText xml:space="preserve"> PAGEREF _Toc168308445 \h </w:instrText>
      </w:r>
      <w:r w:rsidRPr="00073820">
        <w:rPr>
          <w:i w:val="0"/>
          <w:noProof/>
          <w:sz w:val="18"/>
        </w:rPr>
      </w:r>
      <w:r w:rsidRPr="00073820">
        <w:rPr>
          <w:i w:val="0"/>
          <w:noProof/>
          <w:sz w:val="18"/>
        </w:rPr>
        <w:fldChar w:fldCharType="separate"/>
      </w:r>
      <w:r w:rsidRPr="00073820">
        <w:rPr>
          <w:i w:val="0"/>
          <w:noProof/>
          <w:sz w:val="18"/>
        </w:rPr>
        <w:t>230</w:t>
      </w:r>
      <w:r w:rsidRPr="00073820">
        <w:rPr>
          <w:i w:val="0"/>
          <w:noProof/>
          <w:sz w:val="18"/>
        </w:rPr>
        <w:fldChar w:fldCharType="end"/>
      </w:r>
    </w:p>
    <w:p w14:paraId="27F20AD7" w14:textId="178C675D" w:rsidR="00073820" w:rsidRDefault="00073820">
      <w:pPr>
        <w:pStyle w:val="TOC9"/>
        <w:rPr>
          <w:rFonts w:asciiTheme="minorHAnsi" w:eastAsiaTheme="minorEastAsia" w:hAnsiTheme="minorHAnsi" w:cstheme="minorBidi"/>
          <w:i w:val="0"/>
          <w:noProof/>
          <w:kern w:val="0"/>
          <w:sz w:val="22"/>
          <w:szCs w:val="22"/>
        </w:rPr>
      </w:pPr>
      <w:r>
        <w:rPr>
          <w:noProof/>
        </w:rPr>
        <w:t>Tradex Scheme Act 1999</w:t>
      </w:r>
      <w:r w:rsidRPr="00073820">
        <w:rPr>
          <w:i w:val="0"/>
          <w:noProof/>
          <w:sz w:val="18"/>
        </w:rPr>
        <w:tab/>
      </w:r>
      <w:r w:rsidRPr="00073820">
        <w:rPr>
          <w:i w:val="0"/>
          <w:noProof/>
          <w:sz w:val="18"/>
        </w:rPr>
        <w:fldChar w:fldCharType="begin"/>
      </w:r>
      <w:r w:rsidRPr="00073820">
        <w:rPr>
          <w:i w:val="0"/>
          <w:noProof/>
          <w:sz w:val="18"/>
        </w:rPr>
        <w:instrText xml:space="preserve"> PAGEREF _Toc168308446 \h </w:instrText>
      </w:r>
      <w:r w:rsidRPr="00073820">
        <w:rPr>
          <w:i w:val="0"/>
          <w:noProof/>
          <w:sz w:val="18"/>
        </w:rPr>
      </w:r>
      <w:r w:rsidRPr="00073820">
        <w:rPr>
          <w:i w:val="0"/>
          <w:noProof/>
          <w:sz w:val="18"/>
        </w:rPr>
        <w:fldChar w:fldCharType="separate"/>
      </w:r>
      <w:r w:rsidRPr="00073820">
        <w:rPr>
          <w:i w:val="0"/>
          <w:noProof/>
          <w:sz w:val="18"/>
        </w:rPr>
        <w:t>230</w:t>
      </w:r>
      <w:r w:rsidRPr="00073820">
        <w:rPr>
          <w:i w:val="0"/>
          <w:noProof/>
          <w:sz w:val="18"/>
        </w:rPr>
        <w:fldChar w:fldCharType="end"/>
      </w:r>
    </w:p>
    <w:p w14:paraId="0B96AB08" w14:textId="4185ABEB" w:rsidR="00073820" w:rsidRDefault="00073820">
      <w:pPr>
        <w:pStyle w:val="TOC6"/>
        <w:rPr>
          <w:rFonts w:asciiTheme="minorHAnsi" w:eastAsiaTheme="minorEastAsia" w:hAnsiTheme="minorHAnsi" w:cstheme="minorBidi"/>
          <w:b w:val="0"/>
          <w:noProof/>
          <w:kern w:val="0"/>
          <w:sz w:val="22"/>
          <w:szCs w:val="22"/>
        </w:rPr>
      </w:pPr>
      <w:r>
        <w:rPr>
          <w:noProof/>
        </w:rPr>
        <w:lastRenderedPageBreak/>
        <w:t>Schedule 14—Infrastructure, Transport, Regional Development, Communications and the Arts</w:t>
      </w:r>
      <w:r w:rsidRPr="00073820">
        <w:rPr>
          <w:b w:val="0"/>
          <w:noProof/>
          <w:sz w:val="18"/>
        </w:rPr>
        <w:tab/>
      </w:r>
      <w:r w:rsidRPr="00073820">
        <w:rPr>
          <w:b w:val="0"/>
          <w:noProof/>
          <w:sz w:val="18"/>
        </w:rPr>
        <w:fldChar w:fldCharType="begin"/>
      </w:r>
      <w:r w:rsidRPr="00073820">
        <w:rPr>
          <w:b w:val="0"/>
          <w:noProof/>
          <w:sz w:val="18"/>
        </w:rPr>
        <w:instrText xml:space="preserve"> PAGEREF _Toc168308447 \h </w:instrText>
      </w:r>
      <w:r w:rsidRPr="00073820">
        <w:rPr>
          <w:b w:val="0"/>
          <w:noProof/>
          <w:sz w:val="18"/>
        </w:rPr>
      </w:r>
      <w:r w:rsidRPr="00073820">
        <w:rPr>
          <w:b w:val="0"/>
          <w:noProof/>
          <w:sz w:val="18"/>
        </w:rPr>
        <w:fldChar w:fldCharType="separate"/>
      </w:r>
      <w:r w:rsidRPr="00073820">
        <w:rPr>
          <w:b w:val="0"/>
          <w:noProof/>
          <w:sz w:val="18"/>
        </w:rPr>
        <w:t>232</w:t>
      </w:r>
      <w:r w:rsidRPr="00073820">
        <w:rPr>
          <w:b w:val="0"/>
          <w:noProof/>
          <w:sz w:val="18"/>
        </w:rPr>
        <w:fldChar w:fldCharType="end"/>
      </w:r>
    </w:p>
    <w:p w14:paraId="2E2C0BFA" w14:textId="03DCBE55"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_Toc168308448 \h </w:instrText>
      </w:r>
      <w:r w:rsidRPr="00073820">
        <w:rPr>
          <w:noProof/>
          <w:sz w:val="18"/>
        </w:rPr>
      </w:r>
      <w:r w:rsidRPr="00073820">
        <w:rPr>
          <w:noProof/>
          <w:sz w:val="18"/>
        </w:rPr>
        <w:fldChar w:fldCharType="separate"/>
      </w:r>
      <w:r w:rsidRPr="00073820">
        <w:rPr>
          <w:noProof/>
          <w:sz w:val="18"/>
        </w:rPr>
        <w:t>232</w:t>
      </w:r>
      <w:r w:rsidRPr="00073820">
        <w:rPr>
          <w:noProof/>
          <w:sz w:val="18"/>
        </w:rPr>
        <w:fldChar w:fldCharType="end"/>
      </w:r>
    </w:p>
    <w:p w14:paraId="6AD446E4" w14:textId="77E07997" w:rsidR="00073820" w:rsidRDefault="00073820">
      <w:pPr>
        <w:pStyle w:val="TOC9"/>
        <w:rPr>
          <w:rFonts w:asciiTheme="minorHAnsi" w:eastAsiaTheme="minorEastAsia" w:hAnsiTheme="minorHAnsi" w:cstheme="minorBidi"/>
          <w:i w:val="0"/>
          <w:noProof/>
          <w:kern w:val="0"/>
          <w:sz w:val="22"/>
          <w:szCs w:val="22"/>
        </w:rPr>
      </w:pPr>
      <w:r>
        <w:rPr>
          <w:noProof/>
        </w:rPr>
        <w:t>Adelaide Airport Curfew Act 2000</w:t>
      </w:r>
      <w:r w:rsidRPr="00073820">
        <w:rPr>
          <w:i w:val="0"/>
          <w:noProof/>
          <w:sz w:val="18"/>
        </w:rPr>
        <w:tab/>
      </w:r>
      <w:r w:rsidRPr="00073820">
        <w:rPr>
          <w:i w:val="0"/>
          <w:noProof/>
          <w:sz w:val="18"/>
        </w:rPr>
        <w:fldChar w:fldCharType="begin"/>
      </w:r>
      <w:r w:rsidRPr="00073820">
        <w:rPr>
          <w:i w:val="0"/>
          <w:noProof/>
          <w:sz w:val="18"/>
        </w:rPr>
        <w:instrText xml:space="preserve"> PAGEREF _Toc168308449 \h </w:instrText>
      </w:r>
      <w:r w:rsidRPr="00073820">
        <w:rPr>
          <w:i w:val="0"/>
          <w:noProof/>
          <w:sz w:val="18"/>
        </w:rPr>
      </w:r>
      <w:r w:rsidRPr="00073820">
        <w:rPr>
          <w:i w:val="0"/>
          <w:noProof/>
          <w:sz w:val="18"/>
        </w:rPr>
        <w:fldChar w:fldCharType="separate"/>
      </w:r>
      <w:r w:rsidRPr="00073820">
        <w:rPr>
          <w:i w:val="0"/>
          <w:noProof/>
          <w:sz w:val="18"/>
        </w:rPr>
        <w:t>232</w:t>
      </w:r>
      <w:r w:rsidRPr="00073820">
        <w:rPr>
          <w:i w:val="0"/>
          <w:noProof/>
          <w:sz w:val="18"/>
        </w:rPr>
        <w:fldChar w:fldCharType="end"/>
      </w:r>
    </w:p>
    <w:p w14:paraId="6CB08732" w14:textId="145151A7" w:rsidR="00073820" w:rsidRDefault="00073820">
      <w:pPr>
        <w:pStyle w:val="TOC9"/>
        <w:rPr>
          <w:rFonts w:asciiTheme="minorHAnsi" w:eastAsiaTheme="minorEastAsia" w:hAnsiTheme="minorHAnsi" w:cstheme="minorBidi"/>
          <w:i w:val="0"/>
          <w:noProof/>
          <w:kern w:val="0"/>
          <w:sz w:val="22"/>
          <w:szCs w:val="22"/>
        </w:rPr>
      </w:pPr>
      <w:r>
        <w:rPr>
          <w:noProof/>
        </w:rPr>
        <w:t>Marine Safety (Domestic Commercial Vessel) National Law Act 2012</w:t>
      </w:r>
      <w:r w:rsidRPr="00073820">
        <w:rPr>
          <w:i w:val="0"/>
          <w:noProof/>
          <w:sz w:val="18"/>
        </w:rPr>
        <w:tab/>
      </w:r>
      <w:r w:rsidRPr="00073820">
        <w:rPr>
          <w:i w:val="0"/>
          <w:noProof/>
          <w:sz w:val="18"/>
        </w:rPr>
        <w:fldChar w:fldCharType="begin"/>
      </w:r>
      <w:r w:rsidRPr="00073820">
        <w:rPr>
          <w:i w:val="0"/>
          <w:noProof/>
          <w:sz w:val="18"/>
        </w:rPr>
        <w:instrText xml:space="preserve"> PAGEREF _Toc168308450 \h </w:instrText>
      </w:r>
      <w:r w:rsidRPr="00073820">
        <w:rPr>
          <w:i w:val="0"/>
          <w:noProof/>
          <w:sz w:val="18"/>
        </w:rPr>
      </w:r>
      <w:r w:rsidRPr="00073820">
        <w:rPr>
          <w:i w:val="0"/>
          <w:noProof/>
          <w:sz w:val="18"/>
        </w:rPr>
        <w:fldChar w:fldCharType="separate"/>
      </w:r>
      <w:r w:rsidRPr="00073820">
        <w:rPr>
          <w:i w:val="0"/>
          <w:noProof/>
          <w:sz w:val="18"/>
        </w:rPr>
        <w:t>232</w:t>
      </w:r>
      <w:r w:rsidRPr="00073820">
        <w:rPr>
          <w:i w:val="0"/>
          <w:noProof/>
          <w:sz w:val="18"/>
        </w:rPr>
        <w:fldChar w:fldCharType="end"/>
      </w:r>
    </w:p>
    <w:p w14:paraId="4B3F786F" w14:textId="35188D0C"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_Toc168308451 \h </w:instrText>
      </w:r>
      <w:r w:rsidRPr="00073820">
        <w:rPr>
          <w:noProof/>
          <w:sz w:val="18"/>
        </w:rPr>
      </w:r>
      <w:r w:rsidRPr="00073820">
        <w:rPr>
          <w:noProof/>
          <w:sz w:val="18"/>
        </w:rPr>
        <w:fldChar w:fldCharType="separate"/>
      </w:r>
      <w:r w:rsidRPr="00073820">
        <w:rPr>
          <w:noProof/>
          <w:sz w:val="18"/>
        </w:rPr>
        <w:t>233</w:t>
      </w:r>
      <w:r w:rsidRPr="00073820">
        <w:rPr>
          <w:noProof/>
          <w:sz w:val="18"/>
        </w:rPr>
        <w:fldChar w:fldCharType="end"/>
      </w:r>
    </w:p>
    <w:p w14:paraId="5CFC0A1F" w14:textId="7A09F98F" w:rsidR="00073820" w:rsidRDefault="00073820">
      <w:pPr>
        <w:pStyle w:val="TOC9"/>
        <w:rPr>
          <w:rFonts w:asciiTheme="minorHAnsi" w:eastAsiaTheme="minorEastAsia" w:hAnsiTheme="minorHAnsi" w:cstheme="minorBidi"/>
          <w:i w:val="0"/>
          <w:noProof/>
          <w:kern w:val="0"/>
          <w:sz w:val="22"/>
          <w:szCs w:val="22"/>
        </w:rPr>
      </w:pPr>
      <w:r>
        <w:rPr>
          <w:noProof/>
        </w:rPr>
        <w:t>Adelaide Airport Curfew Act 2000</w:t>
      </w:r>
      <w:r w:rsidRPr="00073820">
        <w:rPr>
          <w:i w:val="0"/>
          <w:noProof/>
          <w:sz w:val="18"/>
        </w:rPr>
        <w:tab/>
      </w:r>
      <w:r w:rsidRPr="00073820">
        <w:rPr>
          <w:i w:val="0"/>
          <w:noProof/>
          <w:sz w:val="18"/>
        </w:rPr>
        <w:fldChar w:fldCharType="begin"/>
      </w:r>
      <w:r w:rsidRPr="00073820">
        <w:rPr>
          <w:i w:val="0"/>
          <w:noProof/>
          <w:sz w:val="18"/>
        </w:rPr>
        <w:instrText xml:space="preserve"> PAGEREF _Toc168308452 \h </w:instrText>
      </w:r>
      <w:r w:rsidRPr="00073820">
        <w:rPr>
          <w:i w:val="0"/>
          <w:noProof/>
          <w:sz w:val="18"/>
        </w:rPr>
      </w:r>
      <w:r w:rsidRPr="00073820">
        <w:rPr>
          <w:i w:val="0"/>
          <w:noProof/>
          <w:sz w:val="18"/>
        </w:rPr>
        <w:fldChar w:fldCharType="separate"/>
      </w:r>
      <w:r w:rsidRPr="00073820">
        <w:rPr>
          <w:i w:val="0"/>
          <w:noProof/>
          <w:sz w:val="18"/>
        </w:rPr>
        <w:t>233</w:t>
      </w:r>
      <w:r w:rsidRPr="00073820">
        <w:rPr>
          <w:i w:val="0"/>
          <w:noProof/>
          <w:sz w:val="18"/>
        </w:rPr>
        <w:fldChar w:fldCharType="end"/>
      </w:r>
    </w:p>
    <w:p w14:paraId="4C1D3242" w14:textId="4BB2875A" w:rsidR="00073820" w:rsidRDefault="00073820">
      <w:pPr>
        <w:pStyle w:val="TOC9"/>
        <w:rPr>
          <w:rFonts w:asciiTheme="minorHAnsi" w:eastAsiaTheme="minorEastAsia" w:hAnsiTheme="minorHAnsi" w:cstheme="minorBidi"/>
          <w:i w:val="0"/>
          <w:noProof/>
          <w:kern w:val="0"/>
          <w:sz w:val="22"/>
          <w:szCs w:val="22"/>
        </w:rPr>
      </w:pPr>
      <w:r>
        <w:rPr>
          <w:noProof/>
        </w:rPr>
        <w:t>Aircraft Noise Levy Collection Act 1995</w:t>
      </w:r>
      <w:r w:rsidRPr="00073820">
        <w:rPr>
          <w:i w:val="0"/>
          <w:noProof/>
          <w:sz w:val="18"/>
        </w:rPr>
        <w:tab/>
      </w:r>
      <w:r w:rsidRPr="00073820">
        <w:rPr>
          <w:i w:val="0"/>
          <w:noProof/>
          <w:sz w:val="18"/>
        </w:rPr>
        <w:fldChar w:fldCharType="begin"/>
      </w:r>
      <w:r w:rsidRPr="00073820">
        <w:rPr>
          <w:i w:val="0"/>
          <w:noProof/>
          <w:sz w:val="18"/>
        </w:rPr>
        <w:instrText xml:space="preserve"> PAGEREF _Toc168308453 \h </w:instrText>
      </w:r>
      <w:r w:rsidRPr="00073820">
        <w:rPr>
          <w:i w:val="0"/>
          <w:noProof/>
          <w:sz w:val="18"/>
        </w:rPr>
      </w:r>
      <w:r w:rsidRPr="00073820">
        <w:rPr>
          <w:i w:val="0"/>
          <w:noProof/>
          <w:sz w:val="18"/>
        </w:rPr>
        <w:fldChar w:fldCharType="separate"/>
      </w:r>
      <w:r w:rsidRPr="00073820">
        <w:rPr>
          <w:i w:val="0"/>
          <w:noProof/>
          <w:sz w:val="18"/>
        </w:rPr>
        <w:t>233</w:t>
      </w:r>
      <w:r w:rsidRPr="00073820">
        <w:rPr>
          <w:i w:val="0"/>
          <w:noProof/>
          <w:sz w:val="18"/>
        </w:rPr>
        <w:fldChar w:fldCharType="end"/>
      </w:r>
    </w:p>
    <w:p w14:paraId="171DF681" w14:textId="3898EA7E" w:rsidR="00073820" w:rsidRDefault="00073820">
      <w:pPr>
        <w:pStyle w:val="TOC9"/>
        <w:rPr>
          <w:rFonts w:asciiTheme="minorHAnsi" w:eastAsiaTheme="minorEastAsia" w:hAnsiTheme="minorHAnsi" w:cstheme="minorBidi"/>
          <w:i w:val="0"/>
          <w:noProof/>
          <w:kern w:val="0"/>
          <w:sz w:val="22"/>
          <w:szCs w:val="22"/>
        </w:rPr>
      </w:pPr>
      <w:r>
        <w:rPr>
          <w:noProof/>
        </w:rPr>
        <w:t>Air Navigation Act 1920</w:t>
      </w:r>
      <w:r w:rsidRPr="00073820">
        <w:rPr>
          <w:i w:val="0"/>
          <w:noProof/>
          <w:sz w:val="18"/>
        </w:rPr>
        <w:tab/>
      </w:r>
      <w:r w:rsidRPr="00073820">
        <w:rPr>
          <w:i w:val="0"/>
          <w:noProof/>
          <w:sz w:val="18"/>
        </w:rPr>
        <w:fldChar w:fldCharType="begin"/>
      </w:r>
      <w:r w:rsidRPr="00073820">
        <w:rPr>
          <w:i w:val="0"/>
          <w:noProof/>
          <w:sz w:val="18"/>
        </w:rPr>
        <w:instrText xml:space="preserve"> PAGEREF _Toc168308454 \h </w:instrText>
      </w:r>
      <w:r w:rsidRPr="00073820">
        <w:rPr>
          <w:i w:val="0"/>
          <w:noProof/>
          <w:sz w:val="18"/>
        </w:rPr>
      </w:r>
      <w:r w:rsidRPr="00073820">
        <w:rPr>
          <w:i w:val="0"/>
          <w:noProof/>
          <w:sz w:val="18"/>
        </w:rPr>
        <w:fldChar w:fldCharType="separate"/>
      </w:r>
      <w:r w:rsidRPr="00073820">
        <w:rPr>
          <w:i w:val="0"/>
          <w:noProof/>
          <w:sz w:val="18"/>
        </w:rPr>
        <w:t>233</w:t>
      </w:r>
      <w:r w:rsidRPr="00073820">
        <w:rPr>
          <w:i w:val="0"/>
          <w:noProof/>
          <w:sz w:val="18"/>
        </w:rPr>
        <w:fldChar w:fldCharType="end"/>
      </w:r>
    </w:p>
    <w:p w14:paraId="7386753F" w14:textId="37E1A553" w:rsidR="00073820" w:rsidRDefault="00073820">
      <w:pPr>
        <w:pStyle w:val="TOC9"/>
        <w:rPr>
          <w:rFonts w:asciiTheme="minorHAnsi" w:eastAsiaTheme="minorEastAsia" w:hAnsiTheme="minorHAnsi" w:cstheme="minorBidi"/>
          <w:i w:val="0"/>
          <w:noProof/>
          <w:kern w:val="0"/>
          <w:sz w:val="22"/>
          <w:szCs w:val="22"/>
        </w:rPr>
      </w:pPr>
      <w:r>
        <w:rPr>
          <w:noProof/>
        </w:rPr>
        <w:t>Air Services Act 1995</w:t>
      </w:r>
      <w:r w:rsidRPr="00073820">
        <w:rPr>
          <w:i w:val="0"/>
          <w:noProof/>
          <w:sz w:val="18"/>
        </w:rPr>
        <w:tab/>
      </w:r>
      <w:r w:rsidRPr="00073820">
        <w:rPr>
          <w:i w:val="0"/>
          <w:noProof/>
          <w:sz w:val="18"/>
        </w:rPr>
        <w:fldChar w:fldCharType="begin"/>
      </w:r>
      <w:r w:rsidRPr="00073820">
        <w:rPr>
          <w:i w:val="0"/>
          <w:noProof/>
          <w:sz w:val="18"/>
        </w:rPr>
        <w:instrText xml:space="preserve"> PAGEREF _Toc168308455 \h </w:instrText>
      </w:r>
      <w:r w:rsidRPr="00073820">
        <w:rPr>
          <w:i w:val="0"/>
          <w:noProof/>
          <w:sz w:val="18"/>
        </w:rPr>
      </w:r>
      <w:r w:rsidRPr="00073820">
        <w:rPr>
          <w:i w:val="0"/>
          <w:noProof/>
          <w:sz w:val="18"/>
        </w:rPr>
        <w:fldChar w:fldCharType="separate"/>
      </w:r>
      <w:r w:rsidRPr="00073820">
        <w:rPr>
          <w:i w:val="0"/>
          <w:noProof/>
          <w:sz w:val="18"/>
        </w:rPr>
        <w:t>234</w:t>
      </w:r>
      <w:r w:rsidRPr="00073820">
        <w:rPr>
          <w:i w:val="0"/>
          <w:noProof/>
          <w:sz w:val="18"/>
        </w:rPr>
        <w:fldChar w:fldCharType="end"/>
      </w:r>
    </w:p>
    <w:p w14:paraId="084CEF8C" w14:textId="0B996331" w:rsidR="00073820" w:rsidRDefault="00073820">
      <w:pPr>
        <w:pStyle w:val="TOC9"/>
        <w:rPr>
          <w:rFonts w:asciiTheme="minorHAnsi" w:eastAsiaTheme="minorEastAsia" w:hAnsiTheme="minorHAnsi" w:cstheme="minorBidi"/>
          <w:i w:val="0"/>
          <w:noProof/>
          <w:kern w:val="0"/>
          <w:sz w:val="22"/>
          <w:szCs w:val="22"/>
        </w:rPr>
      </w:pPr>
      <w:r>
        <w:rPr>
          <w:noProof/>
        </w:rPr>
        <w:t>Interactive Gambling Act 2001</w:t>
      </w:r>
      <w:r w:rsidRPr="00073820">
        <w:rPr>
          <w:i w:val="0"/>
          <w:noProof/>
          <w:sz w:val="18"/>
        </w:rPr>
        <w:tab/>
      </w:r>
      <w:r w:rsidRPr="00073820">
        <w:rPr>
          <w:i w:val="0"/>
          <w:noProof/>
          <w:sz w:val="18"/>
        </w:rPr>
        <w:fldChar w:fldCharType="begin"/>
      </w:r>
      <w:r w:rsidRPr="00073820">
        <w:rPr>
          <w:i w:val="0"/>
          <w:noProof/>
          <w:sz w:val="18"/>
        </w:rPr>
        <w:instrText xml:space="preserve"> PAGEREF _Toc168308456 \h </w:instrText>
      </w:r>
      <w:r w:rsidRPr="00073820">
        <w:rPr>
          <w:i w:val="0"/>
          <w:noProof/>
          <w:sz w:val="18"/>
        </w:rPr>
      </w:r>
      <w:r w:rsidRPr="00073820">
        <w:rPr>
          <w:i w:val="0"/>
          <w:noProof/>
          <w:sz w:val="18"/>
        </w:rPr>
        <w:fldChar w:fldCharType="separate"/>
      </w:r>
      <w:r w:rsidRPr="00073820">
        <w:rPr>
          <w:i w:val="0"/>
          <w:noProof/>
          <w:sz w:val="18"/>
        </w:rPr>
        <w:t>234</w:t>
      </w:r>
      <w:r w:rsidRPr="00073820">
        <w:rPr>
          <w:i w:val="0"/>
          <w:noProof/>
          <w:sz w:val="18"/>
        </w:rPr>
        <w:fldChar w:fldCharType="end"/>
      </w:r>
    </w:p>
    <w:p w14:paraId="0A8E7281" w14:textId="4E8D2F06" w:rsidR="00073820" w:rsidRDefault="00073820">
      <w:pPr>
        <w:pStyle w:val="TOC9"/>
        <w:rPr>
          <w:rFonts w:asciiTheme="minorHAnsi" w:eastAsiaTheme="minorEastAsia" w:hAnsiTheme="minorHAnsi" w:cstheme="minorBidi"/>
          <w:i w:val="0"/>
          <w:noProof/>
          <w:kern w:val="0"/>
          <w:sz w:val="22"/>
          <w:szCs w:val="22"/>
        </w:rPr>
      </w:pPr>
      <w:r>
        <w:rPr>
          <w:noProof/>
        </w:rPr>
        <w:t>Marine Safety (Domestic Commercial Vessel) National Law Act 2012</w:t>
      </w:r>
      <w:r w:rsidRPr="00073820">
        <w:rPr>
          <w:i w:val="0"/>
          <w:noProof/>
          <w:sz w:val="18"/>
        </w:rPr>
        <w:tab/>
      </w:r>
      <w:r w:rsidRPr="00073820">
        <w:rPr>
          <w:i w:val="0"/>
          <w:noProof/>
          <w:sz w:val="18"/>
        </w:rPr>
        <w:fldChar w:fldCharType="begin"/>
      </w:r>
      <w:r w:rsidRPr="00073820">
        <w:rPr>
          <w:i w:val="0"/>
          <w:noProof/>
          <w:sz w:val="18"/>
        </w:rPr>
        <w:instrText xml:space="preserve"> PAGEREF _Toc168308457 \h </w:instrText>
      </w:r>
      <w:r w:rsidRPr="00073820">
        <w:rPr>
          <w:i w:val="0"/>
          <w:noProof/>
          <w:sz w:val="18"/>
        </w:rPr>
      </w:r>
      <w:r w:rsidRPr="00073820">
        <w:rPr>
          <w:i w:val="0"/>
          <w:noProof/>
          <w:sz w:val="18"/>
        </w:rPr>
        <w:fldChar w:fldCharType="separate"/>
      </w:r>
      <w:r w:rsidRPr="00073820">
        <w:rPr>
          <w:i w:val="0"/>
          <w:noProof/>
          <w:sz w:val="18"/>
        </w:rPr>
        <w:t>235</w:t>
      </w:r>
      <w:r w:rsidRPr="00073820">
        <w:rPr>
          <w:i w:val="0"/>
          <w:noProof/>
          <w:sz w:val="18"/>
        </w:rPr>
        <w:fldChar w:fldCharType="end"/>
      </w:r>
    </w:p>
    <w:p w14:paraId="15CB6B86" w14:textId="3784BAC8" w:rsidR="00073820" w:rsidRDefault="00073820">
      <w:pPr>
        <w:pStyle w:val="TOC9"/>
        <w:rPr>
          <w:rFonts w:asciiTheme="minorHAnsi" w:eastAsiaTheme="minorEastAsia" w:hAnsiTheme="minorHAnsi" w:cstheme="minorBidi"/>
          <w:i w:val="0"/>
          <w:noProof/>
          <w:kern w:val="0"/>
          <w:sz w:val="22"/>
          <w:szCs w:val="22"/>
        </w:rPr>
      </w:pPr>
      <w:r>
        <w:rPr>
          <w:noProof/>
        </w:rPr>
        <w:t>National Transmission Network Sale Act 1998</w:t>
      </w:r>
      <w:r w:rsidRPr="00073820">
        <w:rPr>
          <w:i w:val="0"/>
          <w:noProof/>
          <w:sz w:val="18"/>
        </w:rPr>
        <w:tab/>
      </w:r>
      <w:r w:rsidRPr="00073820">
        <w:rPr>
          <w:i w:val="0"/>
          <w:noProof/>
          <w:sz w:val="18"/>
        </w:rPr>
        <w:fldChar w:fldCharType="begin"/>
      </w:r>
      <w:r w:rsidRPr="00073820">
        <w:rPr>
          <w:i w:val="0"/>
          <w:noProof/>
          <w:sz w:val="18"/>
        </w:rPr>
        <w:instrText xml:space="preserve"> PAGEREF _Toc168308458 \h </w:instrText>
      </w:r>
      <w:r w:rsidRPr="00073820">
        <w:rPr>
          <w:i w:val="0"/>
          <w:noProof/>
          <w:sz w:val="18"/>
        </w:rPr>
      </w:r>
      <w:r w:rsidRPr="00073820">
        <w:rPr>
          <w:i w:val="0"/>
          <w:noProof/>
          <w:sz w:val="18"/>
        </w:rPr>
        <w:fldChar w:fldCharType="separate"/>
      </w:r>
      <w:r w:rsidRPr="00073820">
        <w:rPr>
          <w:i w:val="0"/>
          <w:noProof/>
          <w:sz w:val="18"/>
        </w:rPr>
        <w:t>236</w:t>
      </w:r>
      <w:r w:rsidRPr="00073820">
        <w:rPr>
          <w:i w:val="0"/>
          <w:noProof/>
          <w:sz w:val="18"/>
        </w:rPr>
        <w:fldChar w:fldCharType="end"/>
      </w:r>
    </w:p>
    <w:p w14:paraId="37E8B10C" w14:textId="7250E89C" w:rsidR="00073820" w:rsidRDefault="00073820">
      <w:pPr>
        <w:pStyle w:val="TOC9"/>
        <w:rPr>
          <w:rFonts w:asciiTheme="minorHAnsi" w:eastAsiaTheme="minorEastAsia" w:hAnsiTheme="minorHAnsi" w:cstheme="minorBidi"/>
          <w:i w:val="0"/>
          <w:noProof/>
          <w:kern w:val="0"/>
          <w:sz w:val="22"/>
          <w:szCs w:val="22"/>
        </w:rPr>
      </w:pPr>
      <w:r>
        <w:rPr>
          <w:noProof/>
        </w:rPr>
        <w:t>Navigation Act 2012</w:t>
      </w:r>
      <w:r w:rsidRPr="00073820">
        <w:rPr>
          <w:i w:val="0"/>
          <w:noProof/>
          <w:sz w:val="18"/>
        </w:rPr>
        <w:tab/>
      </w:r>
      <w:r w:rsidRPr="00073820">
        <w:rPr>
          <w:i w:val="0"/>
          <w:noProof/>
          <w:sz w:val="18"/>
        </w:rPr>
        <w:fldChar w:fldCharType="begin"/>
      </w:r>
      <w:r w:rsidRPr="00073820">
        <w:rPr>
          <w:i w:val="0"/>
          <w:noProof/>
          <w:sz w:val="18"/>
        </w:rPr>
        <w:instrText xml:space="preserve"> PAGEREF _Toc168308459 \h </w:instrText>
      </w:r>
      <w:r w:rsidRPr="00073820">
        <w:rPr>
          <w:i w:val="0"/>
          <w:noProof/>
          <w:sz w:val="18"/>
        </w:rPr>
      </w:r>
      <w:r w:rsidRPr="00073820">
        <w:rPr>
          <w:i w:val="0"/>
          <w:noProof/>
          <w:sz w:val="18"/>
        </w:rPr>
        <w:fldChar w:fldCharType="separate"/>
      </w:r>
      <w:r w:rsidRPr="00073820">
        <w:rPr>
          <w:i w:val="0"/>
          <w:noProof/>
          <w:sz w:val="18"/>
        </w:rPr>
        <w:t>236</w:t>
      </w:r>
      <w:r w:rsidRPr="00073820">
        <w:rPr>
          <w:i w:val="0"/>
          <w:noProof/>
          <w:sz w:val="18"/>
        </w:rPr>
        <w:fldChar w:fldCharType="end"/>
      </w:r>
    </w:p>
    <w:p w14:paraId="74DCEA21" w14:textId="706A8B79" w:rsidR="00073820" w:rsidRDefault="00073820">
      <w:pPr>
        <w:pStyle w:val="TOC9"/>
        <w:rPr>
          <w:rFonts w:asciiTheme="minorHAnsi" w:eastAsiaTheme="minorEastAsia" w:hAnsiTheme="minorHAnsi" w:cstheme="minorBidi"/>
          <w:i w:val="0"/>
          <w:noProof/>
          <w:kern w:val="0"/>
          <w:sz w:val="22"/>
          <w:szCs w:val="22"/>
        </w:rPr>
      </w:pPr>
      <w:r>
        <w:rPr>
          <w:noProof/>
        </w:rPr>
        <w:t>Protection of Cultural Objects on Loan Act 2013</w:t>
      </w:r>
      <w:r w:rsidRPr="00073820">
        <w:rPr>
          <w:i w:val="0"/>
          <w:noProof/>
          <w:sz w:val="18"/>
        </w:rPr>
        <w:tab/>
      </w:r>
      <w:r w:rsidRPr="00073820">
        <w:rPr>
          <w:i w:val="0"/>
          <w:noProof/>
          <w:sz w:val="18"/>
        </w:rPr>
        <w:fldChar w:fldCharType="begin"/>
      </w:r>
      <w:r w:rsidRPr="00073820">
        <w:rPr>
          <w:i w:val="0"/>
          <w:noProof/>
          <w:sz w:val="18"/>
        </w:rPr>
        <w:instrText xml:space="preserve"> PAGEREF _Toc168308460 \h </w:instrText>
      </w:r>
      <w:r w:rsidRPr="00073820">
        <w:rPr>
          <w:i w:val="0"/>
          <w:noProof/>
          <w:sz w:val="18"/>
        </w:rPr>
      </w:r>
      <w:r w:rsidRPr="00073820">
        <w:rPr>
          <w:i w:val="0"/>
          <w:noProof/>
          <w:sz w:val="18"/>
        </w:rPr>
        <w:fldChar w:fldCharType="separate"/>
      </w:r>
      <w:r w:rsidRPr="00073820">
        <w:rPr>
          <w:i w:val="0"/>
          <w:noProof/>
          <w:sz w:val="18"/>
        </w:rPr>
        <w:t>236</w:t>
      </w:r>
      <w:r w:rsidRPr="00073820">
        <w:rPr>
          <w:i w:val="0"/>
          <w:noProof/>
          <w:sz w:val="18"/>
        </w:rPr>
        <w:fldChar w:fldCharType="end"/>
      </w:r>
    </w:p>
    <w:p w14:paraId="5A0EECD9" w14:textId="3A0DD49D" w:rsidR="00073820" w:rsidRDefault="00073820">
      <w:pPr>
        <w:pStyle w:val="TOC9"/>
        <w:rPr>
          <w:rFonts w:asciiTheme="minorHAnsi" w:eastAsiaTheme="minorEastAsia" w:hAnsiTheme="minorHAnsi" w:cstheme="minorBidi"/>
          <w:i w:val="0"/>
          <w:noProof/>
          <w:kern w:val="0"/>
          <w:sz w:val="22"/>
          <w:szCs w:val="22"/>
        </w:rPr>
      </w:pPr>
      <w:r>
        <w:rPr>
          <w:noProof/>
        </w:rPr>
        <w:t>Protection of Movable Cultural Heritage Act 1986</w:t>
      </w:r>
      <w:r w:rsidRPr="00073820">
        <w:rPr>
          <w:i w:val="0"/>
          <w:noProof/>
          <w:sz w:val="18"/>
        </w:rPr>
        <w:tab/>
      </w:r>
      <w:r w:rsidRPr="00073820">
        <w:rPr>
          <w:i w:val="0"/>
          <w:noProof/>
          <w:sz w:val="18"/>
        </w:rPr>
        <w:fldChar w:fldCharType="begin"/>
      </w:r>
      <w:r w:rsidRPr="00073820">
        <w:rPr>
          <w:i w:val="0"/>
          <w:noProof/>
          <w:sz w:val="18"/>
        </w:rPr>
        <w:instrText xml:space="preserve"> PAGEREF _Toc168308461 \h </w:instrText>
      </w:r>
      <w:r w:rsidRPr="00073820">
        <w:rPr>
          <w:i w:val="0"/>
          <w:noProof/>
          <w:sz w:val="18"/>
        </w:rPr>
      </w:r>
      <w:r w:rsidRPr="00073820">
        <w:rPr>
          <w:i w:val="0"/>
          <w:noProof/>
          <w:sz w:val="18"/>
        </w:rPr>
        <w:fldChar w:fldCharType="separate"/>
      </w:r>
      <w:r w:rsidRPr="00073820">
        <w:rPr>
          <w:i w:val="0"/>
          <w:noProof/>
          <w:sz w:val="18"/>
        </w:rPr>
        <w:t>237</w:t>
      </w:r>
      <w:r w:rsidRPr="00073820">
        <w:rPr>
          <w:i w:val="0"/>
          <w:noProof/>
          <w:sz w:val="18"/>
        </w:rPr>
        <w:fldChar w:fldCharType="end"/>
      </w:r>
    </w:p>
    <w:p w14:paraId="09A11A3A" w14:textId="25129C26" w:rsidR="00073820" w:rsidRDefault="00073820">
      <w:pPr>
        <w:pStyle w:val="TOC9"/>
        <w:rPr>
          <w:rFonts w:asciiTheme="minorHAnsi" w:eastAsiaTheme="minorEastAsia" w:hAnsiTheme="minorHAnsi" w:cstheme="minorBidi"/>
          <w:i w:val="0"/>
          <w:noProof/>
          <w:kern w:val="0"/>
          <w:sz w:val="22"/>
          <w:szCs w:val="22"/>
        </w:rPr>
      </w:pPr>
      <w:r>
        <w:rPr>
          <w:noProof/>
        </w:rPr>
        <w:t>Protection of the Sea (Civil Liability) Act 1981</w:t>
      </w:r>
      <w:r w:rsidRPr="00073820">
        <w:rPr>
          <w:i w:val="0"/>
          <w:noProof/>
          <w:sz w:val="18"/>
        </w:rPr>
        <w:tab/>
      </w:r>
      <w:r w:rsidRPr="00073820">
        <w:rPr>
          <w:i w:val="0"/>
          <w:noProof/>
          <w:sz w:val="18"/>
        </w:rPr>
        <w:fldChar w:fldCharType="begin"/>
      </w:r>
      <w:r w:rsidRPr="00073820">
        <w:rPr>
          <w:i w:val="0"/>
          <w:noProof/>
          <w:sz w:val="18"/>
        </w:rPr>
        <w:instrText xml:space="preserve"> PAGEREF _Toc168308462 \h </w:instrText>
      </w:r>
      <w:r w:rsidRPr="00073820">
        <w:rPr>
          <w:i w:val="0"/>
          <w:noProof/>
          <w:sz w:val="18"/>
        </w:rPr>
      </w:r>
      <w:r w:rsidRPr="00073820">
        <w:rPr>
          <w:i w:val="0"/>
          <w:noProof/>
          <w:sz w:val="18"/>
        </w:rPr>
        <w:fldChar w:fldCharType="separate"/>
      </w:r>
      <w:r w:rsidRPr="00073820">
        <w:rPr>
          <w:i w:val="0"/>
          <w:noProof/>
          <w:sz w:val="18"/>
        </w:rPr>
        <w:t>237</w:t>
      </w:r>
      <w:r w:rsidRPr="00073820">
        <w:rPr>
          <w:i w:val="0"/>
          <w:noProof/>
          <w:sz w:val="18"/>
        </w:rPr>
        <w:fldChar w:fldCharType="end"/>
      </w:r>
    </w:p>
    <w:p w14:paraId="0477CAF0" w14:textId="738BEA66" w:rsidR="00073820" w:rsidRDefault="00073820">
      <w:pPr>
        <w:pStyle w:val="TOC9"/>
        <w:rPr>
          <w:rFonts w:asciiTheme="minorHAnsi" w:eastAsiaTheme="minorEastAsia" w:hAnsiTheme="minorHAnsi" w:cstheme="minorBidi"/>
          <w:i w:val="0"/>
          <w:noProof/>
          <w:kern w:val="0"/>
          <w:sz w:val="22"/>
          <w:szCs w:val="22"/>
        </w:rPr>
      </w:pPr>
      <w:r>
        <w:rPr>
          <w:noProof/>
        </w:rPr>
        <w:t>Protection of the Sea (Civil Liability for Bunker Oil Pollution Damage) Act 2008</w:t>
      </w:r>
      <w:r w:rsidRPr="00073820">
        <w:rPr>
          <w:i w:val="0"/>
          <w:noProof/>
          <w:sz w:val="18"/>
        </w:rPr>
        <w:tab/>
      </w:r>
      <w:r w:rsidRPr="00073820">
        <w:rPr>
          <w:i w:val="0"/>
          <w:noProof/>
          <w:sz w:val="18"/>
        </w:rPr>
        <w:fldChar w:fldCharType="begin"/>
      </w:r>
      <w:r w:rsidRPr="00073820">
        <w:rPr>
          <w:i w:val="0"/>
          <w:noProof/>
          <w:sz w:val="18"/>
        </w:rPr>
        <w:instrText xml:space="preserve"> PAGEREF _Toc168308463 \h </w:instrText>
      </w:r>
      <w:r w:rsidRPr="00073820">
        <w:rPr>
          <w:i w:val="0"/>
          <w:noProof/>
          <w:sz w:val="18"/>
        </w:rPr>
      </w:r>
      <w:r w:rsidRPr="00073820">
        <w:rPr>
          <w:i w:val="0"/>
          <w:noProof/>
          <w:sz w:val="18"/>
        </w:rPr>
        <w:fldChar w:fldCharType="separate"/>
      </w:r>
      <w:r w:rsidRPr="00073820">
        <w:rPr>
          <w:i w:val="0"/>
          <w:noProof/>
          <w:sz w:val="18"/>
        </w:rPr>
        <w:t>238</w:t>
      </w:r>
      <w:r w:rsidRPr="00073820">
        <w:rPr>
          <w:i w:val="0"/>
          <w:noProof/>
          <w:sz w:val="18"/>
        </w:rPr>
        <w:fldChar w:fldCharType="end"/>
      </w:r>
    </w:p>
    <w:p w14:paraId="02B0FE95" w14:textId="4C83FC6F" w:rsidR="00073820" w:rsidRDefault="00073820">
      <w:pPr>
        <w:pStyle w:val="TOC9"/>
        <w:rPr>
          <w:rFonts w:asciiTheme="minorHAnsi" w:eastAsiaTheme="minorEastAsia" w:hAnsiTheme="minorHAnsi" w:cstheme="minorBidi"/>
          <w:i w:val="0"/>
          <w:noProof/>
          <w:kern w:val="0"/>
          <w:sz w:val="22"/>
          <w:szCs w:val="22"/>
        </w:rPr>
      </w:pPr>
      <w:r>
        <w:rPr>
          <w:noProof/>
        </w:rPr>
        <w:t>Protection of the Sea (Prevention of Pollution from Ships) Act 1983</w:t>
      </w:r>
      <w:r w:rsidRPr="00073820">
        <w:rPr>
          <w:i w:val="0"/>
          <w:noProof/>
          <w:sz w:val="18"/>
        </w:rPr>
        <w:tab/>
      </w:r>
      <w:r w:rsidRPr="00073820">
        <w:rPr>
          <w:i w:val="0"/>
          <w:noProof/>
          <w:sz w:val="18"/>
        </w:rPr>
        <w:fldChar w:fldCharType="begin"/>
      </w:r>
      <w:r w:rsidRPr="00073820">
        <w:rPr>
          <w:i w:val="0"/>
          <w:noProof/>
          <w:sz w:val="18"/>
        </w:rPr>
        <w:instrText xml:space="preserve"> PAGEREF _Toc168308464 \h </w:instrText>
      </w:r>
      <w:r w:rsidRPr="00073820">
        <w:rPr>
          <w:i w:val="0"/>
          <w:noProof/>
          <w:sz w:val="18"/>
        </w:rPr>
      </w:r>
      <w:r w:rsidRPr="00073820">
        <w:rPr>
          <w:i w:val="0"/>
          <w:noProof/>
          <w:sz w:val="18"/>
        </w:rPr>
        <w:fldChar w:fldCharType="separate"/>
      </w:r>
      <w:r w:rsidRPr="00073820">
        <w:rPr>
          <w:i w:val="0"/>
          <w:noProof/>
          <w:sz w:val="18"/>
        </w:rPr>
        <w:t>238</w:t>
      </w:r>
      <w:r w:rsidRPr="00073820">
        <w:rPr>
          <w:i w:val="0"/>
          <w:noProof/>
          <w:sz w:val="18"/>
        </w:rPr>
        <w:fldChar w:fldCharType="end"/>
      </w:r>
    </w:p>
    <w:p w14:paraId="5B233FBE" w14:textId="624B6533" w:rsidR="00073820" w:rsidRDefault="00073820">
      <w:pPr>
        <w:pStyle w:val="TOC9"/>
        <w:rPr>
          <w:rFonts w:asciiTheme="minorHAnsi" w:eastAsiaTheme="minorEastAsia" w:hAnsiTheme="minorHAnsi" w:cstheme="minorBidi"/>
          <w:i w:val="0"/>
          <w:noProof/>
          <w:kern w:val="0"/>
          <w:sz w:val="22"/>
          <w:szCs w:val="22"/>
        </w:rPr>
      </w:pPr>
      <w:r>
        <w:rPr>
          <w:noProof/>
        </w:rPr>
        <w:t>Public Lending Right Act 1985</w:t>
      </w:r>
      <w:r w:rsidRPr="00073820">
        <w:rPr>
          <w:i w:val="0"/>
          <w:noProof/>
          <w:sz w:val="18"/>
        </w:rPr>
        <w:tab/>
      </w:r>
      <w:r w:rsidRPr="00073820">
        <w:rPr>
          <w:i w:val="0"/>
          <w:noProof/>
          <w:sz w:val="18"/>
        </w:rPr>
        <w:fldChar w:fldCharType="begin"/>
      </w:r>
      <w:r w:rsidRPr="00073820">
        <w:rPr>
          <w:i w:val="0"/>
          <w:noProof/>
          <w:sz w:val="18"/>
        </w:rPr>
        <w:instrText xml:space="preserve"> PAGEREF _Toc168308465 \h </w:instrText>
      </w:r>
      <w:r w:rsidRPr="00073820">
        <w:rPr>
          <w:i w:val="0"/>
          <w:noProof/>
          <w:sz w:val="18"/>
        </w:rPr>
      </w:r>
      <w:r w:rsidRPr="00073820">
        <w:rPr>
          <w:i w:val="0"/>
          <w:noProof/>
          <w:sz w:val="18"/>
        </w:rPr>
        <w:fldChar w:fldCharType="separate"/>
      </w:r>
      <w:r w:rsidRPr="00073820">
        <w:rPr>
          <w:i w:val="0"/>
          <w:noProof/>
          <w:sz w:val="18"/>
        </w:rPr>
        <w:t>238</w:t>
      </w:r>
      <w:r w:rsidRPr="00073820">
        <w:rPr>
          <w:i w:val="0"/>
          <w:noProof/>
          <w:sz w:val="18"/>
        </w:rPr>
        <w:fldChar w:fldCharType="end"/>
      </w:r>
    </w:p>
    <w:p w14:paraId="72513CE8" w14:textId="348D615A" w:rsidR="00073820" w:rsidRDefault="00073820">
      <w:pPr>
        <w:pStyle w:val="TOC9"/>
        <w:rPr>
          <w:rFonts w:asciiTheme="minorHAnsi" w:eastAsiaTheme="minorEastAsia" w:hAnsiTheme="minorHAnsi" w:cstheme="minorBidi"/>
          <w:i w:val="0"/>
          <w:noProof/>
          <w:kern w:val="0"/>
          <w:sz w:val="22"/>
          <w:szCs w:val="22"/>
        </w:rPr>
      </w:pPr>
      <w:r>
        <w:rPr>
          <w:noProof/>
        </w:rPr>
        <w:t>Resale Royalty Right for Visual Artists Act 2009</w:t>
      </w:r>
      <w:r w:rsidRPr="00073820">
        <w:rPr>
          <w:i w:val="0"/>
          <w:noProof/>
          <w:sz w:val="18"/>
        </w:rPr>
        <w:tab/>
      </w:r>
      <w:r w:rsidRPr="00073820">
        <w:rPr>
          <w:i w:val="0"/>
          <w:noProof/>
          <w:sz w:val="18"/>
        </w:rPr>
        <w:fldChar w:fldCharType="begin"/>
      </w:r>
      <w:r w:rsidRPr="00073820">
        <w:rPr>
          <w:i w:val="0"/>
          <w:noProof/>
          <w:sz w:val="18"/>
        </w:rPr>
        <w:instrText xml:space="preserve"> PAGEREF _Toc168308466 \h </w:instrText>
      </w:r>
      <w:r w:rsidRPr="00073820">
        <w:rPr>
          <w:i w:val="0"/>
          <w:noProof/>
          <w:sz w:val="18"/>
        </w:rPr>
      </w:r>
      <w:r w:rsidRPr="00073820">
        <w:rPr>
          <w:i w:val="0"/>
          <w:noProof/>
          <w:sz w:val="18"/>
        </w:rPr>
        <w:fldChar w:fldCharType="separate"/>
      </w:r>
      <w:r w:rsidRPr="00073820">
        <w:rPr>
          <w:i w:val="0"/>
          <w:noProof/>
          <w:sz w:val="18"/>
        </w:rPr>
        <w:t>239</w:t>
      </w:r>
      <w:r w:rsidRPr="00073820">
        <w:rPr>
          <w:i w:val="0"/>
          <w:noProof/>
          <w:sz w:val="18"/>
        </w:rPr>
        <w:fldChar w:fldCharType="end"/>
      </w:r>
    </w:p>
    <w:p w14:paraId="319A7BCE" w14:textId="0ADE1DF8" w:rsidR="00073820" w:rsidRDefault="00073820">
      <w:pPr>
        <w:pStyle w:val="TOC9"/>
        <w:rPr>
          <w:rFonts w:asciiTheme="minorHAnsi" w:eastAsiaTheme="minorEastAsia" w:hAnsiTheme="minorHAnsi" w:cstheme="minorBidi"/>
          <w:i w:val="0"/>
          <w:noProof/>
          <w:kern w:val="0"/>
          <w:sz w:val="22"/>
          <w:szCs w:val="22"/>
        </w:rPr>
      </w:pPr>
      <w:r>
        <w:rPr>
          <w:noProof/>
        </w:rPr>
        <w:t>Shipping Reform (Tax Incentives) Act 2012</w:t>
      </w:r>
      <w:r w:rsidRPr="00073820">
        <w:rPr>
          <w:i w:val="0"/>
          <w:noProof/>
          <w:sz w:val="18"/>
        </w:rPr>
        <w:tab/>
      </w:r>
      <w:r w:rsidRPr="00073820">
        <w:rPr>
          <w:i w:val="0"/>
          <w:noProof/>
          <w:sz w:val="18"/>
        </w:rPr>
        <w:fldChar w:fldCharType="begin"/>
      </w:r>
      <w:r w:rsidRPr="00073820">
        <w:rPr>
          <w:i w:val="0"/>
          <w:noProof/>
          <w:sz w:val="18"/>
        </w:rPr>
        <w:instrText xml:space="preserve"> PAGEREF _Toc168308467 \h </w:instrText>
      </w:r>
      <w:r w:rsidRPr="00073820">
        <w:rPr>
          <w:i w:val="0"/>
          <w:noProof/>
          <w:sz w:val="18"/>
        </w:rPr>
      </w:r>
      <w:r w:rsidRPr="00073820">
        <w:rPr>
          <w:i w:val="0"/>
          <w:noProof/>
          <w:sz w:val="18"/>
        </w:rPr>
        <w:fldChar w:fldCharType="separate"/>
      </w:r>
      <w:r w:rsidRPr="00073820">
        <w:rPr>
          <w:i w:val="0"/>
          <w:noProof/>
          <w:sz w:val="18"/>
        </w:rPr>
        <w:t>239</w:t>
      </w:r>
      <w:r w:rsidRPr="00073820">
        <w:rPr>
          <w:i w:val="0"/>
          <w:noProof/>
          <w:sz w:val="18"/>
        </w:rPr>
        <w:fldChar w:fldCharType="end"/>
      </w:r>
    </w:p>
    <w:p w14:paraId="0E8C5A7E" w14:textId="548EE305" w:rsidR="00073820" w:rsidRDefault="00073820">
      <w:pPr>
        <w:pStyle w:val="TOC9"/>
        <w:rPr>
          <w:rFonts w:asciiTheme="minorHAnsi" w:eastAsiaTheme="minorEastAsia" w:hAnsiTheme="minorHAnsi" w:cstheme="minorBidi"/>
          <w:i w:val="0"/>
          <w:noProof/>
          <w:kern w:val="0"/>
          <w:sz w:val="22"/>
          <w:szCs w:val="22"/>
        </w:rPr>
      </w:pPr>
      <w:r>
        <w:rPr>
          <w:noProof/>
        </w:rPr>
        <w:t>Shipping Registration Act 1981</w:t>
      </w:r>
      <w:r w:rsidRPr="00073820">
        <w:rPr>
          <w:i w:val="0"/>
          <w:noProof/>
          <w:sz w:val="18"/>
        </w:rPr>
        <w:tab/>
      </w:r>
      <w:r w:rsidRPr="00073820">
        <w:rPr>
          <w:i w:val="0"/>
          <w:noProof/>
          <w:sz w:val="18"/>
        </w:rPr>
        <w:fldChar w:fldCharType="begin"/>
      </w:r>
      <w:r w:rsidRPr="00073820">
        <w:rPr>
          <w:i w:val="0"/>
          <w:noProof/>
          <w:sz w:val="18"/>
        </w:rPr>
        <w:instrText xml:space="preserve"> PAGEREF _Toc168308468 \h </w:instrText>
      </w:r>
      <w:r w:rsidRPr="00073820">
        <w:rPr>
          <w:i w:val="0"/>
          <w:noProof/>
          <w:sz w:val="18"/>
        </w:rPr>
      </w:r>
      <w:r w:rsidRPr="00073820">
        <w:rPr>
          <w:i w:val="0"/>
          <w:noProof/>
          <w:sz w:val="18"/>
        </w:rPr>
        <w:fldChar w:fldCharType="separate"/>
      </w:r>
      <w:r w:rsidRPr="00073820">
        <w:rPr>
          <w:i w:val="0"/>
          <w:noProof/>
          <w:sz w:val="18"/>
        </w:rPr>
        <w:t>240</w:t>
      </w:r>
      <w:r w:rsidRPr="00073820">
        <w:rPr>
          <w:i w:val="0"/>
          <w:noProof/>
          <w:sz w:val="18"/>
        </w:rPr>
        <w:fldChar w:fldCharType="end"/>
      </w:r>
    </w:p>
    <w:p w14:paraId="39784048" w14:textId="51F9654F" w:rsidR="00073820" w:rsidRDefault="00073820">
      <w:pPr>
        <w:pStyle w:val="TOC9"/>
        <w:rPr>
          <w:rFonts w:asciiTheme="minorHAnsi" w:eastAsiaTheme="minorEastAsia" w:hAnsiTheme="minorHAnsi" w:cstheme="minorBidi"/>
          <w:i w:val="0"/>
          <w:noProof/>
          <w:kern w:val="0"/>
          <w:sz w:val="22"/>
          <w:szCs w:val="22"/>
        </w:rPr>
      </w:pPr>
      <w:r>
        <w:rPr>
          <w:noProof/>
        </w:rPr>
        <w:t>Sydney Airport Curfew Act 1995</w:t>
      </w:r>
      <w:r w:rsidRPr="00073820">
        <w:rPr>
          <w:i w:val="0"/>
          <w:noProof/>
          <w:sz w:val="18"/>
        </w:rPr>
        <w:tab/>
      </w:r>
      <w:r w:rsidRPr="00073820">
        <w:rPr>
          <w:i w:val="0"/>
          <w:noProof/>
          <w:sz w:val="18"/>
        </w:rPr>
        <w:fldChar w:fldCharType="begin"/>
      </w:r>
      <w:r w:rsidRPr="00073820">
        <w:rPr>
          <w:i w:val="0"/>
          <w:noProof/>
          <w:sz w:val="18"/>
        </w:rPr>
        <w:instrText xml:space="preserve"> PAGEREF _Toc168308469 \h </w:instrText>
      </w:r>
      <w:r w:rsidRPr="00073820">
        <w:rPr>
          <w:i w:val="0"/>
          <w:noProof/>
          <w:sz w:val="18"/>
        </w:rPr>
      </w:r>
      <w:r w:rsidRPr="00073820">
        <w:rPr>
          <w:i w:val="0"/>
          <w:noProof/>
          <w:sz w:val="18"/>
        </w:rPr>
        <w:fldChar w:fldCharType="separate"/>
      </w:r>
      <w:r w:rsidRPr="00073820">
        <w:rPr>
          <w:i w:val="0"/>
          <w:noProof/>
          <w:sz w:val="18"/>
        </w:rPr>
        <w:t>240</w:t>
      </w:r>
      <w:r w:rsidRPr="00073820">
        <w:rPr>
          <w:i w:val="0"/>
          <w:noProof/>
          <w:sz w:val="18"/>
        </w:rPr>
        <w:fldChar w:fldCharType="end"/>
      </w:r>
    </w:p>
    <w:p w14:paraId="5546DFF3" w14:textId="38365DD6" w:rsidR="00073820" w:rsidRDefault="00073820">
      <w:pPr>
        <w:pStyle w:val="TOC9"/>
        <w:rPr>
          <w:rFonts w:asciiTheme="minorHAnsi" w:eastAsiaTheme="minorEastAsia" w:hAnsiTheme="minorHAnsi" w:cstheme="minorBidi"/>
          <w:i w:val="0"/>
          <w:noProof/>
          <w:kern w:val="0"/>
          <w:sz w:val="22"/>
          <w:szCs w:val="22"/>
        </w:rPr>
      </w:pPr>
      <w:r>
        <w:rPr>
          <w:noProof/>
        </w:rPr>
        <w:t>Telstra Corporation Act 1991</w:t>
      </w:r>
      <w:r w:rsidRPr="00073820">
        <w:rPr>
          <w:i w:val="0"/>
          <w:noProof/>
          <w:sz w:val="18"/>
        </w:rPr>
        <w:tab/>
      </w:r>
      <w:r w:rsidRPr="00073820">
        <w:rPr>
          <w:i w:val="0"/>
          <w:noProof/>
          <w:sz w:val="18"/>
        </w:rPr>
        <w:fldChar w:fldCharType="begin"/>
      </w:r>
      <w:r w:rsidRPr="00073820">
        <w:rPr>
          <w:i w:val="0"/>
          <w:noProof/>
          <w:sz w:val="18"/>
        </w:rPr>
        <w:instrText xml:space="preserve"> PAGEREF _Toc168308470 \h </w:instrText>
      </w:r>
      <w:r w:rsidRPr="00073820">
        <w:rPr>
          <w:i w:val="0"/>
          <w:noProof/>
          <w:sz w:val="18"/>
        </w:rPr>
      </w:r>
      <w:r w:rsidRPr="00073820">
        <w:rPr>
          <w:i w:val="0"/>
          <w:noProof/>
          <w:sz w:val="18"/>
        </w:rPr>
        <w:fldChar w:fldCharType="separate"/>
      </w:r>
      <w:r w:rsidRPr="00073820">
        <w:rPr>
          <w:i w:val="0"/>
          <w:noProof/>
          <w:sz w:val="18"/>
        </w:rPr>
        <w:t>241</w:t>
      </w:r>
      <w:r w:rsidRPr="00073820">
        <w:rPr>
          <w:i w:val="0"/>
          <w:noProof/>
          <w:sz w:val="18"/>
        </w:rPr>
        <w:fldChar w:fldCharType="end"/>
      </w:r>
    </w:p>
    <w:p w14:paraId="1B0A464B" w14:textId="63E4F9D9" w:rsidR="00073820" w:rsidRDefault="00073820">
      <w:pPr>
        <w:pStyle w:val="TOC6"/>
        <w:rPr>
          <w:rFonts w:asciiTheme="minorHAnsi" w:eastAsiaTheme="minorEastAsia" w:hAnsiTheme="minorHAnsi" w:cstheme="minorBidi"/>
          <w:b w:val="0"/>
          <w:noProof/>
          <w:kern w:val="0"/>
          <w:sz w:val="22"/>
          <w:szCs w:val="22"/>
        </w:rPr>
      </w:pPr>
      <w:r>
        <w:rPr>
          <w:noProof/>
        </w:rPr>
        <w:t>Schedule 15—Veterans’ Affairs</w:t>
      </w:r>
      <w:r w:rsidRPr="00073820">
        <w:rPr>
          <w:b w:val="0"/>
          <w:noProof/>
          <w:sz w:val="18"/>
        </w:rPr>
        <w:tab/>
      </w:r>
      <w:r w:rsidRPr="00073820">
        <w:rPr>
          <w:b w:val="0"/>
          <w:noProof/>
          <w:sz w:val="18"/>
        </w:rPr>
        <w:fldChar w:fldCharType="begin"/>
      </w:r>
      <w:r w:rsidRPr="00073820">
        <w:rPr>
          <w:b w:val="0"/>
          <w:noProof/>
          <w:sz w:val="18"/>
        </w:rPr>
        <w:instrText xml:space="preserve"> PAGEREF _Toc168308471 \h </w:instrText>
      </w:r>
      <w:r w:rsidRPr="00073820">
        <w:rPr>
          <w:b w:val="0"/>
          <w:noProof/>
          <w:sz w:val="18"/>
        </w:rPr>
      </w:r>
      <w:r w:rsidRPr="00073820">
        <w:rPr>
          <w:b w:val="0"/>
          <w:noProof/>
          <w:sz w:val="18"/>
        </w:rPr>
        <w:fldChar w:fldCharType="separate"/>
      </w:r>
      <w:r w:rsidRPr="00073820">
        <w:rPr>
          <w:b w:val="0"/>
          <w:noProof/>
          <w:sz w:val="18"/>
        </w:rPr>
        <w:t>242</w:t>
      </w:r>
      <w:r w:rsidRPr="00073820">
        <w:rPr>
          <w:b w:val="0"/>
          <w:noProof/>
          <w:sz w:val="18"/>
        </w:rPr>
        <w:fldChar w:fldCharType="end"/>
      </w:r>
    </w:p>
    <w:p w14:paraId="74377CFD" w14:textId="7144ECE2" w:rsidR="00073820" w:rsidRDefault="00073820">
      <w:pPr>
        <w:pStyle w:val="TOC7"/>
        <w:rPr>
          <w:rFonts w:asciiTheme="minorHAnsi" w:eastAsiaTheme="minorEastAsia" w:hAnsiTheme="minorHAnsi" w:cstheme="minorBidi"/>
          <w:noProof/>
          <w:kern w:val="0"/>
          <w:sz w:val="22"/>
          <w:szCs w:val="22"/>
        </w:rPr>
      </w:pPr>
      <w:r>
        <w:rPr>
          <w:noProof/>
        </w:rPr>
        <w:t>Part 1—Main amendments</w:t>
      </w:r>
      <w:r w:rsidRPr="00073820">
        <w:rPr>
          <w:noProof/>
          <w:sz w:val="18"/>
        </w:rPr>
        <w:tab/>
      </w:r>
      <w:r w:rsidRPr="00073820">
        <w:rPr>
          <w:noProof/>
          <w:sz w:val="18"/>
        </w:rPr>
        <w:fldChar w:fldCharType="begin"/>
      </w:r>
      <w:r w:rsidRPr="00073820">
        <w:rPr>
          <w:noProof/>
          <w:sz w:val="18"/>
        </w:rPr>
        <w:instrText xml:space="preserve"> PAGEREF _Toc168308472 \h </w:instrText>
      </w:r>
      <w:r w:rsidRPr="00073820">
        <w:rPr>
          <w:noProof/>
          <w:sz w:val="18"/>
        </w:rPr>
      </w:r>
      <w:r w:rsidRPr="00073820">
        <w:rPr>
          <w:noProof/>
          <w:sz w:val="18"/>
        </w:rPr>
        <w:fldChar w:fldCharType="separate"/>
      </w:r>
      <w:r w:rsidRPr="00073820">
        <w:rPr>
          <w:noProof/>
          <w:sz w:val="18"/>
        </w:rPr>
        <w:t>242</w:t>
      </w:r>
      <w:r w:rsidRPr="00073820">
        <w:rPr>
          <w:noProof/>
          <w:sz w:val="18"/>
        </w:rPr>
        <w:fldChar w:fldCharType="end"/>
      </w:r>
    </w:p>
    <w:p w14:paraId="0FC2FCA2" w14:textId="3F11828E" w:rsidR="00073820" w:rsidRDefault="00073820">
      <w:pPr>
        <w:pStyle w:val="TOC9"/>
        <w:rPr>
          <w:rFonts w:asciiTheme="minorHAnsi" w:eastAsiaTheme="minorEastAsia" w:hAnsiTheme="minorHAnsi" w:cstheme="minorBidi"/>
          <w:i w:val="0"/>
          <w:noProof/>
          <w:kern w:val="0"/>
          <w:sz w:val="22"/>
          <w:szCs w:val="22"/>
        </w:rPr>
      </w:pPr>
      <w:r>
        <w:rPr>
          <w:noProof/>
        </w:rPr>
        <w:lastRenderedPageBreak/>
        <w:t>Australian Participants in British Nuclear Tests and British Commonwealth Occupation Force (Treatment) Act 2006</w:t>
      </w:r>
      <w:r w:rsidRPr="00073820">
        <w:rPr>
          <w:i w:val="0"/>
          <w:noProof/>
          <w:sz w:val="18"/>
        </w:rPr>
        <w:tab/>
      </w:r>
      <w:r w:rsidRPr="00073820">
        <w:rPr>
          <w:i w:val="0"/>
          <w:noProof/>
          <w:sz w:val="18"/>
        </w:rPr>
        <w:fldChar w:fldCharType="begin"/>
      </w:r>
      <w:r w:rsidRPr="00073820">
        <w:rPr>
          <w:i w:val="0"/>
          <w:noProof/>
          <w:sz w:val="18"/>
        </w:rPr>
        <w:instrText xml:space="preserve"> PAGEREF _Toc168308473 \h </w:instrText>
      </w:r>
      <w:r w:rsidRPr="00073820">
        <w:rPr>
          <w:i w:val="0"/>
          <w:noProof/>
          <w:sz w:val="18"/>
        </w:rPr>
      </w:r>
      <w:r w:rsidRPr="00073820">
        <w:rPr>
          <w:i w:val="0"/>
          <w:noProof/>
          <w:sz w:val="18"/>
        </w:rPr>
        <w:fldChar w:fldCharType="separate"/>
      </w:r>
      <w:r w:rsidRPr="00073820">
        <w:rPr>
          <w:i w:val="0"/>
          <w:noProof/>
          <w:sz w:val="18"/>
        </w:rPr>
        <w:t>242</w:t>
      </w:r>
      <w:r w:rsidRPr="00073820">
        <w:rPr>
          <w:i w:val="0"/>
          <w:noProof/>
          <w:sz w:val="18"/>
        </w:rPr>
        <w:fldChar w:fldCharType="end"/>
      </w:r>
    </w:p>
    <w:p w14:paraId="46629D1B" w14:textId="35F2B3BF" w:rsidR="00073820" w:rsidRDefault="00073820">
      <w:pPr>
        <w:pStyle w:val="TOC9"/>
        <w:rPr>
          <w:rFonts w:asciiTheme="minorHAnsi" w:eastAsiaTheme="minorEastAsia" w:hAnsiTheme="minorHAnsi" w:cstheme="minorBidi"/>
          <w:i w:val="0"/>
          <w:noProof/>
          <w:kern w:val="0"/>
          <w:sz w:val="22"/>
          <w:szCs w:val="22"/>
        </w:rPr>
      </w:pPr>
      <w:r>
        <w:rPr>
          <w:noProof/>
        </w:rPr>
        <w:t>Compensation (Japanese Internment) Act 2001</w:t>
      </w:r>
      <w:r w:rsidRPr="00073820">
        <w:rPr>
          <w:i w:val="0"/>
          <w:noProof/>
          <w:sz w:val="18"/>
        </w:rPr>
        <w:tab/>
      </w:r>
      <w:r w:rsidRPr="00073820">
        <w:rPr>
          <w:i w:val="0"/>
          <w:noProof/>
          <w:sz w:val="18"/>
        </w:rPr>
        <w:fldChar w:fldCharType="begin"/>
      </w:r>
      <w:r w:rsidRPr="00073820">
        <w:rPr>
          <w:i w:val="0"/>
          <w:noProof/>
          <w:sz w:val="18"/>
        </w:rPr>
        <w:instrText xml:space="preserve"> PAGEREF _Toc168308474 \h </w:instrText>
      </w:r>
      <w:r w:rsidRPr="00073820">
        <w:rPr>
          <w:i w:val="0"/>
          <w:noProof/>
          <w:sz w:val="18"/>
        </w:rPr>
      </w:r>
      <w:r w:rsidRPr="00073820">
        <w:rPr>
          <w:i w:val="0"/>
          <w:noProof/>
          <w:sz w:val="18"/>
        </w:rPr>
        <w:fldChar w:fldCharType="separate"/>
      </w:r>
      <w:r w:rsidRPr="00073820">
        <w:rPr>
          <w:i w:val="0"/>
          <w:noProof/>
          <w:sz w:val="18"/>
        </w:rPr>
        <w:t>242</w:t>
      </w:r>
      <w:r w:rsidRPr="00073820">
        <w:rPr>
          <w:i w:val="0"/>
          <w:noProof/>
          <w:sz w:val="18"/>
        </w:rPr>
        <w:fldChar w:fldCharType="end"/>
      </w:r>
    </w:p>
    <w:p w14:paraId="5031EEDF" w14:textId="20D6F9D8" w:rsidR="00073820" w:rsidRDefault="00073820">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073820">
        <w:rPr>
          <w:i w:val="0"/>
          <w:noProof/>
          <w:sz w:val="18"/>
        </w:rPr>
        <w:tab/>
      </w:r>
      <w:r w:rsidRPr="00073820">
        <w:rPr>
          <w:i w:val="0"/>
          <w:noProof/>
          <w:sz w:val="18"/>
        </w:rPr>
        <w:fldChar w:fldCharType="begin"/>
      </w:r>
      <w:r w:rsidRPr="00073820">
        <w:rPr>
          <w:i w:val="0"/>
          <w:noProof/>
          <w:sz w:val="18"/>
        </w:rPr>
        <w:instrText xml:space="preserve"> PAGEREF _Toc168308475 \h </w:instrText>
      </w:r>
      <w:r w:rsidRPr="00073820">
        <w:rPr>
          <w:i w:val="0"/>
          <w:noProof/>
          <w:sz w:val="18"/>
        </w:rPr>
      </w:r>
      <w:r w:rsidRPr="00073820">
        <w:rPr>
          <w:i w:val="0"/>
          <w:noProof/>
          <w:sz w:val="18"/>
        </w:rPr>
        <w:fldChar w:fldCharType="separate"/>
      </w:r>
      <w:r w:rsidRPr="00073820">
        <w:rPr>
          <w:i w:val="0"/>
          <w:noProof/>
          <w:sz w:val="18"/>
        </w:rPr>
        <w:t>242</w:t>
      </w:r>
      <w:r w:rsidRPr="00073820">
        <w:rPr>
          <w:i w:val="0"/>
          <w:noProof/>
          <w:sz w:val="18"/>
        </w:rPr>
        <w:fldChar w:fldCharType="end"/>
      </w:r>
    </w:p>
    <w:p w14:paraId="40E6B8E2" w14:textId="59CF229E" w:rsidR="00073820" w:rsidRDefault="00073820">
      <w:pPr>
        <w:pStyle w:val="TOC9"/>
        <w:rPr>
          <w:rFonts w:asciiTheme="minorHAnsi" w:eastAsiaTheme="minorEastAsia" w:hAnsiTheme="minorHAnsi" w:cstheme="minorBidi"/>
          <w:i w:val="0"/>
          <w:noProof/>
          <w:kern w:val="0"/>
          <w:sz w:val="22"/>
          <w:szCs w:val="22"/>
        </w:rPr>
      </w:pPr>
      <w:r>
        <w:rPr>
          <w:noProof/>
        </w:rPr>
        <w:t>Safety, Rehabilitation and Compensation (Defence</w:t>
      </w:r>
      <w:r>
        <w:rPr>
          <w:noProof/>
        </w:rPr>
        <w:noBreakHyphen/>
        <w:t>related Claims) Act 1988</w:t>
      </w:r>
      <w:r w:rsidRPr="00073820">
        <w:rPr>
          <w:i w:val="0"/>
          <w:noProof/>
          <w:sz w:val="18"/>
        </w:rPr>
        <w:tab/>
      </w:r>
      <w:r w:rsidRPr="00073820">
        <w:rPr>
          <w:i w:val="0"/>
          <w:noProof/>
          <w:sz w:val="18"/>
        </w:rPr>
        <w:fldChar w:fldCharType="begin"/>
      </w:r>
      <w:r w:rsidRPr="00073820">
        <w:rPr>
          <w:i w:val="0"/>
          <w:noProof/>
          <w:sz w:val="18"/>
        </w:rPr>
        <w:instrText xml:space="preserve"> PAGEREF _Toc168308477 \h </w:instrText>
      </w:r>
      <w:r w:rsidRPr="00073820">
        <w:rPr>
          <w:i w:val="0"/>
          <w:noProof/>
          <w:sz w:val="18"/>
        </w:rPr>
      </w:r>
      <w:r w:rsidRPr="00073820">
        <w:rPr>
          <w:i w:val="0"/>
          <w:noProof/>
          <w:sz w:val="18"/>
        </w:rPr>
        <w:fldChar w:fldCharType="separate"/>
      </w:r>
      <w:r w:rsidRPr="00073820">
        <w:rPr>
          <w:i w:val="0"/>
          <w:noProof/>
          <w:sz w:val="18"/>
        </w:rPr>
        <w:t>246</w:t>
      </w:r>
      <w:r w:rsidRPr="00073820">
        <w:rPr>
          <w:i w:val="0"/>
          <w:noProof/>
          <w:sz w:val="18"/>
        </w:rPr>
        <w:fldChar w:fldCharType="end"/>
      </w:r>
    </w:p>
    <w:p w14:paraId="6E4F8573" w14:textId="2477CAB0" w:rsidR="00073820" w:rsidRDefault="00073820">
      <w:pPr>
        <w:pStyle w:val="TOC9"/>
        <w:rPr>
          <w:rFonts w:asciiTheme="minorHAnsi" w:eastAsiaTheme="minorEastAsia" w:hAnsiTheme="minorHAnsi" w:cstheme="minorBidi"/>
          <w:i w:val="0"/>
          <w:noProof/>
          <w:kern w:val="0"/>
          <w:sz w:val="22"/>
          <w:szCs w:val="22"/>
        </w:rPr>
      </w:pPr>
      <w:r>
        <w:rPr>
          <w:noProof/>
        </w:rPr>
        <w:t>Treatment Benefits (Special Access) Act 2019</w:t>
      </w:r>
      <w:r w:rsidRPr="00073820">
        <w:rPr>
          <w:i w:val="0"/>
          <w:noProof/>
          <w:sz w:val="18"/>
        </w:rPr>
        <w:tab/>
      </w:r>
      <w:r w:rsidRPr="00073820">
        <w:rPr>
          <w:i w:val="0"/>
          <w:noProof/>
          <w:sz w:val="18"/>
        </w:rPr>
        <w:fldChar w:fldCharType="begin"/>
      </w:r>
      <w:r w:rsidRPr="00073820">
        <w:rPr>
          <w:i w:val="0"/>
          <w:noProof/>
          <w:sz w:val="18"/>
        </w:rPr>
        <w:instrText xml:space="preserve"> PAGEREF _Toc168308478 \h </w:instrText>
      </w:r>
      <w:r w:rsidRPr="00073820">
        <w:rPr>
          <w:i w:val="0"/>
          <w:noProof/>
          <w:sz w:val="18"/>
        </w:rPr>
      </w:r>
      <w:r w:rsidRPr="00073820">
        <w:rPr>
          <w:i w:val="0"/>
          <w:noProof/>
          <w:sz w:val="18"/>
        </w:rPr>
        <w:fldChar w:fldCharType="separate"/>
      </w:r>
      <w:r w:rsidRPr="00073820">
        <w:rPr>
          <w:i w:val="0"/>
          <w:noProof/>
          <w:sz w:val="18"/>
        </w:rPr>
        <w:t>247</w:t>
      </w:r>
      <w:r w:rsidRPr="00073820">
        <w:rPr>
          <w:i w:val="0"/>
          <w:noProof/>
          <w:sz w:val="18"/>
        </w:rPr>
        <w:fldChar w:fldCharType="end"/>
      </w:r>
    </w:p>
    <w:p w14:paraId="7BBF7453" w14:textId="2B83CD08" w:rsidR="00073820" w:rsidRDefault="00073820">
      <w:pPr>
        <w:pStyle w:val="TOC9"/>
        <w:rPr>
          <w:rFonts w:asciiTheme="minorHAnsi" w:eastAsiaTheme="minorEastAsia" w:hAnsiTheme="minorHAnsi" w:cstheme="minorBidi"/>
          <w:i w:val="0"/>
          <w:noProof/>
          <w:kern w:val="0"/>
          <w:sz w:val="22"/>
          <w:szCs w:val="22"/>
        </w:rPr>
      </w:pPr>
      <w:r>
        <w:rPr>
          <w:noProof/>
        </w:rPr>
        <w:t>Veterans’ Entitlements Act 1986</w:t>
      </w:r>
      <w:r w:rsidRPr="00073820">
        <w:rPr>
          <w:i w:val="0"/>
          <w:noProof/>
          <w:sz w:val="18"/>
        </w:rPr>
        <w:tab/>
      </w:r>
      <w:r w:rsidRPr="00073820">
        <w:rPr>
          <w:i w:val="0"/>
          <w:noProof/>
          <w:sz w:val="18"/>
        </w:rPr>
        <w:fldChar w:fldCharType="begin"/>
      </w:r>
      <w:r w:rsidRPr="00073820">
        <w:rPr>
          <w:i w:val="0"/>
          <w:noProof/>
          <w:sz w:val="18"/>
        </w:rPr>
        <w:instrText xml:space="preserve"> PAGEREF _Toc168308479 \h </w:instrText>
      </w:r>
      <w:r w:rsidRPr="00073820">
        <w:rPr>
          <w:i w:val="0"/>
          <w:noProof/>
          <w:sz w:val="18"/>
        </w:rPr>
      </w:r>
      <w:r w:rsidRPr="00073820">
        <w:rPr>
          <w:i w:val="0"/>
          <w:noProof/>
          <w:sz w:val="18"/>
        </w:rPr>
        <w:fldChar w:fldCharType="separate"/>
      </w:r>
      <w:r w:rsidRPr="00073820">
        <w:rPr>
          <w:i w:val="0"/>
          <w:noProof/>
          <w:sz w:val="18"/>
        </w:rPr>
        <w:t>247</w:t>
      </w:r>
      <w:r w:rsidRPr="00073820">
        <w:rPr>
          <w:i w:val="0"/>
          <w:noProof/>
          <w:sz w:val="18"/>
        </w:rPr>
        <w:fldChar w:fldCharType="end"/>
      </w:r>
    </w:p>
    <w:p w14:paraId="7ADE958D" w14:textId="3761EB89" w:rsidR="00073820" w:rsidRDefault="00073820">
      <w:pPr>
        <w:pStyle w:val="TOC7"/>
        <w:rPr>
          <w:rFonts w:asciiTheme="minorHAnsi" w:eastAsiaTheme="minorEastAsia" w:hAnsiTheme="minorHAnsi" w:cstheme="minorBidi"/>
          <w:noProof/>
          <w:kern w:val="0"/>
          <w:sz w:val="22"/>
          <w:szCs w:val="22"/>
        </w:rPr>
      </w:pPr>
      <w:r>
        <w:rPr>
          <w:noProof/>
        </w:rPr>
        <w:t>Part 2—Bulk amendments</w:t>
      </w:r>
      <w:r w:rsidRPr="00073820">
        <w:rPr>
          <w:noProof/>
          <w:sz w:val="18"/>
        </w:rPr>
        <w:tab/>
      </w:r>
      <w:r w:rsidRPr="00073820">
        <w:rPr>
          <w:noProof/>
          <w:sz w:val="18"/>
        </w:rPr>
        <w:fldChar w:fldCharType="begin"/>
      </w:r>
      <w:r w:rsidRPr="00073820">
        <w:rPr>
          <w:noProof/>
          <w:sz w:val="18"/>
        </w:rPr>
        <w:instrText xml:space="preserve"> PAGEREF _Toc168308480 \h </w:instrText>
      </w:r>
      <w:r w:rsidRPr="00073820">
        <w:rPr>
          <w:noProof/>
          <w:sz w:val="18"/>
        </w:rPr>
      </w:r>
      <w:r w:rsidRPr="00073820">
        <w:rPr>
          <w:noProof/>
          <w:sz w:val="18"/>
        </w:rPr>
        <w:fldChar w:fldCharType="separate"/>
      </w:r>
      <w:r w:rsidRPr="00073820">
        <w:rPr>
          <w:noProof/>
          <w:sz w:val="18"/>
        </w:rPr>
        <w:t>252</w:t>
      </w:r>
      <w:r w:rsidRPr="00073820">
        <w:rPr>
          <w:noProof/>
          <w:sz w:val="18"/>
        </w:rPr>
        <w:fldChar w:fldCharType="end"/>
      </w:r>
    </w:p>
    <w:p w14:paraId="481C36BC" w14:textId="1E7E0AAB" w:rsidR="00073820" w:rsidRDefault="00073820">
      <w:pPr>
        <w:pStyle w:val="TOC9"/>
        <w:rPr>
          <w:rFonts w:asciiTheme="minorHAnsi" w:eastAsiaTheme="minorEastAsia" w:hAnsiTheme="minorHAnsi" w:cstheme="minorBidi"/>
          <w:i w:val="0"/>
          <w:noProof/>
          <w:kern w:val="0"/>
          <w:sz w:val="22"/>
          <w:szCs w:val="22"/>
        </w:rPr>
      </w:pPr>
      <w:r>
        <w:rPr>
          <w:noProof/>
        </w:rPr>
        <w:t>Australian Participants in British Nuclear Tests and British Commonwealth Occupation Force (Treatment) Act 2006</w:t>
      </w:r>
      <w:r w:rsidRPr="00073820">
        <w:rPr>
          <w:i w:val="0"/>
          <w:noProof/>
          <w:sz w:val="18"/>
        </w:rPr>
        <w:tab/>
      </w:r>
      <w:r w:rsidRPr="00073820">
        <w:rPr>
          <w:i w:val="0"/>
          <w:noProof/>
          <w:sz w:val="18"/>
        </w:rPr>
        <w:fldChar w:fldCharType="begin"/>
      </w:r>
      <w:r w:rsidRPr="00073820">
        <w:rPr>
          <w:i w:val="0"/>
          <w:noProof/>
          <w:sz w:val="18"/>
        </w:rPr>
        <w:instrText xml:space="preserve"> PAGEREF _Toc168308481 \h </w:instrText>
      </w:r>
      <w:r w:rsidRPr="00073820">
        <w:rPr>
          <w:i w:val="0"/>
          <w:noProof/>
          <w:sz w:val="18"/>
        </w:rPr>
      </w:r>
      <w:r w:rsidRPr="00073820">
        <w:rPr>
          <w:i w:val="0"/>
          <w:noProof/>
          <w:sz w:val="18"/>
        </w:rPr>
        <w:fldChar w:fldCharType="separate"/>
      </w:r>
      <w:r w:rsidRPr="00073820">
        <w:rPr>
          <w:i w:val="0"/>
          <w:noProof/>
          <w:sz w:val="18"/>
        </w:rPr>
        <w:t>252</w:t>
      </w:r>
      <w:r w:rsidRPr="00073820">
        <w:rPr>
          <w:i w:val="0"/>
          <w:noProof/>
          <w:sz w:val="18"/>
        </w:rPr>
        <w:fldChar w:fldCharType="end"/>
      </w:r>
    </w:p>
    <w:p w14:paraId="7D6CB584" w14:textId="698D3E86" w:rsidR="00073820" w:rsidRDefault="00073820">
      <w:pPr>
        <w:pStyle w:val="TOC9"/>
        <w:rPr>
          <w:rFonts w:asciiTheme="minorHAnsi" w:eastAsiaTheme="minorEastAsia" w:hAnsiTheme="minorHAnsi" w:cstheme="minorBidi"/>
          <w:i w:val="0"/>
          <w:noProof/>
          <w:kern w:val="0"/>
          <w:sz w:val="22"/>
          <w:szCs w:val="22"/>
        </w:rPr>
      </w:pPr>
      <w:r>
        <w:rPr>
          <w:noProof/>
        </w:rPr>
        <w:t>Defence Service Homes Act 1918</w:t>
      </w:r>
      <w:r w:rsidRPr="00073820">
        <w:rPr>
          <w:i w:val="0"/>
          <w:noProof/>
          <w:sz w:val="18"/>
        </w:rPr>
        <w:tab/>
      </w:r>
      <w:r w:rsidRPr="00073820">
        <w:rPr>
          <w:i w:val="0"/>
          <w:noProof/>
          <w:sz w:val="18"/>
        </w:rPr>
        <w:fldChar w:fldCharType="begin"/>
      </w:r>
      <w:r w:rsidRPr="00073820">
        <w:rPr>
          <w:i w:val="0"/>
          <w:noProof/>
          <w:sz w:val="18"/>
        </w:rPr>
        <w:instrText xml:space="preserve"> PAGEREF _Toc168308482 \h </w:instrText>
      </w:r>
      <w:r w:rsidRPr="00073820">
        <w:rPr>
          <w:i w:val="0"/>
          <w:noProof/>
          <w:sz w:val="18"/>
        </w:rPr>
      </w:r>
      <w:r w:rsidRPr="00073820">
        <w:rPr>
          <w:i w:val="0"/>
          <w:noProof/>
          <w:sz w:val="18"/>
        </w:rPr>
        <w:fldChar w:fldCharType="separate"/>
      </w:r>
      <w:r w:rsidRPr="00073820">
        <w:rPr>
          <w:i w:val="0"/>
          <w:noProof/>
          <w:sz w:val="18"/>
        </w:rPr>
        <w:t>252</w:t>
      </w:r>
      <w:r w:rsidRPr="00073820">
        <w:rPr>
          <w:i w:val="0"/>
          <w:noProof/>
          <w:sz w:val="18"/>
        </w:rPr>
        <w:fldChar w:fldCharType="end"/>
      </w:r>
    </w:p>
    <w:p w14:paraId="4E7C8662" w14:textId="302ADAD7" w:rsidR="00073820" w:rsidRDefault="00073820">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073820">
        <w:rPr>
          <w:i w:val="0"/>
          <w:noProof/>
          <w:sz w:val="18"/>
        </w:rPr>
        <w:tab/>
      </w:r>
      <w:r w:rsidRPr="00073820">
        <w:rPr>
          <w:i w:val="0"/>
          <w:noProof/>
          <w:sz w:val="18"/>
        </w:rPr>
        <w:fldChar w:fldCharType="begin"/>
      </w:r>
      <w:r w:rsidRPr="00073820">
        <w:rPr>
          <w:i w:val="0"/>
          <w:noProof/>
          <w:sz w:val="18"/>
        </w:rPr>
        <w:instrText xml:space="preserve"> PAGEREF _Toc168308483 \h </w:instrText>
      </w:r>
      <w:r w:rsidRPr="00073820">
        <w:rPr>
          <w:i w:val="0"/>
          <w:noProof/>
          <w:sz w:val="18"/>
        </w:rPr>
      </w:r>
      <w:r w:rsidRPr="00073820">
        <w:rPr>
          <w:i w:val="0"/>
          <w:noProof/>
          <w:sz w:val="18"/>
        </w:rPr>
        <w:fldChar w:fldCharType="separate"/>
      </w:r>
      <w:r w:rsidRPr="00073820">
        <w:rPr>
          <w:i w:val="0"/>
          <w:noProof/>
          <w:sz w:val="18"/>
        </w:rPr>
        <w:t>253</w:t>
      </w:r>
      <w:r w:rsidRPr="00073820">
        <w:rPr>
          <w:i w:val="0"/>
          <w:noProof/>
          <w:sz w:val="18"/>
        </w:rPr>
        <w:fldChar w:fldCharType="end"/>
      </w:r>
    </w:p>
    <w:p w14:paraId="1A3C3A24" w14:textId="2BAE058E" w:rsidR="00073820" w:rsidRDefault="00073820">
      <w:pPr>
        <w:pStyle w:val="TOC9"/>
        <w:rPr>
          <w:rFonts w:asciiTheme="minorHAnsi" w:eastAsiaTheme="minorEastAsia" w:hAnsiTheme="minorHAnsi" w:cstheme="minorBidi"/>
          <w:i w:val="0"/>
          <w:noProof/>
          <w:kern w:val="0"/>
          <w:sz w:val="22"/>
          <w:szCs w:val="22"/>
        </w:rPr>
      </w:pPr>
      <w:r>
        <w:rPr>
          <w:noProof/>
        </w:rPr>
        <w:t>Safety, Rehabilitation and Compensation (Defence</w:t>
      </w:r>
      <w:r>
        <w:rPr>
          <w:noProof/>
        </w:rPr>
        <w:noBreakHyphen/>
        <w:t>related Claims) Act 1988</w:t>
      </w:r>
      <w:r w:rsidRPr="00073820">
        <w:rPr>
          <w:i w:val="0"/>
          <w:noProof/>
          <w:sz w:val="18"/>
        </w:rPr>
        <w:tab/>
      </w:r>
      <w:r w:rsidRPr="00073820">
        <w:rPr>
          <w:i w:val="0"/>
          <w:noProof/>
          <w:sz w:val="18"/>
        </w:rPr>
        <w:fldChar w:fldCharType="begin"/>
      </w:r>
      <w:r w:rsidRPr="00073820">
        <w:rPr>
          <w:i w:val="0"/>
          <w:noProof/>
          <w:sz w:val="18"/>
        </w:rPr>
        <w:instrText xml:space="preserve"> PAGEREF _Toc168308484 \h </w:instrText>
      </w:r>
      <w:r w:rsidRPr="00073820">
        <w:rPr>
          <w:i w:val="0"/>
          <w:noProof/>
          <w:sz w:val="18"/>
        </w:rPr>
      </w:r>
      <w:r w:rsidRPr="00073820">
        <w:rPr>
          <w:i w:val="0"/>
          <w:noProof/>
          <w:sz w:val="18"/>
        </w:rPr>
        <w:fldChar w:fldCharType="separate"/>
      </w:r>
      <w:r w:rsidRPr="00073820">
        <w:rPr>
          <w:i w:val="0"/>
          <w:noProof/>
          <w:sz w:val="18"/>
        </w:rPr>
        <w:t>253</w:t>
      </w:r>
      <w:r w:rsidRPr="00073820">
        <w:rPr>
          <w:i w:val="0"/>
          <w:noProof/>
          <w:sz w:val="18"/>
        </w:rPr>
        <w:fldChar w:fldCharType="end"/>
      </w:r>
    </w:p>
    <w:p w14:paraId="138F3712" w14:textId="52E95C49" w:rsidR="00073820" w:rsidRDefault="00073820">
      <w:pPr>
        <w:pStyle w:val="TOC9"/>
        <w:rPr>
          <w:rFonts w:asciiTheme="minorHAnsi" w:eastAsiaTheme="minorEastAsia" w:hAnsiTheme="minorHAnsi" w:cstheme="minorBidi"/>
          <w:i w:val="0"/>
          <w:noProof/>
          <w:kern w:val="0"/>
          <w:sz w:val="22"/>
          <w:szCs w:val="22"/>
        </w:rPr>
      </w:pPr>
      <w:r>
        <w:rPr>
          <w:noProof/>
        </w:rPr>
        <w:t>Social Security and Veterans’ Affairs Legislation Amendment (One</w:t>
      </w:r>
      <w:r>
        <w:rPr>
          <w:noProof/>
        </w:rPr>
        <w:noBreakHyphen/>
        <w:t>off Payments and Other 2007 Budget Measures) Act 2007</w:t>
      </w:r>
      <w:r w:rsidRPr="00073820">
        <w:rPr>
          <w:i w:val="0"/>
          <w:noProof/>
          <w:sz w:val="18"/>
        </w:rPr>
        <w:tab/>
      </w:r>
      <w:r w:rsidRPr="00073820">
        <w:rPr>
          <w:i w:val="0"/>
          <w:noProof/>
          <w:sz w:val="18"/>
        </w:rPr>
        <w:fldChar w:fldCharType="begin"/>
      </w:r>
      <w:r w:rsidRPr="00073820">
        <w:rPr>
          <w:i w:val="0"/>
          <w:noProof/>
          <w:sz w:val="18"/>
        </w:rPr>
        <w:instrText xml:space="preserve"> PAGEREF _Toc168308485 \h </w:instrText>
      </w:r>
      <w:r w:rsidRPr="00073820">
        <w:rPr>
          <w:i w:val="0"/>
          <w:noProof/>
          <w:sz w:val="18"/>
        </w:rPr>
      </w:r>
      <w:r w:rsidRPr="00073820">
        <w:rPr>
          <w:i w:val="0"/>
          <w:noProof/>
          <w:sz w:val="18"/>
        </w:rPr>
        <w:fldChar w:fldCharType="separate"/>
      </w:r>
      <w:r w:rsidRPr="00073820">
        <w:rPr>
          <w:i w:val="0"/>
          <w:noProof/>
          <w:sz w:val="18"/>
        </w:rPr>
        <w:t>255</w:t>
      </w:r>
      <w:r w:rsidRPr="00073820">
        <w:rPr>
          <w:i w:val="0"/>
          <w:noProof/>
          <w:sz w:val="18"/>
        </w:rPr>
        <w:fldChar w:fldCharType="end"/>
      </w:r>
    </w:p>
    <w:p w14:paraId="784065A8" w14:textId="663B0433" w:rsidR="00073820" w:rsidRDefault="00073820">
      <w:pPr>
        <w:pStyle w:val="TOC9"/>
        <w:rPr>
          <w:rFonts w:asciiTheme="minorHAnsi" w:eastAsiaTheme="minorEastAsia" w:hAnsiTheme="minorHAnsi" w:cstheme="minorBidi"/>
          <w:i w:val="0"/>
          <w:noProof/>
          <w:kern w:val="0"/>
          <w:sz w:val="22"/>
          <w:szCs w:val="22"/>
        </w:rPr>
      </w:pPr>
      <w:r>
        <w:rPr>
          <w:noProof/>
        </w:rPr>
        <w:t>Treatment Benefits (Special Access) Act 2019</w:t>
      </w:r>
      <w:r w:rsidRPr="00073820">
        <w:rPr>
          <w:i w:val="0"/>
          <w:noProof/>
          <w:sz w:val="18"/>
        </w:rPr>
        <w:tab/>
      </w:r>
      <w:r w:rsidRPr="00073820">
        <w:rPr>
          <w:i w:val="0"/>
          <w:noProof/>
          <w:sz w:val="18"/>
        </w:rPr>
        <w:fldChar w:fldCharType="begin"/>
      </w:r>
      <w:r w:rsidRPr="00073820">
        <w:rPr>
          <w:i w:val="0"/>
          <w:noProof/>
          <w:sz w:val="18"/>
        </w:rPr>
        <w:instrText xml:space="preserve"> PAGEREF _Toc168308486 \h </w:instrText>
      </w:r>
      <w:r w:rsidRPr="00073820">
        <w:rPr>
          <w:i w:val="0"/>
          <w:noProof/>
          <w:sz w:val="18"/>
        </w:rPr>
      </w:r>
      <w:r w:rsidRPr="00073820">
        <w:rPr>
          <w:i w:val="0"/>
          <w:noProof/>
          <w:sz w:val="18"/>
        </w:rPr>
        <w:fldChar w:fldCharType="separate"/>
      </w:r>
      <w:r w:rsidRPr="00073820">
        <w:rPr>
          <w:i w:val="0"/>
          <w:noProof/>
          <w:sz w:val="18"/>
        </w:rPr>
        <w:t>255</w:t>
      </w:r>
      <w:r w:rsidRPr="00073820">
        <w:rPr>
          <w:i w:val="0"/>
          <w:noProof/>
          <w:sz w:val="18"/>
        </w:rPr>
        <w:fldChar w:fldCharType="end"/>
      </w:r>
    </w:p>
    <w:p w14:paraId="5988E01B" w14:textId="7EC90753" w:rsidR="00073820" w:rsidRDefault="00073820">
      <w:pPr>
        <w:pStyle w:val="TOC9"/>
        <w:rPr>
          <w:rFonts w:asciiTheme="minorHAnsi" w:eastAsiaTheme="minorEastAsia" w:hAnsiTheme="minorHAnsi" w:cstheme="minorBidi"/>
          <w:i w:val="0"/>
          <w:noProof/>
          <w:kern w:val="0"/>
          <w:sz w:val="22"/>
          <w:szCs w:val="22"/>
        </w:rPr>
      </w:pPr>
      <w:r>
        <w:rPr>
          <w:noProof/>
        </w:rPr>
        <w:t>Veterans’ Entitlements Act 1986</w:t>
      </w:r>
      <w:r w:rsidRPr="00073820">
        <w:rPr>
          <w:i w:val="0"/>
          <w:noProof/>
          <w:sz w:val="18"/>
        </w:rPr>
        <w:tab/>
      </w:r>
      <w:r w:rsidRPr="00073820">
        <w:rPr>
          <w:i w:val="0"/>
          <w:noProof/>
          <w:sz w:val="18"/>
        </w:rPr>
        <w:fldChar w:fldCharType="begin"/>
      </w:r>
      <w:r w:rsidRPr="00073820">
        <w:rPr>
          <w:i w:val="0"/>
          <w:noProof/>
          <w:sz w:val="18"/>
        </w:rPr>
        <w:instrText xml:space="preserve"> PAGEREF _Toc168308487 \h </w:instrText>
      </w:r>
      <w:r w:rsidRPr="00073820">
        <w:rPr>
          <w:i w:val="0"/>
          <w:noProof/>
          <w:sz w:val="18"/>
        </w:rPr>
      </w:r>
      <w:r w:rsidRPr="00073820">
        <w:rPr>
          <w:i w:val="0"/>
          <w:noProof/>
          <w:sz w:val="18"/>
        </w:rPr>
        <w:fldChar w:fldCharType="separate"/>
      </w:r>
      <w:r w:rsidRPr="00073820">
        <w:rPr>
          <w:i w:val="0"/>
          <w:noProof/>
          <w:sz w:val="18"/>
        </w:rPr>
        <w:t>256</w:t>
      </w:r>
      <w:r w:rsidRPr="00073820">
        <w:rPr>
          <w:i w:val="0"/>
          <w:noProof/>
          <w:sz w:val="18"/>
        </w:rPr>
        <w:fldChar w:fldCharType="end"/>
      </w:r>
    </w:p>
    <w:p w14:paraId="730A523C" w14:textId="71E47AE7" w:rsidR="00073820" w:rsidRDefault="00073820">
      <w:pPr>
        <w:pStyle w:val="TOC9"/>
        <w:rPr>
          <w:rFonts w:asciiTheme="minorHAnsi" w:eastAsiaTheme="minorEastAsia" w:hAnsiTheme="minorHAnsi" w:cstheme="minorBidi"/>
          <w:i w:val="0"/>
          <w:noProof/>
          <w:kern w:val="0"/>
          <w:sz w:val="22"/>
          <w:szCs w:val="22"/>
        </w:rPr>
      </w:pPr>
      <w:r>
        <w:rPr>
          <w:noProof/>
        </w:rPr>
        <w:t>Veterans’ Entitlements (Clarke Review) Act 2004</w:t>
      </w:r>
      <w:r w:rsidRPr="00073820">
        <w:rPr>
          <w:i w:val="0"/>
          <w:noProof/>
          <w:sz w:val="18"/>
        </w:rPr>
        <w:tab/>
      </w:r>
      <w:r w:rsidRPr="00073820">
        <w:rPr>
          <w:i w:val="0"/>
          <w:noProof/>
          <w:sz w:val="18"/>
        </w:rPr>
        <w:fldChar w:fldCharType="begin"/>
      </w:r>
      <w:r w:rsidRPr="00073820">
        <w:rPr>
          <w:i w:val="0"/>
          <w:noProof/>
          <w:sz w:val="18"/>
        </w:rPr>
        <w:instrText xml:space="preserve"> PAGEREF _Toc168308488 \h </w:instrText>
      </w:r>
      <w:r w:rsidRPr="00073820">
        <w:rPr>
          <w:i w:val="0"/>
          <w:noProof/>
          <w:sz w:val="18"/>
        </w:rPr>
      </w:r>
      <w:r w:rsidRPr="00073820">
        <w:rPr>
          <w:i w:val="0"/>
          <w:noProof/>
          <w:sz w:val="18"/>
        </w:rPr>
        <w:fldChar w:fldCharType="separate"/>
      </w:r>
      <w:r w:rsidRPr="00073820">
        <w:rPr>
          <w:i w:val="0"/>
          <w:noProof/>
          <w:sz w:val="18"/>
        </w:rPr>
        <w:t>258</w:t>
      </w:r>
      <w:r w:rsidRPr="00073820">
        <w:rPr>
          <w:i w:val="0"/>
          <w:noProof/>
          <w:sz w:val="18"/>
        </w:rPr>
        <w:fldChar w:fldCharType="end"/>
      </w:r>
    </w:p>
    <w:p w14:paraId="6E01AD3F" w14:textId="7A068C08" w:rsidR="00073820" w:rsidRDefault="00073820">
      <w:pPr>
        <w:pStyle w:val="TOC6"/>
        <w:rPr>
          <w:rFonts w:asciiTheme="minorHAnsi" w:eastAsiaTheme="minorEastAsia" w:hAnsiTheme="minorHAnsi" w:cstheme="minorBidi"/>
          <w:b w:val="0"/>
          <w:noProof/>
          <w:kern w:val="0"/>
          <w:sz w:val="22"/>
          <w:szCs w:val="22"/>
        </w:rPr>
      </w:pPr>
      <w:r>
        <w:rPr>
          <w:noProof/>
        </w:rPr>
        <w:t>Schedule 16—Transitional provisions</w:t>
      </w:r>
      <w:r w:rsidRPr="00073820">
        <w:rPr>
          <w:b w:val="0"/>
          <w:noProof/>
          <w:sz w:val="18"/>
        </w:rPr>
        <w:tab/>
      </w:r>
      <w:r w:rsidRPr="00073820">
        <w:rPr>
          <w:b w:val="0"/>
          <w:noProof/>
          <w:sz w:val="18"/>
        </w:rPr>
        <w:fldChar w:fldCharType="begin"/>
      </w:r>
      <w:r w:rsidRPr="00073820">
        <w:rPr>
          <w:b w:val="0"/>
          <w:noProof/>
          <w:sz w:val="18"/>
        </w:rPr>
        <w:instrText xml:space="preserve"> PAGEREF _Toc168308489 \h </w:instrText>
      </w:r>
      <w:r w:rsidRPr="00073820">
        <w:rPr>
          <w:b w:val="0"/>
          <w:noProof/>
          <w:sz w:val="18"/>
        </w:rPr>
      </w:r>
      <w:r w:rsidRPr="00073820">
        <w:rPr>
          <w:b w:val="0"/>
          <w:noProof/>
          <w:sz w:val="18"/>
        </w:rPr>
        <w:fldChar w:fldCharType="separate"/>
      </w:r>
      <w:r w:rsidRPr="00073820">
        <w:rPr>
          <w:b w:val="0"/>
          <w:noProof/>
          <w:sz w:val="18"/>
        </w:rPr>
        <w:t>259</w:t>
      </w:r>
      <w:r w:rsidRPr="00073820">
        <w:rPr>
          <w:b w:val="0"/>
          <w:noProof/>
          <w:sz w:val="18"/>
        </w:rPr>
        <w:fldChar w:fldCharType="end"/>
      </w:r>
    </w:p>
    <w:p w14:paraId="516047FE" w14:textId="63F84BD3" w:rsidR="00073820" w:rsidRDefault="00073820">
      <w:pPr>
        <w:pStyle w:val="TOC7"/>
        <w:rPr>
          <w:rFonts w:asciiTheme="minorHAnsi" w:eastAsiaTheme="minorEastAsia" w:hAnsiTheme="minorHAnsi" w:cstheme="minorBidi"/>
          <w:noProof/>
          <w:kern w:val="0"/>
          <w:sz w:val="22"/>
          <w:szCs w:val="22"/>
        </w:rPr>
      </w:pPr>
      <w:r>
        <w:rPr>
          <w:noProof/>
        </w:rPr>
        <w:t>Part 1—Preliminary</w:t>
      </w:r>
      <w:r w:rsidRPr="00073820">
        <w:rPr>
          <w:noProof/>
          <w:sz w:val="18"/>
        </w:rPr>
        <w:tab/>
      </w:r>
      <w:r w:rsidRPr="00073820">
        <w:rPr>
          <w:noProof/>
          <w:sz w:val="18"/>
        </w:rPr>
        <w:fldChar w:fldCharType="begin"/>
      </w:r>
      <w:r w:rsidRPr="00073820">
        <w:rPr>
          <w:noProof/>
          <w:sz w:val="18"/>
        </w:rPr>
        <w:instrText xml:space="preserve"> PAGEREF _Toc168308490 \h </w:instrText>
      </w:r>
      <w:r w:rsidRPr="00073820">
        <w:rPr>
          <w:noProof/>
          <w:sz w:val="18"/>
        </w:rPr>
      </w:r>
      <w:r w:rsidRPr="00073820">
        <w:rPr>
          <w:noProof/>
          <w:sz w:val="18"/>
        </w:rPr>
        <w:fldChar w:fldCharType="separate"/>
      </w:r>
      <w:r w:rsidRPr="00073820">
        <w:rPr>
          <w:noProof/>
          <w:sz w:val="18"/>
        </w:rPr>
        <w:t>259</w:t>
      </w:r>
      <w:r w:rsidRPr="00073820">
        <w:rPr>
          <w:noProof/>
          <w:sz w:val="18"/>
        </w:rPr>
        <w:fldChar w:fldCharType="end"/>
      </w:r>
    </w:p>
    <w:p w14:paraId="75B6A9B8" w14:textId="74A8763E" w:rsidR="00073820" w:rsidRDefault="00073820">
      <w:pPr>
        <w:pStyle w:val="TOC7"/>
        <w:rPr>
          <w:rFonts w:asciiTheme="minorHAnsi" w:eastAsiaTheme="minorEastAsia" w:hAnsiTheme="minorHAnsi" w:cstheme="minorBidi"/>
          <w:noProof/>
          <w:kern w:val="0"/>
          <w:sz w:val="22"/>
          <w:szCs w:val="22"/>
        </w:rPr>
      </w:pPr>
      <w:r>
        <w:rPr>
          <w:noProof/>
        </w:rPr>
        <w:t>Part 2—Establishment of the ART</w:t>
      </w:r>
      <w:r w:rsidRPr="00073820">
        <w:rPr>
          <w:noProof/>
          <w:sz w:val="18"/>
        </w:rPr>
        <w:tab/>
      </w:r>
      <w:r w:rsidRPr="00073820">
        <w:rPr>
          <w:noProof/>
          <w:sz w:val="18"/>
        </w:rPr>
        <w:fldChar w:fldCharType="begin"/>
      </w:r>
      <w:r w:rsidRPr="00073820">
        <w:rPr>
          <w:noProof/>
          <w:sz w:val="18"/>
        </w:rPr>
        <w:instrText xml:space="preserve"> PAGEREF _Toc168308491 \h </w:instrText>
      </w:r>
      <w:r w:rsidRPr="00073820">
        <w:rPr>
          <w:noProof/>
          <w:sz w:val="18"/>
        </w:rPr>
      </w:r>
      <w:r w:rsidRPr="00073820">
        <w:rPr>
          <w:noProof/>
          <w:sz w:val="18"/>
        </w:rPr>
        <w:fldChar w:fldCharType="separate"/>
      </w:r>
      <w:r w:rsidRPr="00073820">
        <w:rPr>
          <w:noProof/>
          <w:sz w:val="18"/>
        </w:rPr>
        <w:t>260</w:t>
      </w:r>
      <w:r w:rsidRPr="00073820">
        <w:rPr>
          <w:noProof/>
          <w:sz w:val="18"/>
        </w:rPr>
        <w:fldChar w:fldCharType="end"/>
      </w:r>
    </w:p>
    <w:p w14:paraId="7B99FEDC" w14:textId="00CF0B1E" w:rsidR="00073820" w:rsidRDefault="00073820">
      <w:pPr>
        <w:pStyle w:val="TOC7"/>
        <w:rPr>
          <w:rFonts w:asciiTheme="minorHAnsi" w:eastAsiaTheme="minorEastAsia" w:hAnsiTheme="minorHAnsi" w:cstheme="minorBidi"/>
          <w:noProof/>
          <w:kern w:val="0"/>
          <w:sz w:val="22"/>
          <w:szCs w:val="22"/>
        </w:rPr>
      </w:pPr>
      <w:r>
        <w:rPr>
          <w:noProof/>
        </w:rPr>
        <w:t>Part 3—Notice, review rights and reasons</w:t>
      </w:r>
      <w:r w:rsidRPr="00073820">
        <w:rPr>
          <w:noProof/>
          <w:sz w:val="18"/>
        </w:rPr>
        <w:tab/>
      </w:r>
      <w:r w:rsidRPr="00073820">
        <w:rPr>
          <w:noProof/>
          <w:sz w:val="18"/>
        </w:rPr>
        <w:fldChar w:fldCharType="begin"/>
      </w:r>
      <w:r w:rsidRPr="00073820">
        <w:rPr>
          <w:noProof/>
          <w:sz w:val="18"/>
        </w:rPr>
        <w:instrText xml:space="preserve"> PAGEREF _Toc168308492 \h </w:instrText>
      </w:r>
      <w:r w:rsidRPr="00073820">
        <w:rPr>
          <w:noProof/>
          <w:sz w:val="18"/>
        </w:rPr>
      </w:r>
      <w:r w:rsidRPr="00073820">
        <w:rPr>
          <w:noProof/>
          <w:sz w:val="18"/>
        </w:rPr>
        <w:fldChar w:fldCharType="separate"/>
      </w:r>
      <w:r w:rsidRPr="00073820">
        <w:rPr>
          <w:noProof/>
          <w:sz w:val="18"/>
        </w:rPr>
        <w:t>264</w:t>
      </w:r>
      <w:r w:rsidRPr="00073820">
        <w:rPr>
          <w:noProof/>
          <w:sz w:val="18"/>
        </w:rPr>
        <w:fldChar w:fldCharType="end"/>
      </w:r>
    </w:p>
    <w:p w14:paraId="5DD34A69" w14:textId="1F51B23E" w:rsidR="00073820" w:rsidRDefault="00073820">
      <w:pPr>
        <w:pStyle w:val="TOC7"/>
        <w:rPr>
          <w:rFonts w:asciiTheme="minorHAnsi" w:eastAsiaTheme="minorEastAsia" w:hAnsiTheme="minorHAnsi" w:cstheme="minorBidi"/>
          <w:noProof/>
          <w:kern w:val="0"/>
          <w:sz w:val="22"/>
          <w:szCs w:val="22"/>
        </w:rPr>
      </w:pPr>
      <w:r>
        <w:rPr>
          <w:noProof/>
        </w:rPr>
        <w:t>Part 4—Rights to apply</w:t>
      </w:r>
      <w:r w:rsidRPr="00073820">
        <w:rPr>
          <w:noProof/>
          <w:sz w:val="18"/>
        </w:rPr>
        <w:tab/>
      </w:r>
      <w:r w:rsidRPr="00073820">
        <w:rPr>
          <w:noProof/>
          <w:sz w:val="18"/>
        </w:rPr>
        <w:fldChar w:fldCharType="begin"/>
      </w:r>
      <w:r w:rsidRPr="00073820">
        <w:rPr>
          <w:noProof/>
          <w:sz w:val="18"/>
        </w:rPr>
        <w:instrText xml:space="preserve"> PAGEREF _Toc168308493 \h </w:instrText>
      </w:r>
      <w:r w:rsidRPr="00073820">
        <w:rPr>
          <w:noProof/>
          <w:sz w:val="18"/>
        </w:rPr>
      </w:r>
      <w:r w:rsidRPr="00073820">
        <w:rPr>
          <w:noProof/>
          <w:sz w:val="18"/>
        </w:rPr>
        <w:fldChar w:fldCharType="separate"/>
      </w:r>
      <w:r w:rsidRPr="00073820">
        <w:rPr>
          <w:noProof/>
          <w:sz w:val="18"/>
        </w:rPr>
        <w:t>266</w:t>
      </w:r>
      <w:r w:rsidRPr="00073820">
        <w:rPr>
          <w:noProof/>
          <w:sz w:val="18"/>
        </w:rPr>
        <w:fldChar w:fldCharType="end"/>
      </w:r>
    </w:p>
    <w:p w14:paraId="0DDA8E2A" w14:textId="1D41B8E1" w:rsidR="00073820" w:rsidRDefault="00073820">
      <w:pPr>
        <w:pStyle w:val="TOC7"/>
        <w:rPr>
          <w:rFonts w:asciiTheme="minorHAnsi" w:eastAsiaTheme="minorEastAsia" w:hAnsiTheme="minorHAnsi" w:cstheme="minorBidi"/>
          <w:noProof/>
          <w:kern w:val="0"/>
          <w:sz w:val="22"/>
          <w:szCs w:val="22"/>
        </w:rPr>
      </w:pPr>
      <w:r>
        <w:rPr>
          <w:noProof/>
        </w:rPr>
        <w:t>Part 5—Proceedings in progress</w:t>
      </w:r>
      <w:r w:rsidRPr="00073820">
        <w:rPr>
          <w:noProof/>
          <w:sz w:val="18"/>
        </w:rPr>
        <w:tab/>
      </w:r>
      <w:r w:rsidRPr="00073820">
        <w:rPr>
          <w:noProof/>
          <w:sz w:val="18"/>
        </w:rPr>
        <w:fldChar w:fldCharType="begin"/>
      </w:r>
      <w:r w:rsidRPr="00073820">
        <w:rPr>
          <w:noProof/>
          <w:sz w:val="18"/>
        </w:rPr>
        <w:instrText xml:space="preserve"> PAGEREF _Toc168308494 \h </w:instrText>
      </w:r>
      <w:r w:rsidRPr="00073820">
        <w:rPr>
          <w:noProof/>
          <w:sz w:val="18"/>
        </w:rPr>
      </w:r>
      <w:r w:rsidRPr="00073820">
        <w:rPr>
          <w:noProof/>
          <w:sz w:val="18"/>
        </w:rPr>
        <w:fldChar w:fldCharType="separate"/>
      </w:r>
      <w:r w:rsidRPr="00073820">
        <w:rPr>
          <w:noProof/>
          <w:sz w:val="18"/>
        </w:rPr>
        <w:t>269</w:t>
      </w:r>
      <w:r w:rsidRPr="00073820">
        <w:rPr>
          <w:noProof/>
          <w:sz w:val="18"/>
        </w:rPr>
        <w:fldChar w:fldCharType="end"/>
      </w:r>
    </w:p>
    <w:p w14:paraId="148CA9F1" w14:textId="778333F7" w:rsidR="00073820" w:rsidRDefault="00073820">
      <w:pPr>
        <w:pStyle w:val="TOC7"/>
        <w:rPr>
          <w:rFonts w:asciiTheme="minorHAnsi" w:eastAsiaTheme="minorEastAsia" w:hAnsiTheme="minorHAnsi" w:cstheme="minorBidi"/>
          <w:noProof/>
          <w:kern w:val="0"/>
          <w:sz w:val="22"/>
          <w:szCs w:val="22"/>
        </w:rPr>
      </w:pPr>
      <w:r>
        <w:rPr>
          <w:noProof/>
        </w:rPr>
        <w:t>Part 6—Other things done by, or in relation to, the AAT</w:t>
      </w:r>
      <w:r w:rsidRPr="00073820">
        <w:rPr>
          <w:noProof/>
          <w:sz w:val="18"/>
        </w:rPr>
        <w:tab/>
      </w:r>
      <w:r w:rsidRPr="00073820">
        <w:rPr>
          <w:noProof/>
          <w:sz w:val="18"/>
        </w:rPr>
        <w:fldChar w:fldCharType="begin"/>
      </w:r>
      <w:r w:rsidRPr="00073820">
        <w:rPr>
          <w:noProof/>
          <w:sz w:val="18"/>
        </w:rPr>
        <w:instrText xml:space="preserve"> PAGEREF _Toc168308495 \h </w:instrText>
      </w:r>
      <w:r w:rsidRPr="00073820">
        <w:rPr>
          <w:noProof/>
          <w:sz w:val="18"/>
        </w:rPr>
      </w:r>
      <w:r w:rsidRPr="00073820">
        <w:rPr>
          <w:noProof/>
          <w:sz w:val="18"/>
        </w:rPr>
        <w:fldChar w:fldCharType="separate"/>
      </w:r>
      <w:r w:rsidRPr="00073820">
        <w:rPr>
          <w:noProof/>
          <w:sz w:val="18"/>
        </w:rPr>
        <w:t>271</w:t>
      </w:r>
      <w:r w:rsidRPr="00073820">
        <w:rPr>
          <w:noProof/>
          <w:sz w:val="18"/>
        </w:rPr>
        <w:fldChar w:fldCharType="end"/>
      </w:r>
    </w:p>
    <w:p w14:paraId="73603D5E" w14:textId="33DBACB1" w:rsidR="00073820" w:rsidRDefault="00073820">
      <w:pPr>
        <w:pStyle w:val="TOC7"/>
        <w:rPr>
          <w:rFonts w:asciiTheme="minorHAnsi" w:eastAsiaTheme="minorEastAsia" w:hAnsiTheme="minorHAnsi" w:cstheme="minorBidi"/>
          <w:noProof/>
          <w:kern w:val="0"/>
          <w:sz w:val="22"/>
          <w:szCs w:val="22"/>
        </w:rPr>
      </w:pPr>
      <w:r>
        <w:rPr>
          <w:noProof/>
        </w:rPr>
        <w:t>Part 7—Members of the Tribunal and Chief Executive Officer and Principal Registrar</w:t>
      </w:r>
      <w:r w:rsidRPr="00073820">
        <w:rPr>
          <w:noProof/>
          <w:sz w:val="18"/>
        </w:rPr>
        <w:tab/>
      </w:r>
      <w:r w:rsidRPr="00073820">
        <w:rPr>
          <w:noProof/>
          <w:sz w:val="18"/>
        </w:rPr>
        <w:fldChar w:fldCharType="begin"/>
      </w:r>
      <w:r w:rsidRPr="00073820">
        <w:rPr>
          <w:noProof/>
          <w:sz w:val="18"/>
        </w:rPr>
        <w:instrText xml:space="preserve"> PAGEREF _Toc168308496 \h </w:instrText>
      </w:r>
      <w:r w:rsidRPr="00073820">
        <w:rPr>
          <w:noProof/>
          <w:sz w:val="18"/>
        </w:rPr>
      </w:r>
      <w:r w:rsidRPr="00073820">
        <w:rPr>
          <w:noProof/>
          <w:sz w:val="18"/>
        </w:rPr>
        <w:fldChar w:fldCharType="separate"/>
      </w:r>
      <w:r w:rsidRPr="00073820">
        <w:rPr>
          <w:noProof/>
          <w:sz w:val="18"/>
        </w:rPr>
        <w:t>272</w:t>
      </w:r>
      <w:r w:rsidRPr="00073820">
        <w:rPr>
          <w:noProof/>
          <w:sz w:val="18"/>
        </w:rPr>
        <w:fldChar w:fldCharType="end"/>
      </w:r>
    </w:p>
    <w:p w14:paraId="4E1F2F8A" w14:textId="33F760BE" w:rsidR="00073820" w:rsidRDefault="00073820">
      <w:pPr>
        <w:pStyle w:val="TOC7"/>
        <w:rPr>
          <w:rFonts w:asciiTheme="minorHAnsi" w:eastAsiaTheme="minorEastAsia" w:hAnsiTheme="minorHAnsi" w:cstheme="minorBidi"/>
          <w:noProof/>
          <w:kern w:val="0"/>
          <w:sz w:val="22"/>
          <w:szCs w:val="22"/>
        </w:rPr>
      </w:pPr>
      <w:r>
        <w:rPr>
          <w:noProof/>
        </w:rPr>
        <w:t>Part 8—Matters specific to particular Acts</w:t>
      </w:r>
      <w:r w:rsidRPr="00073820">
        <w:rPr>
          <w:noProof/>
          <w:sz w:val="18"/>
        </w:rPr>
        <w:tab/>
      </w:r>
      <w:r w:rsidRPr="00073820">
        <w:rPr>
          <w:noProof/>
          <w:sz w:val="18"/>
        </w:rPr>
        <w:fldChar w:fldCharType="begin"/>
      </w:r>
      <w:r w:rsidRPr="00073820">
        <w:rPr>
          <w:noProof/>
          <w:sz w:val="18"/>
        </w:rPr>
        <w:instrText xml:space="preserve"> PAGEREF _Toc168308497 \h </w:instrText>
      </w:r>
      <w:r w:rsidRPr="00073820">
        <w:rPr>
          <w:noProof/>
          <w:sz w:val="18"/>
        </w:rPr>
      </w:r>
      <w:r w:rsidRPr="00073820">
        <w:rPr>
          <w:noProof/>
          <w:sz w:val="18"/>
        </w:rPr>
        <w:fldChar w:fldCharType="separate"/>
      </w:r>
      <w:r w:rsidRPr="00073820">
        <w:rPr>
          <w:noProof/>
          <w:sz w:val="18"/>
        </w:rPr>
        <w:t>279</w:t>
      </w:r>
      <w:r w:rsidRPr="00073820">
        <w:rPr>
          <w:noProof/>
          <w:sz w:val="18"/>
        </w:rPr>
        <w:fldChar w:fldCharType="end"/>
      </w:r>
    </w:p>
    <w:p w14:paraId="1D6FACA8" w14:textId="47C61E65" w:rsidR="00073820" w:rsidRDefault="00073820">
      <w:pPr>
        <w:pStyle w:val="TOC8"/>
        <w:rPr>
          <w:rFonts w:asciiTheme="minorHAnsi" w:eastAsiaTheme="minorEastAsia" w:hAnsiTheme="minorHAnsi" w:cstheme="minorBidi"/>
          <w:noProof/>
          <w:kern w:val="0"/>
          <w:sz w:val="22"/>
          <w:szCs w:val="22"/>
        </w:rPr>
      </w:pPr>
      <w:r>
        <w:rPr>
          <w:noProof/>
        </w:rPr>
        <w:lastRenderedPageBreak/>
        <w:t>Division 1—Migration</w:t>
      </w:r>
      <w:r w:rsidRPr="00073820">
        <w:rPr>
          <w:noProof/>
          <w:sz w:val="18"/>
        </w:rPr>
        <w:tab/>
      </w:r>
      <w:r w:rsidRPr="00073820">
        <w:rPr>
          <w:noProof/>
          <w:sz w:val="18"/>
        </w:rPr>
        <w:fldChar w:fldCharType="begin"/>
      </w:r>
      <w:r w:rsidRPr="00073820">
        <w:rPr>
          <w:noProof/>
          <w:sz w:val="18"/>
        </w:rPr>
        <w:instrText xml:space="preserve"> PAGEREF _Toc168308498 \h </w:instrText>
      </w:r>
      <w:r w:rsidRPr="00073820">
        <w:rPr>
          <w:noProof/>
          <w:sz w:val="18"/>
        </w:rPr>
      </w:r>
      <w:r w:rsidRPr="00073820">
        <w:rPr>
          <w:noProof/>
          <w:sz w:val="18"/>
        </w:rPr>
        <w:fldChar w:fldCharType="separate"/>
      </w:r>
      <w:r w:rsidRPr="00073820">
        <w:rPr>
          <w:noProof/>
          <w:sz w:val="18"/>
        </w:rPr>
        <w:t>279</w:t>
      </w:r>
      <w:r w:rsidRPr="00073820">
        <w:rPr>
          <w:noProof/>
          <w:sz w:val="18"/>
        </w:rPr>
        <w:fldChar w:fldCharType="end"/>
      </w:r>
    </w:p>
    <w:p w14:paraId="603F759B" w14:textId="5567119D" w:rsidR="00073820" w:rsidRDefault="00073820">
      <w:pPr>
        <w:pStyle w:val="TOC8"/>
        <w:rPr>
          <w:rFonts w:asciiTheme="minorHAnsi" w:eastAsiaTheme="minorEastAsia" w:hAnsiTheme="minorHAnsi" w:cstheme="minorBidi"/>
          <w:noProof/>
          <w:kern w:val="0"/>
          <w:sz w:val="22"/>
          <w:szCs w:val="22"/>
        </w:rPr>
      </w:pPr>
      <w:r>
        <w:rPr>
          <w:noProof/>
        </w:rPr>
        <w:t>Division 2—Social services</w:t>
      </w:r>
      <w:r w:rsidRPr="00073820">
        <w:rPr>
          <w:noProof/>
          <w:sz w:val="18"/>
        </w:rPr>
        <w:tab/>
      </w:r>
      <w:r w:rsidRPr="00073820">
        <w:rPr>
          <w:noProof/>
          <w:sz w:val="18"/>
        </w:rPr>
        <w:fldChar w:fldCharType="begin"/>
      </w:r>
      <w:r w:rsidRPr="00073820">
        <w:rPr>
          <w:noProof/>
          <w:sz w:val="18"/>
        </w:rPr>
        <w:instrText xml:space="preserve"> PAGEREF _Toc168308499 \h </w:instrText>
      </w:r>
      <w:r w:rsidRPr="00073820">
        <w:rPr>
          <w:noProof/>
          <w:sz w:val="18"/>
        </w:rPr>
      </w:r>
      <w:r w:rsidRPr="00073820">
        <w:rPr>
          <w:noProof/>
          <w:sz w:val="18"/>
        </w:rPr>
        <w:fldChar w:fldCharType="separate"/>
      </w:r>
      <w:r w:rsidRPr="00073820">
        <w:rPr>
          <w:noProof/>
          <w:sz w:val="18"/>
        </w:rPr>
        <w:t>282</w:t>
      </w:r>
      <w:r w:rsidRPr="00073820">
        <w:rPr>
          <w:noProof/>
          <w:sz w:val="18"/>
        </w:rPr>
        <w:fldChar w:fldCharType="end"/>
      </w:r>
    </w:p>
    <w:p w14:paraId="7D8FAD92" w14:textId="6ACAAC79" w:rsidR="00073820" w:rsidRDefault="00073820">
      <w:pPr>
        <w:pStyle w:val="TOC7"/>
        <w:rPr>
          <w:rFonts w:asciiTheme="minorHAnsi" w:eastAsiaTheme="minorEastAsia" w:hAnsiTheme="minorHAnsi" w:cstheme="minorBidi"/>
          <w:noProof/>
          <w:kern w:val="0"/>
          <w:sz w:val="22"/>
          <w:szCs w:val="22"/>
        </w:rPr>
      </w:pPr>
      <w:r>
        <w:rPr>
          <w:noProof/>
        </w:rPr>
        <w:t>Part 9—Transitional rules</w:t>
      </w:r>
      <w:r w:rsidRPr="00073820">
        <w:rPr>
          <w:noProof/>
          <w:sz w:val="18"/>
        </w:rPr>
        <w:tab/>
      </w:r>
      <w:r w:rsidRPr="00073820">
        <w:rPr>
          <w:noProof/>
          <w:sz w:val="18"/>
        </w:rPr>
        <w:fldChar w:fldCharType="begin"/>
      </w:r>
      <w:r w:rsidRPr="00073820">
        <w:rPr>
          <w:noProof/>
          <w:sz w:val="18"/>
        </w:rPr>
        <w:instrText xml:space="preserve"> PAGEREF _Toc168308500 \h </w:instrText>
      </w:r>
      <w:r w:rsidRPr="00073820">
        <w:rPr>
          <w:noProof/>
          <w:sz w:val="18"/>
        </w:rPr>
      </w:r>
      <w:r w:rsidRPr="00073820">
        <w:rPr>
          <w:noProof/>
          <w:sz w:val="18"/>
        </w:rPr>
        <w:fldChar w:fldCharType="separate"/>
      </w:r>
      <w:r w:rsidRPr="00073820">
        <w:rPr>
          <w:noProof/>
          <w:sz w:val="18"/>
        </w:rPr>
        <w:t>283</w:t>
      </w:r>
      <w:r w:rsidRPr="00073820">
        <w:rPr>
          <w:noProof/>
          <w:sz w:val="18"/>
        </w:rPr>
        <w:fldChar w:fldCharType="end"/>
      </w:r>
    </w:p>
    <w:p w14:paraId="0C02BA52" w14:textId="0671D86B" w:rsidR="00073820" w:rsidRDefault="00073820">
      <w:pPr>
        <w:pStyle w:val="TOC7"/>
        <w:rPr>
          <w:rFonts w:asciiTheme="minorHAnsi" w:eastAsiaTheme="minorEastAsia" w:hAnsiTheme="minorHAnsi" w:cstheme="minorBidi"/>
          <w:noProof/>
          <w:kern w:val="0"/>
          <w:sz w:val="22"/>
          <w:szCs w:val="22"/>
        </w:rPr>
      </w:pPr>
      <w:r>
        <w:rPr>
          <w:noProof/>
        </w:rPr>
        <w:t>Part 10—Consultation before transition time</w:t>
      </w:r>
      <w:r w:rsidRPr="00073820">
        <w:rPr>
          <w:noProof/>
          <w:sz w:val="18"/>
        </w:rPr>
        <w:tab/>
      </w:r>
      <w:r w:rsidRPr="00073820">
        <w:rPr>
          <w:noProof/>
          <w:sz w:val="18"/>
        </w:rPr>
        <w:fldChar w:fldCharType="begin"/>
      </w:r>
      <w:r w:rsidRPr="00073820">
        <w:rPr>
          <w:noProof/>
          <w:sz w:val="18"/>
        </w:rPr>
        <w:instrText xml:space="preserve"> PAGEREF _Toc168308501 \h </w:instrText>
      </w:r>
      <w:r w:rsidRPr="00073820">
        <w:rPr>
          <w:noProof/>
          <w:sz w:val="18"/>
        </w:rPr>
      </w:r>
      <w:r w:rsidRPr="00073820">
        <w:rPr>
          <w:noProof/>
          <w:sz w:val="18"/>
        </w:rPr>
        <w:fldChar w:fldCharType="separate"/>
      </w:r>
      <w:r w:rsidRPr="00073820">
        <w:rPr>
          <w:noProof/>
          <w:sz w:val="18"/>
        </w:rPr>
        <w:t>285</w:t>
      </w:r>
      <w:r w:rsidRPr="00073820">
        <w:rPr>
          <w:noProof/>
          <w:sz w:val="18"/>
        </w:rPr>
        <w:fldChar w:fldCharType="end"/>
      </w:r>
    </w:p>
    <w:p w14:paraId="5FB28E10" w14:textId="79D7D14B" w:rsidR="00073820" w:rsidRDefault="00073820">
      <w:pPr>
        <w:pStyle w:val="TOC6"/>
        <w:rPr>
          <w:rFonts w:asciiTheme="minorHAnsi" w:eastAsiaTheme="minorEastAsia" w:hAnsiTheme="minorHAnsi" w:cstheme="minorBidi"/>
          <w:b w:val="0"/>
          <w:noProof/>
          <w:kern w:val="0"/>
          <w:sz w:val="22"/>
          <w:szCs w:val="22"/>
        </w:rPr>
      </w:pPr>
      <w:r>
        <w:rPr>
          <w:noProof/>
        </w:rPr>
        <w:t>Schedule 17—Repeals</w:t>
      </w:r>
      <w:r w:rsidRPr="00073820">
        <w:rPr>
          <w:b w:val="0"/>
          <w:noProof/>
          <w:sz w:val="18"/>
        </w:rPr>
        <w:tab/>
      </w:r>
      <w:r w:rsidRPr="00073820">
        <w:rPr>
          <w:b w:val="0"/>
          <w:noProof/>
          <w:sz w:val="18"/>
        </w:rPr>
        <w:fldChar w:fldCharType="begin"/>
      </w:r>
      <w:r w:rsidRPr="00073820">
        <w:rPr>
          <w:b w:val="0"/>
          <w:noProof/>
          <w:sz w:val="18"/>
        </w:rPr>
        <w:instrText xml:space="preserve"> PAGEREF _Toc168308502 \h </w:instrText>
      </w:r>
      <w:r w:rsidRPr="00073820">
        <w:rPr>
          <w:b w:val="0"/>
          <w:noProof/>
          <w:sz w:val="18"/>
        </w:rPr>
      </w:r>
      <w:r w:rsidRPr="00073820">
        <w:rPr>
          <w:b w:val="0"/>
          <w:noProof/>
          <w:sz w:val="18"/>
        </w:rPr>
        <w:fldChar w:fldCharType="separate"/>
      </w:r>
      <w:r w:rsidRPr="00073820">
        <w:rPr>
          <w:b w:val="0"/>
          <w:noProof/>
          <w:sz w:val="18"/>
        </w:rPr>
        <w:t>286</w:t>
      </w:r>
      <w:r w:rsidRPr="00073820">
        <w:rPr>
          <w:b w:val="0"/>
          <w:noProof/>
          <w:sz w:val="18"/>
        </w:rPr>
        <w:fldChar w:fldCharType="end"/>
      </w:r>
    </w:p>
    <w:p w14:paraId="6000F771" w14:textId="03D69EBB" w:rsidR="00073820" w:rsidRDefault="00073820">
      <w:pPr>
        <w:pStyle w:val="TOC9"/>
        <w:rPr>
          <w:rFonts w:asciiTheme="minorHAnsi" w:eastAsiaTheme="minorEastAsia" w:hAnsiTheme="minorHAnsi" w:cstheme="minorBidi"/>
          <w:i w:val="0"/>
          <w:noProof/>
          <w:kern w:val="0"/>
          <w:sz w:val="22"/>
          <w:szCs w:val="22"/>
        </w:rPr>
      </w:pPr>
      <w:r>
        <w:rPr>
          <w:noProof/>
        </w:rPr>
        <w:t>Administrative Appeals Tribunal Act 1975</w:t>
      </w:r>
      <w:r w:rsidRPr="00073820">
        <w:rPr>
          <w:i w:val="0"/>
          <w:noProof/>
          <w:sz w:val="18"/>
        </w:rPr>
        <w:tab/>
      </w:r>
      <w:r w:rsidRPr="00073820">
        <w:rPr>
          <w:i w:val="0"/>
          <w:noProof/>
          <w:sz w:val="18"/>
        </w:rPr>
        <w:fldChar w:fldCharType="begin"/>
      </w:r>
      <w:r w:rsidRPr="00073820">
        <w:rPr>
          <w:i w:val="0"/>
          <w:noProof/>
          <w:sz w:val="18"/>
        </w:rPr>
        <w:instrText xml:space="preserve"> PAGEREF _Toc168308503 \h </w:instrText>
      </w:r>
      <w:r w:rsidRPr="00073820">
        <w:rPr>
          <w:i w:val="0"/>
          <w:noProof/>
          <w:sz w:val="18"/>
        </w:rPr>
      </w:r>
      <w:r w:rsidRPr="00073820">
        <w:rPr>
          <w:i w:val="0"/>
          <w:noProof/>
          <w:sz w:val="18"/>
        </w:rPr>
        <w:fldChar w:fldCharType="separate"/>
      </w:r>
      <w:r w:rsidRPr="00073820">
        <w:rPr>
          <w:i w:val="0"/>
          <w:noProof/>
          <w:sz w:val="18"/>
        </w:rPr>
        <w:t>286</w:t>
      </w:r>
      <w:r w:rsidRPr="00073820">
        <w:rPr>
          <w:i w:val="0"/>
          <w:noProof/>
          <w:sz w:val="18"/>
        </w:rPr>
        <w:fldChar w:fldCharType="end"/>
      </w:r>
    </w:p>
    <w:p w14:paraId="66EA4265" w14:textId="71DA7408" w:rsidR="00B92B22" w:rsidRPr="0002252A" w:rsidRDefault="00073820" w:rsidP="00B92B22">
      <w:r>
        <w:fldChar w:fldCharType="end"/>
      </w:r>
    </w:p>
    <w:p w14:paraId="4401FE2C" w14:textId="77777777" w:rsidR="00B92B22" w:rsidRPr="0002252A" w:rsidRDefault="00B92B22" w:rsidP="00B92B22">
      <w:pPr>
        <w:sectPr w:rsidR="00B92B22" w:rsidRPr="0002252A" w:rsidSect="00AA0D7B">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22512D48" w14:textId="77777777" w:rsidR="00AA0D7B" w:rsidRDefault="00AA0D7B">
      <w:r>
        <w:object w:dxaOrig="2146" w:dyaOrig="1561" w14:anchorId="32DEA448">
          <v:shape id="_x0000_i1026" type="#_x0000_t75" alt="Commonwealth Coat of Arms of Australia" style="width:111pt;height:80.25pt" o:ole="" fillcolor="window">
            <v:imagedata r:id="rId7" o:title=""/>
          </v:shape>
          <o:OLEObject Type="Embed" ProgID="Word.Picture.8" ShapeID="_x0000_i1026" DrawAspect="Content" ObjectID="_1787124153" r:id="rId20"/>
        </w:object>
      </w:r>
    </w:p>
    <w:p w14:paraId="1F42F5CE" w14:textId="77777777" w:rsidR="00AA0D7B" w:rsidRDefault="00AA0D7B"/>
    <w:p w14:paraId="66DCA0B9" w14:textId="77777777" w:rsidR="00AA0D7B" w:rsidRDefault="00AA0D7B" w:rsidP="007439E2">
      <w:pPr>
        <w:spacing w:line="240" w:lineRule="auto"/>
      </w:pPr>
    </w:p>
    <w:p w14:paraId="390EBE96" w14:textId="41544457" w:rsidR="00AA0D7B" w:rsidRDefault="00022496" w:rsidP="007439E2">
      <w:pPr>
        <w:pStyle w:val="ShortTP1"/>
      </w:pPr>
      <w:r>
        <w:fldChar w:fldCharType="begin"/>
      </w:r>
      <w:r>
        <w:instrText xml:space="preserve"> STYLEREF ShortT </w:instrText>
      </w:r>
      <w:r>
        <w:fldChar w:fldCharType="separate"/>
      </w:r>
      <w:r w:rsidR="00073820">
        <w:rPr>
          <w:noProof/>
        </w:rPr>
        <w:t>Administrative Review Tribunal (Consequential and Transitional Provisions No. 1) Act 2024</w:t>
      </w:r>
      <w:r>
        <w:rPr>
          <w:noProof/>
        </w:rPr>
        <w:fldChar w:fldCharType="end"/>
      </w:r>
    </w:p>
    <w:p w14:paraId="05B2511E" w14:textId="0A9A2AD0" w:rsidR="00AA0D7B" w:rsidRDefault="00022496" w:rsidP="007439E2">
      <w:pPr>
        <w:pStyle w:val="ActNoP1"/>
      </w:pPr>
      <w:r>
        <w:fldChar w:fldCharType="begin"/>
      </w:r>
      <w:r>
        <w:instrText xml:space="preserve"> STYLEREF Actno </w:instrText>
      </w:r>
      <w:r>
        <w:fldChar w:fldCharType="separate"/>
      </w:r>
      <w:r w:rsidR="00073820">
        <w:rPr>
          <w:noProof/>
        </w:rPr>
        <w:t>No. 38, 2024</w:t>
      </w:r>
      <w:r>
        <w:rPr>
          <w:noProof/>
        </w:rPr>
        <w:fldChar w:fldCharType="end"/>
      </w:r>
    </w:p>
    <w:p w14:paraId="24DEB076" w14:textId="77777777" w:rsidR="00AA0D7B" w:rsidRPr="009A0728" w:rsidRDefault="00AA0D7B" w:rsidP="007439E2">
      <w:pPr>
        <w:pBdr>
          <w:bottom w:val="single" w:sz="6" w:space="0" w:color="auto"/>
        </w:pBdr>
        <w:spacing w:before="400" w:line="240" w:lineRule="auto"/>
        <w:rPr>
          <w:rFonts w:eastAsia="Times New Roman"/>
          <w:b/>
          <w:sz w:val="28"/>
        </w:rPr>
      </w:pPr>
    </w:p>
    <w:p w14:paraId="0E245A10" w14:textId="77777777" w:rsidR="00AA0D7B" w:rsidRPr="009A0728" w:rsidRDefault="00AA0D7B" w:rsidP="007439E2">
      <w:pPr>
        <w:spacing w:line="40" w:lineRule="exact"/>
        <w:rPr>
          <w:rFonts w:eastAsia="Calibri"/>
          <w:b/>
          <w:sz w:val="28"/>
        </w:rPr>
      </w:pPr>
    </w:p>
    <w:p w14:paraId="239FDE52" w14:textId="77777777" w:rsidR="00AA0D7B" w:rsidRPr="009A0728" w:rsidRDefault="00AA0D7B" w:rsidP="007439E2">
      <w:pPr>
        <w:pBdr>
          <w:top w:val="single" w:sz="12" w:space="0" w:color="auto"/>
        </w:pBdr>
        <w:spacing w:line="240" w:lineRule="auto"/>
        <w:rPr>
          <w:rFonts w:eastAsia="Times New Roman"/>
          <w:b/>
          <w:sz w:val="28"/>
        </w:rPr>
      </w:pPr>
    </w:p>
    <w:p w14:paraId="2252F5E3" w14:textId="77777777" w:rsidR="00AA0D7B" w:rsidRDefault="00AA0D7B" w:rsidP="00AA0D7B">
      <w:pPr>
        <w:pStyle w:val="Page1"/>
        <w:spacing w:before="400"/>
      </w:pPr>
      <w:r>
        <w:t xml:space="preserve">An Act to deal with consequential and transitional matters arising from the enactment of the </w:t>
      </w:r>
      <w:r w:rsidRPr="00AA0D7B">
        <w:rPr>
          <w:i/>
        </w:rPr>
        <w:t>Administrative Review Tribunal Act 2024</w:t>
      </w:r>
      <w:r>
        <w:t>, and for related purposes</w:t>
      </w:r>
    </w:p>
    <w:p w14:paraId="50E4AD63" w14:textId="37D08326" w:rsidR="007439E2" w:rsidRDefault="007439E2" w:rsidP="007439E2">
      <w:pPr>
        <w:pStyle w:val="AssentDt"/>
        <w:spacing w:before="240"/>
        <w:rPr>
          <w:sz w:val="24"/>
        </w:rPr>
      </w:pPr>
      <w:r>
        <w:rPr>
          <w:sz w:val="24"/>
        </w:rPr>
        <w:t>[</w:t>
      </w:r>
      <w:r>
        <w:rPr>
          <w:i/>
          <w:sz w:val="24"/>
        </w:rPr>
        <w:t>Assented to 31 May 2024</w:t>
      </w:r>
      <w:r>
        <w:rPr>
          <w:sz w:val="24"/>
        </w:rPr>
        <w:t>]</w:t>
      </w:r>
    </w:p>
    <w:p w14:paraId="35E7B681" w14:textId="0656F43E" w:rsidR="00B92B22" w:rsidRPr="0002252A" w:rsidRDefault="00B92B22" w:rsidP="00B15024">
      <w:pPr>
        <w:spacing w:before="240" w:line="240" w:lineRule="auto"/>
        <w:rPr>
          <w:sz w:val="32"/>
        </w:rPr>
      </w:pPr>
      <w:r w:rsidRPr="0002252A">
        <w:rPr>
          <w:sz w:val="32"/>
        </w:rPr>
        <w:t>The Parliament of Australia enacts:</w:t>
      </w:r>
    </w:p>
    <w:p w14:paraId="155140F1" w14:textId="77777777" w:rsidR="00B92B22" w:rsidRPr="0002252A" w:rsidRDefault="00B92B22" w:rsidP="00B15024">
      <w:pPr>
        <w:pStyle w:val="ActHead5"/>
      </w:pPr>
      <w:bookmarkStart w:id="0" w:name="_Toc168308146"/>
      <w:r w:rsidRPr="00673E6B">
        <w:rPr>
          <w:rStyle w:val="CharSectno"/>
        </w:rPr>
        <w:lastRenderedPageBreak/>
        <w:t>1</w:t>
      </w:r>
      <w:r w:rsidRPr="0002252A">
        <w:t xml:space="preserve">  Short title</w:t>
      </w:r>
      <w:bookmarkEnd w:id="0"/>
    </w:p>
    <w:p w14:paraId="792852A3" w14:textId="77777777" w:rsidR="00F56738" w:rsidRDefault="00F56738" w:rsidP="00B15024">
      <w:pPr>
        <w:pStyle w:val="subsection"/>
      </w:pPr>
      <w:r>
        <w:tab/>
      </w:r>
      <w:r>
        <w:tab/>
        <w:t xml:space="preserve">This Act is the </w:t>
      </w:r>
      <w:r w:rsidRPr="00F56738">
        <w:rPr>
          <w:i/>
        </w:rPr>
        <w:t>Administrative Review Tribunal (Consequential and Transitional Provisions No. 1) Act 2024</w:t>
      </w:r>
      <w:r>
        <w:t>.</w:t>
      </w:r>
    </w:p>
    <w:p w14:paraId="3567B95E" w14:textId="25B057E2" w:rsidR="00715914" w:rsidRPr="0002252A" w:rsidRDefault="00715914" w:rsidP="00B15024">
      <w:pPr>
        <w:pStyle w:val="ActHead5"/>
      </w:pPr>
      <w:bookmarkStart w:id="1" w:name="_Toc168308147"/>
      <w:r w:rsidRPr="00673E6B">
        <w:rPr>
          <w:rStyle w:val="CharSectno"/>
        </w:rPr>
        <w:t>2</w:t>
      </w:r>
      <w:r w:rsidRPr="0002252A">
        <w:t xml:space="preserve">  Commencement</w:t>
      </w:r>
      <w:bookmarkEnd w:id="1"/>
    </w:p>
    <w:p w14:paraId="673F2B48" w14:textId="77777777" w:rsidR="00715914" w:rsidRPr="0002252A" w:rsidRDefault="00715914" w:rsidP="00B15024">
      <w:pPr>
        <w:pStyle w:val="subsection"/>
      </w:pPr>
      <w:r w:rsidRPr="0002252A">
        <w:tab/>
        <w:t>(1)</w:t>
      </w:r>
      <w:r w:rsidRPr="0002252A">
        <w:tab/>
        <w:t>Each provision of this Act specified in column 1 of the table commences, or is take</w:t>
      </w:r>
      <w:bookmarkStart w:id="2" w:name="_GoBack"/>
      <w:bookmarkEnd w:id="2"/>
      <w:r w:rsidRPr="0002252A">
        <w:t>n to have commenced, in accordance with column 2 of the table. Any other statement in column 2 has effect according to its terms.</w:t>
      </w:r>
    </w:p>
    <w:p w14:paraId="7D6C44B7" w14:textId="77777777" w:rsidR="00715914" w:rsidRPr="0002252A" w:rsidRDefault="00715914" w:rsidP="00B15024">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02252A" w14:paraId="1CDFEDA7" w14:textId="77777777" w:rsidTr="00621111">
        <w:trPr>
          <w:tblHeader/>
        </w:trPr>
        <w:tc>
          <w:tcPr>
            <w:tcW w:w="7111" w:type="dxa"/>
            <w:gridSpan w:val="3"/>
            <w:tcBorders>
              <w:top w:val="single" w:sz="12" w:space="0" w:color="auto"/>
              <w:bottom w:val="single" w:sz="6" w:space="0" w:color="auto"/>
            </w:tcBorders>
            <w:shd w:val="clear" w:color="auto" w:fill="auto"/>
          </w:tcPr>
          <w:p w14:paraId="3D951F56" w14:textId="77777777" w:rsidR="00715914" w:rsidRPr="0002252A" w:rsidRDefault="00715914" w:rsidP="00B15024">
            <w:pPr>
              <w:pStyle w:val="TableHeading"/>
            </w:pPr>
            <w:r w:rsidRPr="0002252A">
              <w:t>Commencement information</w:t>
            </w:r>
          </w:p>
        </w:tc>
      </w:tr>
      <w:tr w:rsidR="00715914" w:rsidRPr="0002252A" w14:paraId="79CDDE11" w14:textId="77777777" w:rsidTr="00621111">
        <w:trPr>
          <w:tblHeader/>
        </w:trPr>
        <w:tc>
          <w:tcPr>
            <w:tcW w:w="1701" w:type="dxa"/>
            <w:tcBorders>
              <w:top w:val="single" w:sz="6" w:space="0" w:color="auto"/>
              <w:bottom w:val="single" w:sz="6" w:space="0" w:color="auto"/>
            </w:tcBorders>
            <w:shd w:val="clear" w:color="auto" w:fill="auto"/>
          </w:tcPr>
          <w:p w14:paraId="55ACD71D" w14:textId="77777777" w:rsidR="00715914" w:rsidRPr="0002252A" w:rsidRDefault="00715914" w:rsidP="00B15024">
            <w:pPr>
              <w:pStyle w:val="TableHeading"/>
            </w:pPr>
            <w:r w:rsidRPr="0002252A">
              <w:t>Column 1</w:t>
            </w:r>
          </w:p>
        </w:tc>
        <w:tc>
          <w:tcPr>
            <w:tcW w:w="3828" w:type="dxa"/>
            <w:tcBorders>
              <w:top w:val="single" w:sz="6" w:space="0" w:color="auto"/>
              <w:bottom w:val="single" w:sz="6" w:space="0" w:color="auto"/>
            </w:tcBorders>
            <w:shd w:val="clear" w:color="auto" w:fill="auto"/>
          </w:tcPr>
          <w:p w14:paraId="62C55D42" w14:textId="77777777" w:rsidR="00715914" w:rsidRPr="0002252A" w:rsidRDefault="00715914" w:rsidP="00B15024">
            <w:pPr>
              <w:pStyle w:val="TableHeading"/>
            </w:pPr>
            <w:r w:rsidRPr="0002252A">
              <w:t>Column 2</w:t>
            </w:r>
          </w:p>
        </w:tc>
        <w:tc>
          <w:tcPr>
            <w:tcW w:w="1582" w:type="dxa"/>
            <w:tcBorders>
              <w:top w:val="single" w:sz="6" w:space="0" w:color="auto"/>
              <w:bottom w:val="single" w:sz="6" w:space="0" w:color="auto"/>
            </w:tcBorders>
            <w:shd w:val="clear" w:color="auto" w:fill="auto"/>
          </w:tcPr>
          <w:p w14:paraId="48979221" w14:textId="77777777" w:rsidR="00715914" w:rsidRPr="0002252A" w:rsidRDefault="00715914" w:rsidP="00B15024">
            <w:pPr>
              <w:pStyle w:val="TableHeading"/>
            </w:pPr>
            <w:r w:rsidRPr="0002252A">
              <w:t>Column 3</w:t>
            </w:r>
          </w:p>
        </w:tc>
      </w:tr>
      <w:tr w:rsidR="00715914" w:rsidRPr="0002252A" w14:paraId="4004B784" w14:textId="77777777" w:rsidTr="00621111">
        <w:trPr>
          <w:tblHeader/>
        </w:trPr>
        <w:tc>
          <w:tcPr>
            <w:tcW w:w="1701" w:type="dxa"/>
            <w:tcBorders>
              <w:top w:val="single" w:sz="6" w:space="0" w:color="auto"/>
              <w:bottom w:val="single" w:sz="12" w:space="0" w:color="auto"/>
            </w:tcBorders>
            <w:shd w:val="clear" w:color="auto" w:fill="auto"/>
          </w:tcPr>
          <w:p w14:paraId="69CD2976" w14:textId="77777777" w:rsidR="00715914" w:rsidRPr="0002252A" w:rsidRDefault="00715914" w:rsidP="00B15024">
            <w:pPr>
              <w:pStyle w:val="TableHeading"/>
            </w:pPr>
            <w:r w:rsidRPr="0002252A">
              <w:t>Provisions</w:t>
            </w:r>
          </w:p>
        </w:tc>
        <w:tc>
          <w:tcPr>
            <w:tcW w:w="3828" w:type="dxa"/>
            <w:tcBorders>
              <w:top w:val="single" w:sz="6" w:space="0" w:color="auto"/>
              <w:bottom w:val="single" w:sz="12" w:space="0" w:color="auto"/>
            </w:tcBorders>
            <w:shd w:val="clear" w:color="auto" w:fill="auto"/>
          </w:tcPr>
          <w:p w14:paraId="7EBC744C" w14:textId="77777777" w:rsidR="00715914" w:rsidRPr="0002252A" w:rsidRDefault="00715914" w:rsidP="00B15024">
            <w:pPr>
              <w:pStyle w:val="TableHeading"/>
            </w:pPr>
            <w:r w:rsidRPr="0002252A">
              <w:t>Commencement</w:t>
            </w:r>
          </w:p>
        </w:tc>
        <w:tc>
          <w:tcPr>
            <w:tcW w:w="1582" w:type="dxa"/>
            <w:tcBorders>
              <w:top w:val="single" w:sz="6" w:space="0" w:color="auto"/>
              <w:bottom w:val="single" w:sz="12" w:space="0" w:color="auto"/>
            </w:tcBorders>
            <w:shd w:val="clear" w:color="auto" w:fill="auto"/>
          </w:tcPr>
          <w:p w14:paraId="1EC67F0C" w14:textId="77777777" w:rsidR="00715914" w:rsidRPr="0002252A" w:rsidRDefault="00715914" w:rsidP="00B15024">
            <w:pPr>
              <w:pStyle w:val="TableHeading"/>
            </w:pPr>
            <w:r w:rsidRPr="0002252A">
              <w:t>Date/Details</w:t>
            </w:r>
          </w:p>
        </w:tc>
      </w:tr>
      <w:tr w:rsidR="00715914" w:rsidRPr="0002252A" w14:paraId="3CC98B41" w14:textId="77777777" w:rsidTr="00621111">
        <w:tc>
          <w:tcPr>
            <w:tcW w:w="1701" w:type="dxa"/>
            <w:tcBorders>
              <w:top w:val="single" w:sz="12" w:space="0" w:color="auto"/>
            </w:tcBorders>
            <w:shd w:val="clear" w:color="auto" w:fill="auto"/>
          </w:tcPr>
          <w:p w14:paraId="100119B9" w14:textId="77777777" w:rsidR="00715914" w:rsidRPr="0002252A" w:rsidRDefault="00715914" w:rsidP="00B15024">
            <w:pPr>
              <w:pStyle w:val="Tabletext"/>
            </w:pPr>
            <w:r w:rsidRPr="0002252A">
              <w:t xml:space="preserve">1.  </w:t>
            </w:r>
            <w:r w:rsidR="00216413" w:rsidRPr="0002252A">
              <w:t>Sections 1</w:t>
            </w:r>
            <w:r w:rsidRPr="0002252A">
              <w:t xml:space="preserve"> </w:t>
            </w:r>
            <w:r w:rsidR="004A423B" w:rsidRPr="0002252A">
              <w:t>to 4</w:t>
            </w:r>
            <w:r w:rsidRPr="0002252A">
              <w:t xml:space="preserve"> and anything in this Act not elsewhere covered by this table</w:t>
            </w:r>
          </w:p>
        </w:tc>
        <w:tc>
          <w:tcPr>
            <w:tcW w:w="3828" w:type="dxa"/>
            <w:tcBorders>
              <w:top w:val="single" w:sz="12" w:space="0" w:color="auto"/>
            </w:tcBorders>
            <w:shd w:val="clear" w:color="auto" w:fill="auto"/>
          </w:tcPr>
          <w:p w14:paraId="15448EB9" w14:textId="77777777" w:rsidR="00715914" w:rsidRPr="0002252A" w:rsidRDefault="00715914" w:rsidP="00B15024">
            <w:pPr>
              <w:pStyle w:val="Tabletext"/>
            </w:pPr>
            <w:r w:rsidRPr="0002252A">
              <w:t>The day this Act receives the Royal Assent.</w:t>
            </w:r>
          </w:p>
        </w:tc>
        <w:tc>
          <w:tcPr>
            <w:tcW w:w="1582" w:type="dxa"/>
            <w:tcBorders>
              <w:top w:val="single" w:sz="12" w:space="0" w:color="auto"/>
            </w:tcBorders>
            <w:shd w:val="clear" w:color="auto" w:fill="auto"/>
          </w:tcPr>
          <w:p w14:paraId="022411BF" w14:textId="05FAD262" w:rsidR="00715914" w:rsidRPr="0002252A" w:rsidRDefault="006F5BAB" w:rsidP="00B15024">
            <w:pPr>
              <w:pStyle w:val="Tabletext"/>
            </w:pPr>
            <w:r>
              <w:t>31 May 2024</w:t>
            </w:r>
          </w:p>
        </w:tc>
      </w:tr>
      <w:tr w:rsidR="00B03EEC" w:rsidRPr="0002252A" w14:paraId="143F88A2" w14:textId="77777777" w:rsidTr="00621111">
        <w:tc>
          <w:tcPr>
            <w:tcW w:w="1701" w:type="dxa"/>
            <w:shd w:val="clear" w:color="auto" w:fill="auto"/>
          </w:tcPr>
          <w:p w14:paraId="1AEFFF4E" w14:textId="77777777" w:rsidR="00B03EEC" w:rsidRPr="0002252A" w:rsidRDefault="00B03EEC" w:rsidP="00B15024">
            <w:pPr>
              <w:pStyle w:val="Tabletext"/>
            </w:pPr>
            <w:r w:rsidRPr="0002252A">
              <w:t xml:space="preserve">2.  </w:t>
            </w:r>
            <w:r w:rsidR="00E82921" w:rsidRPr="0002252A">
              <w:t>Schedule</w:t>
            </w:r>
            <w:r w:rsidR="00C80948">
              <w:t>s</w:t>
            </w:r>
            <w:r w:rsidR="00E82921" w:rsidRPr="0002252A">
              <w:t> 1</w:t>
            </w:r>
            <w:r w:rsidRPr="0002252A">
              <w:t xml:space="preserve"> to 15</w:t>
            </w:r>
          </w:p>
        </w:tc>
        <w:tc>
          <w:tcPr>
            <w:tcW w:w="3828" w:type="dxa"/>
            <w:shd w:val="clear" w:color="auto" w:fill="auto"/>
          </w:tcPr>
          <w:p w14:paraId="042210C8" w14:textId="176EBD1F" w:rsidR="00E12F7E" w:rsidRPr="0002252A" w:rsidRDefault="00E12F7E" w:rsidP="00B15024">
            <w:pPr>
              <w:pStyle w:val="Tabletext"/>
            </w:pPr>
            <w:r w:rsidRPr="0002252A">
              <w:t xml:space="preserve">At the same time as the </w:t>
            </w:r>
            <w:r w:rsidRPr="0002252A">
              <w:rPr>
                <w:i/>
              </w:rPr>
              <w:t>Administrative Review Tribunal Act 202</w:t>
            </w:r>
            <w:r w:rsidR="00B6074F">
              <w:rPr>
                <w:i/>
              </w:rPr>
              <w:t>4</w:t>
            </w:r>
            <w:r w:rsidRPr="0002252A">
              <w:t xml:space="preserve"> commences.</w:t>
            </w:r>
          </w:p>
          <w:p w14:paraId="29EA7A09" w14:textId="77777777" w:rsidR="00B03EEC" w:rsidRPr="0002252A" w:rsidRDefault="00E12F7E" w:rsidP="00B15024">
            <w:pPr>
              <w:pStyle w:val="Tabletext"/>
            </w:pPr>
            <w:r w:rsidRPr="0002252A">
              <w:t>However, the provisions do not commence at all if that Act does not commence.</w:t>
            </w:r>
          </w:p>
        </w:tc>
        <w:tc>
          <w:tcPr>
            <w:tcW w:w="1582" w:type="dxa"/>
            <w:shd w:val="clear" w:color="auto" w:fill="auto"/>
          </w:tcPr>
          <w:p w14:paraId="235879A6" w14:textId="5B40AD7A" w:rsidR="00B03EEC" w:rsidRPr="0002252A" w:rsidRDefault="00022496" w:rsidP="00B15024">
            <w:pPr>
              <w:pStyle w:val="Tabletext"/>
            </w:pPr>
            <w:r>
              <w:t>14 October 2024</w:t>
            </w:r>
          </w:p>
        </w:tc>
      </w:tr>
      <w:tr w:rsidR="00A704C1" w:rsidRPr="0002252A" w14:paraId="036379C1" w14:textId="77777777" w:rsidTr="00621111">
        <w:tc>
          <w:tcPr>
            <w:tcW w:w="1701" w:type="dxa"/>
            <w:shd w:val="clear" w:color="auto" w:fill="auto"/>
          </w:tcPr>
          <w:p w14:paraId="362316C4" w14:textId="23DC4944" w:rsidR="00A704C1" w:rsidRPr="0002252A" w:rsidRDefault="00A704C1" w:rsidP="00B15024">
            <w:pPr>
              <w:pStyle w:val="Tabletext"/>
            </w:pPr>
            <w:r w:rsidRPr="00136660">
              <w:t>2A.  Schedule 16, item 1</w:t>
            </w:r>
          </w:p>
        </w:tc>
        <w:tc>
          <w:tcPr>
            <w:tcW w:w="3828" w:type="dxa"/>
            <w:shd w:val="clear" w:color="auto" w:fill="auto"/>
          </w:tcPr>
          <w:p w14:paraId="7B2D267B" w14:textId="54F37EAF" w:rsidR="00A704C1" w:rsidRPr="0002252A" w:rsidRDefault="00A704C1" w:rsidP="00B15024">
            <w:pPr>
              <w:pStyle w:val="Tabletext"/>
            </w:pPr>
            <w:r w:rsidRPr="00136660">
              <w:t>The day after this Act receives the Royal Assent.</w:t>
            </w:r>
          </w:p>
        </w:tc>
        <w:tc>
          <w:tcPr>
            <w:tcW w:w="1582" w:type="dxa"/>
            <w:shd w:val="clear" w:color="auto" w:fill="auto"/>
          </w:tcPr>
          <w:p w14:paraId="0E2A2F41" w14:textId="3F74545F" w:rsidR="00A704C1" w:rsidRPr="0002252A" w:rsidRDefault="0095755B" w:rsidP="00B15024">
            <w:pPr>
              <w:pStyle w:val="Tabletext"/>
            </w:pPr>
            <w:r>
              <w:t>1 June 2024</w:t>
            </w:r>
          </w:p>
        </w:tc>
      </w:tr>
      <w:tr w:rsidR="00B03EEC" w:rsidRPr="0002252A" w14:paraId="67F9C33D" w14:textId="77777777" w:rsidTr="00621111">
        <w:tc>
          <w:tcPr>
            <w:tcW w:w="1701" w:type="dxa"/>
            <w:shd w:val="clear" w:color="auto" w:fill="auto"/>
          </w:tcPr>
          <w:p w14:paraId="64697296" w14:textId="26F4DA2B" w:rsidR="00B03EEC" w:rsidRPr="0002252A" w:rsidRDefault="00E12F7E" w:rsidP="00B15024">
            <w:pPr>
              <w:pStyle w:val="Tabletext"/>
            </w:pPr>
            <w:r w:rsidRPr="0002252A">
              <w:t xml:space="preserve">3.  </w:t>
            </w:r>
            <w:r w:rsidR="00E82921" w:rsidRPr="0002252A">
              <w:t>Schedule 1</w:t>
            </w:r>
            <w:r w:rsidRPr="0002252A">
              <w:t xml:space="preserve">6, </w:t>
            </w:r>
            <w:r w:rsidR="00E82921" w:rsidRPr="0002252A">
              <w:t>items </w:t>
            </w:r>
            <w:r w:rsidR="00A704C1">
              <w:t>2</w:t>
            </w:r>
            <w:r w:rsidRPr="0002252A">
              <w:t xml:space="preserve"> to 3</w:t>
            </w:r>
            <w:r w:rsidR="00A74B9B">
              <w:t>0</w:t>
            </w:r>
          </w:p>
        </w:tc>
        <w:tc>
          <w:tcPr>
            <w:tcW w:w="3828" w:type="dxa"/>
            <w:shd w:val="clear" w:color="auto" w:fill="auto"/>
          </w:tcPr>
          <w:p w14:paraId="3C5DC620" w14:textId="77777777" w:rsidR="00B03EEC" w:rsidRPr="0002252A" w:rsidRDefault="00621111" w:rsidP="00B15024">
            <w:pPr>
              <w:pStyle w:val="Tabletext"/>
            </w:pPr>
            <w:r w:rsidRPr="0002252A">
              <w:t>At the same time as the</w:t>
            </w:r>
            <w:r w:rsidR="007B3900" w:rsidRPr="0002252A">
              <w:t xml:space="preserve"> provisions covered by tab</w:t>
            </w:r>
            <w:r w:rsidR="00BA648C" w:rsidRPr="0002252A">
              <w:t>le</w:t>
            </w:r>
            <w:r w:rsidR="007B3900" w:rsidRPr="0002252A">
              <w:t xml:space="preserve"> </w:t>
            </w:r>
            <w:r w:rsidR="00E82921" w:rsidRPr="0002252A">
              <w:t>item 2</w:t>
            </w:r>
            <w:r w:rsidR="007B3900" w:rsidRPr="0002252A">
              <w:t>.</w:t>
            </w:r>
          </w:p>
        </w:tc>
        <w:tc>
          <w:tcPr>
            <w:tcW w:w="1582" w:type="dxa"/>
            <w:shd w:val="clear" w:color="auto" w:fill="auto"/>
          </w:tcPr>
          <w:p w14:paraId="74868719" w14:textId="14E7123D" w:rsidR="00B03EEC" w:rsidRPr="0002252A" w:rsidRDefault="00022496" w:rsidP="00B15024">
            <w:pPr>
              <w:pStyle w:val="Tabletext"/>
            </w:pPr>
            <w:r>
              <w:t>14 October 2024</w:t>
            </w:r>
          </w:p>
        </w:tc>
      </w:tr>
      <w:tr w:rsidR="00B03EEC" w:rsidRPr="0002252A" w14:paraId="5D830ED0" w14:textId="77777777" w:rsidTr="00621111">
        <w:tc>
          <w:tcPr>
            <w:tcW w:w="1701" w:type="dxa"/>
            <w:shd w:val="clear" w:color="auto" w:fill="auto"/>
          </w:tcPr>
          <w:p w14:paraId="73C3F06C" w14:textId="77777777" w:rsidR="00B03EEC" w:rsidRPr="0002252A" w:rsidRDefault="000116AA" w:rsidP="00B15024">
            <w:pPr>
              <w:pStyle w:val="Tabletext"/>
            </w:pPr>
            <w:r w:rsidRPr="0002252A">
              <w:t xml:space="preserve">4.  </w:t>
            </w:r>
            <w:r w:rsidR="00E82921" w:rsidRPr="0002252A">
              <w:t>Schedule 1</w:t>
            </w:r>
            <w:r w:rsidRPr="0002252A">
              <w:t xml:space="preserve">6, </w:t>
            </w:r>
            <w:r w:rsidR="00FD10F9">
              <w:t>item 3</w:t>
            </w:r>
            <w:r w:rsidR="00A74B9B">
              <w:t>1</w:t>
            </w:r>
          </w:p>
        </w:tc>
        <w:tc>
          <w:tcPr>
            <w:tcW w:w="3828" w:type="dxa"/>
            <w:shd w:val="clear" w:color="auto" w:fill="auto"/>
          </w:tcPr>
          <w:p w14:paraId="3EEB4357" w14:textId="77777777" w:rsidR="00B03EEC" w:rsidRPr="0002252A" w:rsidRDefault="00621111" w:rsidP="00B15024">
            <w:pPr>
              <w:pStyle w:val="Tabletext"/>
            </w:pPr>
            <w:r w:rsidRPr="0002252A">
              <w:t>The day after this Act receives the Royal Assent.</w:t>
            </w:r>
          </w:p>
        </w:tc>
        <w:tc>
          <w:tcPr>
            <w:tcW w:w="1582" w:type="dxa"/>
            <w:shd w:val="clear" w:color="auto" w:fill="auto"/>
          </w:tcPr>
          <w:p w14:paraId="62832DDB" w14:textId="58DAD48E" w:rsidR="00B03EEC" w:rsidRPr="0002252A" w:rsidRDefault="007265E0" w:rsidP="00B15024">
            <w:pPr>
              <w:pStyle w:val="Tabletext"/>
            </w:pPr>
            <w:r>
              <w:t>1 June 2024</w:t>
            </w:r>
          </w:p>
        </w:tc>
      </w:tr>
      <w:tr w:rsidR="00A704C1" w:rsidRPr="0002252A" w14:paraId="2B75BB5E" w14:textId="77777777" w:rsidTr="00621111">
        <w:tc>
          <w:tcPr>
            <w:tcW w:w="1701" w:type="dxa"/>
            <w:shd w:val="clear" w:color="auto" w:fill="auto"/>
          </w:tcPr>
          <w:p w14:paraId="1479E166" w14:textId="5EBD1384" w:rsidR="00A704C1" w:rsidRPr="0002252A" w:rsidRDefault="00A704C1" w:rsidP="00B15024">
            <w:pPr>
              <w:pStyle w:val="Tabletext"/>
            </w:pPr>
            <w:r w:rsidRPr="00136660">
              <w:t>4A.  Schedule 16, items 32 and 33</w:t>
            </w:r>
          </w:p>
        </w:tc>
        <w:tc>
          <w:tcPr>
            <w:tcW w:w="3828" w:type="dxa"/>
            <w:shd w:val="clear" w:color="auto" w:fill="auto"/>
          </w:tcPr>
          <w:p w14:paraId="22C8C97E" w14:textId="16A2966F" w:rsidR="00A704C1" w:rsidRPr="0002252A" w:rsidRDefault="00A704C1" w:rsidP="00B15024">
            <w:pPr>
              <w:pStyle w:val="Tabletext"/>
            </w:pPr>
            <w:r w:rsidRPr="00136660">
              <w:t>At the same time as the provisions covered by table item 2.</w:t>
            </w:r>
          </w:p>
        </w:tc>
        <w:tc>
          <w:tcPr>
            <w:tcW w:w="1582" w:type="dxa"/>
            <w:shd w:val="clear" w:color="auto" w:fill="auto"/>
          </w:tcPr>
          <w:p w14:paraId="0BE6AC89" w14:textId="22820BE3" w:rsidR="00A704C1" w:rsidRPr="0002252A" w:rsidRDefault="00022496" w:rsidP="00B15024">
            <w:pPr>
              <w:pStyle w:val="Tabletext"/>
            </w:pPr>
            <w:r>
              <w:t>14 October 2024</w:t>
            </w:r>
          </w:p>
        </w:tc>
      </w:tr>
      <w:tr w:rsidR="00A704C1" w:rsidRPr="0002252A" w14:paraId="27BF117D" w14:textId="77777777" w:rsidTr="00621111">
        <w:tc>
          <w:tcPr>
            <w:tcW w:w="1701" w:type="dxa"/>
            <w:shd w:val="clear" w:color="auto" w:fill="auto"/>
          </w:tcPr>
          <w:p w14:paraId="2B283A57" w14:textId="7671CDE1" w:rsidR="00A704C1" w:rsidRPr="0002252A" w:rsidRDefault="00A704C1" w:rsidP="00B15024">
            <w:pPr>
              <w:pStyle w:val="Tabletext"/>
            </w:pPr>
            <w:r w:rsidRPr="00136660">
              <w:t>4B.  Schedule 16, item 33A</w:t>
            </w:r>
          </w:p>
        </w:tc>
        <w:tc>
          <w:tcPr>
            <w:tcW w:w="3828" w:type="dxa"/>
            <w:shd w:val="clear" w:color="auto" w:fill="auto"/>
          </w:tcPr>
          <w:p w14:paraId="4152EBC7" w14:textId="06F41B5D" w:rsidR="00A704C1" w:rsidRPr="0002252A" w:rsidRDefault="00A704C1" w:rsidP="00B15024">
            <w:pPr>
              <w:pStyle w:val="Tabletext"/>
            </w:pPr>
            <w:r w:rsidRPr="00136660">
              <w:t>The day after this Act receives the Royal Assent.</w:t>
            </w:r>
          </w:p>
        </w:tc>
        <w:tc>
          <w:tcPr>
            <w:tcW w:w="1582" w:type="dxa"/>
            <w:shd w:val="clear" w:color="auto" w:fill="auto"/>
          </w:tcPr>
          <w:p w14:paraId="252C18C5" w14:textId="5A30E0A8" w:rsidR="00A704C1" w:rsidRPr="0002252A" w:rsidRDefault="007265E0" w:rsidP="00B15024">
            <w:pPr>
              <w:pStyle w:val="Tabletext"/>
            </w:pPr>
            <w:r>
              <w:t>1 June 2024</w:t>
            </w:r>
          </w:p>
        </w:tc>
      </w:tr>
      <w:tr w:rsidR="00621111" w:rsidRPr="0002252A" w14:paraId="1824E044" w14:textId="77777777" w:rsidTr="00621111">
        <w:tc>
          <w:tcPr>
            <w:tcW w:w="1701" w:type="dxa"/>
            <w:tcBorders>
              <w:bottom w:val="single" w:sz="2" w:space="0" w:color="auto"/>
            </w:tcBorders>
            <w:shd w:val="clear" w:color="auto" w:fill="auto"/>
          </w:tcPr>
          <w:p w14:paraId="07DC1CC1" w14:textId="128C7CBE" w:rsidR="00621111" w:rsidRPr="0002252A" w:rsidRDefault="00621111" w:rsidP="00B15024">
            <w:pPr>
              <w:pStyle w:val="Tabletext"/>
            </w:pPr>
            <w:r w:rsidRPr="0002252A">
              <w:t xml:space="preserve">5.  </w:t>
            </w:r>
            <w:r w:rsidR="00E82921" w:rsidRPr="0002252A">
              <w:t>Schedule 1</w:t>
            </w:r>
            <w:r w:rsidRPr="0002252A">
              <w:t xml:space="preserve">6, </w:t>
            </w:r>
            <w:r w:rsidR="00FD10F9">
              <w:t>items 3</w:t>
            </w:r>
            <w:r w:rsidR="00A704C1">
              <w:t>4</w:t>
            </w:r>
            <w:r w:rsidR="003F2313" w:rsidRPr="0002252A">
              <w:t xml:space="preserve"> to </w:t>
            </w:r>
            <w:r w:rsidR="00A74B9B">
              <w:t>51</w:t>
            </w:r>
          </w:p>
        </w:tc>
        <w:tc>
          <w:tcPr>
            <w:tcW w:w="3828" w:type="dxa"/>
            <w:tcBorders>
              <w:bottom w:val="single" w:sz="2" w:space="0" w:color="auto"/>
            </w:tcBorders>
            <w:shd w:val="clear" w:color="auto" w:fill="auto"/>
          </w:tcPr>
          <w:p w14:paraId="2247CDC4" w14:textId="77777777" w:rsidR="00621111" w:rsidRPr="0002252A" w:rsidRDefault="00BA648C" w:rsidP="00B15024">
            <w:pPr>
              <w:pStyle w:val="Tabletext"/>
            </w:pPr>
            <w:r w:rsidRPr="0002252A">
              <w:t xml:space="preserve">At the same time as the provisions covered by table </w:t>
            </w:r>
            <w:r w:rsidR="00E82921" w:rsidRPr="0002252A">
              <w:t>item 2</w:t>
            </w:r>
            <w:r w:rsidRPr="0002252A">
              <w:t>.</w:t>
            </w:r>
          </w:p>
        </w:tc>
        <w:tc>
          <w:tcPr>
            <w:tcW w:w="1582" w:type="dxa"/>
            <w:tcBorders>
              <w:bottom w:val="single" w:sz="2" w:space="0" w:color="auto"/>
            </w:tcBorders>
            <w:shd w:val="clear" w:color="auto" w:fill="auto"/>
          </w:tcPr>
          <w:p w14:paraId="37AD8DC7" w14:textId="4FFCA333" w:rsidR="00621111" w:rsidRPr="0002252A" w:rsidRDefault="00022496" w:rsidP="00B15024">
            <w:pPr>
              <w:pStyle w:val="Tabletext"/>
            </w:pPr>
            <w:r>
              <w:t>14 October 2024</w:t>
            </w:r>
          </w:p>
        </w:tc>
      </w:tr>
      <w:tr w:rsidR="008E3240" w:rsidRPr="0002252A" w14:paraId="6A556B00" w14:textId="77777777" w:rsidTr="00621111">
        <w:tc>
          <w:tcPr>
            <w:tcW w:w="1701" w:type="dxa"/>
            <w:tcBorders>
              <w:bottom w:val="single" w:sz="2" w:space="0" w:color="auto"/>
            </w:tcBorders>
            <w:shd w:val="clear" w:color="auto" w:fill="auto"/>
          </w:tcPr>
          <w:p w14:paraId="382FBE59" w14:textId="08199FDC" w:rsidR="008E3240" w:rsidRPr="0002252A" w:rsidRDefault="008E3240" w:rsidP="00B15024">
            <w:pPr>
              <w:pStyle w:val="Tabletext"/>
            </w:pPr>
            <w:r w:rsidRPr="00136660">
              <w:lastRenderedPageBreak/>
              <w:t>5A.  Schedule 16, item 52</w:t>
            </w:r>
          </w:p>
        </w:tc>
        <w:tc>
          <w:tcPr>
            <w:tcW w:w="3828" w:type="dxa"/>
            <w:tcBorders>
              <w:bottom w:val="single" w:sz="2" w:space="0" w:color="auto"/>
            </w:tcBorders>
            <w:shd w:val="clear" w:color="auto" w:fill="auto"/>
          </w:tcPr>
          <w:p w14:paraId="1AA63BF1" w14:textId="5A165D50" w:rsidR="008E3240" w:rsidRPr="0002252A" w:rsidRDefault="008E3240" w:rsidP="00B15024">
            <w:pPr>
              <w:pStyle w:val="Tabletext"/>
            </w:pPr>
            <w:r w:rsidRPr="00136660">
              <w:t>The day after this Act receives the Royal Assent.</w:t>
            </w:r>
          </w:p>
        </w:tc>
        <w:tc>
          <w:tcPr>
            <w:tcW w:w="1582" w:type="dxa"/>
            <w:tcBorders>
              <w:bottom w:val="single" w:sz="2" w:space="0" w:color="auto"/>
            </w:tcBorders>
            <w:shd w:val="clear" w:color="auto" w:fill="auto"/>
          </w:tcPr>
          <w:p w14:paraId="76565DB2" w14:textId="34A35421" w:rsidR="008E3240" w:rsidRPr="0002252A" w:rsidRDefault="007265E0" w:rsidP="00B15024">
            <w:pPr>
              <w:pStyle w:val="Tabletext"/>
            </w:pPr>
            <w:r>
              <w:t>1 June 2024</w:t>
            </w:r>
          </w:p>
        </w:tc>
      </w:tr>
      <w:tr w:rsidR="00715914" w:rsidRPr="0002252A" w14:paraId="650D5E78" w14:textId="77777777" w:rsidTr="00621111">
        <w:tc>
          <w:tcPr>
            <w:tcW w:w="1701" w:type="dxa"/>
            <w:tcBorders>
              <w:top w:val="single" w:sz="2" w:space="0" w:color="auto"/>
              <w:bottom w:val="single" w:sz="12" w:space="0" w:color="auto"/>
            </w:tcBorders>
            <w:shd w:val="clear" w:color="auto" w:fill="auto"/>
          </w:tcPr>
          <w:p w14:paraId="59BC436E" w14:textId="77777777" w:rsidR="00715914" w:rsidRPr="0002252A" w:rsidRDefault="000C0927" w:rsidP="00B15024">
            <w:pPr>
              <w:pStyle w:val="Tabletext"/>
            </w:pPr>
            <w:r w:rsidRPr="0002252A">
              <w:t>6</w:t>
            </w:r>
            <w:r w:rsidR="00715914" w:rsidRPr="0002252A">
              <w:t xml:space="preserve">. </w:t>
            </w:r>
            <w:r w:rsidR="00C80948">
              <w:t xml:space="preserve"> </w:t>
            </w:r>
            <w:r w:rsidR="00E82921" w:rsidRPr="0002252A">
              <w:t>Schedule 1</w:t>
            </w:r>
            <w:r w:rsidR="003F2313" w:rsidRPr="0002252A">
              <w:t>7</w:t>
            </w:r>
          </w:p>
        </w:tc>
        <w:tc>
          <w:tcPr>
            <w:tcW w:w="3828" w:type="dxa"/>
            <w:tcBorders>
              <w:top w:val="single" w:sz="2" w:space="0" w:color="auto"/>
              <w:bottom w:val="single" w:sz="12" w:space="0" w:color="auto"/>
            </w:tcBorders>
            <w:shd w:val="clear" w:color="auto" w:fill="auto"/>
          </w:tcPr>
          <w:p w14:paraId="2673ABAE" w14:textId="77777777" w:rsidR="00715914" w:rsidRPr="0002252A" w:rsidRDefault="00BA648C" w:rsidP="00B15024">
            <w:pPr>
              <w:pStyle w:val="Tabletext"/>
            </w:pPr>
            <w:r w:rsidRPr="0002252A">
              <w:t xml:space="preserve">At the same time as the provisions covered by table </w:t>
            </w:r>
            <w:r w:rsidR="00E82921" w:rsidRPr="0002252A">
              <w:t>item 2</w:t>
            </w:r>
            <w:r w:rsidRPr="0002252A">
              <w:t>.</w:t>
            </w:r>
          </w:p>
        </w:tc>
        <w:tc>
          <w:tcPr>
            <w:tcW w:w="1582" w:type="dxa"/>
            <w:tcBorders>
              <w:top w:val="single" w:sz="2" w:space="0" w:color="auto"/>
              <w:bottom w:val="single" w:sz="12" w:space="0" w:color="auto"/>
            </w:tcBorders>
            <w:shd w:val="clear" w:color="auto" w:fill="auto"/>
          </w:tcPr>
          <w:p w14:paraId="3E8DE816" w14:textId="7ACB6218" w:rsidR="00715914" w:rsidRPr="0002252A" w:rsidRDefault="00022496" w:rsidP="00B15024">
            <w:pPr>
              <w:pStyle w:val="Tabletext"/>
            </w:pPr>
            <w:r>
              <w:t>14 October 2024</w:t>
            </w:r>
          </w:p>
        </w:tc>
      </w:tr>
    </w:tbl>
    <w:p w14:paraId="4CEE1090" w14:textId="77777777" w:rsidR="00715914" w:rsidRPr="0002252A" w:rsidRDefault="00B80199" w:rsidP="00B15024">
      <w:pPr>
        <w:pStyle w:val="notetext"/>
      </w:pPr>
      <w:r w:rsidRPr="0002252A">
        <w:t>Note:</w:t>
      </w:r>
      <w:r w:rsidRPr="0002252A">
        <w:tab/>
        <w:t>This table relates only to the provisions of this Act as originally enacted. It will not be amended to deal with any later amendments of this Act.</w:t>
      </w:r>
    </w:p>
    <w:p w14:paraId="63FE3E86" w14:textId="77777777" w:rsidR="00715914" w:rsidRPr="0002252A" w:rsidRDefault="00715914" w:rsidP="00B15024">
      <w:pPr>
        <w:pStyle w:val="subsection"/>
      </w:pPr>
      <w:r w:rsidRPr="0002252A">
        <w:tab/>
        <w:t>(2)</w:t>
      </w:r>
      <w:r w:rsidRPr="0002252A">
        <w:tab/>
      </w:r>
      <w:r w:rsidR="00B80199" w:rsidRPr="0002252A">
        <w:t xml:space="preserve">Any information in </w:t>
      </w:r>
      <w:r w:rsidR="009532A5" w:rsidRPr="0002252A">
        <w:t>c</w:t>
      </w:r>
      <w:r w:rsidR="00B80199" w:rsidRPr="0002252A">
        <w:t>olumn 3 of the table is not part of this Act. Information may be inserted in this column, or information in it may be edited, in any published version of this Act.</w:t>
      </w:r>
    </w:p>
    <w:p w14:paraId="2BB18F32" w14:textId="77777777" w:rsidR="00AC1845" w:rsidRPr="0002252A" w:rsidRDefault="00AC1845" w:rsidP="00B15024">
      <w:pPr>
        <w:pStyle w:val="ActHead5"/>
      </w:pPr>
      <w:bookmarkStart w:id="3" w:name="_Toc168308148"/>
      <w:r w:rsidRPr="00673E6B">
        <w:rPr>
          <w:rStyle w:val="CharSectno"/>
        </w:rPr>
        <w:t>3</w:t>
      </w:r>
      <w:r w:rsidRPr="0002252A">
        <w:t xml:space="preserve">  Schedules</w:t>
      </w:r>
      <w:bookmarkEnd w:id="3"/>
    </w:p>
    <w:p w14:paraId="55CF35F2" w14:textId="77777777" w:rsidR="00AC1845" w:rsidRPr="0002252A" w:rsidRDefault="00AC1845" w:rsidP="00B15024">
      <w:pPr>
        <w:pStyle w:val="subsection"/>
      </w:pPr>
      <w:r w:rsidRPr="0002252A">
        <w:tab/>
      </w:r>
      <w:r w:rsidRPr="0002252A">
        <w:tab/>
        <w:t>Legislation that is specified in a Schedule to this Act is amended or repealed as set out in the applicable items in the Schedule concerned, and any other item in a Schedule to this Act has effect according to its terms.</w:t>
      </w:r>
    </w:p>
    <w:p w14:paraId="09557B61" w14:textId="77777777" w:rsidR="00F91403" w:rsidRPr="0002252A" w:rsidRDefault="00AC1845" w:rsidP="00B15024">
      <w:pPr>
        <w:pStyle w:val="ActHead5"/>
        <w:rPr>
          <w:i/>
        </w:rPr>
      </w:pPr>
      <w:bookmarkStart w:id="4" w:name="_Toc168308149"/>
      <w:bookmarkStart w:id="5" w:name="_Hlk142833752"/>
      <w:r w:rsidRPr="00673E6B">
        <w:rPr>
          <w:rStyle w:val="CharSectno"/>
        </w:rPr>
        <w:t>4</w:t>
      </w:r>
      <w:bookmarkStart w:id="6" w:name="_Hlk149900658"/>
      <w:r w:rsidR="00F91403" w:rsidRPr="0002252A">
        <w:t xml:space="preserve">  </w:t>
      </w:r>
      <w:r w:rsidR="00A5117E" w:rsidRPr="0002252A">
        <w:t xml:space="preserve">References to the </w:t>
      </w:r>
      <w:r w:rsidR="00A5117E" w:rsidRPr="0002252A">
        <w:rPr>
          <w:i/>
        </w:rPr>
        <w:t>Administrative Appeals Tribunal Act 1975</w:t>
      </w:r>
      <w:r w:rsidR="00486003" w:rsidRPr="0002252A">
        <w:t xml:space="preserve"> etc.</w:t>
      </w:r>
      <w:bookmarkEnd w:id="4"/>
    </w:p>
    <w:p w14:paraId="2F6AF262" w14:textId="77777777" w:rsidR="00A5117E" w:rsidRPr="0002252A" w:rsidRDefault="00A5117E" w:rsidP="00B15024">
      <w:pPr>
        <w:pStyle w:val="subsection"/>
      </w:pPr>
      <w:r w:rsidRPr="0002252A">
        <w:tab/>
        <w:t>(1)</w:t>
      </w:r>
      <w:r w:rsidRPr="0002252A">
        <w:tab/>
        <w:t xml:space="preserve">This section applies </w:t>
      </w:r>
      <w:r w:rsidR="000C2975" w:rsidRPr="0002252A">
        <w:t>if, on or a</w:t>
      </w:r>
      <w:r w:rsidRPr="0002252A">
        <w:t xml:space="preserve">fter </w:t>
      </w:r>
      <w:r w:rsidR="00354471" w:rsidRPr="0002252A">
        <w:t xml:space="preserve">the commencement of the </w:t>
      </w:r>
      <w:r w:rsidR="00354471" w:rsidRPr="0002252A">
        <w:rPr>
          <w:i/>
        </w:rPr>
        <w:t xml:space="preserve">Administrative Review Tribunal Act </w:t>
      </w:r>
      <w:r w:rsidRPr="0002252A">
        <w:rPr>
          <w:i/>
        </w:rPr>
        <w:t>2024</w:t>
      </w:r>
      <w:r w:rsidR="000C2975" w:rsidRPr="0002252A">
        <w:t xml:space="preserve">, </w:t>
      </w:r>
      <w:r w:rsidRPr="0002252A">
        <w:t>an</w:t>
      </w:r>
      <w:r w:rsidR="00354471" w:rsidRPr="0002252A">
        <w:t>other</w:t>
      </w:r>
      <w:r w:rsidRPr="0002252A">
        <w:t xml:space="preserve"> Act</w:t>
      </w:r>
      <w:r w:rsidR="009A2471" w:rsidRPr="0002252A">
        <w:t xml:space="preserve"> refers to:</w:t>
      </w:r>
    </w:p>
    <w:p w14:paraId="34E171A5" w14:textId="77777777" w:rsidR="00A5117E" w:rsidRPr="0002252A" w:rsidRDefault="00A5117E" w:rsidP="00B15024">
      <w:pPr>
        <w:pStyle w:val="paragraph"/>
      </w:pPr>
      <w:r w:rsidRPr="0002252A">
        <w:tab/>
        <w:t>(a)</w:t>
      </w:r>
      <w:r w:rsidR="009A2471" w:rsidRPr="0002252A">
        <w:tab/>
      </w:r>
      <w:r w:rsidRPr="0002252A">
        <w:t xml:space="preserve">the </w:t>
      </w:r>
      <w:r w:rsidRPr="0002252A">
        <w:rPr>
          <w:i/>
        </w:rPr>
        <w:t>Administrative Appeals Tribunal Act 1975</w:t>
      </w:r>
      <w:r w:rsidRPr="0002252A">
        <w:t>; or</w:t>
      </w:r>
    </w:p>
    <w:p w14:paraId="47D18AD4" w14:textId="77777777" w:rsidR="00A5117E" w:rsidRPr="0002252A" w:rsidRDefault="00A5117E" w:rsidP="00B15024">
      <w:pPr>
        <w:pStyle w:val="paragraph"/>
      </w:pPr>
      <w:r w:rsidRPr="0002252A">
        <w:tab/>
        <w:t>(b)</w:t>
      </w:r>
      <w:r w:rsidRPr="0002252A">
        <w:tab/>
        <w:t>a provision of that Act; or</w:t>
      </w:r>
    </w:p>
    <w:p w14:paraId="4CC7B038" w14:textId="77777777" w:rsidR="00A5117E" w:rsidRPr="0002252A" w:rsidRDefault="00A5117E" w:rsidP="00B15024">
      <w:pPr>
        <w:pStyle w:val="paragraph"/>
      </w:pPr>
      <w:r w:rsidRPr="0002252A">
        <w:tab/>
        <w:t>(c)</w:t>
      </w:r>
      <w:r w:rsidR="009A2471" w:rsidRPr="0002252A">
        <w:tab/>
      </w:r>
      <w:r w:rsidRPr="0002252A">
        <w:t>the Administrative Appeals Tribunal</w:t>
      </w:r>
      <w:r w:rsidR="009A2471" w:rsidRPr="0002252A">
        <w:t>; or</w:t>
      </w:r>
    </w:p>
    <w:p w14:paraId="23C03FF1" w14:textId="77777777" w:rsidR="009A2471" w:rsidRPr="0002252A" w:rsidRDefault="009A2471" w:rsidP="00B15024">
      <w:pPr>
        <w:pStyle w:val="paragraph"/>
      </w:pPr>
      <w:r w:rsidRPr="0002252A">
        <w:tab/>
        <w:t>(d)</w:t>
      </w:r>
      <w:r w:rsidRPr="0002252A">
        <w:tab/>
        <w:t>the Registrar of the Administrative Appeals Tribunal.</w:t>
      </w:r>
    </w:p>
    <w:p w14:paraId="2161D419" w14:textId="77777777" w:rsidR="00A5117E" w:rsidRPr="0002252A" w:rsidRDefault="00A5117E" w:rsidP="00B15024">
      <w:pPr>
        <w:pStyle w:val="subsection"/>
      </w:pPr>
      <w:r w:rsidRPr="0002252A">
        <w:tab/>
        <w:t>(2)</w:t>
      </w:r>
      <w:r w:rsidRPr="0002252A">
        <w:tab/>
        <w:t xml:space="preserve">The reference is taken, </w:t>
      </w:r>
      <w:r w:rsidR="00AC1845" w:rsidRPr="0002252A">
        <w:t xml:space="preserve">on </w:t>
      </w:r>
      <w:r w:rsidR="00736722" w:rsidRPr="0002252A">
        <w:t>and</w:t>
      </w:r>
      <w:r w:rsidR="00AC1845" w:rsidRPr="0002252A">
        <w:t xml:space="preserve"> after that </w:t>
      </w:r>
      <w:r w:rsidR="003521B7" w:rsidRPr="0002252A">
        <w:t>commencement</w:t>
      </w:r>
      <w:r w:rsidR="000C2975" w:rsidRPr="0002252A">
        <w:t>,</w:t>
      </w:r>
      <w:r w:rsidR="00AC1845" w:rsidRPr="0002252A">
        <w:t xml:space="preserve"> </w:t>
      </w:r>
      <w:r w:rsidRPr="0002252A">
        <w:t>to be a reference to the following (as the case requires):</w:t>
      </w:r>
    </w:p>
    <w:p w14:paraId="41128ADD" w14:textId="77777777" w:rsidR="00A5117E" w:rsidRPr="0002252A" w:rsidRDefault="00A5117E" w:rsidP="00B15024">
      <w:pPr>
        <w:pStyle w:val="paragraph"/>
      </w:pPr>
      <w:r w:rsidRPr="0002252A">
        <w:tab/>
        <w:t>(a)</w:t>
      </w:r>
      <w:r w:rsidRPr="0002252A">
        <w:tab/>
        <w:t xml:space="preserve">the </w:t>
      </w:r>
      <w:r w:rsidRPr="0002252A">
        <w:rPr>
          <w:i/>
        </w:rPr>
        <w:t>Administrative Review Tribunal Act 2024</w:t>
      </w:r>
      <w:r w:rsidRPr="0002252A">
        <w:t>;</w:t>
      </w:r>
    </w:p>
    <w:p w14:paraId="7F661A92" w14:textId="77777777" w:rsidR="00A5117E" w:rsidRPr="0002252A" w:rsidRDefault="00A5117E" w:rsidP="00B15024">
      <w:pPr>
        <w:pStyle w:val="paragraph"/>
      </w:pPr>
      <w:r w:rsidRPr="0002252A">
        <w:tab/>
        <w:t>(b)</w:t>
      </w:r>
      <w:r w:rsidRPr="0002252A">
        <w:tab/>
        <w:t>an equivalent, or nearly equivalent, provision of that Act;</w:t>
      </w:r>
    </w:p>
    <w:p w14:paraId="0B164E86" w14:textId="77777777" w:rsidR="00A5117E" w:rsidRPr="0002252A" w:rsidRDefault="00A5117E" w:rsidP="00B15024">
      <w:pPr>
        <w:pStyle w:val="paragraph"/>
      </w:pPr>
      <w:r w:rsidRPr="0002252A">
        <w:tab/>
        <w:t>(c)</w:t>
      </w:r>
      <w:r w:rsidRPr="0002252A">
        <w:tab/>
        <w:t>the Administrative Review Tribunal</w:t>
      </w:r>
      <w:r w:rsidR="009A2471" w:rsidRPr="0002252A">
        <w:t>;</w:t>
      </w:r>
    </w:p>
    <w:p w14:paraId="71CF2B57" w14:textId="77777777" w:rsidR="009A2471" w:rsidRPr="0002252A" w:rsidRDefault="009A2471" w:rsidP="00B15024">
      <w:pPr>
        <w:pStyle w:val="paragraph"/>
      </w:pPr>
      <w:r w:rsidRPr="0002252A">
        <w:lastRenderedPageBreak/>
        <w:tab/>
        <w:t>(d)</w:t>
      </w:r>
      <w:r w:rsidRPr="0002252A">
        <w:tab/>
        <w:t>the Principal Registrar of the Administrative Review Tribunal.</w:t>
      </w:r>
    </w:p>
    <w:p w14:paraId="33BE9F71" w14:textId="77777777" w:rsidR="00736722" w:rsidRPr="0002252A" w:rsidRDefault="00736722" w:rsidP="00B15024">
      <w:pPr>
        <w:pStyle w:val="subsection"/>
      </w:pPr>
      <w:r w:rsidRPr="0002252A">
        <w:tab/>
        <w:t>(3)</w:t>
      </w:r>
      <w:r w:rsidRPr="0002252A">
        <w:tab/>
      </w:r>
      <w:r w:rsidR="00752061" w:rsidRPr="0002252A">
        <w:t>Subsection (</w:t>
      </w:r>
      <w:r w:rsidRPr="0002252A">
        <w:t>2) is subject to a contrary intention.</w:t>
      </w:r>
    </w:p>
    <w:bookmarkEnd w:id="6"/>
    <w:p w14:paraId="32F78F30" w14:textId="77777777" w:rsidR="00AC1845" w:rsidRPr="0002252A" w:rsidRDefault="00AC1845" w:rsidP="00B15024"/>
    <w:p w14:paraId="5E3CF5CF" w14:textId="77777777" w:rsidR="00752061" w:rsidRPr="0002252A" w:rsidRDefault="00752061" w:rsidP="00B15024">
      <w:pPr>
        <w:sectPr w:rsidR="00752061" w:rsidRPr="0002252A" w:rsidSect="00AA0D7B">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titlePg/>
          <w:docGrid w:linePitch="360"/>
        </w:sectPr>
      </w:pPr>
    </w:p>
    <w:p w14:paraId="63AEEA14" w14:textId="77777777" w:rsidR="00AC1845" w:rsidRPr="0002252A" w:rsidRDefault="00E82921" w:rsidP="00B15024">
      <w:pPr>
        <w:pStyle w:val="ActHead6"/>
      </w:pPr>
      <w:bookmarkStart w:id="7" w:name="_Toc168308150"/>
      <w:bookmarkEnd w:id="5"/>
      <w:r w:rsidRPr="00673E6B">
        <w:rPr>
          <w:rStyle w:val="CharAmSchNo"/>
        </w:rPr>
        <w:lastRenderedPageBreak/>
        <w:t>Schedule 1</w:t>
      </w:r>
      <w:r w:rsidR="00AC1845" w:rsidRPr="0002252A">
        <w:t>—</w:t>
      </w:r>
      <w:r w:rsidR="00072BBA" w:rsidRPr="00673E6B">
        <w:rPr>
          <w:rStyle w:val="CharAmSchText"/>
        </w:rPr>
        <w:t>Treasury</w:t>
      </w:r>
      <w:bookmarkEnd w:id="7"/>
    </w:p>
    <w:p w14:paraId="4856DFFA" w14:textId="77777777" w:rsidR="007866E0" w:rsidRPr="0002252A" w:rsidRDefault="007866E0" w:rsidP="00B15024">
      <w:pPr>
        <w:pStyle w:val="ActHead7"/>
      </w:pPr>
      <w:bookmarkStart w:id="8" w:name="_Toc168308151"/>
      <w:r w:rsidRPr="00673E6B">
        <w:rPr>
          <w:rStyle w:val="CharAmPartNo"/>
        </w:rPr>
        <w:t>Part 1</w:t>
      </w:r>
      <w:r w:rsidRPr="0002252A">
        <w:t>—</w:t>
      </w:r>
      <w:r w:rsidRPr="00673E6B">
        <w:rPr>
          <w:rStyle w:val="CharAmPartText"/>
        </w:rPr>
        <w:t>Main amendments</w:t>
      </w:r>
      <w:bookmarkEnd w:id="8"/>
    </w:p>
    <w:p w14:paraId="47DB4413" w14:textId="5C9FEDD0" w:rsidR="007866E0" w:rsidRPr="0002252A" w:rsidRDefault="007866E0" w:rsidP="00B15024">
      <w:pPr>
        <w:pStyle w:val="ActHead9"/>
      </w:pPr>
      <w:bookmarkStart w:id="9" w:name="_Toc168308152"/>
      <w:r w:rsidRPr="0002252A">
        <w:t>Australian Charities and Not</w:t>
      </w:r>
      <w:r w:rsidR="00B15024">
        <w:noBreakHyphen/>
      </w:r>
      <w:r w:rsidRPr="0002252A">
        <w:t>for</w:t>
      </w:r>
      <w:r w:rsidR="00B15024">
        <w:noBreakHyphen/>
      </w:r>
      <w:r w:rsidRPr="0002252A">
        <w:t>profits Commission Act 2012</w:t>
      </w:r>
      <w:bookmarkEnd w:id="9"/>
    </w:p>
    <w:p w14:paraId="41CF66F7" w14:textId="6A966E67" w:rsidR="007866E0" w:rsidRPr="0002252A" w:rsidRDefault="007866E0" w:rsidP="00B15024">
      <w:pPr>
        <w:pStyle w:val="ItemHead"/>
      </w:pPr>
      <w:r w:rsidRPr="0002252A">
        <w:t xml:space="preserve">1  </w:t>
      </w:r>
      <w:r w:rsidR="0059456F">
        <w:t>Sub</w:t>
      </w:r>
      <w:r w:rsidR="00B15024">
        <w:t>section 1</w:t>
      </w:r>
      <w:r w:rsidRPr="0002252A">
        <w:t>60</w:t>
      </w:r>
      <w:r w:rsidR="00B15024">
        <w:noBreakHyphen/>
      </w:r>
      <w:r w:rsidRPr="0002252A">
        <w:t>10(7)</w:t>
      </w:r>
    </w:p>
    <w:p w14:paraId="4CADF84F" w14:textId="77777777" w:rsidR="007866E0" w:rsidRPr="0002252A" w:rsidRDefault="007866E0" w:rsidP="00B15024">
      <w:pPr>
        <w:pStyle w:val="Item"/>
      </w:pPr>
      <w:r w:rsidRPr="0002252A">
        <w:t>Omit “Administrative Appeals Tribunal”, substitute “ART”.</w:t>
      </w:r>
    </w:p>
    <w:p w14:paraId="491BBBBA" w14:textId="103944DD" w:rsidR="007866E0" w:rsidRPr="0002252A" w:rsidRDefault="007866E0" w:rsidP="00B15024">
      <w:pPr>
        <w:pStyle w:val="ItemHead"/>
      </w:pPr>
      <w:r w:rsidRPr="0002252A">
        <w:t>2  Paragraph 160</w:t>
      </w:r>
      <w:r w:rsidR="00B15024">
        <w:noBreakHyphen/>
      </w:r>
      <w:r w:rsidRPr="0002252A">
        <w:t>25(a)</w:t>
      </w:r>
    </w:p>
    <w:p w14:paraId="47FD9DEB" w14:textId="77777777" w:rsidR="007866E0" w:rsidRPr="0002252A" w:rsidRDefault="007866E0" w:rsidP="00B15024">
      <w:pPr>
        <w:pStyle w:val="Item"/>
      </w:pPr>
      <w:r w:rsidRPr="0002252A">
        <w:t>Omit “Administrative Appeals Tribunal”, substitute “ART”.</w:t>
      </w:r>
    </w:p>
    <w:p w14:paraId="67A027EB" w14:textId="77777777" w:rsidR="007866E0" w:rsidRPr="0002252A" w:rsidRDefault="007866E0" w:rsidP="00B15024">
      <w:pPr>
        <w:pStyle w:val="ItemHead"/>
      </w:pPr>
      <w:r w:rsidRPr="0002252A">
        <w:t xml:space="preserve">3  </w:t>
      </w:r>
      <w:r w:rsidR="0002252A">
        <w:t>Division 1</w:t>
      </w:r>
      <w:r w:rsidRPr="0002252A">
        <w:t>65 (heading)</w:t>
      </w:r>
    </w:p>
    <w:p w14:paraId="062863A0" w14:textId="77777777" w:rsidR="007866E0" w:rsidRPr="0002252A" w:rsidRDefault="007866E0" w:rsidP="00B15024">
      <w:pPr>
        <w:pStyle w:val="Item"/>
      </w:pPr>
      <w:r w:rsidRPr="0002252A">
        <w:t>Omit “</w:t>
      </w:r>
      <w:r w:rsidRPr="0002252A">
        <w:rPr>
          <w:b/>
        </w:rPr>
        <w:t>AAT</w:t>
      </w:r>
      <w:r w:rsidRPr="0002252A">
        <w:t>”, substitute “</w:t>
      </w:r>
      <w:r w:rsidRPr="0002252A">
        <w:rPr>
          <w:b/>
        </w:rPr>
        <w:t>ART</w:t>
      </w:r>
      <w:r w:rsidRPr="0002252A">
        <w:t>”.</w:t>
      </w:r>
    </w:p>
    <w:p w14:paraId="5682B143" w14:textId="7C33E68A" w:rsidR="007866E0" w:rsidRPr="0002252A" w:rsidRDefault="007866E0" w:rsidP="00B15024">
      <w:pPr>
        <w:pStyle w:val="ItemHead"/>
      </w:pPr>
      <w:r w:rsidRPr="0002252A">
        <w:t>4  Sections 165</w:t>
      </w:r>
      <w:r w:rsidR="00B15024">
        <w:noBreakHyphen/>
      </w:r>
      <w:r w:rsidRPr="0002252A">
        <w:t>5 to 165</w:t>
      </w:r>
      <w:r w:rsidR="00B15024">
        <w:noBreakHyphen/>
      </w:r>
      <w:r w:rsidRPr="0002252A">
        <w:t>45</w:t>
      </w:r>
    </w:p>
    <w:p w14:paraId="6ED743C2" w14:textId="77777777" w:rsidR="007866E0" w:rsidRPr="0002252A" w:rsidRDefault="007866E0" w:rsidP="00B15024">
      <w:pPr>
        <w:pStyle w:val="Item"/>
      </w:pPr>
      <w:r w:rsidRPr="0002252A">
        <w:t>Repeal the sections, substitute:</w:t>
      </w:r>
    </w:p>
    <w:p w14:paraId="534F634F" w14:textId="6680B7EF" w:rsidR="007866E0" w:rsidRPr="0002252A" w:rsidRDefault="007866E0" w:rsidP="00B15024">
      <w:pPr>
        <w:pStyle w:val="ActHead5"/>
      </w:pPr>
      <w:bookmarkStart w:id="10" w:name="_Toc168308153"/>
      <w:r w:rsidRPr="00673E6B">
        <w:rPr>
          <w:rStyle w:val="CharSectno"/>
        </w:rPr>
        <w:t>165</w:t>
      </w:r>
      <w:r w:rsidR="00B15024">
        <w:rPr>
          <w:rStyle w:val="CharSectno"/>
        </w:rPr>
        <w:noBreakHyphen/>
      </w:r>
      <w:r w:rsidRPr="00673E6B">
        <w:rPr>
          <w:rStyle w:val="CharSectno"/>
        </w:rPr>
        <w:t>5</w:t>
      </w:r>
      <w:r w:rsidRPr="0002252A">
        <w:t xml:space="preserve">  ART Act applies subject to this Division</w:t>
      </w:r>
      <w:bookmarkEnd w:id="10"/>
    </w:p>
    <w:p w14:paraId="27A1B507" w14:textId="77777777" w:rsidR="007866E0" w:rsidRPr="0002252A" w:rsidRDefault="007866E0" w:rsidP="00B15024">
      <w:pPr>
        <w:pStyle w:val="subsection"/>
      </w:pPr>
      <w:r w:rsidRPr="0002252A">
        <w:tab/>
        <w:t>(1)</w:t>
      </w:r>
      <w:r w:rsidRPr="0002252A">
        <w:tab/>
        <w:t>The ART Act applies in relation to:</w:t>
      </w:r>
    </w:p>
    <w:p w14:paraId="01AA9388" w14:textId="77777777" w:rsidR="007866E0" w:rsidRPr="0002252A" w:rsidRDefault="007866E0" w:rsidP="00B15024">
      <w:pPr>
        <w:pStyle w:val="paragraph"/>
      </w:pPr>
      <w:r w:rsidRPr="0002252A">
        <w:tab/>
        <w:t>(a)</w:t>
      </w:r>
      <w:r w:rsidRPr="0002252A">
        <w:tab/>
        <w:t>the review of objection decisions; and</w:t>
      </w:r>
    </w:p>
    <w:p w14:paraId="07EA6E8C" w14:textId="77777777" w:rsidR="007866E0" w:rsidRPr="0002252A" w:rsidRDefault="007866E0" w:rsidP="00B15024">
      <w:pPr>
        <w:pStyle w:val="paragraph"/>
      </w:pPr>
      <w:r w:rsidRPr="0002252A">
        <w:tab/>
        <w:t>(b)</w:t>
      </w:r>
      <w:r w:rsidRPr="0002252A">
        <w:tab/>
        <w:t>the review of extension of time refusal decisions; and</w:t>
      </w:r>
    </w:p>
    <w:p w14:paraId="479FB5CC" w14:textId="77777777" w:rsidR="007866E0" w:rsidRPr="0002252A" w:rsidRDefault="007866E0" w:rsidP="00B15024">
      <w:pPr>
        <w:pStyle w:val="paragraph"/>
      </w:pPr>
      <w:r w:rsidRPr="0002252A">
        <w:tab/>
        <w:t>(c)</w:t>
      </w:r>
      <w:r w:rsidRPr="0002252A">
        <w:tab/>
        <w:t>ART extension applications;</w:t>
      </w:r>
    </w:p>
    <w:p w14:paraId="550E21C6" w14:textId="77777777" w:rsidR="007866E0" w:rsidRPr="0002252A" w:rsidRDefault="007866E0" w:rsidP="00B15024">
      <w:pPr>
        <w:pStyle w:val="subsection2"/>
      </w:pPr>
      <w:r w:rsidRPr="0002252A">
        <w:t>subject to this Division.</w:t>
      </w:r>
    </w:p>
    <w:p w14:paraId="1A328F36" w14:textId="790CB291" w:rsidR="007866E0" w:rsidRPr="0002252A" w:rsidRDefault="007866E0" w:rsidP="00B15024">
      <w:pPr>
        <w:pStyle w:val="subsection"/>
      </w:pPr>
      <w:r w:rsidRPr="0002252A">
        <w:tab/>
        <w:t>(2)</w:t>
      </w:r>
      <w:r w:rsidRPr="0002252A">
        <w:tab/>
        <w:t xml:space="preserve">Subsection (3) applies if the ART President refers to the guidance and appeals panel under </w:t>
      </w:r>
      <w:r w:rsidR="00B15024">
        <w:t>section 1</w:t>
      </w:r>
      <w:r w:rsidRPr="0002252A">
        <w:t xml:space="preserve">28 of the ART Act a decision made by the ART to affirm, vary or set aside either of the following decisions (each of which is an </w:t>
      </w:r>
      <w:r w:rsidRPr="0002252A">
        <w:rPr>
          <w:b/>
          <w:i/>
        </w:rPr>
        <w:t>original decision</w:t>
      </w:r>
      <w:r w:rsidRPr="0002252A">
        <w:t>):</w:t>
      </w:r>
    </w:p>
    <w:p w14:paraId="20ACBBC6" w14:textId="77777777" w:rsidR="007866E0" w:rsidRPr="0002252A" w:rsidRDefault="007866E0" w:rsidP="00B15024">
      <w:pPr>
        <w:pStyle w:val="paragraph"/>
      </w:pPr>
      <w:r w:rsidRPr="0002252A">
        <w:tab/>
        <w:t>(a)</w:t>
      </w:r>
      <w:r w:rsidRPr="0002252A">
        <w:tab/>
        <w:t>an objection decision;</w:t>
      </w:r>
    </w:p>
    <w:p w14:paraId="1DAC5467" w14:textId="77777777" w:rsidR="007866E0" w:rsidRPr="0002252A" w:rsidRDefault="007866E0" w:rsidP="00B15024">
      <w:pPr>
        <w:pStyle w:val="paragraph"/>
      </w:pPr>
      <w:r w:rsidRPr="0002252A">
        <w:tab/>
        <w:t>(b)</w:t>
      </w:r>
      <w:r w:rsidRPr="0002252A">
        <w:tab/>
        <w:t>an extension of time refusal decision.</w:t>
      </w:r>
    </w:p>
    <w:p w14:paraId="772EB31B" w14:textId="77777777" w:rsidR="007866E0" w:rsidRPr="0002252A" w:rsidRDefault="007866E0" w:rsidP="00B15024">
      <w:pPr>
        <w:pStyle w:val="subsection"/>
      </w:pPr>
      <w:r w:rsidRPr="0002252A">
        <w:tab/>
        <w:t>(3)</w:t>
      </w:r>
      <w:r w:rsidRPr="0002252A">
        <w:tab/>
        <w:t xml:space="preserve">The ART Act, as modified by this Division (other than by the provisions mentioned in </w:t>
      </w:r>
      <w:r w:rsidR="00FD10F9">
        <w:t>subsection (</w:t>
      </w:r>
      <w:r w:rsidRPr="0002252A">
        <w:t>4)), applies in relation to:</w:t>
      </w:r>
    </w:p>
    <w:p w14:paraId="5599FBC8" w14:textId="5670C16B" w:rsidR="007866E0" w:rsidRPr="0002252A" w:rsidRDefault="007866E0" w:rsidP="00B15024">
      <w:pPr>
        <w:pStyle w:val="paragraph"/>
      </w:pPr>
      <w:r w:rsidRPr="0002252A">
        <w:lastRenderedPageBreak/>
        <w:tab/>
        <w:t>(a)</w:t>
      </w:r>
      <w:r w:rsidRPr="0002252A">
        <w:tab/>
        <w:t xml:space="preserve">the application for review that is taken to be made under </w:t>
      </w:r>
      <w:r w:rsidR="0059456F">
        <w:t>sub</w:t>
      </w:r>
      <w:r w:rsidR="00B15024">
        <w:t>section 1</w:t>
      </w:r>
      <w:r w:rsidRPr="0002252A">
        <w:t>30(2) of that Act; and</w:t>
      </w:r>
    </w:p>
    <w:p w14:paraId="0F5D13EE" w14:textId="77777777" w:rsidR="007866E0" w:rsidRPr="0002252A" w:rsidRDefault="007866E0" w:rsidP="00B15024">
      <w:pPr>
        <w:pStyle w:val="paragraph"/>
      </w:pPr>
      <w:r w:rsidRPr="0002252A">
        <w:tab/>
        <w:t>(b)</w:t>
      </w:r>
      <w:r w:rsidRPr="0002252A">
        <w:tab/>
        <w:t>the review of the decision made by the ART;</w:t>
      </w:r>
    </w:p>
    <w:p w14:paraId="00D25700" w14:textId="77777777" w:rsidR="007866E0" w:rsidRPr="0002252A" w:rsidRDefault="007866E0" w:rsidP="00B15024">
      <w:pPr>
        <w:pStyle w:val="subsection2"/>
      </w:pPr>
      <w:r w:rsidRPr="0002252A">
        <w:t>in the same way as it applies to the review of, and the application for review of, the original decision.</w:t>
      </w:r>
    </w:p>
    <w:p w14:paraId="20603DB2" w14:textId="77777777" w:rsidR="007866E0" w:rsidRPr="0002252A" w:rsidRDefault="007866E0" w:rsidP="00B15024">
      <w:pPr>
        <w:pStyle w:val="subsection"/>
      </w:pPr>
      <w:r w:rsidRPr="0002252A">
        <w:tab/>
        <w:t>(4)</w:t>
      </w:r>
      <w:r w:rsidRPr="0002252A">
        <w:tab/>
        <w:t>The provisions are:</w:t>
      </w:r>
    </w:p>
    <w:p w14:paraId="272B8CF7" w14:textId="0FF7F624" w:rsidR="007866E0" w:rsidRPr="0002252A" w:rsidRDefault="007866E0" w:rsidP="00B15024">
      <w:pPr>
        <w:pStyle w:val="paragraph"/>
      </w:pPr>
      <w:r w:rsidRPr="0002252A">
        <w:tab/>
        <w:t>(a)</w:t>
      </w:r>
      <w:r w:rsidRPr="0002252A">
        <w:tab/>
      </w:r>
      <w:r w:rsidR="0059456F">
        <w:t>subsections 1</w:t>
      </w:r>
      <w:r w:rsidRPr="0002252A">
        <w:t>65</w:t>
      </w:r>
      <w:r w:rsidR="00B15024">
        <w:noBreakHyphen/>
      </w:r>
      <w:r w:rsidRPr="0002252A">
        <w:t>10(1), (2) and (3); and</w:t>
      </w:r>
    </w:p>
    <w:p w14:paraId="4CCBA0A8" w14:textId="5C0E2594" w:rsidR="007866E0" w:rsidRPr="0002252A" w:rsidRDefault="007866E0" w:rsidP="00B15024">
      <w:pPr>
        <w:pStyle w:val="paragraph"/>
      </w:pPr>
      <w:r w:rsidRPr="0002252A">
        <w:tab/>
        <w:t>(b)</w:t>
      </w:r>
      <w:r w:rsidRPr="0002252A">
        <w:tab/>
      </w:r>
      <w:r w:rsidR="00B15024">
        <w:t>section 1</w:t>
      </w:r>
      <w:r w:rsidRPr="0002252A">
        <w:t>65</w:t>
      </w:r>
      <w:r w:rsidR="00B15024">
        <w:noBreakHyphen/>
      </w:r>
      <w:r w:rsidRPr="0002252A">
        <w:t>15; and</w:t>
      </w:r>
    </w:p>
    <w:p w14:paraId="3ADF22B6" w14:textId="32496F79" w:rsidR="007866E0" w:rsidRPr="0002252A" w:rsidRDefault="007866E0" w:rsidP="00B15024">
      <w:pPr>
        <w:pStyle w:val="paragraph"/>
      </w:pPr>
      <w:r w:rsidRPr="0002252A">
        <w:tab/>
        <w:t>(c)</w:t>
      </w:r>
      <w:r w:rsidRPr="0002252A">
        <w:tab/>
      </w:r>
      <w:r w:rsidR="0059456F">
        <w:t>subsections 1</w:t>
      </w:r>
      <w:r w:rsidRPr="0002252A">
        <w:t>65</w:t>
      </w:r>
      <w:r w:rsidR="00B15024">
        <w:noBreakHyphen/>
      </w:r>
      <w:r w:rsidRPr="0002252A">
        <w:t>25(1) and (2).</w:t>
      </w:r>
    </w:p>
    <w:p w14:paraId="1D4381D3" w14:textId="0F69DAE4" w:rsidR="007866E0" w:rsidRPr="0002252A" w:rsidRDefault="007866E0" w:rsidP="00B15024">
      <w:pPr>
        <w:pStyle w:val="ActHead5"/>
      </w:pPr>
      <w:bookmarkStart w:id="11" w:name="_Toc168308154"/>
      <w:r w:rsidRPr="00673E6B">
        <w:rPr>
          <w:rStyle w:val="CharSectno"/>
        </w:rPr>
        <w:t>165</w:t>
      </w:r>
      <w:r w:rsidR="00B15024">
        <w:rPr>
          <w:rStyle w:val="CharSectno"/>
        </w:rPr>
        <w:noBreakHyphen/>
      </w:r>
      <w:r w:rsidRPr="00673E6B">
        <w:rPr>
          <w:rStyle w:val="CharSectno"/>
        </w:rPr>
        <w:t>10</w:t>
      </w:r>
      <w:r w:rsidRPr="0002252A">
        <w:t xml:space="preserve">  Special rules for objection decisions or extension of time refusal decisions</w:t>
      </w:r>
      <w:bookmarkEnd w:id="11"/>
    </w:p>
    <w:p w14:paraId="41D85019" w14:textId="77777777" w:rsidR="007866E0" w:rsidRPr="0002252A" w:rsidRDefault="007866E0" w:rsidP="00B15024">
      <w:pPr>
        <w:pStyle w:val="subsection"/>
      </w:pPr>
      <w:r w:rsidRPr="0002252A">
        <w:tab/>
        <w:t>(1)</w:t>
      </w:r>
      <w:r w:rsidRPr="0002252A">
        <w:tab/>
        <w:t>Sections 17 (who can apply) and 18 (when to apply—general rule) of the ART Act do not apply in relation to:</w:t>
      </w:r>
    </w:p>
    <w:p w14:paraId="22859DC2" w14:textId="77777777" w:rsidR="007866E0" w:rsidRPr="0002252A" w:rsidRDefault="007866E0" w:rsidP="00B15024">
      <w:pPr>
        <w:pStyle w:val="paragraph"/>
      </w:pPr>
      <w:r w:rsidRPr="0002252A">
        <w:tab/>
        <w:t>(a)</w:t>
      </w:r>
      <w:r w:rsidRPr="0002252A">
        <w:tab/>
        <w:t>an objection decision; or</w:t>
      </w:r>
    </w:p>
    <w:p w14:paraId="7B01EAAC" w14:textId="77777777" w:rsidR="007866E0" w:rsidRPr="0002252A" w:rsidRDefault="007866E0" w:rsidP="00B15024">
      <w:pPr>
        <w:pStyle w:val="paragraph"/>
      </w:pPr>
      <w:r w:rsidRPr="0002252A">
        <w:tab/>
        <w:t>(b)</w:t>
      </w:r>
      <w:r w:rsidRPr="0002252A">
        <w:tab/>
        <w:t>an extension of time refusal decision.</w:t>
      </w:r>
    </w:p>
    <w:p w14:paraId="1394C877" w14:textId="7F75CB68" w:rsidR="007866E0" w:rsidRPr="0002252A" w:rsidRDefault="007866E0" w:rsidP="00B15024">
      <w:pPr>
        <w:pStyle w:val="subsection"/>
      </w:pPr>
      <w:r w:rsidRPr="0002252A">
        <w:tab/>
        <w:t>(2)</w:t>
      </w:r>
      <w:r w:rsidRPr="0002252A">
        <w:tab/>
        <w:t xml:space="preserve">The President of the ART may allow a longer period to make an application to refer a decision of the ART on the review of an objection decision or an extension of time refusal decision to the guidance and appeals panel under </w:t>
      </w:r>
      <w:r w:rsidR="00B15024">
        <w:t>section 1</w:t>
      </w:r>
      <w:r w:rsidRPr="0002252A">
        <w:t>25 (when to apply to refer Tribunal decision) of the ART Act only if the period for making the application has not expired.</w:t>
      </w:r>
    </w:p>
    <w:p w14:paraId="4DDB39FF" w14:textId="2FA1353B" w:rsidR="007866E0" w:rsidRPr="0002252A" w:rsidRDefault="007866E0" w:rsidP="00B15024">
      <w:pPr>
        <w:pStyle w:val="subsection"/>
      </w:pPr>
      <w:r w:rsidRPr="0002252A">
        <w:tab/>
        <w:t>(3)</w:t>
      </w:r>
      <w:r w:rsidRPr="0002252A">
        <w:tab/>
        <w:t xml:space="preserve">If the President of the ART decides to allow a longer period under </w:t>
      </w:r>
      <w:r w:rsidR="00B15024">
        <w:t>section 1</w:t>
      </w:r>
      <w:r w:rsidRPr="0002252A">
        <w:t xml:space="preserve">25 of the ART Act (as modified by </w:t>
      </w:r>
      <w:r w:rsidR="00FD10F9">
        <w:t>subsection (</w:t>
      </w:r>
      <w:r w:rsidRPr="0002252A">
        <w:t>2) of this section), the President of the ART must notify the Commissioner as soon as practicable after making the decision.</w:t>
      </w:r>
    </w:p>
    <w:p w14:paraId="6E4CD163" w14:textId="77777777" w:rsidR="007866E0" w:rsidRPr="0002252A" w:rsidRDefault="007866E0" w:rsidP="00B15024">
      <w:pPr>
        <w:pStyle w:val="subsection"/>
      </w:pPr>
      <w:r w:rsidRPr="0002252A">
        <w:tab/>
        <w:t>(4)</w:t>
      </w:r>
      <w:r w:rsidRPr="0002252A">
        <w:tab/>
      </w:r>
      <w:r w:rsidR="0059456F">
        <w:t>Section 3</w:t>
      </w:r>
      <w:r w:rsidRPr="0002252A">
        <w:t>2 (reviewable decision continues to operate unless Tribunal orders otherwise) of the ART Act does not apply in relation to:</w:t>
      </w:r>
    </w:p>
    <w:p w14:paraId="1409B66F" w14:textId="77777777" w:rsidR="007866E0" w:rsidRPr="0002252A" w:rsidRDefault="007866E0" w:rsidP="00B15024">
      <w:pPr>
        <w:pStyle w:val="paragraph"/>
      </w:pPr>
      <w:r w:rsidRPr="0002252A">
        <w:tab/>
        <w:t>(a)</w:t>
      </w:r>
      <w:r w:rsidRPr="0002252A">
        <w:tab/>
        <w:t>an objection decision; or</w:t>
      </w:r>
    </w:p>
    <w:p w14:paraId="53A8705A" w14:textId="77777777" w:rsidR="007866E0" w:rsidRPr="0002252A" w:rsidRDefault="007866E0" w:rsidP="00B15024">
      <w:pPr>
        <w:pStyle w:val="paragraph"/>
      </w:pPr>
      <w:r w:rsidRPr="0002252A">
        <w:tab/>
        <w:t>(b)</w:t>
      </w:r>
      <w:r w:rsidRPr="0002252A">
        <w:tab/>
        <w:t>an extension of time refusal decision.</w:t>
      </w:r>
    </w:p>
    <w:p w14:paraId="7FEB1717" w14:textId="77777777" w:rsidR="007866E0" w:rsidRPr="0002252A" w:rsidRDefault="007866E0" w:rsidP="00B15024">
      <w:pPr>
        <w:pStyle w:val="subsection"/>
      </w:pPr>
      <w:r w:rsidRPr="0002252A">
        <w:tab/>
        <w:t>(5)</w:t>
      </w:r>
      <w:r w:rsidRPr="0002252A">
        <w:tab/>
      </w:r>
      <w:r w:rsidR="0059456F">
        <w:t>Section 1</w:t>
      </w:r>
      <w:r w:rsidRPr="0002252A">
        <w:t>27 (Tribunal decision continues to operate unless Tribunal orders otherwise) of the ART Act does not apply in relation to an objection decision or an extension of time refusal decision.</w:t>
      </w:r>
    </w:p>
    <w:p w14:paraId="78E1CADB" w14:textId="77777777" w:rsidR="007866E0" w:rsidRPr="0002252A" w:rsidRDefault="007866E0" w:rsidP="00B15024">
      <w:pPr>
        <w:pStyle w:val="subsection"/>
      </w:pPr>
      <w:r w:rsidRPr="0002252A">
        <w:lastRenderedPageBreak/>
        <w:tab/>
        <w:t>(6)</w:t>
      </w:r>
      <w:r w:rsidRPr="0002252A">
        <w:tab/>
      </w:r>
      <w:r w:rsidR="0059456F">
        <w:t>Section 1</w:t>
      </w:r>
      <w:r w:rsidRPr="0002252A">
        <w:t>78 (operation and implementation of Tribunal’s decision) of the ART Act does not apply in relation to an objection decision.</w:t>
      </w:r>
    </w:p>
    <w:p w14:paraId="09303D5B" w14:textId="5258ABD4" w:rsidR="007866E0" w:rsidRPr="0002252A" w:rsidRDefault="007866E0" w:rsidP="00B15024">
      <w:pPr>
        <w:pStyle w:val="ActHead5"/>
      </w:pPr>
      <w:bookmarkStart w:id="12" w:name="_Toc168308155"/>
      <w:r w:rsidRPr="00673E6B">
        <w:rPr>
          <w:rStyle w:val="CharSectno"/>
        </w:rPr>
        <w:t>165</w:t>
      </w:r>
      <w:r w:rsidR="00B15024">
        <w:rPr>
          <w:rStyle w:val="CharSectno"/>
        </w:rPr>
        <w:noBreakHyphen/>
      </w:r>
      <w:r w:rsidRPr="00673E6B">
        <w:rPr>
          <w:rStyle w:val="CharSectno"/>
        </w:rPr>
        <w:t>15</w:t>
      </w:r>
      <w:r w:rsidRPr="0002252A">
        <w:t xml:space="preserve">  When and how to apply to the ART</w:t>
      </w:r>
      <w:bookmarkEnd w:id="12"/>
    </w:p>
    <w:p w14:paraId="1AAE8109" w14:textId="1B57829E" w:rsidR="007866E0" w:rsidRPr="0002252A" w:rsidRDefault="007866E0" w:rsidP="00B15024">
      <w:pPr>
        <w:pStyle w:val="subsection"/>
      </w:pPr>
      <w:r w:rsidRPr="0002252A">
        <w:tab/>
        <w:t>(1)</w:t>
      </w:r>
      <w:r w:rsidRPr="0002252A">
        <w:tab/>
        <w:t xml:space="preserve">Despite </w:t>
      </w:r>
      <w:r w:rsidR="00B15024">
        <w:t>section 1</w:t>
      </w:r>
      <w:r w:rsidRPr="0002252A">
        <w:t>8 (when to apply—general rule) of the ART Act, an application to the ART for review of a decision must be made within 60 days after the person making the application is served with notice of the decision.</w:t>
      </w:r>
    </w:p>
    <w:p w14:paraId="3398F9DB" w14:textId="710915E0" w:rsidR="007866E0" w:rsidRPr="0002252A" w:rsidRDefault="007866E0" w:rsidP="00B15024">
      <w:pPr>
        <w:pStyle w:val="notetext"/>
      </w:pPr>
      <w:r w:rsidRPr="0002252A">
        <w:t>Note:</w:t>
      </w:r>
      <w:r w:rsidRPr="0002252A">
        <w:tab/>
        <w:t xml:space="preserve">A person may, under </w:t>
      </w:r>
      <w:r w:rsidR="00B15024">
        <w:t>section 1</w:t>
      </w:r>
      <w:r w:rsidRPr="0002252A">
        <w:t>9 of the ART Act, apply to the ART to extend the period.</w:t>
      </w:r>
    </w:p>
    <w:p w14:paraId="0EB61A42" w14:textId="77777777" w:rsidR="007866E0" w:rsidRPr="0002252A" w:rsidRDefault="007866E0" w:rsidP="00B15024">
      <w:pPr>
        <w:pStyle w:val="subsection"/>
      </w:pPr>
      <w:r w:rsidRPr="0002252A">
        <w:tab/>
        <w:t>(2)</w:t>
      </w:r>
      <w:r w:rsidRPr="0002252A">
        <w:tab/>
        <w:t xml:space="preserve">Despite </w:t>
      </w:r>
      <w:r w:rsidR="0059456F">
        <w:t>subsection 3</w:t>
      </w:r>
      <w:r w:rsidRPr="0002252A">
        <w:t>4(1) of the ART Act, an application to the ART for a review of a decision must be in writing.</w:t>
      </w:r>
    </w:p>
    <w:p w14:paraId="7B1A0554" w14:textId="77777777" w:rsidR="007866E0" w:rsidRPr="0002252A" w:rsidRDefault="007866E0" w:rsidP="00B15024">
      <w:pPr>
        <w:pStyle w:val="subsection"/>
      </w:pPr>
      <w:r w:rsidRPr="0002252A">
        <w:tab/>
        <w:t>(3)</w:t>
      </w:r>
      <w:r w:rsidRPr="0002252A">
        <w:tab/>
        <w:t>An application to the ART for a review of a decision must set out a statement of the reasons for the application.</w:t>
      </w:r>
    </w:p>
    <w:p w14:paraId="304B5FED" w14:textId="77777777" w:rsidR="007866E0" w:rsidRPr="0002252A" w:rsidRDefault="007866E0" w:rsidP="00B15024">
      <w:pPr>
        <w:pStyle w:val="subsection"/>
      </w:pPr>
      <w:r w:rsidRPr="0002252A">
        <w:tab/>
        <w:t>(4)</w:t>
      </w:r>
      <w:r w:rsidRPr="0002252A">
        <w:tab/>
        <w:t xml:space="preserve">Subsection (3) applies in addition to </w:t>
      </w:r>
      <w:r w:rsidR="0059456F">
        <w:t>subsection 3</w:t>
      </w:r>
      <w:r w:rsidRPr="0002252A">
        <w:t>4(2) of the ART Act.</w:t>
      </w:r>
    </w:p>
    <w:p w14:paraId="56ABDD0A" w14:textId="77777777" w:rsidR="007866E0" w:rsidRPr="0002252A" w:rsidRDefault="007866E0" w:rsidP="00B15024">
      <w:pPr>
        <w:pStyle w:val="notetext"/>
      </w:pPr>
      <w:r w:rsidRPr="0002252A">
        <w:t>Note:</w:t>
      </w:r>
      <w:r w:rsidRPr="0002252A">
        <w:tab/>
      </w:r>
      <w:r w:rsidR="0059456F">
        <w:t>Subsection 3</w:t>
      </w:r>
      <w:r w:rsidRPr="0002252A">
        <w:t>4(2) of the ART Act requires applications to include the information specified for the application in practice directions made by the President of the ART.</w:t>
      </w:r>
    </w:p>
    <w:p w14:paraId="1A4BAF96" w14:textId="77777777" w:rsidR="007866E0" w:rsidRPr="0002252A" w:rsidRDefault="007866E0" w:rsidP="00B15024">
      <w:pPr>
        <w:pStyle w:val="subsection"/>
      </w:pPr>
      <w:r w:rsidRPr="0002252A">
        <w:tab/>
        <w:t>(5)</w:t>
      </w:r>
      <w:r w:rsidRPr="0002252A">
        <w:tab/>
        <w:t xml:space="preserve">A failure to comply with </w:t>
      </w:r>
      <w:r w:rsidR="00FD10F9">
        <w:t>subsection (</w:t>
      </w:r>
      <w:r w:rsidRPr="0002252A">
        <w:t>3) does not affect the validity of the application.</w:t>
      </w:r>
    </w:p>
    <w:p w14:paraId="649BD6FF" w14:textId="60C73E38" w:rsidR="007866E0" w:rsidRPr="0002252A" w:rsidRDefault="007866E0" w:rsidP="00B15024">
      <w:pPr>
        <w:pStyle w:val="ActHead5"/>
      </w:pPr>
      <w:bookmarkStart w:id="13" w:name="_Toc168308156"/>
      <w:r w:rsidRPr="00673E6B">
        <w:rPr>
          <w:rStyle w:val="CharSectno"/>
        </w:rPr>
        <w:t>165</w:t>
      </w:r>
      <w:r w:rsidR="00B15024">
        <w:rPr>
          <w:rStyle w:val="CharSectno"/>
        </w:rPr>
        <w:noBreakHyphen/>
      </w:r>
      <w:r w:rsidRPr="00673E6B">
        <w:rPr>
          <w:rStyle w:val="CharSectno"/>
        </w:rPr>
        <w:t>20</w:t>
      </w:r>
      <w:r w:rsidRPr="0002252A">
        <w:t xml:space="preserve">  Parties to proceedings for review</w:t>
      </w:r>
      <w:bookmarkEnd w:id="13"/>
    </w:p>
    <w:p w14:paraId="4993D5BE" w14:textId="77777777" w:rsidR="007866E0" w:rsidRPr="0002252A" w:rsidRDefault="007866E0" w:rsidP="00B15024">
      <w:pPr>
        <w:pStyle w:val="subsection"/>
      </w:pPr>
      <w:r w:rsidRPr="0002252A">
        <w:tab/>
      </w:r>
      <w:r w:rsidRPr="0002252A">
        <w:tab/>
        <w:t xml:space="preserve">Despite </w:t>
      </w:r>
      <w:r w:rsidR="0059456F">
        <w:t>paragraph 2</w:t>
      </w:r>
      <w:r w:rsidRPr="0002252A">
        <w:t>2(1)(c) of the ART Act:</w:t>
      </w:r>
    </w:p>
    <w:p w14:paraId="477BC373" w14:textId="77777777" w:rsidR="007866E0" w:rsidRPr="0002252A" w:rsidRDefault="007866E0" w:rsidP="00B15024">
      <w:pPr>
        <w:pStyle w:val="paragraph"/>
      </w:pPr>
      <w:r w:rsidRPr="0002252A">
        <w:tab/>
        <w:t>(a)</w:t>
      </w:r>
      <w:r w:rsidRPr="0002252A">
        <w:tab/>
        <w:t xml:space="preserve">a person (the </w:t>
      </w:r>
      <w:r w:rsidRPr="0002252A">
        <w:rPr>
          <w:b/>
          <w:i/>
        </w:rPr>
        <w:t>affected person</w:t>
      </w:r>
      <w:r w:rsidRPr="0002252A">
        <w:t>) whose interests are affected by an objection decision or an extension of time refusal decision may apply to become a party to a proceeding for review of the decision; and</w:t>
      </w:r>
    </w:p>
    <w:p w14:paraId="7205DC0E" w14:textId="77777777" w:rsidR="007866E0" w:rsidRPr="0002252A" w:rsidRDefault="007866E0" w:rsidP="00B15024">
      <w:pPr>
        <w:pStyle w:val="paragraph"/>
      </w:pPr>
      <w:r w:rsidRPr="0002252A">
        <w:tab/>
        <w:t>(b)</w:t>
      </w:r>
      <w:r w:rsidRPr="0002252A">
        <w:tab/>
        <w:t>the ART may make the affected person a party to the proceeding only if the ART is satisfied that the applicant for review of the decision consents.</w:t>
      </w:r>
    </w:p>
    <w:p w14:paraId="65D7F7A6" w14:textId="60A2D259" w:rsidR="007866E0" w:rsidRPr="0002252A" w:rsidRDefault="007866E0" w:rsidP="00B15024">
      <w:pPr>
        <w:pStyle w:val="ActHead5"/>
      </w:pPr>
      <w:bookmarkStart w:id="14" w:name="_Toc168308157"/>
      <w:r w:rsidRPr="00673E6B">
        <w:rPr>
          <w:rStyle w:val="CharSectno"/>
        </w:rPr>
        <w:lastRenderedPageBreak/>
        <w:t>165</w:t>
      </w:r>
      <w:r w:rsidR="00B15024">
        <w:rPr>
          <w:rStyle w:val="CharSectno"/>
        </w:rPr>
        <w:noBreakHyphen/>
      </w:r>
      <w:r w:rsidRPr="00673E6B">
        <w:rPr>
          <w:rStyle w:val="CharSectno"/>
        </w:rPr>
        <w:t>25</w:t>
      </w:r>
      <w:r w:rsidRPr="0002252A">
        <w:t xml:space="preserve">  Giving documents to the ART</w:t>
      </w:r>
      <w:bookmarkEnd w:id="14"/>
    </w:p>
    <w:p w14:paraId="2944912B" w14:textId="11326E37" w:rsidR="007866E0" w:rsidRPr="0002252A" w:rsidRDefault="007866E0" w:rsidP="00B15024">
      <w:pPr>
        <w:pStyle w:val="subsection"/>
      </w:pPr>
      <w:r w:rsidRPr="0002252A">
        <w:tab/>
        <w:t>(1)</w:t>
      </w:r>
      <w:r w:rsidRPr="0002252A">
        <w:tab/>
      </w:r>
      <w:r w:rsidR="0059456F">
        <w:t>Section 2</w:t>
      </w:r>
      <w:r w:rsidRPr="0002252A">
        <w:t>3 (decision</w:t>
      </w:r>
      <w:r w:rsidR="00B15024">
        <w:noBreakHyphen/>
      </w:r>
      <w:r w:rsidRPr="0002252A">
        <w:t>maker must give Tribunal reasons and documents—general rule) of the ART Act does not apply in relation to an application for review of an objection decision.</w:t>
      </w:r>
    </w:p>
    <w:p w14:paraId="4681EDBF" w14:textId="20FEFD34" w:rsidR="007866E0" w:rsidRPr="0002252A" w:rsidRDefault="007866E0" w:rsidP="00B15024">
      <w:pPr>
        <w:pStyle w:val="subsection"/>
      </w:pPr>
      <w:r w:rsidRPr="0002252A">
        <w:tab/>
        <w:t>(2)</w:t>
      </w:r>
      <w:r w:rsidRPr="0002252A">
        <w:tab/>
        <w:t>Instead, the decision</w:t>
      </w:r>
      <w:r w:rsidR="00B15024">
        <w:noBreakHyphen/>
      </w:r>
      <w:r w:rsidRPr="0002252A">
        <w:t>maker of an objection decision must give the ART the following documents within 28 days after the ART notifies the decision</w:t>
      </w:r>
      <w:r w:rsidR="00B15024">
        <w:noBreakHyphen/>
      </w:r>
      <w:r w:rsidRPr="0002252A">
        <w:t>maker of the application for review of the decision:</w:t>
      </w:r>
    </w:p>
    <w:p w14:paraId="018A8B09" w14:textId="77777777" w:rsidR="007866E0" w:rsidRPr="0002252A" w:rsidRDefault="007866E0" w:rsidP="00B15024">
      <w:pPr>
        <w:pStyle w:val="paragraph"/>
      </w:pPr>
      <w:r w:rsidRPr="0002252A">
        <w:tab/>
        <w:t>(a)</w:t>
      </w:r>
      <w:r w:rsidRPr="0002252A">
        <w:tab/>
        <w:t>a statement giving the reasons for the decision;</w:t>
      </w:r>
    </w:p>
    <w:p w14:paraId="3B049928" w14:textId="77777777" w:rsidR="007866E0" w:rsidRPr="0002252A" w:rsidRDefault="007866E0" w:rsidP="00B15024">
      <w:pPr>
        <w:pStyle w:val="paragraph"/>
      </w:pPr>
      <w:r w:rsidRPr="0002252A">
        <w:tab/>
        <w:t>(b)</w:t>
      </w:r>
      <w:r w:rsidRPr="0002252A">
        <w:tab/>
        <w:t>the notice of the administrative decision concerned;</w:t>
      </w:r>
    </w:p>
    <w:p w14:paraId="3A7478E9" w14:textId="77777777" w:rsidR="007866E0" w:rsidRPr="0002252A" w:rsidRDefault="007866E0" w:rsidP="00B15024">
      <w:pPr>
        <w:pStyle w:val="paragraph"/>
      </w:pPr>
      <w:r w:rsidRPr="0002252A">
        <w:tab/>
        <w:t>(c)</w:t>
      </w:r>
      <w:r w:rsidRPr="0002252A">
        <w:tab/>
        <w:t>the objection concerned;</w:t>
      </w:r>
    </w:p>
    <w:p w14:paraId="214F5EBC" w14:textId="77777777" w:rsidR="007866E0" w:rsidRPr="0002252A" w:rsidRDefault="007866E0" w:rsidP="00B15024">
      <w:pPr>
        <w:pStyle w:val="paragraph"/>
      </w:pPr>
      <w:r w:rsidRPr="0002252A">
        <w:tab/>
        <w:t>(d)</w:t>
      </w:r>
      <w:r w:rsidRPr="0002252A">
        <w:tab/>
        <w:t>the notice of the objection decision;</w:t>
      </w:r>
    </w:p>
    <w:p w14:paraId="7CF20ED6" w14:textId="77777777" w:rsidR="007866E0" w:rsidRPr="0002252A" w:rsidRDefault="007866E0" w:rsidP="00B15024">
      <w:pPr>
        <w:pStyle w:val="paragraph"/>
      </w:pPr>
      <w:r w:rsidRPr="0002252A">
        <w:tab/>
        <w:t>(e)</w:t>
      </w:r>
      <w:r w:rsidRPr="0002252A">
        <w:tab/>
        <w:t>every other document that is:</w:t>
      </w:r>
    </w:p>
    <w:p w14:paraId="6D301EF3" w14:textId="77777777" w:rsidR="007866E0" w:rsidRPr="0002252A" w:rsidRDefault="007866E0" w:rsidP="00B15024">
      <w:pPr>
        <w:pStyle w:val="paragraphsub"/>
      </w:pPr>
      <w:r w:rsidRPr="0002252A">
        <w:tab/>
        <w:t>(i)</w:t>
      </w:r>
      <w:r w:rsidRPr="0002252A">
        <w:tab/>
        <w:t>in the Commissioner’s possession or under the Commissioner’s control; and</w:t>
      </w:r>
    </w:p>
    <w:p w14:paraId="6A20502D" w14:textId="77777777" w:rsidR="007866E0" w:rsidRPr="0002252A" w:rsidRDefault="007866E0" w:rsidP="00B15024">
      <w:pPr>
        <w:pStyle w:val="paragraphsub"/>
      </w:pPr>
      <w:r w:rsidRPr="0002252A">
        <w:tab/>
        <w:t>(ii)</w:t>
      </w:r>
      <w:r w:rsidRPr="0002252A">
        <w:tab/>
        <w:t>considered by the Commissioner to be necessary to the review of the objection decision concerned;</w:t>
      </w:r>
    </w:p>
    <w:p w14:paraId="74B0D0F2" w14:textId="77777777" w:rsidR="007866E0" w:rsidRPr="0002252A" w:rsidRDefault="007866E0" w:rsidP="00B15024">
      <w:pPr>
        <w:pStyle w:val="paragraph"/>
      </w:pPr>
      <w:r w:rsidRPr="0002252A">
        <w:tab/>
        <w:t>(f)</w:t>
      </w:r>
      <w:r w:rsidRPr="0002252A">
        <w:tab/>
        <w:t>a list of the documents (if any) being given under paragraph (e).</w:t>
      </w:r>
    </w:p>
    <w:p w14:paraId="3E4CC4C2" w14:textId="67F3962E" w:rsidR="007866E0" w:rsidRPr="0002252A" w:rsidRDefault="007866E0" w:rsidP="00B15024">
      <w:pPr>
        <w:pStyle w:val="subsection"/>
      </w:pPr>
      <w:r w:rsidRPr="0002252A">
        <w:tab/>
        <w:t>(3)</w:t>
      </w:r>
      <w:r w:rsidRPr="0002252A">
        <w:tab/>
      </w:r>
      <w:r w:rsidR="0059456F">
        <w:t>Section 2</w:t>
      </w:r>
      <w:r w:rsidRPr="0002252A">
        <w:t>5 (decision</w:t>
      </w:r>
      <w:r w:rsidR="00B15024">
        <w:noBreakHyphen/>
      </w:r>
      <w:r w:rsidRPr="0002252A">
        <w:t>maker must give Tribunal additional documents within 28 days—general rule) of the ART Act does not apply in relation to the ART’s review of an objection decision.</w:t>
      </w:r>
    </w:p>
    <w:p w14:paraId="22250F3C" w14:textId="77777777" w:rsidR="007866E0" w:rsidRPr="0002252A" w:rsidRDefault="007866E0" w:rsidP="00B15024">
      <w:pPr>
        <w:pStyle w:val="subsection"/>
      </w:pPr>
      <w:r w:rsidRPr="0002252A">
        <w:tab/>
        <w:t>(4)</w:t>
      </w:r>
      <w:r w:rsidRPr="0002252A">
        <w:tab/>
        <w:t>Instead, if:</w:t>
      </w:r>
    </w:p>
    <w:p w14:paraId="02C63297" w14:textId="41FE8B2A" w:rsidR="007866E0" w:rsidRPr="0002252A" w:rsidRDefault="007866E0" w:rsidP="00B15024">
      <w:pPr>
        <w:pStyle w:val="paragraph"/>
      </w:pPr>
      <w:r w:rsidRPr="0002252A">
        <w:tab/>
        <w:t>(a)</w:t>
      </w:r>
      <w:r w:rsidRPr="0002252A">
        <w:tab/>
        <w:t>at any time during the ART’s review of an objection decision a document that is necessary to the review comes into the possession or under the control of the decision</w:t>
      </w:r>
      <w:r w:rsidR="00B15024">
        <w:noBreakHyphen/>
      </w:r>
      <w:r w:rsidRPr="0002252A">
        <w:t>maker; and</w:t>
      </w:r>
    </w:p>
    <w:p w14:paraId="088F6A67" w14:textId="77777777" w:rsidR="007866E0" w:rsidRPr="0002252A" w:rsidRDefault="007866E0" w:rsidP="00B15024">
      <w:pPr>
        <w:pStyle w:val="paragraph"/>
      </w:pPr>
      <w:r w:rsidRPr="0002252A">
        <w:tab/>
        <w:t>(b)</w:t>
      </w:r>
      <w:r w:rsidRPr="0002252A">
        <w:tab/>
        <w:t>the document has not been given to the ART for the purposes of the review;</w:t>
      </w:r>
    </w:p>
    <w:p w14:paraId="00F1B6F5" w14:textId="5DDB1A1D" w:rsidR="007866E0" w:rsidRPr="0002252A" w:rsidRDefault="007866E0" w:rsidP="00B15024">
      <w:pPr>
        <w:pStyle w:val="subsection2"/>
      </w:pPr>
      <w:r w:rsidRPr="0002252A">
        <w:t>the decision</w:t>
      </w:r>
      <w:r w:rsidR="00B15024">
        <w:noBreakHyphen/>
      </w:r>
      <w:r w:rsidRPr="0002252A">
        <w:t>maker must give a copy of the document to the ART within 28 days after the day on which the document came into the possession or under the control of the decision</w:t>
      </w:r>
      <w:r w:rsidR="00B15024">
        <w:noBreakHyphen/>
      </w:r>
      <w:r w:rsidRPr="0002252A">
        <w:t>maker.</w:t>
      </w:r>
    </w:p>
    <w:p w14:paraId="54048EB0" w14:textId="1707BC19" w:rsidR="007866E0" w:rsidRPr="0002252A" w:rsidRDefault="007866E0" w:rsidP="00B15024">
      <w:pPr>
        <w:pStyle w:val="subsection"/>
      </w:pPr>
      <w:r w:rsidRPr="0002252A">
        <w:tab/>
        <w:t>(5)</w:t>
      </w:r>
      <w:r w:rsidRPr="0002252A">
        <w:tab/>
        <w:t xml:space="preserve">In addition to </w:t>
      </w:r>
      <w:r w:rsidR="00FD10F9">
        <w:t>subsection (</w:t>
      </w:r>
      <w:r w:rsidRPr="0002252A">
        <w:t>4), if, at any time during the ART’s review of an objection decision, the ART is satisfied that documents that may be relevant to the review are in the possession or under the control of the decision</w:t>
      </w:r>
      <w:r w:rsidR="00B15024">
        <w:noBreakHyphen/>
      </w:r>
      <w:r w:rsidRPr="0002252A">
        <w:t>maker of the objection decision, the Tribunal may require the decision</w:t>
      </w:r>
      <w:r w:rsidR="00B15024">
        <w:noBreakHyphen/>
      </w:r>
      <w:r w:rsidRPr="0002252A">
        <w:t>maker to give a list of those documents to the Tribunal within a specified period.</w:t>
      </w:r>
    </w:p>
    <w:p w14:paraId="4DE2E1A3" w14:textId="6F0BCF73" w:rsidR="007866E0" w:rsidRPr="0002252A" w:rsidRDefault="007866E0" w:rsidP="00B15024">
      <w:pPr>
        <w:pStyle w:val="subsection"/>
      </w:pPr>
      <w:r w:rsidRPr="0002252A">
        <w:tab/>
        <w:t>(6)</w:t>
      </w:r>
      <w:r w:rsidRPr="0002252A">
        <w:tab/>
        <w:t xml:space="preserve">To avoid doubt, the ART’s power in </w:t>
      </w:r>
      <w:r w:rsidR="00FD10F9">
        <w:t>subsection (</w:t>
      </w:r>
      <w:r w:rsidRPr="0002252A">
        <w:t xml:space="preserve">5) of this section is in addition to the ART’s power in </w:t>
      </w:r>
      <w:r w:rsidR="0059456F">
        <w:t>section 2</w:t>
      </w:r>
      <w:r w:rsidRPr="0002252A">
        <w:t>6 (decision</w:t>
      </w:r>
      <w:r w:rsidR="00B15024">
        <w:noBreakHyphen/>
      </w:r>
      <w:r w:rsidRPr="0002252A">
        <w:t>maker must give Tribunal additional documents on request—general rule) of the ART Act.</w:t>
      </w:r>
    </w:p>
    <w:p w14:paraId="13F7179D" w14:textId="77777777" w:rsidR="007866E0" w:rsidRPr="0002252A" w:rsidRDefault="007866E0" w:rsidP="00B15024">
      <w:pPr>
        <w:pStyle w:val="subsection"/>
      </w:pPr>
      <w:r w:rsidRPr="0002252A">
        <w:tab/>
        <w:t>(7)</w:t>
      </w:r>
      <w:r w:rsidRPr="0002252A">
        <w:tab/>
        <w:t>For the purposes of the ART Act:</w:t>
      </w:r>
    </w:p>
    <w:p w14:paraId="09519D02" w14:textId="77777777" w:rsidR="007866E0" w:rsidRPr="0002252A" w:rsidRDefault="007866E0" w:rsidP="00B15024">
      <w:pPr>
        <w:pStyle w:val="paragraph"/>
      </w:pPr>
      <w:r w:rsidRPr="0002252A">
        <w:tab/>
        <w:t>(a)</w:t>
      </w:r>
      <w:r w:rsidRPr="0002252A">
        <w:tab/>
        <w:t xml:space="preserve">the requirement to give a statement giving the reasons for the decision under paragraph (2)(a) of this section is taken to be the requirement to give a statement of reasons for the decision under </w:t>
      </w:r>
      <w:r w:rsidR="0059456F">
        <w:t>paragraph 2</w:t>
      </w:r>
      <w:r w:rsidRPr="0002252A">
        <w:t>3(a) of that Act; and</w:t>
      </w:r>
    </w:p>
    <w:p w14:paraId="1B010755" w14:textId="77777777" w:rsidR="007866E0" w:rsidRPr="0002252A" w:rsidRDefault="007866E0" w:rsidP="00B15024">
      <w:pPr>
        <w:pStyle w:val="paragraph"/>
      </w:pPr>
      <w:r w:rsidRPr="0002252A">
        <w:tab/>
        <w:t>(b)</w:t>
      </w:r>
      <w:r w:rsidRPr="0002252A">
        <w:tab/>
        <w:t xml:space="preserve">the requirement to give other documents under </w:t>
      </w:r>
      <w:r w:rsidR="00FD10F9">
        <w:t>subsection (</w:t>
      </w:r>
      <w:r w:rsidRPr="0002252A">
        <w:t>2), (4) or (5) of this section is taken to be the requirement to give other documents under Subdivision B of Division 4 of Part 3 of that Act; and</w:t>
      </w:r>
    </w:p>
    <w:p w14:paraId="118304CC" w14:textId="77777777" w:rsidR="007866E0" w:rsidRPr="0002252A" w:rsidRDefault="007866E0" w:rsidP="00B15024">
      <w:pPr>
        <w:pStyle w:val="paragraph"/>
      </w:pPr>
      <w:r w:rsidRPr="0002252A">
        <w:tab/>
        <w:t>(c)</w:t>
      </w:r>
      <w:r w:rsidRPr="0002252A">
        <w:tab/>
        <w:t xml:space="preserve">a statement giving the reasons for a decision, given under </w:t>
      </w:r>
      <w:r w:rsidR="00FD10F9">
        <w:t>subsection (</w:t>
      </w:r>
      <w:r w:rsidRPr="0002252A">
        <w:t xml:space="preserve">2) of this section, is taken to have been given under </w:t>
      </w:r>
      <w:r w:rsidR="0059456F">
        <w:t>paragraph 2</w:t>
      </w:r>
      <w:r w:rsidRPr="0002252A">
        <w:t>3(a) of that Act; and</w:t>
      </w:r>
    </w:p>
    <w:p w14:paraId="6A5BD36F" w14:textId="77777777" w:rsidR="007866E0" w:rsidRPr="0002252A" w:rsidRDefault="007866E0" w:rsidP="00B15024">
      <w:pPr>
        <w:pStyle w:val="paragraph"/>
      </w:pPr>
      <w:r w:rsidRPr="0002252A">
        <w:tab/>
        <w:t>(d)</w:t>
      </w:r>
      <w:r w:rsidRPr="0002252A">
        <w:tab/>
        <w:t xml:space="preserve">any other document, given under </w:t>
      </w:r>
      <w:r w:rsidR="00FD10F9">
        <w:t>subsection (</w:t>
      </w:r>
      <w:r w:rsidRPr="0002252A">
        <w:t>2), (4) or (5) of this section, is taken to have been given under Subdivision B of Division 4 of Part 3 of that Act.</w:t>
      </w:r>
    </w:p>
    <w:p w14:paraId="5FCB348C" w14:textId="5054F064" w:rsidR="007866E0" w:rsidRPr="0002252A" w:rsidRDefault="007866E0" w:rsidP="00B15024">
      <w:pPr>
        <w:pStyle w:val="notetext"/>
      </w:pPr>
      <w:r w:rsidRPr="0002252A">
        <w:t>Note:</w:t>
      </w:r>
      <w:r w:rsidRPr="0002252A">
        <w:tab/>
        <w:t>As a result of this subsection, the decision</w:t>
      </w:r>
      <w:r w:rsidR="00B15024">
        <w:noBreakHyphen/>
      </w:r>
      <w:r w:rsidRPr="0002252A">
        <w:t xml:space="preserve">maker must, under </w:t>
      </w:r>
      <w:r w:rsidR="0059456F">
        <w:t>section 2</w:t>
      </w:r>
      <w:r w:rsidRPr="0002252A">
        <w:t xml:space="preserve">7 of the ART Act, give a copy of the statement or documents to each other party to the proceedings within the relevant period. Also, exceptions under </w:t>
      </w:r>
      <w:r w:rsidR="0059456F">
        <w:t>sections 2</w:t>
      </w:r>
      <w:r w:rsidRPr="0002252A">
        <w:t xml:space="preserve">8 and 29 of that Act in relation to giving documents might apply, and under </w:t>
      </w:r>
      <w:r w:rsidR="0059456F">
        <w:t>section 2</w:t>
      </w:r>
      <w:r w:rsidRPr="0002252A">
        <w:t>4 of that Act the ART may order the decision</w:t>
      </w:r>
      <w:r w:rsidR="00B15024">
        <w:noBreakHyphen/>
      </w:r>
      <w:r w:rsidRPr="0002252A">
        <w:t>maker to give the ART further information.</w:t>
      </w:r>
    </w:p>
    <w:p w14:paraId="11ABB5EE" w14:textId="709A7159" w:rsidR="007866E0" w:rsidRPr="0002252A" w:rsidRDefault="007866E0" w:rsidP="00B15024">
      <w:pPr>
        <w:pStyle w:val="ActHead5"/>
      </w:pPr>
      <w:bookmarkStart w:id="15" w:name="_Toc168308158"/>
      <w:r w:rsidRPr="00673E6B">
        <w:rPr>
          <w:rStyle w:val="CharSectno"/>
        </w:rPr>
        <w:t>165</w:t>
      </w:r>
      <w:r w:rsidR="00B15024">
        <w:rPr>
          <w:rStyle w:val="CharSectno"/>
        </w:rPr>
        <w:noBreakHyphen/>
      </w:r>
      <w:r w:rsidRPr="00673E6B">
        <w:rPr>
          <w:rStyle w:val="CharSectno"/>
        </w:rPr>
        <w:t>30</w:t>
      </w:r>
      <w:r w:rsidRPr="0002252A">
        <w:t xml:space="preserve">  Grounds of objection and burden of proof</w:t>
      </w:r>
      <w:bookmarkEnd w:id="15"/>
    </w:p>
    <w:p w14:paraId="036F217D" w14:textId="77777777" w:rsidR="007866E0" w:rsidRPr="0002252A" w:rsidRDefault="007866E0" w:rsidP="00B15024">
      <w:pPr>
        <w:pStyle w:val="subsection"/>
      </w:pPr>
      <w:r w:rsidRPr="0002252A">
        <w:tab/>
      </w:r>
      <w:r w:rsidRPr="0002252A">
        <w:tab/>
        <w:t>On an application for review of an objection decision:</w:t>
      </w:r>
    </w:p>
    <w:p w14:paraId="59646A76" w14:textId="77777777" w:rsidR="007866E0" w:rsidRPr="0002252A" w:rsidRDefault="007866E0" w:rsidP="00B15024">
      <w:pPr>
        <w:pStyle w:val="paragraph"/>
      </w:pPr>
      <w:r w:rsidRPr="0002252A">
        <w:tab/>
        <w:t>(a)</w:t>
      </w:r>
      <w:r w:rsidRPr="0002252A">
        <w:tab/>
        <w:t>the applicant is, unless the ART orders otherwise, limited to the grounds stated in the objection to which the objection decision relates; and</w:t>
      </w:r>
    </w:p>
    <w:p w14:paraId="7C551797" w14:textId="77777777" w:rsidR="007866E0" w:rsidRPr="0002252A" w:rsidRDefault="007866E0" w:rsidP="00B15024">
      <w:pPr>
        <w:pStyle w:val="paragraph"/>
      </w:pPr>
      <w:r w:rsidRPr="0002252A">
        <w:tab/>
        <w:t>(b)</w:t>
      </w:r>
      <w:r w:rsidRPr="0002252A">
        <w:tab/>
        <w:t>the applicant has the burden of proving that the administrative decision concerned should not have been made or should have been made differently.</w:t>
      </w:r>
    </w:p>
    <w:p w14:paraId="6776FD2E" w14:textId="32271C25" w:rsidR="007866E0" w:rsidRPr="0002252A" w:rsidRDefault="007866E0" w:rsidP="00B15024">
      <w:pPr>
        <w:pStyle w:val="ActHead5"/>
      </w:pPr>
      <w:bookmarkStart w:id="16" w:name="_Toc168308159"/>
      <w:r w:rsidRPr="00673E6B">
        <w:rPr>
          <w:rStyle w:val="CharSectno"/>
        </w:rPr>
        <w:t>165</w:t>
      </w:r>
      <w:r w:rsidR="00B15024">
        <w:rPr>
          <w:rStyle w:val="CharSectno"/>
        </w:rPr>
        <w:noBreakHyphen/>
      </w:r>
      <w:r w:rsidRPr="00673E6B">
        <w:rPr>
          <w:rStyle w:val="CharSectno"/>
        </w:rPr>
        <w:t>35</w:t>
      </w:r>
      <w:r w:rsidRPr="0002252A">
        <w:t xml:space="preserve">  Implementation of ART decisions</w:t>
      </w:r>
      <w:bookmarkEnd w:id="16"/>
    </w:p>
    <w:p w14:paraId="5ADBBB54" w14:textId="77777777" w:rsidR="007866E0" w:rsidRPr="0002252A" w:rsidRDefault="007866E0" w:rsidP="00B15024">
      <w:pPr>
        <w:pStyle w:val="subsection"/>
      </w:pPr>
      <w:r w:rsidRPr="0002252A">
        <w:tab/>
        <w:t>(1)</w:t>
      </w:r>
      <w:r w:rsidRPr="0002252A">
        <w:tab/>
        <w:t>When the decision of the ART on the review of an objection decision or an extension of time refusal decision becomes final, the Commissioner must, within 60 days, take such action as is necessary to give effect to the ART’s decision.</w:t>
      </w:r>
    </w:p>
    <w:p w14:paraId="3AAE7BC1" w14:textId="77777777" w:rsidR="007866E0" w:rsidRPr="0002252A" w:rsidRDefault="007866E0" w:rsidP="00B15024">
      <w:pPr>
        <w:pStyle w:val="subsection"/>
      </w:pPr>
      <w:r w:rsidRPr="0002252A">
        <w:tab/>
        <w:t>(2)</w:t>
      </w:r>
      <w:r w:rsidRPr="0002252A">
        <w:tab/>
        <w:t xml:space="preserve">For the purposes of </w:t>
      </w:r>
      <w:r w:rsidR="00FD10F9">
        <w:t>subsection (</w:t>
      </w:r>
      <w:r w:rsidRPr="0002252A">
        <w:t>1), if:</w:t>
      </w:r>
    </w:p>
    <w:p w14:paraId="52CE66B7" w14:textId="77777777" w:rsidR="007866E0" w:rsidRPr="0002252A" w:rsidRDefault="007866E0" w:rsidP="00B15024">
      <w:pPr>
        <w:pStyle w:val="paragraph"/>
      </w:pPr>
      <w:r w:rsidRPr="0002252A">
        <w:tab/>
        <w:t>(a)</w:t>
      </w:r>
      <w:r w:rsidRPr="0002252A">
        <w:tab/>
        <w:t>no appeal is lodged against the ART’s decision within the period for lodging an appeal; and</w:t>
      </w:r>
    </w:p>
    <w:p w14:paraId="53475EE2" w14:textId="77777777" w:rsidR="007866E0" w:rsidRPr="0002252A" w:rsidRDefault="007866E0" w:rsidP="00B15024">
      <w:pPr>
        <w:pStyle w:val="paragraph"/>
      </w:pPr>
      <w:r w:rsidRPr="0002252A">
        <w:tab/>
        <w:t>(b)</w:t>
      </w:r>
      <w:r w:rsidRPr="0002252A">
        <w:tab/>
        <w:t>no application to refer a decision of the ART to the guidance and appeals panel is made within the period for making the application;</w:t>
      </w:r>
    </w:p>
    <w:p w14:paraId="740FED39" w14:textId="77777777" w:rsidR="007866E0" w:rsidRPr="0002252A" w:rsidRDefault="007866E0" w:rsidP="00B15024">
      <w:pPr>
        <w:pStyle w:val="subsection2"/>
      </w:pPr>
      <w:r w:rsidRPr="0002252A">
        <w:t>the decision becomes final at the end of the period.</w:t>
      </w:r>
    </w:p>
    <w:p w14:paraId="220C9DD8" w14:textId="5A9F3E1C" w:rsidR="007866E0" w:rsidRPr="0002252A" w:rsidRDefault="007866E0" w:rsidP="00B15024">
      <w:pPr>
        <w:pStyle w:val="ItemHead"/>
      </w:pPr>
      <w:r w:rsidRPr="0002252A">
        <w:t xml:space="preserve">5  </w:t>
      </w:r>
      <w:r w:rsidR="0059456F">
        <w:t>Section 1</w:t>
      </w:r>
      <w:r w:rsidRPr="0002252A">
        <w:t>65</w:t>
      </w:r>
      <w:r w:rsidR="00B15024">
        <w:noBreakHyphen/>
      </w:r>
      <w:r w:rsidRPr="0002252A">
        <w:t>55</w:t>
      </w:r>
    </w:p>
    <w:p w14:paraId="59101DF1" w14:textId="77777777" w:rsidR="007866E0" w:rsidRPr="0002252A" w:rsidRDefault="007866E0" w:rsidP="00B15024">
      <w:pPr>
        <w:pStyle w:val="Item"/>
      </w:pPr>
      <w:r w:rsidRPr="0002252A">
        <w:t>Repeal the section, substitute:</w:t>
      </w:r>
    </w:p>
    <w:p w14:paraId="5A598269" w14:textId="7144953A" w:rsidR="007866E0" w:rsidRPr="0002252A" w:rsidRDefault="007866E0" w:rsidP="00B15024">
      <w:pPr>
        <w:pStyle w:val="ActHead5"/>
      </w:pPr>
      <w:bookmarkStart w:id="17" w:name="_Toc168308160"/>
      <w:r w:rsidRPr="00673E6B">
        <w:rPr>
          <w:rStyle w:val="CharSectno"/>
        </w:rPr>
        <w:t>165</w:t>
      </w:r>
      <w:r w:rsidR="00B15024">
        <w:rPr>
          <w:rStyle w:val="CharSectno"/>
        </w:rPr>
        <w:noBreakHyphen/>
      </w:r>
      <w:r w:rsidRPr="00673E6B">
        <w:rPr>
          <w:rStyle w:val="CharSectno"/>
        </w:rPr>
        <w:t>55</w:t>
      </w:r>
      <w:r w:rsidRPr="0002252A">
        <w:t xml:space="preserve">  Reviews may be combined</w:t>
      </w:r>
      <w:bookmarkEnd w:id="17"/>
    </w:p>
    <w:p w14:paraId="36ECEA82" w14:textId="77777777" w:rsidR="007866E0" w:rsidRPr="0002252A" w:rsidRDefault="007866E0" w:rsidP="00B15024">
      <w:pPr>
        <w:pStyle w:val="subsection"/>
      </w:pPr>
      <w:r w:rsidRPr="0002252A">
        <w:tab/>
        <w:t>(1)</w:t>
      </w:r>
      <w:r w:rsidRPr="0002252A">
        <w:tab/>
        <w:t>This section applies if:</w:t>
      </w:r>
    </w:p>
    <w:p w14:paraId="39ED5A70" w14:textId="77777777" w:rsidR="007866E0" w:rsidRPr="0002252A" w:rsidRDefault="007866E0" w:rsidP="00B15024">
      <w:pPr>
        <w:pStyle w:val="paragraph"/>
      </w:pPr>
      <w:r w:rsidRPr="0002252A">
        <w:tab/>
        <w:t>(a)</w:t>
      </w:r>
      <w:r w:rsidRPr="0002252A">
        <w:tab/>
        <w:t>an entity may apply to the ART for review of:</w:t>
      </w:r>
    </w:p>
    <w:p w14:paraId="61B35307" w14:textId="77777777" w:rsidR="007866E0" w:rsidRPr="0002252A" w:rsidRDefault="007866E0" w:rsidP="00B15024">
      <w:pPr>
        <w:pStyle w:val="paragraphsub"/>
      </w:pPr>
      <w:r w:rsidRPr="0002252A">
        <w:tab/>
        <w:t>(i)</w:t>
      </w:r>
      <w:r w:rsidRPr="0002252A">
        <w:tab/>
        <w:t>an objection decision; and</w:t>
      </w:r>
    </w:p>
    <w:p w14:paraId="3785134D" w14:textId="77777777" w:rsidR="007866E0" w:rsidRPr="0002252A" w:rsidRDefault="007866E0" w:rsidP="00B15024">
      <w:pPr>
        <w:pStyle w:val="paragraphsub"/>
      </w:pPr>
      <w:r w:rsidRPr="0002252A">
        <w:tab/>
        <w:t>(ii)</w:t>
      </w:r>
      <w:r w:rsidRPr="0002252A">
        <w:tab/>
        <w:t>one or more other decisions (whether or not of the Commissioner); and</w:t>
      </w:r>
    </w:p>
    <w:p w14:paraId="0742500F" w14:textId="77777777" w:rsidR="007866E0" w:rsidRPr="0002252A" w:rsidRDefault="007866E0" w:rsidP="00B15024">
      <w:pPr>
        <w:pStyle w:val="paragraph"/>
      </w:pPr>
      <w:r w:rsidRPr="0002252A">
        <w:tab/>
        <w:t>(b)</w:t>
      </w:r>
      <w:r w:rsidRPr="0002252A">
        <w:tab/>
        <w:t>the decisions are related, or it would be efficient for the ART to consider the decisions together.</w:t>
      </w:r>
    </w:p>
    <w:p w14:paraId="1606162F" w14:textId="77777777" w:rsidR="007866E0" w:rsidRPr="0002252A" w:rsidRDefault="007866E0" w:rsidP="00B15024">
      <w:pPr>
        <w:pStyle w:val="subsection"/>
      </w:pPr>
      <w:r w:rsidRPr="0002252A">
        <w:tab/>
        <w:t>(2)</w:t>
      </w:r>
      <w:r w:rsidRPr="0002252A">
        <w:tab/>
        <w:t>Subject to the requirements of this Act or any other law relating to review of the decisions:</w:t>
      </w:r>
    </w:p>
    <w:p w14:paraId="028DCE89" w14:textId="77777777" w:rsidR="007866E0" w:rsidRPr="0002252A" w:rsidRDefault="007866E0" w:rsidP="00B15024">
      <w:pPr>
        <w:pStyle w:val="paragraph"/>
      </w:pPr>
      <w:r w:rsidRPr="0002252A">
        <w:tab/>
        <w:t>(a)</w:t>
      </w:r>
      <w:r w:rsidRPr="0002252A">
        <w:tab/>
        <w:t>the entity may apply for review of the decisions together; and</w:t>
      </w:r>
    </w:p>
    <w:p w14:paraId="15391FDC" w14:textId="77777777" w:rsidR="007866E0" w:rsidRPr="0002252A" w:rsidRDefault="007866E0" w:rsidP="00B15024">
      <w:pPr>
        <w:pStyle w:val="paragraph"/>
      </w:pPr>
      <w:r w:rsidRPr="0002252A">
        <w:tab/>
        <w:t>(b)</w:t>
      </w:r>
      <w:r w:rsidRPr="0002252A">
        <w:tab/>
        <w:t>the ART may deal with the decisions together.</w:t>
      </w:r>
    </w:p>
    <w:p w14:paraId="4B87F658" w14:textId="1ADE7612" w:rsidR="007866E0" w:rsidRPr="0002252A" w:rsidRDefault="007866E0" w:rsidP="00B15024">
      <w:pPr>
        <w:pStyle w:val="ItemHead"/>
        <w:rPr>
          <w:b w:val="0"/>
        </w:rPr>
      </w:pPr>
      <w:r w:rsidRPr="0002252A">
        <w:t xml:space="preserve">6  </w:t>
      </w:r>
      <w:r w:rsidR="0059456F">
        <w:t>Section 3</w:t>
      </w:r>
      <w:r w:rsidRPr="0002252A">
        <w:t>00</w:t>
      </w:r>
      <w:r w:rsidR="00B15024">
        <w:noBreakHyphen/>
      </w:r>
      <w:r w:rsidRPr="0002252A">
        <w:t xml:space="preserve">5 (definitions of </w:t>
      </w:r>
      <w:r w:rsidRPr="0002252A">
        <w:rPr>
          <w:i/>
        </w:rPr>
        <w:t xml:space="preserve">AAT Act </w:t>
      </w:r>
      <w:r w:rsidRPr="0002252A">
        <w:t xml:space="preserve">and </w:t>
      </w:r>
      <w:r w:rsidRPr="0002252A">
        <w:rPr>
          <w:i/>
        </w:rPr>
        <w:t>AAT extension application</w:t>
      </w:r>
      <w:r w:rsidRPr="0002252A">
        <w:t>)</w:t>
      </w:r>
    </w:p>
    <w:p w14:paraId="3A025A06" w14:textId="77777777" w:rsidR="007866E0" w:rsidRPr="0002252A" w:rsidRDefault="007866E0" w:rsidP="00B15024">
      <w:pPr>
        <w:pStyle w:val="Item"/>
      </w:pPr>
      <w:r w:rsidRPr="0002252A">
        <w:t>Repeal the definitions.</w:t>
      </w:r>
    </w:p>
    <w:p w14:paraId="074459AC" w14:textId="1BAB7B6F" w:rsidR="007866E0" w:rsidRPr="0002252A" w:rsidRDefault="007866E0" w:rsidP="00B15024">
      <w:pPr>
        <w:pStyle w:val="ItemHead"/>
      </w:pPr>
      <w:r w:rsidRPr="0002252A">
        <w:t xml:space="preserve">7  </w:t>
      </w:r>
      <w:r w:rsidR="0059456F">
        <w:t>Section 3</w:t>
      </w:r>
      <w:r w:rsidRPr="0002252A">
        <w:t>00</w:t>
      </w:r>
      <w:r w:rsidR="00B15024">
        <w:noBreakHyphen/>
      </w:r>
      <w:r w:rsidRPr="0002252A">
        <w:t>5</w:t>
      </w:r>
    </w:p>
    <w:p w14:paraId="6430C584" w14:textId="77777777" w:rsidR="007866E0" w:rsidRPr="0002252A" w:rsidRDefault="007866E0" w:rsidP="00B15024">
      <w:pPr>
        <w:pStyle w:val="Item"/>
      </w:pPr>
      <w:r w:rsidRPr="0002252A">
        <w:t>Insert:</w:t>
      </w:r>
    </w:p>
    <w:p w14:paraId="3E165556" w14:textId="77777777" w:rsidR="007866E0" w:rsidRPr="0002252A" w:rsidRDefault="007866E0" w:rsidP="00B15024">
      <w:pPr>
        <w:pStyle w:val="Definition"/>
      </w:pPr>
      <w:r w:rsidRPr="0002252A">
        <w:rPr>
          <w:b/>
          <w:i/>
        </w:rPr>
        <w:t xml:space="preserve">ART </w:t>
      </w:r>
      <w:r w:rsidRPr="0002252A">
        <w:t>means the Administrative Review Tribunal.</w:t>
      </w:r>
    </w:p>
    <w:p w14:paraId="79D48BCC" w14:textId="77777777" w:rsidR="007866E0" w:rsidRPr="0002252A" w:rsidRDefault="007866E0" w:rsidP="00B15024">
      <w:pPr>
        <w:pStyle w:val="Definition"/>
      </w:pPr>
      <w:r w:rsidRPr="0002252A">
        <w:rPr>
          <w:b/>
          <w:i/>
        </w:rPr>
        <w:t>ART Act</w:t>
      </w:r>
      <w:r w:rsidRPr="0002252A">
        <w:t xml:space="preserve"> means the </w:t>
      </w:r>
      <w:r w:rsidRPr="0002252A">
        <w:rPr>
          <w:i/>
        </w:rPr>
        <w:t>Administrative Review Tribunal Act 2024</w:t>
      </w:r>
      <w:r w:rsidRPr="0002252A">
        <w:t>.</w:t>
      </w:r>
    </w:p>
    <w:p w14:paraId="6A03FCDB" w14:textId="04C8C2FF" w:rsidR="007866E0" w:rsidRPr="0002252A" w:rsidRDefault="007866E0" w:rsidP="00B15024">
      <w:pPr>
        <w:pStyle w:val="Definition"/>
      </w:pPr>
      <w:r w:rsidRPr="0002252A">
        <w:rPr>
          <w:b/>
          <w:i/>
        </w:rPr>
        <w:t xml:space="preserve">ART extension application </w:t>
      </w:r>
      <w:r w:rsidRPr="0002252A">
        <w:t xml:space="preserve">means an application under </w:t>
      </w:r>
      <w:r w:rsidR="00B15024">
        <w:t>section 1</w:t>
      </w:r>
      <w:r w:rsidRPr="0002252A">
        <w:t>9 of the ART Act to extend the period during which an application may be made to the ART for review of an objection decision or an extension of time refusal decision.</w:t>
      </w:r>
    </w:p>
    <w:p w14:paraId="36083F31" w14:textId="77777777" w:rsidR="007866E0" w:rsidRPr="0002252A" w:rsidRDefault="007866E0" w:rsidP="00B15024">
      <w:pPr>
        <w:pStyle w:val="ActHead9"/>
      </w:pPr>
      <w:bookmarkStart w:id="18" w:name="_Toc168308161"/>
      <w:r w:rsidRPr="0002252A">
        <w:t>Australian Securities and Investments Commission Act 2001</w:t>
      </w:r>
      <w:bookmarkEnd w:id="18"/>
    </w:p>
    <w:p w14:paraId="756D0846" w14:textId="77777777" w:rsidR="007866E0" w:rsidRPr="0002252A" w:rsidRDefault="007866E0" w:rsidP="00B15024">
      <w:pPr>
        <w:pStyle w:val="ItemHead"/>
      </w:pPr>
      <w:r w:rsidRPr="0002252A">
        <w:t xml:space="preserve">8  </w:t>
      </w:r>
      <w:r w:rsidR="0059456F">
        <w:t>Section 2</w:t>
      </w:r>
      <w:r w:rsidRPr="0002252A">
        <w:t>44 (heading)</w:t>
      </w:r>
    </w:p>
    <w:p w14:paraId="72E35E96" w14:textId="77777777" w:rsidR="007866E0" w:rsidRPr="0002252A" w:rsidRDefault="007866E0" w:rsidP="00B15024">
      <w:pPr>
        <w:pStyle w:val="Item"/>
      </w:pPr>
      <w:r w:rsidRPr="0002252A">
        <w:t>Omit “</w:t>
      </w:r>
      <w:r w:rsidRPr="0002252A">
        <w:rPr>
          <w:b/>
        </w:rPr>
        <w:t>Administrative Appeals Tribunal</w:t>
      </w:r>
      <w:r w:rsidRPr="0002252A">
        <w:t>”, substitute “</w:t>
      </w:r>
      <w:r w:rsidRPr="0002252A">
        <w:rPr>
          <w:b/>
        </w:rPr>
        <w:t>Administrative Review Tribunal</w:t>
      </w:r>
      <w:r w:rsidRPr="0002252A">
        <w:t>”.</w:t>
      </w:r>
    </w:p>
    <w:p w14:paraId="17B095C2" w14:textId="77777777" w:rsidR="007866E0" w:rsidRPr="0002252A" w:rsidRDefault="007866E0" w:rsidP="00B15024">
      <w:pPr>
        <w:pStyle w:val="ItemHead"/>
      </w:pPr>
      <w:r w:rsidRPr="0002252A">
        <w:t xml:space="preserve">9  </w:t>
      </w:r>
      <w:r w:rsidR="0059456F">
        <w:t>Subsection 2</w:t>
      </w:r>
      <w:r w:rsidRPr="0002252A">
        <w:t xml:space="preserve">44(1) (definition of </w:t>
      </w:r>
      <w:r w:rsidRPr="0002252A">
        <w:rPr>
          <w:i/>
        </w:rPr>
        <w:t>decision</w:t>
      </w:r>
      <w:r w:rsidRPr="0002252A">
        <w:t>)</w:t>
      </w:r>
    </w:p>
    <w:p w14:paraId="6C6DF14A" w14:textId="77777777" w:rsidR="007866E0" w:rsidRPr="0002252A" w:rsidRDefault="007866E0" w:rsidP="00B15024">
      <w:pPr>
        <w:pStyle w:val="Item"/>
      </w:pPr>
      <w:r w:rsidRPr="0002252A">
        <w:t>Omit “</w:t>
      </w:r>
      <w:r w:rsidRPr="0002252A">
        <w:rPr>
          <w:i/>
        </w:rPr>
        <w:t>Administrative Appeals Tribunal Act 1975</w:t>
      </w:r>
      <w:r w:rsidRPr="0002252A">
        <w:t>”, substitute “</w:t>
      </w:r>
      <w:r w:rsidRPr="0002252A">
        <w:rPr>
          <w:i/>
        </w:rPr>
        <w:t>Administrative Review Tribunal Act 2024</w:t>
      </w:r>
      <w:r w:rsidRPr="0002252A">
        <w:t>”.</w:t>
      </w:r>
    </w:p>
    <w:p w14:paraId="50CE9E77" w14:textId="77777777" w:rsidR="007866E0" w:rsidRPr="0002252A" w:rsidRDefault="007866E0" w:rsidP="00B15024">
      <w:pPr>
        <w:pStyle w:val="ItemHead"/>
      </w:pPr>
      <w:r w:rsidRPr="0002252A">
        <w:t xml:space="preserve">10  </w:t>
      </w:r>
      <w:r w:rsidR="0059456F">
        <w:t>Subsection 2</w:t>
      </w:r>
      <w:r w:rsidRPr="0002252A">
        <w:t>44(2)</w:t>
      </w:r>
    </w:p>
    <w:p w14:paraId="21A21B5E" w14:textId="77777777" w:rsidR="007866E0" w:rsidRPr="0002252A" w:rsidRDefault="007866E0" w:rsidP="00B15024">
      <w:pPr>
        <w:pStyle w:val="Item"/>
      </w:pPr>
      <w:r w:rsidRPr="0002252A">
        <w:t>Omit “Administrative Appeals Tribunal”, substitute “Administrative Review Tribunal”.</w:t>
      </w:r>
    </w:p>
    <w:p w14:paraId="63009A59" w14:textId="77777777" w:rsidR="007866E0" w:rsidRPr="0002252A" w:rsidRDefault="007866E0" w:rsidP="00B15024">
      <w:pPr>
        <w:pStyle w:val="ItemHead"/>
      </w:pPr>
      <w:r w:rsidRPr="0002252A">
        <w:t xml:space="preserve">11  </w:t>
      </w:r>
      <w:r w:rsidR="0059456F">
        <w:t>Paragraph 2</w:t>
      </w:r>
      <w:r w:rsidRPr="0002252A">
        <w:t>44A(2)(b)</w:t>
      </w:r>
    </w:p>
    <w:p w14:paraId="292E20D3" w14:textId="77777777" w:rsidR="007866E0" w:rsidRPr="0002252A" w:rsidRDefault="007866E0" w:rsidP="00B15024">
      <w:pPr>
        <w:pStyle w:val="Item"/>
      </w:pPr>
      <w:r w:rsidRPr="0002252A">
        <w:t>Omit “Administrative Appeals Tribunal”, substitute “Administrative Review Tribunal”.</w:t>
      </w:r>
    </w:p>
    <w:p w14:paraId="69AE05FB" w14:textId="77777777" w:rsidR="007866E0" w:rsidRPr="0002252A" w:rsidRDefault="007866E0" w:rsidP="00B15024">
      <w:pPr>
        <w:pStyle w:val="ItemHead"/>
      </w:pPr>
      <w:r w:rsidRPr="0002252A">
        <w:t xml:space="preserve">12  </w:t>
      </w:r>
      <w:r w:rsidR="0059456F">
        <w:t>Subsection 2</w:t>
      </w:r>
      <w:r w:rsidRPr="0002252A">
        <w:t>44A(5)</w:t>
      </w:r>
    </w:p>
    <w:p w14:paraId="54286B63" w14:textId="77777777" w:rsidR="007866E0" w:rsidRPr="0002252A" w:rsidRDefault="007866E0" w:rsidP="00B15024">
      <w:pPr>
        <w:pStyle w:val="Item"/>
      </w:pPr>
      <w:r w:rsidRPr="0002252A">
        <w:t>Omit “</w:t>
      </w:r>
      <w:r w:rsidR="0059456F">
        <w:t>subsection 2</w:t>
      </w:r>
      <w:r w:rsidRPr="0002252A">
        <w:t xml:space="preserve">9(6) of the </w:t>
      </w:r>
      <w:r w:rsidRPr="0002252A">
        <w:rPr>
          <w:i/>
        </w:rPr>
        <w:t>Administrative Appeals Tribunal Act 1975</w:t>
      </w:r>
      <w:r w:rsidRPr="0002252A">
        <w:t>”, substitute “</w:t>
      </w:r>
      <w:r w:rsidR="0059456F">
        <w:t>subsection 2</w:t>
      </w:r>
      <w:r w:rsidRPr="0002252A">
        <w:t xml:space="preserve">0(2) of the </w:t>
      </w:r>
      <w:r w:rsidRPr="0002252A">
        <w:rPr>
          <w:i/>
        </w:rPr>
        <w:t>Administrative Review Tribunal Act 2024</w:t>
      </w:r>
      <w:r w:rsidRPr="0002252A">
        <w:t>”.</w:t>
      </w:r>
    </w:p>
    <w:p w14:paraId="2DACA2D0" w14:textId="77777777" w:rsidR="007866E0" w:rsidRPr="0002252A" w:rsidRDefault="007866E0" w:rsidP="00B15024">
      <w:pPr>
        <w:pStyle w:val="ItemHead"/>
      </w:pPr>
      <w:r w:rsidRPr="0002252A">
        <w:t xml:space="preserve">13  At the end of </w:t>
      </w:r>
      <w:r w:rsidR="0059456F">
        <w:t>section 2</w:t>
      </w:r>
      <w:r w:rsidRPr="0002252A">
        <w:t>44A</w:t>
      </w:r>
    </w:p>
    <w:p w14:paraId="52EEC3FA" w14:textId="77777777" w:rsidR="007866E0" w:rsidRPr="0002252A" w:rsidRDefault="007866E0" w:rsidP="00B15024">
      <w:pPr>
        <w:pStyle w:val="Item"/>
      </w:pPr>
      <w:r w:rsidRPr="0002252A">
        <w:t>Add:</w:t>
      </w:r>
    </w:p>
    <w:p w14:paraId="2CE1336D" w14:textId="69D827A4" w:rsidR="007866E0" w:rsidRPr="0002252A" w:rsidRDefault="007866E0" w:rsidP="00B15024">
      <w:pPr>
        <w:pStyle w:val="subsection"/>
      </w:pPr>
      <w:r w:rsidRPr="0002252A">
        <w:tab/>
        <w:t>(6)</w:t>
      </w:r>
      <w:r w:rsidRPr="0002252A">
        <w:tab/>
        <w:t xml:space="preserve">To avoid doubt, this section, instead of </w:t>
      </w:r>
      <w:r w:rsidR="0059456F">
        <w:t>section 2</w:t>
      </w:r>
      <w:r w:rsidRPr="0002252A">
        <w:t>66 (decision</w:t>
      </w:r>
      <w:r w:rsidR="00B15024">
        <w:noBreakHyphen/>
      </w:r>
      <w:r w:rsidRPr="0002252A">
        <w:t xml:space="preserve">maker to give notice of decision and review rights) of the </w:t>
      </w:r>
      <w:r w:rsidRPr="0002252A">
        <w:rPr>
          <w:i/>
        </w:rPr>
        <w:t>Administrative Review Tribunal Act 2024</w:t>
      </w:r>
      <w:r w:rsidRPr="0002252A">
        <w:t xml:space="preserve">, applies to the requirement to give notice of the making of a decision to which </w:t>
      </w:r>
      <w:r w:rsidR="0059456F">
        <w:t>subsection 2</w:t>
      </w:r>
      <w:r w:rsidRPr="0002252A">
        <w:t>44(2) of this Act applies.</w:t>
      </w:r>
    </w:p>
    <w:p w14:paraId="567E9BC3" w14:textId="77777777" w:rsidR="007866E0" w:rsidRPr="0002252A" w:rsidRDefault="007866E0" w:rsidP="00B15024">
      <w:pPr>
        <w:pStyle w:val="ActHead9"/>
      </w:pPr>
      <w:bookmarkStart w:id="19" w:name="_Toc168308162"/>
      <w:r w:rsidRPr="0002252A">
        <w:t>Competition and Consumer Act 2010</w:t>
      </w:r>
      <w:bookmarkEnd w:id="19"/>
    </w:p>
    <w:p w14:paraId="522A6666" w14:textId="77777777" w:rsidR="007866E0" w:rsidRPr="0002252A" w:rsidRDefault="007866E0" w:rsidP="00B15024">
      <w:pPr>
        <w:pStyle w:val="ItemHead"/>
      </w:pPr>
      <w:r w:rsidRPr="0002252A">
        <w:t>14  Paragraph 10.85(1)(b)</w:t>
      </w:r>
    </w:p>
    <w:p w14:paraId="3FA739BC" w14:textId="77777777" w:rsidR="007866E0" w:rsidRPr="0002252A" w:rsidRDefault="007866E0" w:rsidP="00B15024">
      <w:pPr>
        <w:pStyle w:val="Item"/>
      </w:pPr>
      <w:r w:rsidRPr="0002252A">
        <w:t xml:space="preserve">Omit “Administrative Appeals Tribunal for review of a decision may, under </w:t>
      </w:r>
      <w:r w:rsidR="0059456F">
        <w:t>section 2</w:t>
      </w:r>
      <w:r w:rsidRPr="0002252A">
        <w:t xml:space="preserve">8 of that Act, request a statement that includes reasons for the decision”, substitute “Administrative Review Tribunal for review of a decision may, under </w:t>
      </w:r>
      <w:r w:rsidR="0059456F">
        <w:t>section 2</w:t>
      </w:r>
      <w:r w:rsidRPr="0002252A">
        <w:t>68 of that Act, request a statement of reasons (within the meaning of that Act)”.</w:t>
      </w:r>
    </w:p>
    <w:p w14:paraId="0D5EC39B" w14:textId="416BA69D" w:rsidR="007866E0" w:rsidRPr="0002252A" w:rsidRDefault="007866E0" w:rsidP="00B15024">
      <w:pPr>
        <w:pStyle w:val="ItemHead"/>
      </w:pPr>
      <w:r w:rsidRPr="0002252A">
        <w:t xml:space="preserve">15  </w:t>
      </w:r>
      <w:r w:rsidR="0059456F">
        <w:t>Sub</w:t>
      </w:r>
      <w:r w:rsidR="00B15024">
        <w:t>section 1</w:t>
      </w:r>
      <w:r w:rsidRPr="0002252A">
        <w:t>0.85(2)</w:t>
      </w:r>
    </w:p>
    <w:p w14:paraId="0782D0C7" w14:textId="77777777" w:rsidR="007866E0" w:rsidRPr="0002252A" w:rsidRDefault="007866E0" w:rsidP="00B15024">
      <w:pPr>
        <w:pStyle w:val="Item"/>
      </w:pPr>
      <w:r w:rsidRPr="0002252A">
        <w:t xml:space="preserve">Omit “in relation to a case to which </w:t>
      </w:r>
      <w:r w:rsidR="0059456F">
        <w:t>subsection 2</w:t>
      </w:r>
      <w:r w:rsidRPr="0002252A">
        <w:t xml:space="preserve">8(4) of the </w:t>
      </w:r>
      <w:r w:rsidRPr="0002252A">
        <w:rPr>
          <w:i/>
        </w:rPr>
        <w:t>Administrative Appeals Tribunal Act 1975</w:t>
      </w:r>
      <w:r w:rsidRPr="0002252A">
        <w:t xml:space="preserve"> applies”, substitute “if the person has been given a statement of reasons under the </w:t>
      </w:r>
      <w:r w:rsidRPr="0002252A">
        <w:rPr>
          <w:i/>
        </w:rPr>
        <w:t>Administrative Review Tribunal Act 2024</w:t>
      </w:r>
      <w:r w:rsidRPr="0002252A">
        <w:t xml:space="preserve"> (see </w:t>
      </w:r>
      <w:r w:rsidR="0059456F">
        <w:t>subsection 2</w:t>
      </w:r>
      <w:r w:rsidRPr="0002252A">
        <w:t>69(</w:t>
      </w:r>
      <w:r w:rsidR="00D041E5">
        <w:t>7</w:t>
      </w:r>
      <w:r w:rsidRPr="0002252A">
        <w:t>) of that Act)”.</w:t>
      </w:r>
    </w:p>
    <w:p w14:paraId="40901000" w14:textId="77777777" w:rsidR="007866E0" w:rsidRPr="0002252A" w:rsidRDefault="007866E0" w:rsidP="00B15024">
      <w:pPr>
        <w:pStyle w:val="ActHead9"/>
      </w:pPr>
      <w:bookmarkStart w:id="20" w:name="_Toc168308163"/>
      <w:r w:rsidRPr="0002252A">
        <w:t>Corporations Act 2001</w:t>
      </w:r>
      <w:bookmarkEnd w:id="20"/>
    </w:p>
    <w:p w14:paraId="71C2A232" w14:textId="77777777" w:rsidR="007866E0" w:rsidRPr="0002252A" w:rsidRDefault="007866E0" w:rsidP="00B15024">
      <w:pPr>
        <w:pStyle w:val="ItemHead"/>
      </w:pPr>
      <w:r w:rsidRPr="0002252A">
        <w:t xml:space="preserve">16  After </w:t>
      </w:r>
      <w:r w:rsidR="0059456F">
        <w:t>subsection 7</w:t>
      </w:r>
      <w:r w:rsidRPr="0002252A">
        <w:t>98G(1)</w:t>
      </w:r>
    </w:p>
    <w:p w14:paraId="52D53BF8" w14:textId="77777777" w:rsidR="007866E0" w:rsidRPr="0002252A" w:rsidRDefault="007866E0" w:rsidP="00B15024">
      <w:pPr>
        <w:pStyle w:val="Item"/>
      </w:pPr>
      <w:r w:rsidRPr="0002252A">
        <w:t>Insert:</w:t>
      </w:r>
    </w:p>
    <w:p w14:paraId="596A70D5" w14:textId="77777777" w:rsidR="007866E0" w:rsidRPr="0002252A" w:rsidRDefault="007866E0" w:rsidP="00B15024">
      <w:pPr>
        <w:pStyle w:val="subsection"/>
      </w:pPr>
      <w:r w:rsidRPr="0002252A">
        <w:tab/>
        <w:t>(2)</w:t>
      </w:r>
      <w:r w:rsidRPr="0002252A">
        <w:tab/>
        <w:t xml:space="preserve">Without limiting </w:t>
      </w:r>
      <w:r w:rsidR="00FD10F9">
        <w:t>subsection (</w:t>
      </w:r>
      <w:r w:rsidRPr="0002252A">
        <w:t>1), the market integrity rules may:</w:t>
      </w:r>
    </w:p>
    <w:p w14:paraId="6377901E" w14:textId="77777777" w:rsidR="007866E0" w:rsidRPr="0002252A" w:rsidRDefault="007866E0" w:rsidP="00B15024">
      <w:pPr>
        <w:pStyle w:val="paragraph"/>
      </w:pPr>
      <w:r w:rsidRPr="0002252A">
        <w:tab/>
        <w:t>(a)</w:t>
      </w:r>
      <w:r w:rsidRPr="0002252A">
        <w:tab/>
        <w:t>provide for applications to be made to the Administrative Review Tribunal for review of decisions made under the rules; and</w:t>
      </w:r>
    </w:p>
    <w:p w14:paraId="7CE0A896" w14:textId="77777777" w:rsidR="007866E0" w:rsidRPr="0002252A" w:rsidRDefault="007866E0" w:rsidP="00B15024">
      <w:pPr>
        <w:pStyle w:val="paragraph"/>
      </w:pPr>
      <w:r w:rsidRPr="0002252A">
        <w:tab/>
        <w:t>(b)</w:t>
      </w:r>
      <w:r w:rsidRPr="0002252A">
        <w:tab/>
        <w:t>contain provisions that apply:</w:t>
      </w:r>
    </w:p>
    <w:p w14:paraId="51B06C97" w14:textId="77777777" w:rsidR="007866E0" w:rsidRPr="0002252A" w:rsidRDefault="007866E0" w:rsidP="00B15024">
      <w:pPr>
        <w:pStyle w:val="paragraphsub"/>
      </w:pPr>
      <w:r w:rsidRPr="0002252A">
        <w:tab/>
        <w:t>(i)</w:t>
      </w:r>
      <w:r w:rsidRPr="0002252A">
        <w:tab/>
        <w:t xml:space="preserve">in addition to the </w:t>
      </w:r>
      <w:r w:rsidRPr="0002252A">
        <w:rPr>
          <w:i/>
        </w:rPr>
        <w:t>Administrative Review Tribunal Act 2024</w:t>
      </w:r>
      <w:r w:rsidRPr="0002252A">
        <w:t>; or</w:t>
      </w:r>
    </w:p>
    <w:p w14:paraId="7842BE7C" w14:textId="77777777" w:rsidR="007866E0" w:rsidRPr="0002252A" w:rsidRDefault="007866E0" w:rsidP="00B15024">
      <w:pPr>
        <w:pStyle w:val="paragraphsub"/>
      </w:pPr>
      <w:r w:rsidRPr="0002252A">
        <w:tab/>
        <w:t>(ii)</w:t>
      </w:r>
      <w:r w:rsidRPr="0002252A">
        <w:tab/>
        <w:t>instead of that Act; or</w:t>
      </w:r>
    </w:p>
    <w:p w14:paraId="33928EE3" w14:textId="77777777" w:rsidR="007866E0" w:rsidRPr="0002252A" w:rsidRDefault="007866E0" w:rsidP="00B15024">
      <w:pPr>
        <w:pStyle w:val="paragraphsub"/>
      </w:pPr>
      <w:r w:rsidRPr="0002252A">
        <w:tab/>
        <w:t>(iii)</w:t>
      </w:r>
      <w:r w:rsidRPr="0002252A">
        <w:tab/>
        <w:t>contrary to that Act.</w:t>
      </w:r>
    </w:p>
    <w:p w14:paraId="18806D6A" w14:textId="0E8D7AFD" w:rsidR="007866E0" w:rsidRPr="0002252A" w:rsidRDefault="007866E0" w:rsidP="00B15024">
      <w:pPr>
        <w:pStyle w:val="ItemHead"/>
      </w:pPr>
      <w:r w:rsidRPr="0002252A">
        <w:t xml:space="preserve">17  </w:t>
      </w:r>
      <w:r w:rsidR="0059456F">
        <w:t>Sub</w:t>
      </w:r>
      <w:r w:rsidR="00B15024">
        <w:t>section 1</w:t>
      </w:r>
      <w:r w:rsidRPr="0002252A">
        <w:t>297(1)</w:t>
      </w:r>
    </w:p>
    <w:p w14:paraId="11F231E9" w14:textId="77777777" w:rsidR="007866E0" w:rsidRPr="0002252A" w:rsidRDefault="007866E0" w:rsidP="00B15024">
      <w:pPr>
        <w:pStyle w:val="Item"/>
      </w:pPr>
      <w:r w:rsidRPr="0002252A">
        <w:t xml:space="preserve">Omit “to sections 41 and 44A of the </w:t>
      </w:r>
      <w:r w:rsidRPr="0002252A">
        <w:rPr>
          <w:i/>
        </w:rPr>
        <w:t>Administrative Appeals Tribunal Act 1975</w:t>
      </w:r>
      <w:r w:rsidRPr="0002252A">
        <w:t xml:space="preserve">”, substitute “sections 32 and 178 of the </w:t>
      </w:r>
      <w:r w:rsidRPr="0002252A">
        <w:rPr>
          <w:i/>
        </w:rPr>
        <w:t>Administrative Review Tribunal Act 2024</w:t>
      </w:r>
      <w:r w:rsidRPr="0002252A">
        <w:t>”.</w:t>
      </w:r>
    </w:p>
    <w:p w14:paraId="1371662E" w14:textId="6965F2EE" w:rsidR="007866E0" w:rsidRPr="0002252A" w:rsidRDefault="007866E0" w:rsidP="00B15024">
      <w:pPr>
        <w:pStyle w:val="ItemHead"/>
      </w:pPr>
      <w:r w:rsidRPr="0002252A">
        <w:t xml:space="preserve">18  </w:t>
      </w:r>
      <w:r w:rsidR="0059456F">
        <w:t>Sub</w:t>
      </w:r>
      <w:r w:rsidR="00B15024">
        <w:t>section 1</w:t>
      </w:r>
      <w:r w:rsidRPr="0002252A">
        <w:t>299K(1)</w:t>
      </w:r>
    </w:p>
    <w:p w14:paraId="00699E79" w14:textId="77777777" w:rsidR="007866E0" w:rsidRPr="0002252A" w:rsidRDefault="007866E0" w:rsidP="00B15024">
      <w:pPr>
        <w:pStyle w:val="Item"/>
      </w:pPr>
      <w:r w:rsidRPr="0002252A">
        <w:t xml:space="preserve">Omit “to sections 41 and 44A of the </w:t>
      </w:r>
      <w:r w:rsidRPr="0002252A">
        <w:rPr>
          <w:i/>
        </w:rPr>
        <w:t>Administrative Appeals Tribunal Act 1975</w:t>
      </w:r>
      <w:r w:rsidRPr="0002252A">
        <w:t xml:space="preserve">”, substitute “sections 32 and 178 of the </w:t>
      </w:r>
      <w:r w:rsidRPr="0002252A">
        <w:rPr>
          <w:i/>
        </w:rPr>
        <w:t>Administrative Review Tribunal Act 2024</w:t>
      </w:r>
      <w:r w:rsidRPr="0002252A">
        <w:t>”.</w:t>
      </w:r>
    </w:p>
    <w:p w14:paraId="6EF13E6D" w14:textId="47D36EC8" w:rsidR="007866E0" w:rsidRPr="0002252A" w:rsidRDefault="007866E0" w:rsidP="00B15024">
      <w:pPr>
        <w:pStyle w:val="ItemHead"/>
      </w:pPr>
      <w:r w:rsidRPr="0002252A">
        <w:t xml:space="preserve">19  </w:t>
      </w:r>
      <w:r w:rsidR="0059456F">
        <w:t>Sub</w:t>
      </w:r>
      <w:r w:rsidR="00B15024">
        <w:t>section 1</w:t>
      </w:r>
      <w:r w:rsidRPr="0002252A">
        <w:t>317D(5)</w:t>
      </w:r>
    </w:p>
    <w:p w14:paraId="37F4DDD3" w14:textId="77777777" w:rsidR="007866E0" w:rsidRPr="0002252A" w:rsidRDefault="007866E0" w:rsidP="00B15024">
      <w:pPr>
        <w:pStyle w:val="Item"/>
      </w:pPr>
      <w:r w:rsidRPr="0002252A">
        <w:t>Omit “</w:t>
      </w:r>
      <w:r w:rsidR="0059456F">
        <w:t>subsection 2</w:t>
      </w:r>
      <w:r w:rsidRPr="0002252A">
        <w:t xml:space="preserve">9(6) of the </w:t>
      </w:r>
      <w:r w:rsidRPr="0002252A">
        <w:rPr>
          <w:i/>
        </w:rPr>
        <w:t>Administrative Appeals Tribunal Act 1975</w:t>
      </w:r>
      <w:r w:rsidRPr="0002252A">
        <w:t>”, substitute “</w:t>
      </w:r>
      <w:r w:rsidR="0059456F">
        <w:t>subsection 2</w:t>
      </w:r>
      <w:r w:rsidRPr="0002252A">
        <w:t xml:space="preserve">0(2) of the </w:t>
      </w:r>
      <w:r w:rsidRPr="0002252A">
        <w:rPr>
          <w:i/>
        </w:rPr>
        <w:t>Administrative Review Tribunal Act 2024</w:t>
      </w:r>
      <w:r w:rsidRPr="0002252A">
        <w:t>”.</w:t>
      </w:r>
    </w:p>
    <w:p w14:paraId="47EEC40A" w14:textId="66A983EF" w:rsidR="007866E0" w:rsidRPr="0002252A" w:rsidRDefault="007866E0" w:rsidP="00B15024">
      <w:pPr>
        <w:pStyle w:val="ItemHead"/>
      </w:pPr>
      <w:r w:rsidRPr="0002252A">
        <w:t xml:space="preserve">20  At the end of </w:t>
      </w:r>
      <w:r w:rsidR="00B15024">
        <w:t>section 1</w:t>
      </w:r>
      <w:r w:rsidRPr="0002252A">
        <w:t>317D</w:t>
      </w:r>
    </w:p>
    <w:p w14:paraId="2DE38C0D" w14:textId="77777777" w:rsidR="007866E0" w:rsidRPr="0002252A" w:rsidRDefault="007866E0" w:rsidP="00B15024">
      <w:pPr>
        <w:pStyle w:val="Item"/>
      </w:pPr>
      <w:r w:rsidRPr="0002252A">
        <w:t>Add:</w:t>
      </w:r>
    </w:p>
    <w:p w14:paraId="0D808F17" w14:textId="33DEBCEC" w:rsidR="007866E0" w:rsidRPr="0002252A" w:rsidRDefault="007866E0" w:rsidP="00B15024">
      <w:pPr>
        <w:pStyle w:val="subsection"/>
      </w:pPr>
      <w:r w:rsidRPr="0002252A">
        <w:tab/>
        <w:t>(6)</w:t>
      </w:r>
      <w:r w:rsidRPr="0002252A">
        <w:tab/>
        <w:t xml:space="preserve">To avoid doubt, this section, instead of </w:t>
      </w:r>
      <w:r w:rsidR="0059456F">
        <w:t>section 2</w:t>
      </w:r>
      <w:r w:rsidRPr="0002252A">
        <w:t xml:space="preserve">66 of the </w:t>
      </w:r>
      <w:r w:rsidRPr="0002252A">
        <w:rPr>
          <w:i/>
        </w:rPr>
        <w:t>Administrative Review Tribunal Act 2024</w:t>
      </w:r>
      <w:r w:rsidRPr="0002252A">
        <w:t xml:space="preserve">, applies to the requirement to give notice of the making of a decision to which </w:t>
      </w:r>
      <w:r w:rsidR="00B15024">
        <w:t>section 1</w:t>
      </w:r>
      <w:r w:rsidRPr="0002252A">
        <w:t>317B of this Act applies.</w:t>
      </w:r>
    </w:p>
    <w:p w14:paraId="17FE19F5" w14:textId="77777777" w:rsidR="007866E0" w:rsidRPr="0002252A" w:rsidRDefault="007866E0" w:rsidP="00B15024">
      <w:pPr>
        <w:pStyle w:val="ItemHead"/>
        <w:rPr>
          <w:b w:val="0"/>
        </w:rPr>
      </w:pPr>
      <w:r w:rsidRPr="0002252A">
        <w:t xml:space="preserve">21  </w:t>
      </w:r>
      <w:r w:rsidR="0059456F">
        <w:t>Section 1</w:t>
      </w:r>
      <w:r w:rsidRPr="0002252A">
        <w:t>621 (heading)</w:t>
      </w:r>
    </w:p>
    <w:p w14:paraId="0A36931D" w14:textId="77777777" w:rsidR="007866E0" w:rsidRPr="0002252A" w:rsidRDefault="007866E0" w:rsidP="00B15024">
      <w:pPr>
        <w:pStyle w:val="Item"/>
      </w:pPr>
      <w:r w:rsidRPr="0002252A">
        <w:t>After “</w:t>
      </w:r>
      <w:r w:rsidRPr="0002252A">
        <w:rPr>
          <w:b/>
        </w:rPr>
        <w:t>Administrative Appeals Tribunal</w:t>
      </w:r>
      <w:r w:rsidRPr="0002252A">
        <w:t>”, insert “</w:t>
      </w:r>
      <w:r w:rsidRPr="0002252A">
        <w:rPr>
          <w:b/>
        </w:rPr>
        <w:t>or Administrative Review Tribunal</w:t>
      </w:r>
      <w:r w:rsidRPr="0002252A">
        <w:t>”.</w:t>
      </w:r>
    </w:p>
    <w:p w14:paraId="6AB68178" w14:textId="0F3435F8" w:rsidR="007866E0" w:rsidRPr="0002252A" w:rsidRDefault="007866E0" w:rsidP="00B15024">
      <w:pPr>
        <w:pStyle w:val="ItemHead"/>
      </w:pPr>
      <w:r w:rsidRPr="0002252A">
        <w:t xml:space="preserve">22  </w:t>
      </w:r>
      <w:r w:rsidR="0059456F">
        <w:t>Sub</w:t>
      </w:r>
      <w:r w:rsidR="00B15024">
        <w:t>section 1</w:t>
      </w:r>
      <w:r w:rsidRPr="0002252A">
        <w:t>621(1)</w:t>
      </w:r>
    </w:p>
    <w:p w14:paraId="7691D2CC" w14:textId="77777777" w:rsidR="007866E0" w:rsidRPr="0002252A" w:rsidRDefault="007866E0" w:rsidP="00B15024">
      <w:pPr>
        <w:pStyle w:val="Item"/>
      </w:pPr>
      <w:r w:rsidRPr="0002252A">
        <w:t>After “Administrative Appeals Tribunal”, insert “or Administrative Review Tribunal”.</w:t>
      </w:r>
    </w:p>
    <w:p w14:paraId="5350E620" w14:textId="6BD5F110" w:rsidR="007866E0" w:rsidRPr="0002252A" w:rsidRDefault="007866E0" w:rsidP="00B15024">
      <w:pPr>
        <w:pStyle w:val="ItemHead"/>
      </w:pPr>
      <w:r w:rsidRPr="0002252A">
        <w:t xml:space="preserve">23  </w:t>
      </w:r>
      <w:r w:rsidR="0059456F">
        <w:t>Sub</w:t>
      </w:r>
      <w:r w:rsidR="00B15024">
        <w:t>section 1</w:t>
      </w:r>
      <w:r w:rsidRPr="0002252A">
        <w:t>621(4)</w:t>
      </w:r>
    </w:p>
    <w:p w14:paraId="619949F1" w14:textId="77777777" w:rsidR="007866E0" w:rsidRPr="0002252A" w:rsidRDefault="007866E0" w:rsidP="00B15024">
      <w:pPr>
        <w:pStyle w:val="Item"/>
      </w:pPr>
      <w:r w:rsidRPr="0002252A">
        <w:t>After “Administrative Appeals Tribunal”, insert “or Administrative Review Tribunal”.</w:t>
      </w:r>
    </w:p>
    <w:p w14:paraId="50B6871B" w14:textId="77777777" w:rsidR="007866E0" w:rsidRPr="0002252A" w:rsidRDefault="007866E0" w:rsidP="00B15024">
      <w:pPr>
        <w:pStyle w:val="ActHead9"/>
      </w:pPr>
      <w:bookmarkStart w:id="21" w:name="_Toc168308164"/>
      <w:r w:rsidRPr="0002252A">
        <w:t>Excise Act 1901</w:t>
      </w:r>
      <w:bookmarkEnd w:id="21"/>
    </w:p>
    <w:p w14:paraId="0569E783" w14:textId="21A02105" w:rsidR="007866E0" w:rsidRPr="0002252A" w:rsidRDefault="007866E0" w:rsidP="00B15024">
      <w:pPr>
        <w:pStyle w:val="ItemHead"/>
      </w:pPr>
      <w:r w:rsidRPr="0002252A">
        <w:t xml:space="preserve">24  </w:t>
      </w:r>
      <w:r w:rsidR="0059456F">
        <w:t>Sub</w:t>
      </w:r>
      <w:r w:rsidR="00B15024">
        <w:t>section 1</w:t>
      </w:r>
      <w:r w:rsidRPr="0002252A">
        <w:t>65A(13)</w:t>
      </w:r>
    </w:p>
    <w:p w14:paraId="4AE331C1" w14:textId="77777777" w:rsidR="007866E0" w:rsidRPr="0002252A" w:rsidRDefault="007866E0" w:rsidP="00B15024">
      <w:pPr>
        <w:pStyle w:val="Item"/>
      </w:pPr>
      <w:r w:rsidRPr="0002252A">
        <w:t>Omit “Administrative Appeals Tribunal”, substitute “Administrative Review Tribunal”.</w:t>
      </w:r>
    </w:p>
    <w:p w14:paraId="08F8968D" w14:textId="2C771B2B" w:rsidR="007866E0" w:rsidRPr="0002252A" w:rsidRDefault="007866E0" w:rsidP="00B15024">
      <w:pPr>
        <w:pStyle w:val="ItemHead"/>
      </w:pPr>
      <w:r w:rsidRPr="0002252A">
        <w:t xml:space="preserve">25  </w:t>
      </w:r>
      <w:r w:rsidR="0059456F">
        <w:t>Sub</w:t>
      </w:r>
      <w:r w:rsidR="00B15024">
        <w:t>section 1</w:t>
      </w:r>
      <w:r w:rsidRPr="0002252A">
        <w:t>65A(14)</w:t>
      </w:r>
    </w:p>
    <w:p w14:paraId="43B4661B" w14:textId="77777777" w:rsidR="007866E0" w:rsidRPr="0002252A" w:rsidRDefault="007866E0" w:rsidP="00B15024">
      <w:pPr>
        <w:pStyle w:val="Item"/>
      </w:pPr>
      <w:r w:rsidRPr="0002252A">
        <w:t>Omit “Administrative Appeals Tribunal” (wherever occurring), substitute “Administrative Review Tribunal”.</w:t>
      </w:r>
    </w:p>
    <w:p w14:paraId="7ABDED33" w14:textId="4AFB1AF2" w:rsidR="007866E0" w:rsidRPr="0002252A" w:rsidRDefault="007866E0" w:rsidP="00B15024">
      <w:pPr>
        <w:pStyle w:val="ItemHead"/>
      </w:pPr>
      <w:r w:rsidRPr="0002252A">
        <w:t xml:space="preserve">26  At the end of </w:t>
      </w:r>
      <w:r w:rsidR="00B15024">
        <w:t>section 1</w:t>
      </w:r>
      <w:r w:rsidRPr="0002252A">
        <w:t>65A</w:t>
      </w:r>
    </w:p>
    <w:p w14:paraId="6341C419" w14:textId="77777777" w:rsidR="007866E0" w:rsidRPr="0002252A" w:rsidRDefault="007866E0" w:rsidP="00B15024">
      <w:pPr>
        <w:pStyle w:val="Item"/>
      </w:pPr>
      <w:r w:rsidRPr="0002252A">
        <w:t>Add:</w:t>
      </w:r>
    </w:p>
    <w:p w14:paraId="6D0CD59C" w14:textId="77777777" w:rsidR="007866E0" w:rsidRPr="0002252A" w:rsidRDefault="007866E0" w:rsidP="00B15024">
      <w:pPr>
        <w:pStyle w:val="subsection"/>
      </w:pPr>
      <w:r w:rsidRPr="0002252A">
        <w:tab/>
        <w:t>(15)</w:t>
      </w:r>
      <w:r w:rsidRPr="0002252A">
        <w:tab/>
        <w:t xml:space="preserve">For the purposes of </w:t>
      </w:r>
      <w:r w:rsidR="00FD10F9">
        <w:t>subsection (</w:t>
      </w:r>
      <w:r w:rsidRPr="0002252A">
        <w:t>14), if:</w:t>
      </w:r>
    </w:p>
    <w:p w14:paraId="206BBC68" w14:textId="77777777" w:rsidR="007866E0" w:rsidRPr="0002252A" w:rsidRDefault="007866E0" w:rsidP="00B15024">
      <w:pPr>
        <w:pStyle w:val="paragraph"/>
      </w:pPr>
      <w:r w:rsidRPr="0002252A">
        <w:tab/>
        <w:t>(a)</w:t>
      </w:r>
      <w:r w:rsidRPr="0002252A">
        <w:tab/>
        <w:t xml:space="preserve">an application is made to the Administrative Appeals Tribunal before the day the </w:t>
      </w:r>
      <w:r w:rsidRPr="0002252A">
        <w:rPr>
          <w:i/>
        </w:rPr>
        <w:t>Administrative Review Tribunal Act 2024</w:t>
      </w:r>
      <w:r w:rsidRPr="0002252A">
        <w:t xml:space="preserve"> commences; and</w:t>
      </w:r>
    </w:p>
    <w:p w14:paraId="6027A9A3" w14:textId="77777777" w:rsidR="007866E0" w:rsidRPr="0002252A" w:rsidRDefault="007866E0" w:rsidP="00B15024">
      <w:pPr>
        <w:pStyle w:val="paragraph"/>
      </w:pPr>
      <w:r w:rsidRPr="0002252A">
        <w:tab/>
        <w:t>(b)</w:t>
      </w:r>
      <w:r w:rsidRPr="0002252A">
        <w:tab/>
        <w:t>the application has not been finally determined by the Administrative Appeals Tribunal or a Court before that day;</w:t>
      </w:r>
    </w:p>
    <w:p w14:paraId="6CA3B378" w14:textId="77777777" w:rsidR="007866E0" w:rsidRPr="0002252A" w:rsidRDefault="00FD10F9" w:rsidP="00B15024">
      <w:pPr>
        <w:pStyle w:val="subsection2"/>
      </w:pPr>
      <w:r>
        <w:t>subsection (</w:t>
      </w:r>
      <w:r w:rsidR="007866E0" w:rsidRPr="0002252A">
        <w:t>14) applies as if the application had been made to the Administrative Review Tribunal on the day the application was made to the Administrative Appeals Tribunal.</w:t>
      </w:r>
    </w:p>
    <w:p w14:paraId="5F28F9F4" w14:textId="77777777" w:rsidR="007866E0" w:rsidRPr="0002252A" w:rsidRDefault="007866E0" w:rsidP="00B15024">
      <w:pPr>
        <w:pStyle w:val="ActHead9"/>
      </w:pPr>
      <w:bookmarkStart w:id="22" w:name="_Toc168308165"/>
      <w:r w:rsidRPr="0002252A">
        <w:t>Fringe Benefits Tax Assessment Act 1986</w:t>
      </w:r>
      <w:bookmarkEnd w:id="22"/>
    </w:p>
    <w:p w14:paraId="4209ED1E" w14:textId="6D807298" w:rsidR="007866E0" w:rsidRPr="0002252A" w:rsidRDefault="007866E0" w:rsidP="00B15024">
      <w:pPr>
        <w:pStyle w:val="ItemHead"/>
      </w:pPr>
      <w:r w:rsidRPr="0002252A">
        <w:t xml:space="preserve">27  </w:t>
      </w:r>
      <w:r w:rsidR="0059456F">
        <w:t>Sub</w:t>
      </w:r>
      <w:r w:rsidR="00B15024">
        <w:t>section 1</w:t>
      </w:r>
      <w:r w:rsidRPr="0002252A">
        <w:t>23B(5)</w:t>
      </w:r>
    </w:p>
    <w:p w14:paraId="11DA6BD2" w14:textId="77777777" w:rsidR="007866E0" w:rsidRPr="0002252A" w:rsidRDefault="007866E0" w:rsidP="00B15024">
      <w:pPr>
        <w:pStyle w:val="Item"/>
      </w:pPr>
      <w:r w:rsidRPr="0002252A">
        <w:t>Repeal the subsection.</w:t>
      </w:r>
    </w:p>
    <w:p w14:paraId="03671B8E" w14:textId="1FBE6F9C" w:rsidR="007866E0" w:rsidRPr="0002252A" w:rsidRDefault="007866E0" w:rsidP="00B15024">
      <w:pPr>
        <w:pStyle w:val="ItemHead"/>
      </w:pPr>
      <w:r w:rsidRPr="0002252A">
        <w:t xml:space="preserve">28  </w:t>
      </w:r>
      <w:r w:rsidR="0059456F">
        <w:t>Sub</w:t>
      </w:r>
      <w:r w:rsidR="00B15024">
        <w:t>section 1</w:t>
      </w:r>
      <w:r w:rsidRPr="0002252A">
        <w:t xml:space="preserve">36(1) (definition of </w:t>
      </w:r>
      <w:r w:rsidRPr="0002252A">
        <w:rPr>
          <w:i/>
        </w:rPr>
        <w:t>Tribunal</w:t>
      </w:r>
      <w:r w:rsidRPr="0002252A">
        <w:t>)</w:t>
      </w:r>
    </w:p>
    <w:p w14:paraId="2598B5E8" w14:textId="77777777" w:rsidR="007866E0" w:rsidRPr="0002252A" w:rsidRDefault="007866E0" w:rsidP="00B15024">
      <w:pPr>
        <w:pStyle w:val="Item"/>
      </w:pPr>
      <w:r w:rsidRPr="0002252A">
        <w:t>Repeal the definition.</w:t>
      </w:r>
    </w:p>
    <w:p w14:paraId="6E875C45" w14:textId="77777777" w:rsidR="007866E0" w:rsidRPr="0002252A" w:rsidRDefault="007866E0" w:rsidP="00B15024">
      <w:pPr>
        <w:pStyle w:val="ActHead9"/>
      </w:pPr>
      <w:bookmarkStart w:id="23" w:name="_Toc168308166"/>
      <w:r w:rsidRPr="0002252A">
        <w:t>Income Tax Assessment Act 1936</w:t>
      </w:r>
      <w:bookmarkEnd w:id="23"/>
    </w:p>
    <w:p w14:paraId="59EBBED9" w14:textId="77777777" w:rsidR="007866E0" w:rsidRPr="0002252A" w:rsidRDefault="007866E0" w:rsidP="00B15024">
      <w:pPr>
        <w:pStyle w:val="ItemHead"/>
      </w:pPr>
      <w:r w:rsidRPr="0002252A">
        <w:t xml:space="preserve">29  </w:t>
      </w:r>
      <w:r w:rsidR="0059456F">
        <w:t>Subsection 2</w:t>
      </w:r>
      <w:r w:rsidRPr="0002252A">
        <w:t>02F(2)</w:t>
      </w:r>
    </w:p>
    <w:p w14:paraId="4405675E" w14:textId="77777777" w:rsidR="007866E0" w:rsidRPr="0002252A" w:rsidRDefault="007866E0" w:rsidP="00B15024">
      <w:pPr>
        <w:pStyle w:val="Item"/>
      </w:pPr>
      <w:r w:rsidRPr="0002252A">
        <w:t>Omit “</w:t>
      </w:r>
      <w:r w:rsidR="0002252A">
        <w:t>sub</w:t>
      </w:r>
      <w:r w:rsidR="0059456F">
        <w:t>section 4</w:t>
      </w:r>
      <w:r w:rsidRPr="0002252A">
        <w:t xml:space="preserve">1(2) of the </w:t>
      </w:r>
      <w:r w:rsidRPr="0002252A">
        <w:rPr>
          <w:i/>
        </w:rPr>
        <w:t>Administrative Appeals Tribunal Act 1975</w:t>
      </w:r>
      <w:r w:rsidRPr="0002252A">
        <w:t>”, substitute “</w:t>
      </w:r>
      <w:r w:rsidR="0059456F">
        <w:t>section 3</w:t>
      </w:r>
      <w:r w:rsidRPr="0002252A">
        <w:t xml:space="preserve">2 of the </w:t>
      </w:r>
      <w:r w:rsidRPr="0002252A">
        <w:rPr>
          <w:i/>
        </w:rPr>
        <w:t>Administrative Review Tribunal Act 2024</w:t>
      </w:r>
      <w:r w:rsidRPr="0002252A">
        <w:t xml:space="preserve"> staying or otherwise affecting the operation or implementation of the decision”.</w:t>
      </w:r>
    </w:p>
    <w:p w14:paraId="1E5B6781" w14:textId="77777777" w:rsidR="007866E0" w:rsidRPr="0002252A" w:rsidRDefault="007866E0" w:rsidP="00B15024">
      <w:pPr>
        <w:pStyle w:val="ItemHead"/>
      </w:pPr>
      <w:r w:rsidRPr="0002252A">
        <w:t xml:space="preserve">30  </w:t>
      </w:r>
      <w:r w:rsidR="0059456F">
        <w:t>Subsection 2</w:t>
      </w:r>
      <w:r w:rsidRPr="0002252A">
        <w:t>02FA(1)</w:t>
      </w:r>
    </w:p>
    <w:p w14:paraId="339E77FC" w14:textId="77777777" w:rsidR="007866E0" w:rsidRPr="0002252A" w:rsidRDefault="007866E0" w:rsidP="00B15024">
      <w:pPr>
        <w:pStyle w:val="Item"/>
      </w:pPr>
      <w:r w:rsidRPr="0002252A">
        <w:t xml:space="preserve">Omit all of the words after “application”, substitute “may, subject to the </w:t>
      </w:r>
      <w:r w:rsidRPr="0002252A">
        <w:rPr>
          <w:i/>
        </w:rPr>
        <w:t>Administrative Review Tribunal Act 2024</w:t>
      </w:r>
      <w:r w:rsidRPr="0002252A">
        <w:t>:</w:t>
      </w:r>
    </w:p>
    <w:p w14:paraId="616DDA42" w14:textId="77777777" w:rsidR="007866E0" w:rsidRPr="0002252A" w:rsidRDefault="007866E0" w:rsidP="00B15024">
      <w:pPr>
        <w:pStyle w:val="paragraph"/>
      </w:pPr>
      <w:r w:rsidRPr="0002252A">
        <w:tab/>
        <w:t>(a)</w:t>
      </w:r>
      <w:r w:rsidRPr="0002252A">
        <w:tab/>
        <w:t>be made to the Tribunal for review of the decision; and</w:t>
      </w:r>
    </w:p>
    <w:p w14:paraId="4E5AFC67" w14:textId="77777777" w:rsidR="007866E0" w:rsidRPr="0002252A" w:rsidRDefault="007866E0" w:rsidP="00B15024">
      <w:pPr>
        <w:pStyle w:val="paragraph"/>
      </w:pPr>
      <w:r w:rsidRPr="0002252A">
        <w:tab/>
        <w:t>(b)</w:t>
      </w:r>
      <w:r w:rsidRPr="0002252A">
        <w:tab/>
        <w:t>include a statement to the effect that the person may request a statement of reasons under that Act.”.</w:t>
      </w:r>
    </w:p>
    <w:p w14:paraId="1391E0E0" w14:textId="77777777" w:rsidR="007866E0" w:rsidRPr="0002252A" w:rsidRDefault="007866E0" w:rsidP="00B15024">
      <w:pPr>
        <w:pStyle w:val="ActHead9"/>
      </w:pPr>
      <w:bookmarkStart w:id="24" w:name="_Toc168308167"/>
      <w:bookmarkStart w:id="25" w:name="_Hlk147325741"/>
      <w:r w:rsidRPr="0002252A">
        <w:t>Income Tax Assessment Act 1997</w:t>
      </w:r>
      <w:bookmarkEnd w:id="24"/>
    </w:p>
    <w:bookmarkEnd w:id="25"/>
    <w:p w14:paraId="5E6CA29A" w14:textId="5019FEE2" w:rsidR="007866E0" w:rsidRPr="0002252A" w:rsidRDefault="007866E0" w:rsidP="00B15024">
      <w:pPr>
        <w:pStyle w:val="ItemHead"/>
      </w:pPr>
      <w:r w:rsidRPr="0002252A">
        <w:t xml:space="preserve">31  </w:t>
      </w:r>
      <w:r w:rsidR="0059456F">
        <w:t>Subsection 3</w:t>
      </w:r>
      <w:r w:rsidRPr="0002252A">
        <w:t>4</w:t>
      </w:r>
      <w:r w:rsidR="00B15024">
        <w:noBreakHyphen/>
      </w:r>
      <w:r w:rsidRPr="0002252A">
        <w:t>33(5)</w:t>
      </w:r>
    </w:p>
    <w:p w14:paraId="08A6D4C0" w14:textId="77777777" w:rsidR="007866E0" w:rsidRPr="0002252A" w:rsidRDefault="007866E0" w:rsidP="00B15024">
      <w:pPr>
        <w:pStyle w:val="Item"/>
      </w:pPr>
      <w:r w:rsidRPr="0002252A">
        <w:t>Repeal the subsection, substitute:</w:t>
      </w:r>
    </w:p>
    <w:p w14:paraId="033C8552" w14:textId="77777777" w:rsidR="007866E0" w:rsidRPr="0002252A" w:rsidRDefault="007866E0" w:rsidP="00B15024">
      <w:pPr>
        <w:pStyle w:val="subsection"/>
      </w:pPr>
      <w:r w:rsidRPr="0002252A">
        <w:tab/>
        <w:t>(5)</w:t>
      </w:r>
      <w:r w:rsidRPr="0002252A">
        <w:tab/>
        <w:t xml:space="preserve">There must also be a statement to the effect that a request may be made under </w:t>
      </w:r>
      <w:r w:rsidR="0059456F">
        <w:t>section 2</w:t>
      </w:r>
      <w:r w:rsidRPr="0002252A">
        <w:t>68 of that Act by (or on behalf of) such an entity for a statement of reasons.</w:t>
      </w:r>
    </w:p>
    <w:p w14:paraId="43D35DC6" w14:textId="050D6C84" w:rsidR="007866E0" w:rsidRPr="0002252A" w:rsidRDefault="007866E0" w:rsidP="00B15024">
      <w:pPr>
        <w:pStyle w:val="ItemHead"/>
      </w:pPr>
      <w:r w:rsidRPr="0002252A">
        <w:t xml:space="preserve">32  </w:t>
      </w:r>
      <w:r w:rsidR="0002252A">
        <w:t>Paragraph 3</w:t>
      </w:r>
      <w:r w:rsidRPr="0002252A">
        <w:t>55</w:t>
      </w:r>
      <w:r w:rsidR="00B15024">
        <w:noBreakHyphen/>
      </w:r>
      <w:r w:rsidRPr="0002252A">
        <w:t>710(3)(b)</w:t>
      </w:r>
    </w:p>
    <w:p w14:paraId="1EC15D9C" w14:textId="77777777" w:rsidR="007866E0" w:rsidRPr="0002252A" w:rsidRDefault="007866E0" w:rsidP="00B15024">
      <w:pPr>
        <w:pStyle w:val="Item"/>
      </w:pPr>
      <w:r w:rsidRPr="0002252A">
        <w:t>Omit “</w:t>
      </w:r>
      <w:r w:rsidRPr="0002252A">
        <w:rPr>
          <w:i/>
        </w:rPr>
        <w:t>Administrative Appeals Tribunal Act 1975</w:t>
      </w:r>
      <w:r w:rsidRPr="0002252A">
        <w:t>”, substitute “</w:t>
      </w:r>
      <w:r w:rsidRPr="0002252A">
        <w:rPr>
          <w:i/>
        </w:rPr>
        <w:t>Administrative Review Tribunal Act 2024</w:t>
      </w:r>
      <w:r w:rsidRPr="0002252A">
        <w:t>”.</w:t>
      </w:r>
    </w:p>
    <w:p w14:paraId="7B30EAA2" w14:textId="3A9A5DD8" w:rsidR="007866E0" w:rsidRPr="0002252A" w:rsidRDefault="007866E0" w:rsidP="00B15024">
      <w:pPr>
        <w:pStyle w:val="ItemHead"/>
      </w:pPr>
      <w:r w:rsidRPr="0002252A">
        <w:t xml:space="preserve">33  At the end of </w:t>
      </w:r>
      <w:r w:rsidR="0059456F">
        <w:t>section 3</w:t>
      </w:r>
      <w:r w:rsidRPr="0002252A">
        <w:t>55</w:t>
      </w:r>
      <w:r w:rsidR="00B15024">
        <w:noBreakHyphen/>
      </w:r>
      <w:r w:rsidRPr="0002252A">
        <w:t>710</w:t>
      </w:r>
    </w:p>
    <w:p w14:paraId="1EA63533" w14:textId="77777777" w:rsidR="007866E0" w:rsidRPr="0002252A" w:rsidRDefault="007866E0" w:rsidP="00B15024">
      <w:pPr>
        <w:pStyle w:val="Item"/>
      </w:pPr>
      <w:r w:rsidRPr="0002252A">
        <w:t>Add:</w:t>
      </w:r>
    </w:p>
    <w:p w14:paraId="6953B22D" w14:textId="77777777" w:rsidR="007866E0" w:rsidRPr="0002252A" w:rsidRDefault="007866E0" w:rsidP="00B15024">
      <w:pPr>
        <w:pStyle w:val="subsection"/>
      </w:pPr>
      <w:r w:rsidRPr="0002252A">
        <w:tab/>
        <w:t>(4)</w:t>
      </w:r>
      <w:r w:rsidRPr="0002252A">
        <w:tab/>
        <w:t xml:space="preserve">For the purposes of </w:t>
      </w:r>
      <w:r w:rsidR="00FD10F9">
        <w:t>subsection (</w:t>
      </w:r>
      <w:r w:rsidRPr="0002252A">
        <w:t xml:space="preserve">3), paragraph (3)(b) applies as if a reference to a decision under the </w:t>
      </w:r>
      <w:r w:rsidRPr="0002252A">
        <w:rPr>
          <w:i/>
        </w:rPr>
        <w:t>Administrative Review Tribunal Act 2024</w:t>
      </w:r>
      <w:r w:rsidRPr="0002252A">
        <w:t xml:space="preserve"> that varies or sets aside a decision covered by paragraph (3)(a) included a reference to a decision of that kind made under the </w:t>
      </w:r>
      <w:r w:rsidRPr="0002252A">
        <w:rPr>
          <w:i/>
        </w:rPr>
        <w:t>Administrative Appeals Tribunal Act 1975</w:t>
      </w:r>
      <w:r w:rsidRPr="0002252A">
        <w:t>.</w:t>
      </w:r>
    </w:p>
    <w:p w14:paraId="4AE76195" w14:textId="0B731F3D" w:rsidR="007866E0" w:rsidRPr="0002252A" w:rsidRDefault="007866E0" w:rsidP="00B15024">
      <w:pPr>
        <w:pStyle w:val="ItemHead"/>
      </w:pPr>
      <w:r w:rsidRPr="0002252A">
        <w:t xml:space="preserve">34  </w:t>
      </w:r>
      <w:r w:rsidR="0059456F">
        <w:t>Subsection 3</w:t>
      </w:r>
      <w:r w:rsidRPr="0002252A">
        <w:t>76</w:t>
      </w:r>
      <w:r w:rsidR="00B15024">
        <w:noBreakHyphen/>
      </w:r>
      <w:r w:rsidRPr="0002252A">
        <w:t>250(4)</w:t>
      </w:r>
    </w:p>
    <w:p w14:paraId="299766EC" w14:textId="77777777" w:rsidR="007866E0" w:rsidRPr="0002252A" w:rsidRDefault="007866E0" w:rsidP="00B15024">
      <w:pPr>
        <w:pStyle w:val="Item"/>
      </w:pPr>
      <w:r w:rsidRPr="0002252A">
        <w:t>Repeal the subsection, substitute:</w:t>
      </w:r>
    </w:p>
    <w:p w14:paraId="305444C0" w14:textId="77777777" w:rsidR="007866E0" w:rsidRPr="0002252A" w:rsidRDefault="007866E0" w:rsidP="00B15024">
      <w:pPr>
        <w:pStyle w:val="subsection"/>
      </w:pPr>
      <w:r w:rsidRPr="0002252A">
        <w:tab/>
        <w:t>(4)</w:t>
      </w:r>
      <w:r w:rsidRPr="0002252A">
        <w:tab/>
        <w:t xml:space="preserve">There must also be a statement to the effect that a request may be made under </w:t>
      </w:r>
      <w:r w:rsidR="0059456F">
        <w:t>section 2</w:t>
      </w:r>
      <w:r w:rsidRPr="0002252A">
        <w:t>68 of that Act by (or on behalf of) such an entity for a statement of reasons.</w:t>
      </w:r>
    </w:p>
    <w:p w14:paraId="2BDE4B80" w14:textId="4EFC5197" w:rsidR="007866E0" w:rsidRPr="0002252A" w:rsidRDefault="007866E0" w:rsidP="00B15024">
      <w:pPr>
        <w:pStyle w:val="ItemHead"/>
      </w:pPr>
      <w:r w:rsidRPr="0002252A">
        <w:t xml:space="preserve">35  </w:t>
      </w:r>
      <w:r w:rsidR="0059456F">
        <w:t>Subsection 3</w:t>
      </w:r>
      <w:r w:rsidRPr="0002252A">
        <w:t>78</w:t>
      </w:r>
      <w:r w:rsidR="00B15024">
        <w:noBreakHyphen/>
      </w:r>
      <w:r w:rsidRPr="0002252A">
        <w:t>85(4)</w:t>
      </w:r>
    </w:p>
    <w:p w14:paraId="0A032780" w14:textId="77777777" w:rsidR="007866E0" w:rsidRPr="0002252A" w:rsidRDefault="007866E0" w:rsidP="00B15024">
      <w:pPr>
        <w:pStyle w:val="Item"/>
      </w:pPr>
      <w:r w:rsidRPr="0002252A">
        <w:t>Repeal the subsection, substitute:</w:t>
      </w:r>
    </w:p>
    <w:p w14:paraId="360EFD3E" w14:textId="77777777" w:rsidR="007866E0" w:rsidRPr="0002252A" w:rsidRDefault="007866E0" w:rsidP="00B15024">
      <w:pPr>
        <w:pStyle w:val="subsection"/>
      </w:pPr>
      <w:r w:rsidRPr="0002252A">
        <w:tab/>
        <w:t>(4)</w:t>
      </w:r>
      <w:r w:rsidRPr="0002252A">
        <w:tab/>
        <w:t xml:space="preserve">There must also be a statement to the effect that a request may be made under </w:t>
      </w:r>
      <w:r w:rsidR="0059456F">
        <w:t>section 2</w:t>
      </w:r>
      <w:r w:rsidRPr="0002252A">
        <w:t>68 of that Act by (or on behalf of) such an entity for a statement of reasons.</w:t>
      </w:r>
    </w:p>
    <w:p w14:paraId="7815FFA6" w14:textId="7603E9DA" w:rsidR="007866E0" w:rsidRPr="0002252A" w:rsidRDefault="007866E0" w:rsidP="00B15024">
      <w:pPr>
        <w:pStyle w:val="ItemHead"/>
      </w:pPr>
      <w:r w:rsidRPr="0002252A">
        <w:t>36  Sub</w:t>
      </w:r>
      <w:r w:rsidR="0059456F">
        <w:t>section 9</w:t>
      </w:r>
      <w:r w:rsidRPr="0002252A">
        <w:t>95</w:t>
      </w:r>
      <w:r w:rsidR="00B15024">
        <w:noBreakHyphen/>
      </w:r>
      <w:r w:rsidRPr="0002252A">
        <w:t xml:space="preserve">1(1) (definition of </w:t>
      </w:r>
      <w:r w:rsidRPr="0002252A">
        <w:rPr>
          <w:i/>
        </w:rPr>
        <w:t>AAT</w:t>
      </w:r>
      <w:r w:rsidRPr="0002252A">
        <w:t>)</w:t>
      </w:r>
    </w:p>
    <w:p w14:paraId="7EFD721F" w14:textId="77777777" w:rsidR="007866E0" w:rsidRPr="0002252A" w:rsidRDefault="007866E0" w:rsidP="00B15024">
      <w:pPr>
        <w:pStyle w:val="Item"/>
      </w:pPr>
      <w:r w:rsidRPr="0002252A">
        <w:t>Repeal the definition.</w:t>
      </w:r>
    </w:p>
    <w:p w14:paraId="5C1001FA" w14:textId="21D39158" w:rsidR="007866E0" w:rsidRPr="0002252A" w:rsidRDefault="007866E0" w:rsidP="00B15024">
      <w:pPr>
        <w:pStyle w:val="ItemHead"/>
      </w:pPr>
      <w:r w:rsidRPr="0002252A">
        <w:t>37  Sub</w:t>
      </w:r>
      <w:r w:rsidR="0059456F">
        <w:t>section 9</w:t>
      </w:r>
      <w:r w:rsidRPr="0002252A">
        <w:t>95</w:t>
      </w:r>
      <w:r w:rsidR="00B15024">
        <w:noBreakHyphen/>
      </w:r>
      <w:r w:rsidRPr="0002252A">
        <w:t>1(1)</w:t>
      </w:r>
    </w:p>
    <w:p w14:paraId="6D28B141" w14:textId="77777777" w:rsidR="007866E0" w:rsidRPr="0002252A" w:rsidRDefault="007866E0" w:rsidP="00B15024">
      <w:pPr>
        <w:pStyle w:val="Item"/>
      </w:pPr>
      <w:r w:rsidRPr="0002252A">
        <w:t>Insert:</w:t>
      </w:r>
    </w:p>
    <w:p w14:paraId="4D24F7DC" w14:textId="77777777" w:rsidR="007866E0" w:rsidRPr="0002252A" w:rsidRDefault="007866E0" w:rsidP="00B15024">
      <w:pPr>
        <w:pStyle w:val="Definition"/>
      </w:pPr>
      <w:r w:rsidRPr="0002252A">
        <w:rPr>
          <w:b/>
          <w:i/>
        </w:rPr>
        <w:t>ART</w:t>
      </w:r>
      <w:r w:rsidRPr="0002252A">
        <w:t xml:space="preserve"> means the Administrative Review Tribunal.</w:t>
      </w:r>
    </w:p>
    <w:p w14:paraId="1E458678" w14:textId="77777777" w:rsidR="007866E0" w:rsidRPr="0002252A" w:rsidRDefault="007866E0" w:rsidP="00B15024">
      <w:pPr>
        <w:pStyle w:val="ActHead9"/>
      </w:pPr>
      <w:bookmarkStart w:id="26" w:name="_Toc168308168"/>
      <w:r w:rsidRPr="0002252A">
        <w:t>National Consumer Credit Protection Act 2009</w:t>
      </w:r>
      <w:bookmarkEnd w:id="26"/>
    </w:p>
    <w:p w14:paraId="6C44715F" w14:textId="77777777" w:rsidR="007866E0" w:rsidRPr="0002252A" w:rsidRDefault="007866E0" w:rsidP="00B15024">
      <w:pPr>
        <w:pStyle w:val="ItemHead"/>
      </w:pPr>
      <w:r w:rsidRPr="0002252A">
        <w:t xml:space="preserve">38  </w:t>
      </w:r>
      <w:r w:rsidR="0059456F">
        <w:t>Subsection 3</w:t>
      </w:r>
      <w:r w:rsidRPr="0002252A">
        <w:t>27(1)</w:t>
      </w:r>
    </w:p>
    <w:p w14:paraId="18BE4A2B" w14:textId="77777777" w:rsidR="007866E0" w:rsidRPr="0002252A" w:rsidRDefault="007866E0" w:rsidP="00B15024">
      <w:pPr>
        <w:pStyle w:val="Item"/>
      </w:pPr>
      <w:r w:rsidRPr="0002252A">
        <w:t xml:space="preserve">Omit “the Administrative Appeals Tribunal for review of a decision (within the meaning of the </w:t>
      </w:r>
      <w:r w:rsidRPr="0002252A">
        <w:rPr>
          <w:i/>
        </w:rPr>
        <w:t>Administrative Appeals Tribunal Act 1975</w:t>
      </w:r>
      <w:r w:rsidRPr="0002252A">
        <w:t xml:space="preserve">)”, substitute “the Administrative Review Tribunal for review of a decision (within the meaning of the </w:t>
      </w:r>
      <w:r w:rsidRPr="0002252A">
        <w:rPr>
          <w:i/>
        </w:rPr>
        <w:t>Administrative Review Tribunal Act 2024</w:t>
      </w:r>
      <w:r w:rsidRPr="0002252A">
        <w:t>)”.</w:t>
      </w:r>
    </w:p>
    <w:p w14:paraId="57300273" w14:textId="77777777" w:rsidR="007866E0" w:rsidRPr="0002252A" w:rsidRDefault="007866E0" w:rsidP="00B15024">
      <w:pPr>
        <w:pStyle w:val="ItemHead"/>
      </w:pPr>
      <w:r w:rsidRPr="0002252A">
        <w:t xml:space="preserve">39  </w:t>
      </w:r>
      <w:r w:rsidR="0059456F">
        <w:t>Subsection 3</w:t>
      </w:r>
      <w:r w:rsidRPr="0002252A">
        <w:t>27(1A)</w:t>
      </w:r>
    </w:p>
    <w:p w14:paraId="67DAE3C5" w14:textId="77777777" w:rsidR="007866E0" w:rsidRPr="0002252A" w:rsidRDefault="007866E0" w:rsidP="00B15024">
      <w:pPr>
        <w:pStyle w:val="Item"/>
      </w:pPr>
      <w:r w:rsidRPr="0002252A">
        <w:t xml:space="preserve">Omit “the Administrative Appeals Tribunal for review of a decision (within the meaning of the </w:t>
      </w:r>
      <w:r w:rsidRPr="0002252A">
        <w:rPr>
          <w:i/>
        </w:rPr>
        <w:t>Administrative Appeals Tribunal Act 1975</w:t>
      </w:r>
      <w:r w:rsidRPr="0002252A">
        <w:t xml:space="preserve">)”, substitute “the Administrative Review Tribunal for review of a decision (within the meaning of the </w:t>
      </w:r>
      <w:r w:rsidRPr="0002252A">
        <w:rPr>
          <w:i/>
        </w:rPr>
        <w:t>Administrative Review Tribunal Act 2024</w:t>
      </w:r>
      <w:r w:rsidRPr="0002252A">
        <w:t>)”.</w:t>
      </w:r>
    </w:p>
    <w:p w14:paraId="5360EF48" w14:textId="77777777" w:rsidR="007866E0" w:rsidRPr="0002252A" w:rsidRDefault="007866E0" w:rsidP="00B15024">
      <w:pPr>
        <w:pStyle w:val="ItemHead"/>
      </w:pPr>
      <w:r w:rsidRPr="0002252A">
        <w:t xml:space="preserve">40  </w:t>
      </w:r>
      <w:r w:rsidR="0059456F">
        <w:t>Subsection 3</w:t>
      </w:r>
      <w:r w:rsidRPr="0002252A">
        <w:t>27(2)</w:t>
      </w:r>
    </w:p>
    <w:p w14:paraId="48C87A84" w14:textId="77777777" w:rsidR="007866E0" w:rsidRPr="0002252A" w:rsidRDefault="007866E0" w:rsidP="00B15024">
      <w:pPr>
        <w:pStyle w:val="Item"/>
      </w:pPr>
      <w:r w:rsidRPr="0002252A">
        <w:t>Repeal the subsection.</w:t>
      </w:r>
    </w:p>
    <w:p w14:paraId="4E11003B" w14:textId="77777777" w:rsidR="007866E0" w:rsidRPr="0002252A" w:rsidRDefault="007866E0" w:rsidP="00B15024">
      <w:pPr>
        <w:pStyle w:val="ActHead9"/>
      </w:pPr>
      <w:bookmarkStart w:id="27" w:name="_Toc168308169"/>
      <w:r w:rsidRPr="0002252A">
        <w:t>Payment Times Reporting Act 2020</w:t>
      </w:r>
      <w:bookmarkEnd w:id="27"/>
    </w:p>
    <w:p w14:paraId="7D42AEF2" w14:textId="77777777" w:rsidR="007866E0" w:rsidRPr="0002252A" w:rsidRDefault="007866E0" w:rsidP="00B15024">
      <w:pPr>
        <w:pStyle w:val="ItemHead"/>
      </w:pPr>
      <w:r w:rsidRPr="0002252A">
        <w:t>41  Sub</w:t>
      </w:r>
      <w:r w:rsidR="0059456F">
        <w:t>section 5</w:t>
      </w:r>
      <w:r w:rsidRPr="0002252A">
        <w:t>3(3) (note)</w:t>
      </w:r>
    </w:p>
    <w:p w14:paraId="023E801D" w14:textId="77777777" w:rsidR="007866E0" w:rsidRPr="0002252A" w:rsidRDefault="007866E0"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32C5984D" w14:textId="77777777" w:rsidR="007866E0" w:rsidRPr="0002252A" w:rsidRDefault="007866E0" w:rsidP="00B15024">
      <w:pPr>
        <w:pStyle w:val="ActHead9"/>
      </w:pPr>
      <w:bookmarkStart w:id="28" w:name="_Toc168308170"/>
      <w:r w:rsidRPr="0002252A">
        <w:t>Petroleum Excise (Prices) Act 1987</w:t>
      </w:r>
      <w:bookmarkEnd w:id="28"/>
    </w:p>
    <w:p w14:paraId="61708B8E" w14:textId="283367C1" w:rsidR="007866E0" w:rsidRPr="0002252A" w:rsidRDefault="007866E0" w:rsidP="00B15024">
      <w:pPr>
        <w:pStyle w:val="ItemHead"/>
      </w:pPr>
      <w:r w:rsidRPr="0002252A">
        <w:t xml:space="preserve">42  </w:t>
      </w:r>
      <w:r w:rsidR="0059456F">
        <w:t>Sub</w:t>
      </w:r>
      <w:r w:rsidR="00B15024">
        <w:t>section 1</w:t>
      </w:r>
      <w:r w:rsidRPr="0002252A">
        <w:t>2(7)</w:t>
      </w:r>
    </w:p>
    <w:p w14:paraId="35A69F4D" w14:textId="77777777" w:rsidR="007866E0" w:rsidRPr="0002252A" w:rsidRDefault="007866E0" w:rsidP="00B15024">
      <w:pPr>
        <w:pStyle w:val="Item"/>
      </w:pPr>
      <w:r w:rsidRPr="0002252A">
        <w:t>Repeal the subsection, substitute:</w:t>
      </w:r>
    </w:p>
    <w:p w14:paraId="543A2935" w14:textId="77777777" w:rsidR="007866E0" w:rsidRPr="0002252A" w:rsidRDefault="007866E0" w:rsidP="00B15024">
      <w:pPr>
        <w:pStyle w:val="subsection"/>
      </w:pPr>
      <w:r w:rsidRPr="0002252A">
        <w:tab/>
        <w:t>(7)</w:t>
      </w:r>
      <w:r w:rsidRPr="0002252A">
        <w:tab/>
        <w:t xml:space="preserve">If, because of the operation of </w:t>
      </w:r>
      <w:r w:rsidR="00FD10F9">
        <w:t>subsection (</w:t>
      </w:r>
      <w:r w:rsidRPr="0002252A">
        <w:t>4), a decision is deemed to be confirmed, the period within which an application for review of the decision must be made is 28 days beginning on the day on which the decision is deemed to be confirmed.</w:t>
      </w:r>
    </w:p>
    <w:p w14:paraId="564BC718" w14:textId="059339E4" w:rsidR="007866E0" w:rsidRPr="0002252A" w:rsidRDefault="007866E0" w:rsidP="00B15024">
      <w:pPr>
        <w:pStyle w:val="subsection"/>
      </w:pPr>
      <w:r w:rsidRPr="0002252A">
        <w:tab/>
        <w:t>(8)</w:t>
      </w:r>
      <w:r w:rsidRPr="0002252A">
        <w:tab/>
        <w:t xml:space="preserve">Subsection (7) applies despite </w:t>
      </w:r>
      <w:r w:rsidR="00B15024">
        <w:t>section 1</w:t>
      </w:r>
      <w:r w:rsidRPr="0002252A">
        <w:t xml:space="preserve">8 (when to apply—general rule) of the </w:t>
      </w:r>
      <w:r w:rsidRPr="0002252A">
        <w:rPr>
          <w:i/>
        </w:rPr>
        <w:t>Administrative Review Tribunal Act 2024</w:t>
      </w:r>
      <w:r w:rsidRPr="0002252A">
        <w:t>.</w:t>
      </w:r>
    </w:p>
    <w:p w14:paraId="3421D2B0" w14:textId="77777777" w:rsidR="007866E0" w:rsidRPr="0002252A" w:rsidRDefault="007866E0" w:rsidP="00B15024">
      <w:pPr>
        <w:pStyle w:val="ActHead9"/>
      </w:pPr>
      <w:bookmarkStart w:id="29" w:name="_Toc168308171"/>
      <w:r w:rsidRPr="0002252A">
        <w:t>Retirement Savings Accounts Act 1997</w:t>
      </w:r>
      <w:bookmarkEnd w:id="29"/>
    </w:p>
    <w:p w14:paraId="109C8428" w14:textId="77777777" w:rsidR="007866E0" w:rsidRPr="0002252A" w:rsidRDefault="007866E0" w:rsidP="00B15024">
      <w:pPr>
        <w:pStyle w:val="ItemHead"/>
      </w:pPr>
      <w:r w:rsidRPr="0002252A">
        <w:t xml:space="preserve">43  </w:t>
      </w:r>
      <w:r w:rsidR="0059456F">
        <w:t>Subsections 1</w:t>
      </w:r>
      <w:r w:rsidRPr="0002252A">
        <w:t>89(8) and (9)</w:t>
      </w:r>
    </w:p>
    <w:p w14:paraId="5F869A51" w14:textId="77777777" w:rsidR="007866E0" w:rsidRPr="0002252A" w:rsidRDefault="007866E0" w:rsidP="00B15024">
      <w:pPr>
        <w:pStyle w:val="Item"/>
      </w:pPr>
      <w:r w:rsidRPr="0002252A">
        <w:t>Repeal the subsections, substitute:</w:t>
      </w:r>
    </w:p>
    <w:p w14:paraId="49DB0093" w14:textId="77777777" w:rsidR="007866E0" w:rsidRPr="0002252A" w:rsidRDefault="007866E0" w:rsidP="00B15024">
      <w:pPr>
        <w:pStyle w:val="SubsectionHead"/>
      </w:pPr>
      <w:r w:rsidRPr="0002252A">
        <w:t>Period for making certain ART applications</w:t>
      </w:r>
    </w:p>
    <w:p w14:paraId="71B1D77F" w14:textId="07F0F253" w:rsidR="007866E0" w:rsidRPr="0002252A" w:rsidRDefault="007866E0" w:rsidP="00B15024">
      <w:pPr>
        <w:pStyle w:val="subsection"/>
      </w:pPr>
      <w:r w:rsidRPr="0002252A">
        <w:tab/>
        <w:t>(8)</w:t>
      </w:r>
      <w:r w:rsidRPr="0002252A">
        <w:tab/>
        <w:t xml:space="preserve">If a decision is taken to be confirmed because of </w:t>
      </w:r>
      <w:r w:rsidR="00FD10F9">
        <w:t>subsection (</w:t>
      </w:r>
      <w:r w:rsidRPr="0002252A">
        <w:t xml:space="preserve">5), then, despite </w:t>
      </w:r>
      <w:r w:rsidR="00B15024">
        <w:t>section 1</w:t>
      </w:r>
      <w:r w:rsidRPr="0002252A">
        <w:t xml:space="preserve">8 (when to apply—general rule) of the </w:t>
      </w:r>
      <w:r w:rsidRPr="0002252A">
        <w:rPr>
          <w:i/>
        </w:rPr>
        <w:t>Administrative Review Tribunal Act 2024</w:t>
      </w:r>
      <w:r w:rsidRPr="0002252A">
        <w:t>, an application to the Administrative Review Tribunal must be made within 28 days beginning on the day on which the decision is taken to be confirmed.</w:t>
      </w:r>
    </w:p>
    <w:p w14:paraId="4EA52A02" w14:textId="59BE3D44" w:rsidR="007866E0" w:rsidRPr="0002252A" w:rsidRDefault="007866E0" w:rsidP="00B15024">
      <w:pPr>
        <w:pStyle w:val="notetext"/>
      </w:pPr>
      <w:r w:rsidRPr="0002252A">
        <w:t>Note:</w:t>
      </w:r>
      <w:r w:rsidRPr="0002252A">
        <w:tab/>
        <w:t xml:space="preserve">A person may, under </w:t>
      </w:r>
      <w:r w:rsidR="00B15024">
        <w:t>section 1</w:t>
      </w:r>
      <w:r w:rsidRPr="0002252A">
        <w:t>9 of that Act, apply to the Administrative Review Tribunal to extend the period.</w:t>
      </w:r>
    </w:p>
    <w:p w14:paraId="314966C5" w14:textId="77777777" w:rsidR="007866E0" w:rsidRPr="0002252A" w:rsidRDefault="007866E0" w:rsidP="00B15024">
      <w:pPr>
        <w:pStyle w:val="SubsectionHead"/>
      </w:pPr>
      <w:r w:rsidRPr="0002252A">
        <w:t>Continued operation of decision despite request for review</w:t>
      </w:r>
    </w:p>
    <w:p w14:paraId="67F85773" w14:textId="77777777" w:rsidR="007866E0" w:rsidRPr="0002252A" w:rsidRDefault="007866E0" w:rsidP="00B15024">
      <w:pPr>
        <w:pStyle w:val="subsection"/>
      </w:pPr>
      <w:r w:rsidRPr="0002252A">
        <w:tab/>
        <w:t>(9)</w:t>
      </w:r>
      <w:r w:rsidRPr="0002252A">
        <w:tab/>
        <w:t xml:space="preserve">If a request is made under </w:t>
      </w:r>
      <w:r w:rsidR="00FD10F9">
        <w:t>subsection (</w:t>
      </w:r>
      <w:r w:rsidRPr="0002252A">
        <w:t xml:space="preserve">1) in respect of a reviewable decision, </w:t>
      </w:r>
      <w:r w:rsidR="0059456F">
        <w:t>section 3</w:t>
      </w:r>
      <w:r w:rsidRPr="0002252A">
        <w:t xml:space="preserve">2 (reviewable decision continues to operate unless Tribunal orders otherwise) of the </w:t>
      </w:r>
      <w:r w:rsidRPr="0002252A">
        <w:rPr>
          <w:i/>
        </w:rPr>
        <w:t>Administrative Review Tribunal Act 2024</w:t>
      </w:r>
      <w:r w:rsidRPr="0002252A">
        <w:t xml:space="preserve"> applies as if the making of the request to the Regulator were the making of an application to the Tribunal for a review of that decision.</w:t>
      </w:r>
    </w:p>
    <w:p w14:paraId="3D3FC659" w14:textId="77777777" w:rsidR="007866E0" w:rsidRPr="0002252A" w:rsidRDefault="007866E0" w:rsidP="00B15024">
      <w:pPr>
        <w:pStyle w:val="subsection"/>
      </w:pPr>
      <w:r w:rsidRPr="0002252A">
        <w:tab/>
        <w:t>(10)</w:t>
      </w:r>
      <w:r w:rsidRPr="0002252A">
        <w:tab/>
        <w:t xml:space="preserve">An order must not be made under </w:t>
      </w:r>
      <w:r w:rsidR="0059456F">
        <w:t>subsection 3</w:t>
      </w:r>
      <w:r w:rsidRPr="0002252A">
        <w:t xml:space="preserve">2(2) of the </w:t>
      </w:r>
      <w:r w:rsidRPr="0002252A">
        <w:rPr>
          <w:i/>
        </w:rPr>
        <w:t>Administrative Review Tribunal Act 2024</w:t>
      </w:r>
      <w:r w:rsidRPr="0002252A">
        <w:t xml:space="preserve"> in respect of a reviewable decision except by the Administrative Review Tribunal.</w:t>
      </w:r>
    </w:p>
    <w:p w14:paraId="52A90991" w14:textId="77777777" w:rsidR="007866E0" w:rsidRPr="0002252A" w:rsidRDefault="007866E0" w:rsidP="00B15024">
      <w:pPr>
        <w:pStyle w:val="ActHead9"/>
      </w:pPr>
      <w:bookmarkStart w:id="30" w:name="_Toc168308172"/>
      <w:r w:rsidRPr="0002252A">
        <w:t>Small Superannuation Accounts Act 1995</w:t>
      </w:r>
      <w:bookmarkEnd w:id="30"/>
    </w:p>
    <w:p w14:paraId="39E0D339" w14:textId="77777777" w:rsidR="007866E0" w:rsidRPr="0002252A" w:rsidRDefault="007866E0" w:rsidP="00B15024">
      <w:pPr>
        <w:pStyle w:val="ItemHead"/>
      </w:pPr>
      <w:r w:rsidRPr="0002252A">
        <w:t>44  After sub</w:t>
      </w:r>
      <w:r w:rsidR="0059456F">
        <w:t>section 5</w:t>
      </w:r>
      <w:r w:rsidRPr="0002252A">
        <w:t>8(3)</w:t>
      </w:r>
    </w:p>
    <w:p w14:paraId="0113F97E" w14:textId="77777777" w:rsidR="007866E0" w:rsidRPr="0002252A" w:rsidRDefault="007866E0" w:rsidP="00B15024">
      <w:pPr>
        <w:pStyle w:val="Item"/>
      </w:pPr>
      <w:r w:rsidRPr="0002252A">
        <w:t>Insert:</w:t>
      </w:r>
    </w:p>
    <w:p w14:paraId="76570AB2" w14:textId="77777777" w:rsidR="007866E0" w:rsidRPr="0002252A" w:rsidRDefault="007866E0" w:rsidP="00B15024">
      <w:pPr>
        <w:pStyle w:val="subsection"/>
      </w:pPr>
      <w:r w:rsidRPr="0002252A">
        <w:tab/>
        <w:t>(3A)</w:t>
      </w:r>
      <w:r w:rsidRPr="0002252A">
        <w:tab/>
        <w:t xml:space="preserve">For the purposes of </w:t>
      </w:r>
      <w:r w:rsidR="00FD10F9">
        <w:t>subsection (</w:t>
      </w:r>
      <w:r w:rsidRPr="0002252A">
        <w:t>3), a reference to the Administrative Review Tribunal is taken to include a reference to the Administrative Appeals Tribunal.</w:t>
      </w:r>
    </w:p>
    <w:p w14:paraId="04424A27" w14:textId="77777777" w:rsidR="007866E0" w:rsidRPr="0002252A" w:rsidRDefault="007866E0" w:rsidP="00B15024">
      <w:pPr>
        <w:pStyle w:val="ItemHead"/>
      </w:pPr>
      <w:r w:rsidRPr="0002252A">
        <w:t xml:space="preserve">45  </w:t>
      </w:r>
      <w:r w:rsidR="0059456F">
        <w:t>Section 8</w:t>
      </w:r>
      <w:r w:rsidRPr="0002252A">
        <w:t>4</w:t>
      </w:r>
    </w:p>
    <w:p w14:paraId="7E236001" w14:textId="77777777" w:rsidR="007866E0" w:rsidRPr="0002252A" w:rsidRDefault="007866E0" w:rsidP="00B15024">
      <w:pPr>
        <w:pStyle w:val="Item"/>
      </w:pPr>
      <w:r w:rsidRPr="0002252A">
        <w:t>Repeal the section, substitute:</w:t>
      </w:r>
    </w:p>
    <w:p w14:paraId="2E26FC27" w14:textId="77777777" w:rsidR="007866E0" w:rsidRPr="0002252A" w:rsidRDefault="007866E0" w:rsidP="00B15024">
      <w:pPr>
        <w:pStyle w:val="ActHead5"/>
      </w:pPr>
      <w:bookmarkStart w:id="31" w:name="_Toc168308173"/>
      <w:r w:rsidRPr="00673E6B">
        <w:rPr>
          <w:rStyle w:val="CharSectno"/>
        </w:rPr>
        <w:t>84</w:t>
      </w:r>
      <w:r w:rsidRPr="0002252A">
        <w:t xml:space="preserve">  Application of the </w:t>
      </w:r>
      <w:r w:rsidRPr="0002252A">
        <w:rPr>
          <w:i/>
        </w:rPr>
        <w:t>Administrative Review Tribunal Act 2024</w:t>
      </w:r>
      <w:bookmarkEnd w:id="31"/>
    </w:p>
    <w:p w14:paraId="28A42C53" w14:textId="77777777" w:rsidR="007866E0" w:rsidRPr="0002252A" w:rsidRDefault="007866E0" w:rsidP="00B15024">
      <w:pPr>
        <w:pStyle w:val="SubsectionHead"/>
      </w:pPr>
      <w:r w:rsidRPr="0002252A">
        <w:t>Period for making certain Administrative Review Tribunal applications</w:t>
      </w:r>
    </w:p>
    <w:p w14:paraId="3D4542EB" w14:textId="4A8B6B5B" w:rsidR="007866E0" w:rsidRPr="0002252A" w:rsidRDefault="007866E0" w:rsidP="00B15024">
      <w:pPr>
        <w:pStyle w:val="subsection"/>
      </w:pPr>
      <w:r w:rsidRPr="0002252A">
        <w:tab/>
        <w:t>(1)</w:t>
      </w:r>
      <w:r w:rsidRPr="0002252A">
        <w:tab/>
        <w:t xml:space="preserve">If a decision is taken to be confirmed because of </w:t>
      </w:r>
      <w:r w:rsidR="0059456F">
        <w:t>subsection 8</w:t>
      </w:r>
      <w:r w:rsidRPr="0002252A">
        <w:t xml:space="preserve">2(5) of this Act, then, despite </w:t>
      </w:r>
      <w:r w:rsidR="00B15024">
        <w:t>section 1</w:t>
      </w:r>
      <w:r w:rsidRPr="0002252A">
        <w:t xml:space="preserve">8 (when to apply—general rule) of the </w:t>
      </w:r>
      <w:r w:rsidRPr="0002252A">
        <w:rPr>
          <w:i/>
        </w:rPr>
        <w:t>Administrative Review Tribunal Act 2024</w:t>
      </w:r>
      <w:r w:rsidRPr="0002252A">
        <w:t>, an application to the Administrative Review Tribunal must be made within 28 days beginning on the day on which the decision is taken to be confirmed.</w:t>
      </w:r>
    </w:p>
    <w:p w14:paraId="25251840" w14:textId="2F753828" w:rsidR="007866E0" w:rsidRPr="0002252A" w:rsidRDefault="007866E0" w:rsidP="00B15024">
      <w:pPr>
        <w:pStyle w:val="notetext"/>
      </w:pPr>
      <w:r w:rsidRPr="0002252A">
        <w:t>Note:</w:t>
      </w:r>
      <w:r w:rsidRPr="0002252A">
        <w:tab/>
        <w:t xml:space="preserve">A person may, under </w:t>
      </w:r>
      <w:r w:rsidR="00B15024">
        <w:t>section 1</w:t>
      </w:r>
      <w:r w:rsidRPr="0002252A">
        <w:t xml:space="preserve">9 the </w:t>
      </w:r>
      <w:r w:rsidRPr="0002252A">
        <w:rPr>
          <w:i/>
        </w:rPr>
        <w:t>Administrative Review Tribunal Act 2024</w:t>
      </w:r>
      <w:r w:rsidRPr="0002252A">
        <w:t>, apply to the Administrative Review Tribunal to extend the period.</w:t>
      </w:r>
    </w:p>
    <w:p w14:paraId="1B2011CA" w14:textId="77777777" w:rsidR="007866E0" w:rsidRPr="0002252A" w:rsidRDefault="007866E0" w:rsidP="00B15024">
      <w:pPr>
        <w:pStyle w:val="SubsectionHead"/>
      </w:pPr>
      <w:r w:rsidRPr="0002252A">
        <w:t>Continued operation of decision despite request for review</w:t>
      </w:r>
    </w:p>
    <w:p w14:paraId="38573140" w14:textId="77777777" w:rsidR="007866E0" w:rsidRPr="0002252A" w:rsidRDefault="007866E0" w:rsidP="00B15024">
      <w:pPr>
        <w:pStyle w:val="subsection"/>
      </w:pPr>
      <w:r w:rsidRPr="0002252A">
        <w:tab/>
        <w:t>(2)</w:t>
      </w:r>
      <w:r w:rsidRPr="0002252A">
        <w:tab/>
        <w:t xml:space="preserve">If a request is made under </w:t>
      </w:r>
      <w:r w:rsidR="0059456F">
        <w:t>subsection 8</w:t>
      </w:r>
      <w:r w:rsidRPr="0002252A">
        <w:t xml:space="preserve">2(1) of this Act in respect of a reviewable decision, </w:t>
      </w:r>
      <w:r w:rsidR="0059456F">
        <w:t>section 3</w:t>
      </w:r>
      <w:r w:rsidRPr="0002252A">
        <w:t xml:space="preserve">2 (reviewable decision continues to operate unless Tribunal orders otherwise) of the </w:t>
      </w:r>
      <w:r w:rsidRPr="0002252A">
        <w:rPr>
          <w:i/>
        </w:rPr>
        <w:t>Administrative Review Tribunal Act 2024</w:t>
      </w:r>
      <w:r w:rsidRPr="0002252A">
        <w:t xml:space="preserve"> applies as if the making of the request were the making of an application to the Administrative Review Tribunal for a review of that decision.</w:t>
      </w:r>
    </w:p>
    <w:p w14:paraId="040926F1" w14:textId="77777777" w:rsidR="007866E0" w:rsidRPr="0002252A" w:rsidRDefault="007866E0" w:rsidP="00B15024">
      <w:pPr>
        <w:pStyle w:val="subsection"/>
      </w:pPr>
      <w:r w:rsidRPr="0002252A">
        <w:tab/>
        <w:t>(3)</w:t>
      </w:r>
      <w:r w:rsidRPr="0002252A">
        <w:tab/>
        <w:t xml:space="preserve">An order must not be made under </w:t>
      </w:r>
      <w:r w:rsidR="0059456F">
        <w:t>subsection 3</w:t>
      </w:r>
      <w:r w:rsidRPr="0002252A">
        <w:t xml:space="preserve">2(2) of the </w:t>
      </w:r>
      <w:r w:rsidRPr="0002252A">
        <w:rPr>
          <w:i/>
        </w:rPr>
        <w:t>Administrative Review Tribunal Act 2024</w:t>
      </w:r>
      <w:r w:rsidRPr="0002252A">
        <w:t xml:space="preserve"> in respect of a reviewable decision except by the Administrative Review Tribunal.</w:t>
      </w:r>
    </w:p>
    <w:p w14:paraId="6E2791FD" w14:textId="77777777" w:rsidR="007866E0" w:rsidRPr="0002252A" w:rsidRDefault="007866E0" w:rsidP="00B15024">
      <w:pPr>
        <w:pStyle w:val="ActHead9"/>
      </w:pPr>
      <w:bookmarkStart w:id="32" w:name="_Toc168308174"/>
      <w:r w:rsidRPr="0002252A">
        <w:t>Superannuation Industry (Supervision) Act 1993</w:t>
      </w:r>
      <w:bookmarkEnd w:id="32"/>
    </w:p>
    <w:p w14:paraId="7F1877B7" w14:textId="77777777" w:rsidR="007866E0" w:rsidRPr="0002252A" w:rsidRDefault="007866E0" w:rsidP="00B15024">
      <w:pPr>
        <w:pStyle w:val="ItemHead"/>
      </w:pPr>
      <w:r w:rsidRPr="0002252A">
        <w:t xml:space="preserve">46  </w:t>
      </w:r>
      <w:r w:rsidR="0059456F">
        <w:t>Subsections 3</w:t>
      </w:r>
      <w:r w:rsidRPr="0002252A">
        <w:t>44(9) and (10)</w:t>
      </w:r>
    </w:p>
    <w:p w14:paraId="68B59B64" w14:textId="77777777" w:rsidR="007866E0" w:rsidRPr="0002252A" w:rsidRDefault="007866E0" w:rsidP="00B15024">
      <w:pPr>
        <w:pStyle w:val="Item"/>
      </w:pPr>
      <w:r w:rsidRPr="0002252A">
        <w:t>Repeal the subsections, substitute:</w:t>
      </w:r>
    </w:p>
    <w:p w14:paraId="1A174B88" w14:textId="77777777" w:rsidR="007866E0" w:rsidRPr="0002252A" w:rsidRDefault="007866E0" w:rsidP="00B15024">
      <w:pPr>
        <w:pStyle w:val="SubsectionHead"/>
      </w:pPr>
      <w:r w:rsidRPr="0002252A">
        <w:t>Period for making certain Administrative Review Tribunal applications</w:t>
      </w:r>
    </w:p>
    <w:p w14:paraId="0AB97215" w14:textId="4EA46961" w:rsidR="007866E0" w:rsidRPr="0002252A" w:rsidRDefault="007866E0" w:rsidP="00B15024">
      <w:pPr>
        <w:pStyle w:val="subsection"/>
      </w:pPr>
      <w:r w:rsidRPr="0002252A">
        <w:tab/>
        <w:t>(9)</w:t>
      </w:r>
      <w:r w:rsidRPr="0002252A">
        <w:tab/>
        <w:t xml:space="preserve">If a decision is taken to be confirmed because of </w:t>
      </w:r>
      <w:r w:rsidR="00FD10F9">
        <w:t>subsection (</w:t>
      </w:r>
      <w:r w:rsidRPr="0002252A">
        <w:t xml:space="preserve">5) then, despite </w:t>
      </w:r>
      <w:r w:rsidR="00B15024">
        <w:t>section 1</w:t>
      </w:r>
      <w:r w:rsidRPr="0002252A">
        <w:t xml:space="preserve">8 (when to apply—general rule) of the </w:t>
      </w:r>
      <w:r w:rsidRPr="0002252A">
        <w:rPr>
          <w:i/>
        </w:rPr>
        <w:t>Administrative Review Tribunal Act 2024</w:t>
      </w:r>
      <w:r w:rsidRPr="0002252A">
        <w:t>, an application to the Administrative Review Tribunal must be made within 28 days beginning on the day on which the decision is taken to be confirmed.</w:t>
      </w:r>
    </w:p>
    <w:p w14:paraId="075A42A9" w14:textId="7B8CC1BA" w:rsidR="007866E0" w:rsidRPr="0002252A" w:rsidRDefault="007866E0" w:rsidP="00B15024">
      <w:pPr>
        <w:pStyle w:val="notetext"/>
      </w:pPr>
      <w:r w:rsidRPr="0002252A">
        <w:t>Note:</w:t>
      </w:r>
      <w:r w:rsidRPr="0002252A">
        <w:tab/>
        <w:t xml:space="preserve">A person may, under </w:t>
      </w:r>
      <w:r w:rsidR="00B15024">
        <w:t>section 1</w:t>
      </w:r>
      <w:r w:rsidRPr="0002252A">
        <w:t xml:space="preserve">9 the </w:t>
      </w:r>
      <w:r w:rsidRPr="0002252A">
        <w:rPr>
          <w:i/>
        </w:rPr>
        <w:t>Administrative Review Tribunal Act 2024</w:t>
      </w:r>
      <w:r w:rsidRPr="0002252A">
        <w:t>, apply to the Administrative Review Tribunal to extend the period.</w:t>
      </w:r>
    </w:p>
    <w:p w14:paraId="2CBBF542" w14:textId="77777777" w:rsidR="007866E0" w:rsidRPr="0002252A" w:rsidRDefault="007866E0" w:rsidP="00B15024">
      <w:pPr>
        <w:pStyle w:val="SubsectionHead"/>
      </w:pPr>
      <w:r w:rsidRPr="0002252A">
        <w:t>Continued operation of decision despite request for review</w:t>
      </w:r>
    </w:p>
    <w:p w14:paraId="41BCB0BB" w14:textId="77777777" w:rsidR="007866E0" w:rsidRPr="0002252A" w:rsidRDefault="007866E0" w:rsidP="00B15024">
      <w:pPr>
        <w:pStyle w:val="subsection"/>
      </w:pPr>
      <w:r w:rsidRPr="0002252A">
        <w:tab/>
        <w:t>(10)</w:t>
      </w:r>
      <w:r w:rsidRPr="0002252A">
        <w:tab/>
        <w:t xml:space="preserve">If a request is made under </w:t>
      </w:r>
      <w:r w:rsidR="00FD10F9">
        <w:t>subsection (</w:t>
      </w:r>
      <w:r w:rsidRPr="0002252A">
        <w:t xml:space="preserve">1) in respect of a reviewable decision, </w:t>
      </w:r>
      <w:r w:rsidR="0059456F">
        <w:t>section 3</w:t>
      </w:r>
      <w:r w:rsidRPr="0002252A">
        <w:t xml:space="preserve">2 (reviewable decision continues to operate unless Tribunal orders otherwise) of the </w:t>
      </w:r>
      <w:r w:rsidRPr="0002252A">
        <w:rPr>
          <w:i/>
        </w:rPr>
        <w:t>Administrative Review Tribunal Act 2024</w:t>
      </w:r>
      <w:r w:rsidRPr="0002252A">
        <w:t xml:space="preserve"> applies as if the making of the request were the making of an application to the Administrative Review Tribunal for a review of that decision.</w:t>
      </w:r>
    </w:p>
    <w:p w14:paraId="7ED4C1E8" w14:textId="77777777" w:rsidR="007866E0" w:rsidRPr="0002252A" w:rsidRDefault="007866E0" w:rsidP="00B15024">
      <w:pPr>
        <w:pStyle w:val="subsection"/>
      </w:pPr>
      <w:r w:rsidRPr="0002252A">
        <w:tab/>
        <w:t>(11)</w:t>
      </w:r>
      <w:r w:rsidRPr="0002252A">
        <w:tab/>
        <w:t xml:space="preserve">An order must not be made under </w:t>
      </w:r>
      <w:r w:rsidR="0059456F">
        <w:t>subsection 3</w:t>
      </w:r>
      <w:r w:rsidRPr="0002252A">
        <w:t xml:space="preserve">2(2) of the </w:t>
      </w:r>
      <w:r w:rsidRPr="0002252A">
        <w:rPr>
          <w:i/>
        </w:rPr>
        <w:t>Administrative Review Tribunal Act 2024</w:t>
      </w:r>
      <w:r w:rsidRPr="0002252A">
        <w:t xml:space="preserve"> in respect of a reviewable decision except by the Administrative Review Tribunal.</w:t>
      </w:r>
    </w:p>
    <w:p w14:paraId="431FE887" w14:textId="77777777" w:rsidR="007866E0" w:rsidRPr="0002252A" w:rsidRDefault="007866E0" w:rsidP="00B15024">
      <w:pPr>
        <w:pStyle w:val="ActHead9"/>
      </w:pPr>
      <w:bookmarkStart w:id="33" w:name="_Toc168308175"/>
      <w:r w:rsidRPr="0002252A">
        <w:t>Superannuation (Self Managed Superannuation Funds) Taxation Act 1987</w:t>
      </w:r>
      <w:bookmarkEnd w:id="33"/>
    </w:p>
    <w:p w14:paraId="3A2857A3" w14:textId="77777777" w:rsidR="007866E0" w:rsidRPr="0002252A" w:rsidRDefault="007866E0" w:rsidP="00B15024">
      <w:pPr>
        <w:pStyle w:val="ItemHead"/>
      </w:pPr>
      <w:r w:rsidRPr="0002252A">
        <w:t xml:space="preserve">47  </w:t>
      </w:r>
      <w:r w:rsidR="0059456F">
        <w:t>Subsections 1</w:t>
      </w:r>
      <w:r w:rsidRPr="0002252A">
        <w:t>6(7) to (9)</w:t>
      </w:r>
    </w:p>
    <w:p w14:paraId="38B6E4D4" w14:textId="77777777" w:rsidR="007866E0" w:rsidRPr="0002252A" w:rsidRDefault="007866E0" w:rsidP="00B15024">
      <w:pPr>
        <w:pStyle w:val="Item"/>
      </w:pPr>
      <w:r w:rsidRPr="0002252A">
        <w:t>Repeal the subsections, substitute:</w:t>
      </w:r>
    </w:p>
    <w:p w14:paraId="5B755FF9" w14:textId="76CD3646" w:rsidR="007866E0" w:rsidRPr="0002252A" w:rsidRDefault="007866E0" w:rsidP="00B15024">
      <w:pPr>
        <w:pStyle w:val="subsection"/>
      </w:pPr>
      <w:r w:rsidRPr="0002252A">
        <w:tab/>
        <w:t>(7)</w:t>
      </w:r>
      <w:r w:rsidRPr="0002252A">
        <w:tab/>
        <w:t xml:space="preserve">If a decision is deemed to be confirmed because of </w:t>
      </w:r>
      <w:r w:rsidR="00FD10F9">
        <w:t>subsection (</w:t>
      </w:r>
      <w:r w:rsidRPr="0002252A">
        <w:t xml:space="preserve">4), then, despite </w:t>
      </w:r>
      <w:r w:rsidR="00B15024">
        <w:t>section 1</w:t>
      </w:r>
      <w:r w:rsidRPr="0002252A">
        <w:t xml:space="preserve">8 (when to apply—general rule) of the </w:t>
      </w:r>
      <w:r w:rsidRPr="0002252A">
        <w:rPr>
          <w:i/>
        </w:rPr>
        <w:t>Administrative Review Tribunal Act 2024</w:t>
      </w:r>
      <w:r w:rsidRPr="0002252A">
        <w:t>, an application to the Administrative Review Tribunal must be made within 28 days beginning on the day on which the decision is deemed to be confirmed.</w:t>
      </w:r>
    </w:p>
    <w:p w14:paraId="40EFADD2" w14:textId="018C43C7" w:rsidR="007866E0" w:rsidRPr="0002252A" w:rsidRDefault="007866E0" w:rsidP="00B15024">
      <w:pPr>
        <w:pStyle w:val="notetext"/>
      </w:pPr>
      <w:r w:rsidRPr="0002252A">
        <w:t>Note:</w:t>
      </w:r>
      <w:r w:rsidRPr="0002252A">
        <w:tab/>
        <w:t xml:space="preserve">A person may, under </w:t>
      </w:r>
      <w:r w:rsidR="00B15024">
        <w:t>section 1</w:t>
      </w:r>
      <w:r w:rsidRPr="0002252A">
        <w:t xml:space="preserve">9 the </w:t>
      </w:r>
      <w:r w:rsidRPr="0002252A">
        <w:rPr>
          <w:i/>
        </w:rPr>
        <w:t>Administrative Review Tribunal Act 2024</w:t>
      </w:r>
      <w:r w:rsidRPr="0002252A">
        <w:t>, apply to the Administrative Review Tribunal to extend the period.</w:t>
      </w:r>
    </w:p>
    <w:p w14:paraId="45EC2D60" w14:textId="77777777" w:rsidR="007866E0" w:rsidRPr="0002252A" w:rsidRDefault="007866E0" w:rsidP="00B15024">
      <w:pPr>
        <w:pStyle w:val="subsection"/>
      </w:pPr>
      <w:r w:rsidRPr="0002252A">
        <w:tab/>
        <w:t>(8)</w:t>
      </w:r>
      <w:r w:rsidRPr="0002252A">
        <w:tab/>
        <w:t xml:space="preserve">If a request is made under </w:t>
      </w:r>
      <w:r w:rsidR="00FD10F9">
        <w:t>subsection (</w:t>
      </w:r>
      <w:r w:rsidRPr="0002252A">
        <w:t xml:space="preserve">1) in respect of a reviewable decision, </w:t>
      </w:r>
      <w:r w:rsidR="0059456F">
        <w:t>section 3</w:t>
      </w:r>
      <w:r w:rsidRPr="0002252A">
        <w:t xml:space="preserve">2 (reviewable decision continues to operate unless Tribunal orders otherwise) of the </w:t>
      </w:r>
      <w:r w:rsidRPr="0002252A">
        <w:rPr>
          <w:i/>
        </w:rPr>
        <w:t>Administrative Review Tribunal Act 2024</w:t>
      </w:r>
      <w:r w:rsidRPr="0002252A">
        <w:t xml:space="preserve"> applies as if the making of the request were the making of an application to the Tribunal for a review of that decision.</w:t>
      </w:r>
    </w:p>
    <w:p w14:paraId="10959EC9" w14:textId="77777777" w:rsidR="007866E0" w:rsidRPr="0002252A" w:rsidRDefault="007866E0" w:rsidP="00B15024">
      <w:pPr>
        <w:pStyle w:val="subsection"/>
      </w:pPr>
      <w:r w:rsidRPr="0002252A">
        <w:tab/>
        <w:t>(9)</w:t>
      </w:r>
      <w:r w:rsidRPr="0002252A">
        <w:tab/>
        <w:t xml:space="preserve">An order must not be made under </w:t>
      </w:r>
      <w:r w:rsidR="0059456F">
        <w:t>subsection 3</w:t>
      </w:r>
      <w:r w:rsidRPr="0002252A">
        <w:t xml:space="preserve">2(2) of the </w:t>
      </w:r>
      <w:r w:rsidRPr="0002252A">
        <w:rPr>
          <w:i/>
        </w:rPr>
        <w:t>Administrative Review Tribunal Act 2024</w:t>
      </w:r>
      <w:r w:rsidRPr="0002252A">
        <w:t xml:space="preserve"> in respect of a reviewable decision except by the Administrative Review Tribunal.</w:t>
      </w:r>
    </w:p>
    <w:p w14:paraId="56F92F81" w14:textId="77777777" w:rsidR="007866E0" w:rsidRPr="0002252A" w:rsidRDefault="007866E0" w:rsidP="00B15024">
      <w:pPr>
        <w:pStyle w:val="subsection"/>
      </w:pPr>
      <w:r w:rsidRPr="0002252A">
        <w:tab/>
        <w:t>(10)</w:t>
      </w:r>
      <w:r w:rsidRPr="0002252A">
        <w:tab/>
        <w:t xml:space="preserve">Despite </w:t>
      </w:r>
      <w:r w:rsidR="0059456F">
        <w:t>section 6</w:t>
      </w:r>
      <w:r w:rsidRPr="0002252A">
        <w:t xml:space="preserve">9 (hearings to be in public unless practice directions or Tribunal order requires otherwise) of the </w:t>
      </w:r>
      <w:r w:rsidRPr="0002252A">
        <w:rPr>
          <w:i/>
        </w:rPr>
        <w:t>Administrative Review Tribunal Act 2024</w:t>
      </w:r>
      <w:r w:rsidRPr="0002252A">
        <w:t>, the hearing of a proceeding relating to a reviewable decision before the Administrative Review Tribunal is to be in private if the party who made the application requests that it be in private.</w:t>
      </w:r>
    </w:p>
    <w:p w14:paraId="30A04154" w14:textId="77777777" w:rsidR="007866E0" w:rsidRPr="0002252A" w:rsidRDefault="007866E0" w:rsidP="00B15024">
      <w:pPr>
        <w:pStyle w:val="ActHead9"/>
      </w:pPr>
      <w:bookmarkStart w:id="34" w:name="_Toc168308176"/>
      <w:r w:rsidRPr="0002252A">
        <w:t>Taxation Administration Act 1953</w:t>
      </w:r>
      <w:bookmarkEnd w:id="34"/>
    </w:p>
    <w:p w14:paraId="0EF708B6" w14:textId="77777777" w:rsidR="007866E0" w:rsidRPr="0002252A" w:rsidRDefault="007866E0" w:rsidP="00B15024">
      <w:pPr>
        <w:pStyle w:val="ItemHead"/>
      </w:pPr>
      <w:r w:rsidRPr="0002252A">
        <w:t xml:space="preserve">48  </w:t>
      </w:r>
      <w:r w:rsidR="0059456F">
        <w:t>Section 1</w:t>
      </w:r>
      <w:r w:rsidRPr="0002252A">
        <w:t>4ZQ</w:t>
      </w:r>
    </w:p>
    <w:p w14:paraId="3615F5C0" w14:textId="77777777" w:rsidR="007866E0" w:rsidRPr="0002252A" w:rsidRDefault="007866E0" w:rsidP="00B15024">
      <w:pPr>
        <w:pStyle w:val="Item"/>
      </w:pPr>
      <w:r w:rsidRPr="0002252A">
        <w:t>Repeal the following definitions:</w:t>
      </w:r>
    </w:p>
    <w:p w14:paraId="0381931B" w14:textId="77777777" w:rsidR="007866E0" w:rsidRPr="0002252A" w:rsidRDefault="007866E0" w:rsidP="00B15024">
      <w:pPr>
        <w:pStyle w:val="paragraph"/>
      </w:pPr>
      <w:r w:rsidRPr="0002252A">
        <w:tab/>
        <w:t>(a)</w:t>
      </w:r>
      <w:r w:rsidRPr="0002252A">
        <w:tab/>
        <w:t xml:space="preserve">definition of </w:t>
      </w:r>
      <w:r w:rsidRPr="0002252A">
        <w:rPr>
          <w:b/>
          <w:i/>
        </w:rPr>
        <w:t>AAT</w:t>
      </w:r>
      <w:r w:rsidRPr="0002252A">
        <w:t>;</w:t>
      </w:r>
    </w:p>
    <w:p w14:paraId="1CF529CF" w14:textId="77777777" w:rsidR="007866E0" w:rsidRPr="0002252A" w:rsidRDefault="007866E0" w:rsidP="00B15024">
      <w:pPr>
        <w:pStyle w:val="paragraph"/>
      </w:pPr>
      <w:r w:rsidRPr="0002252A">
        <w:tab/>
        <w:t>(b)</w:t>
      </w:r>
      <w:r w:rsidRPr="0002252A">
        <w:tab/>
        <w:t xml:space="preserve">definition of </w:t>
      </w:r>
      <w:r w:rsidRPr="0002252A">
        <w:rPr>
          <w:b/>
          <w:i/>
        </w:rPr>
        <w:t>AAT Act</w:t>
      </w:r>
      <w:r w:rsidRPr="0002252A">
        <w:t>;</w:t>
      </w:r>
    </w:p>
    <w:p w14:paraId="0451AA1E" w14:textId="77777777" w:rsidR="007866E0" w:rsidRPr="0002252A" w:rsidRDefault="007866E0" w:rsidP="00B15024">
      <w:pPr>
        <w:pStyle w:val="paragraph"/>
      </w:pPr>
      <w:r w:rsidRPr="0002252A">
        <w:tab/>
        <w:t>(c)</w:t>
      </w:r>
      <w:r w:rsidRPr="0002252A">
        <w:tab/>
        <w:t xml:space="preserve">definition of </w:t>
      </w:r>
      <w:r w:rsidRPr="0002252A">
        <w:rPr>
          <w:b/>
          <w:i/>
        </w:rPr>
        <w:t>AAT extension application</w:t>
      </w:r>
      <w:r w:rsidRPr="0002252A">
        <w:t>.</w:t>
      </w:r>
    </w:p>
    <w:p w14:paraId="4BF7F20D" w14:textId="77777777" w:rsidR="007866E0" w:rsidRPr="0002252A" w:rsidRDefault="007866E0" w:rsidP="00B15024">
      <w:pPr>
        <w:pStyle w:val="ItemHead"/>
      </w:pPr>
      <w:r w:rsidRPr="0002252A">
        <w:t xml:space="preserve">49  </w:t>
      </w:r>
      <w:r w:rsidR="0059456F">
        <w:t>Section 1</w:t>
      </w:r>
      <w:r w:rsidRPr="0002252A">
        <w:t>4ZQ</w:t>
      </w:r>
    </w:p>
    <w:p w14:paraId="020DBC8F" w14:textId="77777777" w:rsidR="007866E0" w:rsidRPr="0002252A" w:rsidRDefault="007866E0" w:rsidP="00B15024">
      <w:pPr>
        <w:pStyle w:val="Item"/>
      </w:pPr>
      <w:r w:rsidRPr="0002252A">
        <w:t>Insert:</w:t>
      </w:r>
    </w:p>
    <w:p w14:paraId="640779A3" w14:textId="77777777" w:rsidR="007866E0" w:rsidRPr="0002252A" w:rsidRDefault="007866E0" w:rsidP="00B15024">
      <w:pPr>
        <w:pStyle w:val="Definition"/>
      </w:pPr>
      <w:r w:rsidRPr="0002252A">
        <w:rPr>
          <w:b/>
          <w:i/>
        </w:rPr>
        <w:t>ART</w:t>
      </w:r>
      <w:r w:rsidRPr="0002252A">
        <w:t xml:space="preserve"> means the Administrative Review Tribunal.</w:t>
      </w:r>
    </w:p>
    <w:p w14:paraId="0DD24B32" w14:textId="77777777" w:rsidR="007866E0" w:rsidRPr="0002252A" w:rsidRDefault="007866E0" w:rsidP="00B15024">
      <w:pPr>
        <w:pStyle w:val="Definition"/>
      </w:pPr>
      <w:r w:rsidRPr="0002252A">
        <w:rPr>
          <w:b/>
          <w:i/>
        </w:rPr>
        <w:t>ART Act</w:t>
      </w:r>
      <w:r w:rsidRPr="0002252A">
        <w:t xml:space="preserve"> means the </w:t>
      </w:r>
      <w:r w:rsidRPr="0002252A">
        <w:rPr>
          <w:i/>
        </w:rPr>
        <w:t>Administrative Review Tribunal Act 2024</w:t>
      </w:r>
      <w:r w:rsidRPr="0002252A">
        <w:t>.</w:t>
      </w:r>
    </w:p>
    <w:p w14:paraId="579B73A3" w14:textId="0A376BA6" w:rsidR="007866E0" w:rsidRPr="0002252A" w:rsidRDefault="007866E0" w:rsidP="00B15024">
      <w:pPr>
        <w:pStyle w:val="Definition"/>
      </w:pPr>
      <w:r w:rsidRPr="0002252A">
        <w:rPr>
          <w:b/>
          <w:i/>
        </w:rPr>
        <w:t>ART extension application</w:t>
      </w:r>
      <w:r w:rsidRPr="0002252A">
        <w:t xml:space="preserve"> means an application under </w:t>
      </w:r>
      <w:r w:rsidR="00B15024">
        <w:t>section 1</w:t>
      </w:r>
      <w:r w:rsidRPr="0002252A">
        <w:t>9 of the ART Act to extend the period during which an application may be made to the ART for review of a reviewable objection decision or an extension of time refusal decision.</w:t>
      </w:r>
    </w:p>
    <w:p w14:paraId="01B01015" w14:textId="77777777" w:rsidR="007866E0" w:rsidRPr="0002252A" w:rsidRDefault="007866E0" w:rsidP="00B15024">
      <w:pPr>
        <w:pStyle w:val="ItemHead"/>
      </w:pPr>
      <w:r w:rsidRPr="0002252A">
        <w:t>50  Sections 14ZZA to 14ZZM</w:t>
      </w:r>
    </w:p>
    <w:p w14:paraId="5A659D44" w14:textId="77777777" w:rsidR="007866E0" w:rsidRPr="0002252A" w:rsidRDefault="007866E0" w:rsidP="00B15024">
      <w:pPr>
        <w:pStyle w:val="Item"/>
      </w:pPr>
      <w:r w:rsidRPr="0002252A">
        <w:t>Repeal the sections, substitute:</w:t>
      </w:r>
    </w:p>
    <w:p w14:paraId="074F16EC" w14:textId="77777777" w:rsidR="007866E0" w:rsidRPr="0002252A" w:rsidRDefault="007866E0" w:rsidP="00B15024">
      <w:pPr>
        <w:pStyle w:val="ActHead5"/>
      </w:pPr>
      <w:bookmarkStart w:id="35" w:name="_Toc168308177"/>
      <w:r w:rsidRPr="00673E6B">
        <w:rPr>
          <w:rStyle w:val="CharSectno"/>
        </w:rPr>
        <w:t>14ZZA</w:t>
      </w:r>
      <w:r w:rsidRPr="0002252A">
        <w:t xml:space="preserve">  ART Act applies subject to this Division</w:t>
      </w:r>
      <w:bookmarkEnd w:id="35"/>
    </w:p>
    <w:p w14:paraId="002EFE5B" w14:textId="77777777" w:rsidR="007866E0" w:rsidRPr="0002252A" w:rsidRDefault="007866E0" w:rsidP="00B15024">
      <w:pPr>
        <w:pStyle w:val="subsection"/>
      </w:pPr>
      <w:r w:rsidRPr="0002252A">
        <w:tab/>
        <w:t>(1)</w:t>
      </w:r>
      <w:r w:rsidRPr="0002252A">
        <w:tab/>
        <w:t>The ART Act applies in relation to:</w:t>
      </w:r>
    </w:p>
    <w:p w14:paraId="25E09964" w14:textId="77777777" w:rsidR="007866E0" w:rsidRPr="0002252A" w:rsidRDefault="007866E0" w:rsidP="00B15024">
      <w:pPr>
        <w:pStyle w:val="paragraph"/>
      </w:pPr>
      <w:r w:rsidRPr="0002252A">
        <w:tab/>
        <w:t>(a)</w:t>
      </w:r>
      <w:r w:rsidRPr="0002252A">
        <w:tab/>
        <w:t>the review of reviewable objection decisions; and</w:t>
      </w:r>
    </w:p>
    <w:p w14:paraId="34694AE0" w14:textId="77777777" w:rsidR="007866E0" w:rsidRPr="0002252A" w:rsidRDefault="007866E0" w:rsidP="00B15024">
      <w:pPr>
        <w:pStyle w:val="paragraph"/>
      </w:pPr>
      <w:r w:rsidRPr="0002252A">
        <w:tab/>
        <w:t>(b)</w:t>
      </w:r>
      <w:r w:rsidRPr="0002252A">
        <w:tab/>
        <w:t>the review of extension of time refusal decisions; and</w:t>
      </w:r>
    </w:p>
    <w:p w14:paraId="466A486B" w14:textId="77777777" w:rsidR="007866E0" w:rsidRPr="0002252A" w:rsidRDefault="007866E0" w:rsidP="00B15024">
      <w:pPr>
        <w:pStyle w:val="paragraph"/>
      </w:pPr>
      <w:r w:rsidRPr="0002252A">
        <w:tab/>
        <w:t>(c)</w:t>
      </w:r>
      <w:r w:rsidRPr="0002252A">
        <w:tab/>
        <w:t>ART extension applications;</w:t>
      </w:r>
    </w:p>
    <w:p w14:paraId="766910ED" w14:textId="77777777" w:rsidR="007866E0" w:rsidRPr="0002252A" w:rsidRDefault="007866E0" w:rsidP="00B15024">
      <w:pPr>
        <w:pStyle w:val="subsection2"/>
      </w:pPr>
      <w:r w:rsidRPr="0002252A">
        <w:t>subject to this Division.</w:t>
      </w:r>
    </w:p>
    <w:p w14:paraId="37BB4F0E" w14:textId="51B7A239" w:rsidR="007866E0" w:rsidRPr="0002252A" w:rsidRDefault="007866E0" w:rsidP="00B15024">
      <w:pPr>
        <w:pStyle w:val="subsection"/>
      </w:pPr>
      <w:r w:rsidRPr="0002252A">
        <w:tab/>
        <w:t>(2)</w:t>
      </w:r>
      <w:r w:rsidRPr="0002252A">
        <w:tab/>
        <w:t xml:space="preserve">Subsection (3) applies if the ART President refers to the guidance and appeals panel under </w:t>
      </w:r>
      <w:r w:rsidR="00B15024">
        <w:t>section 1</w:t>
      </w:r>
      <w:r w:rsidRPr="0002252A">
        <w:t xml:space="preserve">28 of the ART Act a decision made by the ART to affirm, vary or set aside either of the following decisions (each of which is an </w:t>
      </w:r>
      <w:r w:rsidRPr="0002252A">
        <w:rPr>
          <w:b/>
          <w:i/>
        </w:rPr>
        <w:t>original decision</w:t>
      </w:r>
      <w:r w:rsidRPr="0002252A">
        <w:t>):</w:t>
      </w:r>
    </w:p>
    <w:p w14:paraId="27D4A8C6" w14:textId="77777777" w:rsidR="007866E0" w:rsidRPr="0002252A" w:rsidRDefault="007866E0" w:rsidP="00B15024">
      <w:pPr>
        <w:pStyle w:val="paragraph"/>
      </w:pPr>
      <w:r w:rsidRPr="0002252A">
        <w:tab/>
        <w:t>(a)</w:t>
      </w:r>
      <w:r w:rsidRPr="0002252A">
        <w:tab/>
        <w:t>a reviewable objection decision;</w:t>
      </w:r>
    </w:p>
    <w:p w14:paraId="245B81DB" w14:textId="77777777" w:rsidR="007866E0" w:rsidRPr="0002252A" w:rsidRDefault="007866E0" w:rsidP="00B15024">
      <w:pPr>
        <w:pStyle w:val="paragraph"/>
      </w:pPr>
      <w:r w:rsidRPr="0002252A">
        <w:tab/>
        <w:t>(b)</w:t>
      </w:r>
      <w:r w:rsidRPr="0002252A">
        <w:tab/>
        <w:t>an extension of time refusal decision.</w:t>
      </w:r>
    </w:p>
    <w:p w14:paraId="659184CD" w14:textId="77777777" w:rsidR="007866E0" w:rsidRPr="0002252A" w:rsidRDefault="007866E0" w:rsidP="00B15024">
      <w:pPr>
        <w:pStyle w:val="subsection"/>
      </w:pPr>
      <w:r w:rsidRPr="0002252A">
        <w:tab/>
        <w:t>(3)</w:t>
      </w:r>
      <w:r w:rsidRPr="0002252A">
        <w:tab/>
        <w:t xml:space="preserve">The ART Act, as modified by this Division (other than by the provisions mentioned in </w:t>
      </w:r>
      <w:r w:rsidR="00FD10F9">
        <w:t>subsection (</w:t>
      </w:r>
      <w:r w:rsidRPr="0002252A">
        <w:t>4)), applies in relation to:</w:t>
      </w:r>
    </w:p>
    <w:p w14:paraId="1AA088F0" w14:textId="383C95E5" w:rsidR="007866E0" w:rsidRPr="0002252A" w:rsidRDefault="007866E0" w:rsidP="00B15024">
      <w:pPr>
        <w:pStyle w:val="paragraph"/>
      </w:pPr>
      <w:r w:rsidRPr="0002252A">
        <w:tab/>
        <w:t>(a)</w:t>
      </w:r>
      <w:r w:rsidRPr="0002252A">
        <w:tab/>
        <w:t xml:space="preserve">the application for review that is taken to be made under </w:t>
      </w:r>
      <w:r w:rsidR="0059456F">
        <w:t>sub</w:t>
      </w:r>
      <w:r w:rsidR="00B15024">
        <w:t>section 1</w:t>
      </w:r>
      <w:r w:rsidRPr="0002252A">
        <w:t>30(2) of that Act; and</w:t>
      </w:r>
    </w:p>
    <w:p w14:paraId="1BB21836" w14:textId="77777777" w:rsidR="007866E0" w:rsidRPr="0002252A" w:rsidRDefault="007866E0" w:rsidP="00B15024">
      <w:pPr>
        <w:pStyle w:val="paragraph"/>
      </w:pPr>
      <w:r w:rsidRPr="0002252A">
        <w:tab/>
        <w:t>(b)</w:t>
      </w:r>
      <w:r w:rsidRPr="0002252A">
        <w:tab/>
        <w:t>the review of the decision made by the ART;</w:t>
      </w:r>
    </w:p>
    <w:p w14:paraId="1A578BDD" w14:textId="77777777" w:rsidR="007866E0" w:rsidRPr="0002252A" w:rsidRDefault="007866E0" w:rsidP="00B15024">
      <w:pPr>
        <w:pStyle w:val="subsection2"/>
      </w:pPr>
      <w:r w:rsidRPr="0002252A">
        <w:t>in the same way as it applies to the review of, and the application for review of, the original decision.</w:t>
      </w:r>
    </w:p>
    <w:p w14:paraId="2B9D5243" w14:textId="77777777" w:rsidR="007866E0" w:rsidRPr="0002252A" w:rsidRDefault="007866E0" w:rsidP="00B15024">
      <w:pPr>
        <w:pStyle w:val="subsection"/>
      </w:pPr>
      <w:r w:rsidRPr="0002252A">
        <w:tab/>
        <w:t>(4)</w:t>
      </w:r>
      <w:r w:rsidRPr="0002252A">
        <w:tab/>
        <w:t>The provisions are:</w:t>
      </w:r>
    </w:p>
    <w:p w14:paraId="4D6997ED" w14:textId="77777777" w:rsidR="007866E0" w:rsidRPr="0002252A" w:rsidRDefault="007866E0" w:rsidP="00B15024">
      <w:pPr>
        <w:pStyle w:val="paragraph"/>
      </w:pPr>
      <w:r w:rsidRPr="0002252A">
        <w:tab/>
        <w:t>(a)</w:t>
      </w:r>
      <w:r w:rsidRPr="0002252A">
        <w:tab/>
      </w:r>
      <w:r w:rsidR="0059456F">
        <w:t>subsections 1</w:t>
      </w:r>
      <w:r w:rsidRPr="0002252A">
        <w:t>4ZZB(1) to (4); and</w:t>
      </w:r>
    </w:p>
    <w:p w14:paraId="66F632CA" w14:textId="06E2AF11" w:rsidR="007866E0" w:rsidRPr="0002252A" w:rsidRDefault="007866E0" w:rsidP="00B15024">
      <w:pPr>
        <w:pStyle w:val="paragraph"/>
      </w:pPr>
      <w:r w:rsidRPr="0002252A">
        <w:tab/>
        <w:t>(b)</w:t>
      </w:r>
      <w:r w:rsidRPr="0002252A">
        <w:tab/>
      </w:r>
      <w:r w:rsidR="00B15024">
        <w:t>section 1</w:t>
      </w:r>
      <w:r w:rsidRPr="0002252A">
        <w:t>4ZZC; and</w:t>
      </w:r>
    </w:p>
    <w:p w14:paraId="0E076B78" w14:textId="77777777" w:rsidR="007866E0" w:rsidRPr="0002252A" w:rsidRDefault="007866E0" w:rsidP="00B15024">
      <w:pPr>
        <w:pStyle w:val="paragraph"/>
      </w:pPr>
      <w:r w:rsidRPr="0002252A">
        <w:tab/>
        <w:t>(c)</w:t>
      </w:r>
      <w:r w:rsidRPr="0002252A">
        <w:tab/>
      </w:r>
      <w:r w:rsidR="0059456F">
        <w:t>subsections 1</w:t>
      </w:r>
      <w:r w:rsidRPr="0002252A">
        <w:t>4ZZF(1) and (2).</w:t>
      </w:r>
    </w:p>
    <w:p w14:paraId="4DB28647" w14:textId="77777777" w:rsidR="007866E0" w:rsidRPr="0002252A" w:rsidRDefault="007866E0" w:rsidP="00B15024">
      <w:pPr>
        <w:pStyle w:val="ActHead5"/>
      </w:pPr>
      <w:bookmarkStart w:id="36" w:name="_Toc168308178"/>
      <w:r w:rsidRPr="00673E6B">
        <w:rPr>
          <w:rStyle w:val="CharSectno"/>
        </w:rPr>
        <w:t>14ZZB</w:t>
      </w:r>
      <w:r w:rsidRPr="0002252A">
        <w:t xml:space="preserve">  Special rules for reviewable objection decisions and extension of time refusal decisions</w:t>
      </w:r>
      <w:bookmarkEnd w:id="36"/>
    </w:p>
    <w:p w14:paraId="54D627A9" w14:textId="0754E10D" w:rsidR="007866E0" w:rsidRPr="0002252A" w:rsidRDefault="007866E0" w:rsidP="00B15024">
      <w:pPr>
        <w:pStyle w:val="subsection"/>
      </w:pPr>
      <w:r w:rsidRPr="0002252A">
        <w:tab/>
        <w:t>(1)</w:t>
      </w:r>
      <w:r w:rsidRPr="0002252A">
        <w:tab/>
      </w:r>
      <w:r w:rsidR="0059456F">
        <w:t>Section 2</w:t>
      </w:r>
      <w:r w:rsidRPr="0002252A">
        <w:t>68 (requesting reasons for reviewable decision from decision</w:t>
      </w:r>
      <w:r w:rsidR="00B15024">
        <w:noBreakHyphen/>
      </w:r>
      <w:r w:rsidRPr="0002252A">
        <w:t xml:space="preserve">maker) of the ART Act does not apply in relation to a reviewable objection decision that has been taken to have been made under </w:t>
      </w:r>
      <w:r w:rsidR="0059456F">
        <w:t>sub</w:t>
      </w:r>
      <w:r w:rsidR="00B15024">
        <w:t>section 1</w:t>
      </w:r>
      <w:r w:rsidRPr="0002252A">
        <w:t>4ZYA(3) or 14ZYB(2) of this Act.</w:t>
      </w:r>
    </w:p>
    <w:p w14:paraId="36BC5E61" w14:textId="77777777" w:rsidR="007866E0" w:rsidRPr="0002252A" w:rsidRDefault="007866E0" w:rsidP="00B15024">
      <w:pPr>
        <w:pStyle w:val="subsection"/>
      </w:pPr>
      <w:r w:rsidRPr="0002252A">
        <w:tab/>
        <w:t>(2)</w:t>
      </w:r>
      <w:r w:rsidRPr="0002252A">
        <w:tab/>
        <w:t>Sections 17 (who can apply) and 18 (when to apply—general rule) of the ART Act do not apply in relation to:</w:t>
      </w:r>
    </w:p>
    <w:p w14:paraId="737D7CDC" w14:textId="77777777" w:rsidR="007866E0" w:rsidRPr="0002252A" w:rsidRDefault="007866E0" w:rsidP="00B15024">
      <w:pPr>
        <w:pStyle w:val="paragraph"/>
      </w:pPr>
      <w:r w:rsidRPr="0002252A">
        <w:tab/>
        <w:t>(a)</w:t>
      </w:r>
      <w:r w:rsidRPr="0002252A">
        <w:tab/>
        <w:t>a reviewable objection decision; or</w:t>
      </w:r>
    </w:p>
    <w:p w14:paraId="302C0B05" w14:textId="77777777" w:rsidR="007866E0" w:rsidRPr="0002252A" w:rsidRDefault="007866E0" w:rsidP="00B15024">
      <w:pPr>
        <w:pStyle w:val="paragraph"/>
      </w:pPr>
      <w:r w:rsidRPr="0002252A">
        <w:tab/>
        <w:t>(b)</w:t>
      </w:r>
      <w:r w:rsidRPr="0002252A">
        <w:tab/>
        <w:t>an extension of time refusal decision.</w:t>
      </w:r>
    </w:p>
    <w:p w14:paraId="24AF857A" w14:textId="664DF2E3" w:rsidR="007866E0" w:rsidRPr="0002252A" w:rsidRDefault="007866E0" w:rsidP="00B15024">
      <w:pPr>
        <w:pStyle w:val="subsection"/>
      </w:pPr>
      <w:r w:rsidRPr="0002252A">
        <w:tab/>
        <w:t>(3)</w:t>
      </w:r>
      <w:r w:rsidRPr="0002252A">
        <w:tab/>
        <w:t xml:space="preserve">The President of the ART may allow a longer period to make an application to refer a decision of the ART on the review of a reviewable objection decision or an extension of time refusal decision to the guidance and appeals panel under </w:t>
      </w:r>
      <w:r w:rsidR="00B15024">
        <w:t>section 1</w:t>
      </w:r>
      <w:r w:rsidRPr="0002252A">
        <w:t>25 (when to apply to refer Tribunal decision) of the ART Act only if the period for making the application has not expired.</w:t>
      </w:r>
    </w:p>
    <w:p w14:paraId="7CA057CF" w14:textId="610C3AAC" w:rsidR="007866E0" w:rsidRPr="0002252A" w:rsidRDefault="007866E0" w:rsidP="00B15024">
      <w:pPr>
        <w:pStyle w:val="subsection"/>
      </w:pPr>
      <w:r w:rsidRPr="0002252A">
        <w:tab/>
        <w:t>(4)</w:t>
      </w:r>
      <w:r w:rsidRPr="0002252A">
        <w:tab/>
        <w:t xml:space="preserve">If the President of the ART decides to allow a longer period under </w:t>
      </w:r>
      <w:r w:rsidR="00B15024">
        <w:t>section 1</w:t>
      </w:r>
      <w:r w:rsidRPr="0002252A">
        <w:t xml:space="preserve">25 of the ART Act (as modified by </w:t>
      </w:r>
      <w:r w:rsidR="00FD10F9">
        <w:t>subsection (</w:t>
      </w:r>
      <w:r w:rsidRPr="0002252A">
        <w:t>4) of this section), the President of the ART must notify the Commissioner as soon as practicable after making the decision.</w:t>
      </w:r>
    </w:p>
    <w:p w14:paraId="2E558CC6" w14:textId="77777777" w:rsidR="007866E0" w:rsidRPr="0002252A" w:rsidRDefault="007866E0" w:rsidP="00B15024">
      <w:pPr>
        <w:pStyle w:val="subsection"/>
      </w:pPr>
      <w:r w:rsidRPr="0002252A">
        <w:tab/>
        <w:t>(5)</w:t>
      </w:r>
      <w:r w:rsidRPr="0002252A">
        <w:tab/>
      </w:r>
      <w:r w:rsidR="0059456F">
        <w:t>Section 3</w:t>
      </w:r>
      <w:r w:rsidRPr="0002252A">
        <w:t>2 (reviewable decision continues to operate unless Tribunal orders otherwise) of the ART Act does not apply in relation to:</w:t>
      </w:r>
    </w:p>
    <w:p w14:paraId="2306430D" w14:textId="77777777" w:rsidR="007866E0" w:rsidRPr="0002252A" w:rsidRDefault="007866E0" w:rsidP="00B15024">
      <w:pPr>
        <w:pStyle w:val="paragraph"/>
      </w:pPr>
      <w:r w:rsidRPr="0002252A">
        <w:tab/>
        <w:t>(a)</w:t>
      </w:r>
      <w:r w:rsidRPr="0002252A">
        <w:tab/>
        <w:t>a reviewable objection decision; or</w:t>
      </w:r>
    </w:p>
    <w:p w14:paraId="42470943" w14:textId="77777777" w:rsidR="007866E0" w:rsidRPr="0002252A" w:rsidRDefault="007866E0" w:rsidP="00B15024">
      <w:pPr>
        <w:pStyle w:val="paragraph"/>
      </w:pPr>
      <w:r w:rsidRPr="0002252A">
        <w:tab/>
        <w:t>(b)</w:t>
      </w:r>
      <w:r w:rsidRPr="0002252A">
        <w:tab/>
        <w:t>an extension of time refusal decision.</w:t>
      </w:r>
    </w:p>
    <w:p w14:paraId="3A3B2A61" w14:textId="3729BF56" w:rsidR="007866E0" w:rsidRPr="0002252A" w:rsidRDefault="007866E0" w:rsidP="00B15024">
      <w:pPr>
        <w:pStyle w:val="subsection"/>
      </w:pPr>
      <w:r w:rsidRPr="0002252A">
        <w:tab/>
        <w:t>(6)</w:t>
      </w:r>
      <w:r w:rsidRPr="0002252A">
        <w:tab/>
        <w:t xml:space="preserve">However, despite </w:t>
      </w:r>
      <w:r w:rsidR="00FD10F9">
        <w:t>subsection (</w:t>
      </w:r>
      <w:r w:rsidRPr="0002252A">
        <w:t xml:space="preserve">5), </w:t>
      </w:r>
      <w:r w:rsidR="0059456F">
        <w:t>section 3</w:t>
      </w:r>
      <w:r w:rsidRPr="0002252A">
        <w:t xml:space="preserve">2 (reviewable decision continues to operate unless Tribunal orders otherwise) of the ART Act applies in relation to a reviewable objection decision that relates to a small business taxation assessment decision, subject to the modifications set out in </w:t>
      </w:r>
      <w:r w:rsidR="00B15024">
        <w:t>section 1</w:t>
      </w:r>
      <w:r w:rsidRPr="0002252A">
        <w:t>4ZZH of this Act.</w:t>
      </w:r>
    </w:p>
    <w:p w14:paraId="0AD59951" w14:textId="77777777" w:rsidR="007866E0" w:rsidRPr="0002252A" w:rsidRDefault="007866E0" w:rsidP="00B15024">
      <w:pPr>
        <w:pStyle w:val="subsection"/>
      </w:pPr>
      <w:r w:rsidRPr="0002252A">
        <w:tab/>
        <w:t>(7)</w:t>
      </w:r>
      <w:r w:rsidRPr="0002252A">
        <w:tab/>
      </w:r>
      <w:r w:rsidR="0059456F">
        <w:t>Section 1</w:t>
      </w:r>
      <w:r w:rsidRPr="0002252A">
        <w:t>27 (Tribunal decision continues to operate unless Tribunal orders otherwise) of the ART Act does not apply in relation to a reviewable objection decision or an extension of time refusal decision.</w:t>
      </w:r>
    </w:p>
    <w:p w14:paraId="3F67763E" w14:textId="77777777" w:rsidR="007866E0" w:rsidRPr="0002252A" w:rsidRDefault="007866E0" w:rsidP="00B15024">
      <w:pPr>
        <w:pStyle w:val="subsection"/>
      </w:pPr>
      <w:r w:rsidRPr="0002252A">
        <w:tab/>
        <w:t>(8)</w:t>
      </w:r>
      <w:r w:rsidRPr="0002252A">
        <w:tab/>
      </w:r>
      <w:r w:rsidR="0059456F">
        <w:t>Section 1</w:t>
      </w:r>
      <w:r w:rsidRPr="0002252A">
        <w:t>78 (operation and implementation of Tribunal’s decision) of the ART Act does not apply in relation to a reviewable objection decision.</w:t>
      </w:r>
    </w:p>
    <w:p w14:paraId="7F2FFCBD" w14:textId="77777777" w:rsidR="007866E0" w:rsidRPr="0002252A" w:rsidRDefault="007866E0" w:rsidP="00B15024">
      <w:pPr>
        <w:pStyle w:val="ActHead5"/>
      </w:pPr>
      <w:bookmarkStart w:id="37" w:name="_Toc168308179"/>
      <w:r w:rsidRPr="00673E6B">
        <w:rPr>
          <w:rStyle w:val="CharSectno"/>
        </w:rPr>
        <w:t>14ZZC</w:t>
      </w:r>
      <w:r w:rsidRPr="0002252A">
        <w:t xml:space="preserve">  When and how to apply to the ART</w:t>
      </w:r>
      <w:bookmarkEnd w:id="37"/>
    </w:p>
    <w:p w14:paraId="6EFFE527" w14:textId="687554F9" w:rsidR="007866E0" w:rsidRPr="0002252A" w:rsidRDefault="007866E0" w:rsidP="00B15024">
      <w:pPr>
        <w:pStyle w:val="subsection"/>
      </w:pPr>
      <w:r w:rsidRPr="0002252A">
        <w:tab/>
        <w:t>(1)</w:t>
      </w:r>
      <w:r w:rsidRPr="0002252A">
        <w:tab/>
        <w:t xml:space="preserve">Despite </w:t>
      </w:r>
      <w:r w:rsidR="00B15024">
        <w:t>section 1</w:t>
      </w:r>
      <w:r w:rsidRPr="0002252A">
        <w:t>8 (when to apply—general rule) of the ART Act, an application to the ART for review of a reviewable objection decision must be made within 60 days after the person making the application is served with notice of the decision.</w:t>
      </w:r>
    </w:p>
    <w:p w14:paraId="6A070B2B" w14:textId="3E00E7A9" w:rsidR="007866E0" w:rsidRPr="0002252A" w:rsidRDefault="007866E0" w:rsidP="00B15024">
      <w:pPr>
        <w:pStyle w:val="notetext"/>
      </w:pPr>
      <w:r w:rsidRPr="0002252A">
        <w:t>Note:</w:t>
      </w:r>
      <w:r w:rsidRPr="0002252A">
        <w:tab/>
        <w:t xml:space="preserve">A person may, under </w:t>
      </w:r>
      <w:r w:rsidR="00B15024">
        <w:t>section 1</w:t>
      </w:r>
      <w:r w:rsidRPr="0002252A">
        <w:t>9 of the ART Act, apply to the ART to extend the period.</w:t>
      </w:r>
    </w:p>
    <w:p w14:paraId="2B445028" w14:textId="77777777" w:rsidR="007866E0" w:rsidRPr="0002252A" w:rsidRDefault="007866E0" w:rsidP="00B15024">
      <w:pPr>
        <w:pStyle w:val="subsection"/>
      </w:pPr>
      <w:r w:rsidRPr="0002252A">
        <w:tab/>
        <w:t>(2)</w:t>
      </w:r>
      <w:r w:rsidRPr="0002252A">
        <w:tab/>
        <w:t xml:space="preserve">Despite </w:t>
      </w:r>
      <w:r w:rsidR="0059456F">
        <w:t>subsection 3</w:t>
      </w:r>
      <w:r w:rsidRPr="0002252A">
        <w:t>4(1) of the ART Act, an application to the ART for a review of a decision must be in writing.</w:t>
      </w:r>
    </w:p>
    <w:p w14:paraId="76C3D8B5" w14:textId="77777777" w:rsidR="007866E0" w:rsidRPr="0002252A" w:rsidRDefault="007866E0" w:rsidP="00B15024">
      <w:pPr>
        <w:pStyle w:val="subsection"/>
      </w:pPr>
      <w:r w:rsidRPr="0002252A">
        <w:tab/>
        <w:t>(3)</w:t>
      </w:r>
      <w:r w:rsidRPr="0002252A">
        <w:tab/>
        <w:t>An application to the ART for a review of a decision must set out a statement of the reasons for the application.</w:t>
      </w:r>
    </w:p>
    <w:p w14:paraId="525D9136" w14:textId="77777777" w:rsidR="007866E0" w:rsidRPr="0002252A" w:rsidRDefault="007866E0" w:rsidP="00B15024">
      <w:pPr>
        <w:pStyle w:val="subsection"/>
      </w:pPr>
      <w:r w:rsidRPr="0002252A">
        <w:tab/>
        <w:t>(4)</w:t>
      </w:r>
      <w:r w:rsidRPr="0002252A">
        <w:tab/>
        <w:t xml:space="preserve">Subsection (3) of this section applies in addition to </w:t>
      </w:r>
      <w:r w:rsidR="0059456F">
        <w:t>subsection 3</w:t>
      </w:r>
      <w:r w:rsidRPr="0002252A">
        <w:t>4(2) of the ART Act.</w:t>
      </w:r>
    </w:p>
    <w:p w14:paraId="6A98AF63" w14:textId="77777777" w:rsidR="007866E0" w:rsidRPr="0002252A" w:rsidRDefault="007866E0" w:rsidP="00B15024">
      <w:pPr>
        <w:pStyle w:val="notetext"/>
      </w:pPr>
      <w:r w:rsidRPr="0002252A">
        <w:t>Note:</w:t>
      </w:r>
      <w:r w:rsidRPr="0002252A">
        <w:tab/>
      </w:r>
      <w:r w:rsidR="0059456F">
        <w:t>Subsection 3</w:t>
      </w:r>
      <w:r w:rsidRPr="0002252A">
        <w:t>4(2) of the ART Act requires applications to include the information specified for the application in practice directions made by the President of the ART.</w:t>
      </w:r>
    </w:p>
    <w:p w14:paraId="7E8D62F2" w14:textId="77777777" w:rsidR="007866E0" w:rsidRPr="0002252A" w:rsidRDefault="007866E0" w:rsidP="00B15024">
      <w:pPr>
        <w:pStyle w:val="subsection"/>
      </w:pPr>
      <w:r w:rsidRPr="0002252A">
        <w:tab/>
        <w:t>(5)</w:t>
      </w:r>
      <w:r w:rsidRPr="0002252A">
        <w:tab/>
        <w:t xml:space="preserve">A failure to comply with </w:t>
      </w:r>
      <w:r w:rsidR="00FD10F9">
        <w:t>subsection (</w:t>
      </w:r>
      <w:r w:rsidRPr="0002252A">
        <w:t>3) does not affect the validity of the application.</w:t>
      </w:r>
    </w:p>
    <w:p w14:paraId="1119D308" w14:textId="77777777" w:rsidR="007866E0" w:rsidRPr="0002252A" w:rsidRDefault="007866E0" w:rsidP="00B15024">
      <w:pPr>
        <w:pStyle w:val="ActHead5"/>
      </w:pPr>
      <w:bookmarkStart w:id="38" w:name="_Toc168308180"/>
      <w:r w:rsidRPr="00673E6B">
        <w:rPr>
          <w:rStyle w:val="CharSectno"/>
        </w:rPr>
        <w:t>14ZZD</w:t>
      </w:r>
      <w:r w:rsidRPr="0002252A">
        <w:t xml:space="preserve">  Parties to proceedings for review</w:t>
      </w:r>
      <w:bookmarkEnd w:id="38"/>
    </w:p>
    <w:p w14:paraId="26C189CA" w14:textId="77777777" w:rsidR="007866E0" w:rsidRPr="0002252A" w:rsidRDefault="007866E0" w:rsidP="00B15024">
      <w:pPr>
        <w:pStyle w:val="subsection"/>
      </w:pPr>
      <w:r w:rsidRPr="0002252A">
        <w:tab/>
      </w:r>
      <w:r w:rsidRPr="0002252A">
        <w:tab/>
        <w:t xml:space="preserve">Despite </w:t>
      </w:r>
      <w:r w:rsidR="0059456F">
        <w:t>paragraph 2</w:t>
      </w:r>
      <w:r w:rsidRPr="0002252A">
        <w:t>2(1)(c) of the ART Act:</w:t>
      </w:r>
    </w:p>
    <w:p w14:paraId="69CFC07B" w14:textId="77777777" w:rsidR="007866E0" w:rsidRPr="0002252A" w:rsidRDefault="007866E0" w:rsidP="00B15024">
      <w:pPr>
        <w:pStyle w:val="paragraph"/>
      </w:pPr>
      <w:r w:rsidRPr="0002252A">
        <w:tab/>
        <w:t>(a)</w:t>
      </w:r>
      <w:r w:rsidRPr="0002252A">
        <w:tab/>
        <w:t xml:space="preserve">a person (the </w:t>
      </w:r>
      <w:r w:rsidRPr="0002252A">
        <w:rPr>
          <w:b/>
          <w:i/>
        </w:rPr>
        <w:t>affected person</w:t>
      </w:r>
      <w:r w:rsidRPr="0002252A">
        <w:t>) whose interests are affected by a reviewable objection decision or an extension of time refusal decision may apply to become a party to a proceeding for review of the decision; and</w:t>
      </w:r>
    </w:p>
    <w:p w14:paraId="62180E11" w14:textId="77777777" w:rsidR="007866E0" w:rsidRPr="0002252A" w:rsidRDefault="007866E0" w:rsidP="00B15024">
      <w:pPr>
        <w:pStyle w:val="paragraph"/>
      </w:pPr>
      <w:r w:rsidRPr="0002252A">
        <w:tab/>
        <w:t>(b)</w:t>
      </w:r>
      <w:r w:rsidRPr="0002252A">
        <w:tab/>
        <w:t>the ART may make the affected person a party to the proceeding only if the ART is satisfied that the applicant for review of the decision consents.</w:t>
      </w:r>
    </w:p>
    <w:p w14:paraId="4FE084C8" w14:textId="77777777" w:rsidR="007866E0" w:rsidRPr="0002252A" w:rsidRDefault="007866E0" w:rsidP="00B15024">
      <w:pPr>
        <w:pStyle w:val="ActHead5"/>
      </w:pPr>
      <w:bookmarkStart w:id="39" w:name="_Toc168308181"/>
      <w:r w:rsidRPr="00673E6B">
        <w:rPr>
          <w:rStyle w:val="CharSectno"/>
        </w:rPr>
        <w:t>14ZZE</w:t>
      </w:r>
      <w:r w:rsidRPr="0002252A">
        <w:t xml:space="preserve">  Hearings before ART to be held in private if applicant so requests</w:t>
      </w:r>
      <w:bookmarkEnd w:id="39"/>
    </w:p>
    <w:p w14:paraId="7352C7FE" w14:textId="77777777" w:rsidR="007866E0" w:rsidRPr="0002252A" w:rsidRDefault="007866E0" w:rsidP="00B15024">
      <w:pPr>
        <w:pStyle w:val="subsection"/>
      </w:pPr>
      <w:r w:rsidRPr="0002252A">
        <w:tab/>
      </w:r>
      <w:r w:rsidRPr="0002252A">
        <w:tab/>
        <w:t xml:space="preserve">Despite </w:t>
      </w:r>
      <w:r w:rsidR="0059456F">
        <w:t>section 6</w:t>
      </w:r>
      <w:r w:rsidRPr="0002252A">
        <w:t>9 (hearings to be in public unless practice directions or Tribunal order requires otherwise) of the ART Act, the hearing of a proceeding before the ART for:</w:t>
      </w:r>
    </w:p>
    <w:p w14:paraId="49CF4539" w14:textId="77777777" w:rsidR="007866E0" w:rsidRPr="0002252A" w:rsidRDefault="007866E0" w:rsidP="00B15024">
      <w:pPr>
        <w:pStyle w:val="paragraph"/>
      </w:pPr>
      <w:r w:rsidRPr="0002252A">
        <w:tab/>
        <w:t>(a)</w:t>
      </w:r>
      <w:r w:rsidRPr="0002252A">
        <w:tab/>
        <w:t>a review of a reviewable objection decision; or</w:t>
      </w:r>
    </w:p>
    <w:p w14:paraId="2F9F6F8E" w14:textId="77777777" w:rsidR="007866E0" w:rsidRPr="0002252A" w:rsidRDefault="007866E0" w:rsidP="00B15024">
      <w:pPr>
        <w:pStyle w:val="paragraph"/>
      </w:pPr>
      <w:r w:rsidRPr="0002252A">
        <w:tab/>
        <w:t>(b)</w:t>
      </w:r>
      <w:r w:rsidRPr="0002252A">
        <w:tab/>
        <w:t>a review of an extension of time refusal decision; or</w:t>
      </w:r>
    </w:p>
    <w:p w14:paraId="128757E1" w14:textId="77777777" w:rsidR="007866E0" w:rsidRPr="0002252A" w:rsidRDefault="007866E0" w:rsidP="00B15024">
      <w:pPr>
        <w:pStyle w:val="paragraph"/>
      </w:pPr>
      <w:r w:rsidRPr="0002252A">
        <w:tab/>
        <w:t>(c)</w:t>
      </w:r>
      <w:r w:rsidRPr="0002252A">
        <w:tab/>
        <w:t>an ART extension application;</w:t>
      </w:r>
    </w:p>
    <w:p w14:paraId="6D431C8A" w14:textId="77777777" w:rsidR="007866E0" w:rsidRPr="0002252A" w:rsidRDefault="007866E0" w:rsidP="00B15024">
      <w:pPr>
        <w:pStyle w:val="subsection2"/>
      </w:pPr>
      <w:r w:rsidRPr="0002252A">
        <w:t>is to be in private if the party who made the application requests that it be in private.</w:t>
      </w:r>
    </w:p>
    <w:p w14:paraId="42AAD71D" w14:textId="77777777" w:rsidR="007866E0" w:rsidRPr="0002252A" w:rsidRDefault="007866E0" w:rsidP="00B15024">
      <w:pPr>
        <w:pStyle w:val="ActHead5"/>
      </w:pPr>
      <w:bookmarkStart w:id="40" w:name="_Toc168308182"/>
      <w:r w:rsidRPr="00673E6B">
        <w:rPr>
          <w:rStyle w:val="CharSectno"/>
        </w:rPr>
        <w:t>14ZZF</w:t>
      </w:r>
      <w:r w:rsidRPr="0002252A">
        <w:t xml:space="preserve">  Giving documents to the ART</w:t>
      </w:r>
      <w:bookmarkEnd w:id="40"/>
    </w:p>
    <w:p w14:paraId="2F0B4C7A" w14:textId="761F40AE" w:rsidR="007866E0" w:rsidRPr="0002252A" w:rsidRDefault="007866E0" w:rsidP="00B15024">
      <w:pPr>
        <w:pStyle w:val="subsection"/>
      </w:pPr>
      <w:r w:rsidRPr="0002252A">
        <w:tab/>
        <w:t>(1)</w:t>
      </w:r>
      <w:r w:rsidRPr="0002252A">
        <w:tab/>
      </w:r>
      <w:r w:rsidR="0059456F">
        <w:t>Section 2</w:t>
      </w:r>
      <w:r w:rsidRPr="0002252A">
        <w:t>3 (decision</w:t>
      </w:r>
      <w:r w:rsidR="00B15024">
        <w:noBreakHyphen/>
      </w:r>
      <w:r w:rsidRPr="0002252A">
        <w:t>maker must give Tribunal reasons and documents—general rule) of the ART Act does not apply in relation to an application for review of a reviewable objection decision.</w:t>
      </w:r>
    </w:p>
    <w:p w14:paraId="5F81AF19" w14:textId="0158069C" w:rsidR="007866E0" w:rsidRPr="0002252A" w:rsidRDefault="007866E0" w:rsidP="00B15024">
      <w:pPr>
        <w:pStyle w:val="subsection"/>
      </w:pPr>
      <w:r w:rsidRPr="0002252A">
        <w:tab/>
        <w:t>(2)</w:t>
      </w:r>
      <w:r w:rsidRPr="0002252A">
        <w:tab/>
        <w:t>Instead, the decision</w:t>
      </w:r>
      <w:r w:rsidR="00B15024">
        <w:noBreakHyphen/>
      </w:r>
      <w:r w:rsidRPr="0002252A">
        <w:t>maker of a reviewable objection decision must give the ART the following documents within 28 days after the ART notifies the decision</w:t>
      </w:r>
      <w:r w:rsidR="00B15024">
        <w:noBreakHyphen/>
      </w:r>
      <w:r w:rsidRPr="0002252A">
        <w:t>maker of the application for review of the decision:</w:t>
      </w:r>
    </w:p>
    <w:p w14:paraId="0D273690" w14:textId="77777777" w:rsidR="007866E0" w:rsidRPr="0002252A" w:rsidRDefault="007866E0" w:rsidP="00B15024">
      <w:pPr>
        <w:pStyle w:val="paragraph"/>
      </w:pPr>
      <w:r w:rsidRPr="0002252A">
        <w:tab/>
        <w:t>(a)</w:t>
      </w:r>
      <w:r w:rsidRPr="0002252A">
        <w:tab/>
        <w:t>a statement giving the reasons for the decision;</w:t>
      </w:r>
    </w:p>
    <w:p w14:paraId="3464FC0B" w14:textId="77777777" w:rsidR="007866E0" w:rsidRPr="0002252A" w:rsidRDefault="007866E0" w:rsidP="00B15024">
      <w:pPr>
        <w:pStyle w:val="paragraph"/>
      </w:pPr>
      <w:r w:rsidRPr="0002252A">
        <w:tab/>
        <w:t>(b)</w:t>
      </w:r>
      <w:r w:rsidRPr="0002252A">
        <w:tab/>
        <w:t>the notice of the taxation decision concerned;</w:t>
      </w:r>
    </w:p>
    <w:p w14:paraId="212601A6" w14:textId="77777777" w:rsidR="007866E0" w:rsidRPr="0002252A" w:rsidRDefault="007866E0" w:rsidP="00B15024">
      <w:pPr>
        <w:pStyle w:val="paragraph"/>
      </w:pPr>
      <w:r w:rsidRPr="0002252A">
        <w:tab/>
        <w:t>(c)</w:t>
      </w:r>
      <w:r w:rsidRPr="0002252A">
        <w:tab/>
        <w:t>the taxation objection concerned;</w:t>
      </w:r>
    </w:p>
    <w:p w14:paraId="4A19F401" w14:textId="77777777" w:rsidR="007866E0" w:rsidRPr="0002252A" w:rsidRDefault="007866E0" w:rsidP="00B15024">
      <w:pPr>
        <w:pStyle w:val="paragraph"/>
      </w:pPr>
      <w:r w:rsidRPr="0002252A">
        <w:tab/>
        <w:t>(d)</w:t>
      </w:r>
      <w:r w:rsidRPr="0002252A">
        <w:tab/>
        <w:t>the notice of the objection decision;</w:t>
      </w:r>
    </w:p>
    <w:p w14:paraId="60B294C4" w14:textId="77777777" w:rsidR="007866E0" w:rsidRPr="0002252A" w:rsidRDefault="007866E0" w:rsidP="00B15024">
      <w:pPr>
        <w:pStyle w:val="paragraph"/>
      </w:pPr>
      <w:r w:rsidRPr="0002252A">
        <w:tab/>
        <w:t>(e)</w:t>
      </w:r>
      <w:r w:rsidRPr="0002252A">
        <w:tab/>
        <w:t>every other document that is:</w:t>
      </w:r>
    </w:p>
    <w:p w14:paraId="3E020B34" w14:textId="77777777" w:rsidR="007866E0" w:rsidRPr="0002252A" w:rsidRDefault="007866E0" w:rsidP="00B15024">
      <w:pPr>
        <w:pStyle w:val="paragraphsub"/>
      </w:pPr>
      <w:r w:rsidRPr="0002252A">
        <w:tab/>
        <w:t>(i)</w:t>
      </w:r>
      <w:r w:rsidRPr="0002252A">
        <w:tab/>
        <w:t>in the Commissioner’s possession or under the Commissioner’s control; and</w:t>
      </w:r>
    </w:p>
    <w:p w14:paraId="6F74A839" w14:textId="77777777" w:rsidR="007866E0" w:rsidRPr="0002252A" w:rsidRDefault="007866E0" w:rsidP="00B15024">
      <w:pPr>
        <w:pStyle w:val="paragraphsub"/>
      </w:pPr>
      <w:r w:rsidRPr="0002252A">
        <w:tab/>
        <w:t>(ii)</w:t>
      </w:r>
      <w:r w:rsidRPr="0002252A">
        <w:tab/>
        <w:t>considered by the Commissioner to be necessary to the review of the objection decision concerned;</w:t>
      </w:r>
    </w:p>
    <w:p w14:paraId="696686D8" w14:textId="77777777" w:rsidR="007866E0" w:rsidRPr="0002252A" w:rsidRDefault="007866E0" w:rsidP="00B15024">
      <w:pPr>
        <w:pStyle w:val="paragraph"/>
      </w:pPr>
      <w:r w:rsidRPr="0002252A">
        <w:tab/>
        <w:t>(f)</w:t>
      </w:r>
      <w:r w:rsidRPr="0002252A">
        <w:tab/>
        <w:t>a list of the documents (if any) being given under paragraph (e).</w:t>
      </w:r>
    </w:p>
    <w:p w14:paraId="1D4FFB4A" w14:textId="5776D48E" w:rsidR="007866E0" w:rsidRPr="0002252A" w:rsidRDefault="007866E0" w:rsidP="00B15024">
      <w:pPr>
        <w:pStyle w:val="subsection"/>
      </w:pPr>
      <w:r w:rsidRPr="0002252A">
        <w:tab/>
        <w:t>(3)</w:t>
      </w:r>
      <w:r w:rsidRPr="0002252A">
        <w:tab/>
      </w:r>
      <w:r w:rsidR="0059456F">
        <w:t>Section 2</w:t>
      </w:r>
      <w:r w:rsidRPr="0002252A">
        <w:t>5 (decision</w:t>
      </w:r>
      <w:r w:rsidR="00B15024">
        <w:noBreakHyphen/>
      </w:r>
      <w:r w:rsidRPr="0002252A">
        <w:t>maker must give Tribunal additional documents within 28 days—general rule) of the ART Act does not apply in relation to the ART’s review of a reviewable objection decision.</w:t>
      </w:r>
    </w:p>
    <w:p w14:paraId="20681229" w14:textId="77777777" w:rsidR="007866E0" w:rsidRPr="0002252A" w:rsidRDefault="007866E0" w:rsidP="00B15024">
      <w:pPr>
        <w:pStyle w:val="subsection"/>
      </w:pPr>
      <w:r w:rsidRPr="0002252A">
        <w:tab/>
        <w:t>(4)</w:t>
      </w:r>
      <w:r w:rsidRPr="0002252A">
        <w:tab/>
        <w:t>Instead, if:</w:t>
      </w:r>
    </w:p>
    <w:p w14:paraId="538D8549" w14:textId="19831072" w:rsidR="007866E0" w:rsidRPr="0002252A" w:rsidRDefault="007866E0" w:rsidP="00B15024">
      <w:pPr>
        <w:pStyle w:val="paragraph"/>
      </w:pPr>
      <w:r w:rsidRPr="0002252A">
        <w:tab/>
        <w:t>(a)</w:t>
      </w:r>
      <w:r w:rsidRPr="0002252A">
        <w:tab/>
        <w:t>at any time during the ART’s review of a reviewable objection decision a document that is necessary to the review comes into the possession or under the control of the decision</w:t>
      </w:r>
      <w:r w:rsidR="00B15024">
        <w:noBreakHyphen/>
      </w:r>
      <w:r w:rsidRPr="0002252A">
        <w:t>maker; and</w:t>
      </w:r>
    </w:p>
    <w:p w14:paraId="773F2BEA" w14:textId="77777777" w:rsidR="007866E0" w:rsidRPr="0002252A" w:rsidRDefault="007866E0" w:rsidP="00B15024">
      <w:pPr>
        <w:pStyle w:val="paragraph"/>
      </w:pPr>
      <w:r w:rsidRPr="0002252A">
        <w:tab/>
        <w:t>(b)</w:t>
      </w:r>
      <w:r w:rsidRPr="0002252A">
        <w:tab/>
        <w:t>the document has not been given to the ART for the purposes of the review;</w:t>
      </w:r>
    </w:p>
    <w:p w14:paraId="4D84AD83" w14:textId="33C3A2AC" w:rsidR="007866E0" w:rsidRPr="0002252A" w:rsidRDefault="007866E0" w:rsidP="00B15024">
      <w:pPr>
        <w:pStyle w:val="subsection2"/>
      </w:pPr>
      <w:r w:rsidRPr="0002252A">
        <w:t>the decision</w:t>
      </w:r>
      <w:r w:rsidR="00B15024">
        <w:noBreakHyphen/>
      </w:r>
      <w:r w:rsidRPr="0002252A">
        <w:t>maker must give a copy of the document to the ART within 28 days after the day on which the document came into the possession or under the control of the decision</w:t>
      </w:r>
      <w:r w:rsidR="00B15024">
        <w:noBreakHyphen/>
      </w:r>
      <w:r w:rsidRPr="0002252A">
        <w:t>maker.</w:t>
      </w:r>
    </w:p>
    <w:p w14:paraId="76015E04" w14:textId="51DB678D" w:rsidR="007866E0" w:rsidRPr="0002252A" w:rsidRDefault="007866E0" w:rsidP="00B15024">
      <w:pPr>
        <w:pStyle w:val="subsection"/>
      </w:pPr>
      <w:r w:rsidRPr="0002252A">
        <w:tab/>
        <w:t>(5)</w:t>
      </w:r>
      <w:r w:rsidRPr="0002252A">
        <w:tab/>
        <w:t xml:space="preserve">In addition to </w:t>
      </w:r>
      <w:r w:rsidR="00FD10F9">
        <w:t>subsection (</w:t>
      </w:r>
      <w:r w:rsidRPr="0002252A">
        <w:t>4), if, at any time during the ART’s review of a reviewable objection decision, the ART is satisfied that documents that may be relevant to the review are in the possession or under the control of the decision</w:t>
      </w:r>
      <w:r w:rsidR="00B15024">
        <w:noBreakHyphen/>
      </w:r>
      <w:r w:rsidRPr="0002252A">
        <w:t>maker of the reviewable objection decision, the Tribunal may require the decision</w:t>
      </w:r>
      <w:r w:rsidR="00B15024">
        <w:noBreakHyphen/>
      </w:r>
      <w:r w:rsidRPr="0002252A">
        <w:t>maker to give a list of those documents to the Tribunal within a specified period.</w:t>
      </w:r>
    </w:p>
    <w:p w14:paraId="2D80C115" w14:textId="1D3CEB5D" w:rsidR="007866E0" w:rsidRPr="0002252A" w:rsidRDefault="007866E0" w:rsidP="00B15024">
      <w:pPr>
        <w:pStyle w:val="subsection"/>
      </w:pPr>
      <w:r w:rsidRPr="0002252A">
        <w:tab/>
        <w:t>(6)</w:t>
      </w:r>
      <w:r w:rsidRPr="0002252A">
        <w:tab/>
        <w:t xml:space="preserve">To avoid doubt, the ART’s power in </w:t>
      </w:r>
      <w:r w:rsidR="00FD10F9">
        <w:t>subsection (</w:t>
      </w:r>
      <w:r w:rsidRPr="0002252A">
        <w:t xml:space="preserve">5) of this section is in addition to the ART’s power in </w:t>
      </w:r>
      <w:r w:rsidR="0059456F">
        <w:t>section 2</w:t>
      </w:r>
      <w:r w:rsidRPr="0002252A">
        <w:t>6 (decision</w:t>
      </w:r>
      <w:r w:rsidR="00B15024">
        <w:noBreakHyphen/>
      </w:r>
      <w:r w:rsidRPr="0002252A">
        <w:t>maker must give Tribunal additional documents on request—general rule) of the ART Act.</w:t>
      </w:r>
    </w:p>
    <w:p w14:paraId="3F7BFF65" w14:textId="77777777" w:rsidR="007866E0" w:rsidRPr="0002252A" w:rsidRDefault="007866E0" w:rsidP="00B15024">
      <w:pPr>
        <w:pStyle w:val="subsection"/>
      </w:pPr>
      <w:r w:rsidRPr="0002252A">
        <w:tab/>
        <w:t>(7)</w:t>
      </w:r>
      <w:r w:rsidRPr="0002252A">
        <w:tab/>
        <w:t>For the purposes of the ART Act:</w:t>
      </w:r>
    </w:p>
    <w:p w14:paraId="1301AB72" w14:textId="77777777" w:rsidR="007866E0" w:rsidRPr="0002252A" w:rsidRDefault="007866E0" w:rsidP="00B15024">
      <w:pPr>
        <w:pStyle w:val="paragraph"/>
      </w:pPr>
      <w:r w:rsidRPr="0002252A">
        <w:tab/>
        <w:t>(a)</w:t>
      </w:r>
      <w:r w:rsidRPr="0002252A">
        <w:tab/>
        <w:t xml:space="preserve">the requirement to give a statement giving the reasons for the decision under paragraph (2)(a) of this section is taken to be the requirement to give a statement of reasons for the decision under </w:t>
      </w:r>
      <w:r w:rsidR="0059456F">
        <w:t>paragraph 2</w:t>
      </w:r>
      <w:r w:rsidRPr="0002252A">
        <w:t>3(a) of that Act; and</w:t>
      </w:r>
    </w:p>
    <w:p w14:paraId="421B0184" w14:textId="77777777" w:rsidR="007866E0" w:rsidRPr="0002252A" w:rsidRDefault="007866E0" w:rsidP="00B15024">
      <w:pPr>
        <w:pStyle w:val="paragraph"/>
      </w:pPr>
      <w:r w:rsidRPr="0002252A">
        <w:tab/>
        <w:t>(b)</w:t>
      </w:r>
      <w:r w:rsidRPr="0002252A">
        <w:tab/>
        <w:t xml:space="preserve">the requirement to give other documents under </w:t>
      </w:r>
      <w:r w:rsidR="00FD10F9">
        <w:t>subsection (</w:t>
      </w:r>
      <w:r w:rsidRPr="0002252A">
        <w:t>2), (4) or (5) of this section is taken to be the requirement to give other documents under Subdivision B of Division 4 of Part 3 of that Act; and</w:t>
      </w:r>
    </w:p>
    <w:p w14:paraId="2115FB46" w14:textId="77777777" w:rsidR="007866E0" w:rsidRPr="0002252A" w:rsidRDefault="007866E0" w:rsidP="00B15024">
      <w:pPr>
        <w:pStyle w:val="paragraph"/>
      </w:pPr>
      <w:r w:rsidRPr="0002252A">
        <w:tab/>
        <w:t>(c)</w:t>
      </w:r>
      <w:r w:rsidRPr="0002252A">
        <w:tab/>
        <w:t xml:space="preserve">a statement giving the reasons for a decision, given under </w:t>
      </w:r>
      <w:r w:rsidR="00FD10F9">
        <w:t>subsection (</w:t>
      </w:r>
      <w:r w:rsidRPr="0002252A">
        <w:t xml:space="preserve">2) of this section, is taken to have been given under </w:t>
      </w:r>
      <w:r w:rsidR="0059456F">
        <w:t>paragraph 2</w:t>
      </w:r>
      <w:r w:rsidRPr="0002252A">
        <w:t>3(a) of that Act; and</w:t>
      </w:r>
    </w:p>
    <w:p w14:paraId="6355697F" w14:textId="77777777" w:rsidR="007866E0" w:rsidRPr="0002252A" w:rsidRDefault="007866E0" w:rsidP="00B15024">
      <w:pPr>
        <w:pStyle w:val="paragraph"/>
      </w:pPr>
      <w:r w:rsidRPr="0002252A">
        <w:tab/>
        <w:t>(d)</w:t>
      </w:r>
      <w:r w:rsidRPr="0002252A">
        <w:tab/>
        <w:t xml:space="preserve">any other document, given under </w:t>
      </w:r>
      <w:r w:rsidR="00FD10F9">
        <w:t>subsection (</w:t>
      </w:r>
      <w:r w:rsidRPr="0002252A">
        <w:t>2), (4) or (5) of this section, is taken to have been given under Subdivision B of Division 4 of Part 3 of that Act.</w:t>
      </w:r>
    </w:p>
    <w:p w14:paraId="5EBD0866" w14:textId="0ADEFCEC" w:rsidR="007866E0" w:rsidRPr="0002252A" w:rsidRDefault="007866E0" w:rsidP="00B15024">
      <w:pPr>
        <w:pStyle w:val="notetext"/>
      </w:pPr>
      <w:r w:rsidRPr="0002252A">
        <w:t>Note:</w:t>
      </w:r>
      <w:r w:rsidRPr="0002252A">
        <w:tab/>
        <w:t>As a result of this subsection, the decision</w:t>
      </w:r>
      <w:r w:rsidR="00B15024">
        <w:noBreakHyphen/>
      </w:r>
      <w:r w:rsidRPr="0002252A">
        <w:t xml:space="preserve">maker must, under </w:t>
      </w:r>
      <w:r w:rsidR="0059456F">
        <w:t>section 2</w:t>
      </w:r>
      <w:r w:rsidRPr="0002252A">
        <w:t xml:space="preserve">7 of the ART Act, give a copy of the statement or documents to each other party to the proceedings within the relevant period. Also, exceptions under </w:t>
      </w:r>
      <w:r w:rsidR="0059456F">
        <w:t>sections 2</w:t>
      </w:r>
      <w:r w:rsidRPr="0002252A">
        <w:t xml:space="preserve">8 and 29 of that Act in relation to giving documents might apply, and under </w:t>
      </w:r>
      <w:r w:rsidR="0059456F">
        <w:t>section 2</w:t>
      </w:r>
      <w:r w:rsidRPr="0002252A">
        <w:t>4 of that Act the ART may order the decision</w:t>
      </w:r>
      <w:r w:rsidR="00B15024">
        <w:noBreakHyphen/>
      </w:r>
      <w:r w:rsidRPr="0002252A">
        <w:t>maker to give the ART further information.</w:t>
      </w:r>
    </w:p>
    <w:p w14:paraId="14F8140A" w14:textId="77777777" w:rsidR="007866E0" w:rsidRPr="0002252A" w:rsidRDefault="007866E0" w:rsidP="00B15024">
      <w:pPr>
        <w:pStyle w:val="ActHead5"/>
      </w:pPr>
      <w:bookmarkStart w:id="41" w:name="_Toc168308183"/>
      <w:r w:rsidRPr="00673E6B">
        <w:rPr>
          <w:rStyle w:val="CharSectno"/>
        </w:rPr>
        <w:t>14ZZH</w:t>
      </w:r>
      <w:r w:rsidRPr="0002252A">
        <w:t xml:space="preserve">  Limitation on orders staying or affecting reviewable objection decisions relating to small business taxation assessment decisions</w:t>
      </w:r>
      <w:bookmarkEnd w:id="41"/>
    </w:p>
    <w:p w14:paraId="0C257517" w14:textId="77777777" w:rsidR="007866E0" w:rsidRPr="0002252A" w:rsidRDefault="007866E0" w:rsidP="00B15024">
      <w:pPr>
        <w:pStyle w:val="subsection"/>
      </w:pPr>
      <w:r w:rsidRPr="0002252A">
        <w:tab/>
        <w:t>(1)</w:t>
      </w:r>
      <w:r w:rsidRPr="0002252A">
        <w:tab/>
        <w:t>This section applies if:</w:t>
      </w:r>
    </w:p>
    <w:p w14:paraId="1409A257" w14:textId="77777777" w:rsidR="007866E0" w:rsidRPr="0002252A" w:rsidRDefault="007866E0" w:rsidP="00B15024">
      <w:pPr>
        <w:pStyle w:val="paragraph"/>
      </w:pPr>
      <w:r w:rsidRPr="0002252A">
        <w:tab/>
        <w:t>(a)</w:t>
      </w:r>
      <w:r w:rsidRPr="0002252A">
        <w:tab/>
        <w:t>a party to a proceeding for review of a reviewable objection decision that relates to a small business taxation assessment decision applies for:</w:t>
      </w:r>
    </w:p>
    <w:p w14:paraId="50A592CF" w14:textId="77777777" w:rsidR="007866E0" w:rsidRPr="0002252A" w:rsidRDefault="007866E0" w:rsidP="00B15024">
      <w:pPr>
        <w:pStyle w:val="paragraphsub"/>
      </w:pPr>
      <w:r w:rsidRPr="0002252A">
        <w:tab/>
        <w:t>(i)</w:t>
      </w:r>
      <w:r w:rsidRPr="0002252A">
        <w:tab/>
        <w:t>an order staying or otherwise affecting the operation or implementation of the decision; or</w:t>
      </w:r>
    </w:p>
    <w:p w14:paraId="7AFDF9AB" w14:textId="77777777" w:rsidR="007866E0" w:rsidRPr="0002252A" w:rsidRDefault="007866E0" w:rsidP="00B15024">
      <w:pPr>
        <w:pStyle w:val="paragraphsub"/>
      </w:pPr>
      <w:r w:rsidRPr="0002252A">
        <w:tab/>
        <w:t>(ii)</w:t>
      </w:r>
      <w:r w:rsidRPr="0002252A">
        <w:tab/>
        <w:t>an order varying or revoking such an order; and</w:t>
      </w:r>
    </w:p>
    <w:p w14:paraId="7C601997" w14:textId="77777777" w:rsidR="007866E0" w:rsidRPr="0002252A" w:rsidRDefault="007866E0" w:rsidP="00B15024">
      <w:pPr>
        <w:pStyle w:val="paragraph"/>
      </w:pPr>
      <w:r w:rsidRPr="0002252A">
        <w:tab/>
        <w:t>(b)</w:t>
      </w:r>
      <w:r w:rsidRPr="0002252A">
        <w:tab/>
        <w:t>the party requesting the order is not the Commissioner of Taxation.</w:t>
      </w:r>
    </w:p>
    <w:p w14:paraId="0DC2BB75" w14:textId="77777777" w:rsidR="007866E0" w:rsidRPr="0002252A" w:rsidRDefault="007866E0" w:rsidP="00B15024">
      <w:pPr>
        <w:pStyle w:val="subsection"/>
      </w:pPr>
      <w:r w:rsidRPr="0002252A">
        <w:tab/>
        <w:t>(2)</w:t>
      </w:r>
      <w:r w:rsidRPr="0002252A">
        <w:tab/>
        <w:t>Despite the ART Act, the ART must not make the order unless the party satisfies the ART that, when considered in the context of both the particular circumstances of the decision under review and the overall taxation system, the application for review and the request for making the order are not frivolous, vexatious, misconceived, lacking in substance or otherwise intended to unduly impede, prejudice or restrict the proper administration or operation of a taxation law.</w:t>
      </w:r>
    </w:p>
    <w:p w14:paraId="029E25E3" w14:textId="77777777" w:rsidR="007866E0" w:rsidRPr="0002252A" w:rsidRDefault="007866E0" w:rsidP="00B15024">
      <w:pPr>
        <w:pStyle w:val="notetext"/>
      </w:pPr>
      <w:r w:rsidRPr="0002252A">
        <w:t>Note 1:</w:t>
      </w:r>
      <w:r w:rsidRPr="0002252A">
        <w:tab/>
        <w:t>The kind of orders that the ART may make include the following:</w:t>
      </w:r>
    </w:p>
    <w:p w14:paraId="082039A7" w14:textId="4B76062E" w:rsidR="007866E0" w:rsidRPr="0002252A" w:rsidRDefault="007866E0" w:rsidP="00B15024">
      <w:pPr>
        <w:pStyle w:val="notepara"/>
      </w:pPr>
      <w:r w:rsidRPr="0002252A">
        <w:t>(a)</w:t>
      </w:r>
      <w:r w:rsidRPr="0002252A">
        <w:tab/>
        <w:t xml:space="preserve">an order directing the Commissioner not to sue in a court to recover a specified amount relating to the reviewable objection decision (see </w:t>
      </w:r>
      <w:r w:rsidR="0059456F">
        <w:t>subsection 2</w:t>
      </w:r>
      <w:r w:rsidRPr="0002252A">
        <w:t>55</w:t>
      </w:r>
      <w:r w:rsidR="00B15024">
        <w:noBreakHyphen/>
      </w:r>
      <w:r w:rsidRPr="0002252A">
        <w:t xml:space="preserve">5(2) of </w:t>
      </w:r>
      <w:r w:rsidR="00E82921" w:rsidRPr="0002252A">
        <w:t>Schedule 1</w:t>
      </w:r>
      <w:r w:rsidRPr="0002252A">
        <w:t xml:space="preserve"> to this Act);</w:t>
      </w:r>
    </w:p>
    <w:p w14:paraId="57507A62" w14:textId="3A518DBE" w:rsidR="007866E0" w:rsidRPr="0002252A" w:rsidRDefault="007866E0" w:rsidP="00B15024">
      <w:pPr>
        <w:pStyle w:val="notepara"/>
      </w:pPr>
      <w:r w:rsidRPr="0002252A">
        <w:t>(b)</w:t>
      </w:r>
      <w:r w:rsidRPr="0002252A">
        <w:tab/>
        <w:t xml:space="preserve">an order directing the Commissioner to offer or accept payment of a liability relating to the reviewable objection decision by instalments under a specified arrangement (see </w:t>
      </w:r>
      <w:r w:rsidR="0059456F">
        <w:t>section 2</w:t>
      </w:r>
      <w:r w:rsidRPr="0002252A">
        <w:t>55</w:t>
      </w:r>
      <w:r w:rsidR="00B15024">
        <w:noBreakHyphen/>
      </w:r>
      <w:r w:rsidRPr="0002252A">
        <w:t xml:space="preserve">15 of </w:t>
      </w:r>
      <w:r w:rsidR="00E82921" w:rsidRPr="0002252A">
        <w:t>Schedule 1</w:t>
      </w:r>
      <w:r w:rsidRPr="0002252A">
        <w:t xml:space="preserve"> to this Act);</w:t>
      </w:r>
    </w:p>
    <w:p w14:paraId="4573F3B5" w14:textId="49EB5815" w:rsidR="007866E0" w:rsidRPr="0002252A" w:rsidRDefault="007866E0" w:rsidP="00B15024">
      <w:pPr>
        <w:pStyle w:val="notepara"/>
      </w:pPr>
      <w:r w:rsidRPr="0002252A">
        <w:t>(c)</w:t>
      </w:r>
      <w:r w:rsidRPr="0002252A">
        <w:tab/>
        <w:t xml:space="preserve">an order directing the Commissioner not to issue one or more written notices to specified third parties who owe or may later owe money to the applicant as a means of recovering a liability relating to the reviewable objection decision (see </w:t>
      </w:r>
      <w:r w:rsidR="0059456F">
        <w:t>section 2</w:t>
      </w:r>
      <w:r w:rsidRPr="0002252A">
        <w:t>60</w:t>
      </w:r>
      <w:r w:rsidR="00B15024">
        <w:noBreakHyphen/>
      </w:r>
      <w:r w:rsidRPr="0002252A">
        <w:t xml:space="preserve">5 of </w:t>
      </w:r>
      <w:r w:rsidR="00E82921" w:rsidRPr="0002252A">
        <w:t>Schedule 1</w:t>
      </w:r>
      <w:r w:rsidRPr="0002252A">
        <w:t xml:space="preserve"> to this Act).</w:t>
      </w:r>
    </w:p>
    <w:p w14:paraId="0C5949D0" w14:textId="77777777" w:rsidR="007866E0" w:rsidRPr="0002252A" w:rsidRDefault="007866E0" w:rsidP="00B15024">
      <w:pPr>
        <w:pStyle w:val="notetext"/>
      </w:pPr>
      <w:r w:rsidRPr="0002252A">
        <w:t>Note 2:</w:t>
      </w:r>
      <w:r w:rsidRPr="0002252A">
        <w:tab/>
        <w:t xml:space="preserve">However, an order that would materially and permanently alter the decision under review would not be an order staying or otherwise affecting the operation or </w:t>
      </w:r>
      <w:r w:rsidRPr="0002252A">
        <w:rPr>
          <w:lang w:eastAsia="en-US"/>
        </w:rPr>
        <w:t>implementation of such a decision for the purpose of securing the effectiveness of the hearing and</w:t>
      </w:r>
      <w:r w:rsidRPr="0002252A">
        <w:t xml:space="preserve"> determination of the application for review. For example:</w:t>
      </w:r>
    </w:p>
    <w:p w14:paraId="587168FB" w14:textId="77777777" w:rsidR="007866E0" w:rsidRPr="0002252A" w:rsidRDefault="007866E0" w:rsidP="00B15024">
      <w:pPr>
        <w:pStyle w:val="notepara"/>
      </w:pPr>
      <w:r w:rsidRPr="0002252A">
        <w:t>(a)</w:t>
      </w:r>
      <w:r w:rsidRPr="0002252A">
        <w:tab/>
        <w:t>an order directing the Commissioner to defer the time at which a tax liability becomes due and payable; or</w:t>
      </w:r>
    </w:p>
    <w:p w14:paraId="11D55CC6" w14:textId="77777777" w:rsidR="007866E0" w:rsidRPr="0002252A" w:rsidRDefault="007866E0" w:rsidP="00B15024">
      <w:pPr>
        <w:pStyle w:val="notepara"/>
      </w:pPr>
      <w:r w:rsidRPr="0002252A">
        <w:t>(b)</w:t>
      </w:r>
      <w:r w:rsidRPr="0002252A">
        <w:tab/>
        <w:t>an order directing the Commissioner to remit the imposition of interest charges on unpaid liabilities that are due and payable.</w:t>
      </w:r>
    </w:p>
    <w:p w14:paraId="4154C782" w14:textId="77777777" w:rsidR="007866E0" w:rsidRPr="0002252A" w:rsidRDefault="007866E0" w:rsidP="00B15024">
      <w:pPr>
        <w:pStyle w:val="ActHead5"/>
      </w:pPr>
      <w:bookmarkStart w:id="42" w:name="_Toc168308184"/>
      <w:r w:rsidRPr="00673E6B">
        <w:rPr>
          <w:rStyle w:val="CharSectno"/>
        </w:rPr>
        <w:t>14ZZJ</w:t>
      </w:r>
      <w:r w:rsidRPr="0002252A">
        <w:t xml:space="preserve">  Publishing ART decisions</w:t>
      </w:r>
      <w:bookmarkEnd w:id="42"/>
    </w:p>
    <w:p w14:paraId="6C76AD2D" w14:textId="77777777" w:rsidR="007866E0" w:rsidRPr="0002252A" w:rsidRDefault="007866E0" w:rsidP="00B15024">
      <w:pPr>
        <w:pStyle w:val="subsection"/>
      </w:pPr>
      <w:r w:rsidRPr="0002252A">
        <w:tab/>
        <w:t>(1)</w:t>
      </w:r>
      <w:r w:rsidRPr="0002252A">
        <w:tab/>
        <w:t>This section applies in relation to:</w:t>
      </w:r>
    </w:p>
    <w:p w14:paraId="1FDE8738" w14:textId="77777777" w:rsidR="007866E0" w:rsidRPr="0002252A" w:rsidRDefault="007866E0" w:rsidP="00B15024">
      <w:pPr>
        <w:pStyle w:val="paragraph"/>
      </w:pPr>
      <w:r w:rsidRPr="0002252A">
        <w:tab/>
        <w:t>(a)</w:t>
      </w:r>
      <w:r w:rsidRPr="0002252A">
        <w:tab/>
        <w:t>a review of a reviewable objection decision; and</w:t>
      </w:r>
    </w:p>
    <w:p w14:paraId="36F62A2A" w14:textId="77777777" w:rsidR="007866E0" w:rsidRPr="0002252A" w:rsidRDefault="007866E0" w:rsidP="00B15024">
      <w:pPr>
        <w:pStyle w:val="paragraph"/>
      </w:pPr>
      <w:r w:rsidRPr="0002252A">
        <w:tab/>
        <w:t>(b)</w:t>
      </w:r>
      <w:r w:rsidRPr="0002252A">
        <w:tab/>
        <w:t>a review of an extension of time refusal decision; and</w:t>
      </w:r>
    </w:p>
    <w:p w14:paraId="1CBC574A" w14:textId="77777777" w:rsidR="007866E0" w:rsidRPr="0002252A" w:rsidRDefault="007866E0" w:rsidP="00B15024">
      <w:pPr>
        <w:pStyle w:val="paragraph"/>
      </w:pPr>
      <w:r w:rsidRPr="0002252A">
        <w:tab/>
        <w:t>(c)</w:t>
      </w:r>
      <w:r w:rsidRPr="0002252A">
        <w:tab/>
        <w:t>an ART extension application.</w:t>
      </w:r>
    </w:p>
    <w:p w14:paraId="006D770C" w14:textId="77777777" w:rsidR="007866E0" w:rsidRPr="0002252A" w:rsidRDefault="007866E0" w:rsidP="00B15024">
      <w:pPr>
        <w:pStyle w:val="subsection"/>
      </w:pPr>
      <w:r w:rsidRPr="0002252A">
        <w:tab/>
        <w:t>(2)</w:t>
      </w:r>
      <w:r w:rsidRPr="0002252A">
        <w:tab/>
        <w:t>If:</w:t>
      </w:r>
    </w:p>
    <w:p w14:paraId="027CAD94" w14:textId="77777777" w:rsidR="007866E0" w:rsidRPr="0002252A" w:rsidRDefault="007866E0" w:rsidP="00B15024">
      <w:pPr>
        <w:pStyle w:val="paragraph"/>
      </w:pPr>
      <w:r w:rsidRPr="0002252A">
        <w:tab/>
        <w:t>(a)</w:t>
      </w:r>
      <w:r w:rsidRPr="0002252A">
        <w:tab/>
        <w:t>a hearing of a proceeding for the review of the decision or the application is not conducted in public; and</w:t>
      </w:r>
    </w:p>
    <w:p w14:paraId="041BAC4F" w14:textId="77777777" w:rsidR="007866E0" w:rsidRPr="0002252A" w:rsidRDefault="007866E0" w:rsidP="00B15024">
      <w:pPr>
        <w:pStyle w:val="paragraph"/>
      </w:pPr>
      <w:r w:rsidRPr="0002252A">
        <w:tab/>
        <w:t>(b)</w:t>
      </w:r>
      <w:r w:rsidRPr="0002252A">
        <w:tab/>
        <w:t>a notice of appeal has not been lodged with the Federal Court;</w:t>
      </w:r>
    </w:p>
    <w:p w14:paraId="34AE11C0" w14:textId="77777777" w:rsidR="007866E0" w:rsidRPr="0002252A" w:rsidRDefault="007866E0" w:rsidP="00B15024">
      <w:pPr>
        <w:pStyle w:val="subsection2"/>
      </w:pPr>
      <w:r w:rsidRPr="0002252A">
        <w:t>the ART must ensure, as far as practicable, that its decision and the reasons for it are framed so as not to be likely to enable the identification of the person who made the application.</w:t>
      </w:r>
    </w:p>
    <w:p w14:paraId="14EBC30C" w14:textId="77777777" w:rsidR="007866E0" w:rsidRPr="0002252A" w:rsidRDefault="007866E0" w:rsidP="00B15024">
      <w:pPr>
        <w:pStyle w:val="ActHead5"/>
      </w:pPr>
      <w:bookmarkStart w:id="43" w:name="_Toc168308185"/>
      <w:r w:rsidRPr="00673E6B">
        <w:rPr>
          <w:rStyle w:val="CharSectno"/>
        </w:rPr>
        <w:t>14ZZK</w:t>
      </w:r>
      <w:r w:rsidRPr="0002252A">
        <w:t xml:space="preserve">  Grounds of objection and burden of proof</w:t>
      </w:r>
      <w:bookmarkEnd w:id="43"/>
    </w:p>
    <w:p w14:paraId="33A66AFE" w14:textId="77777777" w:rsidR="007866E0" w:rsidRPr="0002252A" w:rsidRDefault="007866E0" w:rsidP="00B15024">
      <w:pPr>
        <w:pStyle w:val="subsection"/>
      </w:pPr>
      <w:r w:rsidRPr="0002252A">
        <w:tab/>
      </w:r>
      <w:r w:rsidRPr="0002252A">
        <w:tab/>
        <w:t>On an application for review of a reviewable objection decision:</w:t>
      </w:r>
    </w:p>
    <w:p w14:paraId="12635EA1" w14:textId="77777777" w:rsidR="007866E0" w:rsidRPr="0002252A" w:rsidRDefault="007866E0" w:rsidP="00B15024">
      <w:pPr>
        <w:pStyle w:val="paragraph"/>
      </w:pPr>
      <w:r w:rsidRPr="0002252A">
        <w:tab/>
        <w:t>(a)</w:t>
      </w:r>
      <w:r w:rsidRPr="0002252A">
        <w:tab/>
        <w:t>the applicant is, unless the ART orders otherwise, limited to the grounds stated in the taxation objection to which the decision relates; and</w:t>
      </w:r>
    </w:p>
    <w:p w14:paraId="0931FD7D" w14:textId="77777777" w:rsidR="007866E0" w:rsidRPr="0002252A" w:rsidRDefault="007866E0" w:rsidP="00B15024">
      <w:pPr>
        <w:pStyle w:val="paragraph"/>
      </w:pPr>
      <w:r w:rsidRPr="0002252A">
        <w:tab/>
        <w:t>(b)</w:t>
      </w:r>
      <w:r w:rsidRPr="0002252A">
        <w:tab/>
        <w:t>the applicant has the burden of proving:</w:t>
      </w:r>
    </w:p>
    <w:p w14:paraId="5DD66453" w14:textId="77777777" w:rsidR="007866E0" w:rsidRPr="0002252A" w:rsidRDefault="007866E0" w:rsidP="00B15024">
      <w:pPr>
        <w:pStyle w:val="paragraphsub"/>
      </w:pPr>
      <w:r w:rsidRPr="0002252A">
        <w:tab/>
        <w:t>(i)</w:t>
      </w:r>
      <w:r w:rsidRPr="0002252A">
        <w:tab/>
        <w:t>if the taxation decision concerned is an assessment—that the assessment is excessive or otherwise incorrect and what the assessment should have been; or</w:t>
      </w:r>
    </w:p>
    <w:p w14:paraId="04D39BAC" w14:textId="77777777" w:rsidR="007866E0" w:rsidRPr="0002252A" w:rsidRDefault="007866E0" w:rsidP="00B15024">
      <w:pPr>
        <w:pStyle w:val="paragraphsub"/>
      </w:pPr>
      <w:r w:rsidRPr="0002252A">
        <w:tab/>
        <w:t>(ii)</w:t>
      </w:r>
      <w:r w:rsidRPr="0002252A">
        <w:tab/>
        <w:t>in any other case—that the taxation decision concerned should not have been made or should have been made differently.</w:t>
      </w:r>
    </w:p>
    <w:p w14:paraId="4507CEF4" w14:textId="77777777" w:rsidR="007866E0" w:rsidRPr="0002252A" w:rsidRDefault="007866E0" w:rsidP="00B15024">
      <w:pPr>
        <w:pStyle w:val="ActHead5"/>
      </w:pPr>
      <w:bookmarkStart w:id="44" w:name="_Toc168308186"/>
      <w:r w:rsidRPr="00673E6B">
        <w:rPr>
          <w:rStyle w:val="CharSectno"/>
        </w:rPr>
        <w:t>14ZZL</w:t>
      </w:r>
      <w:r w:rsidRPr="0002252A">
        <w:t xml:space="preserve">  Implementation of ART decisions</w:t>
      </w:r>
      <w:bookmarkEnd w:id="44"/>
    </w:p>
    <w:p w14:paraId="579B4CB1" w14:textId="77777777" w:rsidR="007866E0" w:rsidRPr="0002252A" w:rsidRDefault="007866E0" w:rsidP="00B15024">
      <w:pPr>
        <w:pStyle w:val="subsection"/>
      </w:pPr>
      <w:r w:rsidRPr="0002252A">
        <w:tab/>
        <w:t>(1)</w:t>
      </w:r>
      <w:r w:rsidRPr="0002252A">
        <w:tab/>
        <w:t>When the decision of the ART on the review of a reviewable objection decision or an extension of time refusal decision becomes final, the Commissioner must, within 60 days, take such action, including amending any assessment or determination concerned, as is necessary to give effect to the decision.</w:t>
      </w:r>
    </w:p>
    <w:p w14:paraId="7BDA0B46" w14:textId="77777777" w:rsidR="007866E0" w:rsidRPr="0002252A" w:rsidRDefault="007866E0" w:rsidP="00B15024">
      <w:pPr>
        <w:pStyle w:val="subsection"/>
      </w:pPr>
      <w:r w:rsidRPr="0002252A">
        <w:tab/>
        <w:t>(2)</w:t>
      </w:r>
      <w:r w:rsidRPr="0002252A">
        <w:tab/>
        <w:t xml:space="preserve">For the purposes of </w:t>
      </w:r>
      <w:r w:rsidR="00FD10F9">
        <w:t>subsection (</w:t>
      </w:r>
      <w:r w:rsidRPr="0002252A">
        <w:t>1), if:</w:t>
      </w:r>
    </w:p>
    <w:p w14:paraId="76EF68A0" w14:textId="77777777" w:rsidR="007866E0" w:rsidRPr="0002252A" w:rsidRDefault="007866E0" w:rsidP="00B15024">
      <w:pPr>
        <w:pStyle w:val="paragraph"/>
      </w:pPr>
      <w:r w:rsidRPr="0002252A">
        <w:tab/>
        <w:t>(a)</w:t>
      </w:r>
      <w:r w:rsidRPr="0002252A">
        <w:tab/>
        <w:t>no appeal is lodged against the ART’s decision within the period for lodging an appeal; and</w:t>
      </w:r>
    </w:p>
    <w:p w14:paraId="598DA70D" w14:textId="77777777" w:rsidR="007866E0" w:rsidRPr="0002252A" w:rsidRDefault="007866E0" w:rsidP="00B15024">
      <w:pPr>
        <w:pStyle w:val="paragraph"/>
      </w:pPr>
      <w:r w:rsidRPr="0002252A">
        <w:tab/>
        <w:t>(b)</w:t>
      </w:r>
      <w:r w:rsidRPr="0002252A">
        <w:tab/>
        <w:t>no application to refer a decision of the ART to the guidance and appeals panel is made within the period for making the application;</w:t>
      </w:r>
    </w:p>
    <w:p w14:paraId="2A4E9157" w14:textId="77777777" w:rsidR="007866E0" w:rsidRPr="0002252A" w:rsidRDefault="007866E0" w:rsidP="00B15024">
      <w:pPr>
        <w:pStyle w:val="subsection2"/>
      </w:pPr>
      <w:r w:rsidRPr="0002252A">
        <w:t>the decision becomes final at the end of the period.</w:t>
      </w:r>
    </w:p>
    <w:p w14:paraId="232A7480" w14:textId="77777777" w:rsidR="007866E0" w:rsidRPr="0002252A" w:rsidRDefault="007866E0" w:rsidP="00B15024">
      <w:pPr>
        <w:pStyle w:val="ActHead5"/>
      </w:pPr>
      <w:bookmarkStart w:id="45" w:name="_Toc168308187"/>
      <w:r w:rsidRPr="00673E6B">
        <w:rPr>
          <w:rStyle w:val="CharSectno"/>
        </w:rPr>
        <w:t>14ZZM</w:t>
      </w:r>
      <w:r w:rsidRPr="0002252A">
        <w:t xml:space="preserve">  Pending review not to affect implementation of taxation decisions</w:t>
      </w:r>
      <w:bookmarkEnd w:id="45"/>
    </w:p>
    <w:p w14:paraId="2EC40753" w14:textId="77777777" w:rsidR="007866E0" w:rsidRPr="0002252A" w:rsidRDefault="007866E0" w:rsidP="00B15024">
      <w:pPr>
        <w:pStyle w:val="subsection"/>
      </w:pPr>
      <w:r w:rsidRPr="0002252A">
        <w:tab/>
        <w:t>(1)</w:t>
      </w:r>
      <w:r w:rsidRPr="0002252A">
        <w:tab/>
        <w:t>The fact that a review is pending in relation to a taxation decision does not in the meantime interfere with, or affect, the decision and any tax, additional tax or other amount may be recovered as if no review were pending.</w:t>
      </w:r>
    </w:p>
    <w:p w14:paraId="3159D72A" w14:textId="77777777" w:rsidR="007866E0" w:rsidRPr="0002252A" w:rsidRDefault="007866E0" w:rsidP="00B15024">
      <w:pPr>
        <w:pStyle w:val="subsection"/>
      </w:pPr>
      <w:r w:rsidRPr="0002252A">
        <w:tab/>
        <w:t>(2)</w:t>
      </w:r>
      <w:r w:rsidRPr="0002252A">
        <w:tab/>
        <w:t xml:space="preserve">However, the application of </w:t>
      </w:r>
      <w:r w:rsidR="00FD10F9">
        <w:t>subsection (</w:t>
      </w:r>
      <w:r w:rsidRPr="0002252A">
        <w:t xml:space="preserve">1) in relation to a small business taxation assessment decision is subject to any order made under </w:t>
      </w:r>
      <w:r w:rsidR="0059456F">
        <w:t>subsection 3</w:t>
      </w:r>
      <w:r w:rsidRPr="0002252A">
        <w:t>2(2) of the ART Act.</w:t>
      </w:r>
    </w:p>
    <w:p w14:paraId="5EA04231" w14:textId="54CB8881" w:rsidR="007866E0" w:rsidRPr="0002252A" w:rsidRDefault="007866E0" w:rsidP="00B15024">
      <w:pPr>
        <w:pStyle w:val="notetext"/>
      </w:pPr>
      <w:r w:rsidRPr="0002252A">
        <w:t>Note:</w:t>
      </w:r>
      <w:r w:rsidRPr="0002252A">
        <w:tab/>
        <w:t xml:space="preserve">An order made under </w:t>
      </w:r>
      <w:r w:rsidR="0059456F">
        <w:t>subsection 3</w:t>
      </w:r>
      <w:r w:rsidRPr="0002252A">
        <w:t xml:space="preserve">2(2) of the ART Act is subject to </w:t>
      </w:r>
      <w:r w:rsidR="00B15024">
        <w:t>section 1</w:t>
      </w:r>
      <w:r w:rsidRPr="0002252A">
        <w:t>4ZZH (limitation on orders staying or affecting reviewable objection decisions relating to small business taxation assessment decisions) of this Act.</w:t>
      </w:r>
    </w:p>
    <w:p w14:paraId="45184D22" w14:textId="77777777" w:rsidR="007866E0" w:rsidRPr="0002252A" w:rsidRDefault="007866E0" w:rsidP="00B15024">
      <w:pPr>
        <w:pStyle w:val="ActHead7"/>
        <w:pageBreakBefore/>
      </w:pPr>
      <w:bookmarkStart w:id="46" w:name="_Toc168308188"/>
      <w:r w:rsidRPr="00673E6B">
        <w:rPr>
          <w:rStyle w:val="CharAmPartNo"/>
        </w:rPr>
        <w:t>Part 2</w:t>
      </w:r>
      <w:r w:rsidRPr="0002252A">
        <w:t>—</w:t>
      </w:r>
      <w:r w:rsidRPr="00673E6B">
        <w:rPr>
          <w:rStyle w:val="CharAmPartText"/>
        </w:rPr>
        <w:t>Bulk amendments</w:t>
      </w:r>
      <w:bookmarkEnd w:id="46"/>
    </w:p>
    <w:p w14:paraId="5053EA71" w14:textId="77777777" w:rsidR="007866E0" w:rsidRPr="0002252A" w:rsidRDefault="007866E0" w:rsidP="00B15024">
      <w:pPr>
        <w:pStyle w:val="ActHead9"/>
      </w:pPr>
      <w:bookmarkStart w:id="47" w:name="_Toc168308189"/>
      <w:r w:rsidRPr="0002252A">
        <w:t>A New Tax System (Australian Business Number) Act 1999</w:t>
      </w:r>
      <w:bookmarkEnd w:id="47"/>
    </w:p>
    <w:p w14:paraId="3E55C9C4" w14:textId="77777777" w:rsidR="007866E0" w:rsidRPr="0002252A" w:rsidRDefault="007866E0" w:rsidP="00B15024">
      <w:pPr>
        <w:pStyle w:val="ItemHead"/>
      </w:pPr>
      <w:r w:rsidRPr="0002252A">
        <w:t>51  Amendments of listed provisions</w:t>
      </w:r>
    </w:p>
    <w:p w14:paraId="7C2A4070"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71"/>
        <w:gridCol w:w="2980"/>
        <w:gridCol w:w="2832"/>
      </w:tblGrid>
      <w:tr w:rsidR="007866E0" w:rsidRPr="0002252A" w14:paraId="4CCF9F29" w14:textId="77777777" w:rsidTr="007866E0">
        <w:trPr>
          <w:tblHeader/>
        </w:trPr>
        <w:tc>
          <w:tcPr>
            <w:tcW w:w="7083" w:type="dxa"/>
            <w:gridSpan w:val="3"/>
            <w:tcBorders>
              <w:top w:val="single" w:sz="12" w:space="0" w:color="auto"/>
              <w:bottom w:val="single" w:sz="6" w:space="0" w:color="auto"/>
            </w:tcBorders>
            <w:shd w:val="clear" w:color="auto" w:fill="auto"/>
          </w:tcPr>
          <w:p w14:paraId="7BF6F987" w14:textId="77777777" w:rsidR="007866E0" w:rsidRPr="0002252A" w:rsidRDefault="007866E0" w:rsidP="00B15024">
            <w:pPr>
              <w:pStyle w:val="TableHeading"/>
            </w:pPr>
            <w:r w:rsidRPr="0002252A">
              <w:t>Amendments</w:t>
            </w:r>
          </w:p>
        </w:tc>
      </w:tr>
      <w:tr w:rsidR="007866E0" w:rsidRPr="0002252A" w14:paraId="11390B48" w14:textId="77777777" w:rsidTr="007866E0">
        <w:trPr>
          <w:tblHeader/>
        </w:trPr>
        <w:tc>
          <w:tcPr>
            <w:tcW w:w="1271" w:type="dxa"/>
            <w:tcBorders>
              <w:top w:val="single" w:sz="6" w:space="0" w:color="auto"/>
              <w:bottom w:val="single" w:sz="12" w:space="0" w:color="auto"/>
            </w:tcBorders>
            <w:shd w:val="clear" w:color="auto" w:fill="auto"/>
          </w:tcPr>
          <w:p w14:paraId="5419D01E" w14:textId="77777777" w:rsidR="007866E0" w:rsidRPr="0002252A" w:rsidRDefault="007866E0" w:rsidP="00B15024">
            <w:pPr>
              <w:pStyle w:val="TableHeading"/>
            </w:pPr>
            <w:r w:rsidRPr="0002252A">
              <w:t>Provision</w:t>
            </w:r>
          </w:p>
        </w:tc>
        <w:tc>
          <w:tcPr>
            <w:tcW w:w="2980" w:type="dxa"/>
            <w:tcBorders>
              <w:top w:val="single" w:sz="6" w:space="0" w:color="auto"/>
              <w:bottom w:val="single" w:sz="12" w:space="0" w:color="auto"/>
            </w:tcBorders>
            <w:shd w:val="clear" w:color="auto" w:fill="auto"/>
          </w:tcPr>
          <w:p w14:paraId="7D520222" w14:textId="77777777" w:rsidR="007866E0" w:rsidRPr="0002252A" w:rsidRDefault="007866E0" w:rsidP="00B15024">
            <w:pPr>
              <w:pStyle w:val="TableHeading"/>
            </w:pPr>
            <w:r w:rsidRPr="0002252A">
              <w:t>Omit</w:t>
            </w:r>
          </w:p>
        </w:tc>
        <w:tc>
          <w:tcPr>
            <w:tcW w:w="2832" w:type="dxa"/>
            <w:tcBorders>
              <w:top w:val="single" w:sz="6" w:space="0" w:color="auto"/>
              <w:bottom w:val="single" w:sz="12" w:space="0" w:color="auto"/>
            </w:tcBorders>
            <w:shd w:val="clear" w:color="auto" w:fill="auto"/>
          </w:tcPr>
          <w:p w14:paraId="4E28E07D" w14:textId="77777777" w:rsidR="007866E0" w:rsidRPr="0002252A" w:rsidRDefault="007866E0" w:rsidP="00B15024">
            <w:pPr>
              <w:pStyle w:val="TableHeading"/>
            </w:pPr>
            <w:r w:rsidRPr="0002252A">
              <w:t>Substitute</w:t>
            </w:r>
          </w:p>
        </w:tc>
      </w:tr>
      <w:tr w:rsidR="007866E0" w:rsidRPr="0002252A" w14:paraId="7F389E6E" w14:textId="77777777" w:rsidTr="007866E0">
        <w:tc>
          <w:tcPr>
            <w:tcW w:w="1271" w:type="dxa"/>
            <w:tcBorders>
              <w:top w:val="single" w:sz="12" w:space="0" w:color="auto"/>
              <w:bottom w:val="single" w:sz="12" w:space="0" w:color="auto"/>
            </w:tcBorders>
            <w:shd w:val="clear" w:color="auto" w:fill="auto"/>
          </w:tcPr>
          <w:p w14:paraId="547283E6" w14:textId="77777777" w:rsidR="007866E0" w:rsidRPr="0002252A" w:rsidRDefault="007866E0" w:rsidP="00B15024">
            <w:pPr>
              <w:pStyle w:val="Tabletext"/>
            </w:pPr>
            <w:r w:rsidRPr="0002252A">
              <w:t>30(3)(c)(iv)</w:t>
            </w:r>
          </w:p>
        </w:tc>
        <w:tc>
          <w:tcPr>
            <w:tcW w:w="2980" w:type="dxa"/>
            <w:tcBorders>
              <w:top w:val="single" w:sz="12" w:space="0" w:color="auto"/>
              <w:bottom w:val="single" w:sz="12" w:space="0" w:color="auto"/>
            </w:tcBorders>
            <w:shd w:val="clear" w:color="auto" w:fill="auto"/>
          </w:tcPr>
          <w:p w14:paraId="483AF7FB" w14:textId="77777777" w:rsidR="007866E0" w:rsidRPr="0002252A" w:rsidRDefault="007866E0" w:rsidP="00B15024">
            <w:pPr>
              <w:pStyle w:val="Tabletext"/>
            </w:pPr>
            <w:r w:rsidRPr="0002252A">
              <w:t>Administrative Appeals Tribunal</w:t>
            </w:r>
          </w:p>
        </w:tc>
        <w:tc>
          <w:tcPr>
            <w:tcW w:w="2832" w:type="dxa"/>
            <w:tcBorders>
              <w:top w:val="single" w:sz="12" w:space="0" w:color="auto"/>
              <w:bottom w:val="single" w:sz="12" w:space="0" w:color="auto"/>
            </w:tcBorders>
            <w:shd w:val="clear" w:color="auto" w:fill="auto"/>
          </w:tcPr>
          <w:p w14:paraId="19482177" w14:textId="77777777" w:rsidR="007866E0" w:rsidRPr="0002252A" w:rsidRDefault="007866E0" w:rsidP="00B15024">
            <w:pPr>
              <w:pStyle w:val="Tabletext"/>
            </w:pPr>
            <w:r w:rsidRPr="0002252A">
              <w:t>Administrative Review Tribunal</w:t>
            </w:r>
          </w:p>
        </w:tc>
      </w:tr>
    </w:tbl>
    <w:p w14:paraId="3A22D7C0" w14:textId="77777777" w:rsidR="007866E0" w:rsidRPr="0002252A" w:rsidRDefault="007866E0" w:rsidP="00B15024">
      <w:pPr>
        <w:pStyle w:val="ActHead9"/>
      </w:pPr>
      <w:bookmarkStart w:id="48" w:name="_Toc168308190"/>
      <w:r w:rsidRPr="0002252A">
        <w:t>ASIC Supervisory Cost Recovery Levy (Collection) Act 2017</w:t>
      </w:r>
      <w:bookmarkEnd w:id="48"/>
    </w:p>
    <w:p w14:paraId="65BBA8E7" w14:textId="77777777" w:rsidR="007866E0" w:rsidRPr="0002252A" w:rsidRDefault="007866E0" w:rsidP="00B15024">
      <w:pPr>
        <w:pStyle w:val="ItemHead"/>
      </w:pPr>
      <w:r w:rsidRPr="0002252A">
        <w:t>52  Amendments of listed provisions</w:t>
      </w:r>
    </w:p>
    <w:p w14:paraId="6B4BA30C"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71"/>
        <w:gridCol w:w="2966"/>
        <w:gridCol w:w="2846"/>
      </w:tblGrid>
      <w:tr w:rsidR="007866E0" w:rsidRPr="0002252A" w14:paraId="50B8E8C5" w14:textId="77777777" w:rsidTr="007866E0">
        <w:trPr>
          <w:tblHeader/>
        </w:trPr>
        <w:tc>
          <w:tcPr>
            <w:tcW w:w="7083" w:type="dxa"/>
            <w:gridSpan w:val="3"/>
            <w:tcBorders>
              <w:top w:val="single" w:sz="12" w:space="0" w:color="auto"/>
              <w:bottom w:val="single" w:sz="6" w:space="0" w:color="auto"/>
            </w:tcBorders>
            <w:shd w:val="clear" w:color="auto" w:fill="auto"/>
          </w:tcPr>
          <w:p w14:paraId="4FBAEA3C" w14:textId="77777777" w:rsidR="007866E0" w:rsidRPr="0002252A" w:rsidRDefault="007866E0" w:rsidP="00B15024">
            <w:pPr>
              <w:pStyle w:val="TableHeading"/>
            </w:pPr>
            <w:r w:rsidRPr="0002252A">
              <w:t>Amendments</w:t>
            </w:r>
          </w:p>
        </w:tc>
      </w:tr>
      <w:tr w:rsidR="007866E0" w:rsidRPr="0002252A" w14:paraId="6F98824E" w14:textId="77777777" w:rsidTr="007866E0">
        <w:trPr>
          <w:tblHeader/>
        </w:trPr>
        <w:tc>
          <w:tcPr>
            <w:tcW w:w="1271" w:type="dxa"/>
            <w:tcBorders>
              <w:top w:val="single" w:sz="6" w:space="0" w:color="auto"/>
              <w:bottom w:val="single" w:sz="12" w:space="0" w:color="auto"/>
            </w:tcBorders>
            <w:shd w:val="clear" w:color="auto" w:fill="auto"/>
          </w:tcPr>
          <w:p w14:paraId="60C6B9C3" w14:textId="77777777" w:rsidR="007866E0" w:rsidRPr="0002252A" w:rsidRDefault="007866E0" w:rsidP="00B15024">
            <w:pPr>
              <w:pStyle w:val="TableHeading"/>
            </w:pPr>
            <w:r w:rsidRPr="0002252A">
              <w:t>Provision</w:t>
            </w:r>
          </w:p>
        </w:tc>
        <w:tc>
          <w:tcPr>
            <w:tcW w:w="2966" w:type="dxa"/>
            <w:tcBorders>
              <w:top w:val="single" w:sz="6" w:space="0" w:color="auto"/>
              <w:bottom w:val="single" w:sz="12" w:space="0" w:color="auto"/>
            </w:tcBorders>
            <w:shd w:val="clear" w:color="auto" w:fill="auto"/>
          </w:tcPr>
          <w:p w14:paraId="42D152C5" w14:textId="77777777" w:rsidR="007866E0" w:rsidRPr="0002252A" w:rsidRDefault="007866E0" w:rsidP="00B15024">
            <w:pPr>
              <w:pStyle w:val="TableHeading"/>
            </w:pPr>
            <w:r w:rsidRPr="0002252A">
              <w:t>Omit</w:t>
            </w:r>
          </w:p>
        </w:tc>
        <w:tc>
          <w:tcPr>
            <w:tcW w:w="2846" w:type="dxa"/>
            <w:tcBorders>
              <w:top w:val="single" w:sz="6" w:space="0" w:color="auto"/>
              <w:bottom w:val="single" w:sz="12" w:space="0" w:color="auto"/>
            </w:tcBorders>
            <w:shd w:val="clear" w:color="auto" w:fill="auto"/>
          </w:tcPr>
          <w:p w14:paraId="73611CBD" w14:textId="77777777" w:rsidR="007866E0" w:rsidRPr="0002252A" w:rsidRDefault="007866E0" w:rsidP="00B15024">
            <w:pPr>
              <w:pStyle w:val="TableHeading"/>
            </w:pPr>
            <w:r w:rsidRPr="0002252A">
              <w:t>Substitute</w:t>
            </w:r>
          </w:p>
        </w:tc>
      </w:tr>
      <w:tr w:rsidR="007866E0" w:rsidRPr="0002252A" w14:paraId="3B783931" w14:textId="77777777" w:rsidTr="007866E0">
        <w:tc>
          <w:tcPr>
            <w:tcW w:w="1271" w:type="dxa"/>
            <w:tcBorders>
              <w:top w:val="single" w:sz="12" w:space="0" w:color="auto"/>
              <w:bottom w:val="single" w:sz="2" w:space="0" w:color="auto"/>
            </w:tcBorders>
            <w:shd w:val="clear" w:color="auto" w:fill="auto"/>
          </w:tcPr>
          <w:p w14:paraId="48CBF015" w14:textId="77777777" w:rsidR="007866E0" w:rsidRPr="0002252A" w:rsidRDefault="007866E0" w:rsidP="00B15024">
            <w:pPr>
              <w:pStyle w:val="Tabletext"/>
            </w:pPr>
            <w:r w:rsidRPr="0002252A">
              <w:t>22 (heading)</w:t>
            </w:r>
          </w:p>
        </w:tc>
        <w:tc>
          <w:tcPr>
            <w:tcW w:w="2966" w:type="dxa"/>
            <w:tcBorders>
              <w:top w:val="single" w:sz="12" w:space="0" w:color="auto"/>
              <w:bottom w:val="single" w:sz="2" w:space="0" w:color="auto"/>
            </w:tcBorders>
            <w:shd w:val="clear" w:color="auto" w:fill="auto"/>
          </w:tcPr>
          <w:p w14:paraId="52C6384F" w14:textId="77777777" w:rsidR="007866E0" w:rsidRPr="0002252A" w:rsidRDefault="007866E0" w:rsidP="00B15024">
            <w:pPr>
              <w:pStyle w:val="Tabletext"/>
            </w:pPr>
            <w:r w:rsidRPr="0002252A">
              <w:t>Administrative Appeals Tribunal</w:t>
            </w:r>
          </w:p>
        </w:tc>
        <w:tc>
          <w:tcPr>
            <w:tcW w:w="2846" w:type="dxa"/>
            <w:tcBorders>
              <w:top w:val="single" w:sz="12" w:space="0" w:color="auto"/>
              <w:bottom w:val="single" w:sz="2" w:space="0" w:color="auto"/>
            </w:tcBorders>
            <w:shd w:val="clear" w:color="auto" w:fill="auto"/>
          </w:tcPr>
          <w:p w14:paraId="196B1102" w14:textId="77777777" w:rsidR="007866E0" w:rsidRPr="0002252A" w:rsidRDefault="007866E0" w:rsidP="00B15024">
            <w:pPr>
              <w:pStyle w:val="Tabletext"/>
            </w:pPr>
            <w:r w:rsidRPr="0002252A">
              <w:t>Administrative Review Tribunal</w:t>
            </w:r>
          </w:p>
        </w:tc>
      </w:tr>
      <w:tr w:rsidR="007866E0" w:rsidRPr="0002252A" w14:paraId="4CA7BD31" w14:textId="77777777" w:rsidTr="007866E0">
        <w:tc>
          <w:tcPr>
            <w:tcW w:w="1271" w:type="dxa"/>
            <w:tcBorders>
              <w:top w:val="single" w:sz="2" w:space="0" w:color="auto"/>
              <w:bottom w:val="single" w:sz="12" w:space="0" w:color="auto"/>
            </w:tcBorders>
            <w:shd w:val="clear" w:color="auto" w:fill="auto"/>
          </w:tcPr>
          <w:p w14:paraId="0E36E0E0" w14:textId="77777777" w:rsidR="007866E0" w:rsidRPr="0002252A" w:rsidRDefault="007866E0" w:rsidP="00B15024">
            <w:pPr>
              <w:pStyle w:val="Tabletext"/>
            </w:pPr>
            <w:r w:rsidRPr="0002252A">
              <w:t>22</w:t>
            </w:r>
          </w:p>
        </w:tc>
        <w:tc>
          <w:tcPr>
            <w:tcW w:w="2966" w:type="dxa"/>
            <w:tcBorders>
              <w:top w:val="single" w:sz="2" w:space="0" w:color="auto"/>
              <w:bottom w:val="single" w:sz="12" w:space="0" w:color="auto"/>
            </w:tcBorders>
            <w:shd w:val="clear" w:color="auto" w:fill="auto"/>
          </w:tcPr>
          <w:p w14:paraId="6A5D9D35" w14:textId="77777777" w:rsidR="007866E0" w:rsidRPr="0002252A" w:rsidRDefault="007866E0" w:rsidP="00B15024">
            <w:pPr>
              <w:pStyle w:val="Tabletext"/>
            </w:pPr>
            <w:r w:rsidRPr="0002252A">
              <w:t>Administrative Appeals Tribunal</w:t>
            </w:r>
          </w:p>
        </w:tc>
        <w:tc>
          <w:tcPr>
            <w:tcW w:w="2846" w:type="dxa"/>
            <w:tcBorders>
              <w:top w:val="single" w:sz="2" w:space="0" w:color="auto"/>
              <w:bottom w:val="single" w:sz="12" w:space="0" w:color="auto"/>
            </w:tcBorders>
            <w:shd w:val="clear" w:color="auto" w:fill="auto"/>
          </w:tcPr>
          <w:p w14:paraId="2464DE0F" w14:textId="77777777" w:rsidR="007866E0" w:rsidRPr="0002252A" w:rsidRDefault="007866E0" w:rsidP="00B15024">
            <w:pPr>
              <w:pStyle w:val="Tabletext"/>
            </w:pPr>
            <w:r w:rsidRPr="0002252A">
              <w:t>Administrative Review Tribunal</w:t>
            </w:r>
          </w:p>
        </w:tc>
      </w:tr>
    </w:tbl>
    <w:p w14:paraId="5A11CF2D" w14:textId="77777777" w:rsidR="007866E0" w:rsidRPr="0002252A" w:rsidRDefault="007866E0" w:rsidP="00B15024">
      <w:pPr>
        <w:pStyle w:val="ActHead9"/>
      </w:pPr>
      <w:bookmarkStart w:id="49" w:name="_Toc168308191"/>
      <w:r w:rsidRPr="0002252A">
        <w:t>Australian Small Business and Family Enterprise Ombudsman Act 2015</w:t>
      </w:r>
      <w:bookmarkEnd w:id="49"/>
    </w:p>
    <w:p w14:paraId="7845CB09" w14:textId="77777777" w:rsidR="007866E0" w:rsidRPr="0002252A" w:rsidRDefault="007866E0" w:rsidP="00B15024">
      <w:pPr>
        <w:pStyle w:val="ItemHead"/>
      </w:pPr>
      <w:r w:rsidRPr="0002252A">
        <w:t>53  Amendments of listed provisions</w:t>
      </w:r>
    </w:p>
    <w:p w14:paraId="288B025F"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71"/>
        <w:gridCol w:w="2966"/>
        <w:gridCol w:w="2846"/>
      </w:tblGrid>
      <w:tr w:rsidR="007866E0" w:rsidRPr="0002252A" w14:paraId="683F1321" w14:textId="77777777" w:rsidTr="007866E0">
        <w:trPr>
          <w:tblHeader/>
        </w:trPr>
        <w:tc>
          <w:tcPr>
            <w:tcW w:w="7083" w:type="dxa"/>
            <w:gridSpan w:val="3"/>
            <w:tcBorders>
              <w:top w:val="single" w:sz="12" w:space="0" w:color="auto"/>
              <w:bottom w:val="single" w:sz="6" w:space="0" w:color="auto"/>
            </w:tcBorders>
            <w:shd w:val="clear" w:color="auto" w:fill="auto"/>
          </w:tcPr>
          <w:p w14:paraId="77E6B1C7" w14:textId="77777777" w:rsidR="007866E0" w:rsidRPr="0002252A" w:rsidRDefault="007866E0" w:rsidP="00B15024">
            <w:pPr>
              <w:pStyle w:val="TableHeading"/>
            </w:pPr>
            <w:r w:rsidRPr="0002252A">
              <w:t>Amendments</w:t>
            </w:r>
          </w:p>
        </w:tc>
      </w:tr>
      <w:tr w:rsidR="007866E0" w:rsidRPr="0002252A" w14:paraId="79D6EEE6" w14:textId="77777777" w:rsidTr="007866E0">
        <w:trPr>
          <w:tblHeader/>
        </w:trPr>
        <w:tc>
          <w:tcPr>
            <w:tcW w:w="1271" w:type="dxa"/>
            <w:tcBorders>
              <w:top w:val="single" w:sz="6" w:space="0" w:color="auto"/>
              <w:bottom w:val="single" w:sz="12" w:space="0" w:color="auto"/>
            </w:tcBorders>
            <w:shd w:val="clear" w:color="auto" w:fill="auto"/>
          </w:tcPr>
          <w:p w14:paraId="56CDD24C" w14:textId="77777777" w:rsidR="007866E0" w:rsidRPr="0002252A" w:rsidRDefault="007866E0" w:rsidP="00B15024">
            <w:pPr>
              <w:pStyle w:val="TableHeading"/>
            </w:pPr>
            <w:r w:rsidRPr="0002252A">
              <w:t>Provision</w:t>
            </w:r>
          </w:p>
        </w:tc>
        <w:tc>
          <w:tcPr>
            <w:tcW w:w="2966" w:type="dxa"/>
            <w:tcBorders>
              <w:top w:val="single" w:sz="6" w:space="0" w:color="auto"/>
              <w:bottom w:val="single" w:sz="12" w:space="0" w:color="auto"/>
            </w:tcBorders>
            <w:shd w:val="clear" w:color="auto" w:fill="auto"/>
          </w:tcPr>
          <w:p w14:paraId="31098A5F" w14:textId="77777777" w:rsidR="007866E0" w:rsidRPr="0002252A" w:rsidRDefault="007866E0" w:rsidP="00B15024">
            <w:pPr>
              <w:pStyle w:val="TableHeading"/>
            </w:pPr>
            <w:r w:rsidRPr="0002252A">
              <w:t>Omit</w:t>
            </w:r>
          </w:p>
        </w:tc>
        <w:tc>
          <w:tcPr>
            <w:tcW w:w="2846" w:type="dxa"/>
            <w:tcBorders>
              <w:top w:val="single" w:sz="6" w:space="0" w:color="auto"/>
              <w:bottom w:val="single" w:sz="12" w:space="0" w:color="auto"/>
            </w:tcBorders>
            <w:shd w:val="clear" w:color="auto" w:fill="auto"/>
          </w:tcPr>
          <w:p w14:paraId="560E3368" w14:textId="77777777" w:rsidR="007866E0" w:rsidRPr="0002252A" w:rsidRDefault="007866E0" w:rsidP="00B15024">
            <w:pPr>
              <w:pStyle w:val="TableHeading"/>
            </w:pPr>
            <w:r w:rsidRPr="0002252A">
              <w:t>Substitute</w:t>
            </w:r>
          </w:p>
        </w:tc>
      </w:tr>
      <w:tr w:rsidR="007866E0" w:rsidRPr="0002252A" w14:paraId="64FD628A" w14:textId="77777777" w:rsidTr="007866E0">
        <w:tc>
          <w:tcPr>
            <w:tcW w:w="1271" w:type="dxa"/>
            <w:tcBorders>
              <w:top w:val="single" w:sz="12" w:space="0" w:color="auto"/>
              <w:bottom w:val="single" w:sz="2" w:space="0" w:color="auto"/>
            </w:tcBorders>
            <w:shd w:val="clear" w:color="auto" w:fill="auto"/>
          </w:tcPr>
          <w:p w14:paraId="4597F0C1" w14:textId="77777777" w:rsidR="007866E0" w:rsidRPr="0002252A" w:rsidRDefault="007866E0" w:rsidP="00B15024">
            <w:pPr>
              <w:pStyle w:val="Tabletext"/>
            </w:pPr>
            <w:r w:rsidRPr="0002252A">
              <w:t>92 (heading)</w:t>
            </w:r>
          </w:p>
        </w:tc>
        <w:tc>
          <w:tcPr>
            <w:tcW w:w="2966" w:type="dxa"/>
            <w:tcBorders>
              <w:top w:val="single" w:sz="12" w:space="0" w:color="auto"/>
              <w:bottom w:val="single" w:sz="2" w:space="0" w:color="auto"/>
            </w:tcBorders>
            <w:shd w:val="clear" w:color="auto" w:fill="auto"/>
          </w:tcPr>
          <w:p w14:paraId="70FBF80C" w14:textId="77777777" w:rsidR="007866E0" w:rsidRPr="0002252A" w:rsidRDefault="007866E0" w:rsidP="00B15024">
            <w:pPr>
              <w:pStyle w:val="Tabletext"/>
            </w:pPr>
            <w:r w:rsidRPr="0002252A">
              <w:t>Administrative Appeals Tribunal</w:t>
            </w:r>
          </w:p>
        </w:tc>
        <w:tc>
          <w:tcPr>
            <w:tcW w:w="2846" w:type="dxa"/>
            <w:tcBorders>
              <w:top w:val="single" w:sz="12" w:space="0" w:color="auto"/>
              <w:bottom w:val="single" w:sz="2" w:space="0" w:color="auto"/>
            </w:tcBorders>
            <w:shd w:val="clear" w:color="auto" w:fill="auto"/>
          </w:tcPr>
          <w:p w14:paraId="0D67DFB2" w14:textId="77777777" w:rsidR="007866E0" w:rsidRPr="0002252A" w:rsidRDefault="007866E0" w:rsidP="00B15024">
            <w:pPr>
              <w:pStyle w:val="Tabletext"/>
            </w:pPr>
            <w:r w:rsidRPr="0002252A">
              <w:t>Administrative Review Tribunal</w:t>
            </w:r>
          </w:p>
        </w:tc>
      </w:tr>
      <w:tr w:rsidR="007866E0" w:rsidRPr="0002252A" w14:paraId="278F0023" w14:textId="77777777" w:rsidTr="007866E0">
        <w:tc>
          <w:tcPr>
            <w:tcW w:w="1271" w:type="dxa"/>
            <w:tcBorders>
              <w:top w:val="single" w:sz="2" w:space="0" w:color="auto"/>
              <w:bottom w:val="single" w:sz="12" w:space="0" w:color="auto"/>
            </w:tcBorders>
            <w:shd w:val="clear" w:color="auto" w:fill="auto"/>
          </w:tcPr>
          <w:p w14:paraId="67BA2EC8" w14:textId="77777777" w:rsidR="007866E0" w:rsidRPr="0002252A" w:rsidRDefault="007866E0" w:rsidP="00B15024">
            <w:pPr>
              <w:pStyle w:val="Tabletext"/>
            </w:pPr>
            <w:r w:rsidRPr="0002252A">
              <w:t>92</w:t>
            </w:r>
          </w:p>
        </w:tc>
        <w:tc>
          <w:tcPr>
            <w:tcW w:w="2966" w:type="dxa"/>
            <w:tcBorders>
              <w:top w:val="single" w:sz="2" w:space="0" w:color="auto"/>
              <w:bottom w:val="single" w:sz="12" w:space="0" w:color="auto"/>
            </w:tcBorders>
            <w:shd w:val="clear" w:color="auto" w:fill="auto"/>
          </w:tcPr>
          <w:p w14:paraId="6CA1A903" w14:textId="77777777" w:rsidR="007866E0" w:rsidRPr="0002252A" w:rsidRDefault="007866E0" w:rsidP="00B15024">
            <w:pPr>
              <w:pStyle w:val="Tabletext"/>
            </w:pPr>
            <w:r w:rsidRPr="0002252A">
              <w:t>Administrative Appeals Tribunal</w:t>
            </w:r>
          </w:p>
        </w:tc>
        <w:tc>
          <w:tcPr>
            <w:tcW w:w="2846" w:type="dxa"/>
            <w:tcBorders>
              <w:top w:val="single" w:sz="2" w:space="0" w:color="auto"/>
              <w:bottom w:val="single" w:sz="12" w:space="0" w:color="auto"/>
            </w:tcBorders>
            <w:shd w:val="clear" w:color="auto" w:fill="auto"/>
          </w:tcPr>
          <w:p w14:paraId="10DDC9AF" w14:textId="77777777" w:rsidR="007866E0" w:rsidRPr="0002252A" w:rsidRDefault="007866E0" w:rsidP="00B15024">
            <w:pPr>
              <w:pStyle w:val="Tabletext"/>
            </w:pPr>
            <w:r w:rsidRPr="0002252A">
              <w:t>Administrative Review Tribunal</w:t>
            </w:r>
          </w:p>
        </w:tc>
      </w:tr>
    </w:tbl>
    <w:p w14:paraId="34051615" w14:textId="77777777" w:rsidR="007866E0" w:rsidRPr="0002252A" w:rsidRDefault="007866E0" w:rsidP="00B15024">
      <w:pPr>
        <w:pStyle w:val="ActHead9"/>
      </w:pPr>
      <w:bookmarkStart w:id="50" w:name="_Toc168308192"/>
      <w:r w:rsidRPr="0002252A">
        <w:t>Business Names Registration Act 2011</w:t>
      </w:r>
      <w:bookmarkEnd w:id="50"/>
    </w:p>
    <w:p w14:paraId="422CF587" w14:textId="77777777" w:rsidR="007866E0" w:rsidRPr="0002252A" w:rsidRDefault="007866E0" w:rsidP="00B15024">
      <w:pPr>
        <w:pStyle w:val="ItemHead"/>
      </w:pPr>
      <w:r w:rsidRPr="0002252A">
        <w:t>54  Amendments of listed provisions</w:t>
      </w:r>
    </w:p>
    <w:p w14:paraId="51D403F9"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59"/>
        <w:gridCol w:w="3178"/>
        <w:gridCol w:w="2846"/>
      </w:tblGrid>
      <w:tr w:rsidR="007866E0" w:rsidRPr="0002252A" w14:paraId="7362B973" w14:textId="77777777" w:rsidTr="007866E0">
        <w:trPr>
          <w:tblHeader/>
        </w:trPr>
        <w:tc>
          <w:tcPr>
            <w:tcW w:w="7083" w:type="dxa"/>
            <w:gridSpan w:val="3"/>
            <w:tcBorders>
              <w:top w:val="single" w:sz="12" w:space="0" w:color="auto"/>
              <w:bottom w:val="single" w:sz="6" w:space="0" w:color="auto"/>
            </w:tcBorders>
            <w:shd w:val="clear" w:color="auto" w:fill="auto"/>
          </w:tcPr>
          <w:p w14:paraId="4DA94FAF" w14:textId="77777777" w:rsidR="007866E0" w:rsidRPr="0002252A" w:rsidRDefault="007866E0" w:rsidP="00B15024">
            <w:pPr>
              <w:pStyle w:val="TableHeading"/>
            </w:pPr>
            <w:r w:rsidRPr="0002252A">
              <w:t>Amendments</w:t>
            </w:r>
          </w:p>
        </w:tc>
      </w:tr>
      <w:tr w:rsidR="007866E0" w:rsidRPr="0002252A" w14:paraId="77A1D04A" w14:textId="77777777" w:rsidTr="007866E0">
        <w:trPr>
          <w:tblHeader/>
        </w:trPr>
        <w:tc>
          <w:tcPr>
            <w:tcW w:w="1059" w:type="dxa"/>
            <w:tcBorders>
              <w:top w:val="single" w:sz="6" w:space="0" w:color="auto"/>
              <w:bottom w:val="single" w:sz="12" w:space="0" w:color="auto"/>
            </w:tcBorders>
            <w:shd w:val="clear" w:color="auto" w:fill="auto"/>
          </w:tcPr>
          <w:p w14:paraId="2D71588E" w14:textId="77777777" w:rsidR="007866E0" w:rsidRPr="0002252A" w:rsidRDefault="007866E0" w:rsidP="00B15024">
            <w:pPr>
              <w:pStyle w:val="TableHeading"/>
            </w:pPr>
            <w:r w:rsidRPr="0002252A">
              <w:t>Provision</w:t>
            </w:r>
          </w:p>
        </w:tc>
        <w:tc>
          <w:tcPr>
            <w:tcW w:w="3178" w:type="dxa"/>
            <w:tcBorders>
              <w:top w:val="single" w:sz="6" w:space="0" w:color="auto"/>
              <w:bottom w:val="single" w:sz="12" w:space="0" w:color="auto"/>
            </w:tcBorders>
            <w:shd w:val="clear" w:color="auto" w:fill="auto"/>
          </w:tcPr>
          <w:p w14:paraId="705F0917" w14:textId="77777777" w:rsidR="007866E0" w:rsidRPr="0002252A" w:rsidRDefault="007866E0" w:rsidP="00B15024">
            <w:pPr>
              <w:pStyle w:val="TableHeading"/>
            </w:pPr>
            <w:r w:rsidRPr="0002252A">
              <w:t>Omit</w:t>
            </w:r>
          </w:p>
        </w:tc>
        <w:tc>
          <w:tcPr>
            <w:tcW w:w="2846" w:type="dxa"/>
            <w:tcBorders>
              <w:top w:val="single" w:sz="6" w:space="0" w:color="auto"/>
              <w:bottom w:val="single" w:sz="12" w:space="0" w:color="auto"/>
            </w:tcBorders>
            <w:shd w:val="clear" w:color="auto" w:fill="auto"/>
          </w:tcPr>
          <w:p w14:paraId="08EC9877" w14:textId="77777777" w:rsidR="007866E0" w:rsidRPr="0002252A" w:rsidRDefault="007866E0" w:rsidP="00B15024">
            <w:pPr>
              <w:pStyle w:val="TableHeading"/>
            </w:pPr>
            <w:r w:rsidRPr="0002252A">
              <w:t>Substitute</w:t>
            </w:r>
          </w:p>
        </w:tc>
      </w:tr>
      <w:tr w:rsidR="007866E0" w:rsidRPr="0002252A" w14:paraId="08474601" w14:textId="77777777" w:rsidTr="007866E0">
        <w:tc>
          <w:tcPr>
            <w:tcW w:w="1059" w:type="dxa"/>
            <w:tcBorders>
              <w:top w:val="single" w:sz="12" w:space="0" w:color="auto"/>
              <w:bottom w:val="single" w:sz="2" w:space="0" w:color="auto"/>
            </w:tcBorders>
            <w:shd w:val="clear" w:color="auto" w:fill="auto"/>
          </w:tcPr>
          <w:p w14:paraId="15C09687" w14:textId="77777777" w:rsidR="007866E0" w:rsidRPr="0002252A" w:rsidRDefault="007866E0" w:rsidP="00B15024">
            <w:pPr>
              <w:pStyle w:val="Tabletext"/>
            </w:pPr>
            <w:r w:rsidRPr="0002252A">
              <w:t>58(1)</w:t>
            </w:r>
          </w:p>
        </w:tc>
        <w:tc>
          <w:tcPr>
            <w:tcW w:w="3178" w:type="dxa"/>
            <w:tcBorders>
              <w:top w:val="single" w:sz="12" w:space="0" w:color="auto"/>
              <w:bottom w:val="single" w:sz="2" w:space="0" w:color="auto"/>
            </w:tcBorders>
            <w:shd w:val="clear" w:color="auto" w:fill="auto"/>
          </w:tcPr>
          <w:p w14:paraId="185B8566" w14:textId="77777777" w:rsidR="007866E0" w:rsidRPr="0002252A" w:rsidRDefault="007866E0" w:rsidP="00B15024">
            <w:pPr>
              <w:pStyle w:val="Tabletext"/>
            </w:pPr>
            <w:r w:rsidRPr="0002252A">
              <w:t>Administrative Appeals Tribunal</w:t>
            </w:r>
          </w:p>
        </w:tc>
        <w:tc>
          <w:tcPr>
            <w:tcW w:w="2846" w:type="dxa"/>
            <w:tcBorders>
              <w:top w:val="single" w:sz="12" w:space="0" w:color="auto"/>
              <w:bottom w:val="single" w:sz="2" w:space="0" w:color="auto"/>
            </w:tcBorders>
            <w:shd w:val="clear" w:color="auto" w:fill="auto"/>
          </w:tcPr>
          <w:p w14:paraId="0A19510E" w14:textId="77777777" w:rsidR="007866E0" w:rsidRPr="0002252A" w:rsidRDefault="007866E0" w:rsidP="00B15024">
            <w:pPr>
              <w:pStyle w:val="Tabletext"/>
            </w:pPr>
            <w:r w:rsidRPr="0002252A">
              <w:t>Administrative Review Tribunal</w:t>
            </w:r>
          </w:p>
        </w:tc>
      </w:tr>
      <w:tr w:rsidR="007866E0" w:rsidRPr="0002252A" w14:paraId="50EEE483" w14:textId="77777777" w:rsidTr="007866E0">
        <w:tc>
          <w:tcPr>
            <w:tcW w:w="1059" w:type="dxa"/>
            <w:tcBorders>
              <w:top w:val="single" w:sz="2" w:space="0" w:color="auto"/>
              <w:bottom w:val="single" w:sz="12" w:space="0" w:color="auto"/>
            </w:tcBorders>
            <w:shd w:val="clear" w:color="auto" w:fill="auto"/>
          </w:tcPr>
          <w:p w14:paraId="31554584" w14:textId="77777777" w:rsidR="007866E0" w:rsidRPr="0002252A" w:rsidRDefault="007866E0" w:rsidP="00B15024">
            <w:pPr>
              <w:pStyle w:val="Tabletext"/>
            </w:pPr>
            <w:r w:rsidRPr="0002252A">
              <w:t>58(3)</w:t>
            </w:r>
          </w:p>
        </w:tc>
        <w:tc>
          <w:tcPr>
            <w:tcW w:w="3178" w:type="dxa"/>
            <w:tcBorders>
              <w:top w:val="single" w:sz="2" w:space="0" w:color="auto"/>
              <w:bottom w:val="single" w:sz="12" w:space="0" w:color="auto"/>
            </w:tcBorders>
            <w:shd w:val="clear" w:color="auto" w:fill="auto"/>
          </w:tcPr>
          <w:p w14:paraId="2F58B8CA" w14:textId="77777777" w:rsidR="007866E0" w:rsidRPr="0002252A" w:rsidRDefault="007866E0" w:rsidP="00B15024">
            <w:pPr>
              <w:pStyle w:val="Tabletext"/>
            </w:pPr>
            <w:r w:rsidRPr="0002252A">
              <w:t>Administrative Appeals Tribunal</w:t>
            </w:r>
          </w:p>
        </w:tc>
        <w:tc>
          <w:tcPr>
            <w:tcW w:w="2846" w:type="dxa"/>
            <w:tcBorders>
              <w:top w:val="single" w:sz="2" w:space="0" w:color="auto"/>
              <w:bottom w:val="single" w:sz="12" w:space="0" w:color="auto"/>
            </w:tcBorders>
            <w:shd w:val="clear" w:color="auto" w:fill="auto"/>
          </w:tcPr>
          <w:p w14:paraId="79B5DD12" w14:textId="77777777" w:rsidR="007866E0" w:rsidRPr="0002252A" w:rsidRDefault="007866E0" w:rsidP="00B15024">
            <w:pPr>
              <w:pStyle w:val="Tabletext"/>
            </w:pPr>
            <w:r w:rsidRPr="0002252A">
              <w:t>Administrative Review Tribunal</w:t>
            </w:r>
          </w:p>
        </w:tc>
      </w:tr>
    </w:tbl>
    <w:p w14:paraId="77C161DC" w14:textId="77777777" w:rsidR="007866E0" w:rsidRPr="0002252A" w:rsidRDefault="007866E0" w:rsidP="00B15024">
      <w:pPr>
        <w:pStyle w:val="ActHead9"/>
      </w:pPr>
      <w:bookmarkStart w:id="51" w:name="_Toc168308193"/>
      <w:r w:rsidRPr="0002252A">
        <w:t>Business Names Registration (Transitional and Consequential Provisions) Act 2011</w:t>
      </w:r>
      <w:bookmarkEnd w:id="51"/>
    </w:p>
    <w:p w14:paraId="50D420D1" w14:textId="77777777" w:rsidR="007866E0" w:rsidRPr="0002252A" w:rsidRDefault="007866E0" w:rsidP="00B15024">
      <w:pPr>
        <w:pStyle w:val="ItemHead"/>
      </w:pPr>
      <w:r w:rsidRPr="0002252A">
        <w:t>55  Amendments of listed provisions</w:t>
      </w:r>
    </w:p>
    <w:p w14:paraId="74FBE157"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353"/>
        <w:gridCol w:w="2884"/>
        <w:gridCol w:w="2846"/>
      </w:tblGrid>
      <w:tr w:rsidR="007866E0" w:rsidRPr="0002252A" w14:paraId="7F6A5E6C" w14:textId="77777777" w:rsidTr="007866E0">
        <w:trPr>
          <w:tblHeader/>
        </w:trPr>
        <w:tc>
          <w:tcPr>
            <w:tcW w:w="7083" w:type="dxa"/>
            <w:gridSpan w:val="3"/>
            <w:tcBorders>
              <w:top w:val="single" w:sz="12" w:space="0" w:color="auto"/>
              <w:bottom w:val="single" w:sz="6" w:space="0" w:color="auto"/>
            </w:tcBorders>
            <w:shd w:val="clear" w:color="auto" w:fill="auto"/>
          </w:tcPr>
          <w:p w14:paraId="7E00CAA0" w14:textId="77777777" w:rsidR="007866E0" w:rsidRPr="0002252A" w:rsidRDefault="007866E0" w:rsidP="00B15024">
            <w:pPr>
              <w:pStyle w:val="TableHeading"/>
            </w:pPr>
            <w:r w:rsidRPr="0002252A">
              <w:t>Amendments</w:t>
            </w:r>
          </w:p>
        </w:tc>
      </w:tr>
      <w:tr w:rsidR="007866E0" w:rsidRPr="0002252A" w14:paraId="30F9C3DA" w14:textId="77777777" w:rsidTr="007866E0">
        <w:trPr>
          <w:tblHeader/>
        </w:trPr>
        <w:tc>
          <w:tcPr>
            <w:tcW w:w="1353" w:type="dxa"/>
            <w:tcBorders>
              <w:top w:val="single" w:sz="6" w:space="0" w:color="auto"/>
              <w:bottom w:val="single" w:sz="12" w:space="0" w:color="auto"/>
            </w:tcBorders>
            <w:shd w:val="clear" w:color="auto" w:fill="auto"/>
          </w:tcPr>
          <w:p w14:paraId="2EB550A5" w14:textId="77777777" w:rsidR="007866E0" w:rsidRPr="0002252A" w:rsidRDefault="007866E0" w:rsidP="00B15024">
            <w:pPr>
              <w:pStyle w:val="TableHeading"/>
            </w:pPr>
            <w:r w:rsidRPr="0002252A">
              <w:t>Provision</w:t>
            </w:r>
          </w:p>
        </w:tc>
        <w:tc>
          <w:tcPr>
            <w:tcW w:w="2884" w:type="dxa"/>
            <w:tcBorders>
              <w:top w:val="single" w:sz="6" w:space="0" w:color="auto"/>
              <w:bottom w:val="single" w:sz="12" w:space="0" w:color="auto"/>
            </w:tcBorders>
            <w:shd w:val="clear" w:color="auto" w:fill="auto"/>
          </w:tcPr>
          <w:p w14:paraId="7CE383B5" w14:textId="77777777" w:rsidR="007866E0" w:rsidRPr="0002252A" w:rsidRDefault="007866E0" w:rsidP="00B15024">
            <w:pPr>
              <w:pStyle w:val="TableHeading"/>
            </w:pPr>
            <w:r w:rsidRPr="0002252A">
              <w:t>Omit</w:t>
            </w:r>
          </w:p>
        </w:tc>
        <w:tc>
          <w:tcPr>
            <w:tcW w:w="2846" w:type="dxa"/>
            <w:tcBorders>
              <w:top w:val="single" w:sz="6" w:space="0" w:color="auto"/>
              <w:bottom w:val="single" w:sz="12" w:space="0" w:color="auto"/>
            </w:tcBorders>
            <w:shd w:val="clear" w:color="auto" w:fill="auto"/>
          </w:tcPr>
          <w:p w14:paraId="3F40B8AE" w14:textId="77777777" w:rsidR="007866E0" w:rsidRPr="0002252A" w:rsidRDefault="007866E0" w:rsidP="00B15024">
            <w:pPr>
              <w:pStyle w:val="TableHeading"/>
            </w:pPr>
            <w:r w:rsidRPr="0002252A">
              <w:t>Substitute</w:t>
            </w:r>
          </w:p>
        </w:tc>
      </w:tr>
      <w:tr w:rsidR="007866E0" w:rsidRPr="0002252A" w14:paraId="109BD348" w14:textId="77777777" w:rsidTr="007866E0">
        <w:tc>
          <w:tcPr>
            <w:tcW w:w="1353" w:type="dxa"/>
            <w:tcBorders>
              <w:top w:val="single" w:sz="12" w:space="0" w:color="auto"/>
              <w:bottom w:val="single" w:sz="2" w:space="0" w:color="auto"/>
            </w:tcBorders>
            <w:shd w:val="clear" w:color="auto" w:fill="auto"/>
          </w:tcPr>
          <w:p w14:paraId="78DB5776" w14:textId="77777777" w:rsidR="007866E0" w:rsidRPr="0002252A" w:rsidRDefault="007866E0" w:rsidP="00B15024">
            <w:pPr>
              <w:pStyle w:val="Tabletext"/>
            </w:pPr>
            <w:r w:rsidRPr="0002252A">
              <w:t xml:space="preserve">29(1), </w:t>
            </w:r>
            <w:r w:rsidR="00E82921" w:rsidRPr="0002252A">
              <w:t>Schedule 1</w:t>
            </w:r>
            <w:r w:rsidRPr="0002252A">
              <w:t>,</w:t>
            </w:r>
          </w:p>
        </w:tc>
        <w:tc>
          <w:tcPr>
            <w:tcW w:w="2884" w:type="dxa"/>
            <w:tcBorders>
              <w:top w:val="single" w:sz="12" w:space="0" w:color="auto"/>
              <w:bottom w:val="single" w:sz="2" w:space="0" w:color="auto"/>
            </w:tcBorders>
            <w:shd w:val="clear" w:color="auto" w:fill="auto"/>
          </w:tcPr>
          <w:p w14:paraId="11B73ED5" w14:textId="77777777" w:rsidR="007866E0" w:rsidRPr="0002252A" w:rsidRDefault="007866E0" w:rsidP="00B15024">
            <w:pPr>
              <w:pStyle w:val="Tabletext"/>
            </w:pPr>
            <w:r w:rsidRPr="0002252A">
              <w:t>Administrative Appeals Tribunal</w:t>
            </w:r>
          </w:p>
        </w:tc>
        <w:tc>
          <w:tcPr>
            <w:tcW w:w="2846" w:type="dxa"/>
            <w:tcBorders>
              <w:top w:val="single" w:sz="12" w:space="0" w:color="auto"/>
              <w:bottom w:val="single" w:sz="2" w:space="0" w:color="auto"/>
            </w:tcBorders>
            <w:shd w:val="clear" w:color="auto" w:fill="auto"/>
          </w:tcPr>
          <w:p w14:paraId="3DF239AF" w14:textId="77777777" w:rsidR="007866E0" w:rsidRPr="0002252A" w:rsidRDefault="007866E0" w:rsidP="00B15024">
            <w:pPr>
              <w:pStyle w:val="Tabletext"/>
            </w:pPr>
            <w:r w:rsidRPr="0002252A">
              <w:t>Administrative Review Tribunal</w:t>
            </w:r>
          </w:p>
        </w:tc>
      </w:tr>
      <w:tr w:rsidR="007866E0" w:rsidRPr="0002252A" w14:paraId="507F8FD1" w14:textId="77777777" w:rsidTr="007866E0">
        <w:tc>
          <w:tcPr>
            <w:tcW w:w="1353" w:type="dxa"/>
            <w:tcBorders>
              <w:top w:val="single" w:sz="2" w:space="0" w:color="auto"/>
              <w:bottom w:val="single" w:sz="12" w:space="0" w:color="auto"/>
            </w:tcBorders>
            <w:shd w:val="clear" w:color="auto" w:fill="auto"/>
          </w:tcPr>
          <w:p w14:paraId="4505296D" w14:textId="77777777" w:rsidR="007866E0" w:rsidRPr="0002252A" w:rsidRDefault="007866E0" w:rsidP="00B15024">
            <w:pPr>
              <w:pStyle w:val="Tabletext"/>
            </w:pPr>
            <w:r w:rsidRPr="0002252A">
              <w:t xml:space="preserve">29(3), </w:t>
            </w:r>
            <w:r w:rsidR="00E82921" w:rsidRPr="0002252A">
              <w:t>Schedule 1</w:t>
            </w:r>
            <w:r w:rsidRPr="0002252A">
              <w:t>,</w:t>
            </w:r>
          </w:p>
        </w:tc>
        <w:tc>
          <w:tcPr>
            <w:tcW w:w="2884" w:type="dxa"/>
            <w:tcBorders>
              <w:top w:val="single" w:sz="2" w:space="0" w:color="auto"/>
              <w:bottom w:val="single" w:sz="12" w:space="0" w:color="auto"/>
            </w:tcBorders>
            <w:shd w:val="clear" w:color="auto" w:fill="auto"/>
          </w:tcPr>
          <w:p w14:paraId="7213243E" w14:textId="77777777" w:rsidR="007866E0" w:rsidRPr="0002252A" w:rsidRDefault="007866E0" w:rsidP="00B15024">
            <w:pPr>
              <w:pStyle w:val="Tabletext"/>
            </w:pPr>
            <w:r w:rsidRPr="0002252A">
              <w:t>Administrative Appeals Tribunal</w:t>
            </w:r>
          </w:p>
        </w:tc>
        <w:tc>
          <w:tcPr>
            <w:tcW w:w="2846" w:type="dxa"/>
            <w:tcBorders>
              <w:top w:val="single" w:sz="2" w:space="0" w:color="auto"/>
              <w:bottom w:val="single" w:sz="12" w:space="0" w:color="auto"/>
            </w:tcBorders>
            <w:shd w:val="clear" w:color="auto" w:fill="auto"/>
          </w:tcPr>
          <w:p w14:paraId="63626312" w14:textId="77777777" w:rsidR="007866E0" w:rsidRPr="0002252A" w:rsidRDefault="007866E0" w:rsidP="00B15024">
            <w:pPr>
              <w:pStyle w:val="Tabletext"/>
            </w:pPr>
            <w:r w:rsidRPr="0002252A">
              <w:t>Administrative Review Tribunal</w:t>
            </w:r>
          </w:p>
        </w:tc>
      </w:tr>
    </w:tbl>
    <w:p w14:paraId="48BD1C71" w14:textId="77777777" w:rsidR="007866E0" w:rsidRPr="0002252A" w:rsidRDefault="007866E0" w:rsidP="00B15024">
      <w:pPr>
        <w:pStyle w:val="ActHead9"/>
      </w:pPr>
      <w:bookmarkStart w:id="52" w:name="_Toc168308194"/>
      <w:r w:rsidRPr="0002252A">
        <w:t>Commonwealth Registers Act 2020</w:t>
      </w:r>
      <w:bookmarkEnd w:id="52"/>
    </w:p>
    <w:p w14:paraId="19F8FAE3" w14:textId="77777777" w:rsidR="007866E0" w:rsidRPr="0002252A" w:rsidRDefault="007866E0" w:rsidP="00B15024">
      <w:pPr>
        <w:pStyle w:val="ItemHead"/>
      </w:pPr>
      <w:r w:rsidRPr="0002252A">
        <w:t>56  Amendments of listed provisions</w:t>
      </w:r>
    </w:p>
    <w:p w14:paraId="7FBD9626"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080"/>
        <w:gridCol w:w="2874"/>
      </w:tblGrid>
      <w:tr w:rsidR="007866E0" w:rsidRPr="0002252A" w14:paraId="67213459" w14:textId="77777777" w:rsidTr="007866E0">
        <w:trPr>
          <w:tblHeader/>
        </w:trPr>
        <w:tc>
          <w:tcPr>
            <w:tcW w:w="7083" w:type="dxa"/>
            <w:gridSpan w:val="3"/>
            <w:tcBorders>
              <w:top w:val="single" w:sz="12" w:space="0" w:color="auto"/>
              <w:bottom w:val="single" w:sz="6" w:space="0" w:color="auto"/>
            </w:tcBorders>
            <w:shd w:val="clear" w:color="auto" w:fill="auto"/>
          </w:tcPr>
          <w:p w14:paraId="27363F25" w14:textId="77777777" w:rsidR="007866E0" w:rsidRPr="0002252A" w:rsidRDefault="007866E0" w:rsidP="00B15024">
            <w:pPr>
              <w:pStyle w:val="TableHeading"/>
            </w:pPr>
            <w:r w:rsidRPr="0002252A">
              <w:t>Amendments</w:t>
            </w:r>
          </w:p>
        </w:tc>
      </w:tr>
      <w:tr w:rsidR="007866E0" w:rsidRPr="0002252A" w14:paraId="40786132" w14:textId="77777777" w:rsidTr="007866E0">
        <w:trPr>
          <w:tblHeader/>
        </w:trPr>
        <w:tc>
          <w:tcPr>
            <w:tcW w:w="1129" w:type="dxa"/>
            <w:tcBorders>
              <w:top w:val="single" w:sz="6" w:space="0" w:color="auto"/>
              <w:bottom w:val="single" w:sz="12" w:space="0" w:color="auto"/>
            </w:tcBorders>
            <w:shd w:val="clear" w:color="auto" w:fill="auto"/>
          </w:tcPr>
          <w:p w14:paraId="7FE2263A" w14:textId="77777777" w:rsidR="007866E0" w:rsidRPr="0002252A" w:rsidRDefault="007866E0" w:rsidP="00B15024">
            <w:pPr>
              <w:pStyle w:val="TableHeading"/>
            </w:pPr>
            <w:r w:rsidRPr="0002252A">
              <w:t>Provision</w:t>
            </w:r>
          </w:p>
        </w:tc>
        <w:tc>
          <w:tcPr>
            <w:tcW w:w="3080" w:type="dxa"/>
            <w:tcBorders>
              <w:top w:val="single" w:sz="6" w:space="0" w:color="auto"/>
              <w:bottom w:val="single" w:sz="12" w:space="0" w:color="auto"/>
            </w:tcBorders>
            <w:shd w:val="clear" w:color="auto" w:fill="auto"/>
          </w:tcPr>
          <w:p w14:paraId="21E16E7E" w14:textId="77777777" w:rsidR="007866E0" w:rsidRPr="0002252A" w:rsidRDefault="007866E0" w:rsidP="00B15024">
            <w:pPr>
              <w:pStyle w:val="TableHeading"/>
            </w:pPr>
            <w:r w:rsidRPr="0002252A">
              <w:t>Omit</w:t>
            </w:r>
          </w:p>
        </w:tc>
        <w:tc>
          <w:tcPr>
            <w:tcW w:w="2874" w:type="dxa"/>
            <w:tcBorders>
              <w:top w:val="single" w:sz="6" w:space="0" w:color="auto"/>
              <w:bottom w:val="single" w:sz="12" w:space="0" w:color="auto"/>
            </w:tcBorders>
            <w:shd w:val="clear" w:color="auto" w:fill="auto"/>
          </w:tcPr>
          <w:p w14:paraId="60588F25" w14:textId="77777777" w:rsidR="007866E0" w:rsidRPr="0002252A" w:rsidRDefault="007866E0" w:rsidP="00B15024">
            <w:pPr>
              <w:pStyle w:val="TableHeading"/>
            </w:pPr>
            <w:r w:rsidRPr="0002252A">
              <w:t>Substitute</w:t>
            </w:r>
          </w:p>
        </w:tc>
      </w:tr>
      <w:tr w:rsidR="007866E0" w:rsidRPr="0002252A" w14:paraId="2FDD7664" w14:textId="77777777" w:rsidTr="007866E0">
        <w:tc>
          <w:tcPr>
            <w:tcW w:w="1129" w:type="dxa"/>
            <w:tcBorders>
              <w:top w:val="single" w:sz="12" w:space="0" w:color="auto"/>
              <w:bottom w:val="single" w:sz="2" w:space="0" w:color="auto"/>
            </w:tcBorders>
            <w:shd w:val="clear" w:color="auto" w:fill="auto"/>
          </w:tcPr>
          <w:p w14:paraId="6535A470" w14:textId="77777777" w:rsidR="007866E0" w:rsidRPr="0002252A" w:rsidRDefault="007866E0" w:rsidP="00B15024">
            <w:pPr>
              <w:pStyle w:val="Tabletext"/>
            </w:pPr>
            <w:r w:rsidRPr="0002252A">
              <w:t>4</w:t>
            </w:r>
          </w:p>
        </w:tc>
        <w:tc>
          <w:tcPr>
            <w:tcW w:w="3080" w:type="dxa"/>
            <w:tcBorders>
              <w:top w:val="single" w:sz="12" w:space="0" w:color="auto"/>
              <w:bottom w:val="single" w:sz="2" w:space="0" w:color="auto"/>
            </w:tcBorders>
            <w:shd w:val="clear" w:color="auto" w:fill="auto"/>
          </w:tcPr>
          <w:p w14:paraId="55F23E65" w14:textId="77777777" w:rsidR="007866E0" w:rsidRPr="0002252A" w:rsidRDefault="007866E0" w:rsidP="00B15024">
            <w:pPr>
              <w:pStyle w:val="Tabletext"/>
            </w:pPr>
            <w:r w:rsidRPr="0002252A">
              <w:t>Administrative Appeals Tribunal</w:t>
            </w:r>
          </w:p>
        </w:tc>
        <w:tc>
          <w:tcPr>
            <w:tcW w:w="2874" w:type="dxa"/>
            <w:tcBorders>
              <w:top w:val="single" w:sz="12" w:space="0" w:color="auto"/>
              <w:bottom w:val="single" w:sz="2" w:space="0" w:color="auto"/>
            </w:tcBorders>
            <w:shd w:val="clear" w:color="auto" w:fill="auto"/>
          </w:tcPr>
          <w:p w14:paraId="49507D23" w14:textId="77777777" w:rsidR="007866E0" w:rsidRPr="0002252A" w:rsidRDefault="007866E0" w:rsidP="00B15024">
            <w:pPr>
              <w:pStyle w:val="Tabletext"/>
            </w:pPr>
            <w:r w:rsidRPr="0002252A">
              <w:t>Administrative Review Tribunal</w:t>
            </w:r>
          </w:p>
        </w:tc>
      </w:tr>
      <w:tr w:rsidR="007866E0" w:rsidRPr="0002252A" w14:paraId="406DDBA6" w14:textId="77777777" w:rsidTr="007866E0">
        <w:tc>
          <w:tcPr>
            <w:tcW w:w="1129" w:type="dxa"/>
            <w:tcBorders>
              <w:top w:val="single" w:sz="2" w:space="0" w:color="auto"/>
              <w:bottom w:val="single" w:sz="12" w:space="0" w:color="auto"/>
            </w:tcBorders>
            <w:shd w:val="clear" w:color="auto" w:fill="auto"/>
          </w:tcPr>
          <w:p w14:paraId="5E13A987" w14:textId="77777777" w:rsidR="007866E0" w:rsidRPr="0002252A" w:rsidRDefault="007866E0" w:rsidP="00B15024">
            <w:pPr>
              <w:pStyle w:val="Tabletext"/>
            </w:pPr>
            <w:r w:rsidRPr="0002252A">
              <w:t>22(1)</w:t>
            </w:r>
          </w:p>
        </w:tc>
        <w:tc>
          <w:tcPr>
            <w:tcW w:w="3080" w:type="dxa"/>
            <w:tcBorders>
              <w:top w:val="single" w:sz="2" w:space="0" w:color="auto"/>
              <w:bottom w:val="single" w:sz="12" w:space="0" w:color="auto"/>
            </w:tcBorders>
            <w:shd w:val="clear" w:color="auto" w:fill="auto"/>
          </w:tcPr>
          <w:p w14:paraId="335B79A9" w14:textId="77777777" w:rsidR="007866E0" w:rsidRPr="0002252A" w:rsidRDefault="007866E0" w:rsidP="00B15024">
            <w:pPr>
              <w:pStyle w:val="Tabletext"/>
            </w:pPr>
            <w:r w:rsidRPr="0002252A">
              <w:t>Administrative Appeals Tribunal</w:t>
            </w:r>
          </w:p>
        </w:tc>
        <w:tc>
          <w:tcPr>
            <w:tcW w:w="2874" w:type="dxa"/>
            <w:tcBorders>
              <w:top w:val="single" w:sz="2" w:space="0" w:color="auto"/>
              <w:bottom w:val="single" w:sz="12" w:space="0" w:color="auto"/>
            </w:tcBorders>
            <w:shd w:val="clear" w:color="auto" w:fill="auto"/>
          </w:tcPr>
          <w:p w14:paraId="57570529" w14:textId="77777777" w:rsidR="007866E0" w:rsidRPr="0002252A" w:rsidRDefault="007866E0" w:rsidP="00B15024">
            <w:pPr>
              <w:pStyle w:val="Tabletext"/>
            </w:pPr>
            <w:r w:rsidRPr="0002252A">
              <w:t>Administrative Review Tribunal</w:t>
            </w:r>
          </w:p>
        </w:tc>
      </w:tr>
    </w:tbl>
    <w:p w14:paraId="51903C68" w14:textId="77777777" w:rsidR="007866E0" w:rsidRPr="0002252A" w:rsidRDefault="007866E0" w:rsidP="00B15024">
      <w:pPr>
        <w:pStyle w:val="ActHead9"/>
      </w:pPr>
      <w:bookmarkStart w:id="53" w:name="_Toc168308195"/>
      <w:r w:rsidRPr="0002252A">
        <w:t>Competition and Consumer Act 2010</w:t>
      </w:r>
      <w:bookmarkEnd w:id="53"/>
    </w:p>
    <w:p w14:paraId="256A381A" w14:textId="77777777" w:rsidR="007866E0" w:rsidRPr="0002252A" w:rsidRDefault="007866E0" w:rsidP="00B15024">
      <w:pPr>
        <w:pStyle w:val="ItemHead"/>
      </w:pPr>
      <w:r w:rsidRPr="0002252A">
        <w:t>57  Amendments of listed provisions</w:t>
      </w:r>
    </w:p>
    <w:p w14:paraId="76F6FA82" w14:textId="77777777" w:rsidR="007866E0" w:rsidRPr="0002252A" w:rsidRDefault="007866E0" w:rsidP="00B15024">
      <w:pPr>
        <w:pStyle w:val="Item"/>
      </w:pPr>
      <w:r w:rsidRPr="0002252A">
        <w:t>The provisions listed in the following table are amended as set out in the table.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423"/>
        <w:gridCol w:w="2786"/>
        <w:gridCol w:w="2877"/>
      </w:tblGrid>
      <w:tr w:rsidR="007866E0" w:rsidRPr="0002252A" w14:paraId="0CDEE454" w14:textId="77777777" w:rsidTr="007866E0">
        <w:trPr>
          <w:tblHeader/>
        </w:trPr>
        <w:tc>
          <w:tcPr>
            <w:tcW w:w="7086" w:type="dxa"/>
            <w:gridSpan w:val="3"/>
            <w:tcBorders>
              <w:top w:val="single" w:sz="12" w:space="0" w:color="auto"/>
              <w:bottom w:val="single" w:sz="6" w:space="0" w:color="auto"/>
            </w:tcBorders>
            <w:shd w:val="clear" w:color="auto" w:fill="auto"/>
          </w:tcPr>
          <w:p w14:paraId="7BF54ED9" w14:textId="77777777" w:rsidR="007866E0" w:rsidRPr="0002252A" w:rsidRDefault="007866E0" w:rsidP="00B15024">
            <w:pPr>
              <w:pStyle w:val="TableHeading"/>
            </w:pPr>
            <w:r w:rsidRPr="0002252A">
              <w:t>Amendments</w:t>
            </w:r>
          </w:p>
        </w:tc>
      </w:tr>
      <w:tr w:rsidR="007866E0" w:rsidRPr="0002252A" w14:paraId="433A6214" w14:textId="77777777" w:rsidTr="007866E0">
        <w:trPr>
          <w:tblHeader/>
        </w:trPr>
        <w:tc>
          <w:tcPr>
            <w:tcW w:w="1423" w:type="dxa"/>
            <w:tcBorders>
              <w:top w:val="single" w:sz="6" w:space="0" w:color="auto"/>
              <w:bottom w:val="single" w:sz="12" w:space="0" w:color="auto"/>
            </w:tcBorders>
            <w:shd w:val="clear" w:color="auto" w:fill="auto"/>
          </w:tcPr>
          <w:p w14:paraId="5DEA29FA" w14:textId="77777777" w:rsidR="007866E0" w:rsidRPr="0002252A" w:rsidRDefault="007866E0" w:rsidP="00B15024">
            <w:pPr>
              <w:pStyle w:val="TableHeading"/>
            </w:pPr>
            <w:r w:rsidRPr="0002252A">
              <w:t>Provision</w:t>
            </w:r>
          </w:p>
        </w:tc>
        <w:tc>
          <w:tcPr>
            <w:tcW w:w="2786" w:type="dxa"/>
            <w:tcBorders>
              <w:top w:val="single" w:sz="6" w:space="0" w:color="auto"/>
              <w:bottom w:val="single" w:sz="12" w:space="0" w:color="auto"/>
            </w:tcBorders>
            <w:shd w:val="clear" w:color="auto" w:fill="auto"/>
          </w:tcPr>
          <w:p w14:paraId="7B595640" w14:textId="77777777" w:rsidR="007866E0" w:rsidRPr="0002252A" w:rsidRDefault="007866E0" w:rsidP="00B15024">
            <w:pPr>
              <w:pStyle w:val="TableHeading"/>
            </w:pPr>
            <w:r w:rsidRPr="0002252A">
              <w:t>Omit</w:t>
            </w:r>
          </w:p>
        </w:tc>
        <w:tc>
          <w:tcPr>
            <w:tcW w:w="2877" w:type="dxa"/>
            <w:tcBorders>
              <w:top w:val="single" w:sz="6" w:space="0" w:color="auto"/>
              <w:bottom w:val="single" w:sz="12" w:space="0" w:color="auto"/>
            </w:tcBorders>
            <w:shd w:val="clear" w:color="auto" w:fill="auto"/>
          </w:tcPr>
          <w:p w14:paraId="2D4ECDD0" w14:textId="77777777" w:rsidR="007866E0" w:rsidRPr="0002252A" w:rsidRDefault="007866E0" w:rsidP="00B15024">
            <w:pPr>
              <w:pStyle w:val="TableHeading"/>
            </w:pPr>
            <w:r w:rsidRPr="0002252A">
              <w:t>Substitute</w:t>
            </w:r>
          </w:p>
        </w:tc>
      </w:tr>
      <w:tr w:rsidR="007866E0" w:rsidRPr="0002252A" w14:paraId="6AD2F04E" w14:textId="77777777" w:rsidTr="007866E0">
        <w:tc>
          <w:tcPr>
            <w:tcW w:w="1423" w:type="dxa"/>
            <w:tcBorders>
              <w:top w:val="single" w:sz="12" w:space="0" w:color="auto"/>
            </w:tcBorders>
            <w:shd w:val="clear" w:color="auto" w:fill="auto"/>
          </w:tcPr>
          <w:p w14:paraId="31D177FA" w14:textId="77777777" w:rsidR="007866E0" w:rsidRPr="0002252A" w:rsidRDefault="007866E0" w:rsidP="00B15024">
            <w:pPr>
              <w:pStyle w:val="Tabletext"/>
            </w:pPr>
            <w:r w:rsidRPr="0002252A">
              <w:t>53ZD(1)(e)(iii)</w:t>
            </w:r>
          </w:p>
        </w:tc>
        <w:tc>
          <w:tcPr>
            <w:tcW w:w="2786" w:type="dxa"/>
            <w:tcBorders>
              <w:top w:val="single" w:sz="12" w:space="0" w:color="auto"/>
            </w:tcBorders>
            <w:shd w:val="clear" w:color="auto" w:fill="auto"/>
          </w:tcPr>
          <w:p w14:paraId="4BF47C13" w14:textId="77777777" w:rsidR="007866E0" w:rsidRPr="0002252A" w:rsidRDefault="007866E0" w:rsidP="00B15024">
            <w:pPr>
              <w:pStyle w:val="Tabletext"/>
            </w:pPr>
            <w:r w:rsidRPr="0002252A">
              <w:t>Administrative Appeals Tribunal</w:t>
            </w:r>
          </w:p>
        </w:tc>
        <w:tc>
          <w:tcPr>
            <w:tcW w:w="2877" w:type="dxa"/>
            <w:tcBorders>
              <w:top w:val="single" w:sz="12" w:space="0" w:color="auto"/>
            </w:tcBorders>
            <w:shd w:val="clear" w:color="auto" w:fill="auto"/>
          </w:tcPr>
          <w:p w14:paraId="7D48BEF6" w14:textId="77777777" w:rsidR="007866E0" w:rsidRPr="0002252A" w:rsidRDefault="007866E0" w:rsidP="00B15024">
            <w:pPr>
              <w:pStyle w:val="Tabletext"/>
            </w:pPr>
            <w:r w:rsidRPr="0002252A">
              <w:t>Administrative Review Tribunal</w:t>
            </w:r>
          </w:p>
        </w:tc>
      </w:tr>
      <w:tr w:rsidR="007866E0" w:rsidRPr="0002252A" w14:paraId="73B195B7" w14:textId="77777777" w:rsidTr="007866E0">
        <w:tc>
          <w:tcPr>
            <w:tcW w:w="1423" w:type="dxa"/>
            <w:shd w:val="clear" w:color="auto" w:fill="auto"/>
          </w:tcPr>
          <w:p w14:paraId="3959D3CD" w14:textId="77777777" w:rsidR="007866E0" w:rsidRPr="0002252A" w:rsidRDefault="007866E0" w:rsidP="00B15024">
            <w:pPr>
              <w:pStyle w:val="Tabletext"/>
            </w:pPr>
            <w:r w:rsidRPr="0002252A">
              <w:t>56BH(4)</w:t>
            </w:r>
          </w:p>
        </w:tc>
        <w:tc>
          <w:tcPr>
            <w:tcW w:w="2786" w:type="dxa"/>
            <w:shd w:val="clear" w:color="auto" w:fill="auto"/>
          </w:tcPr>
          <w:p w14:paraId="461F35DD" w14:textId="77777777" w:rsidR="007866E0" w:rsidRPr="0002252A" w:rsidRDefault="007866E0" w:rsidP="00B15024">
            <w:pPr>
              <w:pStyle w:val="Tabletext"/>
            </w:pPr>
            <w:r w:rsidRPr="0002252A">
              <w:t>Administrative Appeals Tribunal</w:t>
            </w:r>
          </w:p>
        </w:tc>
        <w:tc>
          <w:tcPr>
            <w:tcW w:w="2877" w:type="dxa"/>
            <w:shd w:val="clear" w:color="auto" w:fill="auto"/>
          </w:tcPr>
          <w:p w14:paraId="366249AF" w14:textId="77777777" w:rsidR="007866E0" w:rsidRPr="0002252A" w:rsidRDefault="007866E0" w:rsidP="00B15024">
            <w:pPr>
              <w:pStyle w:val="Tabletext"/>
            </w:pPr>
            <w:r w:rsidRPr="0002252A">
              <w:t>Administrative Review Tribunal</w:t>
            </w:r>
          </w:p>
        </w:tc>
      </w:tr>
      <w:tr w:rsidR="007866E0" w:rsidRPr="0002252A" w14:paraId="28D5CD9B" w14:textId="77777777" w:rsidTr="007866E0">
        <w:tc>
          <w:tcPr>
            <w:tcW w:w="1423" w:type="dxa"/>
            <w:shd w:val="clear" w:color="auto" w:fill="auto"/>
          </w:tcPr>
          <w:p w14:paraId="7EC970D5" w14:textId="77777777" w:rsidR="007866E0" w:rsidRPr="0002252A" w:rsidRDefault="007866E0" w:rsidP="00B15024">
            <w:pPr>
              <w:pStyle w:val="Tabletext"/>
            </w:pPr>
            <w:r w:rsidRPr="0002252A">
              <w:t>56BH(4) (note)</w:t>
            </w:r>
          </w:p>
        </w:tc>
        <w:tc>
          <w:tcPr>
            <w:tcW w:w="2786" w:type="dxa"/>
            <w:shd w:val="clear" w:color="auto" w:fill="auto"/>
          </w:tcPr>
          <w:p w14:paraId="10FA9631" w14:textId="77777777" w:rsidR="007866E0" w:rsidRPr="0002252A" w:rsidRDefault="007866E0" w:rsidP="00B15024">
            <w:pPr>
              <w:pStyle w:val="Tabletext"/>
            </w:pPr>
            <w:r w:rsidRPr="0002252A">
              <w:t>AAT review</w:t>
            </w:r>
          </w:p>
        </w:tc>
        <w:tc>
          <w:tcPr>
            <w:tcW w:w="2877" w:type="dxa"/>
            <w:shd w:val="clear" w:color="auto" w:fill="auto"/>
          </w:tcPr>
          <w:p w14:paraId="78607E2F" w14:textId="77777777" w:rsidR="007866E0" w:rsidRPr="0002252A" w:rsidRDefault="007866E0" w:rsidP="00B15024">
            <w:pPr>
              <w:pStyle w:val="Tabletext"/>
            </w:pPr>
            <w:r w:rsidRPr="0002252A">
              <w:t>review by the Administrative Review Tribunal</w:t>
            </w:r>
          </w:p>
        </w:tc>
      </w:tr>
      <w:tr w:rsidR="007866E0" w:rsidRPr="0002252A" w14:paraId="344721FD" w14:textId="77777777" w:rsidTr="007866E0">
        <w:tc>
          <w:tcPr>
            <w:tcW w:w="1423" w:type="dxa"/>
            <w:shd w:val="clear" w:color="auto" w:fill="auto"/>
          </w:tcPr>
          <w:p w14:paraId="2D3D88F4" w14:textId="77777777" w:rsidR="007866E0" w:rsidRPr="0002252A" w:rsidRDefault="007866E0" w:rsidP="00B15024">
            <w:pPr>
              <w:pStyle w:val="Tabletext"/>
            </w:pPr>
            <w:r w:rsidRPr="0002252A">
              <w:t>56BJ(d)</w:t>
            </w:r>
          </w:p>
        </w:tc>
        <w:tc>
          <w:tcPr>
            <w:tcW w:w="2786" w:type="dxa"/>
            <w:shd w:val="clear" w:color="auto" w:fill="auto"/>
          </w:tcPr>
          <w:p w14:paraId="2CBBC3B8" w14:textId="77777777" w:rsidR="007866E0" w:rsidRPr="0002252A" w:rsidRDefault="007866E0" w:rsidP="00B15024">
            <w:pPr>
              <w:pStyle w:val="Tabletext"/>
            </w:pPr>
            <w:r w:rsidRPr="0002252A">
              <w:t>Administrative Appeals Tribunal</w:t>
            </w:r>
          </w:p>
        </w:tc>
        <w:tc>
          <w:tcPr>
            <w:tcW w:w="2877" w:type="dxa"/>
            <w:shd w:val="clear" w:color="auto" w:fill="auto"/>
          </w:tcPr>
          <w:p w14:paraId="3A5043D5" w14:textId="77777777" w:rsidR="007866E0" w:rsidRPr="0002252A" w:rsidRDefault="007866E0" w:rsidP="00B15024">
            <w:pPr>
              <w:pStyle w:val="Tabletext"/>
            </w:pPr>
            <w:r w:rsidRPr="0002252A">
              <w:t>Administrative Review Tribunal</w:t>
            </w:r>
          </w:p>
        </w:tc>
      </w:tr>
      <w:tr w:rsidR="007866E0" w:rsidRPr="0002252A" w14:paraId="4C1DA7D4" w14:textId="77777777" w:rsidTr="007866E0">
        <w:tc>
          <w:tcPr>
            <w:tcW w:w="1423" w:type="dxa"/>
            <w:shd w:val="clear" w:color="auto" w:fill="auto"/>
          </w:tcPr>
          <w:p w14:paraId="27EFB80F" w14:textId="77777777" w:rsidR="007866E0" w:rsidRPr="0002252A" w:rsidRDefault="007866E0" w:rsidP="00B15024">
            <w:pPr>
              <w:pStyle w:val="Tabletext"/>
            </w:pPr>
            <w:r w:rsidRPr="0002252A">
              <w:t>56CB</w:t>
            </w:r>
          </w:p>
        </w:tc>
        <w:tc>
          <w:tcPr>
            <w:tcW w:w="2786" w:type="dxa"/>
            <w:shd w:val="clear" w:color="auto" w:fill="auto"/>
          </w:tcPr>
          <w:p w14:paraId="3274E66D" w14:textId="77777777" w:rsidR="007866E0" w:rsidRPr="0002252A" w:rsidRDefault="007866E0" w:rsidP="00B15024">
            <w:pPr>
              <w:pStyle w:val="Tabletext"/>
            </w:pPr>
            <w:r w:rsidRPr="0002252A">
              <w:t>Administrative Appeals Tribunal</w:t>
            </w:r>
          </w:p>
        </w:tc>
        <w:tc>
          <w:tcPr>
            <w:tcW w:w="2877" w:type="dxa"/>
            <w:shd w:val="clear" w:color="auto" w:fill="auto"/>
          </w:tcPr>
          <w:p w14:paraId="49B8A84E" w14:textId="77777777" w:rsidR="007866E0" w:rsidRPr="0002252A" w:rsidRDefault="007866E0" w:rsidP="00B15024">
            <w:pPr>
              <w:pStyle w:val="Tabletext"/>
            </w:pPr>
            <w:r w:rsidRPr="0002252A">
              <w:t>Administrative Review Tribunal</w:t>
            </w:r>
          </w:p>
        </w:tc>
      </w:tr>
      <w:tr w:rsidR="007866E0" w:rsidRPr="0002252A" w14:paraId="39FBE214" w14:textId="77777777" w:rsidTr="007866E0">
        <w:tc>
          <w:tcPr>
            <w:tcW w:w="1423" w:type="dxa"/>
            <w:shd w:val="clear" w:color="auto" w:fill="auto"/>
          </w:tcPr>
          <w:p w14:paraId="28BC54A5" w14:textId="77777777" w:rsidR="007866E0" w:rsidRPr="0002252A" w:rsidRDefault="007866E0" w:rsidP="00B15024">
            <w:pPr>
              <w:pStyle w:val="Tabletext"/>
            </w:pPr>
            <w:r w:rsidRPr="0002252A">
              <w:t>56CB (note)</w:t>
            </w:r>
          </w:p>
        </w:tc>
        <w:tc>
          <w:tcPr>
            <w:tcW w:w="2786" w:type="dxa"/>
            <w:shd w:val="clear" w:color="auto" w:fill="auto"/>
          </w:tcPr>
          <w:p w14:paraId="5C08159B" w14:textId="77777777" w:rsidR="007866E0" w:rsidRPr="0002252A" w:rsidRDefault="007866E0" w:rsidP="00B15024">
            <w:pPr>
              <w:pStyle w:val="Tabletext"/>
            </w:pPr>
            <w:r w:rsidRPr="0002252A">
              <w:t>AAT review</w:t>
            </w:r>
          </w:p>
        </w:tc>
        <w:tc>
          <w:tcPr>
            <w:tcW w:w="2877" w:type="dxa"/>
            <w:shd w:val="clear" w:color="auto" w:fill="auto"/>
          </w:tcPr>
          <w:p w14:paraId="3D31C914" w14:textId="77777777" w:rsidR="007866E0" w:rsidRPr="0002252A" w:rsidRDefault="007866E0" w:rsidP="00B15024">
            <w:pPr>
              <w:pStyle w:val="Tabletext"/>
            </w:pPr>
            <w:r w:rsidRPr="0002252A">
              <w:t>review by the Administrative Review Tribunal</w:t>
            </w:r>
          </w:p>
        </w:tc>
      </w:tr>
      <w:tr w:rsidR="007866E0" w:rsidRPr="0002252A" w14:paraId="057E164D" w14:textId="77777777" w:rsidTr="007866E0">
        <w:tc>
          <w:tcPr>
            <w:tcW w:w="1423" w:type="dxa"/>
            <w:shd w:val="clear" w:color="auto" w:fill="auto"/>
          </w:tcPr>
          <w:p w14:paraId="0F1CDCA1" w14:textId="77777777" w:rsidR="007866E0" w:rsidRPr="0002252A" w:rsidRDefault="007866E0" w:rsidP="00B15024">
            <w:pPr>
              <w:pStyle w:val="Tabletext"/>
            </w:pPr>
            <w:r w:rsidRPr="0002252A">
              <w:t>56GD(5)</w:t>
            </w:r>
          </w:p>
        </w:tc>
        <w:tc>
          <w:tcPr>
            <w:tcW w:w="2786" w:type="dxa"/>
            <w:shd w:val="clear" w:color="auto" w:fill="auto"/>
          </w:tcPr>
          <w:p w14:paraId="6148CB47" w14:textId="77777777" w:rsidR="007866E0" w:rsidRPr="0002252A" w:rsidRDefault="007866E0" w:rsidP="00B15024">
            <w:pPr>
              <w:pStyle w:val="Tabletext"/>
            </w:pPr>
            <w:r w:rsidRPr="0002252A">
              <w:t>Administrative Appeals Tribunal</w:t>
            </w:r>
          </w:p>
        </w:tc>
        <w:tc>
          <w:tcPr>
            <w:tcW w:w="2877" w:type="dxa"/>
            <w:shd w:val="clear" w:color="auto" w:fill="auto"/>
          </w:tcPr>
          <w:p w14:paraId="40AB44E0" w14:textId="77777777" w:rsidR="007866E0" w:rsidRPr="0002252A" w:rsidRDefault="007866E0" w:rsidP="00B15024">
            <w:pPr>
              <w:pStyle w:val="Tabletext"/>
            </w:pPr>
            <w:r w:rsidRPr="0002252A">
              <w:t>Administrative Review Tribunal</w:t>
            </w:r>
          </w:p>
        </w:tc>
      </w:tr>
      <w:tr w:rsidR="007866E0" w:rsidRPr="0002252A" w14:paraId="7076CEB0" w14:textId="77777777" w:rsidTr="007866E0">
        <w:tc>
          <w:tcPr>
            <w:tcW w:w="1423" w:type="dxa"/>
            <w:shd w:val="clear" w:color="auto" w:fill="auto"/>
          </w:tcPr>
          <w:p w14:paraId="512A420B" w14:textId="77777777" w:rsidR="007866E0" w:rsidRPr="0002252A" w:rsidRDefault="007866E0" w:rsidP="00B15024">
            <w:pPr>
              <w:pStyle w:val="Tabletext"/>
            </w:pPr>
            <w:r w:rsidRPr="0002252A">
              <w:t>95ZC(6)</w:t>
            </w:r>
          </w:p>
        </w:tc>
        <w:tc>
          <w:tcPr>
            <w:tcW w:w="2786" w:type="dxa"/>
            <w:shd w:val="clear" w:color="auto" w:fill="auto"/>
          </w:tcPr>
          <w:p w14:paraId="5D347111" w14:textId="77777777" w:rsidR="007866E0" w:rsidRPr="0002252A" w:rsidRDefault="007866E0" w:rsidP="00B15024">
            <w:pPr>
              <w:pStyle w:val="Tabletext"/>
            </w:pPr>
            <w:r w:rsidRPr="0002252A">
              <w:t>Administrative Appeals Tribunal</w:t>
            </w:r>
          </w:p>
        </w:tc>
        <w:tc>
          <w:tcPr>
            <w:tcW w:w="2877" w:type="dxa"/>
            <w:shd w:val="clear" w:color="auto" w:fill="auto"/>
          </w:tcPr>
          <w:p w14:paraId="3FE2878C" w14:textId="77777777" w:rsidR="007866E0" w:rsidRPr="0002252A" w:rsidRDefault="007866E0" w:rsidP="00B15024">
            <w:pPr>
              <w:pStyle w:val="Tabletext"/>
            </w:pPr>
            <w:r w:rsidRPr="0002252A">
              <w:t>Administrative Review Tribunal</w:t>
            </w:r>
          </w:p>
        </w:tc>
      </w:tr>
      <w:tr w:rsidR="007866E0" w:rsidRPr="0002252A" w14:paraId="6AE965F6" w14:textId="77777777" w:rsidTr="007866E0">
        <w:tc>
          <w:tcPr>
            <w:tcW w:w="1423" w:type="dxa"/>
            <w:shd w:val="clear" w:color="auto" w:fill="auto"/>
          </w:tcPr>
          <w:p w14:paraId="18E4250F" w14:textId="77777777" w:rsidR="007866E0" w:rsidRPr="0002252A" w:rsidRDefault="007866E0" w:rsidP="00B15024">
            <w:pPr>
              <w:pStyle w:val="Tabletext"/>
            </w:pPr>
            <w:r w:rsidRPr="0002252A">
              <w:t>10.84(1)</w:t>
            </w:r>
          </w:p>
        </w:tc>
        <w:tc>
          <w:tcPr>
            <w:tcW w:w="2786" w:type="dxa"/>
            <w:shd w:val="clear" w:color="auto" w:fill="auto"/>
          </w:tcPr>
          <w:p w14:paraId="036E7251" w14:textId="77777777" w:rsidR="007866E0" w:rsidRPr="0002252A" w:rsidRDefault="007866E0" w:rsidP="00B15024">
            <w:pPr>
              <w:pStyle w:val="Tabletext"/>
            </w:pPr>
            <w:r w:rsidRPr="0002252A">
              <w:t>Administrative Appeals Tribunal</w:t>
            </w:r>
          </w:p>
        </w:tc>
        <w:tc>
          <w:tcPr>
            <w:tcW w:w="2877" w:type="dxa"/>
            <w:shd w:val="clear" w:color="auto" w:fill="auto"/>
          </w:tcPr>
          <w:p w14:paraId="3F2433F0" w14:textId="77777777" w:rsidR="007866E0" w:rsidRPr="0002252A" w:rsidRDefault="007866E0" w:rsidP="00B15024">
            <w:pPr>
              <w:pStyle w:val="Tabletext"/>
            </w:pPr>
            <w:r w:rsidRPr="0002252A">
              <w:t>Administrative Review Tribunal</w:t>
            </w:r>
          </w:p>
        </w:tc>
      </w:tr>
      <w:tr w:rsidR="007866E0" w:rsidRPr="0002252A" w14:paraId="487C7832" w14:textId="77777777" w:rsidTr="007866E0">
        <w:tc>
          <w:tcPr>
            <w:tcW w:w="1423" w:type="dxa"/>
            <w:shd w:val="clear" w:color="auto" w:fill="auto"/>
          </w:tcPr>
          <w:p w14:paraId="16F97E2A" w14:textId="77777777" w:rsidR="007866E0" w:rsidRPr="0002252A" w:rsidRDefault="007866E0" w:rsidP="00B15024">
            <w:pPr>
              <w:pStyle w:val="Tabletext"/>
            </w:pPr>
            <w:r w:rsidRPr="0002252A">
              <w:t>10.84(2) (definition of decision)</w:t>
            </w:r>
          </w:p>
        </w:tc>
        <w:tc>
          <w:tcPr>
            <w:tcW w:w="2786" w:type="dxa"/>
            <w:shd w:val="clear" w:color="auto" w:fill="auto"/>
          </w:tcPr>
          <w:p w14:paraId="7C69C508" w14:textId="77777777" w:rsidR="007866E0" w:rsidRPr="0002252A" w:rsidRDefault="007866E0" w:rsidP="00B15024">
            <w:pPr>
              <w:pStyle w:val="Tabletext"/>
            </w:pPr>
            <w:r w:rsidRPr="0002252A">
              <w:t>Administrative Appeals Tribunal Act 1975</w:t>
            </w:r>
          </w:p>
        </w:tc>
        <w:tc>
          <w:tcPr>
            <w:tcW w:w="2877" w:type="dxa"/>
            <w:shd w:val="clear" w:color="auto" w:fill="auto"/>
          </w:tcPr>
          <w:p w14:paraId="00B8B175" w14:textId="77777777" w:rsidR="007866E0" w:rsidRPr="0002252A" w:rsidRDefault="007866E0" w:rsidP="00B15024">
            <w:pPr>
              <w:pStyle w:val="Tabletext"/>
            </w:pPr>
            <w:r w:rsidRPr="0002252A">
              <w:t>Administrative Review Tribunal Act 2024</w:t>
            </w:r>
          </w:p>
        </w:tc>
      </w:tr>
      <w:tr w:rsidR="007866E0" w:rsidRPr="0002252A" w14:paraId="2955F73C" w14:textId="77777777" w:rsidTr="007866E0">
        <w:tc>
          <w:tcPr>
            <w:tcW w:w="1423" w:type="dxa"/>
            <w:tcBorders>
              <w:bottom w:val="single" w:sz="2" w:space="0" w:color="auto"/>
            </w:tcBorders>
            <w:shd w:val="clear" w:color="auto" w:fill="auto"/>
          </w:tcPr>
          <w:p w14:paraId="6A1BF3D3" w14:textId="77777777" w:rsidR="007866E0" w:rsidRPr="0002252A" w:rsidRDefault="007866E0" w:rsidP="00B15024">
            <w:pPr>
              <w:pStyle w:val="Tabletext"/>
            </w:pPr>
            <w:r w:rsidRPr="0002252A">
              <w:t>10.85(1)(a)</w:t>
            </w:r>
          </w:p>
        </w:tc>
        <w:tc>
          <w:tcPr>
            <w:tcW w:w="2786" w:type="dxa"/>
            <w:tcBorders>
              <w:bottom w:val="single" w:sz="2" w:space="0" w:color="auto"/>
            </w:tcBorders>
            <w:shd w:val="clear" w:color="auto" w:fill="auto"/>
          </w:tcPr>
          <w:p w14:paraId="4D65CCE7" w14:textId="77777777" w:rsidR="007866E0" w:rsidRPr="0002252A" w:rsidRDefault="007866E0" w:rsidP="00B15024">
            <w:pPr>
              <w:pStyle w:val="Tabletext"/>
            </w:pPr>
            <w:r w:rsidRPr="0002252A">
              <w:t>Administrative Appeals Tribunal under</w:t>
            </w:r>
          </w:p>
        </w:tc>
        <w:tc>
          <w:tcPr>
            <w:tcW w:w="2877" w:type="dxa"/>
            <w:tcBorders>
              <w:bottom w:val="single" w:sz="2" w:space="0" w:color="auto"/>
            </w:tcBorders>
            <w:shd w:val="clear" w:color="auto" w:fill="auto"/>
          </w:tcPr>
          <w:p w14:paraId="55729F4C" w14:textId="77777777" w:rsidR="007866E0" w:rsidRPr="0002252A" w:rsidRDefault="007866E0" w:rsidP="00B15024">
            <w:pPr>
              <w:pStyle w:val="Tabletext"/>
            </w:pPr>
            <w:r w:rsidRPr="0002252A">
              <w:t>Administrative Review Tribunal under</w:t>
            </w:r>
          </w:p>
        </w:tc>
      </w:tr>
      <w:tr w:rsidR="007866E0" w:rsidRPr="0002252A" w14:paraId="5A517732" w14:textId="77777777" w:rsidTr="007866E0">
        <w:tc>
          <w:tcPr>
            <w:tcW w:w="1423" w:type="dxa"/>
            <w:tcBorders>
              <w:top w:val="single" w:sz="2" w:space="0" w:color="auto"/>
              <w:bottom w:val="single" w:sz="12" w:space="0" w:color="auto"/>
            </w:tcBorders>
            <w:shd w:val="clear" w:color="auto" w:fill="auto"/>
          </w:tcPr>
          <w:p w14:paraId="61FA7D5B" w14:textId="77777777" w:rsidR="007866E0" w:rsidRPr="0002252A" w:rsidRDefault="007866E0" w:rsidP="00B15024">
            <w:pPr>
              <w:pStyle w:val="Tabletext"/>
            </w:pPr>
            <w:r w:rsidRPr="0002252A">
              <w:t>10.85(1)(a)</w:t>
            </w:r>
          </w:p>
        </w:tc>
        <w:tc>
          <w:tcPr>
            <w:tcW w:w="2786" w:type="dxa"/>
            <w:tcBorders>
              <w:top w:val="single" w:sz="2" w:space="0" w:color="auto"/>
              <w:bottom w:val="single" w:sz="12" w:space="0" w:color="auto"/>
            </w:tcBorders>
            <w:shd w:val="clear" w:color="auto" w:fill="auto"/>
          </w:tcPr>
          <w:p w14:paraId="61A7ED9D" w14:textId="77777777" w:rsidR="007866E0" w:rsidRPr="0002252A" w:rsidRDefault="007866E0" w:rsidP="00B15024">
            <w:pPr>
              <w:pStyle w:val="Tabletext"/>
            </w:pPr>
            <w:r w:rsidRPr="0002252A">
              <w:t>Administrative Appeals Tribunal Act 1975</w:t>
            </w:r>
          </w:p>
        </w:tc>
        <w:tc>
          <w:tcPr>
            <w:tcW w:w="2877" w:type="dxa"/>
            <w:tcBorders>
              <w:top w:val="single" w:sz="2" w:space="0" w:color="auto"/>
              <w:bottom w:val="single" w:sz="12" w:space="0" w:color="auto"/>
            </w:tcBorders>
            <w:shd w:val="clear" w:color="auto" w:fill="auto"/>
          </w:tcPr>
          <w:p w14:paraId="02538CE9" w14:textId="77777777" w:rsidR="007866E0" w:rsidRPr="0002252A" w:rsidRDefault="007866E0" w:rsidP="00B15024">
            <w:pPr>
              <w:pStyle w:val="Tabletext"/>
            </w:pPr>
            <w:r w:rsidRPr="0002252A">
              <w:t>Administrative Review Tribunal Act 2024</w:t>
            </w:r>
          </w:p>
        </w:tc>
      </w:tr>
    </w:tbl>
    <w:p w14:paraId="0256ADFC" w14:textId="77777777" w:rsidR="007866E0" w:rsidRPr="0002252A" w:rsidRDefault="007866E0" w:rsidP="00B15024">
      <w:pPr>
        <w:pStyle w:val="ActHead9"/>
      </w:pPr>
      <w:bookmarkStart w:id="54" w:name="_Toc168308196"/>
      <w:r w:rsidRPr="0002252A">
        <w:t>Corporations Act 2001</w:t>
      </w:r>
      <w:bookmarkEnd w:id="54"/>
    </w:p>
    <w:p w14:paraId="525D477B" w14:textId="77777777" w:rsidR="007866E0" w:rsidRPr="0002252A" w:rsidRDefault="007866E0" w:rsidP="00B15024">
      <w:pPr>
        <w:pStyle w:val="ItemHead"/>
      </w:pPr>
      <w:r w:rsidRPr="0002252A">
        <w:t>58  Amendments of listed provisions</w:t>
      </w:r>
    </w:p>
    <w:p w14:paraId="5F8C1698" w14:textId="77777777" w:rsidR="007866E0" w:rsidRPr="0002252A" w:rsidRDefault="007866E0" w:rsidP="00B15024">
      <w:pPr>
        <w:pStyle w:val="Item"/>
      </w:pPr>
      <w:r w:rsidRPr="0002252A">
        <w:t>The provisions listed in the following table are amended as set out in the table.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41"/>
        <w:gridCol w:w="2954"/>
        <w:gridCol w:w="2891"/>
      </w:tblGrid>
      <w:tr w:rsidR="007866E0" w:rsidRPr="0002252A" w14:paraId="20ED3CE7" w14:textId="77777777" w:rsidTr="007866E0">
        <w:trPr>
          <w:tblHeader/>
        </w:trPr>
        <w:tc>
          <w:tcPr>
            <w:tcW w:w="7086" w:type="dxa"/>
            <w:gridSpan w:val="3"/>
            <w:tcBorders>
              <w:top w:val="single" w:sz="12" w:space="0" w:color="auto"/>
              <w:bottom w:val="single" w:sz="6" w:space="0" w:color="auto"/>
            </w:tcBorders>
            <w:shd w:val="clear" w:color="auto" w:fill="auto"/>
          </w:tcPr>
          <w:p w14:paraId="1C4BBF0E" w14:textId="77777777" w:rsidR="007866E0" w:rsidRPr="0002252A" w:rsidRDefault="007866E0" w:rsidP="00B15024">
            <w:pPr>
              <w:pStyle w:val="TableHeading"/>
            </w:pPr>
            <w:r w:rsidRPr="0002252A">
              <w:t>Amendments</w:t>
            </w:r>
          </w:p>
        </w:tc>
      </w:tr>
      <w:tr w:rsidR="007866E0" w:rsidRPr="0002252A" w14:paraId="45F0D2F1" w14:textId="77777777" w:rsidTr="007866E0">
        <w:trPr>
          <w:tblHeader/>
        </w:trPr>
        <w:tc>
          <w:tcPr>
            <w:tcW w:w="1241" w:type="dxa"/>
            <w:tcBorders>
              <w:top w:val="single" w:sz="6" w:space="0" w:color="auto"/>
              <w:bottom w:val="single" w:sz="12" w:space="0" w:color="auto"/>
            </w:tcBorders>
            <w:shd w:val="clear" w:color="auto" w:fill="auto"/>
          </w:tcPr>
          <w:p w14:paraId="484621F7" w14:textId="77777777" w:rsidR="007866E0" w:rsidRPr="0002252A" w:rsidRDefault="007866E0" w:rsidP="00B15024">
            <w:pPr>
              <w:pStyle w:val="TableHeading"/>
            </w:pPr>
            <w:r w:rsidRPr="0002252A">
              <w:t>Provision</w:t>
            </w:r>
          </w:p>
        </w:tc>
        <w:tc>
          <w:tcPr>
            <w:tcW w:w="2954" w:type="dxa"/>
            <w:tcBorders>
              <w:top w:val="single" w:sz="6" w:space="0" w:color="auto"/>
              <w:bottom w:val="single" w:sz="12" w:space="0" w:color="auto"/>
            </w:tcBorders>
            <w:shd w:val="clear" w:color="auto" w:fill="auto"/>
          </w:tcPr>
          <w:p w14:paraId="4591D579" w14:textId="77777777" w:rsidR="007866E0" w:rsidRPr="0002252A" w:rsidRDefault="007866E0" w:rsidP="00B15024">
            <w:pPr>
              <w:pStyle w:val="TableHeading"/>
            </w:pPr>
            <w:r w:rsidRPr="0002252A">
              <w:t>Omit</w:t>
            </w:r>
          </w:p>
        </w:tc>
        <w:tc>
          <w:tcPr>
            <w:tcW w:w="2891" w:type="dxa"/>
            <w:tcBorders>
              <w:top w:val="single" w:sz="6" w:space="0" w:color="auto"/>
              <w:bottom w:val="single" w:sz="12" w:space="0" w:color="auto"/>
            </w:tcBorders>
            <w:shd w:val="clear" w:color="auto" w:fill="auto"/>
          </w:tcPr>
          <w:p w14:paraId="06B76D82" w14:textId="77777777" w:rsidR="007866E0" w:rsidRPr="0002252A" w:rsidRDefault="007866E0" w:rsidP="00B15024">
            <w:pPr>
              <w:pStyle w:val="TableHeading"/>
            </w:pPr>
            <w:r w:rsidRPr="0002252A">
              <w:t>Substitute</w:t>
            </w:r>
          </w:p>
        </w:tc>
      </w:tr>
      <w:tr w:rsidR="007866E0" w:rsidRPr="0002252A" w14:paraId="2CFEF600" w14:textId="77777777" w:rsidTr="007866E0">
        <w:tc>
          <w:tcPr>
            <w:tcW w:w="1241" w:type="dxa"/>
            <w:tcBorders>
              <w:top w:val="single" w:sz="12" w:space="0" w:color="auto"/>
            </w:tcBorders>
            <w:shd w:val="clear" w:color="auto" w:fill="auto"/>
          </w:tcPr>
          <w:p w14:paraId="42D942AA" w14:textId="77777777" w:rsidR="007866E0" w:rsidRPr="0002252A" w:rsidRDefault="007866E0" w:rsidP="00B15024">
            <w:pPr>
              <w:pStyle w:val="Tabletext"/>
            </w:pPr>
            <w:r w:rsidRPr="0002252A">
              <w:t>9(1) (definition of Tribunal)</w:t>
            </w:r>
          </w:p>
        </w:tc>
        <w:tc>
          <w:tcPr>
            <w:tcW w:w="2954" w:type="dxa"/>
            <w:tcBorders>
              <w:top w:val="single" w:sz="12" w:space="0" w:color="auto"/>
            </w:tcBorders>
            <w:shd w:val="clear" w:color="auto" w:fill="auto"/>
          </w:tcPr>
          <w:p w14:paraId="23DF48CE" w14:textId="77777777" w:rsidR="007866E0" w:rsidRPr="0002252A" w:rsidRDefault="007866E0" w:rsidP="00B15024">
            <w:pPr>
              <w:pStyle w:val="Tabletext"/>
            </w:pPr>
            <w:r w:rsidRPr="0002252A">
              <w:t>Administrative Appeals Tribunal</w:t>
            </w:r>
          </w:p>
        </w:tc>
        <w:tc>
          <w:tcPr>
            <w:tcW w:w="2891" w:type="dxa"/>
            <w:tcBorders>
              <w:top w:val="single" w:sz="12" w:space="0" w:color="auto"/>
            </w:tcBorders>
            <w:shd w:val="clear" w:color="auto" w:fill="auto"/>
          </w:tcPr>
          <w:p w14:paraId="47F8C088" w14:textId="77777777" w:rsidR="007866E0" w:rsidRPr="0002252A" w:rsidRDefault="007866E0" w:rsidP="00B15024">
            <w:pPr>
              <w:pStyle w:val="Tabletext"/>
            </w:pPr>
            <w:r w:rsidRPr="0002252A">
              <w:t>Administrative Review Tribunal</w:t>
            </w:r>
          </w:p>
        </w:tc>
      </w:tr>
      <w:tr w:rsidR="007866E0" w:rsidRPr="0002252A" w14:paraId="12FAE274" w14:textId="77777777" w:rsidTr="007866E0">
        <w:tc>
          <w:tcPr>
            <w:tcW w:w="1241" w:type="dxa"/>
            <w:shd w:val="clear" w:color="auto" w:fill="auto"/>
          </w:tcPr>
          <w:p w14:paraId="4C303A9C" w14:textId="77777777" w:rsidR="007866E0" w:rsidRPr="0002252A" w:rsidRDefault="007866E0" w:rsidP="00B15024">
            <w:pPr>
              <w:pStyle w:val="Tabletext"/>
            </w:pPr>
            <w:r w:rsidRPr="0002252A">
              <w:t>164(3)</w:t>
            </w:r>
          </w:p>
        </w:tc>
        <w:tc>
          <w:tcPr>
            <w:tcW w:w="2954" w:type="dxa"/>
            <w:shd w:val="clear" w:color="auto" w:fill="auto"/>
          </w:tcPr>
          <w:p w14:paraId="71455FFD" w14:textId="77777777" w:rsidR="007866E0" w:rsidRPr="0002252A" w:rsidRDefault="007866E0" w:rsidP="00B15024">
            <w:pPr>
              <w:pStyle w:val="Tabletext"/>
            </w:pPr>
            <w:r w:rsidRPr="0002252A">
              <w:t>Administrative Appeals Tribunal</w:t>
            </w:r>
          </w:p>
        </w:tc>
        <w:tc>
          <w:tcPr>
            <w:tcW w:w="2891" w:type="dxa"/>
            <w:shd w:val="clear" w:color="auto" w:fill="auto"/>
          </w:tcPr>
          <w:p w14:paraId="0D806DA4" w14:textId="77777777" w:rsidR="007866E0" w:rsidRPr="0002252A" w:rsidRDefault="007866E0" w:rsidP="00B15024">
            <w:pPr>
              <w:pStyle w:val="Tabletext"/>
            </w:pPr>
            <w:r w:rsidRPr="0002252A">
              <w:t>Administrative Review Tribunal</w:t>
            </w:r>
          </w:p>
        </w:tc>
      </w:tr>
      <w:tr w:rsidR="007866E0" w:rsidRPr="0002252A" w14:paraId="3C25C7F0" w14:textId="77777777" w:rsidTr="007866E0">
        <w:tc>
          <w:tcPr>
            <w:tcW w:w="1241" w:type="dxa"/>
            <w:shd w:val="clear" w:color="auto" w:fill="auto"/>
          </w:tcPr>
          <w:p w14:paraId="3DCE469F" w14:textId="77777777" w:rsidR="007866E0" w:rsidRPr="0002252A" w:rsidRDefault="007866E0" w:rsidP="00B15024">
            <w:pPr>
              <w:pStyle w:val="Tabletext"/>
            </w:pPr>
            <w:r w:rsidRPr="0002252A">
              <w:t>164(4)</w:t>
            </w:r>
          </w:p>
        </w:tc>
        <w:tc>
          <w:tcPr>
            <w:tcW w:w="2954" w:type="dxa"/>
            <w:shd w:val="clear" w:color="auto" w:fill="auto"/>
          </w:tcPr>
          <w:p w14:paraId="2D780A5E" w14:textId="77777777" w:rsidR="007866E0" w:rsidRPr="0002252A" w:rsidRDefault="007866E0" w:rsidP="00B15024">
            <w:pPr>
              <w:pStyle w:val="Tabletext"/>
            </w:pPr>
            <w:r w:rsidRPr="0002252A">
              <w:t>Administrative Appeals Tribunal</w:t>
            </w:r>
          </w:p>
        </w:tc>
        <w:tc>
          <w:tcPr>
            <w:tcW w:w="2891" w:type="dxa"/>
            <w:shd w:val="clear" w:color="auto" w:fill="auto"/>
          </w:tcPr>
          <w:p w14:paraId="7132925C" w14:textId="77777777" w:rsidR="007866E0" w:rsidRPr="0002252A" w:rsidRDefault="007866E0" w:rsidP="00B15024">
            <w:pPr>
              <w:pStyle w:val="Tabletext"/>
            </w:pPr>
            <w:r w:rsidRPr="0002252A">
              <w:t>Administrative Review Tribunal</w:t>
            </w:r>
          </w:p>
        </w:tc>
      </w:tr>
      <w:tr w:rsidR="007866E0" w:rsidRPr="0002252A" w14:paraId="30A486F7" w14:textId="77777777" w:rsidTr="007866E0">
        <w:tc>
          <w:tcPr>
            <w:tcW w:w="1241" w:type="dxa"/>
            <w:shd w:val="clear" w:color="auto" w:fill="auto"/>
          </w:tcPr>
          <w:p w14:paraId="1074070D" w14:textId="77777777" w:rsidR="007866E0" w:rsidRPr="0002252A" w:rsidRDefault="007866E0" w:rsidP="00B15024">
            <w:pPr>
              <w:pStyle w:val="Tabletext"/>
            </w:pPr>
            <w:r w:rsidRPr="0002252A">
              <w:t>164(7) (note)</w:t>
            </w:r>
          </w:p>
        </w:tc>
        <w:tc>
          <w:tcPr>
            <w:tcW w:w="2954" w:type="dxa"/>
            <w:shd w:val="clear" w:color="auto" w:fill="auto"/>
          </w:tcPr>
          <w:p w14:paraId="4E3F2E6D" w14:textId="77777777" w:rsidR="007866E0" w:rsidRPr="0002252A" w:rsidRDefault="007866E0" w:rsidP="00B15024">
            <w:pPr>
              <w:pStyle w:val="Tabletext"/>
            </w:pPr>
            <w:r w:rsidRPr="0002252A">
              <w:t>Administrative Appeals Tribunal</w:t>
            </w:r>
          </w:p>
        </w:tc>
        <w:tc>
          <w:tcPr>
            <w:tcW w:w="2891" w:type="dxa"/>
            <w:shd w:val="clear" w:color="auto" w:fill="auto"/>
          </w:tcPr>
          <w:p w14:paraId="68E4E7FB" w14:textId="77777777" w:rsidR="007866E0" w:rsidRPr="0002252A" w:rsidRDefault="007866E0" w:rsidP="00B15024">
            <w:pPr>
              <w:pStyle w:val="Tabletext"/>
            </w:pPr>
            <w:r w:rsidRPr="0002252A">
              <w:t>Administrative Review Tribunal</w:t>
            </w:r>
          </w:p>
        </w:tc>
      </w:tr>
      <w:tr w:rsidR="007866E0" w:rsidRPr="0002252A" w14:paraId="11778084" w14:textId="77777777" w:rsidTr="007866E0">
        <w:tc>
          <w:tcPr>
            <w:tcW w:w="1241" w:type="dxa"/>
            <w:shd w:val="clear" w:color="auto" w:fill="auto"/>
          </w:tcPr>
          <w:p w14:paraId="32DA7218" w14:textId="77777777" w:rsidR="007866E0" w:rsidRPr="0002252A" w:rsidRDefault="007866E0" w:rsidP="00B15024">
            <w:pPr>
              <w:pStyle w:val="Tabletext"/>
            </w:pPr>
            <w:r w:rsidRPr="0002252A">
              <w:t>656A(1)</w:t>
            </w:r>
          </w:p>
        </w:tc>
        <w:tc>
          <w:tcPr>
            <w:tcW w:w="2954" w:type="dxa"/>
            <w:shd w:val="clear" w:color="auto" w:fill="auto"/>
          </w:tcPr>
          <w:p w14:paraId="0157DDB0" w14:textId="77777777" w:rsidR="007866E0" w:rsidRPr="0002252A" w:rsidRDefault="007866E0" w:rsidP="00B15024">
            <w:pPr>
              <w:pStyle w:val="Tabletext"/>
            </w:pPr>
            <w:r w:rsidRPr="0002252A">
              <w:t>Administrative Appeals Tribunal Act 1975</w:t>
            </w:r>
          </w:p>
        </w:tc>
        <w:tc>
          <w:tcPr>
            <w:tcW w:w="2891" w:type="dxa"/>
            <w:shd w:val="clear" w:color="auto" w:fill="auto"/>
          </w:tcPr>
          <w:p w14:paraId="22E049AF" w14:textId="77777777" w:rsidR="007866E0" w:rsidRPr="0002252A" w:rsidRDefault="007866E0" w:rsidP="00B15024">
            <w:pPr>
              <w:pStyle w:val="Tabletext"/>
            </w:pPr>
            <w:r w:rsidRPr="0002252A">
              <w:t>Administrative Review Tribunal Act 2024</w:t>
            </w:r>
          </w:p>
        </w:tc>
      </w:tr>
      <w:tr w:rsidR="007866E0" w:rsidRPr="0002252A" w14:paraId="2B601BB1" w14:textId="77777777" w:rsidTr="007866E0">
        <w:tc>
          <w:tcPr>
            <w:tcW w:w="1241" w:type="dxa"/>
            <w:shd w:val="clear" w:color="auto" w:fill="auto"/>
          </w:tcPr>
          <w:p w14:paraId="308A00F0" w14:textId="77777777" w:rsidR="007866E0" w:rsidRPr="0002252A" w:rsidRDefault="007866E0" w:rsidP="00B15024">
            <w:pPr>
              <w:pStyle w:val="Tabletext"/>
            </w:pPr>
            <w:r w:rsidRPr="0002252A">
              <w:t>657C(2) (note)</w:t>
            </w:r>
          </w:p>
        </w:tc>
        <w:tc>
          <w:tcPr>
            <w:tcW w:w="2954" w:type="dxa"/>
            <w:shd w:val="clear" w:color="auto" w:fill="auto"/>
          </w:tcPr>
          <w:p w14:paraId="3952C321" w14:textId="77777777" w:rsidR="007866E0" w:rsidRPr="0002252A" w:rsidRDefault="007866E0" w:rsidP="00B15024">
            <w:pPr>
              <w:pStyle w:val="Tabletext"/>
            </w:pPr>
            <w:r w:rsidRPr="0002252A">
              <w:t>Administrative Appeals Tribunal</w:t>
            </w:r>
          </w:p>
        </w:tc>
        <w:tc>
          <w:tcPr>
            <w:tcW w:w="2891" w:type="dxa"/>
            <w:shd w:val="clear" w:color="auto" w:fill="auto"/>
          </w:tcPr>
          <w:p w14:paraId="37149335" w14:textId="77777777" w:rsidR="007866E0" w:rsidRPr="0002252A" w:rsidRDefault="007866E0" w:rsidP="00B15024">
            <w:pPr>
              <w:pStyle w:val="Tabletext"/>
            </w:pPr>
            <w:r w:rsidRPr="0002252A">
              <w:t>Administrative Review Tribunal</w:t>
            </w:r>
          </w:p>
        </w:tc>
      </w:tr>
      <w:tr w:rsidR="007866E0" w:rsidRPr="0002252A" w14:paraId="0F29510A" w14:textId="77777777" w:rsidTr="007866E0">
        <w:tc>
          <w:tcPr>
            <w:tcW w:w="1241" w:type="dxa"/>
            <w:shd w:val="clear" w:color="auto" w:fill="auto"/>
          </w:tcPr>
          <w:p w14:paraId="21131B10" w14:textId="77777777" w:rsidR="007866E0" w:rsidRPr="0002252A" w:rsidRDefault="007866E0" w:rsidP="00B15024">
            <w:pPr>
              <w:pStyle w:val="Tabletext"/>
            </w:pPr>
            <w:r w:rsidRPr="0002252A">
              <w:t>657EA(1)</w:t>
            </w:r>
          </w:p>
        </w:tc>
        <w:tc>
          <w:tcPr>
            <w:tcW w:w="2954" w:type="dxa"/>
            <w:shd w:val="clear" w:color="auto" w:fill="auto"/>
          </w:tcPr>
          <w:p w14:paraId="7501EC68" w14:textId="77777777" w:rsidR="007866E0" w:rsidRPr="0002252A" w:rsidRDefault="007866E0" w:rsidP="00B15024">
            <w:pPr>
              <w:pStyle w:val="Tabletext"/>
            </w:pPr>
            <w:r w:rsidRPr="0002252A">
              <w:t>Administrative Appeals Tribunal Act 1975</w:t>
            </w:r>
          </w:p>
        </w:tc>
        <w:tc>
          <w:tcPr>
            <w:tcW w:w="2891" w:type="dxa"/>
            <w:shd w:val="clear" w:color="auto" w:fill="auto"/>
          </w:tcPr>
          <w:p w14:paraId="65D74971" w14:textId="77777777" w:rsidR="007866E0" w:rsidRPr="0002252A" w:rsidRDefault="007866E0" w:rsidP="00B15024">
            <w:pPr>
              <w:pStyle w:val="Tabletext"/>
            </w:pPr>
            <w:r w:rsidRPr="0002252A">
              <w:t>Administrative Review Tribunal Act 2024</w:t>
            </w:r>
          </w:p>
        </w:tc>
      </w:tr>
      <w:tr w:rsidR="007866E0" w:rsidRPr="0002252A" w14:paraId="4446F756" w14:textId="77777777" w:rsidTr="007866E0">
        <w:tc>
          <w:tcPr>
            <w:tcW w:w="1241" w:type="dxa"/>
            <w:shd w:val="clear" w:color="auto" w:fill="auto"/>
          </w:tcPr>
          <w:p w14:paraId="3F16B012" w14:textId="77777777" w:rsidR="007866E0" w:rsidRPr="0002252A" w:rsidRDefault="007866E0" w:rsidP="00B15024">
            <w:pPr>
              <w:pStyle w:val="Tabletext"/>
            </w:pPr>
            <w:r w:rsidRPr="0002252A">
              <w:t>Part 9.4A (heading)</w:t>
            </w:r>
          </w:p>
        </w:tc>
        <w:tc>
          <w:tcPr>
            <w:tcW w:w="2954" w:type="dxa"/>
            <w:shd w:val="clear" w:color="auto" w:fill="auto"/>
          </w:tcPr>
          <w:p w14:paraId="646D684C" w14:textId="77777777" w:rsidR="007866E0" w:rsidRPr="0002252A" w:rsidRDefault="007866E0" w:rsidP="00B15024">
            <w:pPr>
              <w:pStyle w:val="Tabletext"/>
            </w:pPr>
            <w:r w:rsidRPr="0002252A">
              <w:t>Administrative Appeals Tribunal</w:t>
            </w:r>
          </w:p>
        </w:tc>
        <w:tc>
          <w:tcPr>
            <w:tcW w:w="2891" w:type="dxa"/>
            <w:shd w:val="clear" w:color="auto" w:fill="auto"/>
          </w:tcPr>
          <w:p w14:paraId="54470992" w14:textId="77777777" w:rsidR="007866E0" w:rsidRPr="0002252A" w:rsidRDefault="007866E0" w:rsidP="00B15024">
            <w:pPr>
              <w:pStyle w:val="Tabletext"/>
            </w:pPr>
            <w:r w:rsidRPr="0002252A">
              <w:t>Administrative Review Tribunal</w:t>
            </w:r>
          </w:p>
        </w:tc>
      </w:tr>
      <w:tr w:rsidR="007866E0" w:rsidRPr="0002252A" w14:paraId="0041B433" w14:textId="77777777" w:rsidTr="007866E0">
        <w:tc>
          <w:tcPr>
            <w:tcW w:w="1241" w:type="dxa"/>
            <w:shd w:val="clear" w:color="auto" w:fill="auto"/>
          </w:tcPr>
          <w:p w14:paraId="718B7B27" w14:textId="77777777" w:rsidR="007866E0" w:rsidRPr="0002252A" w:rsidRDefault="007866E0" w:rsidP="00B15024">
            <w:pPr>
              <w:pStyle w:val="Tabletext"/>
            </w:pPr>
            <w:r w:rsidRPr="0002252A">
              <w:t>1317A (definition of decision)</w:t>
            </w:r>
          </w:p>
        </w:tc>
        <w:tc>
          <w:tcPr>
            <w:tcW w:w="2954" w:type="dxa"/>
            <w:shd w:val="clear" w:color="auto" w:fill="auto"/>
          </w:tcPr>
          <w:p w14:paraId="0F006A00" w14:textId="77777777" w:rsidR="007866E0" w:rsidRPr="0002252A" w:rsidRDefault="007866E0" w:rsidP="00B15024">
            <w:pPr>
              <w:pStyle w:val="Tabletext"/>
            </w:pPr>
            <w:r w:rsidRPr="0002252A">
              <w:t>Administrative Appeals Tribunal Act 1975</w:t>
            </w:r>
          </w:p>
        </w:tc>
        <w:tc>
          <w:tcPr>
            <w:tcW w:w="2891" w:type="dxa"/>
            <w:shd w:val="clear" w:color="auto" w:fill="auto"/>
          </w:tcPr>
          <w:p w14:paraId="1DEF4BF5" w14:textId="77777777" w:rsidR="007866E0" w:rsidRPr="0002252A" w:rsidRDefault="007866E0" w:rsidP="00B15024">
            <w:pPr>
              <w:pStyle w:val="Tabletext"/>
            </w:pPr>
            <w:r w:rsidRPr="0002252A">
              <w:t>Administrative Review Tribunal Act 2024</w:t>
            </w:r>
          </w:p>
        </w:tc>
      </w:tr>
      <w:tr w:rsidR="007866E0" w:rsidRPr="0002252A" w14:paraId="6C005E20" w14:textId="77777777" w:rsidTr="007866E0">
        <w:tc>
          <w:tcPr>
            <w:tcW w:w="1241" w:type="dxa"/>
            <w:shd w:val="clear" w:color="auto" w:fill="auto"/>
          </w:tcPr>
          <w:p w14:paraId="73AAB2DC" w14:textId="77777777" w:rsidR="007866E0" w:rsidRPr="0002252A" w:rsidRDefault="007866E0" w:rsidP="00B15024">
            <w:pPr>
              <w:pStyle w:val="Tabletext"/>
            </w:pPr>
            <w:r w:rsidRPr="0002252A">
              <w:t>1317B(2)</w:t>
            </w:r>
          </w:p>
        </w:tc>
        <w:tc>
          <w:tcPr>
            <w:tcW w:w="2954" w:type="dxa"/>
            <w:shd w:val="clear" w:color="auto" w:fill="auto"/>
          </w:tcPr>
          <w:p w14:paraId="769C93D0" w14:textId="77777777" w:rsidR="007866E0" w:rsidRPr="0002252A" w:rsidRDefault="007866E0" w:rsidP="00B15024">
            <w:pPr>
              <w:pStyle w:val="Tabletext"/>
            </w:pPr>
            <w:r w:rsidRPr="0002252A">
              <w:t>Administrative Appeals Tribunal Act 1975</w:t>
            </w:r>
          </w:p>
        </w:tc>
        <w:tc>
          <w:tcPr>
            <w:tcW w:w="2891" w:type="dxa"/>
            <w:shd w:val="clear" w:color="auto" w:fill="auto"/>
          </w:tcPr>
          <w:p w14:paraId="6FDF7E62" w14:textId="77777777" w:rsidR="007866E0" w:rsidRPr="0002252A" w:rsidRDefault="007866E0" w:rsidP="00B15024">
            <w:pPr>
              <w:pStyle w:val="Tabletext"/>
            </w:pPr>
            <w:r w:rsidRPr="0002252A">
              <w:t>Administrative Review Tribunal Act 2024</w:t>
            </w:r>
          </w:p>
        </w:tc>
      </w:tr>
      <w:tr w:rsidR="007866E0" w:rsidRPr="0002252A" w14:paraId="2FE33F5F" w14:textId="77777777" w:rsidTr="007866E0">
        <w:tc>
          <w:tcPr>
            <w:tcW w:w="1241" w:type="dxa"/>
            <w:shd w:val="clear" w:color="auto" w:fill="auto"/>
          </w:tcPr>
          <w:p w14:paraId="6527DA73" w14:textId="77777777" w:rsidR="007866E0" w:rsidRPr="0002252A" w:rsidRDefault="007866E0" w:rsidP="00B15024">
            <w:pPr>
              <w:pStyle w:val="Tabletext"/>
            </w:pPr>
            <w:r w:rsidRPr="0002252A">
              <w:t>1349(5)(d)</w:t>
            </w:r>
          </w:p>
        </w:tc>
        <w:tc>
          <w:tcPr>
            <w:tcW w:w="2954" w:type="dxa"/>
            <w:shd w:val="clear" w:color="auto" w:fill="auto"/>
          </w:tcPr>
          <w:p w14:paraId="44F44C1D" w14:textId="77777777" w:rsidR="007866E0" w:rsidRPr="0002252A" w:rsidRDefault="007866E0" w:rsidP="00B15024">
            <w:pPr>
              <w:pStyle w:val="Tabletext"/>
            </w:pPr>
            <w:r w:rsidRPr="0002252A">
              <w:t>Administrative Appeals Tribunal Act 1975</w:t>
            </w:r>
          </w:p>
        </w:tc>
        <w:tc>
          <w:tcPr>
            <w:tcW w:w="2891" w:type="dxa"/>
            <w:shd w:val="clear" w:color="auto" w:fill="auto"/>
          </w:tcPr>
          <w:p w14:paraId="6B18C24F" w14:textId="77777777" w:rsidR="007866E0" w:rsidRPr="0002252A" w:rsidRDefault="007866E0" w:rsidP="00B15024">
            <w:pPr>
              <w:pStyle w:val="Tabletext"/>
            </w:pPr>
            <w:r w:rsidRPr="0002252A">
              <w:t>Administrative Review Tribunal Act 2024</w:t>
            </w:r>
          </w:p>
        </w:tc>
      </w:tr>
      <w:tr w:rsidR="007866E0" w:rsidRPr="0002252A" w14:paraId="5B1DC025" w14:textId="77777777" w:rsidTr="007866E0">
        <w:tc>
          <w:tcPr>
            <w:tcW w:w="1241" w:type="dxa"/>
            <w:shd w:val="clear" w:color="auto" w:fill="auto"/>
          </w:tcPr>
          <w:p w14:paraId="3C02DDED" w14:textId="77777777" w:rsidR="007866E0" w:rsidRPr="0002252A" w:rsidRDefault="007866E0" w:rsidP="00B15024">
            <w:pPr>
              <w:pStyle w:val="Tabletext"/>
            </w:pPr>
            <w:r w:rsidRPr="0002252A">
              <w:t>1577(3) (definition of relevant body)</w:t>
            </w:r>
          </w:p>
        </w:tc>
        <w:tc>
          <w:tcPr>
            <w:tcW w:w="2954" w:type="dxa"/>
            <w:shd w:val="clear" w:color="auto" w:fill="auto"/>
          </w:tcPr>
          <w:p w14:paraId="5508B2B3" w14:textId="77777777" w:rsidR="007866E0" w:rsidRPr="0002252A" w:rsidRDefault="007866E0" w:rsidP="00B15024">
            <w:pPr>
              <w:pStyle w:val="Tabletext"/>
            </w:pPr>
            <w:r w:rsidRPr="0002252A">
              <w:t>Administrative Appeals Tribunal</w:t>
            </w:r>
          </w:p>
        </w:tc>
        <w:tc>
          <w:tcPr>
            <w:tcW w:w="2891" w:type="dxa"/>
            <w:shd w:val="clear" w:color="auto" w:fill="auto"/>
          </w:tcPr>
          <w:p w14:paraId="49BC628E" w14:textId="77777777" w:rsidR="007866E0" w:rsidRPr="0002252A" w:rsidRDefault="007866E0" w:rsidP="00B15024">
            <w:pPr>
              <w:pStyle w:val="Tabletext"/>
            </w:pPr>
            <w:r w:rsidRPr="0002252A">
              <w:t>Administrative Review Tribunal</w:t>
            </w:r>
          </w:p>
        </w:tc>
      </w:tr>
      <w:tr w:rsidR="007866E0" w:rsidRPr="0002252A" w14:paraId="77B82E01" w14:textId="77777777" w:rsidTr="007866E0">
        <w:trPr>
          <w:trHeight w:val="491"/>
        </w:trPr>
        <w:tc>
          <w:tcPr>
            <w:tcW w:w="1241" w:type="dxa"/>
            <w:tcBorders>
              <w:top w:val="single" w:sz="2" w:space="0" w:color="auto"/>
              <w:bottom w:val="single" w:sz="2" w:space="0" w:color="auto"/>
            </w:tcBorders>
            <w:shd w:val="clear" w:color="auto" w:fill="auto"/>
          </w:tcPr>
          <w:p w14:paraId="1F612E20" w14:textId="4262FE70" w:rsidR="007866E0" w:rsidRPr="0002252A" w:rsidRDefault="007866E0" w:rsidP="00B15024">
            <w:pPr>
              <w:pStyle w:val="Tabletext"/>
            </w:pPr>
            <w:r w:rsidRPr="0002252A">
              <w:t>20</w:t>
            </w:r>
            <w:r w:rsidR="00B15024">
              <w:noBreakHyphen/>
            </w:r>
            <w:r w:rsidRPr="0002252A">
              <w:t>1, Schedule 2</w:t>
            </w:r>
          </w:p>
        </w:tc>
        <w:tc>
          <w:tcPr>
            <w:tcW w:w="2954" w:type="dxa"/>
            <w:tcBorders>
              <w:top w:val="single" w:sz="2" w:space="0" w:color="auto"/>
              <w:bottom w:val="single" w:sz="2" w:space="0" w:color="auto"/>
            </w:tcBorders>
            <w:shd w:val="clear" w:color="auto" w:fill="auto"/>
          </w:tcPr>
          <w:p w14:paraId="6E333D91" w14:textId="77777777" w:rsidR="007866E0" w:rsidRPr="0002252A" w:rsidRDefault="007866E0" w:rsidP="00B15024">
            <w:pPr>
              <w:pStyle w:val="Tabletext"/>
            </w:pPr>
            <w:r w:rsidRPr="0002252A">
              <w:t>Administrative Appeals Tribunal</w:t>
            </w:r>
          </w:p>
        </w:tc>
        <w:tc>
          <w:tcPr>
            <w:tcW w:w="2891" w:type="dxa"/>
            <w:tcBorders>
              <w:top w:val="single" w:sz="2" w:space="0" w:color="auto"/>
              <w:bottom w:val="single" w:sz="2" w:space="0" w:color="auto"/>
            </w:tcBorders>
            <w:shd w:val="clear" w:color="auto" w:fill="auto"/>
          </w:tcPr>
          <w:p w14:paraId="3ECDC981" w14:textId="77777777" w:rsidR="007866E0" w:rsidRPr="0002252A" w:rsidRDefault="007866E0" w:rsidP="00B15024">
            <w:pPr>
              <w:pStyle w:val="Tabletext"/>
            </w:pPr>
            <w:r w:rsidRPr="0002252A">
              <w:t>Administrative Review Tribunal</w:t>
            </w:r>
          </w:p>
        </w:tc>
      </w:tr>
      <w:tr w:rsidR="007866E0" w:rsidRPr="0002252A" w14:paraId="0FD3B443" w14:textId="77777777" w:rsidTr="007866E0">
        <w:tc>
          <w:tcPr>
            <w:tcW w:w="1241" w:type="dxa"/>
            <w:tcBorders>
              <w:top w:val="single" w:sz="2" w:space="0" w:color="auto"/>
              <w:bottom w:val="single" w:sz="12" w:space="0" w:color="auto"/>
            </w:tcBorders>
            <w:shd w:val="clear" w:color="auto" w:fill="auto"/>
          </w:tcPr>
          <w:p w14:paraId="6FC9DBE3" w14:textId="112DA05B" w:rsidR="007866E0" w:rsidRPr="0002252A" w:rsidRDefault="007866E0" w:rsidP="00B15024">
            <w:pPr>
              <w:pStyle w:val="Tabletext"/>
            </w:pPr>
            <w:r w:rsidRPr="0002252A">
              <w:t>40</w:t>
            </w:r>
            <w:r w:rsidR="00B15024">
              <w:noBreakHyphen/>
            </w:r>
            <w:r w:rsidRPr="0002252A">
              <w:t>1, Schedule 2</w:t>
            </w:r>
          </w:p>
        </w:tc>
        <w:tc>
          <w:tcPr>
            <w:tcW w:w="2954" w:type="dxa"/>
            <w:tcBorders>
              <w:top w:val="single" w:sz="2" w:space="0" w:color="auto"/>
              <w:bottom w:val="single" w:sz="12" w:space="0" w:color="auto"/>
            </w:tcBorders>
            <w:shd w:val="clear" w:color="auto" w:fill="auto"/>
          </w:tcPr>
          <w:p w14:paraId="2E0599AA" w14:textId="77777777" w:rsidR="007866E0" w:rsidRPr="0002252A" w:rsidRDefault="007866E0" w:rsidP="00B15024">
            <w:pPr>
              <w:pStyle w:val="Tabletext"/>
            </w:pPr>
            <w:r w:rsidRPr="0002252A">
              <w:t>Administrative Appeals Tribunal</w:t>
            </w:r>
          </w:p>
        </w:tc>
        <w:tc>
          <w:tcPr>
            <w:tcW w:w="2891" w:type="dxa"/>
            <w:tcBorders>
              <w:top w:val="single" w:sz="2" w:space="0" w:color="auto"/>
              <w:bottom w:val="single" w:sz="12" w:space="0" w:color="auto"/>
            </w:tcBorders>
            <w:shd w:val="clear" w:color="auto" w:fill="auto"/>
          </w:tcPr>
          <w:p w14:paraId="27E4CE86" w14:textId="77777777" w:rsidR="007866E0" w:rsidRPr="0002252A" w:rsidRDefault="007866E0" w:rsidP="00B15024">
            <w:pPr>
              <w:pStyle w:val="Tabletext"/>
            </w:pPr>
            <w:r w:rsidRPr="0002252A">
              <w:t>Administrative Review Tribunal</w:t>
            </w:r>
          </w:p>
        </w:tc>
      </w:tr>
    </w:tbl>
    <w:p w14:paraId="47B7300D" w14:textId="77777777" w:rsidR="007866E0" w:rsidRPr="0002252A" w:rsidRDefault="007866E0" w:rsidP="00B15024">
      <w:pPr>
        <w:pStyle w:val="ActHead9"/>
      </w:pPr>
      <w:bookmarkStart w:id="55" w:name="_Toc168308197"/>
      <w:r w:rsidRPr="0002252A">
        <w:t>Crimes (Taxation Offences) Act 1980</w:t>
      </w:r>
      <w:bookmarkEnd w:id="55"/>
    </w:p>
    <w:p w14:paraId="59BB4806" w14:textId="77777777" w:rsidR="007866E0" w:rsidRPr="0002252A" w:rsidRDefault="007866E0" w:rsidP="00B15024">
      <w:pPr>
        <w:pStyle w:val="ItemHead"/>
      </w:pPr>
      <w:r w:rsidRPr="0002252A">
        <w:t>59  Amendments of listed provisions</w:t>
      </w:r>
    </w:p>
    <w:p w14:paraId="00C6FE34"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41"/>
        <w:gridCol w:w="2954"/>
        <w:gridCol w:w="2888"/>
      </w:tblGrid>
      <w:tr w:rsidR="007866E0" w:rsidRPr="0002252A" w14:paraId="0171D971" w14:textId="77777777" w:rsidTr="007866E0">
        <w:trPr>
          <w:tblHeader/>
        </w:trPr>
        <w:tc>
          <w:tcPr>
            <w:tcW w:w="7083" w:type="dxa"/>
            <w:gridSpan w:val="3"/>
            <w:tcBorders>
              <w:top w:val="single" w:sz="12" w:space="0" w:color="auto"/>
              <w:bottom w:val="single" w:sz="6" w:space="0" w:color="auto"/>
            </w:tcBorders>
            <w:shd w:val="clear" w:color="auto" w:fill="auto"/>
          </w:tcPr>
          <w:p w14:paraId="6D12B335" w14:textId="77777777" w:rsidR="007866E0" w:rsidRPr="0002252A" w:rsidRDefault="007866E0" w:rsidP="00B15024">
            <w:pPr>
              <w:pStyle w:val="TableHeading"/>
            </w:pPr>
            <w:r w:rsidRPr="0002252A">
              <w:t>Amendments</w:t>
            </w:r>
          </w:p>
        </w:tc>
      </w:tr>
      <w:tr w:rsidR="007866E0" w:rsidRPr="0002252A" w14:paraId="3348BA25" w14:textId="77777777" w:rsidTr="007866E0">
        <w:trPr>
          <w:tblHeader/>
        </w:trPr>
        <w:tc>
          <w:tcPr>
            <w:tcW w:w="1241" w:type="dxa"/>
            <w:tcBorders>
              <w:top w:val="single" w:sz="6" w:space="0" w:color="auto"/>
              <w:bottom w:val="single" w:sz="12" w:space="0" w:color="auto"/>
            </w:tcBorders>
            <w:shd w:val="clear" w:color="auto" w:fill="auto"/>
          </w:tcPr>
          <w:p w14:paraId="07AF7356" w14:textId="77777777" w:rsidR="007866E0" w:rsidRPr="0002252A" w:rsidRDefault="007866E0" w:rsidP="00B15024">
            <w:pPr>
              <w:pStyle w:val="TableHeading"/>
            </w:pPr>
            <w:r w:rsidRPr="0002252A">
              <w:t>Provision</w:t>
            </w:r>
          </w:p>
        </w:tc>
        <w:tc>
          <w:tcPr>
            <w:tcW w:w="2954" w:type="dxa"/>
            <w:tcBorders>
              <w:top w:val="single" w:sz="6" w:space="0" w:color="auto"/>
              <w:bottom w:val="single" w:sz="12" w:space="0" w:color="auto"/>
            </w:tcBorders>
            <w:shd w:val="clear" w:color="auto" w:fill="auto"/>
          </w:tcPr>
          <w:p w14:paraId="70E84EF5" w14:textId="77777777" w:rsidR="007866E0" w:rsidRPr="0002252A" w:rsidRDefault="007866E0" w:rsidP="00B15024">
            <w:pPr>
              <w:pStyle w:val="TableHeading"/>
            </w:pPr>
            <w:r w:rsidRPr="0002252A">
              <w:t>Omit</w:t>
            </w:r>
          </w:p>
        </w:tc>
        <w:tc>
          <w:tcPr>
            <w:tcW w:w="2888" w:type="dxa"/>
            <w:tcBorders>
              <w:top w:val="single" w:sz="6" w:space="0" w:color="auto"/>
              <w:bottom w:val="single" w:sz="12" w:space="0" w:color="auto"/>
            </w:tcBorders>
            <w:shd w:val="clear" w:color="auto" w:fill="auto"/>
          </w:tcPr>
          <w:p w14:paraId="1B29F27F" w14:textId="77777777" w:rsidR="007866E0" w:rsidRPr="0002252A" w:rsidRDefault="007866E0" w:rsidP="00B15024">
            <w:pPr>
              <w:pStyle w:val="TableHeading"/>
            </w:pPr>
            <w:r w:rsidRPr="0002252A">
              <w:t>Substitute</w:t>
            </w:r>
          </w:p>
        </w:tc>
      </w:tr>
      <w:tr w:rsidR="007866E0" w:rsidRPr="0002252A" w14:paraId="0B8C31FB" w14:textId="77777777" w:rsidTr="007866E0">
        <w:tc>
          <w:tcPr>
            <w:tcW w:w="1241" w:type="dxa"/>
            <w:tcBorders>
              <w:top w:val="single" w:sz="12" w:space="0" w:color="auto"/>
            </w:tcBorders>
            <w:shd w:val="clear" w:color="auto" w:fill="auto"/>
          </w:tcPr>
          <w:p w14:paraId="0819E647" w14:textId="77777777" w:rsidR="007866E0" w:rsidRPr="0002252A" w:rsidRDefault="007866E0" w:rsidP="00B15024">
            <w:pPr>
              <w:pStyle w:val="Tabletext"/>
            </w:pPr>
            <w:r w:rsidRPr="0002252A">
              <w:t>14(3)</w:t>
            </w:r>
          </w:p>
        </w:tc>
        <w:tc>
          <w:tcPr>
            <w:tcW w:w="2954" w:type="dxa"/>
            <w:tcBorders>
              <w:top w:val="single" w:sz="12" w:space="0" w:color="auto"/>
            </w:tcBorders>
            <w:shd w:val="clear" w:color="auto" w:fill="auto"/>
          </w:tcPr>
          <w:p w14:paraId="64A3D42F" w14:textId="77777777" w:rsidR="007866E0" w:rsidRPr="0002252A" w:rsidRDefault="007866E0" w:rsidP="00B15024">
            <w:pPr>
              <w:pStyle w:val="Tabletext"/>
            </w:pPr>
            <w:r w:rsidRPr="0002252A">
              <w:t>Administrative Appeals Tribunal</w:t>
            </w:r>
          </w:p>
        </w:tc>
        <w:tc>
          <w:tcPr>
            <w:tcW w:w="2888" w:type="dxa"/>
            <w:tcBorders>
              <w:top w:val="single" w:sz="12" w:space="0" w:color="auto"/>
            </w:tcBorders>
            <w:shd w:val="clear" w:color="auto" w:fill="auto"/>
          </w:tcPr>
          <w:p w14:paraId="7C0FF739" w14:textId="77777777" w:rsidR="007866E0" w:rsidRPr="0002252A" w:rsidRDefault="007866E0" w:rsidP="00B15024">
            <w:pPr>
              <w:pStyle w:val="Tabletext"/>
            </w:pPr>
            <w:r w:rsidRPr="0002252A">
              <w:t>Administrative Review Tribunal</w:t>
            </w:r>
          </w:p>
        </w:tc>
      </w:tr>
      <w:tr w:rsidR="007866E0" w:rsidRPr="0002252A" w14:paraId="27C6A8F9" w14:textId="77777777" w:rsidTr="007866E0">
        <w:tc>
          <w:tcPr>
            <w:tcW w:w="1241" w:type="dxa"/>
            <w:shd w:val="clear" w:color="auto" w:fill="auto"/>
          </w:tcPr>
          <w:p w14:paraId="1C662FCB" w14:textId="77777777" w:rsidR="007866E0" w:rsidRPr="0002252A" w:rsidRDefault="007866E0" w:rsidP="00B15024">
            <w:pPr>
              <w:pStyle w:val="Tabletext"/>
            </w:pPr>
            <w:r w:rsidRPr="0002252A">
              <w:t>15(3)</w:t>
            </w:r>
          </w:p>
        </w:tc>
        <w:tc>
          <w:tcPr>
            <w:tcW w:w="2954" w:type="dxa"/>
            <w:shd w:val="clear" w:color="auto" w:fill="auto"/>
          </w:tcPr>
          <w:p w14:paraId="17444EC6" w14:textId="77777777" w:rsidR="007866E0" w:rsidRPr="0002252A" w:rsidRDefault="007866E0" w:rsidP="00B15024">
            <w:pPr>
              <w:pStyle w:val="Tabletext"/>
            </w:pPr>
            <w:r w:rsidRPr="0002252A">
              <w:t>Administrative Appeals Tribunal</w:t>
            </w:r>
          </w:p>
        </w:tc>
        <w:tc>
          <w:tcPr>
            <w:tcW w:w="2888" w:type="dxa"/>
            <w:shd w:val="clear" w:color="auto" w:fill="auto"/>
          </w:tcPr>
          <w:p w14:paraId="328EB51B" w14:textId="77777777" w:rsidR="007866E0" w:rsidRPr="0002252A" w:rsidRDefault="007866E0" w:rsidP="00B15024">
            <w:pPr>
              <w:pStyle w:val="Tabletext"/>
            </w:pPr>
            <w:r w:rsidRPr="0002252A">
              <w:t>Administrative Review Tribunal</w:t>
            </w:r>
          </w:p>
        </w:tc>
      </w:tr>
      <w:tr w:rsidR="007866E0" w:rsidRPr="0002252A" w14:paraId="0BC93AAA" w14:textId="77777777" w:rsidTr="007866E0">
        <w:tc>
          <w:tcPr>
            <w:tcW w:w="1241" w:type="dxa"/>
            <w:shd w:val="clear" w:color="auto" w:fill="auto"/>
          </w:tcPr>
          <w:p w14:paraId="0B4D1BF9" w14:textId="77777777" w:rsidR="007866E0" w:rsidRPr="0002252A" w:rsidRDefault="007866E0" w:rsidP="00B15024">
            <w:pPr>
              <w:pStyle w:val="Tabletext"/>
            </w:pPr>
            <w:r w:rsidRPr="0002252A">
              <w:t>17(3)</w:t>
            </w:r>
          </w:p>
        </w:tc>
        <w:tc>
          <w:tcPr>
            <w:tcW w:w="2954" w:type="dxa"/>
            <w:shd w:val="clear" w:color="auto" w:fill="auto"/>
          </w:tcPr>
          <w:p w14:paraId="2836C5D2" w14:textId="77777777" w:rsidR="007866E0" w:rsidRPr="0002252A" w:rsidRDefault="007866E0" w:rsidP="00B15024">
            <w:pPr>
              <w:pStyle w:val="Tabletext"/>
            </w:pPr>
            <w:r w:rsidRPr="0002252A">
              <w:t>Administrative Appeals Tribunal</w:t>
            </w:r>
          </w:p>
        </w:tc>
        <w:tc>
          <w:tcPr>
            <w:tcW w:w="2888" w:type="dxa"/>
            <w:shd w:val="clear" w:color="auto" w:fill="auto"/>
          </w:tcPr>
          <w:p w14:paraId="584FE320" w14:textId="77777777" w:rsidR="007866E0" w:rsidRPr="0002252A" w:rsidRDefault="007866E0" w:rsidP="00B15024">
            <w:pPr>
              <w:pStyle w:val="Tabletext"/>
            </w:pPr>
            <w:r w:rsidRPr="0002252A">
              <w:t>Administrative Review Tribunal</w:t>
            </w:r>
          </w:p>
        </w:tc>
      </w:tr>
      <w:tr w:rsidR="007866E0" w:rsidRPr="0002252A" w14:paraId="0B8B768F" w14:textId="77777777" w:rsidTr="007866E0">
        <w:tc>
          <w:tcPr>
            <w:tcW w:w="1241" w:type="dxa"/>
            <w:shd w:val="clear" w:color="auto" w:fill="auto"/>
          </w:tcPr>
          <w:p w14:paraId="41DC3EC9" w14:textId="77777777" w:rsidR="007866E0" w:rsidRPr="0002252A" w:rsidRDefault="007866E0" w:rsidP="00B15024">
            <w:pPr>
              <w:pStyle w:val="Tabletext"/>
            </w:pPr>
            <w:r w:rsidRPr="0002252A">
              <w:t>18(3)</w:t>
            </w:r>
          </w:p>
        </w:tc>
        <w:tc>
          <w:tcPr>
            <w:tcW w:w="2954" w:type="dxa"/>
            <w:shd w:val="clear" w:color="auto" w:fill="auto"/>
          </w:tcPr>
          <w:p w14:paraId="3961733F" w14:textId="77777777" w:rsidR="007866E0" w:rsidRPr="0002252A" w:rsidRDefault="007866E0" w:rsidP="00B15024">
            <w:pPr>
              <w:pStyle w:val="Tabletext"/>
            </w:pPr>
            <w:r w:rsidRPr="0002252A">
              <w:t>Administrative Appeals Tribunal</w:t>
            </w:r>
          </w:p>
        </w:tc>
        <w:tc>
          <w:tcPr>
            <w:tcW w:w="2888" w:type="dxa"/>
            <w:shd w:val="clear" w:color="auto" w:fill="auto"/>
          </w:tcPr>
          <w:p w14:paraId="6A8F03A3" w14:textId="77777777" w:rsidR="007866E0" w:rsidRPr="0002252A" w:rsidRDefault="007866E0" w:rsidP="00B15024">
            <w:pPr>
              <w:pStyle w:val="Tabletext"/>
            </w:pPr>
            <w:r w:rsidRPr="0002252A">
              <w:t>Administrative Review Tribunal</w:t>
            </w:r>
          </w:p>
        </w:tc>
      </w:tr>
      <w:tr w:rsidR="007866E0" w:rsidRPr="0002252A" w14:paraId="3026E228" w14:textId="77777777" w:rsidTr="007866E0">
        <w:tc>
          <w:tcPr>
            <w:tcW w:w="1241" w:type="dxa"/>
            <w:tcBorders>
              <w:bottom w:val="single" w:sz="2" w:space="0" w:color="auto"/>
            </w:tcBorders>
            <w:shd w:val="clear" w:color="auto" w:fill="auto"/>
          </w:tcPr>
          <w:p w14:paraId="00500679" w14:textId="77777777" w:rsidR="007866E0" w:rsidRPr="0002252A" w:rsidRDefault="007866E0" w:rsidP="00B15024">
            <w:pPr>
              <w:pStyle w:val="Tabletext"/>
            </w:pPr>
            <w:r w:rsidRPr="0002252A">
              <w:t>19(3)</w:t>
            </w:r>
          </w:p>
        </w:tc>
        <w:tc>
          <w:tcPr>
            <w:tcW w:w="2954" w:type="dxa"/>
            <w:tcBorders>
              <w:bottom w:val="single" w:sz="2" w:space="0" w:color="auto"/>
            </w:tcBorders>
            <w:shd w:val="clear" w:color="auto" w:fill="auto"/>
          </w:tcPr>
          <w:p w14:paraId="1914FE1E" w14:textId="77777777" w:rsidR="007866E0" w:rsidRPr="0002252A" w:rsidRDefault="007866E0" w:rsidP="00B15024">
            <w:pPr>
              <w:pStyle w:val="Tabletext"/>
            </w:pPr>
            <w:r w:rsidRPr="0002252A">
              <w:t>Administrative Appeals Tribunal</w:t>
            </w:r>
          </w:p>
        </w:tc>
        <w:tc>
          <w:tcPr>
            <w:tcW w:w="2888" w:type="dxa"/>
            <w:tcBorders>
              <w:bottom w:val="single" w:sz="2" w:space="0" w:color="auto"/>
            </w:tcBorders>
            <w:shd w:val="clear" w:color="auto" w:fill="auto"/>
          </w:tcPr>
          <w:p w14:paraId="5565742E" w14:textId="77777777" w:rsidR="007866E0" w:rsidRPr="0002252A" w:rsidRDefault="007866E0" w:rsidP="00B15024">
            <w:pPr>
              <w:pStyle w:val="Tabletext"/>
            </w:pPr>
            <w:r w:rsidRPr="0002252A">
              <w:t>Administrative Review Tribunal</w:t>
            </w:r>
          </w:p>
        </w:tc>
      </w:tr>
      <w:tr w:rsidR="007866E0" w:rsidRPr="0002252A" w14:paraId="2360A82D" w14:textId="77777777" w:rsidTr="007866E0">
        <w:tc>
          <w:tcPr>
            <w:tcW w:w="1241" w:type="dxa"/>
            <w:tcBorders>
              <w:top w:val="single" w:sz="2" w:space="0" w:color="auto"/>
              <w:bottom w:val="single" w:sz="12" w:space="0" w:color="auto"/>
            </w:tcBorders>
            <w:shd w:val="clear" w:color="auto" w:fill="auto"/>
          </w:tcPr>
          <w:p w14:paraId="5EBEF597" w14:textId="77777777" w:rsidR="007866E0" w:rsidRPr="0002252A" w:rsidRDefault="007866E0" w:rsidP="00B15024">
            <w:pPr>
              <w:pStyle w:val="Tabletext"/>
            </w:pPr>
            <w:r w:rsidRPr="0002252A">
              <w:t>20(3)</w:t>
            </w:r>
          </w:p>
        </w:tc>
        <w:tc>
          <w:tcPr>
            <w:tcW w:w="2954" w:type="dxa"/>
            <w:tcBorders>
              <w:top w:val="single" w:sz="2" w:space="0" w:color="auto"/>
              <w:bottom w:val="single" w:sz="12" w:space="0" w:color="auto"/>
            </w:tcBorders>
            <w:shd w:val="clear" w:color="auto" w:fill="auto"/>
          </w:tcPr>
          <w:p w14:paraId="5EE0929F" w14:textId="77777777" w:rsidR="007866E0" w:rsidRPr="0002252A" w:rsidRDefault="007866E0" w:rsidP="00B15024">
            <w:pPr>
              <w:pStyle w:val="Tabletext"/>
            </w:pPr>
            <w:r w:rsidRPr="0002252A">
              <w:t>Administrative Appeals Tribunal</w:t>
            </w:r>
          </w:p>
        </w:tc>
        <w:tc>
          <w:tcPr>
            <w:tcW w:w="2888" w:type="dxa"/>
            <w:tcBorders>
              <w:top w:val="single" w:sz="2" w:space="0" w:color="auto"/>
              <w:bottom w:val="single" w:sz="12" w:space="0" w:color="auto"/>
            </w:tcBorders>
            <w:shd w:val="clear" w:color="auto" w:fill="auto"/>
          </w:tcPr>
          <w:p w14:paraId="6865C5C3" w14:textId="77777777" w:rsidR="007866E0" w:rsidRPr="0002252A" w:rsidRDefault="007866E0" w:rsidP="00B15024">
            <w:pPr>
              <w:pStyle w:val="Tabletext"/>
            </w:pPr>
            <w:r w:rsidRPr="0002252A">
              <w:t>Administrative Review Tribunal</w:t>
            </w:r>
          </w:p>
        </w:tc>
      </w:tr>
    </w:tbl>
    <w:p w14:paraId="4E20941F" w14:textId="77777777" w:rsidR="007866E0" w:rsidRPr="0002252A" w:rsidRDefault="007866E0" w:rsidP="00B15024">
      <w:pPr>
        <w:pStyle w:val="ActHead9"/>
      </w:pPr>
      <w:bookmarkStart w:id="56" w:name="_Toc168308198"/>
      <w:r w:rsidRPr="0002252A">
        <w:t>Excise Act 1901</w:t>
      </w:r>
      <w:bookmarkEnd w:id="56"/>
    </w:p>
    <w:p w14:paraId="52DF57EE" w14:textId="77777777" w:rsidR="007866E0" w:rsidRPr="0002252A" w:rsidRDefault="007866E0" w:rsidP="00B15024">
      <w:pPr>
        <w:pStyle w:val="ItemHead"/>
      </w:pPr>
      <w:r w:rsidRPr="0002252A">
        <w:t>60  Amendments of listed provisions</w:t>
      </w:r>
    </w:p>
    <w:p w14:paraId="5D3D2A2A"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13"/>
        <w:gridCol w:w="2968"/>
        <w:gridCol w:w="2902"/>
      </w:tblGrid>
      <w:tr w:rsidR="007866E0" w:rsidRPr="0002252A" w14:paraId="7C42F379" w14:textId="77777777" w:rsidTr="007866E0">
        <w:trPr>
          <w:tblHeader/>
        </w:trPr>
        <w:tc>
          <w:tcPr>
            <w:tcW w:w="7083" w:type="dxa"/>
            <w:gridSpan w:val="3"/>
            <w:tcBorders>
              <w:top w:val="single" w:sz="12" w:space="0" w:color="auto"/>
              <w:bottom w:val="single" w:sz="6" w:space="0" w:color="auto"/>
            </w:tcBorders>
            <w:shd w:val="clear" w:color="auto" w:fill="auto"/>
          </w:tcPr>
          <w:p w14:paraId="0E876BE5" w14:textId="77777777" w:rsidR="007866E0" w:rsidRPr="0002252A" w:rsidRDefault="007866E0" w:rsidP="00B15024">
            <w:pPr>
              <w:pStyle w:val="TableHeading"/>
            </w:pPr>
            <w:r w:rsidRPr="0002252A">
              <w:t>Amendments</w:t>
            </w:r>
          </w:p>
        </w:tc>
      </w:tr>
      <w:tr w:rsidR="007866E0" w:rsidRPr="0002252A" w14:paraId="3441E70E" w14:textId="77777777" w:rsidTr="007866E0">
        <w:trPr>
          <w:tblHeader/>
        </w:trPr>
        <w:tc>
          <w:tcPr>
            <w:tcW w:w="1213" w:type="dxa"/>
            <w:tcBorders>
              <w:top w:val="single" w:sz="6" w:space="0" w:color="auto"/>
              <w:bottom w:val="single" w:sz="12" w:space="0" w:color="auto"/>
            </w:tcBorders>
            <w:shd w:val="clear" w:color="auto" w:fill="auto"/>
          </w:tcPr>
          <w:p w14:paraId="2F836D82" w14:textId="77777777" w:rsidR="007866E0" w:rsidRPr="0002252A" w:rsidRDefault="007866E0" w:rsidP="00B15024">
            <w:pPr>
              <w:pStyle w:val="TableHeading"/>
            </w:pPr>
            <w:r w:rsidRPr="0002252A">
              <w:t>Provision</w:t>
            </w:r>
          </w:p>
        </w:tc>
        <w:tc>
          <w:tcPr>
            <w:tcW w:w="2968" w:type="dxa"/>
            <w:tcBorders>
              <w:top w:val="single" w:sz="6" w:space="0" w:color="auto"/>
              <w:bottom w:val="single" w:sz="12" w:space="0" w:color="auto"/>
            </w:tcBorders>
            <w:shd w:val="clear" w:color="auto" w:fill="auto"/>
          </w:tcPr>
          <w:p w14:paraId="600CD424" w14:textId="77777777" w:rsidR="007866E0" w:rsidRPr="0002252A" w:rsidRDefault="007866E0" w:rsidP="00B15024">
            <w:pPr>
              <w:pStyle w:val="TableHeading"/>
            </w:pPr>
            <w:r w:rsidRPr="0002252A">
              <w:t>Omit</w:t>
            </w:r>
          </w:p>
        </w:tc>
        <w:tc>
          <w:tcPr>
            <w:tcW w:w="2902" w:type="dxa"/>
            <w:tcBorders>
              <w:top w:val="single" w:sz="6" w:space="0" w:color="auto"/>
              <w:bottom w:val="single" w:sz="12" w:space="0" w:color="auto"/>
            </w:tcBorders>
            <w:shd w:val="clear" w:color="auto" w:fill="auto"/>
          </w:tcPr>
          <w:p w14:paraId="67334098" w14:textId="77777777" w:rsidR="007866E0" w:rsidRPr="0002252A" w:rsidRDefault="007866E0" w:rsidP="00B15024">
            <w:pPr>
              <w:pStyle w:val="TableHeading"/>
            </w:pPr>
            <w:r w:rsidRPr="0002252A">
              <w:t>Substitute</w:t>
            </w:r>
          </w:p>
        </w:tc>
      </w:tr>
      <w:tr w:rsidR="007866E0" w:rsidRPr="0002252A" w14:paraId="6F4D6276" w14:textId="77777777" w:rsidTr="007866E0">
        <w:tc>
          <w:tcPr>
            <w:tcW w:w="1213" w:type="dxa"/>
            <w:tcBorders>
              <w:top w:val="single" w:sz="12" w:space="0" w:color="auto"/>
              <w:bottom w:val="single" w:sz="12" w:space="0" w:color="auto"/>
            </w:tcBorders>
            <w:shd w:val="clear" w:color="auto" w:fill="auto"/>
          </w:tcPr>
          <w:p w14:paraId="5F49C3C6" w14:textId="77777777" w:rsidR="007866E0" w:rsidRPr="0002252A" w:rsidRDefault="007866E0" w:rsidP="00B15024">
            <w:pPr>
              <w:pStyle w:val="Tabletext"/>
            </w:pPr>
            <w:r w:rsidRPr="0002252A">
              <w:t>162C(5)</w:t>
            </w:r>
          </w:p>
        </w:tc>
        <w:tc>
          <w:tcPr>
            <w:tcW w:w="2968" w:type="dxa"/>
            <w:tcBorders>
              <w:top w:val="single" w:sz="12" w:space="0" w:color="auto"/>
              <w:bottom w:val="single" w:sz="12" w:space="0" w:color="auto"/>
            </w:tcBorders>
            <w:shd w:val="clear" w:color="auto" w:fill="auto"/>
          </w:tcPr>
          <w:p w14:paraId="2BE86BE8" w14:textId="77777777" w:rsidR="007866E0" w:rsidRPr="0002252A" w:rsidRDefault="007866E0" w:rsidP="00B15024">
            <w:pPr>
              <w:pStyle w:val="Tabletext"/>
            </w:pPr>
            <w:r w:rsidRPr="0002252A">
              <w:t>Administrative Appeals Tribunal Act 1975</w:t>
            </w:r>
          </w:p>
        </w:tc>
        <w:tc>
          <w:tcPr>
            <w:tcW w:w="2902" w:type="dxa"/>
            <w:tcBorders>
              <w:top w:val="single" w:sz="12" w:space="0" w:color="auto"/>
              <w:bottom w:val="single" w:sz="12" w:space="0" w:color="auto"/>
            </w:tcBorders>
            <w:shd w:val="clear" w:color="auto" w:fill="auto"/>
          </w:tcPr>
          <w:p w14:paraId="0E80691E" w14:textId="77777777" w:rsidR="007866E0" w:rsidRPr="0002252A" w:rsidRDefault="007866E0" w:rsidP="00B15024">
            <w:pPr>
              <w:pStyle w:val="Tabletext"/>
            </w:pPr>
            <w:r w:rsidRPr="0002252A">
              <w:t>Administrative Review Tribunal Act 2024</w:t>
            </w:r>
          </w:p>
        </w:tc>
      </w:tr>
    </w:tbl>
    <w:p w14:paraId="06C73C69" w14:textId="77777777" w:rsidR="007866E0" w:rsidRPr="0002252A" w:rsidRDefault="007866E0" w:rsidP="00B15024">
      <w:pPr>
        <w:pStyle w:val="ActHead9"/>
      </w:pPr>
      <w:bookmarkStart w:id="57" w:name="_Toc168308199"/>
      <w:r w:rsidRPr="0002252A">
        <w:t>Financial Regulator Assessment Authority Act 2021</w:t>
      </w:r>
      <w:bookmarkEnd w:id="57"/>
    </w:p>
    <w:p w14:paraId="24653F38" w14:textId="77777777" w:rsidR="007866E0" w:rsidRPr="0002252A" w:rsidRDefault="007866E0" w:rsidP="00B15024">
      <w:pPr>
        <w:pStyle w:val="ItemHead"/>
      </w:pPr>
      <w:r w:rsidRPr="0002252A">
        <w:t>61  Amendments of listed provisions</w:t>
      </w:r>
    </w:p>
    <w:p w14:paraId="5B370E39"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41"/>
        <w:gridCol w:w="2926"/>
        <w:gridCol w:w="2916"/>
      </w:tblGrid>
      <w:tr w:rsidR="007866E0" w:rsidRPr="0002252A" w14:paraId="5917A770" w14:textId="77777777" w:rsidTr="007866E0">
        <w:trPr>
          <w:tblHeader/>
        </w:trPr>
        <w:tc>
          <w:tcPr>
            <w:tcW w:w="7083" w:type="dxa"/>
            <w:gridSpan w:val="3"/>
            <w:tcBorders>
              <w:top w:val="single" w:sz="12" w:space="0" w:color="auto"/>
              <w:bottom w:val="single" w:sz="6" w:space="0" w:color="auto"/>
            </w:tcBorders>
            <w:shd w:val="clear" w:color="auto" w:fill="auto"/>
          </w:tcPr>
          <w:p w14:paraId="6A299A77" w14:textId="77777777" w:rsidR="007866E0" w:rsidRPr="0002252A" w:rsidRDefault="007866E0" w:rsidP="00B15024">
            <w:pPr>
              <w:pStyle w:val="TableHeading"/>
            </w:pPr>
            <w:r w:rsidRPr="0002252A">
              <w:t>Amendments</w:t>
            </w:r>
          </w:p>
        </w:tc>
      </w:tr>
      <w:tr w:rsidR="007866E0" w:rsidRPr="0002252A" w14:paraId="6D1A4E7F" w14:textId="77777777" w:rsidTr="007866E0">
        <w:trPr>
          <w:tblHeader/>
        </w:trPr>
        <w:tc>
          <w:tcPr>
            <w:tcW w:w="1241" w:type="dxa"/>
            <w:tcBorders>
              <w:top w:val="single" w:sz="6" w:space="0" w:color="auto"/>
              <w:bottom w:val="single" w:sz="12" w:space="0" w:color="auto"/>
            </w:tcBorders>
            <w:shd w:val="clear" w:color="auto" w:fill="auto"/>
          </w:tcPr>
          <w:p w14:paraId="7B7F5637" w14:textId="77777777" w:rsidR="007866E0" w:rsidRPr="0002252A" w:rsidRDefault="007866E0" w:rsidP="00B15024">
            <w:pPr>
              <w:pStyle w:val="TableHeading"/>
            </w:pPr>
            <w:r w:rsidRPr="0002252A">
              <w:t>Provision</w:t>
            </w:r>
          </w:p>
        </w:tc>
        <w:tc>
          <w:tcPr>
            <w:tcW w:w="2926" w:type="dxa"/>
            <w:tcBorders>
              <w:top w:val="single" w:sz="6" w:space="0" w:color="auto"/>
              <w:bottom w:val="single" w:sz="12" w:space="0" w:color="auto"/>
            </w:tcBorders>
            <w:shd w:val="clear" w:color="auto" w:fill="auto"/>
          </w:tcPr>
          <w:p w14:paraId="5F1B76B6" w14:textId="77777777" w:rsidR="007866E0" w:rsidRPr="0002252A" w:rsidRDefault="007866E0" w:rsidP="00B15024">
            <w:pPr>
              <w:pStyle w:val="TableHeading"/>
            </w:pPr>
            <w:r w:rsidRPr="0002252A">
              <w:t>Omit</w:t>
            </w:r>
          </w:p>
        </w:tc>
        <w:tc>
          <w:tcPr>
            <w:tcW w:w="2916" w:type="dxa"/>
            <w:tcBorders>
              <w:top w:val="single" w:sz="6" w:space="0" w:color="auto"/>
              <w:bottom w:val="single" w:sz="12" w:space="0" w:color="auto"/>
            </w:tcBorders>
            <w:shd w:val="clear" w:color="auto" w:fill="auto"/>
          </w:tcPr>
          <w:p w14:paraId="3BA61256" w14:textId="77777777" w:rsidR="007866E0" w:rsidRPr="0002252A" w:rsidRDefault="007866E0" w:rsidP="00B15024">
            <w:pPr>
              <w:pStyle w:val="TableHeading"/>
            </w:pPr>
            <w:r w:rsidRPr="0002252A">
              <w:t>Substitute</w:t>
            </w:r>
          </w:p>
        </w:tc>
      </w:tr>
      <w:tr w:rsidR="007866E0" w:rsidRPr="0002252A" w14:paraId="28FB7D44" w14:textId="77777777" w:rsidTr="007866E0">
        <w:tc>
          <w:tcPr>
            <w:tcW w:w="1241" w:type="dxa"/>
            <w:shd w:val="clear" w:color="auto" w:fill="auto"/>
          </w:tcPr>
          <w:p w14:paraId="25425580" w14:textId="77777777" w:rsidR="007866E0" w:rsidRPr="0002252A" w:rsidRDefault="007866E0" w:rsidP="00B15024">
            <w:pPr>
              <w:pStyle w:val="Tabletext"/>
            </w:pPr>
            <w:r w:rsidRPr="0002252A">
              <w:t>45(4)</w:t>
            </w:r>
          </w:p>
        </w:tc>
        <w:tc>
          <w:tcPr>
            <w:tcW w:w="2926" w:type="dxa"/>
            <w:shd w:val="clear" w:color="auto" w:fill="auto"/>
          </w:tcPr>
          <w:p w14:paraId="7CD6D09C" w14:textId="77777777" w:rsidR="007866E0" w:rsidRPr="0002252A" w:rsidRDefault="007866E0" w:rsidP="00B15024">
            <w:pPr>
              <w:pStyle w:val="Tabletext"/>
            </w:pPr>
            <w:r w:rsidRPr="0002252A">
              <w:t>Administrative Appeals Tribunal</w:t>
            </w:r>
          </w:p>
        </w:tc>
        <w:tc>
          <w:tcPr>
            <w:tcW w:w="2916" w:type="dxa"/>
            <w:shd w:val="clear" w:color="auto" w:fill="auto"/>
          </w:tcPr>
          <w:p w14:paraId="580DEAF4" w14:textId="77777777" w:rsidR="007866E0" w:rsidRPr="0002252A" w:rsidRDefault="007866E0" w:rsidP="00B15024">
            <w:pPr>
              <w:pStyle w:val="Tabletext"/>
            </w:pPr>
            <w:r w:rsidRPr="0002252A">
              <w:t>Administrative Review Tribunal</w:t>
            </w:r>
          </w:p>
        </w:tc>
      </w:tr>
    </w:tbl>
    <w:p w14:paraId="53015F63" w14:textId="77777777" w:rsidR="007866E0" w:rsidRPr="0002252A" w:rsidRDefault="007866E0" w:rsidP="00B15024">
      <w:pPr>
        <w:pStyle w:val="ActHead9"/>
      </w:pPr>
      <w:bookmarkStart w:id="58" w:name="_Toc168308200"/>
      <w:r w:rsidRPr="0002252A">
        <w:t>Financial Sector (Transfer and Restructure) Act 1999</w:t>
      </w:r>
      <w:bookmarkEnd w:id="58"/>
    </w:p>
    <w:p w14:paraId="76B52FF4" w14:textId="77777777" w:rsidR="007866E0" w:rsidRPr="0002252A" w:rsidRDefault="007866E0" w:rsidP="00B15024">
      <w:pPr>
        <w:pStyle w:val="ItemHead"/>
      </w:pPr>
      <w:r w:rsidRPr="0002252A">
        <w:t>62  Amendments of listed provisions</w:t>
      </w:r>
    </w:p>
    <w:p w14:paraId="1FFD9F6D"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13"/>
        <w:gridCol w:w="2954"/>
        <w:gridCol w:w="2916"/>
      </w:tblGrid>
      <w:tr w:rsidR="007866E0" w:rsidRPr="0002252A" w14:paraId="41DE41EB" w14:textId="77777777" w:rsidTr="007866E0">
        <w:trPr>
          <w:tblHeader/>
        </w:trPr>
        <w:tc>
          <w:tcPr>
            <w:tcW w:w="7083" w:type="dxa"/>
            <w:gridSpan w:val="3"/>
            <w:tcBorders>
              <w:top w:val="single" w:sz="12" w:space="0" w:color="auto"/>
              <w:bottom w:val="single" w:sz="6" w:space="0" w:color="auto"/>
            </w:tcBorders>
            <w:shd w:val="clear" w:color="auto" w:fill="auto"/>
          </w:tcPr>
          <w:p w14:paraId="5FD9CEC5" w14:textId="77777777" w:rsidR="007866E0" w:rsidRPr="0002252A" w:rsidRDefault="007866E0" w:rsidP="00B15024">
            <w:pPr>
              <w:pStyle w:val="TableHeading"/>
            </w:pPr>
            <w:r w:rsidRPr="0002252A">
              <w:t>Amendments</w:t>
            </w:r>
          </w:p>
        </w:tc>
      </w:tr>
      <w:tr w:rsidR="007866E0" w:rsidRPr="0002252A" w14:paraId="42273F4D" w14:textId="77777777" w:rsidTr="007866E0">
        <w:trPr>
          <w:tblHeader/>
        </w:trPr>
        <w:tc>
          <w:tcPr>
            <w:tcW w:w="1213" w:type="dxa"/>
            <w:tcBorders>
              <w:top w:val="single" w:sz="6" w:space="0" w:color="auto"/>
              <w:bottom w:val="single" w:sz="12" w:space="0" w:color="auto"/>
            </w:tcBorders>
            <w:shd w:val="clear" w:color="auto" w:fill="auto"/>
          </w:tcPr>
          <w:p w14:paraId="0693B2DC" w14:textId="77777777" w:rsidR="007866E0" w:rsidRPr="0002252A" w:rsidRDefault="007866E0" w:rsidP="00B15024">
            <w:pPr>
              <w:pStyle w:val="TableHeading"/>
            </w:pPr>
            <w:r w:rsidRPr="0002252A">
              <w:t>Provision</w:t>
            </w:r>
          </w:p>
        </w:tc>
        <w:tc>
          <w:tcPr>
            <w:tcW w:w="2954" w:type="dxa"/>
            <w:tcBorders>
              <w:top w:val="single" w:sz="6" w:space="0" w:color="auto"/>
              <w:bottom w:val="single" w:sz="12" w:space="0" w:color="auto"/>
            </w:tcBorders>
            <w:shd w:val="clear" w:color="auto" w:fill="auto"/>
          </w:tcPr>
          <w:p w14:paraId="6B415745" w14:textId="77777777" w:rsidR="007866E0" w:rsidRPr="0002252A" w:rsidRDefault="007866E0" w:rsidP="00B15024">
            <w:pPr>
              <w:pStyle w:val="TableHeading"/>
            </w:pPr>
            <w:r w:rsidRPr="0002252A">
              <w:t>Omit</w:t>
            </w:r>
          </w:p>
        </w:tc>
        <w:tc>
          <w:tcPr>
            <w:tcW w:w="2916" w:type="dxa"/>
            <w:tcBorders>
              <w:top w:val="single" w:sz="6" w:space="0" w:color="auto"/>
              <w:bottom w:val="single" w:sz="12" w:space="0" w:color="auto"/>
            </w:tcBorders>
            <w:shd w:val="clear" w:color="auto" w:fill="auto"/>
          </w:tcPr>
          <w:p w14:paraId="44BDD87E" w14:textId="77777777" w:rsidR="007866E0" w:rsidRPr="0002252A" w:rsidRDefault="007866E0" w:rsidP="00B15024">
            <w:pPr>
              <w:pStyle w:val="TableHeading"/>
            </w:pPr>
            <w:r w:rsidRPr="0002252A">
              <w:t>Substitute</w:t>
            </w:r>
          </w:p>
        </w:tc>
      </w:tr>
      <w:tr w:rsidR="007866E0" w:rsidRPr="0002252A" w14:paraId="6C3FBA61" w14:textId="77777777" w:rsidTr="007866E0">
        <w:tc>
          <w:tcPr>
            <w:tcW w:w="1213" w:type="dxa"/>
            <w:tcBorders>
              <w:top w:val="single" w:sz="12" w:space="0" w:color="auto"/>
              <w:bottom w:val="single" w:sz="12" w:space="0" w:color="auto"/>
            </w:tcBorders>
            <w:shd w:val="clear" w:color="auto" w:fill="auto"/>
          </w:tcPr>
          <w:p w14:paraId="76B44B87" w14:textId="77777777" w:rsidR="007866E0" w:rsidRPr="0002252A" w:rsidRDefault="007866E0" w:rsidP="00B15024">
            <w:pPr>
              <w:pStyle w:val="Tabletext"/>
            </w:pPr>
            <w:r w:rsidRPr="0002252A">
              <w:t>45</w:t>
            </w:r>
          </w:p>
        </w:tc>
        <w:tc>
          <w:tcPr>
            <w:tcW w:w="2954" w:type="dxa"/>
            <w:tcBorders>
              <w:top w:val="single" w:sz="12" w:space="0" w:color="auto"/>
              <w:bottom w:val="single" w:sz="12" w:space="0" w:color="auto"/>
            </w:tcBorders>
            <w:shd w:val="clear" w:color="auto" w:fill="auto"/>
          </w:tcPr>
          <w:p w14:paraId="7DC28315" w14:textId="77777777" w:rsidR="007866E0" w:rsidRPr="0002252A" w:rsidRDefault="007866E0" w:rsidP="00B15024">
            <w:pPr>
              <w:pStyle w:val="Tabletext"/>
            </w:pPr>
            <w:r w:rsidRPr="0002252A">
              <w:t>Administrative Appeals Tribunal</w:t>
            </w:r>
          </w:p>
        </w:tc>
        <w:tc>
          <w:tcPr>
            <w:tcW w:w="2916" w:type="dxa"/>
            <w:tcBorders>
              <w:top w:val="single" w:sz="12" w:space="0" w:color="auto"/>
              <w:bottom w:val="single" w:sz="12" w:space="0" w:color="auto"/>
            </w:tcBorders>
            <w:shd w:val="clear" w:color="auto" w:fill="auto"/>
          </w:tcPr>
          <w:p w14:paraId="2A2BC560" w14:textId="77777777" w:rsidR="007866E0" w:rsidRPr="0002252A" w:rsidRDefault="007866E0" w:rsidP="00B15024">
            <w:pPr>
              <w:pStyle w:val="Tabletext"/>
            </w:pPr>
            <w:r w:rsidRPr="0002252A">
              <w:t>Administrative Review Tribunal</w:t>
            </w:r>
          </w:p>
        </w:tc>
      </w:tr>
    </w:tbl>
    <w:p w14:paraId="63DE1884" w14:textId="77777777" w:rsidR="007866E0" w:rsidRPr="0002252A" w:rsidRDefault="007866E0" w:rsidP="00B15024">
      <w:pPr>
        <w:pStyle w:val="ActHead9"/>
      </w:pPr>
      <w:bookmarkStart w:id="59" w:name="_Toc168308201"/>
      <w:r w:rsidRPr="0002252A">
        <w:t>Income Tax Assessment Act 1936</w:t>
      </w:r>
      <w:bookmarkEnd w:id="59"/>
    </w:p>
    <w:p w14:paraId="5A5F74C4" w14:textId="77777777" w:rsidR="007866E0" w:rsidRPr="0002252A" w:rsidRDefault="007866E0" w:rsidP="00B15024">
      <w:pPr>
        <w:pStyle w:val="ItemHead"/>
      </w:pPr>
      <w:r w:rsidRPr="0002252A">
        <w:t>63  Amendments of listed provisions</w:t>
      </w:r>
    </w:p>
    <w:p w14:paraId="1B0F63DD"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451"/>
        <w:gridCol w:w="2828"/>
        <w:gridCol w:w="2804"/>
      </w:tblGrid>
      <w:tr w:rsidR="007866E0" w:rsidRPr="0002252A" w14:paraId="41D25D90" w14:textId="77777777" w:rsidTr="007866E0">
        <w:trPr>
          <w:tblHeader/>
        </w:trPr>
        <w:tc>
          <w:tcPr>
            <w:tcW w:w="7083" w:type="dxa"/>
            <w:gridSpan w:val="3"/>
            <w:tcBorders>
              <w:top w:val="single" w:sz="12" w:space="0" w:color="auto"/>
              <w:bottom w:val="single" w:sz="6" w:space="0" w:color="auto"/>
            </w:tcBorders>
            <w:shd w:val="clear" w:color="auto" w:fill="auto"/>
          </w:tcPr>
          <w:p w14:paraId="3876D4E6" w14:textId="77777777" w:rsidR="007866E0" w:rsidRPr="0002252A" w:rsidRDefault="007866E0" w:rsidP="00B15024">
            <w:pPr>
              <w:pStyle w:val="TableHeading"/>
            </w:pPr>
            <w:r w:rsidRPr="0002252A">
              <w:t>Amendments</w:t>
            </w:r>
          </w:p>
        </w:tc>
      </w:tr>
      <w:tr w:rsidR="007866E0" w:rsidRPr="0002252A" w14:paraId="27035C74" w14:textId="77777777" w:rsidTr="007866E0">
        <w:trPr>
          <w:tblHeader/>
        </w:trPr>
        <w:tc>
          <w:tcPr>
            <w:tcW w:w="1451" w:type="dxa"/>
            <w:tcBorders>
              <w:top w:val="single" w:sz="6" w:space="0" w:color="auto"/>
              <w:bottom w:val="single" w:sz="12" w:space="0" w:color="auto"/>
            </w:tcBorders>
            <w:shd w:val="clear" w:color="auto" w:fill="auto"/>
          </w:tcPr>
          <w:p w14:paraId="3E5C2744" w14:textId="77777777" w:rsidR="007866E0" w:rsidRPr="0002252A" w:rsidRDefault="007866E0" w:rsidP="00B15024">
            <w:pPr>
              <w:pStyle w:val="TableHeading"/>
            </w:pPr>
            <w:r w:rsidRPr="0002252A">
              <w:t>Provision</w:t>
            </w:r>
          </w:p>
        </w:tc>
        <w:tc>
          <w:tcPr>
            <w:tcW w:w="2828" w:type="dxa"/>
            <w:tcBorders>
              <w:top w:val="single" w:sz="6" w:space="0" w:color="auto"/>
              <w:bottom w:val="single" w:sz="12" w:space="0" w:color="auto"/>
            </w:tcBorders>
            <w:shd w:val="clear" w:color="auto" w:fill="auto"/>
          </w:tcPr>
          <w:p w14:paraId="705B4041" w14:textId="77777777" w:rsidR="007866E0" w:rsidRPr="0002252A" w:rsidRDefault="007866E0" w:rsidP="00B15024">
            <w:pPr>
              <w:pStyle w:val="TableHeading"/>
            </w:pPr>
            <w:r w:rsidRPr="0002252A">
              <w:t>Omit</w:t>
            </w:r>
          </w:p>
        </w:tc>
        <w:tc>
          <w:tcPr>
            <w:tcW w:w="2804" w:type="dxa"/>
            <w:tcBorders>
              <w:top w:val="single" w:sz="6" w:space="0" w:color="auto"/>
              <w:bottom w:val="single" w:sz="12" w:space="0" w:color="auto"/>
            </w:tcBorders>
            <w:shd w:val="clear" w:color="auto" w:fill="auto"/>
          </w:tcPr>
          <w:p w14:paraId="77BCF4AC" w14:textId="77777777" w:rsidR="007866E0" w:rsidRPr="0002252A" w:rsidRDefault="007866E0" w:rsidP="00B15024">
            <w:pPr>
              <w:pStyle w:val="TableHeading"/>
            </w:pPr>
            <w:r w:rsidRPr="0002252A">
              <w:t>Substitute</w:t>
            </w:r>
          </w:p>
        </w:tc>
      </w:tr>
      <w:tr w:rsidR="007866E0" w:rsidRPr="0002252A" w14:paraId="1FF7B07B" w14:textId="77777777" w:rsidTr="007866E0">
        <w:tc>
          <w:tcPr>
            <w:tcW w:w="1451" w:type="dxa"/>
            <w:tcBorders>
              <w:top w:val="single" w:sz="12" w:space="0" w:color="auto"/>
              <w:bottom w:val="single" w:sz="12" w:space="0" w:color="auto"/>
            </w:tcBorders>
            <w:shd w:val="clear" w:color="auto" w:fill="auto"/>
          </w:tcPr>
          <w:p w14:paraId="46FE8C42" w14:textId="77777777" w:rsidR="007866E0" w:rsidRPr="0002252A" w:rsidRDefault="007866E0" w:rsidP="00B15024">
            <w:pPr>
              <w:pStyle w:val="Tabletext"/>
            </w:pPr>
            <w:r w:rsidRPr="0002252A">
              <w:t>6(1) (definition of Tribunal)</w:t>
            </w:r>
          </w:p>
        </w:tc>
        <w:tc>
          <w:tcPr>
            <w:tcW w:w="2828" w:type="dxa"/>
            <w:tcBorders>
              <w:top w:val="single" w:sz="12" w:space="0" w:color="auto"/>
              <w:bottom w:val="single" w:sz="12" w:space="0" w:color="auto"/>
            </w:tcBorders>
            <w:shd w:val="clear" w:color="auto" w:fill="auto"/>
          </w:tcPr>
          <w:p w14:paraId="2E5789B5" w14:textId="77777777" w:rsidR="007866E0" w:rsidRPr="0002252A" w:rsidRDefault="007866E0" w:rsidP="00B15024">
            <w:pPr>
              <w:pStyle w:val="Tabletext"/>
            </w:pPr>
            <w:r w:rsidRPr="0002252A">
              <w:t>Administrative Appeals Tribunal</w:t>
            </w:r>
          </w:p>
        </w:tc>
        <w:tc>
          <w:tcPr>
            <w:tcW w:w="2804" w:type="dxa"/>
            <w:tcBorders>
              <w:top w:val="single" w:sz="12" w:space="0" w:color="auto"/>
              <w:bottom w:val="single" w:sz="12" w:space="0" w:color="auto"/>
            </w:tcBorders>
            <w:shd w:val="clear" w:color="auto" w:fill="auto"/>
          </w:tcPr>
          <w:p w14:paraId="6F4AB466" w14:textId="77777777" w:rsidR="007866E0" w:rsidRPr="0002252A" w:rsidRDefault="007866E0" w:rsidP="00B15024">
            <w:pPr>
              <w:pStyle w:val="Tabletext"/>
            </w:pPr>
            <w:r w:rsidRPr="0002252A">
              <w:t>Administrative Review Tribunal</w:t>
            </w:r>
          </w:p>
        </w:tc>
      </w:tr>
    </w:tbl>
    <w:p w14:paraId="7C3A293C" w14:textId="77777777" w:rsidR="007866E0" w:rsidRPr="0002252A" w:rsidRDefault="007866E0" w:rsidP="00B15024">
      <w:pPr>
        <w:pStyle w:val="ActHead9"/>
      </w:pPr>
      <w:bookmarkStart w:id="60" w:name="_Toc168308202"/>
      <w:r w:rsidRPr="0002252A">
        <w:t>Income Tax Assessment Act 1997</w:t>
      </w:r>
      <w:bookmarkEnd w:id="60"/>
    </w:p>
    <w:p w14:paraId="5E4CD8BC" w14:textId="77777777" w:rsidR="007866E0" w:rsidRPr="0002252A" w:rsidRDefault="007866E0" w:rsidP="00B15024">
      <w:pPr>
        <w:pStyle w:val="ItemHead"/>
      </w:pPr>
      <w:r w:rsidRPr="0002252A">
        <w:t>64  Amendments of listed provisions</w:t>
      </w:r>
    </w:p>
    <w:p w14:paraId="45237A8A" w14:textId="77777777" w:rsidR="007866E0" w:rsidRPr="0002252A" w:rsidRDefault="007866E0" w:rsidP="00B15024">
      <w:pPr>
        <w:pStyle w:val="Item"/>
      </w:pPr>
      <w:r w:rsidRPr="0002252A">
        <w:t>The provisions listed in the following table are amended as set out in the table.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367"/>
        <w:gridCol w:w="2800"/>
        <w:gridCol w:w="2919"/>
      </w:tblGrid>
      <w:tr w:rsidR="007866E0" w:rsidRPr="0002252A" w14:paraId="70BB929A" w14:textId="77777777" w:rsidTr="007866E0">
        <w:trPr>
          <w:tblHeader/>
        </w:trPr>
        <w:tc>
          <w:tcPr>
            <w:tcW w:w="7086" w:type="dxa"/>
            <w:gridSpan w:val="3"/>
            <w:tcBorders>
              <w:top w:val="single" w:sz="12" w:space="0" w:color="auto"/>
              <w:bottom w:val="single" w:sz="6" w:space="0" w:color="auto"/>
            </w:tcBorders>
            <w:shd w:val="clear" w:color="auto" w:fill="auto"/>
          </w:tcPr>
          <w:p w14:paraId="7D20DC97" w14:textId="77777777" w:rsidR="007866E0" w:rsidRPr="0002252A" w:rsidRDefault="007866E0" w:rsidP="00B15024">
            <w:pPr>
              <w:pStyle w:val="TableHeading"/>
            </w:pPr>
            <w:r w:rsidRPr="0002252A">
              <w:t>Amendments</w:t>
            </w:r>
          </w:p>
        </w:tc>
      </w:tr>
      <w:tr w:rsidR="007866E0" w:rsidRPr="0002252A" w14:paraId="0CA47C59" w14:textId="77777777" w:rsidTr="007866E0">
        <w:trPr>
          <w:tblHeader/>
        </w:trPr>
        <w:tc>
          <w:tcPr>
            <w:tcW w:w="1367" w:type="dxa"/>
            <w:tcBorders>
              <w:top w:val="single" w:sz="6" w:space="0" w:color="auto"/>
              <w:bottom w:val="single" w:sz="12" w:space="0" w:color="auto"/>
            </w:tcBorders>
            <w:shd w:val="clear" w:color="auto" w:fill="auto"/>
          </w:tcPr>
          <w:p w14:paraId="66F400A0" w14:textId="77777777" w:rsidR="007866E0" w:rsidRPr="0002252A" w:rsidRDefault="007866E0" w:rsidP="00B15024">
            <w:pPr>
              <w:pStyle w:val="TableHeading"/>
            </w:pPr>
            <w:r w:rsidRPr="0002252A">
              <w:t>Provision</w:t>
            </w:r>
          </w:p>
        </w:tc>
        <w:tc>
          <w:tcPr>
            <w:tcW w:w="2800" w:type="dxa"/>
            <w:tcBorders>
              <w:top w:val="single" w:sz="6" w:space="0" w:color="auto"/>
              <w:bottom w:val="single" w:sz="12" w:space="0" w:color="auto"/>
            </w:tcBorders>
            <w:shd w:val="clear" w:color="auto" w:fill="auto"/>
          </w:tcPr>
          <w:p w14:paraId="39C8DC82" w14:textId="77777777" w:rsidR="007866E0" w:rsidRPr="0002252A" w:rsidRDefault="007866E0" w:rsidP="00B15024">
            <w:pPr>
              <w:pStyle w:val="TableHeading"/>
            </w:pPr>
            <w:r w:rsidRPr="0002252A">
              <w:t>Omit</w:t>
            </w:r>
          </w:p>
        </w:tc>
        <w:tc>
          <w:tcPr>
            <w:tcW w:w="2919" w:type="dxa"/>
            <w:tcBorders>
              <w:top w:val="single" w:sz="6" w:space="0" w:color="auto"/>
              <w:bottom w:val="single" w:sz="12" w:space="0" w:color="auto"/>
            </w:tcBorders>
            <w:shd w:val="clear" w:color="auto" w:fill="auto"/>
          </w:tcPr>
          <w:p w14:paraId="69C02DA8" w14:textId="77777777" w:rsidR="007866E0" w:rsidRPr="0002252A" w:rsidRDefault="007866E0" w:rsidP="00B15024">
            <w:pPr>
              <w:pStyle w:val="TableHeading"/>
            </w:pPr>
            <w:r w:rsidRPr="0002252A">
              <w:t>Substitute</w:t>
            </w:r>
          </w:p>
        </w:tc>
      </w:tr>
      <w:tr w:rsidR="007866E0" w:rsidRPr="0002252A" w14:paraId="3F38FCFA" w14:textId="77777777" w:rsidTr="007866E0">
        <w:tc>
          <w:tcPr>
            <w:tcW w:w="1367" w:type="dxa"/>
            <w:tcBorders>
              <w:top w:val="single" w:sz="12" w:space="0" w:color="auto"/>
            </w:tcBorders>
            <w:shd w:val="clear" w:color="auto" w:fill="auto"/>
          </w:tcPr>
          <w:p w14:paraId="1D430E8B" w14:textId="6C2F0BFC" w:rsidR="007866E0" w:rsidRPr="0002252A" w:rsidRDefault="007866E0" w:rsidP="00B15024">
            <w:pPr>
              <w:pStyle w:val="Tabletext"/>
            </w:pPr>
            <w:r w:rsidRPr="0002252A">
              <w:t>34</w:t>
            </w:r>
            <w:r w:rsidR="00B15024">
              <w:noBreakHyphen/>
            </w:r>
            <w:r w:rsidRPr="0002252A">
              <w:t>33(4)</w:t>
            </w:r>
          </w:p>
        </w:tc>
        <w:tc>
          <w:tcPr>
            <w:tcW w:w="2800" w:type="dxa"/>
            <w:tcBorders>
              <w:top w:val="single" w:sz="12" w:space="0" w:color="auto"/>
            </w:tcBorders>
            <w:shd w:val="clear" w:color="auto" w:fill="auto"/>
          </w:tcPr>
          <w:p w14:paraId="3091A46B" w14:textId="77777777" w:rsidR="007866E0" w:rsidRPr="0002252A" w:rsidRDefault="007866E0" w:rsidP="00B15024">
            <w:pPr>
              <w:pStyle w:val="Tabletext"/>
            </w:pPr>
            <w:r w:rsidRPr="0002252A">
              <w:t>Administrative Appeals Tribunal Act 1975</w:t>
            </w:r>
          </w:p>
        </w:tc>
        <w:tc>
          <w:tcPr>
            <w:tcW w:w="2919" w:type="dxa"/>
            <w:tcBorders>
              <w:top w:val="single" w:sz="12" w:space="0" w:color="auto"/>
            </w:tcBorders>
            <w:shd w:val="clear" w:color="auto" w:fill="auto"/>
          </w:tcPr>
          <w:p w14:paraId="5E5D6001" w14:textId="77777777" w:rsidR="007866E0" w:rsidRPr="0002252A" w:rsidRDefault="007866E0" w:rsidP="00B15024">
            <w:pPr>
              <w:pStyle w:val="Tabletext"/>
            </w:pPr>
            <w:r w:rsidRPr="0002252A">
              <w:t>Administrative Review Tribunal Act 2024</w:t>
            </w:r>
          </w:p>
        </w:tc>
      </w:tr>
      <w:tr w:rsidR="007866E0" w:rsidRPr="0002252A" w14:paraId="11BB52D9" w14:textId="77777777" w:rsidTr="007866E0">
        <w:tc>
          <w:tcPr>
            <w:tcW w:w="1367" w:type="dxa"/>
            <w:shd w:val="clear" w:color="auto" w:fill="auto"/>
          </w:tcPr>
          <w:p w14:paraId="084DCAE8" w14:textId="65FFD87A" w:rsidR="007866E0" w:rsidRPr="0002252A" w:rsidRDefault="007866E0" w:rsidP="00B15024">
            <w:pPr>
              <w:pStyle w:val="Tabletext"/>
            </w:pPr>
            <w:r w:rsidRPr="0002252A">
              <w:t>34</w:t>
            </w:r>
            <w:r w:rsidR="00B15024">
              <w:noBreakHyphen/>
            </w:r>
            <w:r w:rsidRPr="0002252A">
              <w:t>33(4)</w:t>
            </w:r>
          </w:p>
        </w:tc>
        <w:tc>
          <w:tcPr>
            <w:tcW w:w="2800" w:type="dxa"/>
            <w:shd w:val="clear" w:color="auto" w:fill="auto"/>
          </w:tcPr>
          <w:p w14:paraId="2B6DCFB8" w14:textId="2F0D6A0B" w:rsidR="007866E0" w:rsidRPr="0002252A" w:rsidRDefault="00B15024" w:rsidP="00B15024">
            <w:pPr>
              <w:pStyle w:val="Tabletext"/>
            </w:pPr>
            <w:r w:rsidRPr="00B15024">
              <w:rPr>
                <w:position w:val="6"/>
                <w:sz w:val="16"/>
              </w:rPr>
              <w:t>*</w:t>
            </w:r>
            <w:r w:rsidR="007866E0" w:rsidRPr="0002252A">
              <w:t>AAT</w:t>
            </w:r>
          </w:p>
        </w:tc>
        <w:tc>
          <w:tcPr>
            <w:tcW w:w="2919" w:type="dxa"/>
            <w:shd w:val="clear" w:color="auto" w:fill="auto"/>
          </w:tcPr>
          <w:p w14:paraId="2EC68A7B" w14:textId="0399D17D" w:rsidR="007866E0" w:rsidRPr="0002252A" w:rsidRDefault="00B15024" w:rsidP="00B15024">
            <w:pPr>
              <w:pStyle w:val="Tabletext"/>
            </w:pPr>
            <w:r w:rsidRPr="00B15024">
              <w:rPr>
                <w:position w:val="6"/>
                <w:sz w:val="16"/>
              </w:rPr>
              <w:t>*</w:t>
            </w:r>
            <w:r w:rsidR="007866E0" w:rsidRPr="0002252A">
              <w:t>ART</w:t>
            </w:r>
          </w:p>
        </w:tc>
      </w:tr>
      <w:tr w:rsidR="007866E0" w:rsidRPr="0002252A" w14:paraId="7768577E" w14:textId="77777777" w:rsidTr="007866E0">
        <w:tc>
          <w:tcPr>
            <w:tcW w:w="1367" w:type="dxa"/>
            <w:shd w:val="clear" w:color="auto" w:fill="auto"/>
          </w:tcPr>
          <w:p w14:paraId="5A661138" w14:textId="3A5B884B" w:rsidR="007866E0" w:rsidRPr="0002252A" w:rsidRDefault="007866E0" w:rsidP="00B15024">
            <w:pPr>
              <w:pStyle w:val="Tabletext"/>
            </w:pPr>
            <w:r w:rsidRPr="0002252A">
              <w:t>34</w:t>
            </w:r>
            <w:r w:rsidR="00B15024">
              <w:noBreakHyphen/>
            </w:r>
            <w:r w:rsidRPr="0002252A">
              <w:t>40 (heading)</w:t>
            </w:r>
          </w:p>
        </w:tc>
        <w:tc>
          <w:tcPr>
            <w:tcW w:w="2800" w:type="dxa"/>
            <w:shd w:val="clear" w:color="auto" w:fill="auto"/>
          </w:tcPr>
          <w:p w14:paraId="18AF68A3" w14:textId="77777777" w:rsidR="007866E0" w:rsidRPr="0002252A" w:rsidRDefault="007866E0" w:rsidP="00B15024">
            <w:pPr>
              <w:pStyle w:val="Tabletext"/>
            </w:pPr>
            <w:r w:rsidRPr="0002252A">
              <w:t>Administrative Appeals Tribunal</w:t>
            </w:r>
          </w:p>
        </w:tc>
        <w:tc>
          <w:tcPr>
            <w:tcW w:w="2919" w:type="dxa"/>
            <w:shd w:val="clear" w:color="auto" w:fill="auto"/>
          </w:tcPr>
          <w:p w14:paraId="1C4E0025" w14:textId="77777777" w:rsidR="007866E0" w:rsidRPr="0002252A" w:rsidRDefault="007866E0" w:rsidP="00B15024">
            <w:pPr>
              <w:pStyle w:val="Tabletext"/>
            </w:pPr>
            <w:r w:rsidRPr="0002252A">
              <w:t>Administrative Review Tribunal</w:t>
            </w:r>
          </w:p>
        </w:tc>
      </w:tr>
      <w:tr w:rsidR="007866E0" w:rsidRPr="0002252A" w14:paraId="4343DE3C" w14:textId="77777777" w:rsidTr="007866E0">
        <w:tc>
          <w:tcPr>
            <w:tcW w:w="1367" w:type="dxa"/>
            <w:shd w:val="clear" w:color="auto" w:fill="auto"/>
          </w:tcPr>
          <w:p w14:paraId="78F1649F" w14:textId="6132FB2D" w:rsidR="007866E0" w:rsidRPr="0002252A" w:rsidRDefault="007866E0" w:rsidP="00B15024">
            <w:pPr>
              <w:pStyle w:val="Tabletext"/>
            </w:pPr>
            <w:r w:rsidRPr="0002252A">
              <w:t>34</w:t>
            </w:r>
            <w:r w:rsidR="00B15024">
              <w:noBreakHyphen/>
            </w:r>
            <w:r w:rsidRPr="0002252A">
              <w:t>40</w:t>
            </w:r>
          </w:p>
        </w:tc>
        <w:tc>
          <w:tcPr>
            <w:tcW w:w="2800" w:type="dxa"/>
            <w:shd w:val="clear" w:color="auto" w:fill="auto"/>
          </w:tcPr>
          <w:p w14:paraId="5FAE1EAC" w14:textId="72F71A03" w:rsidR="007866E0" w:rsidRPr="0002252A" w:rsidRDefault="00B15024" w:rsidP="00B15024">
            <w:pPr>
              <w:pStyle w:val="Tabletext"/>
            </w:pPr>
            <w:r w:rsidRPr="00B15024">
              <w:rPr>
                <w:position w:val="6"/>
                <w:sz w:val="16"/>
              </w:rPr>
              <w:t>*</w:t>
            </w:r>
            <w:r w:rsidR="007866E0" w:rsidRPr="0002252A">
              <w:t>AAT</w:t>
            </w:r>
          </w:p>
        </w:tc>
        <w:tc>
          <w:tcPr>
            <w:tcW w:w="2919" w:type="dxa"/>
            <w:shd w:val="clear" w:color="auto" w:fill="auto"/>
          </w:tcPr>
          <w:p w14:paraId="35DB9084" w14:textId="04D2508D" w:rsidR="007866E0" w:rsidRPr="0002252A" w:rsidRDefault="00B15024" w:rsidP="00B15024">
            <w:pPr>
              <w:pStyle w:val="Tabletext"/>
            </w:pPr>
            <w:r w:rsidRPr="00B15024">
              <w:rPr>
                <w:position w:val="6"/>
                <w:sz w:val="16"/>
              </w:rPr>
              <w:t>*</w:t>
            </w:r>
            <w:r w:rsidR="007866E0" w:rsidRPr="0002252A">
              <w:t>ART</w:t>
            </w:r>
          </w:p>
        </w:tc>
      </w:tr>
      <w:tr w:rsidR="007866E0" w:rsidRPr="0002252A" w14:paraId="45F9CF1F" w14:textId="77777777" w:rsidTr="007866E0">
        <w:tc>
          <w:tcPr>
            <w:tcW w:w="1367" w:type="dxa"/>
            <w:shd w:val="clear" w:color="auto" w:fill="auto"/>
          </w:tcPr>
          <w:p w14:paraId="1DB18C2D" w14:textId="1326AD77" w:rsidR="007866E0" w:rsidRPr="0002252A" w:rsidRDefault="007866E0" w:rsidP="00B15024">
            <w:pPr>
              <w:pStyle w:val="Tabletext"/>
            </w:pPr>
            <w:r w:rsidRPr="0002252A">
              <w:t>40</w:t>
            </w:r>
            <w:r w:rsidR="00B15024">
              <w:noBreakHyphen/>
            </w:r>
            <w:r w:rsidRPr="0002252A">
              <w:t>675</w:t>
            </w:r>
          </w:p>
        </w:tc>
        <w:tc>
          <w:tcPr>
            <w:tcW w:w="2800" w:type="dxa"/>
            <w:shd w:val="clear" w:color="auto" w:fill="auto"/>
          </w:tcPr>
          <w:p w14:paraId="3F5B4ECC" w14:textId="39A49E01" w:rsidR="007866E0" w:rsidRPr="0002252A" w:rsidRDefault="00B15024" w:rsidP="00B15024">
            <w:pPr>
              <w:pStyle w:val="Tabletext"/>
            </w:pPr>
            <w:r w:rsidRPr="00B15024">
              <w:rPr>
                <w:position w:val="6"/>
                <w:sz w:val="16"/>
              </w:rPr>
              <w:t>*</w:t>
            </w:r>
            <w:r w:rsidR="007866E0" w:rsidRPr="0002252A">
              <w:t>AAT</w:t>
            </w:r>
          </w:p>
        </w:tc>
        <w:tc>
          <w:tcPr>
            <w:tcW w:w="2919" w:type="dxa"/>
            <w:shd w:val="clear" w:color="auto" w:fill="auto"/>
          </w:tcPr>
          <w:p w14:paraId="2CEAC7A5" w14:textId="0635B2C9" w:rsidR="007866E0" w:rsidRPr="0002252A" w:rsidRDefault="00B15024" w:rsidP="00B15024">
            <w:pPr>
              <w:pStyle w:val="Tabletext"/>
            </w:pPr>
            <w:r w:rsidRPr="00B15024">
              <w:rPr>
                <w:position w:val="6"/>
                <w:sz w:val="16"/>
              </w:rPr>
              <w:t>*</w:t>
            </w:r>
            <w:r w:rsidR="007866E0" w:rsidRPr="0002252A">
              <w:t>ART</w:t>
            </w:r>
          </w:p>
        </w:tc>
      </w:tr>
      <w:tr w:rsidR="007866E0" w:rsidRPr="0002252A" w14:paraId="5DA5D3DC" w14:textId="77777777" w:rsidTr="007866E0">
        <w:tc>
          <w:tcPr>
            <w:tcW w:w="1367" w:type="dxa"/>
            <w:shd w:val="clear" w:color="auto" w:fill="auto"/>
          </w:tcPr>
          <w:p w14:paraId="1B8BAB5C" w14:textId="2A21106C" w:rsidR="007866E0" w:rsidRPr="0002252A" w:rsidRDefault="007866E0" w:rsidP="00B15024">
            <w:pPr>
              <w:pStyle w:val="Tabletext"/>
            </w:pPr>
            <w:r w:rsidRPr="0002252A">
              <w:t>40</w:t>
            </w:r>
            <w:r w:rsidR="00B15024">
              <w:noBreakHyphen/>
            </w:r>
            <w:r w:rsidRPr="0002252A">
              <w:t>675</w:t>
            </w:r>
          </w:p>
        </w:tc>
        <w:tc>
          <w:tcPr>
            <w:tcW w:w="2800" w:type="dxa"/>
            <w:shd w:val="clear" w:color="auto" w:fill="auto"/>
          </w:tcPr>
          <w:p w14:paraId="5839ACC1" w14:textId="77777777" w:rsidR="007866E0" w:rsidRPr="0002252A" w:rsidRDefault="007866E0" w:rsidP="00B15024">
            <w:pPr>
              <w:pStyle w:val="Tabletext"/>
            </w:pPr>
            <w:r w:rsidRPr="0002252A">
              <w:t>Administrative Appeals Tribunal Act 1975</w:t>
            </w:r>
          </w:p>
        </w:tc>
        <w:tc>
          <w:tcPr>
            <w:tcW w:w="2919" w:type="dxa"/>
            <w:shd w:val="clear" w:color="auto" w:fill="auto"/>
          </w:tcPr>
          <w:p w14:paraId="37A55B21" w14:textId="77777777" w:rsidR="007866E0" w:rsidRPr="0002252A" w:rsidRDefault="007866E0" w:rsidP="00B15024">
            <w:pPr>
              <w:pStyle w:val="Tabletext"/>
            </w:pPr>
            <w:r w:rsidRPr="0002252A">
              <w:t>Administrative Review Tribunal Act 2024</w:t>
            </w:r>
          </w:p>
        </w:tc>
      </w:tr>
      <w:tr w:rsidR="007866E0" w:rsidRPr="0002252A" w14:paraId="0BD90476" w14:textId="77777777" w:rsidTr="007866E0">
        <w:tc>
          <w:tcPr>
            <w:tcW w:w="1367" w:type="dxa"/>
            <w:shd w:val="clear" w:color="auto" w:fill="auto"/>
          </w:tcPr>
          <w:p w14:paraId="3DBD74B7" w14:textId="31193B2E" w:rsidR="007866E0" w:rsidRPr="0002252A" w:rsidRDefault="007866E0" w:rsidP="00B15024">
            <w:pPr>
              <w:pStyle w:val="Tabletext"/>
            </w:pPr>
            <w:r w:rsidRPr="0002252A">
              <w:t>40</w:t>
            </w:r>
            <w:r w:rsidR="00B15024">
              <w:noBreakHyphen/>
            </w:r>
            <w:r w:rsidRPr="0002252A">
              <w:t>1010(7)</w:t>
            </w:r>
          </w:p>
        </w:tc>
        <w:tc>
          <w:tcPr>
            <w:tcW w:w="2800" w:type="dxa"/>
            <w:shd w:val="clear" w:color="auto" w:fill="auto"/>
          </w:tcPr>
          <w:p w14:paraId="2833697F" w14:textId="29B74B6E" w:rsidR="007866E0" w:rsidRPr="0002252A" w:rsidRDefault="00B15024" w:rsidP="00B15024">
            <w:pPr>
              <w:pStyle w:val="Tabletext"/>
            </w:pPr>
            <w:r w:rsidRPr="00B15024">
              <w:rPr>
                <w:position w:val="6"/>
                <w:sz w:val="16"/>
              </w:rPr>
              <w:t>*</w:t>
            </w:r>
            <w:r w:rsidR="007866E0" w:rsidRPr="0002252A">
              <w:t>AAT</w:t>
            </w:r>
          </w:p>
        </w:tc>
        <w:tc>
          <w:tcPr>
            <w:tcW w:w="2919" w:type="dxa"/>
            <w:shd w:val="clear" w:color="auto" w:fill="auto"/>
          </w:tcPr>
          <w:p w14:paraId="5762FEE2" w14:textId="5267CB72" w:rsidR="007866E0" w:rsidRPr="0002252A" w:rsidRDefault="00B15024" w:rsidP="00B15024">
            <w:pPr>
              <w:pStyle w:val="Tabletext"/>
            </w:pPr>
            <w:r w:rsidRPr="00B15024">
              <w:rPr>
                <w:position w:val="6"/>
                <w:sz w:val="16"/>
              </w:rPr>
              <w:t>*</w:t>
            </w:r>
            <w:r w:rsidR="007866E0" w:rsidRPr="0002252A">
              <w:t>ART</w:t>
            </w:r>
          </w:p>
        </w:tc>
      </w:tr>
      <w:tr w:rsidR="007866E0" w:rsidRPr="0002252A" w14:paraId="29F0C8A2" w14:textId="77777777" w:rsidTr="007866E0">
        <w:tc>
          <w:tcPr>
            <w:tcW w:w="1367" w:type="dxa"/>
            <w:shd w:val="clear" w:color="auto" w:fill="auto"/>
          </w:tcPr>
          <w:p w14:paraId="1F8CECF9" w14:textId="0E0EF7DE" w:rsidR="007866E0" w:rsidRPr="0002252A" w:rsidRDefault="007866E0" w:rsidP="00B15024">
            <w:pPr>
              <w:pStyle w:val="Tabletext"/>
            </w:pPr>
            <w:r w:rsidRPr="0002252A">
              <w:t>40</w:t>
            </w:r>
            <w:r w:rsidR="00B15024">
              <w:noBreakHyphen/>
            </w:r>
            <w:r w:rsidRPr="0002252A">
              <w:t>1010(7)</w:t>
            </w:r>
          </w:p>
        </w:tc>
        <w:tc>
          <w:tcPr>
            <w:tcW w:w="2800" w:type="dxa"/>
            <w:shd w:val="clear" w:color="auto" w:fill="auto"/>
          </w:tcPr>
          <w:p w14:paraId="7C6BD895" w14:textId="77777777" w:rsidR="007866E0" w:rsidRPr="0002252A" w:rsidRDefault="007866E0" w:rsidP="00B15024">
            <w:pPr>
              <w:pStyle w:val="Tabletext"/>
            </w:pPr>
            <w:r w:rsidRPr="0002252A">
              <w:t>Administrative Appeals Tribunal Act 1975</w:t>
            </w:r>
          </w:p>
        </w:tc>
        <w:tc>
          <w:tcPr>
            <w:tcW w:w="2919" w:type="dxa"/>
            <w:shd w:val="clear" w:color="auto" w:fill="auto"/>
          </w:tcPr>
          <w:p w14:paraId="5060BAF2" w14:textId="77777777" w:rsidR="007866E0" w:rsidRPr="0002252A" w:rsidRDefault="007866E0" w:rsidP="00B15024">
            <w:pPr>
              <w:pStyle w:val="Tabletext"/>
            </w:pPr>
            <w:r w:rsidRPr="0002252A">
              <w:t>Administrative Review Tribunal Act 2024</w:t>
            </w:r>
          </w:p>
        </w:tc>
      </w:tr>
      <w:tr w:rsidR="007866E0" w:rsidRPr="0002252A" w14:paraId="3DC1C0C5" w14:textId="77777777" w:rsidTr="007866E0">
        <w:tc>
          <w:tcPr>
            <w:tcW w:w="1367" w:type="dxa"/>
            <w:shd w:val="clear" w:color="auto" w:fill="auto"/>
          </w:tcPr>
          <w:p w14:paraId="154DA5DA" w14:textId="2FA0C26A" w:rsidR="007866E0" w:rsidRPr="0002252A" w:rsidRDefault="007866E0" w:rsidP="00B15024">
            <w:pPr>
              <w:pStyle w:val="Tabletext"/>
            </w:pPr>
            <w:r w:rsidRPr="0002252A">
              <w:t>376</w:t>
            </w:r>
            <w:r w:rsidR="00B15024">
              <w:noBreakHyphen/>
            </w:r>
            <w:r w:rsidRPr="0002252A">
              <w:t>245(6)(b)</w:t>
            </w:r>
          </w:p>
        </w:tc>
        <w:tc>
          <w:tcPr>
            <w:tcW w:w="2800" w:type="dxa"/>
            <w:shd w:val="clear" w:color="auto" w:fill="auto"/>
          </w:tcPr>
          <w:p w14:paraId="5EE05C1C" w14:textId="2F43CB7E" w:rsidR="007866E0" w:rsidRPr="0002252A" w:rsidRDefault="00B15024" w:rsidP="00B15024">
            <w:pPr>
              <w:pStyle w:val="Tabletext"/>
            </w:pPr>
            <w:r w:rsidRPr="00B15024">
              <w:rPr>
                <w:position w:val="6"/>
                <w:sz w:val="16"/>
              </w:rPr>
              <w:t>*</w:t>
            </w:r>
            <w:r w:rsidR="007866E0" w:rsidRPr="0002252A">
              <w:t>AAT</w:t>
            </w:r>
          </w:p>
        </w:tc>
        <w:tc>
          <w:tcPr>
            <w:tcW w:w="2919" w:type="dxa"/>
            <w:shd w:val="clear" w:color="auto" w:fill="auto"/>
          </w:tcPr>
          <w:p w14:paraId="603A75B0" w14:textId="4A6120E1" w:rsidR="007866E0" w:rsidRPr="0002252A" w:rsidRDefault="00B15024" w:rsidP="00B15024">
            <w:pPr>
              <w:pStyle w:val="Tabletext"/>
            </w:pPr>
            <w:r w:rsidRPr="00B15024">
              <w:rPr>
                <w:position w:val="6"/>
                <w:sz w:val="16"/>
              </w:rPr>
              <w:t>*</w:t>
            </w:r>
            <w:r w:rsidR="007866E0" w:rsidRPr="0002252A">
              <w:t>ART</w:t>
            </w:r>
          </w:p>
        </w:tc>
      </w:tr>
      <w:tr w:rsidR="007866E0" w:rsidRPr="0002252A" w14:paraId="744729AE" w14:textId="77777777" w:rsidTr="007866E0">
        <w:tc>
          <w:tcPr>
            <w:tcW w:w="1367" w:type="dxa"/>
            <w:shd w:val="clear" w:color="auto" w:fill="auto"/>
          </w:tcPr>
          <w:p w14:paraId="4D0D2B9E" w14:textId="09FED05B" w:rsidR="007866E0" w:rsidRPr="0002252A" w:rsidRDefault="007866E0" w:rsidP="00B15024">
            <w:pPr>
              <w:pStyle w:val="Tabletext"/>
            </w:pPr>
            <w:r w:rsidRPr="0002252A">
              <w:t>376</w:t>
            </w:r>
            <w:r w:rsidR="00B15024">
              <w:noBreakHyphen/>
            </w:r>
            <w:r w:rsidRPr="0002252A">
              <w:t>250(3)</w:t>
            </w:r>
          </w:p>
        </w:tc>
        <w:tc>
          <w:tcPr>
            <w:tcW w:w="2800" w:type="dxa"/>
            <w:shd w:val="clear" w:color="auto" w:fill="auto"/>
          </w:tcPr>
          <w:p w14:paraId="0D4F3560" w14:textId="77777777" w:rsidR="007866E0" w:rsidRPr="0002252A" w:rsidRDefault="007866E0" w:rsidP="00B15024">
            <w:pPr>
              <w:pStyle w:val="Tabletext"/>
            </w:pPr>
            <w:r w:rsidRPr="0002252A">
              <w:t>Administrative Appeals Tribunal Act 1975</w:t>
            </w:r>
          </w:p>
        </w:tc>
        <w:tc>
          <w:tcPr>
            <w:tcW w:w="2919" w:type="dxa"/>
            <w:shd w:val="clear" w:color="auto" w:fill="auto"/>
          </w:tcPr>
          <w:p w14:paraId="32BF69B6" w14:textId="77777777" w:rsidR="007866E0" w:rsidRPr="0002252A" w:rsidRDefault="007866E0" w:rsidP="00B15024">
            <w:pPr>
              <w:pStyle w:val="Tabletext"/>
            </w:pPr>
            <w:r w:rsidRPr="0002252A">
              <w:t>Administrative Review Tribunal Act 2024</w:t>
            </w:r>
          </w:p>
        </w:tc>
      </w:tr>
      <w:tr w:rsidR="007866E0" w:rsidRPr="0002252A" w14:paraId="3C3CC72F" w14:textId="77777777" w:rsidTr="007866E0">
        <w:tc>
          <w:tcPr>
            <w:tcW w:w="1367" w:type="dxa"/>
            <w:shd w:val="clear" w:color="auto" w:fill="auto"/>
          </w:tcPr>
          <w:p w14:paraId="6916EBC0" w14:textId="02B0C31F" w:rsidR="007866E0" w:rsidRPr="0002252A" w:rsidRDefault="007866E0" w:rsidP="00B15024">
            <w:pPr>
              <w:pStyle w:val="Tabletext"/>
            </w:pPr>
            <w:r w:rsidRPr="0002252A">
              <w:t>376</w:t>
            </w:r>
            <w:r w:rsidR="00B15024">
              <w:noBreakHyphen/>
            </w:r>
            <w:r w:rsidRPr="0002252A">
              <w:t>250(3)</w:t>
            </w:r>
          </w:p>
        </w:tc>
        <w:tc>
          <w:tcPr>
            <w:tcW w:w="2800" w:type="dxa"/>
            <w:shd w:val="clear" w:color="auto" w:fill="auto"/>
          </w:tcPr>
          <w:p w14:paraId="2F5F0230" w14:textId="5E731813" w:rsidR="007866E0" w:rsidRPr="0002252A" w:rsidRDefault="00B15024" w:rsidP="00B15024">
            <w:pPr>
              <w:pStyle w:val="Tabletext"/>
            </w:pPr>
            <w:r w:rsidRPr="00B15024">
              <w:rPr>
                <w:position w:val="6"/>
                <w:sz w:val="16"/>
              </w:rPr>
              <w:t>*</w:t>
            </w:r>
            <w:r w:rsidR="007866E0" w:rsidRPr="0002252A">
              <w:t>AAT</w:t>
            </w:r>
          </w:p>
        </w:tc>
        <w:tc>
          <w:tcPr>
            <w:tcW w:w="2919" w:type="dxa"/>
            <w:shd w:val="clear" w:color="auto" w:fill="auto"/>
          </w:tcPr>
          <w:p w14:paraId="6AE3B251" w14:textId="5124A13E" w:rsidR="007866E0" w:rsidRPr="0002252A" w:rsidRDefault="00B15024" w:rsidP="00B15024">
            <w:pPr>
              <w:pStyle w:val="Tabletext"/>
            </w:pPr>
            <w:r w:rsidRPr="00B15024">
              <w:rPr>
                <w:position w:val="6"/>
                <w:sz w:val="16"/>
              </w:rPr>
              <w:t>*</w:t>
            </w:r>
            <w:r w:rsidR="007866E0" w:rsidRPr="0002252A">
              <w:t>ART</w:t>
            </w:r>
          </w:p>
        </w:tc>
      </w:tr>
      <w:tr w:rsidR="007866E0" w:rsidRPr="0002252A" w14:paraId="2A98039B" w14:textId="77777777" w:rsidTr="007866E0">
        <w:tc>
          <w:tcPr>
            <w:tcW w:w="1367" w:type="dxa"/>
            <w:shd w:val="clear" w:color="auto" w:fill="auto"/>
          </w:tcPr>
          <w:p w14:paraId="02B2365C" w14:textId="1D23B8E4" w:rsidR="007866E0" w:rsidRPr="0002252A" w:rsidRDefault="007866E0" w:rsidP="00B15024">
            <w:pPr>
              <w:pStyle w:val="Tabletext"/>
            </w:pPr>
            <w:r w:rsidRPr="0002252A">
              <w:t>376</w:t>
            </w:r>
            <w:r w:rsidR="00B15024">
              <w:noBreakHyphen/>
            </w:r>
            <w:r w:rsidRPr="0002252A">
              <w:t>255 (heading)</w:t>
            </w:r>
          </w:p>
        </w:tc>
        <w:tc>
          <w:tcPr>
            <w:tcW w:w="2800" w:type="dxa"/>
            <w:shd w:val="clear" w:color="auto" w:fill="auto"/>
          </w:tcPr>
          <w:p w14:paraId="09DC2A90" w14:textId="77777777" w:rsidR="007866E0" w:rsidRPr="0002252A" w:rsidRDefault="007866E0" w:rsidP="00B15024">
            <w:pPr>
              <w:pStyle w:val="Tabletext"/>
            </w:pPr>
            <w:r w:rsidRPr="0002252A">
              <w:t>Administrative Appeals Tribunal</w:t>
            </w:r>
          </w:p>
        </w:tc>
        <w:tc>
          <w:tcPr>
            <w:tcW w:w="2919" w:type="dxa"/>
            <w:shd w:val="clear" w:color="auto" w:fill="auto"/>
          </w:tcPr>
          <w:p w14:paraId="5E598033" w14:textId="77777777" w:rsidR="007866E0" w:rsidRPr="0002252A" w:rsidRDefault="007866E0" w:rsidP="00B15024">
            <w:pPr>
              <w:pStyle w:val="Tabletext"/>
            </w:pPr>
            <w:r w:rsidRPr="0002252A">
              <w:t>Administrative Review Tribunal</w:t>
            </w:r>
          </w:p>
        </w:tc>
      </w:tr>
      <w:tr w:rsidR="007866E0" w:rsidRPr="0002252A" w14:paraId="566CF646" w14:textId="77777777" w:rsidTr="007866E0">
        <w:tc>
          <w:tcPr>
            <w:tcW w:w="1367" w:type="dxa"/>
            <w:shd w:val="clear" w:color="auto" w:fill="auto"/>
          </w:tcPr>
          <w:p w14:paraId="24CF08C2" w14:textId="77418827" w:rsidR="007866E0" w:rsidRPr="0002252A" w:rsidRDefault="007866E0" w:rsidP="00B15024">
            <w:pPr>
              <w:pStyle w:val="Tabletext"/>
            </w:pPr>
            <w:r w:rsidRPr="0002252A">
              <w:t>376</w:t>
            </w:r>
            <w:r w:rsidR="00B15024">
              <w:noBreakHyphen/>
            </w:r>
            <w:r w:rsidRPr="0002252A">
              <w:t>255</w:t>
            </w:r>
          </w:p>
        </w:tc>
        <w:tc>
          <w:tcPr>
            <w:tcW w:w="2800" w:type="dxa"/>
            <w:shd w:val="clear" w:color="auto" w:fill="auto"/>
          </w:tcPr>
          <w:p w14:paraId="358FBDD7" w14:textId="1A8210E8" w:rsidR="007866E0" w:rsidRPr="0002252A" w:rsidRDefault="00B15024" w:rsidP="00B15024">
            <w:pPr>
              <w:pStyle w:val="Tabletext"/>
            </w:pPr>
            <w:r w:rsidRPr="00B15024">
              <w:rPr>
                <w:position w:val="6"/>
                <w:sz w:val="16"/>
              </w:rPr>
              <w:t>*</w:t>
            </w:r>
            <w:r w:rsidR="007866E0" w:rsidRPr="0002252A">
              <w:t>AAT</w:t>
            </w:r>
          </w:p>
        </w:tc>
        <w:tc>
          <w:tcPr>
            <w:tcW w:w="2919" w:type="dxa"/>
            <w:shd w:val="clear" w:color="auto" w:fill="auto"/>
          </w:tcPr>
          <w:p w14:paraId="66729FE5" w14:textId="505668BD" w:rsidR="007866E0" w:rsidRPr="0002252A" w:rsidRDefault="00B15024" w:rsidP="00B15024">
            <w:pPr>
              <w:pStyle w:val="Tabletext"/>
            </w:pPr>
            <w:r w:rsidRPr="00B15024">
              <w:rPr>
                <w:position w:val="6"/>
                <w:sz w:val="16"/>
              </w:rPr>
              <w:t>*</w:t>
            </w:r>
            <w:r w:rsidR="007866E0" w:rsidRPr="0002252A">
              <w:t>ART</w:t>
            </w:r>
          </w:p>
        </w:tc>
      </w:tr>
      <w:tr w:rsidR="007866E0" w:rsidRPr="0002252A" w14:paraId="612465D1" w14:textId="77777777" w:rsidTr="007866E0">
        <w:tc>
          <w:tcPr>
            <w:tcW w:w="1367" w:type="dxa"/>
            <w:shd w:val="clear" w:color="auto" w:fill="auto"/>
          </w:tcPr>
          <w:p w14:paraId="2D30AC5B" w14:textId="377ADE4C" w:rsidR="007866E0" w:rsidRPr="0002252A" w:rsidRDefault="007866E0" w:rsidP="00B15024">
            <w:pPr>
              <w:pStyle w:val="Tabletext"/>
            </w:pPr>
            <w:r w:rsidRPr="0002252A">
              <w:t>378</w:t>
            </w:r>
            <w:r w:rsidR="00B15024">
              <w:noBreakHyphen/>
            </w:r>
            <w:r w:rsidRPr="0002252A">
              <w:t>70(4)(b)</w:t>
            </w:r>
          </w:p>
        </w:tc>
        <w:tc>
          <w:tcPr>
            <w:tcW w:w="2800" w:type="dxa"/>
            <w:shd w:val="clear" w:color="auto" w:fill="auto"/>
          </w:tcPr>
          <w:p w14:paraId="3F50D921" w14:textId="0CB83E9D" w:rsidR="007866E0" w:rsidRPr="0002252A" w:rsidRDefault="00B15024" w:rsidP="00B15024">
            <w:pPr>
              <w:pStyle w:val="Tabletext"/>
            </w:pPr>
            <w:r w:rsidRPr="00B15024">
              <w:rPr>
                <w:position w:val="6"/>
                <w:sz w:val="16"/>
              </w:rPr>
              <w:t>*</w:t>
            </w:r>
            <w:r w:rsidR="007866E0" w:rsidRPr="0002252A">
              <w:t>AAT</w:t>
            </w:r>
          </w:p>
        </w:tc>
        <w:tc>
          <w:tcPr>
            <w:tcW w:w="2919" w:type="dxa"/>
            <w:shd w:val="clear" w:color="auto" w:fill="auto"/>
          </w:tcPr>
          <w:p w14:paraId="1BA69810" w14:textId="1E737AD2" w:rsidR="007866E0" w:rsidRPr="0002252A" w:rsidRDefault="00B15024" w:rsidP="00B15024">
            <w:pPr>
              <w:pStyle w:val="Tabletext"/>
            </w:pPr>
            <w:r w:rsidRPr="00B15024">
              <w:rPr>
                <w:position w:val="6"/>
                <w:sz w:val="16"/>
              </w:rPr>
              <w:t>*</w:t>
            </w:r>
            <w:r w:rsidR="007866E0" w:rsidRPr="0002252A">
              <w:t>ART</w:t>
            </w:r>
          </w:p>
        </w:tc>
      </w:tr>
      <w:tr w:rsidR="007866E0" w:rsidRPr="0002252A" w14:paraId="6215F537" w14:textId="77777777" w:rsidTr="007866E0">
        <w:tc>
          <w:tcPr>
            <w:tcW w:w="1367" w:type="dxa"/>
            <w:shd w:val="clear" w:color="auto" w:fill="auto"/>
          </w:tcPr>
          <w:p w14:paraId="4C62F21E" w14:textId="706A4633" w:rsidR="007866E0" w:rsidRPr="0002252A" w:rsidRDefault="007866E0" w:rsidP="00B15024">
            <w:pPr>
              <w:pStyle w:val="Tabletext"/>
            </w:pPr>
            <w:r w:rsidRPr="0002252A">
              <w:t>378</w:t>
            </w:r>
            <w:r w:rsidR="00B15024">
              <w:noBreakHyphen/>
            </w:r>
            <w:r w:rsidRPr="0002252A">
              <w:t>85(3)</w:t>
            </w:r>
          </w:p>
        </w:tc>
        <w:tc>
          <w:tcPr>
            <w:tcW w:w="2800" w:type="dxa"/>
            <w:shd w:val="clear" w:color="auto" w:fill="auto"/>
          </w:tcPr>
          <w:p w14:paraId="0AEF5805" w14:textId="77777777" w:rsidR="007866E0" w:rsidRPr="0002252A" w:rsidRDefault="007866E0" w:rsidP="00B15024">
            <w:pPr>
              <w:pStyle w:val="Tabletext"/>
            </w:pPr>
            <w:r w:rsidRPr="0002252A">
              <w:t>Administrative Appeals Tribunal Act 1975</w:t>
            </w:r>
          </w:p>
        </w:tc>
        <w:tc>
          <w:tcPr>
            <w:tcW w:w="2919" w:type="dxa"/>
            <w:shd w:val="clear" w:color="auto" w:fill="auto"/>
          </w:tcPr>
          <w:p w14:paraId="1B10799B" w14:textId="77777777" w:rsidR="007866E0" w:rsidRPr="0002252A" w:rsidRDefault="007866E0" w:rsidP="00B15024">
            <w:pPr>
              <w:pStyle w:val="Tabletext"/>
            </w:pPr>
            <w:r w:rsidRPr="0002252A">
              <w:t>Administrative Review Tribunal Act 2024</w:t>
            </w:r>
          </w:p>
        </w:tc>
      </w:tr>
      <w:tr w:rsidR="007866E0" w:rsidRPr="0002252A" w14:paraId="76A32870" w14:textId="77777777" w:rsidTr="007866E0">
        <w:tc>
          <w:tcPr>
            <w:tcW w:w="1367" w:type="dxa"/>
            <w:shd w:val="clear" w:color="auto" w:fill="auto"/>
          </w:tcPr>
          <w:p w14:paraId="7F6D2AE0" w14:textId="75479FDE" w:rsidR="007866E0" w:rsidRPr="0002252A" w:rsidRDefault="007866E0" w:rsidP="00B15024">
            <w:pPr>
              <w:pStyle w:val="Tabletext"/>
            </w:pPr>
            <w:r w:rsidRPr="0002252A">
              <w:t>378</w:t>
            </w:r>
            <w:r w:rsidR="00B15024">
              <w:noBreakHyphen/>
            </w:r>
            <w:r w:rsidRPr="0002252A">
              <w:t>85(3)</w:t>
            </w:r>
          </w:p>
        </w:tc>
        <w:tc>
          <w:tcPr>
            <w:tcW w:w="2800" w:type="dxa"/>
            <w:shd w:val="clear" w:color="auto" w:fill="auto"/>
          </w:tcPr>
          <w:p w14:paraId="1A12C2CC" w14:textId="3C458C7B" w:rsidR="007866E0" w:rsidRPr="0002252A" w:rsidRDefault="00B15024" w:rsidP="00B15024">
            <w:pPr>
              <w:pStyle w:val="Tabletext"/>
            </w:pPr>
            <w:r w:rsidRPr="00B15024">
              <w:rPr>
                <w:position w:val="6"/>
                <w:sz w:val="16"/>
              </w:rPr>
              <w:t>*</w:t>
            </w:r>
            <w:r w:rsidR="007866E0" w:rsidRPr="0002252A">
              <w:t>AAT</w:t>
            </w:r>
          </w:p>
        </w:tc>
        <w:tc>
          <w:tcPr>
            <w:tcW w:w="2919" w:type="dxa"/>
            <w:shd w:val="clear" w:color="auto" w:fill="auto"/>
          </w:tcPr>
          <w:p w14:paraId="5CC7C37B" w14:textId="3AC5C79A" w:rsidR="007866E0" w:rsidRPr="0002252A" w:rsidRDefault="00B15024" w:rsidP="00B15024">
            <w:pPr>
              <w:pStyle w:val="Tabletext"/>
            </w:pPr>
            <w:r w:rsidRPr="00B15024">
              <w:rPr>
                <w:position w:val="6"/>
                <w:sz w:val="16"/>
              </w:rPr>
              <w:t>*</w:t>
            </w:r>
            <w:r w:rsidR="007866E0" w:rsidRPr="0002252A">
              <w:t>ART</w:t>
            </w:r>
          </w:p>
        </w:tc>
      </w:tr>
      <w:tr w:rsidR="007866E0" w:rsidRPr="0002252A" w14:paraId="63FD5BC4" w14:textId="77777777" w:rsidTr="007866E0">
        <w:tc>
          <w:tcPr>
            <w:tcW w:w="1367" w:type="dxa"/>
            <w:shd w:val="clear" w:color="auto" w:fill="auto"/>
          </w:tcPr>
          <w:p w14:paraId="6C5339F6" w14:textId="6DC77DFB" w:rsidR="007866E0" w:rsidRPr="0002252A" w:rsidRDefault="007866E0" w:rsidP="00B15024">
            <w:pPr>
              <w:pStyle w:val="Tabletext"/>
            </w:pPr>
            <w:r w:rsidRPr="0002252A">
              <w:t>378</w:t>
            </w:r>
            <w:r w:rsidR="00B15024">
              <w:noBreakHyphen/>
            </w:r>
            <w:r w:rsidRPr="0002252A">
              <w:t>90 (heading)</w:t>
            </w:r>
          </w:p>
        </w:tc>
        <w:tc>
          <w:tcPr>
            <w:tcW w:w="2800" w:type="dxa"/>
            <w:shd w:val="clear" w:color="auto" w:fill="auto"/>
          </w:tcPr>
          <w:p w14:paraId="4FE37426" w14:textId="77777777" w:rsidR="007866E0" w:rsidRPr="0002252A" w:rsidRDefault="007866E0" w:rsidP="00B15024">
            <w:pPr>
              <w:pStyle w:val="Tabletext"/>
            </w:pPr>
            <w:r w:rsidRPr="0002252A">
              <w:t>Administrative Appeals Tribunal</w:t>
            </w:r>
          </w:p>
        </w:tc>
        <w:tc>
          <w:tcPr>
            <w:tcW w:w="2919" w:type="dxa"/>
            <w:shd w:val="clear" w:color="auto" w:fill="auto"/>
          </w:tcPr>
          <w:p w14:paraId="63EBB14A" w14:textId="77777777" w:rsidR="007866E0" w:rsidRPr="0002252A" w:rsidRDefault="007866E0" w:rsidP="00B15024">
            <w:pPr>
              <w:pStyle w:val="Tabletext"/>
            </w:pPr>
            <w:r w:rsidRPr="0002252A">
              <w:t>Administrative Review Tribunal</w:t>
            </w:r>
          </w:p>
        </w:tc>
      </w:tr>
      <w:tr w:rsidR="007866E0" w:rsidRPr="0002252A" w14:paraId="737A7CB3" w14:textId="77777777" w:rsidTr="007866E0">
        <w:tc>
          <w:tcPr>
            <w:tcW w:w="1367" w:type="dxa"/>
            <w:tcBorders>
              <w:bottom w:val="single" w:sz="2" w:space="0" w:color="auto"/>
            </w:tcBorders>
            <w:shd w:val="clear" w:color="auto" w:fill="auto"/>
          </w:tcPr>
          <w:p w14:paraId="09B66006" w14:textId="38052056" w:rsidR="007866E0" w:rsidRPr="0002252A" w:rsidRDefault="007866E0" w:rsidP="00B15024">
            <w:pPr>
              <w:pStyle w:val="Tabletext"/>
            </w:pPr>
            <w:r w:rsidRPr="0002252A">
              <w:t>378</w:t>
            </w:r>
            <w:r w:rsidR="00B15024">
              <w:noBreakHyphen/>
            </w:r>
            <w:r w:rsidRPr="0002252A">
              <w:t>90</w:t>
            </w:r>
          </w:p>
        </w:tc>
        <w:tc>
          <w:tcPr>
            <w:tcW w:w="2800" w:type="dxa"/>
            <w:tcBorders>
              <w:bottom w:val="single" w:sz="2" w:space="0" w:color="auto"/>
            </w:tcBorders>
            <w:shd w:val="clear" w:color="auto" w:fill="auto"/>
          </w:tcPr>
          <w:p w14:paraId="348E7649" w14:textId="6B390F9E" w:rsidR="007866E0" w:rsidRPr="0002252A" w:rsidRDefault="00B15024" w:rsidP="00B15024">
            <w:pPr>
              <w:pStyle w:val="Tabletext"/>
            </w:pPr>
            <w:r w:rsidRPr="00B15024">
              <w:rPr>
                <w:position w:val="6"/>
                <w:sz w:val="16"/>
              </w:rPr>
              <w:t>*</w:t>
            </w:r>
            <w:r w:rsidR="007866E0" w:rsidRPr="0002252A">
              <w:t>AAT</w:t>
            </w:r>
          </w:p>
        </w:tc>
        <w:tc>
          <w:tcPr>
            <w:tcW w:w="2919" w:type="dxa"/>
            <w:tcBorders>
              <w:bottom w:val="single" w:sz="2" w:space="0" w:color="auto"/>
            </w:tcBorders>
            <w:shd w:val="clear" w:color="auto" w:fill="auto"/>
          </w:tcPr>
          <w:p w14:paraId="585C9986" w14:textId="661F127E" w:rsidR="007866E0" w:rsidRPr="0002252A" w:rsidRDefault="00B15024" w:rsidP="00B15024">
            <w:pPr>
              <w:pStyle w:val="Tabletext"/>
            </w:pPr>
            <w:r w:rsidRPr="00B15024">
              <w:rPr>
                <w:position w:val="6"/>
                <w:sz w:val="16"/>
              </w:rPr>
              <w:t>*</w:t>
            </w:r>
            <w:r w:rsidR="007866E0" w:rsidRPr="0002252A">
              <w:t>ART</w:t>
            </w:r>
          </w:p>
        </w:tc>
      </w:tr>
      <w:tr w:rsidR="007866E0" w:rsidRPr="0002252A" w14:paraId="707E0CBD" w14:textId="77777777" w:rsidTr="007866E0">
        <w:tc>
          <w:tcPr>
            <w:tcW w:w="1367" w:type="dxa"/>
            <w:tcBorders>
              <w:top w:val="single" w:sz="2" w:space="0" w:color="auto"/>
              <w:bottom w:val="single" w:sz="12" w:space="0" w:color="auto"/>
            </w:tcBorders>
            <w:shd w:val="clear" w:color="auto" w:fill="auto"/>
          </w:tcPr>
          <w:p w14:paraId="3D0EC2C2" w14:textId="685A749A" w:rsidR="007866E0" w:rsidRPr="0002252A" w:rsidRDefault="007866E0" w:rsidP="00B15024">
            <w:pPr>
              <w:pStyle w:val="Tabletext"/>
            </w:pPr>
            <w:r w:rsidRPr="0002252A">
              <w:t>415</w:t>
            </w:r>
            <w:r w:rsidR="00B15024">
              <w:noBreakHyphen/>
            </w:r>
            <w:r w:rsidRPr="0002252A">
              <w:t>85</w:t>
            </w:r>
          </w:p>
        </w:tc>
        <w:tc>
          <w:tcPr>
            <w:tcW w:w="2800" w:type="dxa"/>
            <w:tcBorders>
              <w:top w:val="single" w:sz="2" w:space="0" w:color="auto"/>
              <w:bottom w:val="single" w:sz="12" w:space="0" w:color="auto"/>
            </w:tcBorders>
            <w:shd w:val="clear" w:color="auto" w:fill="auto"/>
          </w:tcPr>
          <w:p w14:paraId="7A525D52" w14:textId="39A07840" w:rsidR="007866E0" w:rsidRPr="0002252A" w:rsidRDefault="00B15024" w:rsidP="00B15024">
            <w:pPr>
              <w:pStyle w:val="Tabletext"/>
            </w:pPr>
            <w:r w:rsidRPr="00B15024">
              <w:rPr>
                <w:position w:val="6"/>
                <w:sz w:val="16"/>
              </w:rPr>
              <w:t>*</w:t>
            </w:r>
            <w:r w:rsidR="007866E0" w:rsidRPr="0002252A">
              <w:t>AAT</w:t>
            </w:r>
          </w:p>
        </w:tc>
        <w:tc>
          <w:tcPr>
            <w:tcW w:w="2919" w:type="dxa"/>
            <w:tcBorders>
              <w:top w:val="single" w:sz="2" w:space="0" w:color="auto"/>
              <w:bottom w:val="single" w:sz="12" w:space="0" w:color="auto"/>
            </w:tcBorders>
            <w:shd w:val="clear" w:color="auto" w:fill="auto"/>
          </w:tcPr>
          <w:p w14:paraId="44D3129E" w14:textId="039F8B0B" w:rsidR="007866E0" w:rsidRPr="0002252A" w:rsidRDefault="00B15024" w:rsidP="00B15024">
            <w:pPr>
              <w:pStyle w:val="Tabletext"/>
            </w:pPr>
            <w:r w:rsidRPr="00B15024">
              <w:rPr>
                <w:position w:val="6"/>
                <w:sz w:val="16"/>
              </w:rPr>
              <w:t>*</w:t>
            </w:r>
            <w:r w:rsidR="007866E0" w:rsidRPr="0002252A">
              <w:t>ART</w:t>
            </w:r>
          </w:p>
        </w:tc>
      </w:tr>
    </w:tbl>
    <w:p w14:paraId="2EBBAA98" w14:textId="77777777" w:rsidR="007866E0" w:rsidRPr="0002252A" w:rsidRDefault="007866E0" w:rsidP="00B15024">
      <w:pPr>
        <w:pStyle w:val="ActHead9"/>
      </w:pPr>
      <w:bookmarkStart w:id="61" w:name="_Toc168308203"/>
      <w:r w:rsidRPr="0002252A">
        <w:t>National Consumer Credit Protection Act 2009</w:t>
      </w:r>
      <w:bookmarkEnd w:id="61"/>
    </w:p>
    <w:p w14:paraId="708C4D7A" w14:textId="77777777" w:rsidR="007866E0" w:rsidRPr="0002252A" w:rsidRDefault="007866E0" w:rsidP="00B15024">
      <w:pPr>
        <w:pStyle w:val="ItemHead"/>
      </w:pPr>
      <w:r w:rsidRPr="0002252A">
        <w:t>65  Amendments of listed provisions</w:t>
      </w:r>
    </w:p>
    <w:p w14:paraId="51852D5E"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311"/>
        <w:gridCol w:w="2912"/>
        <w:gridCol w:w="2860"/>
      </w:tblGrid>
      <w:tr w:rsidR="007866E0" w:rsidRPr="0002252A" w14:paraId="59D7683D" w14:textId="77777777" w:rsidTr="007866E0">
        <w:trPr>
          <w:tblHeader/>
        </w:trPr>
        <w:tc>
          <w:tcPr>
            <w:tcW w:w="7083" w:type="dxa"/>
            <w:gridSpan w:val="3"/>
            <w:tcBorders>
              <w:top w:val="single" w:sz="12" w:space="0" w:color="auto"/>
              <w:bottom w:val="single" w:sz="6" w:space="0" w:color="auto"/>
            </w:tcBorders>
            <w:shd w:val="clear" w:color="auto" w:fill="auto"/>
          </w:tcPr>
          <w:p w14:paraId="7D2A4649" w14:textId="77777777" w:rsidR="007866E0" w:rsidRPr="0002252A" w:rsidRDefault="007866E0" w:rsidP="00B15024">
            <w:pPr>
              <w:pStyle w:val="TableHeading"/>
            </w:pPr>
            <w:r w:rsidRPr="0002252A">
              <w:t>Amendments</w:t>
            </w:r>
          </w:p>
        </w:tc>
      </w:tr>
      <w:tr w:rsidR="007866E0" w:rsidRPr="0002252A" w14:paraId="7C488AFF" w14:textId="77777777" w:rsidTr="007866E0">
        <w:trPr>
          <w:tblHeader/>
        </w:trPr>
        <w:tc>
          <w:tcPr>
            <w:tcW w:w="1311" w:type="dxa"/>
            <w:tcBorders>
              <w:top w:val="single" w:sz="6" w:space="0" w:color="auto"/>
              <w:bottom w:val="single" w:sz="12" w:space="0" w:color="auto"/>
            </w:tcBorders>
            <w:shd w:val="clear" w:color="auto" w:fill="auto"/>
          </w:tcPr>
          <w:p w14:paraId="37C6C09B" w14:textId="77777777" w:rsidR="007866E0" w:rsidRPr="0002252A" w:rsidRDefault="007866E0" w:rsidP="00B15024">
            <w:pPr>
              <w:pStyle w:val="TableHeading"/>
            </w:pPr>
            <w:r w:rsidRPr="0002252A">
              <w:t>Provision</w:t>
            </w:r>
          </w:p>
        </w:tc>
        <w:tc>
          <w:tcPr>
            <w:tcW w:w="2912" w:type="dxa"/>
            <w:tcBorders>
              <w:top w:val="single" w:sz="6" w:space="0" w:color="auto"/>
              <w:bottom w:val="single" w:sz="12" w:space="0" w:color="auto"/>
            </w:tcBorders>
            <w:shd w:val="clear" w:color="auto" w:fill="auto"/>
          </w:tcPr>
          <w:p w14:paraId="5ED7C8FB" w14:textId="77777777" w:rsidR="007866E0" w:rsidRPr="0002252A" w:rsidRDefault="007866E0" w:rsidP="00B15024">
            <w:pPr>
              <w:pStyle w:val="TableHeading"/>
            </w:pPr>
            <w:r w:rsidRPr="0002252A">
              <w:t>Omit</w:t>
            </w:r>
          </w:p>
        </w:tc>
        <w:tc>
          <w:tcPr>
            <w:tcW w:w="2860" w:type="dxa"/>
            <w:tcBorders>
              <w:top w:val="single" w:sz="6" w:space="0" w:color="auto"/>
              <w:bottom w:val="single" w:sz="12" w:space="0" w:color="auto"/>
            </w:tcBorders>
            <w:shd w:val="clear" w:color="auto" w:fill="auto"/>
          </w:tcPr>
          <w:p w14:paraId="17463AC0" w14:textId="77777777" w:rsidR="007866E0" w:rsidRPr="0002252A" w:rsidRDefault="007866E0" w:rsidP="00B15024">
            <w:pPr>
              <w:pStyle w:val="TableHeading"/>
            </w:pPr>
            <w:r w:rsidRPr="0002252A">
              <w:t>Substitute</w:t>
            </w:r>
          </w:p>
        </w:tc>
      </w:tr>
      <w:tr w:rsidR="007866E0" w:rsidRPr="0002252A" w14:paraId="163632D6" w14:textId="77777777" w:rsidTr="007866E0">
        <w:tc>
          <w:tcPr>
            <w:tcW w:w="1311" w:type="dxa"/>
            <w:tcBorders>
              <w:top w:val="single" w:sz="12" w:space="0" w:color="auto"/>
            </w:tcBorders>
            <w:shd w:val="clear" w:color="auto" w:fill="auto"/>
          </w:tcPr>
          <w:p w14:paraId="06096222" w14:textId="77777777" w:rsidR="007866E0" w:rsidRPr="0002252A" w:rsidRDefault="007866E0" w:rsidP="00B15024">
            <w:pPr>
              <w:pStyle w:val="Tabletext"/>
            </w:pPr>
            <w:r w:rsidRPr="0002252A">
              <w:t>212</w:t>
            </w:r>
          </w:p>
        </w:tc>
        <w:tc>
          <w:tcPr>
            <w:tcW w:w="2912" w:type="dxa"/>
            <w:tcBorders>
              <w:top w:val="single" w:sz="12" w:space="0" w:color="auto"/>
            </w:tcBorders>
            <w:shd w:val="clear" w:color="auto" w:fill="auto"/>
          </w:tcPr>
          <w:p w14:paraId="310671D1" w14:textId="77777777" w:rsidR="007866E0" w:rsidRPr="0002252A" w:rsidRDefault="007866E0" w:rsidP="00B15024">
            <w:pPr>
              <w:pStyle w:val="Tabletext"/>
            </w:pPr>
            <w:r w:rsidRPr="0002252A">
              <w:t>Administrative Appeals Tribunal</w:t>
            </w:r>
          </w:p>
        </w:tc>
        <w:tc>
          <w:tcPr>
            <w:tcW w:w="2860" w:type="dxa"/>
            <w:tcBorders>
              <w:top w:val="single" w:sz="12" w:space="0" w:color="auto"/>
            </w:tcBorders>
            <w:shd w:val="clear" w:color="auto" w:fill="auto"/>
          </w:tcPr>
          <w:p w14:paraId="5F4932FE" w14:textId="77777777" w:rsidR="007866E0" w:rsidRPr="0002252A" w:rsidRDefault="007866E0" w:rsidP="00B15024">
            <w:pPr>
              <w:pStyle w:val="Tabletext"/>
            </w:pPr>
            <w:r w:rsidRPr="0002252A">
              <w:t>Administrative Review Tribunal</w:t>
            </w:r>
          </w:p>
        </w:tc>
      </w:tr>
      <w:tr w:rsidR="007866E0" w:rsidRPr="0002252A" w14:paraId="6C4B52A9" w14:textId="77777777" w:rsidTr="007866E0">
        <w:tc>
          <w:tcPr>
            <w:tcW w:w="1311" w:type="dxa"/>
            <w:shd w:val="clear" w:color="auto" w:fill="auto"/>
          </w:tcPr>
          <w:p w14:paraId="3848F92F" w14:textId="77777777" w:rsidR="007866E0" w:rsidRPr="0002252A" w:rsidRDefault="007866E0" w:rsidP="00B15024">
            <w:pPr>
              <w:pStyle w:val="Tabletext"/>
            </w:pPr>
            <w:r w:rsidRPr="0002252A">
              <w:t>323</w:t>
            </w:r>
          </w:p>
        </w:tc>
        <w:tc>
          <w:tcPr>
            <w:tcW w:w="2912" w:type="dxa"/>
            <w:shd w:val="clear" w:color="auto" w:fill="auto"/>
          </w:tcPr>
          <w:p w14:paraId="628C57D0" w14:textId="77777777" w:rsidR="007866E0" w:rsidRPr="0002252A" w:rsidRDefault="007866E0" w:rsidP="00B15024">
            <w:pPr>
              <w:pStyle w:val="Tabletext"/>
            </w:pPr>
            <w:r w:rsidRPr="0002252A">
              <w:t>AAT</w:t>
            </w:r>
          </w:p>
        </w:tc>
        <w:tc>
          <w:tcPr>
            <w:tcW w:w="2860" w:type="dxa"/>
            <w:shd w:val="clear" w:color="auto" w:fill="auto"/>
          </w:tcPr>
          <w:p w14:paraId="3D11BB4D" w14:textId="77777777" w:rsidR="007866E0" w:rsidRPr="0002252A" w:rsidRDefault="007866E0" w:rsidP="00B15024">
            <w:pPr>
              <w:pStyle w:val="Tabletext"/>
            </w:pPr>
            <w:r w:rsidRPr="0002252A">
              <w:t>ART</w:t>
            </w:r>
          </w:p>
        </w:tc>
      </w:tr>
      <w:tr w:rsidR="007866E0" w:rsidRPr="0002252A" w14:paraId="0CE2EBED" w14:textId="77777777" w:rsidTr="007866E0">
        <w:tc>
          <w:tcPr>
            <w:tcW w:w="1311" w:type="dxa"/>
            <w:shd w:val="clear" w:color="auto" w:fill="auto"/>
          </w:tcPr>
          <w:p w14:paraId="20AF077F" w14:textId="77777777" w:rsidR="007866E0" w:rsidRPr="0002252A" w:rsidRDefault="007866E0" w:rsidP="00B15024">
            <w:pPr>
              <w:pStyle w:val="Tabletext"/>
            </w:pPr>
            <w:r w:rsidRPr="0002252A">
              <w:t>327 (heading)</w:t>
            </w:r>
          </w:p>
        </w:tc>
        <w:tc>
          <w:tcPr>
            <w:tcW w:w="2912" w:type="dxa"/>
            <w:shd w:val="clear" w:color="auto" w:fill="auto"/>
          </w:tcPr>
          <w:p w14:paraId="75BF4E67" w14:textId="77777777" w:rsidR="007866E0" w:rsidRPr="0002252A" w:rsidRDefault="007866E0" w:rsidP="00B15024">
            <w:pPr>
              <w:pStyle w:val="Tabletext"/>
            </w:pPr>
            <w:r w:rsidRPr="0002252A">
              <w:t>Administrative Appeals Tribunal</w:t>
            </w:r>
          </w:p>
        </w:tc>
        <w:tc>
          <w:tcPr>
            <w:tcW w:w="2860" w:type="dxa"/>
            <w:shd w:val="clear" w:color="auto" w:fill="auto"/>
          </w:tcPr>
          <w:p w14:paraId="472FB942" w14:textId="77777777" w:rsidR="007866E0" w:rsidRPr="0002252A" w:rsidRDefault="007866E0" w:rsidP="00B15024">
            <w:pPr>
              <w:pStyle w:val="Tabletext"/>
            </w:pPr>
            <w:r w:rsidRPr="0002252A">
              <w:t>Administrative Review Tribunal</w:t>
            </w:r>
          </w:p>
        </w:tc>
      </w:tr>
      <w:tr w:rsidR="007866E0" w:rsidRPr="0002252A" w14:paraId="6E241C3F" w14:textId="77777777" w:rsidTr="007866E0">
        <w:tc>
          <w:tcPr>
            <w:tcW w:w="1311" w:type="dxa"/>
            <w:shd w:val="clear" w:color="auto" w:fill="auto"/>
          </w:tcPr>
          <w:p w14:paraId="7881997E" w14:textId="77777777" w:rsidR="007866E0" w:rsidRPr="0002252A" w:rsidRDefault="007866E0" w:rsidP="00B15024">
            <w:pPr>
              <w:pStyle w:val="Tabletext"/>
            </w:pPr>
            <w:r w:rsidRPr="0002252A">
              <w:t>327(1)(i)</w:t>
            </w:r>
          </w:p>
        </w:tc>
        <w:tc>
          <w:tcPr>
            <w:tcW w:w="2912" w:type="dxa"/>
            <w:shd w:val="clear" w:color="auto" w:fill="auto"/>
          </w:tcPr>
          <w:p w14:paraId="1EEA7208" w14:textId="77777777" w:rsidR="007866E0" w:rsidRPr="0002252A" w:rsidRDefault="007866E0" w:rsidP="00B15024">
            <w:pPr>
              <w:pStyle w:val="Tabletext"/>
            </w:pPr>
            <w:r w:rsidRPr="0002252A">
              <w:t>Administrative Appeals Tribunal</w:t>
            </w:r>
          </w:p>
        </w:tc>
        <w:tc>
          <w:tcPr>
            <w:tcW w:w="2860" w:type="dxa"/>
            <w:shd w:val="clear" w:color="auto" w:fill="auto"/>
          </w:tcPr>
          <w:p w14:paraId="23256F1B" w14:textId="77777777" w:rsidR="007866E0" w:rsidRPr="0002252A" w:rsidRDefault="007866E0" w:rsidP="00B15024">
            <w:pPr>
              <w:pStyle w:val="Tabletext"/>
            </w:pPr>
            <w:r w:rsidRPr="0002252A">
              <w:t>Administrative Review Tribunal</w:t>
            </w:r>
          </w:p>
        </w:tc>
      </w:tr>
      <w:tr w:rsidR="007866E0" w:rsidRPr="0002252A" w14:paraId="349BC922" w14:textId="77777777" w:rsidTr="007866E0">
        <w:tc>
          <w:tcPr>
            <w:tcW w:w="1311" w:type="dxa"/>
            <w:tcBorders>
              <w:top w:val="single" w:sz="2" w:space="0" w:color="auto"/>
              <w:bottom w:val="single" w:sz="12" w:space="0" w:color="auto"/>
            </w:tcBorders>
            <w:shd w:val="clear" w:color="auto" w:fill="auto"/>
          </w:tcPr>
          <w:p w14:paraId="7A5C9AFD" w14:textId="77777777" w:rsidR="007866E0" w:rsidRPr="0002252A" w:rsidRDefault="007866E0" w:rsidP="00B15024">
            <w:pPr>
              <w:pStyle w:val="Tabletext"/>
            </w:pPr>
            <w:r w:rsidRPr="0002252A">
              <w:t>328(2)(b)</w:t>
            </w:r>
          </w:p>
        </w:tc>
        <w:tc>
          <w:tcPr>
            <w:tcW w:w="2912" w:type="dxa"/>
            <w:tcBorders>
              <w:top w:val="single" w:sz="2" w:space="0" w:color="auto"/>
              <w:bottom w:val="single" w:sz="12" w:space="0" w:color="auto"/>
            </w:tcBorders>
            <w:shd w:val="clear" w:color="auto" w:fill="auto"/>
          </w:tcPr>
          <w:p w14:paraId="4DB2D0B9" w14:textId="77777777" w:rsidR="007866E0" w:rsidRPr="0002252A" w:rsidRDefault="007866E0" w:rsidP="00B15024">
            <w:pPr>
              <w:pStyle w:val="Tabletext"/>
            </w:pPr>
            <w:r w:rsidRPr="0002252A">
              <w:t>Administrative Appeals Tribunal</w:t>
            </w:r>
          </w:p>
        </w:tc>
        <w:tc>
          <w:tcPr>
            <w:tcW w:w="2860" w:type="dxa"/>
            <w:tcBorders>
              <w:top w:val="single" w:sz="2" w:space="0" w:color="auto"/>
              <w:bottom w:val="single" w:sz="12" w:space="0" w:color="auto"/>
            </w:tcBorders>
            <w:shd w:val="clear" w:color="auto" w:fill="auto"/>
          </w:tcPr>
          <w:p w14:paraId="5FFE29F0" w14:textId="77777777" w:rsidR="007866E0" w:rsidRPr="0002252A" w:rsidRDefault="007866E0" w:rsidP="00B15024">
            <w:pPr>
              <w:pStyle w:val="Tabletext"/>
            </w:pPr>
            <w:r w:rsidRPr="0002252A">
              <w:t>Administrative Review Tribunal</w:t>
            </w:r>
          </w:p>
        </w:tc>
      </w:tr>
    </w:tbl>
    <w:p w14:paraId="577FFB3C" w14:textId="77777777" w:rsidR="007866E0" w:rsidRPr="0002252A" w:rsidRDefault="007866E0" w:rsidP="00B15024">
      <w:pPr>
        <w:pStyle w:val="ActHead9"/>
      </w:pPr>
      <w:bookmarkStart w:id="62" w:name="_Toc168308204"/>
      <w:r w:rsidRPr="0002252A">
        <w:t>Payment Times Reporting Act 2020</w:t>
      </w:r>
      <w:bookmarkEnd w:id="62"/>
    </w:p>
    <w:p w14:paraId="63D61D7D" w14:textId="77777777" w:rsidR="007866E0" w:rsidRPr="0002252A" w:rsidRDefault="007866E0" w:rsidP="00B15024">
      <w:pPr>
        <w:pStyle w:val="ItemHead"/>
      </w:pPr>
      <w:r w:rsidRPr="0002252A">
        <w:t>66  Amendments of listed provisions</w:t>
      </w:r>
    </w:p>
    <w:p w14:paraId="28362572"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311"/>
        <w:gridCol w:w="2912"/>
        <w:gridCol w:w="2860"/>
      </w:tblGrid>
      <w:tr w:rsidR="007866E0" w:rsidRPr="0002252A" w14:paraId="08CF42A2" w14:textId="77777777" w:rsidTr="007866E0">
        <w:trPr>
          <w:tblHeader/>
        </w:trPr>
        <w:tc>
          <w:tcPr>
            <w:tcW w:w="7083" w:type="dxa"/>
            <w:gridSpan w:val="3"/>
            <w:tcBorders>
              <w:top w:val="single" w:sz="12" w:space="0" w:color="auto"/>
              <w:bottom w:val="single" w:sz="6" w:space="0" w:color="auto"/>
            </w:tcBorders>
            <w:shd w:val="clear" w:color="auto" w:fill="auto"/>
          </w:tcPr>
          <w:p w14:paraId="40474282" w14:textId="77777777" w:rsidR="007866E0" w:rsidRPr="0002252A" w:rsidRDefault="007866E0" w:rsidP="00B15024">
            <w:pPr>
              <w:pStyle w:val="TableHeading"/>
            </w:pPr>
            <w:r w:rsidRPr="0002252A">
              <w:t>Amendments</w:t>
            </w:r>
          </w:p>
        </w:tc>
      </w:tr>
      <w:tr w:rsidR="007866E0" w:rsidRPr="0002252A" w14:paraId="70B80B52" w14:textId="77777777" w:rsidTr="007866E0">
        <w:trPr>
          <w:tblHeader/>
        </w:trPr>
        <w:tc>
          <w:tcPr>
            <w:tcW w:w="1311" w:type="dxa"/>
            <w:tcBorders>
              <w:top w:val="single" w:sz="6" w:space="0" w:color="auto"/>
              <w:bottom w:val="single" w:sz="12" w:space="0" w:color="auto"/>
            </w:tcBorders>
            <w:shd w:val="clear" w:color="auto" w:fill="auto"/>
          </w:tcPr>
          <w:p w14:paraId="123BE652" w14:textId="77777777" w:rsidR="007866E0" w:rsidRPr="0002252A" w:rsidRDefault="007866E0" w:rsidP="00B15024">
            <w:pPr>
              <w:pStyle w:val="TableHeading"/>
            </w:pPr>
            <w:r w:rsidRPr="0002252A">
              <w:t>Provision</w:t>
            </w:r>
          </w:p>
        </w:tc>
        <w:tc>
          <w:tcPr>
            <w:tcW w:w="2912" w:type="dxa"/>
            <w:tcBorders>
              <w:top w:val="single" w:sz="6" w:space="0" w:color="auto"/>
              <w:bottom w:val="single" w:sz="12" w:space="0" w:color="auto"/>
            </w:tcBorders>
            <w:shd w:val="clear" w:color="auto" w:fill="auto"/>
          </w:tcPr>
          <w:p w14:paraId="1EFF8460" w14:textId="77777777" w:rsidR="007866E0" w:rsidRPr="0002252A" w:rsidRDefault="007866E0" w:rsidP="00B15024">
            <w:pPr>
              <w:pStyle w:val="TableHeading"/>
            </w:pPr>
            <w:r w:rsidRPr="0002252A">
              <w:t>Omit</w:t>
            </w:r>
          </w:p>
        </w:tc>
        <w:tc>
          <w:tcPr>
            <w:tcW w:w="2860" w:type="dxa"/>
            <w:tcBorders>
              <w:top w:val="single" w:sz="6" w:space="0" w:color="auto"/>
              <w:bottom w:val="single" w:sz="12" w:space="0" w:color="auto"/>
            </w:tcBorders>
            <w:shd w:val="clear" w:color="auto" w:fill="auto"/>
          </w:tcPr>
          <w:p w14:paraId="4B860D46" w14:textId="77777777" w:rsidR="007866E0" w:rsidRPr="0002252A" w:rsidRDefault="007866E0" w:rsidP="00B15024">
            <w:pPr>
              <w:pStyle w:val="TableHeading"/>
            </w:pPr>
            <w:r w:rsidRPr="0002252A">
              <w:t>Substitute</w:t>
            </w:r>
          </w:p>
        </w:tc>
      </w:tr>
      <w:tr w:rsidR="007866E0" w:rsidRPr="0002252A" w14:paraId="22CDD3AE" w14:textId="77777777" w:rsidTr="007866E0">
        <w:tc>
          <w:tcPr>
            <w:tcW w:w="1311" w:type="dxa"/>
            <w:shd w:val="clear" w:color="auto" w:fill="auto"/>
          </w:tcPr>
          <w:p w14:paraId="5F974146" w14:textId="77777777" w:rsidR="007866E0" w:rsidRPr="0002252A" w:rsidRDefault="007866E0" w:rsidP="00B15024">
            <w:pPr>
              <w:pStyle w:val="Tabletext"/>
            </w:pPr>
            <w:r w:rsidRPr="0002252A">
              <w:t>54 (heading)</w:t>
            </w:r>
          </w:p>
        </w:tc>
        <w:tc>
          <w:tcPr>
            <w:tcW w:w="2912" w:type="dxa"/>
            <w:shd w:val="clear" w:color="auto" w:fill="auto"/>
          </w:tcPr>
          <w:p w14:paraId="48AFF744" w14:textId="77777777" w:rsidR="007866E0" w:rsidRPr="0002252A" w:rsidRDefault="007866E0" w:rsidP="00B15024">
            <w:pPr>
              <w:pStyle w:val="Tabletext"/>
            </w:pPr>
            <w:r w:rsidRPr="0002252A">
              <w:t>Administrative Appeals Tribunal</w:t>
            </w:r>
          </w:p>
        </w:tc>
        <w:tc>
          <w:tcPr>
            <w:tcW w:w="2860" w:type="dxa"/>
            <w:shd w:val="clear" w:color="auto" w:fill="auto"/>
          </w:tcPr>
          <w:p w14:paraId="21ADC791" w14:textId="77777777" w:rsidR="007866E0" w:rsidRPr="0002252A" w:rsidRDefault="007866E0" w:rsidP="00B15024">
            <w:pPr>
              <w:pStyle w:val="Tabletext"/>
            </w:pPr>
            <w:r w:rsidRPr="0002252A">
              <w:t>Administrative Review Tribunal</w:t>
            </w:r>
          </w:p>
        </w:tc>
      </w:tr>
      <w:tr w:rsidR="007866E0" w:rsidRPr="0002252A" w14:paraId="5A90F950" w14:textId="77777777" w:rsidTr="007866E0">
        <w:tc>
          <w:tcPr>
            <w:tcW w:w="1311" w:type="dxa"/>
            <w:shd w:val="clear" w:color="auto" w:fill="auto"/>
          </w:tcPr>
          <w:p w14:paraId="4D3E710F" w14:textId="77777777" w:rsidR="007866E0" w:rsidRPr="0002252A" w:rsidRDefault="007866E0" w:rsidP="00B15024">
            <w:pPr>
              <w:pStyle w:val="Tabletext"/>
            </w:pPr>
            <w:r w:rsidRPr="0002252A">
              <w:t>54</w:t>
            </w:r>
          </w:p>
        </w:tc>
        <w:tc>
          <w:tcPr>
            <w:tcW w:w="2912" w:type="dxa"/>
            <w:shd w:val="clear" w:color="auto" w:fill="auto"/>
          </w:tcPr>
          <w:p w14:paraId="6F8424C9" w14:textId="77777777" w:rsidR="007866E0" w:rsidRPr="0002252A" w:rsidRDefault="007866E0" w:rsidP="00B15024">
            <w:pPr>
              <w:pStyle w:val="Tabletext"/>
            </w:pPr>
            <w:r w:rsidRPr="0002252A">
              <w:t>Administrative Appeals Tribunal</w:t>
            </w:r>
          </w:p>
        </w:tc>
        <w:tc>
          <w:tcPr>
            <w:tcW w:w="2860" w:type="dxa"/>
            <w:shd w:val="clear" w:color="auto" w:fill="auto"/>
          </w:tcPr>
          <w:p w14:paraId="3B843924" w14:textId="77777777" w:rsidR="007866E0" w:rsidRPr="0002252A" w:rsidRDefault="007866E0" w:rsidP="00B15024">
            <w:pPr>
              <w:pStyle w:val="Tabletext"/>
            </w:pPr>
            <w:r w:rsidRPr="0002252A">
              <w:t>Administrative Review Tribunal</w:t>
            </w:r>
          </w:p>
        </w:tc>
      </w:tr>
    </w:tbl>
    <w:p w14:paraId="06B946BC" w14:textId="77777777" w:rsidR="007866E0" w:rsidRPr="0002252A" w:rsidRDefault="007866E0" w:rsidP="00B15024">
      <w:pPr>
        <w:pStyle w:val="ActHead9"/>
      </w:pPr>
      <w:bookmarkStart w:id="63" w:name="_Toc168308205"/>
      <w:r w:rsidRPr="0002252A">
        <w:t>Petroleum Excise (Prices) Act 1987</w:t>
      </w:r>
      <w:bookmarkEnd w:id="63"/>
    </w:p>
    <w:p w14:paraId="0CDB5784" w14:textId="77777777" w:rsidR="007866E0" w:rsidRPr="0002252A" w:rsidRDefault="007866E0" w:rsidP="00B15024">
      <w:pPr>
        <w:pStyle w:val="ItemHead"/>
      </w:pPr>
      <w:r w:rsidRPr="0002252A">
        <w:t>67  Amendments of listed provisions</w:t>
      </w:r>
    </w:p>
    <w:p w14:paraId="55B925CA"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2940"/>
        <w:gridCol w:w="3014"/>
      </w:tblGrid>
      <w:tr w:rsidR="007866E0" w:rsidRPr="0002252A" w14:paraId="7A2B2AD3" w14:textId="77777777" w:rsidTr="007866E0">
        <w:trPr>
          <w:tblHeader/>
        </w:trPr>
        <w:tc>
          <w:tcPr>
            <w:tcW w:w="7083" w:type="dxa"/>
            <w:gridSpan w:val="3"/>
            <w:tcBorders>
              <w:top w:val="single" w:sz="12" w:space="0" w:color="auto"/>
              <w:bottom w:val="single" w:sz="6" w:space="0" w:color="auto"/>
            </w:tcBorders>
            <w:shd w:val="clear" w:color="auto" w:fill="auto"/>
          </w:tcPr>
          <w:p w14:paraId="3AEB911F" w14:textId="77777777" w:rsidR="007866E0" w:rsidRPr="0002252A" w:rsidRDefault="007866E0" w:rsidP="00B15024">
            <w:pPr>
              <w:pStyle w:val="TableHeading"/>
            </w:pPr>
            <w:r w:rsidRPr="0002252A">
              <w:t>Amendments</w:t>
            </w:r>
          </w:p>
        </w:tc>
      </w:tr>
      <w:tr w:rsidR="007866E0" w:rsidRPr="0002252A" w14:paraId="3A29E28B" w14:textId="77777777" w:rsidTr="007866E0">
        <w:trPr>
          <w:tblHeader/>
        </w:trPr>
        <w:tc>
          <w:tcPr>
            <w:tcW w:w="1129" w:type="dxa"/>
            <w:tcBorders>
              <w:top w:val="single" w:sz="6" w:space="0" w:color="auto"/>
              <w:bottom w:val="single" w:sz="12" w:space="0" w:color="auto"/>
            </w:tcBorders>
            <w:shd w:val="clear" w:color="auto" w:fill="auto"/>
          </w:tcPr>
          <w:p w14:paraId="6516D550" w14:textId="77777777" w:rsidR="007866E0" w:rsidRPr="0002252A" w:rsidRDefault="007866E0" w:rsidP="00B15024">
            <w:pPr>
              <w:pStyle w:val="TableHeading"/>
            </w:pPr>
            <w:r w:rsidRPr="0002252A">
              <w:t>Provision</w:t>
            </w:r>
          </w:p>
        </w:tc>
        <w:tc>
          <w:tcPr>
            <w:tcW w:w="2940" w:type="dxa"/>
            <w:tcBorders>
              <w:top w:val="single" w:sz="6" w:space="0" w:color="auto"/>
              <w:bottom w:val="single" w:sz="12" w:space="0" w:color="auto"/>
            </w:tcBorders>
            <w:shd w:val="clear" w:color="auto" w:fill="auto"/>
          </w:tcPr>
          <w:p w14:paraId="38025739" w14:textId="77777777" w:rsidR="007866E0" w:rsidRPr="0002252A" w:rsidRDefault="007866E0" w:rsidP="00B15024">
            <w:pPr>
              <w:pStyle w:val="TableHeading"/>
            </w:pPr>
            <w:r w:rsidRPr="0002252A">
              <w:t>Omit</w:t>
            </w:r>
          </w:p>
        </w:tc>
        <w:tc>
          <w:tcPr>
            <w:tcW w:w="3014" w:type="dxa"/>
            <w:tcBorders>
              <w:top w:val="single" w:sz="6" w:space="0" w:color="auto"/>
              <w:bottom w:val="single" w:sz="12" w:space="0" w:color="auto"/>
            </w:tcBorders>
            <w:shd w:val="clear" w:color="auto" w:fill="auto"/>
          </w:tcPr>
          <w:p w14:paraId="4CD8F488" w14:textId="77777777" w:rsidR="007866E0" w:rsidRPr="0002252A" w:rsidRDefault="007866E0" w:rsidP="00B15024">
            <w:pPr>
              <w:pStyle w:val="TableHeading"/>
            </w:pPr>
            <w:r w:rsidRPr="0002252A">
              <w:t>Substitute</w:t>
            </w:r>
          </w:p>
        </w:tc>
      </w:tr>
      <w:tr w:rsidR="007866E0" w:rsidRPr="0002252A" w14:paraId="085DCE3E" w14:textId="77777777" w:rsidTr="007866E0">
        <w:tc>
          <w:tcPr>
            <w:tcW w:w="1129" w:type="dxa"/>
            <w:tcBorders>
              <w:top w:val="single" w:sz="12" w:space="0" w:color="auto"/>
            </w:tcBorders>
            <w:shd w:val="clear" w:color="auto" w:fill="auto"/>
          </w:tcPr>
          <w:p w14:paraId="73E4BFDE" w14:textId="77777777" w:rsidR="007866E0" w:rsidRPr="0002252A" w:rsidRDefault="007866E0" w:rsidP="00B15024">
            <w:pPr>
              <w:pStyle w:val="Tabletext"/>
            </w:pPr>
            <w:r w:rsidRPr="0002252A">
              <w:t>12(6)</w:t>
            </w:r>
          </w:p>
        </w:tc>
        <w:tc>
          <w:tcPr>
            <w:tcW w:w="2940" w:type="dxa"/>
            <w:tcBorders>
              <w:top w:val="single" w:sz="12" w:space="0" w:color="auto"/>
            </w:tcBorders>
            <w:shd w:val="clear" w:color="auto" w:fill="auto"/>
          </w:tcPr>
          <w:p w14:paraId="29A18B88" w14:textId="77777777" w:rsidR="007866E0" w:rsidRPr="0002252A" w:rsidRDefault="007866E0" w:rsidP="00B15024">
            <w:pPr>
              <w:pStyle w:val="Tabletext"/>
            </w:pPr>
            <w:r w:rsidRPr="0002252A">
              <w:t>Administrative Appeals Tribunal Act 1975</w:t>
            </w:r>
          </w:p>
        </w:tc>
        <w:tc>
          <w:tcPr>
            <w:tcW w:w="3014" w:type="dxa"/>
            <w:tcBorders>
              <w:top w:val="single" w:sz="12" w:space="0" w:color="auto"/>
            </w:tcBorders>
            <w:shd w:val="clear" w:color="auto" w:fill="auto"/>
          </w:tcPr>
          <w:p w14:paraId="357298D4" w14:textId="77777777" w:rsidR="007866E0" w:rsidRPr="0002252A" w:rsidRDefault="007866E0" w:rsidP="00B15024">
            <w:pPr>
              <w:pStyle w:val="Tabletext"/>
            </w:pPr>
            <w:r w:rsidRPr="0002252A">
              <w:t>Administrative Review Tribunal Act 2024</w:t>
            </w:r>
          </w:p>
        </w:tc>
      </w:tr>
      <w:tr w:rsidR="007866E0" w:rsidRPr="0002252A" w14:paraId="0D02150F" w14:textId="77777777" w:rsidTr="007866E0">
        <w:tc>
          <w:tcPr>
            <w:tcW w:w="1129" w:type="dxa"/>
            <w:shd w:val="clear" w:color="auto" w:fill="auto"/>
          </w:tcPr>
          <w:p w14:paraId="11BDD01B" w14:textId="77777777" w:rsidR="007866E0" w:rsidRPr="0002252A" w:rsidRDefault="007866E0" w:rsidP="00B15024">
            <w:pPr>
              <w:pStyle w:val="Tabletext"/>
            </w:pPr>
            <w:r w:rsidRPr="0002252A">
              <w:t>12(6)</w:t>
            </w:r>
          </w:p>
        </w:tc>
        <w:tc>
          <w:tcPr>
            <w:tcW w:w="2940" w:type="dxa"/>
            <w:shd w:val="clear" w:color="auto" w:fill="auto"/>
          </w:tcPr>
          <w:p w14:paraId="39E55C66" w14:textId="77777777" w:rsidR="007866E0" w:rsidRPr="0002252A" w:rsidRDefault="007866E0" w:rsidP="00B15024">
            <w:pPr>
              <w:pStyle w:val="Tabletext"/>
            </w:pPr>
            <w:r w:rsidRPr="0002252A">
              <w:t>Administrative Appeals Tribunal for</w:t>
            </w:r>
          </w:p>
        </w:tc>
        <w:tc>
          <w:tcPr>
            <w:tcW w:w="3014" w:type="dxa"/>
            <w:shd w:val="clear" w:color="auto" w:fill="auto"/>
          </w:tcPr>
          <w:p w14:paraId="2F167E90" w14:textId="77777777" w:rsidR="007866E0" w:rsidRPr="0002252A" w:rsidRDefault="007866E0" w:rsidP="00B15024">
            <w:pPr>
              <w:pStyle w:val="Tabletext"/>
            </w:pPr>
            <w:r w:rsidRPr="0002252A">
              <w:t>Administrative Review Tribunal for</w:t>
            </w:r>
          </w:p>
        </w:tc>
      </w:tr>
      <w:tr w:rsidR="007866E0" w:rsidRPr="0002252A" w14:paraId="23BF7168" w14:textId="77777777" w:rsidTr="007866E0">
        <w:tc>
          <w:tcPr>
            <w:tcW w:w="1129" w:type="dxa"/>
            <w:shd w:val="clear" w:color="auto" w:fill="auto"/>
          </w:tcPr>
          <w:p w14:paraId="23EEA383" w14:textId="77777777" w:rsidR="007866E0" w:rsidRPr="0002252A" w:rsidRDefault="007866E0" w:rsidP="00B15024">
            <w:pPr>
              <w:pStyle w:val="Tabletext"/>
            </w:pPr>
            <w:r w:rsidRPr="0002252A">
              <w:t>13(1)(b)</w:t>
            </w:r>
          </w:p>
        </w:tc>
        <w:tc>
          <w:tcPr>
            <w:tcW w:w="2940" w:type="dxa"/>
            <w:shd w:val="clear" w:color="auto" w:fill="auto"/>
          </w:tcPr>
          <w:p w14:paraId="1503A1DF" w14:textId="77777777" w:rsidR="007866E0" w:rsidRPr="0002252A" w:rsidRDefault="007866E0" w:rsidP="00B15024">
            <w:pPr>
              <w:pStyle w:val="Tabletext"/>
            </w:pPr>
            <w:r w:rsidRPr="0002252A">
              <w:t>Administrative Appeals Tribunal Act 1975</w:t>
            </w:r>
          </w:p>
        </w:tc>
        <w:tc>
          <w:tcPr>
            <w:tcW w:w="3014" w:type="dxa"/>
            <w:shd w:val="clear" w:color="auto" w:fill="auto"/>
          </w:tcPr>
          <w:p w14:paraId="4765B437" w14:textId="77777777" w:rsidR="007866E0" w:rsidRPr="0002252A" w:rsidRDefault="007866E0" w:rsidP="00B15024">
            <w:pPr>
              <w:pStyle w:val="Tabletext"/>
            </w:pPr>
            <w:r w:rsidRPr="0002252A">
              <w:t>Administrative Review Tribunal Act 2024</w:t>
            </w:r>
          </w:p>
        </w:tc>
      </w:tr>
      <w:tr w:rsidR="007866E0" w:rsidRPr="0002252A" w14:paraId="546509DB" w14:textId="77777777" w:rsidTr="007866E0">
        <w:tc>
          <w:tcPr>
            <w:tcW w:w="1129" w:type="dxa"/>
            <w:shd w:val="clear" w:color="auto" w:fill="auto"/>
          </w:tcPr>
          <w:p w14:paraId="026E6AF1" w14:textId="77777777" w:rsidR="007866E0" w:rsidRPr="0002252A" w:rsidRDefault="007866E0" w:rsidP="00B15024">
            <w:pPr>
              <w:pStyle w:val="Tabletext"/>
            </w:pPr>
            <w:r w:rsidRPr="0002252A">
              <w:t>13(1)(b)</w:t>
            </w:r>
          </w:p>
        </w:tc>
        <w:tc>
          <w:tcPr>
            <w:tcW w:w="2940" w:type="dxa"/>
            <w:shd w:val="clear" w:color="auto" w:fill="auto"/>
          </w:tcPr>
          <w:p w14:paraId="61094FF4" w14:textId="77777777" w:rsidR="007866E0" w:rsidRPr="0002252A" w:rsidRDefault="007866E0" w:rsidP="00B15024">
            <w:pPr>
              <w:pStyle w:val="Tabletext"/>
            </w:pPr>
            <w:r w:rsidRPr="0002252A">
              <w:t>Administrative Appeals Tribunal for</w:t>
            </w:r>
          </w:p>
        </w:tc>
        <w:tc>
          <w:tcPr>
            <w:tcW w:w="3014" w:type="dxa"/>
            <w:shd w:val="clear" w:color="auto" w:fill="auto"/>
          </w:tcPr>
          <w:p w14:paraId="3D4D2A85" w14:textId="77777777" w:rsidR="007866E0" w:rsidRPr="0002252A" w:rsidRDefault="007866E0" w:rsidP="00B15024">
            <w:pPr>
              <w:pStyle w:val="Tabletext"/>
            </w:pPr>
            <w:r w:rsidRPr="0002252A">
              <w:t>Administrative Review Tribunal for</w:t>
            </w:r>
          </w:p>
        </w:tc>
      </w:tr>
      <w:tr w:rsidR="007866E0" w:rsidRPr="0002252A" w14:paraId="2C6453E1" w14:textId="77777777" w:rsidTr="007866E0">
        <w:tc>
          <w:tcPr>
            <w:tcW w:w="1129" w:type="dxa"/>
            <w:tcBorders>
              <w:bottom w:val="single" w:sz="2" w:space="0" w:color="auto"/>
            </w:tcBorders>
            <w:shd w:val="clear" w:color="auto" w:fill="auto"/>
          </w:tcPr>
          <w:p w14:paraId="4337F2B8" w14:textId="77777777" w:rsidR="007866E0" w:rsidRPr="0002252A" w:rsidRDefault="007866E0" w:rsidP="00B15024">
            <w:pPr>
              <w:pStyle w:val="Tabletext"/>
            </w:pPr>
            <w:r w:rsidRPr="0002252A">
              <w:t>13(2)</w:t>
            </w:r>
          </w:p>
        </w:tc>
        <w:tc>
          <w:tcPr>
            <w:tcW w:w="2940" w:type="dxa"/>
            <w:tcBorders>
              <w:bottom w:val="single" w:sz="2" w:space="0" w:color="auto"/>
            </w:tcBorders>
            <w:shd w:val="clear" w:color="auto" w:fill="auto"/>
          </w:tcPr>
          <w:p w14:paraId="546766B7" w14:textId="77777777" w:rsidR="007866E0" w:rsidRPr="0002252A" w:rsidRDefault="007866E0" w:rsidP="00B15024">
            <w:pPr>
              <w:pStyle w:val="Tabletext"/>
            </w:pPr>
            <w:r w:rsidRPr="0002252A">
              <w:t>Administrative Appeals Tribunal Act 1975</w:t>
            </w:r>
          </w:p>
        </w:tc>
        <w:tc>
          <w:tcPr>
            <w:tcW w:w="3014" w:type="dxa"/>
            <w:tcBorders>
              <w:bottom w:val="single" w:sz="2" w:space="0" w:color="auto"/>
            </w:tcBorders>
            <w:shd w:val="clear" w:color="auto" w:fill="auto"/>
          </w:tcPr>
          <w:p w14:paraId="1DDC6D93" w14:textId="77777777" w:rsidR="007866E0" w:rsidRPr="0002252A" w:rsidRDefault="007866E0" w:rsidP="00B15024">
            <w:pPr>
              <w:pStyle w:val="Tabletext"/>
            </w:pPr>
            <w:r w:rsidRPr="0002252A">
              <w:t>Administrative Review Tribunal Act 2024</w:t>
            </w:r>
          </w:p>
        </w:tc>
      </w:tr>
      <w:tr w:rsidR="007866E0" w:rsidRPr="0002252A" w14:paraId="409C5064" w14:textId="77777777" w:rsidTr="007866E0">
        <w:tc>
          <w:tcPr>
            <w:tcW w:w="1129" w:type="dxa"/>
            <w:tcBorders>
              <w:top w:val="single" w:sz="2" w:space="0" w:color="auto"/>
              <w:bottom w:val="single" w:sz="12" w:space="0" w:color="auto"/>
            </w:tcBorders>
            <w:shd w:val="clear" w:color="auto" w:fill="auto"/>
          </w:tcPr>
          <w:p w14:paraId="1FF2B06A" w14:textId="77777777" w:rsidR="007866E0" w:rsidRPr="0002252A" w:rsidRDefault="007866E0" w:rsidP="00B15024">
            <w:pPr>
              <w:pStyle w:val="Tabletext"/>
            </w:pPr>
            <w:r w:rsidRPr="0002252A">
              <w:t>13(2)</w:t>
            </w:r>
          </w:p>
        </w:tc>
        <w:tc>
          <w:tcPr>
            <w:tcW w:w="2940" w:type="dxa"/>
            <w:tcBorders>
              <w:top w:val="single" w:sz="2" w:space="0" w:color="auto"/>
              <w:bottom w:val="single" w:sz="12" w:space="0" w:color="auto"/>
            </w:tcBorders>
            <w:shd w:val="clear" w:color="auto" w:fill="auto"/>
          </w:tcPr>
          <w:p w14:paraId="3C668589" w14:textId="77777777" w:rsidR="007866E0" w:rsidRPr="0002252A" w:rsidRDefault="007866E0" w:rsidP="00B15024">
            <w:pPr>
              <w:pStyle w:val="Tabletext"/>
            </w:pPr>
            <w:r w:rsidRPr="0002252A">
              <w:t>Administrative Appeals Tribunal for</w:t>
            </w:r>
          </w:p>
        </w:tc>
        <w:tc>
          <w:tcPr>
            <w:tcW w:w="3014" w:type="dxa"/>
            <w:tcBorders>
              <w:top w:val="single" w:sz="2" w:space="0" w:color="auto"/>
              <w:bottom w:val="single" w:sz="12" w:space="0" w:color="auto"/>
            </w:tcBorders>
            <w:shd w:val="clear" w:color="auto" w:fill="auto"/>
          </w:tcPr>
          <w:p w14:paraId="441DA6FF" w14:textId="77777777" w:rsidR="007866E0" w:rsidRPr="0002252A" w:rsidRDefault="007866E0" w:rsidP="00B15024">
            <w:pPr>
              <w:pStyle w:val="Tabletext"/>
            </w:pPr>
            <w:r w:rsidRPr="0002252A">
              <w:t>Administrative Review Tribunal for</w:t>
            </w:r>
          </w:p>
        </w:tc>
      </w:tr>
    </w:tbl>
    <w:p w14:paraId="47C4D84E" w14:textId="77777777" w:rsidR="007866E0" w:rsidRPr="0002252A" w:rsidRDefault="007866E0" w:rsidP="00B15024">
      <w:pPr>
        <w:pStyle w:val="ActHead9"/>
      </w:pPr>
      <w:bookmarkStart w:id="64" w:name="_Toc168308206"/>
      <w:r w:rsidRPr="0002252A">
        <w:t>Petroleum Resource Rent Tax Assessment Act 1987</w:t>
      </w:r>
      <w:bookmarkEnd w:id="64"/>
    </w:p>
    <w:p w14:paraId="65AB0937" w14:textId="77777777" w:rsidR="007866E0" w:rsidRPr="0002252A" w:rsidRDefault="007866E0" w:rsidP="00B15024">
      <w:pPr>
        <w:pStyle w:val="ItemHead"/>
      </w:pPr>
      <w:r w:rsidRPr="0002252A">
        <w:t>68  Amendments of listed provisions</w:t>
      </w:r>
    </w:p>
    <w:p w14:paraId="6D8D7DDC"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71"/>
        <w:gridCol w:w="2728"/>
        <w:gridCol w:w="3084"/>
      </w:tblGrid>
      <w:tr w:rsidR="007866E0" w:rsidRPr="0002252A" w14:paraId="0953E19E" w14:textId="77777777" w:rsidTr="007866E0">
        <w:trPr>
          <w:tblHeader/>
        </w:trPr>
        <w:tc>
          <w:tcPr>
            <w:tcW w:w="7083" w:type="dxa"/>
            <w:gridSpan w:val="3"/>
            <w:tcBorders>
              <w:top w:val="single" w:sz="12" w:space="0" w:color="auto"/>
              <w:bottom w:val="single" w:sz="6" w:space="0" w:color="auto"/>
            </w:tcBorders>
            <w:shd w:val="clear" w:color="auto" w:fill="auto"/>
          </w:tcPr>
          <w:p w14:paraId="68225CED" w14:textId="77777777" w:rsidR="007866E0" w:rsidRPr="0002252A" w:rsidRDefault="007866E0" w:rsidP="00B15024">
            <w:pPr>
              <w:pStyle w:val="TableHeading"/>
            </w:pPr>
            <w:r w:rsidRPr="0002252A">
              <w:t>Amendments</w:t>
            </w:r>
          </w:p>
        </w:tc>
      </w:tr>
      <w:tr w:rsidR="007866E0" w:rsidRPr="0002252A" w14:paraId="5888742F" w14:textId="77777777" w:rsidTr="007866E0">
        <w:trPr>
          <w:tblHeader/>
        </w:trPr>
        <w:tc>
          <w:tcPr>
            <w:tcW w:w="1271" w:type="dxa"/>
            <w:tcBorders>
              <w:top w:val="single" w:sz="6" w:space="0" w:color="auto"/>
              <w:bottom w:val="single" w:sz="12" w:space="0" w:color="auto"/>
            </w:tcBorders>
            <w:shd w:val="clear" w:color="auto" w:fill="auto"/>
          </w:tcPr>
          <w:p w14:paraId="720324FD" w14:textId="77777777" w:rsidR="007866E0" w:rsidRPr="0002252A" w:rsidRDefault="007866E0" w:rsidP="00B15024">
            <w:pPr>
              <w:pStyle w:val="TableHeading"/>
            </w:pPr>
            <w:r w:rsidRPr="0002252A">
              <w:t>Provision</w:t>
            </w:r>
          </w:p>
        </w:tc>
        <w:tc>
          <w:tcPr>
            <w:tcW w:w="2728" w:type="dxa"/>
            <w:tcBorders>
              <w:top w:val="single" w:sz="6" w:space="0" w:color="auto"/>
              <w:bottom w:val="single" w:sz="12" w:space="0" w:color="auto"/>
            </w:tcBorders>
            <w:shd w:val="clear" w:color="auto" w:fill="auto"/>
          </w:tcPr>
          <w:p w14:paraId="7DAEFFC2" w14:textId="77777777" w:rsidR="007866E0" w:rsidRPr="0002252A" w:rsidRDefault="007866E0" w:rsidP="00B15024">
            <w:pPr>
              <w:pStyle w:val="TableHeading"/>
            </w:pPr>
            <w:r w:rsidRPr="0002252A">
              <w:t>Omit</w:t>
            </w:r>
          </w:p>
        </w:tc>
        <w:tc>
          <w:tcPr>
            <w:tcW w:w="3084" w:type="dxa"/>
            <w:tcBorders>
              <w:top w:val="single" w:sz="6" w:space="0" w:color="auto"/>
              <w:bottom w:val="single" w:sz="12" w:space="0" w:color="auto"/>
            </w:tcBorders>
            <w:shd w:val="clear" w:color="auto" w:fill="auto"/>
          </w:tcPr>
          <w:p w14:paraId="3D96AD70" w14:textId="77777777" w:rsidR="007866E0" w:rsidRPr="0002252A" w:rsidRDefault="007866E0" w:rsidP="00B15024">
            <w:pPr>
              <w:pStyle w:val="TableHeading"/>
            </w:pPr>
            <w:r w:rsidRPr="0002252A">
              <w:t>Substitute</w:t>
            </w:r>
          </w:p>
        </w:tc>
      </w:tr>
      <w:tr w:rsidR="007866E0" w:rsidRPr="0002252A" w14:paraId="244206C1" w14:textId="77777777" w:rsidTr="007866E0">
        <w:tc>
          <w:tcPr>
            <w:tcW w:w="1271" w:type="dxa"/>
            <w:tcBorders>
              <w:top w:val="single" w:sz="12" w:space="0" w:color="auto"/>
              <w:bottom w:val="single" w:sz="2" w:space="0" w:color="auto"/>
            </w:tcBorders>
            <w:shd w:val="clear" w:color="auto" w:fill="auto"/>
          </w:tcPr>
          <w:p w14:paraId="05DE0865" w14:textId="77777777" w:rsidR="007866E0" w:rsidRPr="0002252A" w:rsidRDefault="007866E0" w:rsidP="00B15024">
            <w:pPr>
              <w:pStyle w:val="Tabletext"/>
            </w:pPr>
            <w:r w:rsidRPr="0002252A">
              <w:t>2 (definition of Tribunal)</w:t>
            </w:r>
          </w:p>
        </w:tc>
        <w:tc>
          <w:tcPr>
            <w:tcW w:w="2728" w:type="dxa"/>
            <w:tcBorders>
              <w:top w:val="single" w:sz="12" w:space="0" w:color="auto"/>
              <w:bottom w:val="single" w:sz="2" w:space="0" w:color="auto"/>
            </w:tcBorders>
            <w:shd w:val="clear" w:color="auto" w:fill="auto"/>
          </w:tcPr>
          <w:p w14:paraId="31F4AB96" w14:textId="77777777" w:rsidR="007866E0" w:rsidRPr="0002252A" w:rsidRDefault="007866E0" w:rsidP="00B15024">
            <w:pPr>
              <w:pStyle w:val="Tabletext"/>
            </w:pPr>
            <w:r w:rsidRPr="0002252A">
              <w:t>Administrative Appeals Tribunal</w:t>
            </w:r>
          </w:p>
        </w:tc>
        <w:tc>
          <w:tcPr>
            <w:tcW w:w="3084" w:type="dxa"/>
            <w:tcBorders>
              <w:top w:val="single" w:sz="12" w:space="0" w:color="auto"/>
              <w:bottom w:val="single" w:sz="2" w:space="0" w:color="auto"/>
            </w:tcBorders>
            <w:shd w:val="clear" w:color="auto" w:fill="auto"/>
          </w:tcPr>
          <w:p w14:paraId="1267695E" w14:textId="77777777" w:rsidR="007866E0" w:rsidRPr="0002252A" w:rsidRDefault="007866E0" w:rsidP="00B15024">
            <w:pPr>
              <w:pStyle w:val="Tabletext"/>
            </w:pPr>
            <w:r w:rsidRPr="0002252A">
              <w:t>Administrative Review Tribunal</w:t>
            </w:r>
          </w:p>
        </w:tc>
      </w:tr>
      <w:tr w:rsidR="007866E0" w:rsidRPr="0002252A" w14:paraId="3B796424" w14:textId="77777777" w:rsidTr="007866E0">
        <w:tc>
          <w:tcPr>
            <w:tcW w:w="1271" w:type="dxa"/>
            <w:tcBorders>
              <w:top w:val="single" w:sz="2" w:space="0" w:color="auto"/>
              <w:bottom w:val="single" w:sz="12" w:space="0" w:color="auto"/>
            </w:tcBorders>
            <w:shd w:val="clear" w:color="auto" w:fill="auto"/>
          </w:tcPr>
          <w:p w14:paraId="1409D828" w14:textId="77777777" w:rsidR="007866E0" w:rsidRPr="0002252A" w:rsidRDefault="007866E0" w:rsidP="00B15024">
            <w:pPr>
              <w:pStyle w:val="Tabletext"/>
            </w:pPr>
            <w:r w:rsidRPr="0002252A">
              <w:t>20(10)</w:t>
            </w:r>
          </w:p>
        </w:tc>
        <w:tc>
          <w:tcPr>
            <w:tcW w:w="2728" w:type="dxa"/>
            <w:tcBorders>
              <w:top w:val="single" w:sz="2" w:space="0" w:color="auto"/>
              <w:bottom w:val="single" w:sz="12" w:space="0" w:color="auto"/>
            </w:tcBorders>
            <w:shd w:val="clear" w:color="auto" w:fill="auto"/>
          </w:tcPr>
          <w:p w14:paraId="58B6394B" w14:textId="77777777" w:rsidR="007866E0" w:rsidRPr="0002252A" w:rsidRDefault="007866E0" w:rsidP="00B15024">
            <w:pPr>
              <w:pStyle w:val="Tabletext"/>
            </w:pPr>
            <w:r w:rsidRPr="0002252A">
              <w:t>Administrative Appeals Tribunal Act 1975</w:t>
            </w:r>
          </w:p>
        </w:tc>
        <w:tc>
          <w:tcPr>
            <w:tcW w:w="3084" w:type="dxa"/>
            <w:tcBorders>
              <w:top w:val="single" w:sz="2" w:space="0" w:color="auto"/>
              <w:bottom w:val="single" w:sz="12" w:space="0" w:color="auto"/>
            </w:tcBorders>
            <w:shd w:val="clear" w:color="auto" w:fill="auto"/>
          </w:tcPr>
          <w:p w14:paraId="61C0C604" w14:textId="77777777" w:rsidR="007866E0" w:rsidRPr="0002252A" w:rsidRDefault="007866E0" w:rsidP="00B15024">
            <w:pPr>
              <w:pStyle w:val="Tabletext"/>
            </w:pPr>
            <w:r w:rsidRPr="0002252A">
              <w:t>Administrative Review Tribunal Act 2024</w:t>
            </w:r>
          </w:p>
        </w:tc>
      </w:tr>
    </w:tbl>
    <w:p w14:paraId="3B038701" w14:textId="77777777" w:rsidR="007866E0" w:rsidRPr="0002252A" w:rsidRDefault="007866E0" w:rsidP="00B15024">
      <w:pPr>
        <w:pStyle w:val="ActHead9"/>
      </w:pPr>
      <w:bookmarkStart w:id="65" w:name="_Toc168308207"/>
      <w:r w:rsidRPr="0002252A">
        <w:t>Retirement Savings Accounts Act 1997</w:t>
      </w:r>
      <w:bookmarkEnd w:id="65"/>
    </w:p>
    <w:p w14:paraId="115F079C" w14:textId="77777777" w:rsidR="007866E0" w:rsidRPr="0002252A" w:rsidRDefault="007866E0" w:rsidP="00B15024">
      <w:pPr>
        <w:pStyle w:val="ItemHead"/>
      </w:pPr>
      <w:r w:rsidRPr="0002252A">
        <w:t>69  Amendments of listed provisions</w:t>
      </w:r>
    </w:p>
    <w:p w14:paraId="05B3A1C6"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85"/>
        <w:gridCol w:w="2921"/>
        <w:gridCol w:w="2977"/>
      </w:tblGrid>
      <w:tr w:rsidR="007866E0" w:rsidRPr="0002252A" w14:paraId="7B5609E1" w14:textId="77777777" w:rsidTr="007866E0">
        <w:trPr>
          <w:tblHeader/>
        </w:trPr>
        <w:tc>
          <w:tcPr>
            <w:tcW w:w="7083" w:type="dxa"/>
            <w:gridSpan w:val="3"/>
            <w:tcBorders>
              <w:top w:val="single" w:sz="12" w:space="0" w:color="auto"/>
              <w:bottom w:val="single" w:sz="6" w:space="0" w:color="auto"/>
            </w:tcBorders>
            <w:shd w:val="clear" w:color="auto" w:fill="auto"/>
          </w:tcPr>
          <w:p w14:paraId="5751E1F3" w14:textId="77777777" w:rsidR="007866E0" w:rsidRPr="0002252A" w:rsidRDefault="007866E0" w:rsidP="00B15024">
            <w:pPr>
              <w:pStyle w:val="TableHeading"/>
            </w:pPr>
            <w:r w:rsidRPr="0002252A">
              <w:t>Amendments</w:t>
            </w:r>
          </w:p>
        </w:tc>
      </w:tr>
      <w:tr w:rsidR="007866E0" w:rsidRPr="0002252A" w14:paraId="64872267" w14:textId="77777777" w:rsidTr="007866E0">
        <w:trPr>
          <w:tblHeader/>
        </w:trPr>
        <w:tc>
          <w:tcPr>
            <w:tcW w:w="1185" w:type="dxa"/>
            <w:tcBorders>
              <w:top w:val="single" w:sz="6" w:space="0" w:color="auto"/>
              <w:bottom w:val="single" w:sz="12" w:space="0" w:color="auto"/>
            </w:tcBorders>
            <w:shd w:val="clear" w:color="auto" w:fill="auto"/>
          </w:tcPr>
          <w:p w14:paraId="2EC5FE71" w14:textId="77777777" w:rsidR="007866E0" w:rsidRPr="0002252A" w:rsidRDefault="007866E0" w:rsidP="00B15024">
            <w:pPr>
              <w:pStyle w:val="TableHeading"/>
            </w:pPr>
            <w:r w:rsidRPr="0002252A">
              <w:t>Provision</w:t>
            </w:r>
          </w:p>
        </w:tc>
        <w:tc>
          <w:tcPr>
            <w:tcW w:w="2921" w:type="dxa"/>
            <w:tcBorders>
              <w:top w:val="single" w:sz="6" w:space="0" w:color="auto"/>
              <w:bottom w:val="single" w:sz="12" w:space="0" w:color="auto"/>
            </w:tcBorders>
            <w:shd w:val="clear" w:color="auto" w:fill="auto"/>
          </w:tcPr>
          <w:p w14:paraId="7CBEF8B5" w14:textId="77777777" w:rsidR="007866E0" w:rsidRPr="0002252A" w:rsidRDefault="007866E0" w:rsidP="00B15024">
            <w:pPr>
              <w:pStyle w:val="TableHeading"/>
            </w:pPr>
            <w:r w:rsidRPr="0002252A">
              <w:t>Omit</w:t>
            </w:r>
          </w:p>
        </w:tc>
        <w:tc>
          <w:tcPr>
            <w:tcW w:w="2977" w:type="dxa"/>
            <w:tcBorders>
              <w:top w:val="single" w:sz="6" w:space="0" w:color="auto"/>
              <w:bottom w:val="single" w:sz="12" w:space="0" w:color="auto"/>
            </w:tcBorders>
            <w:shd w:val="clear" w:color="auto" w:fill="auto"/>
          </w:tcPr>
          <w:p w14:paraId="455838C8" w14:textId="77777777" w:rsidR="007866E0" w:rsidRPr="0002252A" w:rsidRDefault="007866E0" w:rsidP="00B15024">
            <w:pPr>
              <w:pStyle w:val="TableHeading"/>
            </w:pPr>
            <w:r w:rsidRPr="0002252A">
              <w:t>Substitute</w:t>
            </w:r>
          </w:p>
        </w:tc>
      </w:tr>
      <w:tr w:rsidR="007866E0" w:rsidRPr="0002252A" w14:paraId="404C3D88" w14:textId="77777777" w:rsidTr="007866E0">
        <w:tc>
          <w:tcPr>
            <w:tcW w:w="1185" w:type="dxa"/>
            <w:tcBorders>
              <w:top w:val="single" w:sz="12" w:space="0" w:color="auto"/>
            </w:tcBorders>
            <w:shd w:val="clear" w:color="auto" w:fill="auto"/>
          </w:tcPr>
          <w:p w14:paraId="2F3FA9C7" w14:textId="77777777" w:rsidR="007866E0" w:rsidRPr="0002252A" w:rsidRDefault="007866E0" w:rsidP="00B15024">
            <w:pPr>
              <w:pStyle w:val="Tabletext"/>
            </w:pPr>
            <w:r w:rsidRPr="0002252A">
              <w:t>67AA(5)(b)</w:t>
            </w:r>
          </w:p>
        </w:tc>
        <w:tc>
          <w:tcPr>
            <w:tcW w:w="2921" w:type="dxa"/>
            <w:tcBorders>
              <w:top w:val="single" w:sz="12" w:space="0" w:color="auto"/>
            </w:tcBorders>
            <w:shd w:val="clear" w:color="auto" w:fill="auto"/>
          </w:tcPr>
          <w:p w14:paraId="38610166" w14:textId="77777777" w:rsidR="007866E0" w:rsidRPr="0002252A" w:rsidRDefault="007866E0" w:rsidP="00B15024">
            <w:pPr>
              <w:pStyle w:val="Tabletext"/>
            </w:pPr>
            <w:r w:rsidRPr="0002252A">
              <w:t>Administrative Appeals Tribunal Act 1975</w:t>
            </w:r>
          </w:p>
        </w:tc>
        <w:tc>
          <w:tcPr>
            <w:tcW w:w="2977" w:type="dxa"/>
            <w:tcBorders>
              <w:top w:val="single" w:sz="12" w:space="0" w:color="auto"/>
            </w:tcBorders>
            <w:shd w:val="clear" w:color="auto" w:fill="auto"/>
          </w:tcPr>
          <w:p w14:paraId="7C7F722E" w14:textId="77777777" w:rsidR="007866E0" w:rsidRPr="0002252A" w:rsidRDefault="007866E0" w:rsidP="00B15024">
            <w:pPr>
              <w:pStyle w:val="Tabletext"/>
            </w:pPr>
            <w:r w:rsidRPr="0002252A">
              <w:t>Administrative Review Tribunal Act 2024</w:t>
            </w:r>
          </w:p>
        </w:tc>
      </w:tr>
      <w:tr w:rsidR="007866E0" w:rsidRPr="0002252A" w14:paraId="162A0456" w14:textId="77777777" w:rsidTr="007866E0">
        <w:tc>
          <w:tcPr>
            <w:tcW w:w="1185" w:type="dxa"/>
            <w:shd w:val="clear" w:color="auto" w:fill="auto"/>
          </w:tcPr>
          <w:p w14:paraId="47E156C2" w14:textId="77777777" w:rsidR="007866E0" w:rsidRPr="0002252A" w:rsidRDefault="007866E0" w:rsidP="00B15024">
            <w:pPr>
              <w:pStyle w:val="Tabletext"/>
            </w:pPr>
            <w:r w:rsidRPr="0002252A">
              <w:t>189(7) (heading)</w:t>
            </w:r>
          </w:p>
        </w:tc>
        <w:tc>
          <w:tcPr>
            <w:tcW w:w="2921" w:type="dxa"/>
            <w:shd w:val="clear" w:color="auto" w:fill="auto"/>
          </w:tcPr>
          <w:p w14:paraId="2ACA2DD7" w14:textId="77777777" w:rsidR="007866E0" w:rsidRPr="0002252A" w:rsidRDefault="007866E0" w:rsidP="00B15024">
            <w:pPr>
              <w:pStyle w:val="Tabletext"/>
            </w:pPr>
            <w:r w:rsidRPr="0002252A">
              <w:t>AAT</w:t>
            </w:r>
          </w:p>
        </w:tc>
        <w:tc>
          <w:tcPr>
            <w:tcW w:w="2977" w:type="dxa"/>
            <w:shd w:val="clear" w:color="auto" w:fill="auto"/>
          </w:tcPr>
          <w:p w14:paraId="294D5105" w14:textId="77777777" w:rsidR="007866E0" w:rsidRPr="0002252A" w:rsidRDefault="007866E0" w:rsidP="00B15024">
            <w:pPr>
              <w:pStyle w:val="Tabletext"/>
            </w:pPr>
            <w:r w:rsidRPr="0002252A">
              <w:t>ART</w:t>
            </w:r>
          </w:p>
        </w:tc>
      </w:tr>
      <w:tr w:rsidR="007866E0" w:rsidRPr="0002252A" w14:paraId="3CD7416A" w14:textId="77777777" w:rsidTr="007866E0">
        <w:tc>
          <w:tcPr>
            <w:tcW w:w="1185" w:type="dxa"/>
            <w:shd w:val="clear" w:color="auto" w:fill="auto"/>
          </w:tcPr>
          <w:p w14:paraId="64F510B6" w14:textId="77777777" w:rsidR="007866E0" w:rsidRPr="0002252A" w:rsidRDefault="007866E0" w:rsidP="00B15024">
            <w:pPr>
              <w:pStyle w:val="Tabletext"/>
            </w:pPr>
            <w:r w:rsidRPr="0002252A">
              <w:t>189(7)</w:t>
            </w:r>
          </w:p>
        </w:tc>
        <w:tc>
          <w:tcPr>
            <w:tcW w:w="2921" w:type="dxa"/>
            <w:shd w:val="clear" w:color="auto" w:fill="auto"/>
          </w:tcPr>
          <w:p w14:paraId="288EFC2C" w14:textId="77777777" w:rsidR="007866E0" w:rsidRPr="0002252A" w:rsidRDefault="007866E0" w:rsidP="00B15024">
            <w:pPr>
              <w:pStyle w:val="Tabletext"/>
            </w:pPr>
            <w:r w:rsidRPr="0002252A">
              <w:t>Administrative Appeals Tribunal</w:t>
            </w:r>
          </w:p>
        </w:tc>
        <w:tc>
          <w:tcPr>
            <w:tcW w:w="2977" w:type="dxa"/>
            <w:shd w:val="clear" w:color="auto" w:fill="auto"/>
          </w:tcPr>
          <w:p w14:paraId="106CE699" w14:textId="77777777" w:rsidR="007866E0" w:rsidRPr="0002252A" w:rsidRDefault="007866E0" w:rsidP="00B15024">
            <w:pPr>
              <w:pStyle w:val="Tabletext"/>
            </w:pPr>
            <w:r w:rsidRPr="0002252A">
              <w:t>Administrative Review Tribunal</w:t>
            </w:r>
          </w:p>
        </w:tc>
      </w:tr>
      <w:tr w:rsidR="007866E0" w:rsidRPr="0002252A" w14:paraId="093EE05A" w14:textId="77777777" w:rsidTr="007866E0">
        <w:tc>
          <w:tcPr>
            <w:tcW w:w="1185" w:type="dxa"/>
            <w:shd w:val="clear" w:color="auto" w:fill="auto"/>
          </w:tcPr>
          <w:p w14:paraId="28F56470" w14:textId="77777777" w:rsidR="007866E0" w:rsidRPr="0002252A" w:rsidRDefault="007866E0" w:rsidP="00B15024">
            <w:pPr>
              <w:pStyle w:val="Tabletext"/>
            </w:pPr>
            <w:r w:rsidRPr="0002252A">
              <w:t>190(1)(b)</w:t>
            </w:r>
          </w:p>
        </w:tc>
        <w:tc>
          <w:tcPr>
            <w:tcW w:w="2921" w:type="dxa"/>
            <w:shd w:val="clear" w:color="auto" w:fill="auto"/>
          </w:tcPr>
          <w:p w14:paraId="691AE9DD" w14:textId="77777777" w:rsidR="007866E0" w:rsidRPr="0002252A" w:rsidRDefault="007866E0" w:rsidP="00B15024">
            <w:pPr>
              <w:pStyle w:val="Tabletext"/>
            </w:pPr>
            <w:r w:rsidRPr="0002252A">
              <w:t>Administrative Appeals Tribunal Act 1975</w:t>
            </w:r>
          </w:p>
        </w:tc>
        <w:tc>
          <w:tcPr>
            <w:tcW w:w="2977" w:type="dxa"/>
            <w:shd w:val="clear" w:color="auto" w:fill="auto"/>
          </w:tcPr>
          <w:p w14:paraId="488AA092" w14:textId="77777777" w:rsidR="007866E0" w:rsidRPr="0002252A" w:rsidRDefault="007866E0" w:rsidP="00B15024">
            <w:pPr>
              <w:pStyle w:val="Tabletext"/>
            </w:pPr>
            <w:r w:rsidRPr="0002252A">
              <w:t>Administrative Review Tribunal Act 2024</w:t>
            </w:r>
          </w:p>
        </w:tc>
      </w:tr>
      <w:tr w:rsidR="007866E0" w:rsidRPr="0002252A" w14:paraId="3F32F154" w14:textId="77777777" w:rsidTr="007866E0">
        <w:tc>
          <w:tcPr>
            <w:tcW w:w="1185" w:type="dxa"/>
            <w:shd w:val="clear" w:color="auto" w:fill="auto"/>
          </w:tcPr>
          <w:p w14:paraId="4C3191F8" w14:textId="77777777" w:rsidR="007866E0" w:rsidRPr="0002252A" w:rsidRDefault="007866E0" w:rsidP="00B15024">
            <w:pPr>
              <w:pStyle w:val="Tabletext"/>
            </w:pPr>
            <w:r w:rsidRPr="0002252A">
              <w:t>190(1)(b)</w:t>
            </w:r>
          </w:p>
        </w:tc>
        <w:tc>
          <w:tcPr>
            <w:tcW w:w="2921" w:type="dxa"/>
            <w:shd w:val="clear" w:color="auto" w:fill="auto"/>
          </w:tcPr>
          <w:p w14:paraId="24B9B68E" w14:textId="77777777" w:rsidR="007866E0" w:rsidRPr="0002252A" w:rsidRDefault="007866E0" w:rsidP="00B15024">
            <w:pPr>
              <w:pStyle w:val="Tabletext"/>
            </w:pPr>
            <w:r w:rsidRPr="0002252A">
              <w:t>Administrative Appeals Tribunal for</w:t>
            </w:r>
          </w:p>
        </w:tc>
        <w:tc>
          <w:tcPr>
            <w:tcW w:w="2977" w:type="dxa"/>
            <w:shd w:val="clear" w:color="auto" w:fill="auto"/>
          </w:tcPr>
          <w:p w14:paraId="039D28CD" w14:textId="77777777" w:rsidR="007866E0" w:rsidRPr="0002252A" w:rsidRDefault="007866E0" w:rsidP="00B15024">
            <w:pPr>
              <w:pStyle w:val="Tabletext"/>
            </w:pPr>
            <w:r w:rsidRPr="0002252A">
              <w:t>Administrative Review Tribunal for</w:t>
            </w:r>
          </w:p>
        </w:tc>
      </w:tr>
      <w:tr w:rsidR="007866E0" w:rsidRPr="0002252A" w14:paraId="10F6CB2C" w14:textId="77777777" w:rsidTr="007866E0">
        <w:tc>
          <w:tcPr>
            <w:tcW w:w="1185" w:type="dxa"/>
            <w:tcBorders>
              <w:bottom w:val="single" w:sz="2" w:space="0" w:color="auto"/>
            </w:tcBorders>
            <w:shd w:val="clear" w:color="auto" w:fill="auto"/>
          </w:tcPr>
          <w:p w14:paraId="2060E77A" w14:textId="77777777" w:rsidR="007866E0" w:rsidRPr="0002252A" w:rsidRDefault="007866E0" w:rsidP="00B15024">
            <w:pPr>
              <w:pStyle w:val="Tabletext"/>
            </w:pPr>
            <w:r w:rsidRPr="0002252A">
              <w:t>190(2)</w:t>
            </w:r>
          </w:p>
        </w:tc>
        <w:tc>
          <w:tcPr>
            <w:tcW w:w="2921" w:type="dxa"/>
            <w:tcBorders>
              <w:bottom w:val="single" w:sz="2" w:space="0" w:color="auto"/>
            </w:tcBorders>
            <w:shd w:val="clear" w:color="auto" w:fill="auto"/>
          </w:tcPr>
          <w:p w14:paraId="409D037E" w14:textId="77777777" w:rsidR="007866E0" w:rsidRPr="0002252A" w:rsidRDefault="007866E0" w:rsidP="00B15024">
            <w:pPr>
              <w:pStyle w:val="Tabletext"/>
            </w:pPr>
            <w:r w:rsidRPr="0002252A">
              <w:t>Administrative Appeals Tribunal Act 1975</w:t>
            </w:r>
          </w:p>
        </w:tc>
        <w:tc>
          <w:tcPr>
            <w:tcW w:w="2977" w:type="dxa"/>
            <w:tcBorders>
              <w:bottom w:val="single" w:sz="2" w:space="0" w:color="auto"/>
            </w:tcBorders>
            <w:shd w:val="clear" w:color="auto" w:fill="auto"/>
          </w:tcPr>
          <w:p w14:paraId="629BE03F" w14:textId="77777777" w:rsidR="007866E0" w:rsidRPr="0002252A" w:rsidRDefault="007866E0" w:rsidP="00B15024">
            <w:pPr>
              <w:pStyle w:val="Tabletext"/>
            </w:pPr>
            <w:r w:rsidRPr="0002252A">
              <w:t>Administrative Review Tribunal Act 2024</w:t>
            </w:r>
          </w:p>
        </w:tc>
      </w:tr>
      <w:tr w:rsidR="007866E0" w:rsidRPr="0002252A" w14:paraId="12B2CD54" w14:textId="77777777" w:rsidTr="007866E0">
        <w:tc>
          <w:tcPr>
            <w:tcW w:w="1185" w:type="dxa"/>
            <w:tcBorders>
              <w:top w:val="single" w:sz="2" w:space="0" w:color="auto"/>
              <w:bottom w:val="single" w:sz="12" w:space="0" w:color="auto"/>
            </w:tcBorders>
            <w:shd w:val="clear" w:color="auto" w:fill="auto"/>
          </w:tcPr>
          <w:p w14:paraId="66DD1B3E" w14:textId="77777777" w:rsidR="007866E0" w:rsidRPr="0002252A" w:rsidRDefault="007866E0" w:rsidP="00B15024">
            <w:pPr>
              <w:pStyle w:val="Tabletext"/>
            </w:pPr>
            <w:r w:rsidRPr="0002252A">
              <w:t>190(2)</w:t>
            </w:r>
          </w:p>
        </w:tc>
        <w:tc>
          <w:tcPr>
            <w:tcW w:w="2921" w:type="dxa"/>
            <w:tcBorders>
              <w:top w:val="single" w:sz="2" w:space="0" w:color="auto"/>
              <w:bottom w:val="single" w:sz="12" w:space="0" w:color="auto"/>
            </w:tcBorders>
            <w:shd w:val="clear" w:color="auto" w:fill="auto"/>
          </w:tcPr>
          <w:p w14:paraId="4B6B0592" w14:textId="77777777" w:rsidR="007866E0" w:rsidRPr="0002252A" w:rsidRDefault="007866E0" w:rsidP="00B15024">
            <w:pPr>
              <w:pStyle w:val="Tabletext"/>
            </w:pPr>
            <w:r w:rsidRPr="0002252A">
              <w:t>Administrative Appeals Tribunal for</w:t>
            </w:r>
          </w:p>
        </w:tc>
        <w:tc>
          <w:tcPr>
            <w:tcW w:w="2977" w:type="dxa"/>
            <w:tcBorders>
              <w:top w:val="single" w:sz="2" w:space="0" w:color="auto"/>
              <w:bottom w:val="single" w:sz="12" w:space="0" w:color="auto"/>
            </w:tcBorders>
            <w:shd w:val="clear" w:color="auto" w:fill="auto"/>
          </w:tcPr>
          <w:p w14:paraId="63C18907" w14:textId="77777777" w:rsidR="007866E0" w:rsidRPr="0002252A" w:rsidRDefault="007866E0" w:rsidP="00B15024">
            <w:pPr>
              <w:pStyle w:val="Tabletext"/>
            </w:pPr>
            <w:r w:rsidRPr="0002252A">
              <w:t>Administrative Review Tribunal for</w:t>
            </w:r>
          </w:p>
        </w:tc>
      </w:tr>
    </w:tbl>
    <w:p w14:paraId="707BC5B0" w14:textId="77777777" w:rsidR="007866E0" w:rsidRPr="0002252A" w:rsidRDefault="007866E0" w:rsidP="00B15024">
      <w:pPr>
        <w:pStyle w:val="ActHead9"/>
      </w:pPr>
      <w:bookmarkStart w:id="66" w:name="_Toc168308208"/>
      <w:r w:rsidRPr="0002252A">
        <w:t>Small Superannuation Accounts Act 1995</w:t>
      </w:r>
      <w:bookmarkEnd w:id="66"/>
    </w:p>
    <w:p w14:paraId="575BD74A" w14:textId="77777777" w:rsidR="007866E0" w:rsidRPr="0002252A" w:rsidRDefault="007866E0" w:rsidP="00B15024">
      <w:pPr>
        <w:pStyle w:val="ItemHead"/>
      </w:pPr>
      <w:r w:rsidRPr="0002252A">
        <w:t>70  Amendments of listed provisions</w:t>
      </w:r>
    </w:p>
    <w:p w14:paraId="795F1084"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99"/>
        <w:gridCol w:w="3010"/>
        <w:gridCol w:w="2874"/>
      </w:tblGrid>
      <w:tr w:rsidR="007866E0" w:rsidRPr="0002252A" w14:paraId="3ABDCF48" w14:textId="77777777" w:rsidTr="007866E0">
        <w:trPr>
          <w:tblHeader/>
        </w:trPr>
        <w:tc>
          <w:tcPr>
            <w:tcW w:w="7083" w:type="dxa"/>
            <w:gridSpan w:val="3"/>
            <w:tcBorders>
              <w:top w:val="single" w:sz="12" w:space="0" w:color="auto"/>
              <w:bottom w:val="single" w:sz="6" w:space="0" w:color="auto"/>
            </w:tcBorders>
            <w:shd w:val="clear" w:color="auto" w:fill="auto"/>
          </w:tcPr>
          <w:p w14:paraId="4F09819A" w14:textId="77777777" w:rsidR="007866E0" w:rsidRPr="0002252A" w:rsidRDefault="007866E0" w:rsidP="00B15024">
            <w:pPr>
              <w:pStyle w:val="TableHeading"/>
            </w:pPr>
            <w:r w:rsidRPr="0002252A">
              <w:t>Amendments</w:t>
            </w:r>
          </w:p>
        </w:tc>
      </w:tr>
      <w:tr w:rsidR="007866E0" w:rsidRPr="0002252A" w14:paraId="153035F0" w14:textId="77777777" w:rsidTr="007866E0">
        <w:trPr>
          <w:tblHeader/>
        </w:trPr>
        <w:tc>
          <w:tcPr>
            <w:tcW w:w="1199" w:type="dxa"/>
            <w:tcBorders>
              <w:top w:val="single" w:sz="6" w:space="0" w:color="auto"/>
              <w:bottom w:val="single" w:sz="12" w:space="0" w:color="auto"/>
            </w:tcBorders>
            <w:shd w:val="clear" w:color="auto" w:fill="auto"/>
          </w:tcPr>
          <w:p w14:paraId="1EC5CAEF" w14:textId="77777777" w:rsidR="007866E0" w:rsidRPr="0002252A" w:rsidRDefault="007866E0" w:rsidP="00B15024">
            <w:pPr>
              <w:pStyle w:val="TableHeading"/>
            </w:pPr>
            <w:r w:rsidRPr="0002252A">
              <w:t>Provision</w:t>
            </w:r>
          </w:p>
        </w:tc>
        <w:tc>
          <w:tcPr>
            <w:tcW w:w="3010" w:type="dxa"/>
            <w:tcBorders>
              <w:top w:val="single" w:sz="6" w:space="0" w:color="auto"/>
              <w:bottom w:val="single" w:sz="12" w:space="0" w:color="auto"/>
            </w:tcBorders>
            <w:shd w:val="clear" w:color="auto" w:fill="auto"/>
          </w:tcPr>
          <w:p w14:paraId="2506FB22" w14:textId="77777777" w:rsidR="007866E0" w:rsidRPr="0002252A" w:rsidRDefault="007866E0" w:rsidP="00B15024">
            <w:pPr>
              <w:pStyle w:val="TableHeading"/>
            </w:pPr>
            <w:r w:rsidRPr="0002252A">
              <w:t>Omit</w:t>
            </w:r>
          </w:p>
        </w:tc>
        <w:tc>
          <w:tcPr>
            <w:tcW w:w="2874" w:type="dxa"/>
            <w:tcBorders>
              <w:top w:val="single" w:sz="6" w:space="0" w:color="auto"/>
              <w:bottom w:val="single" w:sz="12" w:space="0" w:color="auto"/>
            </w:tcBorders>
            <w:shd w:val="clear" w:color="auto" w:fill="auto"/>
          </w:tcPr>
          <w:p w14:paraId="17DD05B2" w14:textId="77777777" w:rsidR="007866E0" w:rsidRPr="0002252A" w:rsidRDefault="007866E0" w:rsidP="00B15024">
            <w:pPr>
              <w:pStyle w:val="TableHeading"/>
            </w:pPr>
            <w:r w:rsidRPr="0002252A">
              <w:t>Substitute</w:t>
            </w:r>
          </w:p>
        </w:tc>
      </w:tr>
      <w:tr w:rsidR="007866E0" w:rsidRPr="0002252A" w14:paraId="0F2AA0A7" w14:textId="77777777" w:rsidTr="007866E0">
        <w:tc>
          <w:tcPr>
            <w:tcW w:w="1199" w:type="dxa"/>
            <w:tcBorders>
              <w:top w:val="single" w:sz="12" w:space="0" w:color="auto"/>
            </w:tcBorders>
            <w:shd w:val="clear" w:color="auto" w:fill="auto"/>
          </w:tcPr>
          <w:p w14:paraId="7591FB78" w14:textId="77777777" w:rsidR="007866E0" w:rsidRPr="0002252A" w:rsidRDefault="007866E0" w:rsidP="00B15024">
            <w:pPr>
              <w:pStyle w:val="Tabletext"/>
            </w:pPr>
            <w:r w:rsidRPr="0002252A">
              <w:t>58(3)(b)(ii)</w:t>
            </w:r>
          </w:p>
        </w:tc>
        <w:tc>
          <w:tcPr>
            <w:tcW w:w="3010" w:type="dxa"/>
            <w:tcBorders>
              <w:top w:val="single" w:sz="12" w:space="0" w:color="auto"/>
            </w:tcBorders>
            <w:shd w:val="clear" w:color="auto" w:fill="auto"/>
          </w:tcPr>
          <w:p w14:paraId="7C692F23" w14:textId="77777777" w:rsidR="007866E0" w:rsidRPr="0002252A" w:rsidRDefault="007866E0" w:rsidP="00B15024">
            <w:pPr>
              <w:pStyle w:val="Tabletext"/>
            </w:pPr>
            <w:r w:rsidRPr="0002252A">
              <w:t>Administrative Appeals Tribunal</w:t>
            </w:r>
          </w:p>
        </w:tc>
        <w:tc>
          <w:tcPr>
            <w:tcW w:w="2874" w:type="dxa"/>
            <w:tcBorders>
              <w:top w:val="single" w:sz="12" w:space="0" w:color="auto"/>
            </w:tcBorders>
            <w:shd w:val="clear" w:color="auto" w:fill="auto"/>
          </w:tcPr>
          <w:p w14:paraId="6A425E5A" w14:textId="77777777" w:rsidR="007866E0" w:rsidRPr="0002252A" w:rsidRDefault="007866E0" w:rsidP="00B15024">
            <w:pPr>
              <w:pStyle w:val="Tabletext"/>
            </w:pPr>
            <w:r w:rsidRPr="0002252A">
              <w:t>Administrative Review Tribunal</w:t>
            </w:r>
          </w:p>
        </w:tc>
      </w:tr>
      <w:tr w:rsidR="007866E0" w:rsidRPr="0002252A" w14:paraId="42977946" w14:textId="77777777" w:rsidTr="007866E0">
        <w:tc>
          <w:tcPr>
            <w:tcW w:w="1199" w:type="dxa"/>
            <w:shd w:val="clear" w:color="auto" w:fill="auto"/>
          </w:tcPr>
          <w:p w14:paraId="7161E71B" w14:textId="77777777" w:rsidR="007866E0" w:rsidRPr="0002252A" w:rsidRDefault="007866E0" w:rsidP="00B15024">
            <w:pPr>
              <w:pStyle w:val="Tabletext"/>
            </w:pPr>
            <w:r w:rsidRPr="0002252A">
              <w:t>80</w:t>
            </w:r>
          </w:p>
        </w:tc>
        <w:tc>
          <w:tcPr>
            <w:tcW w:w="3010" w:type="dxa"/>
            <w:shd w:val="clear" w:color="auto" w:fill="auto"/>
          </w:tcPr>
          <w:p w14:paraId="53EBD8BD" w14:textId="77777777" w:rsidR="007866E0" w:rsidRPr="0002252A" w:rsidRDefault="007866E0" w:rsidP="00B15024">
            <w:pPr>
              <w:pStyle w:val="Tabletext"/>
            </w:pPr>
            <w:r w:rsidRPr="0002252A">
              <w:t>Administrative Appeals Tribunal</w:t>
            </w:r>
          </w:p>
        </w:tc>
        <w:tc>
          <w:tcPr>
            <w:tcW w:w="2874" w:type="dxa"/>
            <w:shd w:val="clear" w:color="auto" w:fill="auto"/>
          </w:tcPr>
          <w:p w14:paraId="19E6B416" w14:textId="77777777" w:rsidR="007866E0" w:rsidRPr="0002252A" w:rsidRDefault="007866E0" w:rsidP="00B15024">
            <w:pPr>
              <w:pStyle w:val="Tabletext"/>
            </w:pPr>
            <w:r w:rsidRPr="0002252A">
              <w:t>Administrative Review Tribunal</w:t>
            </w:r>
          </w:p>
        </w:tc>
      </w:tr>
      <w:tr w:rsidR="007866E0" w:rsidRPr="0002252A" w14:paraId="5AC69C0B" w14:textId="77777777" w:rsidTr="007866E0">
        <w:tc>
          <w:tcPr>
            <w:tcW w:w="1199" w:type="dxa"/>
            <w:shd w:val="clear" w:color="auto" w:fill="auto"/>
          </w:tcPr>
          <w:p w14:paraId="48143EA2" w14:textId="77777777" w:rsidR="007866E0" w:rsidRPr="0002252A" w:rsidRDefault="007866E0" w:rsidP="00B15024">
            <w:pPr>
              <w:pStyle w:val="Tabletext"/>
            </w:pPr>
            <w:r w:rsidRPr="0002252A">
              <w:t>83 (heading)</w:t>
            </w:r>
          </w:p>
        </w:tc>
        <w:tc>
          <w:tcPr>
            <w:tcW w:w="3010" w:type="dxa"/>
            <w:shd w:val="clear" w:color="auto" w:fill="auto"/>
          </w:tcPr>
          <w:p w14:paraId="4BB39C46" w14:textId="77777777" w:rsidR="007866E0" w:rsidRPr="0002252A" w:rsidRDefault="007866E0" w:rsidP="00B15024">
            <w:pPr>
              <w:pStyle w:val="Tabletext"/>
            </w:pPr>
            <w:r w:rsidRPr="0002252A">
              <w:t>AAT</w:t>
            </w:r>
          </w:p>
        </w:tc>
        <w:tc>
          <w:tcPr>
            <w:tcW w:w="2874" w:type="dxa"/>
            <w:shd w:val="clear" w:color="auto" w:fill="auto"/>
          </w:tcPr>
          <w:p w14:paraId="447F17F3" w14:textId="77777777" w:rsidR="007866E0" w:rsidRPr="0002252A" w:rsidRDefault="007866E0" w:rsidP="00B15024">
            <w:pPr>
              <w:pStyle w:val="Tabletext"/>
            </w:pPr>
            <w:r w:rsidRPr="0002252A">
              <w:t>ART</w:t>
            </w:r>
          </w:p>
        </w:tc>
      </w:tr>
      <w:tr w:rsidR="007866E0" w:rsidRPr="0002252A" w14:paraId="597ECA0F" w14:textId="77777777" w:rsidTr="007866E0">
        <w:tc>
          <w:tcPr>
            <w:tcW w:w="1199" w:type="dxa"/>
            <w:shd w:val="clear" w:color="auto" w:fill="auto"/>
          </w:tcPr>
          <w:p w14:paraId="105D38E0" w14:textId="77777777" w:rsidR="007866E0" w:rsidRPr="0002252A" w:rsidRDefault="007866E0" w:rsidP="00B15024">
            <w:pPr>
              <w:pStyle w:val="Tabletext"/>
            </w:pPr>
            <w:r w:rsidRPr="0002252A">
              <w:t>83</w:t>
            </w:r>
          </w:p>
        </w:tc>
        <w:tc>
          <w:tcPr>
            <w:tcW w:w="3010" w:type="dxa"/>
            <w:shd w:val="clear" w:color="auto" w:fill="auto"/>
          </w:tcPr>
          <w:p w14:paraId="635BABE9" w14:textId="77777777" w:rsidR="007866E0" w:rsidRPr="0002252A" w:rsidRDefault="007866E0" w:rsidP="00B15024">
            <w:pPr>
              <w:pStyle w:val="Tabletext"/>
            </w:pPr>
            <w:r w:rsidRPr="0002252A">
              <w:t>Administrative Appeals Tribunal</w:t>
            </w:r>
          </w:p>
        </w:tc>
        <w:tc>
          <w:tcPr>
            <w:tcW w:w="2874" w:type="dxa"/>
            <w:shd w:val="clear" w:color="auto" w:fill="auto"/>
          </w:tcPr>
          <w:p w14:paraId="4EDEEEDF" w14:textId="77777777" w:rsidR="007866E0" w:rsidRPr="0002252A" w:rsidRDefault="007866E0" w:rsidP="00B15024">
            <w:pPr>
              <w:pStyle w:val="Tabletext"/>
            </w:pPr>
            <w:r w:rsidRPr="0002252A">
              <w:t>Administrative Review Tribunal</w:t>
            </w:r>
          </w:p>
        </w:tc>
      </w:tr>
      <w:tr w:rsidR="007866E0" w:rsidRPr="0002252A" w14:paraId="27C35895" w14:textId="77777777" w:rsidTr="007866E0">
        <w:tc>
          <w:tcPr>
            <w:tcW w:w="1199" w:type="dxa"/>
            <w:shd w:val="clear" w:color="auto" w:fill="auto"/>
          </w:tcPr>
          <w:p w14:paraId="701A949D" w14:textId="77777777" w:rsidR="007866E0" w:rsidRPr="0002252A" w:rsidRDefault="007866E0" w:rsidP="00B15024">
            <w:pPr>
              <w:pStyle w:val="Tabletext"/>
            </w:pPr>
            <w:r w:rsidRPr="0002252A">
              <w:t>85(1)(b)</w:t>
            </w:r>
          </w:p>
        </w:tc>
        <w:tc>
          <w:tcPr>
            <w:tcW w:w="3010" w:type="dxa"/>
            <w:shd w:val="clear" w:color="auto" w:fill="auto"/>
          </w:tcPr>
          <w:p w14:paraId="46C42BD8" w14:textId="77777777" w:rsidR="007866E0" w:rsidRPr="0002252A" w:rsidRDefault="007866E0" w:rsidP="00B15024">
            <w:pPr>
              <w:pStyle w:val="Tabletext"/>
            </w:pPr>
            <w:r w:rsidRPr="0002252A">
              <w:t>Administrative Appeals Tribunal Act 1975</w:t>
            </w:r>
          </w:p>
        </w:tc>
        <w:tc>
          <w:tcPr>
            <w:tcW w:w="2874" w:type="dxa"/>
            <w:shd w:val="clear" w:color="auto" w:fill="auto"/>
          </w:tcPr>
          <w:p w14:paraId="6ED2CB04" w14:textId="77777777" w:rsidR="007866E0" w:rsidRPr="0002252A" w:rsidRDefault="007866E0" w:rsidP="00B15024">
            <w:pPr>
              <w:pStyle w:val="Tabletext"/>
            </w:pPr>
            <w:r w:rsidRPr="0002252A">
              <w:t>Administrative Review Tribunal Act 2024</w:t>
            </w:r>
          </w:p>
        </w:tc>
      </w:tr>
      <w:tr w:rsidR="007866E0" w:rsidRPr="0002252A" w14:paraId="587310E4" w14:textId="77777777" w:rsidTr="007866E0">
        <w:tc>
          <w:tcPr>
            <w:tcW w:w="1199" w:type="dxa"/>
            <w:shd w:val="clear" w:color="auto" w:fill="auto"/>
          </w:tcPr>
          <w:p w14:paraId="0C2A16FC" w14:textId="77777777" w:rsidR="007866E0" w:rsidRPr="0002252A" w:rsidRDefault="007866E0" w:rsidP="00B15024">
            <w:pPr>
              <w:pStyle w:val="Tabletext"/>
            </w:pPr>
            <w:r w:rsidRPr="0002252A">
              <w:t>85(1)(b)</w:t>
            </w:r>
          </w:p>
        </w:tc>
        <w:tc>
          <w:tcPr>
            <w:tcW w:w="3010" w:type="dxa"/>
            <w:shd w:val="clear" w:color="auto" w:fill="auto"/>
          </w:tcPr>
          <w:p w14:paraId="45C086A1" w14:textId="77777777" w:rsidR="007866E0" w:rsidRPr="0002252A" w:rsidRDefault="007866E0" w:rsidP="00B15024">
            <w:pPr>
              <w:pStyle w:val="Tabletext"/>
            </w:pPr>
            <w:r w:rsidRPr="0002252A">
              <w:t>Administrative Appeals Tribunal for</w:t>
            </w:r>
          </w:p>
        </w:tc>
        <w:tc>
          <w:tcPr>
            <w:tcW w:w="2874" w:type="dxa"/>
            <w:shd w:val="clear" w:color="auto" w:fill="auto"/>
          </w:tcPr>
          <w:p w14:paraId="05F9BA77" w14:textId="77777777" w:rsidR="007866E0" w:rsidRPr="0002252A" w:rsidRDefault="007866E0" w:rsidP="00B15024">
            <w:pPr>
              <w:pStyle w:val="Tabletext"/>
            </w:pPr>
            <w:r w:rsidRPr="0002252A">
              <w:t>Administrative Review Tribunal for</w:t>
            </w:r>
          </w:p>
        </w:tc>
      </w:tr>
      <w:tr w:rsidR="007866E0" w:rsidRPr="0002252A" w14:paraId="6ADDBA20" w14:textId="77777777" w:rsidTr="007866E0">
        <w:tc>
          <w:tcPr>
            <w:tcW w:w="1199" w:type="dxa"/>
            <w:tcBorders>
              <w:bottom w:val="single" w:sz="2" w:space="0" w:color="auto"/>
            </w:tcBorders>
            <w:shd w:val="clear" w:color="auto" w:fill="auto"/>
          </w:tcPr>
          <w:p w14:paraId="515BD45E" w14:textId="77777777" w:rsidR="007866E0" w:rsidRPr="0002252A" w:rsidRDefault="007866E0" w:rsidP="00B15024">
            <w:pPr>
              <w:pStyle w:val="Tabletext"/>
            </w:pPr>
            <w:r w:rsidRPr="0002252A">
              <w:t>85(2)</w:t>
            </w:r>
          </w:p>
        </w:tc>
        <w:tc>
          <w:tcPr>
            <w:tcW w:w="3010" w:type="dxa"/>
            <w:tcBorders>
              <w:bottom w:val="single" w:sz="2" w:space="0" w:color="auto"/>
            </w:tcBorders>
            <w:shd w:val="clear" w:color="auto" w:fill="auto"/>
          </w:tcPr>
          <w:p w14:paraId="4AEEF64F" w14:textId="77777777" w:rsidR="007866E0" w:rsidRPr="0002252A" w:rsidRDefault="007866E0" w:rsidP="00B15024">
            <w:pPr>
              <w:pStyle w:val="Tabletext"/>
            </w:pPr>
            <w:r w:rsidRPr="0002252A">
              <w:t>Administrative Appeals Tribunal Act 1975</w:t>
            </w:r>
          </w:p>
        </w:tc>
        <w:tc>
          <w:tcPr>
            <w:tcW w:w="2874" w:type="dxa"/>
            <w:tcBorders>
              <w:bottom w:val="single" w:sz="2" w:space="0" w:color="auto"/>
            </w:tcBorders>
            <w:shd w:val="clear" w:color="auto" w:fill="auto"/>
          </w:tcPr>
          <w:p w14:paraId="4C6C1E93" w14:textId="77777777" w:rsidR="007866E0" w:rsidRPr="0002252A" w:rsidRDefault="007866E0" w:rsidP="00B15024">
            <w:pPr>
              <w:pStyle w:val="Tabletext"/>
            </w:pPr>
            <w:r w:rsidRPr="0002252A">
              <w:t>Administrative Review Tribunal Act 2024</w:t>
            </w:r>
          </w:p>
        </w:tc>
      </w:tr>
      <w:tr w:rsidR="007866E0" w:rsidRPr="0002252A" w14:paraId="57A11AC8" w14:textId="77777777" w:rsidTr="007866E0">
        <w:tc>
          <w:tcPr>
            <w:tcW w:w="1199" w:type="dxa"/>
            <w:tcBorders>
              <w:top w:val="single" w:sz="2" w:space="0" w:color="auto"/>
              <w:bottom w:val="single" w:sz="12" w:space="0" w:color="auto"/>
            </w:tcBorders>
            <w:shd w:val="clear" w:color="auto" w:fill="auto"/>
          </w:tcPr>
          <w:p w14:paraId="573A5DD4" w14:textId="77777777" w:rsidR="007866E0" w:rsidRPr="0002252A" w:rsidRDefault="007866E0" w:rsidP="00B15024">
            <w:pPr>
              <w:pStyle w:val="Tabletext"/>
            </w:pPr>
            <w:r w:rsidRPr="0002252A">
              <w:t>85(2)</w:t>
            </w:r>
          </w:p>
        </w:tc>
        <w:tc>
          <w:tcPr>
            <w:tcW w:w="3010" w:type="dxa"/>
            <w:tcBorders>
              <w:top w:val="single" w:sz="2" w:space="0" w:color="auto"/>
              <w:bottom w:val="single" w:sz="12" w:space="0" w:color="auto"/>
            </w:tcBorders>
            <w:shd w:val="clear" w:color="auto" w:fill="auto"/>
          </w:tcPr>
          <w:p w14:paraId="752E5FC2" w14:textId="77777777" w:rsidR="007866E0" w:rsidRPr="0002252A" w:rsidRDefault="007866E0" w:rsidP="00B15024">
            <w:pPr>
              <w:pStyle w:val="Tabletext"/>
            </w:pPr>
            <w:r w:rsidRPr="0002252A">
              <w:t>Administrative Appeals Tribunal for</w:t>
            </w:r>
          </w:p>
        </w:tc>
        <w:tc>
          <w:tcPr>
            <w:tcW w:w="2874" w:type="dxa"/>
            <w:tcBorders>
              <w:top w:val="single" w:sz="2" w:space="0" w:color="auto"/>
              <w:bottom w:val="single" w:sz="12" w:space="0" w:color="auto"/>
            </w:tcBorders>
            <w:shd w:val="clear" w:color="auto" w:fill="auto"/>
          </w:tcPr>
          <w:p w14:paraId="0F1C9C33" w14:textId="77777777" w:rsidR="007866E0" w:rsidRPr="0002252A" w:rsidRDefault="007866E0" w:rsidP="00B15024">
            <w:pPr>
              <w:pStyle w:val="Tabletext"/>
            </w:pPr>
            <w:r w:rsidRPr="0002252A">
              <w:t>Administrative Review Tribunal for</w:t>
            </w:r>
          </w:p>
        </w:tc>
      </w:tr>
    </w:tbl>
    <w:p w14:paraId="5A8D44B8" w14:textId="77777777" w:rsidR="007866E0" w:rsidRPr="0002252A" w:rsidRDefault="007866E0" w:rsidP="00B15024">
      <w:pPr>
        <w:pStyle w:val="ActHead9"/>
      </w:pPr>
      <w:bookmarkStart w:id="67" w:name="_Toc168308209"/>
      <w:r w:rsidRPr="0002252A">
        <w:t>Superannuation Industry (Supervision) Act 1993</w:t>
      </w:r>
      <w:bookmarkEnd w:id="67"/>
    </w:p>
    <w:p w14:paraId="78922D6B" w14:textId="77777777" w:rsidR="007866E0" w:rsidRPr="0002252A" w:rsidRDefault="007866E0" w:rsidP="00B15024">
      <w:pPr>
        <w:pStyle w:val="ItemHead"/>
      </w:pPr>
      <w:r w:rsidRPr="0002252A">
        <w:t>71  Amendments of listed provisions</w:t>
      </w:r>
    </w:p>
    <w:p w14:paraId="1AE55543"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69"/>
        <w:gridCol w:w="2940"/>
        <w:gridCol w:w="2874"/>
      </w:tblGrid>
      <w:tr w:rsidR="007866E0" w:rsidRPr="0002252A" w14:paraId="2F7AD97D" w14:textId="77777777" w:rsidTr="007866E0">
        <w:trPr>
          <w:tblHeader/>
        </w:trPr>
        <w:tc>
          <w:tcPr>
            <w:tcW w:w="7083" w:type="dxa"/>
            <w:gridSpan w:val="3"/>
            <w:tcBorders>
              <w:top w:val="single" w:sz="12" w:space="0" w:color="auto"/>
              <w:bottom w:val="single" w:sz="6" w:space="0" w:color="auto"/>
            </w:tcBorders>
            <w:shd w:val="clear" w:color="auto" w:fill="auto"/>
          </w:tcPr>
          <w:p w14:paraId="6B04BAB0" w14:textId="77777777" w:rsidR="007866E0" w:rsidRPr="0002252A" w:rsidRDefault="007866E0" w:rsidP="00B15024">
            <w:pPr>
              <w:pStyle w:val="TableHeading"/>
            </w:pPr>
            <w:r w:rsidRPr="0002252A">
              <w:t>Amendments</w:t>
            </w:r>
          </w:p>
        </w:tc>
      </w:tr>
      <w:tr w:rsidR="007866E0" w:rsidRPr="0002252A" w14:paraId="13845219" w14:textId="77777777" w:rsidTr="007866E0">
        <w:trPr>
          <w:tblHeader/>
        </w:trPr>
        <w:tc>
          <w:tcPr>
            <w:tcW w:w="1269" w:type="dxa"/>
            <w:tcBorders>
              <w:top w:val="single" w:sz="6" w:space="0" w:color="auto"/>
              <w:bottom w:val="single" w:sz="12" w:space="0" w:color="auto"/>
            </w:tcBorders>
            <w:shd w:val="clear" w:color="auto" w:fill="auto"/>
          </w:tcPr>
          <w:p w14:paraId="16F66B73" w14:textId="77777777" w:rsidR="007866E0" w:rsidRPr="0002252A" w:rsidRDefault="007866E0" w:rsidP="00B15024">
            <w:pPr>
              <w:pStyle w:val="TableHeading"/>
            </w:pPr>
            <w:r w:rsidRPr="0002252A">
              <w:t>Provision</w:t>
            </w:r>
          </w:p>
        </w:tc>
        <w:tc>
          <w:tcPr>
            <w:tcW w:w="2940" w:type="dxa"/>
            <w:tcBorders>
              <w:top w:val="single" w:sz="6" w:space="0" w:color="auto"/>
              <w:bottom w:val="single" w:sz="12" w:space="0" w:color="auto"/>
            </w:tcBorders>
            <w:shd w:val="clear" w:color="auto" w:fill="auto"/>
          </w:tcPr>
          <w:p w14:paraId="0684E8DB" w14:textId="77777777" w:rsidR="007866E0" w:rsidRPr="0002252A" w:rsidRDefault="007866E0" w:rsidP="00B15024">
            <w:pPr>
              <w:pStyle w:val="TableHeading"/>
            </w:pPr>
            <w:r w:rsidRPr="0002252A">
              <w:t>Omit</w:t>
            </w:r>
          </w:p>
        </w:tc>
        <w:tc>
          <w:tcPr>
            <w:tcW w:w="2874" w:type="dxa"/>
            <w:tcBorders>
              <w:top w:val="single" w:sz="6" w:space="0" w:color="auto"/>
              <w:bottom w:val="single" w:sz="12" w:space="0" w:color="auto"/>
            </w:tcBorders>
            <w:shd w:val="clear" w:color="auto" w:fill="auto"/>
          </w:tcPr>
          <w:p w14:paraId="33E5D760" w14:textId="77777777" w:rsidR="007866E0" w:rsidRPr="0002252A" w:rsidRDefault="007866E0" w:rsidP="00B15024">
            <w:pPr>
              <w:pStyle w:val="TableHeading"/>
            </w:pPr>
            <w:r w:rsidRPr="0002252A">
              <w:t>Substitute</w:t>
            </w:r>
          </w:p>
        </w:tc>
      </w:tr>
      <w:tr w:rsidR="007866E0" w:rsidRPr="0002252A" w14:paraId="57EB736D" w14:textId="77777777" w:rsidTr="007866E0">
        <w:tc>
          <w:tcPr>
            <w:tcW w:w="1269" w:type="dxa"/>
            <w:tcBorders>
              <w:top w:val="single" w:sz="12" w:space="0" w:color="auto"/>
            </w:tcBorders>
            <w:shd w:val="clear" w:color="auto" w:fill="auto"/>
          </w:tcPr>
          <w:p w14:paraId="564E42DA" w14:textId="77777777" w:rsidR="007866E0" w:rsidRPr="0002252A" w:rsidRDefault="007866E0" w:rsidP="00B15024">
            <w:pPr>
              <w:pStyle w:val="Tabletext"/>
            </w:pPr>
            <w:r w:rsidRPr="0002252A">
              <w:t>126L(5)(c)</w:t>
            </w:r>
          </w:p>
        </w:tc>
        <w:tc>
          <w:tcPr>
            <w:tcW w:w="2940" w:type="dxa"/>
            <w:tcBorders>
              <w:top w:val="single" w:sz="12" w:space="0" w:color="auto"/>
            </w:tcBorders>
            <w:shd w:val="clear" w:color="auto" w:fill="auto"/>
          </w:tcPr>
          <w:p w14:paraId="136780C3" w14:textId="77777777" w:rsidR="007866E0" w:rsidRPr="0002252A" w:rsidRDefault="007866E0" w:rsidP="00B15024">
            <w:pPr>
              <w:pStyle w:val="Tabletext"/>
            </w:pPr>
            <w:r w:rsidRPr="0002252A">
              <w:t>Administrative Appeals Tribunal Act 1975</w:t>
            </w:r>
          </w:p>
        </w:tc>
        <w:tc>
          <w:tcPr>
            <w:tcW w:w="2874" w:type="dxa"/>
            <w:tcBorders>
              <w:top w:val="single" w:sz="12" w:space="0" w:color="auto"/>
            </w:tcBorders>
            <w:shd w:val="clear" w:color="auto" w:fill="auto"/>
          </w:tcPr>
          <w:p w14:paraId="04C36AF9" w14:textId="77777777" w:rsidR="007866E0" w:rsidRPr="0002252A" w:rsidRDefault="007866E0" w:rsidP="00B15024">
            <w:pPr>
              <w:pStyle w:val="Tabletext"/>
            </w:pPr>
            <w:r w:rsidRPr="0002252A">
              <w:t>Administrative Review Tribunal Act 2024</w:t>
            </w:r>
          </w:p>
        </w:tc>
      </w:tr>
      <w:tr w:rsidR="007866E0" w:rsidRPr="0002252A" w14:paraId="62B5C37E" w14:textId="77777777" w:rsidTr="007866E0">
        <w:tc>
          <w:tcPr>
            <w:tcW w:w="1269" w:type="dxa"/>
            <w:shd w:val="clear" w:color="auto" w:fill="auto"/>
          </w:tcPr>
          <w:p w14:paraId="7EB7F370" w14:textId="77777777" w:rsidR="007866E0" w:rsidRPr="0002252A" w:rsidRDefault="007866E0" w:rsidP="00B15024">
            <w:pPr>
              <w:pStyle w:val="Tabletext"/>
            </w:pPr>
            <w:r w:rsidRPr="0002252A">
              <w:t>130F(7)(b)</w:t>
            </w:r>
          </w:p>
        </w:tc>
        <w:tc>
          <w:tcPr>
            <w:tcW w:w="2940" w:type="dxa"/>
            <w:shd w:val="clear" w:color="auto" w:fill="auto"/>
          </w:tcPr>
          <w:p w14:paraId="7202FD88" w14:textId="77777777" w:rsidR="007866E0" w:rsidRPr="0002252A" w:rsidRDefault="007866E0" w:rsidP="00B15024">
            <w:pPr>
              <w:pStyle w:val="Tabletext"/>
            </w:pPr>
            <w:r w:rsidRPr="0002252A">
              <w:t>Administrative Appeals Tribunal</w:t>
            </w:r>
          </w:p>
        </w:tc>
        <w:tc>
          <w:tcPr>
            <w:tcW w:w="2874" w:type="dxa"/>
            <w:shd w:val="clear" w:color="auto" w:fill="auto"/>
          </w:tcPr>
          <w:p w14:paraId="77C52F55" w14:textId="77777777" w:rsidR="007866E0" w:rsidRPr="0002252A" w:rsidRDefault="007866E0" w:rsidP="00B15024">
            <w:pPr>
              <w:pStyle w:val="Tabletext"/>
            </w:pPr>
            <w:r w:rsidRPr="0002252A">
              <w:t>Administrative Review Tribunal</w:t>
            </w:r>
          </w:p>
        </w:tc>
      </w:tr>
      <w:tr w:rsidR="007866E0" w:rsidRPr="0002252A" w14:paraId="0C605CCC" w14:textId="77777777" w:rsidTr="007866E0">
        <w:tc>
          <w:tcPr>
            <w:tcW w:w="1269" w:type="dxa"/>
            <w:shd w:val="clear" w:color="auto" w:fill="auto"/>
          </w:tcPr>
          <w:p w14:paraId="72199D1A" w14:textId="77777777" w:rsidR="007866E0" w:rsidRPr="0002252A" w:rsidRDefault="007866E0" w:rsidP="00B15024">
            <w:pPr>
              <w:pStyle w:val="Tabletext"/>
            </w:pPr>
            <w:r w:rsidRPr="0002252A">
              <w:t>131(4B)(b)</w:t>
            </w:r>
          </w:p>
        </w:tc>
        <w:tc>
          <w:tcPr>
            <w:tcW w:w="2940" w:type="dxa"/>
            <w:shd w:val="clear" w:color="auto" w:fill="auto"/>
          </w:tcPr>
          <w:p w14:paraId="5BACD09A" w14:textId="77777777" w:rsidR="007866E0" w:rsidRPr="0002252A" w:rsidRDefault="007866E0" w:rsidP="00B15024">
            <w:pPr>
              <w:pStyle w:val="Tabletext"/>
            </w:pPr>
            <w:r w:rsidRPr="0002252A">
              <w:t>Administrative Appeals Tribunal</w:t>
            </w:r>
          </w:p>
        </w:tc>
        <w:tc>
          <w:tcPr>
            <w:tcW w:w="2874" w:type="dxa"/>
            <w:shd w:val="clear" w:color="auto" w:fill="auto"/>
          </w:tcPr>
          <w:p w14:paraId="0FCB7BFD" w14:textId="77777777" w:rsidR="007866E0" w:rsidRPr="0002252A" w:rsidRDefault="007866E0" w:rsidP="00B15024">
            <w:pPr>
              <w:pStyle w:val="Tabletext"/>
            </w:pPr>
            <w:r w:rsidRPr="0002252A">
              <w:t>Administrative Review Tribunal</w:t>
            </w:r>
          </w:p>
        </w:tc>
      </w:tr>
      <w:tr w:rsidR="007866E0" w:rsidRPr="0002252A" w14:paraId="2B26BE55" w14:textId="77777777" w:rsidTr="007866E0">
        <w:tc>
          <w:tcPr>
            <w:tcW w:w="1269" w:type="dxa"/>
            <w:shd w:val="clear" w:color="auto" w:fill="auto"/>
          </w:tcPr>
          <w:p w14:paraId="67D4C750" w14:textId="77777777" w:rsidR="007866E0" w:rsidRPr="0002252A" w:rsidRDefault="007866E0" w:rsidP="00B15024">
            <w:pPr>
              <w:pStyle w:val="Tabletext"/>
            </w:pPr>
            <w:r w:rsidRPr="0002252A">
              <w:t>131EE(1) (heading)</w:t>
            </w:r>
          </w:p>
        </w:tc>
        <w:tc>
          <w:tcPr>
            <w:tcW w:w="2940" w:type="dxa"/>
            <w:shd w:val="clear" w:color="auto" w:fill="auto"/>
          </w:tcPr>
          <w:p w14:paraId="68EF33A8" w14:textId="77777777" w:rsidR="007866E0" w:rsidRPr="0002252A" w:rsidRDefault="007866E0" w:rsidP="00B15024">
            <w:pPr>
              <w:pStyle w:val="Tabletext"/>
            </w:pPr>
            <w:r w:rsidRPr="0002252A">
              <w:t>Administrative Appeals Tribunal</w:t>
            </w:r>
          </w:p>
        </w:tc>
        <w:tc>
          <w:tcPr>
            <w:tcW w:w="2874" w:type="dxa"/>
            <w:shd w:val="clear" w:color="auto" w:fill="auto"/>
          </w:tcPr>
          <w:p w14:paraId="3B9DADF1" w14:textId="77777777" w:rsidR="007866E0" w:rsidRPr="0002252A" w:rsidRDefault="007866E0" w:rsidP="00B15024">
            <w:pPr>
              <w:pStyle w:val="Tabletext"/>
            </w:pPr>
            <w:r w:rsidRPr="0002252A">
              <w:t>Administrative Review Tribunal</w:t>
            </w:r>
          </w:p>
        </w:tc>
      </w:tr>
      <w:tr w:rsidR="007866E0" w:rsidRPr="0002252A" w14:paraId="59F1EC7C" w14:textId="77777777" w:rsidTr="007866E0">
        <w:tc>
          <w:tcPr>
            <w:tcW w:w="1269" w:type="dxa"/>
            <w:shd w:val="clear" w:color="auto" w:fill="auto"/>
          </w:tcPr>
          <w:p w14:paraId="08609D2C" w14:textId="77777777" w:rsidR="007866E0" w:rsidRPr="0002252A" w:rsidRDefault="007866E0" w:rsidP="00B15024">
            <w:pPr>
              <w:pStyle w:val="Tabletext"/>
            </w:pPr>
            <w:r w:rsidRPr="0002252A">
              <w:t>131EE(1)(b)</w:t>
            </w:r>
          </w:p>
        </w:tc>
        <w:tc>
          <w:tcPr>
            <w:tcW w:w="2940" w:type="dxa"/>
            <w:shd w:val="clear" w:color="auto" w:fill="auto"/>
          </w:tcPr>
          <w:p w14:paraId="7D7A4FBC" w14:textId="77777777" w:rsidR="007866E0" w:rsidRPr="0002252A" w:rsidRDefault="007866E0" w:rsidP="00B15024">
            <w:pPr>
              <w:pStyle w:val="Tabletext"/>
            </w:pPr>
            <w:r w:rsidRPr="0002252A">
              <w:t>Administrative Appeals Tribunal</w:t>
            </w:r>
          </w:p>
        </w:tc>
        <w:tc>
          <w:tcPr>
            <w:tcW w:w="2874" w:type="dxa"/>
            <w:shd w:val="clear" w:color="auto" w:fill="auto"/>
          </w:tcPr>
          <w:p w14:paraId="5851ECAF" w14:textId="77777777" w:rsidR="007866E0" w:rsidRPr="0002252A" w:rsidRDefault="007866E0" w:rsidP="00B15024">
            <w:pPr>
              <w:pStyle w:val="Tabletext"/>
            </w:pPr>
            <w:r w:rsidRPr="0002252A">
              <w:t>Administrative Review Tribunal</w:t>
            </w:r>
          </w:p>
        </w:tc>
      </w:tr>
      <w:tr w:rsidR="007866E0" w:rsidRPr="0002252A" w14:paraId="7738B567" w14:textId="77777777" w:rsidTr="007866E0">
        <w:tc>
          <w:tcPr>
            <w:tcW w:w="1269" w:type="dxa"/>
            <w:shd w:val="clear" w:color="auto" w:fill="auto"/>
          </w:tcPr>
          <w:p w14:paraId="310A3501" w14:textId="77777777" w:rsidR="007866E0" w:rsidRPr="0002252A" w:rsidRDefault="007866E0" w:rsidP="00B15024">
            <w:pPr>
              <w:pStyle w:val="Tabletext"/>
            </w:pPr>
            <w:r w:rsidRPr="0002252A">
              <w:t>344(8) (heading)</w:t>
            </w:r>
          </w:p>
        </w:tc>
        <w:tc>
          <w:tcPr>
            <w:tcW w:w="2940" w:type="dxa"/>
            <w:shd w:val="clear" w:color="auto" w:fill="auto"/>
          </w:tcPr>
          <w:p w14:paraId="6FA026AD" w14:textId="77777777" w:rsidR="007866E0" w:rsidRPr="0002252A" w:rsidRDefault="007866E0" w:rsidP="00B15024">
            <w:pPr>
              <w:pStyle w:val="Tabletext"/>
            </w:pPr>
            <w:r w:rsidRPr="0002252A">
              <w:t>AAT</w:t>
            </w:r>
          </w:p>
        </w:tc>
        <w:tc>
          <w:tcPr>
            <w:tcW w:w="2874" w:type="dxa"/>
            <w:shd w:val="clear" w:color="auto" w:fill="auto"/>
          </w:tcPr>
          <w:p w14:paraId="6DF8A757" w14:textId="77777777" w:rsidR="007866E0" w:rsidRPr="0002252A" w:rsidRDefault="007866E0" w:rsidP="00B15024">
            <w:pPr>
              <w:pStyle w:val="Tabletext"/>
            </w:pPr>
            <w:r w:rsidRPr="0002252A">
              <w:t>ART</w:t>
            </w:r>
          </w:p>
        </w:tc>
      </w:tr>
      <w:tr w:rsidR="007866E0" w:rsidRPr="0002252A" w14:paraId="5658A9BD" w14:textId="77777777" w:rsidTr="007866E0">
        <w:tc>
          <w:tcPr>
            <w:tcW w:w="1269" w:type="dxa"/>
            <w:shd w:val="clear" w:color="auto" w:fill="auto"/>
          </w:tcPr>
          <w:p w14:paraId="559439E9" w14:textId="77777777" w:rsidR="007866E0" w:rsidRPr="0002252A" w:rsidRDefault="007866E0" w:rsidP="00B15024">
            <w:pPr>
              <w:pStyle w:val="Tabletext"/>
            </w:pPr>
            <w:r w:rsidRPr="0002252A">
              <w:t>344(8)</w:t>
            </w:r>
          </w:p>
        </w:tc>
        <w:tc>
          <w:tcPr>
            <w:tcW w:w="2940" w:type="dxa"/>
            <w:shd w:val="clear" w:color="auto" w:fill="auto"/>
          </w:tcPr>
          <w:p w14:paraId="327E8579" w14:textId="77777777" w:rsidR="007866E0" w:rsidRPr="0002252A" w:rsidRDefault="007866E0" w:rsidP="00B15024">
            <w:pPr>
              <w:pStyle w:val="Tabletext"/>
            </w:pPr>
            <w:r w:rsidRPr="0002252A">
              <w:t>Administrative Appeals Tribunal</w:t>
            </w:r>
          </w:p>
        </w:tc>
        <w:tc>
          <w:tcPr>
            <w:tcW w:w="2874" w:type="dxa"/>
            <w:shd w:val="clear" w:color="auto" w:fill="auto"/>
          </w:tcPr>
          <w:p w14:paraId="3AD34707" w14:textId="77777777" w:rsidR="007866E0" w:rsidRPr="0002252A" w:rsidRDefault="007866E0" w:rsidP="00B15024">
            <w:pPr>
              <w:pStyle w:val="Tabletext"/>
            </w:pPr>
            <w:r w:rsidRPr="0002252A">
              <w:t>Administrative Review Tribunal</w:t>
            </w:r>
          </w:p>
        </w:tc>
      </w:tr>
      <w:tr w:rsidR="007866E0" w:rsidRPr="0002252A" w14:paraId="3745BE38" w14:textId="77777777" w:rsidTr="007866E0">
        <w:tc>
          <w:tcPr>
            <w:tcW w:w="1269" w:type="dxa"/>
            <w:shd w:val="clear" w:color="auto" w:fill="auto"/>
          </w:tcPr>
          <w:p w14:paraId="22749B77" w14:textId="77777777" w:rsidR="007866E0" w:rsidRPr="0002252A" w:rsidRDefault="007866E0" w:rsidP="00B15024">
            <w:pPr>
              <w:pStyle w:val="Tabletext"/>
            </w:pPr>
            <w:r w:rsidRPr="0002252A">
              <w:t>345(1)(b)</w:t>
            </w:r>
          </w:p>
        </w:tc>
        <w:tc>
          <w:tcPr>
            <w:tcW w:w="2940" w:type="dxa"/>
            <w:shd w:val="clear" w:color="auto" w:fill="auto"/>
          </w:tcPr>
          <w:p w14:paraId="6E7CFBF8" w14:textId="77777777" w:rsidR="007866E0" w:rsidRPr="0002252A" w:rsidRDefault="007866E0" w:rsidP="00B15024">
            <w:pPr>
              <w:pStyle w:val="Tabletext"/>
            </w:pPr>
            <w:r w:rsidRPr="0002252A">
              <w:t>Administrative Appeals Tribunal Act 1975</w:t>
            </w:r>
          </w:p>
        </w:tc>
        <w:tc>
          <w:tcPr>
            <w:tcW w:w="2874" w:type="dxa"/>
            <w:shd w:val="clear" w:color="auto" w:fill="auto"/>
          </w:tcPr>
          <w:p w14:paraId="4BDB4DD5" w14:textId="77777777" w:rsidR="007866E0" w:rsidRPr="0002252A" w:rsidRDefault="007866E0" w:rsidP="00B15024">
            <w:pPr>
              <w:pStyle w:val="Tabletext"/>
            </w:pPr>
            <w:r w:rsidRPr="0002252A">
              <w:t>Administrative Review Tribunal Act 2024</w:t>
            </w:r>
          </w:p>
        </w:tc>
      </w:tr>
      <w:tr w:rsidR="007866E0" w:rsidRPr="0002252A" w14:paraId="72CD226A" w14:textId="77777777" w:rsidTr="007866E0">
        <w:tc>
          <w:tcPr>
            <w:tcW w:w="1269" w:type="dxa"/>
            <w:shd w:val="clear" w:color="auto" w:fill="auto"/>
          </w:tcPr>
          <w:p w14:paraId="099F3C05" w14:textId="77777777" w:rsidR="007866E0" w:rsidRPr="0002252A" w:rsidRDefault="007866E0" w:rsidP="00B15024">
            <w:pPr>
              <w:pStyle w:val="Tabletext"/>
            </w:pPr>
            <w:r w:rsidRPr="0002252A">
              <w:t>345(1)(b)</w:t>
            </w:r>
          </w:p>
        </w:tc>
        <w:tc>
          <w:tcPr>
            <w:tcW w:w="2940" w:type="dxa"/>
            <w:shd w:val="clear" w:color="auto" w:fill="auto"/>
          </w:tcPr>
          <w:p w14:paraId="3CCE3ED8" w14:textId="77777777" w:rsidR="007866E0" w:rsidRPr="0002252A" w:rsidRDefault="007866E0" w:rsidP="00B15024">
            <w:pPr>
              <w:pStyle w:val="Tabletext"/>
            </w:pPr>
            <w:r w:rsidRPr="0002252A">
              <w:t>Administrative Appeals Tribunal for</w:t>
            </w:r>
          </w:p>
        </w:tc>
        <w:tc>
          <w:tcPr>
            <w:tcW w:w="2874" w:type="dxa"/>
            <w:shd w:val="clear" w:color="auto" w:fill="auto"/>
          </w:tcPr>
          <w:p w14:paraId="4F4DB2B1" w14:textId="77777777" w:rsidR="007866E0" w:rsidRPr="0002252A" w:rsidRDefault="007866E0" w:rsidP="00B15024">
            <w:pPr>
              <w:pStyle w:val="Tabletext"/>
            </w:pPr>
            <w:r w:rsidRPr="0002252A">
              <w:t>Administrative Review Tribunal for</w:t>
            </w:r>
          </w:p>
        </w:tc>
      </w:tr>
      <w:tr w:rsidR="007866E0" w:rsidRPr="0002252A" w14:paraId="4F6B796C" w14:textId="77777777" w:rsidTr="007866E0">
        <w:tc>
          <w:tcPr>
            <w:tcW w:w="1269" w:type="dxa"/>
            <w:tcBorders>
              <w:bottom w:val="single" w:sz="2" w:space="0" w:color="auto"/>
            </w:tcBorders>
            <w:shd w:val="clear" w:color="auto" w:fill="auto"/>
          </w:tcPr>
          <w:p w14:paraId="42AE2ED9" w14:textId="77777777" w:rsidR="007866E0" w:rsidRPr="0002252A" w:rsidRDefault="007866E0" w:rsidP="00B15024">
            <w:pPr>
              <w:pStyle w:val="Tabletext"/>
            </w:pPr>
            <w:r w:rsidRPr="0002252A">
              <w:t>345(2)</w:t>
            </w:r>
          </w:p>
        </w:tc>
        <w:tc>
          <w:tcPr>
            <w:tcW w:w="2940" w:type="dxa"/>
            <w:tcBorders>
              <w:bottom w:val="single" w:sz="2" w:space="0" w:color="auto"/>
            </w:tcBorders>
            <w:shd w:val="clear" w:color="auto" w:fill="auto"/>
          </w:tcPr>
          <w:p w14:paraId="2F481BDE" w14:textId="77777777" w:rsidR="007866E0" w:rsidRPr="0002252A" w:rsidRDefault="007866E0" w:rsidP="00B15024">
            <w:pPr>
              <w:pStyle w:val="Tabletext"/>
            </w:pPr>
            <w:r w:rsidRPr="0002252A">
              <w:t>Administrative Appeals Tribunal Act 1975</w:t>
            </w:r>
          </w:p>
        </w:tc>
        <w:tc>
          <w:tcPr>
            <w:tcW w:w="2874" w:type="dxa"/>
            <w:tcBorders>
              <w:bottom w:val="single" w:sz="2" w:space="0" w:color="auto"/>
            </w:tcBorders>
            <w:shd w:val="clear" w:color="auto" w:fill="auto"/>
          </w:tcPr>
          <w:p w14:paraId="7C61CFBD" w14:textId="77777777" w:rsidR="007866E0" w:rsidRPr="0002252A" w:rsidRDefault="007866E0" w:rsidP="00B15024">
            <w:pPr>
              <w:pStyle w:val="Tabletext"/>
            </w:pPr>
            <w:r w:rsidRPr="0002252A">
              <w:t>Administrative Review Tribunal Act 2024</w:t>
            </w:r>
          </w:p>
        </w:tc>
      </w:tr>
      <w:tr w:rsidR="007866E0" w:rsidRPr="0002252A" w14:paraId="53192C12" w14:textId="77777777" w:rsidTr="007866E0">
        <w:tc>
          <w:tcPr>
            <w:tcW w:w="1269" w:type="dxa"/>
            <w:tcBorders>
              <w:top w:val="single" w:sz="2" w:space="0" w:color="auto"/>
              <w:bottom w:val="single" w:sz="12" w:space="0" w:color="auto"/>
            </w:tcBorders>
            <w:shd w:val="clear" w:color="auto" w:fill="auto"/>
          </w:tcPr>
          <w:p w14:paraId="691E167F" w14:textId="77777777" w:rsidR="007866E0" w:rsidRPr="0002252A" w:rsidRDefault="007866E0" w:rsidP="00B15024">
            <w:pPr>
              <w:pStyle w:val="Tabletext"/>
            </w:pPr>
            <w:r w:rsidRPr="0002252A">
              <w:t>345(2)</w:t>
            </w:r>
          </w:p>
        </w:tc>
        <w:tc>
          <w:tcPr>
            <w:tcW w:w="2940" w:type="dxa"/>
            <w:tcBorders>
              <w:top w:val="single" w:sz="2" w:space="0" w:color="auto"/>
              <w:bottom w:val="single" w:sz="12" w:space="0" w:color="auto"/>
            </w:tcBorders>
            <w:shd w:val="clear" w:color="auto" w:fill="auto"/>
          </w:tcPr>
          <w:p w14:paraId="4252066A" w14:textId="77777777" w:rsidR="007866E0" w:rsidRPr="0002252A" w:rsidRDefault="007866E0" w:rsidP="00B15024">
            <w:pPr>
              <w:pStyle w:val="Tabletext"/>
            </w:pPr>
            <w:r w:rsidRPr="0002252A">
              <w:t>Administrative Appeals Tribunal for</w:t>
            </w:r>
          </w:p>
        </w:tc>
        <w:tc>
          <w:tcPr>
            <w:tcW w:w="2874" w:type="dxa"/>
            <w:tcBorders>
              <w:top w:val="single" w:sz="2" w:space="0" w:color="auto"/>
              <w:bottom w:val="single" w:sz="12" w:space="0" w:color="auto"/>
            </w:tcBorders>
            <w:shd w:val="clear" w:color="auto" w:fill="auto"/>
          </w:tcPr>
          <w:p w14:paraId="5FCCE925" w14:textId="77777777" w:rsidR="007866E0" w:rsidRPr="0002252A" w:rsidRDefault="007866E0" w:rsidP="00B15024">
            <w:pPr>
              <w:pStyle w:val="Tabletext"/>
            </w:pPr>
            <w:r w:rsidRPr="0002252A">
              <w:t>Administrative Review Tribunal for</w:t>
            </w:r>
          </w:p>
        </w:tc>
      </w:tr>
    </w:tbl>
    <w:p w14:paraId="07BCA382" w14:textId="77777777" w:rsidR="007866E0" w:rsidRPr="0002252A" w:rsidRDefault="007866E0" w:rsidP="00B15024">
      <w:pPr>
        <w:pStyle w:val="ActHead9"/>
      </w:pPr>
      <w:bookmarkStart w:id="68" w:name="_Toc168308210"/>
      <w:r w:rsidRPr="0002252A">
        <w:t>Superannuation (Self Managed Superannuation Funds) Taxation Act 1987</w:t>
      </w:r>
      <w:bookmarkEnd w:id="68"/>
    </w:p>
    <w:p w14:paraId="6AD95418" w14:textId="77777777" w:rsidR="007866E0" w:rsidRPr="0002252A" w:rsidRDefault="007866E0" w:rsidP="00B15024">
      <w:pPr>
        <w:pStyle w:val="ItemHead"/>
      </w:pPr>
      <w:r w:rsidRPr="0002252A">
        <w:t>72  Amendments of listed provisions</w:t>
      </w:r>
    </w:p>
    <w:p w14:paraId="2E7BFA75"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15"/>
        <w:gridCol w:w="2940"/>
        <w:gridCol w:w="3028"/>
      </w:tblGrid>
      <w:tr w:rsidR="007866E0" w:rsidRPr="0002252A" w14:paraId="00321857" w14:textId="77777777" w:rsidTr="007866E0">
        <w:trPr>
          <w:tblHeader/>
        </w:trPr>
        <w:tc>
          <w:tcPr>
            <w:tcW w:w="7083" w:type="dxa"/>
            <w:gridSpan w:val="3"/>
            <w:tcBorders>
              <w:top w:val="single" w:sz="12" w:space="0" w:color="auto"/>
              <w:bottom w:val="single" w:sz="6" w:space="0" w:color="auto"/>
            </w:tcBorders>
            <w:shd w:val="clear" w:color="auto" w:fill="auto"/>
          </w:tcPr>
          <w:p w14:paraId="654416F8" w14:textId="77777777" w:rsidR="007866E0" w:rsidRPr="0002252A" w:rsidRDefault="007866E0" w:rsidP="00B15024">
            <w:pPr>
              <w:pStyle w:val="TableHeading"/>
            </w:pPr>
            <w:r w:rsidRPr="0002252A">
              <w:t>Amendments</w:t>
            </w:r>
          </w:p>
        </w:tc>
      </w:tr>
      <w:tr w:rsidR="007866E0" w:rsidRPr="0002252A" w14:paraId="45527E51" w14:textId="77777777" w:rsidTr="007866E0">
        <w:trPr>
          <w:tblHeader/>
        </w:trPr>
        <w:tc>
          <w:tcPr>
            <w:tcW w:w="1115" w:type="dxa"/>
            <w:tcBorders>
              <w:top w:val="single" w:sz="6" w:space="0" w:color="auto"/>
              <w:bottom w:val="single" w:sz="12" w:space="0" w:color="auto"/>
            </w:tcBorders>
            <w:shd w:val="clear" w:color="auto" w:fill="auto"/>
          </w:tcPr>
          <w:p w14:paraId="1CDC78D5" w14:textId="77777777" w:rsidR="007866E0" w:rsidRPr="0002252A" w:rsidRDefault="007866E0" w:rsidP="00B15024">
            <w:pPr>
              <w:pStyle w:val="TableHeading"/>
            </w:pPr>
            <w:r w:rsidRPr="0002252A">
              <w:t>Provision</w:t>
            </w:r>
          </w:p>
        </w:tc>
        <w:tc>
          <w:tcPr>
            <w:tcW w:w="2940" w:type="dxa"/>
            <w:tcBorders>
              <w:top w:val="single" w:sz="6" w:space="0" w:color="auto"/>
              <w:bottom w:val="single" w:sz="12" w:space="0" w:color="auto"/>
            </w:tcBorders>
            <w:shd w:val="clear" w:color="auto" w:fill="auto"/>
          </w:tcPr>
          <w:p w14:paraId="511431D6" w14:textId="77777777" w:rsidR="007866E0" w:rsidRPr="0002252A" w:rsidRDefault="007866E0" w:rsidP="00B15024">
            <w:pPr>
              <w:pStyle w:val="TableHeading"/>
            </w:pPr>
            <w:r w:rsidRPr="0002252A">
              <w:t>Omit</w:t>
            </w:r>
          </w:p>
        </w:tc>
        <w:tc>
          <w:tcPr>
            <w:tcW w:w="3028" w:type="dxa"/>
            <w:tcBorders>
              <w:top w:val="single" w:sz="6" w:space="0" w:color="auto"/>
              <w:bottom w:val="single" w:sz="12" w:space="0" w:color="auto"/>
            </w:tcBorders>
            <w:shd w:val="clear" w:color="auto" w:fill="auto"/>
          </w:tcPr>
          <w:p w14:paraId="0EC8B849" w14:textId="77777777" w:rsidR="007866E0" w:rsidRPr="0002252A" w:rsidRDefault="007866E0" w:rsidP="00B15024">
            <w:pPr>
              <w:pStyle w:val="TableHeading"/>
            </w:pPr>
            <w:r w:rsidRPr="0002252A">
              <w:t>Substitute</w:t>
            </w:r>
          </w:p>
        </w:tc>
      </w:tr>
      <w:tr w:rsidR="007866E0" w:rsidRPr="0002252A" w14:paraId="1D693753" w14:textId="77777777" w:rsidTr="007866E0">
        <w:tc>
          <w:tcPr>
            <w:tcW w:w="1115" w:type="dxa"/>
            <w:tcBorders>
              <w:top w:val="single" w:sz="12" w:space="0" w:color="auto"/>
            </w:tcBorders>
            <w:shd w:val="clear" w:color="auto" w:fill="auto"/>
          </w:tcPr>
          <w:p w14:paraId="08C4D34E" w14:textId="77777777" w:rsidR="007866E0" w:rsidRPr="0002252A" w:rsidRDefault="007866E0" w:rsidP="00B15024">
            <w:pPr>
              <w:pStyle w:val="Tabletext"/>
            </w:pPr>
            <w:r w:rsidRPr="0002252A">
              <w:t>16(6)</w:t>
            </w:r>
          </w:p>
        </w:tc>
        <w:tc>
          <w:tcPr>
            <w:tcW w:w="2940" w:type="dxa"/>
            <w:tcBorders>
              <w:top w:val="single" w:sz="12" w:space="0" w:color="auto"/>
            </w:tcBorders>
            <w:shd w:val="clear" w:color="auto" w:fill="auto"/>
          </w:tcPr>
          <w:p w14:paraId="01EAFDB4" w14:textId="77777777" w:rsidR="007866E0" w:rsidRPr="0002252A" w:rsidRDefault="007866E0" w:rsidP="00B15024">
            <w:pPr>
              <w:pStyle w:val="Tabletext"/>
            </w:pPr>
            <w:r w:rsidRPr="0002252A">
              <w:t>Administrative Appeals Tribunal</w:t>
            </w:r>
          </w:p>
        </w:tc>
        <w:tc>
          <w:tcPr>
            <w:tcW w:w="3028" w:type="dxa"/>
            <w:tcBorders>
              <w:top w:val="single" w:sz="12" w:space="0" w:color="auto"/>
            </w:tcBorders>
            <w:shd w:val="clear" w:color="auto" w:fill="auto"/>
          </w:tcPr>
          <w:p w14:paraId="2F1395DE" w14:textId="77777777" w:rsidR="007866E0" w:rsidRPr="0002252A" w:rsidRDefault="007866E0" w:rsidP="00B15024">
            <w:pPr>
              <w:pStyle w:val="Tabletext"/>
            </w:pPr>
            <w:r w:rsidRPr="0002252A">
              <w:t>Administrative Review Tribunal</w:t>
            </w:r>
          </w:p>
        </w:tc>
      </w:tr>
      <w:tr w:rsidR="007866E0" w:rsidRPr="0002252A" w14:paraId="03F4E9C8" w14:textId="77777777" w:rsidTr="007866E0">
        <w:tc>
          <w:tcPr>
            <w:tcW w:w="1115" w:type="dxa"/>
            <w:shd w:val="clear" w:color="auto" w:fill="auto"/>
          </w:tcPr>
          <w:p w14:paraId="687C352E" w14:textId="77777777" w:rsidR="007866E0" w:rsidRPr="0002252A" w:rsidRDefault="007866E0" w:rsidP="00B15024">
            <w:pPr>
              <w:pStyle w:val="Tabletext"/>
            </w:pPr>
            <w:r w:rsidRPr="0002252A">
              <w:t>17(1)(b)</w:t>
            </w:r>
          </w:p>
        </w:tc>
        <w:tc>
          <w:tcPr>
            <w:tcW w:w="2940" w:type="dxa"/>
            <w:shd w:val="clear" w:color="auto" w:fill="auto"/>
          </w:tcPr>
          <w:p w14:paraId="0011113D" w14:textId="77777777" w:rsidR="007866E0" w:rsidRPr="0002252A" w:rsidRDefault="007866E0" w:rsidP="00B15024">
            <w:pPr>
              <w:pStyle w:val="Tabletext"/>
            </w:pPr>
            <w:r w:rsidRPr="0002252A">
              <w:t>Administrative Appeals Tribunal Act 1975</w:t>
            </w:r>
          </w:p>
        </w:tc>
        <w:tc>
          <w:tcPr>
            <w:tcW w:w="3028" w:type="dxa"/>
            <w:shd w:val="clear" w:color="auto" w:fill="auto"/>
          </w:tcPr>
          <w:p w14:paraId="29CEF760" w14:textId="77777777" w:rsidR="007866E0" w:rsidRPr="0002252A" w:rsidRDefault="007866E0" w:rsidP="00B15024">
            <w:pPr>
              <w:pStyle w:val="Tabletext"/>
            </w:pPr>
            <w:r w:rsidRPr="0002252A">
              <w:t>Administrative Review Tribunal Act 2024</w:t>
            </w:r>
          </w:p>
        </w:tc>
      </w:tr>
      <w:tr w:rsidR="007866E0" w:rsidRPr="0002252A" w14:paraId="6CC1B65E" w14:textId="77777777" w:rsidTr="007866E0">
        <w:tc>
          <w:tcPr>
            <w:tcW w:w="1115" w:type="dxa"/>
            <w:shd w:val="clear" w:color="auto" w:fill="auto"/>
          </w:tcPr>
          <w:p w14:paraId="65B95ED8" w14:textId="77777777" w:rsidR="007866E0" w:rsidRPr="0002252A" w:rsidRDefault="007866E0" w:rsidP="00B15024">
            <w:pPr>
              <w:pStyle w:val="Tabletext"/>
            </w:pPr>
            <w:r w:rsidRPr="0002252A">
              <w:t>17(1)(b)</w:t>
            </w:r>
          </w:p>
        </w:tc>
        <w:tc>
          <w:tcPr>
            <w:tcW w:w="2940" w:type="dxa"/>
            <w:shd w:val="clear" w:color="auto" w:fill="auto"/>
          </w:tcPr>
          <w:p w14:paraId="13785F5C" w14:textId="77777777" w:rsidR="007866E0" w:rsidRPr="0002252A" w:rsidRDefault="007866E0" w:rsidP="00B15024">
            <w:pPr>
              <w:pStyle w:val="Tabletext"/>
            </w:pPr>
            <w:r w:rsidRPr="0002252A">
              <w:t>Administrative Appeals Tribunal for</w:t>
            </w:r>
          </w:p>
        </w:tc>
        <w:tc>
          <w:tcPr>
            <w:tcW w:w="3028" w:type="dxa"/>
            <w:shd w:val="clear" w:color="auto" w:fill="auto"/>
          </w:tcPr>
          <w:p w14:paraId="0BEF0C90" w14:textId="77777777" w:rsidR="007866E0" w:rsidRPr="0002252A" w:rsidRDefault="007866E0" w:rsidP="00B15024">
            <w:pPr>
              <w:pStyle w:val="Tabletext"/>
            </w:pPr>
            <w:r w:rsidRPr="0002252A">
              <w:t>Administrative Review Tribunal for</w:t>
            </w:r>
          </w:p>
        </w:tc>
      </w:tr>
      <w:tr w:rsidR="007866E0" w:rsidRPr="0002252A" w14:paraId="69EEC3E7" w14:textId="77777777" w:rsidTr="007866E0">
        <w:tc>
          <w:tcPr>
            <w:tcW w:w="1115" w:type="dxa"/>
            <w:tcBorders>
              <w:bottom w:val="single" w:sz="2" w:space="0" w:color="auto"/>
            </w:tcBorders>
            <w:shd w:val="clear" w:color="auto" w:fill="auto"/>
          </w:tcPr>
          <w:p w14:paraId="5E7E2DFB" w14:textId="77777777" w:rsidR="007866E0" w:rsidRPr="0002252A" w:rsidRDefault="007866E0" w:rsidP="00B15024">
            <w:pPr>
              <w:pStyle w:val="Tabletext"/>
            </w:pPr>
            <w:r w:rsidRPr="0002252A">
              <w:t>17(2)</w:t>
            </w:r>
          </w:p>
        </w:tc>
        <w:tc>
          <w:tcPr>
            <w:tcW w:w="2940" w:type="dxa"/>
            <w:tcBorders>
              <w:bottom w:val="single" w:sz="2" w:space="0" w:color="auto"/>
            </w:tcBorders>
            <w:shd w:val="clear" w:color="auto" w:fill="auto"/>
          </w:tcPr>
          <w:p w14:paraId="29B6DD83" w14:textId="77777777" w:rsidR="007866E0" w:rsidRPr="0002252A" w:rsidRDefault="007866E0" w:rsidP="00B15024">
            <w:pPr>
              <w:pStyle w:val="Tabletext"/>
            </w:pPr>
            <w:r w:rsidRPr="0002252A">
              <w:t>Administrative Appeals Tribunal Act 1975</w:t>
            </w:r>
          </w:p>
        </w:tc>
        <w:tc>
          <w:tcPr>
            <w:tcW w:w="3028" w:type="dxa"/>
            <w:tcBorders>
              <w:bottom w:val="single" w:sz="2" w:space="0" w:color="auto"/>
            </w:tcBorders>
            <w:shd w:val="clear" w:color="auto" w:fill="auto"/>
          </w:tcPr>
          <w:p w14:paraId="675CB092" w14:textId="77777777" w:rsidR="007866E0" w:rsidRPr="0002252A" w:rsidRDefault="007866E0" w:rsidP="00B15024">
            <w:pPr>
              <w:pStyle w:val="Tabletext"/>
            </w:pPr>
            <w:r w:rsidRPr="0002252A">
              <w:t>Administrative Review Tribunal Act 2024</w:t>
            </w:r>
          </w:p>
        </w:tc>
      </w:tr>
      <w:tr w:rsidR="007866E0" w:rsidRPr="0002252A" w14:paraId="2D6754C9" w14:textId="77777777" w:rsidTr="007866E0">
        <w:tc>
          <w:tcPr>
            <w:tcW w:w="1115" w:type="dxa"/>
            <w:tcBorders>
              <w:top w:val="single" w:sz="2" w:space="0" w:color="auto"/>
              <w:bottom w:val="single" w:sz="12" w:space="0" w:color="auto"/>
            </w:tcBorders>
            <w:shd w:val="clear" w:color="auto" w:fill="auto"/>
          </w:tcPr>
          <w:p w14:paraId="07DE6038" w14:textId="77777777" w:rsidR="007866E0" w:rsidRPr="0002252A" w:rsidRDefault="007866E0" w:rsidP="00B15024">
            <w:pPr>
              <w:pStyle w:val="Tabletext"/>
            </w:pPr>
            <w:r w:rsidRPr="0002252A">
              <w:t>17(2)</w:t>
            </w:r>
          </w:p>
        </w:tc>
        <w:tc>
          <w:tcPr>
            <w:tcW w:w="2940" w:type="dxa"/>
            <w:tcBorders>
              <w:top w:val="single" w:sz="2" w:space="0" w:color="auto"/>
              <w:bottom w:val="single" w:sz="12" w:space="0" w:color="auto"/>
            </w:tcBorders>
            <w:shd w:val="clear" w:color="auto" w:fill="auto"/>
          </w:tcPr>
          <w:p w14:paraId="791DFC03" w14:textId="77777777" w:rsidR="007866E0" w:rsidRPr="0002252A" w:rsidRDefault="007866E0" w:rsidP="00B15024">
            <w:pPr>
              <w:pStyle w:val="Tabletext"/>
            </w:pPr>
            <w:r w:rsidRPr="0002252A">
              <w:t>Administrative Appeals Tribunal for</w:t>
            </w:r>
          </w:p>
        </w:tc>
        <w:tc>
          <w:tcPr>
            <w:tcW w:w="3028" w:type="dxa"/>
            <w:tcBorders>
              <w:top w:val="single" w:sz="2" w:space="0" w:color="auto"/>
              <w:bottom w:val="single" w:sz="12" w:space="0" w:color="auto"/>
            </w:tcBorders>
            <w:shd w:val="clear" w:color="auto" w:fill="auto"/>
          </w:tcPr>
          <w:p w14:paraId="0E59FDB9" w14:textId="77777777" w:rsidR="007866E0" w:rsidRPr="0002252A" w:rsidRDefault="007866E0" w:rsidP="00B15024">
            <w:pPr>
              <w:pStyle w:val="Tabletext"/>
            </w:pPr>
            <w:r w:rsidRPr="0002252A">
              <w:t>Administrative Review Tribunal for</w:t>
            </w:r>
          </w:p>
        </w:tc>
      </w:tr>
    </w:tbl>
    <w:p w14:paraId="702C6DCC" w14:textId="77777777" w:rsidR="007866E0" w:rsidRPr="0002252A" w:rsidRDefault="007866E0" w:rsidP="00B15024">
      <w:pPr>
        <w:pStyle w:val="ActHead9"/>
      </w:pPr>
      <w:bookmarkStart w:id="69" w:name="_Toc168308211"/>
      <w:r w:rsidRPr="0002252A">
        <w:t>Tax Agent Services Act 2009</w:t>
      </w:r>
      <w:bookmarkEnd w:id="69"/>
    </w:p>
    <w:p w14:paraId="737D0F96" w14:textId="77777777" w:rsidR="007866E0" w:rsidRPr="0002252A" w:rsidRDefault="007866E0" w:rsidP="00B15024">
      <w:pPr>
        <w:pStyle w:val="ItemHead"/>
      </w:pPr>
      <w:r w:rsidRPr="0002252A">
        <w:t>73  Amendments of listed provisions</w:t>
      </w:r>
    </w:p>
    <w:p w14:paraId="1FCBDDAA"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31"/>
        <w:gridCol w:w="3024"/>
        <w:gridCol w:w="3028"/>
      </w:tblGrid>
      <w:tr w:rsidR="007866E0" w:rsidRPr="0002252A" w14:paraId="7E62F2E6" w14:textId="77777777" w:rsidTr="007866E0">
        <w:trPr>
          <w:tblHeader/>
        </w:trPr>
        <w:tc>
          <w:tcPr>
            <w:tcW w:w="7083" w:type="dxa"/>
            <w:gridSpan w:val="3"/>
            <w:tcBorders>
              <w:top w:val="single" w:sz="12" w:space="0" w:color="auto"/>
              <w:bottom w:val="single" w:sz="6" w:space="0" w:color="auto"/>
            </w:tcBorders>
            <w:shd w:val="clear" w:color="auto" w:fill="auto"/>
          </w:tcPr>
          <w:p w14:paraId="6B037316" w14:textId="77777777" w:rsidR="007866E0" w:rsidRPr="0002252A" w:rsidRDefault="007866E0" w:rsidP="00B15024">
            <w:pPr>
              <w:pStyle w:val="TableHeading"/>
            </w:pPr>
            <w:r w:rsidRPr="0002252A">
              <w:t>Amendments</w:t>
            </w:r>
          </w:p>
        </w:tc>
      </w:tr>
      <w:tr w:rsidR="007866E0" w:rsidRPr="0002252A" w14:paraId="20ABEA60" w14:textId="77777777" w:rsidTr="007866E0">
        <w:trPr>
          <w:tblHeader/>
        </w:trPr>
        <w:tc>
          <w:tcPr>
            <w:tcW w:w="1031" w:type="dxa"/>
            <w:tcBorders>
              <w:top w:val="single" w:sz="6" w:space="0" w:color="auto"/>
              <w:bottom w:val="single" w:sz="12" w:space="0" w:color="auto"/>
            </w:tcBorders>
            <w:shd w:val="clear" w:color="auto" w:fill="auto"/>
          </w:tcPr>
          <w:p w14:paraId="350D4E94" w14:textId="77777777" w:rsidR="007866E0" w:rsidRPr="0002252A" w:rsidRDefault="007866E0" w:rsidP="00B15024">
            <w:pPr>
              <w:pStyle w:val="TableHeading"/>
            </w:pPr>
            <w:r w:rsidRPr="0002252A">
              <w:t>Provision</w:t>
            </w:r>
          </w:p>
        </w:tc>
        <w:tc>
          <w:tcPr>
            <w:tcW w:w="3024" w:type="dxa"/>
            <w:tcBorders>
              <w:top w:val="single" w:sz="6" w:space="0" w:color="auto"/>
              <w:bottom w:val="single" w:sz="12" w:space="0" w:color="auto"/>
            </w:tcBorders>
            <w:shd w:val="clear" w:color="auto" w:fill="auto"/>
          </w:tcPr>
          <w:p w14:paraId="5A8C4254" w14:textId="77777777" w:rsidR="007866E0" w:rsidRPr="0002252A" w:rsidRDefault="007866E0" w:rsidP="00B15024">
            <w:pPr>
              <w:pStyle w:val="TableHeading"/>
            </w:pPr>
            <w:r w:rsidRPr="0002252A">
              <w:t>Omit</w:t>
            </w:r>
          </w:p>
        </w:tc>
        <w:tc>
          <w:tcPr>
            <w:tcW w:w="3028" w:type="dxa"/>
            <w:tcBorders>
              <w:top w:val="single" w:sz="6" w:space="0" w:color="auto"/>
              <w:bottom w:val="single" w:sz="12" w:space="0" w:color="auto"/>
            </w:tcBorders>
            <w:shd w:val="clear" w:color="auto" w:fill="auto"/>
          </w:tcPr>
          <w:p w14:paraId="51D9840E" w14:textId="77777777" w:rsidR="007866E0" w:rsidRPr="0002252A" w:rsidRDefault="007866E0" w:rsidP="00B15024">
            <w:pPr>
              <w:pStyle w:val="TableHeading"/>
            </w:pPr>
            <w:r w:rsidRPr="0002252A">
              <w:t>Substitute</w:t>
            </w:r>
          </w:p>
        </w:tc>
      </w:tr>
      <w:tr w:rsidR="007866E0" w:rsidRPr="0002252A" w14:paraId="339EC408" w14:textId="77777777" w:rsidTr="007866E0">
        <w:tc>
          <w:tcPr>
            <w:tcW w:w="1031" w:type="dxa"/>
            <w:tcBorders>
              <w:top w:val="single" w:sz="12" w:space="0" w:color="auto"/>
            </w:tcBorders>
            <w:shd w:val="clear" w:color="auto" w:fill="auto"/>
          </w:tcPr>
          <w:p w14:paraId="7E4B1DD1" w14:textId="13F7452E" w:rsidR="007866E0" w:rsidRPr="0002252A" w:rsidRDefault="007866E0" w:rsidP="00B15024">
            <w:pPr>
              <w:pStyle w:val="Tabletext"/>
            </w:pPr>
            <w:r w:rsidRPr="0002252A">
              <w:t>70</w:t>
            </w:r>
            <w:r w:rsidR="00B15024">
              <w:noBreakHyphen/>
            </w:r>
            <w:r w:rsidRPr="0002252A">
              <w:t>1</w:t>
            </w:r>
          </w:p>
        </w:tc>
        <w:tc>
          <w:tcPr>
            <w:tcW w:w="3024" w:type="dxa"/>
            <w:tcBorders>
              <w:top w:val="single" w:sz="12" w:space="0" w:color="auto"/>
            </w:tcBorders>
            <w:shd w:val="clear" w:color="auto" w:fill="auto"/>
          </w:tcPr>
          <w:p w14:paraId="22C3DCEE" w14:textId="77777777" w:rsidR="007866E0" w:rsidRPr="0002252A" w:rsidRDefault="007866E0" w:rsidP="00B15024">
            <w:pPr>
              <w:pStyle w:val="Tabletext"/>
            </w:pPr>
            <w:r w:rsidRPr="0002252A">
              <w:t>Administrative Appeals Tribunal</w:t>
            </w:r>
          </w:p>
        </w:tc>
        <w:tc>
          <w:tcPr>
            <w:tcW w:w="3028" w:type="dxa"/>
            <w:tcBorders>
              <w:top w:val="single" w:sz="12" w:space="0" w:color="auto"/>
            </w:tcBorders>
            <w:shd w:val="clear" w:color="auto" w:fill="auto"/>
          </w:tcPr>
          <w:p w14:paraId="4EFF4FA1" w14:textId="77777777" w:rsidR="007866E0" w:rsidRPr="0002252A" w:rsidRDefault="007866E0" w:rsidP="00B15024">
            <w:pPr>
              <w:pStyle w:val="Tabletext"/>
            </w:pPr>
            <w:r w:rsidRPr="0002252A">
              <w:t>Administrative Review Tribunal</w:t>
            </w:r>
          </w:p>
        </w:tc>
      </w:tr>
      <w:tr w:rsidR="007866E0" w:rsidRPr="0002252A" w14:paraId="297B8529" w14:textId="77777777" w:rsidTr="007866E0">
        <w:tc>
          <w:tcPr>
            <w:tcW w:w="1031" w:type="dxa"/>
            <w:tcBorders>
              <w:bottom w:val="single" w:sz="2" w:space="0" w:color="auto"/>
            </w:tcBorders>
            <w:shd w:val="clear" w:color="auto" w:fill="auto"/>
          </w:tcPr>
          <w:p w14:paraId="6CD33A00" w14:textId="101D6502" w:rsidR="007866E0" w:rsidRPr="0002252A" w:rsidRDefault="007866E0" w:rsidP="00B15024">
            <w:pPr>
              <w:pStyle w:val="Tabletext"/>
            </w:pPr>
            <w:r w:rsidRPr="0002252A">
              <w:t>70</w:t>
            </w:r>
            <w:r w:rsidR="00B15024">
              <w:noBreakHyphen/>
            </w:r>
            <w:r w:rsidRPr="0002252A">
              <w:t>10</w:t>
            </w:r>
          </w:p>
        </w:tc>
        <w:tc>
          <w:tcPr>
            <w:tcW w:w="3024" w:type="dxa"/>
            <w:tcBorders>
              <w:bottom w:val="single" w:sz="2" w:space="0" w:color="auto"/>
            </w:tcBorders>
            <w:shd w:val="clear" w:color="auto" w:fill="auto"/>
          </w:tcPr>
          <w:p w14:paraId="7E64FCB2" w14:textId="77777777" w:rsidR="007866E0" w:rsidRPr="0002252A" w:rsidRDefault="007866E0" w:rsidP="00B15024">
            <w:pPr>
              <w:pStyle w:val="Tabletext"/>
            </w:pPr>
            <w:r w:rsidRPr="0002252A">
              <w:t>Administrative Appeals Tribunal</w:t>
            </w:r>
          </w:p>
        </w:tc>
        <w:tc>
          <w:tcPr>
            <w:tcW w:w="3028" w:type="dxa"/>
            <w:tcBorders>
              <w:bottom w:val="single" w:sz="2" w:space="0" w:color="auto"/>
            </w:tcBorders>
            <w:shd w:val="clear" w:color="auto" w:fill="auto"/>
          </w:tcPr>
          <w:p w14:paraId="033F2BAF" w14:textId="77777777" w:rsidR="007866E0" w:rsidRPr="0002252A" w:rsidRDefault="007866E0" w:rsidP="00B15024">
            <w:pPr>
              <w:pStyle w:val="Tabletext"/>
            </w:pPr>
            <w:r w:rsidRPr="0002252A">
              <w:t>Administrative Review Tribunal</w:t>
            </w:r>
          </w:p>
        </w:tc>
      </w:tr>
      <w:tr w:rsidR="007866E0" w:rsidRPr="0002252A" w14:paraId="504E8DCD" w14:textId="77777777" w:rsidTr="007866E0">
        <w:tc>
          <w:tcPr>
            <w:tcW w:w="1031" w:type="dxa"/>
            <w:tcBorders>
              <w:top w:val="single" w:sz="2" w:space="0" w:color="auto"/>
              <w:bottom w:val="single" w:sz="12" w:space="0" w:color="auto"/>
            </w:tcBorders>
            <w:shd w:val="clear" w:color="auto" w:fill="auto"/>
          </w:tcPr>
          <w:p w14:paraId="02B02C4D" w14:textId="14CE8E68" w:rsidR="007866E0" w:rsidRPr="0002252A" w:rsidRDefault="007866E0" w:rsidP="00B15024">
            <w:pPr>
              <w:pStyle w:val="Tabletext"/>
            </w:pPr>
            <w:r w:rsidRPr="0002252A">
              <w:t>70</w:t>
            </w:r>
            <w:r w:rsidR="00B15024">
              <w:noBreakHyphen/>
            </w:r>
            <w:r w:rsidRPr="0002252A">
              <w:t>30(2)</w:t>
            </w:r>
          </w:p>
        </w:tc>
        <w:tc>
          <w:tcPr>
            <w:tcW w:w="3024" w:type="dxa"/>
            <w:tcBorders>
              <w:top w:val="single" w:sz="2" w:space="0" w:color="auto"/>
              <w:bottom w:val="single" w:sz="12" w:space="0" w:color="auto"/>
            </w:tcBorders>
            <w:shd w:val="clear" w:color="auto" w:fill="auto"/>
          </w:tcPr>
          <w:p w14:paraId="3BA02525" w14:textId="77777777" w:rsidR="007866E0" w:rsidRPr="0002252A" w:rsidRDefault="007866E0" w:rsidP="00B15024">
            <w:pPr>
              <w:pStyle w:val="Tabletext"/>
            </w:pPr>
            <w:r w:rsidRPr="0002252A">
              <w:t>Administrative Appeals Tribunal</w:t>
            </w:r>
          </w:p>
        </w:tc>
        <w:tc>
          <w:tcPr>
            <w:tcW w:w="3028" w:type="dxa"/>
            <w:tcBorders>
              <w:top w:val="single" w:sz="2" w:space="0" w:color="auto"/>
              <w:bottom w:val="single" w:sz="12" w:space="0" w:color="auto"/>
            </w:tcBorders>
            <w:shd w:val="clear" w:color="auto" w:fill="auto"/>
          </w:tcPr>
          <w:p w14:paraId="09BDC581" w14:textId="77777777" w:rsidR="007866E0" w:rsidRPr="0002252A" w:rsidRDefault="007866E0" w:rsidP="00B15024">
            <w:pPr>
              <w:pStyle w:val="Tabletext"/>
            </w:pPr>
            <w:r w:rsidRPr="0002252A">
              <w:t>Administrative Review Tribunal</w:t>
            </w:r>
          </w:p>
        </w:tc>
      </w:tr>
    </w:tbl>
    <w:p w14:paraId="70A2C431" w14:textId="77777777" w:rsidR="007866E0" w:rsidRPr="0002252A" w:rsidRDefault="007866E0" w:rsidP="00B15024">
      <w:pPr>
        <w:pStyle w:val="ActHead9"/>
      </w:pPr>
      <w:bookmarkStart w:id="70" w:name="_Toc168308212"/>
      <w:r w:rsidRPr="0002252A">
        <w:t>Taxation Administration Act 1953</w:t>
      </w:r>
      <w:bookmarkEnd w:id="70"/>
    </w:p>
    <w:p w14:paraId="2F4D7A06" w14:textId="77777777" w:rsidR="007866E0" w:rsidRPr="0002252A" w:rsidRDefault="007866E0" w:rsidP="00B15024">
      <w:pPr>
        <w:pStyle w:val="ItemHead"/>
      </w:pPr>
      <w:r w:rsidRPr="0002252A">
        <w:t>74  Amendments of listed provisions</w:t>
      </w:r>
    </w:p>
    <w:p w14:paraId="4A4EF326" w14:textId="77777777" w:rsidR="007866E0" w:rsidRPr="0002252A" w:rsidRDefault="007866E0" w:rsidP="00B15024">
      <w:pPr>
        <w:pStyle w:val="Item"/>
      </w:pPr>
      <w:r w:rsidRPr="0002252A">
        <w:t>The provisions listed in the following table are amended as set out in the table.</w:t>
      </w: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1759"/>
        <w:gridCol w:w="2489"/>
        <w:gridCol w:w="2838"/>
      </w:tblGrid>
      <w:tr w:rsidR="007866E0" w:rsidRPr="0002252A" w14:paraId="1F9FF8D9" w14:textId="77777777" w:rsidTr="007866E0">
        <w:trPr>
          <w:tblHeader/>
        </w:trPr>
        <w:tc>
          <w:tcPr>
            <w:tcW w:w="7086" w:type="dxa"/>
            <w:gridSpan w:val="3"/>
            <w:tcBorders>
              <w:top w:val="single" w:sz="12" w:space="0" w:color="auto"/>
              <w:bottom w:val="single" w:sz="6" w:space="0" w:color="auto"/>
            </w:tcBorders>
            <w:shd w:val="clear" w:color="auto" w:fill="auto"/>
          </w:tcPr>
          <w:p w14:paraId="51D2D0C5" w14:textId="77777777" w:rsidR="007866E0" w:rsidRPr="0002252A" w:rsidRDefault="007866E0" w:rsidP="00B15024">
            <w:pPr>
              <w:pStyle w:val="TableHeading"/>
            </w:pPr>
            <w:r w:rsidRPr="0002252A">
              <w:t>Amendments</w:t>
            </w:r>
          </w:p>
        </w:tc>
      </w:tr>
      <w:tr w:rsidR="007866E0" w:rsidRPr="0002252A" w14:paraId="6F639B18" w14:textId="77777777" w:rsidTr="007866E0">
        <w:trPr>
          <w:tblHeader/>
        </w:trPr>
        <w:tc>
          <w:tcPr>
            <w:tcW w:w="1759" w:type="dxa"/>
            <w:tcBorders>
              <w:top w:val="single" w:sz="6" w:space="0" w:color="auto"/>
              <w:bottom w:val="single" w:sz="12" w:space="0" w:color="auto"/>
            </w:tcBorders>
            <w:shd w:val="clear" w:color="auto" w:fill="auto"/>
          </w:tcPr>
          <w:p w14:paraId="571A6A28" w14:textId="77777777" w:rsidR="007866E0" w:rsidRPr="0002252A" w:rsidRDefault="007866E0" w:rsidP="00B15024">
            <w:pPr>
              <w:pStyle w:val="TableHeading"/>
            </w:pPr>
            <w:r w:rsidRPr="0002252A">
              <w:t>Provision</w:t>
            </w:r>
          </w:p>
        </w:tc>
        <w:tc>
          <w:tcPr>
            <w:tcW w:w="2489" w:type="dxa"/>
            <w:tcBorders>
              <w:top w:val="single" w:sz="6" w:space="0" w:color="auto"/>
              <w:bottom w:val="single" w:sz="12" w:space="0" w:color="auto"/>
            </w:tcBorders>
            <w:shd w:val="clear" w:color="auto" w:fill="auto"/>
          </w:tcPr>
          <w:p w14:paraId="2B676BC1" w14:textId="77777777" w:rsidR="007866E0" w:rsidRPr="0002252A" w:rsidRDefault="007866E0" w:rsidP="00B15024">
            <w:pPr>
              <w:pStyle w:val="TableHeading"/>
            </w:pPr>
            <w:r w:rsidRPr="0002252A">
              <w:t>Omit</w:t>
            </w:r>
          </w:p>
        </w:tc>
        <w:tc>
          <w:tcPr>
            <w:tcW w:w="2838" w:type="dxa"/>
            <w:tcBorders>
              <w:top w:val="single" w:sz="6" w:space="0" w:color="auto"/>
              <w:bottom w:val="single" w:sz="12" w:space="0" w:color="auto"/>
            </w:tcBorders>
            <w:shd w:val="clear" w:color="auto" w:fill="auto"/>
          </w:tcPr>
          <w:p w14:paraId="399DA22E" w14:textId="77777777" w:rsidR="007866E0" w:rsidRPr="0002252A" w:rsidRDefault="007866E0" w:rsidP="00B15024">
            <w:pPr>
              <w:pStyle w:val="TableHeading"/>
            </w:pPr>
            <w:r w:rsidRPr="0002252A">
              <w:t>Substitute</w:t>
            </w:r>
          </w:p>
        </w:tc>
      </w:tr>
      <w:tr w:rsidR="007866E0" w:rsidRPr="0002252A" w14:paraId="14812F5C" w14:textId="77777777" w:rsidTr="007866E0">
        <w:tc>
          <w:tcPr>
            <w:tcW w:w="1759" w:type="dxa"/>
            <w:tcBorders>
              <w:top w:val="single" w:sz="12" w:space="0" w:color="auto"/>
            </w:tcBorders>
            <w:shd w:val="clear" w:color="auto" w:fill="auto"/>
          </w:tcPr>
          <w:p w14:paraId="5B41E67F" w14:textId="77777777" w:rsidR="007866E0" w:rsidRPr="0002252A" w:rsidRDefault="007866E0" w:rsidP="00B15024">
            <w:pPr>
              <w:pStyle w:val="Tabletext"/>
            </w:pPr>
            <w:r w:rsidRPr="0002252A">
              <w:t>2(1) (definition of Tribunal)</w:t>
            </w:r>
          </w:p>
        </w:tc>
        <w:tc>
          <w:tcPr>
            <w:tcW w:w="2489" w:type="dxa"/>
            <w:tcBorders>
              <w:top w:val="single" w:sz="12" w:space="0" w:color="auto"/>
            </w:tcBorders>
            <w:shd w:val="clear" w:color="auto" w:fill="auto"/>
          </w:tcPr>
          <w:p w14:paraId="0A347CDE" w14:textId="77777777" w:rsidR="007866E0" w:rsidRPr="0002252A" w:rsidRDefault="007866E0" w:rsidP="00B15024">
            <w:pPr>
              <w:pStyle w:val="Tabletext"/>
            </w:pPr>
            <w:r w:rsidRPr="0002252A">
              <w:t>Administrative Appeals Tribunal</w:t>
            </w:r>
          </w:p>
        </w:tc>
        <w:tc>
          <w:tcPr>
            <w:tcW w:w="2838" w:type="dxa"/>
            <w:tcBorders>
              <w:top w:val="single" w:sz="12" w:space="0" w:color="auto"/>
            </w:tcBorders>
            <w:shd w:val="clear" w:color="auto" w:fill="auto"/>
          </w:tcPr>
          <w:p w14:paraId="1AA70540" w14:textId="77777777" w:rsidR="007866E0" w:rsidRPr="0002252A" w:rsidRDefault="007866E0" w:rsidP="00B15024">
            <w:pPr>
              <w:pStyle w:val="Tabletext"/>
            </w:pPr>
            <w:r w:rsidRPr="0002252A">
              <w:t>Administrative Review Tribunal</w:t>
            </w:r>
          </w:p>
        </w:tc>
      </w:tr>
      <w:tr w:rsidR="007866E0" w:rsidRPr="0002252A" w14:paraId="5CC03260" w14:textId="77777777" w:rsidTr="007866E0">
        <w:tc>
          <w:tcPr>
            <w:tcW w:w="1759" w:type="dxa"/>
            <w:shd w:val="clear" w:color="auto" w:fill="auto"/>
          </w:tcPr>
          <w:p w14:paraId="3B029E5C" w14:textId="77777777" w:rsidR="007866E0" w:rsidRPr="0002252A" w:rsidRDefault="007866E0" w:rsidP="00B15024">
            <w:pPr>
              <w:pStyle w:val="Tabletext"/>
            </w:pPr>
            <w:r w:rsidRPr="0002252A">
              <w:t>14Y(2)</w:t>
            </w:r>
          </w:p>
        </w:tc>
        <w:tc>
          <w:tcPr>
            <w:tcW w:w="2489" w:type="dxa"/>
            <w:shd w:val="clear" w:color="auto" w:fill="auto"/>
          </w:tcPr>
          <w:p w14:paraId="6E820344" w14:textId="77777777" w:rsidR="007866E0" w:rsidRPr="0002252A" w:rsidRDefault="007866E0" w:rsidP="00B15024">
            <w:pPr>
              <w:pStyle w:val="Tabletext"/>
            </w:pPr>
            <w:r w:rsidRPr="0002252A">
              <w:t>Administrative Appeals Tribunal Act 1975</w:t>
            </w:r>
          </w:p>
        </w:tc>
        <w:tc>
          <w:tcPr>
            <w:tcW w:w="2838" w:type="dxa"/>
            <w:shd w:val="clear" w:color="auto" w:fill="auto"/>
          </w:tcPr>
          <w:p w14:paraId="0CC42B5C" w14:textId="77777777" w:rsidR="007866E0" w:rsidRPr="0002252A" w:rsidRDefault="007866E0" w:rsidP="00B15024">
            <w:pPr>
              <w:pStyle w:val="Tabletext"/>
            </w:pPr>
            <w:r w:rsidRPr="0002252A">
              <w:t>Administrative Review Tribunal Act 2024</w:t>
            </w:r>
          </w:p>
        </w:tc>
      </w:tr>
      <w:tr w:rsidR="007866E0" w:rsidRPr="0002252A" w14:paraId="68A1022B" w14:textId="77777777" w:rsidTr="007866E0">
        <w:tc>
          <w:tcPr>
            <w:tcW w:w="1759" w:type="dxa"/>
            <w:shd w:val="clear" w:color="auto" w:fill="auto"/>
          </w:tcPr>
          <w:p w14:paraId="5459716E" w14:textId="77777777" w:rsidR="007866E0" w:rsidRPr="0002252A" w:rsidRDefault="007866E0" w:rsidP="00B15024">
            <w:pPr>
              <w:pStyle w:val="Tabletext"/>
            </w:pPr>
            <w:r w:rsidRPr="0002252A">
              <w:t>Division 4, Part IVC (heading)</w:t>
            </w:r>
          </w:p>
        </w:tc>
        <w:tc>
          <w:tcPr>
            <w:tcW w:w="2489" w:type="dxa"/>
            <w:shd w:val="clear" w:color="auto" w:fill="auto"/>
          </w:tcPr>
          <w:p w14:paraId="066159AA" w14:textId="77777777" w:rsidR="007866E0" w:rsidRPr="0002252A" w:rsidRDefault="007866E0" w:rsidP="00B15024">
            <w:pPr>
              <w:pStyle w:val="Tabletext"/>
            </w:pPr>
            <w:r w:rsidRPr="0002252A">
              <w:t>AAT</w:t>
            </w:r>
          </w:p>
        </w:tc>
        <w:tc>
          <w:tcPr>
            <w:tcW w:w="2838" w:type="dxa"/>
            <w:shd w:val="clear" w:color="auto" w:fill="auto"/>
          </w:tcPr>
          <w:p w14:paraId="5FB973EC" w14:textId="77777777" w:rsidR="007866E0" w:rsidRPr="0002252A" w:rsidRDefault="007866E0" w:rsidP="00B15024">
            <w:pPr>
              <w:pStyle w:val="Tabletext"/>
            </w:pPr>
            <w:r w:rsidRPr="0002252A">
              <w:t>ART</w:t>
            </w:r>
          </w:p>
        </w:tc>
      </w:tr>
      <w:tr w:rsidR="007866E0" w:rsidRPr="0002252A" w14:paraId="7439AB6B" w14:textId="77777777" w:rsidTr="007866E0">
        <w:tc>
          <w:tcPr>
            <w:tcW w:w="1759" w:type="dxa"/>
            <w:tcBorders>
              <w:bottom w:val="single" w:sz="2" w:space="0" w:color="auto"/>
            </w:tcBorders>
            <w:shd w:val="clear" w:color="auto" w:fill="auto"/>
          </w:tcPr>
          <w:p w14:paraId="03DD18DF" w14:textId="70AF1C32" w:rsidR="007866E0" w:rsidRPr="0002252A" w:rsidRDefault="007866E0" w:rsidP="00B15024">
            <w:pPr>
              <w:pStyle w:val="Tabletext"/>
            </w:pPr>
            <w:r w:rsidRPr="0002252A">
              <w:t>265</w:t>
            </w:r>
            <w:r w:rsidR="00B15024">
              <w:noBreakHyphen/>
            </w:r>
            <w:r w:rsidRPr="0002252A">
              <w:t xml:space="preserve">115(2)(b)(i), </w:t>
            </w:r>
            <w:r w:rsidR="00E82921" w:rsidRPr="0002252A">
              <w:t>Schedule 1</w:t>
            </w:r>
          </w:p>
        </w:tc>
        <w:tc>
          <w:tcPr>
            <w:tcW w:w="2489" w:type="dxa"/>
            <w:tcBorders>
              <w:bottom w:val="single" w:sz="2" w:space="0" w:color="auto"/>
            </w:tcBorders>
            <w:shd w:val="clear" w:color="auto" w:fill="auto"/>
          </w:tcPr>
          <w:p w14:paraId="540FD00B" w14:textId="68CFFBB8" w:rsidR="007866E0" w:rsidRPr="0002252A" w:rsidRDefault="00B15024" w:rsidP="00B15024">
            <w:pPr>
              <w:pStyle w:val="Tabletext"/>
            </w:pPr>
            <w:r w:rsidRPr="00B15024">
              <w:rPr>
                <w:position w:val="6"/>
                <w:sz w:val="16"/>
              </w:rPr>
              <w:t>*</w:t>
            </w:r>
            <w:r w:rsidR="007866E0" w:rsidRPr="0002252A">
              <w:t>AAT</w:t>
            </w:r>
          </w:p>
        </w:tc>
        <w:tc>
          <w:tcPr>
            <w:tcW w:w="2838" w:type="dxa"/>
            <w:tcBorders>
              <w:bottom w:val="single" w:sz="2" w:space="0" w:color="auto"/>
            </w:tcBorders>
            <w:shd w:val="clear" w:color="auto" w:fill="auto"/>
          </w:tcPr>
          <w:p w14:paraId="7DAD1633" w14:textId="19EE86E8" w:rsidR="007866E0" w:rsidRPr="0002252A" w:rsidRDefault="00B15024" w:rsidP="00B15024">
            <w:pPr>
              <w:pStyle w:val="Tabletext"/>
            </w:pPr>
            <w:r w:rsidRPr="00B15024">
              <w:rPr>
                <w:position w:val="6"/>
                <w:sz w:val="16"/>
              </w:rPr>
              <w:t>*</w:t>
            </w:r>
            <w:r w:rsidR="007866E0" w:rsidRPr="0002252A">
              <w:t>ART</w:t>
            </w:r>
          </w:p>
        </w:tc>
      </w:tr>
      <w:tr w:rsidR="007866E0" w:rsidRPr="0002252A" w14:paraId="632FB743" w14:textId="77777777" w:rsidTr="007866E0">
        <w:tc>
          <w:tcPr>
            <w:tcW w:w="1759" w:type="dxa"/>
            <w:tcBorders>
              <w:top w:val="single" w:sz="2" w:space="0" w:color="auto"/>
              <w:bottom w:val="single" w:sz="12" w:space="0" w:color="auto"/>
            </w:tcBorders>
            <w:shd w:val="clear" w:color="auto" w:fill="auto"/>
          </w:tcPr>
          <w:p w14:paraId="637222AD" w14:textId="1DB51493" w:rsidR="007866E0" w:rsidRPr="0002252A" w:rsidRDefault="007866E0" w:rsidP="00B15024">
            <w:pPr>
              <w:pStyle w:val="Tabletext"/>
            </w:pPr>
            <w:r w:rsidRPr="0002252A">
              <w:t>284</w:t>
            </w:r>
            <w:r w:rsidR="00B15024">
              <w:noBreakHyphen/>
            </w:r>
            <w:r w:rsidRPr="0002252A">
              <w:t xml:space="preserve">15(3)(c), </w:t>
            </w:r>
            <w:r w:rsidR="00E82921" w:rsidRPr="0002252A">
              <w:t>Schedule 1</w:t>
            </w:r>
          </w:p>
        </w:tc>
        <w:tc>
          <w:tcPr>
            <w:tcW w:w="2489" w:type="dxa"/>
            <w:tcBorders>
              <w:top w:val="single" w:sz="2" w:space="0" w:color="auto"/>
              <w:bottom w:val="single" w:sz="12" w:space="0" w:color="auto"/>
            </w:tcBorders>
            <w:shd w:val="clear" w:color="auto" w:fill="auto"/>
          </w:tcPr>
          <w:p w14:paraId="2CA93BF6" w14:textId="783E5E83" w:rsidR="007866E0" w:rsidRPr="0002252A" w:rsidRDefault="00B15024" w:rsidP="00B15024">
            <w:pPr>
              <w:pStyle w:val="Tabletext"/>
            </w:pPr>
            <w:r w:rsidRPr="00B15024">
              <w:rPr>
                <w:position w:val="6"/>
                <w:sz w:val="16"/>
              </w:rPr>
              <w:t>*</w:t>
            </w:r>
            <w:r w:rsidR="007866E0" w:rsidRPr="0002252A">
              <w:t>AAT</w:t>
            </w:r>
          </w:p>
        </w:tc>
        <w:tc>
          <w:tcPr>
            <w:tcW w:w="2838" w:type="dxa"/>
            <w:tcBorders>
              <w:top w:val="single" w:sz="2" w:space="0" w:color="auto"/>
              <w:bottom w:val="single" w:sz="12" w:space="0" w:color="auto"/>
            </w:tcBorders>
            <w:shd w:val="clear" w:color="auto" w:fill="auto"/>
          </w:tcPr>
          <w:p w14:paraId="736E2288" w14:textId="65633BD1" w:rsidR="007866E0" w:rsidRPr="0002252A" w:rsidRDefault="007866E0" w:rsidP="00B15024">
            <w:pPr>
              <w:pStyle w:val="Tabletext"/>
            </w:pPr>
            <w:r w:rsidRPr="0002252A">
              <w:t xml:space="preserve">Administrative Appeals Tribunal, the </w:t>
            </w:r>
            <w:r w:rsidR="00B15024" w:rsidRPr="00B15024">
              <w:rPr>
                <w:position w:val="6"/>
                <w:sz w:val="16"/>
              </w:rPr>
              <w:t>*</w:t>
            </w:r>
            <w:r w:rsidRPr="0002252A">
              <w:t>ART</w:t>
            </w:r>
          </w:p>
        </w:tc>
      </w:tr>
    </w:tbl>
    <w:p w14:paraId="389668EC" w14:textId="77777777" w:rsidR="007866E0" w:rsidRPr="0002252A" w:rsidRDefault="007866E0" w:rsidP="00B15024">
      <w:pPr>
        <w:pStyle w:val="ActHead9"/>
      </w:pPr>
      <w:bookmarkStart w:id="71" w:name="_Toc168308213"/>
      <w:r w:rsidRPr="0002252A">
        <w:t>Taxation (Interest on Overpayments and Early Payments) Act 1983</w:t>
      </w:r>
      <w:bookmarkEnd w:id="71"/>
    </w:p>
    <w:p w14:paraId="7D43E891" w14:textId="77777777" w:rsidR="007866E0" w:rsidRPr="0002252A" w:rsidRDefault="007866E0" w:rsidP="00B15024">
      <w:pPr>
        <w:pStyle w:val="ItemHead"/>
      </w:pPr>
      <w:r w:rsidRPr="0002252A">
        <w:t>75  Amendments of listed provisions</w:t>
      </w:r>
    </w:p>
    <w:p w14:paraId="313E03C7" w14:textId="77777777" w:rsidR="007866E0" w:rsidRPr="0002252A" w:rsidRDefault="007866E0" w:rsidP="00B15024">
      <w:pPr>
        <w:pStyle w:val="Item"/>
      </w:pPr>
      <w:r w:rsidRPr="0002252A">
        <w:t>The provisions listed in the following table are amended as set out in the table.</w:t>
      </w: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838"/>
        <w:gridCol w:w="2268"/>
        <w:gridCol w:w="2977"/>
      </w:tblGrid>
      <w:tr w:rsidR="007866E0" w:rsidRPr="0002252A" w14:paraId="7DD3C317" w14:textId="77777777" w:rsidTr="007866E0">
        <w:trPr>
          <w:tblHeader/>
        </w:trPr>
        <w:tc>
          <w:tcPr>
            <w:tcW w:w="7083" w:type="dxa"/>
            <w:gridSpan w:val="3"/>
            <w:tcBorders>
              <w:top w:val="single" w:sz="12" w:space="0" w:color="auto"/>
              <w:bottom w:val="single" w:sz="6" w:space="0" w:color="auto"/>
            </w:tcBorders>
            <w:shd w:val="clear" w:color="auto" w:fill="auto"/>
          </w:tcPr>
          <w:p w14:paraId="3323C1EF" w14:textId="77777777" w:rsidR="007866E0" w:rsidRPr="0002252A" w:rsidRDefault="007866E0" w:rsidP="00B15024">
            <w:pPr>
              <w:pStyle w:val="TableHeading"/>
            </w:pPr>
            <w:r w:rsidRPr="0002252A">
              <w:t>Amendments</w:t>
            </w:r>
          </w:p>
        </w:tc>
      </w:tr>
      <w:tr w:rsidR="007866E0" w:rsidRPr="0002252A" w14:paraId="23C2CEDF" w14:textId="77777777" w:rsidTr="007866E0">
        <w:trPr>
          <w:tblHeader/>
        </w:trPr>
        <w:tc>
          <w:tcPr>
            <w:tcW w:w="1838" w:type="dxa"/>
            <w:tcBorders>
              <w:top w:val="single" w:sz="6" w:space="0" w:color="auto"/>
              <w:bottom w:val="single" w:sz="12" w:space="0" w:color="auto"/>
            </w:tcBorders>
            <w:shd w:val="clear" w:color="auto" w:fill="auto"/>
          </w:tcPr>
          <w:p w14:paraId="3FF03E52" w14:textId="77777777" w:rsidR="007866E0" w:rsidRPr="0002252A" w:rsidRDefault="007866E0" w:rsidP="00B15024">
            <w:pPr>
              <w:pStyle w:val="TableHeading"/>
            </w:pPr>
            <w:r w:rsidRPr="0002252A">
              <w:t>Provision</w:t>
            </w:r>
          </w:p>
        </w:tc>
        <w:tc>
          <w:tcPr>
            <w:tcW w:w="2268" w:type="dxa"/>
            <w:tcBorders>
              <w:top w:val="single" w:sz="6" w:space="0" w:color="auto"/>
              <w:bottom w:val="single" w:sz="12" w:space="0" w:color="auto"/>
            </w:tcBorders>
            <w:shd w:val="clear" w:color="auto" w:fill="auto"/>
          </w:tcPr>
          <w:p w14:paraId="7E939817" w14:textId="77777777" w:rsidR="007866E0" w:rsidRPr="0002252A" w:rsidRDefault="007866E0" w:rsidP="00B15024">
            <w:pPr>
              <w:pStyle w:val="TableHeading"/>
            </w:pPr>
            <w:r w:rsidRPr="0002252A">
              <w:t>Omit</w:t>
            </w:r>
          </w:p>
        </w:tc>
        <w:tc>
          <w:tcPr>
            <w:tcW w:w="2977" w:type="dxa"/>
            <w:tcBorders>
              <w:top w:val="single" w:sz="6" w:space="0" w:color="auto"/>
              <w:bottom w:val="single" w:sz="12" w:space="0" w:color="auto"/>
            </w:tcBorders>
            <w:shd w:val="clear" w:color="auto" w:fill="auto"/>
          </w:tcPr>
          <w:p w14:paraId="7F3EB56B" w14:textId="77777777" w:rsidR="007866E0" w:rsidRPr="0002252A" w:rsidRDefault="007866E0" w:rsidP="00B15024">
            <w:pPr>
              <w:pStyle w:val="TableHeading"/>
            </w:pPr>
            <w:r w:rsidRPr="0002252A">
              <w:t>Substitute</w:t>
            </w:r>
          </w:p>
        </w:tc>
      </w:tr>
      <w:tr w:rsidR="007866E0" w:rsidRPr="0002252A" w14:paraId="710B151A" w14:textId="77777777" w:rsidTr="007866E0">
        <w:tc>
          <w:tcPr>
            <w:tcW w:w="1838" w:type="dxa"/>
            <w:tcBorders>
              <w:top w:val="single" w:sz="12" w:space="0" w:color="auto"/>
              <w:bottom w:val="single" w:sz="2" w:space="0" w:color="auto"/>
            </w:tcBorders>
            <w:shd w:val="clear" w:color="auto" w:fill="auto"/>
          </w:tcPr>
          <w:p w14:paraId="03870460" w14:textId="77777777" w:rsidR="007866E0" w:rsidRPr="0002252A" w:rsidRDefault="007866E0" w:rsidP="00B15024">
            <w:pPr>
              <w:pStyle w:val="Tabletext"/>
            </w:pPr>
            <w:r w:rsidRPr="0002252A">
              <w:t>3(1) (definition of Tribunal)</w:t>
            </w:r>
          </w:p>
        </w:tc>
        <w:tc>
          <w:tcPr>
            <w:tcW w:w="2268" w:type="dxa"/>
            <w:tcBorders>
              <w:top w:val="single" w:sz="12" w:space="0" w:color="auto"/>
              <w:bottom w:val="single" w:sz="2" w:space="0" w:color="auto"/>
            </w:tcBorders>
            <w:shd w:val="clear" w:color="auto" w:fill="auto"/>
          </w:tcPr>
          <w:p w14:paraId="6DBF95AA" w14:textId="77777777" w:rsidR="007866E0" w:rsidRPr="0002252A" w:rsidRDefault="007866E0" w:rsidP="00B15024">
            <w:pPr>
              <w:pStyle w:val="Tabletext"/>
            </w:pPr>
            <w:r w:rsidRPr="0002252A">
              <w:t>Administrative Appeals Tribunal</w:t>
            </w:r>
          </w:p>
        </w:tc>
        <w:tc>
          <w:tcPr>
            <w:tcW w:w="2977" w:type="dxa"/>
            <w:tcBorders>
              <w:top w:val="single" w:sz="12" w:space="0" w:color="auto"/>
              <w:bottom w:val="single" w:sz="2" w:space="0" w:color="auto"/>
            </w:tcBorders>
            <w:shd w:val="clear" w:color="auto" w:fill="auto"/>
          </w:tcPr>
          <w:p w14:paraId="69DD7CD6" w14:textId="77777777" w:rsidR="007866E0" w:rsidRPr="0002252A" w:rsidRDefault="007866E0" w:rsidP="00B15024">
            <w:pPr>
              <w:pStyle w:val="Tabletext"/>
            </w:pPr>
            <w:r w:rsidRPr="0002252A">
              <w:t>Administrative Review Tribunal</w:t>
            </w:r>
          </w:p>
        </w:tc>
      </w:tr>
      <w:tr w:rsidR="007866E0" w:rsidRPr="0002252A" w14:paraId="3C90D9BA" w14:textId="77777777" w:rsidTr="007866E0">
        <w:tc>
          <w:tcPr>
            <w:tcW w:w="1838" w:type="dxa"/>
            <w:tcBorders>
              <w:top w:val="single" w:sz="2" w:space="0" w:color="auto"/>
              <w:bottom w:val="single" w:sz="12" w:space="0" w:color="auto"/>
            </w:tcBorders>
            <w:shd w:val="clear" w:color="auto" w:fill="auto"/>
          </w:tcPr>
          <w:p w14:paraId="51356DD8" w14:textId="77777777" w:rsidR="007866E0" w:rsidRPr="0002252A" w:rsidRDefault="007866E0" w:rsidP="00B15024">
            <w:pPr>
              <w:pStyle w:val="Tabletext"/>
            </w:pPr>
            <w:r w:rsidRPr="0002252A">
              <w:t>3(1) (paragraph (b) of the definition of decision to which this Act applies)</w:t>
            </w:r>
          </w:p>
        </w:tc>
        <w:tc>
          <w:tcPr>
            <w:tcW w:w="2268" w:type="dxa"/>
            <w:tcBorders>
              <w:top w:val="single" w:sz="2" w:space="0" w:color="auto"/>
              <w:bottom w:val="single" w:sz="12" w:space="0" w:color="auto"/>
            </w:tcBorders>
            <w:shd w:val="clear" w:color="auto" w:fill="auto"/>
          </w:tcPr>
          <w:p w14:paraId="09C3EAC9" w14:textId="77777777" w:rsidR="007866E0" w:rsidRPr="0002252A" w:rsidRDefault="007866E0" w:rsidP="00B15024">
            <w:pPr>
              <w:pStyle w:val="Tabletext"/>
            </w:pPr>
            <w:r w:rsidRPr="0002252A">
              <w:t>the Tribunal</w:t>
            </w:r>
          </w:p>
        </w:tc>
        <w:tc>
          <w:tcPr>
            <w:tcW w:w="2977" w:type="dxa"/>
            <w:tcBorders>
              <w:top w:val="single" w:sz="2" w:space="0" w:color="auto"/>
              <w:bottom w:val="single" w:sz="12" w:space="0" w:color="auto"/>
            </w:tcBorders>
            <w:shd w:val="clear" w:color="auto" w:fill="auto"/>
          </w:tcPr>
          <w:p w14:paraId="3C12E967" w14:textId="77777777" w:rsidR="007866E0" w:rsidRPr="0002252A" w:rsidRDefault="007866E0" w:rsidP="00B15024">
            <w:pPr>
              <w:pStyle w:val="Tabletext"/>
            </w:pPr>
            <w:r w:rsidRPr="0002252A">
              <w:t>the Tribunal or the Administrative Appeals Tribunal</w:t>
            </w:r>
          </w:p>
        </w:tc>
      </w:tr>
    </w:tbl>
    <w:p w14:paraId="1BFD8F16" w14:textId="77777777" w:rsidR="007866E0" w:rsidRPr="0002252A" w:rsidRDefault="007866E0" w:rsidP="00B15024">
      <w:pPr>
        <w:pStyle w:val="Tabletext"/>
      </w:pPr>
    </w:p>
    <w:p w14:paraId="696702A6" w14:textId="77777777" w:rsidR="00072BBA" w:rsidRPr="0002252A" w:rsidRDefault="00072BBA" w:rsidP="00B15024">
      <w:pPr>
        <w:pStyle w:val="ActHead6"/>
        <w:pageBreakBefore/>
      </w:pPr>
      <w:bookmarkStart w:id="72" w:name="_Toc168308214"/>
      <w:r w:rsidRPr="00673E6B">
        <w:rPr>
          <w:rStyle w:val="CharAmSchNo"/>
        </w:rPr>
        <w:t>Schedule 2</w:t>
      </w:r>
      <w:r w:rsidRPr="0002252A">
        <w:t>—</w:t>
      </w:r>
      <w:r w:rsidRPr="00673E6B">
        <w:rPr>
          <w:rStyle w:val="CharAmSchText"/>
        </w:rPr>
        <w:t>Home Affairs</w:t>
      </w:r>
      <w:bookmarkEnd w:id="72"/>
    </w:p>
    <w:p w14:paraId="2FDD9B55" w14:textId="77777777" w:rsidR="00A21FE3" w:rsidRPr="0002252A" w:rsidRDefault="00A21FE3" w:rsidP="00B15024">
      <w:pPr>
        <w:pStyle w:val="ActHead7"/>
      </w:pPr>
      <w:bookmarkStart w:id="73" w:name="_Toc168308215"/>
      <w:r w:rsidRPr="00673E6B">
        <w:rPr>
          <w:rStyle w:val="CharAmPartNo"/>
        </w:rPr>
        <w:t>Part 1</w:t>
      </w:r>
      <w:r w:rsidRPr="0002252A">
        <w:t>—</w:t>
      </w:r>
      <w:r w:rsidRPr="00673E6B">
        <w:rPr>
          <w:rStyle w:val="CharAmPartText"/>
        </w:rPr>
        <w:t>Main amendments</w:t>
      </w:r>
      <w:bookmarkEnd w:id="73"/>
    </w:p>
    <w:p w14:paraId="639CDD79" w14:textId="77777777" w:rsidR="00A21FE3" w:rsidRPr="0002252A" w:rsidRDefault="00A21FE3" w:rsidP="00B15024">
      <w:pPr>
        <w:pStyle w:val="ActHead9"/>
      </w:pPr>
      <w:bookmarkStart w:id="74" w:name="_Toc168308216"/>
      <w:r w:rsidRPr="0002252A">
        <w:t>Immigration (Guardianship of Children) Act 1946</w:t>
      </w:r>
      <w:bookmarkEnd w:id="74"/>
    </w:p>
    <w:p w14:paraId="13E963BF" w14:textId="0B021327" w:rsidR="00A21FE3" w:rsidRPr="0002252A" w:rsidRDefault="00A21FE3" w:rsidP="00B15024">
      <w:pPr>
        <w:pStyle w:val="ItemHead"/>
      </w:pPr>
      <w:r w:rsidRPr="0002252A">
        <w:t xml:space="preserve">1  At the end of </w:t>
      </w:r>
      <w:r w:rsidR="0059456F">
        <w:t>sub</w:t>
      </w:r>
      <w:r w:rsidR="00B15024">
        <w:t>section 1</w:t>
      </w:r>
      <w:r w:rsidRPr="0002252A">
        <w:t>1A(6)</w:t>
      </w:r>
    </w:p>
    <w:p w14:paraId="7BA4425E" w14:textId="77777777" w:rsidR="00A21FE3" w:rsidRPr="0002252A" w:rsidRDefault="00A21FE3" w:rsidP="00B15024">
      <w:pPr>
        <w:pStyle w:val="Item"/>
      </w:pPr>
      <w:r w:rsidRPr="0002252A">
        <w:t>Add:</w:t>
      </w:r>
    </w:p>
    <w:p w14:paraId="679301E3" w14:textId="10E8066B" w:rsidR="00A21FE3" w:rsidRPr="0002252A" w:rsidRDefault="00A21FE3" w:rsidP="00B15024">
      <w:pPr>
        <w:pStyle w:val="notetext"/>
      </w:pPr>
      <w:r w:rsidRPr="0002252A">
        <w:t>Note:</w:t>
      </w:r>
      <w:r w:rsidRPr="0002252A">
        <w:tab/>
      </w:r>
      <w:r w:rsidR="0059456F">
        <w:t>Section 2</w:t>
      </w:r>
      <w:r w:rsidRPr="0002252A">
        <w:t xml:space="preserve">66 of the </w:t>
      </w:r>
      <w:r w:rsidRPr="0002252A">
        <w:rPr>
          <w:i/>
        </w:rPr>
        <w:t>Administrative Review Tribunal Act 2024</w:t>
      </w:r>
      <w:r w:rsidRPr="0002252A">
        <w:t xml:space="preserve"> requires a decision</w:t>
      </w:r>
      <w:r w:rsidR="00B15024">
        <w:noBreakHyphen/>
      </w:r>
      <w:r w:rsidRPr="0002252A">
        <w:t>maker to take reasonable steps to notify persons whose interests are affected by the decision of the making of the decision and their right to have the decision reviewed.</w:t>
      </w:r>
    </w:p>
    <w:p w14:paraId="0DBC577B" w14:textId="77777777" w:rsidR="00A21FE3" w:rsidRPr="0002252A" w:rsidRDefault="00A21FE3" w:rsidP="00B15024">
      <w:pPr>
        <w:pStyle w:val="ItemHead"/>
      </w:pPr>
      <w:r w:rsidRPr="0002252A">
        <w:t xml:space="preserve">2  </w:t>
      </w:r>
      <w:r w:rsidR="0059456F">
        <w:t>Section 1</w:t>
      </w:r>
      <w:r w:rsidRPr="0002252A">
        <w:t>1B</w:t>
      </w:r>
    </w:p>
    <w:p w14:paraId="0D74C062" w14:textId="77777777" w:rsidR="00A21FE3" w:rsidRPr="0002252A" w:rsidRDefault="00A21FE3" w:rsidP="00B15024">
      <w:pPr>
        <w:pStyle w:val="Item"/>
      </w:pPr>
      <w:r w:rsidRPr="0002252A">
        <w:t>Repeal the section.</w:t>
      </w:r>
    </w:p>
    <w:p w14:paraId="53053A01" w14:textId="77777777" w:rsidR="00A21FE3" w:rsidRPr="0002252A" w:rsidRDefault="00A21FE3" w:rsidP="00B15024">
      <w:pPr>
        <w:pStyle w:val="ActHead9"/>
        <w:rPr>
          <w:caps/>
        </w:rPr>
      </w:pPr>
      <w:bookmarkStart w:id="75" w:name="_Toc168308217"/>
      <w:r w:rsidRPr="0002252A">
        <w:t>Maritime Transport and Offshore Facilities Security Act 2003</w:t>
      </w:r>
      <w:bookmarkEnd w:id="75"/>
    </w:p>
    <w:p w14:paraId="0A8F205E" w14:textId="77777777" w:rsidR="00A21FE3" w:rsidRPr="0002252A" w:rsidRDefault="00A21FE3" w:rsidP="00B15024">
      <w:pPr>
        <w:pStyle w:val="ItemHead"/>
      </w:pPr>
      <w:r w:rsidRPr="0002252A">
        <w:t xml:space="preserve">3  </w:t>
      </w:r>
      <w:r w:rsidR="0059456F">
        <w:t>Section 2</w:t>
      </w:r>
      <w:r w:rsidRPr="0002252A">
        <w:t>01 (note)</w:t>
      </w:r>
    </w:p>
    <w:p w14:paraId="2FD96E1F" w14:textId="77777777" w:rsidR="00A21FE3" w:rsidRPr="0002252A" w:rsidRDefault="00A21FE3" w:rsidP="00B15024">
      <w:pPr>
        <w:pStyle w:val="Item"/>
      </w:pPr>
      <w:r w:rsidRPr="0002252A">
        <w:t>Repeal the note, substitute:</w:t>
      </w:r>
    </w:p>
    <w:p w14:paraId="4362690A" w14:textId="44AE4E46" w:rsidR="00A21FE3" w:rsidRPr="0002252A" w:rsidRDefault="00A21FE3" w:rsidP="00B15024">
      <w:pPr>
        <w:pStyle w:val="notetext"/>
      </w:pPr>
      <w:r w:rsidRPr="0002252A">
        <w:t>Note:</w:t>
      </w:r>
      <w:r w:rsidRPr="0002252A">
        <w:tab/>
      </w:r>
      <w:r w:rsidR="0059456F">
        <w:t>Section 2</w:t>
      </w:r>
      <w:r w:rsidRPr="0002252A">
        <w:t xml:space="preserve">66 of the </w:t>
      </w:r>
      <w:r w:rsidRPr="0002252A">
        <w:rPr>
          <w:i/>
        </w:rPr>
        <w:t>Administrative Review Tribunal Act 2024</w:t>
      </w:r>
      <w:r w:rsidRPr="0002252A">
        <w:t xml:space="preserve"> requires the decision</w:t>
      </w:r>
      <w:r w:rsidR="00B15024">
        <w:noBreakHyphen/>
      </w:r>
      <w:r w:rsidRPr="0002252A">
        <w:t>maker to notify persons whose interests are affected by the decision of the making of the decision and their right to have the decision reviewed.</w:t>
      </w:r>
    </w:p>
    <w:p w14:paraId="31646CF1" w14:textId="77777777" w:rsidR="00A21FE3" w:rsidRPr="0002252A" w:rsidRDefault="00A21FE3" w:rsidP="00B15024">
      <w:pPr>
        <w:pStyle w:val="ActHead9"/>
      </w:pPr>
      <w:bookmarkStart w:id="76" w:name="_Toc168308218"/>
      <w:r w:rsidRPr="0002252A">
        <w:t>Migration Act 1958</w:t>
      </w:r>
      <w:bookmarkEnd w:id="76"/>
    </w:p>
    <w:p w14:paraId="74B417E3" w14:textId="77777777" w:rsidR="00A21FE3" w:rsidRPr="0002252A" w:rsidRDefault="00A21FE3" w:rsidP="00B15024">
      <w:pPr>
        <w:pStyle w:val="ItemHead"/>
      </w:pPr>
      <w:r w:rsidRPr="0002252A">
        <w:t>4  Sub</w:t>
      </w:r>
      <w:r w:rsidR="0059456F">
        <w:t>section 5</w:t>
      </w:r>
      <w:r w:rsidRPr="0002252A">
        <w:t xml:space="preserve">(1) (definition of </w:t>
      </w:r>
      <w:r w:rsidRPr="0002252A">
        <w:rPr>
          <w:i/>
        </w:rPr>
        <w:t>AAT Act migration decision</w:t>
      </w:r>
      <w:r w:rsidRPr="0002252A">
        <w:t>)</w:t>
      </w:r>
    </w:p>
    <w:p w14:paraId="3C056477" w14:textId="77777777" w:rsidR="00A21FE3" w:rsidRPr="0002252A" w:rsidRDefault="00A21FE3" w:rsidP="00B15024">
      <w:pPr>
        <w:pStyle w:val="Item"/>
      </w:pPr>
      <w:r w:rsidRPr="0002252A">
        <w:t>Repeal the definition.</w:t>
      </w:r>
    </w:p>
    <w:p w14:paraId="35EBEC98" w14:textId="77777777" w:rsidR="00A21FE3" w:rsidRPr="0002252A" w:rsidRDefault="00A21FE3" w:rsidP="00B15024">
      <w:pPr>
        <w:pStyle w:val="ItemHead"/>
      </w:pPr>
      <w:r w:rsidRPr="0002252A">
        <w:t>5  Sub</w:t>
      </w:r>
      <w:r w:rsidR="0059456F">
        <w:t>section 5</w:t>
      </w:r>
      <w:r w:rsidRPr="0002252A">
        <w:t>(1)</w:t>
      </w:r>
    </w:p>
    <w:p w14:paraId="36E04202" w14:textId="77777777" w:rsidR="00A21FE3" w:rsidRPr="0002252A" w:rsidRDefault="00A21FE3" w:rsidP="00B15024">
      <w:pPr>
        <w:pStyle w:val="Item"/>
      </w:pPr>
      <w:r w:rsidRPr="0002252A">
        <w:t>Insert:</w:t>
      </w:r>
    </w:p>
    <w:p w14:paraId="545128CF" w14:textId="77777777" w:rsidR="00A21FE3" w:rsidRPr="0002252A" w:rsidRDefault="00A21FE3" w:rsidP="00B15024">
      <w:pPr>
        <w:pStyle w:val="Definition"/>
      </w:pPr>
      <w:r w:rsidRPr="0002252A">
        <w:rPr>
          <w:b/>
          <w:i/>
        </w:rPr>
        <w:t>ART</w:t>
      </w:r>
      <w:r w:rsidRPr="0002252A">
        <w:t xml:space="preserve"> means the Administrative Review Tribunal.</w:t>
      </w:r>
    </w:p>
    <w:p w14:paraId="48975E1F" w14:textId="77777777" w:rsidR="00A21FE3" w:rsidRPr="0002252A" w:rsidRDefault="00A21FE3" w:rsidP="00B15024">
      <w:pPr>
        <w:pStyle w:val="Definition"/>
      </w:pPr>
      <w:r w:rsidRPr="0002252A">
        <w:rPr>
          <w:b/>
          <w:i/>
        </w:rPr>
        <w:t>ART Act</w:t>
      </w:r>
      <w:r w:rsidRPr="0002252A">
        <w:t xml:space="preserve"> means the </w:t>
      </w:r>
      <w:r w:rsidRPr="0002252A">
        <w:rPr>
          <w:i/>
        </w:rPr>
        <w:t>Administrative Review Tribunal Act 2024</w:t>
      </w:r>
      <w:r w:rsidRPr="0002252A">
        <w:t>.</w:t>
      </w:r>
    </w:p>
    <w:p w14:paraId="7202ABB1" w14:textId="77777777" w:rsidR="00A21FE3" w:rsidRPr="0002252A" w:rsidRDefault="00A21FE3" w:rsidP="00B15024">
      <w:pPr>
        <w:pStyle w:val="Definition"/>
      </w:pPr>
      <w:r w:rsidRPr="0002252A">
        <w:rPr>
          <w:b/>
          <w:i/>
        </w:rPr>
        <w:t>ART Act migration decision</w:t>
      </w:r>
      <w:r w:rsidRPr="0002252A">
        <w:t xml:space="preserve">: see </w:t>
      </w:r>
      <w:r w:rsidR="0059456F">
        <w:t>section 4</w:t>
      </w:r>
      <w:r w:rsidRPr="0002252A">
        <w:t>74A.</w:t>
      </w:r>
    </w:p>
    <w:p w14:paraId="6B819CBC" w14:textId="77777777" w:rsidR="00A21FE3" w:rsidRPr="0002252A" w:rsidRDefault="00A21FE3" w:rsidP="00B15024">
      <w:pPr>
        <w:pStyle w:val="Definition"/>
      </w:pPr>
      <w:r w:rsidRPr="0002252A">
        <w:rPr>
          <w:b/>
          <w:i/>
        </w:rPr>
        <w:t>ART member</w:t>
      </w:r>
      <w:r w:rsidRPr="0002252A">
        <w:t xml:space="preserve"> means a member of the ART.</w:t>
      </w:r>
    </w:p>
    <w:p w14:paraId="6666C6D0" w14:textId="77777777" w:rsidR="00A21FE3" w:rsidRPr="0002252A" w:rsidRDefault="00A21FE3" w:rsidP="00B15024">
      <w:pPr>
        <w:pStyle w:val="Definition"/>
      </w:pPr>
      <w:r w:rsidRPr="0002252A">
        <w:rPr>
          <w:b/>
          <w:i/>
        </w:rPr>
        <w:t>ART practice directions</w:t>
      </w:r>
      <w:r w:rsidRPr="0002252A">
        <w:t xml:space="preserve"> means practice directions made under </w:t>
      </w:r>
      <w:r w:rsidR="0059456F">
        <w:t>section 3</w:t>
      </w:r>
      <w:r w:rsidRPr="0002252A">
        <w:t>6 of the ART Act.</w:t>
      </w:r>
    </w:p>
    <w:p w14:paraId="0FE616C5" w14:textId="77777777" w:rsidR="00A21FE3" w:rsidRPr="0002252A" w:rsidRDefault="00A21FE3" w:rsidP="00B15024">
      <w:pPr>
        <w:pStyle w:val="Definition"/>
      </w:pPr>
      <w:r w:rsidRPr="0002252A">
        <w:rPr>
          <w:b/>
          <w:i/>
        </w:rPr>
        <w:t>ART Principal Registrar</w:t>
      </w:r>
      <w:r w:rsidRPr="0002252A">
        <w:t xml:space="preserve"> means the Principal Registrar within the meaning of the ART Act.</w:t>
      </w:r>
    </w:p>
    <w:p w14:paraId="09044B0D" w14:textId="77777777" w:rsidR="00A21FE3" w:rsidRPr="0002252A" w:rsidRDefault="00A21FE3" w:rsidP="00B15024">
      <w:pPr>
        <w:pStyle w:val="ItemHead"/>
      </w:pPr>
      <w:r w:rsidRPr="0002252A">
        <w:t>6  Sub</w:t>
      </w:r>
      <w:r w:rsidR="0059456F">
        <w:t>section 5</w:t>
      </w:r>
      <w:r w:rsidRPr="0002252A">
        <w:t>(1)</w:t>
      </w:r>
    </w:p>
    <w:p w14:paraId="04BFF024" w14:textId="77777777" w:rsidR="00A21FE3" w:rsidRPr="0002252A" w:rsidRDefault="00A21FE3" w:rsidP="00B15024">
      <w:pPr>
        <w:pStyle w:val="Item"/>
      </w:pPr>
      <w:r w:rsidRPr="0002252A">
        <w:t>Repeal the following definitions:</w:t>
      </w:r>
    </w:p>
    <w:p w14:paraId="526C5451" w14:textId="77777777" w:rsidR="00A21FE3" w:rsidRPr="0002252A" w:rsidRDefault="00A21FE3" w:rsidP="00B15024">
      <w:pPr>
        <w:pStyle w:val="paragraph"/>
      </w:pPr>
      <w:r w:rsidRPr="0002252A">
        <w:tab/>
        <w:t>(a)</w:t>
      </w:r>
      <w:r w:rsidRPr="0002252A">
        <w:tab/>
        <w:t xml:space="preserve">definition of </w:t>
      </w:r>
      <w:r w:rsidRPr="0002252A">
        <w:rPr>
          <w:b/>
          <w:i/>
        </w:rPr>
        <w:t>excluded fast track review applicant</w:t>
      </w:r>
      <w:r w:rsidRPr="0002252A">
        <w:t>;</w:t>
      </w:r>
    </w:p>
    <w:p w14:paraId="20EB8CF5" w14:textId="77777777" w:rsidR="00A21FE3" w:rsidRPr="0002252A" w:rsidRDefault="00A21FE3" w:rsidP="00B15024">
      <w:pPr>
        <w:pStyle w:val="paragraph"/>
      </w:pPr>
      <w:r w:rsidRPr="0002252A">
        <w:tab/>
        <w:t>(b)</w:t>
      </w:r>
      <w:r w:rsidRPr="0002252A">
        <w:tab/>
        <w:t xml:space="preserve">definition of </w:t>
      </w:r>
      <w:r w:rsidRPr="0002252A">
        <w:rPr>
          <w:b/>
          <w:i/>
        </w:rPr>
        <w:t>fast track applicant</w:t>
      </w:r>
      <w:r w:rsidRPr="0002252A">
        <w:t>;</w:t>
      </w:r>
    </w:p>
    <w:p w14:paraId="078B4B34" w14:textId="77777777" w:rsidR="00A21FE3" w:rsidRPr="0002252A" w:rsidRDefault="00A21FE3" w:rsidP="00B15024">
      <w:pPr>
        <w:pStyle w:val="paragraph"/>
      </w:pPr>
      <w:r w:rsidRPr="0002252A">
        <w:tab/>
        <w:t>(c)</w:t>
      </w:r>
      <w:r w:rsidRPr="0002252A">
        <w:tab/>
        <w:t xml:space="preserve">definition of </w:t>
      </w:r>
      <w:r w:rsidRPr="0002252A">
        <w:rPr>
          <w:b/>
          <w:i/>
        </w:rPr>
        <w:t>fast track decision</w:t>
      </w:r>
      <w:r w:rsidRPr="0002252A">
        <w:t>;</w:t>
      </w:r>
    </w:p>
    <w:p w14:paraId="05D0C636" w14:textId="77777777" w:rsidR="00A21FE3" w:rsidRPr="0002252A" w:rsidRDefault="00A21FE3" w:rsidP="00B15024">
      <w:pPr>
        <w:pStyle w:val="paragraph"/>
      </w:pPr>
      <w:r w:rsidRPr="0002252A">
        <w:tab/>
        <w:t>(d)</w:t>
      </w:r>
      <w:r w:rsidRPr="0002252A">
        <w:tab/>
        <w:t xml:space="preserve">definition of </w:t>
      </w:r>
      <w:r w:rsidRPr="0002252A">
        <w:rPr>
          <w:b/>
          <w:i/>
        </w:rPr>
        <w:t>fast track reviewable decision</w:t>
      </w:r>
      <w:r w:rsidRPr="0002252A">
        <w:t>;</w:t>
      </w:r>
    </w:p>
    <w:p w14:paraId="3550C190" w14:textId="77777777" w:rsidR="00A21FE3" w:rsidRPr="0002252A" w:rsidRDefault="00A21FE3" w:rsidP="00B15024">
      <w:pPr>
        <w:pStyle w:val="paragraph"/>
      </w:pPr>
      <w:r w:rsidRPr="0002252A">
        <w:tab/>
        <w:t>(e)</w:t>
      </w:r>
      <w:r w:rsidRPr="0002252A">
        <w:tab/>
        <w:t xml:space="preserve">definition of </w:t>
      </w:r>
      <w:r w:rsidRPr="0002252A">
        <w:rPr>
          <w:b/>
          <w:i/>
        </w:rPr>
        <w:t>fast track review applicant</w:t>
      </w:r>
      <w:r w:rsidRPr="0002252A">
        <w:t>.</w:t>
      </w:r>
    </w:p>
    <w:p w14:paraId="761E70C6" w14:textId="77777777" w:rsidR="00A21FE3" w:rsidRPr="0002252A" w:rsidRDefault="00A21FE3" w:rsidP="00B15024">
      <w:pPr>
        <w:pStyle w:val="ItemHead"/>
      </w:pPr>
      <w:r w:rsidRPr="0002252A">
        <w:t>7  Sub</w:t>
      </w:r>
      <w:r w:rsidR="0059456F">
        <w:t>section 5</w:t>
      </w:r>
      <w:r w:rsidRPr="0002252A">
        <w:t xml:space="preserve">(1) (definition of </w:t>
      </w:r>
      <w:r w:rsidRPr="0002252A">
        <w:rPr>
          <w:i/>
        </w:rPr>
        <w:t>finally determined</w:t>
      </w:r>
      <w:r w:rsidRPr="0002252A">
        <w:t>)</w:t>
      </w:r>
    </w:p>
    <w:p w14:paraId="08D9565E" w14:textId="77777777" w:rsidR="00A21FE3" w:rsidRPr="0002252A" w:rsidRDefault="00A21FE3" w:rsidP="00B15024">
      <w:pPr>
        <w:pStyle w:val="Item"/>
      </w:pPr>
      <w:r w:rsidRPr="0002252A">
        <w:t>Repeal the definition, substitute:</w:t>
      </w:r>
    </w:p>
    <w:p w14:paraId="14D30022" w14:textId="0D485D4E" w:rsidR="00A21FE3" w:rsidRPr="0002252A" w:rsidRDefault="00A21FE3" w:rsidP="00B15024">
      <w:pPr>
        <w:pStyle w:val="Definition"/>
      </w:pPr>
      <w:r w:rsidRPr="0002252A">
        <w:rPr>
          <w:b/>
          <w:i/>
        </w:rPr>
        <w:t>finally determined</w:t>
      </w:r>
      <w:r w:rsidRPr="0002252A">
        <w:t xml:space="preserve">: for when an application under this Act is </w:t>
      </w:r>
      <w:r w:rsidRPr="0002252A">
        <w:rPr>
          <w:b/>
          <w:i/>
        </w:rPr>
        <w:t>finally determined</w:t>
      </w:r>
      <w:r w:rsidRPr="0002252A">
        <w:t xml:space="preserve">, see </w:t>
      </w:r>
      <w:r w:rsidR="00B15024">
        <w:t>section 1</w:t>
      </w:r>
      <w:r w:rsidRPr="0002252A">
        <w:t>1A.</w:t>
      </w:r>
    </w:p>
    <w:p w14:paraId="7DB8E3BA" w14:textId="77777777" w:rsidR="00A21FE3" w:rsidRPr="0002252A" w:rsidRDefault="00A21FE3" w:rsidP="00B15024">
      <w:pPr>
        <w:pStyle w:val="ItemHead"/>
        <w:rPr>
          <w:i/>
        </w:rPr>
      </w:pPr>
      <w:r w:rsidRPr="0002252A">
        <w:t>8  Sub</w:t>
      </w:r>
      <w:r w:rsidR="0059456F">
        <w:t>section 5</w:t>
      </w:r>
      <w:r w:rsidRPr="0002252A">
        <w:t xml:space="preserve">(1) (definition of </w:t>
      </w:r>
      <w:r w:rsidRPr="0002252A">
        <w:rPr>
          <w:i/>
        </w:rPr>
        <w:t>Immigration Assessment Authority</w:t>
      </w:r>
      <w:r w:rsidRPr="0002252A">
        <w:t>)</w:t>
      </w:r>
    </w:p>
    <w:p w14:paraId="39054C6F" w14:textId="77777777" w:rsidR="00A21FE3" w:rsidRPr="0002252A" w:rsidRDefault="00A21FE3" w:rsidP="00B15024">
      <w:pPr>
        <w:pStyle w:val="Item"/>
      </w:pPr>
      <w:r w:rsidRPr="0002252A">
        <w:t>Repeal the definition.</w:t>
      </w:r>
    </w:p>
    <w:p w14:paraId="1B520D87" w14:textId="77777777" w:rsidR="00A21FE3" w:rsidRPr="0002252A" w:rsidRDefault="00A21FE3" w:rsidP="00B15024">
      <w:pPr>
        <w:pStyle w:val="ItemHead"/>
      </w:pPr>
      <w:r w:rsidRPr="0002252A">
        <w:t>9  Sub</w:t>
      </w:r>
      <w:r w:rsidR="0059456F">
        <w:t>section 5</w:t>
      </w:r>
      <w:r w:rsidRPr="0002252A">
        <w:t xml:space="preserve">(1) (paragraph (d) of the definition of </w:t>
      </w:r>
      <w:r w:rsidRPr="0002252A">
        <w:rPr>
          <w:i/>
        </w:rPr>
        <w:t>migration decision</w:t>
      </w:r>
      <w:r w:rsidRPr="0002252A">
        <w:t>)</w:t>
      </w:r>
    </w:p>
    <w:p w14:paraId="35DDA74B" w14:textId="77777777" w:rsidR="00A21FE3" w:rsidRPr="0002252A" w:rsidRDefault="00A21FE3" w:rsidP="00B15024">
      <w:pPr>
        <w:pStyle w:val="Item"/>
      </w:pPr>
      <w:r w:rsidRPr="0002252A">
        <w:t>Repeal the paragraph, substitute:</w:t>
      </w:r>
    </w:p>
    <w:p w14:paraId="1367CB61" w14:textId="77777777" w:rsidR="00A21FE3" w:rsidRPr="0002252A" w:rsidRDefault="00A21FE3" w:rsidP="00B15024">
      <w:pPr>
        <w:pStyle w:val="paragraph"/>
      </w:pPr>
      <w:r w:rsidRPr="0002252A">
        <w:tab/>
        <w:t>(d)</w:t>
      </w:r>
      <w:r w:rsidRPr="0002252A">
        <w:tab/>
        <w:t>an ART Act migration decision.</w:t>
      </w:r>
    </w:p>
    <w:p w14:paraId="0FF207A2" w14:textId="77777777" w:rsidR="00A21FE3" w:rsidRPr="0002252A" w:rsidRDefault="00A21FE3" w:rsidP="00B15024">
      <w:pPr>
        <w:pStyle w:val="ItemHead"/>
      </w:pPr>
      <w:r w:rsidRPr="0002252A">
        <w:t>10  Sub</w:t>
      </w:r>
      <w:r w:rsidR="0059456F">
        <w:t>section 5</w:t>
      </w:r>
      <w:r w:rsidRPr="0002252A">
        <w:t>(1)</w:t>
      </w:r>
    </w:p>
    <w:p w14:paraId="531B7897" w14:textId="77777777" w:rsidR="00A21FE3" w:rsidRPr="0002252A" w:rsidRDefault="00A21FE3" w:rsidP="00B15024">
      <w:pPr>
        <w:pStyle w:val="Item"/>
      </w:pPr>
      <w:r w:rsidRPr="0002252A">
        <w:t>Repeal the following definitions:</w:t>
      </w:r>
    </w:p>
    <w:p w14:paraId="5FEE0F2C" w14:textId="353E00A6" w:rsidR="00A21FE3" w:rsidRPr="0002252A" w:rsidRDefault="00A21FE3" w:rsidP="00B15024">
      <w:pPr>
        <w:pStyle w:val="paragraph"/>
      </w:pPr>
      <w:r w:rsidRPr="0002252A">
        <w:tab/>
        <w:t>(a)</w:t>
      </w:r>
      <w:r w:rsidRPr="0002252A">
        <w:tab/>
        <w:t xml:space="preserve">definition of </w:t>
      </w:r>
      <w:r w:rsidRPr="0002252A">
        <w:rPr>
          <w:b/>
          <w:i/>
        </w:rPr>
        <w:t>Part 5</w:t>
      </w:r>
      <w:r w:rsidR="00B15024">
        <w:rPr>
          <w:b/>
          <w:i/>
        </w:rPr>
        <w:noBreakHyphen/>
      </w:r>
      <w:r w:rsidRPr="0002252A">
        <w:rPr>
          <w:b/>
          <w:i/>
        </w:rPr>
        <w:t>reviewable decision</w:t>
      </w:r>
      <w:r w:rsidRPr="0002252A">
        <w:t>;</w:t>
      </w:r>
    </w:p>
    <w:p w14:paraId="4AC8EE6A" w14:textId="2322855C" w:rsidR="00A21FE3" w:rsidRPr="0002252A" w:rsidRDefault="00A21FE3" w:rsidP="00B15024">
      <w:pPr>
        <w:pStyle w:val="paragraph"/>
      </w:pPr>
      <w:r w:rsidRPr="0002252A">
        <w:tab/>
        <w:t>(b)</w:t>
      </w:r>
      <w:r w:rsidRPr="0002252A">
        <w:tab/>
        <w:t xml:space="preserve">definition of </w:t>
      </w:r>
      <w:r w:rsidRPr="0002252A">
        <w:rPr>
          <w:b/>
          <w:i/>
        </w:rPr>
        <w:t>Part 7</w:t>
      </w:r>
      <w:r w:rsidR="00B15024">
        <w:rPr>
          <w:b/>
          <w:i/>
        </w:rPr>
        <w:noBreakHyphen/>
      </w:r>
      <w:r w:rsidRPr="0002252A">
        <w:rPr>
          <w:b/>
          <w:i/>
        </w:rPr>
        <w:t>reviewable decision</w:t>
      </w:r>
      <w:r w:rsidRPr="0002252A">
        <w:t>;</w:t>
      </w:r>
    </w:p>
    <w:p w14:paraId="196F33C6" w14:textId="77777777" w:rsidR="00A21FE3" w:rsidRPr="0002252A" w:rsidRDefault="00A21FE3" w:rsidP="00B15024">
      <w:pPr>
        <w:pStyle w:val="paragraph"/>
      </w:pPr>
      <w:r w:rsidRPr="0002252A">
        <w:tab/>
        <w:t>(c)</w:t>
      </w:r>
      <w:r w:rsidRPr="0002252A">
        <w:tab/>
        <w:t xml:space="preserve">definition of </w:t>
      </w:r>
      <w:r w:rsidRPr="0002252A">
        <w:rPr>
          <w:b/>
          <w:i/>
        </w:rPr>
        <w:t>referred applicant</w:t>
      </w:r>
      <w:r w:rsidRPr="0002252A">
        <w:t>.</w:t>
      </w:r>
    </w:p>
    <w:p w14:paraId="5A21EF8C" w14:textId="77777777" w:rsidR="00A21FE3" w:rsidRPr="0002252A" w:rsidRDefault="00A21FE3" w:rsidP="00B15024">
      <w:pPr>
        <w:pStyle w:val="ItemHead"/>
      </w:pPr>
      <w:r w:rsidRPr="0002252A">
        <w:t>11  Sub</w:t>
      </w:r>
      <w:r w:rsidR="0059456F">
        <w:t>section 5</w:t>
      </w:r>
      <w:r w:rsidRPr="0002252A">
        <w:t>(1)</w:t>
      </w:r>
    </w:p>
    <w:p w14:paraId="62EFA5AC" w14:textId="77777777" w:rsidR="00A21FE3" w:rsidRPr="0002252A" w:rsidRDefault="00A21FE3" w:rsidP="00B15024">
      <w:pPr>
        <w:pStyle w:val="Item"/>
      </w:pPr>
      <w:r w:rsidRPr="0002252A">
        <w:t>Insert:</w:t>
      </w:r>
    </w:p>
    <w:p w14:paraId="1EB3B331" w14:textId="77777777" w:rsidR="00A21FE3" w:rsidRPr="0002252A" w:rsidRDefault="00A21FE3" w:rsidP="00B15024">
      <w:pPr>
        <w:pStyle w:val="Definition"/>
      </w:pPr>
      <w:r w:rsidRPr="0002252A">
        <w:rPr>
          <w:b/>
          <w:i/>
        </w:rPr>
        <w:t>reviewable migration decision</w:t>
      </w:r>
      <w:r w:rsidRPr="0002252A">
        <w:t xml:space="preserve">: see </w:t>
      </w:r>
      <w:r w:rsidR="0059456F">
        <w:t>section 3</w:t>
      </w:r>
      <w:r w:rsidRPr="0002252A">
        <w:t>38.</w:t>
      </w:r>
    </w:p>
    <w:p w14:paraId="6EEE345E" w14:textId="77777777" w:rsidR="00A21FE3" w:rsidRPr="0002252A" w:rsidRDefault="00A21FE3" w:rsidP="00B15024">
      <w:pPr>
        <w:pStyle w:val="Definition"/>
      </w:pPr>
      <w:r w:rsidRPr="0002252A">
        <w:rPr>
          <w:b/>
          <w:i/>
        </w:rPr>
        <w:t>reviewable protection decision</w:t>
      </w:r>
      <w:r w:rsidRPr="0002252A">
        <w:t xml:space="preserve">: see </w:t>
      </w:r>
      <w:r w:rsidR="0059456F">
        <w:t>section 3</w:t>
      </w:r>
      <w:r w:rsidRPr="0002252A">
        <w:t>38A.</w:t>
      </w:r>
    </w:p>
    <w:p w14:paraId="435BE49F" w14:textId="77777777" w:rsidR="00A21FE3" w:rsidRPr="0002252A" w:rsidRDefault="00A21FE3" w:rsidP="00B15024">
      <w:pPr>
        <w:pStyle w:val="ItemHead"/>
      </w:pPr>
      <w:r w:rsidRPr="0002252A">
        <w:t>12  Sub</w:t>
      </w:r>
      <w:r w:rsidR="0059456F">
        <w:t>section 5</w:t>
      </w:r>
      <w:r w:rsidRPr="0002252A">
        <w:t xml:space="preserve">(1) (definition of </w:t>
      </w:r>
      <w:r w:rsidRPr="0002252A">
        <w:rPr>
          <w:i/>
        </w:rPr>
        <w:t>Tribunal</w:t>
      </w:r>
      <w:r w:rsidRPr="0002252A">
        <w:t>)</w:t>
      </w:r>
    </w:p>
    <w:p w14:paraId="375E85F3" w14:textId="77777777" w:rsidR="00A21FE3" w:rsidRPr="0002252A" w:rsidRDefault="00A21FE3" w:rsidP="00B15024">
      <w:pPr>
        <w:pStyle w:val="Item"/>
      </w:pPr>
      <w:r w:rsidRPr="0002252A">
        <w:t>Repeal the definition.</w:t>
      </w:r>
    </w:p>
    <w:p w14:paraId="40457B1E" w14:textId="77777777" w:rsidR="00A21FE3" w:rsidRPr="0002252A" w:rsidRDefault="00A21FE3" w:rsidP="00B15024">
      <w:pPr>
        <w:pStyle w:val="ItemHead"/>
      </w:pPr>
      <w:r w:rsidRPr="0002252A">
        <w:t>13  Sub</w:t>
      </w:r>
      <w:r w:rsidR="0059456F">
        <w:t>sections 5</w:t>
      </w:r>
      <w:r w:rsidRPr="0002252A">
        <w:t>(1AA), (1AB), (1AC) and (1AD)</w:t>
      </w:r>
    </w:p>
    <w:p w14:paraId="4490FE72" w14:textId="77777777" w:rsidR="00A21FE3" w:rsidRPr="0002252A" w:rsidRDefault="00A21FE3" w:rsidP="00B15024">
      <w:pPr>
        <w:pStyle w:val="Item"/>
      </w:pPr>
      <w:r w:rsidRPr="0002252A">
        <w:t>Repeal the subsections.</w:t>
      </w:r>
    </w:p>
    <w:p w14:paraId="097E3F5F" w14:textId="77777777" w:rsidR="00A21FE3" w:rsidRPr="0002252A" w:rsidRDefault="00A21FE3" w:rsidP="00B15024">
      <w:pPr>
        <w:pStyle w:val="ItemHead"/>
      </w:pPr>
      <w:r w:rsidRPr="0002252A">
        <w:t>14  Sub</w:t>
      </w:r>
      <w:r w:rsidR="0059456F">
        <w:t>sections 5</w:t>
      </w:r>
      <w:r w:rsidRPr="0002252A">
        <w:t>(9), (9A) and (9B)</w:t>
      </w:r>
    </w:p>
    <w:p w14:paraId="4B51DED3" w14:textId="77777777" w:rsidR="00A21FE3" w:rsidRPr="0002252A" w:rsidRDefault="00A21FE3" w:rsidP="00B15024">
      <w:pPr>
        <w:pStyle w:val="Item"/>
      </w:pPr>
      <w:r w:rsidRPr="0002252A">
        <w:t>Repeal the subsections.</w:t>
      </w:r>
    </w:p>
    <w:p w14:paraId="1EDE3127" w14:textId="4E0346F1" w:rsidR="00A21FE3" w:rsidRPr="0002252A" w:rsidRDefault="00A21FE3" w:rsidP="00B15024">
      <w:pPr>
        <w:pStyle w:val="ItemHead"/>
      </w:pPr>
      <w:r w:rsidRPr="0002252A">
        <w:t xml:space="preserve">15  After </w:t>
      </w:r>
      <w:r w:rsidR="00B15024">
        <w:t>section 1</w:t>
      </w:r>
      <w:r w:rsidRPr="0002252A">
        <w:t>1</w:t>
      </w:r>
    </w:p>
    <w:p w14:paraId="4D10593E" w14:textId="77777777" w:rsidR="00A21FE3" w:rsidRPr="0002252A" w:rsidRDefault="00A21FE3" w:rsidP="00B15024">
      <w:pPr>
        <w:pStyle w:val="Item"/>
      </w:pPr>
      <w:r w:rsidRPr="0002252A">
        <w:t>Insert:</w:t>
      </w:r>
    </w:p>
    <w:p w14:paraId="073C8295" w14:textId="77777777" w:rsidR="00A21FE3" w:rsidRPr="0002252A" w:rsidRDefault="00A21FE3" w:rsidP="00B15024">
      <w:pPr>
        <w:pStyle w:val="ActHead5"/>
      </w:pPr>
      <w:bookmarkStart w:id="77" w:name="_Toc168308219"/>
      <w:bookmarkStart w:id="78" w:name="_Hlk150164598"/>
      <w:r w:rsidRPr="00673E6B">
        <w:rPr>
          <w:rStyle w:val="CharSectno"/>
        </w:rPr>
        <w:t>11A</w:t>
      </w:r>
      <w:r w:rsidRPr="0002252A">
        <w:t xml:space="preserve">  When applications under this Act are finally determined</w:t>
      </w:r>
      <w:bookmarkEnd w:id="77"/>
    </w:p>
    <w:p w14:paraId="376A468D" w14:textId="77777777" w:rsidR="00A21FE3" w:rsidRPr="0002252A" w:rsidRDefault="00A21FE3" w:rsidP="00B15024">
      <w:pPr>
        <w:pStyle w:val="subsection"/>
      </w:pPr>
      <w:r w:rsidRPr="0002252A">
        <w:tab/>
        <w:t>(1)</w:t>
      </w:r>
      <w:r w:rsidRPr="0002252A">
        <w:tab/>
        <w:t xml:space="preserve">An application under this Act is </w:t>
      </w:r>
      <w:r w:rsidRPr="0002252A">
        <w:rPr>
          <w:b/>
          <w:i/>
        </w:rPr>
        <w:t>finally determined</w:t>
      </w:r>
      <w:r w:rsidRPr="0002252A">
        <w:t xml:space="preserve"> when:</w:t>
      </w:r>
    </w:p>
    <w:p w14:paraId="03216073" w14:textId="77777777" w:rsidR="00A21FE3" w:rsidRPr="0002252A" w:rsidRDefault="00A21FE3" w:rsidP="00B15024">
      <w:pPr>
        <w:pStyle w:val="paragraph"/>
      </w:pPr>
      <w:r w:rsidRPr="0002252A">
        <w:tab/>
        <w:t>(a)</w:t>
      </w:r>
      <w:r w:rsidRPr="0002252A">
        <w:tab/>
        <w:t>a decision that has been made in respect of the application is not, or is no longer, subject to any form of review by application to the ART under Part 5; or</w:t>
      </w:r>
    </w:p>
    <w:p w14:paraId="327DCB5C" w14:textId="77777777" w:rsidR="00A21FE3" w:rsidRPr="0002252A" w:rsidRDefault="00A21FE3" w:rsidP="00B15024">
      <w:pPr>
        <w:pStyle w:val="paragraph"/>
      </w:pPr>
      <w:r w:rsidRPr="0002252A">
        <w:tab/>
        <w:t>(b)</w:t>
      </w:r>
      <w:r w:rsidRPr="0002252A">
        <w:tab/>
        <w:t>a decision that has been made in respect of the application was subject to some form of review by application to the ART under Part 5 but the period within which such a review could be instituted has ended without a review having been instituted as prescribed.</w:t>
      </w:r>
    </w:p>
    <w:bookmarkEnd w:id="78"/>
    <w:p w14:paraId="1EEF4904" w14:textId="77777777" w:rsidR="00A21FE3" w:rsidRPr="0002252A" w:rsidRDefault="00A21FE3" w:rsidP="00B15024">
      <w:pPr>
        <w:pStyle w:val="subsection"/>
      </w:pPr>
      <w:r w:rsidRPr="0002252A">
        <w:tab/>
        <w:t>(2)</w:t>
      </w:r>
      <w:r w:rsidRPr="0002252A">
        <w:tab/>
        <w:t xml:space="preserve">If a review of a decision that has been made in respect of an application under this Act is instituted by application to the ART under Part 5 as prescribed, the application is </w:t>
      </w:r>
      <w:r w:rsidRPr="0002252A">
        <w:rPr>
          <w:b/>
          <w:i/>
        </w:rPr>
        <w:t>finally determined</w:t>
      </w:r>
      <w:r w:rsidRPr="0002252A">
        <w:t xml:space="preserve"> when a decision on review in respect of the application is taken to have been made as provided by the following provisions:</w:t>
      </w:r>
    </w:p>
    <w:p w14:paraId="5CD0D899" w14:textId="27F7662C" w:rsidR="00A21FE3" w:rsidRPr="0002252A" w:rsidRDefault="00A21FE3" w:rsidP="00B15024">
      <w:pPr>
        <w:pStyle w:val="paragraph"/>
      </w:pPr>
      <w:r w:rsidRPr="0002252A">
        <w:tab/>
        <w:t>(a)</w:t>
      </w:r>
      <w:r w:rsidRPr="0002252A">
        <w:tab/>
        <w:t xml:space="preserve">if the decision on review is made under </w:t>
      </w:r>
      <w:r w:rsidR="00B15024">
        <w:t>section 1</w:t>
      </w:r>
      <w:r w:rsidRPr="0002252A">
        <w:t xml:space="preserve">05 of the ART Act or </w:t>
      </w:r>
      <w:r w:rsidR="0059456F">
        <w:t>paragraph 3</w:t>
      </w:r>
      <w:r w:rsidRPr="0002252A">
        <w:t xml:space="preserve">68C(3)(b) or </w:t>
      </w:r>
      <w:r w:rsidR="0059456F">
        <w:t>subsection 3</w:t>
      </w:r>
      <w:r w:rsidRPr="0002252A">
        <w:t>68C(5) of this Act—</w:t>
      </w:r>
      <w:r w:rsidR="0059456F">
        <w:t>section 3</w:t>
      </w:r>
      <w:r w:rsidRPr="0002252A">
        <w:t>68 of this Act;</w:t>
      </w:r>
    </w:p>
    <w:p w14:paraId="53123D9F" w14:textId="77777777" w:rsidR="00A21FE3" w:rsidRPr="0002252A" w:rsidRDefault="00A21FE3" w:rsidP="00B15024">
      <w:pPr>
        <w:pStyle w:val="paragraph"/>
      </w:pPr>
      <w:r w:rsidRPr="0002252A">
        <w:tab/>
        <w:t>(b)</w:t>
      </w:r>
      <w:r w:rsidRPr="0002252A">
        <w:tab/>
        <w:t xml:space="preserve">if the application for review is dismissed under the ART Act and an application for reinstatement cannot be made under </w:t>
      </w:r>
      <w:r w:rsidR="0059456F">
        <w:t>section 3</w:t>
      </w:r>
      <w:r w:rsidRPr="0002252A">
        <w:t>68C of this Act—</w:t>
      </w:r>
      <w:r w:rsidR="0059456F">
        <w:t>section 3</w:t>
      </w:r>
      <w:r w:rsidRPr="0002252A">
        <w:t>68B of this Act.</w:t>
      </w:r>
    </w:p>
    <w:p w14:paraId="7DD2E702" w14:textId="77777777" w:rsidR="00A21FE3" w:rsidRPr="0002252A" w:rsidRDefault="00A21FE3" w:rsidP="00B15024">
      <w:pPr>
        <w:pStyle w:val="subsection"/>
      </w:pPr>
      <w:r w:rsidRPr="0002252A">
        <w:tab/>
        <w:t>(3)</w:t>
      </w:r>
      <w:r w:rsidRPr="0002252A">
        <w:tab/>
        <w:t xml:space="preserve">However, </w:t>
      </w:r>
      <w:r w:rsidR="00FD10F9">
        <w:t>subsection (</w:t>
      </w:r>
      <w:r w:rsidRPr="0002252A">
        <w:t xml:space="preserve">2) does not apply in relation to a decision of the ART to remit a reviewable migration decision or a reviewable protection decision under </w:t>
      </w:r>
      <w:r w:rsidR="0059456F">
        <w:t>subsection 3</w:t>
      </w:r>
      <w:r w:rsidRPr="0002252A">
        <w:t>49(2).</w:t>
      </w:r>
    </w:p>
    <w:p w14:paraId="1EF5274C" w14:textId="77777777" w:rsidR="00A21FE3" w:rsidRPr="0002252A" w:rsidRDefault="00A21FE3" w:rsidP="00B15024">
      <w:pPr>
        <w:pStyle w:val="ItemHead"/>
      </w:pPr>
      <w:r w:rsidRPr="0002252A">
        <w:t>16  Paragraph 57(1)(a)</w:t>
      </w:r>
    </w:p>
    <w:p w14:paraId="3DF153EB" w14:textId="77777777" w:rsidR="00A21FE3" w:rsidRPr="0002252A" w:rsidRDefault="00A21FE3" w:rsidP="00B15024">
      <w:pPr>
        <w:pStyle w:val="Item"/>
      </w:pPr>
      <w:r w:rsidRPr="0002252A">
        <w:t>Repeal the paragraph, substitute:</w:t>
      </w:r>
    </w:p>
    <w:p w14:paraId="6E2D38E2" w14:textId="77777777" w:rsidR="00A21FE3" w:rsidRPr="0002252A" w:rsidRDefault="00A21FE3" w:rsidP="00B15024">
      <w:pPr>
        <w:pStyle w:val="paragraph"/>
      </w:pPr>
      <w:r w:rsidRPr="0002252A">
        <w:tab/>
        <w:t>(a)</w:t>
      </w:r>
      <w:r w:rsidRPr="0002252A">
        <w:tab/>
        <w:t>would be the reason, or part of the reason for refusing to grant a visa; and</w:t>
      </w:r>
    </w:p>
    <w:p w14:paraId="57EC2020" w14:textId="77777777" w:rsidR="00A21FE3" w:rsidRPr="0002252A" w:rsidRDefault="00A21FE3" w:rsidP="00B15024">
      <w:pPr>
        <w:pStyle w:val="ItemHead"/>
      </w:pPr>
      <w:r w:rsidRPr="0002252A">
        <w:t>17  Sub</w:t>
      </w:r>
      <w:r w:rsidR="0059456F">
        <w:t>section 5</w:t>
      </w:r>
      <w:r w:rsidRPr="0002252A">
        <w:t>7(1) (note)</w:t>
      </w:r>
    </w:p>
    <w:p w14:paraId="1899465E" w14:textId="77777777" w:rsidR="00A21FE3" w:rsidRPr="0002252A" w:rsidRDefault="00A21FE3" w:rsidP="00B15024">
      <w:pPr>
        <w:pStyle w:val="Item"/>
      </w:pPr>
      <w:r w:rsidRPr="0002252A">
        <w:t>Repeal the note.</w:t>
      </w:r>
    </w:p>
    <w:p w14:paraId="4B2D365A" w14:textId="77777777" w:rsidR="00A21FE3" w:rsidRPr="0002252A" w:rsidRDefault="00A21FE3" w:rsidP="00B15024">
      <w:pPr>
        <w:pStyle w:val="ItemHead"/>
      </w:pPr>
      <w:r w:rsidRPr="0002252A">
        <w:t>18  Sub</w:t>
      </w:r>
      <w:r w:rsidR="0059456F">
        <w:t>section 6</w:t>
      </w:r>
      <w:r w:rsidRPr="0002252A">
        <w:t>5(1) (note 3)</w:t>
      </w:r>
    </w:p>
    <w:p w14:paraId="208AE8FF" w14:textId="77777777" w:rsidR="00A21FE3" w:rsidRPr="0002252A" w:rsidRDefault="00A21FE3" w:rsidP="00B15024">
      <w:pPr>
        <w:pStyle w:val="Item"/>
      </w:pPr>
      <w:r w:rsidRPr="0002252A">
        <w:t>Repeal the note.</w:t>
      </w:r>
    </w:p>
    <w:p w14:paraId="0C19515C" w14:textId="77777777" w:rsidR="00A21FE3" w:rsidRPr="0002252A" w:rsidRDefault="00A21FE3" w:rsidP="00B15024">
      <w:pPr>
        <w:pStyle w:val="ItemHead"/>
      </w:pPr>
      <w:r w:rsidRPr="0002252A">
        <w:t>19  Paragraph 66(2)(d)</w:t>
      </w:r>
    </w:p>
    <w:p w14:paraId="4252FE47" w14:textId="77777777" w:rsidR="00A21FE3" w:rsidRPr="0002252A" w:rsidRDefault="00A21FE3" w:rsidP="00B15024">
      <w:pPr>
        <w:pStyle w:val="Item"/>
      </w:pPr>
      <w:r w:rsidRPr="0002252A">
        <w:t>Omit “under Part 5 or 7”, substitute “by application under Part 5”.</w:t>
      </w:r>
    </w:p>
    <w:p w14:paraId="04F1CB0E" w14:textId="77777777" w:rsidR="00A21FE3" w:rsidRPr="0002252A" w:rsidRDefault="00A21FE3" w:rsidP="00B15024">
      <w:pPr>
        <w:pStyle w:val="ItemHead"/>
      </w:pPr>
      <w:r w:rsidRPr="0002252A">
        <w:t>20  Sub</w:t>
      </w:r>
      <w:r w:rsidR="0059456F">
        <w:t>paragraph 6</w:t>
      </w:r>
      <w:r w:rsidRPr="0002252A">
        <w:t>6(2)(d)(iv)</w:t>
      </w:r>
    </w:p>
    <w:p w14:paraId="4B0782B8" w14:textId="77777777" w:rsidR="00A21FE3" w:rsidRPr="0002252A" w:rsidRDefault="00A21FE3" w:rsidP="00B15024">
      <w:pPr>
        <w:pStyle w:val="Item"/>
      </w:pPr>
      <w:r w:rsidRPr="0002252A">
        <w:t>Omit “made;”, substitute “made.”.</w:t>
      </w:r>
    </w:p>
    <w:p w14:paraId="7A2EB43E" w14:textId="77777777" w:rsidR="00A21FE3" w:rsidRPr="0002252A" w:rsidRDefault="00A21FE3" w:rsidP="00B15024">
      <w:pPr>
        <w:pStyle w:val="ItemHead"/>
      </w:pPr>
      <w:r w:rsidRPr="0002252A">
        <w:t>21  Paragraphs 66(2)(e) and (f)</w:t>
      </w:r>
    </w:p>
    <w:p w14:paraId="6CC5A1D6" w14:textId="77777777" w:rsidR="00A21FE3" w:rsidRPr="0002252A" w:rsidRDefault="00A21FE3" w:rsidP="00B15024">
      <w:pPr>
        <w:pStyle w:val="Item"/>
      </w:pPr>
      <w:r w:rsidRPr="0002252A">
        <w:t>Repeal the paragraphs.</w:t>
      </w:r>
    </w:p>
    <w:p w14:paraId="74DE7D8F" w14:textId="77777777" w:rsidR="00A21FE3" w:rsidRPr="0002252A" w:rsidRDefault="00A21FE3" w:rsidP="00B15024">
      <w:pPr>
        <w:pStyle w:val="ItemHead"/>
      </w:pPr>
      <w:r w:rsidRPr="0002252A">
        <w:t>22  Paragraph 66(3)(b)</w:t>
      </w:r>
    </w:p>
    <w:p w14:paraId="1683C9AB" w14:textId="77777777" w:rsidR="00A21FE3" w:rsidRPr="0002252A" w:rsidRDefault="00A21FE3" w:rsidP="00B15024">
      <w:pPr>
        <w:pStyle w:val="Item"/>
      </w:pPr>
      <w:r w:rsidRPr="0002252A">
        <w:t>Omit “or 7”.</w:t>
      </w:r>
    </w:p>
    <w:p w14:paraId="58DC5C31" w14:textId="77777777" w:rsidR="00A21FE3" w:rsidRPr="0002252A" w:rsidRDefault="00A21FE3" w:rsidP="00B15024">
      <w:pPr>
        <w:pStyle w:val="ItemHead"/>
      </w:pPr>
      <w:r w:rsidRPr="0002252A">
        <w:t xml:space="preserve">23  At the end of </w:t>
      </w:r>
      <w:r w:rsidR="0059456F">
        <w:t>section 6</w:t>
      </w:r>
      <w:r w:rsidRPr="0002252A">
        <w:t>6 (after the note)</w:t>
      </w:r>
    </w:p>
    <w:p w14:paraId="18C9B10D" w14:textId="77777777" w:rsidR="00A21FE3" w:rsidRPr="0002252A" w:rsidRDefault="00A21FE3" w:rsidP="00B15024">
      <w:pPr>
        <w:pStyle w:val="Item"/>
      </w:pPr>
      <w:r w:rsidRPr="0002252A">
        <w:t>Add:</w:t>
      </w:r>
    </w:p>
    <w:p w14:paraId="0C99ECC2" w14:textId="322DE373" w:rsidR="00A21FE3" w:rsidRPr="0002252A" w:rsidRDefault="00A21FE3" w:rsidP="00B15024">
      <w:pPr>
        <w:pStyle w:val="subsection"/>
      </w:pPr>
      <w:r w:rsidRPr="0002252A">
        <w:tab/>
        <w:t>(6)</w:t>
      </w:r>
      <w:r w:rsidRPr="0002252A">
        <w:tab/>
      </w:r>
      <w:r w:rsidR="0059456F">
        <w:t>Section 2</w:t>
      </w:r>
      <w:r w:rsidRPr="0002252A">
        <w:t>67 (decision</w:t>
      </w:r>
      <w:r w:rsidR="00B15024">
        <w:noBreakHyphen/>
      </w:r>
      <w:r w:rsidRPr="0002252A">
        <w:t>maker must have regard to rules when giving notice of decision) of the ART Act does not apply in relation to notifications given under this section.</w:t>
      </w:r>
    </w:p>
    <w:p w14:paraId="081C8853" w14:textId="0C7B815B" w:rsidR="00A21FE3" w:rsidRPr="0002252A" w:rsidRDefault="00A21FE3" w:rsidP="00B15024">
      <w:pPr>
        <w:pStyle w:val="subsection"/>
      </w:pPr>
      <w:r w:rsidRPr="0002252A">
        <w:tab/>
        <w:t>(7)</w:t>
      </w:r>
      <w:r w:rsidRPr="0002252A">
        <w:tab/>
      </w:r>
      <w:r w:rsidR="0059456F">
        <w:t>Section 2</w:t>
      </w:r>
      <w:r w:rsidRPr="0002252A">
        <w:t>68 (requesting reasons for a reviewable decision from decision</w:t>
      </w:r>
      <w:r w:rsidR="00B15024">
        <w:noBreakHyphen/>
      </w:r>
      <w:r w:rsidRPr="0002252A">
        <w:t>maker) of the ART Act does not apply in relation to decisions to refuse to grant a visa.</w:t>
      </w:r>
    </w:p>
    <w:p w14:paraId="49A69452" w14:textId="77777777" w:rsidR="00A21FE3" w:rsidRPr="0002252A" w:rsidRDefault="00A21FE3" w:rsidP="00B15024">
      <w:pPr>
        <w:pStyle w:val="ItemHead"/>
      </w:pPr>
      <w:r w:rsidRPr="0002252A">
        <w:t>24  Paragraph 91G(2)(a)</w:t>
      </w:r>
    </w:p>
    <w:p w14:paraId="1694E229" w14:textId="77777777" w:rsidR="00A21FE3" w:rsidRPr="0002252A" w:rsidRDefault="00A21FE3" w:rsidP="00B15024">
      <w:pPr>
        <w:pStyle w:val="Item"/>
      </w:pPr>
      <w:r w:rsidRPr="0002252A">
        <w:t>Omit “Administrative Appeals Tribunal”, substitute “ART”.</w:t>
      </w:r>
    </w:p>
    <w:p w14:paraId="68B50699" w14:textId="77777777" w:rsidR="00A21FE3" w:rsidRPr="0002252A" w:rsidRDefault="00A21FE3" w:rsidP="00B15024">
      <w:pPr>
        <w:pStyle w:val="ItemHead"/>
      </w:pPr>
      <w:r w:rsidRPr="0002252A">
        <w:t>25  Section 99</w:t>
      </w:r>
    </w:p>
    <w:p w14:paraId="03CB1545" w14:textId="77777777" w:rsidR="00A21FE3" w:rsidRPr="0002252A" w:rsidRDefault="00A21FE3" w:rsidP="00B15024">
      <w:pPr>
        <w:pStyle w:val="Item"/>
      </w:pPr>
      <w:r w:rsidRPr="0002252A">
        <w:t>Omit “Tribunal, or the Immigration Assessment Authority”, substitute “ART”.</w:t>
      </w:r>
    </w:p>
    <w:p w14:paraId="20FBAAF2" w14:textId="77777777" w:rsidR="00A21FE3" w:rsidRPr="0002252A" w:rsidRDefault="00A21FE3" w:rsidP="00B15024">
      <w:pPr>
        <w:pStyle w:val="ItemHead"/>
      </w:pPr>
      <w:r w:rsidRPr="0002252A">
        <w:t xml:space="preserve">26  </w:t>
      </w:r>
      <w:r w:rsidR="0059456F">
        <w:t>Section 1</w:t>
      </w:r>
      <w:r w:rsidRPr="0002252A">
        <w:t>03</w:t>
      </w:r>
    </w:p>
    <w:p w14:paraId="71D9C633" w14:textId="77777777" w:rsidR="00A21FE3" w:rsidRPr="0002252A" w:rsidRDefault="00A21FE3" w:rsidP="00B15024">
      <w:pPr>
        <w:pStyle w:val="Item"/>
      </w:pPr>
      <w:r w:rsidRPr="0002252A">
        <w:t>Omit “, the Immigration Assessment Authority, or the Tribunal”, substitute “or the ART”.</w:t>
      </w:r>
    </w:p>
    <w:p w14:paraId="2FC738BB" w14:textId="77777777" w:rsidR="0056765E" w:rsidRPr="00136660" w:rsidRDefault="0056765E" w:rsidP="00B15024">
      <w:pPr>
        <w:pStyle w:val="ItemHead"/>
      </w:pPr>
      <w:r w:rsidRPr="00136660">
        <w:t>27  Paragraph 109(3)(c)</w:t>
      </w:r>
    </w:p>
    <w:p w14:paraId="08D83D9F" w14:textId="77777777" w:rsidR="0056765E" w:rsidRPr="00136660" w:rsidRDefault="0056765E" w:rsidP="00B15024">
      <w:pPr>
        <w:pStyle w:val="Item"/>
      </w:pPr>
      <w:r w:rsidRPr="00136660">
        <w:t>Repeal the paragraph.</w:t>
      </w:r>
    </w:p>
    <w:p w14:paraId="6AC0AE83" w14:textId="77777777" w:rsidR="0056765E" w:rsidRPr="00136660" w:rsidRDefault="0056765E" w:rsidP="00B15024">
      <w:pPr>
        <w:pStyle w:val="ItemHead"/>
      </w:pPr>
      <w:r w:rsidRPr="00136660">
        <w:t>27A  Paragraph 109(3)(d)</w:t>
      </w:r>
    </w:p>
    <w:p w14:paraId="7CF3C8CE" w14:textId="77777777" w:rsidR="0056765E" w:rsidRPr="00136660" w:rsidRDefault="0056765E" w:rsidP="00B15024">
      <w:pPr>
        <w:pStyle w:val="Item"/>
      </w:pPr>
      <w:r w:rsidRPr="00136660">
        <w:t>Omit “under Part 5 or 7”, substitute “by application under Part 5”.</w:t>
      </w:r>
    </w:p>
    <w:p w14:paraId="2F6B7249" w14:textId="71EC3D39" w:rsidR="0056765E" w:rsidRPr="00136660" w:rsidRDefault="0056765E" w:rsidP="00B15024">
      <w:pPr>
        <w:pStyle w:val="ItemHead"/>
      </w:pPr>
      <w:r w:rsidRPr="00136660">
        <w:t xml:space="preserve">27B  At the end of </w:t>
      </w:r>
      <w:r w:rsidR="00B15024">
        <w:t>section 1</w:t>
      </w:r>
      <w:r w:rsidRPr="00136660">
        <w:t>09</w:t>
      </w:r>
    </w:p>
    <w:p w14:paraId="480C2047" w14:textId="77777777" w:rsidR="0056765E" w:rsidRPr="00136660" w:rsidRDefault="0056765E" w:rsidP="00B15024">
      <w:pPr>
        <w:pStyle w:val="Item"/>
      </w:pPr>
      <w:r w:rsidRPr="00136660">
        <w:t>Add:</w:t>
      </w:r>
    </w:p>
    <w:p w14:paraId="143F21C2" w14:textId="156FAEAC" w:rsidR="0056765E" w:rsidRPr="00136660" w:rsidRDefault="0056765E" w:rsidP="00B15024">
      <w:pPr>
        <w:pStyle w:val="subsection"/>
      </w:pPr>
      <w:r w:rsidRPr="00136660">
        <w:tab/>
        <w:t>(6)</w:t>
      </w:r>
      <w:r w:rsidRPr="00136660">
        <w:tab/>
        <w:t>Section 267 (decision</w:t>
      </w:r>
      <w:r w:rsidR="00B15024">
        <w:noBreakHyphen/>
      </w:r>
      <w:r w:rsidRPr="00136660">
        <w:t>maker must have regard to rules when giving notice of decision) of the ART Act does not apply in relation to notifications given under subsection (3) of this section.</w:t>
      </w:r>
    </w:p>
    <w:p w14:paraId="54FEBA69" w14:textId="4727CEF9" w:rsidR="0056765E" w:rsidRPr="00136660" w:rsidRDefault="0056765E" w:rsidP="00B15024">
      <w:pPr>
        <w:pStyle w:val="subsection"/>
      </w:pPr>
      <w:r w:rsidRPr="00136660">
        <w:tab/>
        <w:t>(7)</w:t>
      </w:r>
      <w:r w:rsidRPr="00136660">
        <w:tab/>
        <w:t>Section 268 (requesting reasons for a reviewable decision from decision</w:t>
      </w:r>
      <w:r w:rsidR="00B15024">
        <w:noBreakHyphen/>
      </w:r>
      <w:r w:rsidRPr="00136660">
        <w:t>maker) of the ART Act does not apply in relation to decisions to cancel a visa under this section.</w:t>
      </w:r>
    </w:p>
    <w:p w14:paraId="59AC6D19" w14:textId="01D3111B" w:rsidR="00A21FE3" w:rsidRPr="0002252A" w:rsidRDefault="00A21FE3" w:rsidP="00B15024">
      <w:pPr>
        <w:pStyle w:val="ItemHead"/>
      </w:pPr>
      <w:r w:rsidRPr="0002252A">
        <w:t xml:space="preserve">28  </w:t>
      </w:r>
      <w:r w:rsidR="0059456F">
        <w:t>Sub</w:t>
      </w:r>
      <w:r w:rsidR="00B15024">
        <w:t>section 1</w:t>
      </w:r>
      <w:r w:rsidRPr="0002252A">
        <w:t>14(1)</w:t>
      </w:r>
    </w:p>
    <w:p w14:paraId="46E22B54" w14:textId="77777777" w:rsidR="00A21FE3" w:rsidRPr="0002252A" w:rsidRDefault="00A21FE3" w:rsidP="00B15024">
      <w:pPr>
        <w:pStyle w:val="Item"/>
      </w:pPr>
      <w:r w:rsidRPr="0002252A">
        <w:t>Omit “Administrative Appeals Tribunal”, substitute “ART”.</w:t>
      </w:r>
    </w:p>
    <w:p w14:paraId="6DA507C9" w14:textId="77777777" w:rsidR="00A21FE3" w:rsidRPr="0002252A" w:rsidRDefault="00A21FE3" w:rsidP="00B15024">
      <w:pPr>
        <w:pStyle w:val="ItemHead"/>
      </w:pPr>
      <w:r w:rsidRPr="0002252A">
        <w:t>29  Paragraph 127(2)(b)</w:t>
      </w:r>
    </w:p>
    <w:p w14:paraId="6F2894CA" w14:textId="77777777" w:rsidR="00A21FE3" w:rsidRPr="0002252A" w:rsidRDefault="00A21FE3" w:rsidP="00B15024">
      <w:pPr>
        <w:pStyle w:val="Item"/>
      </w:pPr>
      <w:r w:rsidRPr="0002252A">
        <w:t>Repeal the paragraph.</w:t>
      </w:r>
    </w:p>
    <w:p w14:paraId="02E10372" w14:textId="77777777" w:rsidR="00A21FE3" w:rsidRPr="0002252A" w:rsidRDefault="00A21FE3" w:rsidP="00B15024">
      <w:pPr>
        <w:pStyle w:val="ItemHead"/>
      </w:pPr>
      <w:r w:rsidRPr="0002252A">
        <w:t>30  Paragraph 127(2)(c)</w:t>
      </w:r>
    </w:p>
    <w:p w14:paraId="0D4DDBD9" w14:textId="77777777" w:rsidR="00A21FE3" w:rsidRPr="0002252A" w:rsidRDefault="00A21FE3" w:rsidP="00B15024">
      <w:pPr>
        <w:pStyle w:val="Item"/>
      </w:pPr>
      <w:r w:rsidRPr="0002252A">
        <w:t>Omit “under Part 5 or 7”, substitute “by application under Part 5”.</w:t>
      </w:r>
    </w:p>
    <w:p w14:paraId="7EF7C67B" w14:textId="77777777" w:rsidR="00A21FE3" w:rsidRPr="0002252A" w:rsidRDefault="00A21FE3" w:rsidP="00B15024">
      <w:pPr>
        <w:pStyle w:val="ItemHead"/>
      </w:pPr>
      <w:r w:rsidRPr="0002252A">
        <w:t xml:space="preserve">31  </w:t>
      </w:r>
      <w:r w:rsidR="0059456F">
        <w:t>Subparagraph 1</w:t>
      </w:r>
      <w:r w:rsidRPr="0002252A">
        <w:t>27(2)(c)(i)</w:t>
      </w:r>
    </w:p>
    <w:p w14:paraId="02866BCB" w14:textId="77777777" w:rsidR="00A21FE3" w:rsidRPr="0002252A" w:rsidRDefault="00A21FE3" w:rsidP="00B15024">
      <w:pPr>
        <w:pStyle w:val="Item"/>
      </w:pPr>
      <w:r w:rsidRPr="0002252A">
        <w:t>After “reviewed”, insert “by the ART”.</w:t>
      </w:r>
    </w:p>
    <w:p w14:paraId="79E1EC89" w14:textId="5B3FFB8D" w:rsidR="00A21FE3" w:rsidRPr="0002252A" w:rsidRDefault="00A21FE3" w:rsidP="00B15024">
      <w:pPr>
        <w:pStyle w:val="ItemHead"/>
      </w:pPr>
      <w:r w:rsidRPr="0002252A">
        <w:t xml:space="preserve">32  At the end of </w:t>
      </w:r>
      <w:r w:rsidR="00B15024">
        <w:t>section 1</w:t>
      </w:r>
      <w:r w:rsidRPr="0002252A">
        <w:t>27</w:t>
      </w:r>
    </w:p>
    <w:p w14:paraId="6B3C40E6" w14:textId="77777777" w:rsidR="00A21FE3" w:rsidRPr="0002252A" w:rsidRDefault="00A21FE3" w:rsidP="00B15024">
      <w:pPr>
        <w:pStyle w:val="Item"/>
      </w:pPr>
      <w:r w:rsidRPr="0002252A">
        <w:t>Add:</w:t>
      </w:r>
    </w:p>
    <w:p w14:paraId="0192B583" w14:textId="605D46DE" w:rsidR="00A21FE3" w:rsidRPr="0002252A" w:rsidRDefault="00A21FE3" w:rsidP="00B15024">
      <w:pPr>
        <w:pStyle w:val="subsection"/>
      </w:pPr>
      <w:r w:rsidRPr="0002252A">
        <w:tab/>
        <w:t>(4)</w:t>
      </w:r>
      <w:r w:rsidRPr="0002252A">
        <w:tab/>
      </w:r>
      <w:r w:rsidR="0059456F">
        <w:t>Section 2</w:t>
      </w:r>
      <w:r w:rsidRPr="0002252A">
        <w:t>67 (decision</w:t>
      </w:r>
      <w:r w:rsidR="00B15024">
        <w:noBreakHyphen/>
      </w:r>
      <w:r w:rsidRPr="0002252A">
        <w:t>maker must have regard to rules when giving notice of decision) of the ART Act does not apply in relation to notifications given under this section.</w:t>
      </w:r>
    </w:p>
    <w:p w14:paraId="744A231A" w14:textId="16AE0183" w:rsidR="00A21FE3" w:rsidRPr="0002252A" w:rsidRDefault="00A21FE3" w:rsidP="00B15024">
      <w:pPr>
        <w:pStyle w:val="subsection"/>
      </w:pPr>
      <w:r w:rsidRPr="0002252A">
        <w:tab/>
        <w:t>(5)</w:t>
      </w:r>
      <w:r w:rsidRPr="0002252A">
        <w:tab/>
      </w:r>
      <w:r w:rsidR="0059456F">
        <w:t>Section 2</w:t>
      </w:r>
      <w:r w:rsidRPr="0002252A">
        <w:t>68 (requesting reasons for a reviewable decision from decision</w:t>
      </w:r>
      <w:r w:rsidR="00B15024">
        <w:noBreakHyphen/>
      </w:r>
      <w:r w:rsidRPr="0002252A">
        <w:t>maker) of the ART Act does not apply in relation to decisions to cancel a visa.</w:t>
      </w:r>
    </w:p>
    <w:p w14:paraId="5B318558" w14:textId="280C3B4C" w:rsidR="00A21FE3" w:rsidRPr="0002252A" w:rsidRDefault="00A21FE3" w:rsidP="00B15024">
      <w:pPr>
        <w:pStyle w:val="ItemHead"/>
      </w:pPr>
      <w:r w:rsidRPr="0002252A">
        <w:t xml:space="preserve">33  </w:t>
      </w:r>
      <w:r w:rsidR="0059456F">
        <w:t>Sub</w:t>
      </w:r>
      <w:r w:rsidR="00B15024">
        <w:t>section 1</w:t>
      </w:r>
      <w:r w:rsidRPr="0002252A">
        <w:t>33A(1)</w:t>
      </w:r>
    </w:p>
    <w:p w14:paraId="15D571BD" w14:textId="77777777" w:rsidR="00A21FE3" w:rsidRPr="0002252A" w:rsidRDefault="00A21FE3" w:rsidP="00B15024">
      <w:pPr>
        <w:pStyle w:val="Item"/>
      </w:pPr>
      <w:r w:rsidRPr="0002252A">
        <w:t>Omit “Administrative Appeals Tribunal or the former Migration Review Tribunal or former Refugee Review Tribunal,”, substitute “ART, former Administrative Appeals Tribunal, former Migration Review Tribunal or former Refugee Review Tribunal”.</w:t>
      </w:r>
    </w:p>
    <w:p w14:paraId="3879214C" w14:textId="77777777" w:rsidR="00A21FE3" w:rsidRPr="0002252A" w:rsidRDefault="00A21FE3" w:rsidP="00B15024">
      <w:pPr>
        <w:pStyle w:val="ItemHead"/>
      </w:pPr>
      <w:r w:rsidRPr="0002252A">
        <w:t>34  Paragraph 133A(5)(c)</w:t>
      </w:r>
    </w:p>
    <w:p w14:paraId="19FF3EF2" w14:textId="77777777" w:rsidR="00A21FE3" w:rsidRPr="0002252A" w:rsidRDefault="00A21FE3" w:rsidP="00B15024">
      <w:pPr>
        <w:pStyle w:val="Item"/>
      </w:pPr>
      <w:r w:rsidRPr="0002252A">
        <w:t>Omit “Administrative Appeals Tribunal or the former Migration Review Tribunal or former Refugee Review Tribunal,”, substitute “ART, former Administrative Appeals Tribunal, former Migration Review Tribunal or former Refugee Review Tribunal”.</w:t>
      </w:r>
    </w:p>
    <w:p w14:paraId="701E97B0" w14:textId="07382B14" w:rsidR="00A21FE3" w:rsidRPr="0002252A" w:rsidRDefault="00A21FE3" w:rsidP="00B15024">
      <w:pPr>
        <w:pStyle w:val="ItemHead"/>
      </w:pPr>
      <w:r w:rsidRPr="0002252A">
        <w:t xml:space="preserve">35  </w:t>
      </w:r>
      <w:r w:rsidR="0059456F">
        <w:t>Sub</w:t>
      </w:r>
      <w:r w:rsidR="00B15024">
        <w:t>section 1</w:t>
      </w:r>
      <w:r w:rsidRPr="0002252A">
        <w:t>33A(9)</w:t>
      </w:r>
    </w:p>
    <w:p w14:paraId="60AE299B" w14:textId="77777777" w:rsidR="00A21FE3" w:rsidRPr="0002252A" w:rsidRDefault="00A21FE3" w:rsidP="00B15024">
      <w:pPr>
        <w:pStyle w:val="Item"/>
      </w:pPr>
      <w:r w:rsidRPr="0002252A">
        <w:t>Omit “a Tribunal”, substitute “the ART, former Administrative Appeals Tribunal, former Migration Review Tribunal or former Refugee Review Tribunal”.</w:t>
      </w:r>
    </w:p>
    <w:p w14:paraId="147F0417" w14:textId="7BAEBCDD" w:rsidR="00A21FE3" w:rsidRPr="0002252A" w:rsidRDefault="00A21FE3" w:rsidP="00B15024">
      <w:pPr>
        <w:pStyle w:val="ItemHead"/>
      </w:pPr>
      <w:r w:rsidRPr="0002252A">
        <w:t xml:space="preserve">36  </w:t>
      </w:r>
      <w:r w:rsidR="0059456F">
        <w:t>Sub</w:t>
      </w:r>
      <w:r w:rsidR="00B15024">
        <w:t>section 1</w:t>
      </w:r>
      <w:r w:rsidRPr="0002252A">
        <w:t>33C(1)</w:t>
      </w:r>
    </w:p>
    <w:p w14:paraId="67CCA598" w14:textId="77777777" w:rsidR="00A21FE3" w:rsidRPr="0002252A" w:rsidRDefault="00A21FE3" w:rsidP="00B15024">
      <w:pPr>
        <w:pStyle w:val="Item"/>
      </w:pPr>
      <w:r w:rsidRPr="0002252A">
        <w:t>Omit “Administrative Appeals Tribunal or the former Migration Review Tribunal or former Refugee Review Tribunal,”, substitute “ART, former Administrative Appeals Tribunal, former Migration Review Tribunal or former Refugee Review Tribunal”.</w:t>
      </w:r>
    </w:p>
    <w:p w14:paraId="30F99DBF" w14:textId="77777777" w:rsidR="00A21FE3" w:rsidRPr="0002252A" w:rsidRDefault="00A21FE3" w:rsidP="00B15024">
      <w:pPr>
        <w:pStyle w:val="ItemHead"/>
      </w:pPr>
      <w:r w:rsidRPr="0002252A">
        <w:t>37  Paragraph 133C(5)(c)</w:t>
      </w:r>
    </w:p>
    <w:p w14:paraId="732586F2" w14:textId="77777777" w:rsidR="00A21FE3" w:rsidRPr="0002252A" w:rsidRDefault="00A21FE3" w:rsidP="00B15024">
      <w:pPr>
        <w:pStyle w:val="Item"/>
      </w:pPr>
      <w:r w:rsidRPr="0002252A">
        <w:t>Omit “Administrative Appeals Tribunal or the former Migration Review Tribunal or former Refugee Review Tribunal,”, substitute “ART, former Administrative Appeals Tribunal, former Migration Review Tribunal or former Refugee Review Tribunal”.</w:t>
      </w:r>
    </w:p>
    <w:p w14:paraId="01B6D499" w14:textId="35F5BC47" w:rsidR="00A21FE3" w:rsidRPr="0002252A" w:rsidRDefault="00A21FE3" w:rsidP="00B15024">
      <w:pPr>
        <w:pStyle w:val="ItemHead"/>
      </w:pPr>
      <w:r w:rsidRPr="0002252A">
        <w:t xml:space="preserve">38  </w:t>
      </w:r>
      <w:r w:rsidR="0059456F">
        <w:t>Sub</w:t>
      </w:r>
      <w:r w:rsidR="00B15024">
        <w:t>section 1</w:t>
      </w:r>
      <w:r w:rsidRPr="0002252A">
        <w:t>33C(10)</w:t>
      </w:r>
    </w:p>
    <w:p w14:paraId="5E06AD99" w14:textId="77777777" w:rsidR="00A21FE3" w:rsidRPr="0002252A" w:rsidRDefault="00A21FE3" w:rsidP="00B15024">
      <w:pPr>
        <w:pStyle w:val="Item"/>
      </w:pPr>
      <w:r w:rsidRPr="0002252A">
        <w:t>Omit “a Tribunal”, substitute “the ART, former Administrative Appeals Tribunal, former Migration Review Tribunal or former Refugee Review Tribunal”.</w:t>
      </w:r>
    </w:p>
    <w:p w14:paraId="413EB361" w14:textId="7A06FF67" w:rsidR="00A21FE3" w:rsidRPr="0002252A" w:rsidRDefault="00A21FE3" w:rsidP="00B15024">
      <w:pPr>
        <w:pStyle w:val="ItemHead"/>
      </w:pPr>
      <w:r w:rsidRPr="0002252A">
        <w:t xml:space="preserve">39  </w:t>
      </w:r>
      <w:r w:rsidR="0059456F">
        <w:t>Sub</w:t>
      </w:r>
      <w:r w:rsidR="00B15024">
        <w:t>section 1</w:t>
      </w:r>
      <w:r w:rsidRPr="0002252A">
        <w:t>34(6)</w:t>
      </w:r>
    </w:p>
    <w:p w14:paraId="1D747731" w14:textId="77777777" w:rsidR="00A21FE3" w:rsidRPr="0002252A" w:rsidRDefault="00A21FE3" w:rsidP="00B15024">
      <w:pPr>
        <w:pStyle w:val="Item"/>
      </w:pPr>
      <w:r w:rsidRPr="0002252A">
        <w:t>Omit “Administrative Appeals Tribunal”, substitute “ART”.</w:t>
      </w:r>
    </w:p>
    <w:p w14:paraId="180D5C4F" w14:textId="77777777" w:rsidR="00A21FE3" w:rsidRPr="0002252A" w:rsidRDefault="00A21FE3" w:rsidP="00B15024">
      <w:pPr>
        <w:pStyle w:val="ItemHead"/>
      </w:pPr>
      <w:r w:rsidRPr="0002252A">
        <w:t>40  Paragraph 134(7)(b)</w:t>
      </w:r>
    </w:p>
    <w:p w14:paraId="539AFD71" w14:textId="77777777" w:rsidR="00A21FE3" w:rsidRPr="0002252A" w:rsidRDefault="00A21FE3" w:rsidP="00B15024">
      <w:pPr>
        <w:pStyle w:val="Item"/>
      </w:pPr>
      <w:r w:rsidRPr="0002252A">
        <w:t>Omit “Administrative Appeals Tribunal”, substitute “ART”.</w:t>
      </w:r>
    </w:p>
    <w:p w14:paraId="7BF9C179" w14:textId="6877A6B6" w:rsidR="00A21FE3" w:rsidRPr="0002252A" w:rsidRDefault="00A21FE3" w:rsidP="00B15024">
      <w:pPr>
        <w:pStyle w:val="ItemHead"/>
      </w:pPr>
      <w:r w:rsidRPr="0002252A">
        <w:t xml:space="preserve">41  After </w:t>
      </w:r>
      <w:r w:rsidR="0059456F">
        <w:t>sub</w:t>
      </w:r>
      <w:r w:rsidR="00B15024">
        <w:t>section 1</w:t>
      </w:r>
      <w:r w:rsidRPr="0002252A">
        <w:t>34(7A)</w:t>
      </w:r>
    </w:p>
    <w:p w14:paraId="37802E9A" w14:textId="77777777" w:rsidR="00A21FE3" w:rsidRPr="0002252A" w:rsidRDefault="00A21FE3" w:rsidP="00B15024">
      <w:pPr>
        <w:pStyle w:val="Item"/>
      </w:pPr>
      <w:r w:rsidRPr="0002252A">
        <w:t>Insert:</w:t>
      </w:r>
    </w:p>
    <w:p w14:paraId="4B88964C" w14:textId="47748017" w:rsidR="00A21FE3" w:rsidRPr="0002252A" w:rsidRDefault="00A21FE3" w:rsidP="00B15024">
      <w:pPr>
        <w:pStyle w:val="subsection"/>
      </w:pPr>
      <w:r w:rsidRPr="0002252A">
        <w:tab/>
        <w:t>(7B)</w:t>
      </w:r>
      <w:r w:rsidRPr="0002252A">
        <w:tab/>
      </w:r>
      <w:r w:rsidR="0059456F">
        <w:t>Section 2</w:t>
      </w:r>
      <w:r w:rsidRPr="0002252A">
        <w:t>67 (decision</w:t>
      </w:r>
      <w:r w:rsidR="00B15024">
        <w:noBreakHyphen/>
      </w:r>
      <w:r w:rsidRPr="0002252A">
        <w:t xml:space="preserve">maker must have regard to rules when giving notice of decision) of the ART Act does not apply in relation to notices given under </w:t>
      </w:r>
      <w:r w:rsidR="00FD10F9">
        <w:t>subsection (</w:t>
      </w:r>
      <w:r w:rsidRPr="0002252A">
        <w:t>7).</w:t>
      </w:r>
    </w:p>
    <w:p w14:paraId="51FABEF8" w14:textId="27DA6842" w:rsidR="00A21FE3" w:rsidRPr="0002252A" w:rsidRDefault="00A21FE3" w:rsidP="00B15024">
      <w:pPr>
        <w:pStyle w:val="ItemHead"/>
      </w:pPr>
      <w:r w:rsidRPr="0002252A">
        <w:t xml:space="preserve">42  </w:t>
      </w:r>
      <w:r w:rsidR="0059456F">
        <w:t>Sub</w:t>
      </w:r>
      <w:r w:rsidR="00B15024">
        <w:t>section 1</w:t>
      </w:r>
      <w:r w:rsidRPr="0002252A">
        <w:t>34(8)</w:t>
      </w:r>
    </w:p>
    <w:p w14:paraId="1B7D1660" w14:textId="77777777" w:rsidR="00A21FE3" w:rsidRPr="0002252A" w:rsidRDefault="00A21FE3" w:rsidP="00B15024">
      <w:pPr>
        <w:pStyle w:val="Item"/>
      </w:pPr>
      <w:r w:rsidRPr="0002252A">
        <w:t>Omit “Administrative Appeals Tribunal” (wherever occurring), substitute “ART”.</w:t>
      </w:r>
    </w:p>
    <w:p w14:paraId="28D01208" w14:textId="77777777" w:rsidR="00A21FE3" w:rsidRPr="0002252A" w:rsidRDefault="00A21FE3" w:rsidP="00B15024">
      <w:pPr>
        <w:pStyle w:val="ItemHead"/>
      </w:pPr>
      <w:r w:rsidRPr="0002252A">
        <w:t xml:space="preserve">43  </w:t>
      </w:r>
      <w:r w:rsidR="0059456F">
        <w:t>Section 1</w:t>
      </w:r>
      <w:r w:rsidRPr="0002252A">
        <w:t>36</w:t>
      </w:r>
    </w:p>
    <w:p w14:paraId="51507660" w14:textId="77777777" w:rsidR="00A21FE3" w:rsidRPr="0002252A" w:rsidRDefault="00A21FE3" w:rsidP="00B15024">
      <w:pPr>
        <w:pStyle w:val="Item"/>
      </w:pPr>
      <w:r w:rsidRPr="0002252A">
        <w:t>Omit “Application may be made to the Administrative Appeals Tribunal”, substitute “An application may be made to the ART”.</w:t>
      </w:r>
    </w:p>
    <w:p w14:paraId="16DA26EE" w14:textId="77777777" w:rsidR="00A21FE3" w:rsidRPr="0002252A" w:rsidRDefault="00A21FE3" w:rsidP="00B15024">
      <w:pPr>
        <w:pStyle w:val="ItemHead"/>
      </w:pPr>
      <w:r w:rsidRPr="0002252A">
        <w:t xml:space="preserve">44  </w:t>
      </w:r>
      <w:r w:rsidR="0059456F">
        <w:t>Subparagraph 1</w:t>
      </w:r>
      <w:r w:rsidRPr="0002252A">
        <w:t>37M(2)(b)(i)</w:t>
      </w:r>
    </w:p>
    <w:p w14:paraId="4A143B12" w14:textId="77777777" w:rsidR="00A21FE3" w:rsidRPr="0002252A" w:rsidRDefault="00A21FE3" w:rsidP="00B15024">
      <w:pPr>
        <w:pStyle w:val="Item"/>
      </w:pPr>
      <w:r w:rsidRPr="0002252A">
        <w:t>Omit “under Part 5”, substitute “by the ART”.</w:t>
      </w:r>
    </w:p>
    <w:p w14:paraId="052B0DBD" w14:textId="6FAFE369" w:rsidR="00A21FE3" w:rsidRPr="0002252A" w:rsidRDefault="00A21FE3" w:rsidP="00B15024">
      <w:pPr>
        <w:pStyle w:val="ItemHead"/>
      </w:pPr>
      <w:r w:rsidRPr="0002252A">
        <w:t xml:space="preserve">45  At the end of </w:t>
      </w:r>
      <w:r w:rsidR="00B15024">
        <w:t>section 1</w:t>
      </w:r>
      <w:r w:rsidRPr="0002252A">
        <w:t>37M</w:t>
      </w:r>
    </w:p>
    <w:p w14:paraId="5FBACA39" w14:textId="77777777" w:rsidR="00A21FE3" w:rsidRPr="0002252A" w:rsidRDefault="00A21FE3" w:rsidP="00B15024">
      <w:pPr>
        <w:pStyle w:val="Item"/>
      </w:pPr>
      <w:r w:rsidRPr="0002252A">
        <w:t>Add:</w:t>
      </w:r>
    </w:p>
    <w:p w14:paraId="1BECE040" w14:textId="759FCA18" w:rsidR="00A21FE3" w:rsidRPr="0002252A" w:rsidRDefault="00A21FE3" w:rsidP="00B15024">
      <w:pPr>
        <w:pStyle w:val="subsection"/>
      </w:pPr>
      <w:r w:rsidRPr="0002252A">
        <w:tab/>
        <w:t>(4)</w:t>
      </w:r>
      <w:r w:rsidRPr="0002252A">
        <w:tab/>
      </w:r>
      <w:r w:rsidR="0059456F">
        <w:t>Section 2</w:t>
      </w:r>
      <w:r w:rsidRPr="0002252A">
        <w:t>67 (decision</w:t>
      </w:r>
      <w:r w:rsidR="00B15024">
        <w:noBreakHyphen/>
      </w:r>
      <w:r w:rsidRPr="0002252A">
        <w:t>maker must have regard to rules when giving notice of decision) of the ART Act does not apply in relation to notices given under this section.</w:t>
      </w:r>
    </w:p>
    <w:p w14:paraId="6963AE2C" w14:textId="206AC2E6" w:rsidR="00A21FE3" w:rsidRPr="0002252A" w:rsidRDefault="00A21FE3" w:rsidP="00B15024">
      <w:pPr>
        <w:pStyle w:val="subsection"/>
      </w:pPr>
      <w:r w:rsidRPr="0002252A">
        <w:tab/>
        <w:t>(5)</w:t>
      </w:r>
      <w:r w:rsidRPr="0002252A">
        <w:tab/>
      </w:r>
      <w:r w:rsidR="0059456F">
        <w:t>Section 2</w:t>
      </w:r>
      <w:r w:rsidRPr="0002252A">
        <w:t>68 (requesting reasons for a reviewable decision from decision</w:t>
      </w:r>
      <w:r w:rsidR="00B15024">
        <w:noBreakHyphen/>
      </w:r>
      <w:r w:rsidRPr="0002252A">
        <w:t xml:space="preserve">maker) of the ART Act does not apply in relation to a decision to not to revoke a cancellation under </w:t>
      </w:r>
      <w:r w:rsidR="00B15024">
        <w:t>section 1</w:t>
      </w:r>
      <w:r w:rsidRPr="0002252A">
        <w:t>37L.</w:t>
      </w:r>
    </w:p>
    <w:p w14:paraId="301DAD4B" w14:textId="77777777" w:rsidR="00A21FE3" w:rsidRPr="0002252A" w:rsidRDefault="00A21FE3" w:rsidP="00B15024">
      <w:pPr>
        <w:pStyle w:val="ItemHead"/>
      </w:pPr>
      <w:r w:rsidRPr="0002252A">
        <w:t>46  Paragraph 137S(1)(b)</w:t>
      </w:r>
    </w:p>
    <w:p w14:paraId="7D8DF1E1" w14:textId="77777777" w:rsidR="00A21FE3" w:rsidRPr="0002252A" w:rsidRDefault="00A21FE3" w:rsidP="00B15024">
      <w:pPr>
        <w:pStyle w:val="Item"/>
      </w:pPr>
      <w:r w:rsidRPr="0002252A">
        <w:t>Repeal the paragraph.</w:t>
      </w:r>
    </w:p>
    <w:p w14:paraId="49854A8F" w14:textId="77777777" w:rsidR="00A21FE3" w:rsidRPr="0002252A" w:rsidRDefault="00A21FE3" w:rsidP="00B15024">
      <w:pPr>
        <w:pStyle w:val="ItemHead"/>
      </w:pPr>
      <w:r w:rsidRPr="0002252A">
        <w:t>47  Paragraph 137S(1)(c)</w:t>
      </w:r>
    </w:p>
    <w:p w14:paraId="198A39AD" w14:textId="1D09804D" w:rsidR="00A21FE3" w:rsidRPr="0002252A" w:rsidRDefault="00A21FE3" w:rsidP="00B15024">
      <w:pPr>
        <w:pStyle w:val="Item"/>
      </w:pPr>
      <w:r w:rsidRPr="0002252A">
        <w:t>After “reviewable”, insert “by application”.</w:t>
      </w:r>
    </w:p>
    <w:p w14:paraId="66D360A3" w14:textId="7EB8D469" w:rsidR="00A21FE3" w:rsidRPr="0002252A" w:rsidRDefault="00A21FE3" w:rsidP="00B15024">
      <w:pPr>
        <w:pStyle w:val="ItemHead"/>
      </w:pPr>
      <w:r w:rsidRPr="0002252A">
        <w:t xml:space="preserve">48  At the end of </w:t>
      </w:r>
      <w:r w:rsidR="00B15024">
        <w:t>section 1</w:t>
      </w:r>
      <w:r w:rsidRPr="0002252A">
        <w:t>37S</w:t>
      </w:r>
    </w:p>
    <w:p w14:paraId="562F2F4C" w14:textId="77777777" w:rsidR="00A21FE3" w:rsidRPr="0002252A" w:rsidRDefault="00A21FE3" w:rsidP="00B15024">
      <w:pPr>
        <w:pStyle w:val="Item"/>
      </w:pPr>
      <w:r w:rsidRPr="0002252A">
        <w:t>Add:</w:t>
      </w:r>
    </w:p>
    <w:p w14:paraId="6B364788" w14:textId="4290F93A" w:rsidR="00A21FE3" w:rsidRPr="0002252A" w:rsidRDefault="00A21FE3" w:rsidP="00B15024">
      <w:pPr>
        <w:pStyle w:val="subsection"/>
      </w:pPr>
      <w:r w:rsidRPr="0002252A">
        <w:tab/>
        <w:t>(3)</w:t>
      </w:r>
      <w:r w:rsidRPr="0002252A">
        <w:tab/>
      </w:r>
      <w:r w:rsidR="0059456F">
        <w:t>Section 2</w:t>
      </w:r>
      <w:r w:rsidRPr="0002252A">
        <w:t>67 (decision</w:t>
      </w:r>
      <w:r w:rsidR="00B15024">
        <w:noBreakHyphen/>
      </w:r>
      <w:r w:rsidRPr="0002252A">
        <w:t>maker must have regard to rules when giving notice of decision) of the ART Act does not apply in relation to notices given under this section.</w:t>
      </w:r>
    </w:p>
    <w:p w14:paraId="1C630CD7" w14:textId="583486BB" w:rsidR="00A21FE3" w:rsidRPr="0002252A" w:rsidRDefault="00A21FE3" w:rsidP="00B15024">
      <w:pPr>
        <w:pStyle w:val="subsection"/>
      </w:pPr>
      <w:r w:rsidRPr="0002252A">
        <w:tab/>
        <w:t>(4)</w:t>
      </w:r>
      <w:r w:rsidRPr="0002252A">
        <w:tab/>
      </w:r>
      <w:r w:rsidR="0059456F">
        <w:t>Section 2</w:t>
      </w:r>
      <w:r w:rsidRPr="0002252A">
        <w:t>68 (requesting reasons for a reviewable decision from decision</w:t>
      </w:r>
      <w:r w:rsidR="00B15024">
        <w:noBreakHyphen/>
      </w:r>
      <w:r w:rsidRPr="0002252A">
        <w:t xml:space="preserve">maker) of the ART Act does not apply in relation to a decision to cancel a visa under </w:t>
      </w:r>
      <w:r w:rsidR="00B15024">
        <w:t>section 1</w:t>
      </w:r>
      <w:r w:rsidRPr="0002252A">
        <w:t>37Q.</w:t>
      </w:r>
    </w:p>
    <w:p w14:paraId="1EF06541" w14:textId="0D42CB5B" w:rsidR="00A21FE3" w:rsidRPr="0002252A" w:rsidRDefault="00A21FE3" w:rsidP="00B15024">
      <w:pPr>
        <w:pStyle w:val="ItemHead"/>
      </w:pPr>
      <w:r w:rsidRPr="0002252A">
        <w:t xml:space="preserve">49  </w:t>
      </w:r>
      <w:r w:rsidR="0059456F">
        <w:t>Sub</w:t>
      </w:r>
      <w:r w:rsidR="00B15024">
        <w:t>section 1</w:t>
      </w:r>
      <w:r w:rsidRPr="0002252A">
        <w:t>37T(2)</w:t>
      </w:r>
    </w:p>
    <w:p w14:paraId="07693D97" w14:textId="77777777" w:rsidR="00A21FE3" w:rsidRPr="0002252A" w:rsidRDefault="00A21FE3" w:rsidP="00B15024">
      <w:pPr>
        <w:pStyle w:val="Item"/>
      </w:pPr>
      <w:r w:rsidRPr="0002252A">
        <w:t>Omit “under Part 5”, substitute “under the ART Act”.</w:t>
      </w:r>
    </w:p>
    <w:p w14:paraId="6A879873" w14:textId="08BBD1FB" w:rsidR="0056765E" w:rsidRPr="00136660" w:rsidRDefault="0056765E" w:rsidP="00B15024">
      <w:pPr>
        <w:pStyle w:val="ItemHead"/>
      </w:pPr>
      <w:r w:rsidRPr="00136660">
        <w:t xml:space="preserve">49A  At the end of </w:t>
      </w:r>
      <w:r w:rsidR="00B15024">
        <w:t>section 1</w:t>
      </w:r>
      <w:r w:rsidRPr="00136660">
        <w:t>40N</w:t>
      </w:r>
    </w:p>
    <w:p w14:paraId="6EF0533C" w14:textId="77777777" w:rsidR="0056765E" w:rsidRPr="00136660" w:rsidRDefault="0056765E" w:rsidP="00B15024">
      <w:pPr>
        <w:pStyle w:val="Item"/>
      </w:pPr>
      <w:r w:rsidRPr="00136660">
        <w:t>Add:</w:t>
      </w:r>
    </w:p>
    <w:p w14:paraId="14B60E60" w14:textId="6B2AAA5F" w:rsidR="0056765E" w:rsidRPr="00136660" w:rsidRDefault="0056765E" w:rsidP="00B15024">
      <w:pPr>
        <w:pStyle w:val="subsection"/>
      </w:pPr>
      <w:r w:rsidRPr="00136660">
        <w:tab/>
        <w:t>(4)</w:t>
      </w:r>
      <w:r w:rsidRPr="00136660">
        <w:tab/>
        <w:t xml:space="preserve">If the regulations provide for notification by the Minister of the decision to take action under </w:t>
      </w:r>
      <w:r w:rsidR="00B15024">
        <w:t>section 1</w:t>
      </w:r>
      <w:r w:rsidRPr="00136660">
        <w:t>40M, then the following provisions of the ART Act do not apply to the decision:</w:t>
      </w:r>
    </w:p>
    <w:p w14:paraId="275229CE" w14:textId="45AD40BC" w:rsidR="0056765E" w:rsidRPr="00136660" w:rsidRDefault="0056765E" w:rsidP="00B15024">
      <w:pPr>
        <w:pStyle w:val="paragraph"/>
      </w:pPr>
      <w:r w:rsidRPr="00136660">
        <w:tab/>
        <w:t>(a)</w:t>
      </w:r>
      <w:r w:rsidRPr="00136660">
        <w:tab/>
        <w:t>section 267 (decision</w:t>
      </w:r>
      <w:r w:rsidR="00B15024">
        <w:noBreakHyphen/>
      </w:r>
      <w:r w:rsidRPr="00136660">
        <w:t>maker must have regard to rules when giving notice of decision);</w:t>
      </w:r>
    </w:p>
    <w:p w14:paraId="161A8EC4" w14:textId="6FEA7E71" w:rsidR="0056765E" w:rsidRPr="00136660" w:rsidRDefault="0056765E" w:rsidP="00B15024">
      <w:pPr>
        <w:pStyle w:val="paragraph"/>
      </w:pPr>
      <w:r w:rsidRPr="00136660">
        <w:tab/>
        <w:t>(b)</w:t>
      </w:r>
      <w:r w:rsidRPr="00136660">
        <w:tab/>
        <w:t>section 268 (requesting reasons for a reviewable decision from decision</w:t>
      </w:r>
      <w:r w:rsidR="00B15024">
        <w:noBreakHyphen/>
      </w:r>
      <w:r w:rsidRPr="00136660">
        <w:t>maker).</w:t>
      </w:r>
    </w:p>
    <w:p w14:paraId="6B6C8E90" w14:textId="77777777" w:rsidR="00A21FE3" w:rsidRPr="0002252A" w:rsidRDefault="00A21FE3" w:rsidP="00B15024">
      <w:pPr>
        <w:pStyle w:val="ItemHead"/>
      </w:pPr>
      <w:r w:rsidRPr="0002252A">
        <w:t>50  Paragraph 178(2)(b)</w:t>
      </w:r>
    </w:p>
    <w:p w14:paraId="3EA619CE" w14:textId="77777777" w:rsidR="00A21FE3" w:rsidRPr="0002252A" w:rsidRDefault="00A21FE3" w:rsidP="00B15024">
      <w:pPr>
        <w:pStyle w:val="Item"/>
      </w:pPr>
      <w:r w:rsidRPr="0002252A">
        <w:t>Omit “, 351 or 417”, substitute “or 351”.</w:t>
      </w:r>
    </w:p>
    <w:p w14:paraId="0538D878" w14:textId="77777777" w:rsidR="00A21FE3" w:rsidRPr="0002252A" w:rsidRDefault="00A21FE3" w:rsidP="00B15024">
      <w:pPr>
        <w:pStyle w:val="ItemHead"/>
      </w:pPr>
      <w:r w:rsidRPr="0002252A">
        <w:t>51  Paragraph 197D(4)(c)</w:t>
      </w:r>
    </w:p>
    <w:p w14:paraId="70D524E5" w14:textId="77777777" w:rsidR="00A21FE3" w:rsidRPr="0002252A" w:rsidRDefault="00A21FE3" w:rsidP="00B15024">
      <w:pPr>
        <w:pStyle w:val="Item"/>
      </w:pPr>
      <w:r w:rsidRPr="0002252A">
        <w:t>Omit “under Part 7”, substitute “by the ART”.</w:t>
      </w:r>
    </w:p>
    <w:p w14:paraId="3BF552F6" w14:textId="77777777" w:rsidR="00A21FE3" w:rsidRPr="0002252A" w:rsidRDefault="00A21FE3" w:rsidP="00B15024">
      <w:pPr>
        <w:pStyle w:val="ItemHead"/>
      </w:pPr>
      <w:r w:rsidRPr="0002252A">
        <w:t>52  Paragraph 197D(6)(a)</w:t>
      </w:r>
    </w:p>
    <w:p w14:paraId="4D7C8540" w14:textId="77777777" w:rsidR="00A21FE3" w:rsidRPr="0002252A" w:rsidRDefault="00A21FE3" w:rsidP="00B15024">
      <w:pPr>
        <w:pStyle w:val="Item"/>
      </w:pPr>
      <w:r w:rsidRPr="0002252A">
        <w:t>Omit “Part 7”, substitute “Part 5”.</w:t>
      </w:r>
    </w:p>
    <w:p w14:paraId="3D10D8F1" w14:textId="77777777" w:rsidR="00A21FE3" w:rsidRPr="0002252A" w:rsidRDefault="00A21FE3" w:rsidP="00B15024">
      <w:pPr>
        <w:pStyle w:val="ItemHead"/>
      </w:pPr>
      <w:r w:rsidRPr="0002252A">
        <w:t>53  Paragraph 197D(6)(a)</w:t>
      </w:r>
    </w:p>
    <w:p w14:paraId="4A5F7695" w14:textId="77777777" w:rsidR="00A21FE3" w:rsidRPr="0002252A" w:rsidRDefault="00A21FE3" w:rsidP="00B15024">
      <w:pPr>
        <w:pStyle w:val="Item"/>
      </w:pPr>
      <w:r w:rsidRPr="0002252A">
        <w:t>Omit “a valid application for review having been”, substitute “an application for review having been properly made”.</w:t>
      </w:r>
    </w:p>
    <w:p w14:paraId="4B551496" w14:textId="77777777" w:rsidR="00A21FE3" w:rsidRPr="0002252A" w:rsidRDefault="00A21FE3" w:rsidP="00B15024">
      <w:pPr>
        <w:pStyle w:val="ItemHead"/>
      </w:pPr>
      <w:r w:rsidRPr="0002252A">
        <w:t>54  Paragraph 197D(6)(b)</w:t>
      </w:r>
    </w:p>
    <w:p w14:paraId="1A038BE5" w14:textId="77777777" w:rsidR="00A21FE3" w:rsidRPr="0002252A" w:rsidRDefault="00A21FE3" w:rsidP="00B15024">
      <w:pPr>
        <w:pStyle w:val="Item"/>
      </w:pPr>
      <w:r w:rsidRPr="0002252A">
        <w:t>Omit “a valid application for review of the decision under Part 7 was”, substitute “an application for review of the decision under Part 5 was properly”.</w:t>
      </w:r>
    </w:p>
    <w:p w14:paraId="151A9C06" w14:textId="77777777" w:rsidR="00A21FE3" w:rsidRPr="0002252A" w:rsidRDefault="00A21FE3" w:rsidP="00B15024">
      <w:pPr>
        <w:pStyle w:val="ItemHead"/>
      </w:pPr>
      <w:r w:rsidRPr="0002252A">
        <w:t>55  Paragraph 197D(6)(c)</w:t>
      </w:r>
    </w:p>
    <w:p w14:paraId="38E03EC3" w14:textId="77777777" w:rsidR="00A21FE3" w:rsidRPr="0002252A" w:rsidRDefault="00A21FE3" w:rsidP="00B15024">
      <w:pPr>
        <w:pStyle w:val="Item"/>
      </w:pPr>
      <w:r w:rsidRPr="0002252A">
        <w:t>Omit “under Part 7”, substitute “by the ART”.</w:t>
      </w:r>
    </w:p>
    <w:p w14:paraId="0DD49B9B" w14:textId="752AEFF0" w:rsidR="00A21FE3" w:rsidRPr="0002252A" w:rsidRDefault="00A21FE3" w:rsidP="00B15024">
      <w:pPr>
        <w:pStyle w:val="ItemHead"/>
      </w:pPr>
      <w:r w:rsidRPr="0002252A">
        <w:t xml:space="preserve">56  At the end of </w:t>
      </w:r>
      <w:r w:rsidR="00B15024">
        <w:t>section 1</w:t>
      </w:r>
      <w:r w:rsidRPr="0002252A">
        <w:t>97D</w:t>
      </w:r>
    </w:p>
    <w:p w14:paraId="306237D7" w14:textId="77777777" w:rsidR="00A21FE3" w:rsidRPr="0002252A" w:rsidRDefault="00A21FE3" w:rsidP="00B15024">
      <w:pPr>
        <w:pStyle w:val="Item"/>
      </w:pPr>
      <w:r w:rsidRPr="0002252A">
        <w:t>Add:</w:t>
      </w:r>
    </w:p>
    <w:p w14:paraId="4305053A" w14:textId="6371545D" w:rsidR="00A21FE3" w:rsidRPr="0002252A" w:rsidRDefault="00A21FE3" w:rsidP="00B15024">
      <w:pPr>
        <w:pStyle w:val="subsection"/>
      </w:pPr>
      <w:r w:rsidRPr="0002252A">
        <w:tab/>
        <w:t>(7)</w:t>
      </w:r>
      <w:r w:rsidRPr="0002252A">
        <w:tab/>
      </w:r>
      <w:r w:rsidR="0059456F">
        <w:t>Section 2</w:t>
      </w:r>
      <w:r w:rsidRPr="0002252A">
        <w:t>68 (requesting reasons for a reviewable decision from decision</w:t>
      </w:r>
      <w:r w:rsidR="00B15024">
        <w:noBreakHyphen/>
      </w:r>
      <w:r w:rsidRPr="0002252A">
        <w:t xml:space="preserve">maker) of the ART Act does not apply in relation to a decision under </w:t>
      </w:r>
      <w:r w:rsidR="00FD10F9">
        <w:t>subsection (</w:t>
      </w:r>
      <w:r w:rsidRPr="0002252A">
        <w:t>2) of this section.</w:t>
      </w:r>
    </w:p>
    <w:p w14:paraId="32A65EE8" w14:textId="77777777" w:rsidR="00A21FE3" w:rsidRPr="0002252A" w:rsidRDefault="00A21FE3" w:rsidP="00B15024">
      <w:pPr>
        <w:pStyle w:val="ItemHead"/>
      </w:pPr>
      <w:r w:rsidRPr="0002252A">
        <w:t xml:space="preserve">57  </w:t>
      </w:r>
      <w:r w:rsidR="0059456F">
        <w:t>Paragraph 2</w:t>
      </w:r>
      <w:r w:rsidRPr="0002252A">
        <w:t>02(2)(c)</w:t>
      </w:r>
    </w:p>
    <w:p w14:paraId="3393C625" w14:textId="5E38254C" w:rsidR="00A21FE3" w:rsidRPr="0002252A" w:rsidRDefault="00A21FE3" w:rsidP="00B15024">
      <w:pPr>
        <w:pStyle w:val="Item"/>
      </w:pPr>
      <w:r w:rsidRPr="0002252A">
        <w:t>Omit “Tribunal for a review of the security assessment before the end of 30 days after the receipt by the non</w:t>
      </w:r>
      <w:r w:rsidR="00B15024">
        <w:noBreakHyphen/>
      </w:r>
      <w:r w:rsidRPr="0002252A">
        <w:t>citizen of notice of the assessment and the Tribunal”, substitute “ART for a review of the security assessment and the ART”.</w:t>
      </w:r>
    </w:p>
    <w:p w14:paraId="47254771" w14:textId="77777777" w:rsidR="00A21FE3" w:rsidRPr="0002252A" w:rsidRDefault="00A21FE3" w:rsidP="00B15024">
      <w:pPr>
        <w:pStyle w:val="ItemHead"/>
      </w:pPr>
      <w:r w:rsidRPr="0002252A">
        <w:t xml:space="preserve">58  </w:t>
      </w:r>
      <w:r w:rsidR="0059456F">
        <w:t>Paragraph 2</w:t>
      </w:r>
      <w:r w:rsidRPr="0002252A">
        <w:t>02(3)</w:t>
      </w:r>
    </w:p>
    <w:p w14:paraId="7C329742" w14:textId="77777777" w:rsidR="00A21FE3" w:rsidRPr="0002252A" w:rsidRDefault="00A21FE3" w:rsidP="00B15024">
      <w:pPr>
        <w:pStyle w:val="Item"/>
      </w:pPr>
      <w:r w:rsidRPr="0002252A">
        <w:t>Omit “Tribunal” (wherever occurring), substitute “ART”.</w:t>
      </w:r>
    </w:p>
    <w:p w14:paraId="3BE1BDAE" w14:textId="77777777" w:rsidR="00A21FE3" w:rsidRPr="0002252A" w:rsidRDefault="00A21FE3" w:rsidP="00B15024">
      <w:pPr>
        <w:pStyle w:val="ItemHead"/>
      </w:pPr>
      <w:r w:rsidRPr="0002252A">
        <w:t xml:space="preserve">59  </w:t>
      </w:r>
      <w:r w:rsidR="0059456F">
        <w:t>Subsection 2</w:t>
      </w:r>
      <w:r w:rsidRPr="0002252A">
        <w:t>02(5)</w:t>
      </w:r>
    </w:p>
    <w:p w14:paraId="5E369C0B" w14:textId="77777777" w:rsidR="00A21FE3" w:rsidRPr="0002252A" w:rsidRDefault="00A21FE3" w:rsidP="00B15024">
      <w:pPr>
        <w:pStyle w:val="Item"/>
      </w:pPr>
      <w:r w:rsidRPr="0002252A">
        <w:t>Repeal the subsection, substitute:</w:t>
      </w:r>
    </w:p>
    <w:p w14:paraId="700D380C" w14:textId="77777777" w:rsidR="00A21FE3" w:rsidRPr="0002252A" w:rsidRDefault="00A21FE3" w:rsidP="00B15024">
      <w:pPr>
        <w:pStyle w:val="subsection"/>
      </w:pPr>
      <w:r w:rsidRPr="0002252A">
        <w:tab/>
        <w:t>(5)</w:t>
      </w:r>
      <w:r w:rsidRPr="0002252A">
        <w:tab/>
      </w:r>
      <w:r w:rsidR="0059456F">
        <w:t>Section 1</w:t>
      </w:r>
      <w:r w:rsidRPr="0002252A">
        <w:t xml:space="preserve">9 (ART may extend period) of the ART Act does not apply in relation to an application to the ART for a review of an adverse security assessment made for the purposes of </w:t>
      </w:r>
      <w:r w:rsidR="00FD10F9">
        <w:t>subsection (</w:t>
      </w:r>
      <w:r w:rsidRPr="0002252A">
        <w:t>1) of this section.</w:t>
      </w:r>
    </w:p>
    <w:p w14:paraId="462C0D55" w14:textId="77777777" w:rsidR="00A21FE3" w:rsidRPr="0002252A" w:rsidRDefault="00A21FE3" w:rsidP="00B15024">
      <w:pPr>
        <w:pStyle w:val="ItemHead"/>
      </w:pPr>
      <w:r w:rsidRPr="0002252A">
        <w:t xml:space="preserve">60  </w:t>
      </w:r>
      <w:r w:rsidR="0059456F">
        <w:t>Paragraph 2</w:t>
      </w:r>
      <w:r w:rsidRPr="0002252A">
        <w:t>61AKD(2)(c)</w:t>
      </w:r>
    </w:p>
    <w:p w14:paraId="23086227" w14:textId="77777777" w:rsidR="00A21FE3" w:rsidRPr="0002252A" w:rsidRDefault="00A21FE3" w:rsidP="00B15024">
      <w:pPr>
        <w:pStyle w:val="Item"/>
      </w:pPr>
      <w:r w:rsidRPr="0002252A">
        <w:t>Omit “the Tribunal or another tribunal, or the Immigration Assessment Authority,”, substitute “the ART or another tribunal,”.</w:t>
      </w:r>
    </w:p>
    <w:p w14:paraId="13AA37B4" w14:textId="77777777" w:rsidR="00A21FE3" w:rsidRPr="0002252A" w:rsidRDefault="00A21FE3" w:rsidP="00B15024">
      <w:pPr>
        <w:pStyle w:val="ItemHead"/>
      </w:pPr>
      <w:r w:rsidRPr="0002252A">
        <w:t xml:space="preserve">61  </w:t>
      </w:r>
      <w:r w:rsidR="0059456F">
        <w:t>Section 2</w:t>
      </w:r>
      <w:r w:rsidRPr="0002252A">
        <w:t xml:space="preserve">68AA (definition of </w:t>
      </w:r>
      <w:r w:rsidRPr="0002252A">
        <w:rPr>
          <w:i/>
        </w:rPr>
        <w:t>tribunal member</w:t>
      </w:r>
      <w:r w:rsidRPr="0002252A">
        <w:t>)</w:t>
      </w:r>
    </w:p>
    <w:p w14:paraId="0427BD73" w14:textId="77777777" w:rsidR="00A21FE3" w:rsidRPr="0002252A" w:rsidRDefault="00A21FE3" w:rsidP="00B15024">
      <w:pPr>
        <w:pStyle w:val="Item"/>
      </w:pPr>
      <w:r w:rsidRPr="0002252A">
        <w:t>Repeal the definition.</w:t>
      </w:r>
    </w:p>
    <w:p w14:paraId="039B9C14" w14:textId="77777777" w:rsidR="00A21FE3" w:rsidRPr="0002252A" w:rsidRDefault="00A21FE3" w:rsidP="00B15024">
      <w:pPr>
        <w:pStyle w:val="ItemHead"/>
      </w:pPr>
      <w:r w:rsidRPr="0002252A">
        <w:t xml:space="preserve">62  </w:t>
      </w:r>
      <w:r w:rsidR="0059456F">
        <w:t>Section 2</w:t>
      </w:r>
      <w:r w:rsidRPr="0002252A">
        <w:t>68BP (heading)</w:t>
      </w:r>
    </w:p>
    <w:p w14:paraId="03BF60B2" w14:textId="77777777" w:rsidR="00A21FE3" w:rsidRPr="0002252A" w:rsidRDefault="00A21FE3" w:rsidP="00B15024">
      <w:pPr>
        <w:pStyle w:val="Item"/>
      </w:pPr>
      <w:r w:rsidRPr="0002252A">
        <w:t>Omit “</w:t>
      </w:r>
      <w:r w:rsidRPr="0002252A">
        <w:rPr>
          <w:b/>
        </w:rPr>
        <w:t>tribunal member</w:t>
      </w:r>
      <w:r w:rsidRPr="0002252A">
        <w:t>”, substitute “</w:t>
      </w:r>
      <w:r w:rsidRPr="0002252A">
        <w:rPr>
          <w:b/>
        </w:rPr>
        <w:t>ART member</w:t>
      </w:r>
      <w:r w:rsidRPr="0002252A">
        <w:t>”.</w:t>
      </w:r>
    </w:p>
    <w:p w14:paraId="5FED2D55" w14:textId="77777777" w:rsidR="00A21FE3" w:rsidRPr="0002252A" w:rsidRDefault="00A21FE3" w:rsidP="00B15024">
      <w:pPr>
        <w:pStyle w:val="ItemHead"/>
      </w:pPr>
      <w:r w:rsidRPr="0002252A">
        <w:t xml:space="preserve">63  </w:t>
      </w:r>
      <w:r w:rsidR="0059456F">
        <w:t>Subsection 2</w:t>
      </w:r>
      <w:r w:rsidRPr="0002252A">
        <w:t>68BP(1)</w:t>
      </w:r>
    </w:p>
    <w:p w14:paraId="28F0F736" w14:textId="77777777" w:rsidR="00A21FE3" w:rsidRPr="0002252A" w:rsidRDefault="00A21FE3" w:rsidP="00B15024">
      <w:pPr>
        <w:pStyle w:val="Item"/>
      </w:pPr>
      <w:r w:rsidRPr="0002252A">
        <w:t>Omit “tribunal member”, substitute “ART member”.</w:t>
      </w:r>
    </w:p>
    <w:p w14:paraId="3F48AA95" w14:textId="77777777" w:rsidR="00A21FE3" w:rsidRPr="0002252A" w:rsidRDefault="00A21FE3" w:rsidP="00B15024">
      <w:pPr>
        <w:pStyle w:val="ItemHead"/>
      </w:pPr>
      <w:r w:rsidRPr="0002252A">
        <w:t xml:space="preserve">64  </w:t>
      </w:r>
      <w:r w:rsidR="0059456F">
        <w:t>Paragraph 2</w:t>
      </w:r>
      <w:r w:rsidRPr="0002252A">
        <w:t>68BP(2)(b)</w:t>
      </w:r>
    </w:p>
    <w:p w14:paraId="61C4F968" w14:textId="77777777" w:rsidR="00A21FE3" w:rsidRPr="0002252A" w:rsidRDefault="00A21FE3" w:rsidP="00B15024">
      <w:pPr>
        <w:pStyle w:val="Item"/>
      </w:pPr>
      <w:r w:rsidRPr="0002252A">
        <w:t>Omit “tribunal member”, substitute “ART member”.</w:t>
      </w:r>
    </w:p>
    <w:p w14:paraId="5CA0FE78" w14:textId="77777777" w:rsidR="00A21FE3" w:rsidRPr="0002252A" w:rsidRDefault="00A21FE3" w:rsidP="00B15024">
      <w:pPr>
        <w:pStyle w:val="ItemHead"/>
      </w:pPr>
      <w:r w:rsidRPr="0002252A">
        <w:t xml:space="preserve">65  </w:t>
      </w:r>
      <w:r w:rsidR="0059456F">
        <w:t>Section 2</w:t>
      </w:r>
      <w:r w:rsidRPr="0002252A">
        <w:t>68BQ (heading)</w:t>
      </w:r>
    </w:p>
    <w:p w14:paraId="274F2CD1" w14:textId="77777777" w:rsidR="00A21FE3" w:rsidRPr="0002252A" w:rsidRDefault="00A21FE3" w:rsidP="00B15024">
      <w:pPr>
        <w:pStyle w:val="Item"/>
      </w:pPr>
      <w:r w:rsidRPr="0002252A">
        <w:t>Omit “</w:t>
      </w:r>
      <w:r w:rsidRPr="0002252A">
        <w:rPr>
          <w:b/>
        </w:rPr>
        <w:t>tribunal member</w:t>
      </w:r>
      <w:r w:rsidRPr="0002252A">
        <w:t>”, substitute “</w:t>
      </w:r>
      <w:r w:rsidRPr="0002252A">
        <w:rPr>
          <w:b/>
        </w:rPr>
        <w:t>ART member</w:t>
      </w:r>
      <w:r w:rsidRPr="0002252A">
        <w:t>”.</w:t>
      </w:r>
    </w:p>
    <w:p w14:paraId="237724FF" w14:textId="77777777" w:rsidR="00A21FE3" w:rsidRPr="0002252A" w:rsidRDefault="00A21FE3" w:rsidP="00B15024">
      <w:pPr>
        <w:pStyle w:val="ItemHead"/>
      </w:pPr>
      <w:r w:rsidRPr="0002252A">
        <w:t xml:space="preserve">66  </w:t>
      </w:r>
      <w:r w:rsidR="0059456F">
        <w:t>Subsection 2</w:t>
      </w:r>
      <w:r w:rsidRPr="0002252A">
        <w:t>68BQ(1)</w:t>
      </w:r>
    </w:p>
    <w:p w14:paraId="2CD300A9" w14:textId="77777777" w:rsidR="00A21FE3" w:rsidRPr="0002252A" w:rsidRDefault="00A21FE3" w:rsidP="00B15024">
      <w:pPr>
        <w:pStyle w:val="Item"/>
      </w:pPr>
      <w:r w:rsidRPr="0002252A">
        <w:t>Omit “tribunal member”(wherever occurring), substitute “ART member”.</w:t>
      </w:r>
    </w:p>
    <w:p w14:paraId="35CD2BD0" w14:textId="77777777" w:rsidR="00A21FE3" w:rsidRPr="0002252A" w:rsidRDefault="00A21FE3" w:rsidP="00B15024">
      <w:pPr>
        <w:pStyle w:val="ItemHead"/>
      </w:pPr>
      <w:r w:rsidRPr="0002252A">
        <w:t>67  Sub</w:t>
      </w:r>
      <w:r w:rsidR="0059456F">
        <w:t>sections 2</w:t>
      </w:r>
      <w:r w:rsidRPr="0002252A">
        <w:t>68CD(1) and (2)</w:t>
      </w:r>
    </w:p>
    <w:p w14:paraId="1B168AEE" w14:textId="77777777" w:rsidR="00A21FE3" w:rsidRPr="0002252A" w:rsidRDefault="00A21FE3" w:rsidP="00B15024">
      <w:pPr>
        <w:pStyle w:val="Item"/>
      </w:pPr>
      <w:r w:rsidRPr="0002252A">
        <w:t>Omit “tribunal member”, substitute “ART member”.</w:t>
      </w:r>
    </w:p>
    <w:p w14:paraId="4ADC810F" w14:textId="77777777" w:rsidR="00A21FE3" w:rsidRPr="0002252A" w:rsidRDefault="00A21FE3" w:rsidP="00B15024">
      <w:pPr>
        <w:pStyle w:val="ItemHead"/>
      </w:pPr>
      <w:r w:rsidRPr="0002252A">
        <w:t xml:space="preserve">68  </w:t>
      </w:r>
      <w:r w:rsidR="0059456F">
        <w:t>Section 2</w:t>
      </w:r>
      <w:r w:rsidRPr="0002252A">
        <w:t>68CE (heading)</w:t>
      </w:r>
    </w:p>
    <w:p w14:paraId="085009EC" w14:textId="77777777" w:rsidR="00A21FE3" w:rsidRPr="0002252A" w:rsidRDefault="00A21FE3" w:rsidP="00B15024">
      <w:pPr>
        <w:pStyle w:val="Item"/>
      </w:pPr>
      <w:r w:rsidRPr="0002252A">
        <w:t>Omit “</w:t>
      </w:r>
      <w:r w:rsidRPr="0002252A">
        <w:rPr>
          <w:b/>
        </w:rPr>
        <w:t>tribunal member</w:t>
      </w:r>
      <w:r w:rsidRPr="0002252A">
        <w:t>”, substitute “</w:t>
      </w:r>
      <w:r w:rsidRPr="0002252A">
        <w:rPr>
          <w:b/>
        </w:rPr>
        <w:t>ART member</w:t>
      </w:r>
      <w:r w:rsidRPr="0002252A">
        <w:t>”.</w:t>
      </w:r>
    </w:p>
    <w:p w14:paraId="019964AD" w14:textId="77777777" w:rsidR="00A21FE3" w:rsidRPr="0002252A" w:rsidRDefault="00A21FE3" w:rsidP="00B15024">
      <w:pPr>
        <w:pStyle w:val="ItemHead"/>
      </w:pPr>
      <w:r w:rsidRPr="0002252A">
        <w:t xml:space="preserve">69  </w:t>
      </w:r>
      <w:r w:rsidR="0059456F">
        <w:t>Section 2</w:t>
      </w:r>
      <w:r w:rsidRPr="0002252A">
        <w:t>68CE</w:t>
      </w:r>
    </w:p>
    <w:p w14:paraId="74B7EE54" w14:textId="77777777" w:rsidR="00A21FE3" w:rsidRPr="0002252A" w:rsidRDefault="00A21FE3" w:rsidP="00B15024">
      <w:pPr>
        <w:pStyle w:val="Item"/>
      </w:pPr>
      <w:r w:rsidRPr="0002252A">
        <w:t>Omit “tribunal member”, substitute “ART member”.</w:t>
      </w:r>
    </w:p>
    <w:p w14:paraId="4F3EF02C" w14:textId="77777777" w:rsidR="00A21FE3" w:rsidRPr="0002252A" w:rsidRDefault="00A21FE3" w:rsidP="00B15024">
      <w:pPr>
        <w:pStyle w:val="ItemHead"/>
      </w:pPr>
      <w:r w:rsidRPr="0002252A">
        <w:t xml:space="preserve">70  </w:t>
      </w:r>
      <w:r w:rsidR="0059456F">
        <w:t>Section 2</w:t>
      </w:r>
      <w:r w:rsidRPr="0002252A">
        <w:t>68CF (heading)</w:t>
      </w:r>
    </w:p>
    <w:p w14:paraId="3C909D54" w14:textId="77777777" w:rsidR="00A21FE3" w:rsidRPr="0002252A" w:rsidRDefault="00A21FE3" w:rsidP="00B15024">
      <w:pPr>
        <w:pStyle w:val="Item"/>
      </w:pPr>
      <w:r w:rsidRPr="0002252A">
        <w:t>Omit “</w:t>
      </w:r>
      <w:r w:rsidRPr="0002252A">
        <w:rPr>
          <w:b/>
        </w:rPr>
        <w:t>tribunal member</w:t>
      </w:r>
      <w:r w:rsidRPr="0002252A">
        <w:t>”, substitute “</w:t>
      </w:r>
      <w:r w:rsidRPr="0002252A">
        <w:rPr>
          <w:b/>
        </w:rPr>
        <w:t>ART member</w:t>
      </w:r>
      <w:r w:rsidRPr="0002252A">
        <w:t>”.</w:t>
      </w:r>
    </w:p>
    <w:p w14:paraId="12F07516" w14:textId="77777777" w:rsidR="00A21FE3" w:rsidRPr="0002252A" w:rsidRDefault="00A21FE3" w:rsidP="00B15024">
      <w:pPr>
        <w:pStyle w:val="ItemHead"/>
      </w:pPr>
      <w:r w:rsidRPr="0002252A">
        <w:t xml:space="preserve">71  </w:t>
      </w:r>
      <w:r w:rsidR="0059456F">
        <w:t>Subsection 2</w:t>
      </w:r>
      <w:r w:rsidRPr="0002252A">
        <w:t>68CF(1)</w:t>
      </w:r>
    </w:p>
    <w:p w14:paraId="2DC8911A" w14:textId="77777777" w:rsidR="00A21FE3" w:rsidRPr="0002252A" w:rsidRDefault="00A21FE3" w:rsidP="00B15024">
      <w:pPr>
        <w:pStyle w:val="Item"/>
      </w:pPr>
      <w:r w:rsidRPr="0002252A">
        <w:t>Omit “tribunal member” (wherever occurring), substitute “ART member”.</w:t>
      </w:r>
    </w:p>
    <w:p w14:paraId="0273708F" w14:textId="77777777" w:rsidR="00A21FE3" w:rsidRPr="0002252A" w:rsidRDefault="00A21FE3" w:rsidP="00B15024">
      <w:pPr>
        <w:pStyle w:val="ItemHead"/>
      </w:pPr>
      <w:r w:rsidRPr="0002252A">
        <w:t xml:space="preserve">72  </w:t>
      </w:r>
      <w:r w:rsidR="0059456F">
        <w:t>Subsection 2</w:t>
      </w:r>
      <w:r w:rsidRPr="0002252A">
        <w:t>68CF(3)</w:t>
      </w:r>
    </w:p>
    <w:p w14:paraId="21B1D6D2" w14:textId="77777777" w:rsidR="00A21FE3" w:rsidRPr="0002252A" w:rsidRDefault="00A21FE3" w:rsidP="00B15024">
      <w:pPr>
        <w:pStyle w:val="Item"/>
      </w:pPr>
      <w:r w:rsidRPr="0002252A">
        <w:t>Omit “tribunal member”, substitute “ART member”.</w:t>
      </w:r>
    </w:p>
    <w:p w14:paraId="3E8B0AF6" w14:textId="77777777" w:rsidR="00A21FE3" w:rsidRPr="0002252A" w:rsidRDefault="00A21FE3" w:rsidP="00B15024">
      <w:pPr>
        <w:pStyle w:val="ItemHead"/>
      </w:pPr>
      <w:r w:rsidRPr="0002252A">
        <w:t xml:space="preserve">73  </w:t>
      </w:r>
      <w:r w:rsidR="0059456F">
        <w:t>Subsection 2</w:t>
      </w:r>
      <w:r w:rsidRPr="0002252A">
        <w:t>68CQ(1)</w:t>
      </w:r>
    </w:p>
    <w:p w14:paraId="77305395" w14:textId="77777777" w:rsidR="00A21FE3" w:rsidRPr="0002252A" w:rsidRDefault="00A21FE3" w:rsidP="00B15024">
      <w:pPr>
        <w:pStyle w:val="Item"/>
      </w:pPr>
      <w:r w:rsidRPr="0002252A">
        <w:t>Omit “tribunal member”, substitute “ART member”.</w:t>
      </w:r>
    </w:p>
    <w:p w14:paraId="140381A1" w14:textId="77777777" w:rsidR="00A21FE3" w:rsidRPr="0002252A" w:rsidRDefault="00A21FE3" w:rsidP="00B15024">
      <w:pPr>
        <w:pStyle w:val="ItemHead"/>
      </w:pPr>
      <w:r w:rsidRPr="0002252A">
        <w:t xml:space="preserve">74  </w:t>
      </w:r>
      <w:r w:rsidR="0059456F">
        <w:t>Paragraph 2</w:t>
      </w:r>
      <w:r w:rsidRPr="0002252A">
        <w:t>68CT(1)(b)</w:t>
      </w:r>
    </w:p>
    <w:p w14:paraId="6590B2C3" w14:textId="77777777" w:rsidR="00A21FE3" w:rsidRPr="0002252A" w:rsidRDefault="00A21FE3" w:rsidP="00B15024">
      <w:pPr>
        <w:pStyle w:val="Item"/>
      </w:pPr>
      <w:r w:rsidRPr="0002252A">
        <w:t>Omit “tribunal member”, substitute “ART member”.</w:t>
      </w:r>
    </w:p>
    <w:p w14:paraId="7B26C24C" w14:textId="77777777" w:rsidR="00A21FE3" w:rsidRPr="0002252A" w:rsidRDefault="00A21FE3" w:rsidP="00B15024">
      <w:pPr>
        <w:pStyle w:val="ItemHead"/>
      </w:pPr>
      <w:r w:rsidRPr="0002252A">
        <w:t xml:space="preserve">75  </w:t>
      </w:r>
      <w:r w:rsidR="0059456F">
        <w:t>Subsection 2</w:t>
      </w:r>
      <w:r w:rsidRPr="0002252A">
        <w:t>68CT(2)</w:t>
      </w:r>
    </w:p>
    <w:p w14:paraId="18F8C730" w14:textId="77777777" w:rsidR="00A21FE3" w:rsidRPr="0002252A" w:rsidRDefault="00A21FE3" w:rsidP="00B15024">
      <w:pPr>
        <w:pStyle w:val="Item"/>
      </w:pPr>
      <w:r w:rsidRPr="0002252A">
        <w:t>Omit “tribunal member”, substitute “ART member”.</w:t>
      </w:r>
    </w:p>
    <w:p w14:paraId="1AFE2D5E" w14:textId="77777777" w:rsidR="00A21FE3" w:rsidRPr="0002252A" w:rsidRDefault="00A21FE3" w:rsidP="00B15024">
      <w:pPr>
        <w:pStyle w:val="ItemHead"/>
      </w:pPr>
      <w:r w:rsidRPr="0002252A">
        <w:t xml:space="preserve">76  </w:t>
      </w:r>
      <w:r w:rsidR="0059456F">
        <w:t>Section 2</w:t>
      </w:r>
      <w:r w:rsidRPr="0002252A">
        <w:t>68CU (heading)</w:t>
      </w:r>
    </w:p>
    <w:p w14:paraId="241F3A14" w14:textId="77777777" w:rsidR="00A21FE3" w:rsidRPr="0002252A" w:rsidRDefault="00A21FE3" w:rsidP="00B15024">
      <w:pPr>
        <w:pStyle w:val="Item"/>
      </w:pPr>
      <w:r w:rsidRPr="0002252A">
        <w:t>Omit “</w:t>
      </w:r>
      <w:r w:rsidRPr="0002252A">
        <w:rPr>
          <w:b/>
        </w:rPr>
        <w:t>tribunal member</w:t>
      </w:r>
      <w:r w:rsidRPr="0002252A">
        <w:t>”, substitute “</w:t>
      </w:r>
      <w:r w:rsidRPr="0002252A">
        <w:rPr>
          <w:b/>
        </w:rPr>
        <w:t>ART member</w:t>
      </w:r>
      <w:r w:rsidRPr="0002252A">
        <w:t>”.</w:t>
      </w:r>
    </w:p>
    <w:p w14:paraId="5D03DD51" w14:textId="77777777" w:rsidR="00A21FE3" w:rsidRPr="0002252A" w:rsidRDefault="00A21FE3" w:rsidP="00B15024">
      <w:pPr>
        <w:pStyle w:val="ItemHead"/>
      </w:pPr>
      <w:r w:rsidRPr="0002252A">
        <w:t xml:space="preserve">77  </w:t>
      </w:r>
      <w:r w:rsidR="0059456F">
        <w:t>Subsection 2</w:t>
      </w:r>
      <w:r w:rsidRPr="0002252A">
        <w:t>68CU(1)</w:t>
      </w:r>
    </w:p>
    <w:p w14:paraId="784E5446" w14:textId="77777777" w:rsidR="00A21FE3" w:rsidRPr="0002252A" w:rsidRDefault="00A21FE3" w:rsidP="00B15024">
      <w:pPr>
        <w:pStyle w:val="Item"/>
      </w:pPr>
      <w:r w:rsidRPr="0002252A">
        <w:t>Omit “tribunal member” (wherever occurring), substitute “ART member”.</w:t>
      </w:r>
    </w:p>
    <w:p w14:paraId="7003F830" w14:textId="77777777" w:rsidR="00A21FE3" w:rsidRPr="0002252A" w:rsidRDefault="00A21FE3" w:rsidP="00B15024">
      <w:pPr>
        <w:pStyle w:val="ItemHead"/>
      </w:pPr>
      <w:r w:rsidRPr="0002252A">
        <w:t>78  Sub</w:t>
      </w:r>
      <w:r w:rsidR="0059456F">
        <w:t>sections 2</w:t>
      </w:r>
      <w:r w:rsidRPr="0002252A">
        <w:t>68CZC(1) and (2)</w:t>
      </w:r>
    </w:p>
    <w:p w14:paraId="635545E4" w14:textId="77777777" w:rsidR="00A21FE3" w:rsidRPr="0002252A" w:rsidRDefault="00A21FE3" w:rsidP="00B15024">
      <w:pPr>
        <w:pStyle w:val="Item"/>
      </w:pPr>
      <w:r w:rsidRPr="0002252A">
        <w:t>Omit “tribunal member”, substitute “ART member”.</w:t>
      </w:r>
    </w:p>
    <w:p w14:paraId="596730CA" w14:textId="77777777" w:rsidR="00A21FE3" w:rsidRPr="0002252A" w:rsidRDefault="00A21FE3" w:rsidP="00B15024">
      <w:pPr>
        <w:pStyle w:val="ItemHead"/>
      </w:pPr>
      <w:r w:rsidRPr="0002252A">
        <w:t xml:space="preserve">79  </w:t>
      </w:r>
      <w:r w:rsidR="0059456F">
        <w:t>Section 2</w:t>
      </w:r>
      <w:r w:rsidRPr="0002252A">
        <w:t>68CZD (heading)</w:t>
      </w:r>
    </w:p>
    <w:p w14:paraId="66C7A3FA" w14:textId="77777777" w:rsidR="00A21FE3" w:rsidRPr="0002252A" w:rsidRDefault="00A21FE3" w:rsidP="00B15024">
      <w:pPr>
        <w:pStyle w:val="Item"/>
      </w:pPr>
      <w:r w:rsidRPr="0002252A">
        <w:t>Omit “</w:t>
      </w:r>
      <w:r w:rsidRPr="0002252A">
        <w:rPr>
          <w:b/>
        </w:rPr>
        <w:t>tribunal member</w:t>
      </w:r>
      <w:r w:rsidRPr="0002252A">
        <w:t>”, substitute “</w:t>
      </w:r>
      <w:r w:rsidRPr="0002252A">
        <w:rPr>
          <w:b/>
        </w:rPr>
        <w:t>ART member</w:t>
      </w:r>
      <w:r w:rsidRPr="0002252A">
        <w:t>”.</w:t>
      </w:r>
    </w:p>
    <w:p w14:paraId="13EA8B8F" w14:textId="77777777" w:rsidR="00A21FE3" w:rsidRPr="0002252A" w:rsidRDefault="00A21FE3" w:rsidP="00B15024">
      <w:pPr>
        <w:pStyle w:val="ItemHead"/>
      </w:pPr>
      <w:r w:rsidRPr="0002252A">
        <w:t xml:space="preserve">80  </w:t>
      </w:r>
      <w:r w:rsidR="0059456F">
        <w:t>Subsection 2</w:t>
      </w:r>
      <w:r w:rsidRPr="0002252A">
        <w:t>68CZD(1)</w:t>
      </w:r>
    </w:p>
    <w:p w14:paraId="27F8A958" w14:textId="77777777" w:rsidR="00A21FE3" w:rsidRPr="0002252A" w:rsidRDefault="00A21FE3" w:rsidP="00B15024">
      <w:pPr>
        <w:pStyle w:val="Item"/>
      </w:pPr>
      <w:r w:rsidRPr="0002252A">
        <w:t>Omit “tribunal member” (first occurring), substitute “ART member”.</w:t>
      </w:r>
    </w:p>
    <w:p w14:paraId="098557E2" w14:textId="77777777" w:rsidR="00A21FE3" w:rsidRPr="0002252A" w:rsidRDefault="00A21FE3" w:rsidP="00B15024">
      <w:pPr>
        <w:pStyle w:val="ItemHead"/>
      </w:pPr>
      <w:r w:rsidRPr="0002252A">
        <w:t xml:space="preserve">81  </w:t>
      </w:r>
      <w:r w:rsidR="0059456F">
        <w:t>Paragraph 2</w:t>
      </w:r>
      <w:r w:rsidRPr="0002252A">
        <w:t>68CZD(1)(b)</w:t>
      </w:r>
    </w:p>
    <w:p w14:paraId="5B893472" w14:textId="77777777" w:rsidR="00A21FE3" w:rsidRPr="0002252A" w:rsidRDefault="00A21FE3" w:rsidP="00B15024">
      <w:pPr>
        <w:pStyle w:val="Item"/>
      </w:pPr>
      <w:r w:rsidRPr="0002252A">
        <w:t>Omit “tribunal member”, substitute “ART member”.</w:t>
      </w:r>
    </w:p>
    <w:p w14:paraId="39ADCDDC" w14:textId="77777777" w:rsidR="00A21FE3" w:rsidRPr="0002252A" w:rsidRDefault="00A21FE3" w:rsidP="00B15024">
      <w:pPr>
        <w:pStyle w:val="ItemHead"/>
      </w:pPr>
      <w:r w:rsidRPr="0002252A">
        <w:t xml:space="preserve">82  </w:t>
      </w:r>
      <w:r w:rsidR="0059456F">
        <w:t>Subsection 2</w:t>
      </w:r>
      <w:r w:rsidRPr="0002252A">
        <w:t>68CZD(2)</w:t>
      </w:r>
    </w:p>
    <w:p w14:paraId="5BBF3F98" w14:textId="77777777" w:rsidR="00A21FE3" w:rsidRPr="0002252A" w:rsidRDefault="00A21FE3" w:rsidP="00B15024">
      <w:pPr>
        <w:pStyle w:val="Item"/>
      </w:pPr>
      <w:r w:rsidRPr="0002252A">
        <w:t>Omit “tribunal member” (wherever occurring), substitute “ART member”.</w:t>
      </w:r>
    </w:p>
    <w:p w14:paraId="52F79FC8" w14:textId="77777777" w:rsidR="00A21FE3" w:rsidRPr="0002252A" w:rsidRDefault="00A21FE3" w:rsidP="00B15024">
      <w:pPr>
        <w:pStyle w:val="ItemHead"/>
      </w:pPr>
      <w:r w:rsidRPr="0002252A">
        <w:t xml:space="preserve">83  </w:t>
      </w:r>
      <w:r w:rsidR="0059456F">
        <w:t>Subsection 2</w:t>
      </w:r>
      <w:r w:rsidRPr="0002252A">
        <w:t>68CZE(1)</w:t>
      </w:r>
    </w:p>
    <w:p w14:paraId="00B99546" w14:textId="77777777" w:rsidR="00A21FE3" w:rsidRPr="0002252A" w:rsidRDefault="00A21FE3" w:rsidP="00B15024">
      <w:pPr>
        <w:pStyle w:val="Item"/>
      </w:pPr>
      <w:r w:rsidRPr="0002252A">
        <w:t>Omit “tribunal member” (wherever occurring), substitute “ART member”.</w:t>
      </w:r>
    </w:p>
    <w:p w14:paraId="6AA05B32" w14:textId="77777777" w:rsidR="00A21FE3" w:rsidRPr="0002252A" w:rsidRDefault="00A21FE3" w:rsidP="00B15024">
      <w:pPr>
        <w:pStyle w:val="ItemHead"/>
      </w:pPr>
      <w:r w:rsidRPr="0002252A">
        <w:t xml:space="preserve">84  </w:t>
      </w:r>
      <w:r w:rsidR="0059456F">
        <w:t>Subsection 2</w:t>
      </w:r>
      <w:r w:rsidRPr="0002252A">
        <w:t>68CZE(2)</w:t>
      </w:r>
    </w:p>
    <w:p w14:paraId="24D772EB" w14:textId="77777777" w:rsidR="00A21FE3" w:rsidRPr="0002252A" w:rsidRDefault="00A21FE3" w:rsidP="00B15024">
      <w:pPr>
        <w:pStyle w:val="Item"/>
      </w:pPr>
      <w:r w:rsidRPr="0002252A">
        <w:t>Omit “tribunal member”, substitute “ART member”.</w:t>
      </w:r>
    </w:p>
    <w:p w14:paraId="786079EF" w14:textId="77777777" w:rsidR="00A21FE3" w:rsidRPr="0002252A" w:rsidRDefault="00A21FE3" w:rsidP="00B15024">
      <w:pPr>
        <w:pStyle w:val="ItemHead"/>
      </w:pPr>
      <w:r w:rsidRPr="0002252A">
        <w:t xml:space="preserve">85  </w:t>
      </w:r>
      <w:r w:rsidR="0059456F">
        <w:t>Paragraph 2</w:t>
      </w:r>
      <w:r w:rsidRPr="0002252A">
        <w:t>68CZE(3)(a)</w:t>
      </w:r>
    </w:p>
    <w:p w14:paraId="2832BA7D" w14:textId="77777777" w:rsidR="00A21FE3" w:rsidRPr="0002252A" w:rsidRDefault="00A21FE3" w:rsidP="00B15024">
      <w:pPr>
        <w:pStyle w:val="Item"/>
      </w:pPr>
      <w:r w:rsidRPr="0002252A">
        <w:t>Omit “tribunal member”, substitute “ART member”.</w:t>
      </w:r>
    </w:p>
    <w:p w14:paraId="3D292035" w14:textId="77777777" w:rsidR="00A21FE3" w:rsidRPr="0002252A" w:rsidRDefault="00A21FE3" w:rsidP="00B15024">
      <w:pPr>
        <w:pStyle w:val="ItemHead"/>
      </w:pPr>
      <w:r w:rsidRPr="0002252A">
        <w:t xml:space="preserve">86  </w:t>
      </w:r>
      <w:r w:rsidR="0059456F">
        <w:t>Paragraph 2</w:t>
      </w:r>
      <w:r w:rsidRPr="0002252A">
        <w:t>68CZE(3)(b)</w:t>
      </w:r>
    </w:p>
    <w:p w14:paraId="6DC56013" w14:textId="77777777" w:rsidR="00A21FE3" w:rsidRPr="0002252A" w:rsidRDefault="00A21FE3" w:rsidP="00B15024">
      <w:pPr>
        <w:pStyle w:val="Item"/>
      </w:pPr>
      <w:r w:rsidRPr="0002252A">
        <w:t>Omit “tribunal member’s”, substitute “ART member’s”.</w:t>
      </w:r>
    </w:p>
    <w:p w14:paraId="4803BC67" w14:textId="77777777" w:rsidR="00A21FE3" w:rsidRPr="0002252A" w:rsidRDefault="00A21FE3" w:rsidP="00B15024">
      <w:pPr>
        <w:pStyle w:val="ItemHead"/>
      </w:pPr>
      <w:r w:rsidRPr="0002252A">
        <w:t xml:space="preserve">87  </w:t>
      </w:r>
      <w:r w:rsidR="0059456F">
        <w:t>Subsection 2</w:t>
      </w:r>
      <w:r w:rsidRPr="0002252A">
        <w:t>68CZF(1)</w:t>
      </w:r>
    </w:p>
    <w:p w14:paraId="525F8CDD" w14:textId="77777777" w:rsidR="00A21FE3" w:rsidRPr="0002252A" w:rsidRDefault="00A21FE3" w:rsidP="00B15024">
      <w:pPr>
        <w:pStyle w:val="Item"/>
      </w:pPr>
      <w:r w:rsidRPr="0002252A">
        <w:t>Omit “tribunal member”, substitute “ART member”.</w:t>
      </w:r>
    </w:p>
    <w:p w14:paraId="36ABE522" w14:textId="77777777" w:rsidR="00A21FE3" w:rsidRPr="0002252A" w:rsidRDefault="00A21FE3" w:rsidP="00B15024">
      <w:pPr>
        <w:pStyle w:val="ItemHead"/>
      </w:pPr>
      <w:r w:rsidRPr="0002252A">
        <w:t xml:space="preserve">88  </w:t>
      </w:r>
      <w:r w:rsidR="0059456F">
        <w:t>Subsection 2</w:t>
      </w:r>
      <w:r w:rsidRPr="0002252A">
        <w:t>68CZF(3)</w:t>
      </w:r>
    </w:p>
    <w:p w14:paraId="7B8223F0" w14:textId="77777777" w:rsidR="00A21FE3" w:rsidRPr="0002252A" w:rsidRDefault="00A21FE3" w:rsidP="00B15024">
      <w:pPr>
        <w:pStyle w:val="Item"/>
      </w:pPr>
      <w:r w:rsidRPr="0002252A">
        <w:t>Omit “tribunal member” (wherever occurring), substitute “ART member”.</w:t>
      </w:r>
    </w:p>
    <w:p w14:paraId="4AA99F2E" w14:textId="77777777" w:rsidR="00A21FE3" w:rsidRPr="0002252A" w:rsidRDefault="00A21FE3" w:rsidP="00B15024">
      <w:pPr>
        <w:pStyle w:val="ItemHead"/>
      </w:pPr>
      <w:r w:rsidRPr="0002252A">
        <w:t xml:space="preserve">89  </w:t>
      </w:r>
      <w:r w:rsidR="0059456F">
        <w:t>Section 2</w:t>
      </w:r>
      <w:r w:rsidRPr="0002252A">
        <w:t>68CZH</w:t>
      </w:r>
    </w:p>
    <w:p w14:paraId="684C7E40" w14:textId="77777777" w:rsidR="00A21FE3" w:rsidRPr="0002252A" w:rsidRDefault="00A21FE3" w:rsidP="00B15024">
      <w:pPr>
        <w:pStyle w:val="Item"/>
      </w:pPr>
      <w:r w:rsidRPr="0002252A">
        <w:t>Omit “tribunal member”, substitute “ART member”.</w:t>
      </w:r>
    </w:p>
    <w:p w14:paraId="59945595" w14:textId="77777777" w:rsidR="00A21FE3" w:rsidRPr="0002252A" w:rsidRDefault="00A21FE3" w:rsidP="00B15024">
      <w:pPr>
        <w:pStyle w:val="ItemHead"/>
      </w:pPr>
      <w:r w:rsidRPr="0002252A">
        <w:t xml:space="preserve">90  </w:t>
      </w:r>
      <w:r w:rsidR="0059456F">
        <w:t>Subsection 2</w:t>
      </w:r>
      <w:r w:rsidRPr="0002252A">
        <w:t xml:space="preserve">71(4) (paragraphs (b) and (c) of the definition of </w:t>
      </w:r>
      <w:r w:rsidRPr="0002252A">
        <w:rPr>
          <w:i/>
        </w:rPr>
        <w:t>migration proceedings</w:t>
      </w:r>
      <w:r w:rsidRPr="0002252A">
        <w:t>)</w:t>
      </w:r>
    </w:p>
    <w:p w14:paraId="2AA42A65" w14:textId="77777777" w:rsidR="00A21FE3" w:rsidRPr="0002252A" w:rsidRDefault="00A21FE3" w:rsidP="00B15024">
      <w:pPr>
        <w:pStyle w:val="Item"/>
      </w:pPr>
      <w:r w:rsidRPr="0002252A">
        <w:t>Repeal the paragraphs, substitute:</w:t>
      </w:r>
    </w:p>
    <w:p w14:paraId="76FB226E" w14:textId="77777777" w:rsidR="00A21FE3" w:rsidRPr="0002252A" w:rsidRDefault="00A21FE3" w:rsidP="00B15024">
      <w:pPr>
        <w:pStyle w:val="paragraph"/>
      </w:pPr>
      <w:r w:rsidRPr="0002252A">
        <w:tab/>
        <w:t>(b)</w:t>
      </w:r>
      <w:r w:rsidRPr="0002252A">
        <w:tab/>
        <w:t>proceedings in the ART for the review of a decision under this Act, including a decision to make a deportation order.</w:t>
      </w:r>
    </w:p>
    <w:p w14:paraId="1B64C994" w14:textId="77777777" w:rsidR="00A21FE3" w:rsidRPr="0002252A" w:rsidRDefault="00A21FE3" w:rsidP="00B15024">
      <w:pPr>
        <w:pStyle w:val="ItemHead"/>
      </w:pPr>
      <w:r w:rsidRPr="0002252A">
        <w:t xml:space="preserve">91  </w:t>
      </w:r>
      <w:r w:rsidR="0059456F">
        <w:t>Section 2</w:t>
      </w:r>
      <w:r w:rsidRPr="0002252A">
        <w:t xml:space="preserve">75 (definition of </w:t>
      </w:r>
      <w:r w:rsidRPr="0002252A">
        <w:rPr>
          <w:i/>
        </w:rPr>
        <w:t>review authority</w:t>
      </w:r>
      <w:r w:rsidRPr="0002252A">
        <w:t>)</w:t>
      </w:r>
    </w:p>
    <w:p w14:paraId="0495F0BC" w14:textId="77777777" w:rsidR="00A21FE3" w:rsidRPr="0002252A" w:rsidRDefault="00A21FE3" w:rsidP="00B15024">
      <w:pPr>
        <w:pStyle w:val="Item"/>
      </w:pPr>
      <w:r w:rsidRPr="0002252A">
        <w:t>Repeal the definition.</w:t>
      </w:r>
    </w:p>
    <w:p w14:paraId="07411818" w14:textId="77777777" w:rsidR="00A21FE3" w:rsidRPr="0002252A" w:rsidRDefault="00A21FE3" w:rsidP="00B15024">
      <w:pPr>
        <w:pStyle w:val="ItemHead"/>
      </w:pPr>
      <w:r w:rsidRPr="0002252A">
        <w:t>92  Paragraphs 276(1)(c) and (d)</w:t>
      </w:r>
    </w:p>
    <w:p w14:paraId="6746023F" w14:textId="77777777" w:rsidR="00A21FE3" w:rsidRPr="0002252A" w:rsidRDefault="00A21FE3" w:rsidP="00B15024">
      <w:pPr>
        <w:pStyle w:val="Item"/>
      </w:pPr>
      <w:r w:rsidRPr="0002252A">
        <w:t>Omit “review authority”, substitute “the ART”.</w:t>
      </w:r>
    </w:p>
    <w:p w14:paraId="03D10734" w14:textId="77777777" w:rsidR="00A21FE3" w:rsidRPr="0002252A" w:rsidRDefault="00A21FE3" w:rsidP="00B15024">
      <w:pPr>
        <w:pStyle w:val="ItemHead"/>
      </w:pPr>
      <w:r w:rsidRPr="0002252A">
        <w:t xml:space="preserve">93  </w:t>
      </w:r>
      <w:r w:rsidR="0059456F">
        <w:t>Paragraph 2</w:t>
      </w:r>
      <w:r w:rsidRPr="0002252A">
        <w:t>76(2)(c)</w:t>
      </w:r>
    </w:p>
    <w:p w14:paraId="050E00FA" w14:textId="77777777" w:rsidR="00A21FE3" w:rsidRPr="0002252A" w:rsidRDefault="00A21FE3" w:rsidP="00B15024">
      <w:pPr>
        <w:pStyle w:val="Item"/>
      </w:pPr>
      <w:r w:rsidRPr="0002252A">
        <w:t>Omit “review authority”, substitute “the ART”.</w:t>
      </w:r>
    </w:p>
    <w:p w14:paraId="05483B4F" w14:textId="77777777" w:rsidR="00A21FE3" w:rsidRPr="0002252A" w:rsidRDefault="00A21FE3" w:rsidP="00B15024">
      <w:pPr>
        <w:pStyle w:val="ItemHead"/>
      </w:pPr>
      <w:r w:rsidRPr="0002252A">
        <w:t xml:space="preserve">94  </w:t>
      </w:r>
      <w:r w:rsidR="0059456F">
        <w:t>Paragraph 2</w:t>
      </w:r>
      <w:r w:rsidRPr="0002252A">
        <w:t>76(2A)(a)</w:t>
      </w:r>
    </w:p>
    <w:p w14:paraId="3F17F9ED" w14:textId="77777777" w:rsidR="00A21FE3" w:rsidRPr="0002252A" w:rsidRDefault="00A21FE3" w:rsidP="00B15024">
      <w:pPr>
        <w:pStyle w:val="Item"/>
      </w:pPr>
      <w:r w:rsidRPr="0002252A">
        <w:t>Omit “, 417”.</w:t>
      </w:r>
    </w:p>
    <w:p w14:paraId="15DBC3BB" w14:textId="77777777" w:rsidR="00A21FE3" w:rsidRPr="0002252A" w:rsidRDefault="00A21FE3" w:rsidP="00B15024">
      <w:pPr>
        <w:pStyle w:val="ItemHead"/>
      </w:pPr>
      <w:r w:rsidRPr="0002252A">
        <w:t xml:space="preserve">95  </w:t>
      </w:r>
      <w:r w:rsidR="0059456F">
        <w:t>Subsection 2</w:t>
      </w:r>
      <w:r w:rsidRPr="0002252A">
        <w:t>78A(10) (heading)</w:t>
      </w:r>
    </w:p>
    <w:p w14:paraId="2AF08D1D" w14:textId="77777777" w:rsidR="00A21FE3" w:rsidRPr="0002252A" w:rsidRDefault="00A21FE3" w:rsidP="00B15024">
      <w:pPr>
        <w:pStyle w:val="Item"/>
      </w:pPr>
      <w:r w:rsidRPr="0002252A">
        <w:t>Omit “</w:t>
      </w:r>
      <w:r w:rsidRPr="0002252A">
        <w:rPr>
          <w:i/>
        </w:rPr>
        <w:t>Administrative Appeals Tribunal</w:t>
      </w:r>
      <w:r w:rsidRPr="0002252A">
        <w:t>”, substitute “</w:t>
      </w:r>
      <w:r w:rsidRPr="0002252A">
        <w:rPr>
          <w:i/>
        </w:rPr>
        <w:t>ART</w:t>
      </w:r>
      <w:r w:rsidRPr="0002252A">
        <w:t>”.</w:t>
      </w:r>
    </w:p>
    <w:p w14:paraId="69626381" w14:textId="77777777" w:rsidR="00A21FE3" w:rsidRPr="0002252A" w:rsidRDefault="00A21FE3" w:rsidP="00B15024">
      <w:pPr>
        <w:pStyle w:val="ItemHead"/>
      </w:pPr>
      <w:r w:rsidRPr="0002252A">
        <w:t xml:space="preserve">96  </w:t>
      </w:r>
      <w:r w:rsidR="0059456F">
        <w:t>Subsection 2</w:t>
      </w:r>
      <w:r w:rsidRPr="0002252A">
        <w:t>78A(10)</w:t>
      </w:r>
    </w:p>
    <w:p w14:paraId="7E90411F" w14:textId="77777777" w:rsidR="00A21FE3" w:rsidRPr="0002252A" w:rsidRDefault="00A21FE3" w:rsidP="00B15024">
      <w:pPr>
        <w:pStyle w:val="Item"/>
      </w:pPr>
      <w:r w:rsidRPr="0002252A">
        <w:t>Omit “Applications may be made to the Administrative Appeals Tribunal”, substitute “An application may be made to the ART”.</w:t>
      </w:r>
    </w:p>
    <w:p w14:paraId="7F1F4CBA" w14:textId="77777777" w:rsidR="00A21FE3" w:rsidRPr="0002252A" w:rsidRDefault="00A21FE3" w:rsidP="00B15024">
      <w:pPr>
        <w:pStyle w:val="ItemHead"/>
      </w:pPr>
      <w:r w:rsidRPr="0002252A">
        <w:t xml:space="preserve">97  </w:t>
      </w:r>
      <w:r w:rsidR="0059456F">
        <w:t>Subsection 2</w:t>
      </w:r>
      <w:r w:rsidRPr="0002252A">
        <w:t>78A(10) (note)</w:t>
      </w:r>
    </w:p>
    <w:p w14:paraId="6ECF6F2F" w14:textId="77777777" w:rsidR="00A21FE3" w:rsidRPr="0002252A" w:rsidRDefault="00A21FE3" w:rsidP="00B15024">
      <w:pPr>
        <w:pStyle w:val="Item"/>
      </w:pPr>
      <w:r w:rsidRPr="0002252A">
        <w:t>Repeal the note, substitute:</w:t>
      </w:r>
    </w:p>
    <w:p w14:paraId="26E94268" w14:textId="77777777" w:rsidR="00A21FE3" w:rsidRPr="0002252A" w:rsidRDefault="00A21FE3" w:rsidP="00B15024">
      <w:pPr>
        <w:pStyle w:val="notetext"/>
      </w:pPr>
      <w:r w:rsidRPr="0002252A">
        <w:t>Note:</w:t>
      </w:r>
      <w:r w:rsidRPr="0002252A">
        <w:tab/>
        <w:t>The ART Act requires that reasonable steps be taken to notify people whose interests are affected by reviewable decisions of the Authority of their rights to seek review of the decision.</w:t>
      </w:r>
    </w:p>
    <w:p w14:paraId="5DA54BA6" w14:textId="77777777" w:rsidR="00A21FE3" w:rsidRPr="0002252A" w:rsidRDefault="00A21FE3" w:rsidP="00B15024">
      <w:pPr>
        <w:pStyle w:val="ItemHead"/>
      </w:pPr>
      <w:r w:rsidRPr="0002252A">
        <w:t xml:space="preserve">98  </w:t>
      </w:r>
      <w:r w:rsidR="0059456F">
        <w:t>Paragraph 2</w:t>
      </w:r>
      <w:r w:rsidRPr="0002252A">
        <w:t>82(4)(e)</w:t>
      </w:r>
    </w:p>
    <w:p w14:paraId="2953FE2A" w14:textId="77777777" w:rsidR="00A21FE3" w:rsidRPr="0002252A" w:rsidRDefault="00A21FE3" w:rsidP="00B15024">
      <w:pPr>
        <w:pStyle w:val="Item"/>
      </w:pPr>
      <w:r w:rsidRPr="0002252A">
        <w:t>Omit “, 417”.</w:t>
      </w:r>
    </w:p>
    <w:p w14:paraId="164A6974" w14:textId="77777777" w:rsidR="00A21FE3" w:rsidRPr="0002252A" w:rsidRDefault="00A21FE3" w:rsidP="00B15024">
      <w:pPr>
        <w:pStyle w:val="ItemHead"/>
      </w:pPr>
      <w:r w:rsidRPr="0002252A">
        <w:t xml:space="preserve">99  </w:t>
      </w:r>
      <w:r w:rsidR="0059456F">
        <w:t>Paragraph 2</w:t>
      </w:r>
      <w:r w:rsidRPr="0002252A">
        <w:t>88(6A)(c)</w:t>
      </w:r>
    </w:p>
    <w:p w14:paraId="3FBC3299" w14:textId="77777777" w:rsidR="00A21FE3" w:rsidRPr="0002252A" w:rsidRDefault="00A21FE3" w:rsidP="00B15024">
      <w:pPr>
        <w:pStyle w:val="Item"/>
      </w:pPr>
      <w:r w:rsidRPr="0002252A">
        <w:t>Omit “</w:t>
      </w:r>
      <w:r w:rsidRPr="0002252A">
        <w:rPr>
          <w:i/>
        </w:rPr>
        <w:t>Administrative Appeals Tribunal Act 1975</w:t>
      </w:r>
      <w:r w:rsidRPr="0002252A">
        <w:t>”, substitute “ART Act”.</w:t>
      </w:r>
    </w:p>
    <w:p w14:paraId="31EDFEE9" w14:textId="77777777" w:rsidR="00A21FE3" w:rsidRPr="0002252A" w:rsidRDefault="00A21FE3" w:rsidP="00B15024">
      <w:pPr>
        <w:pStyle w:val="ItemHead"/>
      </w:pPr>
      <w:r w:rsidRPr="0002252A">
        <w:t xml:space="preserve">100  </w:t>
      </w:r>
      <w:r w:rsidR="0059456F">
        <w:t>Section 2</w:t>
      </w:r>
      <w:r w:rsidRPr="0002252A">
        <w:t>95 (note)</w:t>
      </w:r>
    </w:p>
    <w:p w14:paraId="1258F6A1" w14:textId="77777777" w:rsidR="00A21FE3" w:rsidRPr="0002252A" w:rsidRDefault="00A21FE3" w:rsidP="00B15024">
      <w:pPr>
        <w:pStyle w:val="Item"/>
      </w:pPr>
      <w:r w:rsidRPr="0002252A">
        <w:t>Repeal the note, substitute:</w:t>
      </w:r>
    </w:p>
    <w:p w14:paraId="79FA4AFD" w14:textId="77777777" w:rsidR="00A21FE3" w:rsidRPr="0002252A" w:rsidRDefault="00A21FE3" w:rsidP="00B15024">
      <w:pPr>
        <w:pStyle w:val="notetext"/>
      </w:pPr>
      <w:r w:rsidRPr="0002252A">
        <w:t>Note:</w:t>
      </w:r>
      <w:r w:rsidRPr="0002252A">
        <w:tab/>
        <w:t xml:space="preserve">The applicant may apply to the ART for review of the decision: see </w:t>
      </w:r>
      <w:r w:rsidR="0059456F">
        <w:t>section 3</w:t>
      </w:r>
      <w:r w:rsidRPr="0002252A">
        <w:t>06 of this Act. The ART Act requires that reasonable steps be taken to notify people whose interests are affected by the Authority’s decision of their rights to seek review of the decision.</w:t>
      </w:r>
    </w:p>
    <w:p w14:paraId="121BB736" w14:textId="77777777" w:rsidR="00A21FE3" w:rsidRPr="0002252A" w:rsidRDefault="00A21FE3" w:rsidP="00B15024">
      <w:pPr>
        <w:pStyle w:val="ItemHead"/>
      </w:pPr>
      <w:r w:rsidRPr="0002252A">
        <w:t>101  Paragraphs 300(2)(b)</w:t>
      </w:r>
      <w:r w:rsidR="005A2213">
        <w:t xml:space="preserve"> and</w:t>
      </w:r>
      <w:r w:rsidRPr="0002252A">
        <w:t xml:space="preserve"> (3)(a) and (b)</w:t>
      </w:r>
    </w:p>
    <w:p w14:paraId="4C504A4A" w14:textId="77777777" w:rsidR="00A21FE3" w:rsidRPr="0002252A" w:rsidRDefault="00A21FE3" w:rsidP="00B15024">
      <w:pPr>
        <w:pStyle w:val="Item"/>
      </w:pPr>
      <w:r w:rsidRPr="0002252A">
        <w:t>Omit “Administrative Appeals Tribunal”, substitute “ART”.</w:t>
      </w:r>
    </w:p>
    <w:p w14:paraId="3F3ED126" w14:textId="77777777" w:rsidR="00A21FE3" w:rsidRPr="0002252A" w:rsidRDefault="00A21FE3" w:rsidP="00B15024">
      <w:pPr>
        <w:pStyle w:val="ItemHead"/>
      </w:pPr>
      <w:r w:rsidRPr="0002252A">
        <w:t xml:space="preserve">102  </w:t>
      </w:r>
      <w:r w:rsidR="0059456F">
        <w:t>Section 3</w:t>
      </w:r>
      <w:r w:rsidRPr="0002252A">
        <w:t>06</w:t>
      </w:r>
    </w:p>
    <w:p w14:paraId="67EA7798" w14:textId="77777777" w:rsidR="00A21FE3" w:rsidRPr="0002252A" w:rsidRDefault="00A21FE3" w:rsidP="00B15024">
      <w:pPr>
        <w:pStyle w:val="Item"/>
      </w:pPr>
      <w:r w:rsidRPr="0002252A">
        <w:t>Repeal the section, substitute:</w:t>
      </w:r>
    </w:p>
    <w:p w14:paraId="28FAE56D" w14:textId="77777777" w:rsidR="00A21FE3" w:rsidRPr="0002252A" w:rsidRDefault="00A21FE3" w:rsidP="00B15024">
      <w:pPr>
        <w:pStyle w:val="ActHead5"/>
      </w:pPr>
      <w:bookmarkStart w:id="79" w:name="_Toc168308220"/>
      <w:r w:rsidRPr="00673E6B">
        <w:rPr>
          <w:rStyle w:val="CharSectno"/>
        </w:rPr>
        <w:t>306</w:t>
      </w:r>
      <w:r w:rsidRPr="0002252A">
        <w:t xml:space="preserve">  Review by the ART</w:t>
      </w:r>
      <w:bookmarkEnd w:id="79"/>
    </w:p>
    <w:p w14:paraId="3C404CF5" w14:textId="77777777" w:rsidR="00A21FE3" w:rsidRPr="0002252A" w:rsidRDefault="00A21FE3" w:rsidP="00B15024">
      <w:pPr>
        <w:pStyle w:val="subsection"/>
      </w:pPr>
      <w:r w:rsidRPr="0002252A">
        <w:tab/>
      </w:r>
      <w:r w:rsidRPr="0002252A">
        <w:tab/>
        <w:t>Subject to the ART Act, an application may be made to the ART for review of a decision by the Migration Agents Registration Authority made under this Division.</w:t>
      </w:r>
    </w:p>
    <w:p w14:paraId="09D51BFD" w14:textId="77777777" w:rsidR="00A21FE3" w:rsidRPr="0002252A" w:rsidRDefault="00A21FE3" w:rsidP="00B15024">
      <w:pPr>
        <w:pStyle w:val="ItemHead"/>
      </w:pPr>
      <w:r w:rsidRPr="0002252A">
        <w:t xml:space="preserve">103  </w:t>
      </w:r>
      <w:r w:rsidR="0059456F">
        <w:t>Section 3</w:t>
      </w:r>
      <w:r w:rsidRPr="0002252A">
        <w:t>06AA</w:t>
      </w:r>
    </w:p>
    <w:p w14:paraId="4F9F693D" w14:textId="77777777" w:rsidR="00A21FE3" w:rsidRPr="0002252A" w:rsidRDefault="00A21FE3" w:rsidP="00B15024">
      <w:pPr>
        <w:pStyle w:val="Item"/>
      </w:pPr>
      <w:r w:rsidRPr="0002252A">
        <w:t>Omit “Administrative Appeals Tribunal”, substitute “ART”.</w:t>
      </w:r>
    </w:p>
    <w:p w14:paraId="31952912" w14:textId="77777777" w:rsidR="00A21FE3" w:rsidRPr="0002252A" w:rsidRDefault="00A21FE3" w:rsidP="00B15024">
      <w:pPr>
        <w:pStyle w:val="ItemHead"/>
      </w:pPr>
      <w:r w:rsidRPr="0002252A">
        <w:t xml:space="preserve">104  </w:t>
      </w:r>
      <w:r w:rsidR="0059456F">
        <w:t>Section 3</w:t>
      </w:r>
      <w:r w:rsidRPr="0002252A">
        <w:t>11F</w:t>
      </w:r>
    </w:p>
    <w:p w14:paraId="42555E32" w14:textId="77777777" w:rsidR="00A21FE3" w:rsidRPr="0002252A" w:rsidRDefault="00A21FE3" w:rsidP="00B15024">
      <w:pPr>
        <w:pStyle w:val="Item"/>
      </w:pPr>
      <w:r w:rsidRPr="0002252A">
        <w:t>Repeal the section, substitute:</w:t>
      </w:r>
    </w:p>
    <w:p w14:paraId="600B8904" w14:textId="77777777" w:rsidR="00A21FE3" w:rsidRPr="0002252A" w:rsidRDefault="00A21FE3" w:rsidP="00B15024">
      <w:pPr>
        <w:pStyle w:val="ActHead5"/>
      </w:pPr>
      <w:bookmarkStart w:id="80" w:name="_Toc168308221"/>
      <w:r w:rsidRPr="00673E6B">
        <w:rPr>
          <w:rStyle w:val="CharSectno"/>
        </w:rPr>
        <w:t>311F</w:t>
      </w:r>
      <w:r w:rsidRPr="0002252A">
        <w:t xml:space="preserve">  Review by the ART</w:t>
      </w:r>
      <w:bookmarkEnd w:id="80"/>
    </w:p>
    <w:p w14:paraId="35944B06" w14:textId="77777777" w:rsidR="00A21FE3" w:rsidRPr="0002252A" w:rsidRDefault="00A21FE3" w:rsidP="00B15024">
      <w:pPr>
        <w:pStyle w:val="subsection"/>
      </w:pPr>
      <w:r w:rsidRPr="0002252A">
        <w:tab/>
      </w:r>
      <w:r w:rsidRPr="0002252A">
        <w:tab/>
        <w:t xml:space="preserve">Subject to the ART Act, an application may be made to the ART for review of a decision by the Migration Agents Registration Authority under </w:t>
      </w:r>
      <w:r w:rsidR="0059456F">
        <w:t>subsection 3</w:t>
      </w:r>
      <w:r w:rsidRPr="0002252A">
        <w:t>11A(1).</w:t>
      </w:r>
    </w:p>
    <w:p w14:paraId="150F0697" w14:textId="77777777" w:rsidR="00A21FE3" w:rsidRPr="0002252A" w:rsidRDefault="00A21FE3" w:rsidP="00B15024">
      <w:pPr>
        <w:pStyle w:val="ItemHead"/>
      </w:pPr>
      <w:r w:rsidRPr="0002252A">
        <w:t xml:space="preserve">105  </w:t>
      </w:r>
      <w:r w:rsidR="0059456F">
        <w:t>Subsection 3</w:t>
      </w:r>
      <w:r w:rsidRPr="0002252A">
        <w:t>12B(1)</w:t>
      </w:r>
    </w:p>
    <w:p w14:paraId="7C7C876C" w14:textId="77777777" w:rsidR="00A21FE3" w:rsidRPr="0002252A" w:rsidRDefault="00A21FE3" w:rsidP="00B15024">
      <w:pPr>
        <w:pStyle w:val="Item"/>
      </w:pPr>
      <w:r w:rsidRPr="0002252A">
        <w:t>Omit “review authority concerned”, substitute “ART”.</w:t>
      </w:r>
    </w:p>
    <w:p w14:paraId="50643FC2" w14:textId="77777777" w:rsidR="00A21FE3" w:rsidRPr="0002252A" w:rsidRDefault="00A21FE3" w:rsidP="00B15024">
      <w:pPr>
        <w:pStyle w:val="ItemHead"/>
      </w:pPr>
      <w:r w:rsidRPr="0002252A">
        <w:t xml:space="preserve">106  </w:t>
      </w:r>
      <w:r w:rsidR="0059456F">
        <w:t>Subsection 3</w:t>
      </w:r>
      <w:r w:rsidRPr="0002252A">
        <w:t xml:space="preserve">12B(3) (definition of </w:t>
      </w:r>
      <w:r w:rsidRPr="0002252A">
        <w:rPr>
          <w:i/>
        </w:rPr>
        <w:t>review application</w:t>
      </w:r>
      <w:r w:rsidRPr="0002252A">
        <w:t>)</w:t>
      </w:r>
    </w:p>
    <w:p w14:paraId="30EEC354" w14:textId="77777777" w:rsidR="00A21FE3" w:rsidRPr="0002252A" w:rsidRDefault="00A21FE3" w:rsidP="00B15024">
      <w:pPr>
        <w:pStyle w:val="Item"/>
      </w:pPr>
      <w:r w:rsidRPr="0002252A">
        <w:t>Omit “a review authority”, substitute “the ART”.</w:t>
      </w:r>
    </w:p>
    <w:p w14:paraId="52C83CCA" w14:textId="77777777" w:rsidR="00A21FE3" w:rsidRPr="0002252A" w:rsidRDefault="00A21FE3" w:rsidP="00B15024">
      <w:pPr>
        <w:pStyle w:val="ItemHead"/>
      </w:pPr>
      <w:r w:rsidRPr="0002252A">
        <w:t xml:space="preserve">107  </w:t>
      </w:r>
      <w:r w:rsidR="0002252A">
        <w:t>Paragraph 3</w:t>
      </w:r>
      <w:r w:rsidRPr="0002252A">
        <w:t>21A(1)(b)</w:t>
      </w:r>
    </w:p>
    <w:p w14:paraId="66D0F1F7" w14:textId="77777777" w:rsidR="00A21FE3" w:rsidRPr="0002252A" w:rsidRDefault="00A21FE3" w:rsidP="00B15024">
      <w:pPr>
        <w:pStyle w:val="Item"/>
      </w:pPr>
      <w:r w:rsidRPr="0002252A">
        <w:t>Repeal the paragraph, substitute:</w:t>
      </w:r>
    </w:p>
    <w:p w14:paraId="78DF6FBD" w14:textId="77777777" w:rsidR="00A21FE3" w:rsidRPr="0002252A" w:rsidRDefault="00A21FE3" w:rsidP="00B15024">
      <w:pPr>
        <w:pStyle w:val="paragraph"/>
      </w:pPr>
      <w:r w:rsidRPr="0002252A">
        <w:tab/>
        <w:t>(b)</w:t>
      </w:r>
      <w:r w:rsidRPr="0002252A">
        <w:tab/>
        <w:t>the ART.</w:t>
      </w:r>
    </w:p>
    <w:p w14:paraId="2ECE8BCA" w14:textId="77777777" w:rsidR="00A21FE3" w:rsidRPr="0002252A" w:rsidRDefault="00A21FE3" w:rsidP="00B15024">
      <w:pPr>
        <w:pStyle w:val="ItemHead"/>
      </w:pPr>
      <w:r w:rsidRPr="0002252A">
        <w:t xml:space="preserve">108  </w:t>
      </w:r>
      <w:r w:rsidR="0059456F">
        <w:t>Subsection 3</w:t>
      </w:r>
      <w:r w:rsidRPr="0002252A">
        <w:t>32F(1)</w:t>
      </w:r>
    </w:p>
    <w:p w14:paraId="44D58E0A" w14:textId="77777777" w:rsidR="00A21FE3" w:rsidRPr="0002252A" w:rsidRDefault="00A21FE3" w:rsidP="00B15024">
      <w:pPr>
        <w:pStyle w:val="Item"/>
      </w:pPr>
      <w:r w:rsidRPr="0002252A">
        <w:t>Omit “a review authority”, substitute “the ART”.</w:t>
      </w:r>
    </w:p>
    <w:p w14:paraId="4FB6DE50" w14:textId="77777777" w:rsidR="00A21FE3" w:rsidRPr="0002252A" w:rsidRDefault="00A21FE3" w:rsidP="00B15024">
      <w:pPr>
        <w:pStyle w:val="ItemHead"/>
      </w:pPr>
      <w:r w:rsidRPr="0002252A">
        <w:t xml:space="preserve">109  </w:t>
      </w:r>
      <w:r w:rsidR="0059456F">
        <w:t>Subsection 3</w:t>
      </w:r>
      <w:r w:rsidRPr="0002252A">
        <w:t>32F(3)</w:t>
      </w:r>
    </w:p>
    <w:p w14:paraId="357B843F" w14:textId="77777777" w:rsidR="00A21FE3" w:rsidRPr="0002252A" w:rsidRDefault="00A21FE3" w:rsidP="00B15024">
      <w:pPr>
        <w:pStyle w:val="Item"/>
      </w:pPr>
      <w:r w:rsidRPr="0002252A">
        <w:t>Omit “review authority”, substitute “ART”.</w:t>
      </w:r>
    </w:p>
    <w:p w14:paraId="5E8D2EEA" w14:textId="77777777" w:rsidR="00A21FE3" w:rsidRPr="0002252A" w:rsidRDefault="00A21FE3" w:rsidP="00B15024">
      <w:pPr>
        <w:pStyle w:val="ItemHead"/>
      </w:pPr>
      <w:r w:rsidRPr="0002252A">
        <w:t xml:space="preserve">110  </w:t>
      </w:r>
      <w:r w:rsidR="0059456F">
        <w:t>Section 3</w:t>
      </w:r>
      <w:r w:rsidRPr="0002252A">
        <w:t>32G (heading)</w:t>
      </w:r>
    </w:p>
    <w:p w14:paraId="694DB287" w14:textId="77777777" w:rsidR="00A21FE3" w:rsidRPr="0002252A" w:rsidRDefault="00A21FE3" w:rsidP="00B15024">
      <w:pPr>
        <w:pStyle w:val="Item"/>
      </w:pPr>
      <w:r w:rsidRPr="0002252A">
        <w:t>Omit “</w:t>
      </w:r>
      <w:r w:rsidRPr="0002252A">
        <w:rPr>
          <w:b/>
        </w:rPr>
        <w:t>a review authority</w:t>
      </w:r>
      <w:r w:rsidRPr="0002252A">
        <w:t>”, substitute “</w:t>
      </w:r>
      <w:r w:rsidRPr="0002252A">
        <w:rPr>
          <w:b/>
        </w:rPr>
        <w:t>the ART</w:t>
      </w:r>
      <w:r w:rsidRPr="0002252A">
        <w:t>”.</w:t>
      </w:r>
    </w:p>
    <w:p w14:paraId="64C6D7FB" w14:textId="77777777" w:rsidR="00A21FE3" w:rsidRPr="0002252A" w:rsidRDefault="00A21FE3" w:rsidP="00B15024">
      <w:pPr>
        <w:pStyle w:val="ItemHead"/>
      </w:pPr>
      <w:r w:rsidRPr="0002252A">
        <w:t xml:space="preserve">111  </w:t>
      </w:r>
      <w:r w:rsidR="0059456F">
        <w:t>Subsection 3</w:t>
      </w:r>
      <w:r w:rsidRPr="0002252A">
        <w:t>32G(1)</w:t>
      </w:r>
    </w:p>
    <w:p w14:paraId="3B58AA73" w14:textId="77777777" w:rsidR="00A21FE3" w:rsidRPr="0002252A" w:rsidRDefault="00A21FE3" w:rsidP="00B15024">
      <w:pPr>
        <w:pStyle w:val="Item"/>
      </w:pPr>
      <w:r w:rsidRPr="0002252A">
        <w:t>Omit “A review authority”, substitute “The ART”.</w:t>
      </w:r>
    </w:p>
    <w:p w14:paraId="538FD7B1" w14:textId="77777777" w:rsidR="00A21FE3" w:rsidRPr="0002252A" w:rsidRDefault="00A21FE3" w:rsidP="00B15024">
      <w:pPr>
        <w:pStyle w:val="ItemHead"/>
      </w:pPr>
      <w:r w:rsidRPr="0002252A">
        <w:t xml:space="preserve">112  </w:t>
      </w:r>
      <w:r w:rsidR="0059456F">
        <w:t>Subsections 3</w:t>
      </w:r>
      <w:r w:rsidRPr="0002252A">
        <w:t>32G(2) and (4)</w:t>
      </w:r>
    </w:p>
    <w:p w14:paraId="505279F1" w14:textId="77777777" w:rsidR="00A21FE3" w:rsidRPr="0002252A" w:rsidRDefault="00A21FE3" w:rsidP="00B15024">
      <w:pPr>
        <w:pStyle w:val="Item"/>
      </w:pPr>
      <w:r w:rsidRPr="0002252A">
        <w:t>Omit “a review authority”, substitute “the ART”.</w:t>
      </w:r>
    </w:p>
    <w:p w14:paraId="071CE7D3" w14:textId="77777777" w:rsidR="00A21FE3" w:rsidRPr="0002252A" w:rsidRDefault="00A21FE3" w:rsidP="00B15024">
      <w:pPr>
        <w:pStyle w:val="ItemHead"/>
      </w:pPr>
      <w:r w:rsidRPr="0002252A">
        <w:t xml:space="preserve">113  </w:t>
      </w:r>
      <w:r w:rsidR="0059456F">
        <w:t>Subsection 3</w:t>
      </w:r>
      <w:r w:rsidRPr="0002252A">
        <w:t>32G(4)</w:t>
      </w:r>
    </w:p>
    <w:p w14:paraId="7AF631E3" w14:textId="77777777" w:rsidR="00A21FE3" w:rsidRPr="0002252A" w:rsidRDefault="00A21FE3" w:rsidP="00B15024">
      <w:pPr>
        <w:pStyle w:val="Item"/>
      </w:pPr>
      <w:r w:rsidRPr="0002252A">
        <w:t>Omit “the review authority”, substitute “the ART”.</w:t>
      </w:r>
    </w:p>
    <w:p w14:paraId="51E4C00F" w14:textId="77777777" w:rsidR="00A21FE3" w:rsidRPr="0002252A" w:rsidRDefault="00A21FE3" w:rsidP="00B15024">
      <w:pPr>
        <w:pStyle w:val="ItemHead"/>
      </w:pPr>
      <w:r w:rsidRPr="0002252A">
        <w:t xml:space="preserve">114  </w:t>
      </w:r>
      <w:r w:rsidR="0059456F">
        <w:t>Subsection 3</w:t>
      </w:r>
      <w:r w:rsidRPr="0002252A">
        <w:t xml:space="preserve">32G(5) (definition of </w:t>
      </w:r>
      <w:r w:rsidRPr="0002252A">
        <w:rPr>
          <w:i/>
        </w:rPr>
        <w:t>review application</w:t>
      </w:r>
      <w:r w:rsidRPr="0002252A">
        <w:t>)</w:t>
      </w:r>
    </w:p>
    <w:p w14:paraId="4FA8DD2F" w14:textId="77777777" w:rsidR="00A21FE3" w:rsidRPr="0002252A" w:rsidRDefault="00A21FE3" w:rsidP="00B15024">
      <w:pPr>
        <w:pStyle w:val="Item"/>
      </w:pPr>
      <w:r w:rsidRPr="0002252A">
        <w:t>Omit “a review authority”, substitute “the ART”.</w:t>
      </w:r>
    </w:p>
    <w:p w14:paraId="1C3A36D5" w14:textId="77777777" w:rsidR="00A21FE3" w:rsidRPr="0002252A" w:rsidRDefault="00A21FE3" w:rsidP="00B15024">
      <w:pPr>
        <w:pStyle w:val="ItemHead"/>
      </w:pPr>
      <w:r w:rsidRPr="0002252A">
        <w:t xml:space="preserve">115  </w:t>
      </w:r>
      <w:r w:rsidR="0002252A">
        <w:t>Paragraph 3</w:t>
      </w:r>
      <w:r w:rsidRPr="0002252A">
        <w:t>36E(2)(f)</w:t>
      </w:r>
    </w:p>
    <w:p w14:paraId="00564C4B" w14:textId="77777777" w:rsidR="00A21FE3" w:rsidRPr="0002252A" w:rsidRDefault="00A21FE3" w:rsidP="00B15024">
      <w:pPr>
        <w:pStyle w:val="Item"/>
      </w:pPr>
      <w:r w:rsidRPr="0002252A">
        <w:t>Omit “the Tribunal or another tribunal, or the Immigration Assessment Authority,”, substitute “the ART or another tribunal,”.</w:t>
      </w:r>
    </w:p>
    <w:p w14:paraId="09B99498" w14:textId="77777777" w:rsidR="00A21FE3" w:rsidRPr="0002252A" w:rsidRDefault="00A21FE3" w:rsidP="00B15024">
      <w:pPr>
        <w:pStyle w:val="ItemHead"/>
      </w:pPr>
      <w:r w:rsidRPr="0002252A">
        <w:t xml:space="preserve">116  </w:t>
      </w:r>
      <w:r w:rsidR="0059456F">
        <w:t>Subsection 3</w:t>
      </w:r>
      <w:r w:rsidRPr="0002252A">
        <w:t>36F(5) (note)</w:t>
      </w:r>
    </w:p>
    <w:p w14:paraId="2F86394D" w14:textId="3FB8B288" w:rsidR="00A21FE3" w:rsidRPr="0002252A" w:rsidRDefault="00A21FE3" w:rsidP="00B15024">
      <w:pPr>
        <w:pStyle w:val="Item"/>
      </w:pPr>
      <w:r w:rsidRPr="0002252A">
        <w:t>Omit “sub</w:t>
      </w:r>
      <w:r w:rsidR="0059456F">
        <w:t>section 5</w:t>
      </w:r>
      <w:r w:rsidRPr="0002252A">
        <w:t>(9)”, substitute “</w:t>
      </w:r>
      <w:r w:rsidR="00B15024">
        <w:t>section 1</w:t>
      </w:r>
      <w:r w:rsidRPr="0002252A">
        <w:t>1A”.</w:t>
      </w:r>
    </w:p>
    <w:p w14:paraId="4B511C06" w14:textId="77777777" w:rsidR="00A21FE3" w:rsidRPr="0002252A" w:rsidRDefault="00A21FE3" w:rsidP="00B15024">
      <w:pPr>
        <w:pStyle w:val="ItemHead"/>
      </w:pPr>
      <w:r w:rsidRPr="0002252A">
        <w:t>117  Part 5 (heading)</w:t>
      </w:r>
    </w:p>
    <w:p w14:paraId="01ACF3B4" w14:textId="77777777" w:rsidR="00A21FE3" w:rsidRPr="0002252A" w:rsidRDefault="00A21FE3" w:rsidP="00B15024">
      <w:pPr>
        <w:pStyle w:val="Item"/>
      </w:pPr>
      <w:r w:rsidRPr="0002252A">
        <w:t>Repeal the heading, substitute:</w:t>
      </w:r>
    </w:p>
    <w:p w14:paraId="630DF031" w14:textId="77777777" w:rsidR="00A21FE3" w:rsidRPr="0002252A" w:rsidRDefault="00A21FE3" w:rsidP="00B15024">
      <w:pPr>
        <w:pStyle w:val="ActHead2"/>
      </w:pPr>
      <w:bookmarkStart w:id="81" w:name="_Toc168308222"/>
      <w:r w:rsidRPr="00673E6B">
        <w:rPr>
          <w:rStyle w:val="CharPartNo"/>
        </w:rPr>
        <w:t>Part 5</w:t>
      </w:r>
      <w:r w:rsidRPr="0002252A">
        <w:t>—</w:t>
      </w:r>
      <w:r w:rsidRPr="00673E6B">
        <w:rPr>
          <w:rStyle w:val="CharPartText"/>
        </w:rPr>
        <w:t>Reviewable migration decisions and reviewable protection decisions</w:t>
      </w:r>
      <w:bookmarkEnd w:id="81"/>
    </w:p>
    <w:p w14:paraId="28C483A9" w14:textId="77777777" w:rsidR="00A21FE3" w:rsidRPr="0002252A" w:rsidRDefault="00A21FE3" w:rsidP="00B15024">
      <w:pPr>
        <w:pStyle w:val="ItemHead"/>
      </w:pPr>
      <w:r w:rsidRPr="0002252A">
        <w:t xml:space="preserve">118  </w:t>
      </w:r>
      <w:r w:rsidR="0002252A">
        <w:t>Division 1</w:t>
      </w:r>
      <w:r w:rsidRPr="0002252A">
        <w:t xml:space="preserve"> of Part 5 (heading)</w:t>
      </w:r>
    </w:p>
    <w:p w14:paraId="15FBBE8B" w14:textId="77777777" w:rsidR="00A21FE3" w:rsidRPr="0002252A" w:rsidRDefault="00A21FE3" w:rsidP="00B15024">
      <w:pPr>
        <w:pStyle w:val="Item"/>
      </w:pPr>
      <w:r w:rsidRPr="0002252A">
        <w:t>Repeal the heading, substitute:</w:t>
      </w:r>
    </w:p>
    <w:p w14:paraId="75C98D4B" w14:textId="77777777" w:rsidR="00A21FE3" w:rsidRPr="0002252A" w:rsidRDefault="0002252A" w:rsidP="00B15024">
      <w:pPr>
        <w:pStyle w:val="ActHead3"/>
      </w:pPr>
      <w:bookmarkStart w:id="82" w:name="_Toc168308223"/>
      <w:r w:rsidRPr="00673E6B">
        <w:rPr>
          <w:rStyle w:val="CharDivNo"/>
        </w:rPr>
        <w:t>Division 1</w:t>
      </w:r>
      <w:r w:rsidR="00A21FE3" w:rsidRPr="0002252A">
        <w:t>—</w:t>
      </w:r>
      <w:r w:rsidR="00A21FE3" w:rsidRPr="00673E6B">
        <w:rPr>
          <w:rStyle w:val="CharDivText"/>
        </w:rPr>
        <w:t>Preliminary</w:t>
      </w:r>
      <w:bookmarkEnd w:id="82"/>
    </w:p>
    <w:p w14:paraId="503E7C4B" w14:textId="77777777" w:rsidR="00A21FE3" w:rsidRPr="0002252A" w:rsidRDefault="00A21FE3" w:rsidP="00B15024">
      <w:pPr>
        <w:pStyle w:val="ItemHead"/>
      </w:pPr>
      <w:r w:rsidRPr="0002252A">
        <w:t xml:space="preserve">119  </w:t>
      </w:r>
      <w:r w:rsidR="0059456F">
        <w:t>Section 3</w:t>
      </w:r>
      <w:r w:rsidRPr="0002252A">
        <w:t>36M</w:t>
      </w:r>
    </w:p>
    <w:p w14:paraId="08332171" w14:textId="77777777" w:rsidR="00A21FE3" w:rsidRPr="0002252A" w:rsidRDefault="00A21FE3" w:rsidP="00B15024">
      <w:pPr>
        <w:pStyle w:val="Item"/>
      </w:pPr>
      <w:r w:rsidRPr="0002252A">
        <w:t>Repeal the section, substitute:</w:t>
      </w:r>
    </w:p>
    <w:p w14:paraId="2C969783" w14:textId="77777777" w:rsidR="00A21FE3" w:rsidRPr="0002252A" w:rsidRDefault="00A21FE3" w:rsidP="00B15024">
      <w:pPr>
        <w:pStyle w:val="ActHead5"/>
      </w:pPr>
      <w:bookmarkStart w:id="83" w:name="_Toc168308224"/>
      <w:r w:rsidRPr="00673E6B">
        <w:rPr>
          <w:rStyle w:val="CharSectno"/>
        </w:rPr>
        <w:t>336M</w:t>
      </w:r>
      <w:r w:rsidRPr="0002252A">
        <w:t xml:space="preserve">  Simplified outline of this Part</w:t>
      </w:r>
      <w:bookmarkEnd w:id="83"/>
    </w:p>
    <w:p w14:paraId="283F3D8E" w14:textId="77777777" w:rsidR="00A21FE3" w:rsidRPr="0002252A" w:rsidRDefault="00A21FE3" w:rsidP="00B15024">
      <w:pPr>
        <w:pStyle w:val="SOText"/>
      </w:pPr>
      <w:r w:rsidRPr="0002252A">
        <w:t>This Part provides for the review of reviewable migration decision and reviewable protection decisions by the ART (short for the Administrative Review Tribunal).</w:t>
      </w:r>
    </w:p>
    <w:p w14:paraId="1D293692" w14:textId="1472A96B" w:rsidR="00A21FE3" w:rsidRPr="0002252A" w:rsidRDefault="00A21FE3" w:rsidP="00B15024">
      <w:pPr>
        <w:pStyle w:val="SOText"/>
      </w:pPr>
      <w:r w:rsidRPr="0002252A">
        <w:t xml:space="preserve">Such decisions relate to the grant or cancellation of visas in some circumstances and to decisions under </w:t>
      </w:r>
      <w:r w:rsidR="0059456F">
        <w:t>sub</w:t>
      </w:r>
      <w:r w:rsidR="00B15024">
        <w:t>section 1</w:t>
      </w:r>
      <w:r w:rsidRPr="0002252A">
        <w:t>97D(2) (decision that protection finding would no longer be made). They do not include decisions in relation to which the Minister has given a conclusive certificate.</w:t>
      </w:r>
    </w:p>
    <w:p w14:paraId="511F4B8A" w14:textId="77777777" w:rsidR="00A21FE3" w:rsidRPr="0002252A" w:rsidRDefault="00A21FE3" w:rsidP="00B15024">
      <w:pPr>
        <w:pStyle w:val="ItemHead"/>
      </w:pPr>
      <w:r w:rsidRPr="0002252A">
        <w:t xml:space="preserve">120  </w:t>
      </w:r>
      <w:r w:rsidR="0059456F">
        <w:t>Section 3</w:t>
      </w:r>
      <w:r w:rsidRPr="0002252A">
        <w:t>36N</w:t>
      </w:r>
    </w:p>
    <w:p w14:paraId="38A1D86E" w14:textId="77777777" w:rsidR="00A21FE3" w:rsidRPr="0002252A" w:rsidRDefault="00A21FE3" w:rsidP="00B15024">
      <w:pPr>
        <w:pStyle w:val="Item"/>
      </w:pPr>
      <w:r w:rsidRPr="0002252A">
        <w:t>Repeal the section, substitute:</w:t>
      </w:r>
    </w:p>
    <w:p w14:paraId="33F8D1FF" w14:textId="77777777" w:rsidR="00A21FE3" w:rsidRPr="0002252A" w:rsidRDefault="00A21FE3" w:rsidP="00B15024">
      <w:pPr>
        <w:pStyle w:val="ActHead5"/>
      </w:pPr>
      <w:bookmarkStart w:id="84" w:name="_Toc168308225"/>
      <w:r w:rsidRPr="00673E6B">
        <w:rPr>
          <w:rStyle w:val="CharSectno"/>
        </w:rPr>
        <w:t>336N</w:t>
      </w:r>
      <w:r w:rsidRPr="0002252A">
        <w:t xml:space="preserve">  Scope of this Part</w:t>
      </w:r>
      <w:bookmarkEnd w:id="84"/>
    </w:p>
    <w:p w14:paraId="6B9CFBE6" w14:textId="77777777" w:rsidR="00A21FE3" w:rsidRPr="0002252A" w:rsidRDefault="00A21FE3" w:rsidP="00B15024">
      <w:pPr>
        <w:pStyle w:val="subsection"/>
      </w:pPr>
      <w:r w:rsidRPr="0002252A">
        <w:tab/>
      </w:r>
      <w:r w:rsidRPr="0002252A">
        <w:tab/>
        <w:t>This Part applies in relation to the review by the ART of reviewable migration decisions and reviewable protection decisions.</w:t>
      </w:r>
    </w:p>
    <w:p w14:paraId="0078A5B6" w14:textId="77777777" w:rsidR="00A21FE3" w:rsidRPr="0002252A" w:rsidRDefault="00A21FE3" w:rsidP="00B15024">
      <w:pPr>
        <w:pStyle w:val="notetext"/>
      </w:pPr>
      <w:r w:rsidRPr="0002252A">
        <w:t>Note:</w:t>
      </w:r>
      <w:r w:rsidRPr="0002252A">
        <w:tab/>
        <w:t>ART stands for Administrative Review Tribunal (see sub</w:t>
      </w:r>
      <w:r w:rsidR="0059456F">
        <w:t>section 5</w:t>
      </w:r>
      <w:r w:rsidRPr="0002252A">
        <w:t>(1)).</w:t>
      </w:r>
    </w:p>
    <w:p w14:paraId="2F79F409" w14:textId="77777777" w:rsidR="00A21FE3" w:rsidRPr="0002252A" w:rsidRDefault="00A21FE3" w:rsidP="00B15024">
      <w:pPr>
        <w:pStyle w:val="ActHead5"/>
      </w:pPr>
      <w:bookmarkStart w:id="85" w:name="_Toc168308226"/>
      <w:bookmarkStart w:id="86" w:name="_Hlk150511711"/>
      <w:r w:rsidRPr="00673E6B">
        <w:rPr>
          <w:rStyle w:val="CharSectno"/>
        </w:rPr>
        <w:t>336P</w:t>
      </w:r>
      <w:r w:rsidRPr="0002252A">
        <w:t xml:space="preserve">  Interaction with the ART Act</w:t>
      </w:r>
      <w:bookmarkEnd w:id="85"/>
    </w:p>
    <w:p w14:paraId="7493CA98" w14:textId="77777777" w:rsidR="00A21FE3" w:rsidRPr="0002252A" w:rsidRDefault="00A21FE3" w:rsidP="00B15024">
      <w:pPr>
        <w:pStyle w:val="subsection"/>
      </w:pPr>
      <w:r w:rsidRPr="0002252A">
        <w:tab/>
        <w:t>(1)</w:t>
      </w:r>
      <w:r w:rsidRPr="0002252A">
        <w:tab/>
        <w:t xml:space="preserve">Subject to </w:t>
      </w:r>
      <w:r w:rsidR="0059456F">
        <w:t>section 3</w:t>
      </w:r>
      <w:r w:rsidRPr="0002252A">
        <w:t>57A of this Act, the ART Act applies in relation to a review by the ART of reviewable migration decisions and reviewable protection decisions unless this Part expressly provides otherwise.</w:t>
      </w:r>
    </w:p>
    <w:p w14:paraId="64D01FF1" w14:textId="77777777" w:rsidR="00A21FE3" w:rsidRPr="0002252A" w:rsidRDefault="00A21FE3" w:rsidP="00B15024">
      <w:pPr>
        <w:pStyle w:val="subsection"/>
      </w:pPr>
      <w:r w:rsidRPr="0002252A">
        <w:tab/>
        <w:t>(2)</w:t>
      </w:r>
      <w:r w:rsidRPr="0002252A">
        <w:tab/>
        <w:t>The following provisions of the ART Act do not apply in relation to the review by the ART of reviewable migration decisions or reviewable protection decisions:</w:t>
      </w:r>
    </w:p>
    <w:p w14:paraId="1F664661" w14:textId="15C79349" w:rsidR="00A21FE3" w:rsidRPr="0002252A" w:rsidRDefault="00A21FE3" w:rsidP="00B15024">
      <w:pPr>
        <w:pStyle w:val="paragraph"/>
      </w:pPr>
      <w:r w:rsidRPr="0002252A">
        <w:tab/>
        <w:t>(a)</w:t>
      </w:r>
      <w:r w:rsidRPr="0002252A">
        <w:tab/>
      </w:r>
      <w:r w:rsidR="0059456F">
        <w:t>paragraph 2</w:t>
      </w:r>
      <w:r w:rsidRPr="0002252A">
        <w:t>1(2)(b) (notice of application to decision</w:t>
      </w:r>
      <w:r w:rsidR="00B15024">
        <w:noBreakHyphen/>
      </w:r>
      <w:r w:rsidRPr="0002252A">
        <w:t>maker);</w:t>
      </w:r>
    </w:p>
    <w:p w14:paraId="31A6CB4F" w14:textId="77777777" w:rsidR="00A21FE3" w:rsidRPr="0002252A" w:rsidRDefault="00A21FE3" w:rsidP="00B15024">
      <w:pPr>
        <w:pStyle w:val="paragraph"/>
      </w:pPr>
      <w:r w:rsidRPr="0002252A">
        <w:tab/>
        <w:t>(b)</w:t>
      </w:r>
      <w:r w:rsidRPr="0002252A">
        <w:tab/>
      </w:r>
      <w:r w:rsidR="0059456F">
        <w:t>paragraph 2</w:t>
      </w:r>
      <w:r w:rsidRPr="0002252A">
        <w:t>1(2)(c) (notice of application to other persons made a party to the proceedings);</w:t>
      </w:r>
    </w:p>
    <w:p w14:paraId="66D267E5" w14:textId="77777777" w:rsidR="00A21FE3" w:rsidRPr="0002252A" w:rsidRDefault="00A21FE3" w:rsidP="00B15024">
      <w:pPr>
        <w:pStyle w:val="paragraph"/>
      </w:pPr>
      <w:r w:rsidRPr="0002252A">
        <w:tab/>
        <w:t>(c)</w:t>
      </w:r>
      <w:r w:rsidRPr="0002252A">
        <w:tab/>
      </w:r>
      <w:r w:rsidR="0059456F">
        <w:t>subsection 2</w:t>
      </w:r>
      <w:r w:rsidRPr="0002252A">
        <w:t>1(3) (notice of application and right to apply to become a party);</w:t>
      </w:r>
    </w:p>
    <w:p w14:paraId="30E89FFF" w14:textId="166DA532" w:rsidR="00A21FE3" w:rsidRPr="0002252A" w:rsidRDefault="00A21FE3" w:rsidP="00B15024">
      <w:pPr>
        <w:pStyle w:val="paragraph"/>
      </w:pPr>
      <w:r w:rsidRPr="0002252A">
        <w:tab/>
        <w:t>(d)</w:t>
      </w:r>
      <w:r w:rsidRPr="0002252A">
        <w:tab/>
      </w:r>
      <w:r w:rsidR="0059456F">
        <w:t>section 2</w:t>
      </w:r>
      <w:r w:rsidRPr="0002252A">
        <w:t>3 (decision</w:t>
      </w:r>
      <w:r w:rsidR="00B15024">
        <w:noBreakHyphen/>
      </w:r>
      <w:r w:rsidRPr="0002252A">
        <w:t>maker must give Tribunal reasons and documents—general rule);</w:t>
      </w:r>
    </w:p>
    <w:p w14:paraId="674ED160" w14:textId="1B9194C7" w:rsidR="00A21FE3" w:rsidRPr="0002252A" w:rsidRDefault="00A21FE3" w:rsidP="00B15024">
      <w:pPr>
        <w:pStyle w:val="paragraph"/>
      </w:pPr>
      <w:r w:rsidRPr="0002252A">
        <w:tab/>
        <w:t>(e)</w:t>
      </w:r>
      <w:r w:rsidRPr="0002252A">
        <w:tab/>
      </w:r>
      <w:r w:rsidR="0059456F">
        <w:t>section 2</w:t>
      </w:r>
      <w:r w:rsidRPr="0002252A">
        <w:t>4 (decision</w:t>
      </w:r>
      <w:r w:rsidR="00B15024">
        <w:noBreakHyphen/>
      </w:r>
      <w:r w:rsidRPr="0002252A">
        <w:t>maker must give Tribunal additional statement if Tribunal requires—general rule);</w:t>
      </w:r>
    </w:p>
    <w:p w14:paraId="55C3449D" w14:textId="5692693A" w:rsidR="00A21FE3" w:rsidRPr="0002252A" w:rsidRDefault="00A21FE3" w:rsidP="00B15024">
      <w:pPr>
        <w:pStyle w:val="paragraph"/>
      </w:pPr>
      <w:r w:rsidRPr="0002252A">
        <w:tab/>
        <w:t>(f)</w:t>
      </w:r>
      <w:r w:rsidRPr="0002252A">
        <w:tab/>
      </w:r>
      <w:r w:rsidR="0059456F">
        <w:t>section 2</w:t>
      </w:r>
      <w:r w:rsidRPr="0002252A">
        <w:t>5 (decision</w:t>
      </w:r>
      <w:r w:rsidR="00B15024">
        <w:noBreakHyphen/>
      </w:r>
      <w:r w:rsidRPr="0002252A">
        <w:t>maker must give Tribunal additional documents within 28 days—general rule);</w:t>
      </w:r>
    </w:p>
    <w:p w14:paraId="3F2C14BA" w14:textId="0D1AA242" w:rsidR="00A21FE3" w:rsidRPr="0002252A" w:rsidRDefault="00A21FE3" w:rsidP="00B15024">
      <w:pPr>
        <w:pStyle w:val="paragraph"/>
      </w:pPr>
      <w:r w:rsidRPr="0002252A">
        <w:tab/>
        <w:t>(g)</w:t>
      </w:r>
      <w:r w:rsidRPr="0002252A">
        <w:tab/>
      </w:r>
      <w:r w:rsidR="0059456F">
        <w:t>section 2</w:t>
      </w:r>
      <w:r w:rsidRPr="0002252A">
        <w:t>7 (decision</w:t>
      </w:r>
      <w:r w:rsidR="00B15024">
        <w:noBreakHyphen/>
      </w:r>
      <w:r w:rsidRPr="0002252A">
        <w:t>maker must give copies of reasons and documents to other parties—general rule);</w:t>
      </w:r>
    </w:p>
    <w:p w14:paraId="1923E74F" w14:textId="77777777" w:rsidR="00A21FE3" w:rsidRPr="0002252A" w:rsidRDefault="00A21FE3" w:rsidP="00B15024">
      <w:pPr>
        <w:pStyle w:val="paragraph"/>
      </w:pPr>
      <w:r w:rsidRPr="0002252A">
        <w:tab/>
        <w:t>(h)</w:t>
      </w:r>
      <w:r w:rsidRPr="0002252A">
        <w:tab/>
      </w:r>
      <w:r w:rsidR="0059456F">
        <w:t>section 3</w:t>
      </w:r>
      <w:r w:rsidRPr="0002252A">
        <w:t>2 (reviewable decision continues to operate unless Tribunal orders otherwise);</w:t>
      </w:r>
    </w:p>
    <w:p w14:paraId="116D7CF8" w14:textId="1F0C57A2" w:rsidR="00A21FE3" w:rsidRPr="0002252A" w:rsidRDefault="00A21FE3" w:rsidP="00B15024">
      <w:pPr>
        <w:pStyle w:val="paragraph"/>
      </w:pPr>
      <w:r w:rsidRPr="0002252A">
        <w:tab/>
        <w:t>(i)</w:t>
      </w:r>
      <w:r w:rsidRPr="0002252A">
        <w:tab/>
      </w:r>
      <w:r w:rsidR="0059456F">
        <w:t>section 8</w:t>
      </w:r>
      <w:r w:rsidRPr="0002252A">
        <w:t>5 (tribunal may remit decision to decision</w:t>
      </w:r>
      <w:r w:rsidR="00B15024">
        <w:noBreakHyphen/>
      </w:r>
      <w:r w:rsidRPr="0002252A">
        <w:t>maker for reconsideration);</w:t>
      </w:r>
    </w:p>
    <w:p w14:paraId="30600392" w14:textId="050FFB91" w:rsidR="00A21FE3" w:rsidRPr="0002252A" w:rsidRDefault="00A21FE3" w:rsidP="00B15024">
      <w:pPr>
        <w:pStyle w:val="paragraph"/>
      </w:pPr>
      <w:r w:rsidRPr="0002252A">
        <w:tab/>
        <w:t>(j)</w:t>
      </w:r>
      <w:r w:rsidRPr="0002252A">
        <w:tab/>
      </w:r>
      <w:r w:rsidR="00B15024">
        <w:t>section 1</w:t>
      </w:r>
      <w:r w:rsidRPr="0002252A">
        <w:t>03 (if parties reach agreement—review of decisions only);</w:t>
      </w:r>
    </w:p>
    <w:p w14:paraId="6E75CAD5" w14:textId="1E9B4925" w:rsidR="00A21FE3" w:rsidRPr="0002252A" w:rsidRDefault="00A21FE3" w:rsidP="00B15024">
      <w:pPr>
        <w:pStyle w:val="paragraph"/>
      </w:pPr>
      <w:r w:rsidRPr="0002252A">
        <w:tab/>
        <w:t>(k)</w:t>
      </w:r>
      <w:r w:rsidRPr="0002252A">
        <w:tab/>
      </w:r>
      <w:r w:rsidR="00B15024">
        <w:t>section 1</w:t>
      </w:r>
      <w:r w:rsidRPr="0002252A">
        <w:t>07 (when Tribunal’s decision on review comes into operation);</w:t>
      </w:r>
    </w:p>
    <w:p w14:paraId="5869D616" w14:textId="49714492" w:rsidR="0056765E" w:rsidRPr="00136660" w:rsidRDefault="0056765E" w:rsidP="00B15024">
      <w:pPr>
        <w:pStyle w:val="paragraph"/>
      </w:pPr>
      <w:r w:rsidRPr="00136660">
        <w:tab/>
        <w:t>(l)</w:t>
      </w:r>
      <w:r w:rsidRPr="00136660">
        <w:tab/>
        <w:t xml:space="preserve">section 294 (legal or financial assistance), unless the review is of a decision referred to the guidance and appeals panel by the President of the ART under </w:t>
      </w:r>
      <w:r w:rsidR="00B15024">
        <w:t>section 1</w:t>
      </w:r>
      <w:r w:rsidRPr="00136660">
        <w:t>22 of the ART Act.</w:t>
      </w:r>
    </w:p>
    <w:p w14:paraId="0A4D91D1" w14:textId="77777777" w:rsidR="00A21FE3" w:rsidRPr="0002252A" w:rsidRDefault="00A21FE3" w:rsidP="00B15024">
      <w:pPr>
        <w:pStyle w:val="notetext"/>
      </w:pPr>
      <w:r w:rsidRPr="0002252A">
        <w:t>Note:</w:t>
      </w:r>
      <w:r w:rsidRPr="0002252A">
        <w:tab/>
        <w:t>Other provisions of this Part turn off or otherwise modify the operation of other provisions of the ART Act.</w:t>
      </w:r>
    </w:p>
    <w:bookmarkEnd w:id="86"/>
    <w:p w14:paraId="5CDFA9EF" w14:textId="77777777" w:rsidR="00A21FE3" w:rsidRPr="0002252A" w:rsidRDefault="00A21FE3" w:rsidP="00B15024">
      <w:pPr>
        <w:pStyle w:val="ItemHead"/>
      </w:pPr>
      <w:r w:rsidRPr="0002252A">
        <w:t xml:space="preserve">121  </w:t>
      </w:r>
      <w:r w:rsidR="0059456F">
        <w:t>Section 3</w:t>
      </w:r>
      <w:r w:rsidRPr="0002252A">
        <w:t xml:space="preserve">37 (definition of </w:t>
      </w:r>
      <w:r w:rsidRPr="0002252A">
        <w:rPr>
          <w:i/>
        </w:rPr>
        <w:t>decision on a review</w:t>
      </w:r>
      <w:r w:rsidRPr="0002252A">
        <w:t>)</w:t>
      </w:r>
    </w:p>
    <w:p w14:paraId="0B8719B5" w14:textId="77777777" w:rsidR="00A21FE3" w:rsidRPr="0002252A" w:rsidRDefault="00A21FE3" w:rsidP="00B15024">
      <w:pPr>
        <w:pStyle w:val="Item"/>
      </w:pPr>
      <w:r w:rsidRPr="0002252A">
        <w:t>Repeal the definition, substitute:</w:t>
      </w:r>
    </w:p>
    <w:p w14:paraId="58F1ED19" w14:textId="77777777" w:rsidR="00A21FE3" w:rsidRPr="0002252A" w:rsidRDefault="00A21FE3" w:rsidP="00B15024">
      <w:pPr>
        <w:pStyle w:val="Definition"/>
      </w:pPr>
      <w:r w:rsidRPr="0002252A">
        <w:rPr>
          <w:b/>
          <w:i/>
        </w:rPr>
        <w:t>decision on a review</w:t>
      </w:r>
      <w:r w:rsidRPr="0002252A">
        <w:t xml:space="preserve"> means any of the following decisions of the ART in relation to an application for review of a reviewable migration decision or a reviewable protection decision:</w:t>
      </w:r>
    </w:p>
    <w:p w14:paraId="5421C8B3" w14:textId="323ED4CB" w:rsidR="00A21FE3" w:rsidRPr="0002252A" w:rsidRDefault="00A21FE3" w:rsidP="00B15024">
      <w:pPr>
        <w:pStyle w:val="paragraph"/>
      </w:pPr>
      <w:r w:rsidRPr="0002252A">
        <w:tab/>
        <w:t>(a)</w:t>
      </w:r>
      <w:r w:rsidRPr="0002252A">
        <w:tab/>
        <w:t xml:space="preserve">a decision under </w:t>
      </w:r>
      <w:r w:rsidR="00B15024">
        <w:t>section 1</w:t>
      </w:r>
      <w:r w:rsidRPr="0002252A">
        <w:t>05 of the ART Act to affirm the decision;</w:t>
      </w:r>
    </w:p>
    <w:p w14:paraId="2F1D5518" w14:textId="653A3075" w:rsidR="00A21FE3" w:rsidRPr="0002252A" w:rsidRDefault="00A21FE3" w:rsidP="00B15024">
      <w:pPr>
        <w:pStyle w:val="paragraph"/>
      </w:pPr>
      <w:r w:rsidRPr="0002252A">
        <w:tab/>
        <w:t>(b)</w:t>
      </w:r>
      <w:r w:rsidRPr="0002252A">
        <w:tab/>
        <w:t xml:space="preserve">a decision under </w:t>
      </w:r>
      <w:r w:rsidR="00B15024">
        <w:t>section 1</w:t>
      </w:r>
      <w:r w:rsidRPr="0002252A">
        <w:t>05 of the ART Act to vary the decision;</w:t>
      </w:r>
    </w:p>
    <w:p w14:paraId="135639EF" w14:textId="77777777" w:rsidR="00A21FE3" w:rsidRPr="0002252A" w:rsidRDefault="00A21FE3" w:rsidP="00B15024">
      <w:pPr>
        <w:pStyle w:val="paragraph"/>
      </w:pPr>
      <w:r w:rsidRPr="0002252A">
        <w:tab/>
        <w:t>(c)</w:t>
      </w:r>
      <w:r w:rsidRPr="0002252A">
        <w:tab/>
        <w:t xml:space="preserve">a decision under </w:t>
      </w:r>
      <w:r w:rsidR="0059456F">
        <w:t>subsection 3</w:t>
      </w:r>
      <w:r w:rsidRPr="0002252A">
        <w:t>49(2) of this Act to remit a matter in relation to the decision for reconsideration;</w:t>
      </w:r>
    </w:p>
    <w:p w14:paraId="6DF952D9" w14:textId="3D780A76" w:rsidR="00A21FE3" w:rsidRPr="0002252A" w:rsidRDefault="00A21FE3" w:rsidP="00B15024">
      <w:pPr>
        <w:pStyle w:val="paragraph"/>
      </w:pPr>
      <w:r w:rsidRPr="0002252A">
        <w:tab/>
        <w:t>(d)</w:t>
      </w:r>
      <w:r w:rsidRPr="0002252A">
        <w:tab/>
        <w:t xml:space="preserve">a decision under </w:t>
      </w:r>
      <w:r w:rsidR="00B15024">
        <w:t>section 1</w:t>
      </w:r>
      <w:r w:rsidRPr="0002252A">
        <w:t>05 of the ART Act to set the decision aside and substitute a new decision;</w:t>
      </w:r>
    </w:p>
    <w:p w14:paraId="10EC448C" w14:textId="77777777" w:rsidR="00A21FE3" w:rsidRPr="0002252A" w:rsidRDefault="00A21FE3" w:rsidP="00B15024">
      <w:pPr>
        <w:pStyle w:val="paragraph"/>
      </w:pPr>
      <w:r w:rsidRPr="0002252A">
        <w:tab/>
        <w:t>(e)</w:t>
      </w:r>
      <w:r w:rsidRPr="0002252A">
        <w:tab/>
        <w:t xml:space="preserve">a decision under </w:t>
      </w:r>
      <w:r w:rsidR="0059456F">
        <w:t>paragraph 3</w:t>
      </w:r>
      <w:r w:rsidRPr="0002252A">
        <w:t xml:space="preserve">68C(3)(b) or </w:t>
      </w:r>
      <w:r w:rsidR="0059456F">
        <w:t>subsection 3</w:t>
      </w:r>
      <w:r w:rsidRPr="0002252A">
        <w:t>68C(5) of this Act to confirm a decision to dismiss the application.</w:t>
      </w:r>
    </w:p>
    <w:p w14:paraId="530E701F" w14:textId="77777777" w:rsidR="00A21FE3" w:rsidRPr="0002252A" w:rsidRDefault="00A21FE3" w:rsidP="00B15024">
      <w:pPr>
        <w:pStyle w:val="ItemHead"/>
      </w:pPr>
      <w:r w:rsidRPr="0002252A">
        <w:t xml:space="preserve">122  </w:t>
      </w:r>
      <w:r w:rsidR="0059456F">
        <w:t>Section 3</w:t>
      </w:r>
      <w:r w:rsidRPr="0002252A">
        <w:t>37</w:t>
      </w:r>
    </w:p>
    <w:p w14:paraId="6BF0371E" w14:textId="77777777" w:rsidR="00A21FE3" w:rsidRPr="0002252A" w:rsidRDefault="00A21FE3" w:rsidP="00B15024">
      <w:pPr>
        <w:pStyle w:val="Item"/>
      </w:pPr>
      <w:r w:rsidRPr="0002252A">
        <w:t>Repeal the following definitions:</w:t>
      </w:r>
    </w:p>
    <w:p w14:paraId="797F5C47" w14:textId="77777777" w:rsidR="00A21FE3" w:rsidRPr="0002252A" w:rsidRDefault="00A21FE3" w:rsidP="00B15024">
      <w:pPr>
        <w:pStyle w:val="paragraph"/>
      </w:pPr>
      <w:r w:rsidRPr="0002252A">
        <w:tab/>
        <w:t>(a)</w:t>
      </w:r>
      <w:r w:rsidRPr="0002252A">
        <w:tab/>
        <w:t xml:space="preserve">definition of </w:t>
      </w:r>
      <w:r w:rsidRPr="0002252A">
        <w:rPr>
          <w:b/>
          <w:i/>
        </w:rPr>
        <w:t>member</w:t>
      </w:r>
      <w:r w:rsidRPr="0002252A">
        <w:t>;</w:t>
      </w:r>
    </w:p>
    <w:p w14:paraId="2603FCAA" w14:textId="77777777" w:rsidR="00A21FE3" w:rsidRPr="0002252A" w:rsidRDefault="00A21FE3" w:rsidP="00B15024">
      <w:pPr>
        <w:pStyle w:val="paragraph"/>
      </w:pPr>
      <w:r w:rsidRPr="0002252A">
        <w:tab/>
        <w:t>(b)</w:t>
      </w:r>
      <w:r w:rsidRPr="0002252A">
        <w:tab/>
        <w:t xml:space="preserve">definition of </w:t>
      </w:r>
      <w:r w:rsidRPr="0002252A">
        <w:rPr>
          <w:b/>
          <w:i/>
        </w:rPr>
        <w:t>officer of the Tribunal</w:t>
      </w:r>
      <w:r w:rsidRPr="0002252A">
        <w:t>;</w:t>
      </w:r>
    </w:p>
    <w:p w14:paraId="0200DCC1" w14:textId="335048F7" w:rsidR="00A21FE3" w:rsidRPr="0002252A" w:rsidRDefault="00A21FE3" w:rsidP="00B15024">
      <w:pPr>
        <w:pStyle w:val="paragraph"/>
      </w:pPr>
      <w:r w:rsidRPr="0002252A">
        <w:tab/>
        <w:t>(c)</w:t>
      </w:r>
      <w:r w:rsidRPr="0002252A">
        <w:tab/>
        <w:t xml:space="preserve">definition of </w:t>
      </w:r>
      <w:r w:rsidRPr="0002252A">
        <w:rPr>
          <w:b/>
          <w:i/>
        </w:rPr>
        <w:t>Part 5</w:t>
      </w:r>
      <w:r w:rsidR="00B15024">
        <w:rPr>
          <w:b/>
          <w:i/>
        </w:rPr>
        <w:noBreakHyphen/>
      </w:r>
      <w:r w:rsidRPr="0002252A">
        <w:rPr>
          <w:b/>
          <w:i/>
        </w:rPr>
        <w:t>reviewable decision</w:t>
      </w:r>
      <w:r w:rsidRPr="0002252A">
        <w:t>;</w:t>
      </w:r>
    </w:p>
    <w:p w14:paraId="7621872A" w14:textId="77777777" w:rsidR="00A21FE3" w:rsidRPr="0002252A" w:rsidRDefault="00A21FE3" w:rsidP="00B15024">
      <w:pPr>
        <w:pStyle w:val="paragraph"/>
      </w:pPr>
      <w:r w:rsidRPr="0002252A">
        <w:tab/>
        <w:t>(d)</w:t>
      </w:r>
      <w:r w:rsidRPr="0002252A">
        <w:tab/>
        <w:t xml:space="preserve">definition of </w:t>
      </w:r>
      <w:r w:rsidRPr="0002252A">
        <w:rPr>
          <w:b/>
          <w:i/>
        </w:rPr>
        <w:t>Registrar</w:t>
      </w:r>
      <w:r w:rsidRPr="0002252A">
        <w:t>.</w:t>
      </w:r>
    </w:p>
    <w:p w14:paraId="7F4B5928" w14:textId="77777777" w:rsidR="00A21FE3" w:rsidRPr="0002252A" w:rsidRDefault="00A21FE3" w:rsidP="00B15024">
      <w:pPr>
        <w:pStyle w:val="ItemHead"/>
      </w:pPr>
      <w:r w:rsidRPr="0002252A">
        <w:t xml:space="preserve">123  </w:t>
      </w:r>
      <w:r w:rsidR="0059456F">
        <w:t>Section 3</w:t>
      </w:r>
      <w:r w:rsidRPr="0002252A">
        <w:t>37 (note)</w:t>
      </w:r>
    </w:p>
    <w:p w14:paraId="08A850E4" w14:textId="77777777" w:rsidR="00A21FE3" w:rsidRPr="0002252A" w:rsidRDefault="00A21FE3" w:rsidP="00B15024">
      <w:pPr>
        <w:pStyle w:val="Item"/>
      </w:pPr>
      <w:r w:rsidRPr="0002252A">
        <w:t>Repeal the note.</w:t>
      </w:r>
    </w:p>
    <w:p w14:paraId="3C33E9F5" w14:textId="77777777" w:rsidR="00A21FE3" w:rsidRPr="0002252A" w:rsidRDefault="00A21FE3" w:rsidP="00B15024">
      <w:pPr>
        <w:pStyle w:val="ItemHead"/>
      </w:pPr>
      <w:r w:rsidRPr="0002252A">
        <w:t>124  Division 2 of Part 5</w:t>
      </w:r>
    </w:p>
    <w:p w14:paraId="2EA33F83" w14:textId="77777777" w:rsidR="00A21FE3" w:rsidRPr="0002252A" w:rsidRDefault="00A21FE3" w:rsidP="00B15024">
      <w:pPr>
        <w:pStyle w:val="Item"/>
      </w:pPr>
      <w:r w:rsidRPr="0002252A">
        <w:t>Repeal the heading.</w:t>
      </w:r>
    </w:p>
    <w:p w14:paraId="47C84075" w14:textId="77777777" w:rsidR="00A21FE3" w:rsidRPr="0002252A" w:rsidRDefault="00A21FE3" w:rsidP="00B15024">
      <w:pPr>
        <w:pStyle w:val="ItemHead"/>
      </w:pPr>
      <w:r w:rsidRPr="0002252A">
        <w:t xml:space="preserve">125  </w:t>
      </w:r>
      <w:r w:rsidR="0059456F">
        <w:t>Section 3</w:t>
      </w:r>
      <w:r w:rsidRPr="0002252A">
        <w:t>38 (heading)</w:t>
      </w:r>
    </w:p>
    <w:p w14:paraId="685DA75C" w14:textId="77777777" w:rsidR="00A21FE3" w:rsidRPr="0002252A" w:rsidRDefault="00A21FE3" w:rsidP="00B15024">
      <w:pPr>
        <w:pStyle w:val="Item"/>
      </w:pPr>
      <w:r w:rsidRPr="0002252A">
        <w:t>Repeal the heading, substitute:</w:t>
      </w:r>
    </w:p>
    <w:p w14:paraId="6BEA72F9" w14:textId="77777777" w:rsidR="00A21FE3" w:rsidRPr="0002252A" w:rsidRDefault="00A21FE3" w:rsidP="00B15024">
      <w:pPr>
        <w:pStyle w:val="ActHead5"/>
      </w:pPr>
      <w:bookmarkStart w:id="87" w:name="_Toc168308227"/>
      <w:r w:rsidRPr="00673E6B">
        <w:rPr>
          <w:rStyle w:val="CharSectno"/>
        </w:rPr>
        <w:t>338</w:t>
      </w:r>
      <w:r w:rsidRPr="0002252A">
        <w:t xml:space="preserve">  Meaning of </w:t>
      </w:r>
      <w:r w:rsidRPr="0002252A">
        <w:rPr>
          <w:i/>
        </w:rPr>
        <w:t>reviewable migration decision</w:t>
      </w:r>
      <w:bookmarkEnd w:id="87"/>
    </w:p>
    <w:p w14:paraId="1C49B2A5" w14:textId="77777777" w:rsidR="00A21FE3" w:rsidRPr="0002252A" w:rsidRDefault="00A21FE3" w:rsidP="00B15024">
      <w:pPr>
        <w:pStyle w:val="ItemHead"/>
      </w:pPr>
      <w:r w:rsidRPr="0002252A">
        <w:t xml:space="preserve">126  </w:t>
      </w:r>
      <w:r w:rsidR="0059456F">
        <w:t>Subsection 3</w:t>
      </w:r>
      <w:r w:rsidRPr="0002252A">
        <w:t>38(1)</w:t>
      </w:r>
    </w:p>
    <w:p w14:paraId="525724E7" w14:textId="27F13E39" w:rsidR="00A21FE3" w:rsidRPr="0002252A" w:rsidRDefault="00A21FE3" w:rsidP="00B15024">
      <w:pPr>
        <w:pStyle w:val="Item"/>
      </w:pPr>
      <w:r w:rsidRPr="0002252A">
        <w:t>Omit “</w:t>
      </w:r>
      <w:r w:rsidRPr="0002252A">
        <w:rPr>
          <w:b/>
          <w:i/>
        </w:rPr>
        <w:t>Part 5</w:t>
      </w:r>
      <w:r w:rsidR="00B15024">
        <w:rPr>
          <w:b/>
          <w:i/>
        </w:rPr>
        <w:noBreakHyphen/>
      </w:r>
      <w:r w:rsidRPr="0002252A">
        <w:rPr>
          <w:b/>
          <w:i/>
        </w:rPr>
        <w:t>reviewable decision</w:t>
      </w:r>
      <w:r w:rsidRPr="0002252A">
        <w:t>”, substitute “</w:t>
      </w:r>
      <w:r w:rsidRPr="0002252A">
        <w:rPr>
          <w:b/>
          <w:i/>
        </w:rPr>
        <w:t>reviewable migration decision</w:t>
      </w:r>
      <w:r w:rsidRPr="0002252A">
        <w:t>”.</w:t>
      </w:r>
    </w:p>
    <w:p w14:paraId="742F9E43" w14:textId="77777777" w:rsidR="00A21FE3" w:rsidRPr="0002252A" w:rsidRDefault="00A21FE3" w:rsidP="00B15024">
      <w:pPr>
        <w:pStyle w:val="ItemHead"/>
      </w:pPr>
      <w:r w:rsidRPr="0002252A">
        <w:t xml:space="preserve">127  </w:t>
      </w:r>
      <w:r w:rsidR="0002252A">
        <w:t>Paragraph 3</w:t>
      </w:r>
      <w:r w:rsidRPr="0002252A">
        <w:t>38(1)(b)</w:t>
      </w:r>
    </w:p>
    <w:p w14:paraId="61D76334" w14:textId="77777777" w:rsidR="00A21FE3" w:rsidRPr="0002252A" w:rsidRDefault="00A21FE3" w:rsidP="00B15024">
      <w:pPr>
        <w:pStyle w:val="Item"/>
      </w:pPr>
      <w:r w:rsidRPr="0002252A">
        <w:t>Repeal the paragraph, substitute:</w:t>
      </w:r>
    </w:p>
    <w:p w14:paraId="1F05AD44" w14:textId="77777777" w:rsidR="00A21FE3" w:rsidRPr="0002252A" w:rsidRDefault="00A21FE3" w:rsidP="00B15024">
      <w:pPr>
        <w:pStyle w:val="paragraph"/>
      </w:pPr>
      <w:r w:rsidRPr="0002252A">
        <w:tab/>
        <w:t>(b)</w:t>
      </w:r>
      <w:r w:rsidRPr="0002252A">
        <w:tab/>
        <w:t>the decision is a reviewable protection decision; or</w:t>
      </w:r>
    </w:p>
    <w:p w14:paraId="37D4C858" w14:textId="77777777" w:rsidR="00A21FE3" w:rsidRPr="0002252A" w:rsidRDefault="00A21FE3" w:rsidP="00B15024">
      <w:pPr>
        <w:pStyle w:val="ItemHead"/>
      </w:pPr>
      <w:r w:rsidRPr="0002252A">
        <w:t xml:space="preserve">128  </w:t>
      </w:r>
      <w:r w:rsidR="0002252A">
        <w:t>Paragraph 3</w:t>
      </w:r>
      <w:r w:rsidRPr="0002252A">
        <w:t>38(1)(c)</w:t>
      </w:r>
    </w:p>
    <w:p w14:paraId="7916AC1C" w14:textId="77777777" w:rsidR="00A21FE3" w:rsidRPr="0002252A" w:rsidRDefault="00A21FE3" w:rsidP="00B15024">
      <w:pPr>
        <w:pStyle w:val="Item"/>
      </w:pPr>
      <w:r w:rsidRPr="0002252A">
        <w:t>Omit “visa; or”, substitute “visa.”.</w:t>
      </w:r>
    </w:p>
    <w:p w14:paraId="75D5ADB2" w14:textId="77777777" w:rsidR="00A21FE3" w:rsidRPr="0002252A" w:rsidRDefault="00A21FE3" w:rsidP="00B15024">
      <w:pPr>
        <w:pStyle w:val="ItemHead"/>
      </w:pPr>
      <w:r w:rsidRPr="0002252A">
        <w:t xml:space="preserve">129  </w:t>
      </w:r>
      <w:r w:rsidR="0002252A">
        <w:t>Paragraph 3</w:t>
      </w:r>
      <w:r w:rsidRPr="0002252A">
        <w:t>38(1)(d)</w:t>
      </w:r>
    </w:p>
    <w:p w14:paraId="21758BDD" w14:textId="77777777" w:rsidR="00A21FE3" w:rsidRPr="0002252A" w:rsidRDefault="00A21FE3" w:rsidP="00B15024">
      <w:pPr>
        <w:pStyle w:val="Item"/>
      </w:pPr>
      <w:r w:rsidRPr="0002252A">
        <w:t>Repeal the paragraph.</w:t>
      </w:r>
    </w:p>
    <w:p w14:paraId="35835D0D" w14:textId="77777777" w:rsidR="00A21FE3" w:rsidRPr="0002252A" w:rsidRDefault="00A21FE3" w:rsidP="00B15024">
      <w:pPr>
        <w:pStyle w:val="ItemHead"/>
      </w:pPr>
      <w:r w:rsidRPr="0002252A">
        <w:t xml:space="preserve">130  </w:t>
      </w:r>
      <w:r w:rsidR="0059456F">
        <w:t>Subsections 3</w:t>
      </w:r>
      <w:r w:rsidRPr="0002252A">
        <w:t>38(2) to (3A)</w:t>
      </w:r>
    </w:p>
    <w:p w14:paraId="0B95854E" w14:textId="57FD2DE2" w:rsidR="00A21FE3" w:rsidRPr="0002252A" w:rsidRDefault="00A21FE3" w:rsidP="00B15024">
      <w:pPr>
        <w:pStyle w:val="Item"/>
      </w:pPr>
      <w:r w:rsidRPr="0002252A">
        <w:t>Omit “</w:t>
      </w:r>
      <w:r w:rsidRPr="0002252A">
        <w:rPr>
          <w:b/>
          <w:i/>
        </w:rPr>
        <w:t>Part 5</w:t>
      </w:r>
      <w:r w:rsidR="00B15024">
        <w:rPr>
          <w:b/>
          <w:i/>
        </w:rPr>
        <w:noBreakHyphen/>
      </w:r>
      <w:r w:rsidRPr="0002252A">
        <w:rPr>
          <w:b/>
          <w:i/>
        </w:rPr>
        <w:t>reviewable decision</w:t>
      </w:r>
      <w:r w:rsidRPr="0002252A">
        <w:t>”, substitute “</w:t>
      </w:r>
      <w:r w:rsidRPr="0002252A">
        <w:rPr>
          <w:b/>
          <w:i/>
        </w:rPr>
        <w:t>reviewable migration decision</w:t>
      </w:r>
      <w:r w:rsidRPr="0002252A">
        <w:t>”.</w:t>
      </w:r>
    </w:p>
    <w:p w14:paraId="0227C30D" w14:textId="77777777" w:rsidR="00A21FE3" w:rsidRPr="0002252A" w:rsidRDefault="00A21FE3" w:rsidP="00B15024">
      <w:pPr>
        <w:pStyle w:val="ItemHead"/>
      </w:pPr>
      <w:r w:rsidRPr="0002252A">
        <w:t xml:space="preserve">131  </w:t>
      </w:r>
      <w:r w:rsidR="0059456F">
        <w:t>Subsection 3</w:t>
      </w:r>
      <w:r w:rsidRPr="0002252A">
        <w:t>38(4)</w:t>
      </w:r>
    </w:p>
    <w:p w14:paraId="4A7288AA" w14:textId="7FEFA137" w:rsidR="00A21FE3" w:rsidRPr="0002252A" w:rsidRDefault="00A21FE3" w:rsidP="00B15024">
      <w:pPr>
        <w:pStyle w:val="Item"/>
      </w:pPr>
      <w:r w:rsidRPr="0002252A">
        <w:t>Omit “</w:t>
      </w:r>
      <w:r w:rsidRPr="0002252A">
        <w:rPr>
          <w:b/>
          <w:i/>
        </w:rPr>
        <w:t>Part 5</w:t>
      </w:r>
      <w:r w:rsidR="00B15024">
        <w:rPr>
          <w:b/>
          <w:i/>
        </w:rPr>
        <w:noBreakHyphen/>
      </w:r>
      <w:r w:rsidRPr="0002252A">
        <w:rPr>
          <w:b/>
          <w:i/>
        </w:rPr>
        <w:t>reviewable decisions</w:t>
      </w:r>
      <w:r w:rsidRPr="0002252A">
        <w:t>”, substitute “</w:t>
      </w:r>
      <w:r w:rsidRPr="0002252A">
        <w:rPr>
          <w:b/>
          <w:i/>
        </w:rPr>
        <w:t>reviewable migration decisions</w:t>
      </w:r>
      <w:r w:rsidRPr="0002252A">
        <w:t>”.</w:t>
      </w:r>
    </w:p>
    <w:p w14:paraId="26F1AB6B" w14:textId="77777777" w:rsidR="00A21FE3" w:rsidRPr="0002252A" w:rsidRDefault="00A21FE3" w:rsidP="00B15024">
      <w:pPr>
        <w:pStyle w:val="ItemHead"/>
      </w:pPr>
      <w:r w:rsidRPr="0002252A">
        <w:t xml:space="preserve">132  </w:t>
      </w:r>
      <w:r w:rsidR="0059456F">
        <w:t>Subsections 3</w:t>
      </w:r>
      <w:r w:rsidRPr="0002252A">
        <w:t>38(5) to (9)</w:t>
      </w:r>
    </w:p>
    <w:p w14:paraId="2049E132" w14:textId="1563876D" w:rsidR="00A21FE3" w:rsidRPr="0002252A" w:rsidRDefault="00A21FE3" w:rsidP="00B15024">
      <w:pPr>
        <w:pStyle w:val="Item"/>
      </w:pPr>
      <w:r w:rsidRPr="0002252A">
        <w:t>Omit “</w:t>
      </w:r>
      <w:r w:rsidRPr="0002252A">
        <w:rPr>
          <w:b/>
          <w:i/>
        </w:rPr>
        <w:t>Part 5</w:t>
      </w:r>
      <w:r w:rsidR="00B15024">
        <w:rPr>
          <w:b/>
          <w:i/>
        </w:rPr>
        <w:noBreakHyphen/>
      </w:r>
      <w:r w:rsidRPr="0002252A">
        <w:rPr>
          <w:b/>
          <w:i/>
        </w:rPr>
        <w:t>reviewable decision</w:t>
      </w:r>
      <w:r w:rsidRPr="0002252A">
        <w:t>”, substitute “</w:t>
      </w:r>
      <w:r w:rsidRPr="0002252A">
        <w:rPr>
          <w:b/>
          <w:i/>
        </w:rPr>
        <w:t>reviewable migration decision</w:t>
      </w:r>
      <w:r w:rsidRPr="0002252A">
        <w:t>”.</w:t>
      </w:r>
    </w:p>
    <w:p w14:paraId="4D50ECEA" w14:textId="77777777" w:rsidR="00A21FE3" w:rsidRPr="0002252A" w:rsidRDefault="00A21FE3" w:rsidP="00B15024">
      <w:pPr>
        <w:pStyle w:val="ItemHead"/>
      </w:pPr>
      <w:r w:rsidRPr="0002252A">
        <w:t xml:space="preserve">133  After </w:t>
      </w:r>
      <w:r w:rsidR="0059456F">
        <w:t>section 3</w:t>
      </w:r>
      <w:r w:rsidRPr="0002252A">
        <w:t>38</w:t>
      </w:r>
    </w:p>
    <w:p w14:paraId="349DBE3A" w14:textId="77777777" w:rsidR="00A21FE3" w:rsidRPr="0002252A" w:rsidRDefault="00A21FE3" w:rsidP="00B15024">
      <w:pPr>
        <w:pStyle w:val="Item"/>
      </w:pPr>
      <w:r w:rsidRPr="0002252A">
        <w:t>Insert:</w:t>
      </w:r>
    </w:p>
    <w:p w14:paraId="22977C28" w14:textId="77777777" w:rsidR="00A21FE3" w:rsidRPr="0002252A" w:rsidRDefault="00A21FE3" w:rsidP="00B15024">
      <w:pPr>
        <w:pStyle w:val="ActHead5"/>
      </w:pPr>
      <w:bookmarkStart w:id="88" w:name="_Toc168308228"/>
      <w:r w:rsidRPr="00673E6B">
        <w:rPr>
          <w:rStyle w:val="CharSectno"/>
        </w:rPr>
        <w:t>338A</w:t>
      </w:r>
      <w:r w:rsidRPr="0002252A">
        <w:t xml:space="preserve">  Meaning of </w:t>
      </w:r>
      <w:r w:rsidRPr="0002252A">
        <w:rPr>
          <w:i/>
        </w:rPr>
        <w:t>reviewable protection decision</w:t>
      </w:r>
      <w:bookmarkEnd w:id="88"/>
    </w:p>
    <w:p w14:paraId="2882D024" w14:textId="77777777" w:rsidR="00A21FE3" w:rsidRPr="0002252A" w:rsidRDefault="00A21FE3" w:rsidP="00B15024">
      <w:pPr>
        <w:pStyle w:val="subsection"/>
      </w:pPr>
      <w:r w:rsidRPr="0002252A">
        <w:tab/>
        <w:t>(1)</w:t>
      </w:r>
      <w:r w:rsidRPr="0002252A">
        <w:tab/>
        <w:t xml:space="preserve">Subject to </w:t>
      </w:r>
      <w:r w:rsidR="00FD10F9">
        <w:t>subsection (</w:t>
      </w:r>
      <w:r w:rsidRPr="0002252A">
        <w:t xml:space="preserve">2), the following decisions are </w:t>
      </w:r>
      <w:r w:rsidRPr="0002252A">
        <w:rPr>
          <w:b/>
          <w:i/>
        </w:rPr>
        <w:t>reviewable protection decisions</w:t>
      </w:r>
      <w:r w:rsidRPr="0002252A">
        <w:t>:</w:t>
      </w:r>
    </w:p>
    <w:p w14:paraId="3D77C51A" w14:textId="45BBAC4E" w:rsidR="00A21FE3" w:rsidRPr="0002252A" w:rsidRDefault="00A21FE3" w:rsidP="00B15024">
      <w:pPr>
        <w:pStyle w:val="paragraph"/>
      </w:pPr>
      <w:r w:rsidRPr="0002252A">
        <w:tab/>
        <w:t>(a)</w:t>
      </w:r>
      <w:r w:rsidRPr="0002252A">
        <w:tab/>
        <w:t>a decision, made before 1 September 1994, that a non</w:t>
      </w:r>
      <w:r w:rsidR="00B15024">
        <w:noBreakHyphen/>
      </w:r>
      <w:r w:rsidRPr="0002252A">
        <w:t>citizen is not a refugee under the Refugees Convention as amended by the Refugees Protocol (other than such a decision made after a review by the Minister of an earlier decision that the person was not such a refugee);</w:t>
      </w:r>
    </w:p>
    <w:p w14:paraId="36D14FFC" w14:textId="370F7DB5" w:rsidR="00A21FE3" w:rsidRPr="0002252A" w:rsidRDefault="00A21FE3" w:rsidP="00B15024">
      <w:pPr>
        <w:pStyle w:val="paragraph"/>
      </w:pPr>
      <w:r w:rsidRPr="0002252A">
        <w:tab/>
        <w:t>(b)</w:t>
      </w:r>
      <w:r w:rsidRPr="0002252A">
        <w:tab/>
        <w:t>a decision, made before 1 September 1994, to refuse to grant, or to cancel, a visa, or entry permit (within the meaning of this Act as in force immediately before that date), a criterion for which is that the applicant for it is a non</w:t>
      </w:r>
      <w:r w:rsidR="00B15024">
        <w:noBreakHyphen/>
      </w:r>
      <w:r w:rsidRPr="0002252A">
        <w:t>citizen who has been determined to be a refugee under the Refugees Convention as amended by the Refugees Protocol (other than such a decision made under the Migration (Review) (1993) Regulations or under the repealed Part 2A of the Migration (Review) Regulations);</w:t>
      </w:r>
    </w:p>
    <w:p w14:paraId="16F652B6" w14:textId="77777777" w:rsidR="00A21FE3" w:rsidRPr="0002252A" w:rsidRDefault="00A21FE3" w:rsidP="00B15024">
      <w:pPr>
        <w:pStyle w:val="paragraph"/>
      </w:pPr>
      <w:r w:rsidRPr="0002252A">
        <w:tab/>
        <w:t>(c)</w:t>
      </w:r>
      <w:r w:rsidRPr="0002252A">
        <w:tab/>
        <w:t>a decision to refuse to grant a protection visa, other than a decision that was made relying on:</w:t>
      </w:r>
    </w:p>
    <w:p w14:paraId="02CFD3A2" w14:textId="77777777" w:rsidR="00A21FE3" w:rsidRPr="0002252A" w:rsidRDefault="00A21FE3" w:rsidP="00B15024">
      <w:pPr>
        <w:pStyle w:val="paragraphsub"/>
      </w:pPr>
      <w:r w:rsidRPr="0002252A">
        <w:tab/>
        <w:t>(i)</w:t>
      </w:r>
      <w:r w:rsidRPr="0002252A">
        <w:tab/>
        <w:t>sub</w:t>
      </w:r>
      <w:r w:rsidR="0059456F">
        <w:t>section 5</w:t>
      </w:r>
      <w:r w:rsidRPr="0002252A">
        <w:t>H(2), or 36(1B) or (1C); or</w:t>
      </w:r>
    </w:p>
    <w:p w14:paraId="79F69436" w14:textId="77777777" w:rsidR="00A21FE3" w:rsidRPr="0002252A" w:rsidRDefault="00A21FE3" w:rsidP="00B15024">
      <w:pPr>
        <w:pStyle w:val="paragraphsub"/>
      </w:pPr>
      <w:r w:rsidRPr="0002252A">
        <w:tab/>
        <w:t>(ii)</w:t>
      </w:r>
      <w:r w:rsidRPr="0002252A">
        <w:tab/>
      </w:r>
      <w:r w:rsidR="0059456F">
        <w:t>paragraph 3</w:t>
      </w:r>
      <w:r w:rsidRPr="0002252A">
        <w:t>6(2C)(a) or (b);</w:t>
      </w:r>
    </w:p>
    <w:p w14:paraId="03A0DBD3" w14:textId="77777777" w:rsidR="00A21FE3" w:rsidRPr="0002252A" w:rsidRDefault="00A21FE3" w:rsidP="00B15024">
      <w:pPr>
        <w:pStyle w:val="paragraph"/>
      </w:pPr>
      <w:r w:rsidRPr="0002252A">
        <w:tab/>
        <w:t>(d)</w:t>
      </w:r>
      <w:r w:rsidRPr="0002252A">
        <w:tab/>
        <w:t>a decision to cancel a protection visa, other than a decision that was made because of:</w:t>
      </w:r>
    </w:p>
    <w:p w14:paraId="4D1DEFF7" w14:textId="77777777" w:rsidR="00A21FE3" w:rsidRPr="0002252A" w:rsidRDefault="00A21FE3" w:rsidP="00B15024">
      <w:pPr>
        <w:pStyle w:val="paragraphsub"/>
      </w:pPr>
      <w:r w:rsidRPr="0002252A">
        <w:tab/>
        <w:t>(i)</w:t>
      </w:r>
      <w:r w:rsidRPr="0002252A">
        <w:tab/>
        <w:t>sub</w:t>
      </w:r>
      <w:r w:rsidR="0059456F">
        <w:t>section 5</w:t>
      </w:r>
      <w:r w:rsidRPr="0002252A">
        <w:t>H(2) or 36(1C); or</w:t>
      </w:r>
    </w:p>
    <w:p w14:paraId="108BA70F" w14:textId="77777777" w:rsidR="00A21FE3" w:rsidRPr="0002252A" w:rsidRDefault="00A21FE3" w:rsidP="00B15024">
      <w:pPr>
        <w:pStyle w:val="paragraphsub"/>
      </w:pPr>
      <w:r w:rsidRPr="0002252A">
        <w:tab/>
        <w:t>(ii)</w:t>
      </w:r>
      <w:r w:rsidRPr="0002252A">
        <w:tab/>
        <w:t xml:space="preserve">an assessment by the Australian Security Intelligence Organisation that the holder of the visa is directly or indirectly a risk to security (within the meaning of </w:t>
      </w:r>
      <w:r w:rsidR="0059456F">
        <w:t>section 4</w:t>
      </w:r>
      <w:r w:rsidRPr="0002252A">
        <w:t xml:space="preserve"> of the </w:t>
      </w:r>
      <w:r w:rsidRPr="0002252A">
        <w:rPr>
          <w:i/>
        </w:rPr>
        <w:t>Australian Security Intelligence Organisation Act 1979</w:t>
      </w:r>
      <w:r w:rsidRPr="0002252A">
        <w:t>); or</w:t>
      </w:r>
    </w:p>
    <w:p w14:paraId="58949322" w14:textId="77777777" w:rsidR="00A21FE3" w:rsidRPr="0002252A" w:rsidRDefault="00A21FE3" w:rsidP="00B15024">
      <w:pPr>
        <w:pStyle w:val="paragraphsub"/>
      </w:pPr>
      <w:r w:rsidRPr="0002252A">
        <w:tab/>
        <w:t>(iii)</w:t>
      </w:r>
      <w:r w:rsidRPr="0002252A">
        <w:tab/>
      </w:r>
      <w:r w:rsidR="0059456F">
        <w:t>paragraph 3</w:t>
      </w:r>
      <w:r w:rsidRPr="0002252A">
        <w:t>6(2C)(a) or (b);</w:t>
      </w:r>
    </w:p>
    <w:p w14:paraId="56DD7164" w14:textId="1B880952" w:rsidR="00A21FE3" w:rsidRPr="0002252A" w:rsidRDefault="00A21FE3" w:rsidP="00B15024">
      <w:pPr>
        <w:pStyle w:val="paragraph"/>
      </w:pPr>
      <w:r w:rsidRPr="0002252A">
        <w:tab/>
        <w:t>(e)</w:t>
      </w:r>
      <w:r w:rsidRPr="0002252A">
        <w:tab/>
        <w:t xml:space="preserve">a decision under </w:t>
      </w:r>
      <w:r w:rsidR="0059456F">
        <w:t>sub</w:t>
      </w:r>
      <w:r w:rsidR="00B15024">
        <w:t>section 1</w:t>
      </w:r>
      <w:r w:rsidRPr="0002252A">
        <w:t>97D(2) that an unlawful non</w:t>
      </w:r>
      <w:r w:rsidR="00B15024">
        <w:noBreakHyphen/>
      </w:r>
      <w:r w:rsidRPr="0002252A">
        <w:t xml:space="preserve">citizen is no longer a person in respect of whom a protection finding within the meaning of </w:t>
      </w:r>
      <w:r w:rsidR="0059456F">
        <w:t>sub</w:t>
      </w:r>
      <w:r w:rsidR="00B15024">
        <w:t>section 1</w:t>
      </w:r>
      <w:r w:rsidRPr="0002252A">
        <w:t>97C(4), (5), (6) or (7) would be made.</w:t>
      </w:r>
    </w:p>
    <w:p w14:paraId="0853F4B4" w14:textId="77777777" w:rsidR="00A21FE3" w:rsidRPr="0002252A" w:rsidRDefault="00A21FE3" w:rsidP="00B15024">
      <w:pPr>
        <w:pStyle w:val="subsection"/>
      </w:pPr>
      <w:r w:rsidRPr="0002252A">
        <w:tab/>
        <w:t>(2)</w:t>
      </w:r>
      <w:r w:rsidRPr="0002252A">
        <w:tab/>
        <w:t xml:space="preserve">The following decisions are not </w:t>
      </w:r>
      <w:r w:rsidRPr="0002252A">
        <w:rPr>
          <w:b/>
          <w:i/>
        </w:rPr>
        <w:t>reviewable protection decisions</w:t>
      </w:r>
      <w:r w:rsidRPr="0002252A">
        <w:t>:</w:t>
      </w:r>
    </w:p>
    <w:p w14:paraId="17DF5C09" w14:textId="77777777" w:rsidR="00A21FE3" w:rsidRPr="0002252A" w:rsidRDefault="00A21FE3" w:rsidP="00B15024">
      <w:pPr>
        <w:pStyle w:val="paragraph"/>
      </w:pPr>
      <w:r w:rsidRPr="0002252A">
        <w:tab/>
        <w:t>(a)</w:t>
      </w:r>
      <w:r w:rsidRPr="0002252A">
        <w:tab/>
        <w:t xml:space="preserve">decisions in relation to which the Minister has issued a conclusive certificate under </w:t>
      </w:r>
      <w:r w:rsidR="0059456F">
        <w:t>section 3</w:t>
      </w:r>
      <w:r w:rsidRPr="0002252A">
        <w:t>39;</w:t>
      </w:r>
    </w:p>
    <w:p w14:paraId="6EDA730C" w14:textId="77777777" w:rsidR="00A21FE3" w:rsidRPr="0002252A" w:rsidRDefault="00A21FE3" w:rsidP="00B15024">
      <w:pPr>
        <w:pStyle w:val="paragraph"/>
      </w:pPr>
      <w:r w:rsidRPr="0002252A">
        <w:tab/>
        <w:t>(b)</w:t>
      </w:r>
      <w:r w:rsidRPr="0002252A">
        <w:tab/>
        <w:t>any decision to cancel a protection visa that is made personally by the Minister;</w:t>
      </w:r>
    </w:p>
    <w:p w14:paraId="4D7C92E3" w14:textId="2D58B097" w:rsidR="00A21FE3" w:rsidRPr="0002252A" w:rsidRDefault="00A21FE3" w:rsidP="00B15024">
      <w:pPr>
        <w:pStyle w:val="paragraph"/>
      </w:pPr>
      <w:r w:rsidRPr="0002252A">
        <w:tab/>
        <w:t>(c)</w:t>
      </w:r>
      <w:r w:rsidRPr="0002252A">
        <w:tab/>
        <w:t>decisions made in relation to a non</w:t>
      </w:r>
      <w:r w:rsidR="00B15024">
        <w:noBreakHyphen/>
      </w:r>
      <w:r w:rsidRPr="0002252A">
        <w:t>citizen who is not physically present in the migration zone when the decision is made.</w:t>
      </w:r>
    </w:p>
    <w:p w14:paraId="3F1BEE4C" w14:textId="77777777" w:rsidR="00A21FE3" w:rsidRPr="0002252A" w:rsidRDefault="00A21FE3" w:rsidP="00B15024">
      <w:pPr>
        <w:pStyle w:val="ItemHead"/>
      </w:pPr>
      <w:r w:rsidRPr="0002252A">
        <w:t xml:space="preserve">134  </w:t>
      </w:r>
      <w:r w:rsidR="0059456F">
        <w:t>Section 3</w:t>
      </w:r>
      <w:r w:rsidRPr="0002252A">
        <w:t>39 (note)</w:t>
      </w:r>
    </w:p>
    <w:p w14:paraId="2D91BFAA" w14:textId="1B3E13F1" w:rsidR="00A21FE3" w:rsidRPr="0002252A" w:rsidRDefault="00A21FE3" w:rsidP="00B15024">
      <w:pPr>
        <w:pStyle w:val="Item"/>
      </w:pPr>
      <w:r w:rsidRPr="0002252A">
        <w:t>Omit “</w:t>
      </w:r>
      <w:r w:rsidRPr="0002252A">
        <w:rPr>
          <w:b/>
          <w:i/>
        </w:rPr>
        <w:t>Part 5</w:t>
      </w:r>
      <w:r w:rsidR="00B15024">
        <w:rPr>
          <w:b/>
          <w:i/>
        </w:rPr>
        <w:noBreakHyphen/>
      </w:r>
      <w:r w:rsidRPr="0002252A">
        <w:rPr>
          <w:b/>
          <w:i/>
        </w:rPr>
        <w:t xml:space="preserve">reviewable decision </w:t>
      </w:r>
      <w:r w:rsidRPr="0002252A">
        <w:t>(see subsections 338(1) and 348(2))”, substitute “</w:t>
      </w:r>
      <w:r w:rsidRPr="0002252A">
        <w:rPr>
          <w:b/>
          <w:i/>
        </w:rPr>
        <w:t>reviewable migration decision</w:t>
      </w:r>
      <w:r w:rsidRPr="0002252A">
        <w:t xml:space="preserve"> (see </w:t>
      </w:r>
      <w:r w:rsidR="0059456F">
        <w:t>paragraph 3</w:t>
      </w:r>
      <w:r w:rsidRPr="0002252A">
        <w:t>38(1)(a)) or a</w:t>
      </w:r>
      <w:r w:rsidRPr="0002252A">
        <w:rPr>
          <w:b/>
          <w:i/>
        </w:rPr>
        <w:t xml:space="preserve"> reviewable protection decision</w:t>
      </w:r>
      <w:r w:rsidRPr="0002252A">
        <w:t xml:space="preserve"> (see </w:t>
      </w:r>
      <w:r w:rsidR="0059456F">
        <w:t>paragraph 3</w:t>
      </w:r>
      <w:r w:rsidRPr="0002252A">
        <w:t>38A(2)(a))”.</w:t>
      </w:r>
    </w:p>
    <w:p w14:paraId="4B729F5E" w14:textId="77777777" w:rsidR="00A21FE3" w:rsidRPr="0002252A" w:rsidRDefault="00A21FE3" w:rsidP="00B15024">
      <w:pPr>
        <w:pStyle w:val="ItemHead"/>
      </w:pPr>
      <w:r w:rsidRPr="0002252A">
        <w:t>135  Division 3 of Part 5 (heading)</w:t>
      </w:r>
    </w:p>
    <w:p w14:paraId="0758C559" w14:textId="77777777" w:rsidR="00A21FE3" w:rsidRPr="0002252A" w:rsidRDefault="00A21FE3" w:rsidP="00B15024">
      <w:pPr>
        <w:pStyle w:val="Item"/>
      </w:pPr>
      <w:r w:rsidRPr="0002252A">
        <w:t>Repeal the heading, substitute:</w:t>
      </w:r>
    </w:p>
    <w:p w14:paraId="7397A5E5" w14:textId="77777777" w:rsidR="00A21FE3" w:rsidRPr="0002252A" w:rsidRDefault="00A21FE3" w:rsidP="00B15024">
      <w:pPr>
        <w:pStyle w:val="ActHead3"/>
      </w:pPr>
      <w:bookmarkStart w:id="89" w:name="_Toc168308229"/>
      <w:r w:rsidRPr="00673E6B">
        <w:rPr>
          <w:rStyle w:val="CharDivNo"/>
        </w:rPr>
        <w:t>Division 2</w:t>
      </w:r>
      <w:r w:rsidRPr="0002252A">
        <w:t>—</w:t>
      </w:r>
      <w:r w:rsidRPr="00673E6B">
        <w:rPr>
          <w:rStyle w:val="CharDivText"/>
        </w:rPr>
        <w:t>ART review</w:t>
      </w:r>
      <w:bookmarkEnd w:id="89"/>
    </w:p>
    <w:p w14:paraId="1BC435BC" w14:textId="77777777" w:rsidR="00A21FE3" w:rsidRPr="0002252A" w:rsidRDefault="00A21FE3" w:rsidP="00B15024">
      <w:pPr>
        <w:pStyle w:val="ItemHead"/>
      </w:pPr>
      <w:r w:rsidRPr="0002252A">
        <w:t>136  Sections 347 to 349</w:t>
      </w:r>
    </w:p>
    <w:p w14:paraId="514E245E" w14:textId="77777777" w:rsidR="00A21FE3" w:rsidRPr="0002252A" w:rsidRDefault="00A21FE3" w:rsidP="00B15024">
      <w:pPr>
        <w:pStyle w:val="Item"/>
      </w:pPr>
      <w:r w:rsidRPr="0002252A">
        <w:t>Repeal the sections, substitute:</w:t>
      </w:r>
    </w:p>
    <w:p w14:paraId="3DD61765" w14:textId="77777777" w:rsidR="00A21FE3" w:rsidRPr="0002252A" w:rsidRDefault="00A21FE3" w:rsidP="00B15024">
      <w:pPr>
        <w:pStyle w:val="ActHead5"/>
      </w:pPr>
      <w:bookmarkStart w:id="90" w:name="_Toc168308230"/>
      <w:r w:rsidRPr="00673E6B">
        <w:rPr>
          <w:rStyle w:val="CharSectno"/>
        </w:rPr>
        <w:t>347</w:t>
      </w:r>
      <w:r w:rsidRPr="0002252A">
        <w:t xml:space="preserve">  Application for ART review</w:t>
      </w:r>
      <w:bookmarkEnd w:id="90"/>
    </w:p>
    <w:p w14:paraId="594C5116" w14:textId="77777777" w:rsidR="00A21FE3" w:rsidRPr="0002252A" w:rsidRDefault="00A21FE3" w:rsidP="00B15024">
      <w:pPr>
        <w:pStyle w:val="SubsectionHead"/>
      </w:pPr>
      <w:r w:rsidRPr="0002252A">
        <w:t>Making an application</w:t>
      </w:r>
    </w:p>
    <w:p w14:paraId="5FCF9933" w14:textId="77777777" w:rsidR="00A21FE3" w:rsidRPr="0002252A" w:rsidRDefault="00A21FE3" w:rsidP="00B15024">
      <w:pPr>
        <w:pStyle w:val="subsection"/>
      </w:pPr>
      <w:r w:rsidRPr="0002252A">
        <w:tab/>
        <w:t>(1)</w:t>
      </w:r>
      <w:r w:rsidRPr="0002252A">
        <w:tab/>
        <w:t>An application may be made to the ART for review of a reviewable migration decision or a reviewable protection decision.</w:t>
      </w:r>
    </w:p>
    <w:p w14:paraId="3A351C0F" w14:textId="77777777" w:rsidR="00A21FE3" w:rsidRPr="0002252A" w:rsidRDefault="00A21FE3" w:rsidP="00B15024">
      <w:pPr>
        <w:pStyle w:val="subsection"/>
      </w:pPr>
      <w:r w:rsidRPr="0002252A">
        <w:tab/>
        <w:t>(2)</w:t>
      </w:r>
      <w:r w:rsidRPr="0002252A">
        <w:tab/>
        <w:t>The application must:</w:t>
      </w:r>
    </w:p>
    <w:p w14:paraId="22823FD2" w14:textId="77777777" w:rsidR="00A21FE3" w:rsidRPr="0002252A" w:rsidRDefault="00A21FE3" w:rsidP="00B15024">
      <w:pPr>
        <w:pStyle w:val="paragraph"/>
      </w:pPr>
      <w:r w:rsidRPr="0002252A">
        <w:tab/>
        <w:t>(a)</w:t>
      </w:r>
      <w:r w:rsidRPr="0002252A">
        <w:tab/>
        <w:t>include the prescribed information (if any); and</w:t>
      </w:r>
    </w:p>
    <w:p w14:paraId="79D722FE" w14:textId="77777777" w:rsidR="00A21FE3" w:rsidRPr="0002252A" w:rsidRDefault="00A21FE3" w:rsidP="00B15024">
      <w:pPr>
        <w:pStyle w:val="paragraph"/>
      </w:pPr>
      <w:r w:rsidRPr="0002252A">
        <w:tab/>
        <w:t>(b)</w:t>
      </w:r>
      <w:r w:rsidRPr="0002252A">
        <w:tab/>
        <w:t>be accompanied by the prescribed documents (if any); and</w:t>
      </w:r>
    </w:p>
    <w:p w14:paraId="4D6663F5" w14:textId="77777777" w:rsidR="00A21FE3" w:rsidRPr="0002252A" w:rsidRDefault="00A21FE3" w:rsidP="00B15024">
      <w:pPr>
        <w:pStyle w:val="paragraph"/>
      </w:pPr>
      <w:r w:rsidRPr="0002252A">
        <w:tab/>
        <w:t>(c)</w:t>
      </w:r>
      <w:r w:rsidRPr="0002252A">
        <w:tab/>
        <w:t>be accompanied by the prescribed fee (if any).</w:t>
      </w:r>
    </w:p>
    <w:p w14:paraId="6C15873E" w14:textId="77777777" w:rsidR="00A21FE3" w:rsidRPr="0002252A" w:rsidRDefault="00A21FE3" w:rsidP="00B15024">
      <w:pPr>
        <w:pStyle w:val="SubsectionHead"/>
      </w:pPr>
      <w:r w:rsidRPr="0002252A">
        <w:t>Time for making an application</w:t>
      </w:r>
    </w:p>
    <w:p w14:paraId="10F23C2E" w14:textId="77777777" w:rsidR="00A21FE3" w:rsidRPr="0002252A" w:rsidRDefault="00A21FE3" w:rsidP="00B15024">
      <w:pPr>
        <w:pStyle w:val="subsection"/>
      </w:pPr>
      <w:r w:rsidRPr="0002252A">
        <w:tab/>
        <w:t>(3)</w:t>
      </w:r>
      <w:r w:rsidRPr="0002252A">
        <w:tab/>
        <w:t>An application must be made:</w:t>
      </w:r>
    </w:p>
    <w:p w14:paraId="37FB5E7E" w14:textId="77777777" w:rsidR="00A21FE3" w:rsidRPr="0002252A" w:rsidRDefault="00A21FE3" w:rsidP="00B15024">
      <w:pPr>
        <w:pStyle w:val="paragraph"/>
      </w:pPr>
      <w:r w:rsidRPr="0002252A">
        <w:tab/>
        <w:t>(a)</w:t>
      </w:r>
      <w:r w:rsidRPr="0002252A">
        <w:tab/>
        <w:t>if the applicant is in immigration detention on the day the applicant is notified of the decision—within 7 days after the day the applicant is notified of the decision; or</w:t>
      </w:r>
    </w:p>
    <w:p w14:paraId="4164E0F0" w14:textId="77777777" w:rsidR="00A21FE3" w:rsidRPr="0002252A" w:rsidRDefault="00A21FE3" w:rsidP="00B15024">
      <w:pPr>
        <w:pStyle w:val="paragraph"/>
      </w:pPr>
      <w:r w:rsidRPr="0002252A">
        <w:tab/>
        <w:t>(b)</w:t>
      </w:r>
      <w:r w:rsidRPr="0002252A">
        <w:tab/>
        <w:t>otherwise—within 28 days after the day the applicant is notified of the decision.</w:t>
      </w:r>
    </w:p>
    <w:p w14:paraId="561636DF" w14:textId="77777777" w:rsidR="00A21FE3" w:rsidRPr="0002252A" w:rsidRDefault="00A21FE3" w:rsidP="00B15024">
      <w:pPr>
        <w:pStyle w:val="SubsectionHead"/>
      </w:pPr>
      <w:r w:rsidRPr="0002252A">
        <w:t>Certain provisions of the ART Act do not apply</w:t>
      </w:r>
    </w:p>
    <w:p w14:paraId="2D43E121" w14:textId="70BC07DE" w:rsidR="00A21FE3" w:rsidRPr="0002252A" w:rsidRDefault="00A21FE3" w:rsidP="00B15024">
      <w:pPr>
        <w:pStyle w:val="subsection"/>
      </w:pPr>
      <w:r w:rsidRPr="0002252A">
        <w:tab/>
        <w:t>(4)</w:t>
      </w:r>
      <w:r w:rsidRPr="0002252A">
        <w:tab/>
        <w:t xml:space="preserve">Subsection (3) applies despite </w:t>
      </w:r>
      <w:r w:rsidR="00B15024">
        <w:t>section 1</w:t>
      </w:r>
      <w:r w:rsidRPr="0002252A">
        <w:t>8 (when to apply—general rule) of the ART Act.</w:t>
      </w:r>
    </w:p>
    <w:p w14:paraId="202079D8" w14:textId="77777777" w:rsidR="00A21FE3" w:rsidRPr="0002252A" w:rsidRDefault="00A21FE3" w:rsidP="00B15024">
      <w:pPr>
        <w:pStyle w:val="subsection"/>
      </w:pPr>
      <w:r w:rsidRPr="0002252A">
        <w:tab/>
        <w:t>(5)</w:t>
      </w:r>
      <w:r w:rsidRPr="0002252A">
        <w:tab/>
      </w:r>
      <w:r w:rsidR="0059456F">
        <w:t>Section 1</w:t>
      </w:r>
      <w:r w:rsidRPr="0002252A">
        <w:t>9 (ART may extend period) of the ART Act does not apply in relation to reviewable migration decisions or reviewable protection decisions.</w:t>
      </w:r>
    </w:p>
    <w:p w14:paraId="18EF188E" w14:textId="77777777" w:rsidR="00A21FE3" w:rsidRPr="0002252A" w:rsidRDefault="00A21FE3" w:rsidP="00B15024">
      <w:pPr>
        <w:pStyle w:val="subsection"/>
      </w:pPr>
      <w:r w:rsidRPr="0002252A">
        <w:tab/>
        <w:t>(6)</w:t>
      </w:r>
      <w:r w:rsidRPr="0002252A">
        <w:tab/>
      </w:r>
      <w:r w:rsidR="0059456F">
        <w:t>Subsections 3</w:t>
      </w:r>
      <w:r w:rsidRPr="0002252A">
        <w:t>4(2) and (3) (information to include in applications and validity) of the ART Act do not apply to an application to the ART for review of a reviewable migration decision or a reviewable protection decision.</w:t>
      </w:r>
    </w:p>
    <w:p w14:paraId="278DC532" w14:textId="77777777" w:rsidR="00A21FE3" w:rsidRPr="0002252A" w:rsidRDefault="00A21FE3" w:rsidP="00B15024">
      <w:pPr>
        <w:pStyle w:val="subsection"/>
      </w:pPr>
      <w:r w:rsidRPr="0002252A">
        <w:tab/>
        <w:t>(7)</w:t>
      </w:r>
      <w:r w:rsidRPr="0002252A">
        <w:tab/>
        <w:t xml:space="preserve">Paragraph (2)(c) has effect despite any rules made for the purposes of </w:t>
      </w:r>
      <w:r w:rsidR="0059456F">
        <w:t>section 2</w:t>
      </w:r>
      <w:r w:rsidRPr="0002252A">
        <w:t>96 (Tribunal may charge fees) of the ART Act to the extent those rules relate to applications to the ART for review of reviewable migration decisions or reviewable protection decisions.</w:t>
      </w:r>
    </w:p>
    <w:p w14:paraId="04D2DF31" w14:textId="77777777" w:rsidR="00A21FE3" w:rsidRPr="0002252A" w:rsidRDefault="00A21FE3" w:rsidP="00B15024">
      <w:pPr>
        <w:pStyle w:val="ActHead5"/>
      </w:pPr>
      <w:bookmarkStart w:id="91" w:name="_Toc168308231"/>
      <w:r w:rsidRPr="00673E6B">
        <w:rPr>
          <w:rStyle w:val="CharSectno"/>
        </w:rPr>
        <w:t>347A</w:t>
      </w:r>
      <w:r w:rsidRPr="0002252A">
        <w:t xml:space="preserve">  Who can apply for ART review etc.</w:t>
      </w:r>
      <w:bookmarkEnd w:id="91"/>
    </w:p>
    <w:p w14:paraId="28C90DFB" w14:textId="77777777" w:rsidR="00A21FE3" w:rsidRPr="0002252A" w:rsidRDefault="00A21FE3" w:rsidP="00B15024">
      <w:pPr>
        <w:pStyle w:val="subsection"/>
      </w:pPr>
      <w:r w:rsidRPr="0002252A">
        <w:tab/>
        <w:t>(1)</w:t>
      </w:r>
      <w:r w:rsidRPr="0002252A">
        <w:tab/>
        <w:t>An application for review of a reviewable migration decision may only be made by:</w:t>
      </w:r>
    </w:p>
    <w:p w14:paraId="442A0BFB" w14:textId="1EB6602D" w:rsidR="00A21FE3" w:rsidRPr="0002252A" w:rsidRDefault="00A21FE3" w:rsidP="00B15024">
      <w:pPr>
        <w:pStyle w:val="paragraph"/>
      </w:pPr>
      <w:r w:rsidRPr="0002252A">
        <w:tab/>
        <w:t>(a)</w:t>
      </w:r>
      <w:r w:rsidRPr="0002252A">
        <w:tab/>
        <w:t xml:space="preserve">for a decision covered by </w:t>
      </w:r>
      <w:r w:rsidR="0059456F">
        <w:t>subsection 3</w:t>
      </w:r>
      <w:r w:rsidRPr="0002252A">
        <w:t>38(2), (3), (3A), (4) or (7A)—the non</w:t>
      </w:r>
      <w:r w:rsidR="00B15024">
        <w:noBreakHyphen/>
      </w:r>
      <w:r w:rsidRPr="0002252A">
        <w:t>citizen who is the subject of that decision; or</w:t>
      </w:r>
    </w:p>
    <w:p w14:paraId="1C1A860F" w14:textId="77777777" w:rsidR="00A21FE3" w:rsidRPr="0002252A" w:rsidRDefault="00A21FE3" w:rsidP="00B15024">
      <w:pPr>
        <w:pStyle w:val="paragraph"/>
      </w:pPr>
      <w:r w:rsidRPr="0002252A">
        <w:tab/>
        <w:t>(b)</w:t>
      </w:r>
      <w:r w:rsidRPr="0002252A">
        <w:tab/>
        <w:t xml:space="preserve">for a decision covered by </w:t>
      </w:r>
      <w:r w:rsidR="0059456F">
        <w:t>subsection 3</w:t>
      </w:r>
      <w:r w:rsidRPr="0002252A">
        <w:t>38(5) or (8)—by the sponsor or nominator referred to in the subsection concerned; or</w:t>
      </w:r>
    </w:p>
    <w:p w14:paraId="4095BA2D" w14:textId="77777777" w:rsidR="00A21FE3" w:rsidRPr="0002252A" w:rsidRDefault="00A21FE3" w:rsidP="00B15024">
      <w:pPr>
        <w:pStyle w:val="paragraph"/>
      </w:pPr>
      <w:r w:rsidRPr="0002252A">
        <w:tab/>
        <w:t>(c)</w:t>
      </w:r>
      <w:r w:rsidRPr="0002252A">
        <w:tab/>
        <w:t xml:space="preserve">for a decision covered by </w:t>
      </w:r>
      <w:r w:rsidR="0059456F">
        <w:t>subsection 3</w:t>
      </w:r>
      <w:r w:rsidRPr="0002252A">
        <w:t>38(6) or (7)—by the relative referred to in the subsection concerned; or</w:t>
      </w:r>
    </w:p>
    <w:p w14:paraId="4B142A30" w14:textId="77777777" w:rsidR="00A21FE3" w:rsidRPr="0002252A" w:rsidRDefault="00A21FE3" w:rsidP="00B15024">
      <w:pPr>
        <w:pStyle w:val="paragraph"/>
      </w:pPr>
      <w:r w:rsidRPr="0002252A">
        <w:tab/>
        <w:t>(d)</w:t>
      </w:r>
      <w:r w:rsidRPr="0002252A">
        <w:tab/>
        <w:t xml:space="preserve">for a decision covered by </w:t>
      </w:r>
      <w:r w:rsidR="0059456F">
        <w:t>subsection 3</w:t>
      </w:r>
      <w:r w:rsidRPr="0002252A">
        <w:t>38(9)—by the person prescribed in respect of the kind of decision in question prescribed for the purposes of that subsection.</w:t>
      </w:r>
    </w:p>
    <w:p w14:paraId="5FA3451C" w14:textId="77777777" w:rsidR="00A21FE3" w:rsidRPr="0002252A" w:rsidRDefault="00A21FE3" w:rsidP="00B15024">
      <w:pPr>
        <w:pStyle w:val="notetext"/>
      </w:pPr>
      <w:r w:rsidRPr="0002252A">
        <w:t>Note:</w:t>
      </w:r>
      <w:r w:rsidRPr="0002252A">
        <w:tab/>
      </w:r>
      <w:r w:rsidR="0059456F">
        <w:t>Section 5</w:t>
      </w:r>
      <w:r w:rsidRPr="0002252A">
        <w:t>G may be relevant for determining family relationships for the purposes of paragraph (c) of this subsection.</w:t>
      </w:r>
    </w:p>
    <w:p w14:paraId="159F1C90" w14:textId="37922C20" w:rsidR="00A21FE3" w:rsidRPr="0002252A" w:rsidRDefault="00A21FE3" w:rsidP="00B15024">
      <w:pPr>
        <w:pStyle w:val="subsection"/>
      </w:pPr>
      <w:r w:rsidRPr="0002252A">
        <w:tab/>
        <w:t>(2)</w:t>
      </w:r>
      <w:r w:rsidRPr="0002252A">
        <w:tab/>
        <w:t xml:space="preserve">If the reviewable migration decision is covered by </w:t>
      </w:r>
      <w:r w:rsidR="0059456F">
        <w:t>subsection 3</w:t>
      </w:r>
      <w:r w:rsidRPr="0002252A">
        <w:t>38(2), (3), (3A) or (4), an application for review may only be made by a non</w:t>
      </w:r>
      <w:r w:rsidR="00B15024">
        <w:noBreakHyphen/>
      </w:r>
      <w:r w:rsidRPr="0002252A">
        <w:t>citizen who is physically present in the migration zone when the application for review is made.</w:t>
      </w:r>
    </w:p>
    <w:p w14:paraId="14178E8A" w14:textId="6D8E57B0" w:rsidR="00A21FE3" w:rsidRPr="0002252A" w:rsidRDefault="00A21FE3" w:rsidP="00B15024">
      <w:pPr>
        <w:pStyle w:val="subsection"/>
      </w:pPr>
      <w:r w:rsidRPr="0002252A">
        <w:tab/>
        <w:t>(3)</w:t>
      </w:r>
      <w:r w:rsidRPr="0002252A">
        <w:tab/>
        <w:t xml:space="preserve">If the reviewable migration decision is covered by </w:t>
      </w:r>
      <w:r w:rsidR="0059456F">
        <w:t>subsection 3</w:t>
      </w:r>
      <w:r w:rsidRPr="0002252A">
        <w:t>38(7A), an application for review may only be made by a non</w:t>
      </w:r>
      <w:r w:rsidR="00B15024">
        <w:noBreakHyphen/>
      </w:r>
      <w:r w:rsidRPr="0002252A">
        <w:t>citizen who:</w:t>
      </w:r>
    </w:p>
    <w:p w14:paraId="66C40FE2" w14:textId="77777777" w:rsidR="00A21FE3" w:rsidRPr="0002252A" w:rsidRDefault="00A21FE3" w:rsidP="00B15024">
      <w:pPr>
        <w:pStyle w:val="paragraph"/>
      </w:pPr>
      <w:r w:rsidRPr="0002252A">
        <w:tab/>
        <w:t>(a)</w:t>
      </w:r>
      <w:r w:rsidRPr="0002252A">
        <w:tab/>
        <w:t>was physically present in the migration zone at the time when the decision was made; and</w:t>
      </w:r>
    </w:p>
    <w:p w14:paraId="0AA24372" w14:textId="77777777" w:rsidR="00A21FE3" w:rsidRPr="0002252A" w:rsidRDefault="00A21FE3" w:rsidP="00B15024">
      <w:pPr>
        <w:pStyle w:val="paragraph"/>
      </w:pPr>
      <w:r w:rsidRPr="0002252A">
        <w:tab/>
        <w:t>(b)</w:t>
      </w:r>
      <w:r w:rsidRPr="0002252A">
        <w:tab/>
        <w:t>is physically present in the migration zone when the application for review is made.</w:t>
      </w:r>
    </w:p>
    <w:p w14:paraId="0E0226F0" w14:textId="51504BD9" w:rsidR="00A21FE3" w:rsidRPr="0002252A" w:rsidRDefault="00A21FE3" w:rsidP="00B15024">
      <w:pPr>
        <w:pStyle w:val="subsection"/>
      </w:pPr>
      <w:r w:rsidRPr="0002252A">
        <w:tab/>
        <w:t>(4)</w:t>
      </w:r>
      <w:r w:rsidRPr="0002252A">
        <w:tab/>
        <w:t>An application for review of a reviewable protection decision may only be made by the non</w:t>
      </w:r>
      <w:r w:rsidR="00B15024">
        <w:noBreakHyphen/>
      </w:r>
      <w:r w:rsidRPr="0002252A">
        <w:t>citizen who is the subject of the decision.</w:t>
      </w:r>
    </w:p>
    <w:p w14:paraId="039C7359" w14:textId="49929195" w:rsidR="00A21FE3" w:rsidRPr="0002252A" w:rsidRDefault="00A21FE3" w:rsidP="00B15024">
      <w:pPr>
        <w:pStyle w:val="subsection"/>
      </w:pPr>
      <w:r w:rsidRPr="0002252A">
        <w:tab/>
        <w:t>(5)</w:t>
      </w:r>
      <w:r w:rsidRPr="0002252A">
        <w:tab/>
        <w:t>An application for review of a reviewable protection decision may only be made by a non</w:t>
      </w:r>
      <w:r w:rsidR="00B15024">
        <w:noBreakHyphen/>
      </w:r>
      <w:r w:rsidRPr="0002252A">
        <w:t>citizen who is physically present in the migration zone when the application for review is made.</w:t>
      </w:r>
    </w:p>
    <w:p w14:paraId="2401CC9D" w14:textId="6348D953" w:rsidR="00A21FE3" w:rsidRPr="0002252A" w:rsidRDefault="00A21FE3" w:rsidP="00B15024">
      <w:pPr>
        <w:pStyle w:val="subsection"/>
      </w:pPr>
      <w:r w:rsidRPr="0002252A">
        <w:tab/>
        <w:t>(6)</w:t>
      </w:r>
      <w:r w:rsidRPr="0002252A">
        <w:tab/>
        <w:t xml:space="preserve">This section has effect despite </w:t>
      </w:r>
      <w:r w:rsidR="00B15024">
        <w:t>section 1</w:t>
      </w:r>
      <w:r w:rsidRPr="0002252A">
        <w:t xml:space="preserve">7 (who can apply) and </w:t>
      </w:r>
      <w:r w:rsidR="0059456F">
        <w:t>section 3</w:t>
      </w:r>
      <w:r w:rsidRPr="0002252A">
        <w:t>5 (applications may be made on behalf of a person) of the ART Act.</w:t>
      </w:r>
    </w:p>
    <w:p w14:paraId="74136E1C" w14:textId="77777777" w:rsidR="00A21FE3" w:rsidRPr="0002252A" w:rsidRDefault="00A21FE3" w:rsidP="00B15024">
      <w:pPr>
        <w:pStyle w:val="ActHead5"/>
      </w:pPr>
      <w:bookmarkStart w:id="92" w:name="_Toc168308232"/>
      <w:r w:rsidRPr="00673E6B">
        <w:rPr>
          <w:rStyle w:val="CharSectno"/>
        </w:rPr>
        <w:t>348</w:t>
      </w:r>
      <w:r w:rsidRPr="0002252A">
        <w:t xml:space="preserve">  ART to review reviewable migration decisions and reviewable protection decisions</w:t>
      </w:r>
      <w:bookmarkEnd w:id="92"/>
    </w:p>
    <w:p w14:paraId="28742887" w14:textId="77777777" w:rsidR="00A21FE3" w:rsidRPr="0002252A" w:rsidRDefault="00A21FE3" w:rsidP="00B15024">
      <w:pPr>
        <w:pStyle w:val="subsection"/>
      </w:pPr>
      <w:r w:rsidRPr="0002252A">
        <w:tab/>
        <w:t>(1)</w:t>
      </w:r>
      <w:r w:rsidRPr="0002252A">
        <w:tab/>
        <w:t>If an application to the ART for review of a reviewable migration decision or a reviewable protection decision is properly made under sections 347 and 347A, the ART must review the decision.</w:t>
      </w:r>
    </w:p>
    <w:p w14:paraId="0B437C5E" w14:textId="77777777" w:rsidR="00A21FE3" w:rsidRPr="0002252A" w:rsidRDefault="00A21FE3" w:rsidP="00B15024">
      <w:pPr>
        <w:pStyle w:val="notetext"/>
      </w:pPr>
      <w:r w:rsidRPr="0002252A">
        <w:t>Note:</w:t>
      </w:r>
      <w:r w:rsidRPr="0002252A">
        <w:tab/>
        <w:t>The ART has no jurisdiction to review a decision if the application for review is not properly made.</w:t>
      </w:r>
    </w:p>
    <w:p w14:paraId="3706D3E7" w14:textId="77777777" w:rsidR="00A21FE3" w:rsidRPr="0002252A" w:rsidRDefault="00A21FE3" w:rsidP="00B15024">
      <w:pPr>
        <w:pStyle w:val="subsection"/>
      </w:pPr>
      <w:r w:rsidRPr="0002252A">
        <w:tab/>
        <w:t>(2)</w:t>
      </w:r>
      <w:r w:rsidRPr="0002252A">
        <w:tab/>
        <w:t xml:space="preserve">However, the ART must not review, or continue to review, a reviewable migration decision or a reviewable protection decision in relation to which the Minister has issued a conclusive certificate under </w:t>
      </w:r>
      <w:r w:rsidR="0059456F">
        <w:t>section 3</w:t>
      </w:r>
      <w:r w:rsidRPr="0002252A">
        <w:t>39.</w:t>
      </w:r>
    </w:p>
    <w:p w14:paraId="1BFC0FC6" w14:textId="77777777" w:rsidR="00A21FE3" w:rsidRPr="0002252A" w:rsidRDefault="00A21FE3" w:rsidP="00B15024">
      <w:pPr>
        <w:pStyle w:val="ActHead5"/>
      </w:pPr>
      <w:bookmarkStart w:id="93" w:name="_Toc168308233"/>
      <w:r w:rsidRPr="00673E6B">
        <w:rPr>
          <w:rStyle w:val="CharSectno"/>
        </w:rPr>
        <w:t>348A</w:t>
      </w:r>
      <w:r w:rsidR="004818AC">
        <w:t xml:space="preserve">  </w:t>
      </w:r>
      <w:r w:rsidRPr="0002252A">
        <w:t>Parties to a proceeding for review</w:t>
      </w:r>
      <w:bookmarkEnd w:id="93"/>
    </w:p>
    <w:p w14:paraId="2FF5E404" w14:textId="55A8E635" w:rsidR="00A21FE3" w:rsidRPr="0002252A" w:rsidRDefault="00A21FE3" w:rsidP="00B15024">
      <w:pPr>
        <w:pStyle w:val="subsection"/>
      </w:pPr>
      <w:r w:rsidRPr="0002252A">
        <w:tab/>
        <w:t>(1)</w:t>
      </w:r>
      <w:r w:rsidRPr="0002252A">
        <w:tab/>
        <w:t>The Minister is taken to be a non</w:t>
      </w:r>
      <w:r w:rsidR="00B15024">
        <w:noBreakHyphen/>
      </w:r>
      <w:r w:rsidRPr="0002252A">
        <w:t>participating party to a proceeding for review of a reviewable migration decision or a reviewable protection decision for the purposes of the ART Act.</w:t>
      </w:r>
    </w:p>
    <w:p w14:paraId="07393311" w14:textId="77777777" w:rsidR="00A21FE3" w:rsidRPr="0002252A" w:rsidRDefault="00A21FE3" w:rsidP="00B15024">
      <w:pPr>
        <w:pStyle w:val="subsection"/>
      </w:pPr>
      <w:r w:rsidRPr="0002252A">
        <w:tab/>
        <w:t>(2)</w:t>
      </w:r>
      <w:r w:rsidRPr="0002252A">
        <w:tab/>
        <w:t xml:space="preserve">Despite </w:t>
      </w:r>
      <w:r w:rsidR="0059456F">
        <w:t>paragraph 2</w:t>
      </w:r>
      <w:r w:rsidRPr="0002252A">
        <w:t>2(1)(c) of the ART Act, a person cannot apply to the ART to become a party to the proceeding for review of a reviewable migration decision or a reviewable protection decision.</w:t>
      </w:r>
    </w:p>
    <w:p w14:paraId="3868BCD6" w14:textId="77777777" w:rsidR="00A21FE3" w:rsidRPr="0002252A" w:rsidRDefault="00A21FE3" w:rsidP="00B15024">
      <w:pPr>
        <w:pStyle w:val="subsection"/>
      </w:pPr>
      <w:r w:rsidRPr="0002252A">
        <w:tab/>
        <w:t>(3)</w:t>
      </w:r>
      <w:r w:rsidRPr="0002252A">
        <w:tab/>
        <w:t>The Minister:</w:t>
      </w:r>
    </w:p>
    <w:p w14:paraId="25213749" w14:textId="16D70C20" w:rsidR="00A21FE3" w:rsidRPr="0002252A" w:rsidRDefault="00A21FE3" w:rsidP="00B15024">
      <w:pPr>
        <w:pStyle w:val="paragraph"/>
      </w:pPr>
      <w:r w:rsidRPr="0002252A">
        <w:tab/>
        <w:t>(a)</w:t>
      </w:r>
      <w:r w:rsidRPr="0002252A">
        <w:tab/>
        <w:t xml:space="preserve">cannot give a notice to the ART under </w:t>
      </w:r>
      <w:r w:rsidR="0059456F">
        <w:t>section 6</w:t>
      </w:r>
      <w:r w:rsidRPr="0002252A">
        <w:t>2 (Tribunal may allow non</w:t>
      </w:r>
      <w:r w:rsidR="00B15024">
        <w:noBreakHyphen/>
      </w:r>
      <w:r w:rsidRPr="0002252A">
        <w:t>participating party to participate) of the ART Act; and</w:t>
      </w:r>
    </w:p>
    <w:p w14:paraId="0652A152" w14:textId="77777777" w:rsidR="00A21FE3" w:rsidRPr="0002252A" w:rsidRDefault="00A21FE3" w:rsidP="00B15024">
      <w:pPr>
        <w:pStyle w:val="paragraph"/>
      </w:pPr>
      <w:r w:rsidRPr="0002252A">
        <w:tab/>
        <w:t>(b)</w:t>
      </w:r>
      <w:r w:rsidRPr="0002252A">
        <w:tab/>
        <w:t xml:space="preserve">cannot give written submissions in relation to the proceeding under </w:t>
      </w:r>
      <w:r w:rsidR="0059456F">
        <w:t>subsection 6</w:t>
      </w:r>
      <w:r w:rsidRPr="0002252A">
        <w:t>3(1) of the ART Act.</w:t>
      </w:r>
    </w:p>
    <w:p w14:paraId="2B038A4D" w14:textId="77777777" w:rsidR="00A21FE3" w:rsidRPr="0002252A" w:rsidRDefault="00A21FE3" w:rsidP="00B15024">
      <w:pPr>
        <w:pStyle w:val="subsection"/>
      </w:pPr>
      <w:r w:rsidRPr="0002252A">
        <w:tab/>
        <w:t>(4)</w:t>
      </w:r>
      <w:r w:rsidRPr="0002252A">
        <w:tab/>
        <w:t xml:space="preserve">An order under </w:t>
      </w:r>
      <w:r w:rsidR="0059456F">
        <w:t>subsection 6</w:t>
      </w:r>
      <w:r w:rsidRPr="0002252A">
        <w:t>3(2) of the ART Act can only be made by the President or a Deputy President of the ART in relation to a proceeding for review of a reviewable migration decision or a reviewable protection decision.</w:t>
      </w:r>
    </w:p>
    <w:p w14:paraId="41DD78B3" w14:textId="77777777" w:rsidR="00A21FE3" w:rsidRPr="0002252A" w:rsidRDefault="00A21FE3" w:rsidP="00B15024">
      <w:pPr>
        <w:pStyle w:val="subsection"/>
      </w:pPr>
      <w:r w:rsidRPr="0002252A">
        <w:tab/>
        <w:t>(5)</w:t>
      </w:r>
      <w:r w:rsidRPr="0002252A">
        <w:tab/>
        <w:t xml:space="preserve">Rules made for the purposes of </w:t>
      </w:r>
      <w:r w:rsidR="0059456F">
        <w:t>subsection 6</w:t>
      </w:r>
      <w:r w:rsidRPr="0002252A">
        <w:t>4 (rules may deal with elections in relation to participation) of the ART Act do not apply in relation to a proceeding for review of a reviewable migration decision or a reviewable protection decision.</w:t>
      </w:r>
    </w:p>
    <w:p w14:paraId="686C44DD" w14:textId="77777777" w:rsidR="00A21FE3" w:rsidRPr="0002252A" w:rsidRDefault="00A21FE3" w:rsidP="00B15024">
      <w:pPr>
        <w:pStyle w:val="ActHead5"/>
      </w:pPr>
      <w:bookmarkStart w:id="94" w:name="_Toc168308234"/>
      <w:r w:rsidRPr="00673E6B">
        <w:rPr>
          <w:rStyle w:val="CharSectno"/>
        </w:rPr>
        <w:t>349</w:t>
      </w:r>
      <w:r w:rsidRPr="0002252A">
        <w:t xml:space="preserve">  Remittal</w:t>
      </w:r>
      <w:bookmarkEnd w:id="94"/>
    </w:p>
    <w:p w14:paraId="1C9ACA53" w14:textId="77777777" w:rsidR="00A21FE3" w:rsidRPr="0002252A" w:rsidRDefault="00A21FE3" w:rsidP="00B15024">
      <w:pPr>
        <w:pStyle w:val="subsection"/>
      </w:pPr>
      <w:r w:rsidRPr="0002252A">
        <w:tab/>
        <w:t>(1)</w:t>
      </w:r>
      <w:r w:rsidRPr="0002252A">
        <w:tab/>
      </w:r>
      <w:r w:rsidR="0059456F">
        <w:t>Subparagraph 1</w:t>
      </w:r>
      <w:r w:rsidRPr="0002252A">
        <w:t>05(c)(ii) of the ART Act does not apply in relation to a reviewable migration decision or a reviewable protection decision.</w:t>
      </w:r>
    </w:p>
    <w:p w14:paraId="7950852D" w14:textId="77777777" w:rsidR="00A21FE3" w:rsidRPr="0002252A" w:rsidRDefault="00A21FE3" w:rsidP="00B15024">
      <w:pPr>
        <w:pStyle w:val="subsection"/>
      </w:pPr>
      <w:r w:rsidRPr="0002252A">
        <w:tab/>
        <w:t>(2)</w:t>
      </w:r>
      <w:r w:rsidRPr="0002252A">
        <w:tab/>
        <w:t>If a reviewable migration decision or reviewable protection decision relates to a prescribed matter, the ART may, under this subsection:</w:t>
      </w:r>
    </w:p>
    <w:p w14:paraId="211203F0" w14:textId="77777777" w:rsidR="00A21FE3" w:rsidRPr="0002252A" w:rsidRDefault="00A21FE3" w:rsidP="00B15024">
      <w:pPr>
        <w:pStyle w:val="paragraph"/>
      </w:pPr>
      <w:r w:rsidRPr="0002252A">
        <w:tab/>
        <w:t>(a)</w:t>
      </w:r>
      <w:r w:rsidRPr="0002252A">
        <w:tab/>
        <w:t>set aside the decision; and</w:t>
      </w:r>
    </w:p>
    <w:p w14:paraId="4B2DD9F1" w14:textId="77777777" w:rsidR="00A21FE3" w:rsidRPr="0002252A" w:rsidRDefault="00A21FE3" w:rsidP="00B15024">
      <w:pPr>
        <w:pStyle w:val="paragraph"/>
      </w:pPr>
      <w:r w:rsidRPr="0002252A">
        <w:tab/>
        <w:t>(b)</w:t>
      </w:r>
      <w:r w:rsidRPr="0002252A">
        <w:tab/>
        <w:t>remit the matter for reconsideration in accordance with such orders or recommendations of the ART as are permitted by the regulations.</w:t>
      </w:r>
    </w:p>
    <w:p w14:paraId="390EBE87" w14:textId="77777777" w:rsidR="00A21FE3" w:rsidRPr="0002252A" w:rsidRDefault="00A21FE3" w:rsidP="00B15024">
      <w:pPr>
        <w:pStyle w:val="subsection"/>
      </w:pPr>
      <w:r w:rsidRPr="0002252A">
        <w:tab/>
        <w:t>(3)</w:t>
      </w:r>
      <w:r w:rsidRPr="0002252A">
        <w:tab/>
        <w:t xml:space="preserve">Paragraph (2)(a) of this section applies despite </w:t>
      </w:r>
      <w:r w:rsidR="0059456F">
        <w:t>subsection 3</w:t>
      </w:r>
      <w:r w:rsidRPr="0002252A">
        <w:t>1(1) (decision cannot be altered outside Tribunal process) of the ART Act.</w:t>
      </w:r>
    </w:p>
    <w:p w14:paraId="05B021EE" w14:textId="77777777" w:rsidR="00A21FE3" w:rsidRPr="0002252A" w:rsidRDefault="00A21FE3" w:rsidP="00B15024">
      <w:pPr>
        <w:pStyle w:val="ItemHead"/>
      </w:pPr>
      <w:r w:rsidRPr="0002252A">
        <w:t xml:space="preserve">137  </w:t>
      </w:r>
      <w:r w:rsidR="0059456F">
        <w:t>Subsection 3</w:t>
      </w:r>
      <w:r w:rsidRPr="0002252A">
        <w:t>50(1)</w:t>
      </w:r>
    </w:p>
    <w:p w14:paraId="5112559E" w14:textId="77777777" w:rsidR="00A21FE3" w:rsidRPr="0002252A" w:rsidRDefault="00A21FE3" w:rsidP="00B15024">
      <w:pPr>
        <w:pStyle w:val="Item"/>
      </w:pPr>
      <w:r w:rsidRPr="0002252A">
        <w:t>Omit “Tribunal” (wherever occurring), substitute “ART”.</w:t>
      </w:r>
    </w:p>
    <w:p w14:paraId="476B640B" w14:textId="77777777" w:rsidR="00A21FE3" w:rsidRPr="0002252A" w:rsidRDefault="00A21FE3" w:rsidP="00B15024">
      <w:pPr>
        <w:pStyle w:val="ItemHead"/>
      </w:pPr>
      <w:r w:rsidRPr="0002252A">
        <w:t xml:space="preserve">138  </w:t>
      </w:r>
      <w:r w:rsidR="0059456F">
        <w:t>Subsection 3</w:t>
      </w:r>
      <w:r w:rsidRPr="0002252A">
        <w:t>50(2)</w:t>
      </w:r>
    </w:p>
    <w:p w14:paraId="7DE9C512" w14:textId="77777777" w:rsidR="00A21FE3" w:rsidRPr="0002252A" w:rsidRDefault="00A21FE3" w:rsidP="00B15024">
      <w:pPr>
        <w:pStyle w:val="Item"/>
      </w:pPr>
      <w:r w:rsidRPr="0002252A">
        <w:t>Omit “Tribunal” (wherever occurring), substitute “ART”.</w:t>
      </w:r>
    </w:p>
    <w:p w14:paraId="0C3A43E5" w14:textId="77777777" w:rsidR="00A21FE3" w:rsidRPr="0002252A" w:rsidRDefault="00A21FE3" w:rsidP="00B15024">
      <w:pPr>
        <w:pStyle w:val="ItemHead"/>
      </w:pPr>
      <w:r w:rsidRPr="0002252A">
        <w:t xml:space="preserve">139  </w:t>
      </w:r>
      <w:r w:rsidR="0059456F">
        <w:t>Subsection 3</w:t>
      </w:r>
      <w:r w:rsidRPr="0002252A">
        <w:t>51(1)</w:t>
      </w:r>
    </w:p>
    <w:p w14:paraId="324B6183" w14:textId="31C57147" w:rsidR="00A21FE3" w:rsidRPr="0002252A" w:rsidRDefault="00A21FE3" w:rsidP="00B15024">
      <w:pPr>
        <w:pStyle w:val="Item"/>
      </w:pPr>
      <w:r w:rsidRPr="0002252A">
        <w:t xml:space="preserve">Omit “Tribunal under </w:t>
      </w:r>
      <w:r w:rsidR="0059456F">
        <w:t>section 3</w:t>
      </w:r>
      <w:r w:rsidRPr="0002252A">
        <w:t xml:space="preserve">49”, substitute “ART </w:t>
      </w:r>
      <w:r w:rsidR="00A1603D" w:rsidRPr="00136660">
        <w:t>referred to in subsection (1A)</w:t>
      </w:r>
      <w:r w:rsidRPr="0002252A">
        <w:t>”.</w:t>
      </w:r>
    </w:p>
    <w:p w14:paraId="10E8B6B5" w14:textId="77777777" w:rsidR="00A21FE3" w:rsidRPr="0002252A" w:rsidRDefault="00A21FE3" w:rsidP="00B15024">
      <w:pPr>
        <w:pStyle w:val="ItemHead"/>
      </w:pPr>
      <w:r w:rsidRPr="0002252A">
        <w:t xml:space="preserve">140  </w:t>
      </w:r>
      <w:r w:rsidR="0059456F">
        <w:t>Subsection 3</w:t>
      </w:r>
      <w:r w:rsidRPr="0002252A">
        <w:t>51(1)</w:t>
      </w:r>
    </w:p>
    <w:p w14:paraId="4AB6089B" w14:textId="77777777" w:rsidR="00A21FE3" w:rsidRPr="0002252A" w:rsidRDefault="00A21FE3" w:rsidP="00B15024">
      <w:pPr>
        <w:pStyle w:val="Item"/>
      </w:pPr>
      <w:r w:rsidRPr="0002252A">
        <w:t>Omit “Tribunal had”, substitute “ART had”.</w:t>
      </w:r>
    </w:p>
    <w:p w14:paraId="71972927" w14:textId="77777777" w:rsidR="00BD1B4D" w:rsidRPr="00136660" w:rsidRDefault="00BD1B4D" w:rsidP="00B15024">
      <w:pPr>
        <w:pStyle w:val="ItemHead"/>
      </w:pPr>
      <w:r w:rsidRPr="00136660">
        <w:t>140A  After subsection 351(1)</w:t>
      </w:r>
    </w:p>
    <w:p w14:paraId="4F12A2B2" w14:textId="77777777" w:rsidR="00BD1B4D" w:rsidRPr="00136660" w:rsidRDefault="00BD1B4D" w:rsidP="00B15024">
      <w:pPr>
        <w:pStyle w:val="Item"/>
      </w:pPr>
      <w:r w:rsidRPr="00136660">
        <w:t>Insert:</w:t>
      </w:r>
    </w:p>
    <w:p w14:paraId="18F8654D" w14:textId="77777777" w:rsidR="00BD1B4D" w:rsidRPr="00136660" w:rsidRDefault="00BD1B4D" w:rsidP="00B15024">
      <w:pPr>
        <w:pStyle w:val="subsection"/>
      </w:pPr>
      <w:r w:rsidRPr="00136660">
        <w:tab/>
        <w:t>(1A)</w:t>
      </w:r>
      <w:r w:rsidRPr="00136660">
        <w:tab/>
        <w:t>For the purposes of subsection (1), the decisions are as follows:</w:t>
      </w:r>
    </w:p>
    <w:p w14:paraId="0C52FE43" w14:textId="77777777" w:rsidR="00BD1B4D" w:rsidRPr="00136660" w:rsidRDefault="00BD1B4D" w:rsidP="00B15024">
      <w:pPr>
        <w:pStyle w:val="paragraph"/>
      </w:pPr>
      <w:r w:rsidRPr="00136660">
        <w:tab/>
        <w:t>(a)</w:t>
      </w:r>
      <w:r w:rsidRPr="00136660">
        <w:tab/>
        <w:t>a decision under section 349 of this Act;</w:t>
      </w:r>
    </w:p>
    <w:p w14:paraId="66F10829" w14:textId="77777777" w:rsidR="00BD1B4D" w:rsidRPr="00136660" w:rsidRDefault="00BD1B4D" w:rsidP="00B15024">
      <w:pPr>
        <w:pStyle w:val="paragraph"/>
      </w:pPr>
      <w:r w:rsidRPr="00136660">
        <w:tab/>
        <w:t>(b)</w:t>
      </w:r>
      <w:r w:rsidRPr="00136660">
        <w:tab/>
        <w:t>a decision under section 368C of this Act;</w:t>
      </w:r>
    </w:p>
    <w:p w14:paraId="47D2F319" w14:textId="5AC4A3BC" w:rsidR="00BD1B4D" w:rsidRPr="00136660" w:rsidRDefault="00BD1B4D" w:rsidP="00B15024">
      <w:pPr>
        <w:pStyle w:val="paragraph"/>
      </w:pPr>
      <w:r w:rsidRPr="00136660">
        <w:tab/>
        <w:t>(c)</w:t>
      </w:r>
      <w:r w:rsidRPr="00136660">
        <w:tab/>
        <w:t xml:space="preserve">a decision under </w:t>
      </w:r>
      <w:r w:rsidR="00B15024">
        <w:t>section 1</w:t>
      </w:r>
      <w:r w:rsidRPr="00136660">
        <w:t>05 of the ART Act.</w:t>
      </w:r>
    </w:p>
    <w:p w14:paraId="44750DC1" w14:textId="77777777" w:rsidR="00A21FE3" w:rsidRPr="0002252A" w:rsidRDefault="00A21FE3" w:rsidP="00B15024">
      <w:pPr>
        <w:pStyle w:val="ItemHead"/>
      </w:pPr>
      <w:r w:rsidRPr="0002252A">
        <w:t xml:space="preserve">141  </w:t>
      </w:r>
      <w:r w:rsidR="0002252A">
        <w:t>Paragraph 3</w:t>
      </w:r>
      <w:r w:rsidRPr="0002252A">
        <w:t>51(4)(a)</w:t>
      </w:r>
    </w:p>
    <w:p w14:paraId="599D9115" w14:textId="77777777" w:rsidR="00A21FE3" w:rsidRPr="0002252A" w:rsidRDefault="00A21FE3" w:rsidP="00B15024">
      <w:pPr>
        <w:pStyle w:val="Item"/>
      </w:pPr>
      <w:r w:rsidRPr="0002252A">
        <w:t>Omit “Tribunal”, substitute “ART”.</w:t>
      </w:r>
    </w:p>
    <w:p w14:paraId="0CD3C905" w14:textId="77777777" w:rsidR="00A21FE3" w:rsidRPr="0002252A" w:rsidRDefault="00A21FE3" w:rsidP="00B15024">
      <w:pPr>
        <w:pStyle w:val="ItemHead"/>
      </w:pPr>
      <w:r w:rsidRPr="0002252A">
        <w:t xml:space="preserve">142  </w:t>
      </w:r>
      <w:r w:rsidR="0059456F">
        <w:t>Subsection 3</w:t>
      </w:r>
      <w:r w:rsidRPr="0002252A">
        <w:t>51(5)</w:t>
      </w:r>
    </w:p>
    <w:p w14:paraId="33D377FE" w14:textId="77777777" w:rsidR="00A21FE3" w:rsidRPr="0002252A" w:rsidRDefault="00A21FE3" w:rsidP="00B15024">
      <w:pPr>
        <w:pStyle w:val="Item"/>
      </w:pPr>
      <w:r w:rsidRPr="0002252A">
        <w:t>After “</w:t>
      </w:r>
      <w:r w:rsidR="00FD10F9">
        <w:t>subsection (</w:t>
      </w:r>
      <w:r w:rsidRPr="0002252A">
        <w:t>4)”, insert “in relation to a reviewable migration decision”.</w:t>
      </w:r>
    </w:p>
    <w:p w14:paraId="52AF276F" w14:textId="77777777" w:rsidR="00A21FE3" w:rsidRPr="0002252A" w:rsidRDefault="00A21FE3" w:rsidP="00B15024">
      <w:pPr>
        <w:pStyle w:val="ItemHead"/>
      </w:pPr>
      <w:r w:rsidRPr="0002252A">
        <w:t xml:space="preserve">143  After </w:t>
      </w:r>
      <w:r w:rsidR="0059456F">
        <w:t>subsection 3</w:t>
      </w:r>
      <w:r w:rsidRPr="0002252A">
        <w:t>51(5)</w:t>
      </w:r>
    </w:p>
    <w:p w14:paraId="2488B733" w14:textId="77777777" w:rsidR="00A21FE3" w:rsidRPr="0002252A" w:rsidRDefault="00A21FE3" w:rsidP="00B15024">
      <w:pPr>
        <w:pStyle w:val="Item"/>
      </w:pPr>
      <w:r w:rsidRPr="0002252A">
        <w:t>Insert:</w:t>
      </w:r>
    </w:p>
    <w:p w14:paraId="2BE8EC41" w14:textId="77777777" w:rsidR="00A21FE3" w:rsidRPr="0002252A" w:rsidRDefault="00A21FE3" w:rsidP="00B15024">
      <w:pPr>
        <w:pStyle w:val="subsection"/>
      </w:pPr>
      <w:r w:rsidRPr="0002252A">
        <w:tab/>
        <w:t>(5A)</w:t>
      </w:r>
      <w:r w:rsidRPr="0002252A">
        <w:tab/>
        <w:t xml:space="preserve">A statement made under </w:t>
      </w:r>
      <w:r w:rsidR="00FD10F9">
        <w:t>subsection (</w:t>
      </w:r>
      <w:r w:rsidRPr="0002252A">
        <w:t>4) in relation to a reviewable protection decision is not to include:</w:t>
      </w:r>
    </w:p>
    <w:p w14:paraId="21BC5374" w14:textId="77777777" w:rsidR="00A21FE3" w:rsidRPr="0002252A" w:rsidRDefault="00A21FE3" w:rsidP="00B15024">
      <w:pPr>
        <w:pStyle w:val="paragraph"/>
      </w:pPr>
      <w:r w:rsidRPr="0002252A">
        <w:tab/>
        <w:t>(a)</w:t>
      </w:r>
      <w:r w:rsidRPr="0002252A">
        <w:tab/>
        <w:t>the name of the applicant; or</w:t>
      </w:r>
    </w:p>
    <w:p w14:paraId="50DA5AD0" w14:textId="77777777" w:rsidR="00A21FE3" w:rsidRPr="0002252A" w:rsidRDefault="00A21FE3" w:rsidP="00B15024">
      <w:pPr>
        <w:pStyle w:val="paragraph"/>
      </w:pPr>
      <w:r w:rsidRPr="0002252A">
        <w:tab/>
        <w:t>(b)</w:t>
      </w:r>
      <w:r w:rsidRPr="0002252A">
        <w:tab/>
        <w:t>any information that may identify the applicant; or</w:t>
      </w:r>
    </w:p>
    <w:p w14:paraId="63DAB6F3" w14:textId="77777777" w:rsidR="00A21FE3" w:rsidRPr="0002252A" w:rsidRDefault="00A21FE3" w:rsidP="00B15024">
      <w:pPr>
        <w:pStyle w:val="paragraph"/>
      </w:pPr>
      <w:r w:rsidRPr="0002252A">
        <w:tab/>
        <w:t>(c)</w:t>
      </w:r>
      <w:r w:rsidRPr="0002252A">
        <w:tab/>
        <w:t>if the Minister thinks that it would not be in the public interest to publish the name of another person connected in any way with the matter concerned—the name of that other person or any information that may identify that other person.</w:t>
      </w:r>
    </w:p>
    <w:p w14:paraId="58A97CDD" w14:textId="77777777" w:rsidR="00A21FE3" w:rsidRPr="0002252A" w:rsidRDefault="00A21FE3" w:rsidP="00B15024">
      <w:pPr>
        <w:pStyle w:val="ItemHead"/>
      </w:pPr>
      <w:r w:rsidRPr="0002252A">
        <w:t xml:space="preserve">144  </w:t>
      </w:r>
      <w:r w:rsidR="0059456F">
        <w:t>Section 3</w:t>
      </w:r>
      <w:r w:rsidRPr="0002252A">
        <w:t>52 (heading)</w:t>
      </w:r>
    </w:p>
    <w:p w14:paraId="79281C66" w14:textId="77777777" w:rsidR="00A21FE3" w:rsidRPr="0002252A" w:rsidRDefault="00A21FE3" w:rsidP="00B15024">
      <w:pPr>
        <w:pStyle w:val="Item"/>
      </w:pPr>
      <w:r w:rsidRPr="0002252A">
        <w:t>Repeal the heading, substitute:</w:t>
      </w:r>
    </w:p>
    <w:p w14:paraId="12D66766" w14:textId="77777777" w:rsidR="00A21FE3" w:rsidRPr="0002252A" w:rsidRDefault="00A21FE3" w:rsidP="00B15024">
      <w:pPr>
        <w:pStyle w:val="ActHead5"/>
      </w:pPr>
      <w:bookmarkStart w:id="95" w:name="_Toc168308235"/>
      <w:r w:rsidRPr="00673E6B">
        <w:rPr>
          <w:rStyle w:val="CharSectno"/>
        </w:rPr>
        <w:t>352</w:t>
      </w:r>
      <w:r w:rsidRPr="0002252A">
        <w:t xml:space="preserve">  ART to notify Secretary of application for review</w:t>
      </w:r>
      <w:bookmarkEnd w:id="95"/>
    </w:p>
    <w:p w14:paraId="46496EB9" w14:textId="77777777" w:rsidR="00A21FE3" w:rsidRPr="0002252A" w:rsidRDefault="00A21FE3" w:rsidP="00B15024">
      <w:pPr>
        <w:pStyle w:val="ItemHead"/>
      </w:pPr>
      <w:r w:rsidRPr="0002252A">
        <w:t xml:space="preserve">145  </w:t>
      </w:r>
      <w:r w:rsidR="0059456F">
        <w:t>Subsection 3</w:t>
      </w:r>
      <w:r w:rsidRPr="0002252A">
        <w:t>52(1)</w:t>
      </w:r>
    </w:p>
    <w:p w14:paraId="0A2991AB" w14:textId="77777777" w:rsidR="00A21FE3" w:rsidRPr="0002252A" w:rsidRDefault="00A21FE3" w:rsidP="00B15024">
      <w:pPr>
        <w:pStyle w:val="Item"/>
      </w:pPr>
      <w:r w:rsidRPr="0002252A">
        <w:t>Omit “is made to the Tribunal, the Registrar”, substitute “of a reviewable migration decision or a reviewable protection decision is made to the ART, the ART”.</w:t>
      </w:r>
    </w:p>
    <w:p w14:paraId="77C5F428" w14:textId="77777777" w:rsidR="00A21FE3" w:rsidRPr="0002252A" w:rsidRDefault="00A21FE3" w:rsidP="00B15024">
      <w:pPr>
        <w:pStyle w:val="ItemHead"/>
      </w:pPr>
      <w:r w:rsidRPr="0002252A">
        <w:t xml:space="preserve">146  </w:t>
      </w:r>
      <w:r w:rsidR="0059456F">
        <w:t>Subsections 3</w:t>
      </w:r>
      <w:r w:rsidRPr="0002252A">
        <w:t>52(2) and (4)</w:t>
      </w:r>
    </w:p>
    <w:p w14:paraId="003494BA" w14:textId="77777777" w:rsidR="00A21FE3" w:rsidRPr="0002252A" w:rsidRDefault="00A21FE3" w:rsidP="00B15024">
      <w:pPr>
        <w:pStyle w:val="Item"/>
      </w:pPr>
      <w:r w:rsidRPr="0002252A">
        <w:t>Omit “Registrar”, substitute “ART”.</w:t>
      </w:r>
    </w:p>
    <w:p w14:paraId="7C3A5026" w14:textId="77777777" w:rsidR="00A21FE3" w:rsidRPr="0002252A" w:rsidRDefault="00A21FE3" w:rsidP="00B15024">
      <w:pPr>
        <w:pStyle w:val="ItemHead"/>
      </w:pPr>
      <w:r w:rsidRPr="0002252A">
        <w:t>147  Division 4 of Part 5 (heading)</w:t>
      </w:r>
    </w:p>
    <w:p w14:paraId="6421C4EE" w14:textId="77777777" w:rsidR="00A21FE3" w:rsidRPr="0002252A" w:rsidRDefault="00A21FE3" w:rsidP="00B15024">
      <w:pPr>
        <w:pStyle w:val="Item"/>
      </w:pPr>
      <w:r w:rsidRPr="0002252A">
        <w:t>Repeal the heading, substitute:</w:t>
      </w:r>
    </w:p>
    <w:p w14:paraId="7E8CC1BD" w14:textId="77777777" w:rsidR="00A21FE3" w:rsidRPr="0002252A" w:rsidRDefault="00A21FE3" w:rsidP="00B15024">
      <w:pPr>
        <w:pStyle w:val="ActHead3"/>
      </w:pPr>
      <w:bookmarkStart w:id="96" w:name="_Toc168308236"/>
      <w:r w:rsidRPr="00673E6B">
        <w:rPr>
          <w:rStyle w:val="CharDivNo"/>
        </w:rPr>
        <w:t>Division 3</w:t>
      </w:r>
      <w:r w:rsidRPr="0002252A">
        <w:t>—</w:t>
      </w:r>
      <w:r w:rsidRPr="00673E6B">
        <w:rPr>
          <w:rStyle w:val="CharDivText"/>
        </w:rPr>
        <w:t>ART powers</w:t>
      </w:r>
      <w:bookmarkEnd w:id="96"/>
    </w:p>
    <w:p w14:paraId="78F16359" w14:textId="77777777" w:rsidR="00A21FE3" w:rsidRPr="0002252A" w:rsidRDefault="00A21FE3" w:rsidP="00B15024">
      <w:pPr>
        <w:pStyle w:val="ItemHead"/>
      </w:pPr>
      <w:r w:rsidRPr="0002252A">
        <w:t>148  Sections 353 and 353B</w:t>
      </w:r>
    </w:p>
    <w:p w14:paraId="5F7D388E" w14:textId="77777777" w:rsidR="00A21FE3" w:rsidRPr="0002252A" w:rsidRDefault="00A21FE3" w:rsidP="00B15024">
      <w:pPr>
        <w:pStyle w:val="Item"/>
      </w:pPr>
      <w:r w:rsidRPr="0002252A">
        <w:t>Repeal the sections, substitute:</w:t>
      </w:r>
    </w:p>
    <w:p w14:paraId="61EF76BA" w14:textId="77777777" w:rsidR="00A21FE3" w:rsidRPr="0002252A" w:rsidRDefault="00A21FE3" w:rsidP="00B15024">
      <w:pPr>
        <w:pStyle w:val="ActHead5"/>
      </w:pPr>
      <w:bookmarkStart w:id="97" w:name="_Toc168308237"/>
      <w:r w:rsidRPr="00673E6B">
        <w:rPr>
          <w:rStyle w:val="CharSectno"/>
        </w:rPr>
        <w:t>353</w:t>
      </w:r>
      <w:r w:rsidRPr="0002252A">
        <w:t xml:space="preserve">  ART may require Secretary to arrange for investigations etc.</w:t>
      </w:r>
      <w:bookmarkEnd w:id="97"/>
    </w:p>
    <w:p w14:paraId="3AAAA0ED" w14:textId="77777777" w:rsidR="00A21FE3" w:rsidRPr="0002252A" w:rsidRDefault="00A21FE3" w:rsidP="00B15024">
      <w:pPr>
        <w:pStyle w:val="subsection"/>
      </w:pPr>
      <w:r w:rsidRPr="0002252A">
        <w:tab/>
        <w:t>(1)</w:t>
      </w:r>
      <w:r w:rsidRPr="0002252A">
        <w:tab/>
        <w:t>For the purpose of the review of a decision, the ART may require the Secretary to arrange for the making of any investigation, or any medical examination, that the ART considers necessary with respect to the review, and to give to the ART a report of that investigation or examination.</w:t>
      </w:r>
    </w:p>
    <w:p w14:paraId="3EEC7864" w14:textId="77777777" w:rsidR="00A21FE3" w:rsidRPr="0002252A" w:rsidRDefault="00A21FE3" w:rsidP="00B15024">
      <w:pPr>
        <w:pStyle w:val="subsection"/>
      </w:pPr>
      <w:r w:rsidRPr="0002252A">
        <w:tab/>
        <w:t>(2)</w:t>
      </w:r>
      <w:r w:rsidRPr="0002252A">
        <w:tab/>
        <w:t>This section applies in addition to, and does not limit, the ART’s powers under the ART Act (as modified by this Act).</w:t>
      </w:r>
    </w:p>
    <w:p w14:paraId="10D37B6F" w14:textId="77777777" w:rsidR="00A21FE3" w:rsidRPr="0002252A" w:rsidRDefault="00A21FE3" w:rsidP="00B15024">
      <w:pPr>
        <w:pStyle w:val="ItemHead"/>
      </w:pPr>
      <w:bookmarkStart w:id="98" w:name="_Hlk149318707"/>
      <w:r w:rsidRPr="0002252A">
        <w:t>149  Division 5 of Part 5 (heading)</w:t>
      </w:r>
    </w:p>
    <w:p w14:paraId="1C330268" w14:textId="77777777" w:rsidR="00A21FE3" w:rsidRPr="0002252A" w:rsidRDefault="00A21FE3" w:rsidP="00B15024">
      <w:pPr>
        <w:pStyle w:val="Item"/>
      </w:pPr>
      <w:r w:rsidRPr="0002252A">
        <w:t>Repeal the heading, substitute:</w:t>
      </w:r>
    </w:p>
    <w:p w14:paraId="6BF00248" w14:textId="77777777" w:rsidR="00A21FE3" w:rsidRPr="0002252A" w:rsidRDefault="00A21FE3" w:rsidP="00B15024">
      <w:pPr>
        <w:pStyle w:val="ActHead3"/>
      </w:pPr>
      <w:bookmarkStart w:id="99" w:name="_Toc168308238"/>
      <w:bookmarkStart w:id="100" w:name="_Hlk147933726"/>
      <w:r w:rsidRPr="00673E6B">
        <w:rPr>
          <w:rStyle w:val="CharDivNo"/>
        </w:rPr>
        <w:t>Division 4</w:t>
      </w:r>
      <w:r w:rsidRPr="0002252A">
        <w:t>—</w:t>
      </w:r>
      <w:r w:rsidRPr="00673E6B">
        <w:rPr>
          <w:rStyle w:val="CharDivText"/>
        </w:rPr>
        <w:t>Conduct of ART review</w:t>
      </w:r>
      <w:bookmarkEnd w:id="99"/>
    </w:p>
    <w:p w14:paraId="77770BFE" w14:textId="77777777" w:rsidR="00BD1B4D" w:rsidRPr="00136660" w:rsidRDefault="00BD1B4D" w:rsidP="00B15024">
      <w:pPr>
        <w:pStyle w:val="ItemHead"/>
      </w:pPr>
      <w:bookmarkStart w:id="101" w:name="_Hlk148004768"/>
      <w:bookmarkStart w:id="102" w:name="_Hlk147925800"/>
      <w:bookmarkStart w:id="103" w:name="_Hlk147925239"/>
      <w:bookmarkEnd w:id="98"/>
      <w:bookmarkEnd w:id="100"/>
      <w:r w:rsidRPr="00136660">
        <w:t>149A  Subsection 357A(1)</w:t>
      </w:r>
    </w:p>
    <w:p w14:paraId="2D13FF98" w14:textId="77777777" w:rsidR="00BD1B4D" w:rsidRPr="00136660" w:rsidRDefault="00BD1B4D" w:rsidP="00B15024">
      <w:pPr>
        <w:pStyle w:val="Item"/>
      </w:pPr>
      <w:r w:rsidRPr="00136660">
        <w:t>Omit “This Division is”, substitute “The relevant provisions are”.</w:t>
      </w:r>
    </w:p>
    <w:p w14:paraId="7341287B" w14:textId="77777777" w:rsidR="00BD1B4D" w:rsidRPr="00136660" w:rsidRDefault="00BD1B4D" w:rsidP="00B15024">
      <w:pPr>
        <w:pStyle w:val="ItemHead"/>
      </w:pPr>
      <w:r w:rsidRPr="00136660">
        <w:t>149B  Subsection 357A(1)</w:t>
      </w:r>
    </w:p>
    <w:p w14:paraId="25BAF4B7" w14:textId="77777777" w:rsidR="00BD1B4D" w:rsidRPr="00136660" w:rsidRDefault="00BD1B4D" w:rsidP="00B15024">
      <w:pPr>
        <w:pStyle w:val="Item"/>
      </w:pPr>
      <w:r w:rsidRPr="00136660">
        <w:t>Omit “it deals”, substitute “they deal”.</w:t>
      </w:r>
    </w:p>
    <w:p w14:paraId="19242354" w14:textId="77777777" w:rsidR="008B5782" w:rsidRPr="00136660" w:rsidRDefault="008B5782" w:rsidP="00B15024">
      <w:pPr>
        <w:pStyle w:val="ItemHead"/>
      </w:pPr>
      <w:r w:rsidRPr="00136660">
        <w:t>150  Subsection 357A(2)</w:t>
      </w:r>
    </w:p>
    <w:p w14:paraId="1A6C0F4E" w14:textId="77777777" w:rsidR="008B5782" w:rsidRPr="00136660" w:rsidRDefault="008B5782" w:rsidP="00B15024">
      <w:pPr>
        <w:pStyle w:val="Item"/>
      </w:pPr>
      <w:r w:rsidRPr="00136660">
        <w:t>Repeal the subsection.</w:t>
      </w:r>
    </w:p>
    <w:p w14:paraId="10F1A934" w14:textId="77777777" w:rsidR="00A21FE3" w:rsidRPr="0002252A" w:rsidRDefault="00A21FE3" w:rsidP="00B15024">
      <w:pPr>
        <w:pStyle w:val="ItemHead"/>
      </w:pPr>
      <w:r w:rsidRPr="0002252A">
        <w:t xml:space="preserve">151  After </w:t>
      </w:r>
      <w:r w:rsidR="0059456F">
        <w:t>subsection 3</w:t>
      </w:r>
      <w:r w:rsidRPr="0002252A">
        <w:t>57A(2)</w:t>
      </w:r>
    </w:p>
    <w:p w14:paraId="21F4DF8C" w14:textId="77777777" w:rsidR="00A21FE3" w:rsidRPr="0002252A" w:rsidRDefault="00A21FE3" w:rsidP="00B15024">
      <w:pPr>
        <w:pStyle w:val="Item"/>
      </w:pPr>
      <w:r w:rsidRPr="0002252A">
        <w:t>Insert:</w:t>
      </w:r>
    </w:p>
    <w:p w14:paraId="4A30C56A" w14:textId="68829762" w:rsidR="00A21FE3" w:rsidRPr="0002252A" w:rsidRDefault="00A21FE3" w:rsidP="00B15024">
      <w:pPr>
        <w:pStyle w:val="subsection"/>
      </w:pPr>
      <w:r w:rsidRPr="0002252A">
        <w:tab/>
        <w:t>(2A)</w:t>
      </w:r>
      <w:r w:rsidRPr="0002252A">
        <w:tab/>
        <w:t xml:space="preserve">If there is any inconsistency between </w:t>
      </w:r>
      <w:r w:rsidR="008B5782" w:rsidRPr="00136660">
        <w:t>the relevant provisions</w:t>
      </w:r>
      <w:r w:rsidR="008B5782" w:rsidRPr="0002252A">
        <w:t xml:space="preserve"> </w:t>
      </w:r>
      <w:r w:rsidRPr="0002252A">
        <w:t xml:space="preserve">and any of the following provisions of the ART Act, </w:t>
      </w:r>
      <w:r w:rsidR="008B5782" w:rsidRPr="00136660">
        <w:t>the relevant provisions prevail</w:t>
      </w:r>
      <w:r w:rsidRPr="0002252A">
        <w:t xml:space="preserve"> to the extent of the inconsistency:</w:t>
      </w:r>
    </w:p>
    <w:p w14:paraId="4C125F41" w14:textId="77777777" w:rsidR="00A21FE3" w:rsidRPr="0002252A" w:rsidRDefault="00A21FE3" w:rsidP="00B15024">
      <w:pPr>
        <w:pStyle w:val="paragraph"/>
      </w:pPr>
      <w:r w:rsidRPr="0002252A">
        <w:tab/>
        <w:t>(a)</w:t>
      </w:r>
      <w:r w:rsidRPr="0002252A">
        <w:tab/>
      </w:r>
      <w:r w:rsidR="0059456F">
        <w:t>section 4</w:t>
      </w:r>
      <w:r w:rsidRPr="0002252A">
        <w:t>9 (Tribunal has discretion in relation to procedure);</w:t>
      </w:r>
    </w:p>
    <w:p w14:paraId="77DD2218" w14:textId="77777777" w:rsidR="00A21FE3" w:rsidRPr="0002252A" w:rsidRDefault="00A21FE3" w:rsidP="00B15024">
      <w:pPr>
        <w:pStyle w:val="paragraph"/>
      </w:pPr>
      <w:r w:rsidRPr="0002252A">
        <w:tab/>
        <w:t>(b)</w:t>
      </w:r>
      <w:r w:rsidRPr="0002252A">
        <w:tab/>
      </w:r>
      <w:r w:rsidR="0059456F">
        <w:t>section 5</w:t>
      </w:r>
      <w:r w:rsidRPr="0002252A">
        <w:t>0 (Tribunal is to act informally etc.);</w:t>
      </w:r>
    </w:p>
    <w:p w14:paraId="7971D89E" w14:textId="77777777" w:rsidR="00A21FE3" w:rsidRPr="0002252A" w:rsidRDefault="00A21FE3" w:rsidP="00B15024">
      <w:pPr>
        <w:pStyle w:val="paragraph"/>
      </w:pPr>
      <w:r w:rsidRPr="0002252A">
        <w:tab/>
        <w:t>(c)</w:t>
      </w:r>
      <w:r w:rsidRPr="0002252A">
        <w:tab/>
      </w:r>
      <w:r w:rsidR="0059456F">
        <w:t>section 5</w:t>
      </w:r>
      <w:r w:rsidRPr="0002252A">
        <w:t>3 (Tribunal controls scope of review of decision);</w:t>
      </w:r>
    </w:p>
    <w:p w14:paraId="1F9026CD" w14:textId="77777777" w:rsidR="00A21FE3" w:rsidRPr="0002252A" w:rsidRDefault="00A21FE3" w:rsidP="00B15024">
      <w:pPr>
        <w:pStyle w:val="paragraph"/>
      </w:pPr>
      <w:r w:rsidRPr="0002252A">
        <w:tab/>
        <w:t>(d)</w:t>
      </w:r>
      <w:r w:rsidRPr="0002252A">
        <w:tab/>
      </w:r>
      <w:r w:rsidR="0059456F">
        <w:t>section 5</w:t>
      </w:r>
      <w:r w:rsidRPr="0002252A">
        <w:t>5 (right to present case).</w:t>
      </w:r>
    </w:p>
    <w:p w14:paraId="782D549F" w14:textId="77777777" w:rsidR="00A21FE3" w:rsidRPr="0002252A" w:rsidRDefault="00A21FE3" w:rsidP="00B15024">
      <w:pPr>
        <w:pStyle w:val="notetext"/>
      </w:pPr>
      <w:r w:rsidRPr="0002252A">
        <w:t>Note:</w:t>
      </w:r>
      <w:r w:rsidRPr="0002252A">
        <w:tab/>
        <w:t xml:space="preserve">The ART Act generally applies in relation to reviews by the ART (see </w:t>
      </w:r>
      <w:r w:rsidR="0059456F">
        <w:t>subsection 3</w:t>
      </w:r>
      <w:r w:rsidRPr="0002252A">
        <w:t>36P(1)).</w:t>
      </w:r>
    </w:p>
    <w:p w14:paraId="7E1442E8" w14:textId="77777777" w:rsidR="00A21FE3" w:rsidRPr="0002252A" w:rsidRDefault="00A21FE3" w:rsidP="00B15024">
      <w:pPr>
        <w:pStyle w:val="subsection"/>
      </w:pPr>
      <w:r w:rsidRPr="0002252A">
        <w:tab/>
        <w:t>(2B)</w:t>
      </w:r>
      <w:r w:rsidRPr="0002252A">
        <w:tab/>
        <w:t xml:space="preserve">Without limiting </w:t>
      </w:r>
      <w:r w:rsidR="00FD10F9">
        <w:t>subsection (</w:t>
      </w:r>
      <w:r w:rsidRPr="0002252A">
        <w:t xml:space="preserve">2A), </w:t>
      </w:r>
      <w:r w:rsidR="0059456F">
        <w:t>paragraph 5</w:t>
      </w:r>
      <w:r w:rsidRPr="0002252A">
        <w:t>5(1)(b) of the ART Act does not apply in relation to a review of a reviewable migration decision or a reviewable protection decision.</w:t>
      </w:r>
    </w:p>
    <w:p w14:paraId="6A57B4E4" w14:textId="251EF726" w:rsidR="00A21FE3" w:rsidRPr="0002252A" w:rsidRDefault="00A21FE3" w:rsidP="00B15024">
      <w:pPr>
        <w:pStyle w:val="subsection"/>
      </w:pPr>
      <w:r w:rsidRPr="0002252A">
        <w:tab/>
        <w:t>(2C)</w:t>
      </w:r>
      <w:r w:rsidRPr="0002252A">
        <w:tab/>
        <w:t xml:space="preserve">As an exhaustive statement of the requirements of the natural justice hearing rule, </w:t>
      </w:r>
      <w:r w:rsidR="008B5782" w:rsidRPr="00136660">
        <w:t>the relevant provisions do not require the ART to observe any principle or rule of common law relating to the matters the relevant provisions deal</w:t>
      </w:r>
      <w:r w:rsidRPr="0002252A">
        <w:t xml:space="preserve"> with.</w:t>
      </w:r>
    </w:p>
    <w:p w14:paraId="24132809" w14:textId="77777777" w:rsidR="00D677B3" w:rsidRPr="00136660" w:rsidRDefault="00D677B3" w:rsidP="00B15024">
      <w:pPr>
        <w:pStyle w:val="subsection"/>
      </w:pPr>
      <w:r w:rsidRPr="00136660">
        <w:tab/>
        <w:t>(2D)</w:t>
      </w:r>
      <w:r w:rsidRPr="00136660">
        <w:tab/>
        <w:t xml:space="preserve">In this section, the </w:t>
      </w:r>
      <w:r w:rsidRPr="00136660">
        <w:rPr>
          <w:b/>
          <w:i/>
        </w:rPr>
        <w:t>relevant provisions</w:t>
      </w:r>
      <w:r w:rsidRPr="00136660">
        <w:t xml:space="preserve"> are:</w:t>
      </w:r>
    </w:p>
    <w:p w14:paraId="0DF395F3" w14:textId="77777777" w:rsidR="00D677B3" w:rsidRPr="00136660" w:rsidRDefault="00D677B3" w:rsidP="00B15024">
      <w:pPr>
        <w:pStyle w:val="paragraph"/>
      </w:pPr>
      <w:r w:rsidRPr="00136660">
        <w:tab/>
        <w:t>(a)</w:t>
      </w:r>
      <w:r w:rsidRPr="00136660">
        <w:tab/>
        <w:t>this Division; and</w:t>
      </w:r>
    </w:p>
    <w:p w14:paraId="54CC32FD" w14:textId="77777777" w:rsidR="00D677B3" w:rsidRPr="00136660" w:rsidRDefault="00D677B3" w:rsidP="00B15024">
      <w:pPr>
        <w:pStyle w:val="paragraph"/>
      </w:pPr>
      <w:r w:rsidRPr="00136660">
        <w:tab/>
        <w:t>(b)</w:t>
      </w:r>
      <w:r w:rsidRPr="00136660">
        <w:tab/>
        <w:t>sections 374, 375, 375A and 376 and Division 7, in so far as they relate to this Division.</w:t>
      </w:r>
    </w:p>
    <w:p w14:paraId="41C37D59" w14:textId="77777777" w:rsidR="00A21FE3" w:rsidRPr="0002252A" w:rsidRDefault="00A21FE3" w:rsidP="00B15024">
      <w:pPr>
        <w:pStyle w:val="ItemHead"/>
      </w:pPr>
      <w:r w:rsidRPr="0002252A">
        <w:t xml:space="preserve">152  </w:t>
      </w:r>
      <w:r w:rsidR="0059456F">
        <w:t>Subsection 3</w:t>
      </w:r>
      <w:r w:rsidRPr="0002252A">
        <w:t>57A(3)</w:t>
      </w:r>
    </w:p>
    <w:p w14:paraId="03AC961A" w14:textId="77777777" w:rsidR="00A21FE3" w:rsidRPr="0002252A" w:rsidRDefault="00A21FE3" w:rsidP="00B15024">
      <w:pPr>
        <w:pStyle w:val="Item"/>
      </w:pPr>
      <w:r w:rsidRPr="0002252A">
        <w:t>Omit “Tribunal”, substitute “ART”.</w:t>
      </w:r>
    </w:p>
    <w:bookmarkEnd w:id="101"/>
    <w:bookmarkEnd w:id="102"/>
    <w:bookmarkEnd w:id="103"/>
    <w:p w14:paraId="0F0723F6" w14:textId="77777777" w:rsidR="00A21FE3" w:rsidRPr="0002252A" w:rsidRDefault="00A21FE3" w:rsidP="00B15024">
      <w:pPr>
        <w:pStyle w:val="ItemHead"/>
      </w:pPr>
      <w:r w:rsidRPr="0002252A">
        <w:t>153  Sections 358 to 359AA</w:t>
      </w:r>
    </w:p>
    <w:p w14:paraId="1FFB56E8" w14:textId="77777777" w:rsidR="00A21FE3" w:rsidRPr="0002252A" w:rsidRDefault="00A21FE3" w:rsidP="00B15024">
      <w:pPr>
        <w:pStyle w:val="Item"/>
      </w:pPr>
      <w:r w:rsidRPr="0002252A">
        <w:t>Repeal the sections.</w:t>
      </w:r>
    </w:p>
    <w:p w14:paraId="0841C126" w14:textId="77777777" w:rsidR="00A21FE3" w:rsidRPr="0002252A" w:rsidRDefault="00A21FE3" w:rsidP="00B15024">
      <w:pPr>
        <w:pStyle w:val="ItemHead"/>
      </w:pPr>
      <w:r w:rsidRPr="0002252A">
        <w:t xml:space="preserve">154  </w:t>
      </w:r>
      <w:r w:rsidR="0059456F">
        <w:t>Section 3</w:t>
      </w:r>
      <w:r w:rsidRPr="0002252A">
        <w:t>59A (heading)</w:t>
      </w:r>
    </w:p>
    <w:p w14:paraId="5D9B917D" w14:textId="77777777" w:rsidR="00A21FE3" w:rsidRPr="0002252A" w:rsidRDefault="00A21FE3" w:rsidP="00B15024">
      <w:pPr>
        <w:pStyle w:val="Item"/>
      </w:pPr>
      <w:r w:rsidRPr="0002252A">
        <w:t>Repeal the heading, substitute:</w:t>
      </w:r>
    </w:p>
    <w:p w14:paraId="34295B93" w14:textId="77777777" w:rsidR="00A21FE3" w:rsidRPr="0002252A" w:rsidRDefault="00A21FE3" w:rsidP="00B15024">
      <w:pPr>
        <w:pStyle w:val="ActHead5"/>
      </w:pPr>
      <w:bookmarkStart w:id="104" w:name="_Toc168308239"/>
      <w:r w:rsidRPr="00673E6B">
        <w:rPr>
          <w:rStyle w:val="CharSectno"/>
        </w:rPr>
        <w:t>359A</w:t>
      </w:r>
      <w:r w:rsidRPr="0002252A">
        <w:t xml:space="preserve">  Information and invitation given by ART</w:t>
      </w:r>
      <w:bookmarkEnd w:id="104"/>
    </w:p>
    <w:p w14:paraId="31AAF736" w14:textId="77777777" w:rsidR="00A21FE3" w:rsidRPr="0002252A" w:rsidRDefault="00A21FE3" w:rsidP="00B15024">
      <w:pPr>
        <w:pStyle w:val="ItemHead"/>
      </w:pPr>
      <w:r w:rsidRPr="0002252A">
        <w:t xml:space="preserve">155  </w:t>
      </w:r>
      <w:r w:rsidR="0059456F">
        <w:t>Subsection 3</w:t>
      </w:r>
      <w:r w:rsidRPr="0002252A">
        <w:t>59A(1)</w:t>
      </w:r>
    </w:p>
    <w:p w14:paraId="06DAA02C" w14:textId="77777777" w:rsidR="00A21FE3" w:rsidRPr="0002252A" w:rsidRDefault="00A21FE3" w:rsidP="00B15024">
      <w:pPr>
        <w:pStyle w:val="Item"/>
      </w:pPr>
      <w:r w:rsidRPr="0002252A">
        <w:t>Omit “subsections (2) and (3), the Tribunal”, substitute “</w:t>
      </w:r>
      <w:r w:rsidR="00FD10F9">
        <w:t>subsection (</w:t>
      </w:r>
      <w:r w:rsidRPr="0002252A">
        <w:t>2), the ART”.</w:t>
      </w:r>
    </w:p>
    <w:p w14:paraId="0C3F6B64" w14:textId="77777777" w:rsidR="00A21FE3" w:rsidRPr="0002252A" w:rsidRDefault="00A21FE3" w:rsidP="00B15024">
      <w:pPr>
        <w:pStyle w:val="ItemHead"/>
      </w:pPr>
      <w:r w:rsidRPr="0002252A">
        <w:t xml:space="preserve">156  </w:t>
      </w:r>
      <w:r w:rsidR="0002252A">
        <w:t>Paragraph 3</w:t>
      </w:r>
      <w:r w:rsidRPr="0002252A">
        <w:t>59A(1)(a)</w:t>
      </w:r>
    </w:p>
    <w:p w14:paraId="78077FAA" w14:textId="77777777" w:rsidR="00A21FE3" w:rsidRPr="0002252A" w:rsidRDefault="00A21FE3" w:rsidP="00B15024">
      <w:pPr>
        <w:pStyle w:val="Item"/>
      </w:pPr>
      <w:r w:rsidRPr="0002252A">
        <w:t>Omit “Tribunal” (wherever occurring), substitute “ART”.</w:t>
      </w:r>
    </w:p>
    <w:p w14:paraId="52B9A0A1" w14:textId="77777777" w:rsidR="00A21FE3" w:rsidRPr="0002252A" w:rsidRDefault="00A21FE3" w:rsidP="00B15024">
      <w:pPr>
        <w:pStyle w:val="ItemHead"/>
      </w:pPr>
      <w:r w:rsidRPr="0002252A">
        <w:t xml:space="preserve">157  </w:t>
      </w:r>
      <w:r w:rsidR="0002252A">
        <w:t>Paragraph 3</w:t>
      </w:r>
      <w:r w:rsidRPr="0002252A">
        <w:t>59A(1)(c)</w:t>
      </w:r>
    </w:p>
    <w:p w14:paraId="365434B4" w14:textId="77777777" w:rsidR="00A21FE3" w:rsidRPr="0002252A" w:rsidRDefault="00A21FE3" w:rsidP="00B15024">
      <w:pPr>
        <w:pStyle w:val="Item"/>
      </w:pPr>
      <w:r w:rsidRPr="0002252A">
        <w:t>Omit “or respond to”.</w:t>
      </w:r>
    </w:p>
    <w:p w14:paraId="5776ACAA" w14:textId="77777777" w:rsidR="00A21FE3" w:rsidRPr="0002252A" w:rsidRDefault="00A21FE3" w:rsidP="00B15024">
      <w:pPr>
        <w:pStyle w:val="ItemHead"/>
      </w:pPr>
      <w:r w:rsidRPr="0002252A">
        <w:t xml:space="preserve">158  </w:t>
      </w:r>
      <w:r w:rsidR="0059456F">
        <w:t>Subsection 3</w:t>
      </w:r>
      <w:r w:rsidRPr="0002252A">
        <w:t>59A(2)</w:t>
      </w:r>
    </w:p>
    <w:p w14:paraId="7ECAD656" w14:textId="77777777" w:rsidR="00A21FE3" w:rsidRPr="0002252A" w:rsidRDefault="00A21FE3" w:rsidP="00B15024">
      <w:pPr>
        <w:pStyle w:val="Item"/>
      </w:pPr>
      <w:r w:rsidRPr="0002252A">
        <w:t>Omit “The information and invitation must be given to the applicant”, substitute “If the information or invitation is given to the applicant in writing, the information and invitation must be given”.</w:t>
      </w:r>
    </w:p>
    <w:p w14:paraId="468DA69D" w14:textId="77777777" w:rsidR="00A21FE3" w:rsidRPr="0002252A" w:rsidRDefault="00A21FE3" w:rsidP="00B15024">
      <w:pPr>
        <w:pStyle w:val="ItemHead"/>
      </w:pPr>
      <w:r w:rsidRPr="0002252A">
        <w:t xml:space="preserve">159  </w:t>
      </w:r>
      <w:r w:rsidR="0059456F">
        <w:t>Subsection 3</w:t>
      </w:r>
      <w:r w:rsidRPr="0002252A">
        <w:t>59A(3)</w:t>
      </w:r>
    </w:p>
    <w:p w14:paraId="433DBB2A" w14:textId="77777777" w:rsidR="00A21FE3" w:rsidRPr="0002252A" w:rsidRDefault="00A21FE3" w:rsidP="00B15024">
      <w:pPr>
        <w:pStyle w:val="Item"/>
      </w:pPr>
      <w:r w:rsidRPr="0002252A">
        <w:t>Repeal the subsection.</w:t>
      </w:r>
    </w:p>
    <w:p w14:paraId="324203D7" w14:textId="77777777" w:rsidR="00A21FE3" w:rsidRPr="0002252A" w:rsidRDefault="00A21FE3" w:rsidP="00B15024">
      <w:pPr>
        <w:pStyle w:val="ItemHead"/>
      </w:pPr>
      <w:r w:rsidRPr="0002252A">
        <w:t xml:space="preserve">160  At the end of </w:t>
      </w:r>
      <w:r w:rsidR="0059456F">
        <w:t>subsection 3</w:t>
      </w:r>
      <w:r w:rsidRPr="0002252A">
        <w:t>59A(4)</w:t>
      </w:r>
    </w:p>
    <w:p w14:paraId="299A10D2" w14:textId="77777777" w:rsidR="00A21FE3" w:rsidRPr="0002252A" w:rsidRDefault="00A21FE3" w:rsidP="00B15024">
      <w:pPr>
        <w:pStyle w:val="Item"/>
      </w:pPr>
      <w:r w:rsidRPr="0002252A">
        <w:t>Add:</w:t>
      </w:r>
    </w:p>
    <w:p w14:paraId="1684073B" w14:textId="77777777" w:rsidR="00A21FE3" w:rsidRPr="0002252A" w:rsidRDefault="00A21FE3" w:rsidP="00B15024">
      <w:pPr>
        <w:pStyle w:val="paragraph"/>
      </w:pPr>
      <w:r w:rsidRPr="0002252A">
        <w:tab/>
        <w:t>; or (d)</w:t>
      </w:r>
      <w:r w:rsidRPr="0002252A">
        <w:tab/>
        <w:t>that was included, or referred to, in the written statement of the decision that is under review; or</w:t>
      </w:r>
    </w:p>
    <w:p w14:paraId="62162C16" w14:textId="77777777" w:rsidR="00A21FE3" w:rsidRPr="0002252A" w:rsidRDefault="00A21FE3" w:rsidP="00B15024">
      <w:pPr>
        <w:pStyle w:val="paragraph"/>
      </w:pPr>
      <w:r w:rsidRPr="0002252A">
        <w:tab/>
        <w:t>(e)</w:t>
      </w:r>
      <w:r w:rsidRPr="0002252A">
        <w:tab/>
        <w:t>that is prescribed by regulation for the purposes of this paragraph.</w:t>
      </w:r>
    </w:p>
    <w:p w14:paraId="07A6370A" w14:textId="77777777" w:rsidR="00A21FE3" w:rsidRPr="0002252A" w:rsidRDefault="00A21FE3" w:rsidP="00B15024">
      <w:pPr>
        <w:pStyle w:val="ItemHead"/>
      </w:pPr>
      <w:r w:rsidRPr="0002252A">
        <w:t xml:space="preserve">161  After </w:t>
      </w:r>
      <w:r w:rsidR="0059456F">
        <w:t>subsection 3</w:t>
      </w:r>
      <w:r w:rsidRPr="0002252A">
        <w:t>59A(4)</w:t>
      </w:r>
    </w:p>
    <w:p w14:paraId="0E9A3574" w14:textId="77777777" w:rsidR="00A21FE3" w:rsidRPr="0002252A" w:rsidRDefault="00A21FE3" w:rsidP="00B15024">
      <w:pPr>
        <w:pStyle w:val="Item"/>
      </w:pPr>
      <w:r w:rsidRPr="0002252A">
        <w:t>Insert:</w:t>
      </w:r>
    </w:p>
    <w:p w14:paraId="4D016D2B" w14:textId="1D19BF14" w:rsidR="00A21FE3" w:rsidRPr="0002252A" w:rsidRDefault="00A21FE3" w:rsidP="00B15024">
      <w:pPr>
        <w:pStyle w:val="subsection"/>
      </w:pPr>
      <w:r w:rsidRPr="0002252A">
        <w:tab/>
        <w:t>(4A)</w:t>
      </w:r>
      <w:r w:rsidRPr="0002252A">
        <w:tab/>
        <w:t xml:space="preserve">The ART is not required to give particulars of information mentioned in </w:t>
      </w:r>
      <w:r w:rsidR="00FD10F9">
        <w:t>subsection (</w:t>
      </w:r>
      <w:r w:rsidRPr="0002252A">
        <w:t xml:space="preserve">4) to the applicant before making a decision on the application under </w:t>
      </w:r>
      <w:r w:rsidR="00B15024">
        <w:t>section 1</w:t>
      </w:r>
      <w:r w:rsidRPr="0002252A">
        <w:t xml:space="preserve">05 of the ART Act or </w:t>
      </w:r>
      <w:r w:rsidR="0059456F">
        <w:t>section 3</w:t>
      </w:r>
      <w:r w:rsidRPr="0002252A">
        <w:t>49 of this Act.</w:t>
      </w:r>
    </w:p>
    <w:p w14:paraId="4AC5F625" w14:textId="77777777" w:rsidR="00A21FE3" w:rsidRPr="0002252A" w:rsidRDefault="00A21FE3" w:rsidP="00B15024">
      <w:pPr>
        <w:pStyle w:val="ItemHead"/>
      </w:pPr>
      <w:r w:rsidRPr="0002252A">
        <w:t xml:space="preserve">162  </w:t>
      </w:r>
      <w:r w:rsidR="0059456F">
        <w:t>Subsection 3</w:t>
      </w:r>
      <w:r w:rsidRPr="0002252A">
        <w:t>59A(5)</w:t>
      </w:r>
    </w:p>
    <w:p w14:paraId="2780B605" w14:textId="77777777" w:rsidR="00A21FE3" w:rsidRPr="0002252A" w:rsidRDefault="00A21FE3" w:rsidP="00B15024">
      <w:pPr>
        <w:pStyle w:val="Item"/>
      </w:pPr>
      <w:r w:rsidRPr="0002252A">
        <w:t>Omit “</w:t>
      </w:r>
      <w:r w:rsidR="0059456F">
        <w:t>subsection 3</w:t>
      </w:r>
      <w:r w:rsidRPr="0002252A">
        <w:t>62B(1F)”, substitute “</w:t>
      </w:r>
      <w:r w:rsidR="0059456F">
        <w:t>subsection 3</w:t>
      </w:r>
      <w:r w:rsidRPr="0002252A">
        <w:t>68C(6)”.</w:t>
      </w:r>
    </w:p>
    <w:p w14:paraId="0FD3A9B9" w14:textId="77777777" w:rsidR="00A21FE3" w:rsidRPr="0002252A" w:rsidRDefault="00A21FE3" w:rsidP="00B15024">
      <w:pPr>
        <w:pStyle w:val="ItemHead"/>
      </w:pPr>
      <w:r w:rsidRPr="0002252A">
        <w:t>163  Sections 359B to 362</w:t>
      </w:r>
    </w:p>
    <w:p w14:paraId="4622D1C2" w14:textId="77777777" w:rsidR="00A21FE3" w:rsidRPr="0002252A" w:rsidRDefault="00A21FE3" w:rsidP="00B15024">
      <w:pPr>
        <w:pStyle w:val="Item"/>
      </w:pPr>
      <w:r w:rsidRPr="0002252A">
        <w:t>Repeal the sections.</w:t>
      </w:r>
    </w:p>
    <w:p w14:paraId="40D5D81E" w14:textId="77777777" w:rsidR="00A21FE3" w:rsidRPr="0002252A" w:rsidRDefault="00A21FE3" w:rsidP="00B15024">
      <w:pPr>
        <w:pStyle w:val="ItemHead"/>
      </w:pPr>
      <w:r w:rsidRPr="0002252A">
        <w:t xml:space="preserve">164  </w:t>
      </w:r>
      <w:r w:rsidR="0059456F">
        <w:t>Subsection 3</w:t>
      </w:r>
      <w:r w:rsidRPr="0002252A">
        <w:t>62A(1)</w:t>
      </w:r>
    </w:p>
    <w:p w14:paraId="66D0CC2A" w14:textId="6A9616E3" w:rsidR="00A21FE3" w:rsidRPr="0002252A" w:rsidRDefault="00A21FE3" w:rsidP="00B15024">
      <w:pPr>
        <w:pStyle w:val="Item"/>
      </w:pPr>
      <w:r w:rsidRPr="0002252A">
        <w:t>Omit all the words after “and 376,”, substitute “the applicant is entitled to request the Department provide access to any written material, or a copy of any written material, given or produced to the ART</w:t>
      </w:r>
      <w:r w:rsidR="00F70D5E" w:rsidRPr="00F70D5E">
        <w:t xml:space="preserve"> </w:t>
      </w:r>
      <w:r w:rsidR="00F70D5E" w:rsidRPr="00136660">
        <w:t>by the Department</w:t>
      </w:r>
      <w:r w:rsidRPr="0002252A">
        <w:t xml:space="preserve"> for the purposes of the review”.</w:t>
      </w:r>
    </w:p>
    <w:p w14:paraId="2825FA23" w14:textId="77777777" w:rsidR="00496C68" w:rsidRPr="00136660" w:rsidRDefault="00496C68" w:rsidP="00B15024">
      <w:pPr>
        <w:pStyle w:val="ItemHead"/>
      </w:pPr>
      <w:r w:rsidRPr="00136660">
        <w:t>164A  After subsection 362A(1)</w:t>
      </w:r>
    </w:p>
    <w:p w14:paraId="53F9D832" w14:textId="77777777" w:rsidR="00496C68" w:rsidRPr="00136660" w:rsidRDefault="00496C68" w:rsidP="00B15024">
      <w:pPr>
        <w:pStyle w:val="Item"/>
      </w:pPr>
      <w:r w:rsidRPr="00136660">
        <w:t>Insert:</w:t>
      </w:r>
    </w:p>
    <w:p w14:paraId="32E7DAF2" w14:textId="77777777" w:rsidR="00496C68" w:rsidRPr="00136660" w:rsidRDefault="00496C68" w:rsidP="00B15024">
      <w:pPr>
        <w:pStyle w:val="subsection"/>
      </w:pPr>
      <w:r w:rsidRPr="00136660">
        <w:tab/>
        <w:t>(1A)</w:t>
      </w:r>
      <w:r w:rsidRPr="00136660">
        <w:tab/>
        <w:t>If an applicant makes a request under subsection (1), the Department must provide the applicant with access to the material.</w:t>
      </w:r>
    </w:p>
    <w:p w14:paraId="73355C38" w14:textId="77777777" w:rsidR="00A21FE3" w:rsidRPr="0002252A" w:rsidRDefault="00A21FE3" w:rsidP="00B15024">
      <w:pPr>
        <w:pStyle w:val="ItemHead"/>
      </w:pPr>
      <w:r w:rsidRPr="0002252A">
        <w:t xml:space="preserve">165  </w:t>
      </w:r>
      <w:r w:rsidR="0059456F">
        <w:t>Subsection 3</w:t>
      </w:r>
      <w:r w:rsidRPr="0002252A">
        <w:t>62A(3)</w:t>
      </w:r>
    </w:p>
    <w:p w14:paraId="611FBEF0" w14:textId="77777777" w:rsidR="00A21FE3" w:rsidRPr="0002252A" w:rsidRDefault="00A21FE3" w:rsidP="00B15024">
      <w:pPr>
        <w:pStyle w:val="Item"/>
      </w:pPr>
      <w:r w:rsidRPr="0002252A">
        <w:t>Omit “Tribunal”, substitute “ART”.</w:t>
      </w:r>
    </w:p>
    <w:p w14:paraId="19ECDAED" w14:textId="77777777" w:rsidR="00A21FE3" w:rsidRPr="0002252A" w:rsidRDefault="00A21FE3" w:rsidP="00B15024">
      <w:pPr>
        <w:pStyle w:val="ItemHead"/>
      </w:pPr>
      <w:r w:rsidRPr="0002252A">
        <w:t>166  Sections 362B and 362C</w:t>
      </w:r>
    </w:p>
    <w:p w14:paraId="2E97727E" w14:textId="77777777" w:rsidR="00A21FE3" w:rsidRPr="0002252A" w:rsidRDefault="00A21FE3" w:rsidP="00B15024">
      <w:pPr>
        <w:pStyle w:val="Item"/>
      </w:pPr>
      <w:r w:rsidRPr="0002252A">
        <w:t>Repeal the sections.</w:t>
      </w:r>
    </w:p>
    <w:p w14:paraId="03100EB0" w14:textId="77777777" w:rsidR="00A21FE3" w:rsidRPr="0002252A" w:rsidRDefault="00A21FE3" w:rsidP="00B15024">
      <w:pPr>
        <w:pStyle w:val="ItemHead"/>
      </w:pPr>
      <w:r w:rsidRPr="0002252A">
        <w:t xml:space="preserve">167  </w:t>
      </w:r>
      <w:r w:rsidR="0059456F">
        <w:t>Section 3</w:t>
      </w:r>
      <w:r w:rsidRPr="0002252A">
        <w:t>63</w:t>
      </w:r>
    </w:p>
    <w:p w14:paraId="1A103149" w14:textId="77777777" w:rsidR="00A21FE3" w:rsidRPr="0002252A" w:rsidRDefault="00A21FE3" w:rsidP="00B15024">
      <w:pPr>
        <w:pStyle w:val="Item"/>
      </w:pPr>
      <w:r w:rsidRPr="0002252A">
        <w:t>Repeal the section, substitute:</w:t>
      </w:r>
    </w:p>
    <w:p w14:paraId="7A3F6B99" w14:textId="77777777" w:rsidR="00A21FE3" w:rsidRPr="0002252A" w:rsidRDefault="00A21FE3" w:rsidP="00B15024">
      <w:pPr>
        <w:pStyle w:val="ActHead5"/>
      </w:pPr>
      <w:bookmarkStart w:id="105" w:name="_Toc168308240"/>
      <w:r w:rsidRPr="00673E6B">
        <w:rPr>
          <w:rStyle w:val="CharSectno"/>
        </w:rPr>
        <w:t>363</w:t>
      </w:r>
      <w:r w:rsidRPr="0002252A">
        <w:t xml:space="preserve">  Reviews may be combined</w:t>
      </w:r>
      <w:bookmarkEnd w:id="105"/>
    </w:p>
    <w:p w14:paraId="6E0FD89F" w14:textId="77777777" w:rsidR="00A21FE3" w:rsidRPr="0002252A" w:rsidRDefault="00A21FE3" w:rsidP="00B15024">
      <w:pPr>
        <w:pStyle w:val="subsection"/>
      </w:pPr>
      <w:r w:rsidRPr="0002252A">
        <w:tab/>
      </w:r>
      <w:r w:rsidRPr="0002252A">
        <w:tab/>
        <w:t>The ART may combine the reviews of 2 or more reviewable migration decisions or reviewable protection decisions made in respect of the same person.</w:t>
      </w:r>
    </w:p>
    <w:p w14:paraId="70F63855" w14:textId="75F812C7" w:rsidR="00A21FE3" w:rsidRPr="0002252A" w:rsidRDefault="00A21FE3" w:rsidP="00B15024">
      <w:pPr>
        <w:pStyle w:val="ItemHead"/>
      </w:pPr>
      <w:r w:rsidRPr="0002252A">
        <w:t xml:space="preserve">168  Sections 363A to </w:t>
      </w:r>
      <w:r w:rsidR="00254F16" w:rsidRPr="00136660">
        <w:t>366C</w:t>
      </w:r>
    </w:p>
    <w:p w14:paraId="30DBF65D" w14:textId="77777777" w:rsidR="00A21FE3" w:rsidRPr="0002252A" w:rsidRDefault="00A21FE3" w:rsidP="00B15024">
      <w:pPr>
        <w:pStyle w:val="Item"/>
      </w:pPr>
      <w:r w:rsidRPr="0002252A">
        <w:t>Repeal the sections.</w:t>
      </w:r>
    </w:p>
    <w:p w14:paraId="73F9E96B" w14:textId="77777777" w:rsidR="00254F16" w:rsidRPr="00136660" w:rsidRDefault="00254F16" w:rsidP="00B15024">
      <w:pPr>
        <w:pStyle w:val="ItemHead"/>
      </w:pPr>
      <w:r w:rsidRPr="00136660">
        <w:t>168A  Section 366D</w:t>
      </w:r>
    </w:p>
    <w:p w14:paraId="557C9772" w14:textId="77777777" w:rsidR="00254F16" w:rsidRPr="00136660" w:rsidRDefault="00254F16" w:rsidP="00B15024">
      <w:pPr>
        <w:pStyle w:val="Item"/>
      </w:pPr>
      <w:r w:rsidRPr="00136660">
        <w:t>Omit “Tribunal”, substitute “ART”.</w:t>
      </w:r>
    </w:p>
    <w:p w14:paraId="01870D67" w14:textId="77777777" w:rsidR="00A21FE3" w:rsidRPr="0002252A" w:rsidRDefault="00A21FE3" w:rsidP="00B15024">
      <w:pPr>
        <w:pStyle w:val="ItemHead"/>
      </w:pPr>
      <w:r w:rsidRPr="0002252A">
        <w:t xml:space="preserve">169  </w:t>
      </w:r>
      <w:r w:rsidR="0059456F">
        <w:t>Subsections 3</w:t>
      </w:r>
      <w:r w:rsidRPr="0002252A">
        <w:t>67(1) and (2)</w:t>
      </w:r>
    </w:p>
    <w:p w14:paraId="3519E410" w14:textId="77777777" w:rsidR="00A21FE3" w:rsidRPr="0002252A" w:rsidRDefault="00A21FE3" w:rsidP="00B15024">
      <w:pPr>
        <w:pStyle w:val="Item"/>
      </w:pPr>
      <w:r w:rsidRPr="0002252A">
        <w:t>Omit “Tribunal”, substitute “ART”.</w:t>
      </w:r>
    </w:p>
    <w:p w14:paraId="3D4F03C5" w14:textId="77777777" w:rsidR="00A21FE3" w:rsidRPr="0002252A" w:rsidRDefault="00A21FE3" w:rsidP="00B15024">
      <w:pPr>
        <w:pStyle w:val="ItemHead"/>
      </w:pPr>
      <w:r w:rsidRPr="0002252A">
        <w:t>170  At the end of Division 5 of Part 5</w:t>
      </w:r>
    </w:p>
    <w:p w14:paraId="1B506643" w14:textId="77777777" w:rsidR="00A21FE3" w:rsidRPr="0002252A" w:rsidRDefault="00A21FE3" w:rsidP="00B15024">
      <w:pPr>
        <w:pStyle w:val="Item"/>
      </w:pPr>
      <w:r w:rsidRPr="0002252A">
        <w:t>Add:</w:t>
      </w:r>
    </w:p>
    <w:p w14:paraId="766FD148" w14:textId="77777777" w:rsidR="00A21FE3" w:rsidRPr="0002252A" w:rsidRDefault="00A21FE3" w:rsidP="00B15024">
      <w:pPr>
        <w:pStyle w:val="ActHead5"/>
      </w:pPr>
      <w:bookmarkStart w:id="106" w:name="_Toc168308241"/>
      <w:r w:rsidRPr="00673E6B">
        <w:rPr>
          <w:rStyle w:val="CharSectno"/>
        </w:rPr>
        <w:t>367A</w:t>
      </w:r>
      <w:r w:rsidRPr="0002252A">
        <w:t xml:space="preserve">  How ART is to deal with new claims or evidence in review of reviewable protection decisions</w:t>
      </w:r>
      <w:bookmarkEnd w:id="106"/>
    </w:p>
    <w:p w14:paraId="3ABCB928" w14:textId="77777777" w:rsidR="00A21FE3" w:rsidRPr="0002252A" w:rsidRDefault="00A21FE3" w:rsidP="00B15024">
      <w:pPr>
        <w:pStyle w:val="subsection"/>
      </w:pPr>
      <w:r w:rsidRPr="0002252A">
        <w:tab/>
        <w:t>(1)</w:t>
      </w:r>
      <w:r w:rsidRPr="0002252A">
        <w:tab/>
        <w:t xml:space="preserve">This section applies if, in relation to an application for review of a reviewable protection decision (the </w:t>
      </w:r>
      <w:r w:rsidRPr="0002252A">
        <w:rPr>
          <w:b/>
          <w:i/>
        </w:rPr>
        <w:t>primary decision</w:t>
      </w:r>
      <w:r w:rsidRPr="0002252A">
        <w:t>), the applicant:</w:t>
      </w:r>
    </w:p>
    <w:p w14:paraId="75181310" w14:textId="77777777" w:rsidR="00A21FE3" w:rsidRPr="0002252A" w:rsidRDefault="00A21FE3" w:rsidP="00B15024">
      <w:pPr>
        <w:pStyle w:val="paragraph"/>
      </w:pPr>
      <w:r w:rsidRPr="0002252A">
        <w:tab/>
        <w:t>(a)</w:t>
      </w:r>
      <w:r w:rsidRPr="0002252A">
        <w:tab/>
        <w:t>raises a claim that was not raised before the primary decision was made; or</w:t>
      </w:r>
    </w:p>
    <w:p w14:paraId="37A03D5B" w14:textId="77777777" w:rsidR="00A21FE3" w:rsidRPr="0002252A" w:rsidRDefault="00A21FE3" w:rsidP="00B15024">
      <w:pPr>
        <w:pStyle w:val="paragraph"/>
      </w:pPr>
      <w:r w:rsidRPr="0002252A">
        <w:tab/>
        <w:t>(b)</w:t>
      </w:r>
      <w:r w:rsidRPr="0002252A">
        <w:tab/>
        <w:t>presents evidence in the application that was not presented before the primary decision was made.</w:t>
      </w:r>
    </w:p>
    <w:p w14:paraId="195E9F4E" w14:textId="77777777" w:rsidR="00A21FE3" w:rsidRPr="0002252A" w:rsidRDefault="00A21FE3" w:rsidP="00B15024">
      <w:pPr>
        <w:pStyle w:val="subsection"/>
      </w:pPr>
      <w:r w:rsidRPr="0002252A">
        <w:tab/>
        <w:t>(2)</w:t>
      </w:r>
      <w:r w:rsidRPr="0002252A">
        <w:tab/>
        <w:t>In making a decision on the application, the ART is to draw an inference unfavourable to the credibility of the claim or evidence if the ART is satisfied that the applicant does not have a reasonable explanation why the claim was not raised, or the evidence was not presented, before the primary decision was made.</w:t>
      </w:r>
    </w:p>
    <w:p w14:paraId="5E12459B" w14:textId="77777777" w:rsidR="00A21FE3" w:rsidRPr="0002252A" w:rsidRDefault="00A21FE3" w:rsidP="00B15024">
      <w:pPr>
        <w:pStyle w:val="ActHead5"/>
      </w:pPr>
      <w:bookmarkStart w:id="107" w:name="_Toc168308242"/>
      <w:r w:rsidRPr="00673E6B">
        <w:rPr>
          <w:rStyle w:val="CharSectno"/>
        </w:rPr>
        <w:t>367B</w:t>
      </w:r>
      <w:r w:rsidRPr="0002252A">
        <w:t xml:space="preserve">  Certain ART proceedings must be in private</w:t>
      </w:r>
      <w:bookmarkEnd w:id="107"/>
    </w:p>
    <w:p w14:paraId="7E053614" w14:textId="77777777" w:rsidR="00A21FE3" w:rsidRPr="0002252A" w:rsidRDefault="00A21FE3" w:rsidP="00B15024">
      <w:pPr>
        <w:pStyle w:val="subsection"/>
      </w:pPr>
      <w:r w:rsidRPr="0002252A">
        <w:tab/>
      </w:r>
      <w:r w:rsidRPr="0002252A">
        <w:tab/>
        <w:t>The hearing of a proceeding (within the meaning of the ART Act) for the review of a reviewable protection decision must be in private.</w:t>
      </w:r>
    </w:p>
    <w:p w14:paraId="28F89740" w14:textId="77777777" w:rsidR="00A21FE3" w:rsidRPr="0002252A" w:rsidRDefault="00A21FE3" w:rsidP="00B15024">
      <w:pPr>
        <w:pStyle w:val="notetext"/>
      </w:pPr>
      <w:r w:rsidRPr="0002252A">
        <w:t>Note:</w:t>
      </w:r>
      <w:r w:rsidRPr="0002252A">
        <w:tab/>
      </w:r>
      <w:r w:rsidR="0059456F">
        <w:t>Section 6</w:t>
      </w:r>
      <w:r w:rsidRPr="0002252A">
        <w:t>9 of the ART Act, which generally requires hearings to be in public, applies to hearings of proceedings for the review of reviewable migration decisions.</w:t>
      </w:r>
    </w:p>
    <w:p w14:paraId="63CF40FF" w14:textId="77777777" w:rsidR="00A21FE3" w:rsidRPr="0002252A" w:rsidRDefault="00A21FE3" w:rsidP="00B15024">
      <w:pPr>
        <w:pStyle w:val="ItemHead"/>
      </w:pPr>
      <w:r w:rsidRPr="0002252A">
        <w:t>171  Division 6 of Part 5</w:t>
      </w:r>
    </w:p>
    <w:p w14:paraId="20FD732B" w14:textId="77777777" w:rsidR="00A21FE3" w:rsidRPr="0002252A" w:rsidRDefault="00A21FE3" w:rsidP="00B15024">
      <w:pPr>
        <w:pStyle w:val="Item"/>
      </w:pPr>
      <w:r w:rsidRPr="0002252A">
        <w:t>Repeal the Division, substitute:</w:t>
      </w:r>
    </w:p>
    <w:p w14:paraId="36380E1D" w14:textId="77777777" w:rsidR="00A21FE3" w:rsidRPr="0002252A" w:rsidRDefault="00A21FE3" w:rsidP="00B15024">
      <w:pPr>
        <w:pStyle w:val="ActHead3"/>
      </w:pPr>
      <w:bookmarkStart w:id="108" w:name="_Toc168308243"/>
      <w:r w:rsidRPr="00673E6B">
        <w:rPr>
          <w:rStyle w:val="CharDivNo"/>
        </w:rPr>
        <w:t>Division 5</w:t>
      </w:r>
      <w:r w:rsidRPr="0002252A">
        <w:t>—</w:t>
      </w:r>
      <w:r w:rsidRPr="00673E6B">
        <w:rPr>
          <w:rStyle w:val="CharDivText"/>
        </w:rPr>
        <w:t>ART decisions</w:t>
      </w:r>
      <w:bookmarkEnd w:id="108"/>
    </w:p>
    <w:p w14:paraId="1F82520B" w14:textId="77777777" w:rsidR="00A21FE3" w:rsidRPr="0002252A" w:rsidRDefault="00A21FE3" w:rsidP="00B15024">
      <w:pPr>
        <w:pStyle w:val="ActHead5"/>
      </w:pPr>
      <w:bookmarkStart w:id="109" w:name="_Toc168308244"/>
      <w:r w:rsidRPr="00673E6B">
        <w:rPr>
          <w:rStyle w:val="CharSectno"/>
        </w:rPr>
        <w:t>368</w:t>
      </w:r>
      <w:r w:rsidRPr="0002252A">
        <w:t xml:space="preserve">  ART’s decision and written statement etc.</w:t>
      </w:r>
      <w:bookmarkEnd w:id="109"/>
    </w:p>
    <w:p w14:paraId="65922BDD" w14:textId="77777777" w:rsidR="00A21FE3" w:rsidRPr="0002252A" w:rsidRDefault="00A21FE3" w:rsidP="00B15024">
      <w:pPr>
        <w:pStyle w:val="SubsectionHead"/>
      </w:pPr>
      <w:r w:rsidRPr="0002252A">
        <w:t>Written statement must be made</w:t>
      </w:r>
    </w:p>
    <w:p w14:paraId="33A99C25" w14:textId="77777777" w:rsidR="00A21FE3" w:rsidRPr="0002252A" w:rsidRDefault="00A21FE3" w:rsidP="00B15024">
      <w:pPr>
        <w:pStyle w:val="subsection"/>
      </w:pPr>
      <w:r w:rsidRPr="0002252A">
        <w:tab/>
        <w:t>(1)</w:t>
      </w:r>
      <w:r w:rsidRPr="0002252A">
        <w:tab/>
        <w:t>If the ART makes a decision on a review, the ART must make a written statement that:</w:t>
      </w:r>
    </w:p>
    <w:p w14:paraId="0CD80FA3" w14:textId="77777777" w:rsidR="00A21FE3" w:rsidRPr="0002252A" w:rsidRDefault="00A21FE3" w:rsidP="00B15024">
      <w:pPr>
        <w:pStyle w:val="paragraph"/>
      </w:pPr>
      <w:r w:rsidRPr="0002252A">
        <w:tab/>
        <w:t>(a)</w:t>
      </w:r>
      <w:r w:rsidRPr="0002252A">
        <w:tab/>
        <w:t>sets out the decision of the ART on the review; and</w:t>
      </w:r>
    </w:p>
    <w:p w14:paraId="57DC8BAC" w14:textId="77777777" w:rsidR="00A21FE3" w:rsidRPr="0002252A" w:rsidRDefault="00A21FE3" w:rsidP="00B15024">
      <w:pPr>
        <w:pStyle w:val="paragraph"/>
      </w:pPr>
      <w:r w:rsidRPr="0002252A">
        <w:tab/>
        <w:t>(b)</w:t>
      </w:r>
      <w:r w:rsidRPr="0002252A">
        <w:tab/>
        <w:t>includes a statement of reasons (within the meaning of the ART Act) for the ART’s decision; and</w:t>
      </w:r>
    </w:p>
    <w:p w14:paraId="42E72CD0" w14:textId="77777777" w:rsidR="00A21FE3" w:rsidRPr="0002252A" w:rsidRDefault="00A21FE3" w:rsidP="00B15024">
      <w:pPr>
        <w:pStyle w:val="paragraph"/>
      </w:pPr>
      <w:r w:rsidRPr="0002252A">
        <w:tab/>
        <w:t>(c)</w:t>
      </w:r>
      <w:r w:rsidRPr="0002252A">
        <w:tab/>
        <w:t xml:space="preserve">in the case of a decision under </w:t>
      </w:r>
      <w:r w:rsidR="0059456F">
        <w:t>paragraph 3</w:t>
      </w:r>
      <w:r w:rsidRPr="0002252A">
        <w:t xml:space="preserve">68C(3)(b) or </w:t>
      </w:r>
      <w:r w:rsidR="0059456F">
        <w:t>subsection 3</w:t>
      </w:r>
      <w:r w:rsidRPr="0002252A">
        <w:t xml:space="preserve">68C(5) to confirm the dismissal of an application—indicates that, under </w:t>
      </w:r>
      <w:r w:rsidR="0059456F">
        <w:t>subsection 3</w:t>
      </w:r>
      <w:r w:rsidRPr="0002252A">
        <w:t>68C(6), the decision under review is taken to be affirmed; and</w:t>
      </w:r>
    </w:p>
    <w:p w14:paraId="39AEED8C" w14:textId="77777777" w:rsidR="00A21FE3" w:rsidRPr="0002252A" w:rsidRDefault="00A21FE3" w:rsidP="00B15024">
      <w:pPr>
        <w:pStyle w:val="paragraph"/>
      </w:pPr>
      <w:r w:rsidRPr="0002252A">
        <w:tab/>
        <w:t>(d)</w:t>
      </w:r>
      <w:r w:rsidRPr="0002252A">
        <w:tab/>
        <w:t>records the day and time the statement is made.</w:t>
      </w:r>
    </w:p>
    <w:p w14:paraId="06DBE05D" w14:textId="77777777" w:rsidR="00A21FE3" w:rsidRPr="0002252A" w:rsidRDefault="00A21FE3" w:rsidP="00B15024">
      <w:pPr>
        <w:pStyle w:val="subsection"/>
      </w:pPr>
      <w:r w:rsidRPr="0002252A">
        <w:tab/>
        <w:t>(2)</w:t>
      </w:r>
      <w:r w:rsidRPr="0002252A">
        <w:tab/>
        <w:t>Subsection (1) is subject to:</w:t>
      </w:r>
    </w:p>
    <w:p w14:paraId="3C3B14B8" w14:textId="77777777" w:rsidR="00A21FE3" w:rsidRPr="0002252A" w:rsidRDefault="00A21FE3" w:rsidP="00B15024">
      <w:pPr>
        <w:pStyle w:val="paragraph"/>
      </w:pPr>
      <w:r w:rsidRPr="0002252A">
        <w:tab/>
        <w:t>(a)</w:t>
      </w:r>
      <w:r w:rsidRPr="0002252A">
        <w:tab/>
        <w:t>paragraphs 375A(2)(b) and 376(3)(b) of this Act; and</w:t>
      </w:r>
    </w:p>
    <w:p w14:paraId="4196B4E1" w14:textId="77777777" w:rsidR="00A21FE3" w:rsidRPr="0002252A" w:rsidRDefault="00A21FE3" w:rsidP="00B15024">
      <w:pPr>
        <w:pStyle w:val="paragraph"/>
      </w:pPr>
      <w:r w:rsidRPr="0002252A">
        <w:tab/>
        <w:t>(b)</w:t>
      </w:r>
      <w:r w:rsidRPr="0002252A">
        <w:tab/>
      </w:r>
      <w:r w:rsidR="0059456F">
        <w:t>sections 7</w:t>
      </w:r>
      <w:r w:rsidRPr="0002252A">
        <w:t>0 (Tribunal may restrict publication or disclosure of information) and 91 (disclosure of information—public interest certificate) of the ART Act.</w:t>
      </w:r>
    </w:p>
    <w:p w14:paraId="4DA5F401" w14:textId="77777777" w:rsidR="00A21FE3" w:rsidRPr="0002252A" w:rsidRDefault="00A21FE3" w:rsidP="00B15024">
      <w:pPr>
        <w:pStyle w:val="SubsectionHead"/>
      </w:pPr>
      <w:r w:rsidRPr="0002252A">
        <w:t>Certain decisions may be given orally before written statement made</w:t>
      </w:r>
    </w:p>
    <w:p w14:paraId="728EA327" w14:textId="77777777" w:rsidR="00A21FE3" w:rsidRPr="0002252A" w:rsidRDefault="00A21FE3" w:rsidP="00B15024">
      <w:pPr>
        <w:pStyle w:val="subsection"/>
      </w:pPr>
      <w:r w:rsidRPr="0002252A">
        <w:tab/>
        <w:t>(3)</w:t>
      </w:r>
      <w:r w:rsidRPr="0002252A">
        <w:tab/>
        <w:t xml:space="preserve">Subject to </w:t>
      </w:r>
      <w:r w:rsidR="0059456F">
        <w:t>subsection 3</w:t>
      </w:r>
      <w:r w:rsidRPr="0002252A">
        <w:t>68C(7), the ART may give a decision on a review and the reasons for the decision orally before making the written statement.</w:t>
      </w:r>
    </w:p>
    <w:p w14:paraId="6515F25F" w14:textId="77777777" w:rsidR="00A21FE3" w:rsidRPr="0002252A" w:rsidRDefault="00A21FE3" w:rsidP="00B15024">
      <w:pPr>
        <w:pStyle w:val="notetext"/>
      </w:pPr>
      <w:r w:rsidRPr="0002252A">
        <w:t>Note:</w:t>
      </w:r>
      <w:r w:rsidRPr="0002252A">
        <w:tab/>
        <w:t xml:space="preserve">Decisions made under </w:t>
      </w:r>
      <w:r w:rsidR="0059456F">
        <w:t>paragraph 3</w:t>
      </w:r>
      <w:r w:rsidRPr="0002252A">
        <w:t xml:space="preserve">68C(3)(b) or </w:t>
      </w:r>
      <w:r w:rsidR="0059456F">
        <w:t>subsection 3</w:t>
      </w:r>
      <w:r w:rsidRPr="0002252A">
        <w:t xml:space="preserve">68C(5) cannot be given orally (see </w:t>
      </w:r>
      <w:r w:rsidR="0059456F">
        <w:t>subsection 3</w:t>
      </w:r>
      <w:r w:rsidRPr="0002252A">
        <w:t>68C(7)).</w:t>
      </w:r>
    </w:p>
    <w:p w14:paraId="1600133C" w14:textId="77777777" w:rsidR="00A21FE3" w:rsidRPr="0002252A" w:rsidRDefault="00A21FE3" w:rsidP="00B15024">
      <w:pPr>
        <w:pStyle w:val="subsection"/>
      </w:pPr>
      <w:r w:rsidRPr="0002252A">
        <w:tab/>
        <w:t>(4)</w:t>
      </w:r>
      <w:r w:rsidRPr="0002252A">
        <w:tab/>
        <w:t xml:space="preserve">If </w:t>
      </w:r>
      <w:r w:rsidR="00FD10F9">
        <w:t>subsection (</w:t>
      </w:r>
      <w:r w:rsidRPr="0002252A">
        <w:t>3) applies, the ART must identify, and make a written record of, the day and time the decision is given orally.</w:t>
      </w:r>
    </w:p>
    <w:p w14:paraId="1BEEADC8" w14:textId="77777777" w:rsidR="00A21FE3" w:rsidRPr="0002252A" w:rsidRDefault="00A21FE3" w:rsidP="00B15024">
      <w:pPr>
        <w:pStyle w:val="SubsectionHead"/>
      </w:pPr>
      <w:r w:rsidRPr="0002252A">
        <w:t>Decision cannot be changed</w:t>
      </w:r>
    </w:p>
    <w:p w14:paraId="2E8D81FD" w14:textId="77777777" w:rsidR="00A21FE3" w:rsidRPr="0002252A" w:rsidRDefault="00A21FE3" w:rsidP="00B15024">
      <w:pPr>
        <w:pStyle w:val="subsection"/>
      </w:pPr>
      <w:r w:rsidRPr="0002252A">
        <w:tab/>
        <w:t>(5)</w:t>
      </w:r>
      <w:r w:rsidRPr="0002252A">
        <w:tab/>
        <w:t>The ART has no power to vary or revoke the decision after:</w:t>
      </w:r>
    </w:p>
    <w:p w14:paraId="05C08075" w14:textId="77777777" w:rsidR="00A21FE3" w:rsidRPr="0002252A" w:rsidRDefault="00A21FE3" w:rsidP="00B15024">
      <w:pPr>
        <w:pStyle w:val="paragraph"/>
      </w:pPr>
      <w:r w:rsidRPr="0002252A">
        <w:tab/>
        <w:t>(a)</w:t>
      </w:r>
      <w:r w:rsidRPr="0002252A">
        <w:tab/>
        <w:t>if the decision on a review is given to the applicant orally before making the written statement—the day and time the decision is given orally; or</w:t>
      </w:r>
    </w:p>
    <w:p w14:paraId="450CCF29" w14:textId="77777777" w:rsidR="00A21FE3" w:rsidRPr="0002252A" w:rsidRDefault="00A21FE3" w:rsidP="00B15024">
      <w:pPr>
        <w:pStyle w:val="paragraph"/>
      </w:pPr>
      <w:r w:rsidRPr="0002252A">
        <w:tab/>
        <w:t>(b)</w:t>
      </w:r>
      <w:r w:rsidRPr="0002252A">
        <w:tab/>
        <w:t xml:space="preserve">otherwise—the day and time the written statement under </w:t>
      </w:r>
      <w:r w:rsidR="00FD10F9">
        <w:t>subsection (</w:t>
      </w:r>
      <w:r w:rsidRPr="0002252A">
        <w:t>1) is made.</w:t>
      </w:r>
    </w:p>
    <w:p w14:paraId="17743CC0" w14:textId="77777777" w:rsidR="00A21FE3" w:rsidRPr="0002252A" w:rsidRDefault="00A21FE3" w:rsidP="00B15024">
      <w:pPr>
        <w:pStyle w:val="SubsectionHead"/>
      </w:pPr>
      <w:r w:rsidRPr="0002252A">
        <w:t>When decision taken to have been made</w:t>
      </w:r>
    </w:p>
    <w:p w14:paraId="614B57F5" w14:textId="77777777" w:rsidR="00A21FE3" w:rsidRPr="0002252A" w:rsidRDefault="00A21FE3" w:rsidP="00B15024">
      <w:pPr>
        <w:pStyle w:val="subsection"/>
      </w:pPr>
      <w:r w:rsidRPr="0002252A">
        <w:tab/>
        <w:t>(6)</w:t>
      </w:r>
      <w:r w:rsidRPr="0002252A">
        <w:tab/>
        <w:t>If the decision is not given to the applicant orally before the written statement is made, the decision is taken to have been made:</w:t>
      </w:r>
    </w:p>
    <w:p w14:paraId="227A336A" w14:textId="77777777" w:rsidR="00A21FE3" w:rsidRPr="0002252A" w:rsidRDefault="00A21FE3" w:rsidP="00B15024">
      <w:pPr>
        <w:pStyle w:val="paragraph"/>
      </w:pPr>
      <w:r w:rsidRPr="0002252A">
        <w:tab/>
        <w:t>(a)</w:t>
      </w:r>
      <w:r w:rsidRPr="0002252A">
        <w:tab/>
        <w:t>by the making of the written statement; and</w:t>
      </w:r>
    </w:p>
    <w:p w14:paraId="45132214" w14:textId="77777777" w:rsidR="00A21FE3" w:rsidRPr="0002252A" w:rsidRDefault="00A21FE3" w:rsidP="00B15024">
      <w:pPr>
        <w:pStyle w:val="paragraph"/>
      </w:pPr>
      <w:r w:rsidRPr="0002252A">
        <w:tab/>
        <w:t>(b)</w:t>
      </w:r>
      <w:r w:rsidRPr="0002252A">
        <w:tab/>
        <w:t>on the day, and at the time, the written statement is made.</w:t>
      </w:r>
    </w:p>
    <w:p w14:paraId="0A0F386E" w14:textId="77777777" w:rsidR="00A21FE3" w:rsidRPr="0002252A" w:rsidRDefault="00A21FE3" w:rsidP="00B15024">
      <w:pPr>
        <w:pStyle w:val="subsection"/>
      </w:pPr>
      <w:r w:rsidRPr="0002252A">
        <w:tab/>
        <w:t>(7)</w:t>
      </w:r>
      <w:r w:rsidRPr="0002252A">
        <w:tab/>
        <w:t>If the decision is given to the applicant orally before the written statement is made, the decision is taken to have been made, and notified to the applicant, on the day and at the time the decision is given orally to the applicant.</w:t>
      </w:r>
    </w:p>
    <w:p w14:paraId="04F47B4D" w14:textId="77777777" w:rsidR="00A21FE3" w:rsidRPr="0002252A" w:rsidRDefault="00A21FE3" w:rsidP="00B15024">
      <w:pPr>
        <w:pStyle w:val="SubsectionHead"/>
      </w:pPr>
      <w:bookmarkStart w:id="110" w:name="_Hlk150792183"/>
      <w:r w:rsidRPr="0002252A">
        <w:t>Validity etc. not affected by procedural irregularities</w:t>
      </w:r>
    </w:p>
    <w:p w14:paraId="322AFA50" w14:textId="77777777" w:rsidR="00A21FE3" w:rsidRPr="0002252A" w:rsidRDefault="00A21FE3" w:rsidP="00B15024">
      <w:pPr>
        <w:pStyle w:val="subsection"/>
      </w:pPr>
      <w:r w:rsidRPr="0002252A">
        <w:tab/>
        <w:t>(8)</w:t>
      </w:r>
      <w:r w:rsidRPr="0002252A">
        <w:tab/>
        <w:t xml:space="preserve">The validity of a decision on a review, and the operation of </w:t>
      </w:r>
      <w:r w:rsidR="00FD10F9">
        <w:t>subsection (</w:t>
      </w:r>
      <w:r w:rsidRPr="0002252A">
        <w:t>5), are not affected by:</w:t>
      </w:r>
    </w:p>
    <w:p w14:paraId="35D19186" w14:textId="77777777" w:rsidR="00A21FE3" w:rsidRPr="0002252A" w:rsidRDefault="00A21FE3" w:rsidP="00B15024">
      <w:pPr>
        <w:pStyle w:val="paragraph"/>
      </w:pPr>
      <w:r w:rsidRPr="0002252A">
        <w:tab/>
        <w:t>(a)</w:t>
      </w:r>
      <w:r w:rsidRPr="0002252A">
        <w:tab/>
        <w:t>a failure to record, under paragraph (1)(d), the day and time when the written statement was made; or</w:t>
      </w:r>
    </w:p>
    <w:p w14:paraId="43C89FF1" w14:textId="77777777" w:rsidR="00A21FE3" w:rsidRPr="0002252A" w:rsidRDefault="00A21FE3" w:rsidP="00B15024">
      <w:pPr>
        <w:pStyle w:val="paragraph"/>
      </w:pPr>
      <w:r w:rsidRPr="0002252A">
        <w:tab/>
        <w:t>(b)</w:t>
      </w:r>
      <w:r w:rsidRPr="0002252A">
        <w:tab/>
        <w:t xml:space="preserve">a failure to identify or record, under </w:t>
      </w:r>
      <w:r w:rsidR="00FD10F9">
        <w:t>subsection (</w:t>
      </w:r>
      <w:r w:rsidRPr="0002252A">
        <w:t>4), the day and time when the decision was given orally.</w:t>
      </w:r>
    </w:p>
    <w:p w14:paraId="02ACA75D" w14:textId="77777777" w:rsidR="00A21FE3" w:rsidRPr="0002252A" w:rsidRDefault="00A21FE3" w:rsidP="00B15024">
      <w:pPr>
        <w:pStyle w:val="SubsectionHead"/>
      </w:pPr>
      <w:r w:rsidRPr="0002252A">
        <w:t>Interaction with the ART Act</w:t>
      </w:r>
    </w:p>
    <w:p w14:paraId="349D40DA" w14:textId="77777777" w:rsidR="00A21FE3" w:rsidRPr="0002252A" w:rsidRDefault="00A21FE3" w:rsidP="00B15024">
      <w:pPr>
        <w:pStyle w:val="subsection"/>
      </w:pPr>
      <w:r w:rsidRPr="0002252A">
        <w:tab/>
        <w:t>(9)</w:t>
      </w:r>
      <w:r w:rsidRPr="0002252A">
        <w:tab/>
        <w:t xml:space="preserve">This section applies despite </w:t>
      </w:r>
      <w:r w:rsidR="0059456F">
        <w:t>sections 1</w:t>
      </w:r>
      <w:r w:rsidRPr="0002252A">
        <w:t>11 (notice of decision and statement of reasons—review of reviewable decision) and 112 (notice of decision and statement of reasons—other proceedings) of the ART Act.</w:t>
      </w:r>
    </w:p>
    <w:p w14:paraId="0FCDA92B" w14:textId="77777777" w:rsidR="00A21FE3" w:rsidRPr="0002252A" w:rsidRDefault="00A21FE3" w:rsidP="00B15024">
      <w:pPr>
        <w:pStyle w:val="ActHead5"/>
      </w:pPr>
      <w:bookmarkStart w:id="111" w:name="_Toc168308245"/>
      <w:bookmarkEnd w:id="110"/>
      <w:r w:rsidRPr="00673E6B">
        <w:rPr>
          <w:rStyle w:val="CharSectno"/>
        </w:rPr>
        <w:t>368A</w:t>
      </w:r>
      <w:r w:rsidRPr="0002252A">
        <w:t xml:space="preserve">  Notification of ART’s decision</w:t>
      </w:r>
      <w:bookmarkEnd w:id="111"/>
    </w:p>
    <w:p w14:paraId="5FDF830D" w14:textId="77777777" w:rsidR="00A21FE3" w:rsidRPr="0002252A" w:rsidRDefault="00A21FE3" w:rsidP="00B15024">
      <w:pPr>
        <w:pStyle w:val="subsection"/>
      </w:pPr>
      <w:r w:rsidRPr="0002252A">
        <w:tab/>
        <w:t>(1)</w:t>
      </w:r>
      <w:r w:rsidRPr="0002252A">
        <w:tab/>
        <w:t xml:space="preserve">The ART must notify the applicant of a decision on a review by giving the applicant a copy of the written statement made under </w:t>
      </w:r>
      <w:r w:rsidR="0059456F">
        <w:t>subsection 3</w:t>
      </w:r>
      <w:r w:rsidRPr="0002252A">
        <w:t>68(1).</w:t>
      </w:r>
    </w:p>
    <w:p w14:paraId="1CB37EEA" w14:textId="77777777" w:rsidR="00A21FE3" w:rsidRPr="0002252A" w:rsidRDefault="00A21FE3" w:rsidP="00B15024">
      <w:pPr>
        <w:pStyle w:val="subsection"/>
      </w:pPr>
      <w:r w:rsidRPr="0002252A">
        <w:tab/>
        <w:t>(2)</w:t>
      </w:r>
      <w:r w:rsidRPr="0002252A">
        <w:tab/>
        <w:t>The copy must be given to the applicant:</w:t>
      </w:r>
    </w:p>
    <w:p w14:paraId="2D188DC8" w14:textId="77777777" w:rsidR="00A21FE3" w:rsidRPr="0002252A" w:rsidRDefault="00A21FE3" w:rsidP="00B15024">
      <w:pPr>
        <w:pStyle w:val="paragraph"/>
      </w:pPr>
      <w:r w:rsidRPr="0002252A">
        <w:tab/>
        <w:t>(a)</w:t>
      </w:r>
      <w:r w:rsidRPr="0002252A">
        <w:tab/>
        <w:t>within 14 days after the day on which the decision is taken to have been made; and</w:t>
      </w:r>
    </w:p>
    <w:p w14:paraId="22040308" w14:textId="77777777" w:rsidR="00A21FE3" w:rsidRPr="0002252A" w:rsidRDefault="00A21FE3" w:rsidP="00B15024">
      <w:pPr>
        <w:pStyle w:val="paragraph"/>
      </w:pPr>
      <w:r w:rsidRPr="0002252A">
        <w:tab/>
        <w:t>(b)</w:t>
      </w:r>
      <w:r w:rsidRPr="0002252A">
        <w:tab/>
        <w:t xml:space="preserve">by one of the methods specified in </w:t>
      </w:r>
      <w:r w:rsidR="0059456F">
        <w:t>section 3</w:t>
      </w:r>
      <w:r w:rsidRPr="0002252A">
        <w:t>79A.</w:t>
      </w:r>
    </w:p>
    <w:p w14:paraId="0EF5076D" w14:textId="77777777" w:rsidR="00A21FE3" w:rsidRPr="0002252A" w:rsidRDefault="00A21FE3" w:rsidP="00B15024">
      <w:pPr>
        <w:pStyle w:val="subsection"/>
      </w:pPr>
      <w:r w:rsidRPr="0002252A">
        <w:tab/>
        <w:t>(3)</w:t>
      </w:r>
      <w:r w:rsidRPr="0002252A">
        <w:tab/>
        <w:t>A copy of that statement must also be given to the Secretary within 14 days after the day on which the decision is taken to have been made.</w:t>
      </w:r>
    </w:p>
    <w:p w14:paraId="692A98F1" w14:textId="77777777" w:rsidR="00A21FE3" w:rsidRPr="0002252A" w:rsidRDefault="00A21FE3" w:rsidP="00B15024">
      <w:pPr>
        <w:pStyle w:val="subsection"/>
      </w:pPr>
      <w:r w:rsidRPr="0002252A">
        <w:tab/>
        <w:t>(4)</w:t>
      </w:r>
      <w:r w:rsidRPr="0002252A">
        <w:tab/>
        <w:t>A failure to comply with this section in relation to a decision on a review does not affect the validity of the decision.</w:t>
      </w:r>
    </w:p>
    <w:p w14:paraId="223A462C" w14:textId="10B2C287" w:rsidR="00A21FE3" w:rsidRPr="0002252A" w:rsidRDefault="00A21FE3" w:rsidP="00B15024">
      <w:pPr>
        <w:pStyle w:val="subsection"/>
      </w:pPr>
      <w:r w:rsidRPr="0002252A">
        <w:tab/>
        <w:t>(5)</w:t>
      </w:r>
      <w:r w:rsidRPr="0002252A">
        <w:tab/>
        <w:t xml:space="preserve">This section applies despite </w:t>
      </w:r>
      <w:r w:rsidR="0059456F">
        <w:t>sub</w:t>
      </w:r>
      <w:r w:rsidR="00B15024">
        <w:t>section 1</w:t>
      </w:r>
      <w:r w:rsidRPr="0002252A">
        <w:t xml:space="preserve">11(3) and </w:t>
      </w:r>
      <w:r w:rsidR="00B15024">
        <w:t>section 1</w:t>
      </w:r>
      <w:r w:rsidRPr="0002252A">
        <w:t>12 (notice of decision and statement of reasons—other proceedings) of the ART Act.</w:t>
      </w:r>
    </w:p>
    <w:p w14:paraId="30A2B9B0" w14:textId="77777777" w:rsidR="00A21FE3" w:rsidRPr="0002252A" w:rsidRDefault="00A21FE3" w:rsidP="00B15024">
      <w:pPr>
        <w:pStyle w:val="ActHead5"/>
      </w:pPr>
      <w:bookmarkStart w:id="112" w:name="_Toc168308246"/>
      <w:r w:rsidRPr="00673E6B">
        <w:rPr>
          <w:rStyle w:val="CharSectno"/>
        </w:rPr>
        <w:t>368B</w:t>
      </w:r>
      <w:r w:rsidRPr="0002252A">
        <w:t xml:space="preserve">  Notice of dismissal and reinstatement decisions and when taken to have been made</w:t>
      </w:r>
      <w:bookmarkEnd w:id="112"/>
    </w:p>
    <w:p w14:paraId="6DBA5526" w14:textId="77777777" w:rsidR="00A21FE3" w:rsidRPr="0002252A" w:rsidRDefault="00A21FE3" w:rsidP="00B15024">
      <w:pPr>
        <w:pStyle w:val="SubsectionHead"/>
      </w:pPr>
      <w:r w:rsidRPr="0002252A">
        <w:t>Decisions to which this section applies</w:t>
      </w:r>
    </w:p>
    <w:p w14:paraId="20618632" w14:textId="77777777" w:rsidR="00A21FE3" w:rsidRPr="0002252A" w:rsidRDefault="00A21FE3" w:rsidP="00B15024">
      <w:pPr>
        <w:pStyle w:val="subsection"/>
      </w:pPr>
      <w:r w:rsidRPr="0002252A">
        <w:tab/>
        <w:t>(1)</w:t>
      </w:r>
      <w:r w:rsidRPr="0002252A">
        <w:tab/>
        <w:t>This section applies in relation to the following decisions:</w:t>
      </w:r>
    </w:p>
    <w:p w14:paraId="5865FB83" w14:textId="77777777" w:rsidR="00A21FE3" w:rsidRPr="0002252A" w:rsidRDefault="00A21FE3" w:rsidP="00B15024">
      <w:pPr>
        <w:pStyle w:val="paragraph"/>
      </w:pPr>
      <w:r w:rsidRPr="0002252A">
        <w:tab/>
        <w:t>(a)</w:t>
      </w:r>
      <w:r w:rsidRPr="0002252A">
        <w:tab/>
        <w:t>a decision under the ART Act to dismiss an application for review of a reviewable migration decision or a reviewable protection decision;</w:t>
      </w:r>
    </w:p>
    <w:p w14:paraId="5B6EB824" w14:textId="77777777" w:rsidR="00A21FE3" w:rsidRPr="0002252A" w:rsidRDefault="00A21FE3" w:rsidP="00B15024">
      <w:pPr>
        <w:pStyle w:val="paragraph"/>
      </w:pPr>
      <w:r w:rsidRPr="0002252A">
        <w:tab/>
        <w:t>(b)</w:t>
      </w:r>
      <w:r w:rsidRPr="0002252A">
        <w:tab/>
        <w:t>a decision under 368C of this Act to reinstate an application.</w:t>
      </w:r>
    </w:p>
    <w:p w14:paraId="419B17F7" w14:textId="77777777" w:rsidR="00A21FE3" w:rsidRPr="0002252A" w:rsidRDefault="00A21FE3" w:rsidP="00B15024">
      <w:pPr>
        <w:pStyle w:val="SubsectionHead"/>
      </w:pPr>
      <w:r w:rsidRPr="0002252A">
        <w:t>Written statement</w:t>
      </w:r>
    </w:p>
    <w:p w14:paraId="75F3453B" w14:textId="77777777" w:rsidR="00A21FE3" w:rsidRPr="0002252A" w:rsidRDefault="00A21FE3" w:rsidP="00B15024">
      <w:pPr>
        <w:pStyle w:val="subsection"/>
      </w:pPr>
      <w:r w:rsidRPr="0002252A">
        <w:tab/>
        <w:t>(2)</w:t>
      </w:r>
      <w:r w:rsidRPr="0002252A">
        <w:tab/>
        <w:t>The ART must make a written statement that:</w:t>
      </w:r>
    </w:p>
    <w:p w14:paraId="10B3D4DC" w14:textId="77777777" w:rsidR="00A21FE3" w:rsidRPr="0002252A" w:rsidRDefault="00A21FE3" w:rsidP="00B15024">
      <w:pPr>
        <w:pStyle w:val="paragraph"/>
      </w:pPr>
      <w:r w:rsidRPr="0002252A">
        <w:tab/>
        <w:t>(a)</w:t>
      </w:r>
      <w:r w:rsidRPr="0002252A">
        <w:tab/>
        <w:t>sets out the decision of the ART; and</w:t>
      </w:r>
    </w:p>
    <w:p w14:paraId="5DF9A91A" w14:textId="77777777" w:rsidR="00A21FE3" w:rsidRPr="0002252A" w:rsidRDefault="00A21FE3" w:rsidP="00B15024">
      <w:pPr>
        <w:pStyle w:val="paragraph"/>
      </w:pPr>
      <w:r w:rsidRPr="0002252A">
        <w:tab/>
        <w:t>(b)</w:t>
      </w:r>
      <w:r w:rsidRPr="0002252A">
        <w:tab/>
        <w:t>records the day and time the statement is made.</w:t>
      </w:r>
    </w:p>
    <w:p w14:paraId="4DD93897" w14:textId="77777777" w:rsidR="00A21FE3" w:rsidRPr="0002252A" w:rsidRDefault="00A21FE3" w:rsidP="00B15024">
      <w:pPr>
        <w:pStyle w:val="subsection"/>
      </w:pPr>
      <w:r w:rsidRPr="0002252A">
        <w:tab/>
        <w:t>(3)</w:t>
      </w:r>
      <w:r w:rsidRPr="0002252A">
        <w:tab/>
        <w:t>The decision is taken to have been made:</w:t>
      </w:r>
    </w:p>
    <w:p w14:paraId="215CD325" w14:textId="77777777" w:rsidR="00A21FE3" w:rsidRPr="0002252A" w:rsidRDefault="00A21FE3" w:rsidP="00B15024">
      <w:pPr>
        <w:pStyle w:val="paragraph"/>
      </w:pPr>
      <w:r w:rsidRPr="0002252A">
        <w:tab/>
        <w:t>(a)</w:t>
      </w:r>
      <w:r w:rsidRPr="0002252A">
        <w:tab/>
        <w:t>by making the written statement; and</w:t>
      </w:r>
    </w:p>
    <w:p w14:paraId="011D0790" w14:textId="77777777" w:rsidR="00A21FE3" w:rsidRPr="0002252A" w:rsidRDefault="00A21FE3" w:rsidP="00B15024">
      <w:pPr>
        <w:pStyle w:val="paragraph"/>
      </w:pPr>
      <w:r w:rsidRPr="0002252A">
        <w:tab/>
        <w:t>(b)</w:t>
      </w:r>
      <w:r w:rsidRPr="0002252A">
        <w:tab/>
        <w:t>on the day and at the time the written statement is made.</w:t>
      </w:r>
    </w:p>
    <w:p w14:paraId="51B7DFFA" w14:textId="77777777" w:rsidR="00A21FE3" w:rsidRPr="0002252A" w:rsidRDefault="00A21FE3" w:rsidP="00B15024">
      <w:pPr>
        <w:pStyle w:val="subsection"/>
      </w:pPr>
      <w:r w:rsidRPr="0002252A">
        <w:tab/>
        <w:t>(4)</w:t>
      </w:r>
      <w:r w:rsidRPr="0002252A">
        <w:tab/>
        <w:t>The ART has no power to vary or revoke the decision after the day and time the written statement is made.</w:t>
      </w:r>
    </w:p>
    <w:p w14:paraId="16184A4C" w14:textId="77777777" w:rsidR="00A21FE3" w:rsidRPr="0002252A" w:rsidRDefault="00A21FE3" w:rsidP="00B15024">
      <w:pPr>
        <w:pStyle w:val="notetext"/>
      </w:pPr>
      <w:r w:rsidRPr="0002252A">
        <w:t>Note:</w:t>
      </w:r>
      <w:r w:rsidRPr="0002252A">
        <w:tab/>
        <w:t>However, if the application is reinstated, the application is taken never to have been dismissed (see</w:t>
      </w:r>
      <w:r w:rsidRPr="0002252A">
        <w:rPr>
          <w:i/>
        </w:rPr>
        <w:t xml:space="preserve"> </w:t>
      </w:r>
      <w:r w:rsidR="0059456F">
        <w:t>subsection 3</w:t>
      </w:r>
      <w:r w:rsidRPr="0002252A">
        <w:t>68C(4)).</w:t>
      </w:r>
    </w:p>
    <w:p w14:paraId="3CE707B2" w14:textId="77777777" w:rsidR="00A21FE3" w:rsidRPr="0002252A" w:rsidRDefault="00A21FE3" w:rsidP="00B15024">
      <w:pPr>
        <w:pStyle w:val="SubsectionHead"/>
      </w:pPr>
      <w:r w:rsidRPr="0002252A">
        <w:t>Notice to applicant</w:t>
      </w:r>
    </w:p>
    <w:p w14:paraId="061F1973" w14:textId="77777777" w:rsidR="00A21FE3" w:rsidRPr="0002252A" w:rsidRDefault="00A21FE3" w:rsidP="00B15024">
      <w:pPr>
        <w:pStyle w:val="subsection"/>
      </w:pPr>
      <w:r w:rsidRPr="0002252A">
        <w:tab/>
        <w:t>(5)</w:t>
      </w:r>
      <w:r w:rsidRPr="0002252A">
        <w:tab/>
        <w:t xml:space="preserve">The ART must notify the applicant of the decision by giving the applicant a copy of the written statement made under </w:t>
      </w:r>
      <w:r w:rsidR="00FD10F9">
        <w:t>subsection (</w:t>
      </w:r>
      <w:r w:rsidRPr="0002252A">
        <w:t>2). The copy must be given to the applicant:</w:t>
      </w:r>
    </w:p>
    <w:p w14:paraId="722005D3" w14:textId="77777777" w:rsidR="00A21FE3" w:rsidRPr="0002252A" w:rsidRDefault="00A21FE3" w:rsidP="00B15024">
      <w:pPr>
        <w:pStyle w:val="paragraph"/>
      </w:pPr>
      <w:r w:rsidRPr="0002252A">
        <w:tab/>
        <w:t>(a)</w:t>
      </w:r>
      <w:r w:rsidRPr="0002252A">
        <w:tab/>
        <w:t>within 14 days after the day on which the decision is taken to have been made; and</w:t>
      </w:r>
    </w:p>
    <w:p w14:paraId="518C6092" w14:textId="77777777" w:rsidR="00A21FE3" w:rsidRPr="0002252A" w:rsidRDefault="00A21FE3" w:rsidP="00B15024">
      <w:pPr>
        <w:pStyle w:val="paragraph"/>
      </w:pPr>
      <w:r w:rsidRPr="0002252A">
        <w:tab/>
        <w:t>(b)</w:t>
      </w:r>
      <w:r w:rsidRPr="0002252A">
        <w:tab/>
        <w:t xml:space="preserve">by one of the methods specified in </w:t>
      </w:r>
      <w:r w:rsidR="0059456F">
        <w:t>section 3</w:t>
      </w:r>
      <w:r w:rsidRPr="0002252A">
        <w:t>79A.</w:t>
      </w:r>
    </w:p>
    <w:p w14:paraId="116190B1" w14:textId="77777777" w:rsidR="00A21FE3" w:rsidRPr="0002252A" w:rsidRDefault="00A21FE3" w:rsidP="00B15024">
      <w:pPr>
        <w:pStyle w:val="SubsectionHead"/>
      </w:pPr>
      <w:r w:rsidRPr="0002252A">
        <w:t>Notice to Secretary</w:t>
      </w:r>
    </w:p>
    <w:p w14:paraId="66F88CFF" w14:textId="77777777" w:rsidR="00A21FE3" w:rsidRPr="0002252A" w:rsidRDefault="00A21FE3" w:rsidP="00B15024">
      <w:pPr>
        <w:pStyle w:val="subsection"/>
      </w:pPr>
      <w:r w:rsidRPr="0002252A">
        <w:tab/>
        <w:t>(6)</w:t>
      </w:r>
      <w:r w:rsidRPr="0002252A">
        <w:tab/>
        <w:t xml:space="preserve">A copy of the written statement made under </w:t>
      </w:r>
      <w:r w:rsidR="00FD10F9">
        <w:t>subsection (</w:t>
      </w:r>
      <w:r w:rsidRPr="0002252A">
        <w:t>2) must also be given to the Secretary within 14 days after the day on which the decision is taken to have been made</w:t>
      </w:r>
    </w:p>
    <w:p w14:paraId="68460367" w14:textId="77777777" w:rsidR="00A21FE3" w:rsidRPr="0002252A" w:rsidRDefault="00A21FE3" w:rsidP="00B15024">
      <w:pPr>
        <w:pStyle w:val="SubsectionHead"/>
      </w:pPr>
      <w:r w:rsidRPr="0002252A">
        <w:t>Validity etc. not affected by procedural irregularities</w:t>
      </w:r>
    </w:p>
    <w:p w14:paraId="60FD6E6B" w14:textId="77777777" w:rsidR="00A21FE3" w:rsidRPr="0002252A" w:rsidRDefault="00A21FE3" w:rsidP="00B15024">
      <w:pPr>
        <w:pStyle w:val="subsection"/>
      </w:pPr>
      <w:r w:rsidRPr="0002252A">
        <w:tab/>
        <w:t>(7)</w:t>
      </w:r>
      <w:r w:rsidRPr="0002252A">
        <w:tab/>
        <w:t xml:space="preserve">The validity of a decision to which this section applies, and the operation of </w:t>
      </w:r>
      <w:r w:rsidR="00FD10F9">
        <w:t>subsection (</w:t>
      </w:r>
      <w:r w:rsidRPr="0002252A">
        <w:t>4), are not affected by:</w:t>
      </w:r>
    </w:p>
    <w:p w14:paraId="7581DD34" w14:textId="77777777" w:rsidR="00A21FE3" w:rsidRPr="0002252A" w:rsidRDefault="00A21FE3" w:rsidP="00B15024">
      <w:pPr>
        <w:pStyle w:val="paragraph"/>
      </w:pPr>
      <w:r w:rsidRPr="0002252A">
        <w:tab/>
        <w:t>(a)</w:t>
      </w:r>
      <w:r w:rsidRPr="0002252A">
        <w:tab/>
        <w:t>a failure to record, under paragraph (2)(b), the day and time when the written statement was made; or</w:t>
      </w:r>
    </w:p>
    <w:p w14:paraId="12100808" w14:textId="77777777" w:rsidR="00A21FE3" w:rsidRPr="0002252A" w:rsidRDefault="00A21FE3" w:rsidP="00B15024">
      <w:pPr>
        <w:pStyle w:val="paragraph"/>
      </w:pPr>
      <w:r w:rsidRPr="0002252A">
        <w:tab/>
        <w:t>(b)</w:t>
      </w:r>
      <w:r w:rsidRPr="0002252A">
        <w:tab/>
        <w:t xml:space="preserve">a failure to comply with </w:t>
      </w:r>
      <w:r w:rsidR="00FD10F9">
        <w:t>subsection (</w:t>
      </w:r>
      <w:r w:rsidRPr="0002252A">
        <w:t>5) or (6).</w:t>
      </w:r>
    </w:p>
    <w:p w14:paraId="0C10E35E" w14:textId="77777777" w:rsidR="00A21FE3" w:rsidRPr="0002252A" w:rsidRDefault="00A21FE3" w:rsidP="00B15024">
      <w:pPr>
        <w:pStyle w:val="SubsectionHead"/>
      </w:pPr>
      <w:r w:rsidRPr="0002252A">
        <w:t>Interaction with ART Act</w:t>
      </w:r>
    </w:p>
    <w:p w14:paraId="7EEF330F" w14:textId="2D335CAA" w:rsidR="00A21FE3" w:rsidRPr="0002252A" w:rsidRDefault="00A21FE3" w:rsidP="00B15024">
      <w:pPr>
        <w:pStyle w:val="subsection"/>
      </w:pPr>
      <w:r w:rsidRPr="0002252A">
        <w:tab/>
        <w:t>(8)</w:t>
      </w:r>
      <w:r w:rsidRPr="0002252A">
        <w:tab/>
        <w:t xml:space="preserve">This section applies despite </w:t>
      </w:r>
      <w:r w:rsidR="00B15024">
        <w:t>section 1</w:t>
      </w:r>
      <w:r w:rsidRPr="0002252A">
        <w:t>12 (notice of decision and statement of reasons—other proceedings) of the ART Act.</w:t>
      </w:r>
    </w:p>
    <w:p w14:paraId="3986C335" w14:textId="77777777" w:rsidR="00A21FE3" w:rsidRPr="0002252A" w:rsidRDefault="00A21FE3" w:rsidP="00B15024">
      <w:pPr>
        <w:pStyle w:val="ActHead5"/>
      </w:pPr>
      <w:bookmarkStart w:id="113" w:name="_Toc168308247"/>
      <w:r w:rsidRPr="00673E6B">
        <w:rPr>
          <w:rStyle w:val="CharSectno"/>
        </w:rPr>
        <w:t>368C</w:t>
      </w:r>
      <w:r w:rsidRPr="0002252A">
        <w:t xml:space="preserve">  Reinstatement of application or confirmation of dismissal</w:t>
      </w:r>
      <w:bookmarkEnd w:id="113"/>
    </w:p>
    <w:p w14:paraId="01FB8C5E" w14:textId="3395CE48" w:rsidR="00A21FE3" w:rsidRPr="0002252A" w:rsidRDefault="00A21FE3" w:rsidP="00B15024">
      <w:pPr>
        <w:pStyle w:val="subsection"/>
      </w:pPr>
      <w:r w:rsidRPr="0002252A">
        <w:tab/>
        <w:t>(1)</w:t>
      </w:r>
      <w:r w:rsidRPr="0002252A">
        <w:tab/>
        <w:t xml:space="preserve">This section, instead of </w:t>
      </w:r>
      <w:r w:rsidR="00B15024">
        <w:t>section 1</w:t>
      </w:r>
      <w:r w:rsidRPr="0002252A">
        <w:t>02 of the ART Act, applies if the ART dismisses an application for review of a reviewable migration decision or a reviewable protection decision.</w:t>
      </w:r>
    </w:p>
    <w:p w14:paraId="2A44A9E6" w14:textId="77777777" w:rsidR="00A21FE3" w:rsidRPr="0002252A" w:rsidRDefault="00A21FE3" w:rsidP="00B15024">
      <w:pPr>
        <w:pStyle w:val="subsection"/>
      </w:pPr>
      <w:r w:rsidRPr="0002252A">
        <w:tab/>
        <w:t>(2)</w:t>
      </w:r>
      <w:r w:rsidRPr="0002252A">
        <w:tab/>
      </w:r>
      <w:r w:rsidR="00C80948">
        <w:t>I</w:t>
      </w:r>
      <w:r w:rsidRPr="0002252A">
        <w:t xml:space="preserve">f the dismissal is made under one of the following provisions of the ART Act, the applicant may, within 28 days after receiving notice of the decision under </w:t>
      </w:r>
      <w:r w:rsidR="0059456F">
        <w:t>subsection 3</w:t>
      </w:r>
      <w:r w:rsidRPr="0002252A">
        <w:t>68B(5), apply to the ART for reinstatement of the application:</w:t>
      </w:r>
    </w:p>
    <w:p w14:paraId="2736956E" w14:textId="77777777" w:rsidR="00A21FE3" w:rsidRPr="0002252A" w:rsidRDefault="00A21FE3" w:rsidP="00B15024">
      <w:pPr>
        <w:pStyle w:val="paragraph"/>
      </w:pPr>
      <w:r w:rsidRPr="0002252A">
        <w:tab/>
        <w:t>(a)</w:t>
      </w:r>
      <w:r w:rsidRPr="0002252A">
        <w:tab/>
      </w:r>
      <w:r w:rsidR="0059456F">
        <w:t>section 9</w:t>
      </w:r>
      <w:r w:rsidRPr="0002252A">
        <w:t>9 (Tribunal may dismiss application if applicant does not appear);</w:t>
      </w:r>
    </w:p>
    <w:p w14:paraId="740F6244" w14:textId="40905EBB" w:rsidR="00A21FE3" w:rsidRPr="0002252A" w:rsidRDefault="00A21FE3" w:rsidP="00B15024">
      <w:pPr>
        <w:pStyle w:val="paragraph"/>
      </w:pPr>
      <w:r w:rsidRPr="0002252A">
        <w:tab/>
        <w:t>(b)</w:t>
      </w:r>
      <w:r w:rsidRPr="0002252A">
        <w:tab/>
      </w:r>
      <w:r w:rsidR="00B15024">
        <w:t>section 1</w:t>
      </w:r>
      <w:r w:rsidRPr="0002252A">
        <w:t>00 (Tribunal may dismiss application if applicant fails to comply with order etc.);</w:t>
      </w:r>
    </w:p>
    <w:p w14:paraId="0D39CB95" w14:textId="73D76359" w:rsidR="00A21FE3" w:rsidRPr="0002252A" w:rsidRDefault="00A21FE3" w:rsidP="00B15024">
      <w:pPr>
        <w:pStyle w:val="paragraph"/>
      </w:pPr>
      <w:r w:rsidRPr="0002252A">
        <w:tab/>
        <w:t>(c)</w:t>
      </w:r>
      <w:r w:rsidRPr="0002252A">
        <w:tab/>
      </w:r>
      <w:r w:rsidR="00B15024">
        <w:t>section 1</w:t>
      </w:r>
      <w:r w:rsidRPr="0002252A">
        <w:t>01 (Tribunal may dismiss application if frivolous, vexatious etc.).</w:t>
      </w:r>
    </w:p>
    <w:p w14:paraId="7D43D6C9" w14:textId="77777777" w:rsidR="00A21FE3" w:rsidRPr="0002252A" w:rsidRDefault="00A21FE3" w:rsidP="00B15024">
      <w:pPr>
        <w:pStyle w:val="notetext"/>
      </w:pPr>
      <w:r w:rsidRPr="0002252A">
        <w:t>Note:</w:t>
      </w:r>
      <w:r w:rsidRPr="0002252A">
        <w:tab/>
      </w:r>
      <w:r w:rsidR="0059456F">
        <w:t>Section 3</w:t>
      </w:r>
      <w:r w:rsidRPr="0002252A">
        <w:t>79C sets out when a person is taken to have received a document from the ART for the purposes of this Part.</w:t>
      </w:r>
    </w:p>
    <w:p w14:paraId="2E93DE0C" w14:textId="77777777" w:rsidR="00A21FE3" w:rsidRPr="0002252A" w:rsidRDefault="00A21FE3" w:rsidP="00B15024">
      <w:pPr>
        <w:pStyle w:val="subsection"/>
      </w:pPr>
      <w:r w:rsidRPr="0002252A">
        <w:tab/>
        <w:t>(3)</w:t>
      </w:r>
      <w:r w:rsidRPr="0002252A">
        <w:tab/>
        <w:t xml:space="preserve">On application for reinstatement in accordance with </w:t>
      </w:r>
      <w:r w:rsidR="00FD10F9">
        <w:t>subsection (</w:t>
      </w:r>
      <w:r w:rsidRPr="0002252A">
        <w:t>2), the ART must:</w:t>
      </w:r>
    </w:p>
    <w:p w14:paraId="79BA441A" w14:textId="77777777" w:rsidR="00A21FE3" w:rsidRPr="0002252A" w:rsidRDefault="00A21FE3" w:rsidP="00B15024">
      <w:pPr>
        <w:pStyle w:val="paragraph"/>
      </w:pPr>
      <w:r w:rsidRPr="0002252A">
        <w:tab/>
        <w:t>(a)</w:t>
      </w:r>
      <w:r w:rsidRPr="0002252A">
        <w:tab/>
        <w:t>if it considers it appropriate to do so—reinstate the application by written statement under 368B; or</w:t>
      </w:r>
    </w:p>
    <w:p w14:paraId="79D3A02A" w14:textId="77777777" w:rsidR="00A21FE3" w:rsidRPr="0002252A" w:rsidRDefault="00A21FE3" w:rsidP="00B15024">
      <w:pPr>
        <w:pStyle w:val="paragraph"/>
      </w:pPr>
      <w:r w:rsidRPr="0002252A">
        <w:tab/>
        <w:t>(b)</w:t>
      </w:r>
      <w:r w:rsidRPr="0002252A">
        <w:tab/>
        <w:t xml:space="preserve">confirm the decision to dismiss the application, by written statement under </w:t>
      </w:r>
      <w:r w:rsidR="0059456F">
        <w:t>section 3</w:t>
      </w:r>
      <w:r w:rsidRPr="0002252A">
        <w:t>68.</w:t>
      </w:r>
    </w:p>
    <w:p w14:paraId="46B45BE0" w14:textId="77777777" w:rsidR="00A21FE3" w:rsidRPr="0002252A" w:rsidRDefault="00A21FE3" w:rsidP="00B15024">
      <w:pPr>
        <w:pStyle w:val="notetext"/>
      </w:pPr>
      <w:r w:rsidRPr="0002252A">
        <w:t>Note 1:</w:t>
      </w:r>
      <w:r w:rsidRPr="0002252A">
        <w:tab/>
        <w:t xml:space="preserve">The ART must, under </w:t>
      </w:r>
      <w:r w:rsidR="0059456F">
        <w:t>section 3</w:t>
      </w:r>
      <w:r w:rsidRPr="0002252A">
        <w:t>68B, notify the applicant of the decision to reinstate the application.</w:t>
      </w:r>
    </w:p>
    <w:p w14:paraId="10357A84" w14:textId="77777777" w:rsidR="00A21FE3" w:rsidRPr="0002252A" w:rsidRDefault="00A21FE3" w:rsidP="00B15024">
      <w:pPr>
        <w:pStyle w:val="notetext"/>
      </w:pPr>
      <w:r w:rsidRPr="0002252A">
        <w:t>Note 2:</w:t>
      </w:r>
      <w:r w:rsidRPr="0002252A">
        <w:tab/>
        <w:t xml:space="preserve">The ART must, under </w:t>
      </w:r>
      <w:r w:rsidR="0059456F">
        <w:t>section 3</w:t>
      </w:r>
      <w:r w:rsidRPr="0002252A">
        <w:t>68A, notify the applicant of the decision to confirm the decision to dismiss the application.</w:t>
      </w:r>
    </w:p>
    <w:p w14:paraId="6EA9E122" w14:textId="77777777" w:rsidR="00A21FE3" w:rsidRPr="0002252A" w:rsidRDefault="00A21FE3" w:rsidP="00B15024">
      <w:pPr>
        <w:pStyle w:val="subsection"/>
      </w:pPr>
      <w:r w:rsidRPr="0002252A">
        <w:tab/>
        <w:t>(4)</w:t>
      </w:r>
      <w:r w:rsidRPr="0002252A">
        <w:tab/>
        <w:t>If the ART reinstates the application:</w:t>
      </w:r>
    </w:p>
    <w:p w14:paraId="062EC4A0" w14:textId="77777777" w:rsidR="00A21FE3" w:rsidRPr="0002252A" w:rsidRDefault="00A21FE3" w:rsidP="00B15024">
      <w:pPr>
        <w:pStyle w:val="paragraph"/>
      </w:pPr>
      <w:r w:rsidRPr="0002252A">
        <w:tab/>
        <w:t>(a)</w:t>
      </w:r>
      <w:r w:rsidRPr="0002252A">
        <w:tab/>
        <w:t>the application is taken never to have been dismissed; and</w:t>
      </w:r>
    </w:p>
    <w:p w14:paraId="4B39D78F" w14:textId="77777777" w:rsidR="00A21FE3" w:rsidRPr="0002252A" w:rsidRDefault="00A21FE3" w:rsidP="00B15024">
      <w:pPr>
        <w:pStyle w:val="paragraph"/>
      </w:pPr>
      <w:r w:rsidRPr="0002252A">
        <w:tab/>
        <w:t>(b)</w:t>
      </w:r>
      <w:r w:rsidRPr="0002252A">
        <w:tab/>
        <w:t>the ART must conduct (or continue to conduct) the review accordingly.</w:t>
      </w:r>
    </w:p>
    <w:p w14:paraId="050F73F3" w14:textId="2FE06748" w:rsidR="00A21FE3" w:rsidRPr="0002252A" w:rsidRDefault="00A21FE3" w:rsidP="00B15024">
      <w:pPr>
        <w:pStyle w:val="subsection"/>
      </w:pPr>
      <w:r w:rsidRPr="0002252A">
        <w:tab/>
        <w:t>(5)</w:t>
      </w:r>
      <w:r w:rsidRPr="0002252A">
        <w:tab/>
        <w:t>If the applicant fails to apply for reinstatement within the 28</w:t>
      </w:r>
      <w:r w:rsidR="00B15024">
        <w:noBreakHyphen/>
      </w:r>
      <w:r w:rsidRPr="0002252A">
        <w:t xml:space="preserve">day period mentioned in </w:t>
      </w:r>
      <w:r w:rsidR="00FD10F9">
        <w:t>subsection (</w:t>
      </w:r>
      <w:r w:rsidRPr="0002252A">
        <w:t xml:space="preserve">2), the ART must confirm the decision to dismiss the application, by written statement under </w:t>
      </w:r>
      <w:r w:rsidR="0059456F">
        <w:t>section 3</w:t>
      </w:r>
      <w:r w:rsidRPr="0002252A">
        <w:t>68.</w:t>
      </w:r>
    </w:p>
    <w:p w14:paraId="3CDFF371" w14:textId="77777777" w:rsidR="00A21FE3" w:rsidRPr="0002252A" w:rsidRDefault="00A21FE3" w:rsidP="00B15024">
      <w:pPr>
        <w:pStyle w:val="notetext"/>
      </w:pPr>
      <w:r w:rsidRPr="0002252A">
        <w:t>Note:</w:t>
      </w:r>
      <w:r w:rsidRPr="0002252A">
        <w:tab/>
        <w:t xml:space="preserve">Under </w:t>
      </w:r>
      <w:r w:rsidR="0059456F">
        <w:t>section 3</w:t>
      </w:r>
      <w:r w:rsidRPr="0002252A">
        <w:t>68A, the ART must notify the applicant of a decision to confirm the dismissal of the application.</w:t>
      </w:r>
    </w:p>
    <w:p w14:paraId="768AF86F" w14:textId="77777777" w:rsidR="00A21FE3" w:rsidRPr="0002252A" w:rsidRDefault="00A21FE3" w:rsidP="00B15024">
      <w:pPr>
        <w:pStyle w:val="subsection"/>
      </w:pPr>
      <w:r w:rsidRPr="0002252A">
        <w:tab/>
        <w:t>(6)</w:t>
      </w:r>
      <w:r w:rsidRPr="0002252A">
        <w:tab/>
        <w:t>If the ART confirms the decision to dismiss the application, the decision under review is taken to be affirmed.</w:t>
      </w:r>
    </w:p>
    <w:p w14:paraId="4C69B7FB" w14:textId="77777777" w:rsidR="00A21FE3" w:rsidRPr="0002252A" w:rsidRDefault="00A21FE3" w:rsidP="00B15024">
      <w:pPr>
        <w:pStyle w:val="subsection"/>
      </w:pPr>
      <w:r w:rsidRPr="0002252A">
        <w:tab/>
        <w:t>(7)</w:t>
      </w:r>
      <w:r w:rsidRPr="0002252A">
        <w:tab/>
        <w:t xml:space="preserve">The ART cannot give a decision orally under </w:t>
      </w:r>
      <w:r w:rsidR="00FD10F9">
        <w:t>subsection (</w:t>
      </w:r>
      <w:r w:rsidRPr="0002252A">
        <w:t>3) or (5).</w:t>
      </w:r>
    </w:p>
    <w:p w14:paraId="0EC3E331" w14:textId="77777777" w:rsidR="00A21FE3" w:rsidRPr="0002252A" w:rsidRDefault="00A21FE3" w:rsidP="00B15024">
      <w:pPr>
        <w:pStyle w:val="ActHead5"/>
      </w:pPr>
      <w:bookmarkStart w:id="114" w:name="_Toc168308248"/>
      <w:r w:rsidRPr="00673E6B">
        <w:rPr>
          <w:rStyle w:val="CharSectno"/>
        </w:rPr>
        <w:t>369</w:t>
      </w:r>
      <w:r w:rsidRPr="0002252A">
        <w:t xml:space="preserve">  Identifying information relating to reviewable protection decisions not to be published</w:t>
      </w:r>
      <w:bookmarkEnd w:id="114"/>
    </w:p>
    <w:p w14:paraId="0BEF7B76" w14:textId="77777777" w:rsidR="00A21FE3" w:rsidRPr="0002252A" w:rsidRDefault="00A21FE3" w:rsidP="00B15024">
      <w:pPr>
        <w:pStyle w:val="subsection"/>
      </w:pPr>
      <w:r w:rsidRPr="0002252A">
        <w:tab/>
        <w:t>(1)</w:t>
      </w:r>
      <w:r w:rsidRPr="0002252A">
        <w:tab/>
        <w:t>This section applies to reviewable protection decisions.</w:t>
      </w:r>
    </w:p>
    <w:p w14:paraId="7D601B3B" w14:textId="2F9F2A0E" w:rsidR="00A21FE3" w:rsidRPr="0002252A" w:rsidRDefault="00A21FE3" w:rsidP="00B15024">
      <w:pPr>
        <w:pStyle w:val="subsection"/>
      </w:pPr>
      <w:r w:rsidRPr="0002252A">
        <w:tab/>
        <w:t>(2)</w:t>
      </w:r>
      <w:r w:rsidRPr="0002252A">
        <w:tab/>
        <w:t xml:space="preserve">The ART must not publish information under </w:t>
      </w:r>
      <w:r w:rsidR="00B15024">
        <w:t>section 1</w:t>
      </w:r>
      <w:r w:rsidRPr="0002252A">
        <w:t>13 of the ART Act which may identify:</w:t>
      </w:r>
    </w:p>
    <w:p w14:paraId="6B019D91" w14:textId="77777777" w:rsidR="00A21FE3" w:rsidRPr="0002252A" w:rsidRDefault="00A21FE3" w:rsidP="00B15024">
      <w:pPr>
        <w:pStyle w:val="paragraph"/>
      </w:pPr>
      <w:r w:rsidRPr="0002252A">
        <w:tab/>
        <w:t>(a)</w:t>
      </w:r>
      <w:r w:rsidRPr="0002252A">
        <w:tab/>
        <w:t>an applicant for review of a decision; or</w:t>
      </w:r>
    </w:p>
    <w:p w14:paraId="3806BCB0" w14:textId="77777777" w:rsidR="00A21FE3" w:rsidRPr="0002252A" w:rsidRDefault="00A21FE3" w:rsidP="00B15024">
      <w:pPr>
        <w:pStyle w:val="paragraph"/>
      </w:pPr>
      <w:r w:rsidRPr="0002252A">
        <w:tab/>
        <w:t>(b)</w:t>
      </w:r>
      <w:r w:rsidRPr="0002252A">
        <w:tab/>
        <w:t>any relative or other dependant of an applicant for review of a decision.</w:t>
      </w:r>
    </w:p>
    <w:p w14:paraId="75816CE6" w14:textId="77777777" w:rsidR="00A21FE3" w:rsidRPr="0002252A" w:rsidRDefault="00A21FE3" w:rsidP="00B15024">
      <w:pPr>
        <w:pStyle w:val="ItemHead"/>
      </w:pPr>
      <w:r w:rsidRPr="0002252A">
        <w:t>172  Division 7 of Part 5</w:t>
      </w:r>
    </w:p>
    <w:p w14:paraId="013B9FE8" w14:textId="77777777" w:rsidR="00A21FE3" w:rsidRPr="0002252A" w:rsidRDefault="00A21FE3" w:rsidP="00B15024">
      <w:pPr>
        <w:pStyle w:val="Item"/>
      </w:pPr>
      <w:r w:rsidRPr="0002252A">
        <w:t>Repeal the Division.</w:t>
      </w:r>
    </w:p>
    <w:p w14:paraId="67722D91" w14:textId="77777777" w:rsidR="00A21FE3" w:rsidRPr="0002252A" w:rsidRDefault="00A21FE3" w:rsidP="00B15024">
      <w:pPr>
        <w:pStyle w:val="ItemHead"/>
      </w:pPr>
      <w:r w:rsidRPr="0002252A">
        <w:t>173  Division 8 of Part 5 (heading)</w:t>
      </w:r>
    </w:p>
    <w:p w14:paraId="224B0CEA" w14:textId="77777777" w:rsidR="00A21FE3" w:rsidRPr="0002252A" w:rsidRDefault="00A21FE3" w:rsidP="00B15024">
      <w:pPr>
        <w:pStyle w:val="Item"/>
      </w:pPr>
      <w:r w:rsidRPr="0002252A">
        <w:t>Repeal the heading, substitute:</w:t>
      </w:r>
    </w:p>
    <w:p w14:paraId="343B27E7" w14:textId="77777777" w:rsidR="00A21FE3" w:rsidRPr="0002252A" w:rsidRDefault="00A21FE3" w:rsidP="00B15024">
      <w:pPr>
        <w:pStyle w:val="ActHead3"/>
      </w:pPr>
      <w:bookmarkStart w:id="115" w:name="_Toc168308249"/>
      <w:r w:rsidRPr="00673E6B">
        <w:rPr>
          <w:rStyle w:val="CharDivNo"/>
        </w:rPr>
        <w:t>Division 6</w:t>
      </w:r>
      <w:r w:rsidRPr="0002252A">
        <w:t>—</w:t>
      </w:r>
      <w:r w:rsidRPr="00673E6B">
        <w:rPr>
          <w:rStyle w:val="CharDivText"/>
        </w:rPr>
        <w:t>Other matters</w:t>
      </w:r>
      <w:bookmarkEnd w:id="115"/>
    </w:p>
    <w:p w14:paraId="5C7699EA" w14:textId="77777777" w:rsidR="00A21FE3" w:rsidRPr="0002252A" w:rsidRDefault="00A21FE3" w:rsidP="00B15024">
      <w:pPr>
        <w:pStyle w:val="ItemHead"/>
      </w:pPr>
      <w:r w:rsidRPr="0002252A">
        <w:t xml:space="preserve">174  Before </w:t>
      </w:r>
      <w:r w:rsidR="0059456F">
        <w:t>section 3</w:t>
      </w:r>
      <w:r w:rsidRPr="0002252A">
        <w:t>75</w:t>
      </w:r>
    </w:p>
    <w:p w14:paraId="4CFB8D69" w14:textId="77777777" w:rsidR="00A21FE3" w:rsidRPr="0002252A" w:rsidRDefault="00A21FE3" w:rsidP="00B15024">
      <w:pPr>
        <w:pStyle w:val="Item"/>
      </w:pPr>
      <w:r w:rsidRPr="0002252A">
        <w:t>Insert:</w:t>
      </w:r>
    </w:p>
    <w:p w14:paraId="33C7F78A" w14:textId="77777777" w:rsidR="00A21FE3" w:rsidRPr="0002252A" w:rsidRDefault="00A21FE3" w:rsidP="00B15024">
      <w:pPr>
        <w:pStyle w:val="ActHead5"/>
      </w:pPr>
      <w:bookmarkStart w:id="116" w:name="_Toc168308250"/>
      <w:r w:rsidRPr="00673E6B">
        <w:rPr>
          <w:rStyle w:val="CharSectno"/>
        </w:rPr>
        <w:t>3</w:t>
      </w:r>
      <w:bookmarkStart w:id="117" w:name="_Hlk151048493"/>
      <w:r w:rsidRPr="00673E6B">
        <w:rPr>
          <w:rStyle w:val="CharSectno"/>
        </w:rPr>
        <w:t>74</w:t>
      </w:r>
      <w:r w:rsidRPr="0002252A">
        <w:t xml:space="preserve">  How the ART must give certain notices and directions to an applicant</w:t>
      </w:r>
      <w:bookmarkEnd w:id="116"/>
    </w:p>
    <w:p w14:paraId="197043A6" w14:textId="77777777" w:rsidR="00A21FE3" w:rsidRPr="0002252A" w:rsidRDefault="00A21FE3" w:rsidP="00B15024">
      <w:pPr>
        <w:pStyle w:val="SubsectionHead"/>
      </w:pPr>
      <w:r w:rsidRPr="0002252A">
        <w:t>Notification of case event</w:t>
      </w:r>
    </w:p>
    <w:p w14:paraId="02DFFAF8" w14:textId="77777777" w:rsidR="00A21FE3" w:rsidRPr="0002252A" w:rsidRDefault="00A21FE3" w:rsidP="00B15024">
      <w:pPr>
        <w:pStyle w:val="subsection"/>
      </w:pPr>
      <w:r w:rsidRPr="0002252A">
        <w:tab/>
        <w:t>(1)</w:t>
      </w:r>
      <w:r w:rsidRPr="0002252A">
        <w:tab/>
        <w:t xml:space="preserve">If the ART gives a written notice to an applicant for review of a reviewable migration decision or a reviewable protection decision under </w:t>
      </w:r>
      <w:r w:rsidR="0059456F">
        <w:t>subsection 7</w:t>
      </w:r>
      <w:r w:rsidRPr="0002252A">
        <w:t>2(1) of the ART Act, the ART must give the notice to the applicant:</w:t>
      </w:r>
    </w:p>
    <w:p w14:paraId="65ABB064" w14:textId="77777777" w:rsidR="00A21FE3" w:rsidRPr="0002252A" w:rsidRDefault="00A21FE3" w:rsidP="00B15024">
      <w:pPr>
        <w:pStyle w:val="paragraph"/>
      </w:pPr>
      <w:r w:rsidRPr="0002252A">
        <w:tab/>
        <w:t>(a)</w:t>
      </w:r>
      <w:r w:rsidRPr="0002252A">
        <w:tab/>
        <w:t xml:space="preserve">except where paragraph (b) applies—by one of the methods specified in </w:t>
      </w:r>
      <w:r w:rsidR="0059456F">
        <w:t>section 3</w:t>
      </w:r>
      <w:r w:rsidRPr="0002252A">
        <w:t>79A; or</w:t>
      </w:r>
    </w:p>
    <w:p w14:paraId="069AE44B" w14:textId="77777777" w:rsidR="00A21FE3" w:rsidRPr="0002252A" w:rsidRDefault="00A21FE3" w:rsidP="00B15024">
      <w:pPr>
        <w:pStyle w:val="paragraph"/>
      </w:pPr>
      <w:r w:rsidRPr="0002252A">
        <w:tab/>
        <w:t>(b)</w:t>
      </w:r>
      <w:r w:rsidRPr="0002252A">
        <w:tab/>
        <w:t>if the applicant is in immigration detention—by a method prescribed for the purposes of giving documents to such a person.</w:t>
      </w:r>
    </w:p>
    <w:p w14:paraId="7F34D44E" w14:textId="77777777" w:rsidR="00A21FE3" w:rsidRPr="0002252A" w:rsidRDefault="00A21FE3" w:rsidP="00B15024">
      <w:pPr>
        <w:pStyle w:val="SubsectionHead"/>
      </w:pPr>
      <w:r w:rsidRPr="0002252A">
        <w:t>Directions in relation to procedure</w:t>
      </w:r>
    </w:p>
    <w:p w14:paraId="28C1A3FB" w14:textId="77777777" w:rsidR="00A21FE3" w:rsidRPr="0002252A" w:rsidRDefault="00A21FE3" w:rsidP="00B15024">
      <w:pPr>
        <w:pStyle w:val="subsection"/>
      </w:pPr>
      <w:r w:rsidRPr="0002252A">
        <w:tab/>
        <w:t>(2)</w:t>
      </w:r>
      <w:r w:rsidRPr="0002252A">
        <w:tab/>
        <w:t xml:space="preserve">If the ART gives a direction in relation to the procedure to be followed for a proceeding for review of a reviewable migration decision or a reviewable protection decision under </w:t>
      </w:r>
      <w:r w:rsidR="0059456F">
        <w:t>subsection 7</w:t>
      </w:r>
      <w:r w:rsidRPr="0002252A">
        <w:t>9(1) of the ART Act:</w:t>
      </w:r>
    </w:p>
    <w:p w14:paraId="27BCA08A" w14:textId="77777777" w:rsidR="00A21FE3" w:rsidRPr="0002252A" w:rsidRDefault="00A21FE3" w:rsidP="00B15024">
      <w:pPr>
        <w:pStyle w:val="paragraph"/>
      </w:pPr>
      <w:r w:rsidRPr="0002252A">
        <w:tab/>
        <w:t>(a)</w:t>
      </w:r>
      <w:r w:rsidRPr="0002252A">
        <w:tab/>
        <w:t>the direction must be given to the applicant in writing; and</w:t>
      </w:r>
    </w:p>
    <w:p w14:paraId="0A678522" w14:textId="77777777" w:rsidR="00A21FE3" w:rsidRPr="0002252A" w:rsidRDefault="00A21FE3" w:rsidP="00B15024">
      <w:pPr>
        <w:pStyle w:val="paragraph"/>
      </w:pPr>
      <w:r w:rsidRPr="0002252A">
        <w:tab/>
        <w:t>(b)</w:t>
      </w:r>
      <w:r w:rsidRPr="0002252A">
        <w:tab/>
        <w:t>the ART must give the direction to the applicant:</w:t>
      </w:r>
    </w:p>
    <w:p w14:paraId="406B2944" w14:textId="77777777" w:rsidR="00A21FE3" w:rsidRPr="0002252A" w:rsidRDefault="00A21FE3" w:rsidP="00B15024">
      <w:pPr>
        <w:pStyle w:val="paragraphsub"/>
      </w:pPr>
      <w:r w:rsidRPr="0002252A">
        <w:tab/>
        <w:t>(i)</w:t>
      </w:r>
      <w:r w:rsidRPr="0002252A">
        <w:tab/>
        <w:t xml:space="preserve">except where subparagraph (ii) applies—by one of the methods specified in </w:t>
      </w:r>
      <w:r w:rsidR="0059456F">
        <w:t>section 3</w:t>
      </w:r>
      <w:r w:rsidRPr="0002252A">
        <w:t>79A; or</w:t>
      </w:r>
    </w:p>
    <w:p w14:paraId="6A1AED38" w14:textId="77777777" w:rsidR="00A21FE3" w:rsidRPr="0002252A" w:rsidRDefault="00A21FE3" w:rsidP="00B15024">
      <w:pPr>
        <w:pStyle w:val="paragraphsub"/>
      </w:pPr>
      <w:r w:rsidRPr="0002252A">
        <w:tab/>
        <w:t>(ii)</w:t>
      </w:r>
      <w:r w:rsidRPr="0002252A">
        <w:tab/>
        <w:t>if the applicant is in immigration detention—by a method prescribed for the purposes of giving documents to such a person.</w:t>
      </w:r>
    </w:p>
    <w:bookmarkEnd w:id="117"/>
    <w:p w14:paraId="260B5D2E" w14:textId="77777777" w:rsidR="00A21FE3" w:rsidRPr="0002252A" w:rsidRDefault="00A21FE3" w:rsidP="00B15024">
      <w:pPr>
        <w:pStyle w:val="ItemHead"/>
      </w:pPr>
      <w:r w:rsidRPr="0002252A">
        <w:t xml:space="preserve">175  </w:t>
      </w:r>
      <w:r w:rsidR="0059456F">
        <w:t>Section 3</w:t>
      </w:r>
      <w:r w:rsidRPr="0002252A">
        <w:t>75</w:t>
      </w:r>
    </w:p>
    <w:p w14:paraId="1D026D67" w14:textId="77777777" w:rsidR="00A21FE3" w:rsidRPr="0002252A" w:rsidRDefault="00A21FE3" w:rsidP="00B15024">
      <w:pPr>
        <w:pStyle w:val="Item"/>
      </w:pPr>
      <w:r w:rsidRPr="0002252A">
        <w:t>After “this Act”, insert “or the ART Act”.</w:t>
      </w:r>
    </w:p>
    <w:p w14:paraId="012BCB09" w14:textId="77777777" w:rsidR="00A21FE3" w:rsidRPr="0002252A" w:rsidRDefault="00A21FE3" w:rsidP="00B15024">
      <w:pPr>
        <w:pStyle w:val="ItemHead"/>
      </w:pPr>
      <w:r w:rsidRPr="0002252A">
        <w:t xml:space="preserve">176  </w:t>
      </w:r>
      <w:r w:rsidR="0059456F">
        <w:t>Section 3</w:t>
      </w:r>
      <w:r w:rsidRPr="0002252A">
        <w:t>75</w:t>
      </w:r>
    </w:p>
    <w:p w14:paraId="0818B7BE" w14:textId="77777777" w:rsidR="00A21FE3" w:rsidRPr="0002252A" w:rsidRDefault="00A21FE3" w:rsidP="00B15024">
      <w:pPr>
        <w:pStyle w:val="Item"/>
      </w:pPr>
      <w:r w:rsidRPr="0002252A">
        <w:t>Omit “Tribunal”, substitute “ART”.</w:t>
      </w:r>
    </w:p>
    <w:p w14:paraId="374DB297" w14:textId="77777777" w:rsidR="00A21FE3" w:rsidRPr="0002252A" w:rsidRDefault="00A21FE3" w:rsidP="00B15024">
      <w:pPr>
        <w:pStyle w:val="ItemHead"/>
      </w:pPr>
      <w:r w:rsidRPr="0002252A">
        <w:t xml:space="preserve">177  </w:t>
      </w:r>
      <w:r w:rsidR="0059456F">
        <w:t>Section 3</w:t>
      </w:r>
      <w:r w:rsidRPr="0002252A">
        <w:t>75A (heading)</w:t>
      </w:r>
    </w:p>
    <w:p w14:paraId="3AC92389" w14:textId="77777777" w:rsidR="00A21FE3" w:rsidRPr="0002252A" w:rsidRDefault="00A21FE3" w:rsidP="00B15024">
      <w:pPr>
        <w:pStyle w:val="Item"/>
      </w:pPr>
      <w:r w:rsidRPr="0002252A">
        <w:t>Omit “</w:t>
      </w:r>
      <w:r w:rsidRPr="0002252A">
        <w:rPr>
          <w:b/>
        </w:rPr>
        <w:t>Tribunal</w:t>
      </w:r>
      <w:r w:rsidRPr="0002252A">
        <w:t>”, substitute “</w:t>
      </w:r>
      <w:r w:rsidRPr="0002252A">
        <w:rPr>
          <w:b/>
        </w:rPr>
        <w:t>ART</w:t>
      </w:r>
      <w:r w:rsidRPr="0002252A">
        <w:t>”.</w:t>
      </w:r>
    </w:p>
    <w:p w14:paraId="5165044D" w14:textId="77777777" w:rsidR="00A21FE3" w:rsidRPr="0002252A" w:rsidRDefault="00A21FE3" w:rsidP="00B15024">
      <w:pPr>
        <w:pStyle w:val="ItemHead"/>
      </w:pPr>
      <w:r w:rsidRPr="0002252A">
        <w:t>178  Paragraphs 375A(1)(a) and (b)</w:t>
      </w:r>
    </w:p>
    <w:p w14:paraId="2B62ED65" w14:textId="77777777" w:rsidR="00A21FE3" w:rsidRPr="0002252A" w:rsidRDefault="00A21FE3" w:rsidP="00B15024">
      <w:pPr>
        <w:pStyle w:val="Item"/>
      </w:pPr>
      <w:r w:rsidRPr="0002252A">
        <w:t>Omit “Tribunal”, substitute “ART”.</w:t>
      </w:r>
    </w:p>
    <w:p w14:paraId="0D39F2FE" w14:textId="77777777" w:rsidR="00A21FE3" w:rsidRPr="0002252A" w:rsidRDefault="00A21FE3" w:rsidP="00B15024">
      <w:pPr>
        <w:pStyle w:val="ItemHead"/>
      </w:pPr>
      <w:r w:rsidRPr="0002252A">
        <w:t xml:space="preserve">179  </w:t>
      </w:r>
      <w:r w:rsidR="0059456F">
        <w:t>Subsection 3</w:t>
      </w:r>
      <w:r w:rsidRPr="0002252A">
        <w:t>75A(2)</w:t>
      </w:r>
    </w:p>
    <w:p w14:paraId="032BAFB4" w14:textId="77777777" w:rsidR="00A21FE3" w:rsidRPr="0002252A" w:rsidRDefault="00A21FE3" w:rsidP="00B15024">
      <w:pPr>
        <w:pStyle w:val="Item"/>
      </w:pPr>
      <w:r w:rsidRPr="0002252A">
        <w:t>After “this Act”, insert “or the ART Act”.</w:t>
      </w:r>
    </w:p>
    <w:p w14:paraId="3E002D0F" w14:textId="77777777" w:rsidR="00A21FE3" w:rsidRPr="0002252A" w:rsidRDefault="00A21FE3" w:rsidP="00B15024">
      <w:pPr>
        <w:pStyle w:val="ItemHead"/>
      </w:pPr>
      <w:r w:rsidRPr="0002252A">
        <w:t xml:space="preserve">180  </w:t>
      </w:r>
      <w:r w:rsidR="0059456F">
        <w:t>Subsection 3</w:t>
      </w:r>
      <w:r w:rsidRPr="0002252A">
        <w:t>75A(2)</w:t>
      </w:r>
    </w:p>
    <w:p w14:paraId="27CD79C9" w14:textId="77777777" w:rsidR="00A21FE3" w:rsidRPr="0002252A" w:rsidRDefault="00A21FE3" w:rsidP="00B15024">
      <w:pPr>
        <w:pStyle w:val="Item"/>
      </w:pPr>
      <w:r w:rsidRPr="0002252A">
        <w:t>Omit “to the Tribunal”, substitute “to the ART”.</w:t>
      </w:r>
    </w:p>
    <w:p w14:paraId="10C5DCA1" w14:textId="77777777" w:rsidR="00A21FE3" w:rsidRPr="0002252A" w:rsidRDefault="00A21FE3" w:rsidP="00B15024">
      <w:pPr>
        <w:pStyle w:val="ItemHead"/>
      </w:pPr>
      <w:r w:rsidRPr="0002252A">
        <w:t xml:space="preserve">181  </w:t>
      </w:r>
      <w:r w:rsidR="0002252A">
        <w:t>Paragraph 3</w:t>
      </w:r>
      <w:r w:rsidRPr="0002252A">
        <w:t>75A(2)(a)</w:t>
      </w:r>
    </w:p>
    <w:p w14:paraId="11ADC058" w14:textId="77777777" w:rsidR="00A21FE3" w:rsidRPr="0002252A" w:rsidRDefault="00A21FE3" w:rsidP="00B15024">
      <w:pPr>
        <w:pStyle w:val="Item"/>
      </w:pPr>
      <w:r w:rsidRPr="0002252A">
        <w:t>Omit “Tribunal”, substitute “ART”.</w:t>
      </w:r>
    </w:p>
    <w:p w14:paraId="51B897C1" w14:textId="77777777" w:rsidR="00A21FE3" w:rsidRPr="0002252A" w:rsidRDefault="00A21FE3" w:rsidP="00B15024">
      <w:pPr>
        <w:pStyle w:val="ItemHead"/>
      </w:pPr>
      <w:r w:rsidRPr="0002252A">
        <w:t xml:space="preserve">182  </w:t>
      </w:r>
      <w:r w:rsidR="0002252A">
        <w:t>Paragraph 3</w:t>
      </w:r>
      <w:r w:rsidRPr="0002252A">
        <w:t>75A(2)(b)</w:t>
      </w:r>
    </w:p>
    <w:p w14:paraId="31A2B243" w14:textId="77777777" w:rsidR="00A21FE3" w:rsidRPr="0002252A" w:rsidRDefault="00A21FE3" w:rsidP="00B15024">
      <w:pPr>
        <w:pStyle w:val="Item"/>
      </w:pPr>
      <w:r w:rsidRPr="0002252A">
        <w:t>Omit “a member of the Tribunal”, substitute “an ART member of the ART”.</w:t>
      </w:r>
    </w:p>
    <w:p w14:paraId="499D8470" w14:textId="77777777" w:rsidR="00A21FE3" w:rsidRPr="0002252A" w:rsidRDefault="00A21FE3" w:rsidP="00B15024">
      <w:pPr>
        <w:pStyle w:val="ItemHead"/>
      </w:pPr>
      <w:r w:rsidRPr="0002252A">
        <w:t xml:space="preserve">183  </w:t>
      </w:r>
      <w:r w:rsidR="0059456F">
        <w:t>Section 3</w:t>
      </w:r>
      <w:r w:rsidRPr="0002252A">
        <w:t>76 (heading)</w:t>
      </w:r>
    </w:p>
    <w:p w14:paraId="3AEE9D32" w14:textId="77777777" w:rsidR="00A21FE3" w:rsidRPr="0002252A" w:rsidRDefault="00A21FE3" w:rsidP="00B15024">
      <w:pPr>
        <w:pStyle w:val="Item"/>
      </w:pPr>
      <w:r w:rsidRPr="0002252A">
        <w:t>Omit “</w:t>
      </w:r>
      <w:r w:rsidRPr="0002252A">
        <w:rPr>
          <w:b/>
        </w:rPr>
        <w:t>Tribunal’s</w:t>
      </w:r>
      <w:r w:rsidRPr="0002252A">
        <w:t>”, substitute “</w:t>
      </w:r>
      <w:r w:rsidRPr="0002252A">
        <w:rPr>
          <w:b/>
        </w:rPr>
        <w:t>ART’s</w:t>
      </w:r>
      <w:r w:rsidRPr="0002252A">
        <w:t>”.</w:t>
      </w:r>
    </w:p>
    <w:p w14:paraId="6F115F34" w14:textId="77777777" w:rsidR="00A21FE3" w:rsidRPr="0002252A" w:rsidRDefault="00A21FE3" w:rsidP="00B15024">
      <w:pPr>
        <w:pStyle w:val="ItemHead"/>
      </w:pPr>
      <w:r w:rsidRPr="0002252A">
        <w:t>184  Sub</w:t>
      </w:r>
      <w:r w:rsidR="0059456F">
        <w:t>paragraph 3</w:t>
      </w:r>
      <w:r w:rsidRPr="0002252A">
        <w:t>76(1)(a)(ii)</w:t>
      </w:r>
    </w:p>
    <w:p w14:paraId="087E3825" w14:textId="77777777" w:rsidR="00A21FE3" w:rsidRPr="0002252A" w:rsidRDefault="00A21FE3" w:rsidP="00B15024">
      <w:pPr>
        <w:pStyle w:val="Item"/>
      </w:pPr>
      <w:r w:rsidRPr="0002252A">
        <w:t>Omit “Tribunal”, substitute “ART”.</w:t>
      </w:r>
    </w:p>
    <w:p w14:paraId="6D3C866E" w14:textId="77777777" w:rsidR="00A21FE3" w:rsidRPr="0002252A" w:rsidRDefault="00A21FE3" w:rsidP="00B15024">
      <w:pPr>
        <w:pStyle w:val="ItemHead"/>
      </w:pPr>
      <w:r w:rsidRPr="0002252A">
        <w:t xml:space="preserve">185  </w:t>
      </w:r>
      <w:r w:rsidR="0059456F">
        <w:t>Subsection 3</w:t>
      </w:r>
      <w:r w:rsidRPr="0002252A">
        <w:t>76(2)</w:t>
      </w:r>
    </w:p>
    <w:p w14:paraId="45FE237F" w14:textId="77777777" w:rsidR="00A21FE3" w:rsidRPr="0002252A" w:rsidRDefault="00A21FE3" w:rsidP="00B15024">
      <w:pPr>
        <w:pStyle w:val="Item"/>
      </w:pPr>
      <w:r w:rsidRPr="0002252A">
        <w:t>After “this Act”, insert “or the ART Act”.</w:t>
      </w:r>
    </w:p>
    <w:p w14:paraId="41A48A97" w14:textId="77777777" w:rsidR="00A21FE3" w:rsidRPr="0002252A" w:rsidRDefault="00A21FE3" w:rsidP="00B15024">
      <w:pPr>
        <w:pStyle w:val="ItemHead"/>
      </w:pPr>
      <w:r w:rsidRPr="0002252A">
        <w:t xml:space="preserve">186  </w:t>
      </w:r>
      <w:r w:rsidR="0059456F">
        <w:t>Subsection 3</w:t>
      </w:r>
      <w:r w:rsidRPr="0002252A">
        <w:t>76(2)</w:t>
      </w:r>
    </w:p>
    <w:p w14:paraId="60659952" w14:textId="77777777" w:rsidR="00A21FE3" w:rsidRPr="0002252A" w:rsidRDefault="00A21FE3" w:rsidP="00B15024">
      <w:pPr>
        <w:pStyle w:val="Item"/>
      </w:pPr>
      <w:r w:rsidRPr="0002252A">
        <w:t>Omit “Tribunal” (wherever occurring), substitute “ART”.</w:t>
      </w:r>
    </w:p>
    <w:p w14:paraId="34B7D028" w14:textId="77777777" w:rsidR="00A21FE3" w:rsidRPr="0002252A" w:rsidRDefault="00A21FE3" w:rsidP="00B15024">
      <w:pPr>
        <w:pStyle w:val="ItemHead"/>
      </w:pPr>
      <w:r w:rsidRPr="0002252A">
        <w:t xml:space="preserve">187  </w:t>
      </w:r>
      <w:r w:rsidR="0059456F">
        <w:t>Subsection 3</w:t>
      </w:r>
      <w:r w:rsidRPr="0002252A">
        <w:t>76(3)</w:t>
      </w:r>
    </w:p>
    <w:p w14:paraId="0AB9618E" w14:textId="77777777" w:rsidR="00A21FE3" w:rsidRPr="0002252A" w:rsidRDefault="00A21FE3" w:rsidP="00B15024">
      <w:pPr>
        <w:pStyle w:val="Item"/>
      </w:pPr>
      <w:r w:rsidRPr="0002252A">
        <w:t>Omit “Tribunal” (wherever occurring), substitute “ART”.</w:t>
      </w:r>
    </w:p>
    <w:p w14:paraId="04E041F5" w14:textId="77777777" w:rsidR="00A21FE3" w:rsidRPr="0002252A" w:rsidRDefault="00A21FE3" w:rsidP="00B15024">
      <w:pPr>
        <w:pStyle w:val="ItemHead"/>
      </w:pPr>
      <w:r w:rsidRPr="0002252A">
        <w:t xml:space="preserve">188  </w:t>
      </w:r>
      <w:r w:rsidR="0059456F">
        <w:t>Section 3</w:t>
      </w:r>
      <w:r w:rsidRPr="0002252A">
        <w:t>78</w:t>
      </w:r>
    </w:p>
    <w:p w14:paraId="2A4EFE6A" w14:textId="77777777" w:rsidR="00A21FE3" w:rsidRPr="0002252A" w:rsidRDefault="00A21FE3" w:rsidP="00B15024">
      <w:pPr>
        <w:pStyle w:val="Item"/>
      </w:pPr>
      <w:r w:rsidRPr="0002252A">
        <w:t>Repeal the section, substitute:</w:t>
      </w:r>
    </w:p>
    <w:p w14:paraId="3382FB01" w14:textId="77777777" w:rsidR="00A21FE3" w:rsidRPr="0002252A" w:rsidRDefault="00A21FE3" w:rsidP="00B15024">
      <w:pPr>
        <w:pStyle w:val="ActHead5"/>
      </w:pPr>
      <w:bookmarkStart w:id="118" w:name="_Toc168308251"/>
      <w:r w:rsidRPr="00673E6B">
        <w:rPr>
          <w:rStyle w:val="CharSectno"/>
        </w:rPr>
        <w:t>378</w:t>
      </w:r>
      <w:r w:rsidRPr="0002252A">
        <w:t xml:space="preserve">  Protected information and documents</w:t>
      </w:r>
      <w:bookmarkEnd w:id="118"/>
    </w:p>
    <w:p w14:paraId="42E42EAE" w14:textId="77777777" w:rsidR="00A21FE3" w:rsidRPr="0002252A" w:rsidRDefault="00A21FE3" w:rsidP="00B15024">
      <w:pPr>
        <w:pStyle w:val="subsection"/>
      </w:pPr>
      <w:r w:rsidRPr="0002252A">
        <w:tab/>
        <w:t>(1)</w:t>
      </w:r>
      <w:r w:rsidRPr="0002252A">
        <w:tab/>
        <w:t>An entrusted person must not be required to produce or disclose a protected document, or protected information, to a parliament if:</w:t>
      </w:r>
    </w:p>
    <w:p w14:paraId="46DF9078" w14:textId="77777777" w:rsidR="00A21FE3" w:rsidRPr="0002252A" w:rsidRDefault="00A21FE3" w:rsidP="00B15024">
      <w:pPr>
        <w:pStyle w:val="paragraph"/>
      </w:pPr>
      <w:r w:rsidRPr="0002252A">
        <w:tab/>
        <w:t>(a)</w:t>
      </w:r>
      <w:r w:rsidRPr="0002252A">
        <w:tab/>
        <w:t>the document or information relates to a reviewable protection decision; and</w:t>
      </w:r>
    </w:p>
    <w:p w14:paraId="09B61B79" w14:textId="77777777" w:rsidR="00A21FE3" w:rsidRPr="0002252A" w:rsidRDefault="00A21FE3" w:rsidP="00B15024">
      <w:pPr>
        <w:pStyle w:val="paragraph"/>
      </w:pPr>
      <w:r w:rsidRPr="0002252A">
        <w:tab/>
        <w:t>(b)</w:t>
      </w:r>
      <w:r w:rsidRPr="0002252A">
        <w:tab/>
        <w:t>the production or disclosure is not necessary for the purposes of carrying into effect the provisions of the ART Act or another enactment conferring powers on the ART.</w:t>
      </w:r>
    </w:p>
    <w:p w14:paraId="2A489633" w14:textId="77777777" w:rsidR="00A21FE3" w:rsidRPr="0002252A" w:rsidRDefault="00A21FE3" w:rsidP="00B15024">
      <w:pPr>
        <w:pStyle w:val="subsection"/>
      </w:pPr>
      <w:r w:rsidRPr="0002252A">
        <w:tab/>
        <w:t>(2)</w:t>
      </w:r>
      <w:r w:rsidRPr="0002252A">
        <w:tab/>
        <w:t xml:space="preserve">Subsection (1) applies despite </w:t>
      </w:r>
      <w:r w:rsidR="0059456F">
        <w:t>subsection 2</w:t>
      </w:r>
      <w:r w:rsidRPr="0002252A">
        <w:t>74(1) of the ART Act.</w:t>
      </w:r>
    </w:p>
    <w:p w14:paraId="3DB6E092" w14:textId="77777777" w:rsidR="00A21FE3" w:rsidRPr="0002252A" w:rsidRDefault="00A21FE3" w:rsidP="00B15024">
      <w:pPr>
        <w:pStyle w:val="subsection"/>
      </w:pPr>
      <w:r w:rsidRPr="0002252A">
        <w:tab/>
        <w:t>(3)</w:t>
      </w:r>
      <w:r w:rsidRPr="0002252A">
        <w:tab/>
        <w:t>In this section:</w:t>
      </w:r>
    </w:p>
    <w:p w14:paraId="2BD203CD" w14:textId="77777777" w:rsidR="00A21FE3" w:rsidRPr="0002252A" w:rsidRDefault="00A21FE3" w:rsidP="00B15024">
      <w:pPr>
        <w:pStyle w:val="Definition"/>
      </w:pPr>
      <w:r w:rsidRPr="0002252A">
        <w:rPr>
          <w:b/>
          <w:i/>
        </w:rPr>
        <w:t>entrusted person</w:t>
      </w:r>
      <w:r w:rsidRPr="0002252A">
        <w:t xml:space="preserve"> has the same meaning as in the ART Act.</w:t>
      </w:r>
    </w:p>
    <w:p w14:paraId="32E8A33E" w14:textId="77777777" w:rsidR="00A21FE3" w:rsidRPr="0002252A" w:rsidRDefault="00A21FE3" w:rsidP="00B15024">
      <w:pPr>
        <w:pStyle w:val="Definition"/>
      </w:pPr>
      <w:r w:rsidRPr="0002252A">
        <w:rPr>
          <w:b/>
          <w:i/>
        </w:rPr>
        <w:t>parliament</w:t>
      </w:r>
      <w:r w:rsidRPr="0002252A">
        <w:t xml:space="preserve"> means:</w:t>
      </w:r>
    </w:p>
    <w:p w14:paraId="21CB5E36" w14:textId="77777777" w:rsidR="00A21FE3" w:rsidRPr="0002252A" w:rsidRDefault="00A21FE3" w:rsidP="00B15024">
      <w:pPr>
        <w:pStyle w:val="paragraph"/>
      </w:pPr>
      <w:r w:rsidRPr="0002252A">
        <w:tab/>
        <w:t>(a)</w:t>
      </w:r>
      <w:r w:rsidRPr="0002252A">
        <w:tab/>
        <w:t>a House of the Parliament of the Commonwealth, of a State or of a Territory; or</w:t>
      </w:r>
    </w:p>
    <w:p w14:paraId="11EA0B8C" w14:textId="77777777" w:rsidR="00A21FE3" w:rsidRPr="0002252A" w:rsidRDefault="00A21FE3" w:rsidP="00B15024">
      <w:pPr>
        <w:pStyle w:val="paragraph"/>
      </w:pPr>
      <w:r w:rsidRPr="0002252A">
        <w:tab/>
        <w:t>(b)</w:t>
      </w:r>
      <w:r w:rsidRPr="0002252A">
        <w:tab/>
        <w:t>a committee of a House or the Houses of the Parliament of the Commonwealth, of a State or of a Territory.</w:t>
      </w:r>
    </w:p>
    <w:p w14:paraId="5AC9A9BD" w14:textId="77777777" w:rsidR="00A21FE3" w:rsidRPr="0002252A" w:rsidRDefault="00A21FE3" w:rsidP="00B15024">
      <w:pPr>
        <w:pStyle w:val="Definition"/>
      </w:pPr>
      <w:r w:rsidRPr="0002252A">
        <w:rPr>
          <w:b/>
          <w:i/>
        </w:rPr>
        <w:t>protected document</w:t>
      </w:r>
      <w:r w:rsidRPr="0002252A">
        <w:t xml:space="preserve"> has the same meaning as in the ART Act.</w:t>
      </w:r>
    </w:p>
    <w:p w14:paraId="05819420" w14:textId="77777777" w:rsidR="00A21FE3" w:rsidRPr="0002252A" w:rsidRDefault="00A21FE3" w:rsidP="00B15024">
      <w:pPr>
        <w:pStyle w:val="Definition"/>
      </w:pPr>
      <w:r w:rsidRPr="0002252A">
        <w:rPr>
          <w:b/>
          <w:i/>
        </w:rPr>
        <w:t>protected information</w:t>
      </w:r>
      <w:r w:rsidRPr="0002252A">
        <w:t xml:space="preserve"> has the same meaning as in the ART Act.</w:t>
      </w:r>
    </w:p>
    <w:p w14:paraId="571C48A5" w14:textId="77777777" w:rsidR="00A21FE3" w:rsidRPr="0002252A" w:rsidRDefault="00A21FE3" w:rsidP="00B15024">
      <w:pPr>
        <w:pStyle w:val="ItemHead"/>
      </w:pPr>
      <w:r w:rsidRPr="0002252A">
        <w:t>189  Division 8A of Part 5 (heading)</w:t>
      </w:r>
    </w:p>
    <w:p w14:paraId="731BC48B" w14:textId="77777777" w:rsidR="00A21FE3" w:rsidRPr="0002252A" w:rsidRDefault="00A21FE3" w:rsidP="00B15024">
      <w:pPr>
        <w:pStyle w:val="Item"/>
      </w:pPr>
      <w:r w:rsidRPr="0002252A">
        <w:t>Repeal the heading, substitute:</w:t>
      </w:r>
    </w:p>
    <w:p w14:paraId="0B500A33" w14:textId="77777777" w:rsidR="00A21FE3" w:rsidRPr="0002252A" w:rsidRDefault="00A21FE3" w:rsidP="00B15024">
      <w:pPr>
        <w:pStyle w:val="ActHead3"/>
      </w:pPr>
      <w:bookmarkStart w:id="119" w:name="_Toc168308252"/>
      <w:r w:rsidRPr="00673E6B">
        <w:rPr>
          <w:rStyle w:val="CharDivNo"/>
        </w:rPr>
        <w:t>Division 7</w:t>
      </w:r>
      <w:r w:rsidRPr="0002252A">
        <w:t>—</w:t>
      </w:r>
      <w:r w:rsidRPr="00673E6B">
        <w:rPr>
          <w:rStyle w:val="CharDivText"/>
        </w:rPr>
        <w:t>Giving and receiving documents</w:t>
      </w:r>
      <w:bookmarkEnd w:id="119"/>
    </w:p>
    <w:p w14:paraId="18A40A31" w14:textId="77777777" w:rsidR="00A21FE3" w:rsidRPr="0002252A" w:rsidRDefault="00A21FE3" w:rsidP="00B15024">
      <w:pPr>
        <w:pStyle w:val="ItemHead"/>
      </w:pPr>
      <w:r w:rsidRPr="0002252A">
        <w:t xml:space="preserve">190  </w:t>
      </w:r>
      <w:r w:rsidR="0059456F">
        <w:t>Section 3</w:t>
      </w:r>
      <w:r w:rsidRPr="0002252A">
        <w:t>79AA (heading)</w:t>
      </w:r>
    </w:p>
    <w:p w14:paraId="6827AE19" w14:textId="77777777" w:rsidR="00A21FE3" w:rsidRPr="0002252A" w:rsidRDefault="00A21FE3" w:rsidP="00B15024">
      <w:pPr>
        <w:pStyle w:val="Item"/>
      </w:pPr>
      <w:r w:rsidRPr="0002252A">
        <w:t>Repeal the heading, substitute:</w:t>
      </w:r>
    </w:p>
    <w:p w14:paraId="554EED0B" w14:textId="77777777" w:rsidR="00A21FE3" w:rsidRPr="0002252A" w:rsidRDefault="00A21FE3" w:rsidP="00B15024">
      <w:pPr>
        <w:pStyle w:val="ActHead5"/>
      </w:pPr>
      <w:bookmarkStart w:id="120" w:name="_Toc168308253"/>
      <w:r w:rsidRPr="00673E6B">
        <w:rPr>
          <w:rStyle w:val="CharSectno"/>
        </w:rPr>
        <w:t>379AA</w:t>
      </w:r>
      <w:r w:rsidRPr="0002252A">
        <w:t xml:space="preserve">  Giving documents by ART where no requirement to do so by specified method</w:t>
      </w:r>
      <w:bookmarkEnd w:id="120"/>
    </w:p>
    <w:p w14:paraId="4FE8916B" w14:textId="77777777" w:rsidR="00A21FE3" w:rsidRPr="0002252A" w:rsidRDefault="00A21FE3" w:rsidP="00B15024">
      <w:pPr>
        <w:pStyle w:val="ItemHead"/>
      </w:pPr>
      <w:r w:rsidRPr="0002252A">
        <w:t xml:space="preserve">191  </w:t>
      </w:r>
      <w:r w:rsidR="0002252A">
        <w:t>Paragraph 3</w:t>
      </w:r>
      <w:r w:rsidRPr="0002252A">
        <w:t>79AA(1)(a)</w:t>
      </w:r>
    </w:p>
    <w:p w14:paraId="281F8838" w14:textId="77777777" w:rsidR="00A21FE3" w:rsidRPr="0002252A" w:rsidRDefault="00A21FE3" w:rsidP="00B15024">
      <w:pPr>
        <w:pStyle w:val="Item"/>
      </w:pPr>
      <w:r w:rsidRPr="0002252A">
        <w:t>Omit “Act or the regulations requires or permits the Tribunal”, substitute “Act, regulations made under this Act, or the ART Act (as modified by this Act) requires or permits the ART”.</w:t>
      </w:r>
    </w:p>
    <w:p w14:paraId="5CB997B8" w14:textId="77777777" w:rsidR="00A21FE3" w:rsidRPr="0002252A" w:rsidRDefault="00A21FE3" w:rsidP="00B15024">
      <w:pPr>
        <w:pStyle w:val="ItemHead"/>
      </w:pPr>
      <w:r w:rsidRPr="0002252A">
        <w:t xml:space="preserve">192  </w:t>
      </w:r>
      <w:r w:rsidR="0002252A">
        <w:t>Paragraph 3</w:t>
      </w:r>
      <w:r w:rsidRPr="0002252A">
        <w:t>79AA(1)(a)</w:t>
      </w:r>
    </w:p>
    <w:p w14:paraId="56FE63B4" w14:textId="77777777" w:rsidR="00A21FE3" w:rsidRPr="0002252A" w:rsidRDefault="00A21FE3" w:rsidP="00B15024">
      <w:pPr>
        <w:pStyle w:val="Item"/>
      </w:pPr>
      <w:r w:rsidRPr="0002252A">
        <w:t>After “person”, insert “(other than the Secretary)”.</w:t>
      </w:r>
    </w:p>
    <w:p w14:paraId="7843E5E0" w14:textId="77777777" w:rsidR="00A21FE3" w:rsidRPr="0002252A" w:rsidRDefault="00A21FE3" w:rsidP="00B15024">
      <w:pPr>
        <w:pStyle w:val="ItemHead"/>
      </w:pPr>
      <w:r w:rsidRPr="0002252A">
        <w:t>193  Sub</w:t>
      </w:r>
      <w:r w:rsidR="0059456F">
        <w:t>paragraph 3</w:t>
      </w:r>
      <w:r w:rsidRPr="0002252A">
        <w:t>79AA(1)(b)(i)</w:t>
      </w:r>
    </w:p>
    <w:p w14:paraId="5FD6BB62" w14:textId="77777777" w:rsidR="00A21FE3" w:rsidRPr="0002252A" w:rsidRDefault="00A21FE3" w:rsidP="00B15024">
      <w:pPr>
        <w:pStyle w:val="Item"/>
      </w:pPr>
      <w:r w:rsidRPr="0002252A">
        <w:t>Omit “or 379B”.</w:t>
      </w:r>
    </w:p>
    <w:p w14:paraId="4BDF85ED" w14:textId="77777777" w:rsidR="00A21FE3" w:rsidRPr="0002252A" w:rsidRDefault="00A21FE3" w:rsidP="00B15024">
      <w:pPr>
        <w:pStyle w:val="ItemHead"/>
      </w:pPr>
      <w:r w:rsidRPr="0002252A">
        <w:t xml:space="preserve">194  </w:t>
      </w:r>
      <w:r w:rsidR="0059456F">
        <w:t>Subsection 3</w:t>
      </w:r>
      <w:r w:rsidRPr="0002252A">
        <w:t>79AA(1)</w:t>
      </w:r>
    </w:p>
    <w:p w14:paraId="5921C171" w14:textId="77777777" w:rsidR="00A21FE3" w:rsidRPr="0002252A" w:rsidRDefault="00A21FE3" w:rsidP="00B15024">
      <w:pPr>
        <w:pStyle w:val="Item"/>
      </w:pPr>
      <w:r w:rsidRPr="0002252A">
        <w:t>Omit “the Tribunal may”, substitute “the ART may”.</w:t>
      </w:r>
    </w:p>
    <w:p w14:paraId="7F06FEEA" w14:textId="77777777" w:rsidR="00A21FE3" w:rsidRPr="0002252A" w:rsidRDefault="00A21FE3" w:rsidP="00B15024">
      <w:pPr>
        <w:pStyle w:val="ItemHead"/>
      </w:pPr>
      <w:r w:rsidRPr="0002252A">
        <w:t xml:space="preserve">195  </w:t>
      </w:r>
      <w:r w:rsidR="0059456F">
        <w:t>Subsection 3</w:t>
      </w:r>
      <w:r w:rsidRPr="0002252A">
        <w:t>79AA(1) (note 2)</w:t>
      </w:r>
    </w:p>
    <w:p w14:paraId="4A6E424E" w14:textId="77777777" w:rsidR="00A21FE3" w:rsidRPr="0002252A" w:rsidRDefault="00A21FE3" w:rsidP="00B15024">
      <w:pPr>
        <w:pStyle w:val="Item"/>
      </w:pPr>
      <w:r w:rsidRPr="0002252A">
        <w:t>Omit “Tribunal”, substitute “ART”.</w:t>
      </w:r>
    </w:p>
    <w:p w14:paraId="02F28860" w14:textId="77777777" w:rsidR="00A21FE3" w:rsidRPr="0002252A" w:rsidRDefault="00A21FE3" w:rsidP="00B15024">
      <w:pPr>
        <w:pStyle w:val="ItemHead"/>
      </w:pPr>
      <w:r w:rsidRPr="0002252A">
        <w:t xml:space="preserve">196  At the end of </w:t>
      </w:r>
      <w:r w:rsidR="0059456F">
        <w:t>subsection 3</w:t>
      </w:r>
      <w:r w:rsidRPr="0002252A">
        <w:t>79AA(1)</w:t>
      </w:r>
    </w:p>
    <w:p w14:paraId="2D667CC7" w14:textId="77777777" w:rsidR="00A21FE3" w:rsidRPr="0002252A" w:rsidRDefault="00A21FE3" w:rsidP="00B15024">
      <w:pPr>
        <w:pStyle w:val="Item"/>
      </w:pPr>
      <w:r w:rsidRPr="0002252A">
        <w:t>Add:</w:t>
      </w:r>
    </w:p>
    <w:p w14:paraId="4FCDB716" w14:textId="77777777" w:rsidR="00A21FE3" w:rsidRPr="0002252A" w:rsidRDefault="00A21FE3" w:rsidP="00B15024">
      <w:pPr>
        <w:pStyle w:val="notetext"/>
      </w:pPr>
      <w:r w:rsidRPr="0002252A">
        <w:t>Note 3:</w:t>
      </w:r>
      <w:r w:rsidRPr="0002252A">
        <w:tab/>
        <w:t>ART practice directions apply in relation to the giving of documents to the Secretary.</w:t>
      </w:r>
    </w:p>
    <w:p w14:paraId="21F59AD7" w14:textId="77777777" w:rsidR="00A21FE3" w:rsidRPr="0002252A" w:rsidRDefault="00A21FE3" w:rsidP="00B15024">
      <w:pPr>
        <w:pStyle w:val="ItemHead"/>
      </w:pPr>
      <w:r w:rsidRPr="0002252A">
        <w:t>19</w:t>
      </w:r>
      <w:r w:rsidR="00E80519">
        <w:t>7</w:t>
      </w:r>
      <w:r w:rsidRPr="0002252A">
        <w:t xml:space="preserve">  </w:t>
      </w:r>
      <w:r w:rsidR="0059456F">
        <w:t>Subsection 3</w:t>
      </w:r>
      <w:r w:rsidRPr="0002252A">
        <w:t>79AA(2)</w:t>
      </w:r>
    </w:p>
    <w:p w14:paraId="6641E765" w14:textId="77777777" w:rsidR="00A21FE3" w:rsidRPr="0002252A" w:rsidRDefault="00A21FE3" w:rsidP="00B15024">
      <w:pPr>
        <w:pStyle w:val="Item"/>
      </w:pPr>
      <w:r w:rsidRPr="0002252A">
        <w:t>Omit “Tribunal may give a document to an individual who is at least 18 years of age if a member or an officer of the Tribunal”, substitute “ART may give a document to an individual who is at least 18 years of age if an ART member, the ART Principal Registrar or a member of the staff of the ART”.</w:t>
      </w:r>
    </w:p>
    <w:p w14:paraId="0956FDDD" w14:textId="77777777" w:rsidR="00A21FE3" w:rsidRPr="0002252A" w:rsidRDefault="00A21FE3" w:rsidP="00B15024">
      <w:pPr>
        <w:pStyle w:val="ItemHead"/>
      </w:pPr>
      <w:r w:rsidRPr="0002252A">
        <w:t>19</w:t>
      </w:r>
      <w:r w:rsidR="00E80519">
        <w:t>8</w:t>
      </w:r>
      <w:r w:rsidRPr="0002252A">
        <w:t xml:space="preserve">  </w:t>
      </w:r>
      <w:r w:rsidR="0059456F">
        <w:t>Subsection 3</w:t>
      </w:r>
      <w:r w:rsidRPr="0002252A">
        <w:t>79AA(3)</w:t>
      </w:r>
    </w:p>
    <w:p w14:paraId="6955B789" w14:textId="77777777" w:rsidR="00A21FE3" w:rsidRDefault="00A21FE3" w:rsidP="00B15024">
      <w:pPr>
        <w:pStyle w:val="Item"/>
      </w:pPr>
      <w:r w:rsidRPr="0002252A">
        <w:t>Omit “Tribunal” (wherever occurring), substitute “ART”.</w:t>
      </w:r>
    </w:p>
    <w:p w14:paraId="186F0213" w14:textId="77777777" w:rsidR="00E80519" w:rsidRPr="0002252A" w:rsidRDefault="00E80519" w:rsidP="00B15024">
      <w:pPr>
        <w:pStyle w:val="ItemHead"/>
      </w:pPr>
      <w:bookmarkStart w:id="121" w:name="_Hlk151049444"/>
      <w:r w:rsidRPr="0002252A">
        <w:t>19</w:t>
      </w:r>
      <w:r>
        <w:t>9</w:t>
      </w:r>
      <w:r w:rsidRPr="0002252A">
        <w:t xml:space="preserve">  At the end of </w:t>
      </w:r>
      <w:r w:rsidR="0059456F">
        <w:t>section 3</w:t>
      </w:r>
      <w:r w:rsidRPr="0002252A">
        <w:t>79AA</w:t>
      </w:r>
    </w:p>
    <w:p w14:paraId="75AF5DAE" w14:textId="77777777" w:rsidR="00E80519" w:rsidRPr="0002252A" w:rsidRDefault="00E80519" w:rsidP="00B15024">
      <w:pPr>
        <w:pStyle w:val="Item"/>
      </w:pPr>
      <w:r w:rsidRPr="0002252A">
        <w:t>Add:</w:t>
      </w:r>
    </w:p>
    <w:p w14:paraId="63A9C0B0" w14:textId="77777777" w:rsidR="00E80519" w:rsidRPr="0002252A" w:rsidRDefault="00E80519" w:rsidP="00B15024">
      <w:pPr>
        <w:pStyle w:val="subsection"/>
      </w:pPr>
      <w:r w:rsidRPr="0002252A">
        <w:tab/>
        <w:t>(4)</w:t>
      </w:r>
      <w:r w:rsidRPr="0002252A">
        <w:tab/>
        <w:t xml:space="preserve">If a provision of the ART Act (other than </w:t>
      </w:r>
      <w:r w:rsidR="0059456F">
        <w:t>section 7</w:t>
      </w:r>
      <w:r w:rsidRPr="0002252A">
        <w:t>9) permits or requires the ART to make an order, the provision is taken, for the purposes of this section, to be a provision of the ART Act that requires or permits the ART to give a document to a person.</w:t>
      </w:r>
    </w:p>
    <w:p w14:paraId="0252101C" w14:textId="77777777" w:rsidR="00E80519" w:rsidRPr="0002252A" w:rsidRDefault="00E80519" w:rsidP="00B15024">
      <w:pPr>
        <w:pStyle w:val="notetext"/>
      </w:pPr>
      <w:r w:rsidRPr="0002252A">
        <w:t>Note:</w:t>
      </w:r>
      <w:r w:rsidRPr="0002252A">
        <w:tab/>
        <w:t xml:space="preserve">Orders given under </w:t>
      </w:r>
      <w:r w:rsidR="0059456F">
        <w:t>section 7</w:t>
      </w:r>
      <w:r w:rsidRPr="0002252A">
        <w:t xml:space="preserve">9 (Tribunal may give directions in relation to procedure for proceeding) of the ART Act are dealt with by </w:t>
      </w:r>
      <w:r w:rsidR="0059456F">
        <w:t>section 3</w:t>
      </w:r>
      <w:r w:rsidRPr="0002252A">
        <w:t>74 of this Act.</w:t>
      </w:r>
    </w:p>
    <w:bookmarkEnd w:id="121"/>
    <w:p w14:paraId="2140B26E" w14:textId="77777777" w:rsidR="00A21FE3" w:rsidRPr="0002252A" w:rsidRDefault="00A21FE3" w:rsidP="00B15024">
      <w:pPr>
        <w:pStyle w:val="ItemHead"/>
      </w:pPr>
      <w:r w:rsidRPr="0002252A">
        <w:t xml:space="preserve">200  </w:t>
      </w:r>
      <w:r w:rsidR="0059456F">
        <w:t>Section 3</w:t>
      </w:r>
      <w:r w:rsidRPr="0002252A">
        <w:t>79A (heading)</w:t>
      </w:r>
    </w:p>
    <w:p w14:paraId="4A09D88A" w14:textId="77777777" w:rsidR="00A21FE3" w:rsidRPr="0002252A" w:rsidRDefault="00A21FE3" w:rsidP="00B15024">
      <w:pPr>
        <w:pStyle w:val="Item"/>
      </w:pPr>
      <w:r w:rsidRPr="0002252A">
        <w:t>Repeal the heading, substitute:</w:t>
      </w:r>
    </w:p>
    <w:p w14:paraId="76C507E9" w14:textId="77777777" w:rsidR="00A21FE3" w:rsidRPr="0002252A" w:rsidRDefault="00A21FE3" w:rsidP="00B15024">
      <w:pPr>
        <w:pStyle w:val="ActHead5"/>
      </w:pPr>
      <w:bookmarkStart w:id="122" w:name="_Toc168308254"/>
      <w:r w:rsidRPr="00673E6B">
        <w:rPr>
          <w:rStyle w:val="CharSectno"/>
        </w:rPr>
        <w:t>379A</w:t>
      </w:r>
      <w:r w:rsidRPr="0002252A">
        <w:t xml:space="preserve">  Methods by which ART gives documents to a person</w:t>
      </w:r>
      <w:bookmarkEnd w:id="122"/>
    </w:p>
    <w:p w14:paraId="7FCD776B" w14:textId="77777777" w:rsidR="00A21FE3" w:rsidRPr="0002252A" w:rsidRDefault="00A21FE3" w:rsidP="00B15024">
      <w:pPr>
        <w:pStyle w:val="ItemHead"/>
      </w:pPr>
      <w:r w:rsidRPr="0002252A">
        <w:t xml:space="preserve">201  </w:t>
      </w:r>
      <w:r w:rsidR="0002252A">
        <w:t>Paragraph 3</w:t>
      </w:r>
      <w:r w:rsidRPr="0002252A">
        <w:t>79A(1)(a)</w:t>
      </w:r>
    </w:p>
    <w:p w14:paraId="086B34CB" w14:textId="77777777" w:rsidR="00A21FE3" w:rsidRPr="0002252A" w:rsidRDefault="00A21FE3" w:rsidP="00B15024">
      <w:pPr>
        <w:pStyle w:val="Item"/>
      </w:pPr>
      <w:r w:rsidRPr="0002252A">
        <w:t>Omit “Tribunal”, substitute “ART”.</w:t>
      </w:r>
    </w:p>
    <w:p w14:paraId="13D4F909" w14:textId="77777777" w:rsidR="00A21FE3" w:rsidRPr="0002252A" w:rsidRDefault="00A21FE3" w:rsidP="00B15024">
      <w:pPr>
        <w:pStyle w:val="ItemHead"/>
      </w:pPr>
      <w:r w:rsidRPr="0002252A">
        <w:t xml:space="preserve">202  </w:t>
      </w:r>
      <w:r w:rsidR="0002252A">
        <w:t>Paragraph 3</w:t>
      </w:r>
      <w:r w:rsidRPr="0002252A">
        <w:t>79A(1)(b)</w:t>
      </w:r>
    </w:p>
    <w:p w14:paraId="6C6284F7" w14:textId="77777777" w:rsidR="00A21FE3" w:rsidRPr="0002252A" w:rsidRDefault="00A21FE3" w:rsidP="00B15024">
      <w:pPr>
        <w:pStyle w:val="Item"/>
      </w:pPr>
      <w:r w:rsidRPr="0002252A">
        <w:t>Omit “Tribunal”, substitute “ART”.</w:t>
      </w:r>
    </w:p>
    <w:p w14:paraId="1A93E880" w14:textId="77777777" w:rsidR="00A21FE3" w:rsidRPr="0002252A" w:rsidRDefault="00A21FE3" w:rsidP="00B15024">
      <w:pPr>
        <w:pStyle w:val="ItemHead"/>
      </w:pPr>
      <w:r w:rsidRPr="0002252A">
        <w:t xml:space="preserve">203  </w:t>
      </w:r>
      <w:r w:rsidR="0059456F">
        <w:t>Subsection 3</w:t>
      </w:r>
      <w:r w:rsidRPr="0002252A">
        <w:t>79A(1A)</w:t>
      </w:r>
    </w:p>
    <w:p w14:paraId="374B3837" w14:textId="77777777" w:rsidR="00A21FE3" w:rsidRPr="0002252A" w:rsidRDefault="00A21FE3" w:rsidP="00B15024">
      <w:pPr>
        <w:pStyle w:val="Item"/>
      </w:pPr>
      <w:r w:rsidRPr="0002252A">
        <w:t>Omit “Tribunal” (first occurring), insert “ART”.</w:t>
      </w:r>
    </w:p>
    <w:p w14:paraId="5BB854EB" w14:textId="77777777" w:rsidR="00A21FE3" w:rsidRPr="0002252A" w:rsidRDefault="00A21FE3" w:rsidP="00B15024">
      <w:pPr>
        <w:pStyle w:val="ItemHead"/>
      </w:pPr>
      <w:r w:rsidRPr="0002252A">
        <w:t xml:space="preserve">204  </w:t>
      </w:r>
      <w:r w:rsidR="0002252A">
        <w:t>Paragraph 3</w:t>
      </w:r>
      <w:r w:rsidRPr="0002252A">
        <w:t>79A(1A)(b)</w:t>
      </w:r>
    </w:p>
    <w:p w14:paraId="499EAB63" w14:textId="77777777" w:rsidR="00A21FE3" w:rsidRPr="0002252A" w:rsidRDefault="00A21FE3" w:rsidP="00B15024">
      <w:pPr>
        <w:pStyle w:val="Item"/>
      </w:pPr>
      <w:r w:rsidRPr="0002252A">
        <w:t xml:space="preserve">Omit “a member or an officer of the Tribunal”, substitute “an ART member, the ART Principal Registrar or a member of the staff of the ART (each of whom is an </w:t>
      </w:r>
      <w:r w:rsidRPr="0002252A">
        <w:rPr>
          <w:b/>
          <w:i/>
        </w:rPr>
        <w:t>ART official</w:t>
      </w:r>
      <w:r w:rsidRPr="0002252A">
        <w:t>)”.</w:t>
      </w:r>
    </w:p>
    <w:p w14:paraId="6721E402" w14:textId="77777777" w:rsidR="00A21FE3" w:rsidRPr="0002252A" w:rsidRDefault="00A21FE3" w:rsidP="00B15024">
      <w:pPr>
        <w:pStyle w:val="ItemHead"/>
      </w:pPr>
      <w:r w:rsidRPr="0002252A">
        <w:t xml:space="preserve">205  </w:t>
      </w:r>
      <w:r w:rsidR="0059456F">
        <w:t>Subsection 3</w:t>
      </w:r>
      <w:r w:rsidRPr="0002252A">
        <w:t>79A(1A) (note)</w:t>
      </w:r>
    </w:p>
    <w:p w14:paraId="1A3501E9" w14:textId="77777777" w:rsidR="00A21FE3" w:rsidRPr="0002252A" w:rsidRDefault="00A21FE3" w:rsidP="00B15024">
      <w:pPr>
        <w:pStyle w:val="Item"/>
      </w:pPr>
      <w:r w:rsidRPr="0002252A">
        <w:t>Omit “Tribunal”, substitute “ART”.</w:t>
      </w:r>
    </w:p>
    <w:p w14:paraId="7E9711AC" w14:textId="77777777" w:rsidR="00A21FE3" w:rsidRPr="0002252A" w:rsidRDefault="00A21FE3" w:rsidP="00B15024">
      <w:pPr>
        <w:pStyle w:val="ItemHead"/>
      </w:pPr>
      <w:r w:rsidRPr="0002252A">
        <w:t xml:space="preserve">206  </w:t>
      </w:r>
      <w:r w:rsidR="0059456F">
        <w:t>Subsections 3</w:t>
      </w:r>
      <w:r w:rsidRPr="0002252A">
        <w:t>79A(2) and (3)</w:t>
      </w:r>
    </w:p>
    <w:p w14:paraId="048DDF03" w14:textId="77777777" w:rsidR="00A21FE3" w:rsidRPr="0002252A" w:rsidRDefault="00A21FE3" w:rsidP="00B15024">
      <w:pPr>
        <w:pStyle w:val="Item"/>
      </w:pPr>
      <w:r w:rsidRPr="0002252A">
        <w:t>Omit “a member or an officer of the Tribunal, or a person authorised in writing by the Registrar,”, substitute “an ART official or a person authorised by the ART Principal Registrar”.</w:t>
      </w:r>
    </w:p>
    <w:p w14:paraId="51B11C61" w14:textId="77777777" w:rsidR="00A21FE3" w:rsidRPr="0002252A" w:rsidRDefault="00A21FE3" w:rsidP="00B15024">
      <w:pPr>
        <w:pStyle w:val="ItemHead"/>
      </w:pPr>
      <w:r w:rsidRPr="0002252A">
        <w:t xml:space="preserve">207  </w:t>
      </w:r>
      <w:r w:rsidR="0002252A">
        <w:t>Paragraph 3</w:t>
      </w:r>
      <w:r w:rsidRPr="0002252A">
        <w:t>79A(3)(a)</w:t>
      </w:r>
    </w:p>
    <w:p w14:paraId="129A881D" w14:textId="77777777" w:rsidR="00A21FE3" w:rsidRPr="0002252A" w:rsidRDefault="00A21FE3" w:rsidP="00B15024">
      <w:pPr>
        <w:pStyle w:val="Item"/>
      </w:pPr>
      <w:r w:rsidRPr="0002252A">
        <w:t>Omit “Tribunal”, substitute “ART”.</w:t>
      </w:r>
    </w:p>
    <w:p w14:paraId="4D646FF7" w14:textId="77777777" w:rsidR="00A21FE3" w:rsidRPr="0002252A" w:rsidRDefault="00A21FE3" w:rsidP="00B15024">
      <w:pPr>
        <w:pStyle w:val="ItemHead"/>
      </w:pPr>
      <w:r w:rsidRPr="0002252A">
        <w:t xml:space="preserve">208  </w:t>
      </w:r>
      <w:r w:rsidR="0059456F">
        <w:t>Subsection 3</w:t>
      </w:r>
      <w:r w:rsidRPr="0002252A">
        <w:t>79A(4)</w:t>
      </w:r>
    </w:p>
    <w:p w14:paraId="21282FBF" w14:textId="77777777" w:rsidR="00A21FE3" w:rsidRPr="0002252A" w:rsidRDefault="00A21FE3" w:rsidP="00B15024">
      <w:pPr>
        <w:pStyle w:val="Item"/>
      </w:pPr>
      <w:r w:rsidRPr="0002252A">
        <w:t>Omit “a member or an officer of the Tribunal”, substitute “an ART official”.</w:t>
      </w:r>
    </w:p>
    <w:p w14:paraId="1DBC8423" w14:textId="77777777" w:rsidR="00A21FE3" w:rsidRPr="0002252A" w:rsidRDefault="00A21FE3" w:rsidP="00B15024">
      <w:pPr>
        <w:pStyle w:val="ItemHead"/>
      </w:pPr>
      <w:r w:rsidRPr="0002252A">
        <w:t>209  Subparagraphs 379A(4)(c)(i) and (ii)</w:t>
      </w:r>
    </w:p>
    <w:p w14:paraId="6425ECB5" w14:textId="77777777" w:rsidR="00A21FE3" w:rsidRPr="0002252A" w:rsidRDefault="00A21FE3" w:rsidP="00B15024">
      <w:pPr>
        <w:pStyle w:val="Item"/>
      </w:pPr>
      <w:r w:rsidRPr="0002252A">
        <w:t>Omit “Tribunal”, substitute “ART”.</w:t>
      </w:r>
    </w:p>
    <w:p w14:paraId="1DF6CC39" w14:textId="77777777" w:rsidR="00A21FE3" w:rsidRPr="0002252A" w:rsidRDefault="00A21FE3" w:rsidP="00B15024">
      <w:pPr>
        <w:pStyle w:val="ItemHead"/>
      </w:pPr>
      <w:r w:rsidRPr="0002252A">
        <w:t>210  Sub</w:t>
      </w:r>
      <w:r w:rsidR="0059456F">
        <w:t>paragraph 3</w:t>
      </w:r>
      <w:r w:rsidRPr="0002252A">
        <w:t>79A(4)(c)(iii)</w:t>
      </w:r>
    </w:p>
    <w:p w14:paraId="200572D6" w14:textId="77777777" w:rsidR="00A21FE3" w:rsidRPr="0002252A" w:rsidRDefault="00A21FE3" w:rsidP="00B15024">
      <w:pPr>
        <w:pStyle w:val="Item"/>
      </w:pPr>
      <w:r w:rsidRPr="0002252A">
        <w:t>Omit “the member or officer”, substitute “the ART official”.</w:t>
      </w:r>
    </w:p>
    <w:p w14:paraId="0C134434" w14:textId="77777777" w:rsidR="00A21FE3" w:rsidRPr="0002252A" w:rsidRDefault="00A21FE3" w:rsidP="00B15024">
      <w:pPr>
        <w:pStyle w:val="ItemHead"/>
      </w:pPr>
      <w:r w:rsidRPr="0002252A">
        <w:t xml:space="preserve">211  </w:t>
      </w:r>
      <w:r w:rsidR="0059456F">
        <w:t>Subsection 3</w:t>
      </w:r>
      <w:r w:rsidRPr="0002252A">
        <w:t>79A(5)</w:t>
      </w:r>
    </w:p>
    <w:p w14:paraId="5A2C24CE" w14:textId="77777777" w:rsidR="00A21FE3" w:rsidRPr="0002252A" w:rsidRDefault="00A21FE3" w:rsidP="00B15024">
      <w:pPr>
        <w:pStyle w:val="Item"/>
      </w:pPr>
      <w:r w:rsidRPr="0002252A">
        <w:t>Omit “a member or an officer of the Tribunal”, substitute “an ART official”.</w:t>
      </w:r>
    </w:p>
    <w:p w14:paraId="6A8CC93A" w14:textId="77777777" w:rsidR="00A21FE3" w:rsidRPr="0002252A" w:rsidRDefault="00A21FE3" w:rsidP="00B15024">
      <w:pPr>
        <w:pStyle w:val="ItemHead"/>
      </w:pPr>
      <w:r w:rsidRPr="0002252A">
        <w:t xml:space="preserve">212  </w:t>
      </w:r>
      <w:r w:rsidR="0002252A">
        <w:t>Paragraph 3</w:t>
      </w:r>
      <w:r w:rsidRPr="0002252A">
        <w:t>79A(5)(d)</w:t>
      </w:r>
    </w:p>
    <w:p w14:paraId="3610A078" w14:textId="77777777" w:rsidR="00A21FE3" w:rsidRPr="0002252A" w:rsidRDefault="00A21FE3" w:rsidP="00B15024">
      <w:pPr>
        <w:pStyle w:val="Item"/>
      </w:pPr>
      <w:r w:rsidRPr="0002252A">
        <w:t>Omit “Tribunal”, substitute “ART”.</w:t>
      </w:r>
    </w:p>
    <w:p w14:paraId="36E8F2BC" w14:textId="77777777" w:rsidR="00A21FE3" w:rsidRPr="0002252A" w:rsidRDefault="00A21FE3" w:rsidP="00B15024">
      <w:pPr>
        <w:pStyle w:val="ItemHead"/>
      </w:pPr>
      <w:r w:rsidRPr="0002252A">
        <w:t xml:space="preserve">213  </w:t>
      </w:r>
      <w:r w:rsidR="0002252A">
        <w:t>Paragraph 3</w:t>
      </w:r>
      <w:r w:rsidRPr="0002252A">
        <w:t>79A(5)(e)</w:t>
      </w:r>
    </w:p>
    <w:p w14:paraId="21B4F9A7" w14:textId="77777777" w:rsidR="00A21FE3" w:rsidRPr="0002252A" w:rsidRDefault="00A21FE3" w:rsidP="00B15024">
      <w:pPr>
        <w:pStyle w:val="Item"/>
      </w:pPr>
      <w:r w:rsidRPr="0002252A">
        <w:t>Omit “the member or officer”, substitute “the ART official”.</w:t>
      </w:r>
    </w:p>
    <w:p w14:paraId="36DA4FF7" w14:textId="77777777" w:rsidR="00A21FE3" w:rsidRPr="0002252A" w:rsidRDefault="00A21FE3" w:rsidP="00B15024">
      <w:pPr>
        <w:pStyle w:val="ItemHead"/>
      </w:pPr>
      <w:r w:rsidRPr="0002252A">
        <w:t xml:space="preserve">214  </w:t>
      </w:r>
      <w:r w:rsidR="0059456F">
        <w:t>Subsection 3</w:t>
      </w:r>
      <w:r w:rsidRPr="0002252A">
        <w:t>79A(6)</w:t>
      </w:r>
    </w:p>
    <w:p w14:paraId="703A7777" w14:textId="77777777" w:rsidR="00A21FE3" w:rsidRPr="0002252A" w:rsidRDefault="00A21FE3" w:rsidP="00B15024">
      <w:pPr>
        <w:pStyle w:val="Item"/>
      </w:pPr>
      <w:r w:rsidRPr="0002252A">
        <w:t>Omit “Tribunal” (wherever occurring), substitute “ART”.</w:t>
      </w:r>
    </w:p>
    <w:p w14:paraId="0E060E0A" w14:textId="77777777" w:rsidR="00A21FE3" w:rsidRPr="0002252A" w:rsidRDefault="00A21FE3" w:rsidP="00B15024">
      <w:pPr>
        <w:pStyle w:val="ItemHead"/>
      </w:pPr>
      <w:r w:rsidRPr="0002252A">
        <w:t xml:space="preserve">215  </w:t>
      </w:r>
      <w:r w:rsidR="0059456F">
        <w:t>Section 3</w:t>
      </w:r>
      <w:r w:rsidRPr="0002252A">
        <w:t>79B</w:t>
      </w:r>
    </w:p>
    <w:p w14:paraId="19554836" w14:textId="77777777" w:rsidR="00A21FE3" w:rsidRPr="0002252A" w:rsidRDefault="00A21FE3" w:rsidP="00B15024">
      <w:pPr>
        <w:pStyle w:val="Item"/>
      </w:pPr>
      <w:r w:rsidRPr="0002252A">
        <w:t>Repeal the section.</w:t>
      </w:r>
    </w:p>
    <w:p w14:paraId="77C00A64" w14:textId="77777777" w:rsidR="00A21FE3" w:rsidRPr="0002252A" w:rsidRDefault="00A21FE3" w:rsidP="00B15024">
      <w:pPr>
        <w:pStyle w:val="ItemHead"/>
      </w:pPr>
      <w:r w:rsidRPr="0002252A">
        <w:t xml:space="preserve">216  </w:t>
      </w:r>
      <w:r w:rsidR="0059456F">
        <w:t>Section 3</w:t>
      </w:r>
      <w:r w:rsidRPr="0002252A">
        <w:t>79C (heading)</w:t>
      </w:r>
    </w:p>
    <w:p w14:paraId="1D5BA92C" w14:textId="77777777" w:rsidR="00A21FE3" w:rsidRPr="0002252A" w:rsidRDefault="00A21FE3" w:rsidP="00B15024">
      <w:pPr>
        <w:pStyle w:val="Item"/>
      </w:pPr>
      <w:r w:rsidRPr="0002252A">
        <w:t>Omit “</w:t>
      </w:r>
      <w:r w:rsidRPr="0002252A">
        <w:rPr>
          <w:b/>
        </w:rPr>
        <w:t>Tribunal</w:t>
      </w:r>
      <w:r w:rsidRPr="0002252A">
        <w:t>”, substitute “</w:t>
      </w:r>
      <w:r w:rsidRPr="0002252A">
        <w:rPr>
          <w:b/>
        </w:rPr>
        <w:t>ART</w:t>
      </w:r>
      <w:r w:rsidRPr="0002252A">
        <w:t>”.</w:t>
      </w:r>
    </w:p>
    <w:p w14:paraId="6075C6C9" w14:textId="77777777" w:rsidR="00A21FE3" w:rsidRPr="0002252A" w:rsidRDefault="00A21FE3" w:rsidP="00B15024">
      <w:pPr>
        <w:pStyle w:val="ItemHead"/>
      </w:pPr>
      <w:r w:rsidRPr="0002252A">
        <w:t xml:space="preserve">217  </w:t>
      </w:r>
      <w:r w:rsidR="0059456F">
        <w:t>Subsections 3</w:t>
      </w:r>
      <w:r w:rsidRPr="0002252A">
        <w:t>79C(1) to (5)</w:t>
      </w:r>
    </w:p>
    <w:p w14:paraId="21580A01" w14:textId="77777777" w:rsidR="00A21FE3" w:rsidRPr="0002252A" w:rsidRDefault="00A21FE3" w:rsidP="00B15024">
      <w:pPr>
        <w:pStyle w:val="Item"/>
      </w:pPr>
      <w:r w:rsidRPr="0002252A">
        <w:t>Omit “Tribunal”, substitute “ART”.</w:t>
      </w:r>
    </w:p>
    <w:p w14:paraId="49847AF1" w14:textId="77777777" w:rsidR="00A21FE3" w:rsidRPr="0002252A" w:rsidRDefault="00A21FE3" w:rsidP="00B15024">
      <w:pPr>
        <w:pStyle w:val="ItemHead"/>
      </w:pPr>
      <w:r w:rsidRPr="0002252A">
        <w:t xml:space="preserve">218  </w:t>
      </w:r>
      <w:r w:rsidR="0059456F">
        <w:t>Subsection 3</w:t>
      </w:r>
      <w:r w:rsidRPr="0002252A">
        <w:t>79C(7)</w:t>
      </w:r>
    </w:p>
    <w:p w14:paraId="7A6D3A53" w14:textId="77777777" w:rsidR="00A21FE3" w:rsidRPr="0002252A" w:rsidRDefault="00A21FE3" w:rsidP="00B15024">
      <w:pPr>
        <w:pStyle w:val="Item"/>
      </w:pPr>
      <w:r w:rsidRPr="0002252A">
        <w:t>Omit “Tribunal” (wherever occurring), substitute “ART”.</w:t>
      </w:r>
    </w:p>
    <w:p w14:paraId="4B638CFE" w14:textId="77777777" w:rsidR="00A21FE3" w:rsidRPr="0002252A" w:rsidRDefault="00A21FE3" w:rsidP="00B15024">
      <w:pPr>
        <w:pStyle w:val="ItemHead"/>
      </w:pPr>
      <w:r w:rsidRPr="0002252A">
        <w:t xml:space="preserve">219  </w:t>
      </w:r>
      <w:r w:rsidR="0059456F">
        <w:t>Section 3</w:t>
      </w:r>
      <w:r w:rsidRPr="0002252A">
        <w:t>79D</w:t>
      </w:r>
    </w:p>
    <w:p w14:paraId="4524DC71" w14:textId="77777777" w:rsidR="00A21FE3" w:rsidRPr="0002252A" w:rsidRDefault="00A21FE3" w:rsidP="00B15024">
      <w:pPr>
        <w:pStyle w:val="Item"/>
      </w:pPr>
      <w:r w:rsidRPr="0002252A">
        <w:t>Repeal the section.</w:t>
      </w:r>
    </w:p>
    <w:p w14:paraId="3229B1AB" w14:textId="77777777" w:rsidR="00A21FE3" w:rsidRPr="0002252A" w:rsidRDefault="00A21FE3" w:rsidP="00B15024">
      <w:pPr>
        <w:pStyle w:val="ItemHead"/>
      </w:pPr>
      <w:r w:rsidRPr="0002252A">
        <w:t xml:space="preserve">220  </w:t>
      </w:r>
      <w:r w:rsidR="0059456F">
        <w:t>Section 3</w:t>
      </w:r>
      <w:r w:rsidRPr="0002252A">
        <w:t>79EA (heading)</w:t>
      </w:r>
    </w:p>
    <w:p w14:paraId="0491C611" w14:textId="77777777" w:rsidR="00A21FE3" w:rsidRPr="0002252A" w:rsidRDefault="00A21FE3" w:rsidP="00B15024">
      <w:pPr>
        <w:pStyle w:val="Item"/>
      </w:pPr>
      <w:r w:rsidRPr="0002252A">
        <w:t>Omit “</w:t>
      </w:r>
      <w:r w:rsidRPr="0002252A">
        <w:rPr>
          <w:b/>
        </w:rPr>
        <w:t>Tribunal</w:t>
      </w:r>
      <w:r w:rsidRPr="0002252A">
        <w:t>”, substitute “</w:t>
      </w:r>
      <w:r w:rsidRPr="0002252A">
        <w:rPr>
          <w:b/>
        </w:rPr>
        <w:t>ART</w:t>
      </w:r>
      <w:r w:rsidRPr="0002252A">
        <w:t>”.</w:t>
      </w:r>
    </w:p>
    <w:p w14:paraId="67681E97" w14:textId="77777777" w:rsidR="00A21FE3" w:rsidRPr="0002252A" w:rsidRDefault="00A21FE3" w:rsidP="00B15024">
      <w:pPr>
        <w:pStyle w:val="ItemHead"/>
      </w:pPr>
      <w:r w:rsidRPr="0002252A">
        <w:t xml:space="preserve">221  </w:t>
      </w:r>
      <w:r w:rsidR="0059456F">
        <w:t>Section 3</w:t>
      </w:r>
      <w:r w:rsidRPr="0002252A">
        <w:t>79EA (note 1)</w:t>
      </w:r>
    </w:p>
    <w:p w14:paraId="206A6B56" w14:textId="77777777" w:rsidR="00A21FE3" w:rsidRPr="0002252A" w:rsidRDefault="00A21FE3" w:rsidP="00B15024">
      <w:pPr>
        <w:pStyle w:val="Item"/>
      </w:pPr>
      <w:r w:rsidRPr="0002252A">
        <w:t>Omit “Tribunal”, substitute “ART”.</w:t>
      </w:r>
    </w:p>
    <w:p w14:paraId="2DA48BF9" w14:textId="77777777" w:rsidR="00A21FE3" w:rsidRPr="0002252A" w:rsidRDefault="00A21FE3" w:rsidP="00B15024">
      <w:pPr>
        <w:pStyle w:val="ItemHead"/>
      </w:pPr>
      <w:r w:rsidRPr="0002252A">
        <w:t xml:space="preserve">222  </w:t>
      </w:r>
      <w:r w:rsidR="0059456F">
        <w:t>Section 3</w:t>
      </w:r>
      <w:r w:rsidRPr="0002252A">
        <w:t>79F</w:t>
      </w:r>
    </w:p>
    <w:p w14:paraId="1C9A9F1C" w14:textId="77777777" w:rsidR="00A21FE3" w:rsidRPr="0002252A" w:rsidRDefault="00A21FE3" w:rsidP="00B15024">
      <w:pPr>
        <w:pStyle w:val="Item"/>
      </w:pPr>
      <w:r w:rsidRPr="0002252A">
        <w:t>Repeal the section.</w:t>
      </w:r>
    </w:p>
    <w:p w14:paraId="72D6ABDE" w14:textId="77777777" w:rsidR="00A21FE3" w:rsidRPr="0002252A" w:rsidRDefault="00A21FE3" w:rsidP="00B15024">
      <w:pPr>
        <w:pStyle w:val="ItemHead"/>
      </w:pPr>
      <w:r w:rsidRPr="0002252A">
        <w:t xml:space="preserve">223  </w:t>
      </w:r>
      <w:r w:rsidR="0002252A">
        <w:t>Paragraph 3</w:t>
      </w:r>
      <w:r w:rsidRPr="0002252A">
        <w:t>79G(1)(a)</w:t>
      </w:r>
    </w:p>
    <w:p w14:paraId="308C546B" w14:textId="10F50149" w:rsidR="00A21FE3" w:rsidRPr="0002252A" w:rsidRDefault="00A21FE3" w:rsidP="00B15024">
      <w:pPr>
        <w:pStyle w:val="Item"/>
      </w:pPr>
      <w:r w:rsidRPr="0002252A">
        <w:t>Omit “Part 5</w:t>
      </w:r>
      <w:r w:rsidR="00B15024">
        <w:noBreakHyphen/>
      </w:r>
      <w:r w:rsidRPr="0002252A">
        <w:t>reviewable decision”, substitute “reviewable migration decision or a reviewable protection decision”.</w:t>
      </w:r>
    </w:p>
    <w:p w14:paraId="128F4E96" w14:textId="77777777" w:rsidR="00A21FE3" w:rsidRPr="0002252A" w:rsidRDefault="00A21FE3" w:rsidP="00B15024">
      <w:pPr>
        <w:pStyle w:val="ItemHead"/>
      </w:pPr>
      <w:r w:rsidRPr="0002252A">
        <w:t xml:space="preserve">224  </w:t>
      </w:r>
      <w:r w:rsidR="0059456F">
        <w:t>Subsection 3</w:t>
      </w:r>
      <w:r w:rsidRPr="0002252A">
        <w:t>79G(1)</w:t>
      </w:r>
    </w:p>
    <w:p w14:paraId="1EC68F6F" w14:textId="77777777" w:rsidR="00A21FE3" w:rsidRPr="0002252A" w:rsidRDefault="00A21FE3" w:rsidP="00B15024">
      <w:pPr>
        <w:pStyle w:val="Item"/>
      </w:pPr>
      <w:r w:rsidRPr="0002252A">
        <w:t>Omit “Tribunal” (wherever occurring), substitute “ART”.</w:t>
      </w:r>
    </w:p>
    <w:p w14:paraId="42795EFB" w14:textId="77777777" w:rsidR="00A21FE3" w:rsidRPr="0002252A" w:rsidRDefault="00A21FE3" w:rsidP="00B15024">
      <w:pPr>
        <w:pStyle w:val="ItemHead"/>
      </w:pPr>
      <w:r w:rsidRPr="0002252A">
        <w:t xml:space="preserve">225  </w:t>
      </w:r>
      <w:r w:rsidR="0002252A">
        <w:t>Paragraph 3</w:t>
      </w:r>
      <w:r w:rsidRPr="0002252A">
        <w:t>79G(1A)(a)</w:t>
      </w:r>
    </w:p>
    <w:p w14:paraId="453D8BDD" w14:textId="68B989EA" w:rsidR="00A21FE3" w:rsidRPr="0002252A" w:rsidRDefault="00A21FE3" w:rsidP="00B15024">
      <w:pPr>
        <w:pStyle w:val="Item"/>
      </w:pPr>
      <w:r w:rsidRPr="0002252A">
        <w:t>Omit “Part 5</w:t>
      </w:r>
      <w:r w:rsidR="00B15024">
        <w:noBreakHyphen/>
      </w:r>
      <w:r w:rsidRPr="0002252A">
        <w:t xml:space="preserve">reviewable decision where the application is not properly made under </w:t>
      </w:r>
      <w:r w:rsidR="0059456F">
        <w:t>section 3</w:t>
      </w:r>
      <w:r w:rsidRPr="0002252A">
        <w:t xml:space="preserve">47”, substitute “reviewable migration decision or a reviewable protection decision where the application is not properly made under </w:t>
      </w:r>
      <w:r w:rsidR="0059456F">
        <w:t>section 3</w:t>
      </w:r>
      <w:r w:rsidRPr="0002252A">
        <w:t>47 or 347A”.</w:t>
      </w:r>
    </w:p>
    <w:p w14:paraId="652B7E77" w14:textId="77777777" w:rsidR="00A21FE3" w:rsidRPr="0002252A" w:rsidRDefault="00A21FE3" w:rsidP="00B15024">
      <w:pPr>
        <w:pStyle w:val="ItemHead"/>
      </w:pPr>
      <w:r w:rsidRPr="0002252A">
        <w:t xml:space="preserve">226  </w:t>
      </w:r>
      <w:r w:rsidR="0002252A">
        <w:t>Paragraph 3</w:t>
      </w:r>
      <w:r w:rsidRPr="0002252A">
        <w:t>79G(1A)(b)</w:t>
      </w:r>
    </w:p>
    <w:p w14:paraId="509F8B9F" w14:textId="77777777" w:rsidR="00A21FE3" w:rsidRPr="0002252A" w:rsidRDefault="00A21FE3" w:rsidP="00B15024">
      <w:pPr>
        <w:pStyle w:val="Item"/>
      </w:pPr>
      <w:r w:rsidRPr="0002252A">
        <w:t>Omit “that section”, substitute “either or both of those sections”.</w:t>
      </w:r>
    </w:p>
    <w:p w14:paraId="13BC3E49" w14:textId="77777777" w:rsidR="00A21FE3" w:rsidRPr="0002252A" w:rsidRDefault="00A21FE3" w:rsidP="00B15024">
      <w:pPr>
        <w:pStyle w:val="ItemHead"/>
      </w:pPr>
      <w:r w:rsidRPr="0002252A">
        <w:t xml:space="preserve">227  </w:t>
      </w:r>
      <w:r w:rsidR="0059456F">
        <w:t>Subsections 3</w:t>
      </w:r>
      <w:r w:rsidRPr="0002252A">
        <w:t>79G(2) and (5)</w:t>
      </w:r>
    </w:p>
    <w:p w14:paraId="37AE4319" w14:textId="77777777" w:rsidR="00A21FE3" w:rsidRPr="0002252A" w:rsidRDefault="00A21FE3" w:rsidP="00B15024">
      <w:pPr>
        <w:pStyle w:val="Item"/>
      </w:pPr>
      <w:r w:rsidRPr="0002252A">
        <w:t>Omit “Tribunal” (wherever occurring), substitute “ART”.</w:t>
      </w:r>
    </w:p>
    <w:p w14:paraId="3350E1FC" w14:textId="77777777" w:rsidR="00A21FE3" w:rsidRPr="0002252A" w:rsidRDefault="00A21FE3" w:rsidP="00B15024">
      <w:pPr>
        <w:pStyle w:val="ItemHead"/>
      </w:pPr>
      <w:r w:rsidRPr="0002252A">
        <w:t>228  Parts 7 and 7AA</w:t>
      </w:r>
    </w:p>
    <w:p w14:paraId="40FA5A76" w14:textId="77777777" w:rsidR="00A21FE3" w:rsidRPr="0002252A" w:rsidRDefault="00A21FE3" w:rsidP="00B15024">
      <w:pPr>
        <w:pStyle w:val="Item"/>
      </w:pPr>
      <w:r w:rsidRPr="0002252A">
        <w:t>Repeal the Parts.</w:t>
      </w:r>
    </w:p>
    <w:p w14:paraId="5F6D3981" w14:textId="77777777" w:rsidR="00A21FE3" w:rsidRPr="0002252A" w:rsidRDefault="00A21FE3" w:rsidP="00B15024">
      <w:pPr>
        <w:pStyle w:val="ItemHead"/>
      </w:pPr>
      <w:r w:rsidRPr="0002252A">
        <w:t xml:space="preserve">229  </w:t>
      </w:r>
      <w:r w:rsidR="0002252A">
        <w:t>Sub</w:t>
      </w:r>
      <w:r w:rsidR="0059456F">
        <w:t>section 4</w:t>
      </w:r>
      <w:r w:rsidRPr="0002252A">
        <w:t xml:space="preserve">74(2) (definition of </w:t>
      </w:r>
      <w:r w:rsidRPr="0002252A">
        <w:rPr>
          <w:i/>
        </w:rPr>
        <w:t>privative clause decision</w:t>
      </w:r>
      <w:r w:rsidRPr="0002252A">
        <w:t>)</w:t>
      </w:r>
    </w:p>
    <w:p w14:paraId="7C44057E" w14:textId="77777777" w:rsidR="00A21FE3" w:rsidRPr="0002252A" w:rsidRDefault="00A21FE3" w:rsidP="00B15024">
      <w:pPr>
        <w:pStyle w:val="Item"/>
      </w:pPr>
      <w:r w:rsidRPr="0002252A">
        <w:t>After “</w:t>
      </w:r>
      <w:r w:rsidR="0002252A">
        <w:t>sub</w:t>
      </w:r>
      <w:r w:rsidR="0059456F">
        <w:t>section 4</w:t>
      </w:r>
      <w:r w:rsidRPr="0002252A">
        <w:t>74(4)”, insert “, (4A)”.</w:t>
      </w:r>
    </w:p>
    <w:p w14:paraId="5893A7BC" w14:textId="77777777" w:rsidR="00A21FE3" w:rsidRPr="0002252A" w:rsidRDefault="00A21FE3" w:rsidP="00B15024">
      <w:pPr>
        <w:pStyle w:val="ItemHead"/>
      </w:pPr>
      <w:r w:rsidRPr="0002252A">
        <w:t xml:space="preserve">230  </w:t>
      </w:r>
      <w:r w:rsidR="0002252A">
        <w:t>Sub</w:t>
      </w:r>
      <w:r w:rsidR="0059456F">
        <w:t>section 4</w:t>
      </w:r>
      <w:r w:rsidRPr="0002252A">
        <w:t>74(4) (table items 23 and 28)</w:t>
      </w:r>
    </w:p>
    <w:p w14:paraId="3396C5F8" w14:textId="77777777" w:rsidR="00A21FE3" w:rsidRPr="0002252A" w:rsidRDefault="00A21FE3" w:rsidP="00B15024">
      <w:pPr>
        <w:pStyle w:val="Item"/>
      </w:pPr>
      <w:r w:rsidRPr="0002252A">
        <w:t>Repeal the items.</w:t>
      </w:r>
    </w:p>
    <w:p w14:paraId="3A35796F" w14:textId="77777777" w:rsidR="00A21FE3" w:rsidRPr="0002252A" w:rsidRDefault="00A21FE3" w:rsidP="00B15024">
      <w:pPr>
        <w:pStyle w:val="ItemHead"/>
      </w:pPr>
      <w:bookmarkStart w:id="123" w:name="_Hlk151113734"/>
      <w:r w:rsidRPr="0002252A">
        <w:t xml:space="preserve">231  After </w:t>
      </w:r>
      <w:r w:rsidR="0002252A">
        <w:t>sub</w:t>
      </w:r>
      <w:r w:rsidR="0059456F">
        <w:t>section 4</w:t>
      </w:r>
      <w:r w:rsidRPr="0002252A">
        <w:t>74(4)</w:t>
      </w:r>
    </w:p>
    <w:p w14:paraId="308075F6" w14:textId="77777777" w:rsidR="00A21FE3" w:rsidRPr="0002252A" w:rsidRDefault="00A21FE3" w:rsidP="00B15024">
      <w:pPr>
        <w:pStyle w:val="Item"/>
      </w:pPr>
      <w:r w:rsidRPr="0002252A">
        <w:t>Insert:</w:t>
      </w:r>
    </w:p>
    <w:p w14:paraId="4B3A21A7" w14:textId="61E92C43" w:rsidR="00A21FE3" w:rsidRPr="0002252A" w:rsidRDefault="00A21FE3" w:rsidP="00B15024">
      <w:pPr>
        <w:pStyle w:val="subsection"/>
      </w:pPr>
      <w:r w:rsidRPr="0002252A">
        <w:tab/>
        <w:t>(4A)</w:t>
      </w:r>
      <w:r w:rsidRPr="0002252A">
        <w:tab/>
        <w:t xml:space="preserve">For the purposes of </w:t>
      </w:r>
      <w:r w:rsidR="00FD10F9">
        <w:t>subsection (</w:t>
      </w:r>
      <w:r w:rsidRPr="0002252A">
        <w:t xml:space="preserve">2), a decision under </w:t>
      </w:r>
      <w:r w:rsidR="0059456F">
        <w:t>sub</w:t>
      </w:r>
      <w:r w:rsidR="00B15024">
        <w:t>section 1</w:t>
      </w:r>
      <w:r w:rsidRPr="0002252A">
        <w:t>85(1) of the ART Act to refer a question of law arising in a proceeding for review of a reviewable migration decision or a reviewable protection decision to the Federal Court for decision is not a privative clause decision.</w:t>
      </w:r>
    </w:p>
    <w:p w14:paraId="1029E1DB" w14:textId="77777777" w:rsidR="00A21FE3" w:rsidRPr="0002252A" w:rsidRDefault="00A21FE3" w:rsidP="00B15024">
      <w:pPr>
        <w:pStyle w:val="ItemHead"/>
      </w:pPr>
      <w:r w:rsidRPr="0002252A">
        <w:t xml:space="preserve">232  </w:t>
      </w:r>
      <w:r w:rsidR="0002252A">
        <w:t>Sub</w:t>
      </w:r>
      <w:r w:rsidR="0059456F">
        <w:t>section 4</w:t>
      </w:r>
      <w:r w:rsidRPr="0002252A">
        <w:t>74(5)</w:t>
      </w:r>
    </w:p>
    <w:p w14:paraId="31CA4E66" w14:textId="77777777" w:rsidR="00A21FE3" w:rsidRPr="0002252A" w:rsidRDefault="00A21FE3" w:rsidP="00B15024">
      <w:pPr>
        <w:pStyle w:val="Item"/>
      </w:pPr>
      <w:r w:rsidRPr="0002252A">
        <w:t>After “instrument under this Act,”, insert “or under the ART Act,”.</w:t>
      </w:r>
    </w:p>
    <w:bookmarkEnd w:id="123"/>
    <w:p w14:paraId="392E6F9A" w14:textId="77777777" w:rsidR="00A21FE3" w:rsidRPr="0002252A" w:rsidRDefault="00A21FE3" w:rsidP="00B15024">
      <w:pPr>
        <w:pStyle w:val="ItemHead"/>
      </w:pPr>
      <w:r w:rsidRPr="0002252A">
        <w:t xml:space="preserve">233  </w:t>
      </w:r>
      <w:r w:rsidR="0002252A">
        <w:t>Sub</w:t>
      </w:r>
      <w:r w:rsidR="0059456F">
        <w:t>section 4</w:t>
      </w:r>
      <w:r w:rsidRPr="0002252A">
        <w:t>74(6)</w:t>
      </w:r>
    </w:p>
    <w:p w14:paraId="457C4AE6" w14:textId="77777777" w:rsidR="00A21FE3" w:rsidRPr="0002252A" w:rsidRDefault="00A21FE3" w:rsidP="00B15024">
      <w:pPr>
        <w:pStyle w:val="Item"/>
      </w:pPr>
      <w:r w:rsidRPr="0002252A">
        <w:t>Omit “474(4)”, substitute “(4) or (4A)”.</w:t>
      </w:r>
    </w:p>
    <w:p w14:paraId="4C523F3B" w14:textId="77777777" w:rsidR="00A21FE3" w:rsidRPr="0002252A" w:rsidRDefault="00A21FE3" w:rsidP="00B15024">
      <w:pPr>
        <w:pStyle w:val="ItemHead"/>
      </w:pPr>
      <w:r w:rsidRPr="0002252A">
        <w:t xml:space="preserve">234  </w:t>
      </w:r>
      <w:r w:rsidR="0002252A">
        <w:t>Sub</w:t>
      </w:r>
      <w:r w:rsidR="0059456F">
        <w:t>section 4</w:t>
      </w:r>
      <w:r w:rsidRPr="0002252A">
        <w:t>74(6)</w:t>
      </w:r>
    </w:p>
    <w:p w14:paraId="0A50A6EF" w14:textId="77777777" w:rsidR="00A21FE3" w:rsidRPr="0002252A" w:rsidRDefault="00A21FE3" w:rsidP="00B15024">
      <w:pPr>
        <w:pStyle w:val="Item"/>
      </w:pPr>
      <w:r w:rsidRPr="0002252A">
        <w:t>Omit “474(5)”, substitute “(5)”.</w:t>
      </w:r>
    </w:p>
    <w:p w14:paraId="5320D2E6" w14:textId="77777777" w:rsidR="00A21FE3" w:rsidRPr="0002252A" w:rsidRDefault="00A21FE3" w:rsidP="00B15024">
      <w:pPr>
        <w:pStyle w:val="ItemHead"/>
      </w:pPr>
      <w:r w:rsidRPr="0002252A">
        <w:t xml:space="preserve">235  </w:t>
      </w:r>
      <w:r w:rsidR="0002252A">
        <w:t>Sub</w:t>
      </w:r>
      <w:r w:rsidR="0059456F">
        <w:t>section 4</w:t>
      </w:r>
      <w:r w:rsidRPr="0002252A">
        <w:t>74(7)</w:t>
      </w:r>
    </w:p>
    <w:p w14:paraId="2D47A49D" w14:textId="77777777" w:rsidR="00A21FE3" w:rsidRPr="0002252A" w:rsidRDefault="00A21FE3" w:rsidP="00B15024">
      <w:pPr>
        <w:pStyle w:val="Item"/>
      </w:pPr>
      <w:r w:rsidRPr="0002252A">
        <w:t>Omit “474”.</w:t>
      </w:r>
    </w:p>
    <w:p w14:paraId="3082D375" w14:textId="77777777" w:rsidR="00A21FE3" w:rsidRPr="0002252A" w:rsidRDefault="00A21FE3" w:rsidP="00B15024">
      <w:pPr>
        <w:pStyle w:val="ItemHead"/>
      </w:pPr>
      <w:r w:rsidRPr="0002252A">
        <w:t>236  Paragraph 474(7)(a)</w:t>
      </w:r>
    </w:p>
    <w:p w14:paraId="25F700BA" w14:textId="77777777" w:rsidR="00A21FE3" w:rsidRPr="0002252A" w:rsidRDefault="00A21FE3" w:rsidP="00B15024">
      <w:pPr>
        <w:pStyle w:val="Item"/>
      </w:pPr>
      <w:r w:rsidRPr="0002252A">
        <w:t>Omit “, 351 or 417”, substitute “or 351”.</w:t>
      </w:r>
    </w:p>
    <w:p w14:paraId="0FE3B584" w14:textId="77777777" w:rsidR="00A21FE3" w:rsidRPr="0002252A" w:rsidRDefault="00A21FE3" w:rsidP="00B15024">
      <w:pPr>
        <w:pStyle w:val="ItemHead"/>
      </w:pPr>
      <w:r w:rsidRPr="0002252A">
        <w:t xml:space="preserve">237  After </w:t>
      </w:r>
      <w:r w:rsidR="0002252A">
        <w:t>Division 1</w:t>
      </w:r>
      <w:r w:rsidRPr="0002252A">
        <w:t xml:space="preserve"> of </w:t>
      </w:r>
      <w:r w:rsidR="0002252A">
        <w:t>Part 8</w:t>
      </w:r>
    </w:p>
    <w:p w14:paraId="2DB7498B" w14:textId="77777777" w:rsidR="00A21FE3" w:rsidRPr="0002252A" w:rsidRDefault="00A21FE3" w:rsidP="00B15024">
      <w:pPr>
        <w:pStyle w:val="Item"/>
      </w:pPr>
      <w:r w:rsidRPr="0002252A">
        <w:t>Insert:</w:t>
      </w:r>
    </w:p>
    <w:p w14:paraId="6B8D2300" w14:textId="77777777" w:rsidR="00A21FE3" w:rsidRPr="0002252A" w:rsidRDefault="0002252A" w:rsidP="00B15024">
      <w:pPr>
        <w:pStyle w:val="ActHead3"/>
      </w:pPr>
      <w:bookmarkStart w:id="124" w:name="_Toc168308255"/>
      <w:r w:rsidRPr="00673E6B">
        <w:rPr>
          <w:rStyle w:val="CharDivNo"/>
        </w:rPr>
        <w:t>Division 1</w:t>
      </w:r>
      <w:r w:rsidR="00A21FE3" w:rsidRPr="00673E6B">
        <w:rPr>
          <w:rStyle w:val="CharDivNo"/>
        </w:rPr>
        <w:t>A</w:t>
      </w:r>
      <w:r w:rsidR="00A21FE3" w:rsidRPr="0002252A">
        <w:t>—</w:t>
      </w:r>
      <w:r w:rsidR="00A21FE3" w:rsidRPr="00673E6B">
        <w:rPr>
          <w:rStyle w:val="CharDivText"/>
        </w:rPr>
        <w:t>Interaction with the ART Act</w:t>
      </w:r>
      <w:bookmarkEnd w:id="124"/>
    </w:p>
    <w:p w14:paraId="2084981C" w14:textId="77777777" w:rsidR="00A21FE3" w:rsidRPr="0002252A" w:rsidRDefault="00A21FE3" w:rsidP="00B15024">
      <w:pPr>
        <w:pStyle w:val="ActHead4"/>
      </w:pPr>
      <w:bookmarkStart w:id="125" w:name="_Toc168308256"/>
      <w:r w:rsidRPr="0002252A">
        <w:t>474AA  Interaction with the ART Act</w:t>
      </w:r>
      <w:bookmarkEnd w:id="125"/>
    </w:p>
    <w:p w14:paraId="19CC2D3C" w14:textId="77777777" w:rsidR="00A21FE3" w:rsidRPr="0002252A" w:rsidRDefault="00A21FE3" w:rsidP="00B15024">
      <w:pPr>
        <w:pStyle w:val="subsection"/>
      </w:pPr>
      <w:r w:rsidRPr="0002252A">
        <w:tab/>
        <w:t>(1)</w:t>
      </w:r>
      <w:r w:rsidRPr="0002252A">
        <w:tab/>
        <w:t>Part 7 of the ART Act does not apply to an application in relation to, or a proceeding for the review of, any of the following:</w:t>
      </w:r>
    </w:p>
    <w:p w14:paraId="48F02014" w14:textId="77777777" w:rsidR="00A21FE3" w:rsidRPr="0002252A" w:rsidRDefault="00A21FE3" w:rsidP="00B15024">
      <w:pPr>
        <w:pStyle w:val="paragraph"/>
      </w:pPr>
      <w:r w:rsidRPr="0002252A">
        <w:tab/>
        <w:t>(a)</w:t>
      </w:r>
      <w:r w:rsidRPr="0002252A">
        <w:tab/>
        <w:t>a privative clause decision;</w:t>
      </w:r>
    </w:p>
    <w:p w14:paraId="3F0B6B78" w14:textId="77777777" w:rsidR="00A21FE3" w:rsidRPr="0002252A" w:rsidRDefault="00A21FE3" w:rsidP="00B15024">
      <w:pPr>
        <w:pStyle w:val="paragraph"/>
      </w:pPr>
      <w:r w:rsidRPr="0002252A">
        <w:tab/>
        <w:t>(b)</w:t>
      </w:r>
      <w:r w:rsidRPr="0002252A">
        <w:tab/>
        <w:t>a purported privative clause decision;</w:t>
      </w:r>
    </w:p>
    <w:p w14:paraId="3426AA05" w14:textId="77777777" w:rsidR="00A21FE3" w:rsidRPr="0002252A" w:rsidRDefault="00A21FE3" w:rsidP="00B15024">
      <w:pPr>
        <w:pStyle w:val="paragraph"/>
      </w:pPr>
      <w:r w:rsidRPr="0002252A">
        <w:tab/>
        <w:t>(c)</w:t>
      </w:r>
      <w:r w:rsidRPr="0002252A">
        <w:tab/>
        <w:t>an ART Act migration decision.</w:t>
      </w:r>
    </w:p>
    <w:p w14:paraId="4A5549F9" w14:textId="77777777" w:rsidR="00A21FE3" w:rsidRPr="0002252A" w:rsidRDefault="00A21FE3" w:rsidP="00B15024">
      <w:pPr>
        <w:pStyle w:val="subsection"/>
      </w:pPr>
      <w:r w:rsidRPr="0002252A">
        <w:tab/>
        <w:t>(2)</w:t>
      </w:r>
      <w:r w:rsidRPr="0002252A">
        <w:tab/>
        <w:t xml:space="preserve">Despite </w:t>
      </w:r>
      <w:r w:rsidR="00FD10F9">
        <w:t>subsection (</w:t>
      </w:r>
      <w:r w:rsidRPr="0002252A">
        <w:t>1):</w:t>
      </w:r>
    </w:p>
    <w:p w14:paraId="4503AC39" w14:textId="4C376D4D" w:rsidR="00A21FE3" w:rsidRPr="0002252A" w:rsidRDefault="00A21FE3" w:rsidP="00B15024">
      <w:pPr>
        <w:pStyle w:val="paragraph"/>
      </w:pPr>
      <w:r w:rsidRPr="0002252A">
        <w:tab/>
        <w:t>(a)</w:t>
      </w:r>
      <w:r w:rsidRPr="0002252A">
        <w:tab/>
      </w:r>
      <w:r w:rsidR="00B15024">
        <w:t>section 1</w:t>
      </w:r>
      <w:r w:rsidRPr="0002252A">
        <w:t>85 (referring questions of law) of the ART Act applies to an application in relation to, or a proceeding for the review of, a reviewable migration decision or a reviewable protection decision; but</w:t>
      </w:r>
    </w:p>
    <w:p w14:paraId="2BBA6E9B" w14:textId="77777777" w:rsidR="00D27DE9" w:rsidRPr="00136660" w:rsidRDefault="00D27DE9" w:rsidP="00B15024">
      <w:pPr>
        <w:pStyle w:val="paragraph"/>
      </w:pPr>
      <w:r w:rsidRPr="00136660">
        <w:tab/>
        <w:t>(b)</w:t>
      </w:r>
      <w:r w:rsidRPr="00136660">
        <w:tab/>
        <w:t>the ART does not have a duty to consider a request to refer a question of law at the request of a party to a proceeding.</w:t>
      </w:r>
    </w:p>
    <w:p w14:paraId="42197384" w14:textId="2A91A863" w:rsidR="00D27DE9" w:rsidRPr="00136660" w:rsidRDefault="00D27DE9" w:rsidP="00B15024">
      <w:pPr>
        <w:pStyle w:val="subsection"/>
      </w:pPr>
      <w:r w:rsidRPr="00136660">
        <w:tab/>
        <w:t>(2A)</w:t>
      </w:r>
      <w:r w:rsidRPr="00136660">
        <w:tab/>
        <w:t xml:space="preserve">To avoid doubt, if the ART refers a question of law under </w:t>
      </w:r>
      <w:r w:rsidR="00B15024">
        <w:t>section 1</w:t>
      </w:r>
      <w:r w:rsidRPr="00136660">
        <w:t>85 of the ART Act, Division 6 of Part 7 of that Act applies in relation to the proceeding before the Federal Court in relation to the reference.</w:t>
      </w:r>
    </w:p>
    <w:p w14:paraId="3B0B6477" w14:textId="5BE43F2A" w:rsidR="00D27DE9" w:rsidRPr="00136660" w:rsidRDefault="00D27DE9" w:rsidP="00B15024">
      <w:pPr>
        <w:pStyle w:val="subsection"/>
      </w:pPr>
      <w:r w:rsidRPr="00136660">
        <w:tab/>
        <w:t>(3)</w:t>
      </w:r>
      <w:r w:rsidRPr="00136660">
        <w:tab/>
        <w:t xml:space="preserve">Subdivision A of Division 2 of Part 7 of the ART Act (appeals on questions of law) does not apply to a decision of the ART under </w:t>
      </w:r>
      <w:r w:rsidR="00B15024">
        <w:t>section 1</w:t>
      </w:r>
      <w:r w:rsidRPr="00136660">
        <w:t>85 of that Act (referring questions of law) in relation to proceedings for review of a reviewable migration decision or a reviewable protection decision.</w:t>
      </w:r>
    </w:p>
    <w:p w14:paraId="53C62055" w14:textId="77777777" w:rsidR="00A21FE3" w:rsidRPr="0002252A" w:rsidRDefault="00A21FE3" w:rsidP="00B15024">
      <w:pPr>
        <w:pStyle w:val="ItemHead"/>
      </w:pPr>
      <w:r w:rsidRPr="0002252A">
        <w:t xml:space="preserve">238  </w:t>
      </w:r>
      <w:r w:rsidR="0059456F">
        <w:t>Section 4</w:t>
      </w:r>
      <w:r w:rsidRPr="0002252A">
        <w:t>74A</w:t>
      </w:r>
    </w:p>
    <w:p w14:paraId="72D350CA" w14:textId="77777777" w:rsidR="00A21FE3" w:rsidRPr="0002252A" w:rsidRDefault="00A21FE3" w:rsidP="00B15024">
      <w:pPr>
        <w:pStyle w:val="Item"/>
      </w:pPr>
      <w:r w:rsidRPr="0002252A">
        <w:t>Repeal the section, substitute:</w:t>
      </w:r>
    </w:p>
    <w:p w14:paraId="2FCF5583" w14:textId="77777777" w:rsidR="00A21FE3" w:rsidRPr="0002252A" w:rsidRDefault="00A21FE3" w:rsidP="00B15024">
      <w:pPr>
        <w:pStyle w:val="ActHead5"/>
      </w:pPr>
      <w:bookmarkStart w:id="126" w:name="_Toc168308257"/>
      <w:r w:rsidRPr="00673E6B">
        <w:rPr>
          <w:rStyle w:val="CharSectno"/>
        </w:rPr>
        <w:t>474A</w:t>
      </w:r>
      <w:r w:rsidRPr="0002252A">
        <w:t xml:space="preserve">  Definition of ART Act migration decision</w:t>
      </w:r>
      <w:bookmarkEnd w:id="126"/>
    </w:p>
    <w:p w14:paraId="40104D72" w14:textId="77777777" w:rsidR="00A21FE3" w:rsidRPr="0002252A" w:rsidRDefault="00A21FE3" w:rsidP="00B15024">
      <w:pPr>
        <w:pStyle w:val="subsection"/>
      </w:pPr>
      <w:r w:rsidRPr="0002252A">
        <w:tab/>
        <w:t>(1)</w:t>
      </w:r>
      <w:r w:rsidRPr="0002252A">
        <w:tab/>
        <w:t xml:space="preserve">A decision under a provision of the ART Act mentioned in </w:t>
      </w:r>
      <w:r w:rsidR="00FD10F9">
        <w:t>subsection (</w:t>
      </w:r>
      <w:r w:rsidRPr="0002252A">
        <w:t xml:space="preserve">2) is an </w:t>
      </w:r>
      <w:r w:rsidRPr="0002252A">
        <w:rPr>
          <w:b/>
          <w:i/>
        </w:rPr>
        <w:t>ART Act migration decision</w:t>
      </w:r>
      <w:r w:rsidRPr="0002252A">
        <w:t>, to the extent that the decision is made in relation to any of the following:</w:t>
      </w:r>
    </w:p>
    <w:p w14:paraId="4C77D37F" w14:textId="77777777" w:rsidR="00A21FE3" w:rsidRPr="0002252A" w:rsidRDefault="00A21FE3" w:rsidP="00B15024">
      <w:pPr>
        <w:pStyle w:val="paragraph"/>
      </w:pPr>
      <w:r w:rsidRPr="0002252A">
        <w:tab/>
        <w:t>(a)</w:t>
      </w:r>
      <w:r w:rsidRPr="0002252A">
        <w:tab/>
        <w:t>a review of a particular reviewable migration decision or a particular reviewable protection decision;</w:t>
      </w:r>
    </w:p>
    <w:p w14:paraId="2BF99B1C" w14:textId="77777777" w:rsidR="00A21FE3" w:rsidRPr="0002252A" w:rsidRDefault="00A21FE3" w:rsidP="00B15024">
      <w:pPr>
        <w:pStyle w:val="paragraph"/>
      </w:pPr>
      <w:r w:rsidRPr="0002252A">
        <w:tab/>
        <w:t>(b)</w:t>
      </w:r>
      <w:r w:rsidRPr="0002252A">
        <w:tab/>
        <w:t>a function of the ART in relation to the exercise of its jurisdiction to review reviewable migration decisions or reviewable protection decisions;</w:t>
      </w:r>
    </w:p>
    <w:p w14:paraId="21C05133" w14:textId="77777777" w:rsidR="00A21FE3" w:rsidRPr="0002252A" w:rsidRDefault="00A21FE3" w:rsidP="00B15024">
      <w:pPr>
        <w:pStyle w:val="paragraph"/>
      </w:pPr>
      <w:r w:rsidRPr="0002252A">
        <w:tab/>
        <w:t>(c)</w:t>
      </w:r>
      <w:r w:rsidRPr="0002252A">
        <w:tab/>
        <w:t>an ART member in the Migration jurisdictional area;</w:t>
      </w:r>
    </w:p>
    <w:p w14:paraId="69F7C4B3" w14:textId="77777777" w:rsidR="00A21FE3" w:rsidRPr="0002252A" w:rsidRDefault="00A21FE3" w:rsidP="00B15024">
      <w:pPr>
        <w:pStyle w:val="paragraph"/>
      </w:pPr>
      <w:r w:rsidRPr="0002252A">
        <w:tab/>
        <w:t>(d)</w:t>
      </w:r>
      <w:r w:rsidRPr="0002252A">
        <w:tab/>
        <w:t>an ART member in the Protection jurisdictional area.</w:t>
      </w:r>
    </w:p>
    <w:p w14:paraId="6142098D" w14:textId="77777777" w:rsidR="00A21FE3" w:rsidRPr="0002252A" w:rsidRDefault="00A21FE3" w:rsidP="00B15024">
      <w:pPr>
        <w:pStyle w:val="notetext"/>
      </w:pPr>
      <w:r w:rsidRPr="0002252A">
        <w:t>Note:</w:t>
      </w:r>
      <w:r w:rsidRPr="0002252A">
        <w:tab/>
        <w:t xml:space="preserve">An ART Act migration decision is a </w:t>
      </w:r>
      <w:r w:rsidRPr="0002252A">
        <w:rPr>
          <w:b/>
          <w:i/>
        </w:rPr>
        <w:t>migration decision</w:t>
      </w:r>
      <w:r w:rsidRPr="0002252A">
        <w:t xml:space="preserve"> (see paragraph (d) of the definition of migration decision in sub</w:t>
      </w:r>
      <w:r w:rsidR="0059456F">
        <w:t>section 5</w:t>
      </w:r>
      <w:r w:rsidRPr="0002252A">
        <w:t>(1)).</w:t>
      </w:r>
    </w:p>
    <w:p w14:paraId="3D755019" w14:textId="77777777" w:rsidR="00A21FE3" w:rsidRPr="0002252A" w:rsidRDefault="00A21FE3" w:rsidP="00B15024">
      <w:pPr>
        <w:pStyle w:val="subsection"/>
      </w:pPr>
      <w:r w:rsidRPr="0002252A">
        <w:tab/>
        <w:t>(2)</w:t>
      </w:r>
      <w:r w:rsidRPr="0002252A">
        <w:tab/>
        <w:t>The provisions of the ART Act are as follows:</w:t>
      </w:r>
    </w:p>
    <w:p w14:paraId="588E9BCF" w14:textId="77777777" w:rsidR="00A21FE3" w:rsidRPr="0002252A" w:rsidRDefault="00A21FE3" w:rsidP="00B15024">
      <w:pPr>
        <w:pStyle w:val="paragraph"/>
      </w:pPr>
      <w:r w:rsidRPr="0002252A">
        <w:tab/>
        <w:t>(a)</w:t>
      </w:r>
      <w:r w:rsidRPr="0002252A">
        <w:tab/>
        <w:t>Division 3 of Part 4;</w:t>
      </w:r>
    </w:p>
    <w:p w14:paraId="71FC2E09" w14:textId="77777777" w:rsidR="00A21FE3" w:rsidRPr="0002252A" w:rsidRDefault="00A21FE3" w:rsidP="00B15024">
      <w:pPr>
        <w:pStyle w:val="paragraph"/>
      </w:pPr>
      <w:r w:rsidRPr="0002252A">
        <w:tab/>
        <w:t>(b)</w:t>
      </w:r>
      <w:r w:rsidRPr="0002252A">
        <w:tab/>
        <w:t>Subdivisions A, B and D of Division 4 of Part 4;</w:t>
      </w:r>
    </w:p>
    <w:p w14:paraId="727F074D" w14:textId="77777777" w:rsidR="00A21FE3" w:rsidRPr="0002252A" w:rsidRDefault="00A21FE3" w:rsidP="00B15024">
      <w:pPr>
        <w:pStyle w:val="paragraph"/>
      </w:pPr>
      <w:r w:rsidRPr="0002252A">
        <w:tab/>
        <w:t>(c)</w:t>
      </w:r>
      <w:r w:rsidRPr="0002252A">
        <w:tab/>
      </w:r>
      <w:r w:rsidR="0059456F">
        <w:t>section 5</w:t>
      </w:r>
      <w:r w:rsidRPr="0002252A">
        <w:t>8;</w:t>
      </w:r>
    </w:p>
    <w:p w14:paraId="0E4814E1" w14:textId="77777777" w:rsidR="00A21FE3" w:rsidRPr="0002252A" w:rsidRDefault="00A21FE3" w:rsidP="00B15024">
      <w:pPr>
        <w:pStyle w:val="paragraph"/>
      </w:pPr>
      <w:r w:rsidRPr="0002252A">
        <w:tab/>
        <w:t>(d)</w:t>
      </w:r>
      <w:r w:rsidRPr="0002252A">
        <w:tab/>
      </w:r>
      <w:r w:rsidR="0059456F">
        <w:t>sections 1</w:t>
      </w:r>
      <w:r w:rsidRPr="0002252A">
        <w:t>97 to 199;</w:t>
      </w:r>
    </w:p>
    <w:p w14:paraId="7E55B19C" w14:textId="77777777" w:rsidR="00A21FE3" w:rsidRPr="0002252A" w:rsidRDefault="00A21FE3" w:rsidP="00B15024">
      <w:pPr>
        <w:pStyle w:val="paragraph"/>
      </w:pPr>
      <w:r w:rsidRPr="0002252A">
        <w:tab/>
        <w:t>(e)</w:t>
      </w:r>
      <w:r w:rsidRPr="0002252A">
        <w:tab/>
        <w:t xml:space="preserve">Subdivision A of Division 3 of </w:t>
      </w:r>
      <w:r w:rsidR="0002252A">
        <w:t>Part 8</w:t>
      </w:r>
      <w:r w:rsidRPr="0002252A">
        <w:t>;</w:t>
      </w:r>
    </w:p>
    <w:p w14:paraId="388B9E84" w14:textId="77777777" w:rsidR="00A21FE3" w:rsidRPr="0002252A" w:rsidRDefault="00A21FE3" w:rsidP="00B15024">
      <w:pPr>
        <w:pStyle w:val="paragraph"/>
      </w:pPr>
      <w:r w:rsidRPr="0002252A">
        <w:tab/>
        <w:t>(f)</w:t>
      </w:r>
      <w:r w:rsidRPr="0002252A">
        <w:tab/>
      </w:r>
      <w:r w:rsidR="0059456F">
        <w:t>sections 2</w:t>
      </w:r>
      <w:r w:rsidRPr="0002252A">
        <w:t>14 to 216;</w:t>
      </w:r>
    </w:p>
    <w:p w14:paraId="5F4CF6B5" w14:textId="77777777" w:rsidR="00A21FE3" w:rsidRPr="0002252A" w:rsidRDefault="00A21FE3" w:rsidP="00B15024">
      <w:pPr>
        <w:pStyle w:val="paragraph"/>
      </w:pPr>
      <w:r w:rsidRPr="0002252A">
        <w:tab/>
        <w:t>(g)</w:t>
      </w:r>
      <w:r w:rsidRPr="0002252A">
        <w:tab/>
      </w:r>
      <w:r w:rsidR="0059456F">
        <w:t>section 2</w:t>
      </w:r>
      <w:r w:rsidRPr="0002252A">
        <w:t>18;</w:t>
      </w:r>
    </w:p>
    <w:p w14:paraId="26A165E8" w14:textId="77777777" w:rsidR="00A21FE3" w:rsidRPr="0002252A" w:rsidRDefault="00A21FE3" w:rsidP="00B15024">
      <w:pPr>
        <w:pStyle w:val="paragraph"/>
      </w:pPr>
      <w:r w:rsidRPr="0002252A">
        <w:tab/>
        <w:t>(h)</w:t>
      </w:r>
      <w:r w:rsidRPr="0002252A">
        <w:tab/>
      </w:r>
      <w:r w:rsidR="0059456F">
        <w:t>section 2</w:t>
      </w:r>
      <w:r w:rsidRPr="0002252A">
        <w:t>21;</w:t>
      </w:r>
    </w:p>
    <w:p w14:paraId="18CF3B31" w14:textId="77777777" w:rsidR="00A21FE3" w:rsidRPr="0002252A" w:rsidRDefault="00A21FE3" w:rsidP="00B15024">
      <w:pPr>
        <w:pStyle w:val="paragraph"/>
      </w:pPr>
      <w:r w:rsidRPr="0002252A">
        <w:tab/>
        <w:t>(i)</w:t>
      </w:r>
      <w:r w:rsidRPr="0002252A">
        <w:tab/>
      </w:r>
      <w:r w:rsidR="0059456F">
        <w:t>section 2</w:t>
      </w:r>
      <w:r w:rsidRPr="0002252A">
        <w:t>27;</w:t>
      </w:r>
    </w:p>
    <w:p w14:paraId="611E8C55" w14:textId="77777777" w:rsidR="00A21FE3" w:rsidRPr="0002252A" w:rsidRDefault="00A21FE3" w:rsidP="00B15024">
      <w:pPr>
        <w:pStyle w:val="paragraph"/>
      </w:pPr>
      <w:r w:rsidRPr="0002252A">
        <w:tab/>
        <w:t>(j)</w:t>
      </w:r>
      <w:r w:rsidRPr="0002252A">
        <w:tab/>
      </w:r>
      <w:r w:rsidR="0059456F">
        <w:t>sections 2</w:t>
      </w:r>
      <w:r w:rsidRPr="0002252A">
        <w:t>37 to 239;</w:t>
      </w:r>
    </w:p>
    <w:p w14:paraId="6BFA884B" w14:textId="77777777" w:rsidR="00A21FE3" w:rsidRPr="0002252A" w:rsidRDefault="00A21FE3" w:rsidP="00B15024">
      <w:pPr>
        <w:pStyle w:val="paragraph"/>
      </w:pPr>
      <w:r w:rsidRPr="0002252A">
        <w:tab/>
        <w:t>(k)</w:t>
      </w:r>
      <w:r w:rsidRPr="0002252A">
        <w:tab/>
      </w:r>
      <w:r w:rsidR="0059456F">
        <w:t>section 2</w:t>
      </w:r>
      <w:r w:rsidRPr="0002252A">
        <w:t>43.</w:t>
      </w:r>
    </w:p>
    <w:p w14:paraId="054BA946" w14:textId="77777777" w:rsidR="00A21FE3" w:rsidRPr="0002252A" w:rsidRDefault="00A21FE3" w:rsidP="00B15024">
      <w:pPr>
        <w:pStyle w:val="paragraph"/>
      </w:pPr>
      <w:r w:rsidRPr="0002252A">
        <w:tab/>
        <w:t>(l)</w:t>
      </w:r>
      <w:r w:rsidRPr="0002252A">
        <w:tab/>
        <w:t>Divisions 3 and 4 of Part 11.</w:t>
      </w:r>
    </w:p>
    <w:p w14:paraId="42A99801" w14:textId="77777777" w:rsidR="00A21FE3" w:rsidRPr="0002252A" w:rsidRDefault="00A21FE3" w:rsidP="00B15024">
      <w:pPr>
        <w:pStyle w:val="ItemHead"/>
      </w:pPr>
      <w:r w:rsidRPr="0002252A">
        <w:t>239  Paragraph 476(2)(b)</w:t>
      </w:r>
    </w:p>
    <w:p w14:paraId="7F393354" w14:textId="77777777" w:rsidR="00A21FE3" w:rsidRPr="0002252A" w:rsidRDefault="00A21FE3" w:rsidP="00B15024">
      <w:pPr>
        <w:pStyle w:val="Item"/>
      </w:pPr>
      <w:r w:rsidRPr="0002252A">
        <w:t>Omit “Administrative Appeals Tribunal”, substitute “ART”.</w:t>
      </w:r>
    </w:p>
    <w:p w14:paraId="50731CF8" w14:textId="77777777" w:rsidR="00A21FE3" w:rsidRPr="0002252A" w:rsidRDefault="00A21FE3" w:rsidP="00B15024">
      <w:pPr>
        <w:pStyle w:val="ItemHead"/>
      </w:pPr>
      <w:r w:rsidRPr="0002252A">
        <w:t xml:space="preserve">240  After </w:t>
      </w:r>
      <w:r w:rsidR="0002252A">
        <w:t>paragraph 4</w:t>
      </w:r>
      <w:r w:rsidRPr="0002252A">
        <w:t>76(2)(c)</w:t>
      </w:r>
    </w:p>
    <w:p w14:paraId="6B2B2EE2" w14:textId="77777777" w:rsidR="00A21FE3" w:rsidRPr="0002252A" w:rsidRDefault="00A21FE3" w:rsidP="00B15024">
      <w:pPr>
        <w:pStyle w:val="Item"/>
      </w:pPr>
      <w:r w:rsidRPr="0002252A">
        <w:t>Insert:</w:t>
      </w:r>
    </w:p>
    <w:p w14:paraId="72B2774E" w14:textId="076A183C" w:rsidR="00A21FE3" w:rsidRPr="0002252A" w:rsidRDefault="00A21FE3" w:rsidP="00B15024">
      <w:pPr>
        <w:pStyle w:val="paragraph"/>
      </w:pPr>
      <w:r w:rsidRPr="0002252A">
        <w:tab/>
        <w:t>(ca)</w:t>
      </w:r>
      <w:r w:rsidRPr="0002252A">
        <w:tab/>
        <w:t>a non</w:t>
      </w:r>
      <w:r w:rsidR="00B15024">
        <w:noBreakHyphen/>
      </w:r>
      <w:r w:rsidRPr="0002252A">
        <w:t xml:space="preserve">privative clause decision mentioned in </w:t>
      </w:r>
      <w:r w:rsidR="0002252A">
        <w:t>sub</w:t>
      </w:r>
      <w:r w:rsidR="0059456F">
        <w:t>section 4</w:t>
      </w:r>
      <w:r w:rsidRPr="0002252A">
        <w:t>74(4A);</w:t>
      </w:r>
    </w:p>
    <w:p w14:paraId="4397D80F" w14:textId="77777777" w:rsidR="00A21FE3" w:rsidRPr="0002252A" w:rsidRDefault="00A21FE3" w:rsidP="00B15024">
      <w:pPr>
        <w:pStyle w:val="ItemHead"/>
      </w:pPr>
      <w:r w:rsidRPr="0002252A">
        <w:t xml:space="preserve">241  </w:t>
      </w:r>
      <w:r w:rsidR="0002252A">
        <w:t>Sub</w:t>
      </w:r>
      <w:r w:rsidR="0059456F">
        <w:t>section 4</w:t>
      </w:r>
      <w:r w:rsidRPr="0002252A">
        <w:t>76(3)</w:t>
      </w:r>
    </w:p>
    <w:p w14:paraId="33488081" w14:textId="740D23CD" w:rsidR="00A21FE3" w:rsidRPr="0002252A" w:rsidRDefault="00A21FE3" w:rsidP="00B15024">
      <w:pPr>
        <w:pStyle w:val="Item"/>
      </w:pPr>
      <w:r w:rsidRPr="0002252A">
        <w:t>Omit “</w:t>
      </w:r>
      <w:r w:rsidR="0059456F">
        <w:t>section 4</w:t>
      </w:r>
      <w:r w:rsidRPr="0002252A">
        <w:t xml:space="preserve">4AA of the </w:t>
      </w:r>
      <w:r w:rsidRPr="0002252A">
        <w:rPr>
          <w:i/>
        </w:rPr>
        <w:t>Administrative Appeals Tribunal Act 1975</w:t>
      </w:r>
      <w:r w:rsidRPr="0002252A">
        <w:t>”, substitute “</w:t>
      </w:r>
      <w:r w:rsidR="00B15024">
        <w:t>section 1</w:t>
      </w:r>
      <w:r w:rsidRPr="0002252A">
        <w:t>79 of the ART Act”.</w:t>
      </w:r>
    </w:p>
    <w:p w14:paraId="7F76B285" w14:textId="77777777" w:rsidR="00A21FE3" w:rsidRPr="0002252A" w:rsidRDefault="00A21FE3" w:rsidP="00B15024">
      <w:pPr>
        <w:pStyle w:val="ItemHead"/>
      </w:pPr>
      <w:bookmarkStart w:id="127" w:name="_Hlk151049247"/>
      <w:r w:rsidRPr="0002252A">
        <w:t xml:space="preserve">242  </w:t>
      </w:r>
      <w:r w:rsidR="0002252A">
        <w:t>Sub</w:t>
      </w:r>
      <w:r w:rsidR="0059456F">
        <w:t>section 4</w:t>
      </w:r>
      <w:r w:rsidRPr="0002252A">
        <w:t xml:space="preserve">76(4) (paragraph (a) of the definition of </w:t>
      </w:r>
      <w:r w:rsidRPr="0002252A">
        <w:rPr>
          <w:i/>
        </w:rPr>
        <w:t>primary decision</w:t>
      </w:r>
      <w:r w:rsidRPr="0002252A">
        <w:t>)</w:t>
      </w:r>
    </w:p>
    <w:p w14:paraId="07AB9A78" w14:textId="77777777" w:rsidR="00A21FE3" w:rsidRPr="0002252A" w:rsidRDefault="00A21FE3" w:rsidP="00B15024">
      <w:pPr>
        <w:pStyle w:val="Item"/>
      </w:pPr>
      <w:r w:rsidRPr="0002252A">
        <w:t xml:space="preserve">Omit “under Part 5 or 7 or </w:t>
      </w:r>
      <w:r w:rsidR="0059456F">
        <w:t>section 5</w:t>
      </w:r>
      <w:r w:rsidRPr="0002252A">
        <w:t xml:space="preserve">00”, substitute “by application under Part 5 or </w:t>
      </w:r>
      <w:r w:rsidR="0059456F">
        <w:t>section 5</w:t>
      </w:r>
      <w:r w:rsidRPr="0002252A">
        <w:t>00”.</w:t>
      </w:r>
    </w:p>
    <w:bookmarkEnd w:id="127"/>
    <w:p w14:paraId="5D51B4B3" w14:textId="77777777" w:rsidR="00A21FE3" w:rsidRPr="0002252A" w:rsidRDefault="00A21FE3" w:rsidP="00B15024">
      <w:pPr>
        <w:pStyle w:val="ItemHead"/>
      </w:pPr>
      <w:r w:rsidRPr="0002252A">
        <w:t xml:space="preserve">243  </w:t>
      </w:r>
      <w:r w:rsidR="0002252A">
        <w:t>Sub</w:t>
      </w:r>
      <w:r w:rsidR="0059456F">
        <w:t>section 4</w:t>
      </w:r>
      <w:r w:rsidRPr="0002252A">
        <w:t xml:space="preserve">76(4) (paragraph (b) of the definition of </w:t>
      </w:r>
      <w:r w:rsidRPr="0002252A">
        <w:rPr>
          <w:i/>
        </w:rPr>
        <w:t>primary decision</w:t>
      </w:r>
      <w:r w:rsidRPr="0002252A">
        <w:t>)</w:t>
      </w:r>
    </w:p>
    <w:p w14:paraId="228E1F54" w14:textId="77777777" w:rsidR="00A21FE3" w:rsidRPr="0002252A" w:rsidRDefault="00A21FE3" w:rsidP="00B15024">
      <w:pPr>
        <w:pStyle w:val="Item"/>
      </w:pPr>
      <w:r w:rsidRPr="0002252A">
        <w:t>Omit “period; or”, substitute “period.”.</w:t>
      </w:r>
    </w:p>
    <w:p w14:paraId="4154AD5C" w14:textId="77777777" w:rsidR="00A21FE3" w:rsidRPr="0002252A" w:rsidRDefault="00A21FE3" w:rsidP="00B15024">
      <w:pPr>
        <w:pStyle w:val="ItemHead"/>
      </w:pPr>
      <w:r w:rsidRPr="0002252A">
        <w:t>244  Paragraph 476(4)(c)</w:t>
      </w:r>
    </w:p>
    <w:p w14:paraId="688B8613" w14:textId="77777777" w:rsidR="00A21FE3" w:rsidRPr="0002252A" w:rsidRDefault="00A21FE3" w:rsidP="00B15024">
      <w:pPr>
        <w:pStyle w:val="Item"/>
      </w:pPr>
      <w:r w:rsidRPr="0002252A">
        <w:t>Repeal the paragraph.</w:t>
      </w:r>
    </w:p>
    <w:p w14:paraId="4BA37712" w14:textId="77777777" w:rsidR="00A21FE3" w:rsidRPr="0002252A" w:rsidRDefault="00A21FE3" w:rsidP="00B15024">
      <w:pPr>
        <w:pStyle w:val="ItemHead"/>
      </w:pPr>
      <w:r w:rsidRPr="0002252A">
        <w:t>245  Paragraph 476A(1)(b)</w:t>
      </w:r>
    </w:p>
    <w:p w14:paraId="591BC428" w14:textId="77777777" w:rsidR="00A21FE3" w:rsidRPr="0002252A" w:rsidRDefault="00A21FE3" w:rsidP="00B15024">
      <w:pPr>
        <w:pStyle w:val="Item"/>
      </w:pPr>
      <w:r w:rsidRPr="0002252A">
        <w:t>Omit “Administrative Appeals Tribunal”, substitute “ART”.</w:t>
      </w:r>
    </w:p>
    <w:p w14:paraId="19410B79" w14:textId="77777777" w:rsidR="00A21FE3" w:rsidRPr="0002252A" w:rsidRDefault="00A21FE3" w:rsidP="00B15024">
      <w:pPr>
        <w:pStyle w:val="ItemHead"/>
      </w:pPr>
      <w:bookmarkStart w:id="128" w:name="_Hlk150953239"/>
      <w:r w:rsidRPr="0002252A">
        <w:t>246  Paragraph 476A(1)(d)</w:t>
      </w:r>
    </w:p>
    <w:p w14:paraId="6F61EBBC" w14:textId="73C890E1" w:rsidR="00A21FE3" w:rsidRPr="0002252A" w:rsidRDefault="00A21FE3" w:rsidP="00B15024">
      <w:pPr>
        <w:pStyle w:val="Item"/>
      </w:pPr>
      <w:r w:rsidRPr="0002252A">
        <w:t>Omit “</w:t>
      </w:r>
      <w:r w:rsidR="0002252A">
        <w:t>sub</w:t>
      </w:r>
      <w:r w:rsidR="0059456F">
        <w:t>section 4</w:t>
      </w:r>
      <w:r w:rsidRPr="0002252A">
        <w:t xml:space="preserve">4(3) or 45(2) of the </w:t>
      </w:r>
      <w:r w:rsidRPr="0002252A">
        <w:rPr>
          <w:i/>
        </w:rPr>
        <w:t>Administrative Appeals Tribunal Act 1975</w:t>
      </w:r>
      <w:r w:rsidRPr="0002252A">
        <w:t>”, substitute “</w:t>
      </w:r>
      <w:r w:rsidR="00B15024">
        <w:t>section 1</w:t>
      </w:r>
      <w:r w:rsidRPr="0002252A">
        <w:t xml:space="preserve">76 (Federal Court has jurisdiction) or </w:t>
      </w:r>
      <w:r w:rsidR="0059456F">
        <w:t>sub</w:t>
      </w:r>
      <w:r w:rsidR="00B15024">
        <w:t>section 1</w:t>
      </w:r>
      <w:r w:rsidRPr="0002252A">
        <w:t>85(3) (referring questions of law) of the ART Act”.</w:t>
      </w:r>
    </w:p>
    <w:p w14:paraId="5F3C9514" w14:textId="77777777" w:rsidR="00C23F43" w:rsidRPr="00136660" w:rsidRDefault="00C23F43" w:rsidP="00B15024">
      <w:pPr>
        <w:pStyle w:val="ItemHead"/>
      </w:pPr>
      <w:r w:rsidRPr="00136660">
        <w:t>247  Subsection 476A(1) (note)</w:t>
      </w:r>
    </w:p>
    <w:p w14:paraId="32301A40" w14:textId="77777777" w:rsidR="00C23F43" w:rsidRPr="00136660" w:rsidRDefault="00C23F43" w:rsidP="00B15024">
      <w:pPr>
        <w:pStyle w:val="Item"/>
      </w:pPr>
      <w:r w:rsidRPr="00136660">
        <w:t>Repeal the note, substitute:</w:t>
      </w:r>
    </w:p>
    <w:p w14:paraId="7A6BD7FF" w14:textId="77777777" w:rsidR="00C23F43" w:rsidRPr="00136660" w:rsidRDefault="00C23F43" w:rsidP="00B15024">
      <w:pPr>
        <w:pStyle w:val="notetext"/>
      </w:pPr>
      <w:r w:rsidRPr="00136660">
        <w:t>Note:</w:t>
      </w:r>
      <w:r w:rsidRPr="00136660">
        <w:tab/>
        <w:t>The Federal Court’s jurisdiction referred to in paragraph (d) is limited: see section 474AA.</w:t>
      </w:r>
    </w:p>
    <w:p w14:paraId="3E4268B3" w14:textId="77777777" w:rsidR="00A21FE3" w:rsidRPr="0002252A" w:rsidRDefault="00A21FE3" w:rsidP="00B15024">
      <w:pPr>
        <w:pStyle w:val="ItemHead"/>
      </w:pPr>
      <w:r w:rsidRPr="0002252A">
        <w:t xml:space="preserve">248  </w:t>
      </w:r>
      <w:r w:rsidR="0002252A">
        <w:t>Sub</w:t>
      </w:r>
      <w:r w:rsidR="0059456F">
        <w:t>section 4</w:t>
      </w:r>
      <w:r w:rsidRPr="0002252A">
        <w:t xml:space="preserve">77(3) (definition of </w:t>
      </w:r>
      <w:r w:rsidRPr="0002252A">
        <w:rPr>
          <w:i/>
        </w:rPr>
        <w:t>date of the migration decision</w:t>
      </w:r>
      <w:r w:rsidRPr="0002252A">
        <w:t>)</w:t>
      </w:r>
    </w:p>
    <w:bookmarkEnd w:id="128"/>
    <w:p w14:paraId="14B773F8" w14:textId="77777777" w:rsidR="00A21FE3" w:rsidRPr="0002252A" w:rsidRDefault="00A21FE3" w:rsidP="00B15024">
      <w:pPr>
        <w:pStyle w:val="Item"/>
      </w:pPr>
      <w:r w:rsidRPr="0002252A">
        <w:t>Repeal the definition, substitute:</w:t>
      </w:r>
    </w:p>
    <w:p w14:paraId="5CE8BBDF" w14:textId="77777777" w:rsidR="00A21FE3" w:rsidRPr="0002252A" w:rsidRDefault="00A21FE3" w:rsidP="00B15024">
      <w:pPr>
        <w:pStyle w:val="Definition"/>
      </w:pPr>
      <w:r w:rsidRPr="0002252A">
        <w:rPr>
          <w:b/>
          <w:i/>
        </w:rPr>
        <w:t>date of the migration decision</w:t>
      </w:r>
      <w:r w:rsidRPr="0002252A">
        <w:t xml:space="preserve"> means:</w:t>
      </w:r>
    </w:p>
    <w:p w14:paraId="677C3E7D" w14:textId="541AC1E6" w:rsidR="00A21FE3" w:rsidRPr="0002252A" w:rsidRDefault="00A21FE3" w:rsidP="00B15024">
      <w:pPr>
        <w:pStyle w:val="paragraph"/>
      </w:pPr>
      <w:r w:rsidRPr="0002252A">
        <w:tab/>
        <w:t>(a)</w:t>
      </w:r>
      <w:r w:rsidRPr="0002252A">
        <w:tab/>
        <w:t xml:space="preserve">in the case of a migration decision made under </w:t>
      </w:r>
      <w:r w:rsidR="00B15024">
        <w:t>section 1</w:t>
      </w:r>
      <w:r w:rsidRPr="0002252A">
        <w:t>05 of the ART Act (other than a decision made by the ART in relation to an application under Part 5)—the day the decision is made under that section; or</w:t>
      </w:r>
    </w:p>
    <w:p w14:paraId="24763181" w14:textId="77777777" w:rsidR="00A21FE3" w:rsidRPr="0002252A" w:rsidRDefault="00A21FE3" w:rsidP="00B15024">
      <w:pPr>
        <w:pStyle w:val="paragraph"/>
      </w:pPr>
      <w:r w:rsidRPr="0002252A">
        <w:tab/>
        <w:t>(b)</w:t>
      </w:r>
      <w:r w:rsidRPr="0002252A">
        <w:tab/>
        <w:t xml:space="preserve">in the case of a migration decision made by the ART in relation to an application under Part 5—the day the decision is taken to have been made under </w:t>
      </w:r>
      <w:r w:rsidR="0059456F">
        <w:t>subsection 3</w:t>
      </w:r>
      <w:r w:rsidRPr="0002252A">
        <w:t xml:space="preserve">68(6) or (7) or </w:t>
      </w:r>
      <w:r w:rsidR="0002252A">
        <w:t>3</w:t>
      </w:r>
      <w:r w:rsidRPr="0002252A">
        <w:t>68B(3); or</w:t>
      </w:r>
    </w:p>
    <w:p w14:paraId="6555F183" w14:textId="77777777" w:rsidR="00A21FE3" w:rsidRPr="0002252A" w:rsidRDefault="00A21FE3" w:rsidP="00B15024">
      <w:pPr>
        <w:pStyle w:val="paragraph"/>
      </w:pPr>
      <w:r w:rsidRPr="0002252A">
        <w:tab/>
        <w:t>(c)</w:t>
      </w:r>
      <w:r w:rsidRPr="0002252A">
        <w:tab/>
        <w:t>in any other case—the date of the written notice of the decision or, if no such notice exists, the date that the Court considers appropriate.</w:t>
      </w:r>
    </w:p>
    <w:p w14:paraId="2D1F0BA7" w14:textId="77777777" w:rsidR="00A21FE3" w:rsidRPr="0002252A" w:rsidRDefault="00A21FE3" w:rsidP="00B15024">
      <w:pPr>
        <w:pStyle w:val="ItemHead"/>
      </w:pPr>
      <w:r w:rsidRPr="0002252A">
        <w:t>249  Paragraph 478(a)</w:t>
      </w:r>
    </w:p>
    <w:p w14:paraId="1B0ED013" w14:textId="77777777" w:rsidR="00A21FE3" w:rsidRPr="0002252A" w:rsidRDefault="00A21FE3" w:rsidP="00B15024">
      <w:pPr>
        <w:pStyle w:val="Item"/>
      </w:pPr>
      <w:r w:rsidRPr="0002252A">
        <w:t>Repeal the paragraph, substitute:</w:t>
      </w:r>
    </w:p>
    <w:p w14:paraId="22512A8B" w14:textId="77777777" w:rsidR="00A21FE3" w:rsidRPr="0002252A" w:rsidRDefault="00A21FE3" w:rsidP="00B15024">
      <w:pPr>
        <w:pStyle w:val="paragraph"/>
      </w:pPr>
      <w:r w:rsidRPr="0002252A">
        <w:tab/>
        <w:t>(a)</w:t>
      </w:r>
      <w:r w:rsidRPr="0002252A">
        <w:tab/>
        <w:t xml:space="preserve">if the migration decision concerned is made on review by application under Part 5 or </w:t>
      </w:r>
      <w:r w:rsidR="0059456F">
        <w:t>section 5</w:t>
      </w:r>
      <w:r w:rsidRPr="0002252A">
        <w:t>00—the applicant in the review by the ART; or</w:t>
      </w:r>
    </w:p>
    <w:p w14:paraId="1ED9CE78" w14:textId="77777777" w:rsidR="00A21FE3" w:rsidRPr="0002252A" w:rsidRDefault="00A21FE3" w:rsidP="00B15024">
      <w:pPr>
        <w:pStyle w:val="ItemHead"/>
      </w:pPr>
      <w:r w:rsidRPr="0002252A">
        <w:t>250  Paragraph 478(aa)</w:t>
      </w:r>
    </w:p>
    <w:p w14:paraId="24D29F5F" w14:textId="77777777" w:rsidR="00A21FE3" w:rsidRPr="0002252A" w:rsidRDefault="00A21FE3" w:rsidP="00B15024">
      <w:pPr>
        <w:pStyle w:val="Item"/>
      </w:pPr>
      <w:r w:rsidRPr="0002252A">
        <w:t>Repeal the paragraph.</w:t>
      </w:r>
    </w:p>
    <w:p w14:paraId="3F38C7D1" w14:textId="77777777" w:rsidR="00A21FE3" w:rsidRPr="0002252A" w:rsidRDefault="00A21FE3" w:rsidP="00B15024">
      <w:pPr>
        <w:pStyle w:val="ItemHead"/>
      </w:pPr>
      <w:r w:rsidRPr="0002252A">
        <w:t>251  Paragraph 479(a)</w:t>
      </w:r>
    </w:p>
    <w:p w14:paraId="005681A2" w14:textId="77777777" w:rsidR="00A21FE3" w:rsidRPr="0002252A" w:rsidRDefault="00A21FE3" w:rsidP="00B15024">
      <w:pPr>
        <w:pStyle w:val="Item"/>
      </w:pPr>
      <w:r w:rsidRPr="0002252A">
        <w:t>Repeal the paragraph, substitute:</w:t>
      </w:r>
    </w:p>
    <w:p w14:paraId="11B7DC20" w14:textId="77777777" w:rsidR="00A21FE3" w:rsidRPr="0002252A" w:rsidRDefault="00A21FE3" w:rsidP="00B15024">
      <w:pPr>
        <w:pStyle w:val="paragraph"/>
      </w:pPr>
      <w:r w:rsidRPr="0002252A">
        <w:tab/>
        <w:t>(a)</w:t>
      </w:r>
      <w:r w:rsidRPr="0002252A">
        <w:tab/>
        <w:t xml:space="preserve">if the migration decision concerned is made on review by application under Part 5 or </w:t>
      </w:r>
      <w:r w:rsidR="0059456F">
        <w:t>section 5</w:t>
      </w:r>
      <w:r w:rsidRPr="0002252A">
        <w:t>00—the applicant in the review by the ART; or</w:t>
      </w:r>
    </w:p>
    <w:p w14:paraId="55847AE9" w14:textId="77777777" w:rsidR="00A21FE3" w:rsidRPr="0002252A" w:rsidRDefault="00A21FE3" w:rsidP="00B15024">
      <w:pPr>
        <w:pStyle w:val="ItemHead"/>
      </w:pPr>
      <w:r w:rsidRPr="0002252A">
        <w:t>252  Paragraph 479(aa)</w:t>
      </w:r>
    </w:p>
    <w:p w14:paraId="566C2932" w14:textId="77777777" w:rsidR="00A21FE3" w:rsidRPr="0002252A" w:rsidRDefault="00A21FE3" w:rsidP="00B15024">
      <w:pPr>
        <w:pStyle w:val="Item"/>
      </w:pPr>
      <w:r w:rsidRPr="0002252A">
        <w:t>Repeal the paragraph.</w:t>
      </w:r>
    </w:p>
    <w:p w14:paraId="0E754C71" w14:textId="77777777" w:rsidR="00A21FE3" w:rsidRPr="0002252A" w:rsidRDefault="00A21FE3" w:rsidP="00B15024">
      <w:pPr>
        <w:pStyle w:val="ItemHead"/>
      </w:pPr>
      <w:r w:rsidRPr="0002252A">
        <w:t xml:space="preserve">253  </w:t>
      </w:r>
      <w:r w:rsidR="0002252A">
        <w:t>Sub</w:t>
      </w:r>
      <w:r w:rsidR="0059456F">
        <w:t>section 4</w:t>
      </w:r>
      <w:r w:rsidRPr="0002252A">
        <w:t xml:space="preserve">86D(5) (definition of </w:t>
      </w:r>
      <w:r w:rsidRPr="0002252A">
        <w:rPr>
          <w:i/>
        </w:rPr>
        <w:t>tribunal decision</w:t>
      </w:r>
      <w:r w:rsidRPr="0002252A">
        <w:t>)</w:t>
      </w:r>
    </w:p>
    <w:p w14:paraId="45024665" w14:textId="77777777" w:rsidR="00A21FE3" w:rsidRPr="0002252A" w:rsidRDefault="00A21FE3" w:rsidP="00B15024">
      <w:pPr>
        <w:pStyle w:val="Item"/>
      </w:pPr>
      <w:r w:rsidRPr="0002252A">
        <w:t>Repeal the definition, substitute:</w:t>
      </w:r>
    </w:p>
    <w:p w14:paraId="03536524" w14:textId="77777777" w:rsidR="00A21FE3" w:rsidRPr="0002252A" w:rsidRDefault="00A21FE3" w:rsidP="00B15024">
      <w:pPr>
        <w:pStyle w:val="Definition"/>
      </w:pPr>
      <w:r w:rsidRPr="0002252A">
        <w:rPr>
          <w:b/>
          <w:i/>
        </w:rPr>
        <w:t>tribunal decision</w:t>
      </w:r>
      <w:r w:rsidRPr="0002252A">
        <w:t xml:space="preserve"> means a privative clause decision, or purported privative clause decision, made on review by the ART by application under Part 5 or </w:t>
      </w:r>
      <w:r w:rsidR="0059456F">
        <w:t>section 5</w:t>
      </w:r>
      <w:r w:rsidRPr="0002252A">
        <w:t>00.</w:t>
      </w:r>
    </w:p>
    <w:p w14:paraId="32A2A419" w14:textId="77777777" w:rsidR="00C23F43" w:rsidRPr="00136660" w:rsidRDefault="00C23F43" w:rsidP="00B15024">
      <w:pPr>
        <w:pStyle w:val="ItemHead"/>
      </w:pPr>
      <w:r w:rsidRPr="00136660">
        <w:t>253A  Paragraph 494B(5)(d)</w:t>
      </w:r>
    </w:p>
    <w:p w14:paraId="247E1DA3" w14:textId="77777777" w:rsidR="00C23F43" w:rsidRPr="00136660" w:rsidRDefault="00C23F43" w:rsidP="00B15024">
      <w:pPr>
        <w:pStyle w:val="Item"/>
      </w:pPr>
      <w:r w:rsidRPr="00136660">
        <w:t>After “Minister”, insert “by the recipient”.</w:t>
      </w:r>
    </w:p>
    <w:p w14:paraId="315BBE64" w14:textId="77777777" w:rsidR="00A21FE3" w:rsidRPr="0002252A" w:rsidRDefault="00A21FE3" w:rsidP="00B15024">
      <w:pPr>
        <w:pStyle w:val="ItemHead"/>
      </w:pPr>
      <w:r w:rsidRPr="0002252A">
        <w:t>254  Sub</w:t>
      </w:r>
      <w:r w:rsidR="0059456F">
        <w:t>section 5</w:t>
      </w:r>
      <w:r w:rsidRPr="0002252A">
        <w:t>00(1)</w:t>
      </w:r>
    </w:p>
    <w:p w14:paraId="27A3D188" w14:textId="77777777" w:rsidR="00A21FE3" w:rsidRPr="0002252A" w:rsidRDefault="00A21FE3" w:rsidP="00B15024">
      <w:pPr>
        <w:pStyle w:val="Item"/>
      </w:pPr>
      <w:r w:rsidRPr="0002252A">
        <w:t>Omit “Applications may be made to the Administrative Appeals Tribunal”, substitute “An application may be made to the ART”.</w:t>
      </w:r>
    </w:p>
    <w:p w14:paraId="52AA18A9" w14:textId="77777777" w:rsidR="00A21FE3" w:rsidRPr="0002252A" w:rsidRDefault="00A21FE3" w:rsidP="00B15024">
      <w:pPr>
        <w:pStyle w:val="ItemHead"/>
      </w:pPr>
      <w:r w:rsidRPr="0002252A">
        <w:t>255  Sub</w:t>
      </w:r>
      <w:r w:rsidR="0059456F">
        <w:t>section 5</w:t>
      </w:r>
      <w:r w:rsidRPr="0002252A">
        <w:t>00(1) (note)</w:t>
      </w:r>
    </w:p>
    <w:p w14:paraId="6280E575" w14:textId="77777777" w:rsidR="00A21FE3" w:rsidRPr="0002252A" w:rsidRDefault="00A21FE3" w:rsidP="00B15024">
      <w:pPr>
        <w:pStyle w:val="Item"/>
      </w:pPr>
      <w:r w:rsidRPr="0002252A">
        <w:t>Repeal the note.</w:t>
      </w:r>
    </w:p>
    <w:p w14:paraId="05EFA016" w14:textId="77777777" w:rsidR="00A21FE3" w:rsidRPr="0002252A" w:rsidRDefault="00A21FE3" w:rsidP="00B15024">
      <w:pPr>
        <w:pStyle w:val="ItemHead"/>
      </w:pPr>
      <w:r w:rsidRPr="0002252A">
        <w:t>256  After sub</w:t>
      </w:r>
      <w:r w:rsidR="0059456F">
        <w:t>section 5</w:t>
      </w:r>
      <w:r w:rsidRPr="0002252A">
        <w:t>00(1)</w:t>
      </w:r>
    </w:p>
    <w:p w14:paraId="54DD12A7" w14:textId="77777777" w:rsidR="00A21FE3" w:rsidRPr="0002252A" w:rsidRDefault="00A21FE3" w:rsidP="00B15024">
      <w:pPr>
        <w:pStyle w:val="Item"/>
      </w:pPr>
      <w:r w:rsidRPr="0002252A">
        <w:t>Insert:</w:t>
      </w:r>
    </w:p>
    <w:p w14:paraId="40218661" w14:textId="389C9018" w:rsidR="00A21FE3" w:rsidRPr="0002252A" w:rsidRDefault="00A21FE3" w:rsidP="00B15024">
      <w:pPr>
        <w:pStyle w:val="subsection"/>
      </w:pPr>
      <w:r w:rsidRPr="0002252A">
        <w:tab/>
        <w:t>(1A)</w:t>
      </w:r>
      <w:r w:rsidRPr="0002252A">
        <w:tab/>
      </w:r>
      <w:r w:rsidR="0059456F">
        <w:t>Section 8</w:t>
      </w:r>
      <w:r w:rsidRPr="0002252A">
        <w:t>5 (ART may remit decision to decision</w:t>
      </w:r>
      <w:r w:rsidR="00B15024">
        <w:noBreakHyphen/>
      </w:r>
      <w:r w:rsidRPr="0002252A">
        <w:t xml:space="preserve">maker for reconsideration) of the ART Act does not apply in relation to a review by the ART of a decision referred to in </w:t>
      </w:r>
      <w:r w:rsidR="00FD10F9">
        <w:t>subsection (</w:t>
      </w:r>
      <w:r w:rsidRPr="0002252A">
        <w:t>1).</w:t>
      </w:r>
    </w:p>
    <w:p w14:paraId="5E146B91" w14:textId="77777777" w:rsidR="00A21FE3" w:rsidRPr="0002252A" w:rsidRDefault="00A21FE3" w:rsidP="00B15024">
      <w:pPr>
        <w:pStyle w:val="ItemHead"/>
      </w:pPr>
      <w:r w:rsidRPr="0002252A">
        <w:t>258  Sub</w:t>
      </w:r>
      <w:r w:rsidR="0059456F">
        <w:t>section 5</w:t>
      </w:r>
      <w:r w:rsidRPr="0002252A">
        <w:t>00(3)</w:t>
      </w:r>
    </w:p>
    <w:p w14:paraId="506F8619" w14:textId="77777777" w:rsidR="00A21FE3" w:rsidRPr="0002252A" w:rsidRDefault="00A21FE3" w:rsidP="00B15024">
      <w:pPr>
        <w:pStyle w:val="Item"/>
      </w:pPr>
      <w:r w:rsidRPr="0002252A">
        <w:t>Omit “under Part 5 or 7”, substitute “by application under Part 5.</w:t>
      </w:r>
    </w:p>
    <w:p w14:paraId="5827A701" w14:textId="77777777" w:rsidR="00A21FE3" w:rsidRPr="0002252A" w:rsidRDefault="00A21FE3" w:rsidP="00B15024">
      <w:pPr>
        <w:pStyle w:val="ItemHead"/>
      </w:pPr>
      <w:r w:rsidRPr="0002252A">
        <w:t>260  Sub</w:t>
      </w:r>
      <w:r w:rsidR="0059456F">
        <w:t>sections 5</w:t>
      </w:r>
      <w:r w:rsidRPr="0002252A">
        <w:t>00(4) and (4A)</w:t>
      </w:r>
    </w:p>
    <w:p w14:paraId="043EB672" w14:textId="77777777" w:rsidR="00A21FE3" w:rsidRPr="0002252A" w:rsidRDefault="00A21FE3" w:rsidP="00B15024">
      <w:pPr>
        <w:pStyle w:val="Item"/>
      </w:pPr>
      <w:r w:rsidRPr="0002252A">
        <w:t>Omit “under Part 5 or 7”, substitute “by application under Part 5”.</w:t>
      </w:r>
    </w:p>
    <w:p w14:paraId="74E9E829" w14:textId="77777777" w:rsidR="00A21FE3" w:rsidRPr="0002252A" w:rsidRDefault="00A21FE3" w:rsidP="00B15024">
      <w:pPr>
        <w:pStyle w:val="ItemHead"/>
      </w:pPr>
      <w:r w:rsidRPr="0002252A">
        <w:t>261  Sub</w:t>
      </w:r>
      <w:r w:rsidR="0059456F">
        <w:t>section 5</w:t>
      </w:r>
      <w:r w:rsidRPr="0002252A">
        <w:t>00(6)</w:t>
      </w:r>
    </w:p>
    <w:p w14:paraId="4C7C684D" w14:textId="77777777" w:rsidR="00A21FE3" w:rsidRPr="0002252A" w:rsidRDefault="00A21FE3" w:rsidP="00B15024">
      <w:pPr>
        <w:pStyle w:val="Item"/>
      </w:pPr>
      <w:r w:rsidRPr="0002252A">
        <w:t>Omit “Tribunal” (first occurring), substitute “ART”.</w:t>
      </w:r>
    </w:p>
    <w:p w14:paraId="5BBA321B" w14:textId="77777777" w:rsidR="00A21FE3" w:rsidRPr="0002252A" w:rsidRDefault="00A21FE3" w:rsidP="00B15024">
      <w:pPr>
        <w:pStyle w:val="ItemHead"/>
      </w:pPr>
      <w:r w:rsidRPr="0002252A">
        <w:t>262  Paragraph 500(6)(a)</w:t>
      </w:r>
    </w:p>
    <w:p w14:paraId="11211160" w14:textId="77777777" w:rsidR="00A21FE3" w:rsidRPr="0002252A" w:rsidRDefault="00A21FE3" w:rsidP="00B15024">
      <w:pPr>
        <w:pStyle w:val="Item"/>
      </w:pPr>
      <w:r w:rsidRPr="0002252A">
        <w:t>Repeal the paragraph, substitute:</w:t>
      </w:r>
    </w:p>
    <w:p w14:paraId="3CA44201" w14:textId="77777777" w:rsidR="00A21FE3" w:rsidRPr="0002252A" w:rsidRDefault="00A21FE3" w:rsidP="00B15024">
      <w:pPr>
        <w:pStyle w:val="paragraph"/>
      </w:pPr>
      <w:r w:rsidRPr="0002252A">
        <w:tab/>
        <w:t>(a)</w:t>
      </w:r>
      <w:r w:rsidRPr="0002252A">
        <w:tab/>
        <w:t xml:space="preserve">the ART (for example, an order under </w:t>
      </w:r>
      <w:r w:rsidR="0059456F">
        <w:t>subsection 3</w:t>
      </w:r>
      <w:r w:rsidRPr="0002252A">
        <w:t>2(2) (ART may stay operation or implementation) of the ART Act); or</w:t>
      </w:r>
    </w:p>
    <w:p w14:paraId="0484E7B3" w14:textId="77777777" w:rsidR="00A21FE3" w:rsidRPr="0002252A" w:rsidRDefault="00A21FE3" w:rsidP="00B15024">
      <w:pPr>
        <w:pStyle w:val="ItemHead"/>
      </w:pPr>
      <w:r w:rsidRPr="0002252A">
        <w:t>263  Paragraph 500(6)(c)</w:t>
      </w:r>
    </w:p>
    <w:p w14:paraId="79B96E81" w14:textId="4ADC3E56" w:rsidR="00A21FE3" w:rsidRPr="0002252A" w:rsidRDefault="00A21FE3" w:rsidP="00B15024">
      <w:pPr>
        <w:pStyle w:val="Item"/>
      </w:pPr>
      <w:r w:rsidRPr="0002252A">
        <w:t>Omit “</w:t>
      </w:r>
      <w:r w:rsidR="0059456F">
        <w:t>section 4</w:t>
      </w:r>
      <w:r w:rsidRPr="0002252A">
        <w:t>4A”, substitute “</w:t>
      </w:r>
      <w:r w:rsidR="0059456F">
        <w:t>sub</w:t>
      </w:r>
      <w:r w:rsidR="00B15024">
        <w:t>section 1</w:t>
      </w:r>
      <w:r w:rsidRPr="0002252A">
        <w:t>78(2)”.</w:t>
      </w:r>
    </w:p>
    <w:p w14:paraId="59D138B5" w14:textId="77777777" w:rsidR="00A21FE3" w:rsidRPr="0002252A" w:rsidRDefault="00A21FE3" w:rsidP="00B15024">
      <w:pPr>
        <w:pStyle w:val="ItemHead"/>
      </w:pPr>
      <w:r w:rsidRPr="0002252A">
        <w:t>264  Paragraph 500(6)(d)</w:t>
      </w:r>
    </w:p>
    <w:p w14:paraId="4A795CAF" w14:textId="452C82AE" w:rsidR="00A21FE3" w:rsidRPr="0002252A" w:rsidRDefault="00A21FE3" w:rsidP="00B15024">
      <w:pPr>
        <w:pStyle w:val="Item"/>
      </w:pPr>
      <w:r w:rsidRPr="0002252A">
        <w:t>Omit “</w:t>
      </w:r>
      <w:r w:rsidR="0059456F">
        <w:t>section 4</w:t>
      </w:r>
      <w:r w:rsidRPr="0002252A">
        <w:t>4A of that Act”, substitute “</w:t>
      </w:r>
      <w:r w:rsidR="0059456F">
        <w:t>sub</w:t>
      </w:r>
      <w:r w:rsidR="00B15024">
        <w:t>section 1</w:t>
      </w:r>
      <w:r w:rsidRPr="0002252A">
        <w:t xml:space="preserve">78(2) of that Act, as it applies because of </w:t>
      </w:r>
      <w:r w:rsidR="0059456F">
        <w:t>sub</w:t>
      </w:r>
      <w:r w:rsidR="00B15024">
        <w:t>section 1</w:t>
      </w:r>
      <w:r w:rsidRPr="0002252A">
        <w:t>79(4) of that Act”.</w:t>
      </w:r>
    </w:p>
    <w:p w14:paraId="2CE572C0" w14:textId="77777777" w:rsidR="00A21FE3" w:rsidRPr="0002252A" w:rsidRDefault="00A21FE3" w:rsidP="00B15024">
      <w:pPr>
        <w:pStyle w:val="ItemHead"/>
      </w:pPr>
      <w:r w:rsidRPr="0002252A">
        <w:t>265  Sub</w:t>
      </w:r>
      <w:r w:rsidR="0059456F">
        <w:t>section 5</w:t>
      </w:r>
      <w:r w:rsidRPr="0002252A">
        <w:t>00(6A)</w:t>
      </w:r>
    </w:p>
    <w:p w14:paraId="79700D08" w14:textId="584DB040" w:rsidR="00A21FE3" w:rsidRPr="0002252A" w:rsidRDefault="00A21FE3" w:rsidP="00B15024">
      <w:pPr>
        <w:pStyle w:val="Item"/>
      </w:pPr>
      <w:r w:rsidRPr="0002252A">
        <w:t>Omit “</w:t>
      </w:r>
      <w:r w:rsidR="0059456F">
        <w:t>section 2</w:t>
      </w:r>
      <w:r w:rsidRPr="0002252A">
        <w:t xml:space="preserve">8 of the </w:t>
      </w:r>
      <w:r w:rsidRPr="0002252A">
        <w:rPr>
          <w:i/>
        </w:rPr>
        <w:t>Administrative Appeals Tribunal Act 1975</w:t>
      </w:r>
      <w:r w:rsidRPr="0002252A">
        <w:t>”, substitute “</w:t>
      </w:r>
      <w:r w:rsidR="0059456F">
        <w:t>section 2</w:t>
      </w:r>
      <w:r w:rsidRPr="0002252A">
        <w:t>68 (requesting reasons for a reviewable decision from decision</w:t>
      </w:r>
      <w:r w:rsidR="00B15024">
        <w:noBreakHyphen/>
      </w:r>
      <w:r w:rsidRPr="0002252A">
        <w:t>maker) of the ART Act”.</w:t>
      </w:r>
    </w:p>
    <w:p w14:paraId="5AB0F194" w14:textId="77777777" w:rsidR="00A21FE3" w:rsidRPr="0002252A" w:rsidRDefault="00A21FE3" w:rsidP="00B15024">
      <w:pPr>
        <w:pStyle w:val="ItemHead"/>
      </w:pPr>
      <w:r w:rsidRPr="0002252A">
        <w:t>266  Sub</w:t>
      </w:r>
      <w:r w:rsidR="0059456F">
        <w:t>section 5</w:t>
      </w:r>
      <w:r w:rsidRPr="0002252A">
        <w:t>00(6B)</w:t>
      </w:r>
    </w:p>
    <w:p w14:paraId="51309667" w14:textId="77777777" w:rsidR="00A21FE3" w:rsidRPr="0002252A" w:rsidRDefault="00A21FE3" w:rsidP="00B15024">
      <w:pPr>
        <w:pStyle w:val="Item"/>
      </w:pPr>
      <w:r w:rsidRPr="0002252A">
        <w:t>Omit “the Tribunal” (wherever occurring), substitute “the ART”.</w:t>
      </w:r>
    </w:p>
    <w:p w14:paraId="5006CCE0" w14:textId="77777777" w:rsidR="00A21FE3" w:rsidRPr="0002252A" w:rsidRDefault="00A21FE3" w:rsidP="00B15024">
      <w:pPr>
        <w:pStyle w:val="ItemHead"/>
      </w:pPr>
      <w:r w:rsidRPr="0002252A">
        <w:t>267  Sub</w:t>
      </w:r>
      <w:r w:rsidR="0059456F">
        <w:t>section 5</w:t>
      </w:r>
      <w:r w:rsidRPr="0002252A">
        <w:t>00(6B)</w:t>
      </w:r>
    </w:p>
    <w:p w14:paraId="2FEE96F3" w14:textId="77777777" w:rsidR="00A21FE3" w:rsidRPr="0002252A" w:rsidRDefault="00A21FE3" w:rsidP="00B15024">
      <w:pPr>
        <w:pStyle w:val="Item"/>
      </w:pPr>
      <w:r w:rsidRPr="0002252A">
        <w:t>Omit “</w:t>
      </w:r>
      <w:r w:rsidR="0059456F">
        <w:t>paragraph 2</w:t>
      </w:r>
      <w:r w:rsidRPr="0002252A">
        <w:t xml:space="preserve">9(1)(d) and </w:t>
      </w:r>
      <w:r w:rsidR="0059456F">
        <w:t>subsections 2</w:t>
      </w:r>
      <w:r w:rsidRPr="0002252A">
        <w:t xml:space="preserve">9(7), (8), (9) and (10) of the </w:t>
      </w:r>
      <w:r w:rsidRPr="0002252A">
        <w:rPr>
          <w:i/>
        </w:rPr>
        <w:t>Administrative Appeals Tribunal Act 1975</w:t>
      </w:r>
      <w:r w:rsidRPr="0002252A">
        <w:t>”, substitute “</w:t>
      </w:r>
      <w:r w:rsidR="0059456F">
        <w:t>sections 1</w:t>
      </w:r>
      <w:r w:rsidRPr="0002252A">
        <w:t>8 and 19 of the ART Act”.</w:t>
      </w:r>
    </w:p>
    <w:p w14:paraId="6F21BF7E" w14:textId="77777777" w:rsidR="00A21FE3" w:rsidRPr="0002252A" w:rsidRDefault="00A21FE3" w:rsidP="00B15024">
      <w:pPr>
        <w:pStyle w:val="ItemHead"/>
      </w:pPr>
      <w:r w:rsidRPr="0002252A">
        <w:t>268  Sub</w:t>
      </w:r>
      <w:r w:rsidR="0059456F">
        <w:t>section 5</w:t>
      </w:r>
      <w:r w:rsidRPr="0002252A">
        <w:t>00(6C)</w:t>
      </w:r>
    </w:p>
    <w:p w14:paraId="7CBC2F18" w14:textId="77777777" w:rsidR="00A21FE3" w:rsidRPr="0002252A" w:rsidRDefault="00A21FE3" w:rsidP="00B15024">
      <w:pPr>
        <w:pStyle w:val="Item"/>
      </w:pPr>
      <w:r w:rsidRPr="0002252A">
        <w:t>Omit “Tribunal”, substitute “ART”.</w:t>
      </w:r>
    </w:p>
    <w:p w14:paraId="5A67A254" w14:textId="77777777" w:rsidR="00A21FE3" w:rsidRPr="0002252A" w:rsidRDefault="00A21FE3" w:rsidP="00B15024">
      <w:pPr>
        <w:pStyle w:val="ItemHead"/>
      </w:pPr>
      <w:r w:rsidRPr="0002252A">
        <w:t>269  After sub</w:t>
      </w:r>
      <w:r w:rsidR="0059456F">
        <w:t>section 5</w:t>
      </w:r>
      <w:r w:rsidRPr="0002252A">
        <w:t>00(6C)</w:t>
      </w:r>
    </w:p>
    <w:p w14:paraId="54CB5F09" w14:textId="77777777" w:rsidR="00A21FE3" w:rsidRPr="0002252A" w:rsidRDefault="00A21FE3" w:rsidP="00B15024">
      <w:pPr>
        <w:pStyle w:val="Item"/>
      </w:pPr>
      <w:r w:rsidRPr="0002252A">
        <w:t>Insert:</w:t>
      </w:r>
    </w:p>
    <w:p w14:paraId="1909B30A" w14:textId="77777777" w:rsidR="00A21FE3" w:rsidRPr="0002252A" w:rsidRDefault="00A21FE3" w:rsidP="00B15024">
      <w:pPr>
        <w:pStyle w:val="subsection"/>
      </w:pPr>
      <w:r w:rsidRPr="0002252A">
        <w:tab/>
        <w:t>(6CA)</w:t>
      </w:r>
      <w:r w:rsidRPr="0002252A">
        <w:tab/>
        <w:t xml:space="preserve">Subsection (6C) applies despite </w:t>
      </w:r>
      <w:r w:rsidR="0059456F">
        <w:t>subsection 3</w:t>
      </w:r>
      <w:r w:rsidRPr="0002252A">
        <w:t>4(2) of the ART Act.</w:t>
      </w:r>
    </w:p>
    <w:p w14:paraId="7DF08926" w14:textId="77777777" w:rsidR="00A71BFA" w:rsidRPr="00136660" w:rsidRDefault="00A71BFA" w:rsidP="00B15024">
      <w:pPr>
        <w:pStyle w:val="subsection"/>
      </w:pPr>
      <w:r w:rsidRPr="00136660">
        <w:tab/>
        <w:t>(6CB)</w:t>
      </w:r>
      <w:r w:rsidRPr="00136660">
        <w:tab/>
        <w:t>A failure to comply with subsection (6C) in relation to an application does not affect the validity of the application.</w:t>
      </w:r>
    </w:p>
    <w:p w14:paraId="24264726" w14:textId="77777777" w:rsidR="00A21FE3" w:rsidRPr="0002252A" w:rsidRDefault="00A21FE3" w:rsidP="00B15024">
      <w:pPr>
        <w:pStyle w:val="ItemHead"/>
      </w:pPr>
      <w:r w:rsidRPr="0002252A">
        <w:t>270  Sub</w:t>
      </w:r>
      <w:r w:rsidR="0059456F">
        <w:t>section 5</w:t>
      </w:r>
      <w:r w:rsidRPr="0002252A">
        <w:t>00(6D)</w:t>
      </w:r>
    </w:p>
    <w:p w14:paraId="6B843F57" w14:textId="77777777" w:rsidR="00A21FE3" w:rsidRPr="0002252A" w:rsidRDefault="00A21FE3" w:rsidP="00B15024">
      <w:pPr>
        <w:pStyle w:val="Item"/>
      </w:pPr>
      <w:r w:rsidRPr="0002252A">
        <w:t>Repeal the subsection, substitute:</w:t>
      </w:r>
    </w:p>
    <w:p w14:paraId="4B7ED1D5" w14:textId="77777777" w:rsidR="00A21FE3" w:rsidRPr="0002252A" w:rsidRDefault="00A21FE3" w:rsidP="00B15024">
      <w:pPr>
        <w:pStyle w:val="subsection"/>
      </w:pPr>
      <w:r w:rsidRPr="0002252A">
        <w:tab/>
        <w:t>(6D)</w:t>
      </w:r>
      <w:r w:rsidRPr="0002252A">
        <w:tab/>
        <w:t xml:space="preserve">If an application is made to the ART for a review of a decision under </w:t>
      </w:r>
      <w:r w:rsidR="0059456F">
        <w:t>section 5</w:t>
      </w:r>
      <w:r w:rsidRPr="0002252A">
        <w:t>01, or a decision under sub</w:t>
      </w:r>
      <w:r w:rsidR="0059456F">
        <w:t>section 5</w:t>
      </w:r>
      <w:r w:rsidRPr="0002252A">
        <w:t>01CA(4) not to revoke a decision to cancel a visa, that relates to a person in the migration zone:</w:t>
      </w:r>
    </w:p>
    <w:p w14:paraId="5B44C181" w14:textId="77777777" w:rsidR="00A21FE3" w:rsidRPr="0002252A" w:rsidRDefault="00A21FE3" w:rsidP="00B15024">
      <w:pPr>
        <w:pStyle w:val="paragraph"/>
      </w:pPr>
      <w:r w:rsidRPr="0002252A">
        <w:tab/>
        <w:t>(a)</w:t>
      </w:r>
      <w:r w:rsidRPr="0002252A">
        <w:tab/>
        <w:t>the ART must give written notice of the application to:</w:t>
      </w:r>
    </w:p>
    <w:p w14:paraId="77C045A1" w14:textId="77777777" w:rsidR="00A21FE3" w:rsidRPr="0002252A" w:rsidRDefault="00A21FE3" w:rsidP="00B15024">
      <w:pPr>
        <w:pStyle w:val="paragraphsub"/>
      </w:pPr>
      <w:r w:rsidRPr="0002252A">
        <w:tab/>
        <w:t>(i)</w:t>
      </w:r>
      <w:r w:rsidRPr="0002252A">
        <w:tab/>
        <w:t>the applicant; and</w:t>
      </w:r>
    </w:p>
    <w:p w14:paraId="263C348A" w14:textId="77777777" w:rsidR="00A21FE3" w:rsidRPr="0002252A" w:rsidRDefault="00A21FE3" w:rsidP="00B15024">
      <w:pPr>
        <w:pStyle w:val="paragraphsub"/>
      </w:pPr>
      <w:r w:rsidRPr="0002252A">
        <w:tab/>
        <w:t>(ii)</w:t>
      </w:r>
      <w:r w:rsidRPr="0002252A">
        <w:tab/>
        <w:t>the Secretary; and</w:t>
      </w:r>
    </w:p>
    <w:p w14:paraId="6EB86021" w14:textId="77777777" w:rsidR="00A21FE3" w:rsidRPr="0002252A" w:rsidRDefault="00A21FE3" w:rsidP="00B15024">
      <w:pPr>
        <w:pStyle w:val="paragraph"/>
      </w:pPr>
      <w:r w:rsidRPr="0002252A">
        <w:tab/>
        <w:t>(b)</w:t>
      </w:r>
      <w:r w:rsidRPr="0002252A">
        <w:tab/>
      </w:r>
      <w:r w:rsidR="0059456F">
        <w:t>sections 2</w:t>
      </w:r>
      <w:r w:rsidRPr="0002252A">
        <w:t>1 and 23 of the ART Act do not apply to the decision or the application.</w:t>
      </w:r>
    </w:p>
    <w:p w14:paraId="324CD590" w14:textId="77777777" w:rsidR="00A21FE3" w:rsidRPr="0002252A" w:rsidRDefault="00A21FE3" w:rsidP="00B15024">
      <w:pPr>
        <w:pStyle w:val="ItemHead"/>
      </w:pPr>
      <w:r w:rsidRPr="0002252A">
        <w:t>271  Paragraphs 500(6F)(a), (c) and (d)</w:t>
      </w:r>
    </w:p>
    <w:p w14:paraId="48A9CDA7" w14:textId="77777777" w:rsidR="00A21FE3" w:rsidRPr="0002252A" w:rsidRDefault="00A21FE3" w:rsidP="00B15024">
      <w:pPr>
        <w:pStyle w:val="Item"/>
      </w:pPr>
      <w:r w:rsidRPr="0002252A">
        <w:t>Omit “Tribunal”, substitute “ART”.</w:t>
      </w:r>
    </w:p>
    <w:p w14:paraId="35435F6D" w14:textId="77777777" w:rsidR="00A21FE3" w:rsidRPr="0002252A" w:rsidRDefault="00A21FE3" w:rsidP="00B15024">
      <w:pPr>
        <w:pStyle w:val="ItemHead"/>
      </w:pPr>
      <w:r w:rsidRPr="0002252A">
        <w:t>272  Sub</w:t>
      </w:r>
      <w:r w:rsidR="0059456F">
        <w:t>section 5</w:t>
      </w:r>
      <w:r w:rsidRPr="0002252A">
        <w:t>00(6FA)</w:t>
      </w:r>
    </w:p>
    <w:p w14:paraId="74B0B7AE" w14:textId="77777777" w:rsidR="00A21FE3" w:rsidRPr="0002252A" w:rsidRDefault="00A21FE3" w:rsidP="00B15024">
      <w:pPr>
        <w:pStyle w:val="Item"/>
      </w:pPr>
      <w:r w:rsidRPr="0002252A">
        <w:t>Omit “Tribunal”, substitute “ART”.</w:t>
      </w:r>
    </w:p>
    <w:p w14:paraId="3A837B4F" w14:textId="77777777" w:rsidR="00A21FE3" w:rsidRPr="0002252A" w:rsidRDefault="00A21FE3" w:rsidP="00B15024">
      <w:pPr>
        <w:pStyle w:val="ItemHead"/>
      </w:pPr>
      <w:r w:rsidRPr="0002252A">
        <w:t>273  After sub</w:t>
      </w:r>
      <w:r w:rsidR="0059456F">
        <w:t>section 5</w:t>
      </w:r>
      <w:r w:rsidRPr="0002252A">
        <w:t>00(6FA)</w:t>
      </w:r>
    </w:p>
    <w:p w14:paraId="611E4B28" w14:textId="77777777" w:rsidR="00A21FE3" w:rsidRPr="0002252A" w:rsidRDefault="00A21FE3" w:rsidP="00B15024">
      <w:pPr>
        <w:pStyle w:val="Item"/>
      </w:pPr>
      <w:r w:rsidRPr="0002252A">
        <w:t>Insert:</w:t>
      </w:r>
    </w:p>
    <w:p w14:paraId="623625FB" w14:textId="77777777" w:rsidR="00A21FE3" w:rsidRPr="0002252A" w:rsidRDefault="00A21FE3" w:rsidP="00B15024">
      <w:pPr>
        <w:pStyle w:val="subsection"/>
      </w:pPr>
      <w:r w:rsidRPr="0002252A">
        <w:tab/>
        <w:t>(6FB)</w:t>
      </w:r>
      <w:r w:rsidRPr="0002252A">
        <w:tab/>
      </w:r>
      <w:r w:rsidR="0059456F">
        <w:t>Sections 2</w:t>
      </w:r>
      <w:r w:rsidRPr="0002252A">
        <w:t xml:space="preserve">4 and 26 of the ART Act do not apply in relation to an application to the ART for a review of a decision under </w:t>
      </w:r>
      <w:r w:rsidR="0059456F">
        <w:t>section 5</w:t>
      </w:r>
      <w:r w:rsidRPr="0002252A">
        <w:t>01 or sub</w:t>
      </w:r>
      <w:r w:rsidR="0059456F">
        <w:t>section 5</w:t>
      </w:r>
      <w:r w:rsidRPr="0002252A">
        <w:t>01CA(4) of this Act.</w:t>
      </w:r>
    </w:p>
    <w:p w14:paraId="525BEFF7" w14:textId="77777777" w:rsidR="00A21FE3" w:rsidRPr="0002252A" w:rsidRDefault="00A21FE3" w:rsidP="00B15024">
      <w:pPr>
        <w:pStyle w:val="ItemHead"/>
      </w:pPr>
      <w:r w:rsidRPr="0002252A">
        <w:t>274  Paragraph 500(6G)(a)</w:t>
      </w:r>
    </w:p>
    <w:p w14:paraId="2C11B225" w14:textId="77777777" w:rsidR="00A21FE3" w:rsidRPr="0002252A" w:rsidRDefault="00A21FE3" w:rsidP="00B15024">
      <w:pPr>
        <w:pStyle w:val="Item"/>
      </w:pPr>
      <w:r w:rsidRPr="0002252A">
        <w:t>Omit “Tribunal”, substitute “ART”.</w:t>
      </w:r>
    </w:p>
    <w:p w14:paraId="3DEBFFFF" w14:textId="77777777" w:rsidR="00A21FE3" w:rsidRPr="0002252A" w:rsidRDefault="00A21FE3" w:rsidP="00B15024">
      <w:pPr>
        <w:pStyle w:val="ItemHead"/>
      </w:pPr>
      <w:r w:rsidRPr="0002252A">
        <w:t>275  Sub</w:t>
      </w:r>
      <w:r w:rsidR="0059456F">
        <w:t>section 5</w:t>
      </w:r>
      <w:r w:rsidRPr="0002252A">
        <w:t>00(6G)</w:t>
      </w:r>
    </w:p>
    <w:p w14:paraId="21C8A936" w14:textId="77777777" w:rsidR="00A21FE3" w:rsidRPr="0002252A" w:rsidRDefault="00A21FE3" w:rsidP="00B15024">
      <w:pPr>
        <w:pStyle w:val="Item"/>
      </w:pPr>
      <w:r w:rsidRPr="0002252A">
        <w:t>Omit “Tribunal must”, substitute “ART must”.</w:t>
      </w:r>
    </w:p>
    <w:p w14:paraId="2A1052B6" w14:textId="77777777" w:rsidR="00A21FE3" w:rsidRPr="0002252A" w:rsidRDefault="00A21FE3" w:rsidP="00B15024">
      <w:pPr>
        <w:pStyle w:val="ItemHead"/>
      </w:pPr>
      <w:r w:rsidRPr="0002252A">
        <w:t>276  Paragraph 500(6G)(d)</w:t>
      </w:r>
    </w:p>
    <w:p w14:paraId="4F41DEA4" w14:textId="671988BE" w:rsidR="00A21FE3" w:rsidRPr="0002252A" w:rsidRDefault="00A21FE3" w:rsidP="00B15024">
      <w:pPr>
        <w:pStyle w:val="Item"/>
      </w:pPr>
      <w:r w:rsidRPr="0002252A">
        <w:t>Omit “</w:t>
      </w:r>
      <w:r w:rsidR="0059456F">
        <w:t>section 4</w:t>
      </w:r>
      <w:r w:rsidRPr="0002252A">
        <w:t xml:space="preserve">3 of the </w:t>
      </w:r>
      <w:r w:rsidRPr="0002252A">
        <w:rPr>
          <w:i/>
        </w:rPr>
        <w:t>Administrative Appeals Tribunal Act 1975</w:t>
      </w:r>
      <w:r w:rsidRPr="0002252A">
        <w:t>”, substitute “</w:t>
      </w:r>
      <w:r w:rsidR="00B15024">
        <w:t>section 1</w:t>
      </w:r>
      <w:r w:rsidRPr="0002252A">
        <w:t>05 of the ART Act”.</w:t>
      </w:r>
    </w:p>
    <w:p w14:paraId="2D072135" w14:textId="77777777" w:rsidR="00A21FE3" w:rsidRPr="0002252A" w:rsidRDefault="00A21FE3" w:rsidP="00B15024">
      <w:pPr>
        <w:pStyle w:val="ItemHead"/>
      </w:pPr>
      <w:r w:rsidRPr="0002252A">
        <w:t>277  Sub</w:t>
      </w:r>
      <w:r w:rsidR="0059456F">
        <w:t>sections 5</w:t>
      </w:r>
      <w:r w:rsidRPr="0002252A">
        <w:t>00(6H), (6J) and (6K)</w:t>
      </w:r>
    </w:p>
    <w:p w14:paraId="0591A9C0" w14:textId="77777777" w:rsidR="00A21FE3" w:rsidRPr="0002252A" w:rsidRDefault="00A21FE3" w:rsidP="00B15024">
      <w:pPr>
        <w:pStyle w:val="Item"/>
      </w:pPr>
      <w:r w:rsidRPr="0002252A">
        <w:t>Omit “Tribunal” (wherever occurring), substitute “ART”.</w:t>
      </w:r>
    </w:p>
    <w:p w14:paraId="4029E6C5" w14:textId="77777777" w:rsidR="00A21FE3" w:rsidRPr="0002252A" w:rsidRDefault="00A21FE3" w:rsidP="00B15024">
      <w:pPr>
        <w:pStyle w:val="ItemHead"/>
      </w:pPr>
      <w:r w:rsidRPr="0002252A">
        <w:t>278  Paragraphs 500(6L)(a) and (c)</w:t>
      </w:r>
    </w:p>
    <w:p w14:paraId="2286DA00" w14:textId="77777777" w:rsidR="00A21FE3" w:rsidRPr="0002252A" w:rsidRDefault="00A21FE3" w:rsidP="00B15024">
      <w:pPr>
        <w:pStyle w:val="Item"/>
      </w:pPr>
      <w:r w:rsidRPr="0002252A">
        <w:t>Omit “Tribunal”, substitute “ART”.</w:t>
      </w:r>
    </w:p>
    <w:p w14:paraId="2A6601F3" w14:textId="77777777" w:rsidR="00A21FE3" w:rsidRPr="0002252A" w:rsidRDefault="00A21FE3" w:rsidP="00B15024">
      <w:pPr>
        <w:pStyle w:val="ItemHead"/>
      </w:pPr>
      <w:r w:rsidRPr="0002252A">
        <w:t>279  Paragraph 500(6L)(c)</w:t>
      </w:r>
    </w:p>
    <w:p w14:paraId="266599DA" w14:textId="77777777" w:rsidR="00A21FE3" w:rsidRPr="0002252A" w:rsidRDefault="00A21FE3" w:rsidP="00B15024">
      <w:pPr>
        <w:pStyle w:val="Item"/>
      </w:pPr>
      <w:r w:rsidRPr="0002252A">
        <w:t>Omit “</w:t>
      </w:r>
      <w:r w:rsidR="0059456F">
        <w:t>section 4</w:t>
      </w:r>
      <w:r w:rsidRPr="0002252A">
        <w:t xml:space="preserve">2A, 42B, 42C or 43 of the </w:t>
      </w:r>
      <w:r w:rsidRPr="0002252A">
        <w:rPr>
          <w:i/>
        </w:rPr>
        <w:t>Administrative Appeals Tribunal Act 1975</w:t>
      </w:r>
      <w:r w:rsidRPr="0002252A">
        <w:t xml:space="preserve">”, substitute “the provisions of the ART Act mentioned in </w:t>
      </w:r>
      <w:r w:rsidR="00FD10F9">
        <w:t>subsection (</w:t>
      </w:r>
      <w:r w:rsidRPr="0002252A">
        <w:t>6M)”.</w:t>
      </w:r>
    </w:p>
    <w:p w14:paraId="22CBFA1E" w14:textId="77777777" w:rsidR="00A21FE3" w:rsidRPr="0002252A" w:rsidRDefault="00A21FE3" w:rsidP="00B15024">
      <w:pPr>
        <w:pStyle w:val="ItemHead"/>
      </w:pPr>
      <w:r w:rsidRPr="0002252A">
        <w:t>280  Sub</w:t>
      </w:r>
      <w:r w:rsidR="0059456F">
        <w:t>section 5</w:t>
      </w:r>
      <w:r w:rsidRPr="0002252A">
        <w:t>00(6L)</w:t>
      </w:r>
    </w:p>
    <w:p w14:paraId="0647140A" w14:textId="77777777" w:rsidR="00A21FE3" w:rsidRPr="0002252A" w:rsidRDefault="00A21FE3" w:rsidP="00B15024">
      <w:pPr>
        <w:pStyle w:val="Item"/>
      </w:pPr>
      <w:r w:rsidRPr="0002252A">
        <w:t>Omit “Tribunal”, substitute “ART”.</w:t>
      </w:r>
    </w:p>
    <w:p w14:paraId="6FD86D84" w14:textId="77777777" w:rsidR="00A21FE3" w:rsidRPr="0002252A" w:rsidRDefault="00A21FE3" w:rsidP="00B15024">
      <w:pPr>
        <w:pStyle w:val="ItemHead"/>
      </w:pPr>
      <w:r w:rsidRPr="0002252A">
        <w:t>281  Sub</w:t>
      </w:r>
      <w:r w:rsidR="0059456F">
        <w:t>section 5</w:t>
      </w:r>
      <w:r w:rsidRPr="0002252A">
        <w:t>00(6L)</w:t>
      </w:r>
    </w:p>
    <w:p w14:paraId="5CEE4F65" w14:textId="600FBF1C" w:rsidR="00A21FE3" w:rsidRPr="0002252A" w:rsidRDefault="00A21FE3" w:rsidP="00B15024">
      <w:pPr>
        <w:pStyle w:val="Item"/>
      </w:pPr>
      <w:r w:rsidRPr="0002252A">
        <w:t>Omit “</w:t>
      </w:r>
      <w:r w:rsidR="0059456F">
        <w:t>section 4</w:t>
      </w:r>
      <w:r w:rsidRPr="0002252A">
        <w:t xml:space="preserve">3 of the </w:t>
      </w:r>
      <w:r w:rsidRPr="0002252A">
        <w:rPr>
          <w:i/>
        </w:rPr>
        <w:t>Administrative Appeals Tribunal Act 1975</w:t>
      </w:r>
      <w:r w:rsidRPr="0002252A">
        <w:t>”, substitute “</w:t>
      </w:r>
      <w:r w:rsidR="00B15024">
        <w:t>section 1</w:t>
      </w:r>
      <w:r w:rsidRPr="0002252A">
        <w:t>05 of the ART Act”.</w:t>
      </w:r>
    </w:p>
    <w:p w14:paraId="3D68CC01" w14:textId="77777777" w:rsidR="00A21FE3" w:rsidRPr="0002252A" w:rsidRDefault="00A21FE3" w:rsidP="00B15024">
      <w:pPr>
        <w:pStyle w:val="ItemHead"/>
      </w:pPr>
      <w:r w:rsidRPr="0002252A">
        <w:t>282  After sub</w:t>
      </w:r>
      <w:r w:rsidR="0059456F">
        <w:t>section 5</w:t>
      </w:r>
      <w:r w:rsidRPr="0002252A">
        <w:t>00(6L)</w:t>
      </w:r>
    </w:p>
    <w:p w14:paraId="786714EE" w14:textId="77777777" w:rsidR="00A21FE3" w:rsidRPr="0002252A" w:rsidRDefault="00A21FE3" w:rsidP="00B15024">
      <w:pPr>
        <w:pStyle w:val="Item"/>
      </w:pPr>
      <w:r w:rsidRPr="0002252A">
        <w:t>Insert:</w:t>
      </w:r>
    </w:p>
    <w:p w14:paraId="259AF51C" w14:textId="77777777" w:rsidR="00A21FE3" w:rsidRPr="0002252A" w:rsidRDefault="00A21FE3" w:rsidP="00B15024">
      <w:pPr>
        <w:pStyle w:val="subsection"/>
      </w:pPr>
      <w:r w:rsidRPr="0002252A">
        <w:tab/>
        <w:t>(6M)</w:t>
      </w:r>
      <w:r w:rsidRPr="0002252A">
        <w:tab/>
        <w:t>For the purposes of paragraph (6L)(c), the provisions of the ART Act are as follows:</w:t>
      </w:r>
    </w:p>
    <w:p w14:paraId="44B9F662" w14:textId="77777777" w:rsidR="00A21FE3" w:rsidRPr="0002252A" w:rsidRDefault="00A21FE3" w:rsidP="00B15024">
      <w:pPr>
        <w:pStyle w:val="paragraph"/>
      </w:pPr>
      <w:r w:rsidRPr="0002252A">
        <w:tab/>
        <w:t>(a)</w:t>
      </w:r>
      <w:r w:rsidRPr="0002252A">
        <w:tab/>
      </w:r>
      <w:r w:rsidR="0059456F">
        <w:t>section 9</w:t>
      </w:r>
      <w:r w:rsidRPr="0002252A">
        <w:t>5 (applicant may withdraw application);</w:t>
      </w:r>
    </w:p>
    <w:p w14:paraId="2D2DE4D2" w14:textId="77777777" w:rsidR="00A21FE3" w:rsidRPr="0002252A" w:rsidRDefault="00A21FE3" w:rsidP="00B15024">
      <w:pPr>
        <w:pStyle w:val="paragraph"/>
      </w:pPr>
      <w:r w:rsidRPr="0002252A">
        <w:tab/>
        <w:t>(b)</w:t>
      </w:r>
      <w:r w:rsidRPr="0002252A">
        <w:tab/>
      </w:r>
      <w:r w:rsidR="0059456F">
        <w:t>section 9</w:t>
      </w:r>
      <w:r w:rsidRPr="0002252A">
        <w:t>6 (Tribunal may dismiss application if parties consent);</w:t>
      </w:r>
    </w:p>
    <w:p w14:paraId="54B01040" w14:textId="77777777" w:rsidR="00A21FE3" w:rsidRPr="0002252A" w:rsidRDefault="00A21FE3" w:rsidP="00B15024">
      <w:pPr>
        <w:pStyle w:val="paragraph"/>
      </w:pPr>
      <w:r w:rsidRPr="0002252A">
        <w:tab/>
        <w:t>(c)</w:t>
      </w:r>
      <w:r w:rsidRPr="0002252A">
        <w:tab/>
      </w:r>
      <w:r w:rsidR="0059456F">
        <w:t>section 9</w:t>
      </w:r>
      <w:r w:rsidRPr="0002252A">
        <w:t>7 (Tribunal must dismiss application if decision is not reviewable decision);</w:t>
      </w:r>
    </w:p>
    <w:p w14:paraId="016C376D" w14:textId="77777777" w:rsidR="00A21FE3" w:rsidRPr="0002252A" w:rsidRDefault="00A21FE3" w:rsidP="00B15024">
      <w:pPr>
        <w:pStyle w:val="paragraph"/>
      </w:pPr>
      <w:r w:rsidRPr="0002252A">
        <w:tab/>
        <w:t>(d)</w:t>
      </w:r>
      <w:r w:rsidRPr="0002252A">
        <w:tab/>
      </w:r>
      <w:r w:rsidR="0059456F">
        <w:t>section 9</w:t>
      </w:r>
      <w:r w:rsidRPr="0002252A">
        <w:t>8 (Tribunal may dismiss application if fee is not paid);</w:t>
      </w:r>
    </w:p>
    <w:p w14:paraId="2F9711B6" w14:textId="77777777" w:rsidR="00A21FE3" w:rsidRPr="0002252A" w:rsidRDefault="00A21FE3" w:rsidP="00B15024">
      <w:pPr>
        <w:pStyle w:val="paragraph"/>
      </w:pPr>
      <w:r w:rsidRPr="0002252A">
        <w:tab/>
        <w:t>(e)</w:t>
      </w:r>
      <w:r w:rsidRPr="0002252A">
        <w:tab/>
      </w:r>
      <w:r w:rsidR="0059456F">
        <w:t>section 9</w:t>
      </w:r>
      <w:r w:rsidRPr="0002252A">
        <w:t>9 (Tribunal may dismiss application if applicant does not appear);</w:t>
      </w:r>
    </w:p>
    <w:p w14:paraId="518F470A" w14:textId="08FE6E62" w:rsidR="00A21FE3" w:rsidRPr="0002252A" w:rsidRDefault="00A21FE3" w:rsidP="00B15024">
      <w:pPr>
        <w:pStyle w:val="paragraph"/>
      </w:pPr>
      <w:r w:rsidRPr="0002252A">
        <w:tab/>
        <w:t>(f)</w:t>
      </w:r>
      <w:r w:rsidRPr="0002252A">
        <w:tab/>
      </w:r>
      <w:r w:rsidR="00B15024">
        <w:t>section 1</w:t>
      </w:r>
      <w:r w:rsidRPr="0002252A">
        <w:t>00 (Tribunal may dismiss application if applicant fails to comply with order etc.);</w:t>
      </w:r>
    </w:p>
    <w:p w14:paraId="00A51A66" w14:textId="7B75FF8A" w:rsidR="00A21FE3" w:rsidRPr="0002252A" w:rsidRDefault="00A21FE3" w:rsidP="00B15024">
      <w:pPr>
        <w:pStyle w:val="paragraph"/>
      </w:pPr>
      <w:r w:rsidRPr="0002252A">
        <w:tab/>
        <w:t>(g)</w:t>
      </w:r>
      <w:r w:rsidRPr="0002252A">
        <w:tab/>
      </w:r>
      <w:r w:rsidR="00B15024">
        <w:t>section 1</w:t>
      </w:r>
      <w:r w:rsidRPr="0002252A">
        <w:t>01 (Tribunal may dismiss application if frivolous, vexatious etc);</w:t>
      </w:r>
    </w:p>
    <w:p w14:paraId="58F2690F" w14:textId="458D90EB" w:rsidR="00A21FE3" w:rsidRPr="0002252A" w:rsidRDefault="00A21FE3" w:rsidP="00B15024">
      <w:pPr>
        <w:pStyle w:val="paragraph"/>
      </w:pPr>
      <w:r w:rsidRPr="0002252A">
        <w:tab/>
        <w:t>(h)</w:t>
      </w:r>
      <w:r w:rsidRPr="0002252A">
        <w:tab/>
      </w:r>
      <w:r w:rsidR="00B15024">
        <w:t>section 1</w:t>
      </w:r>
      <w:r w:rsidRPr="0002252A">
        <w:t>03 (if parties reach agreement—review of decisions only);</w:t>
      </w:r>
    </w:p>
    <w:p w14:paraId="66B55285" w14:textId="2D7BA6CF" w:rsidR="00A21FE3" w:rsidRPr="0002252A" w:rsidRDefault="00A21FE3" w:rsidP="00B15024">
      <w:pPr>
        <w:pStyle w:val="paragraph"/>
      </w:pPr>
      <w:r w:rsidRPr="0002252A">
        <w:tab/>
        <w:t>(i)</w:t>
      </w:r>
      <w:r w:rsidRPr="0002252A">
        <w:tab/>
      </w:r>
      <w:r w:rsidR="00B15024">
        <w:t>section 1</w:t>
      </w:r>
      <w:r w:rsidRPr="0002252A">
        <w:t>05 (Tribunal decision on review of reviewable decision).</w:t>
      </w:r>
    </w:p>
    <w:p w14:paraId="552B971A" w14:textId="77777777" w:rsidR="00A21FE3" w:rsidRPr="0002252A" w:rsidRDefault="00A21FE3" w:rsidP="00B15024">
      <w:pPr>
        <w:pStyle w:val="ItemHead"/>
      </w:pPr>
      <w:r w:rsidRPr="0002252A">
        <w:t>283  Paragraph 500(7)</w:t>
      </w:r>
    </w:p>
    <w:p w14:paraId="045091AC" w14:textId="77777777" w:rsidR="00A21FE3" w:rsidRPr="0002252A" w:rsidRDefault="00A21FE3" w:rsidP="00B15024">
      <w:pPr>
        <w:pStyle w:val="Item"/>
      </w:pPr>
      <w:r w:rsidRPr="0002252A">
        <w:t>Omit “</w:t>
      </w:r>
      <w:r w:rsidRPr="0002252A">
        <w:rPr>
          <w:i/>
        </w:rPr>
        <w:t>Administrative Appeals Tribunal Act 1975</w:t>
      </w:r>
      <w:r w:rsidRPr="0002252A">
        <w:t>”, substitute “ART Act”.</w:t>
      </w:r>
    </w:p>
    <w:p w14:paraId="21F12311" w14:textId="77777777" w:rsidR="00A21FE3" w:rsidRPr="0002252A" w:rsidRDefault="00A21FE3" w:rsidP="00B15024">
      <w:pPr>
        <w:pStyle w:val="ItemHead"/>
      </w:pPr>
      <w:r w:rsidRPr="0002252A">
        <w:t xml:space="preserve">284  After </w:t>
      </w:r>
      <w:r w:rsidR="0059456F">
        <w:t>section 5</w:t>
      </w:r>
      <w:r w:rsidRPr="0002252A">
        <w:t>00</w:t>
      </w:r>
    </w:p>
    <w:p w14:paraId="3ADB03C4" w14:textId="77777777" w:rsidR="00A21FE3" w:rsidRPr="0002252A" w:rsidRDefault="00A21FE3" w:rsidP="00B15024">
      <w:pPr>
        <w:pStyle w:val="Item"/>
      </w:pPr>
      <w:r w:rsidRPr="0002252A">
        <w:t>Insert:</w:t>
      </w:r>
    </w:p>
    <w:p w14:paraId="7F2C3FB4" w14:textId="77777777" w:rsidR="00A21FE3" w:rsidRPr="0002252A" w:rsidRDefault="00A21FE3" w:rsidP="00B15024">
      <w:pPr>
        <w:pStyle w:val="ActHead5"/>
      </w:pPr>
      <w:bookmarkStart w:id="129" w:name="_Toc168308258"/>
      <w:r w:rsidRPr="00673E6B">
        <w:rPr>
          <w:rStyle w:val="CharSectno"/>
        </w:rPr>
        <w:t>500AA</w:t>
      </w:r>
      <w:r w:rsidRPr="0002252A">
        <w:t xml:space="preserve">  Applications generally cannot be made to the ART guidance and appeals panel</w:t>
      </w:r>
      <w:bookmarkEnd w:id="129"/>
    </w:p>
    <w:p w14:paraId="5F94E3DC" w14:textId="536310D8" w:rsidR="00A21FE3" w:rsidRPr="0002252A" w:rsidRDefault="00A21FE3" w:rsidP="00B15024">
      <w:pPr>
        <w:pStyle w:val="subsection"/>
      </w:pPr>
      <w:r w:rsidRPr="0002252A">
        <w:tab/>
        <w:t>(1)</w:t>
      </w:r>
      <w:r w:rsidRPr="0002252A">
        <w:tab/>
        <w:t xml:space="preserve">An application cannot be made under </w:t>
      </w:r>
      <w:r w:rsidR="00B15024">
        <w:t>section 1</w:t>
      </w:r>
      <w:r w:rsidRPr="0002252A">
        <w:t>23 of the ART Act to refer a decision of the ART to the guidance and appeals panel in relation to an application for review of a decision under this Act.</w:t>
      </w:r>
    </w:p>
    <w:p w14:paraId="6DF65858" w14:textId="77777777" w:rsidR="00A21FE3" w:rsidRPr="0002252A" w:rsidRDefault="00A21FE3" w:rsidP="00B15024">
      <w:pPr>
        <w:pStyle w:val="subsection"/>
      </w:pPr>
      <w:r w:rsidRPr="0002252A">
        <w:tab/>
        <w:t>(2)</w:t>
      </w:r>
      <w:r w:rsidRPr="0002252A">
        <w:tab/>
        <w:t>Subsection (1) does not apply in relation to an application for review of a decision under Part 3.</w:t>
      </w:r>
    </w:p>
    <w:p w14:paraId="1EA8179D" w14:textId="77777777" w:rsidR="00A21FE3" w:rsidRPr="0002252A" w:rsidRDefault="00A21FE3" w:rsidP="00B15024">
      <w:pPr>
        <w:pStyle w:val="ItemHead"/>
      </w:pPr>
      <w:r w:rsidRPr="0002252A">
        <w:t>285  Paragraph 501A(1)(b)</w:t>
      </w:r>
    </w:p>
    <w:p w14:paraId="319EAE63" w14:textId="77777777" w:rsidR="00A21FE3" w:rsidRPr="0002252A" w:rsidRDefault="00A21FE3" w:rsidP="00B15024">
      <w:pPr>
        <w:pStyle w:val="Item"/>
      </w:pPr>
      <w:r w:rsidRPr="0002252A">
        <w:t>Omit “Administrative Appeals Tribunal”, substitute “ART”.</w:t>
      </w:r>
    </w:p>
    <w:p w14:paraId="2F94E954" w14:textId="77777777" w:rsidR="00A21FE3" w:rsidRPr="0002252A" w:rsidRDefault="00A21FE3" w:rsidP="00B15024">
      <w:pPr>
        <w:pStyle w:val="ItemHead"/>
      </w:pPr>
      <w:r w:rsidRPr="0002252A">
        <w:t>286  Sub</w:t>
      </w:r>
      <w:r w:rsidR="0059456F">
        <w:t>section 5</w:t>
      </w:r>
      <w:r w:rsidRPr="0002252A">
        <w:t>01A(1)</w:t>
      </w:r>
    </w:p>
    <w:p w14:paraId="7EC7FB6D" w14:textId="77777777" w:rsidR="00A21FE3" w:rsidRPr="0002252A" w:rsidRDefault="00A21FE3" w:rsidP="00B15024">
      <w:pPr>
        <w:pStyle w:val="Item"/>
      </w:pPr>
      <w:r w:rsidRPr="0002252A">
        <w:t>Omit “or Tribunal” (wherever occurring), substitute “or the ART”.</w:t>
      </w:r>
    </w:p>
    <w:p w14:paraId="5905827A" w14:textId="77777777" w:rsidR="00A21FE3" w:rsidRPr="0002252A" w:rsidRDefault="00A21FE3" w:rsidP="00B15024">
      <w:pPr>
        <w:pStyle w:val="ItemHead"/>
      </w:pPr>
      <w:r w:rsidRPr="0002252A">
        <w:t>287  Sub</w:t>
      </w:r>
      <w:r w:rsidR="0059456F">
        <w:t>section 5</w:t>
      </w:r>
      <w:r w:rsidRPr="0002252A">
        <w:t>01A(7) (heading)</w:t>
      </w:r>
    </w:p>
    <w:p w14:paraId="436B6227" w14:textId="77777777" w:rsidR="00A21FE3" w:rsidRPr="0002252A" w:rsidRDefault="00A21FE3" w:rsidP="00B15024">
      <w:pPr>
        <w:pStyle w:val="Item"/>
      </w:pPr>
      <w:r w:rsidRPr="0002252A">
        <w:t>Omit “</w:t>
      </w:r>
      <w:r w:rsidRPr="0002252A">
        <w:rPr>
          <w:i/>
        </w:rPr>
        <w:t>under Part 5 or 7</w:t>
      </w:r>
      <w:r w:rsidRPr="0002252A">
        <w:t>”, substitute “</w:t>
      </w:r>
      <w:r w:rsidRPr="0002252A">
        <w:rPr>
          <w:i/>
        </w:rPr>
        <w:t>by application under Part 5</w:t>
      </w:r>
      <w:r w:rsidRPr="0002252A">
        <w:t>”.</w:t>
      </w:r>
    </w:p>
    <w:p w14:paraId="09A15839" w14:textId="77777777" w:rsidR="00A21FE3" w:rsidRPr="0002252A" w:rsidRDefault="00A21FE3" w:rsidP="00B15024">
      <w:pPr>
        <w:pStyle w:val="ItemHead"/>
      </w:pPr>
      <w:r w:rsidRPr="0002252A">
        <w:t>288  Sub</w:t>
      </w:r>
      <w:r w:rsidR="0059456F">
        <w:t>sections 5</w:t>
      </w:r>
      <w:r w:rsidRPr="0002252A">
        <w:t>01A(7) and 501B(4)</w:t>
      </w:r>
    </w:p>
    <w:p w14:paraId="0DC24552" w14:textId="77777777" w:rsidR="00A21FE3" w:rsidRPr="0002252A" w:rsidRDefault="00A21FE3" w:rsidP="00B15024">
      <w:pPr>
        <w:pStyle w:val="Item"/>
      </w:pPr>
      <w:r w:rsidRPr="0002252A">
        <w:t>Omit “under Part 5 or 7”, substitute “by application under Part 5”.</w:t>
      </w:r>
    </w:p>
    <w:p w14:paraId="70EA209F" w14:textId="77777777" w:rsidR="00A21FE3" w:rsidRPr="0002252A" w:rsidRDefault="00A21FE3" w:rsidP="00B15024">
      <w:pPr>
        <w:pStyle w:val="ItemHead"/>
      </w:pPr>
      <w:r w:rsidRPr="0002252A">
        <w:t>289  Sub</w:t>
      </w:r>
      <w:r w:rsidR="0059456F">
        <w:t>section 5</w:t>
      </w:r>
      <w:r w:rsidRPr="0002252A">
        <w:t>01B(5)</w:t>
      </w:r>
    </w:p>
    <w:p w14:paraId="60F258B0" w14:textId="77777777" w:rsidR="00A21FE3" w:rsidRPr="0002252A" w:rsidRDefault="00A21FE3" w:rsidP="00B15024">
      <w:pPr>
        <w:pStyle w:val="Item"/>
      </w:pPr>
      <w:r w:rsidRPr="0002252A">
        <w:t>Omit “Administrative Appeals Tribunal”, substitute “ART”.</w:t>
      </w:r>
    </w:p>
    <w:p w14:paraId="4C414B8D" w14:textId="77777777" w:rsidR="00A21FE3" w:rsidRPr="0002252A" w:rsidRDefault="00A21FE3" w:rsidP="00B15024">
      <w:pPr>
        <w:pStyle w:val="ItemHead"/>
      </w:pPr>
      <w:r w:rsidRPr="0002252A">
        <w:t>290  Paragraph 501BA(1)(b)</w:t>
      </w:r>
    </w:p>
    <w:p w14:paraId="7FFC4479" w14:textId="77777777" w:rsidR="00A21FE3" w:rsidRPr="0002252A" w:rsidRDefault="00A21FE3" w:rsidP="00B15024">
      <w:pPr>
        <w:pStyle w:val="Item"/>
      </w:pPr>
      <w:r w:rsidRPr="0002252A">
        <w:t>Omit “Administrative Appeals Tribunal”, substitute “ART”.</w:t>
      </w:r>
    </w:p>
    <w:p w14:paraId="0BDBD783" w14:textId="77777777" w:rsidR="00A21FE3" w:rsidRPr="0002252A" w:rsidRDefault="00A21FE3" w:rsidP="00B15024">
      <w:pPr>
        <w:pStyle w:val="ItemHead"/>
      </w:pPr>
      <w:r w:rsidRPr="0002252A">
        <w:t>291  Sub</w:t>
      </w:r>
      <w:r w:rsidR="0059456F">
        <w:t>section 5</w:t>
      </w:r>
      <w:r w:rsidRPr="0002252A">
        <w:t>01BA(5) (heading)</w:t>
      </w:r>
    </w:p>
    <w:p w14:paraId="0BE77251" w14:textId="77777777" w:rsidR="00A21FE3" w:rsidRPr="0002252A" w:rsidRDefault="00A21FE3" w:rsidP="00B15024">
      <w:pPr>
        <w:pStyle w:val="Item"/>
      </w:pPr>
      <w:r w:rsidRPr="0002252A">
        <w:t>Omit “</w:t>
      </w:r>
      <w:r w:rsidRPr="0002252A">
        <w:rPr>
          <w:i/>
        </w:rPr>
        <w:t>under Part 5 or 7</w:t>
      </w:r>
      <w:r w:rsidRPr="0002252A">
        <w:t>”, substitute “</w:t>
      </w:r>
      <w:r w:rsidRPr="0002252A">
        <w:rPr>
          <w:i/>
        </w:rPr>
        <w:t>by application under Part 5</w:t>
      </w:r>
      <w:r w:rsidRPr="0002252A">
        <w:t>”.</w:t>
      </w:r>
    </w:p>
    <w:p w14:paraId="491949F8" w14:textId="77777777" w:rsidR="00A21FE3" w:rsidRPr="0002252A" w:rsidRDefault="00A21FE3" w:rsidP="00B15024">
      <w:pPr>
        <w:pStyle w:val="ItemHead"/>
      </w:pPr>
      <w:r w:rsidRPr="0002252A">
        <w:t>292  Sub</w:t>
      </w:r>
      <w:r w:rsidR="0059456F">
        <w:t>sections 5</w:t>
      </w:r>
      <w:r w:rsidRPr="0002252A">
        <w:t>01BA(5), 501C(11), 501CA(7) and 501F(5)</w:t>
      </w:r>
    </w:p>
    <w:p w14:paraId="6A377FF0" w14:textId="77777777" w:rsidR="00A21FE3" w:rsidRPr="0002252A" w:rsidRDefault="00A21FE3" w:rsidP="00B15024">
      <w:pPr>
        <w:pStyle w:val="Item"/>
      </w:pPr>
      <w:r w:rsidRPr="0002252A">
        <w:t>Omit “under Part 5 or 7”, substitute “by application under Part 5”.</w:t>
      </w:r>
    </w:p>
    <w:p w14:paraId="6E341A03" w14:textId="77777777" w:rsidR="00A21FE3" w:rsidRPr="0002252A" w:rsidRDefault="00A21FE3" w:rsidP="00B15024">
      <w:pPr>
        <w:pStyle w:val="ItemHead"/>
      </w:pPr>
      <w:r w:rsidRPr="0002252A">
        <w:t>293  Paragraph 501G(1)(f)</w:t>
      </w:r>
    </w:p>
    <w:p w14:paraId="5FD6E0A5" w14:textId="77777777" w:rsidR="00A21FE3" w:rsidRPr="0002252A" w:rsidRDefault="00A21FE3" w:rsidP="00B15024">
      <w:pPr>
        <w:pStyle w:val="Item"/>
      </w:pPr>
      <w:r w:rsidRPr="0002252A">
        <w:t>Omit “Administrative Appeals Tribunal”, substitute “ART”.</w:t>
      </w:r>
    </w:p>
    <w:p w14:paraId="51750803" w14:textId="77777777" w:rsidR="00A21FE3" w:rsidRPr="0002252A" w:rsidRDefault="00A21FE3" w:rsidP="00B15024">
      <w:pPr>
        <w:pStyle w:val="ItemHead"/>
      </w:pPr>
      <w:r w:rsidRPr="0002252A">
        <w:t>294  Sub</w:t>
      </w:r>
      <w:r w:rsidR="0059456F">
        <w:t>paragraph 5</w:t>
      </w:r>
      <w:r w:rsidRPr="0002252A">
        <w:t>01G(1)(f)(i)</w:t>
      </w:r>
    </w:p>
    <w:p w14:paraId="11C12E6A" w14:textId="77777777" w:rsidR="00A21FE3" w:rsidRPr="0002252A" w:rsidRDefault="00A21FE3" w:rsidP="00B15024">
      <w:pPr>
        <w:pStyle w:val="Item"/>
      </w:pPr>
      <w:r w:rsidRPr="0002252A">
        <w:t>Omit “Tribunal”, substitute “ART”.</w:t>
      </w:r>
    </w:p>
    <w:p w14:paraId="3B1E4B62" w14:textId="77777777" w:rsidR="00A21FE3" w:rsidRPr="0002252A" w:rsidRDefault="00A21FE3" w:rsidP="00B15024">
      <w:pPr>
        <w:pStyle w:val="ItemHead"/>
      </w:pPr>
      <w:r w:rsidRPr="0002252A">
        <w:t>295  Paragraph 501G(2)(b)</w:t>
      </w:r>
    </w:p>
    <w:p w14:paraId="143ED542" w14:textId="77777777" w:rsidR="00A21FE3" w:rsidRPr="0002252A" w:rsidRDefault="00A21FE3" w:rsidP="00B15024">
      <w:pPr>
        <w:pStyle w:val="Item"/>
      </w:pPr>
      <w:r w:rsidRPr="0002252A">
        <w:t>Omit “Administrative Appeals Tribunal”, substitute “ART”.</w:t>
      </w:r>
    </w:p>
    <w:p w14:paraId="4987F29C" w14:textId="77777777" w:rsidR="00A21FE3" w:rsidRPr="0002252A" w:rsidRDefault="00A21FE3" w:rsidP="00B15024">
      <w:pPr>
        <w:pStyle w:val="ItemHead"/>
      </w:pPr>
      <w:r w:rsidRPr="0002252A">
        <w:t xml:space="preserve">296  At the end of </w:t>
      </w:r>
      <w:r w:rsidR="0059456F">
        <w:t>section 5</w:t>
      </w:r>
      <w:r w:rsidRPr="0002252A">
        <w:t>01G</w:t>
      </w:r>
    </w:p>
    <w:p w14:paraId="7F7315E5" w14:textId="77777777" w:rsidR="00A21FE3" w:rsidRPr="0002252A" w:rsidRDefault="00A21FE3" w:rsidP="00B15024">
      <w:pPr>
        <w:pStyle w:val="Item"/>
      </w:pPr>
      <w:r w:rsidRPr="0002252A">
        <w:t>Add:</w:t>
      </w:r>
    </w:p>
    <w:p w14:paraId="7D1C007A" w14:textId="4B72ECE9" w:rsidR="00A21FE3" w:rsidRPr="0002252A" w:rsidRDefault="00A21FE3" w:rsidP="00B15024">
      <w:pPr>
        <w:pStyle w:val="subsection"/>
      </w:pPr>
      <w:r w:rsidRPr="0002252A">
        <w:tab/>
        <w:t>(5)</w:t>
      </w:r>
      <w:r w:rsidRPr="0002252A">
        <w:tab/>
      </w:r>
      <w:r w:rsidR="0059456F">
        <w:t>Section 2</w:t>
      </w:r>
      <w:r w:rsidRPr="0002252A">
        <w:t>67 (decision</w:t>
      </w:r>
      <w:r w:rsidR="00B15024">
        <w:noBreakHyphen/>
      </w:r>
      <w:r w:rsidRPr="0002252A">
        <w:t xml:space="preserve">maker must have regard to rules when giving notice of decision) of the ART Act does not apply in relation to notices given under </w:t>
      </w:r>
      <w:r w:rsidR="00FD10F9">
        <w:t>subsection (</w:t>
      </w:r>
      <w:r w:rsidRPr="0002252A">
        <w:t>1) of this section.</w:t>
      </w:r>
    </w:p>
    <w:p w14:paraId="364B4620" w14:textId="77777777" w:rsidR="00A21FE3" w:rsidRPr="0002252A" w:rsidRDefault="00A21FE3" w:rsidP="00B15024">
      <w:pPr>
        <w:pStyle w:val="ItemHead"/>
      </w:pPr>
      <w:r w:rsidRPr="0002252A">
        <w:t>297  Sub</w:t>
      </w:r>
      <w:r w:rsidR="0059456F">
        <w:t>section 5</w:t>
      </w:r>
      <w:r w:rsidRPr="0002252A">
        <w:t>01J(1)</w:t>
      </w:r>
    </w:p>
    <w:p w14:paraId="00CE1292" w14:textId="77777777" w:rsidR="00A21FE3" w:rsidRPr="0002252A" w:rsidRDefault="00A21FE3" w:rsidP="00B15024">
      <w:pPr>
        <w:pStyle w:val="Item"/>
      </w:pPr>
      <w:r w:rsidRPr="0002252A">
        <w:t>Omit “AAT”, substitute “ART”.</w:t>
      </w:r>
    </w:p>
    <w:p w14:paraId="7CAB0F73" w14:textId="77777777" w:rsidR="00A21FE3" w:rsidRPr="0002252A" w:rsidRDefault="00A21FE3" w:rsidP="00B15024">
      <w:pPr>
        <w:pStyle w:val="ItemHead"/>
      </w:pPr>
      <w:r w:rsidRPr="0002252A">
        <w:t>298  Sub</w:t>
      </w:r>
      <w:r w:rsidR="0059456F">
        <w:t>section 5</w:t>
      </w:r>
      <w:r w:rsidRPr="0002252A">
        <w:t>01J(1)</w:t>
      </w:r>
    </w:p>
    <w:p w14:paraId="497CB99F" w14:textId="77777777" w:rsidR="00A21FE3" w:rsidRPr="0002252A" w:rsidRDefault="00A21FE3" w:rsidP="00B15024">
      <w:pPr>
        <w:pStyle w:val="Item"/>
      </w:pPr>
      <w:r w:rsidRPr="0002252A">
        <w:t>Omit “Administrative Appeals Tribunal”, substitute “ART”.</w:t>
      </w:r>
    </w:p>
    <w:p w14:paraId="50E9DE1B" w14:textId="77777777" w:rsidR="00A21FE3" w:rsidRPr="0002252A" w:rsidRDefault="00A21FE3" w:rsidP="00B15024">
      <w:pPr>
        <w:pStyle w:val="ItemHead"/>
      </w:pPr>
      <w:r w:rsidRPr="0002252A">
        <w:t>299  Sub</w:t>
      </w:r>
      <w:r w:rsidR="0059456F">
        <w:t>section 5</w:t>
      </w:r>
      <w:r w:rsidRPr="0002252A">
        <w:t>01J(2)</w:t>
      </w:r>
    </w:p>
    <w:p w14:paraId="36FA8761" w14:textId="77777777" w:rsidR="00A21FE3" w:rsidRPr="0002252A" w:rsidRDefault="00A21FE3" w:rsidP="00B15024">
      <w:pPr>
        <w:pStyle w:val="Item"/>
      </w:pPr>
      <w:r w:rsidRPr="0002252A">
        <w:t>Omit “</w:t>
      </w:r>
      <w:r w:rsidRPr="0002252A">
        <w:rPr>
          <w:b/>
          <w:i/>
        </w:rPr>
        <w:t>AAT</w:t>
      </w:r>
      <w:r w:rsidRPr="0002252A">
        <w:t>”, substitute “</w:t>
      </w:r>
      <w:r w:rsidRPr="0002252A">
        <w:rPr>
          <w:b/>
          <w:i/>
        </w:rPr>
        <w:t>ART</w:t>
      </w:r>
      <w:r w:rsidRPr="0002252A">
        <w:t>”.</w:t>
      </w:r>
    </w:p>
    <w:p w14:paraId="44285859" w14:textId="77777777" w:rsidR="00A21FE3" w:rsidRPr="0002252A" w:rsidRDefault="00A21FE3" w:rsidP="00B15024">
      <w:pPr>
        <w:pStyle w:val="ItemHead"/>
      </w:pPr>
      <w:r w:rsidRPr="0002252A">
        <w:t>300  Sub</w:t>
      </w:r>
      <w:r w:rsidR="0059456F">
        <w:t>section 5</w:t>
      </w:r>
      <w:r w:rsidRPr="0002252A">
        <w:t>01J(2)</w:t>
      </w:r>
    </w:p>
    <w:p w14:paraId="5AD22C71" w14:textId="77777777" w:rsidR="00A21FE3" w:rsidRPr="0002252A" w:rsidRDefault="00A21FE3" w:rsidP="00B15024">
      <w:pPr>
        <w:pStyle w:val="Item"/>
      </w:pPr>
      <w:r w:rsidRPr="0002252A">
        <w:t>Omit “Administrative Appeals Tribunal”, substitute “ART”.</w:t>
      </w:r>
    </w:p>
    <w:p w14:paraId="4BFFCA49" w14:textId="77777777" w:rsidR="00A21FE3" w:rsidRPr="0002252A" w:rsidRDefault="00A21FE3" w:rsidP="00B15024">
      <w:pPr>
        <w:pStyle w:val="ItemHead"/>
      </w:pPr>
      <w:r w:rsidRPr="0002252A">
        <w:t>301  Paragraph 501J(5)(a)</w:t>
      </w:r>
    </w:p>
    <w:p w14:paraId="2F002731" w14:textId="77777777" w:rsidR="00A21FE3" w:rsidRPr="0002252A" w:rsidRDefault="00A21FE3" w:rsidP="00B15024">
      <w:pPr>
        <w:pStyle w:val="Item"/>
      </w:pPr>
      <w:r w:rsidRPr="0002252A">
        <w:t>Omit “Administrative Appeals Tribunal”, substitute “ART”.</w:t>
      </w:r>
    </w:p>
    <w:p w14:paraId="33EC4005" w14:textId="77777777" w:rsidR="00A21FE3" w:rsidRPr="0002252A" w:rsidRDefault="00A21FE3" w:rsidP="00B15024">
      <w:pPr>
        <w:pStyle w:val="ItemHead"/>
      </w:pPr>
      <w:r w:rsidRPr="0002252A">
        <w:t xml:space="preserve">302  </w:t>
      </w:r>
      <w:r w:rsidR="0059456F">
        <w:t>Section 5</w:t>
      </w:r>
      <w:r w:rsidRPr="0002252A">
        <w:t>01K (heading)</w:t>
      </w:r>
    </w:p>
    <w:p w14:paraId="0960C2A8" w14:textId="77777777" w:rsidR="00A21FE3" w:rsidRPr="0002252A" w:rsidRDefault="00A21FE3" w:rsidP="00B15024">
      <w:pPr>
        <w:pStyle w:val="Item"/>
      </w:pPr>
      <w:r w:rsidRPr="0002252A">
        <w:t>Omit “</w:t>
      </w:r>
      <w:r w:rsidRPr="0002252A">
        <w:rPr>
          <w:b/>
        </w:rPr>
        <w:t>Administrative Appeals Tribunal</w:t>
      </w:r>
      <w:r w:rsidRPr="0002252A">
        <w:t>”, substitute “</w:t>
      </w:r>
      <w:r w:rsidRPr="0002252A">
        <w:rPr>
          <w:b/>
        </w:rPr>
        <w:t>ART</w:t>
      </w:r>
      <w:r w:rsidRPr="0002252A">
        <w:t>”.</w:t>
      </w:r>
    </w:p>
    <w:p w14:paraId="60185B68" w14:textId="77777777" w:rsidR="00A21FE3" w:rsidRPr="0002252A" w:rsidRDefault="00A21FE3" w:rsidP="00B15024">
      <w:pPr>
        <w:pStyle w:val="ItemHead"/>
      </w:pPr>
      <w:r w:rsidRPr="0002252A">
        <w:t>303  Sub</w:t>
      </w:r>
      <w:r w:rsidR="0059456F">
        <w:t>sections 5</w:t>
      </w:r>
      <w:r w:rsidRPr="0002252A">
        <w:t>01K(1) and (2)</w:t>
      </w:r>
    </w:p>
    <w:p w14:paraId="21777D59" w14:textId="77777777" w:rsidR="00A21FE3" w:rsidRPr="0002252A" w:rsidRDefault="00A21FE3" w:rsidP="00B15024">
      <w:pPr>
        <w:pStyle w:val="Item"/>
      </w:pPr>
      <w:r w:rsidRPr="0002252A">
        <w:t>Omit “Administrative Appeals Tribunal”, substitute “ART”.</w:t>
      </w:r>
    </w:p>
    <w:p w14:paraId="00108DA3" w14:textId="77777777" w:rsidR="00A21FE3" w:rsidRPr="0002252A" w:rsidRDefault="00A21FE3" w:rsidP="00B15024">
      <w:pPr>
        <w:pStyle w:val="ItemHead"/>
      </w:pPr>
      <w:r w:rsidRPr="0002252A">
        <w:t>304  Sub</w:t>
      </w:r>
      <w:r w:rsidR="0059456F">
        <w:t>section 5</w:t>
      </w:r>
      <w:r w:rsidRPr="0002252A">
        <w:t>03B(14) (table item 4)</w:t>
      </w:r>
    </w:p>
    <w:p w14:paraId="16165293" w14:textId="77777777" w:rsidR="00A21FE3" w:rsidRPr="0002252A" w:rsidRDefault="00A21FE3" w:rsidP="00B15024">
      <w:pPr>
        <w:pStyle w:val="Item"/>
      </w:pPr>
      <w:r w:rsidRPr="0002252A">
        <w:t>Omit “Administrative Appeals Tribunal” (wherever occurring), substitute “Administrative Review Tribunal”.</w:t>
      </w:r>
    </w:p>
    <w:p w14:paraId="716A9942" w14:textId="77777777" w:rsidR="00A21FE3" w:rsidRPr="0002252A" w:rsidRDefault="00A21FE3" w:rsidP="00B15024">
      <w:pPr>
        <w:pStyle w:val="ActHead7"/>
        <w:pageBreakBefore/>
      </w:pPr>
      <w:bookmarkStart w:id="130" w:name="_Toc168308259"/>
      <w:r w:rsidRPr="00673E6B">
        <w:rPr>
          <w:rStyle w:val="CharAmPartNo"/>
        </w:rPr>
        <w:t>Part 2</w:t>
      </w:r>
      <w:r w:rsidRPr="0002252A">
        <w:t>—</w:t>
      </w:r>
      <w:r w:rsidRPr="00673E6B">
        <w:rPr>
          <w:rStyle w:val="CharAmPartText"/>
        </w:rPr>
        <w:t>Bulk amendments</w:t>
      </w:r>
      <w:bookmarkEnd w:id="130"/>
    </w:p>
    <w:p w14:paraId="218667E4" w14:textId="77777777" w:rsidR="00A21FE3" w:rsidRPr="0002252A" w:rsidRDefault="00A21FE3" w:rsidP="00B15024">
      <w:pPr>
        <w:pStyle w:val="ActHead9"/>
      </w:pPr>
      <w:bookmarkStart w:id="131" w:name="_Toc168308260"/>
      <w:r w:rsidRPr="0002252A">
        <w:t>Immigration (Guardianship of Children) Act 1946</w:t>
      </w:r>
      <w:bookmarkEnd w:id="131"/>
    </w:p>
    <w:p w14:paraId="3C4C6148" w14:textId="77777777" w:rsidR="00A21FE3" w:rsidRPr="0002252A" w:rsidRDefault="00A21FE3" w:rsidP="00B15024">
      <w:pPr>
        <w:pStyle w:val="ItemHead"/>
      </w:pPr>
      <w:r w:rsidRPr="0002252A">
        <w:t>305  Amendments of listed provisions</w:t>
      </w:r>
    </w:p>
    <w:p w14:paraId="593CDD9F" w14:textId="77777777" w:rsidR="00A21FE3" w:rsidRPr="0002252A" w:rsidRDefault="00A21FE3" w:rsidP="00B15024">
      <w:pPr>
        <w:pStyle w:val="Item"/>
      </w:pPr>
      <w:r w:rsidRPr="0002252A">
        <w:t>The provisions listed in the following table are amended as set out in the table.</w:t>
      </w:r>
    </w:p>
    <w:p w14:paraId="0F0F0E22" w14:textId="77777777" w:rsidR="00A21FE3" w:rsidRPr="0002252A" w:rsidRDefault="00A21FE3"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33"/>
        <w:gridCol w:w="3117"/>
        <w:gridCol w:w="2833"/>
      </w:tblGrid>
      <w:tr w:rsidR="00A21FE3" w:rsidRPr="0002252A" w14:paraId="75E7BF74" w14:textId="77777777" w:rsidTr="0002252A">
        <w:trPr>
          <w:tblHeader/>
        </w:trPr>
        <w:tc>
          <w:tcPr>
            <w:tcW w:w="7083" w:type="dxa"/>
            <w:gridSpan w:val="3"/>
            <w:tcBorders>
              <w:top w:val="single" w:sz="12" w:space="0" w:color="auto"/>
              <w:bottom w:val="single" w:sz="6" w:space="0" w:color="auto"/>
            </w:tcBorders>
            <w:shd w:val="clear" w:color="auto" w:fill="auto"/>
          </w:tcPr>
          <w:p w14:paraId="4F9DDB02" w14:textId="77777777" w:rsidR="00A21FE3" w:rsidRPr="0002252A" w:rsidRDefault="00A21FE3" w:rsidP="00B15024">
            <w:pPr>
              <w:pStyle w:val="TableHeading"/>
            </w:pPr>
            <w:r w:rsidRPr="0002252A">
              <w:t>Amendments</w:t>
            </w:r>
          </w:p>
        </w:tc>
      </w:tr>
      <w:tr w:rsidR="00A21FE3" w:rsidRPr="0002252A" w14:paraId="76A8C190" w14:textId="77777777" w:rsidTr="0002252A">
        <w:trPr>
          <w:tblHeader/>
        </w:trPr>
        <w:tc>
          <w:tcPr>
            <w:tcW w:w="1133" w:type="dxa"/>
            <w:tcBorders>
              <w:top w:val="single" w:sz="6" w:space="0" w:color="auto"/>
              <w:bottom w:val="single" w:sz="12" w:space="0" w:color="auto"/>
            </w:tcBorders>
            <w:shd w:val="clear" w:color="auto" w:fill="auto"/>
          </w:tcPr>
          <w:p w14:paraId="56A8BC47" w14:textId="77777777" w:rsidR="00A21FE3" w:rsidRPr="0002252A" w:rsidRDefault="00A21FE3" w:rsidP="00B15024">
            <w:pPr>
              <w:pStyle w:val="TableHeading"/>
            </w:pPr>
            <w:r w:rsidRPr="0002252A">
              <w:t>Provision</w:t>
            </w:r>
          </w:p>
        </w:tc>
        <w:tc>
          <w:tcPr>
            <w:tcW w:w="3117" w:type="dxa"/>
            <w:tcBorders>
              <w:top w:val="single" w:sz="6" w:space="0" w:color="auto"/>
              <w:bottom w:val="single" w:sz="12" w:space="0" w:color="auto"/>
            </w:tcBorders>
            <w:shd w:val="clear" w:color="auto" w:fill="auto"/>
          </w:tcPr>
          <w:p w14:paraId="224BC271" w14:textId="77777777" w:rsidR="00A21FE3" w:rsidRPr="0002252A" w:rsidRDefault="00A21FE3" w:rsidP="00B15024">
            <w:pPr>
              <w:pStyle w:val="TableHeading"/>
            </w:pPr>
            <w:r w:rsidRPr="0002252A">
              <w:t>Omit</w:t>
            </w:r>
          </w:p>
        </w:tc>
        <w:tc>
          <w:tcPr>
            <w:tcW w:w="2833" w:type="dxa"/>
            <w:tcBorders>
              <w:top w:val="single" w:sz="6" w:space="0" w:color="auto"/>
              <w:bottom w:val="single" w:sz="12" w:space="0" w:color="auto"/>
            </w:tcBorders>
            <w:shd w:val="clear" w:color="auto" w:fill="auto"/>
          </w:tcPr>
          <w:p w14:paraId="4F6F29F0" w14:textId="77777777" w:rsidR="00A21FE3" w:rsidRPr="0002252A" w:rsidRDefault="00A21FE3" w:rsidP="00B15024">
            <w:pPr>
              <w:pStyle w:val="TableHeading"/>
            </w:pPr>
            <w:r w:rsidRPr="0002252A">
              <w:t>Substitute</w:t>
            </w:r>
          </w:p>
        </w:tc>
      </w:tr>
      <w:tr w:rsidR="00A21FE3" w:rsidRPr="0002252A" w14:paraId="4A6F4A3D" w14:textId="77777777" w:rsidTr="0002252A">
        <w:tc>
          <w:tcPr>
            <w:tcW w:w="1133" w:type="dxa"/>
            <w:tcBorders>
              <w:top w:val="single" w:sz="12" w:space="0" w:color="auto"/>
              <w:bottom w:val="single" w:sz="2" w:space="0" w:color="auto"/>
            </w:tcBorders>
            <w:shd w:val="clear" w:color="auto" w:fill="auto"/>
          </w:tcPr>
          <w:p w14:paraId="4316A84C" w14:textId="77777777" w:rsidR="00A21FE3" w:rsidRPr="0002252A" w:rsidRDefault="00A21FE3" w:rsidP="00B15024">
            <w:pPr>
              <w:pStyle w:val="Tabletext"/>
            </w:pPr>
            <w:r w:rsidRPr="0002252A">
              <w:t>11A(1) (definition of decision)</w:t>
            </w:r>
          </w:p>
        </w:tc>
        <w:tc>
          <w:tcPr>
            <w:tcW w:w="3117" w:type="dxa"/>
            <w:tcBorders>
              <w:top w:val="single" w:sz="12" w:space="0" w:color="auto"/>
              <w:bottom w:val="single" w:sz="2" w:space="0" w:color="auto"/>
            </w:tcBorders>
            <w:shd w:val="clear" w:color="auto" w:fill="auto"/>
          </w:tcPr>
          <w:p w14:paraId="57435688" w14:textId="77777777" w:rsidR="00A21FE3" w:rsidRPr="0002252A" w:rsidRDefault="00A21FE3" w:rsidP="00B15024">
            <w:pPr>
              <w:pStyle w:val="Tabletext"/>
            </w:pPr>
            <w:r w:rsidRPr="0002252A">
              <w:t>Administrative Appeals Tribunal Act 1975</w:t>
            </w:r>
          </w:p>
        </w:tc>
        <w:tc>
          <w:tcPr>
            <w:tcW w:w="2833" w:type="dxa"/>
            <w:tcBorders>
              <w:top w:val="single" w:sz="12" w:space="0" w:color="auto"/>
              <w:bottom w:val="single" w:sz="2" w:space="0" w:color="auto"/>
            </w:tcBorders>
            <w:shd w:val="clear" w:color="auto" w:fill="auto"/>
          </w:tcPr>
          <w:p w14:paraId="4D5B80F6" w14:textId="77777777" w:rsidR="00A21FE3" w:rsidRPr="0002252A" w:rsidRDefault="00A21FE3" w:rsidP="00B15024">
            <w:pPr>
              <w:pStyle w:val="Tabletext"/>
            </w:pPr>
            <w:r w:rsidRPr="0002252A">
              <w:t>Administrative Review Tribunal Act 2024</w:t>
            </w:r>
          </w:p>
        </w:tc>
      </w:tr>
      <w:tr w:rsidR="00A21FE3" w:rsidRPr="0002252A" w14:paraId="310C63B2" w14:textId="77777777" w:rsidTr="0002252A">
        <w:tc>
          <w:tcPr>
            <w:tcW w:w="1133" w:type="dxa"/>
            <w:tcBorders>
              <w:top w:val="single" w:sz="2" w:space="0" w:color="auto"/>
              <w:bottom w:val="single" w:sz="12" w:space="0" w:color="auto"/>
            </w:tcBorders>
            <w:shd w:val="clear" w:color="auto" w:fill="auto"/>
          </w:tcPr>
          <w:p w14:paraId="2A7FDD14" w14:textId="77777777" w:rsidR="00A21FE3" w:rsidRPr="0002252A" w:rsidRDefault="00A21FE3" w:rsidP="00B15024">
            <w:pPr>
              <w:pStyle w:val="Tabletext"/>
            </w:pPr>
            <w:r w:rsidRPr="0002252A">
              <w:t>11A(6)</w:t>
            </w:r>
          </w:p>
        </w:tc>
        <w:tc>
          <w:tcPr>
            <w:tcW w:w="3117" w:type="dxa"/>
            <w:tcBorders>
              <w:top w:val="single" w:sz="2" w:space="0" w:color="auto"/>
              <w:bottom w:val="single" w:sz="12" w:space="0" w:color="auto"/>
            </w:tcBorders>
            <w:shd w:val="clear" w:color="auto" w:fill="auto"/>
          </w:tcPr>
          <w:p w14:paraId="065116B8" w14:textId="77777777" w:rsidR="00A21FE3" w:rsidRPr="0002252A" w:rsidRDefault="00A21FE3" w:rsidP="00B15024">
            <w:pPr>
              <w:pStyle w:val="Tabletext"/>
            </w:pPr>
            <w:r w:rsidRPr="0002252A">
              <w:t>Administrative Appeals Tribunal</w:t>
            </w:r>
          </w:p>
        </w:tc>
        <w:tc>
          <w:tcPr>
            <w:tcW w:w="2833" w:type="dxa"/>
            <w:tcBorders>
              <w:top w:val="single" w:sz="2" w:space="0" w:color="auto"/>
              <w:bottom w:val="single" w:sz="12" w:space="0" w:color="auto"/>
            </w:tcBorders>
            <w:shd w:val="clear" w:color="auto" w:fill="auto"/>
          </w:tcPr>
          <w:p w14:paraId="6FE14B23" w14:textId="77777777" w:rsidR="00A21FE3" w:rsidRPr="0002252A" w:rsidRDefault="00A21FE3" w:rsidP="00B15024">
            <w:pPr>
              <w:pStyle w:val="Tabletext"/>
            </w:pPr>
            <w:r w:rsidRPr="0002252A">
              <w:t>Administrative Review Tribunal</w:t>
            </w:r>
          </w:p>
        </w:tc>
      </w:tr>
    </w:tbl>
    <w:p w14:paraId="43595F62" w14:textId="77777777" w:rsidR="00A21FE3" w:rsidRPr="0002252A" w:rsidRDefault="00A21FE3" w:rsidP="00B15024">
      <w:pPr>
        <w:pStyle w:val="ActHead9"/>
      </w:pPr>
      <w:bookmarkStart w:id="132" w:name="_Toc168308261"/>
      <w:r w:rsidRPr="0002252A">
        <w:t>Maritime Transport and Offshore Facilities Security Act 2003</w:t>
      </w:r>
      <w:bookmarkEnd w:id="132"/>
    </w:p>
    <w:p w14:paraId="56AD0386" w14:textId="77777777" w:rsidR="00A21FE3" w:rsidRPr="0002252A" w:rsidRDefault="00A21FE3" w:rsidP="00B15024">
      <w:pPr>
        <w:pStyle w:val="ItemHead"/>
      </w:pPr>
      <w:r w:rsidRPr="0002252A">
        <w:t>306  Amendments of listed provisions</w:t>
      </w:r>
    </w:p>
    <w:p w14:paraId="466D0C1D" w14:textId="77777777" w:rsidR="00A21FE3" w:rsidRPr="0002252A" w:rsidRDefault="00A21FE3" w:rsidP="00B15024">
      <w:pPr>
        <w:pStyle w:val="Item"/>
      </w:pPr>
      <w:r w:rsidRPr="0002252A">
        <w:t>The provisions listed in the following table are amended as set out in the table.</w:t>
      </w:r>
    </w:p>
    <w:p w14:paraId="6076859B" w14:textId="77777777" w:rsidR="00A21FE3" w:rsidRPr="0002252A" w:rsidRDefault="00A21FE3"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33"/>
        <w:gridCol w:w="3117"/>
        <w:gridCol w:w="2833"/>
      </w:tblGrid>
      <w:tr w:rsidR="00A21FE3" w:rsidRPr="0002252A" w14:paraId="4D78D10A" w14:textId="77777777" w:rsidTr="0002252A">
        <w:trPr>
          <w:tblHeader/>
        </w:trPr>
        <w:tc>
          <w:tcPr>
            <w:tcW w:w="7083" w:type="dxa"/>
            <w:gridSpan w:val="3"/>
            <w:tcBorders>
              <w:top w:val="single" w:sz="12" w:space="0" w:color="auto"/>
              <w:bottom w:val="single" w:sz="6" w:space="0" w:color="auto"/>
            </w:tcBorders>
            <w:shd w:val="clear" w:color="auto" w:fill="auto"/>
          </w:tcPr>
          <w:p w14:paraId="3DF079AE" w14:textId="77777777" w:rsidR="00A21FE3" w:rsidRPr="0002252A" w:rsidRDefault="00A21FE3" w:rsidP="00B15024">
            <w:pPr>
              <w:pStyle w:val="TableHeading"/>
            </w:pPr>
            <w:r w:rsidRPr="0002252A">
              <w:t>Amendments</w:t>
            </w:r>
          </w:p>
        </w:tc>
      </w:tr>
      <w:tr w:rsidR="00A21FE3" w:rsidRPr="0002252A" w14:paraId="22791D8D" w14:textId="77777777" w:rsidTr="0002252A">
        <w:trPr>
          <w:tblHeader/>
        </w:trPr>
        <w:tc>
          <w:tcPr>
            <w:tcW w:w="1133" w:type="dxa"/>
            <w:tcBorders>
              <w:top w:val="single" w:sz="6" w:space="0" w:color="auto"/>
              <w:bottom w:val="single" w:sz="12" w:space="0" w:color="auto"/>
            </w:tcBorders>
            <w:shd w:val="clear" w:color="auto" w:fill="auto"/>
          </w:tcPr>
          <w:p w14:paraId="2EF85BC1" w14:textId="77777777" w:rsidR="00A21FE3" w:rsidRPr="0002252A" w:rsidRDefault="00A21FE3" w:rsidP="00B15024">
            <w:pPr>
              <w:pStyle w:val="TableHeading"/>
            </w:pPr>
            <w:r w:rsidRPr="0002252A">
              <w:t>Provision</w:t>
            </w:r>
          </w:p>
        </w:tc>
        <w:tc>
          <w:tcPr>
            <w:tcW w:w="3117" w:type="dxa"/>
            <w:tcBorders>
              <w:top w:val="single" w:sz="6" w:space="0" w:color="auto"/>
              <w:bottom w:val="single" w:sz="12" w:space="0" w:color="auto"/>
            </w:tcBorders>
            <w:shd w:val="clear" w:color="auto" w:fill="auto"/>
          </w:tcPr>
          <w:p w14:paraId="08E4BCE7" w14:textId="77777777" w:rsidR="00A21FE3" w:rsidRPr="0002252A" w:rsidRDefault="00A21FE3" w:rsidP="00B15024">
            <w:pPr>
              <w:pStyle w:val="TableHeading"/>
            </w:pPr>
            <w:r w:rsidRPr="0002252A">
              <w:t>Omit</w:t>
            </w:r>
          </w:p>
        </w:tc>
        <w:tc>
          <w:tcPr>
            <w:tcW w:w="2833" w:type="dxa"/>
            <w:tcBorders>
              <w:top w:val="single" w:sz="6" w:space="0" w:color="auto"/>
              <w:bottom w:val="single" w:sz="12" w:space="0" w:color="auto"/>
            </w:tcBorders>
            <w:shd w:val="clear" w:color="auto" w:fill="auto"/>
          </w:tcPr>
          <w:p w14:paraId="4A2FAFD3" w14:textId="77777777" w:rsidR="00A21FE3" w:rsidRPr="0002252A" w:rsidRDefault="00A21FE3" w:rsidP="00B15024">
            <w:pPr>
              <w:pStyle w:val="TableHeading"/>
            </w:pPr>
            <w:r w:rsidRPr="0002252A">
              <w:t>Substitute</w:t>
            </w:r>
          </w:p>
        </w:tc>
      </w:tr>
      <w:tr w:rsidR="00A21FE3" w:rsidRPr="0002252A" w14:paraId="34F1227E" w14:textId="77777777" w:rsidTr="0002252A">
        <w:tc>
          <w:tcPr>
            <w:tcW w:w="1133" w:type="dxa"/>
            <w:tcBorders>
              <w:top w:val="single" w:sz="12" w:space="0" w:color="auto"/>
            </w:tcBorders>
            <w:shd w:val="clear" w:color="auto" w:fill="auto"/>
          </w:tcPr>
          <w:p w14:paraId="1B6F7348" w14:textId="77777777" w:rsidR="00A21FE3" w:rsidRPr="0002252A" w:rsidRDefault="00A21FE3" w:rsidP="00B15024">
            <w:pPr>
              <w:pStyle w:val="Tabletext"/>
            </w:pPr>
            <w:r w:rsidRPr="0002252A">
              <w:t>4</w:t>
            </w:r>
          </w:p>
        </w:tc>
        <w:tc>
          <w:tcPr>
            <w:tcW w:w="3117" w:type="dxa"/>
            <w:tcBorders>
              <w:top w:val="single" w:sz="12" w:space="0" w:color="auto"/>
            </w:tcBorders>
            <w:shd w:val="clear" w:color="auto" w:fill="auto"/>
          </w:tcPr>
          <w:p w14:paraId="1DA64875" w14:textId="77777777" w:rsidR="00A21FE3" w:rsidRPr="0002252A" w:rsidRDefault="00A21FE3" w:rsidP="00B15024">
            <w:pPr>
              <w:pStyle w:val="Tabletext"/>
            </w:pPr>
            <w:r w:rsidRPr="0002252A">
              <w:t>Administrative Appeals Tribunal</w:t>
            </w:r>
          </w:p>
        </w:tc>
        <w:tc>
          <w:tcPr>
            <w:tcW w:w="2833" w:type="dxa"/>
            <w:tcBorders>
              <w:top w:val="single" w:sz="12" w:space="0" w:color="auto"/>
            </w:tcBorders>
            <w:shd w:val="clear" w:color="auto" w:fill="auto"/>
          </w:tcPr>
          <w:p w14:paraId="0F3665EE" w14:textId="77777777" w:rsidR="00A21FE3" w:rsidRPr="0002252A" w:rsidRDefault="00A21FE3" w:rsidP="00B15024">
            <w:pPr>
              <w:pStyle w:val="Tabletext"/>
            </w:pPr>
            <w:r w:rsidRPr="0002252A">
              <w:t>Administrative Review Tribunal</w:t>
            </w:r>
          </w:p>
        </w:tc>
      </w:tr>
      <w:tr w:rsidR="00A21FE3" w:rsidRPr="0002252A" w14:paraId="6E1FA3F1" w14:textId="77777777" w:rsidTr="0002252A">
        <w:tc>
          <w:tcPr>
            <w:tcW w:w="1133" w:type="dxa"/>
            <w:shd w:val="clear" w:color="auto" w:fill="auto"/>
          </w:tcPr>
          <w:p w14:paraId="21C51D1C" w14:textId="77777777" w:rsidR="00A21FE3" w:rsidRPr="0002252A" w:rsidRDefault="00A21FE3" w:rsidP="00B15024">
            <w:pPr>
              <w:pStyle w:val="Tabletext"/>
            </w:pPr>
            <w:r w:rsidRPr="0002252A">
              <w:t>51(4) (note)</w:t>
            </w:r>
          </w:p>
        </w:tc>
        <w:tc>
          <w:tcPr>
            <w:tcW w:w="3117" w:type="dxa"/>
            <w:shd w:val="clear" w:color="auto" w:fill="auto"/>
          </w:tcPr>
          <w:p w14:paraId="21FA6CC7" w14:textId="77777777" w:rsidR="00A21FE3" w:rsidRPr="0002252A" w:rsidRDefault="00A21FE3" w:rsidP="00B15024">
            <w:pPr>
              <w:pStyle w:val="Tabletext"/>
            </w:pPr>
            <w:r w:rsidRPr="0002252A">
              <w:t>Administrative Appeals Tribunal</w:t>
            </w:r>
          </w:p>
        </w:tc>
        <w:tc>
          <w:tcPr>
            <w:tcW w:w="2833" w:type="dxa"/>
            <w:shd w:val="clear" w:color="auto" w:fill="auto"/>
          </w:tcPr>
          <w:p w14:paraId="1F2BCB36" w14:textId="77777777" w:rsidR="00A21FE3" w:rsidRPr="0002252A" w:rsidRDefault="00A21FE3" w:rsidP="00B15024">
            <w:pPr>
              <w:pStyle w:val="Tabletext"/>
            </w:pPr>
            <w:r w:rsidRPr="0002252A">
              <w:t>Administrative Review Tribunal</w:t>
            </w:r>
          </w:p>
        </w:tc>
      </w:tr>
      <w:tr w:rsidR="00A21FE3" w:rsidRPr="0002252A" w14:paraId="24AC5C7D" w14:textId="77777777" w:rsidTr="0002252A">
        <w:tc>
          <w:tcPr>
            <w:tcW w:w="1133" w:type="dxa"/>
            <w:shd w:val="clear" w:color="auto" w:fill="auto"/>
          </w:tcPr>
          <w:p w14:paraId="4EE13FC6" w14:textId="77777777" w:rsidR="00A21FE3" w:rsidRPr="0002252A" w:rsidRDefault="00A21FE3" w:rsidP="00B15024">
            <w:pPr>
              <w:pStyle w:val="Tabletext"/>
            </w:pPr>
            <w:r w:rsidRPr="0002252A">
              <w:t>52A(7) (note)</w:t>
            </w:r>
          </w:p>
        </w:tc>
        <w:tc>
          <w:tcPr>
            <w:tcW w:w="3117" w:type="dxa"/>
            <w:shd w:val="clear" w:color="auto" w:fill="auto"/>
          </w:tcPr>
          <w:p w14:paraId="32586613" w14:textId="77777777" w:rsidR="00A21FE3" w:rsidRPr="0002252A" w:rsidRDefault="00A21FE3" w:rsidP="00B15024">
            <w:pPr>
              <w:pStyle w:val="Tabletext"/>
            </w:pPr>
            <w:r w:rsidRPr="0002252A">
              <w:t>Administrative Appeals Tribunal</w:t>
            </w:r>
          </w:p>
        </w:tc>
        <w:tc>
          <w:tcPr>
            <w:tcW w:w="2833" w:type="dxa"/>
            <w:shd w:val="clear" w:color="auto" w:fill="auto"/>
          </w:tcPr>
          <w:p w14:paraId="0450A3E6" w14:textId="77777777" w:rsidR="00A21FE3" w:rsidRPr="0002252A" w:rsidRDefault="00A21FE3" w:rsidP="00B15024">
            <w:pPr>
              <w:pStyle w:val="Tabletext"/>
            </w:pPr>
            <w:r w:rsidRPr="0002252A">
              <w:t>Administrative Review Tribunal</w:t>
            </w:r>
          </w:p>
        </w:tc>
      </w:tr>
      <w:tr w:rsidR="00A21FE3" w:rsidRPr="0002252A" w14:paraId="07034DED" w14:textId="77777777" w:rsidTr="0002252A">
        <w:tc>
          <w:tcPr>
            <w:tcW w:w="1133" w:type="dxa"/>
            <w:shd w:val="clear" w:color="auto" w:fill="auto"/>
          </w:tcPr>
          <w:p w14:paraId="0364E827" w14:textId="77777777" w:rsidR="00A21FE3" w:rsidRPr="0002252A" w:rsidRDefault="00A21FE3" w:rsidP="00B15024">
            <w:pPr>
              <w:pStyle w:val="Tabletext"/>
            </w:pPr>
            <w:r w:rsidRPr="0002252A">
              <w:t>70(4) (note)</w:t>
            </w:r>
          </w:p>
        </w:tc>
        <w:tc>
          <w:tcPr>
            <w:tcW w:w="3117" w:type="dxa"/>
            <w:shd w:val="clear" w:color="auto" w:fill="auto"/>
          </w:tcPr>
          <w:p w14:paraId="512AD13F" w14:textId="77777777" w:rsidR="00A21FE3" w:rsidRPr="0002252A" w:rsidRDefault="00A21FE3" w:rsidP="00B15024">
            <w:pPr>
              <w:pStyle w:val="Tabletext"/>
            </w:pPr>
            <w:r w:rsidRPr="0002252A">
              <w:t>Administrative Appeals Tribunal</w:t>
            </w:r>
          </w:p>
        </w:tc>
        <w:tc>
          <w:tcPr>
            <w:tcW w:w="2833" w:type="dxa"/>
            <w:shd w:val="clear" w:color="auto" w:fill="auto"/>
          </w:tcPr>
          <w:p w14:paraId="72AA36C0" w14:textId="77777777" w:rsidR="00A21FE3" w:rsidRPr="0002252A" w:rsidRDefault="00A21FE3" w:rsidP="00B15024">
            <w:pPr>
              <w:pStyle w:val="Tabletext"/>
            </w:pPr>
            <w:r w:rsidRPr="0002252A">
              <w:t>Administrative Review Tribunal</w:t>
            </w:r>
          </w:p>
        </w:tc>
      </w:tr>
      <w:tr w:rsidR="00A21FE3" w:rsidRPr="0002252A" w14:paraId="76650E9E" w14:textId="77777777" w:rsidTr="0002252A">
        <w:tc>
          <w:tcPr>
            <w:tcW w:w="1133" w:type="dxa"/>
            <w:shd w:val="clear" w:color="auto" w:fill="auto"/>
          </w:tcPr>
          <w:p w14:paraId="24D13F69" w14:textId="77777777" w:rsidR="00A21FE3" w:rsidRPr="0002252A" w:rsidRDefault="00A21FE3" w:rsidP="00B15024">
            <w:pPr>
              <w:pStyle w:val="Tabletext"/>
            </w:pPr>
            <w:r w:rsidRPr="0002252A">
              <w:t>71A(6) (note)</w:t>
            </w:r>
          </w:p>
        </w:tc>
        <w:tc>
          <w:tcPr>
            <w:tcW w:w="3117" w:type="dxa"/>
            <w:shd w:val="clear" w:color="auto" w:fill="auto"/>
          </w:tcPr>
          <w:p w14:paraId="0A7A6F79" w14:textId="77777777" w:rsidR="00A21FE3" w:rsidRPr="0002252A" w:rsidRDefault="00A21FE3" w:rsidP="00B15024">
            <w:pPr>
              <w:pStyle w:val="Tabletext"/>
            </w:pPr>
            <w:r w:rsidRPr="0002252A">
              <w:t>Administrative Appeals Tribunal</w:t>
            </w:r>
          </w:p>
        </w:tc>
        <w:tc>
          <w:tcPr>
            <w:tcW w:w="2833" w:type="dxa"/>
            <w:shd w:val="clear" w:color="auto" w:fill="auto"/>
          </w:tcPr>
          <w:p w14:paraId="16131DA5" w14:textId="77777777" w:rsidR="00A21FE3" w:rsidRPr="0002252A" w:rsidRDefault="00A21FE3" w:rsidP="00B15024">
            <w:pPr>
              <w:pStyle w:val="Tabletext"/>
            </w:pPr>
            <w:r w:rsidRPr="0002252A">
              <w:t>Administrative Review Tribunal</w:t>
            </w:r>
          </w:p>
        </w:tc>
      </w:tr>
      <w:tr w:rsidR="00A21FE3" w:rsidRPr="0002252A" w14:paraId="3DFCAF21" w14:textId="77777777" w:rsidTr="0002252A">
        <w:tc>
          <w:tcPr>
            <w:tcW w:w="1133" w:type="dxa"/>
            <w:shd w:val="clear" w:color="auto" w:fill="auto"/>
          </w:tcPr>
          <w:p w14:paraId="1DEEAEC6" w14:textId="77777777" w:rsidR="00A21FE3" w:rsidRPr="0002252A" w:rsidRDefault="00A21FE3" w:rsidP="00B15024">
            <w:pPr>
              <w:pStyle w:val="Tabletext"/>
            </w:pPr>
            <w:r w:rsidRPr="0002252A">
              <w:t>100K(4) (note)</w:t>
            </w:r>
          </w:p>
        </w:tc>
        <w:tc>
          <w:tcPr>
            <w:tcW w:w="3117" w:type="dxa"/>
            <w:shd w:val="clear" w:color="auto" w:fill="auto"/>
          </w:tcPr>
          <w:p w14:paraId="68B3A0A4" w14:textId="77777777" w:rsidR="00A21FE3" w:rsidRPr="0002252A" w:rsidRDefault="00A21FE3" w:rsidP="00B15024">
            <w:pPr>
              <w:pStyle w:val="Tabletext"/>
            </w:pPr>
            <w:r w:rsidRPr="0002252A">
              <w:t>Administrative Appeals Tribunal</w:t>
            </w:r>
          </w:p>
        </w:tc>
        <w:tc>
          <w:tcPr>
            <w:tcW w:w="2833" w:type="dxa"/>
            <w:shd w:val="clear" w:color="auto" w:fill="auto"/>
          </w:tcPr>
          <w:p w14:paraId="4E26B50E" w14:textId="77777777" w:rsidR="00A21FE3" w:rsidRPr="0002252A" w:rsidRDefault="00A21FE3" w:rsidP="00B15024">
            <w:pPr>
              <w:pStyle w:val="Tabletext"/>
            </w:pPr>
            <w:r w:rsidRPr="0002252A">
              <w:t>Administrative Review Tribunal</w:t>
            </w:r>
          </w:p>
        </w:tc>
      </w:tr>
      <w:tr w:rsidR="00A21FE3" w:rsidRPr="0002252A" w14:paraId="6BF1B691" w14:textId="77777777" w:rsidTr="0002252A">
        <w:tc>
          <w:tcPr>
            <w:tcW w:w="1133" w:type="dxa"/>
            <w:shd w:val="clear" w:color="auto" w:fill="auto"/>
          </w:tcPr>
          <w:p w14:paraId="21D7650C" w14:textId="77777777" w:rsidR="00A21FE3" w:rsidRPr="0002252A" w:rsidRDefault="00A21FE3" w:rsidP="00B15024">
            <w:pPr>
              <w:pStyle w:val="Tabletext"/>
            </w:pPr>
            <w:r w:rsidRPr="0002252A">
              <w:t>100LA(7) (note)</w:t>
            </w:r>
          </w:p>
        </w:tc>
        <w:tc>
          <w:tcPr>
            <w:tcW w:w="3117" w:type="dxa"/>
            <w:shd w:val="clear" w:color="auto" w:fill="auto"/>
          </w:tcPr>
          <w:p w14:paraId="5F4C51F4" w14:textId="77777777" w:rsidR="00A21FE3" w:rsidRPr="0002252A" w:rsidRDefault="00A21FE3" w:rsidP="00B15024">
            <w:pPr>
              <w:pStyle w:val="Tabletext"/>
            </w:pPr>
            <w:r w:rsidRPr="0002252A">
              <w:t>Administrative Appeals Tribunal</w:t>
            </w:r>
          </w:p>
        </w:tc>
        <w:tc>
          <w:tcPr>
            <w:tcW w:w="2833" w:type="dxa"/>
            <w:shd w:val="clear" w:color="auto" w:fill="auto"/>
          </w:tcPr>
          <w:p w14:paraId="0DF0DA41" w14:textId="77777777" w:rsidR="00A21FE3" w:rsidRPr="0002252A" w:rsidRDefault="00A21FE3" w:rsidP="00B15024">
            <w:pPr>
              <w:pStyle w:val="Tabletext"/>
            </w:pPr>
            <w:r w:rsidRPr="0002252A">
              <w:t>Administrative Review Tribunal</w:t>
            </w:r>
          </w:p>
        </w:tc>
      </w:tr>
      <w:tr w:rsidR="00A21FE3" w:rsidRPr="0002252A" w14:paraId="27804532" w14:textId="77777777" w:rsidTr="0002252A">
        <w:tc>
          <w:tcPr>
            <w:tcW w:w="1133" w:type="dxa"/>
            <w:tcBorders>
              <w:bottom w:val="single" w:sz="2" w:space="0" w:color="auto"/>
            </w:tcBorders>
            <w:shd w:val="clear" w:color="auto" w:fill="auto"/>
          </w:tcPr>
          <w:p w14:paraId="32F5D967" w14:textId="77777777" w:rsidR="00A21FE3" w:rsidRPr="0002252A" w:rsidRDefault="00A21FE3" w:rsidP="00B15024">
            <w:pPr>
              <w:pStyle w:val="Tabletext"/>
            </w:pPr>
            <w:r w:rsidRPr="0002252A">
              <w:t>201 (heading)</w:t>
            </w:r>
          </w:p>
        </w:tc>
        <w:tc>
          <w:tcPr>
            <w:tcW w:w="3117" w:type="dxa"/>
            <w:tcBorders>
              <w:bottom w:val="single" w:sz="2" w:space="0" w:color="auto"/>
            </w:tcBorders>
            <w:shd w:val="clear" w:color="auto" w:fill="auto"/>
          </w:tcPr>
          <w:p w14:paraId="1CA220A8" w14:textId="77777777" w:rsidR="00A21FE3" w:rsidRPr="0002252A" w:rsidRDefault="00A21FE3" w:rsidP="00B15024">
            <w:pPr>
              <w:pStyle w:val="Tabletext"/>
            </w:pPr>
            <w:r w:rsidRPr="0002252A">
              <w:t>Administrative Appeals Tribunal</w:t>
            </w:r>
          </w:p>
        </w:tc>
        <w:tc>
          <w:tcPr>
            <w:tcW w:w="2833" w:type="dxa"/>
            <w:tcBorders>
              <w:bottom w:val="single" w:sz="2" w:space="0" w:color="auto"/>
            </w:tcBorders>
            <w:shd w:val="clear" w:color="auto" w:fill="auto"/>
          </w:tcPr>
          <w:p w14:paraId="12CB9783" w14:textId="77777777" w:rsidR="00A21FE3" w:rsidRPr="0002252A" w:rsidRDefault="00A21FE3" w:rsidP="00B15024">
            <w:pPr>
              <w:pStyle w:val="Tabletext"/>
            </w:pPr>
            <w:r w:rsidRPr="0002252A">
              <w:t>Administrative Review Tribunal</w:t>
            </w:r>
          </w:p>
        </w:tc>
      </w:tr>
      <w:tr w:rsidR="00A21FE3" w:rsidRPr="0002252A" w14:paraId="63228181" w14:textId="77777777" w:rsidTr="0002252A">
        <w:tc>
          <w:tcPr>
            <w:tcW w:w="1133" w:type="dxa"/>
            <w:tcBorders>
              <w:top w:val="single" w:sz="2" w:space="0" w:color="auto"/>
              <w:bottom w:val="single" w:sz="12" w:space="0" w:color="auto"/>
            </w:tcBorders>
            <w:shd w:val="clear" w:color="auto" w:fill="auto"/>
          </w:tcPr>
          <w:p w14:paraId="7EEB6960" w14:textId="77777777" w:rsidR="00A21FE3" w:rsidRPr="0002252A" w:rsidRDefault="00A21FE3" w:rsidP="00B15024">
            <w:pPr>
              <w:pStyle w:val="Tabletext"/>
            </w:pPr>
            <w:r w:rsidRPr="0002252A">
              <w:t>201</w:t>
            </w:r>
          </w:p>
        </w:tc>
        <w:tc>
          <w:tcPr>
            <w:tcW w:w="3117" w:type="dxa"/>
            <w:tcBorders>
              <w:top w:val="single" w:sz="2" w:space="0" w:color="auto"/>
              <w:bottom w:val="single" w:sz="12" w:space="0" w:color="auto"/>
            </w:tcBorders>
            <w:shd w:val="clear" w:color="auto" w:fill="auto"/>
          </w:tcPr>
          <w:p w14:paraId="28367C64" w14:textId="77777777" w:rsidR="00A21FE3" w:rsidRPr="0002252A" w:rsidRDefault="00A21FE3" w:rsidP="00B15024">
            <w:pPr>
              <w:pStyle w:val="Tabletext"/>
            </w:pPr>
            <w:r w:rsidRPr="0002252A">
              <w:t>Administrative Appeals Tribunal</w:t>
            </w:r>
          </w:p>
        </w:tc>
        <w:tc>
          <w:tcPr>
            <w:tcW w:w="2833" w:type="dxa"/>
            <w:tcBorders>
              <w:top w:val="single" w:sz="2" w:space="0" w:color="auto"/>
              <w:bottom w:val="single" w:sz="12" w:space="0" w:color="auto"/>
            </w:tcBorders>
            <w:shd w:val="clear" w:color="auto" w:fill="auto"/>
          </w:tcPr>
          <w:p w14:paraId="4D4ECD30" w14:textId="77777777" w:rsidR="00A21FE3" w:rsidRPr="0002252A" w:rsidRDefault="00A21FE3" w:rsidP="00B15024">
            <w:pPr>
              <w:pStyle w:val="Tabletext"/>
            </w:pPr>
            <w:r w:rsidRPr="0002252A">
              <w:t>Administrative Review Tribunal</w:t>
            </w:r>
          </w:p>
        </w:tc>
      </w:tr>
    </w:tbl>
    <w:p w14:paraId="3DCF0E40" w14:textId="77777777" w:rsidR="00A21FE3" w:rsidRPr="0002252A" w:rsidRDefault="00A21FE3" w:rsidP="00B15024">
      <w:pPr>
        <w:pStyle w:val="Tabletext"/>
      </w:pPr>
    </w:p>
    <w:p w14:paraId="4B6285AA" w14:textId="77777777" w:rsidR="00072BBA" w:rsidRPr="0002252A" w:rsidRDefault="00072BBA" w:rsidP="00B15024">
      <w:pPr>
        <w:pStyle w:val="ActHead6"/>
        <w:pageBreakBefore/>
      </w:pPr>
      <w:bookmarkStart w:id="133" w:name="_Toc168308262"/>
      <w:r w:rsidRPr="00673E6B">
        <w:rPr>
          <w:rStyle w:val="CharAmSchNo"/>
        </w:rPr>
        <w:t>Schedule 3</w:t>
      </w:r>
      <w:r w:rsidRPr="0002252A">
        <w:t>—</w:t>
      </w:r>
      <w:r w:rsidRPr="00673E6B">
        <w:rPr>
          <w:rStyle w:val="CharAmSchText"/>
        </w:rPr>
        <w:t>Social Services</w:t>
      </w:r>
      <w:bookmarkEnd w:id="133"/>
    </w:p>
    <w:p w14:paraId="1DAEB17D" w14:textId="77777777" w:rsidR="00A819FA" w:rsidRPr="0002252A" w:rsidRDefault="00A819FA" w:rsidP="00B15024">
      <w:pPr>
        <w:pStyle w:val="ActHead7"/>
      </w:pPr>
      <w:bookmarkStart w:id="134" w:name="_Toc168308263"/>
      <w:r w:rsidRPr="00673E6B">
        <w:rPr>
          <w:rStyle w:val="CharAmPartNo"/>
        </w:rPr>
        <w:t>Part 1</w:t>
      </w:r>
      <w:r w:rsidRPr="0002252A">
        <w:t>—</w:t>
      </w:r>
      <w:r w:rsidRPr="00673E6B">
        <w:rPr>
          <w:rStyle w:val="CharAmPartText"/>
        </w:rPr>
        <w:t>Main amendments</w:t>
      </w:r>
      <w:bookmarkEnd w:id="134"/>
    </w:p>
    <w:p w14:paraId="51DBBD02" w14:textId="77777777" w:rsidR="00A819FA" w:rsidRPr="0002252A" w:rsidRDefault="00A819FA" w:rsidP="00B15024">
      <w:pPr>
        <w:pStyle w:val="ActHead9"/>
      </w:pPr>
      <w:bookmarkStart w:id="135" w:name="_Toc168308264"/>
      <w:r w:rsidRPr="0002252A">
        <w:t>A New Tax System (Family Assistance) Act 1999</w:t>
      </w:r>
      <w:bookmarkEnd w:id="135"/>
    </w:p>
    <w:p w14:paraId="75EEE332" w14:textId="77777777" w:rsidR="00A819FA" w:rsidRPr="0002252A" w:rsidRDefault="00A819FA" w:rsidP="00B15024">
      <w:pPr>
        <w:pStyle w:val="ItemHead"/>
      </w:pPr>
      <w:r w:rsidRPr="0002252A">
        <w:t>1  Sub</w:t>
      </w:r>
      <w:r w:rsidR="0059456F">
        <w:t>section 8</w:t>
      </w:r>
      <w:r w:rsidRPr="0002252A">
        <w:t>5CE(4)</w:t>
      </w:r>
    </w:p>
    <w:p w14:paraId="688EDD76" w14:textId="77777777" w:rsidR="00A819FA" w:rsidRPr="0002252A" w:rsidRDefault="00A819FA" w:rsidP="00B15024">
      <w:pPr>
        <w:pStyle w:val="Item"/>
      </w:pPr>
      <w:r w:rsidRPr="0002252A">
        <w:t>Repeal the subsection.</w:t>
      </w:r>
    </w:p>
    <w:p w14:paraId="4BD2F213" w14:textId="77777777" w:rsidR="00A819FA" w:rsidRPr="0002252A" w:rsidRDefault="00A819FA" w:rsidP="00B15024">
      <w:pPr>
        <w:pStyle w:val="ItemHead"/>
      </w:pPr>
      <w:r w:rsidRPr="0002252A">
        <w:t>2  Sub</w:t>
      </w:r>
      <w:r w:rsidR="0059456F">
        <w:t>section 8</w:t>
      </w:r>
      <w:r w:rsidRPr="0002252A">
        <w:t>5CH(5)</w:t>
      </w:r>
    </w:p>
    <w:p w14:paraId="769DA68E" w14:textId="77777777" w:rsidR="00A819FA" w:rsidRPr="0002252A" w:rsidRDefault="00A819FA" w:rsidP="00B15024">
      <w:pPr>
        <w:pStyle w:val="Item"/>
      </w:pPr>
      <w:r w:rsidRPr="0002252A">
        <w:t>Repeal the subsection.</w:t>
      </w:r>
    </w:p>
    <w:p w14:paraId="190B85C2" w14:textId="77777777" w:rsidR="00A819FA" w:rsidRPr="0002252A" w:rsidRDefault="00A819FA" w:rsidP="00B15024">
      <w:pPr>
        <w:pStyle w:val="ActHead9"/>
      </w:pPr>
      <w:bookmarkStart w:id="136" w:name="_Toc168308265"/>
      <w:r w:rsidRPr="0002252A">
        <w:t>A New Tax System (Family Assistance) (Administration) Act 1999</w:t>
      </w:r>
      <w:bookmarkEnd w:id="136"/>
    </w:p>
    <w:p w14:paraId="6A1713CE" w14:textId="77777777" w:rsidR="00A819FA" w:rsidRPr="0002252A" w:rsidRDefault="00A819FA" w:rsidP="00B15024">
      <w:pPr>
        <w:pStyle w:val="ItemHead"/>
      </w:pPr>
      <w:r w:rsidRPr="0002252A">
        <w:t xml:space="preserve">3  </w:t>
      </w:r>
      <w:r w:rsidR="0059456F">
        <w:t>Subsection 3</w:t>
      </w:r>
      <w:r w:rsidRPr="0002252A">
        <w:t>(1)</w:t>
      </w:r>
    </w:p>
    <w:p w14:paraId="125FA5BF" w14:textId="77777777" w:rsidR="00A819FA" w:rsidRPr="0002252A" w:rsidRDefault="00A819FA" w:rsidP="00B15024">
      <w:pPr>
        <w:pStyle w:val="Item"/>
      </w:pPr>
      <w:r w:rsidRPr="0002252A">
        <w:t>Repeal the following definitions:</w:t>
      </w:r>
    </w:p>
    <w:p w14:paraId="7A66570A" w14:textId="77777777" w:rsidR="00A819FA" w:rsidRPr="0002252A" w:rsidRDefault="00A819FA" w:rsidP="00B15024">
      <w:pPr>
        <w:pStyle w:val="paragraph"/>
      </w:pPr>
      <w:r w:rsidRPr="0002252A">
        <w:tab/>
        <w:t>(a)</w:t>
      </w:r>
      <w:r w:rsidRPr="0002252A">
        <w:tab/>
        <w:t xml:space="preserve">definition of </w:t>
      </w:r>
      <w:r w:rsidRPr="0002252A">
        <w:rPr>
          <w:b/>
          <w:i/>
        </w:rPr>
        <w:t>AAT</w:t>
      </w:r>
      <w:r w:rsidRPr="0002252A">
        <w:t>;</w:t>
      </w:r>
    </w:p>
    <w:p w14:paraId="432625DA" w14:textId="77777777" w:rsidR="00A819FA" w:rsidRPr="0002252A" w:rsidRDefault="00A819FA" w:rsidP="00B15024">
      <w:pPr>
        <w:pStyle w:val="paragraph"/>
      </w:pPr>
      <w:r w:rsidRPr="0002252A">
        <w:tab/>
        <w:t>(b)</w:t>
      </w:r>
      <w:r w:rsidRPr="0002252A">
        <w:tab/>
        <w:t xml:space="preserve">definition of </w:t>
      </w:r>
      <w:r w:rsidRPr="0002252A">
        <w:rPr>
          <w:b/>
          <w:i/>
        </w:rPr>
        <w:t>AAT Act</w:t>
      </w:r>
      <w:r w:rsidRPr="0002252A">
        <w:t>;</w:t>
      </w:r>
    </w:p>
    <w:p w14:paraId="2986E28E" w14:textId="77777777" w:rsidR="00A819FA" w:rsidRPr="0002252A" w:rsidRDefault="00A819FA" w:rsidP="00B15024">
      <w:pPr>
        <w:pStyle w:val="paragraph"/>
      </w:pPr>
      <w:r w:rsidRPr="0002252A">
        <w:tab/>
        <w:t>(c)</w:t>
      </w:r>
      <w:r w:rsidRPr="0002252A">
        <w:tab/>
        <w:t xml:space="preserve">definition of </w:t>
      </w:r>
      <w:r w:rsidRPr="0002252A">
        <w:rPr>
          <w:b/>
          <w:i/>
        </w:rPr>
        <w:t>AAT first review</w:t>
      </w:r>
      <w:r w:rsidRPr="0002252A">
        <w:t>;</w:t>
      </w:r>
    </w:p>
    <w:p w14:paraId="36AE2A91" w14:textId="77777777" w:rsidR="00A819FA" w:rsidRPr="0002252A" w:rsidRDefault="00A819FA" w:rsidP="00B15024">
      <w:pPr>
        <w:pStyle w:val="paragraph"/>
      </w:pPr>
      <w:r w:rsidRPr="0002252A">
        <w:tab/>
        <w:t>(d)</w:t>
      </w:r>
      <w:r w:rsidRPr="0002252A">
        <w:tab/>
        <w:t xml:space="preserve">definition of </w:t>
      </w:r>
      <w:r w:rsidRPr="0002252A">
        <w:rPr>
          <w:b/>
          <w:i/>
        </w:rPr>
        <w:t>AAT second review</w:t>
      </w:r>
      <w:r w:rsidRPr="0002252A">
        <w:t>;</w:t>
      </w:r>
    </w:p>
    <w:p w14:paraId="52A3D35E" w14:textId="77777777" w:rsidR="00A819FA" w:rsidRPr="0002252A" w:rsidRDefault="00A819FA" w:rsidP="00B15024">
      <w:pPr>
        <w:pStyle w:val="paragraph"/>
      </w:pPr>
      <w:r w:rsidRPr="0002252A">
        <w:tab/>
        <w:t>(e)</w:t>
      </w:r>
      <w:r w:rsidRPr="0002252A">
        <w:tab/>
        <w:t xml:space="preserve">definition of </w:t>
      </w:r>
      <w:r w:rsidRPr="0002252A">
        <w:rPr>
          <w:b/>
          <w:i/>
        </w:rPr>
        <w:t>AAT single review</w:t>
      </w:r>
      <w:r w:rsidRPr="0002252A">
        <w:t>.</w:t>
      </w:r>
    </w:p>
    <w:p w14:paraId="71F09D0E" w14:textId="77777777" w:rsidR="00A819FA" w:rsidRPr="0002252A" w:rsidRDefault="00A819FA" w:rsidP="00B15024">
      <w:pPr>
        <w:pStyle w:val="ItemHead"/>
      </w:pPr>
      <w:r w:rsidRPr="0002252A">
        <w:t xml:space="preserve">4  </w:t>
      </w:r>
      <w:r w:rsidR="0059456F">
        <w:t>Subsection 3</w:t>
      </w:r>
      <w:r w:rsidRPr="0002252A">
        <w:t>(1)</w:t>
      </w:r>
    </w:p>
    <w:p w14:paraId="36C60F1C" w14:textId="77777777" w:rsidR="00A819FA" w:rsidRPr="0002252A" w:rsidRDefault="00A819FA" w:rsidP="00B15024">
      <w:pPr>
        <w:pStyle w:val="Item"/>
      </w:pPr>
      <w:r w:rsidRPr="0002252A">
        <w:t>Insert:</w:t>
      </w:r>
    </w:p>
    <w:p w14:paraId="673E63BC" w14:textId="77777777" w:rsidR="00A819FA" w:rsidRPr="0002252A" w:rsidRDefault="00A819FA" w:rsidP="00B15024">
      <w:pPr>
        <w:pStyle w:val="Definition"/>
      </w:pPr>
      <w:r w:rsidRPr="0002252A">
        <w:rPr>
          <w:b/>
          <w:i/>
        </w:rPr>
        <w:t>ART</w:t>
      </w:r>
      <w:r w:rsidRPr="0002252A">
        <w:t xml:space="preserve"> means the Administrative Review Tribunal.</w:t>
      </w:r>
    </w:p>
    <w:p w14:paraId="5F8516D6" w14:textId="77777777" w:rsidR="00A819FA" w:rsidRPr="0002252A" w:rsidRDefault="00A819FA" w:rsidP="00B15024">
      <w:pPr>
        <w:pStyle w:val="Definition"/>
      </w:pPr>
      <w:r w:rsidRPr="0002252A">
        <w:rPr>
          <w:b/>
          <w:i/>
        </w:rPr>
        <w:t>ART Act</w:t>
      </w:r>
      <w:r w:rsidRPr="0002252A">
        <w:t xml:space="preserve"> means the </w:t>
      </w:r>
      <w:r w:rsidRPr="0002252A">
        <w:rPr>
          <w:i/>
        </w:rPr>
        <w:t>Administrative Review Tribunal Act 2024</w:t>
      </w:r>
      <w:r w:rsidRPr="0002252A">
        <w:t>.</w:t>
      </w:r>
    </w:p>
    <w:p w14:paraId="0FC9ED08" w14:textId="3C6D905F" w:rsidR="00A819FA" w:rsidRPr="0002252A" w:rsidRDefault="00A819FA" w:rsidP="00B15024">
      <w:pPr>
        <w:pStyle w:val="Definition"/>
      </w:pPr>
      <w:r w:rsidRPr="0002252A">
        <w:rPr>
          <w:b/>
          <w:i/>
        </w:rPr>
        <w:t>ART child care provider review</w:t>
      </w:r>
      <w:r w:rsidRPr="0002252A">
        <w:t xml:space="preserve"> has the meaning given by </w:t>
      </w:r>
      <w:r w:rsidR="00B15024">
        <w:t>section 1</w:t>
      </w:r>
      <w:r w:rsidRPr="0002252A">
        <w:t>38.</w:t>
      </w:r>
    </w:p>
    <w:p w14:paraId="509704DA" w14:textId="77777777" w:rsidR="00A819FA" w:rsidRPr="0002252A" w:rsidRDefault="00A819FA" w:rsidP="00B15024">
      <w:pPr>
        <w:pStyle w:val="Definition"/>
      </w:pPr>
      <w:r w:rsidRPr="0002252A">
        <w:rPr>
          <w:b/>
          <w:i/>
        </w:rPr>
        <w:t>ART Principal Registrar</w:t>
      </w:r>
      <w:r w:rsidRPr="0002252A">
        <w:t xml:space="preserve"> means the Chief Executive Officer and Principal Registrar of the ART.</w:t>
      </w:r>
    </w:p>
    <w:p w14:paraId="4CA1FAD5" w14:textId="3E7A1D25" w:rsidR="00A819FA" w:rsidRPr="0002252A" w:rsidRDefault="00A819FA" w:rsidP="00B15024">
      <w:pPr>
        <w:pStyle w:val="Definition"/>
      </w:pPr>
      <w:r w:rsidRPr="0002252A">
        <w:rPr>
          <w:b/>
          <w:i/>
        </w:rPr>
        <w:t>ART review</w:t>
      </w:r>
      <w:r w:rsidRPr="0002252A">
        <w:t xml:space="preserve"> has the meaning given by </w:t>
      </w:r>
      <w:r w:rsidR="00B15024">
        <w:t>section 1</w:t>
      </w:r>
      <w:r w:rsidRPr="0002252A">
        <w:t>11.</w:t>
      </w:r>
    </w:p>
    <w:p w14:paraId="7D209CD6" w14:textId="77777777" w:rsidR="00A819FA" w:rsidRPr="0002252A" w:rsidRDefault="00A819FA" w:rsidP="00B15024">
      <w:pPr>
        <w:pStyle w:val="ItemHead"/>
      </w:pPr>
      <w:r w:rsidRPr="0002252A">
        <w:t xml:space="preserve">5  </w:t>
      </w:r>
      <w:r w:rsidR="0059456F">
        <w:t>Subsection 3</w:t>
      </w:r>
      <w:r w:rsidRPr="0002252A">
        <w:t xml:space="preserve">(1) (definition of </w:t>
      </w:r>
      <w:r w:rsidRPr="0002252A">
        <w:rPr>
          <w:i/>
        </w:rPr>
        <w:t>decision</w:t>
      </w:r>
      <w:r w:rsidRPr="0002252A">
        <w:t>)</w:t>
      </w:r>
    </w:p>
    <w:p w14:paraId="672DA750" w14:textId="77777777" w:rsidR="00A819FA" w:rsidRPr="0002252A" w:rsidRDefault="00A819FA" w:rsidP="00B15024">
      <w:pPr>
        <w:pStyle w:val="Item"/>
      </w:pPr>
      <w:r w:rsidRPr="0002252A">
        <w:t>Omit “</w:t>
      </w:r>
      <w:r w:rsidRPr="0002252A">
        <w:rPr>
          <w:i/>
        </w:rPr>
        <w:t>Administrative Appeals Tribunal Act 1975</w:t>
      </w:r>
      <w:r w:rsidRPr="0002252A">
        <w:t>”, substitute “ART Act”.</w:t>
      </w:r>
    </w:p>
    <w:p w14:paraId="5D78A5B7" w14:textId="77777777" w:rsidR="00A819FA" w:rsidRPr="0002252A" w:rsidRDefault="00A819FA" w:rsidP="00B15024">
      <w:pPr>
        <w:pStyle w:val="ItemHead"/>
      </w:pPr>
      <w:r w:rsidRPr="0002252A">
        <w:t xml:space="preserve">6  </w:t>
      </w:r>
      <w:r w:rsidR="0059456F">
        <w:t>Subsection 3</w:t>
      </w:r>
      <w:r w:rsidRPr="0002252A">
        <w:t>(1)</w:t>
      </w:r>
    </w:p>
    <w:p w14:paraId="787A4EC5" w14:textId="77777777" w:rsidR="00A819FA" w:rsidRPr="0002252A" w:rsidRDefault="00A819FA" w:rsidP="00B15024">
      <w:pPr>
        <w:pStyle w:val="Item"/>
      </w:pPr>
      <w:r w:rsidRPr="0002252A">
        <w:t>Insert:</w:t>
      </w:r>
    </w:p>
    <w:p w14:paraId="072CCDFC" w14:textId="77777777" w:rsidR="00A819FA" w:rsidRPr="0002252A" w:rsidRDefault="00A819FA" w:rsidP="00B15024">
      <w:pPr>
        <w:pStyle w:val="Definition"/>
        <w:rPr>
          <w:b/>
          <w:i/>
        </w:rPr>
      </w:pPr>
      <w:r w:rsidRPr="0002252A">
        <w:rPr>
          <w:b/>
          <w:i/>
        </w:rPr>
        <w:t xml:space="preserve">guidance and appeals panel </w:t>
      </w:r>
      <w:r w:rsidRPr="0002252A">
        <w:t>has the same meaning as in the ART Act.</w:t>
      </w:r>
    </w:p>
    <w:p w14:paraId="24AF4F8A" w14:textId="77777777" w:rsidR="00A819FA" w:rsidRPr="0002252A" w:rsidRDefault="00A819FA" w:rsidP="00B15024">
      <w:pPr>
        <w:pStyle w:val="Definition"/>
      </w:pPr>
      <w:bookmarkStart w:id="137" w:name="_Hlk150870952"/>
      <w:r w:rsidRPr="0002252A">
        <w:rPr>
          <w:b/>
          <w:i/>
        </w:rPr>
        <w:t>guidance and appeals panel proceeding</w:t>
      </w:r>
      <w:r w:rsidRPr="0002252A">
        <w:t xml:space="preserve"> has the same meaning as in the ART Act.</w:t>
      </w:r>
    </w:p>
    <w:bookmarkEnd w:id="137"/>
    <w:p w14:paraId="748B3307" w14:textId="77777777" w:rsidR="00A819FA" w:rsidRPr="0002252A" w:rsidRDefault="00A819FA" w:rsidP="00B15024">
      <w:pPr>
        <w:pStyle w:val="ItemHead"/>
      </w:pPr>
      <w:r w:rsidRPr="0002252A">
        <w:t>7  Paragraphs 73(a) to (c)</w:t>
      </w:r>
    </w:p>
    <w:p w14:paraId="1B3181D7" w14:textId="77777777" w:rsidR="00A819FA" w:rsidRPr="0002252A" w:rsidRDefault="00A819FA" w:rsidP="00B15024">
      <w:pPr>
        <w:pStyle w:val="Item"/>
      </w:pPr>
      <w:r w:rsidRPr="0002252A">
        <w:t>Repeal the paragraphs, substitute:</w:t>
      </w:r>
    </w:p>
    <w:p w14:paraId="554ED6F7" w14:textId="77777777" w:rsidR="00A819FA" w:rsidRPr="0002252A" w:rsidRDefault="00A819FA" w:rsidP="00B15024">
      <w:pPr>
        <w:pStyle w:val="paragraph"/>
      </w:pPr>
      <w:r w:rsidRPr="0002252A">
        <w:tab/>
        <w:t>(a)</w:t>
      </w:r>
      <w:r w:rsidRPr="0002252A">
        <w:tab/>
        <w:t>a person applies to the ART for ART review or ART child care provider review of a decision; and</w:t>
      </w:r>
    </w:p>
    <w:p w14:paraId="4C99B4F8" w14:textId="77777777" w:rsidR="00A819FA" w:rsidRPr="0002252A" w:rsidRDefault="00A819FA" w:rsidP="00B15024">
      <w:pPr>
        <w:pStyle w:val="paragraph"/>
      </w:pPr>
      <w:r w:rsidRPr="0002252A">
        <w:tab/>
        <w:t>(b)</w:t>
      </w:r>
      <w:r w:rsidRPr="0002252A">
        <w:tab/>
        <w:t xml:space="preserve">the ART makes an order under </w:t>
      </w:r>
      <w:r w:rsidR="0059456F">
        <w:t>subsection 3</w:t>
      </w:r>
      <w:r w:rsidRPr="0002252A">
        <w:t>2(2) (ART may stay operation or implementation) of the ART Act; and</w:t>
      </w:r>
    </w:p>
    <w:p w14:paraId="3FC075DF" w14:textId="01F1AA25" w:rsidR="00A819FA" w:rsidRPr="0002252A" w:rsidRDefault="00A819FA" w:rsidP="00B15024">
      <w:pPr>
        <w:pStyle w:val="paragraph"/>
      </w:pPr>
      <w:r w:rsidRPr="0002252A">
        <w:tab/>
        <w:t>(c)</w:t>
      </w:r>
      <w:r w:rsidRPr="0002252A">
        <w:tab/>
        <w:t xml:space="preserve">as a result of the order or the operation of </w:t>
      </w:r>
      <w:r w:rsidR="0059456F">
        <w:t>sub</w:t>
      </w:r>
      <w:r w:rsidR="00B15024">
        <w:t>section 1</w:t>
      </w:r>
      <w:r w:rsidRPr="0002252A">
        <w:t>07(3) (when ART’s decision on review comes into operation) of the ART Act, the amount that has in fact been paid to the person under the family assistance law is greater than the amount that should have been paid to the person under the family assistance law;</w:t>
      </w:r>
    </w:p>
    <w:p w14:paraId="5576B571" w14:textId="77777777" w:rsidR="00A819FA" w:rsidRPr="0002252A" w:rsidRDefault="00A819FA" w:rsidP="00B15024">
      <w:pPr>
        <w:pStyle w:val="ItemHead"/>
      </w:pPr>
      <w:bookmarkStart w:id="138" w:name="_Hlk146529940"/>
      <w:r w:rsidRPr="0002252A">
        <w:t xml:space="preserve">8  </w:t>
      </w:r>
      <w:r w:rsidR="0059456F">
        <w:t>Subparagraph 1</w:t>
      </w:r>
      <w:r w:rsidRPr="0002252A">
        <w:t>05D(2)(b)(ii)</w:t>
      </w:r>
    </w:p>
    <w:p w14:paraId="461B8A31" w14:textId="77777777" w:rsidR="00A819FA" w:rsidRPr="0002252A" w:rsidRDefault="00A819FA" w:rsidP="00B15024">
      <w:pPr>
        <w:pStyle w:val="Item"/>
      </w:pPr>
      <w:r w:rsidRPr="0002252A">
        <w:t>Omit “13 weeks”, substitute “90 days”.</w:t>
      </w:r>
    </w:p>
    <w:p w14:paraId="299140FC" w14:textId="77777777" w:rsidR="00A819FA" w:rsidRPr="0002252A" w:rsidRDefault="00A819FA" w:rsidP="00B15024">
      <w:pPr>
        <w:pStyle w:val="ItemHead"/>
      </w:pPr>
      <w:r w:rsidRPr="0002252A">
        <w:t>9  Paragraph 109D(1)(a)</w:t>
      </w:r>
    </w:p>
    <w:p w14:paraId="4476CC74" w14:textId="77777777" w:rsidR="00A819FA" w:rsidRPr="0002252A" w:rsidRDefault="00A819FA" w:rsidP="00B15024">
      <w:pPr>
        <w:pStyle w:val="Item"/>
      </w:pPr>
      <w:r w:rsidRPr="0002252A">
        <w:t>Omit “13 weeks”, substitute “90 days”.</w:t>
      </w:r>
    </w:p>
    <w:p w14:paraId="1C8E4DDE" w14:textId="77777777" w:rsidR="00A819FA" w:rsidRPr="0002252A" w:rsidRDefault="00A819FA" w:rsidP="00B15024">
      <w:pPr>
        <w:pStyle w:val="ItemHead"/>
      </w:pPr>
      <w:r w:rsidRPr="0002252A">
        <w:t>10  Subparagraphs 109D(4)(b)(ii) and (c)(ii)</w:t>
      </w:r>
    </w:p>
    <w:p w14:paraId="1A4DFB51" w14:textId="77777777" w:rsidR="00A819FA" w:rsidRPr="0002252A" w:rsidRDefault="00A819FA" w:rsidP="00B15024">
      <w:pPr>
        <w:pStyle w:val="Item"/>
      </w:pPr>
      <w:r w:rsidRPr="0002252A">
        <w:t>Omit “13 weeks”, substitute “90 days”.</w:t>
      </w:r>
    </w:p>
    <w:p w14:paraId="3CAF18B6" w14:textId="6E58FCA1" w:rsidR="00A819FA" w:rsidRPr="0002252A" w:rsidRDefault="00A819FA" w:rsidP="00B15024">
      <w:pPr>
        <w:pStyle w:val="ItemHead"/>
      </w:pPr>
      <w:r w:rsidRPr="0002252A">
        <w:t xml:space="preserve">11  </w:t>
      </w:r>
      <w:r w:rsidR="0059456F">
        <w:t>Sub</w:t>
      </w:r>
      <w:r w:rsidR="00B15024">
        <w:t>section 1</w:t>
      </w:r>
      <w:r w:rsidRPr="0002252A">
        <w:t>09D(5A)</w:t>
      </w:r>
    </w:p>
    <w:p w14:paraId="2453C022" w14:textId="77777777" w:rsidR="00A819FA" w:rsidRPr="0002252A" w:rsidRDefault="00A819FA" w:rsidP="00B15024">
      <w:pPr>
        <w:pStyle w:val="Item"/>
      </w:pPr>
      <w:r w:rsidRPr="0002252A">
        <w:t>Omit “13 weeks” (wherever occurring), substitute “90 days”.</w:t>
      </w:r>
    </w:p>
    <w:p w14:paraId="3BFE8CCD" w14:textId="77777777" w:rsidR="00A819FA" w:rsidRPr="0002252A" w:rsidRDefault="00A819FA" w:rsidP="00B15024">
      <w:pPr>
        <w:pStyle w:val="ItemHead"/>
      </w:pPr>
      <w:r w:rsidRPr="0002252A">
        <w:t>12  Subparagraphs 109E(3)(b)(ii) and (c)(ii)</w:t>
      </w:r>
    </w:p>
    <w:p w14:paraId="2F6C7402" w14:textId="77777777" w:rsidR="00A819FA" w:rsidRPr="0002252A" w:rsidRDefault="00A819FA" w:rsidP="00B15024">
      <w:pPr>
        <w:pStyle w:val="Item"/>
      </w:pPr>
      <w:r w:rsidRPr="0002252A">
        <w:t>Omit “13 weeks”, substitute “90 days”.</w:t>
      </w:r>
    </w:p>
    <w:p w14:paraId="6EAB3AE7" w14:textId="77777777" w:rsidR="00A819FA" w:rsidRPr="0002252A" w:rsidRDefault="00A819FA" w:rsidP="00B15024">
      <w:pPr>
        <w:pStyle w:val="ItemHead"/>
      </w:pPr>
      <w:r w:rsidRPr="0002252A">
        <w:t xml:space="preserve">13  </w:t>
      </w:r>
      <w:r w:rsidR="0059456F">
        <w:t>Section 1</w:t>
      </w:r>
      <w:r w:rsidRPr="0002252A">
        <w:t>10</w:t>
      </w:r>
    </w:p>
    <w:p w14:paraId="39FFA961" w14:textId="77777777" w:rsidR="00A819FA" w:rsidRPr="0002252A" w:rsidRDefault="00A819FA" w:rsidP="00B15024">
      <w:pPr>
        <w:pStyle w:val="Item"/>
      </w:pPr>
      <w:r w:rsidRPr="0002252A">
        <w:t xml:space="preserve">Omit </w:t>
      </w:r>
      <w:r w:rsidR="00AD46C0">
        <w:t>“</w:t>
      </w:r>
      <w:r w:rsidRPr="0002252A">
        <w:t>AAT for review of the decision (an “AAT first review”)</w:t>
      </w:r>
      <w:r w:rsidR="00AD46C0">
        <w:t>”</w:t>
      </w:r>
      <w:r w:rsidRPr="0002252A">
        <w:t xml:space="preserve">, substitute </w:t>
      </w:r>
      <w:r w:rsidR="00AD46C0">
        <w:t>“</w:t>
      </w:r>
      <w:r w:rsidRPr="0002252A">
        <w:t>ART for review of the decision (an “ART review”)</w:t>
      </w:r>
      <w:r w:rsidR="00AD46C0">
        <w:t>”</w:t>
      </w:r>
      <w:r w:rsidRPr="0002252A">
        <w:t>.</w:t>
      </w:r>
    </w:p>
    <w:p w14:paraId="14F00A38" w14:textId="77777777" w:rsidR="00A018D1" w:rsidRPr="00E313E4" w:rsidRDefault="00A018D1" w:rsidP="00B15024">
      <w:pPr>
        <w:pStyle w:val="ItemHead"/>
      </w:pPr>
      <w:r w:rsidRPr="00E313E4">
        <w:t>14  Section 110 (paragraph beginning “If a person is dissatisfied with a decision of the AAT”)</w:t>
      </w:r>
    </w:p>
    <w:p w14:paraId="57C4B6BF" w14:textId="77777777" w:rsidR="00A018D1" w:rsidRPr="00E313E4" w:rsidRDefault="00A018D1" w:rsidP="00B15024">
      <w:pPr>
        <w:pStyle w:val="Item"/>
      </w:pPr>
      <w:r w:rsidRPr="00E313E4">
        <w:t>Repeal the paragraph, substitute:</w:t>
      </w:r>
    </w:p>
    <w:p w14:paraId="30A3A444" w14:textId="77777777" w:rsidR="00A018D1" w:rsidRPr="00E313E4" w:rsidRDefault="00A018D1" w:rsidP="00B15024">
      <w:pPr>
        <w:pStyle w:val="SOText"/>
      </w:pPr>
      <w:r w:rsidRPr="00E313E4">
        <w:t>If a decision has been reviewed by the ART, in some circumstances the ART Act allows a person to apply to refer the matter to the ART as constituted by the guidance and appeals panel for further review.</w:t>
      </w:r>
    </w:p>
    <w:p w14:paraId="10E1873E" w14:textId="77777777" w:rsidR="00A018D1" w:rsidRPr="00E313E4" w:rsidRDefault="00A018D1" w:rsidP="00B15024">
      <w:pPr>
        <w:pStyle w:val="SOText"/>
      </w:pPr>
      <w:r w:rsidRPr="00E313E4">
        <w:t>In other circumstances, application may be made for review (a “second review”) of the decision by the ART on ART review. Applications for second review are made under the ART Act.</w:t>
      </w:r>
    </w:p>
    <w:p w14:paraId="04102A01" w14:textId="77777777" w:rsidR="00A819FA" w:rsidRPr="0002252A" w:rsidRDefault="00A819FA" w:rsidP="00B15024">
      <w:pPr>
        <w:pStyle w:val="ItemHead"/>
      </w:pPr>
      <w:r w:rsidRPr="0002252A">
        <w:t xml:space="preserve">15  </w:t>
      </w:r>
      <w:r w:rsidR="0059456F">
        <w:t>Section 1</w:t>
      </w:r>
      <w:r w:rsidRPr="0002252A">
        <w:t>10 (paragraph beginning “Certain decisions”)</w:t>
      </w:r>
    </w:p>
    <w:p w14:paraId="7B28177D" w14:textId="77777777" w:rsidR="00A819FA" w:rsidRPr="0002252A" w:rsidRDefault="00A819FA" w:rsidP="00B15024">
      <w:pPr>
        <w:pStyle w:val="Item"/>
      </w:pPr>
      <w:r w:rsidRPr="0002252A">
        <w:t>Repeal the paragraph.</w:t>
      </w:r>
    </w:p>
    <w:p w14:paraId="4C1A2047" w14:textId="77777777" w:rsidR="00A819FA" w:rsidRPr="0002252A" w:rsidRDefault="00A819FA" w:rsidP="00B15024">
      <w:pPr>
        <w:pStyle w:val="ItemHead"/>
      </w:pPr>
      <w:r w:rsidRPr="0002252A">
        <w:t xml:space="preserve">16  </w:t>
      </w:r>
      <w:r w:rsidR="0059456F">
        <w:t>Section 1</w:t>
      </w:r>
      <w:r w:rsidRPr="0002252A">
        <w:t>10 (paragraph beginning “The rules”)</w:t>
      </w:r>
    </w:p>
    <w:p w14:paraId="21552607" w14:textId="77777777" w:rsidR="00A819FA" w:rsidRPr="0002252A" w:rsidRDefault="00A819FA" w:rsidP="00B15024">
      <w:pPr>
        <w:pStyle w:val="Item"/>
      </w:pPr>
      <w:r w:rsidRPr="0002252A">
        <w:t>Omit “AAT” (wherever occurring), substitute “ART”.</w:t>
      </w:r>
    </w:p>
    <w:p w14:paraId="5AA0930A" w14:textId="77777777" w:rsidR="00A819FA" w:rsidRPr="0002252A" w:rsidRDefault="00A819FA" w:rsidP="00B15024">
      <w:pPr>
        <w:pStyle w:val="ItemHead"/>
      </w:pPr>
      <w:r w:rsidRPr="0002252A">
        <w:t xml:space="preserve">17  </w:t>
      </w:r>
      <w:r w:rsidR="0059456F">
        <w:t>Section 1</w:t>
      </w:r>
      <w:r w:rsidRPr="0002252A">
        <w:t>10 (paragraph beginning “The AAT Act”)</w:t>
      </w:r>
    </w:p>
    <w:p w14:paraId="5D35BED2" w14:textId="77777777" w:rsidR="00A819FA" w:rsidRPr="0002252A" w:rsidRDefault="00A819FA" w:rsidP="00B15024">
      <w:pPr>
        <w:pStyle w:val="Item"/>
      </w:pPr>
      <w:r w:rsidRPr="0002252A">
        <w:t>Repeal the paragraph, substitute:</w:t>
      </w:r>
    </w:p>
    <w:p w14:paraId="71E67679" w14:textId="77777777" w:rsidR="00A819FA" w:rsidRPr="0002252A" w:rsidRDefault="00A819FA" w:rsidP="00B15024">
      <w:pPr>
        <w:pStyle w:val="SOText"/>
      </w:pPr>
      <w:r w:rsidRPr="0002252A">
        <w:t>The ART Act allows a person to appeal to the Federal Court on a question of law from a decision of the ART.</w:t>
      </w:r>
    </w:p>
    <w:p w14:paraId="315BE749" w14:textId="502363F4" w:rsidR="00A819FA" w:rsidRPr="0002252A" w:rsidRDefault="00A819FA" w:rsidP="00B15024">
      <w:pPr>
        <w:pStyle w:val="ItemHead"/>
      </w:pPr>
      <w:r w:rsidRPr="0002252A">
        <w:t xml:space="preserve">18  </w:t>
      </w:r>
      <w:r w:rsidR="0059456F">
        <w:t>Sub</w:t>
      </w:r>
      <w:r w:rsidR="00B15024">
        <w:t>section 1</w:t>
      </w:r>
      <w:r w:rsidRPr="0002252A">
        <w:t>11(1)</w:t>
      </w:r>
    </w:p>
    <w:p w14:paraId="2DC4A194" w14:textId="77777777" w:rsidR="00A819FA" w:rsidRPr="0002252A" w:rsidRDefault="00A819FA" w:rsidP="00B15024">
      <w:pPr>
        <w:pStyle w:val="Item"/>
      </w:pPr>
      <w:r w:rsidRPr="0002252A">
        <w:t>Omit “AAT for review (</w:t>
      </w:r>
      <w:r w:rsidRPr="0002252A">
        <w:rPr>
          <w:b/>
          <w:i/>
        </w:rPr>
        <w:t>AAT first review</w:t>
      </w:r>
      <w:r w:rsidRPr="0002252A">
        <w:t>)”, substitute “ART for review (</w:t>
      </w:r>
      <w:r w:rsidRPr="0002252A">
        <w:rPr>
          <w:b/>
          <w:i/>
        </w:rPr>
        <w:t>ART</w:t>
      </w:r>
      <w:r w:rsidRPr="0002252A">
        <w:t xml:space="preserve"> </w:t>
      </w:r>
      <w:r w:rsidRPr="0002252A">
        <w:rPr>
          <w:b/>
          <w:i/>
        </w:rPr>
        <w:t>review</w:t>
      </w:r>
      <w:r w:rsidRPr="0002252A">
        <w:t>)”.</w:t>
      </w:r>
    </w:p>
    <w:p w14:paraId="6B777E3C" w14:textId="39C5A7D5" w:rsidR="00A819FA" w:rsidRPr="0002252A" w:rsidRDefault="00A819FA" w:rsidP="00B15024">
      <w:pPr>
        <w:pStyle w:val="ItemHead"/>
      </w:pPr>
      <w:r w:rsidRPr="0002252A">
        <w:t xml:space="preserve">19  </w:t>
      </w:r>
      <w:r w:rsidR="0059456F">
        <w:t>Sub</w:t>
      </w:r>
      <w:r w:rsidR="00B15024">
        <w:t>section 1</w:t>
      </w:r>
      <w:r w:rsidRPr="0002252A">
        <w:t>11(1A)</w:t>
      </w:r>
    </w:p>
    <w:p w14:paraId="6232AAF9" w14:textId="77777777" w:rsidR="00A819FA" w:rsidRPr="0002252A" w:rsidRDefault="00A819FA" w:rsidP="00B15024">
      <w:pPr>
        <w:pStyle w:val="Item"/>
      </w:pPr>
      <w:r w:rsidRPr="0002252A">
        <w:t xml:space="preserve">Omit “AAT for review (also </w:t>
      </w:r>
      <w:r w:rsidRPr="0002252A">
        <w:rPr>
          <w:b/>
          <w:i/>
        </w:rPr>
        <w:t>AAT first review</w:t>
      </w:r>
      <w:r w:rsidRPr="0002252A">
        <w:t xml:space="preserve">)”, substitute “ART for review (also </w:t>
      </w:r>
      <w:r w:rsidRPr="0002252A">
        <w:rPr>
          <w:b/>
          <w:i/>
        </w:rPr>
        <w:t>ART review</w:t>
      </w:r>
      <w:r w:rsidRPr="0002252A">
        <w:t>)”.</w:t>
      </w:r>
    </w:p>
    <w:p w14:paraId="2B33E4E0" w14:textId="7F4BBA72" w:rsidR="00A819FA" w:rsidRPr="0002252A" w:rsidRDefault="00A819FA" w:rsidP="00B15024">
      <w:pPr>
        <w:pStyle w:val="ItemHead"/>
      </w:pPr>
      <w:r w:rsidRPr="0002252A">
        <w:t xml:space="preserve">22  </w:t>
      </w:r>
      <w:r w:rsidR="0059456F">
        <w:t>Sub</w:t>
      </w:r>
      <w:r w:rsidR="00B15024">
        <w:t>section 1</w:t>
      </w:r>
      <w:r w:rsidRPr="0002252A">
        <w:t>11A(1) (heading)</w:t>
      </w:r>
    </w:p>
    <w:p w14:paraId="00E027B1" w14:textId="77777777" w:rsidR="00A819FA" w:rsidRPr="0002252A" w:rsidRDefault="00A819FA" w:rsidP="00B15024">
      <w:pPr>
        <w:pStyle w:val="Item"/>
      </w:pPr>
      <w:r w:rsidRPr="0002252A">
        <w:t>Omit “</w:t>
      </w:r>
      <w:r w:rsidRPr="0002252A">
        <w:rPr>
          <w:i/>
        </w:rPr>
        <w:t>13 week</w:t>
      </w:r>
      <w:r w:rsidRPr="0002252A">
        <w:t>”, substitute “</w:t>
      </w:r>
      <w:r w:rsidRPr="0002252A">
        <w:rPr>
          <w:i/>
        </w:rPr>
        <w:t>90 day</w:t>
      </w:r>
      <w:r w:rsidRPr="0002252A">
        <w:t>”.</w:t>
      </w:r>
    </w:p>
    <w:p w14:paraId="325F5B43" w14:textId="77777777" w:rsidR="00A819FA" w:rsidRPr="0002252A" w:rsidRDefault="00A819FA" w:rsidP="00B15024">
      <w:pPr>
        <w:pStyle w:val="ItemHead"/>
      </w:pPr>
      <w:r w:rsidRPr="0002252A">
        <w:t xml:space="preserve">23  </w:t>
      </w:r>
      <w:r w:rsidR="0059456F">
        <w:t>Subsections 1</w:t>
      </w:r>
      <w:r w:rsidRPr="0002252A">
        <w:t>11A(1) to (2A)</w:t>
      </w:r>
    </w:p>
    <w:p w14:paraId="0F3CE865" w14:textId="77777777" w:rsidR="00A819FA" w:rsidRPr="0002252A" w:rsidRDefault="00A819FA" w:rsidP="00B15024">
      <w:pPr>
        <w:pStyle w:val="Item"/>
      </w:pPr>
      <w:r w:rsidRPr="0002252A">
        <w:t>Omit “13 weeks” (wherever occurring), substitute “90 days”.</w:t>
      </w:r>
    </w:p>
    <w:p w14:paraId="2EAC1B82" w14:textId="0CBDACBC" w:rsidR="00A819FA" w:rsidRPr="0002252A" w:rsidRDefault="00A819FA" w:rsidP="00B15024">
      <w:pPr>
        <w:pStyle w:val="ItemHead"/>
      </w:pPr>
      <w:r w:rsidRPr="0002252A">
        <w:t xml:space="preserve">24  After </w:t>
      </w:r>
      <w:r w:rsidR="00B15024">
        <w:t>section 1</w:t>
      </w:r>
      <w:r w:rsidRPr="0002252A">
        <w:t>11B</w:t>
      </w:r>
    </w:p>
    <w:p w14:paraId="1BA81DE3" w14:textId="77777777" w:rsidR="00A819FA" w:rsidRPr="0002252A" w:rsidRDefault="00A819FA" w:rsidP="00B15024">
      <w:pPr>
        <w:pStyle w:val="Item"/>
      </w:pPr>
      <w:r w:rsidRPr="0002252A">
        <w:t>Insert:</w:t>
      </w:r>
    </w:p>
    <w:p w14:paraId="1B8F4C85" w14:textId="3A4B5AC4" w:rsidR="00A819FA" w:rsidRPr="0002252A" w:rsidRDefault="00A819FA" w:rsidP="00B15024">
      <w:pPr>
        <w:pStyle w:val="ActHead5"/>
      </w:pPr>
      <w:bookmarkStart w:id="139" w:name="_Toc168308266"/>
      <w:bookmarkStart w:id="140" w:name="_Hlk150513026"/>
      <w:r w:rsidRPr="00673E6B">
        <w:rPr>
          <w:rStyle w:val="CharSectno"/>
        </w:rPr>
        <w:t>111C</w:t>
      </w:r>
      <w:r w:rsidRPr="0002252A">
        <w:t xml:space="preserve">  Decision</w:t>
      </w:r>
      <w:r w:rsidR="00B15024">
        <w:noBreakHyphen/>
      </w:r>
      <w:r w:rsidRPr="0002252A">
        <w:t>maker taken to have elected not to participate in ART review proceeding</w:t>
      </w:r>
      <w:bookmarkEnd w:id="139"/>
    </w:p>
    <w:p w14:paraId="63774B3D" w14:textId="48630E98" w:rsidR="00A819FA" w:rsidRPr="0002252A" w:rsidRDefault="00A819FA" w:rsidP="00B15024">
      <w:pPr>
        <w:pStyle w:val="subsection"/>
      </w:pPr>
      <w:r w:rsidRPr="0002252A">
        <w:tab/>
      </w:r>
      <w:r w:rsidRPr="0002252A">
        <w:tab/>
        <w:t>For the purposes of ART review of a decision, the decision</w:t>
      </w:r>
      <w:r w:rsidR="00B15024">
        <w:noBreakHyphen/>
      </w:r>
      <w:r w:rsidRPr="0002252A">
        <w:t>maker for the decision is taken to have given the ART an election notice (within the meaning of the ART Act) in relation to a kind of proceeding that is a proceeding for ART review of the decision.</w:t>
      </w:r>
    </w:p>
    <w:bookmarkEnd w:id="140"/>
    <w:p w14:paraId="728E5F34" w14:textId="77777777" w:rsidR="00A819FA" w:rsidRPr="0002252A" w:rsidRDefault="00A819FA" w:rsidP="00B15024">
      <w:pPr>
        <w:pStyle w:val="ItemHead"/>
      </w:pPr>
      <w:r w:rsidRPr="0002252A">
        <w:t xml:space="preserve">25  </w:t>
      </w:r>
      <w:r w:rsidR="0059456F">
        <w:t>Section 1</w:t>
      </w:r>
      <w:r w:rsidRPr="0002252A">
        <w:t>12</w:t>
      </w:r>
    </w:p>
    <w:p w14:paraId="5AE72F99" w14:textId="77777777" w:rsidR="00A819FA" w:rsidRPr="0002252A" w:rsidRDefault="00A819FA" w:rsidP="00B15024">
      <w:pPr>
        <w:pStyle w:val="Item"/>
      </w:pPr>
      <w:r w:rsidRPr="0002252A">
        <w:t>Repeal the section, substitute:</w:t>
      </w:r>
    </w:p>
    <w:p w14:paraId="7219D506" w14:textId="77777777" w:rsidR="00A819FA" w:rsidRPr="0002252A" w:rsidRDefault="00A819FA" w:rsidP="00B15024">
      <w:pPr>
        <w:pStyle w:val="ActHead5"/>
      </w:pPr>
      <w:bookmarkStart w:id="141" w:name="_Toc168308267"/>
      <w:r w:rsidRPr="00673E6B">
        <w:rPr>
          <w:rStyle w:val="CharSectno"/>
        </w:rPr>
        <w:t>112</w:t>
      </w:r>
      <w:r w:rsidRPr="0002252A">
        <w:t xml:space="preserve">  Operation and implementation of decision under ART review</w:t>
      </w:r>
      <w:bookmarkEnd w:id="141"/>
    </w:p>
    <w:p w14:paraId="640E3C37" w14:textId="6B03AEDE" w:rsidR="00A819FA" w:rsidRPr="0002252A" w:rsidRDefault="00A819FA" w:rsidP="00B15024">
      <w:pPr>
        <w:pStyle w:val="subsection"/>
      </w:pPr>
      <w:r w:rsidRPr="0002252A">
        <w:tab/>
      </w:r>
      <w:r w:rsidRPr="0002252A">
        <w:tab/>
      </w:r>
      <w:r w:rsidR="0059456F">
        <w:t>Subsection 3</w:t>
      </w:r>
      <w:r w:rsidRPr="0002252A">
        <w:t>2(2) (ART may stay operation or implementation) of the ART Act does not apply in relation to a proceeding for ART review.</w:t>
      </w:r>
    </w:p>
    <w:p w14:paraId="1128FFB2" w14:textId="77777777" w:rsidR="00A819FA" w:rsidRPr="0002252A" w:rsidRDefault="00A819FA" w:rsidP="00B15024">
      <w:pPr>
        <w:pStyle w:val="ActHead5"/>
      </w:pPr>
      <w:bookmarkStart w:id="142" w:name="_Toc168308268"/>
      <w:r w:rsidRPr="00673E6B">
        <w:rPr>
          <w:rStyle w:val="CharSectno"/>
        </w:rPr>
        <w:t>112A</w:t>
      </w:r>
      <w:r w:rsidRPr="0002252A">
        <w:t xml:space="preserve">  Remitting decisions for reconsideration</w:t>
      </w:r>
      <w:bookmarkEnd w:id="142"/>
    </w:p>
    <w:p w14:paraId="6CE610D9" w14:textId="2939552D" w:rsidR="00A819FA" w:rsidRPr="0002252A" w:rsidRDefault="00A819FA" w:rsidP="00B15024">
      <w:pPr>
        <w:pStyle w:val="subsection"/>
      </w:pPr>
      <w:r w:rsidRPr="0002252A">
        <w:tab/>
      </w:r>
      <w:r w:rsidRPr="0002252A">
        <w:tab/>
      </w:r>
      <w:r w:rsidR="0059456F">
        <w:t>Section 8</w:t>
      </w:r>
      <w:r w:rsidRPr="0002252A">
        <w:t>5 (ART may remit decision to decision</w:t>
      </w:r>
      <w:r w:rsidR="00B15024">
        <w:noBreakHyphen/>
      </w:r>
      <w:r w:rsidRPr="0002252A">
        <w:t>maker for reconsideration) of the ART Act does not apply in relation to a proceeding for ART review.</w:t>
      </w:r>
    </w:p>
    <w:p w14:paraId="51215615" w14:textId="77777777" w:rsidR="00A819FA" w:rsidRPr="0002252A" w:rsidRDefault="00A819FA" w:rsidP="00B15024">
      <w:pPr>
        <w:pStyle w:val="ActHead5"/>
      </w:pPr>
      <w:bookmarkStart w:id="143" w:name="_Toc168308269"/>
      <w:r w:rsidRPr="00673E6B">
        <w:rPr>
          <w:rStyle w:val="CharSectno"/>
        </w:rPr>
        <w:t>112B</w:t>
      </w:r>
      <w:r w:rsidRPr="0002252A">
        <w:t xml:space="preserve">  Requesting reasons for decision</w:t>
      </w:r>
      <w:bookmarkEnd w:id="143"/>
    </w:p>
    <w:p w14:paraId="06F04A36" w14:textId="73B298B2" w:rsidR="00A819FA" w:rsidRPr="0002252A" w:rsidRDefault="00A819FA" w:rsidP="00B15024">
      <w:pPr>
        <w:pStyle w:val="subsection"/>
      </w:pPr>
      <w:r w:rsidRPr="0002252A">
        <w:tab/>
      </w:r>
      <w:r w:rsidRPr="0002252A">
        <w:tab/>
      </w:r>
      <w:r w:rsidR="0059456F">
        <w:t>Section 2</w:t>
      </w:r>
      <w:r w:rsidRPr="0002252A">
        <w:t>68 (requesting reasons for reviewable decision from decision</w:t>
      </w:r>
      <w:r w:rsidR="00B15024">
        <w:noBreakHyphen/>
      </w:r>
      <w:r w:rsidRPr="0002252A">
        <w:t>maker) of the ART Act does not apply in relation to a decision for which an application for ART review may be made.</w:t>
      </w:r>
    </w:p>
    <w:p w14:paraId="4B5BA048" w14:textId="77777777" w:rsidR="00A819FA" w:rsidRPr="0002252A" w:rsidRDefault="00A819FA" w:rsidP="00B15024">
      <w:pPr>
        <w:pStyle w:val="ActHead5"/>
      </w:pPr>
      <w:bookmarkStart w:id="144" w:name="_Toc168308270"/>
      <w:bookmarkStart w:id="145" w:name="_Hlk150870940"/>
      <w:r w:rsidRPr="00673E6B">
        <w:rPr>
          <w:rStyle w:val="CharSectno"/>
        </w:rPr>
        <w:t>112C</w:t>
      </w:r>
      <w:r w:rsidRPr="0002252A">
        <w:t xml:space="preserve">  Legal or financial assistance</w:t>
      </w:r>
      <w:bookmarkEnd w:id="144"/>
    </w:p>
    <w:p w14:paraId="1520B982" w14:textId="77777777" w:rsidR="00A819FA" w:rsidRPr="0002252A" w:rsidRDefault="00A819FA" w:rsidP="00B15024">
      <w:pPr>
        <w:pStyle w:val="subsection"/>
      </w:pPr>
      <w:r w:rsidRPr="0002252A">
        <w:tab/>
        <w:t>(1)</w:t>
      </w:r>
      <w:r w:rsidRPr="0002252A">
        <w:tab/>
      </w:r>
      <w:r w:rsidR="0059456F">
        <w:t>Subsection 2</w:t>
      </w:r>
      <w:r w:rsidRPr="0002252A">
        <w:t>94(1) (legal or financial assistance for applicants) of the ART Act does not apply in relation to:</w:t>
      </w:r>
    </w:p>
    <w:p w14:paraId="2379716B" w14:textId="77777777" w:rsidR="00A819FA" w:rsidRPr="0002252A" w:rsidRDefault="00A819FA" w:rsidP="00B15024">
      <w:pPr>
        <w:pStyle w:val="paragraph"/>
      </w:pPr>
      <w:r w:rsidRPr="0002252A">
        <w:tab/>
        <w:t>(a)</w:t>
      </w:r>
      <w:r w:rsidRPr="0002252A">
        <w:tab/>
        <w:t>a person who proposes to apply to the ART for ART review; or</w:t>
      </w:r>
    </w:p>
    <w:p w14:paraId="0500CA66" w14:textId="77777777" w:rsidR="00A819FA" w:rsidRPr="0002252A" w:rsidRDefault="00A819FA" w:rsidP="00B15024">
      <w:pPr>
        <w:pStyle w:val="paragraph"/>
      </w:pPr>
      <w:r w:rsidRPr="0002252A">
        <w:tab/>
        <w:t>(b)</w:t>
      </w:r>
      <w:r w:rsidRPr="0002252A">
        <w:tab/>
        <w:t>a person who applies to the ART for ART review, unless the proceeding in relation to the application is a guidance and appeals panel proceeding.</w:t>
      </w:r>
    </w:p>
    <w:p w14:paraId="0A616B32" w14:textId="77777777" w:rsidR="00A819FA" w:rsidRPr="0002252A" w:rsidRDefault="00A819FA" w:rsidP="00B15024">
      <w:pPr>
        <w:pStyle w:val="subsection"/>
      </w:pPr>
      <w:r w:rsidRPr="0002252A">
        <w:tab/>
        <w:t>(2)</w:t>
      </w:r>
      <w:r w:rsidRPr="0002252A">
        <w:tab/>
      </w:r>
      <w:r w:rsidR="0059456F">
        <w:t>Subsection 2</w:t>
      </w:r>
      <w:r w:rsidRPr="0002252A">
        <w:t>94(3) (legal or financial assistance for other parties) of the ART Act does not apply in relation to a proceeding for ART review unless the proceeding is a guidance and appeals panel proceeding.</w:t>
      </w:r>
    </w:p>
    <w:p w14:paraId="565A2339" w14:textId="77777777" w:rsidR="00A819FA" w:rsidRPr="0002252A" w:rsidRDefault="00A819FA" w:rsidP="00B15024">
      <w:pPr>
        <w:pStyle w:val="subsection"/>
      </w:pPr>
      <w:r w:rsidRPr="0002252A">
        <w:tab/>
        <w:t>(3)</w:t>
      </w:r>
      <w:r w:rsidRPr="0002252A">
        <w:tab/>
      </w:r>
      <w:r w:rsidR="0059456F">
        <w:t>Subsection 2</w:t>
      </w:r>
      <w:r w:rsidRPr="0002252A">
        <w:t>94(4) (legal or financial assistance for court proceedings) of the ART Act does not apply in relation to a matter that relates to a proceeding for ART review unless the proceeding is a guidance and appeals panel proceeding.</w:t>
      </w:r>
    </w:p>
    <w:bookmarkEnd w:id="145"/>
    <w:p w14:paraId="63608C22" w14:textId="68DA1785" w:rsidR="00136D2D" w:rsidRPr="00E313E4" w:rsidRDefault="00136D2D" w:rsidP="00B15024">
      <w:pPr>
        <w:pStyle w:val="ItemHead"/>
      </w:pPr>
      <w:r w:rsidRPr="00E313E4">
        <w:t>26  Sub</w:t>
      </w:r>
      <w:r w:rsidR="00B15024">
        <w:t>section 1</w:t>
      </w:r>
      <w:r w:rsidRPr="00E313E4">
        <w:t>15(2)</w:t>
      </w:r>
    </w:p>
    <w:p w14:paraId="09ECE5B9" w14:textId="77777777" w:rsidR="00136D2D" w:rsidRPr="00E313E4" w:rsidRDefault="00136D2D" w:rsidP="00B15024">
      <w:pPr>
        <w:pStyle w:val="Item"/>
      </w:pPr>
      <w:r w:rsidRPr="00E313E4">
        <w:t>Repeal the subsection, substitute:</w:t>
      </w:r>
    </w:p>
    <w:p w14:paraId="603596DD" w14:textId="55A2C784" w:rsidR="00136D2D" w:rsidRPr="00E313E4" w:rsidRDefault="00136D2D" w:rsidP="00B15024">
      <w:pPr>
        <w:pStyle w:val="subsection"/>
      </w:pPr>
      <w:r w:rsidRPr="00E313E4">
        <w:tab/>
        <w:t>(2)</w:t>
      </w:r>
      <w:r w:rsidRPr="00E313E4">
        <w:tab/>
        <w:t xml:space="preserve">However, if the President of the ART refers the application to the guidance and appeals panel under </w:t>
      </w:r>
      <w:r w:rsidR="00B15024">
        <w:t>section 1</w:t>
      </w:r>
      <w:r w:rsidRPr="00E313E4">
        <w:t>22 of the ART Act, section 31 (decision cannot be altered outside Tribunal process) of that Act applies to the decision after the referral is made.</w:t>
      </w:r>
    </w:p>
    <w:p w14:paraId="64758DC2" w14:textId="347EED0F" w:rsidR="00A819FA" w:rsidRPr="0002252A" w:rsidRDefault="00A819FA" w:rsidP="00B15024">
      <w:pPr>
        <w:pStyle w:val="ItemHead"/>
      </w:pPr>
      <w:r w:rsidRPr="0002252A">
        <w:t xml:space="preserve">27  </w:t>
      </w:r>
      <w:r w:rsidR="0059456F">
        <w:t>Sub</w:t>
      </w:r>
      <w:r w:rsidR="00B15024">
        <w:t>section 1</w:t>
      </w:r>
      <w:r w:rsidRPr="0002252A">
        <w:t>16(1)</w:t>
      </w:r>
    </w:p>
    <w:p w14:paraId="0CCC496F" w14:textId="77777777" w:rsidR="00A819FA" w:rsidRPr="0002252A" w:rsidRDefault="00A819FA" w:rsidP="00B15024">
      <w:pPr>
        <w:pStyle w:val="Item"/>
      </w:pPr>
      <w:r w:rsidRPr="0002252A">
        <w:t>Repeal the subsection, substitute:</w:t>
      </w:r>
    </w:p>
    <w:p w14:paraId="1429E7C4" w14:textId="75E72683" w:rsidR="00A819FA" w:rsidRPr="0002252A" w:rsidRDefault="00A819FA" w:rsidP="00B15024">
      <w:pPr>
        <w:pStyle w:val="subsection"/>
      </w:pPr>
      <w:r w:rsidRPr="0002252A">
        <w:tab/>
        <w:t>(1)</w:t>
      </w:r>
      <w:r w:rsidRPr="0002252A">
        <w:tab/>
        <w:t xml:space="preserve">The ART may, in relation to an application for ART review, request the Secretary to lodge with the ART the statement and other documents referred to in </w:t>
      </w:r>
      <w:r w:rsidR="0059456F">
        <w:t>section 2</w:t>
      </w:r>
      <w:r w:rsidRPr="0002252A">
        <w:t>3 (decision</w:t>
      </w:r>
      <w:r w:rsidR="00B15024">
        <w:noBreakHyphen/>
      </w:r>
      <w:r w:rsidRPr="0002252A">
        <w:t>maker must give ART reasons and documents—general rule) of the ART Act before the end of the period that otherwise applies.</w:t>
      </w:r>
    </w:p>
    <w:p w14:paraId="26AD05C6" w14:textId="6DBCE91D" w:rsidR="00A819FA" w:rsidRPr="0002252A" w:rsidRDefault="00A819FA" w:rsidP="00B15024">
      <w:pPr>
        <w:pStyle w:val="ItemHead"/>
      </w:pPr>
      <w:r w:rsidRPr="0002252A">
        <w:t xml:space="preserve">28  </w:t>
      </w:r>
      <w:r w:rsidR="0059456F">
        <w:t>Sub</w:t>
      </w:r>
      <w:r w:rsidR="00B15024">
        <w:t>section 1</w:t>
      </w:r>
      <w:r w:rsidRPr="0002252A">
        <w:t>19(1)</w:t>
      </w:r>
    </w:p>
    <w:p w14:paraId="56C33FEA" w14:textId="77777777" w:rsidR="00A819FA" w:rsidRPr="0002252A" w:rsidRDefault="00A819FA" w:rsidP="00B15024">
      <w:pPr>
        <w:pStyle w:val="Item"/>
      </w:pPr>
      <w:r w:rsidRPr="0002252A">
        <w:t>Repeal the subsection, substitute:</w:t>
      </w:r>
    </w:p>
    <w:p w14:paraId="1B77DCAF" w14:textId="77777777" w:rsidR="00A819FA" w:rsidRPr="0002252A" w:rsidRDefault="00A819FA" w:rsidP="00B15024">
      <w:pPr>
        <w:pStyle w:val="subsection"/>
      </w:pPr>
      <w:r w:rsidRPr="0002252A">
        <w:tab/>
        <w:t>(1)</w:t>
      </w:r>
      <w:r w:rsidRPr="0002252A">
        <w:tab/>
        <w:t>If the ART reasonably believes that a person has information that is relevant to an ART review and the person is not a party to the review, the ART may, by written notice given to the person, require the person to give to the ART, within the period and in the manner specified in the notice, any such information.</w:t>
      </w:r>
    </w:p>
    <w:p w14:paraId="6059F5E5" w14:textId="77777777" w:rsidR="00A819FA" w:rsidRPr="0002252A" w:rsidRDefault="00A819FA" w:rsidP="00B15024">
      <w:pPr>
        <w:pStyle w:val="notetext"/>
      </w:pPr>
      <w:r w:rsidRPr="0002252A">
        <w:t>Note:</w:t>
      </w:r>
      <w:r w:rsidRPr="0002252A">
        <w:tab/>
      </w:r>
      <w:r w:rsidR="0059456F">
        <w:t>Section 7</w:t>
      </w:r>
      <w:r w:rsidRPr="0002252A">
        <w:t>4 of the ART Act deals with the ART’s power to summon a person to give evidence or produce documents.</w:t>
      </w:r>
    </w:p>
    <w:p w14:paraId="763B479A" w14:textId="76F5E5FF" w:rsidR="00A819FA" w:rsidRPr="0002252A" w:rsidRDefault="00A819FA" w:rsidP="00B15024">
      <w:pPr>
        <w:pStyle w:val="ItemHead"/>
      </w:pPr>
      <w:r w:rsidRPr="0002252A">
        <w:t xml:space="preserve">29  </w:t>
      </w:r>
      <w:r w:rsidR="0059456F">
        <w:t>Sub</w:t>
      </w:r>
      <w:r w:rsidR="00B15024">
        <w:t>section 1</w:t>
      </w:r>
      <w:r w:rsidRPr="0002252A">
        <w:t>19(2) (penalty)</w:t>
      </w:r>
    </w:p>
    <w:p w14:paraId="5B36D0FC" w14:textId="77777777" w:rsidR="00A819FA" w:rsidRPr="0002252A" w:rsidRDefault="00A819FA" w:rsidP="00B15024">
      <w:pPr>
        <w:pStyle w:val="Item"/>
      </w:pPr>
      <w:r w:rsidRPr="0002252A">
        <w:t>Repeal the penalty, substitute:</w:t>
      </w:r>
    </w:p>
    <w:p w14:paraId="60FC3F11" w14:textId="77777777" w:rsidR="00A819FA" w:rsidRPr="0002252A" w:rsidRDefault="00A819FA" w:rsidP="00B15024">
      <w:pPr>
        <w:pStyle w:val="Penalty"/>
      </w:pPr>
      <w:r w:rsidRPr="0002252A">
        <w:t>Penalty:</w:t>
      </w:r>
      <w:r w:rsidRPr="0002252A">
        <w:tab/>
        <w:t>Imprisonment for 6 months or 30 penalty units, or both.</w:t>
      </w:r>
    </w:p>
    <w:p w14:paraId="480C621E" w14:textId="77777777" w:rsidR="00A819FA" w:rsidRPr="0002252A" w:rsidRDefault="00A819FA" w:rsidP="00B15024">
      <w:pPr>
        <w:pStyle w:val="ItemHead"/>
      </w:pPr>
      <w:r w:rsidRPr="0002252A">
        <w:t xml:space="preserve">30  </w:t>
      </w:r>
      <w:r w:rsidR="0059456F">
        <w:t>Section 1</w:t>
      </w:r>
      <w:r w:rsidRPr="0002252A">
        <w:t>20 (heading)</w:t>
      </w:r>
    </w:p>
    <w:p w14:paraId="1E1CE4CE" w14:textId="77777777" w:rsidR="00A819FA" w:rsidRPr="0002252A" w:rsidRDefault="00A819FA" w:rsidP="00B15024">
      <w:pPr>
        <w:pStyle w:val="Item"/>
      </w:pPr>
      <w:r w:rsidRPr="0002252A">
        <w:t>Repeal the heading, substitute:</w:t>
      </w:r>
    </w:p>
    <w:p w14:paraId="55826663" w14:textId="77777777" w:rsidR="00A819FA" w:rsidRPr="0002252A" w:rsidRDefault="00A819FA" w:rsidP="00B15024">
      <w:pPr>
        <w:pStyle w:val="ActHead5"/>
      </w:pPr>
      <w:bookmarkStart w:id="146" w:name="_Toc168308271"/>
      <w:r w:rsidRPr="00673E6B">
        <w:rPr>
          <w:rStyle w:val="CharSectno"/>
        </w:rPr>
        <w:t>120</w:t>
      </w:r>
      <w:r w:rsidRPr="0002252A">
        <w:t xml:space="preserve">  ART may require Secretary to obtain information for ART review</w:t>
      </w:r>
      <w:bookmarkEnd w:id="146"/>
    </w:p>
    <w:p w14:paraId="069EBC9C" w14:textId="5EDFDA8A" w:rsidR="00A819FA" w:rsidRPr="0002252A" w:rsidRDefault="00A819FA" w:rsidP="00B15024">
      <w:pPr>
        <w:pStyle w:val="ItemHead"/>
      </w:pPr>
      <w:r w:rsidRPr="0002252A">
        <w:t xml:space="preserve">31  </w:t>
      </w:r>
      <w:r w:rsidR="0059456F">
        <w:t>Sub</w:t>
      </w:r>
      <w:r w:rsidR="00B15024">
        <w:t>section 1</w:t>
      </w:r>
      <w:r w:rsidRPr="0002252A">
        <w:t>20(1)</w:t>
      </w:r>
    </w:p>
    <w:p w14:paraId="12B65B95" w14:textId="77777777" w:rsidR="00A819FA" w:rsidRPr="0002252A" w:rsidRDefault="00A819FA" w:rsidP="00B15024">
      <w:pPr>
        <w:pStyle w:val="Item"/>
      </w:pPr>
      <w:r w:rsidRPr="0002252A">
        <w:t>Omit “If the AAT reasonably believes that a person will be able to give information, or produce a document or records, relevant to an AAT first review, the AAT may”, substitute “If the ART reasonably believes that a person will be able to give information, or produce a document or records, relevant to an ART review, the ART may”.</w:t>
      </w:r>
    </w:p>
    <w:p w14:paraId="78E40B5D" w14:textId="77777777" w:rsidR="00A819FA" w:rsidRPr="0002252A" w:rsidRDefault="00A819FA" w:rsidP="00B15024">
      <w:pPr>
        <w:pStyle w:val="ItemHead"/>
      </w:pPr>
      <w:r w:rsidRPr="0002252A">
        <w:t xml:space="preserve">32  </w:t>
      </w:r>
      <w:r w:rsidR="0059456F">
        <w:t>Section 1</w:t>
      </w:r>
      <w:r w:rsidRPr="0002252A">
        <w:t>21</w:t>
      </w:r>
    </w:p>
    <w:p w14:paraId="5F94DD61" w14:textId="77777777" w:rsidR="00A819FA" w:rsidRPr="0002252A" w:rsidRDefault="00A819FA" w:rsidP="00B15024">
      <w:pPr>
        <w:pStyle w:val="Item"/>
      </w:pPr>
      <w:r w:rsidRPr="0002252A">
        <w:t>Repeal the section, substitute:</w:t>
      </w:r>
    </w:p>
    <w:p w14:paraId="6CFDAFF9" w14:textId="77777777" w:rsidR="00A819FA" w:rsidRPr="0002252A" w:rsidRDefault="00A819FA" w:rsidP="00B15024">
      <w:pPr>
        <w:pStyle w:val="ActHead5"/>
      </w:pPr>
      <w:bookmarkStart w:id="147" w:name="_Toc168308272"/>
      <w:r w:rsidRPr="00673E6B">
        <w:rPr>
          <w:rStyle w:val="CharSectno"/>
        </w:rPr>
        <w:t>121</w:t>
      </w:r>
      <w:r w:rsidRPr="0002252A">
        <w:t xml:space="preserve">  Hearing of certain ART reviews in private</w:t>
      </w:r>
      <w:bookmarkEnd w:id="147"/>
    </w:p>
    <w:p w14:paraId="5B54C636" w14:textId="77777777" w:rsidR="00A819FA" w:rsidRPr="0002252A" w:rsidRDefault="00A819FA" w:rsidP="00B15024">
      <w:pPr>
        <w:pStyle w:val="subsection"/>
      </w:pPr>
      <w:r w:rsidRPr="0002252A">
        <w:tab/>
        <w:t>(1)</w:t>
      </w:r>
      <w:r w:rsidRPr="0002252A">
        <w:tab/>
        <w:t>This section applies in relation to a proceeding for ART review if the ART is constituted for the purposes of the proceeding otherwise than by the guidance and appeals panel.</w:t>
      </w:r>
    </w:p>
    <w:p w14:paraId="5E44EF0A" w14:textId="77777777" w:rsidR="00A819FA" w:rsidRPr="0002252A" w:rsidRDefault="00A819FA" w:rsidP="00B15024">
      <w:pPr>
        <w:pStyle w:val="subsection"/>
      </w:pPr>
      <w:r w:rsidRPr="0002252A">
        <w:tab/>
        <w:t>(2)</w:t>
      </w:r>
      <w:r w:rsidRPr="0002252A">
        <w:tab/>
        <w:t>The hearing of the proceeding must be in private.</w:t>
      </w:r>
    </w:p>
    <w:p w14:paraId="15934247" w14:textId="77777777" w:rsidR="00A819FA" w:rsidRPr="0002252A" w:rsidRDefault="00A819FA" w:rsidP="00B15024">
      <w:pPr>
        <w:pStyle w:val="subsection"/>
      </w:pPr>
      <w:r w:rsidRPr="0002252A">
        <w:tab/>
        <w:t>(3)</w:t>
      </w:r>
      <w:r w:rsidRPr="0002252A">
        <w:tab/>
        <w:t>The ART may give directions, in writing or otherwise, as to the persons who may be present at the hearing of the proceeding.</w:t>
      </w:r>
    </w:p>
    <w:p w14:paraId="4D6269FF" w14:textId="77777777" w:rsidR="00A819FA" w:rsidRPr="0002252A" w:rsidRDefault="00A819FA" w:rsidP="00B15024">
      <w:pPr>
        <w:pStyle w:val="subsection"/>
      </w:pPr>
      <w:r w:rsidRPr="0002252A">
        <w:tab/>
        <w:t>(4)</w:t>
      </w:r>
      <w:r w:rsidRPr="0002252A">
        <w:tab/>
        <w:t>In giving directions, the ART must have regard to the wishes of the parties and the need to protect their privacy.</w:t>
      </w:r>
    </w:p>
    <w:p w14:paraId="53892B0F" w14:textId="77777777" w:rsidR="00A819FA" w:rsidRPr="0002252A" w:rsidRDefault="00A819FA" w:rsidP="00B15024">
      <w:pPr>
        <w:pStyle w:val="subsection"/>
      </w:pPr>
      <w:r w:rsidRPr="0002252A">
        <w:tab/>
        <w:t>(5)</w:t>
      </w:r>
      <w:r w:rsidRPr="0002252A">
        <w:tab/>
      </w:r>
      <w:r w:rsidR="0059456F">
        <w:t>Section 6</w:t>
      </w:r>
      <w:r w:rsidRPr="0002252A">
        <w:t>9 (hearings to be in public unless practice directions or ART order requires otherwise) of the ART Act does not apply in relation to the hearing of the proceeding.</w:t>
      </w:r>
    </w:p>
    <w:p w14:paraId="7A61B0B4" w14:textId="5C3787EC" w:rsidR="00A74D45" w:rsidRPr="00E313E4" w:rsidRDefault="00A74D45" w:rsidP="00B15024">
      <w:pPr>
        <w:pStyle w:val="ItemHead"/>
      </w:pPr>
      <w:r w:rsidRPr="00E313E4">
        <w:t>32A  Sub</w:t>
      </w:r>
      <w:r w:rsidR="00B15024">
        <w:t>section 1</w:t>
      </w:r>
      <w:r w:rsidRPr="00E313E4">
        <w:t>22(1)</w:t>
      </w:r>
    </w:p>
    <w:p w14:paraId="10C4EFAA" w14:textId="77777777" w:rsidR="00A74D45" w:rsidRPr="00E313E4" w:rsidRDefault="00A74D45" w:rsidP="00B15024">
      <w:pPr>
        <w:pStyle w:val="Item"/>
      </w:pPr>
      <w:r w:rsidRPr="00E313E4">
        <w:t>After “subsection (4)”, insert “and the outcome of any application under section 294 of the ART Act”.</w:t>
      </w:r>
    </w:p>
    <w:p w14:paraId="5045CCF8" w14:textId="478FBF79" w:rsidR="00A819FA" w:rsidRPr="0002252A" w:rsidRDefault="00A819FA" w:rsidP="00B15024">
      <w:pPr>
        <w:pStyle w:val="ItemHead"/>
      </w:pPr>
      <w:r w:rsidRPr="0002252A">
        <w:t xml:space="preserve">33  </w:t>
      </w:r>
      <w:r w:rsidR="0059456F">
        <w:t>Sub</w:t>
      </w:r>
      <w:r w:rsidR="00B15024">
        <w:t>section 1</w:t>
      </w:r>
      <w:r w:rsidRPr="0002252A">
        <w:t>22(3)</w:t>
      </w:r>
    </w:p>
    <w:p w14:paraId="20D51CDD" w14:textId="77777777" w:rsidR="00A819FA" w:rsidRPr="0002252A" w:rsidRDefault="00A819FA" w:rsidP="00B15024">
      <w:pPr>
        <w:pStyle w:val="Item"/>
      </w:pPr>
      <w:r w:rsidRPr="0002252A">
        <w:t>Omit “If the AAT arranges for the provision of a medical service in relation to a party to an AAT first review, the AAT may”, substitute “If the ART arranges for the provision of a medical service in relation to a party to an ART review, the ART may”.</w:t>
      </w:r>
    </w:p>
    <w:p w14:paraId="01C67D7A" w14:textId="77777777" w:rsidR="00A74D45" w:rsidRPr="00E313E4" w:rsidRDefault="00A74D45" w:rsidP="00B15024">
      <w:pPr>
        <w:pStyle w:val="ItemHead"/>
      </w:pPr>
      <w:r w:rsidRPr="00E313E4">
        <w:t>33A  Paragraph 123(a)</w:t>
      </w:r>
    </w:p>
    <w:p w14:paraId="36C86AF1" w14:textId="77777777" w:rsidR="00A74D45" w:rsidRPr="00E313E4" w:rsidRDefault="00A74D45" w:rsidP="00B15024">
      <w:pPr>
        <w:pStyle w:val="Item"/>
      </w:pPr>
      <w:r w:rsidRPr="00E313E4">
        <w:t>Repeal the paragraph, substitute:</w:t>
      </w:r>
    </w:p>
    <w:p w14:paraId="41BB6D2E" w14:textId="77777777" w:rsidR="00A74D45" w:rsidRPr="00E313E4" w:rsidRDefault="00A74D45" w:rsidP="00B15024">
      <w:pPr>
        <w:pStyle w:val="paragraph"/>
      </w:pPr>
      <w:r w:rsidRPr="00E313E4">
        <w:tab/>
        <w:t>(a)</w:t>
      </w:r>
      <w:r w:rsidRPr="00E313E4">
        <w:tab/>
        <w:t>the ART has reviewed:</w:t>
      </w:r>
    </w:p>
    <w:p w14:paraId="4E584F15" w14:textId="77777777" w:rsidR="00A74D45" w:rsidRPr="00E313E4" w:rsidRDefault="00A74D45" w:rsidP="00B15024">
      <w:pPr>
        <w:pStyle w:val="paragraphsub"/>
      </w:pPr>
      <w:r w:rsidRPr="00E313E4">
        <w:tab/>
        <w:t>(i)</w:t>
      </w:r>
      <w:r w:rsidRPr="00E313E4">
        <w:tab/>
        <w:t xml:space="preserve">a decision (a </w:t>
      </w:r>
      <w:r w:rsidRPr="00E313E4">
        <w:rPr>
          <w:b/>
          <w:i/>
        </w:rPr>
        <w:t>child support decision</w:t>
      </w:r>
      <w:r w:rsidRPr="00E313E4">
        <w:t xml:space="preserve">) on application referred to in section 89 of the </w:t>
      </w:r>
      <w:r w:rsidRPr="00E313E4">
        <w:rPr>
          <w:i/>
        </w:rPr>
        <w:t>Child Support (Registration and Collection) Act 1988</w:t>
      </w:r>
      <w:r w:rsidRPr="00E313E4">
        <w:t>; or</w:t>
      </w:r>
    </w:p>
    <w:p w14:paraId="2CDEBC83" w14:textId="60496160" w:rsidR="00A74D45" w:rsidRPr="00E313E4" w:rsidRDefault="00A74D45" w:rsidP="00B15024">
      <w:pPr>
        <w:pStyle w:val="paragraphsub"/>
      </w:pPr>
      <w:r w:rsidRPr="00E313E4">
        <w:tab/>
        <w:t>(ii)</w:t>
      </w:r>
      <w:r w:rsidRPr="00E313E4">
        <w:tab/>
        <w:t xml:space="preserve">a decision on application referred to in </w:t>
      </w:r>
      <w:r w:rsidR="00B15024">
        <w:t>section 1</w:t>
      </w:r>
      <w:r w:rsidRPr="00E313E4">
        <w:t>31D of the ART Act in relation to a child support decision; and</w:t>
      </w:r>
    </w:p>
    <w:p w14:paraId="2AC10ACD" w14:textId="243AB2A3" w:rsidR="00A819FA" w:rsidRPr="0002252A" w:rsidRDefault="00A819FA" w:rsidP="00B15024">
      <w:pPr>
        <w:pStyle w:val="ItemHead"/>
      </w:pPr>
      <w:r w:rsidRPr="0002252A">
        <w:t xml:space="preserve">34  </w:t>
      </w:r>
      <w:r w:rsidR="0059456F">
        <w:t>Sub</w:t>
      </w:r>
      <w:r w:rsidR="00B15024">
        <w:t>section 1</w:t>
      </w:r>
      <w:r w:rsidRPr="0002252A">
        <w:t>24(1)</w:t>
      </w:r>
    </w:p>
    <w:p w14:paraId="4AC81D02" w14:textId="77777777" w:rsidR="00A819FA" w:rsidRPr="0002252A" w:rsidRDefault="00A819FA" w:rsidP="00B15024">
      <w:pPr>
        <w:pStyle w:val="Item"/>
      </w:pPr>
      <w:r w:rsidRPr="0002252A">
        <w:t>Omit all the words before paragraph (a), substitute:</w:t>
      </w:r>
    </w:p>
    <w:p w14:paraId="7A0DBAF4" w14:textId="131F94BB" w:rsidR="00A819FA" w:rsidRPr="0002252A" w:rsidRDefault="00A819FA" w:rsidP="00B15024">
      <w:pPr>
        <w:pStyle w:val="subsection"/>
      </w:pPr>
      <w:r w:rsidRPr="0002252A">
        <w:tab/>
        <w:t>(1)</w:t>
      </w:r>
      <w:r w:rsidRPr="0002252A">
        <w:tab/>
        <w:t xml:space="preserve">If, on ART review of a decision, the ART sets the decision aside under </w:t>
      </w:r>
      <w:r w:rsidR="00B15024">
        <w:t>section 1</w:t>
      </w:r>
      <w:r w:rsidRPr="0002252A">
        <w:t>05 of the ART Act and substitutes for it a decision that a person is entitled to have a payment made under this Act, the ART must:</w:t>
      </w:r>
    </w:p>
    <w:p w14:paraId="65D38ED0" w14:textId="77777777" w:rsidR="00A819FA" w:rsidRPr="0002252A" w:rsidRDefault="00A819FA" w:rsidP="00B15024">
      <w:pPr>
        <w:pStyle w:val="ItemHead"/>
      </w:pPr>
      <w:r w:rsidRPr="0002252A">
        <w:t>36  Paragraph 125(1)(b)</w:t>
      </w:r>
    </w:p>
    <w:p w14:paraId="001ABE53" w14:textId="77777777" w:rsidR="00A819FA" w:rsidRPr="0002252A" w:rsidRDefault="00A819FA" w:rsidP="00B15024">
      <w:pPr>
        <w:pStyle w:val="Item"/>
      </w:pPr>
      <w:r w:rsidRPr="0002252A">
        <w:t>Omit “13 weeks”, substitute “90 days”.</w:t>
      </w:r>
    </w:p>
    <w:p w14:paraId="1D0413D4" w14:textId="44BD7332" w:rsidR="00A819FA" w:rsidRPr="0002252A" w:rsidRDefault="00A819FA" w:rsidP="00B15024">
      <w:pPr>
        <w:pStyle w:val="ItemHead"/>
      </w:pPr>
      <w:r w:rsidRPr="0002252A">
        <w:t xml:space="preserve">37  </w:t>
      </w:r>
      <w:r w:rsidR="0059456F">
        <w:t>Sub</w:t>
      </w:r>
      <w:r w:rsidR="00B15024">
        <w:t>section 1</w:t>
      </w:r>
      <w:r w:rsidRPr="0002252A">
        <w:t>25(2)</w:t>
      </w:r>
    </w:p>
    <w:p w14:paraId="40795CCC" w14:textId="77777777" w:rsidR="00A819FA" w:rsidRPr="0002252A" w:rsidRDefault="00A819FA" w:rsidP="00B15024">
      <w:pPr>
        <w:pStyle w:val="Item"/>
      </w:pPr>
      <w:r w:rsidRPr="0002252A">
        <w:t>Omit “13 weeks” (wherever occurring), substitute “90 days”.</w:t>
      </w:r>
    </w:p>
    <w:p w14:paraId="0AE9C97E" w14:textId="77777777" w:rsidR="00A819FA" w:rsidRPr="0002252A" w:rsidRDefault="00A819FA" w:rsidP="00B15024">
      <w:pPr>
        <w:pStyle w:val="ItemHead"/>
      </w:pPr>
      <w:r w:rsidRPr="0002252A">
        <w:t xml:space="preserve">38  </w:t>
      </w:r>
      <w:r w:rsidR="0059456F">
        <w:t>Section 1</w:t>
      </w:r>
      <w:r w:rsidRPr="0002252A">
        <w:t>26</w:t>
      </w:r>
    </w:p>
    <w:p w14:paraId="45E38FE9" w14:textId="77777777" w:rsidR="00A819FA" w:rsidRPr="0002252A" w:rsidRDefault="00A819FA" w:rsidP="00B15024">
      <w:pPr>
        <w:pStyle w:val="Item"/>
      </w:pPr>
      <w:r w:rsidRPr="0002252A">
        <w:t>Repeal the section.</w:t>
      </w:r>
    </w:p>
    <w:p w14:paraId="4614ACC5" w14:textId="77777777" w:rsidR="00A819FA" w:rsidRPr="0002252A" w:rsidRDefault="00A819FA" w:rsidP="00B15024">
      <w:pPr>
        <w:pStyle w:val="ItemHead"/>
      </w:pPr>
      <w:r w:rsidRPr="0002252A">
        <w:t xml:space="preserve">39  </w:t>
      </w:r>
      <w:r w:rsidR="0059456F">
        <w:t>Section 1</w:t>
      </w:r>
      <w:r w:rsidRPr="0002252A">
        <w:t>27 (heading)</w:t>
      </w:r>
    </w:p>
    <w:p w14:paraId="2234D437" w14:textId="77777777" w:rsidR="00A819FA" w:rsidRPr="0002252A" w:rsidRDefault="00A819FA" w:rsidP="00B15024">
      <w:pPr>
        <w:pStyle w:val="Item"/>
      </w:pPr>
      <w:r w:rsidRPr="0002252A">
        <w:t>Repeal the heading, substitute:</w:t>
      </w:r>
    </w:p>
    <w:p w14:paraId="5FBE02DE" w14:textId="77777777" w:rsidR="00A819FA" w:rsidRPr="0002252A" w:rsidRDefault="00A819FA" w:rsidP="00B15024">
      <w:pPr>
        <w:pStyle w:val="ActHead5"/>
      </w:pPr>
      <w:bookmarkStart w:id="148" w:name="_Toc168308273"/>
      <w:r w:rsidRPr="00673E6B">
        <w:rPr>
          <w:rStyle w:val="CharSectno"/>
        </w:rPr>
        <w:t>127</w:t>
      </w:r>
      <w:r w:rsidRPr="0002252A">
        <w:t xml:space="preserve">  Secretary or ART may treat event as having occurred if decision set aside on ART review</w:t>
      </w:r>
      <w:bookmarkEnd w:id="148"/>
    </w:p>
    <w:p w14:paraId="1780E407" w14:textId="77777777" w:rsidR="00A819FA" w:rsidRPr="0002252A" w:rsidRDefault="00A819FA" w:rsidP="00B15024">
      <w:pPr>
        <w:pStyle w:val="ItemHead"/>
      </w:pPr>
      <w:r w:rsidRPr="0002252A">
        <w:t>40  Paragraph 127(a)</w:t>
      </w:r>
    </w:p>
    <w:p w14:paraId="46B8B12A" w14:textId="77777777" w:rsidR="00A819FA" w:rsidRPr="0002252A" w:rsidRDefault="00A819FA" w:rsidP="00B15024">
      <w:pPr>
        <w:pStyle w:val="Item"/>
      </w:pPr>
      <w:r w:rsidRPr="0002252A">
        <w:t>Repeal the paragraph, substitute:</w:t>
      </w:r>
    </w:p>
    <w:p w14:paraId="3671832E" w14:textId="1A0A7C55" w:rsidR="00A819FA" w:rsidRPr="0002252A" w:rsidRDefault="00A819FA" w:rsidP="00B15024">
      <w:pPr>
        <w:pStyle w:val="paragraph"/>
      </w:pPr>
      <w:r w:rsidRPr="0002252A">
        <w:tab/>
        <w:t>(a)</w:t>
      </w:r>
      <w:r w:rsidRPr="0002252A">
        <w:tab/>
        <w:t xml:space="preserve">on ART review of a decision, the ART sets the decision aside under </w:t>
      </w:r>
      <w:r w:rsidR="00B15024">
        <w:t>section 1</w:t>
      </w:r>
      <w:r w:rsidRPr="0002252A">
        <w:t>05 of the ART Act; and</w:t>
      </w:r>
    </w:p>
    <w:p w14:paraId="3BC25D45" w14:textId="77777777" w:rsidR="00A819FA" w:rsidRPr="0002252A" w:rsidRDefault="00A819FA" w:rsidP="00B15024">
      <w:pPr>
        <w:pStyle w:val="ItemHead"/>
      </w:pPr>
      <w:r w:rsidRPr="0002252A">
        <w:t>41  Subdivisions D and E of Division 2 of Part 5</w:t>
      </w:r>
    </w:p>
    <w:p w14:paraId="2A80E693" w14:textId="77777777" w:rsidR="00A819FA" w:rsidRPr="0002252A" w:rsidRDefault="00A819FA" w:rsidP="00B15024">
      <w:pPr>
        <w:pStyle w:val="Item"/>
      </w:pPr>
      <w:r w:rsidRPr="0002252A">
        <w:t>Repeal the Subdivisions.</w:t>
      </w:r>
    </w:p>
    <w:p w14:paraId="2E1A6C52" w14:textId="77777777" w:rsidR="00A819FA" w:rsidRPr="0002252A" w:rsidRDefault="00A819FA" w:rsidP="00B15024">
      <w:pPr>
        <w:pStyle w:val="ItemHead"/>
      </w:pPr>
      <w:r w:rsidRPr="0002252A">
        <w:t>42  Subdivision F of Division 2 of Part 5 (heading)</w:t>
      </w:r>
    </w:p>
    <w:p w14:paraId="46BA543D" w14:textId="77777777" w:rsidR="00A819FA" w:rsidRPr="0002252A" w:rsidRDefault="00A819FA" w:rsidP="00B15024">
      <w:pPr>
        <w:pStyle w:val="Item"/>
      </w:pPr>
      <w:r w:rsidRPr="0002252A">
        <w:t>Repeal the heading.</w:t>
      </w:r>
    </w:p>
    <w:p w14:paraId="753E88D1" w14:textId="77777777" w:rsidR="00A819FA" w:rsidRPr="0002252A" w:rsidRDefault="00A819FA" w:rsidP="00B15024">
      <w:pPr>
        <w:pStyle w:val="ItemHead"/>
      </w:pPr>
      <w:r w:rsidRPr="0002252A">
        <w:t xml:space="preserve">43  </w:t>
      </w:r>
      <w:r w:rsidR="0059456F">
        <w:t>Subparagraph 1</w:t>
      </w:r>
      <w:r w:rsidRPr="0002252A">
        <w:t>37B(2)(b)(ii)</w:t>
      </w:r>
    </w:p>
    <w:p w14:paraId="7B139FE6" w14:textId="77777777" w:rsidR="00A819FA" w:rsidRPr="0002252A" w:rsidRDefault="00A819FA" w:rsidP="00B15024">
      <w:pPr>
        <w:pStyle w:val="Item"/>
      </w:pPr>
      <w:r w:rsidRPr="0002252A">
        <w:t>Omit “13 weeks”, substitute “90 days”.</w:t>
      </w:r>
    </w:p>
    <w:p w14:paraId="3AEA4300" w14:textId="6E1B7C97" w:rsidR="00A819FA" w:rsidRPr="0002252A" w:rsidRDefault="00A819FA" w:rsidP="00B15024">
      <w:pPr>
        <w:pStyle w:val="ItemHead"/>
      </w:pPr>
      <w:bookmarkStart w:id="149" w:name="_Hlk146532140"/>
      <w:bookmarkEnd w:id="138"/>
      <w:r w:rsidRPr="0002252A">
        <w:t xml:space="preserve">44  </w:t>
      </w:r>
      <w:r w:rsidR="0059456F">
        <w:t>Sub</w:t>
      </w:r>
      <w:r w:rsidR="00B15024">
        <w:t>section 1</w:t>
      </w:r>
      <w:r w:rsidRPr="0002252A">
        <w:t>38(1)</w:t>
      </w:r>
    </w:p>
    <w:p w14:paraId="481927FF" w14:textId="77777777" w:rsidR="00A819FA" w:rsidRPr="0002252A" w:rsidRDefault="00A819FA" w:rsidP="00B15024">
      <w:pPr>
        <w:pStyle w:val="Item"/>
      </w:pPr>
      <w:r w:rsidRPr="0002252A">
        <w:t>Omit “AAT for review (</w:t>
      </w:r>
      <w:r w:rsidRPr="0002252A">
        <w:rPr>
          <w:b/>
          <w:i/>
        </w:rPr>
        <w:t>AAT single review</w:t>
      </w:r>
      <w:r w:rsidRPr="0002252A">
        <w:t>)”, substitute “ART for review (</w:t>
      </w:r>
      <w:r w:rsidRPr="0002252A">
        <w:rPr>
          <w:b/>
          <w:i/>
        </w:rPr>
        <w:t>ART child care provider review</w:t>
      </w:r>
      <w:r w:rsidRPr="0002252A">
        <w:t>)”.</w:t>
      </w:r>
    </w:p>
    <w:p w14:paraId="0820490B" w14:textId="0071C7F2" w:rsidR="00A819FA" w:rsidRPr="0002252A" w:rsidRDefault="00A819FA" w:rsidP="00B15024">
      <w:pPr>
        <w:pStyle w:val="ItemHead"/>
      </w:pPr>
      <w:r w:rsidRPr="0002252A">
        <w:t xml:space="preserve">45  </w:t>
      </w:r>
      <w:r w:rsidR="0059456F">
        <w:t>Sub</w:t>
      </w:r>
      <w:r w:rsidR="00B15024">
        <w:t>section 1</w:t>
      </w:r>
      <w:r w:rsidRPr="0002252A">
        <w:t>38(3)</w:t>
      </w:r>
    </w:p>
    <w:p w14:paraId="599ED195" w14:textId="77777777" w:rsidR="00A819FA" w:rsidRPr="0002252A" w:rsidRDefault="00A819FA" w:rsidP="00B15024">
      <w:pPr>
        <w:pStyle w:val="Item"/>
      </w:pPr>
      <w:r w:rsidRPr="0002252A">
        <w:t xml:space="preserve">Omit “AAT for review (also an </w:t>
      </w:r>
      <w:r w:rsidRPr="0002252A">
        <w:rPr>
          <w:b/>
          <w:i/>
        </w:rPr>
        <w:t>AAT single review</w:t>
      </w:r>
      <w:r w:rsidRPr="0002252A">
        <w:t xml:space="preserve">)”, substitute “ART for review (also an </w:t>
      </w:r>
      <w:r w:rsidRPr="0002252A">
        <w:rPr>
          <w:b/>
          <w:i/>
        </w:rPr>
        <w:t>ART child care provider review</w:t>
      </w:r>
      <w:r w:rsidRPr="0002252A">
        <w:t>)”.</w:t>
      </w:r>
    </w:p>
    <w:p w14:paraId="3CDB2FE0" w14:textId="121AB027" w:rsidR="00A819FA" w:rsidRPr="0002252A" w:rsidRDefault="00A819FA" w:rsidP="00B15024">
      <w:pPr>
        <w:pStyle w:val="ItemHead"/>
      </w:pPr>
      <w:r w:rsidRPr="0002252A">
        <w:t xml:space="preserve">46  After </w:t>
      </w:r>
      <w:r w:rsidR="0059456F">
        <w:t>sub</w:t>
      </w:r>
      <w:r w:rsidR="00B15024">
        <w:t>section 1</w:t>
      </w:r>
      <w:r w:rsidRPr="0002252A">
        <w:t>38(3)</w:t>
      </w:r>
    </w:p>
    <w:p w14:paraId="3FC869AF" w14:textId="77777777" w:rsidR="00A819FA" w:rsidRPr="0002252A" w:rsidRDefault="00A819FA" w:rsidP="00B15024">
      <w:pPr>
        <w:pStyle w:val="Item"/>
      </w:pPr>
      <w:r w:rsidRPr="0002252A">
        <w:t>Insert:</w:t>
      </w:r>
    </w:p>
    <w:p w14:paraId="068B3917" w14:textId="77777777" w:rsidR="00A819FA" w:rsidRPr="0002252A" w:rsidRDefault="00A819FA" w:rsidP="00B15024">
      <w:pPr>
        <w:pStyle w:val="SubsectionHead"/>
      </w:pPr>
      <w:r w:rsidRPr="0002252A">
        <w:t>Referral to guidance and appeals panel</w:t>
      </w:r>
    </w:p>
    <w:p w14:paraId="2619EB05" w14:textId="77777777" w:rsidR="00A819FA" w:rsidRPr="0002252A" w:rsidRDefault="00A819FA" w:rsidP="00B15024">
      <w:pPr>
        <w:pStyle w:val="subsection"/>
      </w:pPr>
      <w:r w:rsidRPr="0002252A">
        <w:tab/>
        <w:t>(3A)</w:t>
      </w:r>
      <w:r w:rsidRPr="0002252A">
        <w:tab/>
        <w:t xml:space="preserve">If a guidance and appeals panel application is taken to have been made because the ART’s decision on ART child care provider review is referred to the guidance and appeals panel, review of the decision to which that application relates is also an </w:t>
      </w:r>
      <w:r w:rsidRPr="0002252A">
        <w:rPr>
          <w:b/>
          <w:i/>
        </w:rPr>
        <w:t>ART child care provider review</w:t>
      </w:r>
      <w:r w:rsidRPr="0002252A">
        <w:t>.</w:t>
      </w:r>
    </w:p>
    <w:p w14:paraId="4B59D31E" w14:textId="6CBA26ED" w:rsidR="00A819FA" w:rsidRPr="0002252A" w:rsidRDefault="00A819FA" w:rsidP="00B15024">
      <w:pPr>
        <w:pStyle w:val="ItemHead"/>
      </w:pPr>
      <w:r w:rsidRPr="0002252A">
        <w:t xml:space="preserve">47  After </w:t>
      </w:r>
      <w:r w:rsidR="00B15024">
        <w:t>section 1</w:t>
      </w:r>
      <w:r w:rsidRPr="0002252A">
        <w:t>38</w:t>
      </w:r>
    </w:p>
    <w:p w14:paraId="5004F77F" w14:textId="77777777" w:rsidR="00A819FA" w:rsidRPr="0002252A" w:rsidRDefault="00A819FA" w:rsidP="00B15024">
      <w:pPr>
        <w:pStyle w:val="Item"/>
      </w:pPr>
      <w:r w:rsidRPr="0002252A">
        <w:t>Insert:</w:t>
      </w:r>
    </w:p>
    <w:p w14:paraId="6997958E" w14:textId="77777777" w:rsidR="00A819FA" w:rsidRPr="0002252A" w:rsidRDefault="00A819FA" w:rsidP="00B15024">
      <w:pPr>
        <w:pStyle w:val="ActHead5"/>
      </w:pPr>
      <w:bookmarkStart w:id="150" w:name="_Toc168308274"/>
      <w:r w:rsidRPr="00673E6B">
        <w:rPr>
          <w:rStyle w:val="CharSectno"/>
        </w:rPr>
        <w:t>138A</w:t>
      </w:r>
      <w:r w:rsidRPr="0002252A">
        <w:t xml:space="preserve">  Remitting decisions for reconsideration</w:t>
      </w:r>
      <w:bookmarkEnd w:id="150"/>
    </w:p>
    <w:p w14:paraId="7751614B" w14:textId="6128F3E8" w:rsidR="00A819FA" w:rsidRPr="0002252A" w:rsidRDefault="00A819FA" w:rsidP="00B15024">
      <w:pPr>
        <w:pStyle w:val="subsection"/>
      </w:pPr>
      <w:r w:rsidRPr="0002252A">
        <w:tab/>
      </w:r>
      <w:r w:rsidRPr="0002252A">
        <w:tab/>
      </w:r>
      <w:r w:rsidR="0059456F">
        <w:t>Section 8</w:t>
      </w:r>
      <w:r w:rsidRPr="0002252A">
        <w:t>5 (ART may remit decision to decision</w:t>
      </w:r>
      <w:r w:rsidR="00B15024">
        <w:noBreakHyphen/>
      </w:r>
      <w:r w:rsidRPr="0002252A">
        <w:t>maker for reconsideration) of the ART Act does not apply in relation to a proceeding for ART child care provider review unless the proceeding is in relation to a guidance and appeals panel application.</w:t>
      </w:r>
    </w:p>
    <w:p w14:paraId="080E6BFE" w14:textId="77777777" w:rsidR="00A819FA" w:rsidRPr="0002252A" w:rsidRDefault="00A819FA" w:rsidP="00B15024">
      <w:pPr>
        <w:pStyle w:val="ActHead5"/>
      </w:pPr>
      <w:bookmarkStart w:id="151" w:name="_Toc168308275"/>
      <w:r w:rsidRPr="00673E6B">
        <w:rPr>
          <w:rStyle w:val="CharSectno"/>
        </w:rPr>
        <w:t>138B</w:t>
      </w:r>
      <w:r w:rsidRPr="0002252A">
        <w:t xml:space="preserve">  Legal or financial assistance</w:t>
      </w:r>
      <w:bookmarkEnd w:id="151"/>
    </w:p>
    <w:p w14:paraId="2C51988F" w14:textId="77777777" w:rsidR="00A819FA" w:rsidRPr="0002252A" w:rsidRDefault="00A819FA" w:rsidP="00B15024">
      <w:pPr>
        <w:pStyle w:val="subsection"/>
      </w:pPr>
      <w:r w:rsidRPr="0002252A">
        <w:tab/>
        <w:t>(1)</w:t>
      </w:r>
      <w:r w:rsidRPr="0002252A">
        <w:tab/>
      </w:r>
      <w:r w:rsidR="0059456F">
        <w:t>Subsection 2</w:t>
      </w:r>
      <w:r w:rsidRPr="0002252A">
        <w:t>94(1) (legal or financial assistance for applicants) of the ART Act does not apply in relation to:</w:t>
      </w:r>
    </w:p>
    <w:p w14:paraId="51568302" w14:textId="77777777" w:rsidR="00A819FA" w:rsidRPr="0002252A" w:rsidRDefault="00A819FA" w:rsidP="00B15024">
      <w:pPr>
        <w:pStyle w:val="paragraph"/>
      </w:pPr>
      <w:r w:rsidRPr="0002252A">
        <w:tab/>
        <w:t>(a)</w:t>
      </w:r>
      <w:r w:rsidRPr="0002252A">
        <w:tab/>
        <w:t>a person who proposes to apply to the ART for ART child care provider review; or</w:t>
      </w:r>
    </w:p>
    <w:p w14:paraId="7EECD47D" w14:textId="77777777" w:rsidR="00A819FA" w:rsidRPr="0002252A" w:rsidRDefault="00A819FA" w:rsidP="00B15024">
      <w:pPr>
        <w:pStyle w:val="paragraph"/>
      </w:pPr>
      <w:r w:rsidRPr="0002252A">
        <w:tab/>
        <w:t>(b)</w:t>
      </w:r>
      <w:r w:rsidRPr="0002252A">
        <w:tab/>
        <w:t>a person who applies to the ART for ART child care provider review, unless the proceeding in relation to the application is a guidance and appeals panel proceeding.</w:t>
      </w:r>
    </w:p>
    <w:p w14:paraId="5EA0CDC6" w14:textId="77777777" w:rsidR="00A819FA" w:rsidRPr="0002252A" w:rsidRDefault="00A819FA" w:rsidP="00B15024">
      <w:pPr>
        <w:pStyle w:val="subsection"/>
      </w:pPr>
      <w:r w:rsidRPr="0002252A">
        <w:tab/>
        <w:t>(2)</w:t>
      </w:r>
      <w:r w:rsidRPr="0002252A">
        <w:tab/>
      </w:r>
      <w:r w:rsidR="0059456F">
        <w:t>Subsection 2</w:t>
      </w:r>
      <w:r w:rsidRPr="0002252A">
        <w:t>94(3) (legal or financial assistance for other parties) of the ART Act does not apply in relation to a proceeding for ART child care provider review unless the proceeding is a guidance and appeals panel proceeding.</w:t>
      </w:r>
    </w:p>
    <w:p w14:paraId="5A030343" w14:textId="77777777" w:rsidR="00A819FA" w:rsidRPr="0002252A" w:rsidRDefault="00A819FA" w:rsidP="00B15024">
      <w:pPr>
        <w:pStyle w:val="subsection"/>
      </w:pPr>
      <w:r w:rsidRPr="0002252A">
        <w:tab/>
        <w:t>(3)</w:t>
      </w:r>
      <w:r w:rsidRPr="0002252A">
        <w:tab/>
      </w:r>
      <w:r w:rsidR="0059456F">
        <w:t>Subsection 2</w:t>
      </w:r>
      <w:r w:rsidRPr="0002252A">
        <w:t>94(4) (legal or financial assistance for court proceedings) of the ART Act does not apply in relation to a matter that relates to a proceeding for ART child care provider review unless the proceeding is a guidance and appeals panel proceeding.</w:t>
      </w:r>
    </w:p>
    <w:p w14:paraId="40A1157B" w14:textId="523A7BA3" w:rsidR="00A819FA" w:rsidRPr="0002252A" w:rsidRDefault="00A819FA" w:rsidP="00B15024">
      <w:pPr>
        <w:pStyle w:val="ItemHead"/>
      </w:pPr>
      <w:r w:rsidRPr="0002252A">
        <w:t xml:space="preserve">48  </w:t>
      </w:r>
      <w:r w:rsidR="0059456F">
        <w:t>Sub</w:t>
      </w:r>
      <w:r w:rsidR="00B15024">
        <w:t>section 1</w:t>
      </w:r>
      <w:r w:rsidRPr="0002252A">
        <w:t>39(2)</w:t>
      </w:r>
    </w:p>
    <w:p w14:paraId="7EC1D7FC" w14:textId="77777777" w:rsidR="00A819FA" w:rsidRPr="0002252A" w:rsidRDefault="00A819FA" w:rsidP="00B15024">
      <w:pPr>
        <w:pStyle w:val="Item"/>
      </w:pPr>
      <w:r w:rsidRPr="0002252A">
        <w:t>Repeal the subsection, substitute:</w:t>
      </w:r>
    </w:p>
    <w:p w14:paraId="6D87E99C" w14:textId="77777777" w:rsidR="00A819FA" w:rsidRPr="0002252A" w:rsidRDefault="00A819FA" w:rsidP="00B15024">
      <w:pPr>
        <w:pStyle w:val="subsection"/>
      </w:pPr>
      <w:r w:rsidRPr="0002252A">
        <w:tab/>
        <w:t>(2)</w:t>
      </w:r>
      <w:r w:rsidRPr="0002252A">
        <w:tab/>
        <w:t>Subsection (1) does not apply if the application is a guidance and appeals panel application.</w:t>
      </w:r>
    </w:p>
    <w:p w14:paraId="121A0AAC" w14:textId="77777777" w:rsidR="00A819FA" w:rsidRPr="0002252A" w:rsidRDefault="00A819FA" w:rsidP="00B15024">
      <w:pPr>
        <w:pStyle w:val="subsection"/>
      </w:pPr>
      <w:r w:rsidRPr="0002252A">
        <w:tab/>
        <w:t>(3)</w:t>
      </w:r>
      <w:r w:rsidRPr="0002252A">
        <w:tab/>
        <w:t>If:</w:t>
      </w:r>
    </w:p>
    <w:p w14:paraId="0C182BD9" w14:textId="055B408B" w:rsidR="00A819FA" w:rsidRPr="0002252A" w:rsidRDefault="00A819FA" w:rsidP="00B15024">
      <w:pPr>
        <w:pStyle w:val="paragraph"/>
      </w:pPr>
      <w:r w:rsidRPr="0002252A">
        <w:tab/>
        <w:t>(a)</w:t>
      </w:r>
      <w:r w:rsidRPr="0002252A">
        <w:tab/>
        <w:t xml:space="preserve">a person makes an application (the </w:t>
      </w:r>
      <w:r w:rsidRPr="0002252A">
        <w:rPr>
          <w:b/>
          <w:i/>
        </w:rPr>
        <w:t>referral application</w:t>
      </w:r>
      <w:r w:rsidRPr="0002252A">
        <w:t xml:space="preserve">) under </w:t>
      </w:r>
      <w:r w:rsidR="00B15024">
        <w:t>section 1</w:t>
      </w:r>
      <w:r w:rsidRPr="0002252A">
        <w:t>23 of the ART Act to refer the ART’s decision on ART child care provider review to the guidance and appeals panel; and</w:t>
      </w:r>
    </w:p>
    <w:p w14:paraId="1656E2A0" w14:textId="77777777" w:rsidR="00A819FA" w:rsidRPr="0002252A" w:rsidRDefault="00A819FA" w:rsidP="00B15024">
      <w:pPr>
        <w:pStyle w:val="paragraph"/>
      </w:pPr>
      <w:r w:rsidRPr="0002252A">
        <w:tab/>
        <w:t>(b)</w:t>
      </w:r>
      <w:r w:rsidRPr="0002252A">
        <w:tab/>
        <w:t>the person is taken to have made a guidance and appeals panel application because the ART’s decision is referred to the guidance and appeals panel; and</w:t>
      </w:r>
    </w:p>
    <w:p w14:paraId="1E40CFD8" w14:textId="77777777" w:rsidR="00A819FA" w:rsidRPr="0002252A" w:rsidRDefault="00A819FA" w:rsidP="00B15024">
      <w:pPr>
        <w:pStyle w:val="paragraph"/>
      </w:pPr>
      <w:r w:rsidRPr="0002252A">
        <w:tab/>
        <w:t>(c)</w:t>
      </w:r>
      <w:r w:rsidRPr="0002252A">
        <w:tab/>
        <w:t xml:space="preserve">an officer varies or substitutes the decision (the </w:t>
      </w:r>
      <w:r w:rsidRPr="0002252A">
        <w:rPr>
          <w:b/>
          <w:i/>
        </w:rPr>
        <w:t>reviewable decision</w:t>
      </w:r>
      <w:r w:rsidRPr="0002252A">
        <w:t>) to which the guidance and appeals panel application relates:</w:t>
      </w:r>
    </w:p>
    <w:p w14:paraId="37726264" w14:textId="77777777" w:rsidR="00A819FA" w:rsidRPr="0002252A" w:rsidRDefault="00A819FA" w:rsidP="00B15024">
      <w:pPr>
        <w:pStyle w:val="paragraphsub"/>
      </w:pPr>
      <w:r w:rsidRPr="0002252A">
        <w:tab/>
        <w:t>(i)</w:t>
      </w:r>
      <w:r w:rsidRPr="0002252A">
        <w:tab/>
        <w:t>after the referral application is made; and</w:t>
      </w:r>
    </w:p>
    <w:p w14:paraId="3A3576C3" w14:textId="77777777" w:rsidR="00A819FA" w:rsidRPr="0002252A" w:rsidRDefault="00A819FA" w:rsidP="00B15024">
      <w:pPr>
        <w:pStyle w:val="paragraphsub"/>
      </w:pPr>
      <w:r w:rsidRPr="0002252A">
        <w:tab/>
        <w:t>(ii)</w:t>
      </w:r>
      <w:r w:rsidRPr="0002252A">
        <w:tab/>
        <w:t>before the ART is constituted for the purposes of the proceeding in relation to the guidance and appeals panel application;</w:t>
      </w:r>
    </w:p>
    <w:p w14:paraId="3019E7EA" w14:textId="77777777" w:rsidR="00A819FA" w:rsidRPr="0002252A" w:rsidRDefault="00A819FA" w:rsidP="00B15024">
      <w:pPr>
        <w:pStyle w:val="subsection2"/>
      </w:pPr>
      <w:r w:rsidRPr="0002252A">
        <w:t>the guidance and appeals panel application is taken to be a guidance and appeals panel application in relation to the reviewable decision as varied or substituted by the officer.</w:t>
      </w:r>
    </w:p>
    <w:p w14:paraId="6CE2C403" w14:textId="77777777" w:rsidR="00A819FA" w:rsidRPr="0002252A" w:rsidRDefault="00A819FA" w:rsidP="00B15024">
      <w:pPr>
        <w:pStyle w:val="ItemHead"/>
      </w:pPr>
      <w:r w:rsidRPr="0002252A">
        <w:t>49  Paragraph 140(a)</w:t>
      </w:r>
    </w:p>
    <w:p w14:paraId="52869648" w14:textId="77777777" w:rsidR="00A819FA" w:rsidRPr="0002252A" w:rsidRDefault="00A819FA" w:rsidP="00B15024">
      <w:pPr>
        <w:pStyle w:val="Item"/>
      </w:pPr>
      <w:r w:rsidRPr="0002252A">
        <w:t>Repeal the paragraph, substitute:</w:t>
      </w:r>
    </w:p>
    <w:p w14:paraId="10403747" w14:textId="40E568EF" w:rsidR="00A819FA" w:rsidRPr="0002252A" w:rsidRDefault="00A819FA" w:rsidP="00B15024">
      <w:pPr>
        <w:pStyle w:val="paragraph"/>
      </w:pPr>
      <w:r w:rsidRPr="0002252A">
        <w:tab/>
        <w:t>(a)</w:t>
      </w:r>
      <w:r w:rsidRPr="0002252A">
        <w:tab/>
        <w:t xml:space="preserve">on ART child care provider review of a decision, the ART sets the decision aside under </w:t>
      </w:r>
      <w:r w:rsidR="00B15024">
        <w:t>section 1</w:t>
      </w:r>
      <w:r w:rsidRPr="0002252A">
        <w:t>05 of the ART Act; and</w:t>
      </w:r>
    </w:p>
    <w:p w14:paraId="0A956095" w14:textId="77777777" w:rsidR="00A819FA" w:rsidRPr="0002252A" w:rsidRDefault="00A819FA" w:rsidP="00B15024">
      <w:pPr>
        <w:pStyle w:val="ItemHead"/>
      </w:pPr>
      <w:r w:rsidRPr="0002252A">
        <w:t xml:space="preserve">50  After </w:t>
      </w:r>
      <w:r w:rsidR="0059456F">
        <w:t>paragraph 1</w:t>
      </w:r>
      <w:r w:rsidRPr="0002252A">
        <w:t>52D(1)(a)</w:t>
      </w:r>
    </w:p>
    <w:p w14:paraId="1FA6FA0A" w14:textId="77777777" w:rsidR="00A819FA" w:rsidRPr="0002252A" w:rsidRDefault="00A819FA" w:rsidP="00B15024">
      <w:pPr>
        <w:pStyle w:val="Item"/>
      </w:pPr>
      <w:r w:rsidRPr="0002252A">
        <w:t>Insert:</w:t>
      </w:r>
    </w:p>
    <w:p w14:paraId="63D3172A" w14:textId="77777777" w:rsidR="00A819FA" w:rsidRPr="0002252A" w:rsidRDefault="00A819FA" w:rsidP="00B15024">
      <w:pPr>
        <w:pStyle w:val="paragraph"/>
      </w:pPr>
      <w:r w:rsidRPr="0002252A">
        <w:tab/>
        <w:t>(aa)</w:t>
      </w:r>
      <w:r w:rsidRPr="0002252A">
        <w:tab/>
        <w:t>the application for review of the original decision is not a guidance and appeals panel application; and</w:t>
      </w:r>
    </w:p>
    <w:p w14:paraId="342C95AD" w14:textId="77777777" w:rsidR="00A819FA" w:rsidRPr="0002252A" w:rsidRDefault="00A819FA" w:rsidP="00B15024">
      <w:pPr>
        <w:pStyle w:val="ItemHead"/>
      </w:pPr>
      <w:r w:rsidRPr="0002252A">
        <w:t>51  Paragraph 152D(1)(c)</w:t>
      </w:r>
    </w:p>
    <w:p w14:paraId="2D76EB82" w14:textId="77777777" w:rsidR="00A819FA" w:rsidRPr="0002252A" w:rsidRDefault="00A819FA" w:rsidP="00B15024">
      <w:pPr>
        <w:pStyle w:val="Item"/>
      </w:pPr>
      <w:r w:rsidRPr="0002252A">
        <w:t>Omit “13 weeks”, substitute “90 days”.</w:t>
      </w:r>
    </w:p>
    <w:p w14:paraId="4635B603" w14:textId="1F724FDF" w:rsidR="00A819FA" w:rsidRPr="0002252A" w:rsidRDefault="00A819FA" w:rsidP="00B15024">
      <w:pPr>
        <w:pStyle w:val="ItemHead"/>
      </w:pPr>
      <w:r w:rsidRPr="0002252A">
        <w:t xml:space="preserve">52  </w:t>
      </w:r>
      <w:r w:rsidR="0059456F">
        <w:t>Sub</w:t>
      </w:r>
      <w:r w:rsidR="00B15024">
        <w:t>section 1</w:t>
      </w:r>
      <w:r w:rsidRPr="0002252A">
        <w:t>52D(3)</w:t>
      </w:r>
    </w:p>
    <w:p w14:paraId="15947E7D" w14:textId="77777777" w:rsidR="00A819FA" w:rsidRPr="0002252A" w:rsidRDefault="00A819FA" w:rsidP="00B15024">
      <w:pPr>
        <w:pStyle w:val="Item"/>
      </w:pPr>
      <w:r w:rsidRPr="0002252A">
        <w:t>Omit “13 weeks”, substitute “90 days”.</w:t>
      </w:r>
    </w:p>
    <w:p w14:paraId="3C90BCFC" w14:textId="5B86C1A3" w:rsidR="00571B8D" w:rsidRPr="00136660" w:rsidRDefault="00571B8D" w:rsidP="00B15024">
      <w:pPr>
        <w:pStyle w:val="ItemHead"/>
      </w:pPr>
      <w:r w:rsidRPr="00136660">
        <w:t>52A  After sub</w:t>
      </w:r>
      <w:r w:rsidR="00B15024">
        <w:t>section 1</w:t>
      </w:r>
      <w:r w:rsidRPr="00136660">
        <w:t>61(1A)</w:t>
      </w:r>
    </w:p>
    <w:p w14:paraId="17AEEEA2" w14:textId="77777777" w:rsidR="00571B8D" w:rsidRPr="00136660" w:rsidRDefault="00571B8D" w:rsidP="00B15024">
      <w:pPr>
        <w:pStyle w:val="Item"/>
      </w:pPr>
      <w:r w:rsidRPr="00136660">
        <w:t>Insert:</w:t>
      </w:r>
    </w:p>
    <w:p w14:paraId="2D058396" w14:textId="77777777" w:rsidR="00571B8D" w:rsidRPr="00136660" w:rsidRDefault="00571B8D" w:rsidP="00B15024">
      <w:pPr>
        <w:pStyle w:val="SubsectionHead"/>
      </w:pPr>
      <w:r w:rsidRPr="00136660">
        <w:t>Publishing reasons for ART decisions</w:t>
      </w:r>
    </w:p>
    <w:p w14:paraId="4795D6F3" w14:textId="77777777" w:rsidR="00571B8D" w:rsidRPr="00136660" w:rsidRDefault="00571B8D" w:rsidP="00B15024">
      <w:pPr>
        <w:pStyle w:val="subsection"/>
      </w:pPr>
      <w:r w:rsidRPr="00136660">
        <w:tab/>
        <w:t>(1B)</w:t>
      </w:r>
      <w:r w:rsidRPr="00136660">
        <w:tab/>
        <w:t>Nothing in this Division prevents the ART from publishing in written or electronic form the reasons for a decision of the ART on ART review if the publication does not identify:</w:t>
      </w:r>
    </w:p>
    <w:p w14:paraId="5A6410BA" w14:textId="77777777" w:rsidR="00571B8D" w:rsidRPr="00136660" w:rsidRDefault="00571B8D" w:rsidP="00B15024">
      <w:pPr>
        <w:pStyle w:val="paragraph"/>
      </w:pPr>
      <w:r w:rsidRPr="00136660">
        <w:tab/>
        <w:t>(a)</w:t>
      </w:r>
      <w:r w:rsidRPr="00136660">
        <w:tab/>
        <w:t>a party to the review concerned (other than the Secretary or the Child Support Registrar); or</w:t>
      </w:r>
    </w:p>
    <w:p w14:paraId="4BE2915A" w14:textId="77777777" w:rsidR="00571B8D" w:rsidRPr="00136660" w:rsidRDefault="00571B8D" w:rsidP="00B15024">
      <w:pPr>
        <w:pStyle w:val="paragraph"/>
      </w:pPr>
      <w:r w:rsidRPr="00136660">
        <w:tab/>
        <w:t>(b)</w:t>
      </w:r>
      <w:r w:rsidRPr="00136660">
        <w:tab/>
        <w:t>a person (other than the Secretary or the Child Support Registrar) who is related to, or associated with, a party to the review concerned or is, or is alleged to be, in any other way concerned in the matter to which the review concerned relates; or</w:t>
      </w:r>
    </w:p>
    <w:p w14:paraId="4DEF051B" w14:textId="77777777" w:rsidR="00571B8D" w:rsidRPr="00136660" w:rsidRDefault="00571B8D" w:rsidP="00B15024">
      <w:pPr>
        <w:pStyle w:val="paragraph"/>
      </w:pPr>
      <w:r w:rsidRPr="00136660">
        <w:tab/>
        <w:t>(c)</w:t>
      </w:r>
      <w:r w:rsidRPr="00136660">
        <w:tab/>
        <w:t>a witness in the review concerned.</w:t>
      </w:r>
    </w:p>
    <w:p w14:paraId="65A3CDB9" w14:textId="77777777" w:rsidR="00571B8D" w:rsidRPr="00136660" w:rsidRDefault="00571B8D" w:rsidP="00B15024">
      <w:pPr>
        <w:pStyle w:val="subsection"/>
      </w:pPr>
      <w:r w:rsidRPr="00136660">
        <w:tab/>
        <w:t>(1C)</w:t>
      </w:r>
      <w:r w:rsidRPr="00136660">
        <w:tab/>
        <w:t>Without limiting subsection (1B), a publication of reasons for a decision of the ART is taken to identify a person if it contains any particulars of:</w:t>
      </w:r>
    </w:p>
    <w:p w14:paraId="58182825" w14:textId="77777777" w:rsidR="00571B8D" w:rsidRPr="00136660" w:rsidRDefault="00571B8D" w:rsidP="00B15024">
      <w:pPr>
        <w:pStyle w:val="paragraph"/>
      </w:pPr>
      <w:r w:rsidRPr="00136660">
        <w:tab/>
        <w:t>(a)</w:t>
      </w:r>
      <w:r w:rsidRPr="00136660">
        <w:tab/>
        <w:t>the name, title, pseudonym or alias of the person; or</w:t>
      </w:r>
    </w:p>
    <w:p w14:paraId="31C8E989" w14:textId="77777777" w:rsidR="00571B8D" w:rsidRPr="00136660" w:rsidRDefault="00571B8D" w:rsidP="00B15024">
      <w:pPr>
        <w:pStyle w:val="paragraph"/>
      </w:pPr>
      <w:r w:rsidRPr="00136660">
        <w:tab/>
        <w:t>(b)</w:t>
      </w:r>
      <w:r w:rsidRPr="00136660">
        <w:tab/>
        <w:t>the address of any premises at which the person resides or works, or the locality in which any such premises are situated; or</w:t>
      </w:r>
    </w:p>
    <w:p w14:paraId="03B3FB4C" w14:textId="77777777" w:rsidR="00571B8D" w:rsidRPr="00136660" w:rsidRDefault="00571B8D" w:rsidP="00B15024">
      <w:pPr>
        <w:pStyle w:val="paragraph"/>
      </w:pPr>
      <w:r w:rsidRPr="00136660">
        <w:tab/>
        <w:t>(c)</w:t>
      </w:r>
      <w:r w:rsidRPr="00136660">
        <w:tab/>
        <w:t>the physical description or the style of dress of the person; or</w:t>
      </w:r>
    </w:p>
    <w:p w14:paraId="2ABC53E0" w14:textId="77777777" w:rsidR="00571B8D" w:rsidRPr="00136660" w:rsidRDefault="00571B8D" w:rsidP="00B15024">
      <w:pPr>
        <w:pStyle w:val="paragraph"/>
      </w:pPr>
      <w:r w:rsidRPr="00136660">
        <w:tab/>
        <w:t>(d)</w:t>
      </w:r>
      <w:r w:rsidRPr="00136660">
        <w:tab/>
        <w:t>any employment or occupation engaged in, profession practised or calling pursued, by the person or any official or honorary position held by the person; or</w:t>
      </w:r>
    </w:p>
    <w:p w14:paraId="15EA73DF" w14:textId="77777777" w:rsidR="00571B8D" w:rsidRPr="00136660" w:rsidRDefault="00571B8D" w:rsidP="00B15024">
      <w:pPr>
        <w:pStyle w:val="paragraph"/>
      </w:pPr>
      <w:r w:rsidRPr="00136660">
        <w:tab/>
        <w:t>(e)</w:t>
      </w:r>
      <w:r w:rsidRPr="00136660">
        <w:tab/>
        <w:t>the relationship of the person to identified relatives of the person or the association of the person with identified friends or identified business, official or professional acquaintances of the person; or</w:t>
      </w:r>
    </w:p>
    <w:p w14:paraId="5E6BEE07" w14:textId="77777777" w:rsidR="00571B8D" w:rsidRPr="00136660" w:rsidRDefault="00571B8D" w:rsidP="00B15024">
      <w:pPr>
        <w:pStyle w:val="paragraph"/>
      </w:pPr>
      <w:r w:rsidRPr="00136660">
        <w:tab/>
        <w:t>(f)</w:t>
      </w:r>
      <w:r w:rsidRPr="00136660">
        <w:tab/>
        <w:t>the recreational interests, or the political, philosophical or religious beliefs or interests, of the person; or</w:t>
      </w:r>
    </w:p>
    <w:p w14:paraId="6D976F56" w14:textId="77777777" w:rsidR="00571B8D" w:rsidRPr="00136660" w:rsidRDefault="00571B8D" w:rsidP="00B15024">
      <w:pPr>
        <w:pStyle w:val="paragraph"/>
      </w:pPr>
      <w:r w:rsidRPr="00136660">
        <w:tab/>
        <w:t>(g)</w:t>
      </w:r>
      <w:r w:rsidRPr="00136660">
        <w:tab/>
        <w:t>any real or personal property in which the person has an interest or with which the person is otherwise associated;</w:t>
      </w:r>
    </w:p>
    <w:p w14:paraId="65972C8D" w14:textId="77777777" w:rsidR="00571B8D" w:rsidRPr="00136660" w:rsidRDefault="00571B8D" w:rsidP="00B15024">
      <w:pPr>
        <w:pStyle w:val="subsection2"/>
      </w:pPr>
      <w:r w:rsidRPr="00136660">
        <w:t>and the particulars are sufficient to identify that person to a member of the public, or to a member of the section of the public to which the publication is disseminated, as the case requires.</w:t>
      </w:r>
    </w:p>
    <w:p w14:paraId="7CC53C60" w14:textId="77777777" w:rsidR="00A819FA" w:rsidRPr="0002252A" w:rsidRDefault="00A819FA" w:rsidP="00B15024">
      <w:pPr>
        <w:pStyle w:val="ActHead9"/>
      </w:pPr>
      <w:bookmarkStart w:id="152" w:name="_Toc168308276"/>
      <w:r w:rsidRPr="0002252A">
        <w:t>Australian Hearing Services Act 1991</w:t>
      </w:r>
      <w:bookmarkEnd w:id="152"/>
    </w:p>
    <w:p w14:paraId="35AA2D34" w14:textId="77777777" w:rsidR="00A819FA" w:rsidRPr="0002252A" w:rsidRDefault="00A819FA" w:rsidP="00B15024">
      <w:pPr>
        <w:pStyle w:val="ItemHead"/>
      </w:pPr>
      <w:r w:rsidRPr="0002252A">
        <w:t>53  Paragraph 65(1)(e)</w:t>
      </w:r>
    </w:p>
    <w:p w14:paraId="5C950752" w14:textId="77777777" w:rsidR="00A819FA" w:rsidRPr="0002252A" w:rsidRDefault="00A819FA" w:rsidP="00B15024">
      <w:pPr>
        <w:pStyle w:val="Item"/>
      </w:pPr>
      <w:r w:rsidRPr="0002252A">
        <w:t xml:space="preserve">Omit “subject to the </w:t>
      </w:r>
      <w:r w:rsidRPr="0002252A">
        <w:rPr>
          <w:i/>
        </w:rPr>
        <w:t>Administrative Appeals Tribunal Act 1975</w:t>
      </w:r>
      <w:r w:rsidRPr="0002252A">
        <w:t xml:space="preserve">, application may be made to the Administrative Appeals Tribunal”, substitute “subject to the </w:t>
      </w:r>
      <w:r w:rsidRPr="0002252A">
        <w:rPr>
          <w:i/>
        </w:rPr>
        <w:t>Administrative Review Tribunal Act 2024</w:t>
      </w:r>
      <w:r w:rsidRPr="0002252A">
        <w:t>, application may be made to the Administrative Review Tribunal”.</w:t>
      </w:r>
    </w:p>
    <w:p w14:paraId="5C46B00D" w14:textId="77777777" w:rsidR="00A819FA" w:rsidRPr="0002252A" w:rsidRDefault="00A819FA" w:rsidP="00B15024">
      <w:pPr>
        <w:pStyle w:val="ItemHead"/>
      </w:pPr>
      <w:r w:rsidRPr="0002252A">
        <w:t>54  Sub</w:t>
      </w:r>
      <w:r w:rsidR="0059456F">
        <w:t>section 6</w:t>
      </w:r>
      <w:r w:rsidRPr="0002252A">
        <w:t>5(3)</w:t>
      </w:r>
    </w:p>
    <w:p w14:paraId="1EDCC5B5" w14:textId="77777777" w:rsidR="00A819FA" w:rsidRPr="0002252A" w:rsidRDefault="00A819FA" w:rsidP="00B15024">
      <w:pPr>
        <w:pStyle w:val="Item"/>
      </w:pPr>
      <w:r w:rsidRPr="0002252A">
        <w:t xml:space="preserve">Omit “Subject to the </w:t>
      </w:r>
      <w:r w:rsidRPr="0002252A">
        <w:rPr>
          <w:i/>
        </w:rPr>
        <w:t>Administrative Appeals Tribunal Act 1975</w:t>
      </w:r>
      <w:r w:rsidRPr="0002252A">
        <w:t xml:space="preserve">, an application may be made to the Administrative Appeals Tribunal”, substitute “Subject to the </w:t>
      </w:r>
      <w:r w:rsidRPr="0002252A">
        <w:rPr>
          <w:i/>
        </w:rPr>
        <w:t>Administrative Review Tribunal Act 2024</w:t>
      </w:r>
      <w:r w:rsidRPr="0002252A">
        <w:t>, an application may be made to the Administrative Review Tribunal”.</w:t>
      </w:r>
    </w:p>
    <w:p w14:paraId="16996236" w14:textId="77777777" w:rsidR="00A819FA" w:rsidRPr="0002252A" w:rsidRDefault="00A819FA" w:rsidP="00B15024">
      <w:pPr>
        <w:pStyle w:val="ActHead9"/>
      </w:pPr>
      <w:bookmarkStart w:id="153" w:name="_Toc168308277"/>
      <w:r w:rsidRPr="0002252A">
        <w:t>Child Support (Assessment) Act 1989</w:t>
      </w:r>
      <w:bookmarkEnd w:id="153"/>
    </w:p>
    <w:p w14:paraId="1559609A" w14:textId="77777777" w:rsidR="00A819FA" w:rsidRPr="0002252A" w:rsidRDefault="00A819FA" w:rsidP="00B15024">
      <w:pPr>
        <w:pStyle w:val="ItemHead"/>
      </w:pPr>
      <w:r w:rsidRPr="0002252A">
        <w:t>55  Sub</w:t>
      </w:r>
      <w:r w:rsidR="0059456F">
        <w:t>section 5</w:t>
      </w:r>
      <w:r w:rsidRPr="0002252A">
        <w:t>(1)</w:t>
      </w:r>
    </w:p>
    <w:p w14:paraId="20DBA327" w14:textId="77777777" w:rsidR="00A819FA" w:rsidRPr="0002252A" w:rsidRDefault="00A819FA" w:rsidP="00B15024">
      <w:pPr>
        <w:pStyle w:val="Item"/>
      </w:pPr>
      <w:r w:rsidRPr="0002252A">
        <w:t>Repeal the following definitions:</w:t>
      </w:r>
    </w:p>
    <w:p w14:paraId="250ED348" w14:textId="77777777" w:rsidR="00A819FA" w:rsidRPr="0002252A" w:rsidRDefault="00A819FA" w:rsidP="00B15024">
      <w:pPr>
        <w:pStyle w:val="paragraph"/>
      </w:pPr>
      <w:r w:rsidRPr="0002252A">
        <w:tab/>
        <w:t>(a)</w:t>
      </w:r>
      <w:r w:rsidRPr="0002252A">
        <w:tab/>
        <w:t xml:space="preserve">definition of </w:t>
      </w:r>
      <w:r w:rsidRPr="0002252A">
        <w:rPr>
          <w:b/>
          <w:i/>
        </w:rPr>
        <w:t>AAT</w:t>
      </w:r>
      <w:r w:rsidRPr="0002252A">
        <w:t>;</w:t>
      </w:r>
    </w:p>
    <w:p w14:paraId="44CC28E7" w14:textId="77777777" w:rsidR="00A819FA" w:rsidRPr="0002252A" w:rsidRDefault="00A819FA" w:rsidP="00B15024">
      <w:pPr>
        <w:pStyle w:val="paragraph"/>
      </w:pPr>
      <w:r w:rsidRPr="0002252A">
        <w:tab/>
        <w:t>(b)</w:t>
      </w:r>
      <w:r w:rsidRPr="0002252A">
        <w:tab/>
        <w:t xml:space="preserve">definition of </w:t>
      </w:r>
      <w:r w:rsidRPr="0002252A">
        <w:rPr>
          <w:b/>
          <w:i/>
        </w:rPr>
        <w:t>AAT Act</w:t>
      </w:r>
      <w:r w:rsidRPr="0002252A">
        <w:t>.</w:t>
      </w:r>
    </w:p>
    <w:p w14:paraId="674A0526" w14:textId="77777777" w:rsidR="00A819FA" w:rsidRPr="0002252A" w:rsidRDefault="00A819FA" w:rsidP="00B15024">
      <w:pPr>
        <w:pStyle w:val="ItemHead"/>
      </w:pPr>
      <w:r w:rsidRPr="0002252A">
        <w:t>56  Sub</w:t>
      </w:r>
      <w:r w:rsidR="0059456F">
        <w:t>section 5</w:t>
      </w:r>
      <w:r w:rsidRPr="0002252A">
        <w:t>(1)</w:t>
      </w:r>
    </w:p>
    <w:p w14:paraId="1DB47DD7" w14:textId="77777777" w:rsidR="00A819FA" w:rsidRPr="0002252A" w:rsidRDefault="00A819FA" w:rsidP="00B15024">
      <w:pPr>
        <w:pStyle w:val="Item"/>
      </w:pPr>
      <w:r w:rsidRPr="0002252A">
        <w:t>Insert:</w:t>
      </w:r>
    </w:p>
    <w:p w14:paraId="304C5E53" w14:textId="77777777" w:rsidR="00A819FA" w:rsidRPr="0002252A" w:rsidRDefault="00A819FA" w:rsidP="00B15024">
      <w:pPr>
        <w:pStyle w:val="Definition"/>
      </w:pPr>
      <w:r w:rsidRPr="0002252A">
        <w:rPr>
          <w:b/>
          <w:i/>
        </w:rPr>
        <w:t>ART</w:t>
      </w:r>
      <w:r w:rsidRPr="0002252A">
        <w:t xml:space="preserve"> means the Administrative Review Tribunal.</w:t>
      </w:r>
    </w:p>
    <w:p w14:paraId="7CCB58FC" w14:textId="77777777" w:rsidR="00A819FA" w:rsidRPr="0002252A" w:rsidRDefault="00A819FA" w:rsidP="00B15024">
      <w:pPr>
        <w:pStyle w:val="Definition"/>
      </w:pPr>
      <w:r w:rsidRPr="0002252A">
        <w:rPr>
          <w:b/>
          <w:i/>
        </w:rPr>
        <w:t>ART Act</w:t>
      </w:r>
      <w:r w:rsidRPr="0002252A">
        <w:t xml:space="preserve"> means the </w:t>
      </w:r>
      <w:r w:rsidRPr="0002252A">
        <w:rPr>
          <w:i/>
        </w:rPr>
        <w:t>Administrative Review Tribunal Act 2024</w:t>
      </w:r>
      <w:r w:rsidRPr="0002252A">
        <w:t>.</w:t>
      </w:r>
    </w:p>
    <w:p w14:paraId="2021BCA7" w14:textId="77777777" w:rsidR="00A819FA" w:rsidRPr="0002252A" w:rsidRDefault="00A819FA" w:rsidP="00B15024">
      <w:pPr>
        <w:pStyle w:val="ActHead9"/>
      </w:pPr>
      <w:bookmarkStart w:id="154" w:name="_Toc168308278"/>
      <w:r w:rsidRPr="0002252A">
        <w:t>Child Support (Registration and Collection) Act 1988</w:t>
      </w:r>
      <w:bookmarkEnd w:id="154"/>
    </w:p>
    <w:p w14:paraId="494F04F2" w14:textId="77777777" w:rsidR="00A819FA" w:rsidRPr="0002252A" w:rsidRDefault="00A819FA" w:rsidP="00B15024">
      <w:pPr>
        <w:pStyle w:val="ItemHead"/>
      </w:pPr>
      <w:r w:rsidRPr="0002252A">
        <w:t xml:space="preserve">57  </w:t>
      </w:r>
      <w:r w:rsidR="0002252A">
        <w:t>Sub</w:t>
      </w:r>
      <w:r w:rsidR="0059456F">
        <w:t>section 4</w:t>
      </w:r>
      <w:r w:rsidRPr="0002252A">
        <w:t>(1)</w:t>
      </w:r>
    </w:p>
    <w:p w14:paraId="777D8D2E" w14:textId="77777777" w:rsidR="00A819FA" w:rsidRPr="0002252A" w:rsidRDefault="00A819FA" w:rsidP="00B15024">
      <w:pPr>
        <w:pStyle w:val="Item"/>
      </w:pPr>
      <w:r w:rsidRPr="0002252A">
        <w:t>Repeal the following definitions:</w:t>
      </w:r>
    </w:p>
    <w:p w14:paraId="269E12AD" w14:textId="77777777" w:rsidR="00A819FA" w:rsidRPr="0002252A" w:rsidRDefault="00A819FA" w:rsidP="00B15024">
      <w:pPr>
        <w:pStyle w:val="paragraph"/>
      </w:pPr>
      <w:r w:rsidRPr="0002252A">
        <w:tab/>
        <w:t>(a)</w:t>
      </w:r>
      <w:r w:rsidRPr="0002252A">
        <w:tab/>
        <w:t xml:space="preserve">definition of </w:t>
      </w:r>
      <w:r w:rsidRPr="0002252A">
        <w:rPr>
          <w:b/>
          <w:i/>
        </w:rPr>
        <w:t>AAT</w:t>
      </w:r>
      <w:r w:rsidRPr="0002252A">
        <w:t>;</w:t>
      </w:r>
    </w:p>
    <w:p w14:paraId="193F3F28" w14:textId="77777777" w:rsidR="00A819FA" w:rsidRPr="0002252A" w:rsidRDefault="00A819FA" w:rsidP="00B15024">
      <w:pPr>
        <w:pStyle w:val="paragraph"/>
      </w:pPr>
      <w:r w:rsidRPr="0002252A">
        <w:tab/>
        <w:t>(b)</w:t>
      </w:r>
      <w:r w:rsidRPr="0002252A">
        <w:tab/>
        <w:t xml:space="preserve">definition of </w:t>
      </w:r>
      <w:r w:rsidRPr="0002252A">
        <w:rPr>
          <w:b/>
          <w:i/>
        </w:rPr>
        <w:t>AAT Act</w:t>
      </w:r>
      <w:r w:rsidRPr="0002252A">
        <w:t>;</w:t>
      </w:r>
    </w:p>
    <w:p w14:paraId="2A669FE0" w14:textId="77777777" w:rsidR="00A819FA" w:rsidRPr="0002252A" w:rsidRDefault="00A819FA" w:rsidP="00B15024">
      <w:pPr>
        <w:pStyle w:val="paragraph"/>
      </w:pPr>
      <w:r w:rsidRPr="0002252A">
        <w:tab/>
        <w:t>(c)</w:t>
      </w:r>
      <w:r w:rsidRPr="0002252A">
        <w:tab/>
        <w:t xml:space="preserve">definition of </w:t>
      </w:r>
      <w:r w:rsidRPr="0002252A">
        <w:rPr>
          <w:b/>
          <w:i/>
        </w:rPr>
        <w:t>AAT first review</w:t>
      </w:r>
      <w:r w:rsidRPr="0002252A">
        <w:t>;</w:t>
      </w:r>
    </w:p>
    <w:p w14:paraId="3E100CA6" w14:textId="77777777" w:rsidR="00A819FA" w:rsidRPr="0002252A" w:rsidRDefault="00A819FA" w:rsidP="00B15024">
      <w:pPr>
        <w:pStyle w:val="paragraph"/>
      </w:pPr>
      <w:r w:rsidRPr="0002252A">
        <w:tab/>
        <w:t>(d)</w:t>
      </w:r>
      <w:r w:rsidRPr="0002252A">
        <w:tab/>
        <w:t xml:space="preserve">definition of </w:t>
      </w:r>
      <w:r w:rsidRPr="0002252A">
        <w:rPr>
          <w:b/>
          <w:i/>
        </w:rPr>
        <w:t>AAT second review</w:t>
      </w:r>
      <w:r w:rsidRPr="0002252A">
        <w:t>.</w:t>
      </w:r>
    </w:p>
    <w:p w14:paraId="08C1FF98" w14:textId="77777777" w:rsidR="00A819FA" w:rsidRPr="0002252A" w:rsidRDefault="00A819FA" w:rsidP="00B15024">
      <w:pPr>
        <w:pStyle w:val="ItemHead"/>
      </w:pPr>
      <w:r w:rsidRPr="0002252A">
        <w:t xml:space="preserve">58  </w:t>
      </w:r>
      <w:r w:rsidR="0002252A">
        <w:t>Sub</w:t>
      </w:r>
      <w:r w:rsidR="0059456F">
        <w:t>section 4</w:t>
      </w:r>
      <w:r w:rsidRPr="0002252A">
        <w:t>(1)</w:t>
      </w:r>
    </w:p>
    <w:p w14:paraId="1577220B" w14:textId="77777777" w:rsidR="00A819FA" w:rsidRPr="0002252A" w:rsidRDefault="00A819FA" w:rsidP="00B15024">
      <w:pPr>
        <w:pStyle w:val="Item"/>
      </w:pPr>
      <w:r w:rsidRPr="0002252A">
        <w:t>Insert:</w:t>
      </w:r>
    </w:p>
    <w:p w14:paraId="1661BFD6" w14:textId="77777777" w:rsidR="00A819FA" w:rsidRPr="0002252A" w:rsidRDefault="00A819FA" w:rsidP="00B15024">
      <w:pPr>
        <w:pStyle w:val="Definition"/>
      </w:pPr>
      <w:r w:rsidRPr="0002252A">
        <w:rPr>
          <w:b/>
          <w:i/>
        </w:rPr>
        <w:t>ART</w:t>
      </w:r>
      <w:r w:rsidRPr="0002252A">
        <w:t xml:space="preserve"> means the Administrative Review Tribunal.</w:t>
      </w:r>
    </w:p>
    <w:p w14:paraId="3F09454A" w14:textId="77777777" w:rsidR="00A819FA" w:rsidRPr="0002252A" w:rsidRDefault="00A819FA" w:rsidP="00B15024">
      <w:pPr>
        <w:pStyle w:val="Definition"/>
      </w:pPr>
      <w:r w:rsidRPr="0002252A">
        <w:rPr>
          <w:b/>
          <w:i/>
        </w:rPr>
        <w:t>ART Act</w:t>
      </w:r>
      <w:r w:rsidRPr="0002252A">
        <w:t xml:space="preserve"> means the </w:t>
      </w:r>
      <w:r w:rsidRPr="0002252A">
        <w:rPr>
          <w:i/>
        </w:rPr>
        <w:t>Administrative Review Tribunal Act 2024</w:t>
      </w:r>
      <w:r w:rsidRPr="0002252A">
        <w:t>.</w:t>
      </w:r>
    </w:p>
    <w:p w14:paraId="61B40BD6" w14:textId="77777777" w:rsidR="00A819FA" w:rsidRPr="0002252A" w:rsidRDefault="00A819FA" w:rsidP="00B15024">
      <w:pPr>
        <w:pStyle w:val="Definition"/>
      </w:pPr>
      <w:r w:rsidRPr="0002252A">
        <w:rPr>
          <w:b/>
          <w:i/>
        </w:rPr>
        <w:t>ART Principal Registrar</w:t>
      </w:r>
      <w:r w:rsidRPr="0002252A">
        <w:t xml:space="preserve"> means the Chief Executive Officer and Principal Registrar of the ART.</w:t>
      </w:r>
    </w:p>
    <w:p w14:paraId="5336F66B" w14:textId="77777777" w:rsidR="00A819FA" w:rsidRPr="0002252A" w:rsidRDefault="00A819FA" w:rsidP="00B15024">
      <w:pPr>
        <w:pStyle w:val="Definition"/>
      </w:pPr>
      <w:r w:rsidRPr="0002252A">
        <w:rPr>
          <w:b/>
          <w:i/>
        </w:rPr>
        <w:t>ART review</w:t>
      </w:r>
      <w:r w:rsidRPr="0002252A">
        <w:t xml:space="preserve"> has the meaning given by </w:t>
      </w:r>
      <w:r w:rsidR="0059456F">
        <w:t>section 8</w:t>
      </w:r>
      <w:r w:rsidRPr="0002252A">
        <w:t>9.</w:t>
      </w:r>
    </w:p>
    <w:p w14:paraId="7E98535D" w14:textId="77777777" w:rsidR="00A819FA" w:rsidRPr="0002252A" w:rsidRDefault="00A819FA" w:rsidP="00B15024">
      <w:pPr>
        <w:pStyle w:val="ItemHead"/>
      </w:pPr>
      <w:r w:rsidRPr="0002252A">
        <w:t xml:space="preserve">59  </w:t>
      </w:r>
      <w:r w:rsidR="0002252A">
        <w:t>Sub</w:t>
      </w:r>
      <w:r w:rsidR="0059456F">
        <w:t>section 4</w:t>
      </w:r>
      <w:r w:rsidRPr="0002252A">
        <w:t xml:space="preserve">(1) (paragraph (a) of the definition of </w:t>
      </w:r>
      <w:r w:rsidRPr="0002252A">
        <w:rPr>
          <w:i/>
        </w:rPr>
        <w:t>final</w:t>
      </w:r>
      <w:r w:rsidRPr="0002252A">
        <w:t>)</w:t>
      </w:r>
    </w:p>
    <w:p w14:paraId="34C31797" w14:textId="77777777" w:rsidR="00A819FA" w:rsidRPr="0002252A" w:rsidRDefault="00A819FA" w:rsidP="00B15024">
      <w:pPr>
        <w:pStyle w:val="Item"/>
      </w:pPr>
      <w:r w:rsidRPr="0002252A">
        <w:t>Omit “AAT”, substitute “ART”.</w:t>
      </w:r>
    </w:p>
    <w:p w14:paraId="3B6CB89F" w14:textId="77777777" w:rsidR="00A819FA" w:rsidRPr="0002252A" w:rsidRDefault="00A819FA" w:rsidP="00B15024">
      <w:pPr>
        <w:pStyle w:val="ItemHead"/>
      </w:pPr>
      <w:r w:rsidRPr="0002252A">
        <w:t xml:space="preserve">60  </w:t>
      </w:r>
      <w:r w:rsidR="0002252A">
        <w:t>Sub</w:t>
      </w:r>
      <w:r w:rsidR="0059456F">
        <w:t>section 4</w:t>
      </w:r>
      <w:r w:rsidRPr="0002252A">
        <w:t>(1)</w:t>
      </w:r>
    </w:p>
    <w:p w14:paraId="54F39183" w14:textId="77777777" w:rsidR="00A819FA" w:rsidRPr="0002252A" w:rsidRDefault="00A819FA" w:rsidP="00B15024">
      <w:pPr>
        <w:pStyle w:val="Item"/>
      </w:pPr>
      <w:r w:rsidRPr="0002252A">
        <w:t>Insert:</w:t>
      </w:r>
    </w:p>
    <w:p w14:paraId="1F22420F" w14:textId="77777777" w:rsidR="00A819FA" w:rsidRPr="0002252A" w:rsidRDefault="00A819FA" w:rsidP="00B15024">
      <w:pPr>
        <w:pStyle w:val="Definition"/>
        <w:rPr>
          <w:b/>
          <w:i/>
        </w:rPr>
      </w:pPr>
      <w:r w:rsidRPr="0002252A">
        <w:rPr>
          <w:b/>
          <w:i/>
        </w:rPr>
        <w:t xml:space="preserve">guidance and appeals panel </w:t>
      </w:r>
      <w:r w:rsidRPr="0002252A">
        <w:t>has the same meaning as in the ART Act.</w:t>
      </w:r>
    </w:p>
    <w:p w14:paraId="004CE968" w14:textId="77777777" w:rsidR="00A819FA" w:rsidRPr="0002252A" w:rsidRDefault="00A819FA" w:rsidP="00B15024">
      <w:pPr>
        <w:pStyle w:val="Definition"/>
      </w:pPr>
      <w:r w:rsidRPr="0002252A">
        <w:rPr>
          <w:b/>
          <w:i/>
        </w:rPr>
        <w:t>guidance and appeals panel application</w:t>
      </w:r>
      <w:r w:rsidRPr="0002252A">
        <w:t xml:space="preserve"> has the same meaning as in the ART Act.</w:t>
      </w:r>
    </w:p>
    <w:p w14:paraId="21A2F7DA" w14:textId="77777777" w:rsidR="00A819FA" w:rsidRPr="0002252A" w:rsidRDefault="00A819FA" w:rsidP="00B15024">
      <w:pPr>
        <w:pStyle w:val="Definition"/>
      </w:pPr>
      <w:r w:rsidRPr="0002252A">
        <w:rPr>
          <w:b/>
          <w:i/>
        </w:rPr>
        <w:t>guidance and appeals panel proceeding</w:t>
      </w:r>
      <w:r w:rsidRPr="0002252A">
        <w:t xml:space="preserve"> has the same meaning as in the ART Act.</w:t>
      </w:r>
    </w:p>
    <w:p w14:paraId="0FD8BCC1" w14:textId="77777777" w:rsidR="00DD2B50" w:rsidRPr="00E313E4" w:rsidRDefault="00DD2B50" w:rsidP="00B15024">
      <w:pPr>
        <w:pStyle w:val="Definition"/>
      </w:pPr>
      <w:r w:rsidRPr="00E313E4">
        <w:rPr>
          <w:b/>
          <w:i/>
        </w:rPr>
        <w:t>second review</w:t>
      </w:r>
      <w:r w:rsidRPr="00E313E4">
        <w:t xml:space="preserve"> has the same meaning as in the ART Act.</w:t>
      </w:r>
    </w:p>
    <w:p w14:paraId="040B1B1A" w14:textId="77777777" w:rsidR="00A819FA" w:rsidRPr="0002252A" w:rsidRDefault="00A819FA" w:rsidP="00B15024">
      <w:pPr>
        <w:pStyle w:val="ItemHead"/>
      </w:pPr>
      <w:r w:rsidRPr="0002252A">
        <w:t>61  Sub</w:t>
      </w:r>
      <w:r w:rsidR="0059456F">
        <w:t>section 7</w:t>
      </w:r>
      <w:r w:rsidRPr="0002252A">
        <w:t xml:space="preserve">2T(2) (definition of </w:t>
      </w:r>
      <w:r w:rsidRPr="0002252A">
        <w:rPr>
          <w:i/>
        </w:rPr>
        <w:t>decision</w:t>
      </w:r>
      <w:r w:rsidRPr="0002252A">
        <w:t>)</w:t>
      </w:r>
    </w:p>
    <w:p w14:paraId="391B5916" w14:textId="77777777" w:rsidR="00A819FA" w:rsidRPr="0002252A" w:rsidRDefault="00A819FA" w:rsidP="00B15024">
      <w:pPr>
        <w:pStyle w:val="Item"/>
      </w:pPr>
      <w:r w:rsidRPr="0002252A">
        <w:t>Omit “</w:t>
      </w:r>
      <w:r w:rsidRPr="0002252A">
        <w:rPr>
          <w:i/>
        </w:rPr>
        <w:t>Administrative Appeals Tribunal Act 1975</w:t>
      </w:r>
      <w:r w:rsidRPr="0002252A">
        <w:t>”, substitute “ART Act”.</w:t>
      </w:r>
    </w:p>
    <w:p w14:paraId="69357403" w14:textId="77777777" w:rsidR="00A819FA" w:rsidRPr="0002252A" w:rsidRDefault="00A819FA" w:rsidP="00B15024">
      <w:pPr>
        <w:pStyle w:val="ItemHead"/>
      </w:pPr>
      <w:r w:rsidRPr="0002252A">
        <w:t xml:space="preserve">62  </w:t>
      </w:r>
      <w:r w:rsidR="0059456F">
        <w:t>Section 7</w:t>
      </w:r>
      <w:r w:rsidRPr="0002252A">
        <w:t>9D</w:t>
      </w:r>
    </w:p>
    <w:p w14:paraId="42B07AD2" w14:textId="77777777" w:rsidR="00A819FA" w:rsidRPr="0002252A" w:rsidRDefault="00A819FA" w:rsidP="00B15024">
      <w:pPr>
        <w:pStyle w:val="Item"/>
      </w:pPr>
      <w:r w:rsidRPr="0002252A">
        <w:t xml:space="preserve">Omit </w:t>
      </w:r>
      <w:r w:rsidR="00AD46C0">
        <w:t>“</w:t>
      </w:r>
      <w:r w:rsidRPr="0002252A">
        <w:t>the AAT for review of the decision (an “AAT first review”)</w:t>
      </w:r>
      <w:r w:rsidR="00AD46C0">
        <w:t>”</w:t>
      </w:r>
      <w:r w:rsidRPr="0002252A">
        <w:t xml:space="preserve">, substitute </w:t>
      </w:r>
      <w:r w:rsidR="00AD46C0">
        <w:t>“</w:t>
      </w:r>
      <w:r w:rsidRPr="0002252A">
        <w:t>the ART for review of the decision (an “ART review”)</w:t>
      </w:r>
      <w:r w:rsidR="00AD46C0">
        <w:t>”</w:t>
      </w:r>
      <w:r w:rsidRPr="0002252A">
        <w:t>.</w:t>
      </w:r>
    </w:p>
    <w:p w14:paraId="07649B11" w14:textId="77777777" w:rsidR="00A819FA" w:rsidRPr="0002252A" w:rsidRDefault="00A819FA" w:rsidP="00B15024">
      <w:pPr>
        <w:pStyle w:val="ItemHead"/>
      </w:pPr>
      <w:r w:rsidRPr="0002252A">
        <w:t xml:space="preserve">63  </w:t>
      </w:r>
      <w:r w:rsidR="0059456F">
        <w:t>Section 8</w:t>
      </w:r>
      <w:r w:rsidRPr="0002252A">
        <w:t>7A</w:t>
      </w:r>
    </w:p>
    <w:p w14:paraId="399D874F" w14:textId="77777777" w:rsidR="00A819FA" w:rsidRPr="0002252A" w:rsidRDefault="00A819FA" w:rsidP="00B15024">
      <w:pPr>
        <w:pStyle w:val="Item"/>
      </w:pPr>
      <w:r w:rsidRPr="0002252A">
        <w:t xml:space="preserve">Omit </w:t>
      </w:r>
      <w:r w:rsidR="00AD46C0">
        <w:t>“</w:t>
      </w:r>
      <w:r w:rsidRPr="0002252A">
        <w:t>reviewable by the AAT. A person may apply to the AAT for review of such a decision (an “AAT first review”)</w:t>
      </w:r>
      <w:r w:rsidR="00AD46C0">
        <w:t>”</w:t>
      </w:r>
      <w:r w:rsidRPr="0002252A">
        <w:t xml:space="preserve">, substitute </w:t>
      </w:r>
      <w:r w:rsidR="00AD46C0">
        <w:t>“</w:t>
      </w:r>
      <w:r w:rsidRPr="0002252A">
        <w:t>reviewable by the ART. A person may apply to the ART for review of such a decision (an “ART review”)</w:t>
      </w:r>
      <w:r w:rsidR="00AD46C0">
        <w:t>”</w:t>
      </w:r>
      <w:r w:rsidRPr="0002252A">
        <w:t>.</w:t>
      </w:r>
    </w:p>
    <w:p w14:paraId="6A24EA1D" w14:textId="77777777" w:rsidR="00DD2B50" w:rsidRPr="00E313E4" w:rsidRDefault="00DD2B50" w:rsidP="00B15024">
      <w:pPr>
        <w:pStyle w:val="ItemHead"/>
      </w:pPr>
      <w:r w:rsidRPr="00E313E4">
        <w:t>64  Section 87A (paragraph beginning “The person may”)</w:t>
      </w:r>
    </w:p>
    <w:p w14:paraId="2536575E" w14:textId="77777777" w:rsidR="00DD2B50" w:rsidRPr="00E313E4" w:rsidRDefault="00DD2B50" w:rsidP="00B15024">
      <w:pPr>
        <w:pStyle w:val="Item"/>
      </w:pPr>
      <w:r w:rsidRPr="00E313E4">
        <w:t>Repeal the paragraph, substitute:</w:t>
      </w:r>
    </w:p>
    <w:p w14:paraId="30C27C27" w14:textId="77777777" w:rsidR="00DD2B50" w:rsidRPr="00E313E4" w:rsidRDefault="00DD2B50" w:rsidP="00B15024">
      <w:pPr>
        <w:pStyle w:val="SOText"/>
      </w:pPr>
      <w:r w:rsidRPr="00E313E4">
        <w:t>If a decision has been reviewed by the ART, in some circumstances the ART Act allows a person to apply to refer the matter to the ART as constituted by the guidance and appeals panel for further review.</w:t>
      </w:r>
    </w:p>
    <w:p w14:paraId="3021B731" w14:textId="637B8D17" w:rsidR="00DD2B50" w:rsidRPr="00E313E4" w:rsidRDefault="00DD2B50" w:rsidP="00B15024">
      <w:pPr>
        <w:pStyle w:val="SOText"/>
      </w:pPr>
      <w:r w:rsidRPr="00E313E4">
        <w:t>In other circumstances, application may be made for review (a “second review”) of the decision by the ART on ART review, or as the original decision</w:t>
      </w:r>
      <w:r w:rsidR="00B15024">
        <w:noBreakHyphen/>
      </w:r>
      <w:r w:rsidRPr="00E313E4">
        <w:t>maker. Applications for second review are made under the ART Act.</w:t>
      </w:r>
    </w:p>
    <w:p w14:paraId="552B63BF" w14:textId="77777777" w:rsidR="00A819FA" w:rsidRPr="0002252A" w:rsidRDefault="00A819FA" w:rsidP="00B15024">
      <w:pPr>
        <w:pStyle w:val="ItemHead"/>
      </w:pPr>
      <w:r w:rsidRPr="0002252A">
        <w:t xml:space="preserve">65  </w:t>
      </w:r>
      <w:r w:rsidR="0059456F">
        <w:t>Section 8</w:t>
      </w:r>
      <w:r w:rsidRPr="0002252A">
        <w:t>7A (paragraph beginning “The rules”)</w:t>
      </w:r>
    </w:p>
    <w:p w14:paraId="7C9E76AB" w14:textId="77777777" w:rsidR="00A819FA" w:rsidRPr="0002252A" w:rsidRDefault="00A819FA" w:rsidP="00B15024">
      <w:pPr>
        <w:pStyle w:val="Item"/>
      </w:pPr>
      <w:r w:rsidRPr="0002252A">
        <w:t>Omit “AAT” (wherever occurring), substitute “ART”.</w:t>
      </w:r>
    </w:p>
    <w:p w14:paraId="663B679E" w14:textId="77777777" w:rsidR="00A819FA" w:rsidRPr="0002252A" w:rsidRDefault="00A819FA" w:rsidP="00B15024">
      <w:pPr>
        <w:pStyle w:val="ItemHead"/>
      </w:pPr>
      <w:r w:rsidRPr="0002252A">
        <w:t xml:space="preserve">66  </w:t>
      </w:r>
      <w:r w:rsidR="0059456F">
        <w:t>Section 8</w:t>
      </w:r>
      <w:r w:rsidRPr="0002252A">
        <w:t>7A (paragraph beginning “The AAT Act”)</w:t>
      </w:r>
    </w:p>
    <w:p w14:paraId="10030F03" w14:textId="77777777" w:rsidR="00A819FA" w:rsidRPr="0002252A" w:rsidRDefault="00A819FA" w:rsidP="00B15024">
      <w:pPr>
        <w:pStyle w:val="Item"/>
      </w:pPr>
      <w:r w:rsidRPr="0002252A">
        <w:t>Repeal the paragraph, substitute:</w:t>
      </w:r>
    </w:p>
    <w:p w14:paraId="6063AE2B" w14:textId="77777777" w:rsidR="00A819FA" w:rsidRPr="0002252A" w:rsidRDefault="00A819FA" w:rsidP="00B15024">
      <w:pPr>
        <w:pStyle w:val="SOText"/>
      </w:pPr>
      <w:r w:rsidRPr="0002252A">
        <w:t>Subject to the modifications in this Part, the ART Act allows a person to appeal to a court on a question of law from a decision of the ART.</w:t>
      </w:r>
    </w:p>
    <w:p w14:paraId="6B1D9DC8" w14:textId="77777777" w:rsidR="00A819FA" w:rsidRPr="0002252A" w:rsidRDefault="00A819FA" w:rsidP="00B15024">
      <w:pPr>
        <w:pStyle w:val="ItemHead"/>
      </w:pPr>
      <w:r w:rsidRPr="0002252A">
        <w:t xml:space="preserve">67  </w:t>
      </w:r>
      <w:r w:rsidR="0059456F">
        <w:t>Section 8</w:t>
      </w:r>
      <w:r w:rsidRPr="0002252A">
        <w:t>9</w:t>
      </w:r>
    </w:p>
    <w:p w14:paraId="6A3AECA7" w14:textId="77777777" w:rsidR="00A819FA" w:rsidRPr="0002252A" w:rsidRDefault="00A819FA" w:rsidP="00B15024">
      <w:pPr>
        <w:pStyle w:val="Item"/>
      </w:pPr>
      <w:r w:rsidRPr="0002252A">
        <w:t>Before “An”, insert “(1)”.</w:t>
      </w:r>
    </w:p>
    <w:p w14:paraId="7195AB31" w14:textId="77777777" w:rsidR="00A819FA" w:rsidRPr="0002252A" w:rsidRDefault="00A819FA" w:rsidP="00B15024">
      <w:pPr>
        <w:pStyle w:val="ItemHead"/>
      </w:pPr>
      <w:r w:rsidRPr="0002252A">
        <w:t xml:space="preserve">68  </w:t>
      </w:r>
      <w:r w:rsidR="0059456F">
        <w:t>Section 8</w:t>
      </w:r>
      <w:r w:rsidRPr="0002252A">
        <w:t>9</w:t>
      </w:r>
    </w:p>
    <w:p w14:paraId="15D55F8E" w14:textId="77777777" w:rsidR="00A819FA" w:rsidRPr="0002252A" w:rsidRDefault="00A819FA" w:rsidP="00B15024">
      <w:pPr>
        <w:pStyle w:val="Item"/>
      </w:pPr>
      <w:r w:rsidRPr="0002252A">
        <w:t>Omit “AAT for review (</w:t>
      </w:r>
      <w:r w:rsidRPr="0002252A">
        <w:rPr>
          <w:b/>
          <w:i/>
        </w:rPr>
        <w:t>AAT first review</w:t>
      </w:r>
      <w:r w:rsidRPr="0002252A">
        <w:t>)”, substitute “ART for review (</w:t>
      </w:r>
      <w:r w:rsidRPr="0002252A">
        <w:rPr>
          <w:b/>
          <w:i/>
        </w:rPr>
        <w:t>ART review</w:t>
      </w:r>
      <w:r w:rsidRPr="0002252A">
        <w:t>)”.</w:t>
      </w:r>
    </w:p>
    <w:p w14:paraId="35BF7BAA" w14:textId="77777777" w:rsidR="00A819FA" w:rsidRPr="0002252A" w:rsidRDefault="00A819FA" w:rsidP="00B15024">
      <w:pPr>
        <w:pStyle w:val="ItemHead"/>
      </w:pPr>
      <w:r w:rsidRPr="0002252A">
        <w:t xml:space="preserve">69  At the end of </w:t>
      </w:r>
      <w:r w:rsidR="0059456F">
        <w:t>section 8</w:t>
      </w:r>
      <w:r w:rsidRPr="0002252A">
        <w:t>9</w:t>
      </w:r>
    </w:p>
    <w:p w14:paraId="0DF801A0" w14:textId="77777777" w:rsidR="00A819FA" w:rsidRPr="0002252A" w:rsidRDefault="00A819FA" w:rsidP="00B15024">
      <w:pPr>
        <w:pStyle w:val="Item"/>
      </w:pPr>
      <w:r w:rsidRPr="0002252A">
        <w:t>Add:</w:t>
      </w:r>
    </w:p>
    <w:p w14:paraId="7E631AEE" w14:textId="77777777" w:rsidR="00A819FA" w:rsidRPr="0002252A" w:rsidRDefault="00A819FA" w:rsidP="00B15024">
      <w:pPr>
        <w:pStyle w:val="subsection"/>
      </w:pPr>
      <w:r w:rsidRPr="0002252A">
        <w:tab/>
        <w:t>(2)</w:t>
      </w:r>
      <w:r w:rsidRPr="0002252A">
        <w:tab/>
        <w:t xml:space="preserve">If a guidance and appeals panel application is taken to have been made because the ART’s decision on ART review is referred to the guidance and appeals panel, review of the decision to which that application relates is also an </w:t>
      </w:r>
      <w:r w:rsidRPr="0002252A">
        <w:rPr>
          <w:b/>
          <w:i/>
        </w:rPr>
        <w:t>ART review</w:t>
      </w:r>
      <w:r w:rsidRPr="0002252A">
        <w:t>.</w:t>
      </w:r>
    </w:p>
    <w:p w14:paraId="3B0D2B6D" w14:textId="77777777" w:rsidR="00A819FA" w:rsidRPr="0002252A" w:rsidRDefault="00A819FA" w:rsidP="00B15024">
      <w:pPr>
        <w:pStyle w:val="ItemHead"/>
      </w:pPr>
      <w:r w:rsidRPr="0002252A">
        <w:t>70  Sub</w:t>
      </w:r>
      <w:r w:rsidR="0059456F">
        <w:t>section 9</w:t>
      </w:r>
      <w:r w:rsidRPr="0002252A">
        <w:t>0(1) (note)</w:t>
      </w:r>
    </w:p>
    <w:p w14:paraId="0347BDF5" w14:textId="77777777" w:rsidR="00A819FA" w:rsidRPr="0002252A" w:rsidRDefault="00A819FA" w:rsidP="00B15024">
      <w:pPr>
        <w:pStyle w:val="Item"/>
      </w:pPr>
      <w:r w:rsidRPr="0002252A">
        <w:t>Repeal the note, substitute:</w:t>
      </w:r>
    </w:p>
    <w:p w14:paraId="724F0CCF" w14:textId="77777777" w:rsidR="00A819FA" w:rsidRPr="0002252A" w:rsidRDefault="00A819FA" w:rsidP="00B15024">
      <w:pPr>
        <w:pStyle w:val="notetext"/>
      </w:pPr>
      <w:r w:rsidRPr="0002252A">
        <w:t>Note:</w:t>
      </w:r>
      <w:r w:rsidRPr="0002252A">
        <w:tab/>
      </w:r>
      <w:r w:rsidR="0059456F">
        <w:t>Section 1</w:t>
      </w:r>
      <w:r w:rsidRPr="0002252A">
        <w:t>8 of the ART Act generally requires an application for review of a decision to be made within the period prescribed by rules made under that Act.</w:t>
      </w:r>
    </w:p>
    <w:p w14:paraId="5DAB52DE" w14:textId="77777777" w:rsidR="00A819FA" w:rsidRPr="0002252A" w:rsidRDefault="00A819FA" w:rsidP="00B15024">
      <w:pPr>
        <w:pStyle w:val="ItemHead"/>
      </w:pPr>
      <w:r w:rsidRPr="0002252A">
        <w:t xml:space="preserve">71  At the end of </w:t>
      </w:r>
      <w:r w:rsidR="0059456F">
        <w:t>section 9</w:t>
      </w:r>
      <w:r w:rsidRPr="0002252A">
        <w:t>0</w:t>
      </w:r>
    </w:p>
    <w:p w14:paraId="1096EE2F" w14:textId="77777777" w:rsidR="00A819FA" w:rsidRPr="0002252A" w:rsidRDefault="00A819FA" w:rsidP="00B15024">
      <w:pPr>
        <w:pStyle w:val="Item"/>
      </w:pPr>
      <w:r w:rsidRPr="0002252A">
        <w:t>Add:</w:t>
      </w:r>
    </w:p>
    <w:p w14:paraId="093C4B42" w14:textId="77777777" w:rsidR="00A819FA" w:rsidRPr="0002252A" w:rsidRDefault="00A819FA" w:rsidP="00B15024">
      <w:pPr>
        <w:pStyle w:val="subsection"/>
      </w:pPr>
      <w:r w:rsidRPr="0002252A">
        <w:tab/>
        <w:t>(3)</w:t>
      </w:r>
      <w:r w:rsidRPr="0002252A">
        <w:tab/>
        <w:t>Subsection (2) does not apply in relation to an application for ART review that is a guidance and appeals panel application.</w:t>
      </w:r>
    </w:p>
    <w:p w14:paraId="691FCFB5" w14:textId="77777777" w:rsidR="00A819FA" w:rsidRPr="0002252A" w:rsidRDefault="00A819FA" w:rsidP="00B15024">
      <w:pPr>
        <w:pStyle w:val="ItemHead"/>
      </w:pPr>
      <w:r w:rsidRPr="0002252A">
        <w:t xml:space="preserve">72  At the end of </w:t>
      </w:r>
      <w:r w:rsidR="0059456F">
        <w:t>section 9</w:t>
      </w:r>
      <w:r w:rsidRPr="0002252A">
        <w:t>1</w:t>
      </w:r>
    </w:p>
    <w:p w14:paraId="04703D75" w14:textId="77777777" w:rsidR="00A819FA" w:rsidRPr="0002252A" w:rsidRDefault="00A819FA" w:rsidP="00B15024">
      <w:pPr>
        <w:pStyle w:val="Item"/>
      </w:pPr>
      <w:r w:rsidRPr="0002252A">
        <w:t>Add:</w:t>
      </w:r>
    </w:p>
    <w:p w14:paraId="60F257CA" w14:textId="77777777" w:rsidR="00A819FA" w:rsidRPr="0002252A" w:rsidRDefault="00A819FA" w:rsidP="00B15024">
      <w:pPr>
        <w:pStyle w:val="subsection"/>
      </w:pPr>
      <w:r w:rsidRPr="0002252A">
        <w:tab/>
        <w:t>(4)</w:t>
      </w:r>
      <w:r w:rsidRPr="0002252A">
        <w:tab/>
        <w:t>This section does not apply in relation to an application for ART review that is a guidance and appeals panel application.</w:t>
      </w:r>
    </w:p>
    <w:p w14:paraId="6E6572DE" w14:textId="77777777" w:rsidR="00DD2B50" w:rsidRPr="00E313E4" w:rsidRDefault="00DD2B50" w:rsidP="00B15024">
      <w:pPr>
        <w:pStyle w:val="ItemHead"/>
      </w:pPr>
      <w:r w:rsidRPr="00E313E4">
        <w:t>73  Subsection 92(4)</w:t>
      </w:r>
    </w:p>
    <w:p w14:paraId="44F49E37" w14:textId="77777777" w:rsidR="00DD2B50" w:rsidRPr="00E313E4" w:rsidRDefault="00DD2B50" w:rsidP="00B15024">
      <w:pPr>
        <w:pStyle w:val="Item"/>
      </w:pPr>
      <w:r w:rsidRPr="00E313E4">
        <w:t>Repeal the subsection, substitute:</w:t>
      </w:r>
    </w:p>
    <w:p w14:paraId="77668FA6" w14:textId="77777777" w:rsidR="00DD2B50" w:rsidRPr="00E313E4" w:rsidRDefault="00DD2B50" w:rsidP="00B15024">
      <w:pPr>
        <w:pStyle w:val="subsection"/>
      </w:pPr>
      <w:r w:rsidRPr="00E313E4">
        <w:tab/>
        <w:t>(4)</w:t>
      </w:r>
      <w:r w:rsidRPr="00E313E4">
        <w:tab/>
        <w:t>If the ART refuses the extension application, the notice under subsection (3) must include, or be accompanied by, a statement to the effect that:</w:t>
      </w:r>
    </w:p>
    <w:p w14:paraId="34A1D42F" w14:textId="77777777" w:rsidR="00DD2B50" w:rsidRPr="00E313E4" w:rsidRDefault="00DD2B50" w:rsidP="00B15024">
      <w:pPr>
        <w:pStyle w:val="paragraph"/>
      </w:pPr>
      <w:r w:rsidRPr="00E313E4">
        <w:tab/>
        <w:t>(a)</w:t>
      </w:r>
      <w:r w:rsidRPr="00E313E4">
        <w:tab/>
        <w:t>subject to this Act and the ART Act, the person may apply to the ART for second review of the decision; and</w:t>
      </w:r>
    </w:p>
    <w:p w14:paraId="3F55D2BC" w14:textId="77777777" w:rsidR="00DD2B50" w:rsidRPr="00E313E4" w:rsidRDefault="00DD2B50" w:rsidP="00B15024">
      <w:pPr>
        <w:pStyle w:val="paragraph"/>
      </w:pPr>
      <w:r w:rsidRPr="00E313E4">
        <w:tab/>
        <w:t>(b)</w:t>
      </w:r>
      <w:r w:rsidRPr="00E313E4">
        <w:tab/>
        <w:t>the person may, under section 268 of the ART Act, request a statement of reasons for the decision.</w:t>
      </w:r>
    </w:p>
    <w:p w14:paraId="543728D1" w14:textId="77777777" w:rsidR="00A819FA" w:rsidRPr="0002252A" w:rsidRDefault="00A819FA" w:rsidP="00B15024">
      <w:pPr>
        <w:pStyle w:val="ItemHead"/>
      </w:pPr>
      <w:r w:rsidRPr="0002252A">
        <w:t xml:space="preserve">74  Before </w:t>
      </w:r>
      <w:r w:rsidR="0059456F">
        <w:t>section 9</w:t>
      </w:r>
      <w:r w:rsidRPr="0002252A">
        <w:t>5A</w:t>
      </w:r>
    </w:p>
    <w:p w14:paraId="6325ABAC" w14:textId="77777777" w:rsidR="00A819FA" w:rsidRPr="0002252A" w:rsidRDefault="00A819FA" w:rsidP="00B15024">
      <w:pPr>
        <w:pStyle w:val="Item"/>
      </w:pPr>
      <w:r w:rsidRPr="0002252A">
        <w:t>Insert:</w:t>
      </w:r>
    </w:p>
    <w:p w14:paraId="3737C5D8" w14:textId="62095955" w:rsidR="00A819FA" w:rsidRPr="0002252A" w:rsidRDefault="00A819FA" w:rsidP="00B15024">
      <w:pPr>
        <w:pStyle w:val="ActHead5"/>
      </w:pPr>
      <w:bookmarkStart w:id="155" w:name="_Toc168308279"/>
      <w:r w:rsidRPr="00673E6B">
        <w:rPr>
          <w:rStyle w:val="CharSectno"/>
        </w:rPr>
        <w:t>94</w:t>
      </w:r>
      <w:r w:rsidRPr="0002252A">
        <w:t xml:space="preserve">  Decision</w:t>
      </w:r>
      <w:r w:rsidR="00B15024">
        <w:noBreakHyphen/>
      </w:r>
      <w:r w:rsidRPr="0002252A">
        <w:t>maker taken to have elected not to participate in ART review proceeding</w:t>
      </w:r>
      <w:bookmarkEnd w:id="155"/>
    </w:p>
    <w:p w14:paraId="71ADB992" w14:textId="0B1F1157" w:rsidR="00A819FA" w:rsidRPr="0002252A" w:rsidRDefault="00A819FA" w:rsidP="00B15024">
      <w:pPr>
        <w:pStyle w:val="subsection"/>
      </w:pPr>
      <w:r w:rsidRPr="0002252A">
        <w:tab/>
      </w:r>
      <w:r w:rsidRPr="0002252A">
        <w:tab/>
        <w:t>For the purposes of ART review of a decision, the decision</w:t>
      </w:r>
      <w:r w:rsidR="00B15024">
        <w:noBreakHyphen/>
      </w:r>
      <w:r w:rsidRPr="0002252A">
        <w:t>maker for the decision is taken to have given the ART an election notice (within the meaning of the ART Act) in relation to a kind of proceeding that is a proceeding for ART review of the decision.</w:t>
      </w:r>
    </w:p>
    <w:p w14:paraId="30B50888" w14:textId="77777777" w:rsidR="00A819FA" w:rsidRPr="0002252A" w:rsidRDefault="00A819FA" w:rsidP="00B15024">
      <w:pPr>
        <w:pStyle w:val="ItemHead"/>
      </w:pPr>
      <w:r w:rsidRPr="0002252A">
        <w:t>75  Section 95A</w:t>
      </w:r>
    </w:p>
    <w:p w14:paraId="2C1511DD" w14:textId="77777777" w:rsidR="00A819FA" w:rsidRPr="0002252A" w:rsidRDefault="00A819FA" w:rsidP="00B15024">
      <w:pPr>
        <w:pStyle w:val="Item"/>
      </w:pPr>
      <w:r w:rsidRPr="0002252A">
        <w:t>Repeal the section, substitute:</w:t>
      </w:r>
    </w:p>
    <w:p w14:paraId="3F5B1790" w14:textId="77777777" w:rsidR="00A819FA" w:rsidRPr="0002252A" w:rsidRDefault="00A819FA" w:rsidP="00B15024">
      <w:pPr>
        <w:pStyle w:val="ActHead5"/>
      </w:pPr>
      <w:bookmarkStart w:id="156" w:name="_Toc168308280"/>
      <w:r w:rsidRPr="00673E6B">
        <w:rPr>
          <w:rStyle w:val="CharSectno"/>
        </w:rPr>
        <w:t>95A</w:t>
      </w:r>
      <w:r w:rsidRPr="0002252A">
        <w:t xml:space="preserve">  Operation and implementation of decision under ART review</w:t>
      </w:r>
      <w:bookmarkEnd w:id="156"/>
    </w:p>
    <w:p w14:paraId="24A3C5B5" w14:textId="77777777" w:rsidR="00A819FA" w:rsidRPr="0002252A" w:rsidRDefault="00A819FA" w:rsidP="00B15024">
      <w:pPr>
        <w:pStyle w:val="subsection"/>
      </w:pPr>
      <w:r w:rsidRPr="0002252A">
        <w:tab/>
      </w:r>
      <w:r w:rsidRPr="0002252A">
        <w:tab/>
      </w:r>
      <w:r w:rsidR="0059456F">
        <w:t>Subsection 3</w:t>
      </w:r>
      <w:r w:rsidRPr="0002252A">
        <w:t>2(2) (ART may stay operation or implementation) of the ART Act does not apply in relation to a proceeding for ART review unless the proceeding is in relation to a guidance and appeals panel application.</w:t>
      </w:r>
    </w:p>
    <w:p w14:paraId="39E474CA" w14:textId="77777777" w:rsidR="00A819FA" w:rsidRPr="0002252A" w:rsidRDefault="00A819FA" w:rsidP="00B15024">
      <w:pPr>
        <w:pStyle w:val="ActHead5"/>
      </w:pPr>
      <w:bookmarkStart w:id="157" w:name="_Toc168308281"/>
      <w:r w:rsidRPr="00673E6B">
        <w:rPr>
          <w:rStyle w:val="CharSectno"/>
        </w:rPr>
        <w:t>95AA</w:t>
      </w:r>
      <w:r w:rsidRPr="0002252A">
        <w:t xml:space="preserve">  Remitting decisions for reconsideration</w:t>
      </w:r>
      <w:bookmarkEnd w:id="157"/>
    </w:p>
    <w:p w14:paraId="0C614087" w14:textId="212F24DF" w:rsidR="00A819FA" w:rsidRPr="0002252A" w:rsidRDefault="00A819FA" w:rsidP="00B15024">
      <w:pPr>
        <w:pStyle w:val="subsection"/>
      </w:pPr>
      <w:r w:rsidRPr="0002252A">
        <w:tab/>
      </w:r>
      <w:r w:rsidRPr="0002252A">
        <w:tab/>
      </w:r>
      <w:r w:rsidR="0059456F">
        <w:t>Section 8</w:t>
      </w:r>
      <w:r w:rsidRPr="0002252A">
        <w:t>5 (ART may remit decision to decision</w:t>
      </w:r>
      <w:r w:rsidR="00B15024">
        <w:noBreakHyphen/>
      </w:r>
      <w:r w:rsidRPr="0002252A">
        <w:t>maker for reconsideration) of the ART Act does not apply in relation to a proceeding for ART review unless the proceeding is in relation to a guidance and appeals panel application.</w:t>
      </w:r>
    </w:p>
    <w:p w14:paraId="09F5380A" w14:textId="77777777" w:rsidR="00A819FA" w:rsidRPr="0002252A" w:rsidRDefault="00A819FA" w:rsidP="00B15024">
      <w:pPr>
        <w:pStyle w:val="ActHead5"/>
      </w:pPr>
      <w:bookmarkStart w:id="158" w:name="_Toc168308282"/>
      <w:r w:rsidRPr="00673E6B">
        <w:rPr>
          <w:rStyle w:val="CharSectno"/>
        </w:rPr>
        <w:t>95AB</w:t>
      </w:r>
      <w:r w:rsidRPr="0002252A">
        <w:t xml:space="preserve">  Requesting reasons for decision</w:t>
      </w:r>
      <w:bookmarkEnd w:id="158"/>
    </w:p>
    <w:p w14:paraId="1F738591" w14:textId="0B02B60D" w:rsidR="00A819FA" w:rsidRPr="0002252A" w:rsidRDefault="00A819FA" w:rsidP="00B15024">
      <w:pPr>
        <w:pStyle w:val="subsection"/>
      </w:pPr>
      <w:r w:rsidRPr="0002252A">
        <w:tab/>
      </w:r>
      <w:r w:rsidRPr="0002252A">
        <w:tab/>
      </w:r>
      <w:r w:rsidR="0059456F">
        <w:t>Section 2</w:t>
      </w:r>
      <w:r w:rsidRPr="0002252A">
        <w:t>68 (requesting reasons for reviewable decision from decision</w:t>
      </w:r>
      <w:r w:rsidR="00B15024">
        <w:noBreakHyphen/>
      </w:r>
      <w:r w:rsidRPr="0002252A">
        <w:t>maker) of the ART Act does not apply in relation to a decision for which an application for ART review may be made.</w:t>
      </w:r>
    </w:p>
    <w:p w14:paraId="2DD7CC6A" w14:textId="77777777" w:rsidR="00A819FA" w:rsidRPr="0002252A" w:rsidRDefault="00A819FA" w:rsidP="00B15024">
      <w:pPr>
        <w:pStyle w:val="ActHead5"/>
      </w:pPr>
      <w:bookmarkStart w:id="159" w:name="_Toc168308283"/>
      <w:r w:rsidRPr="00673E6B">
        <w:rPr>
          <w:rStyle w:val="CharSectno"/>
        </w:rPr>
        <w:t>95AC</w:t>
      </w:r>
      <w:r w:rsidRPr="0002252A">
        <w:t xml:space="preserve">  Legal or financial assistance</w:t>
      </w:r>
      <w:bookmarkEnd w:id="159"/>
    </w:p>
    <w:p w14:paraId="4AC9D5F3" w14:textId="77777777" w:rsidR="00A819FA" w:rsidRPr="0002252A" w:rsidRDefault="00A819FA" w:rsidP="00B15024">
      <w:pPr>
        <w:pStyle w:val="subsection"/>
      </w:pPr>
      <w:r w:rsidRPr="0002252A">
        <w:tab/>
        <w:t>(1)</w:t>
      </w:r>
      <w:r w:rsidRPr="0002252A">
        <w:tab/>
      </w:r>
      <w:r w:rsidR="0059456F">
        <w:t>Subsection 2</w:t>
      </w:r>
      <w:r w:rsidRPr="0002252A">
        <w:t>94(1) (legal or financial assistance for applicants) of the ART Act does not apply in relation to:</w:t>
      </w:r>
    </w:p>
    <w:p w14:paraId="3C21A425" w14:textId="77777777" w:rsidR="00A819FA" w:rsidRPr="0002252A" w:rsidRDefault="00A819FA" w:rsidP="00B15024">
      <w:pPr>
        <w:pStyle w:val="paragraph"/>
      </w:pPr>
      <w:r w:rsidRPr="0002252A">
        <w:tab/>
        <w:t>(a)</w:t>
      </w:r>
      <w:r w:rsidRPr="0002252A">
        <w:tab/>
        <w:t>a person who proposes to apply to the ART for ART review; or</w:t>
      </w:r>
    </w:p>
    <w:p w14:paraId="71A2E340" w14:textId="77777777" w:rsidR="00A819FA" w:rsidRPr="0002252A" w:rsidRDefault="00A819FA" w:rsidP="00B15024">
      <w:pPr>
        <w:pStyle w:val="paragraph"/>
      </w:pPr>
      <w:r w:rsidRPr="0002252A">
        <w:tab/>
        <w:t>(b)</w:t>
      </w:r>
      <w:r w:rsidRPr="0002252A">
        <w:tab/>
        <w:t>a person who applies to the ART for ART review, unless the proceeding in relation to the application is a guidance and appeals panel proceeding.</w:t>
      </w:r>
    </w:p>
    <w:p w14:paraId="10F4F6DA" w14:textId="77777777" w:rsidR="00A819FA" w:rsidRPr="0002252A" w:rsidRDefault="00A819FA" w:rsidP="00B15024">
      <w:pPr>
        <w:pStyle w:val="subsection"/>
      </w:pPr>
      <w:r w:rsidRPr="0002252A">
        <w:tab/>
        <w:t>(2)</w:t>
      </w:r>
      <w:r w:rsidRPr="0002252A">
        <w:tab/>
      </w:r>
      <w:r w:rsidR="0059456F">
        <w:t>Subsection 2</w:t>
      </w:r>
      <w:r w:rsidRPr="0002252A">
        <w:t>94(3) (legal or financial assistance for other parties) of the ART Act does not apply in relation to a proceeding for ART review unless the proceeding is a guidance and appeals panel proceeding.</w:t>
      </w:r>
    </w:p>
    <w:p w14:paraId="20AED28D" w14:textId="77777777" w:rsidR="00A819FA" w:rsidRPr="0002252A" w:rsidRDefault="00A819FA" w:rsidP="00B15024">
      <w:pPr>
        <w:pStyle w:val="subsection"/>
      </w:pPr>
      <w:r w:rsidRPr="0002252A">
        <w:tab/>
        <w:t>(3)</w:t>
      </w:r>
      <w:r w:rsidRPr="0002252A">
        <w:tab/>
      </w:r>
      <w:r w:rsidR="0059456F">
        <w:t>Subsection 2</w:t>
      </w:r>
      <w:r w:rsidRPr="0002252A">
        <w:t>94(4) (legal or financial assistance for court proceedings) of the ART Act does not apply in relation to a matter that relates to a proceeding for ART review unless the proceeding is a guidance and appeals panel proceeding.</w:t>
      </w:r>
    </w:p>
    <w:p w14:paraId="6DD03E64" w14:textId="77777777" w:rsidR="00A819FA" w:rsidRPr="0002252A" w:rsidRDefault="00A819FA" w:rsidP="00B15024">
      <w:pPr>
        <w:pStyle w:val="ItemHead"/>
      </w:pPr>
      <w:r w:rsidRPr="0002252A">
        <w:t>76  After sub</w:t>
      </w:r>
      <w:r w:rsidR="0059456F">
        <w:t>section 9</w:t>
      </w:r>
      <w:r w:rsidRPr="0002252A">
        <w:t>5B(1)</w:t>
      </w:r>
    </w:p>
    <w:p w14:paraId="68F673FE" w14:textId="77777777" w:rsidR="00A819FA" w:rsidRPr="0002252A" w:rsidRDefault="00A819FA" w:rsidP="00B15024">
      <w:pPr>
        <w:pStyle w:val="Item"/>
      </w:pPr>
      <w:r w:rsidRPr="0002252A">
        <w:t>Insert:</w:t>
      </w:r>
    </w:p>
    <w:p w14:paraId="290BFB6B" w14:textId="5C62113C" w:rsidR="00DD2B50" w:rsidRPr="00E313E4" w:rsidRDefault="00DD2B50" w:rsidP="00B15024">
      <w:pPr>
        <w:pStyle w:val="subsection"/>
      </w:pPr>
      <w:r w:rsidRPr="00E313E4">
        <w:tab/>
        <w:t>(1AA)</w:t>
      </w:r>
      <w:r w:rsidRPr="00E313E4">
        <w:tab/>
        <w:t xml:space="preserve">However, if the President of the ART refers the application to the guidance and appeals panel under </w:t>
      </w:r>
      <w:r w:rsidR="00B15024">
        <w:t>section 1</w:t>
      </w:r>
      <w:r w:rsidRPr="00E313E4">
        <w:t>22 of the ART Act, section 31 (decision cannot be altered outside Tribunal process) of that Act applies to the decision after the referral is made.</w:t>
      </w:r>
    </w:p>
    <w:p w14:paraId="51CCC63E" w14:textId="6B4B7BF9" w:rsidR="00A819FA" w:rsidRPr="0002252A" w:rsidRDefault="00A819FA" w:rsidP="00B15024">
      <w:pPr>
        <w:pStyle w:val="subsection"/>
      </w:pPr>
      <w:r w:rsidRPr="0002252A">
        <w:tab/>
        <w:t>(1A)</w:t>
      </w:r>
      <w:r w:rsidRPr="0002252A">
        <w:tab/>
      </w:r>
      <w:r w:rsidR="009B6FBE" w:rsidRPr="00E313E4">
        <w:t>Subsections (1) and (1AA) do not</w:t>
      </w:r>
      <w:r w:rsidRPr="0002252A">
        <w:t xml:space="preserve"> apply if the application is a guidance and appeals panel application.</w:t>
      </w:r>
    </w:p>
    <w:p w14:paraId="37DE12BD" w14:textId="77777777" w:rsidR="00A819FA" w:rsidRPr="0002252A" w:rsidRDefault="00A819FA" w:rsidP="00B15024">
      <w:pPr>
        <w:pStyle w:val="subsection"/>
      </w:pPr>
      <w:r w:rsidRPr="0002252A">
        <w:tab/>
        <w:t>(1B)</w:t>
      </w:r>
      <w:r w:rsidRPr="0002252A">
        <w:tab/>
        <w:t>If:</w:t>
      </w:r>
    </w:p>
    <w:p w14:paraId="5D81AACF" w14:textId="4F8D673F" w:rsidR="00A819FA" w:rsidRPr="0002252A" w:rsidRDefault="00A819FA" w:rsidP="00B15024">
      <w:pPr>
        <w:pStyle w:val="paragraph"/>
      </w:pPr>
      <w:r w:rsidRPr="0002252A">
        <w:tab/>
        <w:t>(a)</w:t>
      </w:r>
      <w:r w:rsidRPr="0002252A">
        <w:tab/>
        <w:t xml:space="preserve">a person makes an application (the </w:t>
      </w:r>
      <w:r w:rsidRPr="0002252A">
        <w:rPr>
          <w:b/>
          <w:i/>
        </w:rPr>
        <w:t>referral application</w:t>
      </w:r>
      <w:r w:rsidRPr="0002252A">
        <w:t xml:space="preserve">) under </w:t>
      </w:r>
      <w:r w:rsidR="00B15024">
        <w:t>section 1</w:t>
      </w:r>
      <w:r w:rsidRPr="0002252A">
        <w:t>23 of the ART Act to refer the ART’s decision on ART review to the guidance and appeals panel; and</w:t>
      </w:r>
    </w:p>
    <w:p w14:paraId="5282B259" w14:textId="77777777" w:rsidR="00A819FA" w:rsidRPr="0002252A" w:rsidRDefault="00A819FA" w:rsidP="00B15024">
      <w:pPr>
        <w:pStyle w:val="paragraph"/>
      </w:pPr>
      <w:r w:rsidRPr="0002252A">
        <w:tab/>
        <w:t>(b)</w:t>
      </w:r>
      <w:r w:rsidRPr="0002252A">
        <w:tab/>
        <w:t>the person is taken to have made a guidance and appeals panel application because the ART’s decision is referred to the guidance and appeals panel; and</w:t>
      </w:r>
    </w:p>
    <w:p w14:paraId="7B00D06D" w14:textId="77777777" w:rsidR="00A819FA" w:rsidRPr="0002252A" w:rsidRDefault="00A819FA" w:rsidP="00B15024">
      <w:pPr>
        <w:pStyle w:val="paragraph"/>
      </w:pPr>
      <w:r w:rsidRPr="0002252A">
        <w:tab/>
        <w:t>(c)</w:t>
      </w:r>
      <w:r w:rsidRPr="0002252A">
        <w:tab/>
        <w:t xml:space="preserve">the Registrar varies or substitutes the decision (the </w:t>
      </w:r>
      <w:r w:rsidRPr="0002252A">
        <w:rPr>
          <w:b/>
          <w:i/>
        </w:rPr>
        <w:t>reviewable decision</w:t>
      </w:r>
      <w:r w:rsidRPr="0002252A">
        <w:t>) to which the guidance and appeals panel application relates:</w:t>
      </w:r>
    </w:p>
    <w:p w14:paraId="6948EC77" w14:textId="77777777" w:rsidR="00A819FA" w:rsidRPr="0002252A" w:rsidRDefault="00A819FA" w:rsidP="00B15024">
      <w:pPr>
        <w:pStyle w:val="paragraphsub"/>
      </w:pPr>
      <w:r w:rsidRPr="0002252A">
        <w:tab/>
        <w:t>(i)</w:t>
      </w:r>
      <w:r w:rsidRPr="0002252A">
        <w:tab/>
        <w:t>after the referral application is made; and</w:t>
      </w:r>
    </w:p>
    <w:p w14:paraId="2DA48FA3" w14:textId="77777777" w:rsidR="00A819FA" w:rsidRPr="0002252A" w:rsidRDefault="00A819FA" w:rsidP="00B15024">
      <w:pPr>
        <w:pStyle w:val="paragraphsub"/>
      </w:pPr>
      <w:r w:rsidRPr="0002252A">
        <w:tab/>
        <w:t>(ii)</w:t>
      </w:r>
      <w:r w:rsidRPr="0002252A">
        <w:tab/>
        <w:t>before the ART is constituted for the purposes of the proceeding in relation to the guidance and appeals panel application;</w:t>
      </w:r>
    </w:p>
    <w:p w14:paraId="1D27241A" w14:textId="77777777" w:rsidR="00A819FA" w:rsidRPr="0002252A" w:rsidRDefault="00A819FA" w:rsidP="00B15024">
      <w:pPr>
        <w:pStyle w:val="subsection2"/>
      </w:pPr>
      <w:r w:rsidRPr="0002252A">
        <w:t>the guidance and appeals panel application is taken to be a guidance and appeals panel application in relation to the reviewable decision as varied or substituted by the Registrar.</w:t>
      </w:r>
    </w:p>
    <w:p w14:paraId="01A0C2A8" w14:textId="77777777" w:rsidR="00A819FA" w:rsidRPr="0002252A" w:rsidRDefault="00A819FA" w:rsidP="00B15024">
      <w:pPr>
        <w:pStyle w:val="ItemHead"/>
      </w:pPr>
      <w:r w:rsidRPr="0002252A">
        <w:t>77  Sub</w:t>
      </w:r>
      <w:r w:rsidR="0059456F">
        <w:t>section 9</w:t>
      </w:r>
      <w:r w:rsidRPr="0002252A">
        <w:t>5B(3)</w:t>
      </w:r>
    </w:p>
    <w:p w14:paraId="0F5845E8" w14:textId="77777777" w:rsidR="00A819FA" w:rsidRPr="0002252A" w:rsidRDefault="00A819FA" w:rsidP="00B15024">
      <w:pPr>
        <w:pStyle w:val="Item"/>
      </w:pPr>
      <w:r w:rsidRPr="0002252A">
        <w:t>Repeal the subsection.</w:t>
      </w:r>
    </w:p>
    <w:p w14:paraId="487E8277" w14:textId="77777777" w:rsidR="00A819FA" w:rsidRPr="0002252A" w:rsidRDefault="00A819FA" w:rsidP="00B15024">
      <w:pPr>
        <w:pStyle w:val="ItemHead"/>
      </w:pPr>
      <w:r w:rsidRPr="0002252A">
        <w:t>78  Sub</w:t>
      </w:r>
      <w:r w:rsidR="0059456F">
        <w:t>section 9</w:t>
      </w:r>
      <w:r w:rsidRPr="0002252A">
        <w:t>5C(1)</w:t>
      </w:r>
    </w:p>
    <w:p w14:paraId="385FE284" w14:textId="77777777" w:rsidR="00A819FA" w:rsidRPr="0002252A" w:rsidRDefault="00A819FA" w:rsidP="00B15024">
      <w:pPr>
        <w:pStyle w:val="Item"/>
      </w:pPr>
      <w:r w:rsidRPr="0002252A">
        <w:t>Repeal the subsection, substitute:</w:t>
      </w:r>
    </w:p>
    <w:p w14:paraId="5181A47D" w14:textId="0C4761AB" w:rsidR="00A819FA" w:rsidRPr="0002252A" w:rsidRDefault="00A819FA" w:rsidP="00B15024">
      <w:pPr>
        <w:pStyle w:val="subsection"/>
      </w:pPr>
      <w:r w:rsidRPr="0002252A">
        <w:tab/>
        <w:t>(1)</w:t>
      </w:r>
      <w:r w:rsidRPr="0002252A">
        <w:tab/>
        <w:t xml:space="preserve">The ART may, in relation to an application for ART review (other than a guidance and appeals panel application), request the Registrar to lodge with the ART the statement and other documents referred to in </w:t>
      </w:r>
      <w:r w:rsidR="0059456F">
        <w:t>section 2</w:t>
      </w:r>
      <w:r w:rsidRPr="0002252A">
        <w:t>3 (decision</w:t>
      </w:r>
      <w:r w:rsidR="00B15024">
        <w:noBreakHyphen/>
      </w:r>
      <w:r w:rsidRPr="0002252A">
        <w:t>maker must give ART reasons and documents—general rule) of the ART Act before the end of the period that otherwise applies.</w:t>
      </w:r>
    </w:p>
    <w:p w14:paraId="759034A3" w14:textId="77777777" w:rsidR="00A819FA" w:rsidRPr="0002252A" w:rsidRDefault="00A819FA" w:rsidP="00B15024">
      <w:pPr>
        <w:pStyle w:val="ItemHead"/>
      </w:pPr>
      <w:r w:rsidRPr="0002252A">
        <w:t>79  Sub</w:t>
      </w:r>
      <w:r w:rsidR="0059456F">
        <w:t>section 9</w:t>
      </w:r>
      <w:r w:rsidRPr="0002252A">
        <w:t>5H(1)</w:t>
      </w:r>
    </w:p>
    <w:p w14:paraId="38403A44" w14:textId="77777777" w:rsidR="00A819FA" w:rsidRPr="0002252A" w:rsidRDefault="00A819FA" w:rsidP="00B15024">
      <w:pPr>
        <w:pStyle w:val="Item"/>
      </w:pPr>
      <w:r w:rsidRPr="0002252A">
        <w:t>Repeal the subsection, substitute:</w:t>
      </w:r>
    </w:p>
    <w:p w14:paraId="13080FA8" w14:textId="77777777" w:rsidR="00A819FA" w:rsidRPr="0002252A" w:rsidRDefault="00A819FA" w:rsidP="00B15024">
      <w:pPr>
        <w:pStyle w:val="subsection"/>
      </w:pPr>
      <w:r w:rsidRPr="0002252A">
        <w:tab/>
        <w:t>(1)</w:t>
      </w:r>
      <w:r w:rsidRPr="0002252A">
        <w:tab/>
        <w:t>If the ART reasonably believes that a person has information that is relevant to an ART review and the person is not a party to the review, the ART may, by written notice given to the person, require the person to give to the ART, within the period and in the manner specified in the notice, any such information.</w:t>
      </w:r>
    </w:p>
    <w:p w14:paraId="374D686A" w14:textId="77777777" w:rsidR="00A819FA" w:rsidRPr="0002252A" w:rsidRDefault="00A819FA" w:rsidP="00B15024">
      <w:pPr>
        <w:pStyle w:val="notetext"/>
      </w:pPr>
      <w:r w:rsidRPr="0002252A">
        <w:t>Note:</w:t>
      </w:r>
      <w:r w:rsidRPr="0002252A">
        <w:tab/>
      </w:r>
      <w:r w:rsidR="0059456F">
        <w:t>Section 7</w:t>
      </w:r>
      <w:r w:rsidRPr="0002252A">
        <w:t>4 of the ART Act deals with the ART’s power to summon a person to give evidence or produce documents.</w:t>
      </w:r>
    </w:p>
    <w:p w14:paraId="2FAB6FD1" w14:textId="77777777" w:rsidR="00A819FA" w:rsidRPr="0002252A" w:rsidRDefault="00A819FA" w:rsidP="00B15024">
      <w:pPr>
        <w:pStyle w:val="ItemHead"/>
      </w:pPr>
      <w:r w:rsidRPr="0002252A">
        <w:t>80  Sub</w:t>
      </w:r>
      <w:r w:rsidR="0059456F">
        <w:t>section 9</w:t>
      </w:r>
      <w:r w:rsidRPr="0002252A">
        <w:t>5H(2) (penalty)</w:t>
      </w:r>
    </w:p>
    <w:p w14:paraId="5EED7F70" w14:textId="77777777" w:rsidR="00A819FA" w:rsidRPr="0002252A" w:rsidRDefault="00A819FA" w:rsidP="00B15024">
      <w:pPr>
        <w:pStyle w:val="Item"/>
      </w:pPr>
      <w:r w:rsidRPr="0002252A">
        <w:t>Repeal the penalty, substitute:</w:t>
      </w:r>
    </w:p>
    <w:p w14:paraId="583ED5B6" w14:textId="77777777" w:rsidR="00A819FA" w:rsidRPr="0002252A" w:rsidRDefault="00A819FA" w:rsidP="00B15024">
      <w:pPr>
        <w:pStyle w:val="Penalty"/>
      </w:pPr>
      <w:r w:rsidRPr="0002252A">
        <w:t>Penalty:</w:t>
      </w:r>
      <w:r w:rsidRPr="0002252A">
        <w:tab/>
        <w:t>Imprisonment for 6 months or 30 penalty units, or both.</w:t>
      </w:r>
    </w:p>
    <w:p w14:paraId="7D9981C7" w14:textId="77777777" w:rsidR="00A819FA" w:rsidRPr="0002252A" w:rsidRDefault="00A819FA" w:rsidP="00B15024">
      <w:pPr>
        <w:pStyle w:val="ItemHead"/>
      </w:pPr>
      <w:r w:rsidRPr="0002252A">
        <w:t>81  Section 95J (heading)</w:t>
      </w:r>
    </w:p>
    <w:p w14:paraId="0514A742" w14:textId="77777777" w:rsidR="00A819FA" w:rsidRPr="0002252A" w:rsidRDefault="00A819FA" w:rsidP="00B15024">
      <w:pPr>
        <w:pStyle w:val="Item"/>
      </w:pPr>
      <w:r w:rsidRPr="0002252A">
        <w:t>Repeal the heading, substitute:</w:t>
      </w:r>
    </w:p>
    <w:p w14:paraId="04613B1D" w14:textId="77777777" w:rsidR="00A819FA" w:rsidRPr="0002252A" w:rsidRDefault="00A819FA" w:rsidP="00B15024">
      <w:pPr>
        <w:pStyle w:val="ActHead5"/>
      </w:pPr>
      <w:bookmarkStart w:id="160" w:name="_Toc168308284"/>
      <w:r w:rsidRPr="00673E6B">
        <w:rPr>
          <w:rStyle w:val="CharSectno"/>
        </w:rPr>
        <w:t>95J</w:t>
      </w:r>
      <w:r w:rsidRPr="0002252A">
        <w:t xml:space="preserve">  ART may require Registrar to obtain information for ART review</w:t>
      </w:r>
      <w:bookmarkEnd w:id="160"/>
    </w:p>
    <w:p w14:paraId="21257A7D" w14:textId="77777777" w:rsidR="00A819FA" w:rsidRPr="0002252A" w:rsidRDefault="00A819FA" w:rsidP="00B15024">
      <w:pPr>
        <w:pStyle w:val="ItemHead"/>
      </w:pPr>
      <w:r w:rsidRPr="0002252A">
        <w:t>82  Sub</w:t>
      </w:r>
      <w:r w:rsidR="0059456F">
        <w:t>section 9</w:t>
      </w:r>
      <w:r w:rsidRPr="0002252A">
        <w:t>5J(1)</w:t>
      </w:r>
    </w:p>
    <w:p w14:paraId="35D8D4AB" w14:textId="77777777" w:rsidR="00A819FA" w:rsidRPr="0002252A" w:rsidRDefault="00A819FA" w:rsidP="00B15024">
      <w:pPr>
        <w:pStyle w:val="Item"/>
      </w:pPr>
      <w:r w:rsidRPr="0002252A">
        <w:t>Omit “If the AAT is satisfied that a person has information, or custody or control of a document, that is relevant to an AAT first review, the AAT may”, substitute “If the ART is satisfied that a person has information, or custody or control of a document, that is relevant to an ART review, the ART may”.</w:t>
      </w:r>
    </w:p>
    <w:p w14:paraId="5A6373FE" w14:textId="77777777" w:rsidR="00A819FA" w:rsidRPr="0002252A" w:rsidRDefault="00A819FA" w:rsidP="00B15024">
      <w:pPr>
        <w:pStyle w:val="ItemHead"/>
      </w:pPr>
      <w:r w:rsidRPr="0002252A">
        <w:t>83  Section 95K</w:t>
      </w:r>
    </w:p>
    <w:p w14:paraId="3465C93E" w14:textId="77777777" w:rsidR="00A819FA" w:rsidRPr="0002252A" w:rsidRDefault="00A819FA" w:rsidP="00B15024">
      <w:pPr>
        <w:pStyle w:val="Item"/>
      </w:pPr>
      <w:r w:rsidRPr="0002252A">
        <w:t>Repeal the section, substitute:</w:t>
      </w:r>
    </w:p>
    <w:p w14:paraId="3FE60D90" w14:textId="77777777" w:rsidR="00A819FA" w:rsidRPr="0002252A" w:rsidRDefault="00A819FA" w:rsidP="00B15024">
      <w:pPr>
        <w:pStyle w:val="ActHead5"/>
      </w:pPr>
      <w:bookmarkStart w:id="161" w:name="_Toc168308285"/>
      <w:r w:rsidRPr="00673E6B">
        <w:rPr>
          <w:rStyle w:val="CharSectno"/>
        </w:rPr>
        <w:t>95K</w:t>
      </w:r>
      <w:r w:rsidRPr="0002252A">
        <w:t xml:space="preserve">  Hearing of certain ART reviews in private</w:t>
      </w:r>
      <w:bookmarkEnd w:id="161"/>
    </w:p>
    <w:p w14:paraId="77A3366F" w14:textId="77777777" w:rsidR="00A819FA" w:rsidRPr="0002252A" w:rsidRDefault="00A819FA" w:rsidP="00B15024">
      <w:pPr>
        <w:pStyle w:val="subsection"/>
      </w:pPr>
      <w:r w:rsidRPr="0002252A">
        <w:tab/>
        <w:t>(1)</w:t>
      </w:r>
      <w:r w:rsidRPr="0002252A">
        <w:tab/>
        <w:t>This section applies in relation to a proceeding for ART review if the ART is constituted for the purposes of the proceeding otherwise than by the guidance and appeals panel.</w:t>
      </w:r>
    </w:p>
    <w:p w14:paraId="4B6C3A75" w14:textId="77777777" w:rsidR="00A819FA" w:rsidRPr="0002252A" w:rsidRDefault="00A819FA" w:rsidP="00B15024">
      <w:pPr>
        <w:pStyle w:val="subsection"/>
      </w:pPr>
      <w:r w:rsidRPr="0002252A">
        <w:tab/>
        <w:t>(2)</w:t>
      </w:r>
      <w:r w:rsidRPr="0002252A">
        <w:tab/>
        <w:t>The hearing of the proceeding must be in private.</w:t>
      </w:r>
    </w:p>
    <w:p w14:paraId="120B7758" w14:textId="77777777" w:rsidR="00A819FA" w:rsidRPr="0002252A" w:rsidRDefault="00A819FA" w:rsidP="00B15024">
      <w:pPr>
        <w:pStyle w:val="subsection"/>
      </w:pPr>
      <w:r w:rsidRPr="0002252A">
        <w:tab/>
        <w:t>(3)</w:t>
      </w:r>
      <w:r w:rsidRPr="0002252A">
        <w:tab/>
        <w:t>The ART may give directions, in writing or otherwise, as to the persons who may be present at the hearing of the proceeding.</w:t>
      </w:r>
    </w:p>
    <w:p w14:paraId="5CEE2077" w14:textId="77777777" w:rsidR="00A819FA" w:rsidRPr="0002252A" w:rsidRDefault="00A819FA" w:rsidP="00B15024">
      <w:pPr>
        <w:pStyle w:val="subsection"/>
      </w:pPr>
      <w:r w:rsidRPr="0002252A">
        <w:tab/>
        <w:t>(4)</w:t>
      </w:r>
      <w:r w:rsidRPr="0002252A">
        <w:tab/>
        <w:t>In giving directions, the ART must have regard to the wishes of the parties and the need to protect their privacy.</w:t>
      </w:r>
    </w:p>
    <w:p w14:paraId="36606998" w14:textId="77777777" w:rsidR="00A819FA" w:rsidRPr="0002252A" w:rsidRDefault="00A819FA" w:rsidP="00B15024">
      <w:pPr>
        <w:pStyle w:val="subsection"/>
      </w:pPr>
      <w:r w:rsidRPr="0002252A">
        <w:tab/>
        <w:t>(5)</w:t>
      </w:r>
      <w:r w:rsidRPr="0002252A">
        <w:tab/>
      </w:r>
      <w:r w:rsidR="0059456F">
        <w:t>Section 6</w:t>
      </w:r>
      <w:r w:rsidRPr="0002252A">
        <w:t>9 (hearings to be in public unless practice directions or ART order requires otherwise) of the ART Act does not apply in relation to the hearing of the proceeding.</w:t>
      </w:r>
    </w:p>
    <w:p w14:paraId="6BF4F0F0" w14:textId="77777777" w:rsidR="00A27DF1" w:rsidRPr="00E313E4" w:rsidRDefault="00A27DF1" w:rsidP="00B15024">
      <w:pPr>
        <w:pStyle w:val="ItemHead"/>
      </w:pPr>
      <w:r w:rsidRPr="00E313E4">
        <w:t>83A  Paragraph 95M(a)</w:t>
      </w:r>
    </w:p>
    <w:p w14:paraId="2ECC182E" w14:textId="77777777" w:rsidR="00A27DF1" w:rsidRPr="00E313E4" w:rsidRDefault="00A27DF1" w:rsidP="00B15024">
      <w:pPr>
        <w:pStyle w:val="Item"/>
      </w:pPr>
      <w:r w:rsidRPr="00E313E4">
        <w:t>Repeal the paragraph, substitute:</w:t>
      </w:r>
    </w:p>
    <w:p w14:paraId="66C87340" w14:textId="77777777" w:rsidR="00A27DF1" w:rsidRPr="00E313E4" w:rsidRDefault="00A27DF1" w:rsidP="00B15024">
      <w:pPr>
        <w:pStyle w:val="paragraph"/>
      </w:pPr>
      <w:r w:rsidRPr="00E313E4">
        <w:tab/>
        <w:t>(a)</w:t>
      </w:r>
      <w:r w:rsidRPr="00E313E4">
        <w:tab/>
        <w:t>the ART has reviewed:</w:t>
      </w:r>
    </w:p>
    <w:p w14:paraId="32FA5696" w14:textId="7725DD08" w:rsidR="00A27DF1" w:rsidRPr="00E313E4" w:rsidRDefault="00A27DF1" w:rsidP="00B15024">
      <w:pPr>
        <w:pStyle w:val="paragraphsub"/>
      </w:pPr>
      <w:r w:rsidRPr="00E313E4">
        <w:tab/>
        <w:t>(i)</w:t>
      </w:r>
      <w:r w:rsidRPr="00E313E4">
        <w:tab/>
        <w:t xml:space="preserve">a decision (a </w:t>
      </w:r>
      <w:r w:rsidRPr="00E313E4">
        <w:rPr>
          <w:b/>
          <w:i/>
        </w:rPr>
        <w:t>family assistance decision</w:t>
      </w:r>
      <w:r w:rsidRPr="00E313E4">
        <w:t xml:space="preserve">) on application referred to in </w:t>
      </w:r>
      <w:r w:rsidR="00B15024">
        <w:t>section 1</w:t>
      </w:r>
      <w:r w:rsidRPr="00E313E4">
        <w:t>11 of the Family Assistance Administration Act; or</w:t>
      </w:r>
    </w:p>
    <w:p w14:paraId="48D88764" w14:textId="6B17394D" w:rsidR="00A27DF1" w:rsidRPr="00E313E4" w:rsidRDefault="00A27DF1" w:rsidP="00B15024">
      <w:pPr>
        <w:pStyle w:val="paragraphsub"/>
      </w:pPr>
      <w:r w:rsidRPr="00E313E4">
        <w:tab/>
        <w:t>(ii)</w:t>
      </w:r>
      <w:r w:rsidRPr="00E313E4">
        <w:tab/>
        <w:t xml:space="preserve">a decision on application referred to in </w:t>
      </w:r>
      <w:r w:rsidR="00B15024">
        <w:t>section 1</w:t>
      </w:r>
      <w:r w:rsidRPr="00E313E4">
        <w:t>31D of the ART Act in relation to a family assistance decision; and</w:t>
      </w:r>
    </w:p>
    <w:p w14:paraId="2BBFC96E" w14:textId="77777777" w:rsidR="00A819FA" w:rsidRPr="0002252A" w:rsidRDefault="00A819FA" w:rsidP="00B15024">
      <w:pPr>
        <w:pStyle w:val="ItemHead"/>
      </w:pPr>
      <w:r w:rsidRPr="0002252A">
        <w:t>84  Sub</w:t>
      </w:r>
      <w:r w:rsidR="0059456F">
        <w:t>section 9</w:t>
      </w:r>
      <w:r w:rsidRPr="0002252A">
        <w:t>5N(1)</w:t>
      </w:r>
    </w:p>
    <w:p w14:paraId="779F594C" w14:textId="77777777" w:rsidR="00A819FA" w:rsidRPr="0002252A" w:rsidRDefault="00A819FA" w:rsidP="00B15024">
      <w:pPr>
        <w:pStyle w:val="Item"/>
      </w:pPr>
      <w:r w:rsidRPr="0002252A">
        <w:t>Repeal the subsection, substitute:</w:t>
      </w:r>
    </w:p>
    <w:p w14:paraId="3731BEBB" w14:textId="77777777" w:rsidR="00A819FA" w:rsidRPr="0002252A" w:rsidRDefault="00A819FA" w:rsidP="00B15024">
      <w:pPr>
        <w:pStyle w:val="subsection"/>
      </w:pPr>
      <w:r w:rsidRPr="0002252A">
        <w:tab/>
        <w:t>(1)</w:t>
      </w:r>
      <w:r w:rsidRPr="0002252A">
        <w:tab/>
        <w:t>If:</w:t>
      </w:r>
    </w:p>
    <w:p w14:paraId="0A6EEB2C" w14:textId="77777777" w:rsidR="00A819FA" w:rsidRPr="0002252A" w:rsidRDefault="00A819FA" w:rsidP="00B15024">
      <w:pPr>
        <w:pStyle w:val="paragraph"/>
      </w:pPr>
      <w:r w:rsidRPr="0002252A">
        <w:tab/>
        <w:t>(a)</w:t>
      </w:r>
      <w:r w:rsidRPr="0002252A">
        <w:tab/>
        <w:t>on ART review, the ART varies or substitutes a decision on an objection to a care percentage decision; and</w:t>
      </w:r>
    </w:p>
    <w:p w14:paraId="5C40A54A" w14:textId="77777777" w:rsidR="00A819FA" w:rsidRPr="0002252A" w:rsidRDefault="00A819FA" w:rsidP="00B15024">
      <w:pPr>
        <w:pStyle w:val="paragraph"/>
      </w:pPr>
      <w:r w:rsidRPr="0002252A">
        <w:tab/>
        <w:t>(b)</w:t>
      </w:r>
      <w:r w:rsidRPr="0002252A">
        <w:tab/>
        <w:t>the application for ART review was made more than 28 days, or, if the applicant is a resident of a reciprocating jurisdiction, 90 days, after notice of the decision was given; and</w:t>
      </w:r>
    </w:p>
    <w:p w14:paraId="3711EB77" w14:textId="77777777" w:rsidR="00A819FA" w:rsidRPr="0002252A" w:rsidRDefault="00A819FA" w:rsidP="00B15024">
      <w:pPr>
        <w:pStyle w:val="paragraph"/>
      </w:pPr>
      <w:r w:rsidRPr="0002252A">
        <w:tab/>
        <w:t>(c)</w:t>
      </w:r>
      <w:r w:rsidRPr="0002252A">
        <w:tab/>
        <w:t>the application for ART review was not a guidance and appeals panel application;</w:t>
      </w:r>
    </w:p>
    <w:p w14:paraId="4582F711" w14:textId="77777777" w:rsidR="00A819FA" w:rsidRPr="0002252A" w:rsidRDefault="00A819FA" w:rsidP="00B15024">
      <w:pPr>
        <w:pStyle w:val="subsection2"/>
      </w:pPr>
      <w:r w:rsidRPr="0002252A">
        <w:t xml:space="preserve">then, despite </w:t>
      </w:r>
      <w:r w:rsidR="0059456F">
        <w:t>subsections 1</w:t>
      </w:r>
      <w:r w:rsidRPr="0002252A">
        <w:t>08(4) and (5) of the ART Act, the decision as varied or substituted by the ART has or is taken to have had effect on and from the day the application for ART review was made.</w:t>
      </w:r>
    </w:p>
    <w:p w14:paraId="4C4D21EA" w14:textId="77777777" w:rsidR="00A819FA" w:rsidRPr="0002252A" w:rsidRDefault="00A819FA" w:rsidP="00B15024">
      <w:pPr>
        <w:pStyle w:val="ItemHead"/>
      </w:pPr>
      <w:r w:rsidRPr="0002252A">
        <w:t>85  Sub</w:t>
      </w:r>
      <w:r w:rsidR="0059456F">
        <w:t>section 9</w:t>
      </w:r>
      <w:r w:rsidRPr="0002252A">
        <w:t>5N(3) (note)</w:t>
      </w:r>
    </w:p>
    <w:p w14:paraId="461AE693" w14:textId="77777777" w:rsidR="00A819FA" w:rsidRPr="0002252A" w:rsidRDefault="00A819FA" w:rsidP="00B15024">
      <w:pPr>
        <w:pStyle w:val="Item"/>
      </w:pPr>
      <w:r w:rsidRPr="0002252A">
        <w:t>Repeal the note.</w:t>
      </w:r>
    </w:p>
    <w:p w14:paraId="110C63B5" w14:textId="77777777" w:rsidR="00A819FA" w:rsidRPr="0002252A" w:rsidRDefault="00A819FA" w:rsidP="00B15024">
      <w:pPr>
        <w:pStyle w:val="ItemHead"/>
      </w:pPr>
      <w:r w:rsidRPr="0002252A">
        <w:t>86  Sections 95P and 95Q</w:t>
      </w:r>
    </w:p>
    <w:p w14:paraId="2359C31D" w14:textId="77777777" w:rsidR="00A819FA" w:rsidRPr="0002252A" w:rsidRDefault="00A819FA" w:rsidP="00B15024">
      <w:pPr>
        <w:pStyle w:val="Item"/>
      </w:pPr>
      <w:r w:rsidRPr="0002252A">
        <w:t>Repeal the sections.</w:t>
      </w:r>
    </w:p>
    <w:p w14:paraId="459EF764" w14:textId="77777777" w:rsidR="00A819FA" w:rsidRPr="0002252A" w:rsidRDefault="00A819FA" w:rsidP="00B15024">
      <w:pPr>
        <w:pStyle w:val="ItemHead"/>
      </w:pPr>
      <w:r w:rsidRPr="0002252A">
        <w:t>87  Divisions 4 and 5 of Part VIIA</w:t>
      </w:r>
    </w:p>
    <w:p w14:paraId="7E859895" w14:textId="77777777" w:rsidR="00A819FA" w:rsidRPr="0002252A" w:rsidRDefault="00A819FA" w:rsidP="00B15024">
      <w:pPr>
        <w:pStyle w:val="Item"/>
      </w:pPr>
      <w:r w:rsidRPr="0002252A">
        <w:t>Repeal the Divisions.</w:t>
      </w:r>
    </w:p>
    <w:p w14:paraId="663B837D" w14:textId="77777777" w:rsidR="00A819FA" w:rsidRPr="0002252A" w:rsidRDefault="00A819FA" w:rsidP="00B15024">
      <w:pPr>
        <w:pStyle w:val="ItemHead"/>
      </w:pPr>
      <w:r w:rsidRPr="0002252A">
        <w:t>88  Division 6 of Part VIIA (heading)</w:t>
      </w:r>
    </w:p>
    <w:p w14:paraId="143039E4" w14:textId="77777777" w:rsidR="00A819FA" w:rsidRPr="0002252A" w:rsidRDefault="00A819FA" w:rsidP="00B15024">
      <w:pPr>
        <w:pStyle w:val="Item"/>
      </w:pPr>
      <w:r w:rsidRPr="0002252A">
        <w:t>Repeal the heading.</w:t>
      </w:r>
    </w:p>
    <w:p w14:paraId="19298D63" w14:textId="77777777" w:rsidR="00A819FA" w:rsidRPr="0002252A" w:rsidRDefault="00A819FA" w:rsidP="00B15024">
      <w:pPr>
        <w:pStyle w:val="ItemHead"/>
      </w:pPr>
      <w:r w:rsidRPr="0002252A">
        <w:t xml:space="preserve">89  Before </w:t>
      </w:r>
      <w:r w:rsidR="0059456F">
        <w:t>section 9</w:t>
      </w:r>
      <w:r w:rsidRPr="0002252A">
        <w:t>8D</w:t>
      </w:r>
    </w:p>
    <w:p w14:paraId="6A21D339" w14:textId="77777777" w:rsidR="00A819FA" w:rsidRPr="0002252A" w:rsidRDefault="00A819FA" w:rsidP="00B15024">
      <w:pPr>
        <w:pStyle w:val="Item"/>
      </w:pPr>
      <w:r w:rsidRPr="0002252A">
        <w:t>Insert:</w:t>
      </w:r>
    </w:p>
    <w:p w14:paraId="2EB11DC1" w14:textId="77777777" w:rsidR="00A819FA" w:rsidRPr="0002252A" w:rsidRDefault="00A819FA" w:rsidP="00B15024">
      <w:pPr>
        <w:pStyle w:val="ActHead3"/>
      </w:pPr>
      <w:bookmarkStart w:id="162" w:name="_Toc168308286"/>
      <w:r w:rsidRPr="00673E6B">
        <w:rPr>
          <w:rStyle w:val="CharDivNo"/>
        </w:rPr>
        <w:t>Division 4</w:t>
      </w:r>
      <w:r w:rsidRPr="0002252A">
        <w:t>—</w:t>
      </w:r>
      <w:r w:rsidRPr="00673E6B">
        <w:rPr>
          <w:rStyle w:val="CharDivText"/>
        </w:rPr>
        <w:t>Appeals and references of questions of law</w:t>
      </w:r>
      <w:bookmarkEnd w:id="162"/>
    </w:p>
    <w:p w14:paraId="5BCF4C1B" w14:textId="77777777" w:rsidR="00A819FA" w:rsidRPr="0002252A" w:rsidRDefault="00A819FA" w:rsidP="00B15024">
      <w:pPr>
        <w:pStyle w:val="ItemHead"/>
      </w:pPr>
      <w:r w:rsidRPr="0002252A">
        <w:t>90  At the end of Part VIIA</w:t>
      </w:r>
    </w:p>
    <w:p w14:paraId="3AA77D3A" w14:textId="77777777" w:rsidR="00A819FA" w:rsidRPr="0002252A" w:rsidRDefault="00A819FA" w:rsidP="00B15024">
      <w:pPr>
        <w:pStyle w:val="Item"/>
      </w:pPr>
      <w:r w:rsidRPr="0002252A">
        <w:t>Add:</w:t>
      </w:r>
    </w:p>
    <w:p w14:paraId="467BF69B" w14:textId="77777777" w:rsidR="00A819FA" w:rsidRPr="0002252A" w:rsidRDefault="00A819FA" w:rsidP="00B15024">
      <w:pPr>
        <w:pStyle w:val="ActHead5"/>
      </w:pPr>
      <w:bookmarkStart w:id="163" w:name="_Toc168308287"/>
      <w:r w:rsidRPr="00673E6B">
        <w:rPr>
          <w:rStyle w:val="CharSectno"/>
        </w:rPr>
        <w:t>99</w:t>
      </w:r>
      <w:r w:rsidRPr="0002252A">
        <w:t xml:space="preserve">  Appeals to Federal Circuit and Family Court of Australia (Division 2)</w:t>
      </w:r>
      <w:bookmarkEnd w:id="163"/>
    </w:p>
    <w:p w14:paraId="1CB07EAA" w14:textId="77777777" w:rsidR="00A819FA" w:rsidRPr="0002252A" w:rsidRDefault="00A819FA" w:rsidP="00B15024">
      <w:pPr>
        <w:pStyle w:val="subsection"/>
      </w:pPr>
      <w:r w:rsidRPr="0002252A">
        <w:tab/>
        <w:t>(1)</w:t>
      </w:r>
      <w:r w:rsidRPr="0002252A">
        <w:tab/>
        <w:t>A party to a proceeding for ART review may appeal to the Federal Circuit and Family Court of Australia (Division 2), on a question of law, from the decision of the ART in the proceeding.</w:t>
      </w:r>
    </w:p>
    <w:p w14:paraId="39F7F7E1" w14:textId="77777777" w:rsidR="00A819FA" w:rsidRPr="0002252A" w:rsidRDefault="00A819FA" w:rsidP="00B15024">
      <w:pPr>
        <w:pStyle w:val="subsection"/>
      </w:pPr>
      <w:r w:rsidRPr="0002252A">
        <w:tab/>
        <w:t>(2)</w:t>
      </w:r>
      <w:r w:rsidRPr="0002252A">
        <w:tab/>
        <w:t>Subsection (1) does not apply if the decision is made by the ART constituted by a member who is, or members at least one of whom is, a Judge or a Deputy President (within the meaning of the ART Act).</w:t>
      </w:r>
    </w:p>
    <w:p w14:paraId="78ED4E73" w14:textId="562CC83B" w:rsidR="00A819FA" w:rsidRPr="0002252A" w:rsidRDefault="00A819FA" w:rsidP="00B15024">
      <w:pPr>
        <w:pStyle w:val="subsection"/>
      </w:pPr>
      <w:r w:rsidRPr="0002252A">
        <w:tab/>
        <w:t>(3)</w:t>
      </w:r>
      <w:r w:rsidRPr="0002252A">
        <w:tab/>
        <w:t xml:space="preserve">The following provisions of the ART Act apply in relation to any such appeal as if the appeal were an appeal under </w:t>
      </w:r>
      <w:r w:rsidR="00B15024">
        <w:t>section 1</w:t>
      </w:r>
      <w:r w:rsidRPr="0002252A">
        <w:t>72 (party may appeal) of that Act and in relation to the Federal Circuit and Family Court of Australia (Division 2) in the same way as they apply in relation to the Federal Court of Australia:</w:t>
      </w:r>
    </w:p>
    <w:p w14:paraId="42E77834" w14:textId="1ADBE66F" w:rsidR="00A819FA" w:rsidRPr="0002252A" w:rsidRDefault="00A819FA" w:rsidP="00B15024">
      <w:pPr>
        <w:pStyle w:val="paragraph"/>
      </w:pPr>
      <w:r w:rsidRPr="0002252A">
        <w:tab/>
        <w:t>(a)</w:t>
      </w:r>
      <w:r w:rsidRPr="0002252A">
        <w:tab/>
      </w:r>
      <w:r w:rsidR="00B15024">
        <w:t>section 1</w:t>
      </w:r>
      <w:r w:rsidRPr="0002252A">
        <w:t>07 (when ART’s decision on review comes into operation);</w:t>
      </w:r>
    </w:p>
    <w:p w14:paraId="44FB486B" w14:textId="58740651" w:rsidR="00A819FA" w:rsidRPr="0002252A" w:rsidRDefault="00A819FA" w:rsidP="00B15024">
      <w:pPr>
        <w:pStyle w:val="paragraph"/>
      </w:pPr>
      <w:r w:rsidRPr="0002252A">
        <w:tab/>
        <w:t>(b)</w:t>
      </w:r>
      <w:r w:rsidRPr="0002252A">
        <w:tab/>
      </w:r>
      <w:r w:rsidR="00B15024">
        <w:t>section 1</w:t>
      </w:r>
      <w:r w:rsidRPr="0002252A">
        <w:t>74 (time and manner for making appeals);</w:t>
      </w:r>
    </w:p>
    <w:p w14:paraId="77160F6D" w14:textId="77777777" w:rsidR="00A819FA" w:rsidRPr="0002252A" w:rsidRDefault="00A819FA" w:rsidP="00B15024">
      <w:pPr>
        <w:pStyle w:val="paragraph"/>
      </w:pPr>
      <w:r w:rsidRPr="0002252A">
        <w:tab/>
        <w:t>(c)</w:t>
      </w:r>
      <w:r w:rsidRPr="0002252A">
        <w:tab/>
        <w:t>Subdivision B of Division 2 of Part 7 (jurisdiction and powers of Federal Court);</w:t>
      </w:r>
    </w:p>
    <w:p w14:paraId="245AD1A5" w14:textId="77777777" w:rsidR="00A819FA" w:rsidRPr="0002252A" w:rsidRDefault="00A819FA" w:rsidP="00B15024">
      <w:pPr>
        <w:pStyle w:val="paragraph"/>
      </w:pPr>
      <w:r w:rsidRPr="0002252A">
        <w:tab/>
        <w:t>(d)</w:t>
      </w:r>
      <w:r w:rsidRPr="0002252A">
        <w:tab/>
        <w:t xml:space="preserve">Division 4 of Part 7 (matters remitted to ART), other than </w:t>
      </w:r>
      <w:r w:rsidR="0059456F">
        <w:t>subparagraph 1</w:t>
      </w:r>
      <w:r w:rsidRPr="0002252A">
        <w:t>82(b)(ii);</w:t>
      </w:r>
    </w:p>
    <w:p w14:paraId="4B2962F5" w14:textId="77777777" w:rsidR="00A819FA" w:rsidRPr="0002252A" w:rsidRDefault="00A819FA" w:rsidP="00B15024">
      <w:pPr>
        <w:pStyle w:val="paragraph"/>
      </w:pPr>
      <w:r w:rsidRPr="0002252A">
        <w:tab/>
        <w:t>(e)</w:t>
      </w:r>
      <w:r w:rsidRPr="0002252A">
        <w:tab/>
        <w:t xml:space="preserve">Division 6 of Part 7 (sending and disclosing documents), other than </w:t>
      </w:r>
      <w:r w:rsidR="0059456F">
        <w:t>paragraph 1</w:t>
      </w:r>
      <w:r w:rsidRPr="0002252A">
        <w:t xml:space="preserve">86(b) and </w:t>
      </w:r>
      <w:r w:rsidR="0059456F">
        <w:t>subsections 1</w:t>
      </w:r>
      <w:r w:rsidRPr="0002252A">
        <w:t>87(2) and 188(2).</w:t>
      </w:r>
    </w:p>
    <w:p w14:paraId="0DC63DCE" w14:textId="3FE359F5" w:rsidR="00A819FA" w:rsidRPr="0002252A" w:rsidRDefault="00A819FA" w:rsidP="00B15024">
      <w:pPr>
        <w:pStyle w:val="subsection"/>
      </w:pPr>
      <w:r w:rsidRPr="0002252A">
        <w:tab/>
        <w:t>(4)</w:t>
      </w:r>
      <w:r w:rsidRPr="0002252A">
        <w:tab/>
      </w:r>
      <w:r w:rsidR="0059456F">
        <w:t>Sub</w:t>
      </w:r>
      <w:r w:rsidR="00B15024">
        <w:t>section 1</w:t>
      </w:r>
      <w:r w:rsidRPr="0002252A">
        <w:t xml:space="preserve">74(4) of the ART Act applies in relation to any such appeal as if the reference in that subsection to Rules of Court made under the </w:t>
      </w:r>
      <w:r w:rsidRPr="0002252A">
        <w:rPr>
          <w:i/>
        </w:rPr>
        <w:t>Federal Court of Australia Act 1976</w:t>
      </w:r>
      <w:r w:rsidRPr="0002252A">
        <w:t xml:space="preserve"> were a reference to Rules of Court made under Chapter 4 of the </w:t>
      </w:r>
      <w:r w:rsidRPr="0002252A">
        <w:rPr>
          <w:i/>
        </w:rPr>
        <w:t>Federal Circuit and Family Court of Australia Act 2021</w:t>
      </w:r>
      <w:r w:rsidRPr="0002252A">
        <w:t>.</w:t>
      </w:r>
    </w:p>
    <w:p w14:paraId="093DB16D" w14:textId="41541AAD" w:rsidR="00A819FA" w:rsidRPr="0002252A" w:rsidRDefault="00A819FA" w:rsidP="00B15024">
      <w:pPr>
        <w:pStyle w:val="subsection"/>
      </w:pPr>
      <w:r w:rsidRPr="0002252A">
        <w:tab/>
        <w:t>(5)</w:t>
      </w:r>
      <w:r w:rsidRPr="0002252A">
        <w:tab/>
        <w:t xml:space="preserve">This section does not affect the operation of </w:t>
      </w:r>
      <w:r w:rsidR="00B15024">
        <w:t>section 1</w:t>
      </w:r>
      <w:r w:rsidRPr="0002252A">
        <w:t>72 of the ART Act in relation to a proceeding for ART review.</w:t>
      </w:r>
    </w:p>
    <w:p w14:paraId="1ECC4ECF" w14:textId="77777777" w:rsidR="00A819FA" w:rsidRPr="0002252A" w:rsidRDefault="00A819FA" w:rsidP="00B15024">
      <w:pPr>
        <w:pStyle w:val="ItemHead"/>
      </w:pPr>
      <w:r w:rsidRPr="0002252A">
        <w:t>91  Paragraphs 110P(2)(b) and (c)</w:t>
      </w:r>
    </w:p>
    <w:p w14:paraId="1EF8151F" w14:textId="77777777" w:rsidR="00A819FA" w:rsidRPr="0002252A" w:rsidRDefault="00A819FA" w:rsidP="00B15024">
      <w:pPr>
        <w:pStyle w:val="Item"/>
      </w:pPr>
      <w:r w:rsidRPr="0002252A">
        <w:t>Repeal the paragraphs, substitute:</w:t>
      </w:r>
    </w:p>
    <w:p w14:paraId="2E4F0966" w14:textId="77777777" w:rsidR="00A819FA" w:rsidRPr="0002252A" w:rsidRDefault="00A819FA" w:rsidP="00B15024">
      <w:pPr>
        <w:pStyle w:val="paragraph"/>
      </w:pPr>
      <w:r w:rsidRPr="0002252A">
        <w:tab/>
        <w:t>(b)</w:t>
      </w:r>
      <w:r w:rsidRPr="0002252A">
        <w:tab/>
      </w:r>
      <w:r w:rsidR="0059456F">
        <w:t>subsection 3</w:t>
      </w:r>
      <w:r w:rsidRPr="0002252A">
        <w:t>2(2) of the ART Act;</w:t>
      </w:r>
    </w:p>
    <w:p w14:paraId="29285E4E" w14:textId="7FA822F4" w:rsidR="00A819FA" w:rsidRPr="0002252A" w:rsidRDefault="00A819FA" w:rsidP="00B15024">
      <w:pPr>
        <w:pStyle w:val="paragraph"/>
      </w:pPr>
      <w:r w:rsidRPr="0002252A">
        <w:tab/>
        <w:t>(c)</w:t>
      </w:r>
      <w:r w:rsidRPr="0002252A">
        <w:tab/>
      </w:r>
      <w:r w:rsidR="0059456F">
        <w:t>sub</w:t>
      </w:r>
      <w:r w:rsidR="00B15024">
        <w:t>section 1</w:t>
      </w:r>
      <w:r w:rsidRPr="0002252A">
        <w:t>27(2) of the ART Act;</w:t>
      </w:r>
    </w:p>
    <w:p w14:paraId="0CB69E6C" w14:textId="11EA6F60" w:rsidR="00A819FA" w:rsidRPr="0002252A" w:rsidRDefault="00A819FA" w:rsidP="00B15024">
      <w:pPr>
        <w:pStyle w:val="paragraph"/>
      </w:pPr>
      <w:r w:rsidRPr="0002252A">
        <w:tab/>
        <w:t>(d)</w:t>
      </w:r>
      <w:r w:rsidRPr="0002252A">
        <w:tab/>
      </w:r>
      <w:r w:rsidR="0059456F">
        <w:t>sub</w:t>
      </w:r>
      <w:r w:rsidR="00B15024">
        <w:t>section 1</w:t>
      </w:r>
      <w:r w:rsidRPr="0002252A">
        <w:t xml:space="preserve">78(2) of the ART Act, including that subsection as it applies because of </w:t>
      </w:r>
      <w:r w:rsidR="0059456F">
        <w:t>section 9</w:t>
      </w:r>
      <w:r w:rsidRPr="0002252A">
        <w:t>9 of this Act.</w:t>
      </w:r>
    </w:p>
    <w:p w14:paraId="54E83EAB" w14:textId="77777777" w:rsidR="00A819FA" w:rsidRPr="0002252A" w:rsidRDefault="00A819FA" w:rsidP="00B15024">
      <w:pPr>
        <w:pStyle w:val="ItemHead"/>
      </w:pPr>
      <w:r w:rsidRPr="0002252A">
        <w:t>92  Paragraphs 110Q(b) to (d)</w:t>
      </w:r>
    </w:p>
    <w:p w14:paraId="6CB9111E" w14:textId="77777777" w:rsidR="00A819FA" w:rsidRPr="0002252A" w:rsidRDefault="00A819FA" w:rsidP="00B15024">
      <w:pPr>
        <w:pStyle w:val="Item"/>
      </w:pPr>
      <w:r w:rsidRPr="0002252A">
        <w:t>Repeal the paragraphs, substitute:</w:t>
      </w:r>
    </w:p>
    <w:p w14:paraId="5E4AB2ED" w14:textId="77777777" w:rsidR="00A27DF1" w:rsidRPr="00E313E4" w:rsidRDefault="00A27DF1" w:rsidP="00B15024">
      <w:pPr>
        <w:pStyle w:val="paragraph"/>
      </w:pPr>
      <w:r w:rsidRPr="00E313E4">
        <w:tab/>
        <w:t>(b)</w:t>
      </w:r>
      <w:r w:rsidRPr="00E313E4">
        <w:tab/>
        <w:t>an application to the ART for ART review of that objection or second review of a decision on that ART review;</w:t>
      </w:r>
    </w:p>
    <w:p w14:paraId="3394DC0F" w14:textId="77777777" w:rsidR="00A819FA" w:rsidRPr="0002252A" w:rsidRDefault="00A819FA" w:rsidP="00B15024">
      <w:pPr>
        <w:pStyle w:val="paragraph"/>
      </w:pPr>
      <w:r w:rsidRPr="0002252A">
        <w:tab/>
        <w:t>(c)</w:t>
      </w:r>
      <w:r w:rsidRPr="0002252A">
        <w:tab/>
        <w:t>an appeal to a court from such a review under Part 7 of the ART Act;</w:t>
      </w:r>
    </w:p>
    <w:p w14:paraId="70CB09B5" w14:textId="77777777" w:rsidR="00A819FA" w:rsidRPr="0002252A" w:rsidRDefault="00A819FA" w:rsidP="00B15024">
      <w:pPr>
        <w:pStyle w:val="paragraph"/>
      </w:pPr>
      <w:r w:rsidRPr="0002252A">
        <w:tab/>
        <w:t>(d)</w:t>
      </w:r>
      <w:r w:rsidRPr="0002252A">
        <w:tab/>
        <w:t>an appeal to another court from that appeal under Division 2 of Part VIII of this Act, and any subsequent appeals under that Division.</w:t>
      </w:r>
    </w:p>
    <w:p w14:paraId="384051ED" w14:textId="77777777" w:rsidR="00A819FA" w:rsidRPr="0002252A" w:rsidRDefault="00A819FA" w:rsidP="00B15024">
      <w:pPr>
        <w:pStyle w:val="ItemHead"/>
      </w:pPr>
      <w:r w:rsidRPr="0002252A">
        <w:t>93  Paragraph 110W(1)(b)</w:t>
      </w:r>
    </w:p>
    <w:p w14:paraId="1693BD9A" w14:textId="77777777" w:rsidR="00A819FA" w:rsidRPr="0002252A" w:rsidRDefault="00A819FA" w:rsidP="00B15024">
      <w:pPr>
        <w:pStyle w:val="Item"/>
      </w:pPr>
      <w:r w:rsidRPr="0002252A">
        <w:t>Repeal the paragraph, substitute:</w:t>
      </w:r>
    </w:p>
    <w:p w14:paraId="392DC2A3" w14:textId="77777777" w:rsidR="00A27DF1" w:rsidRPr="00E313E4" w:rsidRDefault="00A27DF1" w:rsidP="00B15024">
      <w:pPr>
        <w:pStyle w:val="paragraph"/>
      </w:pPr>
      <w:r w:rsidRPr="00E313E4">
        <w:tab/>
        <w:t>(b)</w:t>
      </w:r>
      <w:r w:rsidRPr="00E313E4">
        <w:tab/>
        <w:t>no application may be made under the ART Act for second review of the decision or to refer the decision to the guidance and appeals panel; and</w:t>
      </w:r>
    </w:p>
    <w:p w14:paraId="18CC72C7" w14:textId="77777777" w:rsidR="00A819FA" w:rsidRPr="0002252A" w:rsidRDefault="00A819FA" w:rsidP="00B15024">
      <w:pPr>
        <w:pStyle w:val="ItemHead"/>
      </w:pPr>
      <w:r w:rsidRPr="0002252A">
        <w:t>94  Paragraph 110W(1A)(b)</w:t>
      </w:r>
    </w:p>
    <w:p w14:paraId="765BEE31" w14:textId="77777777" w:rsidR="00A819FA" w:rsidRPr="0002252A" w:rsidRDefault="00A819FA" w:rsidP="00B15024">
      <w:pPr>
        <w:pStyle w:val="Item"/>
      </w:pPr>
      <w:r w:rsidRPr="0002252A">
        <w:t>Repeal the paragraph, substitute:</w:t>
      </w:r>
    </w:p>
    <w:p w14:paraId="640273C3" w14:textId="77777777" w:rsidR="00A27DF1" w:rsidRPr="00E313E4" w:rsidRDefault="00A27DF1" w:rsidP="00B15024">
      <w:pPr>
        <w:pStyle w:val="paragraph"/>
      </w:pPr>
      <w:r w:rsidRPr="00E313E4">
        <w:tab/>
        <w:t>(b)</w:t>
      </w:r>
      <w:r w:rsidRPr="00E313E4">
        <w:tab/>
        <w:t>an application may be made under the ART Act for second review of the decision or to refer the decision to the guidance and appeals panel; and</w:t>
      </w:r>
    </w:p>
    <w:p w14:paraId="553C8FEB" w14:textId="77777777" w:rsidR="00A819FA" w:rsidRPr="0002252A" w:rsidRDefault="00A819FA" w:rsidP="00B15024">
      <w:pPr>
        <w:pStyle w:val="ItemHead"/>
      </w:pPr>
      <w:r w:rsidRPr="0002252A">
        <w:t xml:space="preserve">95  After </w:t>
      </w:r>
      <w:r w:rsidR="0059456F">
        <w:t>subparagraph 1</w:t>
      </w:r>
      <w:r w:rsidRPr="0002252A">
        <w:t>10W(4)(b)(ii)</w:t>
      </w:r>
    </w:p>
    <w:p w14:paraId="0F6A1E10" w14:textId="77777777" w:rsidR="00A819FA" w:rsidRPr="0002252A" w:rsidRDefault="00A819FA" w:rsidP="00B15024">
      <w:pPr>
        <w:pStyle w:val="Item"/>
      </w:pPr>
      <w:r w:rsidRPr="0002252A">
        <w:t>Insert:</w:t>
      </w:r>
    </w:p>
    <w:p w14:paraId="751010AB" w14:textId="6E1FC00A" w:rsidR="00A819FA" w:rsidRPr="0002252A" w:rsidRDefault="00A819FA" w:rsidP="00B15024">
      <w:pPr>
        <w:pStyle w:val="paragraphsub"/>
      </w:pPr>
      <w:r w:rsidRPr="0002252A">
        <w:tab/>
        <w:t>(iia)</w:t>
      </w:r>
      <w:r w:rsidRPr="0002252A">
        <w:tab/>
        <w:t xml:space="preserve">an application may be made under </w:t>
      </w:r>
      <w:r w:rsidR="00B15024">
        <w:t>section 1</w:t>
      </w:r>
      <w:r w:rsidRPr="0002252A">
        <w:t>23 of the ART Act to refer the decision of the ART on review of that decision to the guidance and appeals panel;</w:t>
      </w:r>
    </w:p>
    <w:p w14:paraId="045C6D8E" w14:textId="3B2FE690" w:rsidR="00A819FA" w:rsidRPr="0002252A" w:rsidRDefault="00A819FA" w:rsidP="00B15024">
      <w:pPr>
        <w:pStyle w:val="ItemHead"/>
      </w:pPr>
      <w:r w:rsidRPr="0002252A">
        <w:t xml:space="preserve">96  </w:t>
      </w:r>
      <w:r w:rsidR="0059456F">
        <w:t>Sub</w:t>
      </w:r>
      <w:r w:rsidR="00B15024">
        <w:t>section 1</w:t>
      </w:r>
      <w:r w:rsidRPr="0002252A">
        <w:t xml:space="preserve">10X(7) (definition of </w:t>
      </w:r>
      <w:r w:rsidRPr="0002252A">
        <w:rPr>
          <w:i/>
        </w:rPr>
        <w:t>designated review proceedings</w:t>
      </w:r>
      <w:r w:rsidRPr="0002252A">
        <w:t>)</w:t>
      </w:r>
    </w:p>
    <w:p w14:paraId="68E396C2" w14:textId="77777777" w:rsidR="00A819FA" w:rsidRPr="0002252A" w:rsidRDefault="00A819FA" w:rsidP="00B15024">
      <w:pPr>
        <w:pStyle w:val="Item"/>
      </w:pPr>
      <w:r w:rsidRPr="0002252A">
        <w:t>Repeal the definition, substitute:</w:t>
      </w:r>
    </w:p>
    <w:p w14:paraId="7E1B76D3" w14:textId="77777777" w:rsidR="00A819FA" w:rsidRPr="0002252A" w:rsidRDefault="00A819FA" w:rsidP="00B15024">
      <w:pPr>
        <w:pStyle w:val="Definition"/>
      </w:pPr>
      <w:r w:rsidRPr="0002252A">
        <w:rPr>
          <w:b/>
          <w:i/>
        </w:rPr>
        <w:t>designated review proceedings</w:t>
      </w:r>
      <w:r w:rsidRPr="0002252A">
        <w:t xml:space="preserve"> means proceedings:</w:t>
      </w:r>
    </w:p>
    <w:p w14:paraId="7EAA817F" w14:textId="05CF1A79" w:rsidR="00A819FA" w:rsidRPr="0002252A" w:rsidRDefault="00A819FA" w:rsidP="00B15024">
      <w:pPr>
        <w:pStyle w:val="paragraph"/>
      </w:pPr>
      <w:r w:rsidRPr="0002252A">
        <w:tab/>
        <w:t>(a)</w:t>
      </w:r>
      <w:r w:rsidRPr="0002252A">
        <w:tab/>
        <w:t>in the ART for ART review</w:t>
      </w:r>
      <w:r w:rsidR="008A14AF" w:rsidRPr="008A14AF">
        <w:t xml:space="preserve"> </w:t>
      </w:r>
      <w:r w:rsidR="008A14AF" w:rsidRPr="00E313E4">
        <w:t>or second review</w:t>
      </w:r>
      <w:r w:rsidRPr="0002252A">
        <w:t>; or</w:t>
      </w:r>
    </w:p>
    <w:p w14:paraId="6E36E749" w14:textId="77777777" w:rsidR="00A819FA" w:rsidRPr="0002252A" w:rsidRDefault="00A819FA" w:rsidP="00B15024">
      <w:pPr>
        <w:pStyle w:val="paragraph"/>
      </w:pPr>
      <w:r w:rsidRPr="0002252A">
        <w:tab/>
        <w:t>(b)</w:t>
      </w:r>
      <w:r w:rsidRPr="0002252A">
        <w:tab/>
        <w:t>in a court under Part 7 of the ART Act in relation to such a review.</w:t>
      </w:r>
    </w:p>
    <w:p w14:paraId="4DB42569" w14:textId="77777777" w:rsidR="00A819FA" w:rsidRPr="0002252A" w:rsidRDefault="00A819FA" w:rsidP="00B15024">
      <w:pPr>
        <w:pStyle w:val="ItemHead"/>
      </w:pPr>
      <w:r w:rsidRPr="0002252A">
        <w:t xml:space="preserve">98  </w:t>
      </w:r>
      <w:r w:rsidR="0059456F">
        <w:t>Section 1</w:t>
      </w:r>
      <w:r w:rsidRPr="0002252A">
        <w:t>11A</w:t>
      </w:r>
    </w:p>
    <w:p w14:paraId="130C1DB1" w14:textId="302FD2BE" w:rsidR="00A819FA" w:rsidRPr="0002252A" w:rsidRDefault="00A819FA" w:rsidP="00B15024">
      <w:pPr>
        <w:pStyle w:val="Item"/>
      </w:pPr>
      <w:r w:rsidRPr="0002252A">
        <w:t>Omit “decisions subject to AAT second review, for which the AAT Act makes provision”, substitute “decisions subject to ART review by the guidance and appeals panel</w:t>
      </w:r>
      <w:r w:rsidR="008A14AF" w:rsidRPr="008A14AF">
        <w:t xml:space="preserve"> </w:t>
      </w:r>
      <w:r w:rsidR="008A14AF" w:rsidRPr="00E313E4">
        <w:t>or second review</w:t>
      </w:r>
      <w:r w:rsidRPr="0002252A">
        <w:t>, for which the ART Act makes provision”.</w:t>
      </w:r>
    </w:p>
    <w:p w14:paraId="52DBBC08" w14:textId="77777777" w:rsidR="00A819FA" w:rsidRPr="0002252A" w:rsidRDefault="00A819FA" w:rsidP="00B15024">
      <w:pPr>
        <w:pStyle w:val="ItemHead"/>
      </w:pPr>
      <w:r w:rsidRPr="0002252A">
        <w:t>99  Paragraph 111C(1)(c)</w:t>
      </w:r>
    </w:p>
    <w:p w14:paraId="52C9699A" w14:textId="77777777" w:rsidR="00A819FA" w:rsidRPr="0002252A" w:rsidRDefault="00A819FA" w:rsidP="00B15024">
      <w:pPr>
        <w:pStyle w:val="Item"/>
      </w:pPr>
      <w:r w:rsidRPr="0002252A">
        <w:t>Repeal the paragraph, substitute:</w:t>
      </w:r>
    </w:p>
    <w:p w14:paraId="13E52BF7" w14:textId="77777777" w:rsidR="00A819FA" w:rsidRPr="0002252A" w:rsidRDefault="00A819FA" w:rsidP="00B15024">
      <w:pPr>
        <w:pStyle w:val="paragraph"/>
      </w:pPr>
      <w:r w:rsidRPr="0002252A">
        <w:tab/>
        <w:t>(c)</w:t>
      </w:r>
      <w:r w:rsidRPr="0002252A">
        <w:tab/>
        <w:t>in the ART for ART review, other than a proceeding in relation to a guidance and appeals panel application; or</w:t>
      </w:r>
    </w:p>
    <w:p w14:paraId="59D44F3D" w14:textId="77777777" w:rsidR="00A819FA" w:rsidRPr="0002252A" w:rsidRDefault="00A819FA" w:rsidP="00B15024">
      <w:pPr>
        <w:pStyle w:val="ActHead9"/>
      </w:pPr>
      <w:bookmarkStart w:id="164" w:name="_Toc168308288"/>
      <w:r w:rsidRPr="0002252A">
        <w:t>Disability Services Act 1986</w:t>
      </w:r>
      <w:bookmarkEnd w:id="164"/>
    </w:p>
    <w:p w14:paraId="40F0ACF4" w14:textId="77777777" w:rsidR="00A819FA" w:rsidRPr="0002252A" w:rsidRDefault="00A819FA" w:rsidP="00B15024">
      <w:pPr>
        <w:pStyle w:val="ItemHead"/>
      </w:pPr>
      <w:r w:rsidRPr="0002252A">
        <w:t xml:space="preserve">100  </w:t>
      </w:r>
      <w:r w:rsidR="0059456F">
        <w:t>Subsection 2</w:t>
      </w:r>
      <w:r w:rsidRPr="0002252A">
        <w:t>6(5) (note)</w:t>
      </w:r>
    </w:p>
    <w:p w14:paraId="6C27E5A7" w14:textId="77777777" w:rsidR="00A819FA" w:rsidRPr="0002252A" w:rsidRDefault="00A819FA" w:rsidP="00B15024">
      <w:pPr>
        <w:pStyle w:val="Item"/>
      </w:pPr>
      <w:r w:rsidRPr="0002252A">
        <w:t>Repeal the note, substitute:</w:t>
      </w:r>
    </w:p>
    <w:p w14:paraId="51A22FC7" w14:textId="45CCD743" w:rsidR="00A819FA" w:rsidRPr="0002252A" w:rsidRDefault="00A819FA" w:rsidP="00B15024">
      <w:pPr>
        <w:pStyle w:val="notetext"/>
      </w:pPr>
      <w:r w:rsidRPr="0002252A">
        <w:t>Note:</w:t>
      </w:r>
      <w:r w:rsidRPr="0002252A">
        <w:tab/>
      </w:r>
      <w:r w:rsidR="0059456F">
        <w:t>Section 2</w:t>
      </w:r>
      <w:r w:rsidRPr="0002252A">
        <w:t xml:space="preserve">66 of the </w:t>
      </w:r>
      <w:r w:rsidRPr="0002252A">
        <w:rPr>
          <w:i/>
        </w:rPr>
        <w:t>Administrative Review Tribunal Act 2024</w:t>
      </w:r>
      <w:r w:rsidRPr="0002252A">
        <w:t xml:space="preserve"> requires a decision</w:t>
      </w:r>
      <w:r w:rsidR="00B15024">
        <w:noBreakHyphen/>
      </w:r>
      <w:r w:rsidRPr="0002252A">
        <w:t>maker to notify persons whose interests are affected by the decision of the making of the decision and their right to have the decision reviewed. In so notifying, the decision</w:t>
      </w:r>
      <w:r w:rsidR="00B15024">
        <w:noBreakHyphen/>
      </w:r>
      <w:r w:rsidRPr="0002252A">
        <w:t>maker must have regard to the matters (if any) prescribed by rules made under that Act.</w:t>
      </w:r>
    </w:p>
    <w:p w14:paraId="560FC5BA" w14:textId="77777777" w:rsidR="00A819FA" w:rsidRPr="0002252A" w:rsidRDefault="00A819FA" w:rsidP="00B15024">
      <w:pPr>
        <w:pStyle w:val="ActHead9"/>
      </w:pPr>
      <w:bookmarkStart w:id="165" w:name="_Toc168308289"/>
      <w:r w:rsidRPr="0002252A">
        <w:t>Marriage Act 1961</w:t>
      </w:r>
      <w:bookmarkEnd w:id="165"/>
    </w:p>
    <w:p w14:paraId="362141A5" w14:textId="77777777" w:rsidR="00A819FA" w:rsidRPr="0002252A" w:rsidRDefault="00A819FA" w:rsidP="00B15024">
      <w:pPr>
        <w:pStyle w:val="ItemHead"/>
      </w:pPr>
      <w:r w:rsidRPr="0002252A">
        <w:t xml:space="preserve">101  </w:t>
      </w:r>
      <w:r w:rsidR="0059456F">
        <w:t>Subsection 3</w:t>
      </w:r>
      <w:r w:rsidRPr="0002252A">
        <w:t>4(1)</w:t>
      </w:r>
    </w:p>
    <w:p w14:paraId="34E01EF3" w14:textId="77777777" w:rsidR="00A819FA" w:rsidRPr="0002252A" w:rsidRDefault="00A819FA" w:rsidP="00B15024">
      <w:pPr>
        <w:pStyle w:val="Item"/>
      </w:pPr>
      <w:r w:rsidRPr="0002252A">
        <w:t>Omit all the words before paragraph (a), substitute:</w:t>
      </w:r>
    </w:p>
    <w:p w14:paraId="1510191C" w14:textId="77777777" w:rsidR="00A819FA" w:rsidRPr="0002252A" w:rsidRDefault="00A819FA" w:rsidP="00B15024">
      <w:pPr>
        <w:pStyle w:val="subsection"/>
      </w:pPr>
      <w:r w:rsidRPr="0002252A">
        <w:tab/>
        <w:t>(1)</w:t>
      </w:r>
      <w:r w:rsidRPr="0002252A">
        <w:tab/>
        <w:t>An application may be made to the Administrative Review Tribunal for a review of a decision of a Registrar:</w:t>
      </w:r>
    </w:p>
    <w:p w14:paraId="25A00FEE" w14:textId="77777777" w:rsidR="00A819FA" w:rsidRPr="0002252A" w:rsidRDefault="00A819FA" w:rsidP="00B15024">
      <w:pPr>
        <w:pStyle w:val="ActHead9"/>
      </w:pPr>
      <w:bookmarkStart w:id="166" w:name="_Toc168308290"/>
      <w:r w:rsidRPr="0002252A">
        <w:t>National Disability Insurance Scheme Act 2013</w:t>
      </w:r>
      <w:bookmarkEnd w:id="166"/>
    </w:p>
    <w:p w14:paraId="088FDF40" w14:textId="013B6263" w:rsidR="00A819FA" w:rsidRPr="0002252A" w:rsidRDefault="00A819FA" w:rsidP="00B15024">
      <w:pPr>
        <w:pStyle w:val="ItemHead"/>
      </w:pPr>
      <w:r w:rsidRPr="0002252A">
        <w:t xml:space="preserve">102  </w:t>
      </w:r>
      <w:r w:rsidR="0059456F">
        <w:t>Sub</w:t>
      </w:r>
      <w:r w:rsidR="00B15024">
        <w:t>section 1</w:t>
      </w:r>
      <w:r w:rsidRPr="0002252A">
        <w:t>03(1) (note)</w:t>
      </w:r>
    </w:p>
    <w:p w14:paraId="12746029" w14:textId="77777777" w:rsidR="00A819FA" w:rsidRPr="0002252A" w:rsidRDefault="00A819FA" w:rsidP="00B15024">
      <w:pPr>
        <w:pStyle w:val="Item"/>
      </w:pPr>
      <w:r w:rsidRPr="0002252A">
        <w:t>Repeal the note.</w:t>
      </w:r>
    </w:p>
    <w:p w14:paraId="1599CA6E" w14:textId="79C73CB1" w:rsidR="00A819FA" w:rsidRPr="0002252A" w:rsidRDefault="00A819FA" w:rsidP="00B15024">
      <w:pPr>
        <w:pStyle w:val="ItemHead"/>
      </w:pPr>
      <w:r w:rsidRPr="0002252A">
        <w:t xml:space="preserve">103  After </w:t>
      </w:r>
      <w:r w:rsidR="0059456F">
        <w:t>sub</w:t>
      </w:r>
      <w:r w:rsidR="00B15024">
        <w:t>section 1</w:t>
      </w:r>
      <w:r w:rsidRPr="0002252A">
        <w:t>03(1)</w:t>
      </w:r>
    </w:p>
    <w:p w14:paraId="47F7A704" w14:textId="77777777" w:rsidR="00A819FA" w:rsidRPr="0002252A" w:rsidRDefault="00A819FA" w:rsidP="00B15024">
      <w:pPr>
        <w:pStyle w:val="Item"/>
      </w:pPr>
      <w:r w:rsidRPr="0002252A">
        <w:t>Insert:</w:t>
      </w:r>
    </w:p>
    <w:p w14:paraId="02CF221E" w14:textId="77777777" w:rsidR="00A819FA" w:rsidRPr="0002252A" w:rsidRDefault="00A819FA" w:rsidP="00B15024">
      <w:pPr>
        <w:pStyle w:val="subsection"/>
      </w:pPr>
      <w:r w:rsidRPr="0002252A">
        <w:tab/>
        <w:t>(1A)</w:t>
      </w:r>
      <w:r w:rsidRPr="0002252A">
        <w:tab/>
        <w:t xml:space="preserve">An application under </w:t>
      </w:r>
      <w:r w:rsidR="00FD10F9">
        <w:t>subsection (</w:t>
      </w:r>
      <w:r w:rsidRPr="0002252A">
        <w:t>1) may be made only by, or on behalf of, a person directly affected by the decision.</w:t>
      </w:r>
    </w:p>
    <w:p w14:paraId="5F5C8E52" w14:textId="18CB2C68" w:rsidR="00A819FA" w:rsidRPr="0002252A" w:rsidRDefault="00A819FA" w:rsidP="00B15024">
      <w:pPr>
        <w:pStyle w:val="subsection"/>
      </w:pPr>
      <w:r w:rsidRPr="0002252A">
        <w:tab/>
        <w:t>(1B)</w:t>
      </w:r>
      <w:r w:rsidRPr="0002252A">
        <w:tab/>
      </w:r>
      <w:r w:rsidR="0059456F">
        <w:t>Sections 2</w:t>
      </w:r>
      <w:r w:rsidRPr="0002252A">
        <w:t>66 (decision</w:t>
      </w:r>
      <w:r w:rsidR="00B15024">
        <w:noBreakHyphen/>
      </w:r>
      <w:r w:rsidRPr="0002252A">
        <w:t>maker to give notice of decision and review rights) and 268 (requesting reasons for reviewable decision from decision</w:t>
      </w:r>
      <w:r w:rsidR="00B15024">
        <w:noBreakHyphen/>
      </w:r>
      <w:r w:rsidRPr="0002252A">
        <w:t xml:space="preserve">maker) of the </w:t>
      </w:r>
      <w:r w:rsidRPr="0002252A">
        <w:rPr>
          <w:i/>
        </w:rPr>
        <w:t>Administrative Review Tribunal Act 2024</w:t>
      </w:r>
      <w:r w:rsidRPr="0002252A">
        <w:t xml:space="preserve"> apply only in relation to a person directly affected by the decision.</w:t>
      </w:r>
    </w:p>
    <w:p w14:paraId="7CCCCD2F" w14:textId="77777777" w:rsidR="00A819FA" w:rsidRPr="0002252A" w:rsidRDefault="00A819FA" w:rsidP="00B15024">
      <w:pPr>
        <w:pStyle w:val="ItemHead"/>
      </w:pPr>
      <w:r w:rsidRPr="0002252A">
        <w:t>104  Paragraph 103(2)(c)</w:t>
      </w:r>
    </w:p>
    <w:p w14:paraId="57E87C68" w14:textId="77777777" w:rsidR="00A819FA" w:rsidRPr="0002252A" w:rsidRDefault="00A819FA" w:rsidP="00B15024">
      <w:pPr>
        <w:pStyle w:val="Item"/>
      </w:pPr>
      <w:r w:rsidRPr="0002252A">
        <w:t xml:space="preserve">Omit “despite </w:t>
      </w:r>
      <w:r w:rsidR="0059456F">
        <w:t>subsection 2</w:t>
      </w:r>
      <w:r w:rsidRPr="0002252A">
        <w:t xml:space="preserve">6(1) of the </w:t>
      </w:r>
      <w:r w:rsidRPr="0002252A">
        <w:rPr>
          <w:i/>
        </w:rPr>
        <w:t>Administrative Appeals Tribunal Act 1975</w:t>
      </w:r>
      <w:r w:rsidRPr="0002252A">
        <w:t xml:space="preserve">”, substitute “despite </w:t>
      </w:r>
      <w:r w:rsidR="0059456F">
        <w:t>subsection 3</w:t>
      </w:r>
      <w:r w:rsidRPr="0002252A">
        <w:t xml:space="preserve">1(1) of the </w:t>
      </w:r>
      <w:r w:rsidRPr="0002252A">
        <w:rPr>
          <w:i/>
        </w:rPr>
        <w:t>Administrative Review Tribunal Act 2024</w:t>
      </w:r>
      <w:r w:rsidRPr="0002252A">
        <w:t>”.</w:t>
      </w:r>
    </w:p>
    <w:p w14:paraId="0CF99733" w14:textId="77777777" w:rsidR="00A819FA" w:rsidRPr="0002252A" w:rsidRDefault="00A819FA" w:rsidP="00B15024">
      <w:pPr>
        <w:pStyle w:val="ActHead9"/>
      </w:pPr>
      <w:bookmarkStart w:id="167" w:name="_Toc168308291"/>
      <w:r w:rsidRPr="0002252A">
        <w:t>Paid Parental Leave Act 2010</w:t>
      </w:r>
      <w:bookmarkEnd w:id="167"/>
    </w:p>
    <w:p w14:paraId="5E2A24D7" w14:textId="71C78B8F" w:rsidR="00A819FA" w:rsidRPr="0002252A" w:rsidRDefault="00A819FA" w:rsidP="00B15024">
      <w:pPr>
        <w:pStyle w:val="ItemHead"/>
      </w:pPr>
      <w:r w:rsidRPr="0002252A">
        <w:t xml:space="preserve">105  </w:t>
      </w:r>
      <w:r w:rsidR="0059456F">
        <w:t>Section 4</w:t>
      </w:r>
      <w:r w:rsidRPr="0002252A">
        <w:t xml:space="preserve"> (paragraph beginning “Part 5</w:t>
      </w:r>
      <w:r w:rsidR="00B15024">
        <w:noBreakHyphen/>
      </w:r>
      <w:r w:rsidRPr="0002252A">
        <w:t>2”)</w:t>
      </w:r>
    </w:p>
    <w:p w14:paraId="11D4377B" w14:textId="77777777" w:rsidR="00A819FA" w:rsidRPr="0002252A" w:rsidRDefault="00A819FA" w:rsidP="00B15024">
      <w:pPr>
        <w:pStyle w:val="Item"/>
      </w:pPr>
      <w:r w:rsidRPr="0002252A">
        <w:t>Repeal the paragraph, substitute:</w:t>
      </w:r>
    </w:p>
    <w:p w14:paraId="15612854" w14:textId="6F9B3E42" w:rsidR="00A819FA" w:rsidRPr="0002252A" w:rsidRDefault="00A819FA" w:rsidP="00B15024">
      <w:pPr>
        <w:pStyle w:val="SOText"/>
      </w:pPr>
      <w:r w:rsidRPr="0002252A">
        <w:t>Part 5</w:t>
      </w:r>
      <w:r w:rsidR="00B15024">
        <w:noBreakHyphen/>
      </w:r>
      <w:r w:rsidRPr="0002252A">
        <w:t>2 allows a person to apply to the Administrative Review Tribunal (ART) for review of certain decisions made under this Act. This review is called ART review.</w:t>
      </w:r>
    </w:p>
    <w:p w14:paraId="396A5962" w14:textId="53E406B3" w:rsidR="008A14AF" w:rsidRPr="00E313E4" w:rsidRDefault="008A14AF" w:rsidP="00B15024">
      <w:pPr>
        <w:pStyle w:val="ItemHead"/>
      </w:pPr>
      <w:r w:rsidRPr="00E313E4">
        <w:t>106  Section 4 (paragraph beginning “Part 5</w:t>
      </w:r>
      <w:r w:rsidR="00B15024">
        <w:noBreakHyphen/>
      </w:r>
      <w:r w:rsidRPr="00E313E4">
        <w:t>3”)</w:t>
      </w:r>
    </w:p>
    <w:p w14:paraId="3FF3D47A" w14:textId="77777777" w:rsidR="008A14AF" w:rsidRPr="00E313E4" w:rsidRDefault="008A14AF" w:rsidP="00B15024">
      <w:pPr>
        <w:pStyle w:val="Item"/>
      </w:pPr>
      <w:r w:rsidRPr="00E313E4">
        <w:t>Repeal the paragraph, substitute:</w:t>
      </w:r>
    </w:p>
    <w:p w14:paraId="082B17ED" w14:textId="77777777" w:rsidR="008A14AF" w:rsidRPr="00E313E4" w:rsidRDefault="008A14AF" w:rsidP="00B15024">
      <w:pPr>
        <w:pStyle w:val="SOText"/>
      </w:pPr>
      <w:r w:rsidRPr="00E313E4">
        <w:t>If a decision has been reviewed by the ART, in some circumstances the ART Act allows a person to apply to refer the matter to the ART as constituted by the guidance and appeals panel for further review.</w:t>
      </w:r>
    </w:p>
    <w:p w14:paraId="78419D23" w14:textId="77777777" w:rsidR="008A14AF" w:rsidRPr="00E313E4" w:rsidRDefault="008A14AF" w:rsidP="00B15024">
      <w:pPr>
        <w:pStyle w:val="SOText"/>
      </w:pPr>
      <w:r w:rsidRPr="00E313E4">
        <w:t>In other circumstances, application may be made for review (a “second review”) of the decision by the ART on ART review. Applications for second review are made under the ART Act.</w:t>
      </w:r>
    </w:p>
    <w:p w14:paraId="1495F627" w14:textId="77777777" w:rsidR="00A819FA" w:rsidRPr="0002252A" w:rsidRDefault="00A819FA" w:rsidP="00B15024">
      <w:pPr>
        <w:pStyle w:val="ItemHead"/>
      </w:pPr>
      <w:r w:rsidRPr="0002252A">
        <w:t xml:space="preserve">107  </w:t>
      </w:r>
      <w:r w:rsidR="0059456F">
        <w:t>Section 6</w:t>
      </w:r>
    </w:p>
    <w:p w14:paraId="58110106" w14:textId="77777777" w:rsidR="00A819FA" w:rsidRPr="0002252A" w:rsidRDefault="00A819FA" w:rsidP="00B15024">
      <w:pPr>
        <w:pStyle w:val="Item"/>
      </w:pPr>
      <w:r w:rsidRPr="0002252A">
        <w:t>Repeal the following definitions:</w:t>
      </w:r>
    </w:p>
    <w:p w14:paraId="1F6115EC" w14:textId="77777777" w:rsidR="00A819FA" w:rsidRPr="0002252A" w:rsidRDefault="00A819FA" w:rsidP="00B15024">
      <w:pPr>
        <w:pStyle w:val="paragraph"/>
      </w:pPr>
      <w:r w:rsidRPr="0002252A">
        <w:tab/>
        <w:t>(a)</w:t>
      </w:r>
      <w:r w:rsidRPr="0002252A">
        <w:tab/>
        <w:t xml:space="preserve">definition of </w:t>
      </w:r>
      <w:r w:rsidRPr="0002252A">
        <w:rPr>
          <w:b/>
          <w:i/>
        </w:rPr>
        <w:t>AAT</w:t>
      </w:r>
      <w:r w:rsidRPr="0002252A">
        <w:t>;</w:t>
      </w:r>
    </w:p>
    <w:p w14:paraId="6A92BEB9" w14:textId="77777777" w:rsidR="00A819FA" w:rsidRPr="0002252A" w:rsidRDefault="00A819FA" w:rsidP="00B15024">
      <w:pPr>
        <w:pStyle w:val="paragraph"/>
      </w:pPr>
      <w:r w:rsidRPr="0002252A">
        <w:tab/>
        <w:t>(b)</w:t>
      </w:r>
      <w:r w:rsidRPr="0002252A">
        <w:tab/>
        <w:t xml:space="preserve">definition of </w:t>
      </w:r>
      <w:r w:rsidRPr="0002252A">
        <w:rPr>
          <w:b/>
          <w:i/>
        </w:rPr>
        <w:t>AAT Act</w:t>
      </w:r>
      <w:r w:rsidRPr="0002252A">
        <w:t>;</w:t>
      </w:r>
    </w:p>
    <w:p w14:paraId="1AAB9DB2" w14:textId="77777777" w:rsidR="00A819FA" w:rsidRPr="0002252A" w:rsidRDefault="00A819FA" w:rsidP="00B15024">
      <w:pPr>
        <w:pStyle w:val="paragraph"/>
      </w:pPr>
      <w:r w:rsidRPr="0002252A">
        <w:tab/>
        <w:t>(c)</w:t>
      </w:r>
      <w:r w:rsidRPr="0002252A">
        <w:tab/>
        <w:t xml:space="preserve">definition of </w:t>
      </w:r>
      <w:r w:rsidRPr="0002252A">
        <w:rPr>
          <w:b/>
          <w:i/>
        </w:rPr>
        <w:t>AAT first review</w:t>
      </w:r>
      <w:r w:rsidRPr="0002252A">
        <w:t>;</w:t>
      </w:r>
    </w:p>
    <w:p w14:paraId="44CD6B03" w14:textId="77777777" w:rsidR="00A819FA" w:rsidRPr="0002252A" w:rsidRDefault="00A819FA" w:rsidP="00B15024">
      <w:pPr>
        <w:pStyle w:val="paragraph"/>
      </w:pPr>
      <w:r w:rsidRPr="0002252A">
        <w:tab/>
        <w:t>(d)</w:t>
      </w:r>
      <w:r w:rsidRPr="0002252A">
        <w:tab/>
        <w:t xml:space="preserve">definition of </w:t>
      </w:r>
      <w:r w:rsidRPr="0002252A">
        <w:rPr>
          <w:b/>
          <w:i/>
        </w:rPr>
        <w:t>AAT reviewable claimant decision</w:t>
      </w:r>
      <w:r w:rsidRPr="0002252A">
        <w:t>;</w:t>
      </w:r>
    </w:p>
    <w:p w14:paraId="178F3885" w14:textId="77777777" w:rsidR="00A819FA" w:rsidRPr="0002252A" w:rsidRDefault="00A819FA" w:rsidP="00B15024">
      <w:pPr>
        <w:pStyle w:val="paragraph"/>
      </w:pPr>
      <w:r w:rsidRPr="0002252A">
        <w:tab/>
        <w:t>(e)</w:t>
      </w:r>
      <w:r w:rsidRPr="0002252A">
        <w:tab/>
        <w:t xml:space="preserve">definition of </w:t>
      </w:r>
      <w:r w:rsidRPr="0002252A">
        <w:rPr>
          <w:b/>
          <w:i/>
        </w:rPr>
        <w:t>AAT reviewable employer decision</w:t>
      </w:r>
      <w:r w:rsidRPr="0002252A">
        <w:t>;</w:t>
      </w:r>
    </w:p>
    <w:p w14:paraId="6C780567" w14:textId="77777777" w:rsidR="00A819FA" w:rsidRPr="0002252A" w:rsidRDefault="00A819FA" w:rsidP="00B15024">
      <w:pPr>
        <w:pStyle w:val="paragraph"/>
      </w:pPr>
      <w:r w:rsidRPr="0002252A">
        <w:tab/>
        <w:t>(f)</w:t>
      </w:r>
      <w:r w:rsidRPr="0002252A">
        <w:tab/>
        <w:t xml:space="preserve">definition of </w:t>
      </w:r>
      <w:r w:rsidRPr="0002252A">
        <w:rPr>
          <w:b/>
          <w:i/>
        </w:rPr>
        <w:t>AAT second review</w:t>
      </w:r>
      <w:r w:rsidRPr="0002252A">
        <w:t>.</w:t>
      </w:r>
    </w:p>
    <w:p w14:paraId="53743E5F" w14:textId="77777777" w:rsidR="00A819FA" w:rsidRPr="0002252A" w:rsidRDefault="00A819FA" w:rsidP="00B15024">
      <w:pPr>
        <w:pStyle w:val="ItemHead"/>
      </w:pPr>
      <w:r w:rsidRPr="0002252A">
        <w:t xml:space="preserve">108  </w:t>
      </w:r>
      <w:r w:rsidR="0059456F">
        <w:t>Section 6</w:t>
      </w:r>
    </w:p>
    <w:p w14:paraId="2D89A964" w14:textId="77777777" w:rsidR="00A819FA" w:rsidRPr="0002252A" w:rsidRDefault="00A819FA" w:rsidP="00B15024">
      <w:pPr>
        <w:pStyle w:val="Item"/>
      </w:pPr>
      <w:r w:rsidRPr="0002252A">
        <w:t>Insert:</w:t>
      </w:r>
    </w:p>
    <w:p w14:paraId="153423DE" w14:textId="77777777" w:rsidR="00A819FA" w:rsidRPr="0002252A" w:rsidRDefault="00A819FA" w:rsidP="00B15024">
      <w:pPr>
        <w:pStyle w:val="Definition"/>
      </w:pPr>
      <w:r w:rsidRPr="0002252A">
        <w:rPr>
          <w:b/>
          <w:i/>
        </w:rPr>
        <w:t>ART</w:t>
      </w:r>
      <w:r w:rsidRPr="0002252A">
        <w:t xml:space="preserve"> means the Administrative Review Tribunal.</w:t>
      </w:r>
    </w:p>
    <w:p w14:paraId="0C50BA84" w14:textId="77777777" w:rsidR="00A819FA" w:rsidRPr="0002252A" w:rsidRDefault="00A819FA" w:rsidP="00B15024">
      <w:pPr>
        <w:pStyle w:val="Definition"/>
      </w:pPr>
      <w:r w:rsidRPr="0002252A">
        <w:rPr>
          <w:b/>
          <w:i/>
        </w:rPr>
        <w:t>ART Act</w:t>
      </w:r>
      <w:r w:rsidRPr="0002252A">
        <w:t xml:space="preserve"> means the </w:t>
      </w:r>
      <w:r w:rsidRPr="0002252A">
        <w:rPr>
          <w:i/>
        </w:rPr>
        <w:t>Administrative Review Tribunal Act 2024</w:t>
      </w:r>
      <w:r w:rsidRPr="0002252A">
        <w:t>.</w:t>
      </w:r>
    </w:p>
    <w:p w14:paraId="10101CA4" w14:textId="77777777" w:rsidR="00A819FA" w:rsidRPr="0002252A" w:rsidRDefault="00A819FA" w:rsidP="00B15024">
      <w:pPr>
        <w:pStyle w:val="Definition"/>
      </w:pPr>
      <w:r w:rsidRPr="0002252A">
        <w:rPr>
          <w:b/>
          <w:i/>
        </w:rPr>
        <w:t>ART Principal Registrar</w:t>
      </w:r>
      <w:r w:rsidRPr="0002252A">
        <w:t xml:space="preserve"> means the Chief Executive Officer and Principal Registrar of the ART.</w:t>
      </w:r>
    </w:p>
    <w:p w14:paraId="55278C61" w14:textId="77777777" w:rsidR="00A819FA" w:rsidRPr="0002252A" w:rsidRDefault="00A819FA" w:rsidP="00B15024">
      <w:pPr>
        <w:pStyle w:val="Definition"/>
      </w:pPr>
      <w:r w:rsidRPr="0002252A">
        <w:rPr>
          <w:b/>
          <w:i/>
        </w:rPr>
        <w:t>ART review</w:t>
      </w:r>
      <w:r w:rsidRPr="0002252A">
        <w:t>:</w:t>
      </w:r>
    </w:p>
    <w:p w14:paraId="6941460B" w14:textId="77777777" w:rsidR="00A819FA" w:rsidRPr="0002252A" w:rsidRDefault="00A819FA" w:rsidP="00B15024">
      <w:pPr>
        <w:pStyle w:val="paragraph"/>
      </w:pPr>
      <w:r w:rsidRPr="0002252A">
        <w:tab/>
        <w:t>(a)</w:t>
      </w:r>
      <w:r w:rsidRPr="0002252A">
        <w:tab/>
        <w:t xml:space="preserve">in relation to an ART reviewable claimant decision—see </w:t>
      </w:r>
      <w:r w:rsidR="0059456F">
        <w:t>section 2</w:t>
      </w:r>
      <w:r w:rsidRPr="0002252A">
        <w:t>16; and</w:t>
      </w:r>
    </w:p>
    <w:p w14:paraId="082907EA" w14:textId="77777777" w:rsidR="00A819FA" w:rsidRPr="0002252A" w:rsidRDefault="00A819FA" w:rsidP="00B15024">
      <w:pPr>
        <w:pStyle w:val="paragraph"/>
      </w:pPr>
      <w:r w:rsidRPr="0002252A">
        <w:tab/>
        <w:t>(b)</w:t>
      </w:r>
      <w:r w:rsidRPr="0002252A">
        <w:tab/>
        <w:t xml:space="preserve">in relation to an ART reviewable employer decision—see </w:t>
      </w:r>
      <w:r w:rsidR="0059456F">
        <w:t>section 2</w:t>
      </w:r>
      <w:r w:rsidRPr="0002252A">
        <w:t>24.</w:t>
      </w:r>
    </w:p>
    <w:p w14:paraId="29214F69" w14:textId="77777777" w:rsidR="00A819FA" w:rsidRPr="0002252A" w:rsidRDefault="00A819FA" w:rsidP="00B15024">
      <w:pPr>
        <w:pStyle w:val="Definition"/>
      </w:pPr>
      <w:r w:rsidRPr="0002252A">
        <w:rPr>
          <w:b/>
          <w:i/>
        </w:rPr>
        <w:t>ART reviewable claimant decision</w:t>
      </w:r>
      <w:r w:rsidRPr="0002252A">
        <w:t xml:space="preserve">: see </w:t>
      </w:r>
      <w:r w:rsidR="0059456F">
        <w:t>subsection 2</w:t>
      </w:r>
      <w:r w:rsidRPr="0002252A">
        <w:t>15(3).</w:t>
      </w:r>
    </w:p>
    <w:p w14:paraId="7DF039D8" w14:textId="77777777" w:rsidR="00A819FA" w:rsidRPr="0002252A" w:rsidRDefault="00A819FA" w:rsidP="00B15024">
      <w:pPr>
        <w:pStyle w:val="Definition"/>
      </w:pPr>
      <w:r w:rsidRPr="0002252A">
        <w:rPr>
          <w:b/>
          <w:i/>
        </w:rPr>
        <w:t>ART reviewable employer decision</w:t>
      </w:r>
      <w:r w:rsidRPr="0002252A">
        <w:t xml:space="preserve">: see </w:t>
      </w:r>
      <w:r w:rsidR="0059456F">
        <w:t>subsection 2</w:t>
      </w:r>
      <w:r w:rsidRPr="0002252A">
        <w:t>23(2).</w:t>
      </w:r>
    </w:p>
    <w:p w14:paraId="03E81759" w14:textId="77777777" w:rsidR="00A819FA" w:rsidRPr="0002252A" w:rsidRDefault="00A819FA" w:rsidP="00B15024">
      <w:pPr>
        <w:pStyle w:val="ItemHead"/>
      </w:pPr>
      <w:r w:rsidRPr="0002252A">
        <w:t xml:space="preserve">109  </w:t>
      </w:r>
      <w:r w:rsidR="0059456F">
        <w:t>Section 6</w:t>
      </w:r>
      <w:r w:rsidRPr="0002252A">
        <w:t xml:space="preserve"> (definition of </w:t>
      </w:r>
      <w:r w:rsidRPr="0002252A">
        <w:rPr>
          <w:i/>
        </w:rPr>
        <w:t>decision</w:t>
      </w:r>
      <w:r w:rsidRPr="0002252A">
        <w:t>)</w:t>
      </w:r>
    </w:p>
    <w:p w14:paraId="79D458D1" w14:textId="77777777" w:rsidR="00A819FA" w:rsidRPr="0002252A" w:rsidRDefault="00A819FA" w:rsidP="00B15024">
      <w:pPr>
        <w:pStyle w:val="Item"/>
      </w:pPr>
      <w:r w:rsidRPr="0002252A">
        <w:t>Omit “AAT Act”, substitute “ART Act”.</w:t>
      </w:r>
    </w:p>
    <w:p w14:paraId="62603F90" w14:textId="77777777" w:rsidR="00A819FA" w:rsidRPr="0002252A" w:rsidRDefault="00A819FA" w:rsidP="00B15024">
      <w:pPr>
        <w:pStyle w:val="ItemHead"/>
      </w:pPr>
      <w:r w:rsidRPr="0002252A">
        <w:t xml:space="preserve">110  </w:t>
      </w:r>
      <w:r w:rsidR="0059456F">
        <w:t>Section 6</w:t>
      </w:r>
    </w:p>
    <w:p w14:paraId="2173580C" w14:textId="77777777" w:rsidR="00A819FA" w:rsidRPr="0002252A" w:rsidRDefault="00A819FA" w:rsidP="00B15024">
      <w:pPr>
        <w:pStyle w:val="Item"/>
      </w:pPr>
      <w:r w:rsidRPr="0002252A">
        <w:t>Insert:</w:t>
      </w:r>
    </w:p>
    <w:p w14:paraId="61058AF1" w14:textId="77777777" w:rsidR="00A819FA" w:rsidRPr="0002252A" w:rsidRDefault="00A819FA" w:rsidP="00B15024">
      <w:pPr>
        <w:pStyle w:val="Definition"/>
        <w:rPr>
          <w:b/>
          <w:i/>
        </w:rPr>
      </w:pPr>
      <w:r w:rsidRPr="0002252A">
        <w:rPr>
          <w:b/>
          <w:i/>
        </w:rPr>
        <w:t xml:space="preserve">guidance and appeals panel </w:t>
      </w:r>
      <w:r w:rsidRPr="0002252A">
        <w:t>has the same meaning as in the ART Act.</w:t>
      </w:r>
    </w:p>
    <w:p w14:paraId="2CB01D70" w14:textId="77777777" w:rsidR="00A819FA" w:rsidRPr="0002252A" w:rsidRDefault="00A819FA" w:rsidP="00B15024">
      <w:pPr>
        <w:pStyle w:val="Definition"/>
      </w:pPr>
      <w:r w:rsidRPr="0002252A">
        <w:rPr>
          <w:b/>
          <w:i/>
        </w:rPr>
        <w:t>guidance and appeals panel application</w:t>
      </w:r>
      <w:r w:rsidRPr="0002252A">
        <w:t xml:space="preserve"> has the same meaning as in the ART Act.</w:t>
      </w:r>
    </w:p>
    <w:p w14:paraId="7B661C03" w14:textId="77777777" w:rsidR="00A819FA" w:rsidRPr="0002252A" w:rsidRDefault="00A819FA" w:rsidP="00B15024">
      <w:pPr>
        <w:pStyle w:val="Definition"/>
      </w:pPr>
      <w:r w:rsidRPr="0002252A">
        <w:rPr>
          <w:b/>
          <w:i/>
        </w:rPr>
        <w:t>guidance and appeals panel proceeding</w:t>
      </w:r>
      <w:r w:rsidRPr="0002252A">
        <w:t xml:space="preserve"> has the same meaning as in the ART Act.</w:t>
      </w:r>
    </w:p>
    <w:p w14:paraId="11DEFC9D" w14:textId="4E287B79" w:rsidR="00824586" w:rsidRPr="00136660" w:rsidRDefault="00824586" w:rsidP="00B15024">
      <w:pPr>
        <w:pStyle w:val="ItemHead"/>
      </w:pPr>
      <w:r w:rsidRPr="00136660">
        <w:t>110A  After sub</w:t>
      </w:r>
      <w:r w:rsidR="00B15024">
        <w:t>section 1</w:t>
      </w:r>
      <w:r w:rsidRPr="00136660">
        <w:t>26(1)</w:t>
      </w:r>
    </w:p>
    <w:p w14:paraId="328DBF78" w14:textId="77777777" w:rsidR="00824586" w:rsidRPr="00136660" w:rsidRDefault="00824586" w:rsidP="00B15024">
      <w:pPr>
        <w:pStyle w:val="Item"/>
      </w:pPr>
      <w:r w:rsidRPr="00136660">
        <w:t>Insert:</w:t>
      </w:r>
    </w:p>
    <w:p w14:paraId="02F72D6C" w14:textId="77777777" w:rsidR="00824586" w:rsidRPr="00136660" w:rsidRDefault="00824586" w:rsidP="00B15024">
      <w:pPr>
        <w:pStyle w:val="SubsectionHead"/>
      </w:pPr>
      <w:r w:rsidRPr="00136660">
        <w:t>Publishing reasons for ART decisions</w:t>
      </w:r>
    </w:p>
    <w:p w14:paraId="5F963F01" w14:textId="77777777" w:rsidR="00824586" w:rsidRPr="00136660" w:rsidRDefault="00824586" w:rsidP="00B15024">
      <w:pPr>
        <w:pStyle w:val="subsection"/>
      </w:pPr>
      <w:r w:rsidRPr="00136660">
        <w:tab/>
        <w:t>(1A)</w:t>
      </w:r>
      <w:r w:rsidRPr="00136660">
        <w:tab/>
        <w:t>Nothing in this Division prevents the ART from publishing in written or electronic form the reasons for a decision of the ART on ART review if the publication does not identify:</w:t>
      </w:r>
    </w:p>
    <w:p w14:paraId="21FC011A" w14:textId="77777777" w:rsidR="00824586" w:rsidRPr="00136660" w:rsidRDefault="00824586" w:rsidP="00B15024">
      <w:pPr>
        <w:pStyle w:val="paragraph"/>
      </w:pPr>
      <w:r w:rsidRPr="00136660">
        <w:tab/>
        <w:t>(a)</w:t>
      </w:r>
      <w:r w:rsidRPr="00136660">
        <w:tab/>
        <w:t>a party to the review concerned (other than the Secretary); or</w:t>
      </w:r>
    </w:p>
    <w:p w14:paraId="5BC316F7" w14:textId="77777777" w:rsidR="00824586" w:rsidRPr="00136660" w:rsidRDefault="00824586" w:rsidP="00B15024">
      <w:pPr>
        <w:pStyle w:val="paragraph"/>
      </w:pPr>
      <w:r w:rsidRPr="00136660">
        <w:tab/>
        <w:t>(b)</w:t>
      </w:r>
      <w:r w:rsidRPr="00136660">
        <w:tab/>
        <w:t>a person (other than the Secretary) who is related to, or associated with, a party to the review concerned or is, or is alleged to be, in any other way concerned in the matter to which the review concerned relates; or</w:t>
      </w:r>
    </w:p>
    <w:p w14:paraId="6654D75F" w14:textId="77777777" w:rsidR="00824586" w:rsidRPr="00136660" w:rsidRDefault="00824586" w:rsidP="00B15024">
      <w:pPr>
        <w:pStyle w:val="paragraph"/>
      </w:pPr>
      <w:r w:rsidRPr="00136660">
        <w:tab/>
        <w:t>(c)</w:t>
      </w:r>
      <w:r w:rsidRPr="00136660">
        <w:tab/>
        <w:t>a witness in the review concerned.</w:t>
      </w:r>
    </w:p>
    <w:p w14:paraId="5FD748F4" w14:textId="77777777" w:rsidR="00824586" w:rsidRPr="00136660" w:rsidRDefault="00824586" w:rsidP="00B15024">
      <w:pPr>
        <w:pStyle w:val="subsection"/>
      </w:pPr>
      <w:r w:rsidRPr="00136660">
        <w:tab/>
        <w:t>(1B)</w:t>
      </w:r>
      <w:r w:rsidRPr="00136660">
        <w:tab/>
        <w:t>Without limiting subsection (1A), a publication of reasons for a decision of the ART is taken to identify a person if it contains any particulars of:</w:t>
      </w:r>
    </w:p>
    <w:p w14:paraId="611692A1" w14:textId="77777777" w:rsidR="00824586" w:rsidRPr="00136660" w:rsidRDefault="00824586" w:rsidP="00B15024">
      <w:pPr>
        <w:pStyle w:val="paragraph"/>
      </w:pPr>
      <w:r w:rsidRPr="00136660">
        <w:tab/>
        <w:t>(a)</w:t>
      </w:r>
      <w:r w:rsidRPr="00136660">
        <w:tab/>
        <w:t>the name, title, pseudonym or alias of the person; or</w:t>
      </w:r>
    </w:p>
    <w:p w14:paraId="3A040A19" w14:textId="77777777" w:rsidR="00824586" w:rsidRPr="00136660" w:rsidRDefault="00824586" w:rsidP="00B15024">
      <w:pPr>
        <w:pStyle w:val="paragraph"/>
      </w:pPr>
      <w:r w:rsidRPr="00136660">
        <w:tab/>
        <w:t>(b)</w:t>
      </w:r>
      <w:r w:rsidRPr="00136660">
        <w:tab/>
        <w:t>the address of any premises at which the person resides or works, or the locality in which any such premises are situated; or</w:t>
      </w:r>
    </w:p>
    <w:p w14:paraId="4804323B" w14:textId="77777777" w:rsidR="00824586" w:rsidRPr="00136660" w:rsidRDefault="00824586" w:rsidP="00B15024">
      <w:pPr>
        <w:pStyle w:val="paragraph"/>
      </w:pPr>
      <w:r w:rsidRPr="00136660">
        <w:tab/>
        <w:t>(c)</w:t>
      </w:r>
      <w:r w:rsidRPr="00136660">
        <w:tab/>
        <w:t>the physical description or the style of dress of the person; or</w:t>
      </w:r>
    </w:p>
    <w:p w14:paraId="6407D068" w14:textId="77777777" w:rsidR="00824586" w:rsidRPr="00136660" w:rsidRDefault="00824586" w:rsidP="00B15024">
      <w:pPr>
        <w:pStyle w:val="paragraph"/>
      </w:pPr>
      <w:r w:rsidRPr="00136660">
        <w:tab/>
        <w:t>(d)</w:t>
      </w:r>
      <w:r w:rsidRPr="00136660">
        <w:tab/>
        <w:t>any employment or occupation engaged in, profession practised or calling pursued, by the person or any official or honorary position held by the person; or</w:t>
      </w:r>
    </w:p>
    <w:p w14:paraId="1AD310DB" w14:textId="77777777" w:rsidR="00824586" w:rsidRPr="00136660" w:rsidRDefault="00824586" w:rsidP="00B15024">
      <w:pPr>
        <w:pStyle w:val="paragraph"/>
      </w:pPr>
      <w:r w:rsidRPr="00136660">
        <w:tab/>
        <w:t>(e)</w:t>
      </w:r>
      <w:r w:rsidRPr="00136660">
        <w:tab/>
        <w:t>the relationship of the person to identified relatives of the person or the association of the person with identified friends or identified business, official or professional acquaintances of the person; or</w:t>
      </w:r>
    </w:p>
    <w:p w14:paraId="2E3A6AB1" w14:textId="77777777" w:rsidR="00824586" w:rsidRPr="00136660" w:rsidRDefault="00824586" w:rsidP="00B15024">
      <w:pPr>
        <w:pStyle w:val="paragraph"/>
      </w:pPr>
      <w:r w:rsidRPr="00136660">
        <w:tab/>
        <w:t>(f)</w:t>
      </w:r>
      <w:r w:rsidRPr="00136660">
        <w:tab/>
        <w:t>the recreational interests, or the political, philosophical or religious beliefs or interests, of the person; or</w:t>
      </w:r>
    </w:p>
    <w:p w14:paraId="121BC692" w14:textId="77777777" w:rsidR="00824586" w:rsidRPr="00136660" w:rsidRDefault="00824586" w:rsidP="00B15024">
      <w:pPr>
        <w:pStyle w:val="paragraph"/>
      </w:pPr>
      <w:r w:rsidRPr="00136660">
        <w:tab/>
        <w:t>(g)</w:t>
      </w:r>
      <w:r w:rsidRPr="00136660">
        <w:tab/>
        <w:t>any real or personal property in which the person has an interest or with which the person is otherwise associated;</w:t>
      </w:r>
    </w:p>
    <w:p w14:paraId="4E9D8057" w14:textId="77777777" w:rsidR="00824586" w:rsidRPr="00136660" w:rsidRDefault="00824586" w:rsidP="00B15024">
      <w:pPr>
        <w:pStyle w:val="subsection2"/>
      </w:pPr>
      <w:r w:rsidRPr="00136660">
        <w:t>and the particulars are sufficient to identify that person to a member of the public, or to a member of the section of the public to which the publication is disseminated, as the case requires.</w:t>
      </w:r>
    </w:p>
    <w:p w14:paraId="0B517761" w14:textId="77777777" w:rsidR="00824586" w:rsidRPr="00136660" w:rsidRDefault="00824586" w:rsidP="00B15024">
      <w:pPr>
        <w:pStyle w:val="SubsectionHead"/>
      </w:pPr>
      <w:r w:rsidRPr="00136660">
        <w:t>No effect on operation of the Freedom of Information Act 1982</w:t>
      </w:r>
    </w:p>
    <w:p w14:paraId="174DA67D" w14:textId="77777777" w:rsidR="00A819FA" w:rsidRPr="0002252A" w:rsidRDefault="00A819FA" w:rsidP="00B15024">
      <w:pPr>
        <w:pStyle w:val="ItemHead"/>
      </w:pPr>
      <w:r w:rsidRPr="0002252A">
        <w:t xml:space="preserve">111  </w:t>
      </w:r>
      <w:r w:rsidR="0059456F">
        <w:t>Section 2</w:t>
      </w:r>
      <w:r w:rsidRPr="0002252A">
        <w:t>13 (paragraph beginning “This Part”)</w:t>
      </w:r>
    </w:p>
    <w:p w14:paraId="18F8C595" w14:textId="77777777" w:rsidR="00A819FA" w:rsidRPr="0002252A" w:rsidRDefault="00A819FA" w:rsidP="00B15024">
      <w:pPr>
        <w:pStyle w:val="Item"/>
      </w:pPr>
      <w:r w:rsidRPr="0002252A">
        <w:t>Omit “Administrative Appeals Tribunal”, substitute “Administrative Review Tribunal”.</w:t>
      </w:r>
    </w:p>
    <w:p w14:paraId="1AC09323" w14:textId="77777777" w:rsidR="00A819FA" w:rsidRPr="0002252A" w:rsidRDefault="00A819FA" w:rsidP="00B15024">
      <w:pPr>
        <w:pStyle w:val="ItemHead"/>
      </w:pPr>
      <w:r w:rsidRPr="0002252A">
        <w:t xml:space="preserve">112  </w:t>
      </w:r>
      <w:r w:rsidR="0059456F">
        <w:t>Section 2</w:t>
      </w:r>
      <w:r w:rsidRPr="0002252A">
        <w:t>13 (paragraph beginning “This Part”)</w:t>
      </w:r>
    </w:p>
    <w:p w14:paraId="68D96D6B" w14:textId="77777777" w:rsidR="00A819FA" w:rsidRPr="0002252A" w:rsidRDefault="00A819FA" w:rsidP="00B15024">
      <w:pPr>
        <w:pStyle w:val="Item"/>
      </w:pPr>
      <w:r w:rsidRPr="0002252A">
        <w:t>Omit “AAT first reviews”, substitute “ART reviews”.</w:t>
      </w:r>
    </w:p>
    <w:p w14:paraId="30B1C2B6" w14:textId="77777777" w:rsidR="008A14AF" w:rsidRPr="00E313E4" w:rsidRDefault="008A14AF" w:rsidP="00B15024">
      <w:pPr>
        <w:pStyle w:val="ItemHead"/>
      </w:pPr>
      <w:r w:rsidRPr="00E313E4">
        <w:t>113  Section 213 (paragraph beginning “AAT first review is available”)</w:t>
      </w:r>
    </w:p>
    <w:p w14:paraId="2E877D56" w14:textId="77777777" w:rsidR="008A14AF" w:rsidRPr="00E313E4" w:rsidRDefault="008A14AF" w:rsidP="00B15024">
      <w:pPr>
        <w:pStyle w:val="Item"/>
      </w:pPr>
      <w:r w:rsidRPr="00E313E4">
        <w:t>Repeal the paragraph, substitute:</w:t>
      </w:r>
    </w:p>
    <w:p w14:paraId="1EE00F15" w14:textId="77777777" w:rsidR="008A14AF" w:rsidRPr="00E313E4" w:rsidRDefault="008A14AF" w:rsidP="00B15024">
      <w:pPr>
        <w:pStyle w:val="SOText"/>
      </w:pPr>
      <w:r w:rsidRPr="00E313E4">
        <w:t>ART review is available for certain claimant decisions (called ART reviewable claimant decisions). People whose interests are affected by ART reviewable claimant decisions may apply for ART review of those decisions.</w:t>
      </w:r>
    </w:p>
    <w:p w14:paraId="14AF4D02" w14:textId="77777777" w:rsidR="008A14AF" w:rsidRPr="00E313E4" w:rsidRDefault="008A14AF" w:rsidP="00B15024">
      <w:pPr>
        <w:pStyle w:val="SOText"/>
      </w:pPr>
      <w:r w:rsidRPr="00E313E4">
        <w:t>A person may also apply to the ART for second review if the person is dissatisfied with the decision of the ART on review of an ART reviewable claimant decision. Applications for second review are made under the ART Act.</w:t>
      </w:r>
    </w:p>
    <w:p w14:paraId="00EEDC48" w14:textId="77777777" w:rsidR="00A819FA" w:rsidRPr="0002252A" w:rsidRDefault="00A819FA" w:rsidP="00B15024">
      <w:pPr>
        <w:pStyle w:val="ItemHead"/>
      </w:pPr>
      <w:r w:rsidRPr="0002252A">
        <w:t xml:space="preserve">114  </w:t>
      </w:r>
      <w:r w:rsidR="0059456F">
        <w:t>Section 2</w:t>
      </w:r>
      <w:r w:rsidRPr="0002252A">
        <w:t>13 (paragraph beginning “AAT first review is also available”)</w:t>
      </w:r>
    </w:p>
    <w:p w14:paraId="66855DF1" w14:textId="77777777" w:rsidR="00A819FA" w:rsidRPr="0002252A" w:rsidRDefault="00A819FA" w:rsidP="00B15024">
      <w:pPr>
        <w:pStyle w:val="Item"/>
      </w:pPr>
      <w:r w:rsidRPr="0002252A">
        <w:t>Repeal the paragraph, substitute:</w:t>
      </w:r>
    </w:p>
    <w:p w14:paraId="2571D1B4" w14:textId="77777777" w:rsidR="00A819FA" w:rsidRPr="0002252A" w:rsidRDefault="00A819FA" w:rsidP="00B15024">
      <w:pPr>
        <w:pStyle w:val="SOText"/>
      </w:pPr>
      <w:r w:rsidRPr="0002252A">
        <w:t>ART review is also available for certain employer determination decisions and employer funding amount decisions (called ART reviewable employer decisions). Employers may apply for ART review of ART reviewable employer decisions.</w:t>
      </w:r>
    </w:p>
    <w:p w14:paraId="1A869B98" w14:textId="77777777" w:rsidR="00A819FA" w:rsidRPr="0002252A" w:rsidRDefault="00A819FA" w:rsidP="00B15024">
      <w:pPr>
        <w:pStyle w:val="ItemHead"/>
      </w:pPr>
      <w:r w:rsidRPr="0002252A">
        <w:t xml:space="preserve">115  </w:t>
      </w:r>
      <w:r w:rsidR="0059456F">
        <w:t>Section 2</w:t>
      </w:r>
      <w:r w:rsidRPr="0002252A">
        <w:t>13 (paragraph beginning “The rules”)</w:t>
      </w:r>
    </w:p>
    <w:p w14:paraId="390BC859" w14:textId="77777777" w:rsidR="00A819FA" w:rsidRPr="0002252A" w:rsidRDefault="00A819FA" w:rsidP="00B15024">
      <w:pPr>
        <w:pStyle w:val="Item"/>
      </w:pPr>
      <w:r w:rsidRPr="0002252A">
        <w:t>Repeal the paragraph, substitute:</w:t>
      </w:r>
    </w:p>
    <w:p w14:paraId="1411C5AB" w14:textId="77777777" w:rsidR="00A819FA" w:rsidRPr="0002252A" w:rsidRDefault="00A819FA" w:rsidP="00B15024">
      <w:pPr>
        <w:pStyle w:val="SOText"/>
      </w:pPr>
      <w:r w:rsidRPr="0002252A">
        <w:t>The rules relating to review by the ART are mainly in the ART Act, but this Part modifies the operation of that Act in some ways for the purposes of ART reviews.</w:t>
      </w:r>
    </w:p>
    <w:p w14:paraId="072FB27C" w14:textId="77777777" w:rsidR="00A819FA" w:rsidRPr="0002252A" w:rsidRDefault="00A819FA" w:rsidP="00B15024">
      <w:pPr>
        <w:pStyle w:val="ItemHead"/>
      </w:pPr>
      <w:r w:rsidRPr="0002252A">
        <w:t xml:space="preserve">117  </w:t>
      </w:r>
      <w:r w:rsidR="0059456F">
        <w:t>Subsection 2</w:t>
      </w:r>
      <w:r w:rsidRPr="0002252A">
        <w:t>24(1)</w:t>
      </w:r>
    </w:p>
    <w:p w14:paraId="4BDEEEDA" w14:textId="77777777" w:rsidR="00A819FA" w:rsidRPr="0002252A" w:rsidRDefault="00A819FA" w:rsidP="00B15024">
      <w:pPr>
        <w:pStyle w:val="Item"/>
      </w:pPr>
      <w:r w:rsidRPr="0002252A">
        <w:t>Omit “AAT for review (</w:t>
      </w:r>
      <w:r w:rsidRPr="0002252A">
        <w:rPr>
          <w:b/>
          <w:i/>
        </w:rPr>
        <w:t>AAT first review</w:t>
      </w:r>
      <w:r w:rsidRPr="0002252A">
        <w:t>) of an AAT reviewable employer decision”, substitute “ART for review (</w:t>
      </w:r>
      <w:r w:rsidRPr="0002252A">
        <w:rPr>
          <w:b/>
          <w:i/>
        </w:rPr>
        <w:t>ART review</w:t>
      </w:r>
      <w:r w:rsidRPr="0002252A">
        <w:t>) of an ART reviewable employer decision”.</w:t>
      </w:r>
    </w:p>
    <w:p w14:paraId="427DF6B0" w14:textId="77777777" w:rsidR="00A819FA" w:rsidRPr="0002252A" w:rsidRDefault="00A819FA" w:rsidP="00B15024">
      <w:pPr>
        <w:pStyle w:val="ItemHead"/>
      </w:pPr>
      <w:r w:rsidRPr="0002252A">
        <w:t xml:space="preserve">118  After </w:t>
      </w:r>
      <w:r w:rsidR="0059456F">
        <w:t>subsection 2</w:t>
      </w:r>
      <w:r w:rsidRPr="0002252A">
        <w:t>24(1)</w:t>
      </w:r>
    </w:p>
    <w:p w14:paraId="756DA170" w14:textId="77777777" w:rsidR="00A819FA" w:rsidRPr="0002252A" w:rsidRDefault="00A819FA" w:rsidP="00B15024">
      <w:pPr>
        <w:pStyle w:val="Item"/>
      </w:pPr>
      <w:r w:rsidRPr="0002252A">
        <w:t>Insert:</w:t>
      </w:r>
    </w:p>
    <w:p w14:paraId="09D74E49" w14:textId="77777777" w:rsidR="00A819FA" w:rsidRPr="0002252A" w:rsidRDefault="00A819FA" w:rsidP="00B15024">
      <w:pPr>
        <w:pStyle w:val="subsection"/>
      </w:pPr>
      <w:r w:rsidRPr="0002252A">
        <w:tab/>
        <w:t>(1A)</w:t>
      </w:r>
      <w:r w:rsidRPr="0002252A">
        <w:tab/>
        <w:t xml:space="preserve">If a guidance and appeals panel application is taken to have been made because the ART’s decision on review of an AAT reviewable employer decision is referred to the guidance and appeals panel, review of the decision to which that application relates is also an </w:t>
      </w:r>
      <w:r w:rsidRPr="0002252A">
        <w:rPr>
          <w:b/>
          <w:i/>
        </w:rPr>
        <w:t>ART review</w:t>
      </w:r>
      <w:r w:rsidRPr="0002252A">
        <w:t>.</w:t>
      </w:r>
    </w:p>
    <w:p w14:paraId="23E2FF18" w14:textId="77777777" w:rsidR="00A819FA" w:rsidRPr="0002252A" w:rsidRDefault="00A819FA" w:rsidP="00B15024">
      <w:pPr>
        <w:pStyle w:val="ItemHead"/>
      </w:pPr>
      <w:r w:rsidRPr="0002252A">
        <w:t>119  Paragraphs 224(5)(a) and (b)</w:t>
      </w:r>
    </w:p>
    <w:p w14:paraId="5660F483" w14:textId="77777777" w:rsidR="00A819FA" w:rsidRPr="0002252A" w:rsidRDefault="00A819FA" w:rsidP="00B15024">
      <w:pPr>
        <w:pStyle w:val="Item"/>
      </w:pPr>
      <w:r w:rsidRPr="0002252A">
        <w:t>Repeal the paragraphs, substitute:</w:t>
      </w:r>
    </w:p>
    <w:p w14:paraId="609139A7" w14:textId="77777777" w:rsidR="00A819FA" w:rsidRPr="0002252A" w:rsidRDefault="00A819FA" w:rsidP="00B15024">
      <w:pPr>
        <w:pStyle w:val="paragraph"/>
      </w:pPr>
      <w:r w:rsidRPr="0002252A">
        <w:tab/>
        <w:t>(a)</w:t>
      </w:r>
      <w:r w:rsidRPr="0002252A">
        <w:tab/>
      </w:r>
      <w:r w:rsidR="0059456F">
        <w:t>sections 1</w:t>
      </w:r>
      <w:r w:rsidRPr="0002252A">
        <w:t>8 and 19 of the ART Act (which deal with when applications for review may be made); and</w:t>
      </w:r>
    </w:p>
    <w:p w14:paraId="3E5DA35F" w14:textId="77777777" w:rsidR="00A819FA" w:rsidRPr="0002252A" w:rsidRDefault="00A819FA" w:rsidP="00B15024">
      <w:pPr>
        <w:pStyle w:val="paragraph"/>
      </w:pPr>
      <w:r w:rsidRPr="0002252A">
        <w:tab/>
        <w:t>(b)</w:t>
      </w:r>
      <w:r w:rsidRPr="0002252A">
        <w:tab/>
      </w:r>
      <w:r w:rsidR="0059456F">
        <w:t>subsection 3</w:t>
      </w:r>
      <w:r w:rsidRPr="0002252A">
        <w:t>4(1) of the ART Act (which deals with the manner of applying for review).</w:t>
      </w:r>
    </w:p>
    <w:p w14:paraId="295135FA" w14:textId="77777777" w:rsidR="00A819FA" w:rsidRPr="0002252A" w:rsidRDefault="00A819FA" w:rsidP="00B15024">
      <w:pPr>
        <w:pStyle w:val="ItemHead"/>
      </w:pPr>
      <w:r w:rsidRPr="0002252A">
        <w:t xml:space="preserve">120  After </w:t>
      </w:r>
      <w:r w:rsidR="0059456F">
        <w:t>section 2</w:t>
      </w:r>
      <w:r w:rsidRPr="0002252A">
        <w:t>24A</w:t>
      </w:r>
    </w:p>
    <w:p w14:paraId="2B906FB8" w14:textId="77777777" w:rsidR="00A819FA" w:rsidRPr="0002252A" w:rsidRDefault="00A819FA" w:rsidP="00B15024">
      <w:pPr>
        <w:pStyle w:val="Item"/>
      </w:pPr>
      <w:r w:rsidRPr="0002252A">
        <w:t>Insert:</w:t>
      </w:r>
    </w:p>
    <w:p w14:paraId="5F1AACA6" w14:textId="109E39E5" w:rsidR="00A819FA" w:rsidRPr="0002252A" w:rsidRDefault="00A819FA" w:rsidP="00B15024">
      <w:pPr>
        <w:pStyle w:val="ActHead5"/>
      </w:pPr>
      <w:bookmarkStart w:id="168" w:name="_Toc168308292"/>
      <w:r w:rsidRPr="00673E6B">
        <w:rPr>
          <w:rStyle w:val="CharSectno"/>
        </w:rPr>
        <w:t>224B</w:t>
      </w:r>
      <w:r w:rsidRPr="0002252A">
        <w:t xml:space="preserve">  Decision</w:t>
      </w:r>
      <w:r w:rsidR="00B15024">
        <w:noBreakHyphen/>
      </w:r>
      <w:r w:rsidRPr="0002252A">
        <w:t>maker taken to have elected not to participate in ART review proceeding</w:t>
      </w:r>
      <w:bookmarkEnd w:id="168"/>
    </w:p>
    <w:p w14:paraId="1D5E4F19" w14:textId="5B954A99" w:rsidR="00A819FA" w:rsidRPr="0002252A" w:rsidRDefault="00A819FA" w:rsidP="00B15024">
      <w:pPr>
        <w:pStyle w:val="subsection"/>
      </w:pPr>
      <w:r w:rsidRPr="0002252A">
        <w:tab/>
      </w:r>
      <w:r w:rsidRPr="0002252A">
        <w:tab/>
        <w:t>For the purposes of ART review of a decision, the decision</w:t>
      </w:r>
      <w:r w:rsidR="00B15024">
        <w:noBreakHyphen/>
      </w:r>
      <w:r w:rsidRPr="0002252A">
        <w:t>maker for the decision is taken to have given the ART an election notice (within the meaning of the ART Act) in relation to a kind of proceeding that is a proceeding for ART review of the decision.</w:t>
      </w:r>
    </w:p>
    <w:p w14:paraId="460D300C" w14:textId="77777777" w:rsidR="00A819FA" w:rsidRPr="0002252A" w:rsidRDefault="00A819FA" w:rsidP="00B15024">
      <w:pPr>
        <w:pStyle w:val="ItemHead"/>
      </w:pPr>
      <w:r w:rsidRPr="0002252A">
        <w:t xml:space="preserve">121  </w:t>
      </w:r>
      <w:r w:rsidR="0059456F">
        <w:t>Section 2</w:t>
      </w:r>
      <w:r w:rsidRPr="0002252A">
        <w:t>25</w:t>
      </w:r>
    </w:p>
    <w:p w14:paraId="02F91E85" w14:textId="77777777" w:rsidR="00A819FA" w:rsidRPr="0002252A" w:rsidRDefault="00A819FA" w:rsidP="00B15024">
      <w:pPr>
        <w:pStyle w:val="Item"/>
      </w:pPr>
      <w:r w:rsidRPr="0002252A">
        <w:t>Repeal the section, substitute:</w:t>
      </w:r>
    </w:p>
    <w:p w14:paraId="2A1485D8" w14:textId="77777777" w:rsidR="00A819FA" w:rsidRPr="0002252A" w:rsidRDefault="00A819FA" w:rsidP="00B15024">
      <w:pPr>
        <w:pStyle w:val="ActHead5"/>
      </w:pPr>
      <w:bookmarkStart w:id="169" w:name="_Toc168308293"/>
      <w:r w:rsidRPr="00673E6B">
        <w:rPr>
          <w:rStyle w:val="CharSectno"/>
        </w:rPr>
        <w:t>225</w:t>
      </w:r>
      <w:r w:rsidRPr="0002252A">
        <w:t xml:space="preserve">  Operation and implementation of decision under ART review</w:t>
      </w:r>
      <w:bookmarkEnd w:id="169"/>
    </w:p>
    <w:p w14:paraId="705F8BC8" w14:textId="77777777" w:rsidR="00A819FA" w:rsidRPr="0002252A" w:rsidRDefault="00A819FA" w:rsidP="00B15024">
      <w:pPr>
        <w:pStyle w:val="subsection"/>
      </w:pPr>
      <w:r w:rsidRPr="0002252A">
        <w:tab/>
      </w:r>
      <w:r w:rsidRPr="0002252A">
        <w:tab/>
      </w:r>
      <w:r w:rsidR="0059456F">
        <w:t>Subsection 3</w:t>
      </w:r>
      <w:r w:rsidRPr="0002252A">
        <w:t>2(2) (ART may stay operation or implementation) of the ART Act does not apply in relation to a proceeding for ART review unless the proceeding is in relation to a guidance and appeals panel application.</w:t>
      </w:r>
    </w:p>
    <w:p w14:paraId="1C82601C" w14:textId="77777777" w:rsidR="00A819FA" w:rsidRPr="0002252A" w:rsidRDefault="00A819FA" w:rsidP="00B15024">
      <w:pPr>
        <w:pStyle w:val="ActHead5"/>
      </w:pPr>
      <w:bookmarkStart w:id="170" w:name="_Toc168308294"/>
      <w:r w:rsidRPr="00673E6B">
        <w:rPr>
          <w:rStyle w:val="CharSectno"/>
        </w:rPr>
        <w:t>225A</w:t>
      </w:r>
      <w:r w:rsidRPr="0002252A">
        <w:t xml:space="preserve">  Remitting decisions for reconsideration</w:t>
      </w:r>
      <w:bookmarkEnd w:id="170"/>
    </w:p>
    <w:p w14:paraId="50ADCDBD" w14:textId="1FC6C025" w:rsidR="00A819FA" w:rsidRPr="0002252A" w:rsidRDefault="00A819FA" w:rsidP="00B15024">
      <w:pPr>
        <w:pStyle w:val="subsection"/>
      </w:pPr>
      <w:r w:rsidRPr="0002252A">
        <w:tab/>
      </w:r>
      <w:r w:rsidRPr="0002252A">
        <w:tab/>
      </w:r>
      <w:r w:rsidR="0059456F">
        <w:t>Section 8</w:t>
      </w:r>
      <w:r w:rsidRPr="0002252A">
        <w:t>5 (ART may remit decision to decision</w:t>
      </w:r>
      <w:r w:rsidR="00B15024">
        <w:noBreakHyphen/>
      </w:r>
      <w:r w:rsidRPr="0002252A">
        <w:t>maker for reconsideration) of the ART Act does not apply in relation to a proceeding for ART review unless the proceeding is in relation to a guidance and appeals panel application.</w:t>
      </w:r>
    </w:p>
    <w:p w14:paraId="36BAB503" w14:textId="77777777" w:rsidR="00A819FA" w:rsidRPr="0002252A" w:rsidRDefault="00A819FA" w:rsidP="00B15024">
      <w:pPr>
        <w:pStyle w:val="ActHead5"/>
      </w:pPr>
      <w:bookmarkStart w:id="171" w:name="_Toc168308295"/>
      <w:r w:rsidRPr="00673E6B">
        <w:rPr>
          <w:rStyle w:val="CharSectno"/>
        </w:rPr>
        <w:t>225B</w:t>
      </w:r>
      <w:r w:rsidRPr="0002252A">
        <w:t xml:space="preserve">  Requesting reasons for decision</w:t>
      </w:r>
      <w:bookmarkEnd w:id="171"/>
    </w:p>
    <w:p w14:paraId="33BEF667" w14:textId="186365EC" w:rsidR="00A819FA" w:rsidRPr="0002252A" w:rsidRDefault="00A819FA" w:rsidP="00B15024">
      <w:pPr>
        <w:pStyle w:val="subsection"/>
      </w:pPr>
      <w:r w:rsidRPr="0002252A">
        <w:tab/>
      </w:r>
      <w:r w:rsidRPr="0002252A">
        <w:tab/>
      </w:r>
      <w:r w:rsidR="0059456F">
        <w:t>Section 2</w:t>
      </w:r>
      <w:r w:rsidRPr="0002252A">
        <w:t>68 (requesting reasons for reviewable decision from decision</w:t>
      </w:r>
      <w:r w:rsidR="00B15024">
        <w:noBreakHyphen/>
      </w:r>
      <w:r w:rsidRPr="0002252A">
        <w:t>maker) of the ART Act does not apply in relation to a decision for which an application for ART review may be made.</w:t>
      </w:r>
    </w:p>
    <w:p w14:paraId="3FFF9DBE" w14:textId="77777777" w:rsidR="00A819FA" w:rsidRPr="0002252A" w:rsidRDefault="00A819FA" w:rsidP="00B15024">
      <w:pPr>
        <w:pStyle w:val="ActHead5"/>
      </w:pPr>
      <w:bookmarkStart w:id="172" w:name="_Toc168308296"/>
      <w:r w:rsidRPr="00673E6B">
        <w:rPr>
          <w:rStyle w:val="CharSectno"/>
        </w:rPr>
        <w:t>225C</w:t>
      </w:r>
      <w:r w:rsidRPr="0002252A">
        <w:t xml:space="preserve">  Legal or financial assistance</w:t>
      </w:r>
      <w:bookmarkEnd w:id="172"/>
    </w:p>
    <w:p w14:paraId="4C535113" w14:textId="77777777" w:rsidR="00A819FA" w:rsidRPr="0002252A" w:rsidRDefault="00A819FA" w:rsidP="00B15024">
      <w:pPr>
        <w:pStyle w:val="subsection"/>
      </w:pPr>
      <w:r w:rsidRPr="0002252A">
        <w:tab/>
        <w:t>(1)</w:t>
      </w:r>
      <w:r w:rsidRPr="0002252A">
        <w:tab/>
      </w:r>
      <w:r w:rsidR="0059456F">
        <w:t>Subsection 2</w:t>
      </w:r>
      <w:r w:rsidRPr="0002252A">
        <w:t>94(1) (legal or financial assistance for applicants) of the ART Act does not apply in relation to:</w:t>
      </w:r>
    </w:p>
    <w:p w14:paraId="335A1195" w14:textId="77777777" w:rsidR="00A819FA" w:rsidRPr="0002252A" w:rsidRDefault="00A819FA" w:rsidP="00B15024">
      <w:pPr>
        <w:pStyle w:val="paragraph"/>
      </w:pPr>
      <w:r w:rsidRPr="0002252A">
        <w:tab/>
        <w:t>(a)</w:t>
      </w:r>
      <w:r w:rsidRPr="0002252A">
        <w:tab/>
        <w:t>a person who proposes to apply to the ART for ART review; or</w:t>
      </w:r>
    </w:p>
    <w:p w14:paraId="21614624" w14:textId="77777777" w:rsidR="00A819FA" w:rsidRPr="0002252A" w:rsidRDefault="00A819FA" w:rsidP="00B15024">
      <w:pPr>
        <w:pStyle w:val="paragraph"/>
      </w:pPr>
      <w:r w:rsidRPr="0002252A">
        <w:tab/>
        <w:t>(b)</w:t>
      </w:r>
      <w:r w:rsidRPr="0002252A">
        <w:tab/>
        <w:t>a person who applies to the ART for ART review, unless the proceeding in relation to the application is a guidance and appeals panel proceeding.</w:t>
      </w:r>
    </w:p>
    <w:p w14:paraId="2BCC91B8" w14:textId="77777777" w:rsidR="00A819FA" w:rsidRPr="0002252A" w:rsidRDefault="00A819FA" w:rsidP="00B15024">
      <w:pPr>
        <w:pStyle w:val="subsection"/>
      </w:pPr>
      <w:r w:rsidRPr="0002252A">
        <w:tab/>
        <w:t>(2)</w:t>
      </w:r>
      <w:r w:rsidRPr="0002252A">
        <w:tab/>
      </w:r>
      <w:r w:rsidR="0059456F">
        <w:t>Subsection 2</w:t>
      </w:r>
      <w:r w:rsidRPr="0002252A">
        <w:t>94(3) (legal or financial assistance for other parties) of the ART Act does not apply in relation to a proceeding for ART review unless the proceeding is a guidance and appeals panel proceeding.</w:t>
      </w:r>
    </w:p>
    <w:p w14:paraId="61FF13FD" w14:textId="77777777" w:rsidR="00A819FA" w:rsidRPr="0002252A" w:rsidRDefault="00A819FA" w:rsidP="00B15024">
      <w:pPr>
        <w:pStyle w:val="subsection"/>
      </w:pPr>
      <w:r w:rsidRPr="0002252A">
        <w:tab/>
        <w:t>(3)</w:t>
      </w:r>
      <w:r w:rsidRPr="0002252A">
        <w:tab/>
      </w:r>
      <w:r w:rsidR="0059456F">
        <w:t>Subsection 2</w:t>
      </w:r>
      <w:r w:rsidRPr="0002252A">
        <w:t>94(4) (legal or financial assistance for court proceedings) of the ART Act does not apply in relation to a matter that relates to a proceeding for ART review unless the proceeding is a guidance and appeals panel proceeding.</w:t>
      </w:r>
    </w:p>
    <w:p w14:paraId="11AEAA14" w14:textId="77777777" w:rsidR="00A819FA" w:rsidRPr="0002252A" w:rsidRDefault="00A819FA" w:rsidP="00B15024">
      <w:pPr>
        <w:pStyle w:val="ItemHead"/>
      </w:pPr>
      <w:r w:rsidRPr="0002252A">
        <w:t xml:space="preserve">122  </w:t>
      </w:r>
      <w:r w:rsidR="0059456F">
        <w:t>Subsection 2</w:t>
      </w:r>
      <w:r w:rsidRPr="0002252A">
        <w:t>26(2)</w:t>
      </w:r>
    </w:p>
    <w:p w14:paraId="74BF7A95" w14:textId="77777777" w:rsidR="00A819FA" w:rsidRPr="0002252A" w:rsidRDefault="00A819FA" w:rsidP="00B15024">
      <w:pPr>
        <w:pStyle w:val="Item"/>
      </w:pPr>
      <w:r w:rsidRPr="0002252A">
        <w:t>Repeal the subsection, substitute:</w:t>
      </w:r>
    </w:p>
    <w:p w14:paraId="189C3657" w14:textId="156598DA" w:rsidR="006F29E0" w:rsidRPr="00E313E4" w:rsidRDefault="006F29E0" w:rsidP="00B15024">
      <w:pPr>
        <w:pStyle w:val="subsection"/>
      </w:pPr>
      <w:r w:rsidRPr="00E313E4">
        <w:tab/>
        <w:t>(1A)</w:t>
      </w:r>
      <w:r w:rsidRPr="00E313E4">
        <w:tab/>
        <w:t xml:space="preserve">However, if the President of the ART refers the application to the guidance and appeals panel under </w:t>
      </w:r>
      <w:r w:rsidR="00B15024">
        <w:t>section 1</w:t>
      </w:r>
      <w:r w:rsidRPr="00E313E4">
        <w:t>22 of the ART Act, section 31 (decision cannot be altered outside Tribunal process) of that Act applies to the decision after the referral is made.</w:t>
      </w:r>
    </w:p>
    <w:p w14:paraId="70CEA49B" w14:textId="0F609A9A" w:rsidR="00A819FA" w:rsidRPr="0002252A" w:rsidRDefault="00A819FA" w:rsidP="00B15024">
      <w:pPr>
        <w:pStyle w:val="subsection"/>
      </w:pPr>
      <w:r w:rsidRPr="0002252A">
        <w:tab/>
        <w:t>(2)</w:t>
      </w:r>
      <w:r w:rsidRPr="0002252A">
        <w:tab/>
      </w:r>
      <w:r w:rsidR="006F29E0" w:rsidRPr="00E313E4">
        <w:t>Subsections (1) and (1A) do not</w:t>
      </w:r>
      <w:r w:rsidRPr="0002252A">
        <w:t xml:space="preserve"> apply if the application is a guidance and appeals panel application.</w:t>
      </w:r>
    </w:p>
    <w:p w14:paraId="428DBF87" w14:textId="77777777" w:rsidR="00A819FA" w:rsidRPr="0002252A" w:rsidRDefault="00A819FA" w:rsidP="00B15024">
      <w:pPr>
        <w:pStyle w:val="subsection"/>
      </w:pPr>
      <w:r w:rsidRPr="0002252A">
        <w:tab/>
        <w:t>(3)</w:t>
      </w:r>
      <w:r w:rsidRPr="0002252A">
        <w:tab/>
        <w:t>If:</w:t>
      </w:r>
    </w:p>
    <w:p w14:paraId="52F96333" w14:textId="6DFC5CDD" w:rsidR="00A819FA" w:rsidRPr="0002252A" w:rsidRDefault="00A819FA" w:rsidP="00B15024">
      <w:pPr>
        <w:pStyle w:val="paragraph"/>
      </w:pPr>
      <w:r w:rsidRPr="0002252A">
        <w:tab/>
        <w:t>(a)</w:t>
      </w:r>
      <w:r w:rsidRPr="0002252A">
        <w:tab/>
        <w:t xml:space="preserve">a person makes an application (the </w:t>
      </w:r>
      <w:r w:rsidRPr="0002252A">
        <w:rPr>
          <w:b/>
          <w:i/>
        </w:rPr>
        <w:t>referral application</w:t>
      </w:r>
      <w:r w:rsidRPr="0002252A">
        <w:t xml:space="preserve">) under </w:t>
      </w:r>
      <w:r w:rsidR="00B15024">
        <w:t>section 1</w:t>
      </w:r>
      <w:r w:rsidRPr="0002252A">
        <w:t>23 of the ART Act to refer the ART’s decision on ART review to the guidance and appeals panel; and</w:t>
      </w:r>
    </w:p>
    <w:p w14:paraId="445F8E78" w14:textId="77777777" w:rsidR="00A819FA" w:rsidRPr="0002252A" w:rsidRDefault="00A819FA" w:rsidP="00B15024">
      <w:pPr>
        <w:pStyle w:val="paragraph"/>
      </w:pPr>
      <w:r w:rsidRPr="0002252A">
        <w:tab/>
        <w:t>(b)</w:t>
      </w:r>
      <w:r w:rsidRPr="0002252A">
        <w:tab/>
        <w:t>the person is taken to have made a guidance and appeals panel application because the ART’s decision is referred to the guidance and appeals panel; and</w:t>
      </w:r>
    </w:p>
    <w:p w14:paraId="20E95D80" w14:textId="77777777" w:rsidR="00A819FA" w:rsidRPr="0002252A" w:rsidRDefault="00A819FA" w:rsidP="00B15024">
      <w:pPr>
        <w:pStyle w:val="paragraph"/>
      </w:pPr>
      <w:r w:rsidRPr="0002252A">
        <w:tab/>
        <w:t>(c)</w:t>
      </w:r>
      <w:r w:rsidRPr="0002252A">
        <w:tab/>
        <w:t xml:space="preserve">an officer varies or substitutes the decision (the </w:t>
      </w:r>
      <w:r w:rsidRPr="0002252A">
        <w:rPr>
          <w:b/>
          <w:i/>
        </w:rPr>
        <w:t>reviewable decision</w:t>
      </w:r>
      <w:r w:rsidRPr="0002252A">
        <w:t>) to which the guidance and appeals panel application relates:</w:t>
      </w:r>
    </w:p>
    <w:p w14:paraId="33B4AB0D" w14:textId="77777777" w:rsidR="00A819FA" w:rsidRPr="0002252A" w:rsidRDefault="00A819FA" w:rsidP="00B15024">
      <w:pPr>
        <w:pStyle w:val="paragraphsub"/>
      </w:pPr>
      <w:r w:rsidRPr="0002252A">
        <w:tab/>
        <w:t>(i)</w:t>
      </w:r>
      <w:r w:rsidRPr="0002252A">
        <w:tab/>
        <w:t>after the referral application is made; and</w:t>
      </w:r>
    </w:p>
    <w:p w14:paraId="3512EA5D" w14:textId="77777777" w:rsidR="00A819FA" w:rsidRPr="0002252A" w:rsidRDefault="00A819FA" w:rsidP="00B15024">
      <w:pPr>
        <w:pStyle w:val="paragraphsub"/>
      </w:pPr>
      <w:r w:rsidRPr="0002252A">
        <w:tab/>
        <w:t>(ii)</w:t>
      </w:r>
      <w:r w:rsidRPr="0002252A">
        <w:tab/>
        <w:t>before the ART is constituted for the purposes of the proceeding in relation to the guidance and appeals panel application;</w:t>
      </w:r>
    </w:p>
    <w:p w14:paraId="31B5C70E" w14:textId="77777777" w:rsidR="00A819FA" w:rsidRPr="0002252A" w:rsidRDefault="00A819FA" w:rsidP="00B15024">
      <w:pPr>
        <w:pStyle w:val="subsection2"/>
      </w:pPr>
      <w:r w:rsidRPr="0002252A">
        <w:t>the guidance and appeals panel application is taken to be a guidance and appeals panel application in relation to the reviewable decision as varied or substituted by the officer.</w:t>
      </w:r>
    </w:p>
    <w:p w14:paraId="25A232B0" w14:textId="77777777" w:rsidR="00A819FA" w:rsidRPr="0002252A" w:rsidRDefault="00A819FA" w:rsidP="00B15024">
      <w:pPr>
        <w:pStyle w:val="ItemHead"/>
      </w:pPr>
      <w:r w:rsidRPr="0002252A">
        <w:t xml:space="preserve">123  </w:t>
      </w:r>
      <w:r w:rsidR="0059456F">
        <w:t>Subsection 2</w:t>
      </w:r>
      <w:r w:rsidRPr="0002252A">
        <w:t>27(1)</w:t>
      </w:r>
    </w:p>
    <w:p w14:paraId="5A7F522B" w14:textId="77777777" w:rsidR="00A819FA" w:rsidRPr="0002252A" w:rsidRDefault="00A819FA" w:rsidP="00B15024">
      <w:pPr>
        <w:pStyle w:val="Item"/>
      </w:pPr>
      <w:r w:rsidRPr="0002252A">
        <w:t>Repeal the subsection, substitute:</w:t>
      </w:r>
    </w:p>
    <w:p w14:paraId="6180195B" w14:textId="7FAF6EAB" w:rsidR="00A819FA" w:rsidRPr="0002252A" w:rsidRDefault="00A819FA" w:rsidP="00B15024">
      <w:pPr>
        <w:pStyle w:val="subsection"/>
      </w:pPr>
      <w:r w:rsidRPr="0002252A">
        <w:tab/>
        <w:t>(1)</w:t>
      </w:r>
      <w:r w:rsidRPr="0002252A">
        <w:tab/>
        <w:t xml:space="preserve">The ART may, in relation to an application for ART review (other than a guidance and appeals panel application), request the Secretary to lodge with the ART the statement and other documents referred to in </w:t>
      </w:r>
      <w:r w:rsidR="0059456F">
        <w:t>section 2</w:t>
      </w:r>
      <w:r w:rsidRPr="0002252A">
        <w:t>3 (decision</w:t>
      </w:r>
      <w:r w:rsidR="00B15024">
        <w:noBreakHyphen/>
      </w:r>
      <w:r w:rsidRPr="0002252A">
        <w:t>maker must give ART reasons and documents—general rule) of the ART Act before the end of the period that otherwise applies.</w:t>
      </w:r>
    </w:p>
    <w:p w14:paraId="0A599AD1" w14:textId="77777777" w:rsidR="00A819FA" w:rsidRPr="0002252A" w:rsidRDefault="00A819FA" w:rsidP="00B15024">
      <w:pPr>
        <w:pStyle w:val="ItemHead"/>
      </w:pPr>
      <w:r w:rsidRPr="0002252A">
        <w:t xml:space="preserve">124  </w:t>
      </w:r>
      <w:r w:rsidR="0059456F">
        <w:t>Subsection 2</w:t>
      </w:r>
      <w:r w:rsidRPr="0002252A">
        <w:t>27(3)</w:t>
      </w:r>
    </w:p>
    <w:p w14:paraId="2A9506D7" w14:textId="77777777" w:rsidR="00A819FA" w:rsidRPr="0002252A" w:rsidRDefault="00A819FA" w:rsidP="00B15024">
      <w:pPr>
        <w:pStyle w:val="Item"/>
      </w:pPr>
      <w:r w:rsidRPr="0002252A">
        <w:t>Omit “</w:t>
      </w:r>
      <w:r w:rsidR="0059456F">
        <w:t>subsection 3</w:t>
      </w:r>
      <w:r w:rsidRPr="0002252A">
        <w:t>7(1A) of the AAT Act (which allows the AAT”, substitute “</w:t>
      </w:r>
      <w:r w:rsidR="0059456F">
        <w:t>subsection 2</w:t>
      </w:r>
      <w:r w:rsidRPr="0002252A">
        <w:t>8(4) of the ART Act (which allows the ART”.</w:t>
      </w:r>
    </w:p>
    <w:p w14:paraId="32342173" w14:textId="77777777" w:rsidR="00A819FA" w:rsidRPr="0002252A" w:rsidRDefault="00A819FA" w:rsidP="00B15024">
      <w:pPr>
        <w:pStyle w:val="ItemHead"/>
      </w:pPr>
      <w:r w:rsidRPr="0002252A">
        <w:t xml:space="preserve">125  </w:t>
      </w:r>
      <w:r w:rsidR="0059456F">
        <w:t>Section 2</w:t>
      </w:r>
      <w:r w:rsidRPr="0002252A">
        <w:t>30 (heading)</w:t>
      </w:r>
    </w:p>
    <w:p w14:paraId="14F40D39" w14:textId="77777777" w:rsidR="00A819FA" w:rsidRPr="0002252A" w:rsidRDefault="00A819FA" w:rsidP="00B15024">
      <w:pPr>
        <w:pStyle w:val="Item"/>
      </w:pPr>
      <w:r w:rsidRPr="0002252A">
        <w:t>Repeal the heading, substitute:</w:t>
      </w:r>
    </w:p>
    <w:p w14:paraId="71AC1261" w14:textId="77777777" w:rsidR="00A819FA" w:rsidRPr="0002252A" w:rsidRDefault="00A819FA" w:rsidP="00B15024">
      <w:pPr>
        <w:pStyle w:val="ActHead5"/>
      </w:pPr>
      <w:bookmarkStart w:id="173" w:name="_Toc168308297"/>
      <w:r w:rsidRPr="00673E6B">
        <w:rPr>
          <w:rStyle w:val="CharSectno"/>
        </w:rPr>
        <w:t>230</w:t>
      </w:r>
      <w:r w:rsidRPr="0002252A">
        <w:t xml:space="preserve">  ART’s power to obtain information for ART review</w:t>
      </w:r>
      <w:bookmarkEnd w:id="173"/>
    </w:p>
    <w:p w14:paraId="714A08CC" w14:textId="77777777" w:rsidR="00A819FA" w:rsidRPr="0002252A" w:rsidRDefault="00A819FA" w:rsidP="00B15024">
      <w:pPr>
        <w:pStyle w:val="ItemHead"/>
      </w:pPr>
      <w:r w:rsidRPr="0002252A">
        <w:t xml:space="preserve">126  </w:t>
      </w:r>
      <w:r w:rsidR="0059456F">
        <w:t>Subsection 2</w:t>
      </w:r>
      <w:r w:rsidRPr="0002252A">
        <w:t>30(1)</w:t>
      </w:r>
    </w:p>
    <w:p w14:paraId="40407A2A" w14:textId="77777777" w:rsidR="00A819FA" w:rsidRPr="0002252A" w:rsidRDefault="00A819FA" w:rsidP="00B15024">
      <w:pPr>
        <w:pStyle w:val="Item"/>
      </w:pPr>
      <w:r w:rsidRPr="0002252A">
        <w:t>Repeal the subsection, substitute:</w:t>
      </w:r>
    </w:p>
    <w:p w14:paraId="049B6112" w14:textId="77777777" w:rsidR="00A819FA" w:rsidRPr="0002252A" w:rsidRDefault="00A819FA" w:rsidP="00B15024">
      <w:pPr>
        <w:pStyle w:val="subsection"/>
      </w:pPr>
      <w:r w:rsidRPr="0002252A">
        <w:tab/>
        <w:t>(1)</w:t>
      </w:r>
      <w:r w:rsidRPr="0002252A">
        <w:tab/>
        <w:t>If the ART reasonably believes that a person has information that is relevant to an ART review and the person is not a party to the review, the ART may, by written notice given to the person, require the person to give to the ART, within the period and in the manner specified in the notice, any such information.</w:t>
      </w:r>
    </w:p>
    <w:p w14:paraId="57E7B1C6" w14:textId="77777777" w:rsidR="00A819FA" w:rsidRPr="0002252A" w:rsidRDefault="00A819FA" w:rsidP="00B15024">
      <w:pPr>
        <w:pStyle w:val="notetext"/>
      </w:pPr>
      <w:r w:rsidRPr="0002252A">
        <w:t>Note:</w:t>
      </w:r>
      <w:r w:rsidRPr="0002252A">
        <w:tab/>
      </w:r>
      <w:r w:rsidR="0059456F">
        <w:t>Section 7</w:t>
      </w:r>
      <w:r w:rsidRPr="0002252A">
        <w:t>4 of the ART Act deals with the ART’s power to summon a person to give evidence or produce documents.</w:t>
      </w:r>
    </w:p>
    <w:p w14:paraId="6E9BE8A5" w14:textId="77777777" w:rsidR="00A819FA" w:rsidRPr="0002252A" w:rsidRDefault="00A819FA" w:rsidP="00B15024">
      <w:pPr>
        <w:pStyle w:val="ItemHead"/>
      </w:pPr>
      <w:r w:rsidRPr="0002252A">
        <w:t xml:space="preserve">127  </w:t>
      </w:r>
      <w:r w:rsidR="0059456F">
        <w:t>Paragraph 2</w:t>
      </w:r>
      <w:r w:rsidRPr="0002252A">
        <w:t>30(2)(a)</w:t>
      </w:r>
    </w:p>
    <w:p w14:paraId="6E38FB79" w14:textId="77777777" w:rsidR="00A819FA" w:rsidRPr="0002252A" w:rsidRDefault="00A819FA" w:rsidP="00B15024">
      <w:pPr>
        <w:pStyle w:val="Item"/>
      </w:pPr>
      <w:r w:rsidRPr="0002252A">
        <w:t>Omit “AAT”, substitute “ART”.</w:t>
      </w:r>
    </w:p>
    <w:p w14:paraId="1B1442C7" w14:textId="77777777" w:rsidR="00A819FA" w:rsidRPr="0002252A" w:rsidRDefault="00A819FA" w:rsidP="00B15024">
      <w:pPr>
        <w:pStyle w:val="ItemHead"/>
      </w:pPr>
      <w:r w:rsidRPr="0002252A">
        <w:t xml:space="preserve">128  </w:t>
      </w:r>
      <w:r w:rsidR="0059456F">
        <w:t>Subsection 2</w:t>
      </w:r>
      <w:r w:rsidRPr="0002252A">
        <w:t>30(2) (penalty)</w:t>
      </w:r>
    </w:p>
    <w:p w14:paraId="73527C78" w14:textId="77777777" w:rsidR="00A819FA" w:rsidRPr="0002252A" w:rsidRDefault="00A819FA" w:rsidP="00B15024">
      <w:pPr>
        <w:pStyle w:val="Item"/>
      </w:pPr>
      <w:r w:rsidRPr="0002252A">
        <w:t>Repeal the penalty, substitute:</w:t>
      </w:r>
    </w:p>
    <w:p w14:paraId="3E7DFFEE" w14:textId="77777777" w:rsidR="00A819FA" w:rsidRPr="0002252A" w:rsidRDefault="00A819FA" w:rsidP="00B15024">
      <w:pPr>
        <w:pStyle w:val="Penalty"/>
      </w:pPr>
      <w:r w:rsidRPr="0002252A">
        <w:t>Penalty:</w:t>
      </w:r>
      <w:r w:rsidRPr="0002252A">
        <w:tab/>
        <w:t>Imprisonment for 6 months or 30 penalty units, or both.</w:t>
      </w:r>
    </w:p>
    <w:p w14:paraId="02D01C84" w14:textId="77777777" w:rsidR="00A819FA" w:rsidRPr="0002252A" w:rsidRDefault="00A819FA" w:rsidP="00B15024">
      <w:pPr>
        <w:pStyle w:val="ItemHead"/>
      </w:pPr>
      <w:r w:rsidRPr="0002252A">
        <w:t xml:space="preserve">129  </w:t>
      </w:r>
      <w:r w:rsidR="0059456F">
        <w:t>Section 2</w:t>
      </w:r>
      <w:r w:rsidRPr="0002252A">
        <w:t>31 (heading)</w:t>
      </w:r>
    </w:p>
    <w:p w14:paraId="04E29945" w14:textId="77777777" w:rsidR="00A819FA" w:rsidRPr="0002252A" w:rsidRDefault="00A819FA" w:rsidP="00B15024">
      <w:pPr>
        <w:pStyle w:val="Item"/>
      </w:pPr>
      <w:r w:rsidRPr="0002252A">
        <w:t>Repeal the heading, substitute:</w:t>
      </w:r>
    </w:p>
    <w:p w14:paraId="041EB115" w14:textId="77777777" w:rsidR="00A819FA" w:rsidRPr="0002252A" w:rsidRDefault="00A819FA" w:rsidP="00B15024">
      <w:pPr>
        <w:pStyle w:val="ActHead5"/>
      </w:pPr>
      <w:bookmarkStart w:id="174" w:name="_Toc168308298"/>
      <w:r w:rsidRPr="00673E6B">
        <w:rPr>
          <w:rStyle w:val="CharSectno"/>
        </w:rPr>
        <w:t>231</w:t>
      </w:r>
      <w:r w:rsidRPr="0002252A">
        <w:t xml:space="preserve">  ART may require Secretary to obtain information for ART review</w:t>
      </w:r>
      <w:bookmarkEnd w:id="174"/>
    </w:p>
    <w:p w14:paraId="287C21E7" w14:textId="77777777" w:rsidR="00A819FA" w:rsidRPr="0002252A" w:rsidRDefault="00A819FA" w:rsidP="00B15024">
      <w:pPr>
        <w:pStyle w:val="ItemHead"/>
      </w:pPr>
      <w:r w:rsidRPr="0002252A">
        <w:t xml:space="preserve">130  </w:t>
      </w:r>
      <w:r w:rsidR="0059456F">
        <w:t>Subsection 2</w:t>
      </w:r>
      <w:r w:rsidRPr="0002252A">
        <w:t>31(1)</w:t>
      </w:r>
    </w:p>
    <w:p w14:paraId="3D2D56BD" w14:textId="77777777" w:rsidR="00A819FA" w:rsidRPr="0002252A" w:rsidRDefault="00A819FA" w:rsidP="00B15024">
      <w:pPr>
        <w:pStyle w:val="Item"/>
      </w:pPr>
      <w:r w:rsidRPr="0002252A">
        <w:t>Omit “If the AAT reasonably believes that a person will be able to give information, or produce a document, that is relevant to an AAT first review, the AAT may”, substitute “If the ART reasonably believes that a person will be able to give information, or produce a document, that is relevant to an ART review, the ART may”.</w:t>
      </w:r>
    </w:p>
    <w:p w14:paraId="0F656FF9" w14:textId="77777777" w:rsidR="00A819FA" w:rsidRPr="0002252A" w:rsidRDefault="00A819FA" w:rsidP="00B15024">
      <w:pPr>
        <w:pStyle w:val="ItemHead"/>
      </w:pPr>
      <w:r w:rsidRPr="0002252A">
        <w:t xml:space="preserve">131  </w:t>
      </w:r>
      <w:r w:rsidR="0059456F">
        <w:t>Section 2</w:t>
      </w:r>
      <w:r w:rsidRPr="0002252A">
        <w:t>32</w:t>
      </w:r>
    </w:p>
    <w:p w14:paraId="418558BB" w14:textId="77777777" w:rsidR="00A819FA" w:rsidRPr="0002252A" w:rsidRDefault="00A819FA" w:rsidP="00B15024">
      <w:pPr>
        <w:pStyle w:val="Item"/>
      </w:pPr>
      <w:r w:rsidRPr="0002252A">
        <w:t>Repeal the section, substitute:</w:t>
      </w:r>
    </w:p>
    <w:p w14:paraId="33A9DD65" w14:textId="77777777" w:rsidR="00A819FA" w:rsidRPr="0002252A" w:rsidRDefault="00A819FA" w:rsidP="00B15024">
      <w:pPr>
        <w:pStyle w:val="ActHead5"/>
      </w:pPr>
      <w:bookmarkStart w:id="175" w:name="_Toc168308299"/>
      <w:r w:rsidRPr="00673E6B">
        <w:rPr>
          <w:rStyle w:val="CharSectno"/>
        </w:rPr>
        <w:t>232</w:t>
      </w:r>
      <w:r w:rsidRPr="0002252A">
        <w:t xml:space="preserve">  Hearing of certain ART reviews in private</w:t>
      </w:r>
      <w:bookmarkEnd w:id="175"/>
    </w:p>
    <w:p w14:paraId="169F2EE8" w14:textId="77777777" w:rsidR="00A819FA" w:rsidRPr="0002252A" w:rsidRDefault="00A819FA" w:rsidP="00B15024">
      <w:pPr>
        <w:pStyle w:val="subsection"/>
      </w:pPr>
      <w:r w:rsidRPr="0002252A">
        <w:tab/>
        <w:t>(1)</w:t>
      </w:r>
      <w:r w:rsidRPr="0002252A">
        <w:tab/>
        <w:t>This section applies in relation to a proceeding for ART review if the ART is constituted for the purposes of the proceeding otherwise than by the guidance and appeals panel.</w:t>
      </w:r>
    </w:p>
    <w:p w14:paraId="73D72B22" w14:textId="77777777" w:rsidR="00A819FA" w:rsidRPr="0002252A" w:rsidRDefault="00A819FA" w:rsidP="00B15024">
      <w:pPr>
        <w:pStyle w:val="subsection"/>
      </w:pPr>
      <w:r w:rsidRPr="0002252A">
        <w:tab/>
        <w:t>(2)</w:t>
      </w:r>
      <w:r w:rsidRPr="0002252A">
        <w:tab/>
        <w:t>The hearing of the proceeding must be in private.</w:t>
      </w:r>
    </w:p>
    <w:p w14:paraId="209EA1AD" w14:textId="77777777" w:rsidR="00A819FA" w:rsidRPr="0002252A" w:rsidRDefault="00A819FA" w:rsidP="00B15024">
      <w:pPr>
        <w:pStyle w:val="subsection"/>
      </w:pPr>
      <w:r w:rsidRPr="0002252A">
        <w:tab/>
        <w:t>(3)</w:t>
      </w:r>
      <w:r w:rsidRPr="0002252A">
        <w:tab/>
        <w:t>The ART may give directions, in writing or otherwise, as to the persons who may be present at the hearing of the proceeding.</w:t>
      </w:r>
    </w:p>
    <w:p w14:paraId="00AD3A1A" w14:textId="77777777" w:rsidR="00A819FA" w:rsidRPr="0002252A" w:rsidRDefault="00A819FA" w:rsidP="00B15024">
      <w:pPr>
        <w:pStyle w:val="subsection"/>
      </w:pPr>
      <w:r w:rsidRPr="0002252A">
        <w:tab/>
        <w:t>(4)</w:t>
      </w:r>
      <w:r w:rsidRPr="0002252A">
        <w:tab/>
        <w:t>In giving directions, the ART must have regard to the wishes of the parties and the need to protect their privacy.</w:t>
      </w:r>
    </w:p>
    <w:p w14:paraId="109A992B" w14:textId="77777777" w:rsidR="00A819FA" w:rsidRPr="0002252A" w:rsidRDefault="00A819FA" w:rsidP="00B15024">
      <w:pPr>
        <w:pStyle w:val="subsection"/>
      </w:pPr>
      <w:r w:rsidRPr="0002252A">
        <w:tab/>
        <w:t>(5)</w:t>
      </w:r>
      <w:r w:rsidRPr="0002252A">
        <w:tab/>
      </w:r>
      <w:r w:rsidR="0059456F">
        <w:t>Section 6</w:t>
      </w:r>
      <w:r w:rsidRPr="0002252A">
        <w:t>9 of the ART Act does not apply in relation to the hearing of the proceeding.</w:t>
      </w:r>
    </w:p>
    <w:p w14:paraId="15F2B00F" w14:textId="77777777" w:rsidR="00A819FA" w:rsidRPr="0002252A" w:rsidRDefault="00A819FA" w:rsidP="00B15024">
      <w:pPr>
        <w:pStyle w:val="notetext"/>
      </w:pPr>
      <w:r w:rsidRPr="0002252A">
        <w:t>Note:</w:t>
      </w:r>
      <w:r w:rsidRPr="0002252A">
        <w:tab/>
      </w:r>
      <w:r w:rsidR="0059456F">
        <w:t>Section 6</w:t>
      </w:r>
      <w:r w:rsidRPr="0002252A">
        <w:t>9 of the ART Act deals with when hearings of proceedings in the ART are in public or private.</w:t>
      </w:r>
    </w:p>
    <w:p w14:paraId="1A58FF96" w14:textId="77777777" w:rsidR="00A819FA" w:rsidRPr="0002252A" w:rsidRDefault="00A819FA" w:rsidP="00B15024">
      <w:pPr>
        <w:pStyle w:val="ItemHead"/>
      </w:pPr>
      <w:r w:rsidRPr="0002252A">
        <w:t xml:space="preserve">132  </w:t>
      </w:r>
      <w:r w:rsidR="0059456F">
        <w:t>Subsection 2</w:t>
      </w:r>
      <w:r w:rsidRPr="0002252A">
        <w:t>33(3)</w:t>
      </w:r>
    </w:p>
    <w:p w14:paraId="6351EE4D" w14:textId="77777777" w:rsidR="00A819FA" w:rsidRPr="0002252A" w:rsidRDefault="00A819FA" w:rsidP="00B15024">
      <w:pPr>
        <w:pStyle w:val="Item"/>
      </w:pPr>
      <w:r w:rsidRPr="0002252A">
        <w:t>Omit “If the AAT arranges for the provision of a medical service in relation to a party to an AAT first review, the AAT may”, substitute “If the ART arranges for the provision of a medical service in relation to a party to an ART review, the ART may”.</w:t>
      </w:r>
    </w:p>
    <w:p w14:paraId="592FE922" w14:textId="77777777" w:rsidR="00A819FA" w:rsidRPr="0002252A" w:rsidRDefault="00A819FA" w:rsidP="00B15024">
      <w:pPr>
        <w:pStyle w:val="ItemHead"/>
      </w:pPr>
      <w:r w:rsidRPr="0002252A">
        <w:t xml:space="preserve">133  </w:t>
      </w:r>
      <w:r w:rsidR="0059456F">
        <w:t>Subsection 2</w:t>
      </w:r>
      <w:r w:rsidRPr="0002252A">
        <w:t>34(3)</w:t>
      </w:r>
    </w:p>
    <w:p w14:paraId="1E0FA7C1" w14:textId="77777777" w:rsidR="00A819FA" w:rsidRPr="0002252A" w:rsidRDefault="00A819FA" w:rsidP="00B15024">
      <w:pPr>
        <w:pStyle w:val="Item"/>
      </w:pPr>
      <w:r w:rsidRPr="0002252A">
        <w:t>Repeal the subsection, substitute:</w:t>
      </w:r>
    </w:p>
    <w:p w14:paraId="59A347E4" w14:textId="77777777" w:rsidR="00A819FA" w:rsidRPr="0002252A" w:rsidRDefault="00A819FA" w:rsidP="00B15024">
      <w:pPr>
        <w:pStyle w:val="SubsectionHead"/>
      </w:pPr>
      <w:r w:rsidRPr="0002252A">
        <w:t>ART Act</w:t>
      </w:r>
    </w:p>
    <w:p w14:paraId="6809D92E" w14:textId="77777777" w:rsidR="00A819FA" w:rsidRPr="0002252A" w:rsidRDefault="00A819FA" w:rsidP="00B15024">
      <w:pPr>
        <w:pStyle w:val="subsection"/>
      </w:pPr>
      <w:r w:rsidRPr="0002252A">
        <w:tab/>
        <w:t>(3)</w:t>
      </w:r>
      <w:r w:rsidRPr="0002252A">
        <w:tab/>
        <w:t xml:space="preserve">Subsections (1) and (2) apply despite </w:t>
      </w:r>
      <w:r w:rsidR="0059456F">
        <w:t>subsections 1</w:t>
      </w:r>
      <w:r w:rsidRPr="0002252A">
        <w:t>08(4) and (5) of the ART Act (which deal with when ART decisions take effect).</w:t>
      </w:r>
    </w:p>
    <w:p w14:paraId="5CDDB45E" w14:textId="77777777" w:rsidR="00A819FA" w:rsidRPr="0002252A" w:rsidRDefault="00A819FA" w:rsidP="00B15024">
      <w:pPr>
        <w:pStyle w:val="ItemHead"/>
      </w:pPr>
      <w:r w:rsidRPr="0002252A">
        <w:t xml:space="preserve">134  </w:t>
      </w:r>
      <w:r w:rsidR="0059456F">
        <w:t>Section 2</w:t>
      </w:r>
      <w:r w:rsidRPr="0002252A">
        <w:t>35</w:t>
      </w:r>
    </w:p>
    <w:p w14:paraId="405D6140" w14:textId="77777777" w:rsidR="00A819FA" w:rsidRPr="0002252A" w:rsidRDefault="00A819FA" w:rsidP="00B15024">
      <w:pPr>
        <w:pStyle w:val="Item"/>
      </w:pPr>
      <w:r w:rsidRPr="0002252A">
        <w:t>Repeal the section.</w:t>
      </w:r>
    </w:p>
    <w:p w14:paraId="5968ABB1" w14:textId="079EA4E4" w:rsidR="00A819FA" w:rsidRPr="0002252A" w:rsidRDefault="00A819FA" w:rsidP="00B15024">
      <w:pPr>
        <w:pStyle w:val="ItemHead"/>
      </w:pPr>
      <w:r w:rsidRPr="0002252A">
        <w:t>135  Part 5</w:t>
      </w:r>
      <w:r w:rsidR="00B15024">
        <w:noBreakHyphen/>
      </w:r>
      <w:r w:rsidRPr="0002252A">
        <w:t>3</w:t>
      </w:r>
    </w:p>
    <w:p w14:paraId="1F8F7E2B" w14:textId="77777777" w:rsidR="00A819FA" w:rsidRPr="0002252A" w:rsidRDefault="00A819FA" w:rsidP="00B15024">
      <w:pPr>
        <w:pStyle w:val="Item"/>
      </w:pPr>
      <w:r w:rsidRPr="0002252A">
        <w:t>Repeal the Part.</w:t>
      </w:r>
    </w:p>
    <w:p w14:paraId="5EE7FB6E" w14:textId="77777777" w:rsidR="00A819FA" w:rsidRPr="0002252A" w:rsidRDefault="00A819FA" w:rsidP="00B15024">
      <w:pPr>
        <w:pStyle w:val="ActHead9"/>
      </w:pPr>
      <w:bookmarkStart w:id="176" w:name="_Toc168308300"/>
      <w:bookmarkEnd w:id="149"/>
      <w:r w:rsidRPr="0002252A">
        <w:t>Social Security Act 1991</w:t>
      </w:r>
      <w:bookmarkEnd w:id="176"/>
    </w:p>
    <w:p w14:paraId="04A59391" w14:textId="77777777" w:rsidR="00A819FA" w:rsidRPr="0002252A" w:rsidRDefault="00A819FA" w:rsidP="00B15024">
      <w:pPr>
        <w:pStyle w:val="ItemHead"/>
      </w:pPr>
      <w:r w:rsidRPr="0002252A">
        <w:t xml:space="preserve">136  </w:t>
      </w:r>
      <w:r w:rsidR="0059456F">
        <w:t>Subsection 2</w:t>
      </w:r>
      <w:r w:rsidRPr="0002252A">
        <w:t>3(1)</w:t>
      </w:r>
    </w:p>
    <w:p w14:paraId="5F1AC4AA" w14:textId="77777777" w:rsidR="00A819FA" w:rsidRPr="0002252A" w:rsidRDefault="00A819FA" w:rsidP="00B15024">
      <w:pPr>
        <w:pStyle w:val="Item"/>
      </w:pPr>
      <w:r w:rsidRPr="0002252A">
        <w:t>Repeal the following definitions:</w:t>
      </w:r>
    </w:p>
    <w:p w14:paraId="20F7A74B" w14:textId="77777777" w:rsidR="00A819FA" w:rsidRPr="0002252A" w:rsidRDefault="00A819FA" w:rsidP="00B15024">
      <w:pPr>
        <w:pStyle w:val="paragraph"/>
      </w:pPr>
      <w:r w:rsidRPr="0002252A">
        <w:tab/>
        <w:t>(a)</w:t>
      </w:r>
      <w:r w:rsidRPr="0002252A">
        <w:tab/>
        <w:t xml:space="preserve">definition of </w:t>
      </w:r>
      <w:r w:rsidRPr="0002252A">
        <w:rPr>
          <w:b/>
          <w:i/>
        </w:rPr>
        <w:t>AAT</w:t>
      </w:r>
      <w:r w:rsidRPr="0002252A">
        <w:t>;</w:t>
      </w:r>
    </w:p>
    <w:p w14:paraId="57D9B38C" w14:textId="77777777" w:rsidR="00A819FA" w:rsidRPr="0002252A" w:rsidRDefault="00A819FA" w:rsidP="00B15024">
      <w:pPr>
        <w:pStyle w:val="paragraph"/>
      </w:pPr>
      <w:r w:rsidRPr="0002252A">
        <w:tab/>
        <w:t>(b)</w:t>
      </w:r>
      <w:r w:rsidRPr="0002252A">
        <w:tab/>
        <w:t xml:space="preserve">definition of </w:t>
      </w:r>
      <w:r w:rsidRPr="0002252A">
        <w:rPr>
          <w:b/>
          <w:i/>
        </w:rPr>
        <w:t>AAT Act</w:t>
      </w:r>
      <w:r w:rsidRPr="0002252A">
        <w:t>;</w:t>
      </w:r>
    </w:p>
    <w:p w14:paraId="55C9F0C1" w14:textId="77777777" w:rsidR="00A819FA" w:rsidRPr="0002252A" w:rsidRDefault="00A819FA" w:rsidP="00B15024">
      <w:pPr>
        <w:pStyle w:val="paragraph"/>
      </w:pPr>
      <w:r w:rsidRPr="0002252A">
        <w:tab/>
        <w:t>(c)</w:t>
      </w:r>
      <w:r w:rsidRPr="0002252A">
        <w:tab/>
        <w:t xml:space="preserve">definition of </w:t>
      </w:r>
      <w:r w:rsidRPr="0002252A">
        <w:rPr>
          <w:b/>
          <w:i/>
        </w:rPr>
        <w:t>AAT first review</w:t>
      </w:r>
      <w:r w:rsidRPr="0002252A">
        <w:t>;</w:t>
      </w:r>
    </w:p>
    <w:p w14:paraId="3F25EF5C" w14:textId="77777777" w:rsidR="00A819FA" w:rsidRPr="0002252A" w:rsidRDefault="00A819FA" w:rsidP="00B15024">
      <w:pPr>
        <w:pStyle w:val="paragraph"/>
      </w:pPr>
      <w:r w:rsidRPr="0002252A">
        <w:tab/>
        <w:t>(d)</w:t>
      </w:r>
      <w:r w:rsidRPr="0002252A">
        <w:tab/>
        <w:t xml:space="preserve">definition of </w:t>
      </w:r>
      <w:r w:rsidRPr="0002252A">
        <w:rPr>
          <w:b/>
          <w:i/>
        </w:rPr>
        <w:t>AAT second review</w:t>
      </w:r>
      <w:r w:rsidRPr="0002252A">
        <w:t>.</w:t>
      </w:r>
    </w:p>
    <w:p w14:paraId="2D5C6EB2" w14:textId="77777777" w:rsidR="00A819FA" w:rsidRPr="0002252A" w:rsidRDefault="00A819FA" w:rsidP="00B15024">
      <w:pPr>
        <w:pStyle w:val="ItemHead"/>
      </w:pPr>
      <w:r w:rsidRPr="0002252A">
        <w:t xml:space="preserve">137  </w:t>
      </w:r>
      <w:r w:rsidR="0059456F">
        <w:t>Subsection 2</w:t>
      </w:r>
      <w:r w:rsidRPr="0002252A">
        <w:t>3(1)</w:t>
      </w:r>
    </w:p>
    <w:p w14:paraId="4E0F6713" w14:textId="77777777" w:rsidR="00A819FA" w:rsidRPr="0002252A" w:rsidRDefault="00A819FA" w:rsidP="00B15024">
      <w:pPr>
        <w:pStyle w:val="Item"/>
      </w:pPr>
      <w:r w:rsidRPr="0002252A">
        <w:t>Insert:</w:t>
      </w:r>
    </w:p>
    <w:p w14:paraId="3FF21786" w14:textId="77777777" w:rsidR="00A819FA" w:rsidRPr="0002252A" w:rsidRDefault="00A819FA" w:rsidP="00B15024">
      <w:pPr>
        <w:pStyle w:val="Definition"/>
      </w:pPr>
      <w:r w:rsidRPr="0002252A">
        <w:rPr>
          <w:b/>
          <w:i/>
        </w:rPr>
        <w:t>ART</w:t>
      </w:r>
      <w:r w:rsidRPr="0002252A">
        <w:t xml:space="preserve"> means the Administrative Review Tribunal.</w:t>
      </w:r>
    </w:p>
    <w:p w14:paraId="457D3E6E" w14:textId="77777777" w:rsidR="00A819FA" w:rsidRPr="0002252A" w:rsidRDefault="00A819FA" w:rsidP="00B15024">
      <w:pPr>
        <w:pStyle w:val="Definition"/>
      </w:pPr>
      <w:r w:rsidRPr="0002252A">
        <w:rPr>
          <w:b/>
          <w:i/>
        </w:rPr>
        <w:t>ART Act</w:t>
      </w:r>
      <w:r w:rsidRPr="0002252A">
        <w:t xml:space="preserve"> means the </w:t>
      </w:r>
      <w:r w:rsidRPr="0002252A">
        <w:rPr>
          <w:i/>
        </w:rPr>
        <w:t>Administrative Review Tribunal Act 2024</w:t>
      </w:r>
      <w:r w:rsidRPr="0002252A">
        <w:t>.</w:t>
      </w:r>
    </w:p>
    <w:p w14:paraId="70D0D820" w14:textId="77777777" w:rsidR="00A819FA" w:rsidRPr="0002252A" w:rsidRDefault="00A819FA" w:rsidP="00B15024">
      <w:pPr>
        <w:pStyle w:val="Definition"/>
      </w:pPr>
      <w:r w:rsidRPr="0002252A">
        <w:rPr>
          <w:b/>
          <w:i/>
        </w:rPr>
        <w:t>ART review</w:t>
      </w:r>
      <w:r w:rsidRPr="0002252A">
        <w:t xml:space="preserve"> has the same meaning as in the Administration Act.</w:t>
      </w:r>
    </w:p>
    <w:p w14:paraId="17003F7C" w14:textId="77777777" w:rsidR="00A819FA" w:rsidRPr="0002252A" w:rsidRDefault="00A819FA" w:rsidP="00B15024">
      <w:pPr>
        <w:pStyle w:val="ItemHead"/>
      </w:pPr>
      <w:r w:rsidRPr="0002252A">
        <w:t xml:space="preserve">138  </w:t>
      </w:r>
      <w:r w:rsidR="0059456F">
        <w:t>Subsection 2</w:t>
      </w:r>
      <w:r w:rsidRPr="0002252A">
        <w:t xml:space="preserve">3(1) (definition of </w:t>
      </w:r>
      <w:r w:rsidRPr="0002252A">
        <w:rPr>
          <w:i/>
        </w:rPr>
        <w:t>decision</w:t>
      </w:r>
      <w:r w:rsidRPr="0002252A">
        <w:t>)</w:t>
      </w:r>
    </w:p>
    <w:p w14:paraId="7F903542" w14:textId="77777777" w:rsidR="00A819FA" w:rsidRPr="0002252A" w:rsidRDefault="00A819FA" w:rsidP="00B15024">
      <w:pPr>
        <w:pStyle w:val="Item"/>
      </w:pPr>
      <w:r w:rsidRPr="0002252A">
        <w:t>Repeal the definition, substitute:</w:t>
      </w:r>
    </w:p>
    <w:p w14:paraId="5A58348A" w14:textId="77777777" w:rsidR="00A819FA" w:rsidRPr="0002252A" w:rsidRDefault="00A819FA" w:rsidP="00B15024">
      <w:pPr>
        <w:pStyle w:val="Definition"/>
      </w:pPr>
      <w:r w:rsidRPr="0002252A">
        <w:rPr>
          <w:b/>
          <w:i/>
        </w:rPr>
        <w:t>decision</w:t>
      </w:r>
      <w:r w:rsidRPr="0002252A">
        <w:t xml:space="preserve"> has the same meaning as in the ART Act.</w:t>
      </w:r>
    </w:p>
    <w:p w14:paraId="04E46CE0" w14:textId="77777777" w:rsidR="00A819FA" w:rsidRPr="0002252A" w:rsidRDefault="00A819FA" w:rsidP="00B15024">
      <w:pPr>
        <w:pStyle w:val="notetext"/>
      </w:pPr>
      <w:r w:rsidRPr="0002252A">
        <w:t>Note:</w:t>
      </w:r>
      <w:r w:rsidRPr="0002252A">
        <w:tab/>
      </w:r>
      <w:r w:rsidR="0059456F">
        <w:t>Section 4</w:t>
      </w:r>
      <w:r w:rsidRPr="0002252A">
        <w:t xml:space="preserve"> of the ART Act defines </w:t>
      </w:r>
      <w:r w:rsidRPr="0002252A">
        <w:rPr>
          <w:b/>
          <w:i/>
        </w:rPr>
        <w:t>decision</w:t>
      </w:r>
      <w:r w:rsidRPr="0002252A">
        <w:t xml:space="preserve"> to include the following:</w:t>
      </w:r>
    </w:p>
    <w:p w14:paraId="4A317F94" w14:textId="77777777" w:rsidR="00A819FA" w:rsidRPr="0002252A" w:rsidRDefault="00A819FA" w:rsidP="00B15024">
      <w:pPr>
        <w:pStyle w:val="notepara"/>
      </w:pPr>
      <w:r w:rsidRPr="0002252A">
        <w:t>(a)</w:t>
      </w:r>
      <w:r w:rsidRPr="0002252A">
        <w:tab/>
        <w:t>making, suspending, revoking or refusing to make an order or determination;</w:t>
      </w:r>
    </w:p>
    <w:p w14:paraId="67F81F10" w14:textId="77777777" w:rsidR="00A819FA" w:rsidRPr="0002252A" w:rsidRDefault="00A819FA" w:rsidP="00B15024">
      <w:pPr>
        <w:pStyle w:val="notepara"/>
      </w:pPr>
      <w:r w:rsidRPr="0002252A">
        <w:t>(b)</w:t>
      </w:r>
      <w:r w:rsidRPr="0002252A">
        <w:tab/>
        <w:t>giving, suspending, revoking or refusing to give a certificate, direction, approval, consent or permission;</w:t>
      </w:r>
    </w:p>
    <w:p w14:paraId="34CCA1E6" w14:textId="77777777" w:rsidR="00A819FA" w:rsidRPr="0002252A" w:rsidRDefault="00A819FA" w:rsidP="00B15024">
      <w:pPr>
        <w:pStyle w:val="notepara"/>
      </w:pPr>
      <w:r w:rsidRPr="0002252A">
        <w:t>(c)</w:t>
      </w:r>
      <w:r w:rsidRPr="0002252A">
        <w:tab/>
        <w:t>issuing, suspending, revoking or refusing to issue a licence, authority or other instrument;</w:t>
      </w:r>
    </w:p>
    <w:p w14:paraId="296BBC6A" w14:textId="77777777" w:rsidR="00A819FA" w:rsidRPr="0002252A" w:rsidRDefault="00A819FA" w:rsidP="00B15024">
      <w:pPr>
        <w:pStyle w:val="notepara"/>
      </w:pPr>
      <w:r w:rsidRPr="0002252A">
        <w:t>(d)</w:t>
      </w:r>
      <w:r w:rsidRPr="0002252A">
        <w:tab/>
        <w:t>imposing a condition or restriction;</w:t>
      </w:r>
    </w:p>
    <w:p w14:paraId="2527E967" w14:textId="77777777" w:rsidR="00A819FA" w:rsidRPr="0002252A" w:rsidRDefault="00A819FA" w:rsidP="00B15024">
      <w:pPr>
        <w:pStyle w:val="notepara"/>
      </w:pPr>
      <w:r w:rsidRPr="0002252A">
        <w:t>(e)</w:t>
      </w:r>
      <w:r w:rsidRPr="0002252A">
        <w:tab/>
        <w:t>making a declaration, demand or requirement;</w:t>
      </w:r>
    </w:p>
    <w:p w14:paraId="0731E56B" w14:textId="77777777" w:rsidR="00A819FA" w:rsidRPr="0002252A" w:rsidRDefault="00A819FA" w:rsidP="00B15024">
      <w:pPr>
        <w:pStyle w:val="notepara"/>
      </w:pPr>
      <w:r w:rsidRPr="0002252A">
        <w:t>(f)</w:t>
      </w:r>
      <w:r w:rsidRPr="0002252A">
        <w:tab/>
        <w:t>retaining, or refusing to deliver up, an article;</w:t>
      </w:r>
    </w:p>
    <w:p w14:paraId="203AFAE9" w14:textId="77777777" w:rsidR="00A819FA" w:rsidRPr="0002252A" w:rsidRDefault="00A819FA" w:rsidP="00B15024">
      <w:pPr>
        <w:pStyle w:val="notepara"/>
      </w:pPr>
      <w:r w:rsidRPr="0002252A">
        <w:t>(g)</w:t>
      </w:r>
      <w:r w:rsidRPr="0002252A">
        <w:tab/>
        <w:t>doing or refusing to do any other act or thing.</w:t>
      </w:r>
    </w:p>
    <w:p w14:paraId="11B88999" w14:textId="7B8C765A" w:rsidR="00A819FA" w:rsidRPr="0002252A" w:rsidRDefault="00A819FA" w:rsidP="00B15024">
      <w:pPr>
        <w:pStyle w:val="ItemHead"/>
      </w:pPr>
      <w:r w:rsidRPr="0002252A">
        <w:t xml:space="preserve">139  </w:t>
      </w:r>
      <w:r w:rsidR="0059456F">
        <w:t>Sub</w:t>
      </w:r>
      <w:r w:rsidR="00B15024">
        <w:t>section 1</w:t>
      </w:r>
      <w:r w:rsidRPr="0002252A">
        <w:t>061ZZFL(2)</w:t>
      </w:r>
    </w:p>
    <w:p w14:paraId="6F837AF6" w14:textId="77777777" w:rsidR="00A819FA" w:rsidRPr="0002252A" w:rsidRDefault="00A819FA" w:rsidP="00B15024">
      <w:pPr>
        <w:pStyle w:val="Item"/>
      </w:pPr>
      <w:r w:rsidRPr="0002252A">
        <w:t>Repeal the subsection, substitute:</w:t>
      </w:r>
    </w:p>
    <w:p w14:paraId="22111B0B" w14:textId="77777777" w:rsidR="00A819FA" w:rsidRPr="0002252A" w:rsidRDefault="00A819FA" w:rsidP="00B15024">
      <w:pPr>
        <w:pStyle w:val="subsection"/>
      </w:pPr>
      <w:r w:rsidRPr="0002252A">
        <w:tab/>
        <w:t>(2)</w:t>
      </w:r>
      <w:r w:rsidRPr="0002252A">
        <w:tab/>
        <w:t>A notice of the decision must include a statement to the effect that:</w:t>
      </w:r>
    </w:p>
    <w:p w14:paraId="0547293A" w14:textId="77777777" w:rsidR="00A819FA" w:rsidRPr="0002252A" w:rsidRDefault="00A819FA" w:rsidP="00B15024">
      <w:pPr>
        <w:pStyle w:val="paragraph"/>
      </w:pPr>
      <w:r w:rsidRPr="0002252A">
        <w:tab/>
        <w:t>(a)</w:t>
      </w:r>
      <w:r w:rsidRPr="0002252A">
        <w:tab/>
        <w:t>if the applicant is dissatisfied with the decision of the Commissioner on the application, an application may, subject to the ART Act, be made to the ART for review of the decision; and</w:t>
      </w:r>
    </w:p>
    <w:p w14:paraId="16053A57" w14:textId="77777777" w:rsidR="00A819FA" w:rsidRPr="0002252A" w:rsidRDefault="00A819FA" w:rsidP="00B15024">
      <w:pPr>
        <w:pStyle w:val="paragraph"/>
      </w:pPr>
      <w:r w:rsidRPr="0002252A">
        <w:tab/>
        <w:t>(b)</w:t>
      </w:r>
      <w:r w:rsidRPr="0002252A">
        <w:tab/>
        <w:t xml:space="preserve">the applicant may, under </w:t>
      </w:r>
      <w:r w:rsidR="0059456F">
        <w:t>section 2</w:t>
      </w:r>
      <w:r w:rsidRPr="0002252A">
        <w:t>68 of that Act, request a statement of reasons for the decision.</w:t>
      </w:r>
    </w:p>
    <w:p w14:paraId="619BCBC8" w14:textId="77777777" w:rsidR="00A819FA" w:rsidRPr="0002252A" w:rsidRDefault="00A819FA" w:rsidP="00B15024">
      <w:pPr>
        <w:pStyle w:val="ItemHead"/>
      </w:pPr>
      <w:r w:rsidRPr="0002252A">
        <w:t>140  Paragraphs 1223AB(a) and (b)</w:t>
      </w:r>
    </w:p>
    <w:p w14:paraId="30E5AFFE" w14:textId="77777777" w:rsidR="00A819FA" w:rsidRPr="0002252A" w:rsidRDefault="00A819FA" w:rsidP="00B15024">
      <w:pPr>
        <w:pStyle w:val="Item"/>
      </w:pPr>
      <w:r w:rsidRPr="0002252A">
        <w:t>Repeal the paragraphs, substitute:</w:t>
      </w:r>
    </w:p>
    <w:p w14:paraId="769D722C" w14:textId="77777777" w:rsidR="00A819FA" w:rsidRPr="0002252A" w:rsidRDefault="00A819FA" w:rsidP="00B15024">
      <w:pPr>
        <w:pStyle w:val="paragraph"/>
      </w:pPr>
      <w:r w:rsidRPr="0002252A">
        <w:tab/>
        <w:t>(a)</w:t>
      </w:r>
      <w:r w:rsidRPr="0002252A">
        <w:tab/>
        <w:t>a person applies for ART review of a decision; and</w:t>
      </w:r>
    </w:p>
    <w:p w14:paraId="1131E617" w14:textId="77777777" w:rsidR="00A819FA" w:rsidRPr="0002252A" w:rsidRDefault="00A819FA" w:rsidP="00B15024">
      <w:pPr>
        <w:pStyle w:val="paragraph"/>
      </w:pPr>
      <w:r w:rsidRPr="0002252A">
        <w:tab/>
        <w:t>(b)</w:t>
      </w:r>
      <w:r w:rsidRPr="0002252A">
        <w:tab/>
        <w:t xml:space="preserve">the ART makes an order under </w:t>
      </w:r>
      <w:r w:rsidR="0059456F">
        <w:t>subsection 3</w:t>
      </w:r>
      <w:r w:rsidRPr="0002252A">
        <w:t>2(2) (ART may stay operation or implementation) of the ART Act; and</w:t>
      </w:r>
    </w:p>
    <w:p w14:paraId="4254CD9B" w14:textId="77777777" w:rsidR="00A819FA" w:rsidRPr="0002252A" w:rsidRDefault="00A819FA" w:rsidP="00B15024">
      <w:pPr>
        <w:pStyle w:val="ActHead9"/>
      </w:pPr>
      <w:bookmarkStart w:id="177" w:name="_Toc168308301"/>
      <w:r w:rsidRPr="0002252A">
        <w:t>Social Security (Administration) Act 1999</w:t>
      </w:r>
      <w:bookmarkEnd w:id="177"/>
    </w:p>
    <w:p w14:paraId="4A609790" w14:textId="1D1C23A7" w:rsidR="00A819FA" w:rsidRPr="0002252A" w:rsidRDefault="00A819FA" w:rsidP="00B15024">
      <w:pPr>
        <w:pStyle w:val="ItemHead"/>
      </w:pPr>
      <w:r w:rsidRPr="0002252A">
        <w:t xml:space="preserve">141  </w:t>
      </w:r>
      <w:r w:rsidR="0059456F">
        <w:t>Sub</w:t>
      </w:r>
      <w:r w:rsidR="00B15024">
        <w:t>section 1</w:t>
      </w:r>
      <w:r w:rsidRPr="0002252A">
        <w:t>38D(6) (note)</w:t>
      </w:r>
    </w:p>
    <w:p w14:paraId="76A34A7F" w14:textId="77777777" w:rsidR="00A819FA" w:rsidRPr="0002252A" w:rsidRDefault="00A819FA"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66 of the ART Act”.</w:t>
      </w:r>
    </w:p>
    <w:p w14:paraId="716DEC82" w14:textId="53425CB8" w:rsidR="00A819FA" w:rsidRPr="0002252A" w:rsidRDefault="00A819FA" w:rsidP="00B15024">
      <w:pPr>
        <w:pStyle w:val="ItemHead"/>
      </w:pPr>
      <w:r w:rsidRPr="0002252A">
        <w:t xml:space="preserve">142  </w:t>
      </w:r>
      <w:r w:rsidR="0059456F">
        <w:t>Sub</w:t>
      </w:r>
      <w:r w:rsidR="00B15024">
        <w:t>section 1</w:t>
      </w:r>
      <w:r w:rsidRPr="0002252A">
        <w:t>38F(7) (note)</w:t>
      </w:r>
    </w:p>
    <w:p w14:paraId="21173987" w14:textId="77777777" w:rsidR="00A819FA" w:rsidRPr="0002252A" w:rsidRDefault="00A819FA"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66 of the ART Act”.</w:t>
      </w:r>
    </w:p>
    <w:p w14:paraId="1306C517" w14:textId="77777777" w:rsidR="00A819FA" w:rsidRPr="0002252A" w:rsidRDefault="00A819FA" w:rsidP="00B15024">
      <w:pPr>
        <w:pStyle w:val="ItemHead"/>
      </w:pPr>
      <w:r w:rsidRPr="0002252A">
        <w:t xml:space="preserve">143  </w:t>
      </w:r>
      <w:r w:rsidR="0059456F">
        <w:t>Section 1</w:t>
      </w:r>
      <w:r w:rsidRPr="0002252A">
        <w:t>39</w:t>
      </w:r>
    </w:p>
    <w:p w14:paraId="05C3BD0E" w14:textId="77777777" w:rsidR="00A819FA" w:rsidRPr="0002252A" w:rsidRDefault="00A819FA" w:rsidP="00B15024">
      <w:pPr>
        <w:pStyle w:val="Item"/>
      </w:pPr>
      <w:r w:rsidRPr="0002252A">
        <w:t xml:space="preserve">Omit </w:t>
      </w:r>
      <w:r w:rsidR="00AD46C0">
        <w:t>“</w:t>
      </w:r>
      <w:r w:rsidRPr="0002252A">
        <w:t>AAT for a review (an “AAT first review”)</w:t>
      </w:r>
      <w:r w:rsidR="00AD46C0">
        <w:t>”</w:t>
      </w:r>
      <w:r w:rsidRPr="0002252A">
        <w:t xml:space="preserve">, substitute </w:t>
      </w:r>
      <w:r w:rsidR="00AD46C0">
        <w:t>“</w:t>
      </w:r>
      <w:r w:rsidRPr="0002252A">
        <w:t>ART for a review (an “ART review”)</w:t>
      </w:r>
      <w:r w:rsidR="00AD46C0">
        <w:t>”</w:t>
      </w:r>
      <w:r w:rsidRPr="0002252A">
        <w:t>.</w:t>
      </w:r>
    </w:p>
    <w:p w14:paraId="4BD18754" w14:textId="77777777" w:rsidR="002C1C85" w:rsidRPr="00E313E4" w:rsidRDefault="002C1C85" w:rsidP="00B15024">
      <w:pPr>
        <w:pStyle w:val="ItemHead"/>
      </w:pPr>
      <w:r w:rsidRPr="00E313E4">
        <w:t>144  Section 139 (paragraph beginning “If a person is dissatisfied with a decision of the AAT”)</w:t>
      </w:r>
    </w:p>
    <w:p w14:paraId="40417E6D" w14:textId="77777777" w:rsidR="002C1C85" w:rsidRPr="00E313E4" w:rsidRDefault="002C1C85" w:rsidP="00B15024">
      <w:pPr>
        <w:pStyle w:val="Item"/>
      </w:pPr>
      <w:r w:rsidRPr="00E313E4">
        <w:t>Repeal the paragraph, substitute:</w:t>
      </w:r>
    </w:p>
    <w:p w14:paraId="2B9BFE6E" w14:textId="77777777" w:rsidR="002C1C85" w:rsidRPr="00E313E4" w:rsidRDefault="002C1C85" w:rsidP="00B15024">
      <w:pPr>
        <w:pStyle w:val="SOText"/>
      </w:pPr>
      <w:r w:rsidRPr="00E313E4">
        <w:t>If a person is dissatisfied with a decision of the ART on ART review, the person may apply to the ART for second review.</w:t>
      </w:r>
    </w:p>
    <w:p w14:paraId="76F21937" w14:textId="77777777" w:rsidR="00A819FA" w:rsidRPr="0002252A" w:rsidRDefault="00A819FA" w:rsidP="00B15024">
      <w:pPr>
        <w:pStyle w:val="ItemHead"/>
      </w:pPr>
      <w:r w:rsidRPr="0002252A">
        <w:t xml:space="preserve">145  </w:t>
      </w:r>
      <w:r w:rsidR="0059456F">
        <w:t>Section 1</w:t>
      </w:r>
      <w:r w:rsidRPr="0002252A">
        <w:t>39 (paragraph beginning “The rules”)</w:t>
      </w:r>
    </w:p>
    <w:p w14:paraId="40BE556E" w14:textId="77777777" w:rsidR="00A819FA" w:rsidRPr="0002252A" w:rsidRDefault="00A819FA" w:rsidP="00B15024">
      <w:pPr>
        <w:pStyle w:val="Item"/>
      </w:pPr>
      <w:r w:rsidRPr="0002252A">
        <w:t>Omit “AAT” (wherever occurring), substitute “ART”.</w:t>
      </w:r>
    </w:p>
    <w:p w14:paraId="60E03FF1" w14:textId="77777777" w:rsidR="00A819FA" w:rsidRPr="0002252A" w:rsidRDefault="00A819FA" w:rsidP="00B15024">
      <w:pPr>
        <w:pStyle w:val="ItemHead"/>
      </w:pPr>
      <w:r w:rsidRPr="0002252A">
        <w:t xml:space="preserve">146  </w:t>
      </w:r>
      <w:r w:rsidR="0059456F">
        <w:t>Section 1</w:t>
      </w:r>
      <w:r w:rsidRPr="0002252A">
        <w:t>39 (paragraph beginning “The AAT Act”)</w:t>
      </w:r>
    </w:p>
    <w:p w14:paraId="1601D85F" w14:textId="77777777" w:rsidR="00A819FA" w:rsidRPr="0002252A" w:rsidRDefault="00A819FA" w:rsidP="00B15024">
      <w:pPr>
        <w:pStyle w:val="Item"/>
      </w:pPr>
      <w:r w:rsidRPr="0002252A">
        <w:t>Repeal the paragraph, substitute:</w:t>
      </w:r>
    </w:p>
    <w:p w14:paraId="5FD6637D" w14:textId="77777777" w:rsidR="00A819FA" w:rsidRPr="0002252A" w:rsidRDefault="00A819FA" w:rsidP="00B15024">
      <w:pPr>
        <w:pStyle w:val="SOText"/>
      </w:pPr>
      <w:r w:rsidRPr="0002252A">
        <w:t>The ART Act allows a person to appeal to the Federal Court on a question of law from a decision of the ART.</w:t>
      </w:r>
    </w:p>
    <w:p w14:paraId="3EB3AE58" w14:textId="7B85507E" w:rsidR="00A819FA" w:rsidRPr="0002252A" w:rsidRDefault="00A819FA" w:rsidP="00B15024">
      <w:pPr>
        <w:pStyle w:val="ItemHead"/>
      </w:pPr>
      <w:r w:rsidRPr="0002252A">
        <w:t xml:space="preserve">147  </w:t>
      </w:r>
      <w:r w:rsidR="0059456F">
        <w:t>Sub</w:t>
      </w:r>
      <w:r w:rsidR="00B15024">
        <w:t>section 1</w:t>
      </w:r>
      <w:r w:rsidRPr="0002252A">
        <w:t>42(1)</w:t>
      </w:r>
    </w:p>
    <w:p w14:paraId="0E342A15" w14:textId="77777777" w:rsidR="00A819FA" w:rsidRPr="0002252A" w:rsidRDefault="00A819FA" w:rsidP="00B15024">
      <w:pPr>
        <w:pStyle w:val="Item"/>
      </w:pPr>
      <w:r w:rsidRPr="0002252A">
        <w:t>Omit “AAT for review (</w:t>
      </w:r>
      <w:r w:rsidRPr="0002252A">
        <w:rPr>
          <w:b/>
          <w:i/>
        </w:rPr>
        <w:t>AAT first review</w:t>
      </w:r>
      <w:r w:rsidRPr="0002252A">
        <w:t>)”, substitute “ART for review (</w:t>
      </w:r>
      <w:r w:rsidRPr="0002252A">
        <w:rPr>
          <w:b/>
          <w:i/>
        </w:rPr>
        <w:t>ART review</w:t>
      </w:r>
      <w:r w:rsidRPr="0002252A">
        <w:t>)”.</w:t>
      </w:r>
    </w:p>
    <w:p w14:paraId="05D4CDB1" w14:textId="45879C92" w:rsidR="00A819FA" w:rsidRPr="0002252A" w:rsidRDefault="00A819FA" w:rsidP="00B15024">
      <w:pPr>
        <w:pStyle w:val="ItemHead"/>
      </w:pPr>
      <w:r w:rsidRPr="0002252A">
        <w:t xml:space="preserve">149  After </w:t>
      </w:r>
      <w:r w:rsidR="00B15024">
        <w:t>section 1</w:t>
      </w:r>
      <w:r w:rsidRPr="0002252A">
        <w:t>42A</w:t>
      </w:r>
    </w:p>
    <w:p w14:paraId="4FE3B912" w14:textId="77777777" w:rsidR="00A819FA" w:rsidRPr="0002252A" w:rsidRDefault="00A819FA" w:rsidP="00B15024">
      <w:pPr>
        <w:pStyle w:val="Item"/>
      </w:pPr>
      <w:r w:rsidRPr="0002252A">
        <w:t>Insert:</w:t>
      </w:r>
    </w:p>
    <w:p w14:paraId="6E3FC319" w14:textId="2716FF91" w:rsidR="00A819FA" w:rsidRPr="0002252A" w:rsidRDefault="00A819FA" w:rsidP="00B15024">
      <w:pPr>
        <w:pStyle w:val="ActHead5"/>
      </w:pPr>
      <w:bookmarkStart w:id="178" w:name="_Toc168308302"/>
      <w:r w:rsidRPr="00673E6B">
        <w:rPr>
          <w:rStyle w:val="CharSectno"/>
        </w:rPr>
        <w:t>142B</w:t>
      </w:r>
      <w:r w:rsidRPr="0002252A">
        <w:t xml:space="preserve">  Decision</w:t>
      </w:r>
      <w:r w:rsidR="00B15024">
        <w:noBreakHyphen/>
      </w:r>
      <w:r w:rsidRPr="0002252A">
        <w:t>maker taken to have elected not to participate in ART review proceeding</w:t>
      </w:r>
      <w:bookmarkEnd w:id="178"/>
    </w:p>
    <w:p w14:paraId="1F2C94F0" w14:textId="5AE0FBCB" w:rsidR="00A819FA" w:rsidRPr="0002252A" w:rsidRDefault="00A819FA" w:rsidP="00B15024">
      <w:pPr>
        <w:pStyle w:val="subsection"/>
      </w:pPr>
      <w:r w:rsidRPr="0002252A">
        <w:tab/>
      </w:r>
      <w:r w:rsidRPr="0002252A">
        <w:tab/>
        <w:t>For the purposes of ART review of a decision, the decision</w:t>
      </w:r>
      <w:r w:rsidR="00B15024">
        <w:noBreakHyphen/>
      </w:r>
      <w:r w:rsidRPr="0002252A">
        <w:t>maker for the decision is taken to have given the ART an election notice (within the meaning of the ART Act) in relation to a kind of proceeding that is a proceeding for ART review of the decision.</w:t>
      </w:r>
    </w:p>
    <w:p w14:paraId="0C5A8299" w14:textId="77777777" w:rsidR="00A819FA" w:rsidRPr="0002252A" w:rsidRDefault="00A819FA" w:rsidP="00B15024">
      <w:pPr>
        <w:pStyle w:val="ItemHead"/>
      </w:pPr>
      <w:r w:rsidRPr="0002252A">
        <w:t>150  Subdivision C of Division 2 of Part 4A (heading)</w:t>
      </w:r>
    </w:p>
    <w:p w14:paraId="0750DF08" w14:textId="77777777" w:rsidR="00A819FA" w:rsidRPr="0002252A" w:rsidRDefault="00A819FA" w:rsidP="00B15024">
      <w:pPr>
        <w:pStyle w:val="Item"/>
      </w:pPr>
      <w:r w:rsidRPr="0002252A">
        <w:t>Repeal the heading, substitute:</w:t>
      </w:r>
    </w:p>
    <w:p w14:paraId="4488F944" w14:textId="77777777" w:rsidR="00A819FA" w:rsidRPr="0002252A" w:rsidRDefault="00A819FA" w:rsidP="00B15024">
      <w:pPr>
        <w:pStyle w:val="ActHead4"/>
      </w:pPr>
      <w:bookmarkStart w:id="179" w:name="_Toc168308303"/>
      <w:r w:rsidRPr="00673E6B">
        <w:rPr>
          <w:rStyle w:val="CharSubdNo"/>
        </w:rPr>
        <w:t>Subdivision C</w:t>
      </w:r>
      <w:r w:rsidRPr="0002252A">
        <w:t>—</w:t>
      </w:r>
      <w:r w:rsidRPr="00673E6B">
        <w:rPr>
          <w:rStyle w:val="CharSubdText"/>
        </w:rPr>
        <w:t>ART review: relationship with ART Act</w:t>
      </w:r>
      <w:bookmarkEnd w:id="179"/>
    </w:p>
    <w:p w14:paraId="55CF8ADB" w14:textId="77777777" w:rsidR="00A819FA" w:rsidRPr="0002252A" w:rsidRDefault="00A819FA" w:rsidP="00B15024">
      <w:pPr>
        <w:pStyle w:val="ItemHead"/>
      </w:pPr>
      <w:r w:rsidRPr="0002252A">
        <w:t xml:space="preserve">151  </w:t>
      </w:r>
      <w:r w:rsidR="0059456F">
        <w:t>Section 1</w:t>
      </w:r>
      <w:r w:rsidRPr="0002252A">
        <w:t>47</w:t>
      </w:r>
    </w:p>
    <w:p w14:paraId="160ED5A5" w14:textId="77777777" w:rsidR="00A819FA" w:rsidRPr="0002252A" w:rsidRDefault="00A819FA" w:rsidP="00B15024">
      <w:pPr>
        <w:pStyle w:val="Item"/>
      </w:pPr>
      <w:r w:rsidRPr="0002252A">
        <w:t>Before “For”, insert “(1)”.</w:t>
      </w:r>
    </w:p>
    <w:p w14:paraId="5226C580" w14:textId="77777777" w:rsidR="00A819FA" w:rsidRPr="0002252A" w:rsidRDefault="00A819FA" w:rsidP="00B15024">
      <w:pPr>
        <w:pStyle w:val="ItemHead"/>
      </w:pPr>
      <w:r w:rsidRPr="0002252A">
        <w:t xml:space="preserve">152  </w:t>
      </w:r>
      <w:r w:rsidR="0059456F">
        <w:t>Section 1</w:t>
      </w:r>
      <w:r w:rsidRPr="0002252A">
        <w:t>47 (table heading)</w:t>
      </w:r>
    </w:p>
    <w:p w14:paraId="34739FEF" w14:textId="77777777" w:rsidR="00A819FA" w:rsidRPr="0002252A" w:rsidRDefault="00A819FA" w:rsidP="00B15024">
      <w:pPr>
        <w:pStyle w:val="Item"/>
      </w:pPr>
      <w:r w:rsidRPr="0002252A">
        <w:t>Omit “</w:t>
      </w:r>
      <w:r w:rsidRPr="0002252A">
        <w:rPr>
          <w:b/>
        </w:rPr>
        <w:t>AAT Act</w:t>
      </w:r>
      <w:r w:rsidRPr="0002252A">
        <w:t>”, substitute “</w:t>
      </w:r>
      <w:r w:rsidRPr="0002252A">
        <w:rPr>
          <w:b/>
        </w:rPr>
        <w:t>ART Act</w:t>
      </w:r>
      <w:r w:rsidRPr="0002252A">
        <w:t>”.</w:t>
      </w:r>
    </w:p>
    <w:p w14:paraId="52CB64E5" w14:textId="77777777" w:rsidR="00A819FA" w:rsidRPr="0002252A" w:rsidRDefault="00A819FA" w:rsidP="00B15024">
      <w:pPr>
        <w:pStyle w:val="ItemHead"/>
      </w:pPr>
      <w:r w:rsidRPr="0002252A">
        <w:t xml:space="preserve">153  </w:t>
      </w:r>
      <w:r w:rsidR="0059456F">
        <w:t>Section 1</w:t>
      </w:r>
      <w:r w:rsidRPr="0002252A">
        <w:t>47 (table, heading to column headed “Provision of AAT Act”)</w:t>
      </w:r>
    </w:p>
    <w:p w14:paraId="5FEA938F" w14:textId="77777777" w:rsidR="00A819FA" w:rsidRPr="0002252A" w:rsidRDefault="00A819FA" w:rsidP="00B15024">
      <w:pPr>
        <w:pStyle w:val="Item"/>
      </w:pPr>
      <w:r w:rsidRPr="0002252A">
        <w:t>Omit “</w:t>
      </w:r>
      <w:r w:rsidRPr="0002252A">
        <w:rPr>
          <w:b/>
        </w:rPr>
        <w:t>AAT Act</w:t>
      </w:r>
      <w:r w:rsidRPr="0002252A">
        <w:t>”, substitute “</w:t>
      </w:r>
      <w:r w:rsidRPr="0002252A">
        <w:rPr>
          <w:b/>
        </w:rPr>
        <w:t>ART Act</w:t>
      </w:r>
      <w:r w:rsidRPr="0002252A">
        <w:t>”.</w:t>
      </w:r>
    </w:p>
    <w:p w14:paraId="452BC425" w14:textId="77777777" w:rsidR="00A819FA" w:rsidRPr="0002252A" w:rsidRDefault="00A819FA" w:rsidP="00B15024">
      <w:pPr>
        <w:pStyle w:val="ItemHead"/>
      </w:pPr>
      <w:r w:rsidRPr="0002252A">
        <w:t xml:space="preserve">154  </w:t>
      </w:r>
      <w:r w:rsidR="0059456F">
        <w:t>Section 1</w:t>
      </w:r>
      <w:r w:rsidRPr="0002252A">
        <w:t>47 (table, heading to column headed “Application or modification of provision of AAT Act”)</w:t>
      </w:r>
    </w:p>
    <w:p w14:paraId="3B108833" w14:textId="77777777" w:rsidR="00A819FA" w:rsidRPr="0002252A" w:rsidRDefault="00A819FA" w:rsidP="00B15024">
      <w:pPr>
        <w:pStyle w:val="Item"/>
      </w:pPr>
      <w:r w:rsidRPr="0002252A">
        <w:t>Omit “</w:t>
      </w:r>
      <w:r w:rsidRPr="0002252A">
        <w:rPr>
          <w:b/>
        </w:rPr>
        <w:t>AAT Act</w:t>
      </w:r>
      <w:r w:rsidRPr="0002252A">
        <w:t>”, substitute “</w:t>
      </w:r>
      <w:r w:rsidRPr="0002252A">
        <w:rPr>
          <w:b/>
        </w:rPr>
        <w:t>ART Act</w:t>
      </w:r>
      <w:r w:rsidRPr="0002252A">
        <w:t>”.</w:t>
      </w:r>
    </w:p>
    <w:p w14:paraId="0445CE51" w14:textId="77777777" w:rsidR="00A819FA" w:rsidRPr="0002252A" w:rsidRDefault="00A819FA" w:rsidP="00B15024">
      <w:pPr>
        <w:pStyle w:val="ItemHead"/>
      </w:pPr>
      <w:r w:rsidRPr="0002252A">
        <w:t xml:space="preserve">155  </w:t>
      </w:r>
      <w:r w:rsidR="0059456F">
        <w:t>Section 1</w:t>
      </w:r>
      <w:r w:rsidRPr="0002252A">
        <w:t>47 (cell at table item 1, column headed “Provision of AAT Act”)</w:t>
      </w:r>
    </w:p>
    <w:p w14:paraId="0508BF56" w14:textId="77777777" w:rsidR="00A819FA" w:rsidRPr="0002252A" w:rsidRDefault="00A819FA" w:rsidP="00B15024">
      <w:pPr>
        <w:pStyle w:val="Item"/>
      </w:pPr>
      <w:r w:rsidRPr="0002252A">
        <w:t>Repeal the cell, substitute:</w:t>
      </w:r>
    </w:p>
    <w:tbl>
      <w:tblPr>
        <w:tblW w:w="1843" w:type="dxa"/>
        <w:tblInd w:w="817" w:type="dxa"/>
        <w:tblLayout w:type="fixed"/>
        <w:tblLook w:val="0000" w:firstRow="0" w:lastRow="0" w:firstColumn="0" w:lastColumn="0" w:noHBand="0" w:noVBand="0"/>
      </w:tblPr>
      <w:tblGrid>
        <w:gridCol w:w="1843"/>
      </w:tblGrid>
      <w:tr w:rsidR="00A819FA" w:rsidRPr="0002252A" w14:paraId="2C4D9A59" w14:textId="77777777" w:rsidTr="009E1920">
        <w:tc>
          <w:tcPr>
            <w:tcW w:w="1843" w:type="dxa"/>
            <w:shd w:val="clear" w:color="auto" w:fill="auto"/>
          </w:tcPr>
          <w:p w14:paraId="3BA10BC7" w14:textId="77777777" w:rsidR="00A819FA" w:rsidRPr="0002252A" w:rsidRDefault="0059456F" w:rsidP="00B15024">
            <w:pPr>
              <w:pStyle w:val="Tabletext"/>
            </w:pPr>
            <w:r>
              <w:t>Section 1</w:t>
            </w:r>
            <w:r w:rsidR="00A819FA" w:rsidRPr="0002252A">
              <w:t>8 (when to apply for review)</w:t>
            </w:r>
          </w:p>
        </w:tc>
      </w:tr>
    </w:tbl>
    <w:p w14:paraId="382725FE" w14:textId="77777777" w:rsidR="00A819FA" w:rsidRPr="0002252A" w:rsidRDefault="00A819FA" w:rsidP="00B15024">
      <w:pPr>
        <w:pStyle w:val="ItemHead"/>
      </w:pPr>
      <w:r w:rsidRPr="0002252A">
        <w:t xml:space="preserve">156  </w:t>
      </w:r>
      <w:r w:rsidR="0059456F">
        <w:t>Section 1</w:t>
      </w:r>
      <w:r w:rsidRPr="0002252A">
        <w:t>47 (table item 1, column headed “Application or modification of provision of AAT Act”)</w:t>
      </w:r>
    </w:p>
    <w:p w14:paraId="50E95D0F" w14:textId="77777777" w:rsidR="00A819FA" w:rsidRPr="0002252A" w:rsidRDefault="00A819FA" w:rsidP="00B15024">
      <w:pPr>
        <w:pStyle w:val="Item"/>
      </w:pPr>
      <w:r w:rsidRPr="0002252A">
        <w:t>Omit “paragraph”, substitute “section”.</w:t>
      </w:r>
    </w:p>
    <w:p w14:paraId="23A3F5D9" w14:textId="77777777" w:rsidR="00A819FA" w:rsidRPr="0002252A" w:rsidRDefault="00A819FA" w:rsidP="00B15024">
      <w:pPr>
        <w:pStyle w:val="ItemHead"/>
      </w:pPr>
      <w:r w:rsidRPr="0002252A">
        <w:t xml:space="preserve">157  </w:t>
      </w:r>
      <w:r w:rsidR="0059456F">
        <w:t>Section 1</w:t>
      </w:r>
      <w:r w:rsidRPr="0002252A">
        <w:t>47 (table items 2 and 4)</w:t>
      </w:r>
    </w:p>
    <w:p w14:paraId="641B40CC" w14:textId="77777777" w:rsidR="00A819FA" w:rsidRPr="0002252A" w:rsidRDefault="00A819FA" w:rsidP="00B15024">
      <w:pPr>
        <w:pStyle w:val="Item"/>
      </w:pPr>
      <w:r w:rsidRPr="0002252A">
        <w:t>Repeal the table items.</w:t>
      </w:r>
    </w:p>
    <w:p w14:paraId="0491D071" w14:textId="77777777" w:rsidR="00A819FA" w:rsidRPr="0002252A" w:rsidRDefault="00A819FA" w:rsidP="00B15024">
      <w:pPr>
        <w:pStyle w:val="ItemHead"/>
      </w:pPr>
      <w:r w:rsidRPr="0002252A">
        <w:t xml:space="preserve">158  </w:t>
      </w:r>
      <w:r w:rsidR="0059456F">
        <w:t>Section 1</w:t>
      </w:r>
      <w:r w:rsidRPr="0002252A">
        <w:t>47 (cell at table item 5, column headed “Provision of AAT Act”)</w:t>
      </w:r>
    </w:p>
    <w:p w14:paraId="68F63BF7" w14:textId="77777777" w:rsidR="00A819FA" w:rsidRPr="0002252A" w:rsidRDefault="00A819FA" w:rsidP="00B15024">
      <w:pPr>
        <w:pStyle w:val="Item"/>
      </w:pPr>
      <w:r w:rsidRPr="0002252A">
        <w:t>Repeal the cell, substitute:</w:t>
      </w:r>
    </w:p>
    <w:tbl>
      <w:tblPr>
        <w:tblW w:w="1843" w:type="dxa"/>
        <w:tblInd w:w="817" w:type="dxa"/>
        <w:tblLayout w:type="fixed"/>
        <w:tblLook w:val="0000" w:firstRow="0" w:lastRow="0" w:firstColumn="0" w:lastColumn="0" w:noHBand="0" w:noVBand="0"/>
      </w:tblPr>
      <w:tblGrid>
        <w:gridCol w:w="1843"/>
      </w:tblGrid>
      <w:tr w:rsidR="00A819FA" w:rsidRPr="0002252A" w14:paraId="1ED10219" w14:textId="77777777" w:rsidTr="009E1920">
        <w:tc>
          <w:tcPr>
            <w:tcW w:w="1843" w:type="dxa"/>
            <w:shd w:val="clear" w:color="auto" w:fill="auto"/>
          </w:tcPr>
          <w:p w14:paraId="4967666B" w14:textId="226EA93D" w:rsidR="00A819FA" w:rsidRPr="0002252A" w:rsidRDefault="0059456F" w:rsidP="00B15024">
            <w:pPr>
              <w:pStyle w:val="Tabletext"/>
            </w:pPr>
            <w:r>
              <w:t>Section 5</w:t>
            </w:r>
            <w:r w:rsidR="00A819FA" w:rsidRPr="0002252A">
              <w:t>4 (ART can exercise powers of decision</w:t>
            </w:r>
            <w:r w:rsidR="00B15024">
              <w:noBreakHyphen/>
            </w:r>
            <w:r w:rsidR="00A819FA" w:rsidRPr="0002252A">
              <w:t>maker)</w:t>
            </w:r>
          </w:p>
        </w:tc>
      </w:tr>
    </w:tbl>
    <w:p w14:paraId="534A29C9" w14:textId="77777777" w:rsidR="00A819FA" w:rsidRPr="0002252A" w:rsidRDefault="00A819FA" w:rsidP="00B15024">
      <w:pPr>
        <w:pStyle w:val="ItemHead"/>
      </w:pPr>
      <w:r w:rsidRPr="0002252A">
        <w:t xml:space="preserve">159  </w:t>
      </w:r>
      <w:r w:rsidR="0059456F">
        <w:t>Section 1</w:t>
      </w:r>
      <w:r w:rsidRPr="0002252A">
        <w:t>47 (table item 5, column headed “Application or modification of provision of AAT Act”)</w:t>
      </w:r>
    </w:p>
    <w:p w14:paraId="5F31E068" w14:textId="77777777" w:rsidR="00A819FA" w:rsidRPr="0002252A" w:rsidRDefault="00A819FA" w:rsidP="00B15024">
      <w:pPr>
        <w:pStyle w:val="Item"/>
      </w:pPr>
      <w:r w:rsidRPr="0002252A">
        <w:t>Omit “subsection”, substitute “section”.</w:t>
      </w:r>
    </w:p>
    <w:p w14:paraId="177ACE33" w14:textId="77777777" w:rsidR="00A819FA" w:rsidRPr="0002252A" w:rsidRDefault="00A819FA" w:rsidP="00B15024">
      <w:pPr>
        <w:pStyle w:val="ItemHead"/>
      </w:pPr>
      <w:r w:rsidRPr="0002252A">
        <w:t xml:space="preserve">160  </w:t>
      </w:r>
      <w:r w:rsidR="0059456F">
        <w:t>Section 1</w:t>
      </w:r>
      <w:r w:rsidRPr="0002252A">
        <w:t>47 (cell at table item 6, column headed “Provision of AAT Act”)</w:t>
      </w:r>
    </w:p>
    <w:p w14:paraId="5D453AE4" w14:textId="77777777" w:rsidR="00A819FA" w:rsidRPr="0002252A" w:rsidRDefault="00A819FA" w:rsidP="00B15024">
      <w:pPr>
        <w:pStyle w:val="Item"/>
      </w:pPr>
      <w:r w:rsidRPr="0002252A">
        <w:t>Repeal the cell, substitute:</w:t>
      </w:r>
    </w:p>
    <w:tbl>
      <w:tblPr>
        <w:tblW w:w="1843" w:type="dxa"/>
        <w:tblInd w:w="817" w:type="dxa"/>
        <w:tblLayout w:type="fixed"/>
        <w:tblLook w:val="0000" w:firstRow="0" w:lastRow="0" w:firstColumn="0" w:lastColumn="0" w:noHBand="0" w:noVBand="0"/>
      </w:tblPr>
      <w:tblGrid>
        <w:gridCol w:w="1843"/>
      </w:tblGrid>
      <w:tr w:rsidR="00A819FA" w:rsidRPr="0002252A" w14:paraId="132A8DDB" w14:textId="77777777" w:rsidTr="009E1920">
        <w:tc>
          <w:tcPr>
            <w:tcW w:w="1843" w:type="dxa"/>
            <w:shd w:val="clear" w:color="auto" w:fill="auto"/>
          </w:tcPr>
          <w:p w14:paraId="43F117CB" w14:textId="0668FF91" w:rsidR="00A819FA" w:rsidRPr="0002252A" w:rsidRDefault="0059456F" w:rsidP="00B15024">
            <w:pPr>
              <w:pStyle w:val="Tabletext"/>
            </w:pPr>
            <w:r>
              <w:t>Section 5</w:t>
            </w:r>
            <w:r w:rsidR="00A819FA" w:rsidRPr="0002252A">
              <w:t>4 (ART can exercise powers of decision</w:t>
            </w:r>
            <w:r w:rsidR="00B15024">
              <w:noBreakHyphen/>
            </w:r>
            <w:r w:rsidR="00A819FA" w:rsidRPr="0002252A">
              <w:t>maker)</w:t>
            </w:r>
          </w:p>
        </w:tc>
      </w:tr>
    </w:tbl>
    <w:p w14:paraId="6290CC7E" w14:textId="77777777" w:rsidR="00A819FA" w:rsidRPr="0002252A" w:rsidRDefault="00A819FA" w:rsidP="00B15024">
      <w:pPr>
        <w:pStyle w:val="ItemHead"/>
      </w:pPr>
      <w:r w:rsidRPr="0002252A">
        <w:t xml:space="preserve">161  </w:t>
      </w:r>
      <w:r w:rsidR="0059456F">
        <w:t>Section 1</w:t>
      </w:r>
      <w:r w:rsidRPr="0002252A">
        <w:t>47 (cell at table item 6, column headed “Application or modification of provision of AAT Act”)</w:t>
      </w:r>
    </w:p>
    <w:p w14:paraId="6801F7FB" w14:textId="77777777" w:rsidR="00A819FA" w:rsidRPr="0002252A" w:rsidRDefault="00A819FA" w:rsidP="00B15024">
      <w:pPr>
        <w:pStyle w:val="Item"/>
      </w:pPr>
      <w:r w:rsidRPr="0002252A">
        <w:t>Repeal the cell, substitute:</w:t>
      </w:r>
    </w:p>
    <w:tbl>
      <w:tblPr>
        <w:tblW w:w="2790" w:type="dxa"/>
        <w:tblInd w:w="817" w:type="dxa"/>
        <w:tblLayout w:type="fixed"/>
        <w:tblLook w:val="0000" w:firstRow="0" w:lastRow="0" w:firstColumn="0" w:lastColumn="0" w:noHBand="0" w:noVBand="0"/>
      </w:tblPr>
      <w:tblGrid>
        <w:gridCol w:w="2790"/>
      </w:tblGrid>
      <w:tr w:rsidR="00A819FA" w:rsidRPr="0002252A" w14:paraId="616B70E8" w14:textId="77777777" w:rsidTr="009E1920">
        <w:tc>
          <w:tcPr>
            <w:tcW w:w="2790" w:type="dxa"/>
            <w:shd w:val="clear" w:color="auto" w:fill="auto"/>
          </w:tcPr>
          <w:p w14:paraId="2E933BD7" w14:textId="77777777" w:rsidR="00A819FA" w:rsidRPr="0002252A" w:rsidRDefault="00A819FA" w:rsidP="00B15024">
            <w:pPr>
              <w:pStyle w:val="Tabletext"/>
            </w:pPr>
            <w:r w:rsidRPr="0002252A">
              <w:t>The section does not apply</w:t>
            </w:r>
          </w:p>
        </w:tc>
      </w:tr>
    </w:tbl>
    <w:p w14:paraId="71D77142" w14:textId="77777777" w:rsidR="00A819FA" w:rsidRPr="0002252A" w:rsidRDefault="00A819FA" w:rsidP="00B15024">
      <w:pPr>
        <w:pStyle w:val="ItemHead"/>
      </w:pPr>
      <w:r w:rsidRPr="0002252A">
        <w:t xml:space="preserve">162  </w:t>
      </w:r>
      <w:r w:rsidR="0059456F">
        <w:t>Section 1</w:t>
      </w:r>
      <w:r w:rsidRPr="0002252A">
        <w:t>47 (after table item 6)</w:t>
      </w:r>
    </w:p>
    <w:p w14:paraId="7120F047" w14:textId="77777777" w:rsidR="00A819FA" w:rsidRPr="0002252A" w:rsidRDefault="00A819FA" w:rsidP="00B15024">
      <w:pPr>
        <w:pStyle w:val="Item"/>
      </w:pPr>
      <w:r w:rsidRPr="0002252A">
        <w:t>Insert:</w:t>
      </w:r>
    </w:p>
    <w:tbl>
      <w:tblPr>
        <w:tblW w:w="7083" w:type="dxa"/>
        <w:tblInd w:w="113" w:type="dxa"/>
        <w:tblLayout w:type="fixed"/>
        <w:tblLook w:val="0000" w:firstRow="0" w:lastRow="0" w:firstColumn="0" w:lastColumn="0" w:noHBand="0" w:noVBand="0"/>
      </w:tblPr>
      <w:tblGrid>
        <w:gridCol w:w="714"/>
        <w:gridCol w:w="1691"/>
        <w:gridCol w:w="1843"/>
        <w:gridCol w:w="2835"/>
      </w:tblGrid>
      <w:tr w:rsidR="00A819FA" w:rsidRPr="0002252A" w14:paraId="6E1959EC" w14:textId="77777777" w:rsidTr="009E1920">
        <w:tc>
          <w:tcPr>
            <w:tcW w:w="714" w:type="dxa"/>
            <w:shd w:val="clear" w:color="auto" w:fill="auto"/>
          </w:tcPr>
          <w:p w14:paraId="17AEC503" w14:textId="77777777" w:rsidR="00A819FA" w:rsidRPr="0002252A" w:rsidRDefault="00A819FA" w:rsidP="00B15024">
            <w:pPr>
              <w:pStyle w:val="Tabletext"/>
              <w:keepNext/>
            </w:pPr>
            <w:r w:rsidRPr="0002252A">
              <w:t>6A</w:t>
            </w:r>
          </w:p>
        </w:tc>
        <w:tc>
          <w:tcPr>
            <w:tcW w:w="1691" w:type="dxa"/>
            <w:shd w:val="clear" w:color="auto" w:fill="auto"/>
          </w:tcPr>
          <w:p w14:paraId="26C8C940" w14:textId="77777777" w:rsidR="00A819FA" w:rsidRPr="0002252A" w:rsidRDefault="00A819FA" w:rsidP="00B15024">
            <w:pPr>
              <w:pStyle w:val="Tabletext"/>
            </w:pPr>
            <w:r w:rsidRPr="0002252A">
              <w:t>An employment pathway plan decision</w:t>
            </w:r>
          </w:p>
        </w:tc>
        <w:tc>
          <w:tcPr>
            <w:tcW w:w="1843" w:type="dxa"/>
            <w:shd w:val="clear" w:color="auto" w:fill="auto"/>
          </w:tcPr>
          <w:p w14:paraId="7FDD68D3" w14:textId="77777777" w:rsidR="00A819FA" w:rsidRPr="0002252A" w:rsidRDefault="0059456F" w:rsidP="00B15024">
            <w:pPr>
              <w:pStyle w:val="Tabletext"/>
            </w:pPr>
            <w:r>
              <w:t>Section 1</w:t>
            </w:r>
            <w:r w:rsidR="00A819FA" w:rsidRPr="0002252A">
              <w:t>05 (ART decision on review of reviewable decision)</w:t>
            </w:r>
          </w:p>
        </w:tc>
        <w:tc>
          <w:tcPr>
            <w:tcW w:w="2835" w:type="dxa"/>
            <w:shd w:val="clear" w:color="auto" w:fill="auto"/>
          </w:tcPr>
          <w:p w14:paraId="6C0B58EA" w14:textId="77777777" w:rsidR="00A819FA" w:rsidRPr="0002252A" w:rsidRDefault="00A819FA" w:rsidP="00B15024">
            <w:pPr>
              <w:pStyle w:val="Tabletext"/>
            </w:pPr>
            <w:r w:rsidRPr="0002252A">
              <w:t>The section has effect as if the following were omitted:</w:t>
            </w:r>
          </w:p>
          <w:p w14:paraId="0A5F095D" w14:textId="77777777" w:rsidR="00A819FA" w:rsidRPr="0002252A" w:rsidRDefault="00A819FA" w:rsidP="00B15024">
            <w:pPr>
              <w:pStyle w:val="Tablea"/>
            </w:pPr>
            <w:r w:rsidRPr="0002252A">
              <w:t>(a) paragraph (b);</w:t>
            </w:r>
          </w:p>
          <w:p w14:paraId="7AF6EE1A" w14:textId="77777777" w:rsidR="00A819FA" w:rsidRPr="0002252A" w:rsidRDefault="00A819FA" w:rsidP="00B15024">
            <w:pPr>
              <w:pStyle w:val="Tablea"/>
            </w:pPr>
            <w:r w:rsidRPr="0002252A">
              <w:t>(b) subparagraph (c)(i)</w:t>
            </w:r>
          </w:p>
        </w:tc>
      </w:tr>
    </w:tbl>
    <w:p w14:paraId="5D9BA3F3" w14:textId="77777777" w:rsidR="00A819FA" w:rsidRPr="0002252A" w:rsidRDefault="00A819FA" w:rsidP="00B15024">
      <w:pPr>
        <w:pStyle w:val="ItemHead"/>
      </w:pPr>
      <w:r w:rsidRPr="0002252A">
        <w:t xml:space="preserve">163  </w:t>
      </w:r>
      <w:r w:rsidR="0059456F">
        <w:t>Section 1</w:t>
      </w:r>
      <w:r w:rsidRPr="0002252A">
        <w:t>47 (table item 7)</w:t>
      </w:r>
    </w:p>
    <w:p w14:paraId="36ED8CCD" w14:textId="77777777" w:rsidR="00A819FA" w:rsidRPr="0002252A" w:rsidRDefault="00A819FA" w:rsidP="00B15024">
      <w:pPr>
        <w:pStyle w:val="Item"/>
      </w:pPr>
      <w:r w:rsidRPr="0002252A">
        <w:t>Repeal the item.</w:t>
      </w:r>
    </w:p>
    <w:p w14:paraId="523F610C" w14:textId="77777777" w:rsidR="00A819FA" w:rsidRPr="0002252A" w:rsidRDefault="00A819FA" w:rsidP="00B15024">
      <w:pPr>
        <w:pStyle w:val="ItemHead"/>
      </w:pPr>
      <w:r w:rsidRPr="0002252A">
        <w:t xml:space="preserve">164  </w:t>
      </w:r>
      <w:r w:rsidR="0059456F">
        <w:t>Section 1</w:t>
      </w:r>
      <w:r w:rsidRPr="0002252A">
        <w:t>47 (table item 8, column headed “Decision or matter”)</w:t>
      </w:r>
    </w:p>
    <w:p w14:paraId="647AFBA0" w14:textId="77777777" w:rsidR="00A819FA" w:rsidRPr="0002252A" w:rsidRDefault="00A819FA" w:rsidP="00B15024">
      <w:pPr>
        <w:pStyle w:val="Item"/>
      </w:pPr>
      <w:r w:rsidRPr="0002252A">
        <w:t>Omit “AAT first review, other than an AAT”, substitute “ART review, other than an ART”.</w:t>
      </w:r>
    </w:p>
    <w:p w14:paraId="2DAEB4FE" w14:textId="77777777" w:rsidR="00A96484" w:rsidRPr="00136660" w:rsidRDefault="00A96484" w:rsidP="00B15024">
      <w:pPr>
        <w:pStyle w:val="ItemHead"/>
      </w:pPr>
      <w:r w:rsidRPr="00136660">
        <w:t>165  Section 147 (cell at table item 8, column headed “Provision of AAT Act”)</w:t>
      </w:r>
    </w:p>
    <w:p w14:paraId="2262463F" w14:textId="77777777" w:rsidR="00A96484" w:rsidRPr="00136660" w:rsidRDefault="00A96484" w:rsidP="00B15024">
      <w:pPr>
        <w:pStyle w:val="Item"/>
      </w:pPr>
      <w:r w:rsidRPr="00136660">
        <w:t>Repeal the cell, substitute:</w:t>
      </w:r>
    </w:p>
    <w:tbl>
      <w:tblPr>
        <w:tblW w:w="1843" w:type="dxa"/>
        <w:tblInd w:w="817" w:type="dxa"/>
        <w:tblLayout w:type="fixed"/>
        <w:tblLook w:val="0000" w:firstRow="0" w:lastRow="0" w:firstColumn="0" w:lastColumn="0" w:noHBand="0" w:noVBand="0"/>
      </w:tblPr>
      <w:tblGrid>
        <w:gridCol w:w="1843"/>
      </w:tblGrid>
      <w:tr w:rsidR="00A96484" w:rsidRPr="00136660" w14:paraId="0670DC21" w14:textId="77777777" w:rsidTr="007439E2">
        <w:tc>
          <w:tcPr>
            <w:tcW w:w="1843" w:type="dxa"/>
            <w:shd w:val="clear" w:color="auto" w:fill="auto"/>
          </w:tcPr>
          <w:p w14:paraId="2F2DADCA" w14:textId="77777777" w:rsidR="00A96484" w:rsidRPr="00136660" w:rsidRDefault="00A96484" w:rsidP="00B15024">
            <w:pPr>
              <w:pStyle w:val="Tabletext"/>
            </w:pPr>
            <w:r w:rsidRPr="00136660">
              <w:t>Subsections 108(4) and (5) (time of effect for ART decision)</w:t>
            </w:r>
          </w:p>
        </w:tc>
      </w:tr>
    </w:tbl>
    <w:p w14:paraId="651DAFBF" w14:textId="77777777" w:rsidR="00A96484" w:rsidRPr="00136660" w:rsidRDefault="00A96484" w:rsidP="00B15024">
      <w:pPr>
        <w:pStyle w:val="ItemHead"/>
      </w:pPr>
      <w:r w:rsidRPr="00136660">
        <w:t>166  Section 147 (cell at table item 8, column headed “Application or modification of provision of AAT Act”)</w:t>
      </w:r>
    </w:p>
    <w:p w14:paraId="3EEC263A" w14:textId="77777777" w:rsidR="00A96484" w:rsidRPr="00136660" w:rsidRDefault="00A96484" w:rsidP="00B15024">
      <w:pPr>
        <w:pStyle w:val="Item"/>
      </w:pPr>
      <w:r w:rsidRPr="00136660">
        <w:t>Repeal the cell, substitute:</w:t>
      </w:r>
    </w:p>
    <w:tbl>
      <w:tblPr>
        <w:tblW w:w="2790" w:type="dxa"/>
        <w:tblInd w:w="817" w:type="dxa"/>
        <w:tblLayout w:type="fixed"/>
        <w:tblLook w:val="0000" w:firstRow="0" w:lastRow="0" w:firstColumn="0" w:lastColumn="0" w:noHBand="0" w:noVBand="0"/>
      </w:tblPr>
      <w:tblGrid>
        <w:gridCol w:w="2790"/>
      </w:tblGrid>
      <w:tr w:rsidR="00A96484" w:rsidRPr="00136660" w14:paraId="458EFCF6" w14:textId="77777777" w:rsidTr="007439E2">
        <w:tc>
          <w:tcPr>
            <w:tcW w:w="2790" w:type="dxa"/>
            <w:shd w:val="clear" w:color="auto" w:fill="auto"/>
          </w:tcPr>
          <w:p w14:paraId="048351DF" w14:textId="77777777" w:rsidR="00A96484" w:rsidRPr="00136660" w:rsidRDefault="00A96484" w:rsidP="00B15024">
            <w:pPr>
              <w:pStyle w:val="Tabletext"/>
            </w:pPr>
            <w:r w:rsidRPr="00136660">
              <w:t>The subsections have effect as if the reviewable decision had taken effect on the day a person made the first review application in relation to the decision, if:</w:t>
            </w:r>
          </w:p>
          <w:p w14:paraId="3CE88079" w14:textId="77777777" w:rsidR="00A96484" w:rsidRPr="00136660" w:rsidRDefault="00A96484" w:rsidP="00B15024">
            <w:pPr>
              <w:pStyle w:val="Tablea"/>
            </w:pPr>
            <w:r w:rsidRPr="00136660">
              <w:t>(a) the person is given written notice of the decision under the social security law; and</w:t>
            </w:r>
          </w:p>
          <w:p w14:paraId="3E957F18" w14:textId="77777777" w:rsidR="00A96484" w:rsidRPr="00136660" w:rsidRDefault="00A96484" w:rsidP="00B15024">
            <w:pPr>
              <w:pStyle w:val="Tablea"/>
            </w:pPr>
            <w:r w:rsidRPr="00136660">
              <w:t>(b) the person makes the first review application more than 13 weeks after the notice was given; and</w:t>
            </w:r>
          </w:p>
          <w:p w14:paraId="08398D18" w14:textId="77777777" w:rsidR="00A96484" w:rsidRPr="00136660" w:rsidRDefault="00A96484" w:rsidP="00B15024">
            <w:pPr>
              <w:pStyle w:val="Tablea"/>
            </w:pPr>
            <w:r w:rsidRPr="00136660">
              <w:t>(c) on ART review, the ART varies the decision or sets the decision aside; and</w:t>
            </w:r>
          </w:p>
          <w:p w14:paraId="22E68F3D" w14:textId="77777777" w:rsidR="00A96484" w:rsidRPr="00136660" w:rsidRDefault="00A96484" w:rsidP="00B15024">
            <w:pPr>
              <w:pStyle w:val="Tablea"/>
            </w:pPr>
            <w:r w:rsidRPr="00136660">
              <w:t>(d)</w:t>
            </w:r>
            <w:r w:rsidRPr="00136660">
              <w:tab/>
              <w:t>the effect of the ART’s decision is:</w:t>
            </w:r>
          </w:p>
          <w:p w14:paraId="0211CF83" w14:textId="77777777" w:rsidR="00A96484" w:rsidRPr="00136660" w:rsidRDefault="00A96484" w:rsidP="00B15024">
            <w:pPr>
              <w:pStyle w:val="Tablei"/>
            </w:pPr>
            <w:r w:rsidRPr="00136660">
              <w:t>(i) to grant the person’s claim for a social security payment or a concession card; or</w:t>
            </w:r>
          </w:p>
          <w:p w14:paraId="0052787C" w14:textId="77777777" w:rsidR="00A96484" w:rsidRPr="00136660" w:rsidRDefault="00A96484" w:rsidP="00B15024">
            <w:pPr>
              <w:pStyle w:val="Tablei"/>
            </w:pPr>
            <w:r w:rsidRPr="00136660">
              <w:t>(ii) to direct the making of a payment of a social security payment to the person or the issue of a concession card to the person, as the case may be; or</w:t>
            </w:r>
          </w:p>
          <w:p w14:paraId="76E4E0BF" w14:textId="77777777" w:rsidR="00A96484" w:rsidRPr="00136660" w:rsidRDefault="00A96484" w:rsidP="00B15024">
            <w:pPr>
              <w:pStyle w:val="Tablei"/>
            </w:pPr>
            <w:r w:rsidRPr="00136660">
              <w:t>(iii) to increase the rate of the person’s social security payment</w:t>
            </w:r>
          </w:p>
        </w:tc>
      </w:tr>
    </w:tbl>
    <w:p w14:paraId="638384D1" w14:textId="77777777" w:rsidR="00A819FA" w:rsidRPr="0002252A" w:rsidRDefault="00A819FA" w:rsidP="00B15024">
      <w:pPr>
        <w:pStyle w:val="ItemHead"/>
      </w:pPr>
      <w:r w:rsidRPr="0002252A">
        <w:t xml:space="preserve">167  </w:t>
      </w:r>
      <w:r w:rsidR="0059456F">
        <w:t>Section 1</w:t>
      </w:r>
      <w:r w:rsidRPr="0002252A">
        <w:t>47 (at the end of the table)</w:t>
      </w:r>
    </w:p>
    <w:p w14:paraId="478B2469" w14:textId="77777777" w:rsidR="00A819FA" w:rsidRPr="0002252A" w:rsidRDefault="00A819FA" w:rsidP="00B15024">
      <w:pPr>
        <w:pStyle w:val="Item"/>
      </w:pPr>
      <w:r w:rsidRPr="0002252A">
        <w:t>Add:</w:t>
      </w:r>
    </w:p>
    <w:tbl>
      <w:tblPr>
        <w:tblW w:w="7083" w:type="dxa"/>
        <w:tblInd w:w="113" w:type="dxa"/>
        <w:tblLayout w:type="fixed"/>
        <w:tblLook w:val="0000" w:firstRow="0" w:lastRow="0" w:firstColumn="0" w:lastColumn="0" w:noHBand="0" w:noVBand="0"/>
      </w:tblPr>
      <w:tblGrid>
        <w:gridCol w:w="714"/>
        <w:gridCol w:w="1691"/>
        <w:gridCol w:w="1843"/>
        <w:gridCol w:w="2835"/>
      </w:tblGrid>
      <w:tr w:rsidR="00A819FA" w:rsidRPr="0002252A" w14:paraId="287E4166" w14:textId="77777777" w:rsidTr="009E1920">
        <w:tc>
          <w:tcPr>
            <w:tcW w:w="714" w:type="dxa"/>
            <w:shd w:val="clear" w:color="auto" w:fill="auto"/>
          </w:tcPr>
          <w:p w14:paraId="4000ABDB" w14:textId="77777777" w:rsidR="00A819FA" w:rsidRPr="0002252A" w:rsidRDefault="00A819FA" w:rsidP="00B15024">
            <w:pPr>
              <w:pStyle w:val="Tabletext"/>
            </w:pPr>
            <w:r w:rsidRPr="0002252A">
              <w:t>9</w:t>
            </w:r>
          </w:p>
        </w:tc>
        <w:tc>
          <w:tcPr>
            <w:tcW w:w="1691" w:type="dxa"/>
            <w:shd w:val="clear" w:color="auto" w:fill="auto"/>
          </w:tcPr>
          <w:p w14:paraId="74CDD6FC" w14:textId="77777777" w:rsidR="00A819FA" w:rsidRPr="0002252A" w:rsidRDefault="00A819FA" w:rsidP="00B15024">
            <w:pPr>
              <w:pStyle w:val="Tabletext"/>
            </w:pPr>
            <w:r w:rsidRPr="0002252A">
              <w:t>A decision to which this Division applies</w:t>
            </w:r>
          </w:p>
        </w:tc>
        <w:tc>
          <w:tcPr>
            <w:tcW w:w="1843" w:type="dxa"/>
            <w:shd w:val="clear" w:color="auto" w:fill="auto"/>
          </w:tcPr>
          <w:p w14:paraId="17BD6701" w14:textId="609EB6B5" w:rsidR="00A819FA" w:rsidRPr="0002252A" w:rsidRDefault="0059456F" w:rsidP="00B15024">
            <w:pPr>
              <w:pStyle w:val="Tabletext"/>
            </w:pPr>
            <w:r>
              <w:t>Section 2</w:t>
            </w:r>
            <w:r w:rsidR="00A819FA" w:rsidRPr="0002252A">
              <w:t>68 (requesting reasons for reviewable decision from decision</w:t>
            </w:r>
            <w:r w:rsidR="00B15024">
              <w:noBreakHyphen/>
            </w:r>
            <w:r w:rsidR="00A819FA" w:rsidRPr="0002252A">
              <w:t>maker)</w:t>
            </w:r>
          </w:p>
        </w:tc>
        <w:tc>
          <w:tcPr>
            <w:tcW w:w="2835" w:type="dxa"/>
            <w:shd w:val="clear" w:color="auto" w:fill="auto"/>
          </w:tcPr>
          <w:p w14:paraId="582542BD" w14:textId="77777777" w:rsidR="00A819FA" w:rsidRPr="0002252A" w:rsidRDefault="00A819FA" w:rsidP="00B15024">
            <w:pPr>
              <w:pStyle w:val="Tabletext"/>
            </w:pPr>
            <w:r w:rsidRPr="0002252A">
              <w:t>The section does not apply</w:t>
            </w:r>
          </w:p>
        </w:tc>
      </w:tr>
    </w:tbl>
    <w:p w14:paraId="0E9FBFBF" w14:textId="363ECC3C" w:rsidR="00886FBC" w:rsidRPr="00946A22" w:rsidRDefault="00886FBC" w:rsidP="00B15024">
      <w:pPr>
        <w:pStyle w:val="ItemHead"/>
      </w:pPr>
      <w:r>
        <w:t>168</w:t>
      </w:r>
      <w:r w:rsidRPr="00946A22">
        <w:t xml:space="preserve">  At the end of </w:t>
      </w:r>
      <w:r w:rsidR="00B15024">
        <w:t>section 1</w:t>
      </w:r>
      <w:r w:rsidRPr="00946A22">
        <w:t>47</w:t>
      </w:r>
    </w:p>
    <w:p w14:paraId="218BC620" w14:textId="77777777" w:rsidR="00886FBC" w:rsidRPr="00946A22" w:rsidRDefault="00886FBC" w:rsidP="00B15024">
      <w:pPr>
        <w:pStyle w:val="Item"/>
      </w:pPr>
      <w:r w:rsidRPr="00946A22">
        <w:t>Add:</w:t>
      </w:r>
    </w:p>
    <w:p w14:paraId="0A3C74E6" w14:textId="77777777" w:rsidR="00886FBC" w:rsidRPr="00946A22" w:rsidRDefault="00886FBC" w:rsidP="00B15024">
      <w:pPr>
        <w:pStyle w:val="subsection"/>
      </w:pPr>
      <w:r w:rsidRPr="00946A22">
        <w:tab/>
        <w:t>(2)</w:t>
      </w:r>
      <w:r w:rsidRPr="00946A22">
        <w:tab/>
        <w:t xml:space="preserve">For the purposes of item 8 of the table in </w:t>
      </w:r>
      <w:r w:rsidR="00FD10F9">
        <w:t>subsection (</w:t>
      </w:r>
      <w:r w:rsidRPr="00946A22">
        <w:t xml:space="preserve">1), the </w:t>
      </w:r>
      <w:r w:rsidRPr="00946A22">
        <w:rPr>
          <w:b/>
          <w:i/>
        </w:rPr>
        <w:t>first review application</w:t>
      </w:r>
      <w:r w:rsidRPr="00946A22">
        <w:t xml:space="preserve"> in relation to a reviewable decision is:</w:t>
      </w:r>
    </w:p>
    <w:p w14:paraId="4C5D42AB" w14:textId="77777777" w:rsidR="00886FBC" w:rsidRPr="00946A22" w:rsidRDefault="00886FBC" w:rsidP="00B15024">
      <w:pPr>
        <w:pStyle w:val="paragraph"/>
      </w:pPr>
      <w:r w:rsidRPr="00946A22">
        <w:tab/>
        <w:t>(a)</w:t>
      </w:r>
      <w:r w:rsidRPr="00946A22">
        <w:tab/>
        <w:t>the application for ART review of the reviewable decision; or</w:t>
      </w:r>
    </w:p>
    <w:p w14:paraId="30D36CEB" w14:textId="77777777" w:rsidR="00886FBC" w:rsidRPr="00946A22" w:rsidRDefault="00886FBC" w:rsidP="00B15024">
      <w:pPr>
        <w:pStyle w:val="paragraph"/>
      </w:pPr>
      <w:r w:rsidRPr="00946A22">
        <w:tab/>
        <w:t>(b)</w:t>
      </w:r>
      <w:r w:rsidRPr="00946A22">
        <w:tab/>
        <w:t>if more than one such application has been made—the application that was made first.</w:t>
      </w:r>
    </w:p>
    <w:p w14:paraId="3A064232" w14:textId="77777777" w:rsidR="00A819FA" w:rsidRPr="0002252A" w:rsidRDefault="00A819FA" w:rsidP="00B15024">
      <w:pPr>
        <w:pStyle w:val="ItemHead"/>
      </w:pPr>
      <w:r w:rsidRPr="0002252A">
        <w:t>169  At the end of Subdivision C of Division 2 of Part 4A</w:t>
      </w:r>
    </w:p>
    <w:p w14:paraId="1D26554D" w14:textId="77777777" w:rsidR="00A819FA" w:rsidRPr="0002252A" w:rsidRDefault="00A819FA" w:rsidP="00B15024">
      <w:pPr>
        <w:pStyle w:val="Item"/>
      </w:pPr>
      <w:r w:rsidRPr="0002252A">
        <w:t>Add:</w:t>
      </w:r>
    </w:p>
    <w:p w14:paraId="62A33C58" w14:textId="77777777" w:rsidR="00A819FA" w:rsidRPr="0002252A" w:rsidRDefault="00A819FA" w:rsidP="00B15024">
      <w:pPr>
        <w:pStyle w:val="ActHead5"/>
      </w:pPr>
      <w:bookmarkStart w:id="180" w:name="_Toc168308304"/>
      <w:r w:rsidRPr="00673E6B">
        <w:rPr>
          <w:rStyle w:val="CharSectno"/>
        </w:rPr>
        <w:t>147A</w:t>
      </w:r>
      <w:r w:rsidRPr="0002252A">
        <w:t xml:space="preserve">  Operation and implementation of decision under ART review</w:t>
      </w:r>
      <w:bookmarkEnd w:id="180"/>
    </w:p>
    <w:p w14:paraId="2B4EDFDA" w14:textId="38E0FD55" w:rsidR="00A819FA" w:rsidRPr="0002252A" w:rsidRDefault="00A819FA" w:rsidP="00B15024">
      <w:pPr>
        <w:pStyle w:val="subsection"/>
      </w:pPr>
      <w:r w:rsidRPr="0002252A">
        <w:tab/>
      </w:r>
      <w:r w:rsidRPr="0002252A">
        <w:tab/>
      </w:r>
      <w:r w:rsidR="0059456F">
        <w:t>Subsection 3</w:t>
      </w:r>
      <w:r w:rsidRPr="0002252A">
        <w:t>2(2) (ART may stay operation or implementation) of the ART Act does not apply in relation to a proceeding for ART review.</w:t>
      </w:r>
    </w:p>
    <w:p w14:paraId="0BEE668B" w14:textId="77777777" w:rsidR="00A819FA" w:rsidRPr="0002252A" w:rsidRDefault="00A819FA" w:rsidP="00B15024">
      <w:pPr>
        <w:pStyle w:val="ActHead5"/>
      </w:pPr>
      <w:bookmarkStart w:id="181" w:name="_Toc168308305"/>
      <w:r w:rsidRPr="00673E6B">
        <w:rPr>
          <w:rStyle w:val="CharSectno"/>
        </w:rPr>
        <w:t>147B</w:t>
      </w:r>
      <w:r w:rsidRPr="0002252A">
        <w:t xml:space="preserve">  Remitting decisions for reconsideration</w:t>
      </w:r>
      <w:bookmarkEnd w:id="181"/>
    </w:p>
    <w:p w14:paraId="53E0ACC0" w14:textId="3FAA5991" w:rsidR="00A819FA" w:rsidRPr="0002252A" w:rsidRDefault="00A819FA" w:rsidP="00B15024">
      <w:pPr>
        <w:pStyle w:val="subsection"/>
      </w:pPr>
      <w:r w:rsidRPr="0002252A">
        <w:tab/>
      </w:r>
      <w:r w:rsidRPr="0002252A">
        <w:tab/>
      </w:r>
      <w:r w:rsidR="0059456F">
        <w:t>Section 8</w:t>
      </w:r>
      <w:r w:rsidRPr="0002252A">
        <w:t>5 (ART may remit decision to decision</w:t>
      </w:r>
      <w:r w:rsidR="00B15024">
        <w:noBreakHyphen/>
      </w:r>
      <w:r w:rsidRPr="0002252A">
        <w:t>maker for reconsideration) of the ART Act does not apply in relation to a proceeding for ART review.</w:t>
      </w:r>
    </w:p>
    <w:p w14:paraId="6D501BD0" w14:textId="77777777" w:rsidR="00A819FA" w:rsidRPr="0002252A" w:rsidRDefault="00A819FA" w:rsidP="00B15024">
      <w:pPr>
        <w:pStyle w:val="ActHead5"/>
      </w:pPr>
      <w:bookmarkStart w:id="182" w:name="_Toc168308306"/>
      <w:r w:rsidRPr="00673E6B">
        <w:rPr>
          <w:rStyle w:val="CharSectno"/>
        </w:rPr>
        <w:t>147C</w:t>
      </w:r>
      <w:r w:rsidRPr="0002252A">
        <w:t xml:space="preserve">  Legal or financial assistance</w:t>
      </w:r>
      <w:bookmarkEnd w:id="182"/>
    </w:p>
    <w:p w14:paraId="3547E124" w14:textId="77777777" w:rsidR="00A819FA" w:rsidRPr="0002252A" w:rsidRDefault="00A819FA" w:rsidP="00B15024">
      <w:pPr>
        <w:pStyle w:val="subsection"/>
      </w:pPr>
      <w:r w:rsidRPr="0002252A">
        <w:tab/>
        <w:t>(1)</w:t>
      </w:r>
      <w:r w:rsidRPr="0002252A">
        <w:tab/>
      </w:r>
      <w:r w:rsidR="0059456F">
        <w:t>Subsection 2</w:t>
      </w:r>
      <w:r w:rsidRPr="0002252A">
        <w:t>94(1) (legal or financial assistance for applicants) of the ART Act does not apply in relation to:</w:t>
      </w:r>
    </w:p>
    <w:p w14:paraId="2194EF2E" w14:textId="77777777" w:rsidR="00A819FA" w:rsidRPr="0002252A" w:rsidRDefault="00A819FA" w:rsidP="00B15024">
      <w:pPr>
        <w:pStyle w:val="paragraph"/>
      </w:pPr>
      <w:r w:rsidRPr="0002252A">
        <w:tab/>
        <w:t>(a)</w:t>
      </w:r>
      <w:r w:rsidRPr="0002252A">
        <w:tab/>
        <w:t>a person who proposes to apply to the ART for ART review; or</w:t>
      </w:r>
    </w:p>
    <w:p w14:paraId="69A88E07" w14:textId="77777777" w:rsidR="00A819FA" w:rsidRPr="0002252A" w:rsidRDefault="00A819FA" w:rsidP="00B15024">
      <w:pPr>
        <w:pStyle w:val="paragraph"/>
      </w:pPr>
      <w:r w:rsidRPr="0002252A">
        <w:tab/>
        <w:t>(b)</w:t>
      </w:r>
      <w:r w:rsidRPr="0002252A">
        <w:tab/>
        <w:t>a person who applies to the ART for ART review, unless the proceeding in relation to the application is a guidance and appeals panel proceeding.</w:t>
      </w:r>
    </w:p>
    <w:p w14:paraId="025D85FA" w14:textId="77777777" w:rsidR="00A819FA" w:rsidRPr="0002252A" w:rsidRDefault="00A819FA" w:rsidP="00B15024">
      <w:pPr>
        <w:pStyle w:val="subsection"/>
      </w:pPr>
      <w:r w:rsidRPr="0002252A">
        <w:tab/>
        <w:t>(2)</w:t>
      </w:r>
      <w:r w:rsidRPr="0002252A">
        <w:tab/>
      </w:r>
      <w:r w:rsidR="0059456F">
        <w:t>Subsection 2</w:t>
      </w:r>
      <w:r w:rsidRPr="0002252A">
        <w:t>94(3) (legal or financial assistance for other parties) of the ART Act does not apply in relation to a proceeding for ART review unless the proceeding is a guidance and appeals panel proceeding.</w:t>
      </w:r>
    </w:p>
    <w:p w14:paraId="58E97CB8" w14:textId="77777777" w:rsidR="00A819FA" w:rsidRPr="0002252A" w:rsidRDefault="00A819FA" w:rsidP="00B15024">
      <w:pPr>
        <w:pStyle w:val="subsection"/>
      </w:pPr>
      <w:r w:rsidRPr="0002252A">
        <w:tab/>
        <w:t>(3)</w:t>
      </w:r>
      <w:r w:rsidRPr="0002252A">
        <w:tab/>
      </w:r>
      <w:r w:rsidR="0059456F">
        <w:t>Subsection 2</w:t>
      </w:r>
      <w:r w:rsidRPr="0002252A">
        <w:t>94(4) (legal or financial assistance for court proceedings) of the ART Act does not apply in relation to a matter that relates to a proceeding for ART review unless the proceeding is a guidance and appeals panel proceeding.</w:t>
      </w:r>
    </w:p>
    <w:p w14:paraId="106281D4" w14:textId="53CC7538" w:rsidR="00A819FA" w:rsidRPr="0002252A" w:rsidRDefault="00A819FA" w:rsidP="00B15024">
      <w:pPr>
        <w:pStyle w:val="ItemHead"/>
      </w:pPr>
      <w:r w:rsidRPr="0002252A">
        <w:t xml:space="preserve">170  </w:t>
      </w:r>
      <w:r w:rsidR="0059456F">
        <w:t>Sub</w:t>
      </w:r>
      <w:r w:rsidR="00B15024">
        <w:t>section 1</w:t>
      </w:r>
      <w:r w:rsidRPr="0002252A">
        <w:t>48(1)</w:t>
      </w:r>
    </w:p>
    <w:p w14:paraId="2E1B6A79" w14:textId="77777777" w:rsidR="00A819FA" w:rsidRPr="0002252A" w:rsidRDefault="00A819FA" w:rsidP="00B15024">
      <w:pPr>
        <w:pStyle w:val="Item"/>
      </w:pPr>
      <w:r w:rsidRPr="0002252A">
        <w:t>Repeal the subsection, substitute:</w:t>
      </w:r>
    </w:p>
    <w:p w14:paraId="6CD0703B" w14:textId="3D79BD04" w:rsidR="00A819FA" w:rsidRPr="0002252A" w:rsidRDefault="00A819FA" w:rsidP="00B15024">
      <w:pPr>
        <w:pStyle w:val="subsection"/>
      </w:pPr>
      <w:r w:rsidRPr="0002252A">
        <w:tab/>
        <w:t>(1)</w:t>
      </w:r>
      <w:r w:rsidRPr="0002252A">
        <w:tab/>
        <w:t xml:space="preserve">The ART may, in relation to an application for ART review, request the Secretary to lodge with the ART the statement and other documents referred to in </w:t>
      </w:r>
      <w:r w:rsidR="0059456F">
        <w:t>section 2</w:t>
      </w:r>
      <w:r w:rsidRPr="0002252A">
        <w:t>3 (decision</w:t>
      </w:r>
      <w:r w:rsidR="00B15024">
        <w:noBreakHyphen/>
      </w:r>
      <w:r w:rsidRPr="0002252A">
        <w:t>maker must give ART reasons and documents—general rule) of the ART Act before the end of the period that otherwise applies.</w:t>
      </w:r>
    </w:p>
    <w:p w14:paraId="136E8431" w14:textId="77777777" w:rsidR="00A819FA" w:rsidRPr="0002252A" w:rsidRDefault="00A819FA" w:rsidP="00B15024">
      <w:pPr>
        <w:pStyle w:val="ItemHead"/>
      </w:pPr>
      <w:r w:rsidRPr="0002252A">
        <w:t xml:space="preserve">171  </w:t>
      </w:r>
      <w:r w:rsidR="0059456F">
        <w:t>Section 1</w:t>
      </w:r>
      <w:r w:rsidRPr="0002252A">
        <w:t>65A (heading)</w:t>
      </w:r>
    </w:p>
    <w:p w14:paraId="11D20FEA" w14:textId="77777777" w:rsidR="00A819FA" w:rsidRPr="0002252A" w:rsidRDefault="00A819FA" w:rsidP="00B15024">
      <w:pPr>
        <w:pStyle w:val="Item"/>
      </w:pPr>
      <w:r w:rsidRPr="0002252A">
        <w:t>Repeal the heading, substitute:</w:t>
      </w:r>
    </w:p>
    <w:p w14:paraId="42B93BC1" w14:textId="77777777" w:rsidR="00A819FA" w:rsidRPr="0002252A" w:rsidRDefault="00A819FA" w:rsidP="00B15024">
      <w:pPr>
        <w:pStyle w:val="ActHead5"/>
      </w:pPr>
      <w:bookmarkStart w:id="183" w:name="_Toc168308307"/>
      <w:r w:rsidRPr="00673E6B">
        <w:rPr>
          <w:rStyle w:val="CharSectno"/>
        </w:rPr>
        <w:t>165A</w:t>
      </w:r>
      <w:r w:rsidRPr="0002252A">
        <w:t xml:space="preserve">  ART’s power to obtain information for ART review</w:t>
      </w:r>
      <w:bookmarkEnd w:id="183"/>
    </w:p>
    <w:p w14:paraId="57363A59" w14:textId="23A8AB93" w:rsidR="00A819FA" w:rsidRPr="0002252A" w:rsidRDefault="00A819FA" w:rsidP="00B15024">
      <w:pPr>
        <w:pStyle w:val="ItemHead"/>
      </w:pPr>
      <w:r w:rsidRPr="0002252A">
        <w:t xml:space="preserve">172  </w:t>
      </w:r>
      <w:r w:rsidR="0059456F">
        <w:t>Sub</w:t>
      </w:r>
      <w:r w:rsidR="00B15024">
        <w:t>section 1</w:t>
      </w:r>
      <w:r w:rsidRPr="0002252A">
        <w:t>65A(1)</w:t>
      </w:r>
    </w:p>
    <w:p w14:paraId="56693D00" w14:textId="77777777" w:rsidR="00A819FA" w:rsidRPr="0002252A" w:rsidRDefault="00A819FA" w:rsidP="00B15024">
      <w:pPr>
        <w:pStyle w:val="Item"/>
      </w:pPr>
      <w:r w:rsidRPr="0002252A">
        <w:t>Repeal the subsection, substitute:</w:t>
      </w:r>
    </w:p>
    <w:p w14:paraId="1E560C95" w14:textId="77777777" w:rsidR="00A819FA" w:rsidRPr="0002252A" w:rsidRDefault="00A819FA" w:rsidP="00B15024">
      <w:pPr>
        <w:pStyle w:val="subsection"/>
      </w:pPr>
      <w:r w:rsidRPr="0002252A">
        <w:tab/>
        <w:t>(1)</w:t>
      </w:r>
      <w:r w:rsidRPr="0002252A">
        <w:tab/>
        <w:t>If the ART reasonably believes that a person has information that is relevant to an ART review and the person is not a party to the review, the ART may, by written notice given to the person, require the person to give to the ART, within the period and in the manner specified in the notice, any such information.</w:t>
      </w:r>
    </w:p>
    <w:p w14:paraId="662D72F7" w14:textId="77777777" w:rsidR="00A819FA" w:rsidRPr="0002252A" w:rsidRDefault="00A819FA" w:rsidP="00B15024">
      <w:pPr>
        <w:pStyle w:val="notetext"/>
      </w:pPr>
      <w:r w:rsidRPr="0002252A">
        <w:t>Note:</w:t>
      </w:r>
      <w:r w:rsidRPr="0002252A">
        <w:tab/>
      </w:r>
      <w:r w:rsidR="0059456F">
        <w:t>Section 7</w:t>
      </w:r>
      <w:r w:rsidRPr="0002252A">
        <w:t>4 of the ART Act deals with the ART’s power to summon a person to give evidence or produce documents.</w:t>
      </w:r>
    </w:p>
    <w:p w14:paraId="78A04877" w14:textId="3A688F26" w:rsidR="00A819FA" w:rsidRPr="0002252A" w:rsidRDefault="00A819FA" w:rsidP="00B15024">
      <w:pPr>
        <w:pStyle w:val="ItemHead"/>
      </w:pPr>
      <w:r w:rsidRPr="0002252A">
        <w:t xml:space="preserve">173  </w:t>
      </w:r>
      <w:r w:rsidR="0059456F">
        <w:t>Sub</w:t>
      </w:r>
      <w:r w:rsidR="00B15024">
        <w:t>section 1</w:t>
      </w:r>
      <w:r w:rsidRPr="0002252A">
        <w:t>65A(2) (penalty)</w:t>
      </w:r>
    </w:p>
    <w:p w14:paraId="3808FC29" w14:textId="77777777" w:rsidR="00A819FA" w:rsidRPr="0002252A" w:rsidRDefault="00A819FA" w:rsidP="00B15024">
      <w:pPr>
        <w:pStyle w:val="Item"/>
      </w:pPr>
      <w:r w:rsidRPr="0002252A">
        <w:t>Repeal the penalty, substitute:</w:t>
      </w:r>
    </w:p>
    <w:p w14:paraId="4BBE7F58" w14:textId="77777777" w:rsidR="00A819FA" w:rsidRPr="0002252A" w:rsidRDefault="00A819FA" w:rsidP="00B15024">
      <w:pPr>
        <w:pStyle w:val="Penalty"/>
      </w:pPr>
      <w:r w:rsidRPr="0002252A">
        <w:t>Penalty:</w:t>
      </w:r>
      <w:r w:rsidRPr="0002252A">
        <w:tab/>
        <w:t>Imprisonment for 6 months or 30 penalty units, or both.</w:t>
      </w:r>
    </w:p>
    <w:p w14:paraId="662833A0" w14:textId="77777777" w:rsidR="00A819FA" w:rsidRPr="0002252A" w:rsidRDefault="00A819FA" w:rsidP="00B15024">
      <w:pPr>
        <w:pStyle w:val="ItemHead"/>
      </w:pPr>
      <w:r w:rsidRPr="0002252A">
        <w:t xml:space="preserve">174  </w:t>
      </w:r>
      <w:r w:rsidR="0059456F">
        <w:t>Section 1</w:t>
      </w:r>
      <w:r w:rsidRPr="0002252A">
        <w:t>68</w:t>
      </w:r>
    </w:p>
    <w:p w14:paraId="2F51671B" w14:textId="77777777" w:rsidR="00A819FA" w:rsidRPr="0002252A" w:rsidRDefault="00A819FA" w:rsidP="00B15024">
      <w:pPr>
        <w:pStyle w:val="Item"/>
      </w:pPr>
      <w:r w:rsidRPr="0002252A">
        <w:t>Repeal the section, substitute:</w:t>
      </w:r>
    </w:p>
    <w:p w14:paraId="60ED3273" w14:textId="77777777" w:rsidR="00A819FA" w:rsidRPr="0002252A" w:rsidRDefault="00A819FA" w:rsidP="00B15024">
      <w:pPr>
        <w:pStyle w:val="ActHead5"/>
      </w:pPr>
      <w:bookmarkStart w:id="184" w:name="_Toc168308308"/>
      <w:r w:rsidRPr="00673E6B">
        <w:rPr>
          <w:rStyle w:val="CharSectno"/>
        </w:rPr>
        <w:t>168</w:t>
      </w:r>
      <w:r w:rsidRPr="0002252A">
        <w:t xml:space="preserve">  Hearing of certain ART reviews in private</w:t>
      </w:r>
      <w:bookmarkEnd w:id="184"/>
    </w:p>
    <w:p w14:paraId="06B55619" w14:textId="77777777" w:rsidR="00A819FA" w:rsidRPr="0002252A" w:rsidRDefault="00A819FA" w:rsidP="00B15024">
      <w:pPr>
        <w:pStyle w:val="subsection"/>
      </w:pPr>
      <w:r w:rsidRPr="0002252A">
        <w:tab/>
        <w:t>(1)</w:t>
      </w:r>
      <w:r w:rsidRPr="0002252A">
        <w:tab/>
        <w:t>This section applies in relation to a proceeding for ART review if the ART is constituted for the purposes of the proceeding otherwise than by the guidance and appeals panel.</w:t>
      </w:r>
    </w:p>
    <w:p w14:paraId="75B4BB45" w14:textId="77777777" w:rsidR="00A819FA" w:rsidRPr="0002252A" w:rsidRDefault="00A819FA" w:rsidP="00B15024">
      <w:pPr>
        <w:pStyle w:val="subsection"/>
      </w:pPr>
      <w:r w:rsidRPr="0002252A">
        <w:tab/>
        <w:t>(2)</w:t>
      </w:r>
      <w:r w:rsidRPr="0002252A">
        <w:tab/>
        <w:t>The hearing of the proceeding must be in private.</w:t>
      </w:r>
    </w:p>
    <w:p w14:paraId="31813D21" w14:textId="77777777" w:rsidR="00A819FA" w:rsidRPr="0002252A" w:rsidRDefault="00A819FA" w:rsidP="00B15024">
      <w:pPr>
        <w:pStyle w:val="subsection"/>
      </w:pPr>
      <w:r w:rsidRPr="0002252A">
        <w:tab/>
        <w:t>(3)</w:t>
      </w:r>
      <w:r w:rsidRPr="0002252A">
        <w:tab/>
        <w:t>The ART may give directions, in writing or otherwise, as to the persons who may be present at the hearing of the proceeding.</w:t>
      </w:r>
    </w:p>
    <w:p w14:paraId="4612E697" w14:textId="77777777" w:rsidR="00A819FA" w:rsidRPr="0002252A" w:rsidRDefault="00A819FA" w:rsidP="00B15024">
      <w:pPr>
        <w:pStyle w:val="subsection"/>
      </w:pPr>
      <w:r w:rsidRPr="0002252A">
        <w:tab/>
        <w:t>(4)</w:t>
      </w:r>
      <w:r w:rsidRPr="0002252A">
        <w:tab/>
        <w:t>In giving directions, the ART must have regard to the wishes of the parties and the need to protect their privacy.</w:t>
      </w:r>
    </w:p>
    <w:p w14:paraId="5E251342" w14:textId="77777777" w:rsidR="00A819FA" w:rsidRPr="0002252A" w:rsidRDefault="00A819FA" w:rsidP="00B15024">
      <w:pPr>
        <w:pStyle w:val="subsection"/>
      </w:pPr>
      <w:r w:rsidRPr="0002252A">
        <w:tab/>
        <w:t>(5)</w:t>
      </w:r>
      <w:r w:rsidRPr="0002252A">
        <w:tab/>
      </w:r>
      <w:r w:rsidR="0059456F">
        <w:t>Section 6</w:t>
      </w:r>
      <w:r w:rsidRPr="0002252A">
        <w:t>9 (hearings to be in public unless practice directions or ART order requires otherwise) of the ART Act does not apply in relation to the hearing of the proceeding.</w:t>
      </w:r>
    </w:p>
    <w:p w14:paraId="4F60B41A" w14:textId="77777777" w:rsidR="00A819FA" w:rsidRPr="0002252A" w:rsidRDefault="00A819FA" w:rsidP="00B15024">
      <w:pPr>
        <w:pStyle w:val="ItemHead"/>
      </w:pPr>
      <w:r w:rsidRPr="0002252A">
        <w:t xml:space="preserve">175  </w:t>
      </w:r>
      <w:r w:rsidR="0059456F">
        <w:t>Section 1</w:t>
      </w:r>
      <w:r w:rsidRPr="0002252A">
        <w:t>78</w:t>
      </w:r>
    </w:p>
    <w:p w14:paraId="4BEA1D37" w14:textId="77777777" w:rsidR="00A819FA" w:rsidRPr="0002252A" w:rsidRDefault="00A819FA" w:rsidP="00B15024">
      <w:pPr>
        <w:pStyle w:val="Item"/>
      </w:pPr>
      <w:r w:rsidRPr="0002252A">
        <w:t>Repeal the section.</w:t>
      </w:r>
    </w:p>
    <w:p w14:paraId="6F6FA3AA" w14:textId="77777777" w:rsidR="00A819FA" w:rsidRPr="0002252A" w:rsidRDefault="00A819FA" w:rsidP="00B15024">
      <w:pPr>
        <w:pStyle w:val="ItemHead"/>
      </w:pPr>
      <w:r w:rsidRPr="0002252A">
        <w:t>176  Division 3 of Part 4A</w:t>
      </w:r>
    </w:p>
    <w:p w14:paraId="28E6A50C" w14:textId="77777777" w:rsidR="00A819FA" w:rsidRPr="0002252A" w:rsidRDefault="00A819FA" w:rsidP="00B15024">
      <w:pPr>
        <w:pStyle w:val="Item"/>
      </w:pPr>
      <w:r w:rsidRPr="0002252A">
        <w:t>Repeal the Division.</w:t>
      </w:r>
    </w:p>
    <w:p w14:paraId="3356939A" w14:textId="77777777" w:rsidR="00A819FA" w:rsidRPr="0002252A" w:rsidRDefault="00A819FA" w:rsidP="00B15024">
      <w:pPr>
        <w:pStyle w:val="ItemHead"/>
      </w:pPr>
      <w:r w:rsidRPr="0002252A">
        <w:t>177  Division 4 of Part 4A (heading)</w:t>
      </w:r>
    </w:p>
    <w:p w14:paraId="1B695769" w14:textId="77777777" w:rsidR="00A819FA" w:rsidRPr="0002252A" w:rsidRDefault="00A819FA" w:rsidP="00B15024">
      <w:pPr>
        <w:pStyle w:val="Item"/>
      </w:pPr>
      <w:r w:rsidRPr="0002252A">
        <w:t>Repeal the heading.</w:t>
      </w:r>
    </w:p>
    <w:p w14:paraId="3D56B2A8" w14:textId="77777777" w:rsidR="00DC784D" w:rsidRPr="00E313E4" w:rsidRDefault="00DC784D" w:rsidP="00B15024">
      <w:pPr>
        <w:pStyle w:val="ItemHead"/>
      </w:pPr>
      <w:r w:rsidRPr="00E313E4">
        <w:t>178  Subsections 182(2) and (3)</w:t>
      </w:r>
    </w:p>
    <w:p w14:paraId="4210B8AA" w14:textId="77777777" w:rsidR="00DC784D" w:rsidRPr="00E313E4" w:rsidRDefault="00DC784D" w:rsidP="00B15024">
      <w:pPr>
        <w:pStyle w:val="Item"/>
      </w:pPr>
      <w:r w:rsidRPr="00E313E4">
        <w:t>Repeal the subsections, substitute:</w:t>
      </w:r>
    </w:p>
    <w:p w14:paraId="16891F3D" w14:textId="71FB3CEB" w:rsidR="00DC784D" w:rsidRPr="00E313E4" w:rsidRDefault="00DC784D" w:rsidP="00B15024">
      <w:pPr>
        <w:pStyle w:val="subsection"/>
      </w:pPr>
      <w:r w:rsidRPr="00E313E4">
        <w:tab/>
        <w:t>(2)</w:t>
      </w:r>
      <w:r w:rsidRPr="00E313E4">
        <w:tab/>
        <w:t xml:space="preserve">However, if the President of the ART refers the application to the guidance and appeals panel under </w:t>
      </w:r>
      <w:r w:rsidR="00B15024">
        <w:t>section 1</w:t>
      </w:r>
      <w:r w:rsidRPr="00E313E4">
        <w:t>22 of the ART Act, section 31 (decision cannot be altered outside Tribunal process) of that Act applies to the decision after the referral is made.</w:t>
      </w:r>
    </w:p>
    <w:p w14:paraId="5F5207BF" w14:textId="6039BD57" w:rsidR="00A819FA" w:rsidRPr="0002252A" w:rsidRDefault="00A819FA" w:rsidP="00B15024">
      <w:pPr>
        <w:pStyle w:val="ItemHead"/>
      </w:pPr>
      <w:r w:rsidRPr="0002252A">
        <w:t xml:space="preserve">179  </w:t>
      </w:r>
      <w:r w:rsidR="0059456F">
        <w:t>Sub</w:t>
      </w:r>
      <w:r w:rsidR="00B15024">
        <w:t>section 1</w:t>
      </w:r>
      <w:r w:rsidRPr="0002252A">
        <w:t>83(1)</w:t>
      </w:r>
    </w:p>
    <w:p w14:paraId="6900221F" w14:textId="77777777" w:rsidR="00A819FA" w:rsidRPr="0002252A" w:rsidRDefault="00A819FA" w:rsidP="00B15024">
      <w:pPr>
        <w:pStyle w:val="Item"/>
      </w:pPr>
      <w:r w:rsidRPr="0002252A">
        <w:t>Omit “(1)”.</w:t>
      </w:r>
    </w:p>
    <w:p w14:paraId="4529E324" w14:textId="7CD09AAD" w:rsidR="00A819FA" w:rsidRPr="0002252A" w:rsidRDefault="00A819FA" w:rsidP="00B15024">
      <w:pPr>
        <w:pStyle w:val="ItemHead"/>
      </w:pPr>
      <w:r w:rsidRPr="0002252A">
        <w:t xml:space="preserve">180  </w:t>
      </w:r>
      <w:r w:rsidR="0059456F">
        <w:t>Sub</w:t>
      </w:r>
      <w:r w:rsidR="00B15024">
        <w:t>section 1</w:t>
      </w:r>
      <w:r w:rsidRPr="0002252A">
        <w:t>83(2)</w:t>
      </w:r>
    </w:p>
    <w:p w14:paraId="72FBBAC9" w14:textId="77777777" w:rsidR="00A819FA" w:rsidRPr="0002252A" w:rsidRDefault="00A819FA" w:rsidP="00B15024">
      <w:pPr>
        <w:pStyle w:val="Item"/>
      </w:pPr>
      <w:r w:rsidRPr="0002252A">
        <w:t>Repeal the subsection.</w:t>
      </w:r>
    </w:p>
    <w:p w14:paraId="6252A800" w14:textId="77777777" w:rsidR="00A96484" w:rsidRPr="00136660" w:rsidRDefault="00A96484" w:rsidP="00B15024">
      <w:pPr>
        <w:pStyle w:val="ItemHead"/>
      </w:pPr>
      <w:r w:rsidRPr="00136660">
        <w:t>180A  After subsection 201(1)</w:t>
      </w:r>
    </w:p>
    <w:p w14:paraId="18040402" w14:textId="77777777" w:rsidR="00A96484" w:rsidRPr="00136660" w:rsidRDefault="00A96484" w:rsidP="00B15024">
      <w:pPr>
        <w:pStyle w:val="Item"/>
      </w:pPr>
      <w:r w:rsidRPr="00136660">
        <w:t>Insert:</w:t>
      </w:r>
    </w:p>
    <w:p w14:paraId="6D1A8BCD" w14:textId="77777777" w:rsidR="00A96484" w:rsidRPr="00136660" w:rsidRDefault="00A96484" w:rsidP="00B15024">
      <w:pPr>
        <w:pStyle w:val="SubsectionHead"/>
      </w:pPr>
      <w:r w:rsidRPr="00136660">
        <w:t>Publishing reasons for ART decisions</w:t>
      </w:r>
    </w:p>
    <w:p w14:paraId="2E7237D4" w14:textId="77777777" w:rsidR="00A96484" w:rsidRPr="00136660" w:rsidRDefault="00A96484" w:rsidP="00B15024">
      <w:pPr>
        <w:pStyle w:val="subsection"/>
      </w:pPr>
      <w:r w:rsidRPr="00136660">
        <w:tab/>
        <w:t>(1A)</w:t>
      </w:r>
      <w:r w:rsidRPr="00136660">
        <w:tab/>
        <w:t>Nothing in this Division prevents the ART from publishing in written or electronic form the reasons for a decision of the ART on ART review if the publication does not identify:</w:t>
      </w:r>
    </w:p>
    <w:p w14:paraId="6ED47955" w14:textId="77777777" w:rsidR="00A96484" w:rsidRPr="00136660" w:rsidRDefault="00A96484" w:rsidP="00B15024">
      <w:pPr>
        <w:pStyle w:val="paragraph"/>
      </w:pPr>
      <w:r w:rsidRPr="00136660">
        <w:tab/>
        <w:t>(a)</w:t>
      </w:r>
      <w:r w:rsidRPr="00136660">
        <w:tab/>
        <w:t>a party to the review concerned (other than the Secretary); or</w:t>
      </w:r>
    </w:p>
    <w:p w14:paraId="683FB05B" w14:textId="77777777" w:rsidR="00A96484" w:rsidRPr="00136660" w:rsidRDefault="00A96484" w:rsidP="00B15024">
      <w:pPr>
        <w:pStyle w:val="paragraph"/>
      </w:pPr>
      <w:r w:rsidRPr="00136660">
        <w:tab/>
        <w:t>(b)</w:t>
      </w:r>
      <w:r w:rsidRPr="00136660">
        <w:tab/>
        <w:t>a person (other than the Secretary) who is related to, or associated with, a party to the review concerned or is, or is alleged to be, in any other way concerned in the matter to which the review concerned relates; or</w:t>
      </w:r>
    </w:p>
    <w:p w14:paraId="6E5D8446" w14:textId="77777777" w:rsidR="00A96484" w:rsidRPr="00136660" w:rsidRDefault="00A96484" w:rsidP="00B15024">
      <w:pPr>
        <w:pStyle w:val="paragraph"/>
      </w:pPr>
      <w:r w:rsidRPr="00136660">
        <w:tab/>
        <w:t>(c)</w:t>
      </w:r>
      <w:r w:rsidRPr="00136660">
        <w:tab/>
        <w:t>a witness in the review concerned.</w:t>
      </w:r>
    </w:p>
    <w:p w14:paraId="14A85CE1" w14:textId="77777777" w:rsidR="00A96484" w:rsidRPr="00136660" w:rsidRDefault="00A96484" w:rsidP="00B15024">
      <w:pPr>
        <w:pStyle w:val="subsection"/>
      </w:pPr>
      <w:r w:rsidRPr="00136660">
        <w:tab/>
        <w:t>(1B)</w:t>
      </w:r>
      <w:r w:rsidRPr="00136660">
        <w:tab/>
        <w:t>Without limiting subsection (1B), a publication of reasons for a decision of the ART is taken to identify a person if it contains any particulars of:</w:t>
      </w:r>
    </w:p>
    <w:p w14:paraId="19FFE980" w14:textId="77777777" w:rsidR="00A96484" w:rsidRPr="00136660" w:rsidRDefault="00A96484" w:rsidP="00B15024">
      <w:pPr>
        <w:pStyle w:val="paragraph"/>
      </w:pPr>
      <w:r w:rsidRPr="00136660">
        <w:tab/>
        <w:t>(a)</w:t>
      </w:r>
      <w:r w:rsidRPr="00136660">
        <w:tab/>
        <w:t>the name, title, pseudonym or alias of the person; or</w:t>
      </w:r>
    </w:p>
    <w:p w14:paraId="09AD8B1A" w14:textId="77777777" w:rsidR="00A96484" w:rsidRPr="00136660" w:rsidRDefault="00A96484" w:rsidP="00B15024">
      <w:pPr>
        <w:pStyle w:val="paragraph"/>
      </w:pPr>
      <w:r w:rsidRPr="00136660">
        <w:tab/>
        <w:t>(b)</w:t>
      </w:r>
      <w:r w:rsidRPr="00136660">
        <w:tab/>
        <w:t>the address of any premises at which the person resides or works, or the locality in which any such premises are situated; or</w:t>
      </w:r>
    </w:p>
    <w:p w14:paraId="61BE0F61" w14:textId="77777777" w:rsidR="00A96484" w:rsidRPr="00136660" w:rsidRDefault="00A96484" w:rsidP="00B15024">
      <w:pPr>
        <w:pStyle w:val="paragraph"/>
      </w:pPr>
      <w:r w:rsidRPr="00136660">
        <w:tab/>
        <w:t>(c)</w:t>
      </w:r>
      <w:r w:rsidRPr="00136660">
        <w:tab/>
        <w:t>the physical description or the style of dress of the person; or</w:t>
      </w:r>
    </w:p>
    <w:p w14:paraId="5360D926" w14:textId="77777777" w:rsidR="00A96484" w:rsidRPr="00136660" w:rsidRDefault="00A96484" w:rsidP="00B15024">
      <w:pPr>
        <w:pStyle w:val="paragraph"/>
      </w:pPr>
      <w:r w:rsidRPr="00136660">
        <w:tab/>
        <w:t>(d)</w:t>
      </w:r>
      <w:r w:rsidRPr="00136660">
        <w:tab/>
        <w:t>any employment or occupation engaged in, profession practised or calling pursued, by the person or any official or honorary position held by the person; or</w:t>
      </w:r>
    </w:p>
    <w:p w14:paraId="457769A3" w14:textId="77777777" w:rsidR="00A96484" w:rsidRPr="00136660" w:rsidRDefault="00A96484" w:rsidP="00B15024">
      <w:pPr>
        <w:pStyle w:val="paragraph"/>
      </w:pPr>
      <w:r w:rsidRPr="00136660">
        <w:tab/>
        <w:t>(e)</w:t>
      </w:r>
      <w:r w:rsidRPr="00136660">
        <w:tab/>
        <w:t>the relationship of the person to identified relatives of the person or the association of the person with identified friends or identified business, official or professional acquaintances of the person; or</w:t>
      </w:r>
    </w:p>
    <w:p w14:paraId="111C5C19" w14:textId="77777777" w:rsidR="00A96484" w:rsidRPr="00136660" w:rsidRDefault="00A96484" w:rsidP="00B15024">
      <w:pPr>
        <w:pStyle w:val="paragraph"/>
      </w:pPr>
      <w:r w:rsidRPr="00136660">
        <w:tab/>
        <w:t>(f)</w:t>
      </w:r>
      <w:r w:rsidRPr="00136660">
        <w:tab/>
        <w:t>the recreational interests, or the political, philosophical or religious beliefs or interests, of the person; or</w:t>
      </w:r>
    </w:p>
    <w:p w14:paraId="0805E24F" w14:textId="77777777" w:rsidR="00A96484" w:rsidRPr="00136660" w:rsidRDefault="00A96484" w:rsidP="00B15024">
      <w:pPr>
        <w:pStyle w:val="paragraph"/>
      </w:pPr>
      <w:r w:rsidRPr="00136660">
        <w:tab/>
        <w:t>(g)</w:t>
      </w:r>
      <w:r w:rsidRPr="00136660">
        <w:tab/>
        <w:t>any real or personal property in which the person has an interest or with which the person is otherwise associated;</w:t>
      </w:r>
    </w:p>
    <w:p w14:paraId="64C79F27" w14:textId="77777777" w:rsidR="00A96484" w:rsidRPr="00136660" w:rsidRDefault="00A96484" w:rsidP="00B15024">
      <w:pPr>
        <w:pStyle w:val="subsection2"/>
      </w:pPr>
      <w:r w:rsidRPr="00136660">
        <w:t>and the particulars are sufficient to identify that person to a member of the public, or to a member of the section of the public to which the publication is disseminated, as the case requires.</w:t>
      </w:r>
    </w:p>
    <w:p w14:paraId="3E39A1A3" w14:textId="77777777" w:rsidR="00A819FA" w:rsidRPr="0002252A" w:rsidRDefault="00A819FA" w:rsidP="00B15024">
      <w:pPr>
        <w:pStyle w:val="ItemHead"/>
      </w:pPr>
      <w:r w:rsidRPr="0002252A">
        <w:t>181  Subclause 1(1) of Schedule 1</w:t>
      </w:r>
    </w:p>
    <w:p w14:paraId="43FAC45B" w14:textId="77777777" w:rsidR="00A819FA" w:rsidRPr="0002252A" w:rsidRDefault="00A819FA" w:rsidP="00B15024">
      <w:pPr>
        <w:pStyle w:val="Item"/>
      </w:pPr>
      <w:r w:rsidRPr="0002252A">
        <w:t>Repeal the following definitions:</w:t>
      </w:r>
    </w:p>
    <w:p w14:paraId="064B9E3F" w14:textId="77777777" w:rsidR="00A819FA" w:rsidRPr="0002252A" w:rsidRDefault="00A819FA" w:rsidP="00B15024">
      <w:pPr>
        <w:pStyle w:val="paragraph"/>
      </w:pPr>
      <w:r w:rsidRPr="0002252A">
        <w:tab/>
        <w:t>(a)</w:t>
      </w:r>
      <w:r w:rsidRPr="0002252A">
        <w:tab/>
        <w:t xml:space="preserve">definition of </w:t>
      </w:r>
      <w:r w:rsidRPr="0002252A">
        <w:rPr>
          <w:b/>
          <w:i/>
        </w:rPr>
        <w:t>AAT</w:t>
      </w:r>
      <w:r w:rsidRPr="0002252A">
        <w:t>;</w:t>
      </w:r>
    </w:p>
    <w:p w14:paraId="1E02796E" w14:textId="77777777" w:rsidR="00A819FA" w:rsidRPr="0002252A" w:rsidRDefault="00A819FA" w:rsidP="00B15024">
      <w:pPr>
        <w:pStyle w:val="paragraph"/>
      </w:pPr>
      <w:r w:rsidRPr="0002252A">
        <w:tab/>
        <w:t>(b)</w:t>
      </w:r>
      <w:r w:rsidRPr="0002252A">
        <w:tab/>
        <w:t xml:space="preserve">definition of </w:t>
      </w:r>
      <w:r w:rsidRPr="0002252A">
        <w:rPr>
          <w:b/>
          <w:i/>
        </w:rPr>
        <w:t>AAT Act</w:t>
      </w:r>
      <w:r w:rsidRPr="0002252A">
        <w:t>;</w:t>
      </w:r>
    </w:p>
    <w:p w14:paraId="5FF940AF" w14:textId="77777777" w:rsidR="00A819FA" w:rsidRPr="0002252A" w:rsidRDefault="00A819FA" w:rsidP="00B15024">
      <w:pPr>
        <w:pStyle w:val="paragraph"/>
      </w:pPr>
      <w:r w:rsidRPr="0002252A">
        <w:tab/>
        <w:t>(c)</w:t>
      </w:r>
      <w:r w:rsidRPr="0002252A">
        <w:tab/>
        <w:t xml:space="preserve">definition of </w:t>
      </w:r>
      <w:r w:rsidRPr="0002252A">
        <w:rPr>
          <w:b/>
          <w:i/>
        </w:rPr>
        <w:t>AAT first review</w:t>
      </w:r>
      <w:r w:rsidRPr="0002252A">
        <w:t>;</w:t>
      </w:r>
    </w:p>
    <w:p w14:paraId="78335D9A" w14:textId="77777777" w:rsidR="00A819FA" w:rsidRPr="0002252A" w:rsidRDefault="00A819FA" w:rsidP="00B15024">
      <w:pPr>
        <w:pStyle w:val="paragraph"/>
      </w:pPr>
      <w:r w:rsidRPr="0002252A">
        <w:tab/>
        <w:t>(d)</w:t>
      </w:r>
      <w:r w:rsidRPr="0002252A">
        <w:tab/>
        <w:t xml:space="preserve">definition of </w:t>
      </w:r>
      <w:r w:rsidRPr="0002252A">
        <w:rPr>
          <w:b/>
          <w:i/>
        </w:rPr>
        <w:t>AAT second review</w:t>
      </w:r>
      <w:r w:rsidRPr="0002252A">
        <w:t>.</w:t>
      </w:r>
    </w:p>
    <w:p w14:paraId="659AC997" w14:textId="77777777" w:rsidR="00A819FA" w:rsidRPr="0002252A" w:rsidRDefault="00A819FA" w:rsidP="00B15024">
      <w:pPr>
        <w:pStyle w:val="ItemHead"/>
      </w:pPr>
      <w:r w:rsidRPr="0002252A">
        <w:t>182  Subclause 1(1) of Schedule 1</w:t>
      </w:r>
    </w:p>
    <w:p w14:paraId="7E348E61" w14:textId="77777777" w:rsidR="00A819FA" w:rsidRPr="0002252A" w:rsidRDefault="00A819FA" w:rsidP="00B15024">
      <w:pPr>
        <w:pStyle w:val="Item"/>
      </w:pPr>
      <w:r w:rsidRPr="0002252A">
        <w:t>Insert:</w:t>
      </w:r>
    </w:p>
    <w:p w14:paraId="414707FD" w14:textId="77777777" w:rsidR="00A819FA" w:rsidRPr="0002252A" w:rsidRDefault="00A819FA" w:rsidP="00B15024">
      <w:pPr>
        <w:pStyle w:val="Definition"/>
      </w:pPr>
      <w:r w:rsidRPr="0002252A">
        <w:rPr>
          <w:b/>
          <w:i/>
        </w:rPr>
        <w:t>ART</w:t>
      </w:r>
      <w:r w:rsidRPr="0002252A">
        <w:t xml:space="preserve"> means the Administrative Review Tribunal.</w:t>
      </w:r>
    </w:p>
    <w:p w14:paraId="5D0A4C5A" w14:textId="77777777" w:rsidR="00A819FA" w:rsidRPr="0002252A" w:rsidRDefault="00A819FA" w:rsidP="00B15024">
      <w:pPr>
        <w:pStyle w:val="Definition"/>
      </w:pPr>
      <w:r w:rsidRPr="0002252A">
        <w:rPr>
          <w:b/>
          <w:i/>
        </w:rPr>
        <w:t>ART Act</w:t>
      </w:r>
      <w:r w:rsidRPr="0002252A">
        <w:t xml:space="preserve"> means the </w:t>
      </w:r>
      <w:r w:rsidRPr="0002252A">
        <w:rPr>
          <w:i/>
        </w:rPr>
        <w:t>Administrative Review Tribunal Act 2024</w:t>
      </w:r>
      <w:r w:rsidRPr="0002252A">
        <w:t>.</w:t>
      </w:r>
    </w:p>
    <w:p w14:paraId="6F1FF18F" w14:textId="77777777" w:rsidR="00A819FA" w:rsidRPr="0002252A" w:rsidRDefault="00A819FA" w:rsidP="00B15024">
      <w:pPr>
        <w:pStyle w:val="Definition"/>
      </w:pPr>
      <w:r w:rsidRPr="0002252A">
        <w:rPr>
          <w:b/>
          <w:i/>
        </w:rPr>
        <w:t>ART Principal Registrar</w:t>
      </w:r>
      <w:r w:rsidRPr="0002252A">
        <w:t xml:space="preserve"> means the Chief Executive Officer and Principal Registrar of the ART.</w:t>
      </w:r>
    </w:p>
    <w:p w14:paraId="3782E520" w14:textId="26E46729" w:rsidR="00A819FA" w:rsidRPr="0002252A" w:rsidRDefault="00A819FA" w:rsidP="00B15024">
      <w:pPr>
        <w:pStyle w:val="Definition"/>
      </w:pPr>
      <w:r w:rsidRPr="0002252A">
        <w:rPr>
          <w:b/>
          <w:i/>
        </w:rPr>
        <w:t>ART review</w:t>
      </w:r>
      <w:r w:rsidRPr="0002252A">
        <w:t xml:space="preserve"> has the meaning given by </w:t>
      </w:r>
      <w:r w:rsidR="00B15024">
        <w:t>section 1</w:t>
      </w:r>
      <w:r w:rsidRPr="0002252A">
        <w:t>42.</w:t>
      </w:r>
    </w:p>
    <w:p w14:paraId="339CBEF0" w14:textId="77777777" w:rsidR="00A819FA" w:rsidRPr="0002252A" w:rsidRDefault="00A819FA" w:rsidP="00B15024">
      <w:pPr>
        <w:pStyle w:val="Definition"/>
        <w:rPr>
          <w:b/>
          <w:i/>
        </w:rPr>
      </w:pPr>
      <w:r w:rsidRPr="0002252A">
        <w:rPr>
          <w:b/>
          <w:i/>
        </w:rPr>
        <w:t xml:space="preserve">guidance and appeals panel </w:t>
      </w:r>
      <w:r w:rsidRPr="0002252A">
        <w:t>has the same meaning as in the ART Act.</w:t>
      </w:r>
    </w:p>
    <w:p w14:paraId="39B9E9A4" w14:textId="77777777" w:rsidR="00A819FA" w:rsidRPr="0002252A" w:rsidRDefault="00A819FA" w:rsidP="00B15024">
      <w:pPr>
        <w:pStyle w:val="Definition"/>
      </w:pPr>
      <w:r w:rsidRPr="0002252A">
        <w:rPr>
          <w:b/>
          <w:i/>
        </w:rPr>
        <w:t>guidance and appeals panel proceeding</w:t>
      </w:r>
      <w:r w:rsidRPr="0002252A">
        <w:t xml:space="preserve"> has the same meaning as in the ART Act.</w:t>
      </w:r>
    </w:p>
    <w:p w14:paraId="2C450442" w14:textId="77777777" w:rsidR="00A819FA" w:rsidRPr="0002252A" w:rsidRDefault="00A819FA" w:rsidP="00B15024">
      <w:pPr>
        <w:pStyle w:val="ActHead9"/>
      </w:pPr>
      <w:bookmarkStart w:id="185" w:name="_Toc168308309"/>
      <w:r w:rsidRPr="0002252A">
        <w:t>Student Assistance Act 1973</w:t>
      </w:r>
      <w:bookmarkEnd w:id="185"/>
    </w:p>
    <w:p w14:paraId="6EC11CFC" w14:textId="77777777" w:rsidR="00A819FA" w:rsidRPr="0002252A" w:rsidRDefault="00A819FA" w:rsidP="00B15024">
      <w:pPr>
        <w:pStyle w:val="ItemHead"/>
      </w:pPr>
      <w:r w:rsidRPr="0002252A">
        <w:t xml:space="preserve">183  </w:t>
      </w:r>
      <w:r w:rsidR="0059456F">
        <w:t>Subsection 3</w:t>
      </w:r>
      <w:r w:rsidRPr="0002252A">
        <w:t>(1)</w:t>
      </w:r>
    </w:p>
    <w:p w14:paraId="0181D48E" w14:textId="77777777" w:rsidR="00A819FA" w:rsidRPr="0002252A" w:rsidRDefault="00A819FA" w:rsidP="00B15024">
      <w:pPr>
        <w:pStyle w:val="Item"/>
      </w:pPr>
      <w:r w:rsidRPr="0002252A">
        <w:t>Repeal the following definitions:</w:t>
      </w:r>
    </w:p>
    <w:p w14:paraId="6CC3F95D" w14:textId="77777777" w:rsidR="00A819FA" w:rsidRPr="0002252A" w:rsidRDefault="00A819FA" w:rsidP="00B15024">
      <w:pPr>
        <w:pStyle w:val="paragraph"/>
      </w:pPr>
      <w:r w:rsidRPr="0002252A">
        <w:tab/>
        <w:t>(a)</w:t>
      </w:r>
      <w:r w:rsidRPr="0002252A">
        <w:tab/>
        <w:t xml:space="preserve">definition of </w:t>
      </w:r>
      <w:r w:rsidRPr="0002252A">
        <w:rPr>
          <w:b/>
          <w:i/>
        </w:rPr>
        <w:t>AAT</w:t>
      </w:r>
      <w:r w:rsidRPr="0002252A">
        <w:t>;</w:t>
      </w:r>
    </w:p>
    <w:p w14:paraId="35426451" w14:textId="77777777" w:rsidR="00A819FA" w:rsidRPr="0002252A" w:rsidRDefault="00A819FA" w:rsidP="00B15024">
      <w:pPr>
        <w:pStyle w:val="paragraph"/>
      </w:pPr>
      <w:r w:rsidRPr="0002252A">
        <w:tab/>
        <w:t>(b)</w:t>
      </w:r>
      <w:r w:rsidRPr="0002252A">
        <w:tab/>
        <w:t xml:space="preserve">definition of </w:t>
      </w:r>
      <w:r w:rsidRPr="0002252A">
        <w:rPr>
          <w:b/>
          <w:i/>
        </w:rPr>
        <w:t>AAT Act</w:t>
      </w:r>
      <w:r w:rsidRPr="0002252A">
        <w:t>;</w:t>
      </w:r>
    </w:p>
    <w:p w14:paraId="4F0F3C49" w14:textId="77777777" w:rsidR="00A819FA" w:rsidRPr="0002252A" w:rsidRDefault="00A819FA" w:rsidP="00B15024">
      <w:pPr>
        <w:pStyle w:val="paragraph"/>
      </w:pPr>
      <w:r w:rsidRPr="0002252A">
        <w:tab/>
        <w:t>(c)</w:t>
      </w:r>
      <w:r w:rsidRPr="0002252A">
        <w:tab/>
        <w:t xml:space="preserve">definition of </w:t>
      </w:r>
      <w:r w:rsidRPr="0002252A">
        <w:rPr>
          <w:b/>
          <w:i/>
        </w:rPr>
        <w:t>AAT first review</w:t>
      </w:r>
      <w:r w:rsidRPr="0002252A">
        <w:t>;</w:t>
      </w:r>
    </w:p>
    <w:p w14:paraId="16889397" w14:textId="77777777" w:rsidR="00A819FA" w:rsidRPr="0002252A" w:rsidRDefault="00A819FA" w:rsidP="00B15024">
      <w:pPr>
        <w:pStyle w:val="paragraph"/>
      </w:pPr>
      <w:r w:rsidRPr="0002252A">
        <w:tab/>
        <w:t>(d)</w:t>
      </w:r>
      <w:r w:rsidRPr="0002252A">
        <w:tab/>
        <w:t xml:space="preserve">definition of </w:t>
      </w:r>
      <w:r w:rsidRPr="0002252A">
        <w:rPr>
          <w:b/>
          <w:i/>
        </w:rPr>
        <w:t>AAT second review</w:t>
      </w:r>
      <w:r w:rsidRPr="0002252A">
        <w:t>.</w:t>
      </w:r>
    </w:p>
    <w:p w14:paraId="1092BDE2" w14:textId="77777777" w:rsidR="00A819FA" w:rsidRPr="0002252A" w:rsidRDefault="00A819FA" w:rsidP="00B15024">
      <w:pPr>
        <w:pStyle w:val="ItemHead"/>
      </w:pPr>
      <w:r w:rsidRPr="0002252A">
        <w:t xml:space="preserve">184  </w:t>
      </w:r>
      <w:r w:rsidR="0059456F">
        <w:t>Subsection 3</w:t>
      </w:r>
      <w:r w:rsidRPr="0002252A">
        <w:t>(1)</w:t>
      </w:r>
    </w:p>
    <w:p w14:paraId="688B3927" w14:textId="77777777" w:rsidR="00A819FA" w:rsidRPr="0002252A" w:rsidRDefault="00A819FA" w:rsidP="00B15024">
      <w:pPr>
        <w:pStyle w:val="Item"/>
      </w:pPr>
      <w:r w:rsidRPr="0002252A">
        <w:t>Insert:</w:t>
      </w:r>
    </w:p>
    <w:p w14:paraId="401C73E5" w14:textId="77777777" w:rsidR="00A819FA" w:rsidRPr="0002252A" w:rsidRDefault="00A819FA" w:rsidP="00B15024">
      <w:pPr>
        <w:pStyle w:val="Definition"/>
      </w:pPr>
      <w:r w:rsidRPr="0002252A">
        <w:rPr>
          <w:b/>
          <w:i/>
        </w:rPr>
        <w:t>ART</w:t>
      </w:r>
      <w:r w:rsidRPr="0002252A">
        <w:t xml:space="preserve"> means the Administrative Review Tribunal.</w:t>
      </w:r>
    </w:p>
    <w:p w14:paraId="1E96F328" w14:textId="77777777" w:rsidR="00A819FA" w:rsidRPr="0002252A" w:rsidRDefault="00A819FA" w:rsidP="00B15024">
      <w:pPr>
        <w:pStyle w:val="Definition"/>
      </w:pPr>
      <w:r w:rsidRPr="0002252A">
        <w:rPr>
          <w:b/>
          <w:i/>
        </w:rPr>
        <w:t>ART Act</w:t>
      </w:r>
      <w:r w:rsidRPr="0002252A">
        <w:t xml:space="preserve"> means the </w:t>
      </w:r>
      <w:r w:rsidRPr="0002252A">
        <w:rPr>
          <w:i/>
        </w:rPr>
        <w:t>Administrative Review Tribunal Act 2024</w:t>
      </w:r>
      <w:r w:rsidRPr="0002252A">
        <w:t>.</w:t>
      </w:r>
    </w:p>
    <w:p w14:paraId="1FFB0CA4" w14:textId="77777777" w:rsidR="00A819FA" w:rsidRPr="0002252A" w:rsidRDefault="00A819FA" w:rsidP="00B15024">
      <w:pPr>
        <w:pStyle w:val="Definition"/>
      </w:pPr>
      <w:r w:rsidRPr="0002252A">
        <w:rPr>
          <w:b/>
          <w:i/>
        </w:rPr>
        <w:t>ART Principal Registrar</w:t>
      </w:r>
      <w:r w:rsidRPr="0002252A">
        <w:t xml:space="preserve"> means the Chief Executive Officer and Principal Registrar of the ART.</w:t>
      </w:r>
    </w:p>
    <w:p w14:paraId="7D20B183" w14:textId="77777777" w:rsidR="00A819FA" w:rsidRPr="0002252A" w:rsidRDefault="00A819FA" w:rsidP="00B15024">
      <w:pPr>
        <w:pStyle w:val="Definition"/>
      </w:pPr>
      <w:r w:rsidRPr="0002252A">
        <w:rPr>
          <w:b/>
          <w:i/>
        </w:rPr>
        <w:t>ART review</w:t>
      </w:r>
      <w:r w:rsidRPr="0002252A">
        <w:t xml:space="preserve"> has the meaning given by </w:t>
      </w:r>
      <w:r w:rsidR="0059456F">
        <w:t>section 3</w:t>
      </w:r>
      <w:r w:rsidRPr="0002252A">
        <w:t>11.</w:t>
      </w:r>
    </w:p>
    <w:p w14:paraId="6A46E8CC" w14:textId="77777777" w:rsidR="00A819FA" w:rsidRPr="0002252A" w:rsidRDefault="00A819FA" w:rsidP="00B15024">
      <w:pPr>
        <w:pStyle w:val="Definition"/>
        <w:rPr>
          <w:b/>
          <w:i/>
        </w:rPr>
      </w:pPr>
      <w:r w:rsidRPr="0002252A">
        <w:rPr>
          <w:b/>
          <w:i/>
        </w:rPr>
        <w:t xml:space="preserve">guidance and appeals panel </w:t>
      </w:r>
      <w:r w:rsidRPr="0002252A">
        <w:t>has the same meaning as in the ART Act.</w:t>
      </w:r>
    </w:p>
    <w:p w14:paraId="5048B1E1" w14:textId="77777777" w:rsidR="00A819FA" w:rsidRPr="0002252A" w:rsidRDefault="00A819FA" w:rsidP="00B15024">
      <w:pPr>
        <w:pStyle w:val="Definition"/>
      </w:pPr>
      <w:r w:rsidRPr="0002252A">
        <w:rPr>
          <w:b/>
          <w:i/>
        </w:rPr>
        <w:t>guidance and appeals panel proceeding</w:t>
      </w:r>
      <w:r w:rsidRPr="0002252A">
        <w:t xml:space="preserve"> has the same meaning as in the ART Act.</w:t>
      </w:r>
    </w:p>
    <w:p w14:paraId="0FDCD73D" w14:textId="3F8E833E" w:rsidR="00A819FA" w:rsidRPr="0002252A" w:rsidRDefault="00A819FA" w:rsidP="00B15024">
      <w:pPr>
        <w:pStyle w:val="ItemHead"/>
      </w:pPr>
      <w:r w:rsidRPr="0002252A">
        <w:t xml:space="preserve">185  </w:t>
      </w:r>
      <w:r w:rsidR="0059456F">
        <w:t>Sub</w:t>
      </w:r>
      <w:r w:rsidR="00B15024">
        <w:t>section 1</w:t>
      </w:r>
      <w:r w:rsidRPr="0002252A">
        <w:t>2ZQ(2)</w:t>
      </w:r>
    </w:p>
    <w:p w14:paraId="2639F21D" w14:textId="77777777" w:rsidR="00A819FA" w:rsidRPr="0002252A" w:rsidRDefault="00A819FA" w:rsidP="00B15024">
      <w:pPr>
        <w:pStyle w:val="Item"/>
      </w:pPr>
      <w:r w:rsidRPr="0002252A">
        <w:t>Repeal the subsection, substitute:</w:t>
      </w:r>
    </w:p>
    <w:p w14:paraId="180A09CB" w14:textId="18447780" w:rsidR="00A819FA" w:rsidRPr="0002252A" w:rsidRDefault="00A819FA" w:rsidP="00B15024">
      <w:pPr>
        <w:pStyle w:val="subsection"/>
      </w:pPr>
      <w:r w:rsidRPr="0002252A">
        <w:tab/>
        <w:t>(2)</w:t>
      </w:r>
      <w:r w:rsidRPr="0002252A">
        <w:tab/>
        <w:t xml:space="preserve">A notice under </w:t>
      </w:r>
      <w:r w:rsidR="0059456F">
        <w:t>sub</w:t>
      </w:r>
      <w:r w:rsidR="00B15024">
        <w:t>section 1</w:t>
      </w:r>
      <w:r w:rsidRPr="0002252A">
        <w:t>2ZP(3) must include a statement to the effect that:</w:t>
      </w:r>
    </w:p>
    <w:p w14:paraId="5426809E" w14:textId="1542038E" w:rsidR="00A819FA" w:rsidRPr="0002252A" w:rsidRDefault="00A819FA" w:rsidP="00B15024">
      <w:pPr>
        <w:pStyle w:val="paragraph"/>
      </w:pPr>
      <w:r w:rsidRPr="0002252A">
        <w:tab/>
        <w:t>(a)</w:t>
      </w:r>
      <w:r w:rsidRPr="0002252A">
        <w:tab/>
        <w:t xml:space="preserve">if the person is dissatisfied with the decision of the Commissioner on the application under </w:t>
      </w:r>
      <w:r w:rsidR="00B15024">
        <w:t>section 1</w:t>
      </w:r>
      <w:r w:rsidRPr="0002252A">
        <w:t>2ZP, application may, subject to the ART Act, be made to the ART for review of the decision; and</w:t>
      </w:r>
    </w:p>
    <w:p w14:paraId="64211F5D" w14:textId="77777777" w:rsidR="00A819FA" w:rsidRPr="0002252A" w:rsidRDefault="00A819FA" w:rsidP="00B15024">
      <w:pPr>
        <w:pStyle w:val="paragraph"/>
      </w:pPr>
      <w:r w:rsidRPr="0002252A">
        <w:tab/>
        <w:t>(b)</w:t>
      </w:r>
      <w:r w:rsidRPr="0002252A">
        <w:tab/>
        <w:t xml:space="preserve">the person may, under </w:t>
      </w:r>
      <w:r w:rsidR="0059456F">
        <w:t>section 2</w:t>
      </w:r>
      <w:r w:rsidRPr="0002252A">
        <w:t>68 of that Act, request a statement of reasons for the decision.</w:t>
      </w:r>
    </w:p>
    <w:p w14:paraId="65BD1730" w14:textId="77777777" w:rsidR="00A819FA" w:rsidRPr="0002252A" w:rsidRDefault="00A819FA" w:rsidP="00B15024">
      <w:pPr>
        <w:pStyle w:val="ItemHead"/>
      </w:pPr>
      <w:r w:rsidRPr="0002252A">
        <w:t xml:space="preserve">186  </w:t>
      </w:r>
      <w:r w:rsidR="0002252A">
        <w:t>Sub</w:t>
      </w:r>
      <w:r w:rsidR="0059456F">
        <w:t>section 4</w:t>
      </w:r>
      <w:r w:rsidRPr="0002252A">
        <w:t xml:space="preserve">3X(3) (definition of </w:t>
      </w:r>
      <w:r w:rsidRPr="0002252A">
        <w:rPr>
          <w:i/>
        </w:rPr>
        <w:t>decision</w:t>
      </w:r>
      <w:r w:rsidRPr="0002252A">
        <w:t>)</w:t>
      </w:r>
    </w:p>
    <w:p w14:paraId="222F7590" w14:textId="77777777" w:rsidR="00A819FA" w:rsidRPr="0002252A" w:rsidRDefault="00A819FA" w:rsidP="00B15024">
      <w:pPr>
        <w:pStyle w:val="Item"/>
      </w:pPr>
      <w:r w:rsidRPr="0002252A">
        <w:t>Omit “</w:t>
      </w:r>
      <w:r w:rsidRPr="0002252A">
        <w:rPr>
          <w:i/>
        </w:rPr>
        <w:t>Administrative Appeals Tribunal Act 1975</w:t>
      </w:r>
      <w:r w:rsidRPr="0002252A">
        <w:t>”, substitute “ART Act”.</w:t>
      </w:r>
    </w:p>
    <w:p w14:paraId="11BDE916" w14:textId="77777777" w:rsidR="00A819FA" w:rsidRPr="0002252A" w:rsidRDefault="00A819FA" w:rsidP="00B15024">
      <w:pPr>
        <w:pStyle w:val="ItemHead"/>
      </w:pPr>
      <w:r w:rsidRPr="0002252A">
        <w:t xml:space="preserve">187  </w:t>
      </w:r>
      <w:r w:rsidR="0002252A">
        <w:t>Paragraph 3</w:t>
      </w:r>
      <w:r w:rsidRPr="0002252A">
        <w:t>04(2)(a)</w:t>
      </w:r>
    </w:p>
    <w:p w14:paraId="3DA3A751" w14:textId="77777777" w:rsidR="00A819FA" w:rsidRPr="0002252A" w:rsidRDefault="00A819FA" w:rsidP="00B15024">
      <w:pPr>
        <w:pStyle w:val="Item"/>
      </w:pPr>
      <w:r w:rsidRPr="0002252A">
        <w:t>Omit “3 months”, substitute “90 days”.</w:t>
      </w:r>
    </w:p>
    <w:p w14:paraId="4A569C5A" w14:textId="77777777" w:rsidR="00A819FA" w:rsidRPr="0002252A" w:rsidRDefault="00A819FA" w:rsidP="00B15024">
      <w:pPr>
        <w:pStyle w:val="ItemHead"/>
      </w:pPr>
      <w:r w:rsidRPr="0002252A">
        <w:t xml:space="preserve">188  </w:t>
      </w:r>
      <w:r w:rsidR="0059456F">
        <w:t>Subsection 3</w:t>
      </w:r>
      <w:r w:rsidRPr="0002252A">
        <w:t>08D(6) (note)</w:t>
      </w:r>
    </w:p>
    <w:p w14:paraId="77B8FEEF" w14:textId="77777777" w:rsidR="00A819FA" w:rsidRPr="0002252A" w:rsidRDefault="00A819FA"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66 of the ART Act”.</w:t>
      </w:r>
    </w:p>
    <w:p w14:paraId="0F1919A7" w14:textId="77777777" w:rsidR="00A819FA" w:rsidRPr="0002252A" w:rsidRDefault="00A819FA" w:rsidP="00B15024">
      <w:pPr>
        <w:pStyle w:val="ItemHead"/>
      </w:pPr>
      <w:r w:rsidRPr="0002252A">
        <w:t xml:space="preserve">189  </w:t>
      </w:r>
      <w:r w:rsidR="0059456F">
        <w:t>Subsection 3</w:t>
      </w:r>
      <w:r w:rsidRPr="0002252A">
        <w:t>08F(7) (note)</w:t>
      </w:r>
    </w:p>
    <w:p w14:paraId="50F9D4D6" w14:textId="77777777" w:rsidR="00A819FA" w:rsidRPr="0002252A" w:rsidRDefault="00A819FA"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66 of the ART Act”.</w:t>
      </w:r>
    </w:p>
    <w:p w14:paraId="09137437" w14:textId="77777777" w:rsidR="00A819FA" w:rsidRPr="0002252A" w:rsidRDefault="00A819FA" w:rsidP="00B15024">
      <w:pPr>
        <w:pStyle w:val="ItemHead"/>
      </w:pPr>
      <w:r w:rsidRPr="0002252A">
        <w:t xml:space="preserve">192  </w:t>
      </w:r>
      <w:r w:rsidR="0059456F">
        <w:t>Section 3</w:t>
      </w:r>
      <w:r w:rsidRPr="0002252A">
        <w:t>09</w:t>
      </w:r>
    </w:p>
    <w:p w14:paraId="4A5E068C" w14:textId="77777777" w:rsidR="00A819FA" w:rsidRPr="0002252A" w:rsidRDefault="00A819FA" w:rsidP="00B15024">
      <w:pPr>
        <w:pStyle w:val="Item"/>
      </w:pPr>
      <w:r w:rsidRPr="0002252A">
        <w:t xml:space="preserve">Omit </w:t>
      </w:r>
      <w:r w:rsidR="00AD46C0">
        <w:t>“</w:t>
      </w:r>
      <w:r w:rsidRPr="0002252A">
        <w:t>AAT for review of the decision (an “AAT first review”)</w:t>
      </w:r>
      <w:r w:rsidR="00AD46C0">
        <w:t>”</w:t>
      </w:r>
      <w:r w:rsidRPr="0002252A">
        <w:t xml:space="preserve">, substitute </w:t>
      </w:r>
      <w:r w:rsidR="00AD46C0">
        <w:t>“</w:t>
      </w:r>
      <w:r w:rsidRPr="0002252A">
        <w:t>ART for review of the decision (an “ART review”)</w:t>
      </w:r>
      <w:r w:rsidR="00AD46C0">
        <w:t>”</w:t>
      </w:r>
      <w:r w:rsidRPr="0002252A">
        <w:t>.</w:t>
      </w:r>
    </w:p>
    <w:p w14:paraId="56E5B66E" w14:textId="77777777" w:rsidR="004E7F71" w:rsidRPr="00E313E4" w:rsidRDefault="004E7F71" w:rsidP="00B15024">
      <w:pPr>
        <w:pStyle w:val="ItemHead"/>
      </w:pPr>
      <w:r w:rsidRPr="00E313E4">
        <w:t>193  Section 309 (paragraph beginning “If a person is dissatisfied with a decision of the AAT”)</w:t>
      </w:r>
    </w:p>
    <w:p w14:paraId="459490DF" w14:textId="77777777" w:rsidR="004E7F71" w:rsidRPr="00E313E4" w:rsidRDefault="004E7F71" w:rsidP="00B15024">
      <w:pPr>
        <w:pStyle w:val="Item"/>
      </w:pPr>
      <w:r w:rsidRPr="00E313E4">
        <w:t>Repeal the paragraph, substitute:</w:t>
      </w:r>
    </w:p>
    <w:p w14:paraId="6F869EF7" w14:textId="77777777" w:rsidR="004E7F71" w:rsidRPr="00E313E4" w:rsidRDefault="004E7F71" w:rsidP="00B15024">
      <w:pPr>
        <w:pStyle w:val="SOText"/>
      </w:pPr>
      <w:r w:rsidRPr="00E313E4">
        <w:t>If a person is dissatisfied with a decision of the ART on ART review, the person may apply to the ART for second review.</w:t>
      </w:r>
    </w:p>
    <w:p w14:paraId="6BDE7BC9" w14:textId="77777777" w:rsidR="00A819FA" w:rsidRPr="0002252A" w:rsidRDefault="00A819FA" w:rsidP="00B15024">
      <w:pPr>
        <w:pStyle w:val="ItemHead"/>
      </w:pPr>
      <w:r w:rsidRPr="0002252A">
        <w:t xml:space="preserve">194  </w:t>
      </w:r>
      <w:r w:rsidR="0059456F">
        <w:t>Section 3</w:t>
      </w:r>
      <w:r w:rsidRPr="0002252A">
        <w:t>09 (paragraph beginning “The rules”)</w:t>
      </w:r>
    </w:p>
    <w:p w14:paraId="513FBBF0" w14:textId="77777777" w:rsidR="00A819FA" w:rsidRPr="0002252A" w:rsidRDefault="00A819FA" w:rsidP="00B15024">
      <w:pPr>
        <w:pStyle w:val="Item"/>
      </w:pPr>
      <w:r w:rsidRPr="0002252A">
        <w:t>Omit “AAT” (wherever occurring), substitute “ART”.</w:t>
      </w:r>
    </w:p>
    <w:p w14:paraId="1519D203" w14:textId="77777777" w:rsidR="00A819FA" w:rsidRPr="0002252A" w:rsidRDefault="00A819FA" w:rsidP="00B15024">
      <w:pPr>
        <w:pStyle w:val="ItemHead"/>
      </w:pPr>
      <w:r w:rsidRPr="0002252A">
        <w:t xml:space="preserve">195  </w:t>
      </w:r>
      <w:r w:rsidR="0059456F">
        <w:t>Section 3</w:t>
      </w:r>
      <w:r w:rsidRPr="0002252A">
        <w:t>09 (paragraph beginning “The AAT Act”)</w:t>
      </w:r>
    </w:p>
    <w:p w14:paraId="1A9A7F2E" w14:textId="77777777" w:rsidR="00A819FA" w:rsidRPr="0002252A" w:rsidRDefault="00A819FA" w:rsidP="00B15024">
      <w:pPr>
        <w:pStyle w:val="Item"/>
      </w:pPr>
      <w:r w:rsidRPr="0002252A">
        <w:t>Repeal the paragraph, substitute:</w:t>
      </w:r>
    </w:p>
    <w:p w14:paraId="340DC321" w14:textId="77777777" w:rsidR="00A819FA" w:rsidRPr="0002252A" w:rsidRDefault="00A819FA" w:rsidP="00B15024">
      <w:pPr>
        <w:pStyle w:val="SOText"/>
      </w:pPr>
      <w:r w:rsidRPr="0002252A">
        <w:t>The ART Act allows a person to appeal to the Federal Court on a question of law from a decision of the ART.</w:t>
      </w:r>
    </w:p>
    <w:p w14:paraId="0F03A467" w14:textId="77777777" w:rsidR="00A819FA" w:rsidRPr="0002252A" w:rsidRDefault="00A819FA" w:rsidP="00B15024">
      <w:pPr>
        <w:pStyle w:val="ItemHead"/>
      </w:pPr>
      <w:r w:rsidRPr="0002252A">
        <w:t xml:space="preserve">196  </w:t>
      </w:r>
      <w:r w:rsidR="0059456F">
        <w:t>Subsection 3</w:t>
      </w:r>
      <w:r w:rsidRPr="0002252A">
        <w:t>11(1)</w:t>
      </w:r>
    </w:p>
    <w:p w14:paraId="19C6CDF9" w14:textId="77777777" w:rsidR="00A819FA" w:rsidRPr="0002252A" w:rsidRDefault="00A819FA" w:rsidP="00B15024">
      <w:pPr>
        <w:pStyle w:val="Item"/>
      </w:pPr>
      <w:r w:rsidRPr="0002252A">
        <w:t>Omit “AAT for review (</w:t>
      </w:r>
      <w:r w:rsidRPr="0002252A">
        <w:rPr>
          <w:b/>
          <w:i/>
        </w:rPr>
        <w:t>AAT first review</w:t>
      </w:r>
      <w:r w:rsidRPr="0002252A">
        <w:t>)”, substitute “ART for review (</w:t>
      </w:r>
      <w:r w:rsidRPr="0002252A">
        <w:rPr>
          <w:b/>
          <w:i/>
        </w:rPr>
        <w:t>ART review</w:t>
      </w:r>
      <w:r w:rsidRPr="0002252A">
        <w:t>)”.</w:t>
      </w:r>
    </w:p>
    <w:p w14:paraId="5FCBC02D" w14:textId="77777777" w:rsidR="00A819FA" w:rsidRPr="0002252A" w:rsidRDefault="00A819FA" w:rsidP="00B15024">
      <w:pPr>
        <w:pStyle w:val="ItemHead"/>
      </w:pPr>
      <w:r w:rsidRPr="0002252A">
        <w:t xml:space="preserve">198  After </w:t>
      </w:r>
      <w:r w:rsidR="0059456F">
        <w:t>section 3</w:t>
      </w:r>
      <w:r w:rsidRPr="0002252A">
        <w:t>11A</w:t>
      </w:r>
    </w:p>
    <w:p w14:paraId="26985C16" w14:textId="77777777" w:rsidR="00A819FA" w:rsidRPr="0002252A" w:rsidRDefault="00A819FA" w:rsidP="00B15024">
      <w:pPr>
        <w:pStyle w:val="Item"/>
      </w:pPr>
      <w:r w:rsidRPr="0002252A">
        <w:t>Insert:</w:t>
      </w:r>
    </w:p>
    <w:p w14:paraId="3E117463" w14:textId="17814B88" w:rsidR="00A819FA" w:rsidRPr="0002252A" w:rsidRDefault="00A819FA" w:rsidP="00B15024">
      <w:pPr>
        <w:pStyle w:val="ActHead5"/>
      </w:pPr>
      <w:bookmarkStart w:id="186" w:name="_Toc168308310"/>
      <w:r w:rsidRPr="00673E6B">
        <w:rPr>
          <w:rStyle w:val="CharSectno"/>
        </w:rPr>
        <w:t>311B</w:t>
      </w:r>
      <w:r w:rsidRPr="0002252A">
        <w:t xml:space="preserve">  Decision</w:t>
      </w:r>
      <w:r w:rsidR="00B15024">
        <w:noBreakHyphen/>
      </w:r>
      <w:r w:rsidRPr="0002252A">
        <w:t>maker taken to have elected not to participate in ART review proceeding</w:t>
      </w:r>
      <w:bookmarkEnd w:id="186"/>
    </w:p>
    <w:p w14:paraId="3EAABCE0" w14:textId="4E524CB0" w:rsidR="00A819FA" w:rsidRPr="0002252A" w:rsidRDefault="00A819FA" w:rsidP="00B15024">
      <w:pPr>
        <w:pStyle w:val="subsection"/>
      </w:pPr>
      <w:r w:rsidRPr="0002252A">
        <w:tab/>
      </w:r>
      <w:r w:rsidRPr="0002252A">
        <w:tab/>
        <w:t>For the purposes of ART review of a decision, the decision</w:t>
      </w:r>
      <w:r w:rsidR="00B15024">
        <w:noBreakHyphen/>
      </w:r>
      <w:r w:rsidRPr="0002252A">
        <w:t>maker for the decision is taken to have given the ART an election notice (within the meaning of the ART Act) in relation to a kind of proceeding that is a proceeding for ART review of the decision.</w:t>
      </w:r>
    </w:p>
    <w:p w14:paraId="371CBF15" w14:textId="77777777" w:rsidR="00A819FA" w:rsidRPr="0002252A" w:rsidRDefault="00A819FA" w:rsidP="00B15024">
      <w:pPr>
        <w:pStyle w:val="ItemHead"/>
      </w:pPr>
      <w:r w:rsidRPr="0002252A">
        <w:t xml:space="preserve">199  </w:t>
      </w:r>
      <w:r w:rsidR="0002252A">
        <w:t>Paragraph 3</w:t>
      </w:r>
      <w:r w:rsidRPr="0002252A">
        <w:t>12(1)(a)</w:t>
      </w:r>
    </w:p>
    <w:p w14:paraId="64DB5D12" w14:textId="77777777" w:rsidR="00A819FA" w:rsidRPr="0002252A" w:rsidRDefault="00A819FA" w:rsidP="00B15024">
      <w:pPr>
        <w:pStyle w:val="Item"/>
      </w:pPr>
      <w:r w:rsidRPr="0002252A">
        <w:t>Omit “3 months”, substitute “90 days”.</w:t>
      </w:r>
    </w:p>
    <w:p w14:paraId="4E8E7094" w14:textId="77777777" w:rsidR="00A819FA" w:rsidRPr="0002252A" w:rsidRDefault="00A819FA" w:rsidP="00B15024">
      <w:pPr>
        <w:pStyle w:val="ItemHead"/>
      </w:pPr>
      <w:r w:rsidRPr="0002252A">
        <w:t xml:space="preserve">200  </w:t>
      </w:r>
      <w:r w:rsidR="0059456F">
        <w:t>Subsection 3</w:t>
      </w:r>
      <w:r w:rsidRPr="0002252A">
        <w:t>12(2)</w:t>
      </w:r>
    </w:p>
    <w:p w14:paraId="4981ACF7" w14:textId="77777777" w:rsidR="00A819FA" w:rsidRPr="0002252A" w:rsidRDefault="00A819FA" w:rsidP="00B15024">
      <w:pPr>
        <w:pStyle w:val="Item"/>
      </w:pPr>
      <w:r w:rsidRPr="0002252A">
        <w:t>Repeal the subsection, substitute:</w:t>
      </w:r>
    </w:p>
    <w:p w14:paraId="0ED55959" w14:textId="77777777" w:rsidR="00A819FA" w:rsidRPr="0002252A" w:rsidRDefault="00A819FA" w:rsidP="00B15024">
      <w:pPr>
        <w:pStyle w:val="subsection"/>
      </w:pPr>
      <w:r w:rsidRPr="0002252A">
        <w:tab/>
        <w:t>(2)</w:t>
      </w:r>
      <w:r w:rsidRPr="0002252A">
        <w:tab/>
        <w:t xml:space="preserve">Subsection (1) applies despite </w:t>
      </w:r>
      <w:r w:rsidR="0059456F">
        <w:t>sections 1</w:t>
      </w:r>
      <w:r w:rsidRPr="0002252A">
        <w:t>8 and 19 of the ART Act (which deal with when applications for review may be made).</w:t>
      </w:r>
    </w:p>
    <w:p w14:paraId="61936CD5" w14:textId="77777777" w:rsidR="00A819FA" w:rsidRPr="0002252A" w:rsidRDefault="00A819FA" w:rsidP="00B15024">
      <w:pPr>
        <w:pStyle w:val="ItemHead"/>
      </w:pPr>
      <w:r w:rsidRPr="0002252A">
        <w:t xml:space="preserve">201  </w:t>
      </w:r>
      <w:r w:rsidR="0059456F">
        <w:t>Section 3</w:t>
      </w:r>
      <w:r w:rsidRPr="0002252A">
        <w:t>13</w:t>
      </w:r>
    </w:p>
    <w:p w14:paraId="6FC31AD7" w14:textId="77777777" w:rsidR="00A819FA" w:rsidRPr="0002252A" w:rsidRDefault="00A819FA" w:rsidP="00B15024">
      <w:pPr>
        <w:pStyle w:val="Item"/>
      </w:pPr>
      <w:r w:rsidRPr="0002252A">
        <w:t>Repeal the section, substitute:</w:t>
      </w:r>
    </w:p>
    <w:p w14:paraId="2AE9A6CA" w14:textId="77777777" w:rsidR="00A819FA" w:rsidRPr="0002252A" w:rsidRDefault="00A819FA" w:rsidP="00B15024">
      <w:pPr>
        <w:pStyle w:val="ActHead5"/>
      </w:pPr>
      <w:bookmarkStart w:id="187" w:name="_Toc168308311"/>
      <w:r w:rsidRPr="00673E6B">
        <w:rPr>
          <w:rStyle w:val="CharSectno"/>
        </w:rPr>
        <w:t>313</w:t>
      </w:r>
      <w:r w:rsidRPr="0002252A">
        <w:t xml:space="preserve">  Operation and implementation of decision under ART review</w:t>
      </w:r>
      <w:bookmarkEnd w:id="187"/>
    </w:p>
    <w:p w14:paraId="60B05073" w14:textId="708784FE" w:rsidR="00A819FA" w:rsidRPr="0002252A" w:rsidRDefault="00A819FA" w:rsidP="00B15024">
      <w:pPr>
        <w:pStyle w:val="subsection"/>
      </w:pPr>
      <w:r w:rsidRPr="0002252A">
        <w:tab/>
      </w:r>
      <w:r w:rsidRPr="0002252A">
        <w:tab/>
      </w:r>
      <w:r w:rsidR="0059456F">
        <w:t>Subsection 3</w:t>
      </w:r>
      <w:r w:rsidRPr="0002252A">
        <w:t>2(2) (ART may stay operation or implementation) of the ART Act does not apply in relation to a proceeding for ART review.</w:t>
      </w:r>
    </w:p>
    <w:p w14:paraId="670B270A" w14:textId="77777777" w:rsidR="00A819FA" w:rsidRPr="0002252A" w:rsidRDefault="00A819FA" w:rsidP="00B15024">
      <w:pPr>
        <w:pStyle w:val="ActHead5"/>
      </w:pPr>
      <w:bookmarkStart w:id="188" w:name="_Toc168308312"/>
      <w:r w:rsidRPr="00673E6B">
        <w:rPr>
          <w:rStyle w:val="CharSectno"/>
        </w:rPr>
        <w:t>313A</w:t>
      </w:r>
      <w:r w:rsidRPr="0002252A">
        <w:t xml:space="preserve">  Remitting decisions for reconsideration</w:t>
      </w:r>
      <w:bookmarkEnd w:id="188"/>
    </w:p>
    <w:p w14:paraId="31E58D9D" w14:textId="4201294A" w:rsidR="00A819FA" w:rsidRPr="0002252A" w:rsidRDefault="00A819FA" w:rsidP="00B15024">
      <w:pPr>
        <w:pStyle w:val="subsection"/>
      </w:pPr>
      <w:r w:rsidRPr="0002252A">
        <w:tab/>
      </w:r>
      <w:r w:rsidRPr="0002252A">
        <w:tab/>
      </w:r>
      <w:r w:rsidR="0059456F">
        <w:t>Section 8</w:t>
      </w:r>
      <w:r w:rsidRPr="0002252A">
        <w:t>5 (ART may remit decision to decision</w:t>
      </w:r>
      <w:r w:rsidR="00B15024">
        <w:noBreakHyphen/>
      </w:r>
      <w:r w:rsidRPr="0002252A">
        <w:t>maker for reconsideration) of the ART Act does not apply in relation to a proceeding for ART review.</w:t>
      </w:r>
    </w:p>
    <w:p w14:paraId="4E7697DA" w14:textId="77777777" w:rsidR="00A819FA" w:rsidRPr="0002252A" w:rsidRDefault="00A819FA" w:rsidP="00B15024">
      <w:pPr>
        <w:pStyle w:val="ActHead5"/>
      </w:pPr>
      <w:bookmarkStart w:id="189" w:name="_Toc168308313"/>
      <w:r w:rsidRPr="00673E6B">
        <w:rPr>
          <w:rStyle w:val="CharSectno"/>
        </w:rPr>
        <w:t>313B</w:t>
      </w:r>
      <w:r w:rsidRPr="0002252A">
        <w:t xml:space="preserve">  Requesting reasons for decision</w:t>
      </w:r>
      <w:bookmarkEnd w:id="189"/>
    </w:p>
    <w:p w14:paraId="36AC5B8A" w14:textId="45A8EBE1" w:rsidR="00A819FA" w:rsidRPr="0002252A" w:rsidRDefault="00A819FA" w:rsidP="00B15024">
      <w:pPr>
        <w:pStyle w:val="subsection"/>
      </w:pPr>
      <w:r w:rsidRPr="0002252A">
        <w:tab/>
      </w:r>
      <w:r w:rsidRPr="0002252A">
        <w:tab/>
      </w:r>
      <w:r w:rsidR="0059456F">
        <w:t>Section 2</w:t>
      </w:r>
      <w:r w:rsidRPr="0002252A">
        <w:t>68 (requesting reasons for reviewable decision from decision</w:t>
      </w:r>
      <w:r w:rsidR="00B15024">
        <w:noBreakHyphen/>
      </w:r>
      <w:r w:rsidRPr="0002252A">
        <w:t>maker) of the ART Act does not apply in relation to a decision for which an application for ART review may be made.</w:t>
      </w:r>
    </w:p>
    <w:p w14:paraId="0D4092B4" w14:textId="77777777" w:rsidR="00A819FA" w:rsidRPr="0002252A" w:rsidRDefault="00A819FA" w:rsidP="00B15024">
      <w:pPr>
        <w:pStyle w:val="ActHead5"/>
      </w:pPr>
      <w:bookmarkStart w:id="190" w:name="_Toc168308314"/>
      <w:r w:rsidRPr="00673E6B">
        <w:rPr>
          <w:rStyle w:val="CharSectno"/>
        </w:rPr>
        <w:t>313C</w:t>
      </w:r>
      <w:r w:rsidRPr="0002252A">
        <w:t xml:space="preserve">  Legal or financial assistance</w:t>
      </w:r>
      <w:bookmarkEnd w:id="190"/>
    </w:p>
    <w:p w14:paraId="0148C781" w14:textId="77777777" w:rsidR="00A819FA" w:rsidRPr="0002252A" w:rsidRDefault="00A819FA" w:rsidP="00B15024">
      <w:pPr>
        <w:pStyle w:val="subsection"/>
      </w:pPr>
      <w:r w:rsidRPr="0002252A">
        <w:tab/>
        <w:t>(1)</w:t>
      </w:r>
      <w:r w:rsidRPr="0002252A">
        <w:tab/>
      </w:r>
      <w:r w:rsidR="0059456F">
        <w:t>Subsection 2</w:t>
      </w:r>
      <w:r w:rsidRPr="0002252A">
        <w:t>94(1) (legal or financial assistance for applicants) of the ART Act does not apply in relation to:</w:t>
      </w:r>
    </w:p>
    <w:p w14:paraId="601A579C" w14:textId="77777777" w:rsidR="00A819FA" w:rsidRPr="0002252A" w:rsidRDefault="00A819FA" w:rsidP="00B15024">
      <w:pPr>
        <w:pStyle w:val="paragraph"/>
      </w:pPr>
      <w:r w:rsidRPr="0002252A">
        <w:tab/>
        <w:t>(a)</w:t>
      </w:r>
      <w:r w:rsidRPr="0002252A">
        <w:tab/>
        <w:t>a person who proposes to apply to the ART for ART review; or</w:t>
      </w:r>
    </w:p>
    <w:p w14:paraId="6D9FDAE8" w14:textId="77777777" w:rsidR="00A819FA" w:rsidRPr="0002252A" w:rsidRDefault="00A819FA" w:rsidP="00B15024">
      <w:pPr>
        <w:pStyle w:val="paragraph"/>
      </w:pPr>
      <w:r w:rsidRPr="0002252A">
        <w:tab/>
        <w:t>(b)</w:t>
      </w:r>
      <w:r w:rsidRPr="0002252A">
        <w:tab/>
        <w:t>a person who applies to the ART for ART review, unless the proceeding in relation to the application is a guidance and appeals panel proceeding.</w:t>
      </w:r>
    </w:p>
    <w:p w14:paraId="289DD66A" w14:textId="77777777" w:rsidR="00A819FA" w:rsidRPr="0002252A" w:rsidRDefault="00A819FA" w:rsidP="00B15024">
      <w:pPr>
        <w:pStyle w:val="subsection"/>
      </w:pPr>
      <w:r w:rsidRPr="0002252A">
        <w:tab/>
        <w:t>(2)</w:t>
      </w:r>
      <w:r w:rsidRPr="0002252A">
        <w:tab/>
      </w:r>
      <w:r w:rsidR="0059456F">
        <w:t>Subsection 2</w:t>
      </w:r>
      <w:r w:rsidRPr="0002252A">
        <w:t>94(3) (legal or financial assistance for other parties) of the ART Act does not apply in relation to a proceeding for ART review unless the proceeding is a guidance and appeals panel proceeding.</w:t>
      </w:r>
    </w:p>
    <w:p w14:paraId="4A377C25" w14:textId="77777777" w:rsidR="00A819FA" w:rsidRPr="0002252A" w:rsidRDefault="00A819FA" w:rsidP="00B15024">
      <w:pPr>
        <w:pStyle w:val="subsection"/>
      </w:pPr>
      <w:r w:rsidRPr="0002252A">
        <w:tab/>
        <w:t>(3)</w:t>
      </w:r>
      <w:r w:rsidRPr="0002252A">
        <w:tab/>
      </w:r>
      <w:r w:rsidR="0059456F">
        <w:t>Subsection 2</w:t>
      </w:r>
      <w:r w:rsidRPr="0002252A">
        <w:t>94(4) (legal or financial assistance for court proceedings) of the ART Act does not apply in relation to a matter that relates to a proceeding for ART review unless the proceeding is a guidance and appeals panel proceeding.</w:t>
      </w:r>
    </w:p>
    <w:p w14:paraId="0DFA00B2" w14:textId="77777777" w:rsidR="00235B14" w:rsidRPr="00E313E4" w:rsidRDefault="00235B14" w:rsidP="00B15024">
      <w:pPr>
        <w:pStyle w:val="ItemHead"/>
      </w:pPr>
      <w:r w:rsidRPr="00E313E4">
        <w:t>202  Subsection 315(2)</w:t>
      </w:r>
    </w:p>
    <w:p w14:paraId="4AF95D84" w14:textId="77777777" w:rsidR="00235B14" w:rsidRPr="00E313E4" w:rsidRDefault="00235B14" w:rsidP="00B15024">
      <w:pPr>
        <w:pStyle w:val="Item"/>
      </w:pPr>
      <w:r w:rsidRPr="00E313E4">
        <w:t>Repeal the subsection, substitute:</w:t>
      </w:r>
    </w:p>
    <w:p w14:paraId="5B857B46" w14:textId="2B39270C" w:rsidR="00235B14" w:rsidRPr="00E313E4" w:rsidRDefault="00235B14" w:rsidP="00B15024">
      <w:pPr>
        <w:pStyle w:val="subsection"/>
      </w:pPr>
      <w:r w:rsidRPr="00E313E4">
        <w:tab/>
        <w:t>(2)</w:t>
      </w:r>
      <w:r w:rsidRPr="00E313E4">
        <w:tab/>
        <w:t xml:space="preserve">However, if the President of the ART refers the application to the guidance and appeals panel under </w:t>
      </w:r>
      <w:r w:rsidR="00B15024">
        <w:t>section 1</w:t>
      </w:r>
      <w:r w:rsidRPr="00E313E4">
        <w:t>22 of the ART Act, section 31 (decision cannot be altered outside Tribunal process) of that Act applies to the decision after the referral is made.</w:t>
      </w:r>
    </w:p>
    <w:p w14:paraId="3E8F93D7" w14:textId="77777777" w:rsidR="00A96484" w:rsidRPr="00136660" w:rsidRDefault="00A96484" w:rsidP="00B15024">
      <w:pPr>
        <w:pStyle w:val="ItemHead"/>
      </w:pPr>
      <w:r w:rsidRPr="00136660">
        <w:t>202A  After section 315</w:t>
      </w:r>
    </w:p>
    <w:p w14:paraId="25277E6B" w14:textId="77777777" w:rsidR="00A96484" w:rsidRPr="00136660" w:rsidRDefault="00A96484" w:rsidP="00B15024">
      <w:pPr>
        <w:pStyle w:val="Item"/>
      </w:pPr>
      <w:r w:rsidRPr="00136660">
        <w:t>Insert:</w:t>
      </w:r>
    </w:p>
    <w:p w14:paraId="77298424" w14:textId="77777777" w:rsidR="00A96484" w:rsidRPr="00136660" w:rsidRDefault="00A96484" w:rsidP="00B15024">
      <w:pPr>
        <w:pStyle w:val="ActHead5"/>
      </w:pPr>
      <w:bookmarkStart w:id="191" w:name="_Toc168308315"/>
      <w:r w:rsidRPr="00136660">
        <w:rPr>
          <w:rStyle w:val="CharSectno"/>
        </w:rPr>
        <w:t>315A</w:t>
      </w:r>
      <w:r w:rsidRPr="00136660">
        <w:t xml:space="preserve">  Hearing of certain ART reviews in private</w:t>
      </w:r>
      <w:bookmarkEnd w:id="191"/>
    </w:p>
    <w:p w14:paraId="0EBF5EE7" w14:textId="77777777" w:rsidR="00A96484" w:rsidRPr="00136660" w:rsidRDefault="00A96484" w:rsidP="00B15024">
      <w:pPr>
        <w:pStyle w:val="subsection"/>
      </w:pPr>
      <w:r w:rsidRPr="00136660">
        <w:tab/>
        <w:t>(1)</w:t>
      </w:r>
      <w:r w:rsidRPr="00136660">
        <w:tab/>
        <w:t>This section applies in relation to a proceeding for ART review if the ART is constituted for the purposes of the proceeding otherwise than by the guidance and appeals panel.</w:t>
      </w:r>
    </w:p>
    <w:p w14:paraId="5EA88747" w14:textId="77777777" w:rsidR="00A96484" w:rsidRPr="00136660" w:rsidRDefault="00A96484" w:rsidP="00B15024">
      <w:pPr>
        <w:pStyle w:val="subsection"/>
      </w:pPr>
      <w:r w:rsidRPr="00136660">
        <w:tab/>
        <w:t>(2)</w:t>
      </w:r>
      <w:r w:rsidRPr="00136660">
        <w:tab/>
        <w:t>The hearing of the proceeding must be in private.</w:t>
      </w:r>
    </w:p>
    <w:p w14:paraId="025A93F3" w14:textId="77777777" w:rsidR="00A96484" w:rsidRPr="00136660" w:rsidRDefault="00A96484" w:rsidP="00B15024">
      <w:pPr>
        <w:pStyle w:val="subsection"/>
      </w:pPr>
      <w:r w:rsidRPr="00136660">
        <w:tab/>
        <w:t>(3)</w:t>
      </w:r>
      <w:r w:rsidRPr="00136660">
        <w:tab/>
        <w:t>The ART may give directions, in writing or otherwise, as to the persons who may be present at the hearing of the proceeding.</w:t>
      </w:r>
    </w:p>
    <w:p w14:paraId="67EA8CFE" w14:textId="77777777" w:rsidR="00A96484" w:rsidRPr="00136660" w:rsidRDefault="00A96484" w:rsidP="00B15024">
      <w:pPr>
        <w:pStyle w:val="subsection"/>
      </w:pPr>
      <w:r w:rsidRPr="00136660">
        <w:tab/>
        <w:t>(4)</w:t>
      </w:r>
      <w:r w:rsidRPr="00136660">
        <w:tab/>
        <w:t>In giving directions, the ART must have regard to the wishes of the parties and the need to protect their privacy.</w:t>
      </w:r>
    </w:p>
    <w:p w14:paraId="2C2FE390" w14:textId="77777777" w:rsidR="00A96484" w:rsidRPr="00136660" w:rsidRDefault="00A96484" w:rsidP="00B15024">
      <w:pPr>
        <w:pStyle w:val="subsection"/>
      </w:pPr>
      <w:r w:rsidRPr="00136660">
        <w:tab/>
        <w:t>(5)</w:t>
      </w:r>
      <w:r w:rsidRPr="00136660">
        <w:tab/>
        <w:t>Section 69 (hearings to be in public unless practice directions or ART order requires otherwise) of the ART Act does not apply in relation to the hearing of the proceeding.</w:t>
      </w:r>
    </w:p>
    <w:p w14:paraId="4E5A79A6" w14:textId="77777777" w:rsidR="00A819FA" w:rsidRPr="0002252A" w:rsidRDefault="00A819FA" w:rsidP="00B15024">
      <w:pPr>
        <w:pStyle w:val="ItemHead"/>
      </w:pPr>
      <w:r w:rsidRPr="0002252A">
        <w:t xml:space="preserve">203  </w:t>
      </w:r>
      <w:r w:rsidR="0059456F">
        <w:t>Section 3</w:t>
      </w:r>
      <w:r w:rsidRPr="0002252A">
        <w:t>17</w:t>
      </w:r>
    </w:p>
    <w:p w14:paraId="7FF9C4B8" w14:textId="77777777" w:rsidR="00A819FA" w:rsidRPr="0002252A" w:rsidRDefault="00A819FA" w:rsidP="00B15024">
      <w:pPr>
        <w:pStyle w:val="Item"/>
      </w:pPr>
      <w:r w:rsidRPr="0002252A">
        <w:t>Omit all the words before paragraph (a), substitute:</w:t>
      </w:r>
    </w:p>
    <w:p w14:paraId="2BFCCADE" w14:textId="54739D31" w:rsidR="00A819FA" w:rsidRPr="0002252A" w:rsidRDefault="00A819FA" w:rsidP="00B15024">
      <w:pPr>
        <w:pStyle w:val="subsection"/>
      </w:pPr>
      <w:r w:rsidRPr="0002252A">
        <w:tab/>
      </w:r>
      <w:r w:rsidRPr="0002252A">
        <w:tab/>
        <w:t xml:space="preserve">If, on ART review of a decision, the ART sets the decision aside under </w:t>
      </w:r>
      <w:r w:rsidR="00B15024">
        <w:t>section 1</w:t>
      </w:r>
      <w:r w:rsidRPr="0002252A">
        <w:t>05 of the ART Act and substitutes for it a decision that the person is entitled to financial supplement, the ART must:</w:t>
      </w:r>
    </w:p>
    <w:p w14:paraId="1BFF8297" w14:textId="77777777" w:rsidR="00A819FA" w:rsidRPr="0002252A" w:rsidRDefault="00A819FA" w:rsidP="00B15024">
      <w:pPr>
        <w:pStyle w:val="ItemHead"/>
      </w:pPr>
      <w:r w:rsidRPr="0002252A">
        <w:t xml:space="preserve">204  </w:t>
      </w:r>
      <w:r w:rsidR="0059456F">
        <w:t>Section 3</w:t>
      </w:r>
      <w:r w:rsidRPr="0002252A">
        <w:t>18</w:t>
      </w:r>
    </w:p>
    <w:p w14:paraId="34418976" w14:textId="77777777" w:rsidR="00A819FA" w:rsidRPr="0002252A" w:rsidRDefault="00A819FA" w:rsidP="00B15024">
      <w:pPr>
        <w:pStyle w:val="Item"/>
      </w:pPr>
      <w:r w:rsidRPr="0002252A">
        <w:t>Repeal the section.</w:t>
      </w:r>
    </w:p>
    <w:p w14:paraId="51434CF5" w14:textId="77777777" w:rsidR="00A819FA" w:rsidRPr="0002252A" w:rsidRDefault="00A819FA" w:rsidP="00B15024">
      <w:pPr>
        <w:pStyle w:val="ItemHead"/>
      </w:pPr>
      <w:r w:rsidRPr="0002252A">
        <w:t xml:space="preserve">205  </w:t>
      </w:r>
      <w:r w:rsidR="0059456F">
        <w:t>Section 3</w:t>
      </w:r>
      <w:r w:rsidRPr="0002252A">
        <w:t>19 (heading)</w:t>
      </w:r>
    </w:p>
    <w:p w14:paraId="1DEC2BB9" w14:textId="77777777" w:rsidR="00A819FA" w:rsidRPr="0002252A" w:rsidRDefault="00A819FA" w:rsidP="00B15024">
      <w:pPr>
        <w:pStyle w:val="Item"/>
      </w:pPr>
      <w:r w:rsidRPr="0002252A">
        <w:t>Repeal the heading, substitute:</w:t>
      </w:r>
    </w:p>
    <w:p w14:paraId="08560E16" w14:textId="77777777" w:rsidR="00A819FA" w:rsidRPr="0002252A" w:rsidRDefault="00A819FA" w:rsidP="00B15024">
      <w:pPr>
        <w:pStyle w:val="ActHead5"/>
      </w:pPr>
      <w:bookmarkStart w:id="192" w:name="_Toc168308316"/>
      <w:r w:rsidRPr="00673E6B">
        <w:rPr>
          <w:rStyle w:val="CharSectno"/>
        </w:rPr>
        <w:t>319</w:t>
      </w:r>
      <w:r w:rsidRPr="0002252A">
        <w:t xml:space="preserve">  Secretary or ART may treat event as having occurred if decision set aside on ART review</w:t>
      </w:r>
      <w:bookmarkEnd w:id="192"/>
    </w:p>
    <w:p w14:paraId="6867061B" w14:textId="77777777" w:rsidR="00A819FA" w:rsidRPr="0002252A" w:rsidRDefault="00A819FA" w:rsidP="00B15024">
      <w:pPr>
        <w:pStyle w:val="ItemHead"/>
      </w:pPr>
      <w:r w:rsidRPr="0002252A">
        <w:t xml:space="preserve">206  </w:t>
      </w:r>
      <w:r w:rsidR="0002252A">
        <w:t>Paragraph 3</w:t>
      </w:r>
      <w:r w:rsidRPr="0002252A">
        <w:t>19(a)</w:t>
      </w:r>
    </w:p>
    <w:p w14:paraId="536228C7" w14:textId="77777777" w:rsidR="00A819FA" w:rsidRPr="0002252A" w:rsidRDefault="00A819FA" w:rsidP="00B15024">
      <w:pPr>
        <w:pStyle w:val="Item"/>
      </w:pPr>
      <w:r w:rsidRPr="0002252A">
        <w:t>Repeal the paragraph, substitute:</w:t>
      </w:r>
    </w:p>
    <w:p w14:paraId="77C33481" w14:textId="40C630D7" w:rsidR="00A819FA" w:rsidRPr="0002252A" w:rsidRDefault="00A819FA" w:rsidP="00B15024">
      <w:pPr>
        <w:pStyle w:val="paragraph"/>
      </w:pPr>
      <w:r w:rsidRPr="0002252A">
        <w:tab/>
        <w:t>(a)</w:t>
      </w:r>
      <w:r w:rsidRPr="0002252A">
        <w:tab/>
        <w:t xml:space="preserve">on ART review of a decision, the ART sets the decision aside under </w:t>
      </w:r>
      <w:r w:rsidR="00B15024">
        <w:t>section 1</w:t>
      </w:r>
      <w:r w:rsidRPr="0002252A">
        <w:t>05 of the ART Act; and</w:t>
      </w:r>
    </w:p>
    <w:p w14:paraId="16C22D61" w14:textId="77777777" w:rsidR="00A819FA" w:rsidRPr="0002252A" w:rsidRDefault="00A819FA" w:rsidP="00B15024">
      <w:pPr>
        <w:pStyle w:val="ItemHead"/>
      </w:pPr>
      <w:r w:rsidRPr="0002252A">
        <w:t>207  Subdivision C of Division 2 of Part 9</w:t>
      </w:r>
    </w:p>
    <w:p w14:paraId="3253A719" w14:textId="77777777" w:rsidR="00A819FA" w:rsidRPr="0002252A" w:rsidRDefault="00A819FA" w:rsidP="00B15024">
      <w:pPr>
        <w:pStyle w:val="Item"/>
      </w:pPr>
      <w:r w:rsidRPr="0002252A">
        <w:t>Repeal the Subdivision.</w:t>
      </w:r>
    </w:p>
    <w:p w14:paraId="02B72D8C" w14:textId="77777777" w:rsidR="00A96484" w:rsidRPr="00136660" w:rsidRDefault="00A96484" w:rsidP="00B15024">
      <w:pPr>
        <w:pStyle w:val="ItemHead"/>
      </w:pPr>
      <w:r w:rsidRPr="00136660">
        <w:t>207A  Section 350</w:t>
      </w:r>
    </w:p>
    <w:p w14:paraId="485AFF9E" w14:textId="77777777" w:rsidR="00A96484" w:rsidRPr="00136660" w:rsidRDefault="00A96484" w:rsidP="00B15024">
      <w:pPr>
        <w:pStyle w:val="Item"/>
      </w:pPr>
      <w:r w:rsidRPr="00136660">
        <w:t>Before “Nothing in”, insert “(1)”.</w:t>
      </w:r>
    </w:p>
    <w:p w14:paraId="660D38BB" w14:textId="77777777" w:rsidR="00A96484" w:rsidRPr="00136660" w:rsidRDefault="00A96484" w:rsidP="00B15024">
      <w:pPr>
        <w:pStyle w:val="ItemHead"/>
      </w:pPr>
      <w:r w:rsidRPr="00136660">
        <w:t>207B  At the end of section 350</w:t>
      </w:r>
    </w:p>
    <w:p w14:paraId="244657D8" w14:textId="77777777" w:rsidR="00A96484" w:rsidRPr="00136660" w:rsidRDefault="00A96484" w:rsidP="00B15024">
      <w:pPr>
        <w:pStyle w:val="Item"/>
      </w:pPr>
      <w:r w:rsidRPr="00136660">
        <w:t>Add:</w:t>
      </w:r>
    </w:p>
    <w:p w14:paraId="39A4C140" w14:textId="77777777" w:rsidR="00A96484" w:rsidRPr="00136660" w:rsidRDefault="00A96484" w:rsidP="00B15024">
      <w:pPr>
        <w:pStyle w:val="SubsectionHead"/>
      </w:pPr>
      <w:r w:rsidRPr="00136660">
        <w:t>Publishing reasons for ART decisions</w:t>
      </w:r>
    </w:p>
    <w:p w14:paraId="00968E8B" w14:textId="77777777" w:rsidR="00A96484" w:rsidRPr="00136660" w:rsidRDefault="00A96484" w:rsidP="00B15024">
      <w:pPr>
        <w:pStyle w:val="subsection"/>
      </w:pPr>
      <w:r w:rsidRPr="00136660">
        <w:tab/>
        <w:t>(2)</w:t>
      </w:r>
      <w:r w:rsidRPr="00136660">
        <w:tab/>
        <w:t>Nothing in this Division prevents the ART from publishing in written or electronic form the reasons for a decision of the ART on ART review if the publication does not identify:</w:t>
      </w:r>
    </w:p>
    <w:p w14:paraId="2AE71941" w14:textId="77777777" w:rsidR="00A96484" w:rsidRPr="00136660" w:rsidRDefault="00A96484" w:rsidP="00B15024">
      <w:pPr>
        <w:pStyle w:val="paragraph"/>
      </w:pPr>
      <w:r w:rsidRPr="00136660">
        <w:tab/>
        <w:t>(a)</w:t>
      </w:r>
      <w:r w:rsidRPr="00136660">
        <w:tab/>
        <w:t>a party to the review concerned (other than the Secretary); or</w:t>
      </w:r>
    </w:p>
    <w:p w14:paraId="7EC09346" w14:textId="77777777" w:rsidR="00A96484" w:rsidRPr="00136660" w:rsidRDefault="00A96484" w:rsidP="00B15024">
      <w:pPr>
        <w:pStyle w:val="paragraph"/>
      </w:pPr>
      <w:r w:rsidRPr="00136660">
        <w:tab/>
        <w:t>(b)</w:t>
      </w:r>
      <w:r w:rsidRPr="00136660">
        <w:tab/>
        <w:t>a person (other than the Secretary) who is related to, or associated with, a party to the review concerned or is, or is alleged to be, in any other way concerned in the matter to which the review concerned relates; or</w:t>
      </w:r>
    </w:p>
    <w:p w14:paraId="3CDEE6C5" w14:textId="77777777" w:rsidR="00A96484" w:rsidRPr="00136660" w:rsidRDefault="00A96484" w:rsidP="00B15024">
      <w:pPr>
        <w:pStyle w:val="paragraph"/>
      </w:pPr>
      <w:r w:rsidRPr="00136660">
        <w:tab/>
        <w:t>(c)</w:t>
      </w:r>
      <w:r w:rsidRPr="00136660">
        <w:tab/>
        <w:t>a witness in the review concerned.</w:t>
      </w:r>
    </w:p>
    <w:p w14:paraId="4E47D8E0" w14:textId="77777777" w:rsidR="00A96484" w:rsidRPr="00136660" w:rsidRDefault="00A96484" w:rsidP="00B15024">
      <w:pPr>
        <w:pStyle w:val="subsection"/>
      </w:pPr>
      <w:r w:rsidRPr="00136660">
        <w:tab/>
        <w:t>(3)</w:t>
      </w:r>
      <w:r w:rsidRPr="00136660">
        <w:tab/>
        <w:t>Without limiting subsection (2), a publication of reasons for a decision of the ART is taken to identify a person if it contains any particulars of:</w:t>
      </w:r>
    </w:p>
    <w:p w14:paraId="3557E3E4" w14:textId="77777777" w:rsidR="00A96484" w:rsidRPr="00136660" w:rsidRDefault="00A96484" w:rsidP="00B15024">
      <w:pPr>
        <w:pStyle w:val="paragraph"/>
      </w:pPr>
      <w:r w:rsidRPr="00136660">
        <w:tab/>
        <w:t>(a)</w:t>
      </w:r>
      <w:r w:rsidRPr="00136660">
        <w:tab/>
        <w:t>the name, title, pseudonym or alias of the person; or</w:t>
      </w:r>
    </w:p>
    <w:p w14:paraId="07CE657E" w14:textId="77777777" w:rsidR="00A96484" w:rsidRPr="00136660" w:rsidRDefault="00A96484" w:rsidP="00B15024">
      <w:pPr>
        <w:pStyle w:val="paragraph"/>
      </w:pPr>
      <w:r w:rsidRPr="00136660">
        <w:tab/>
        <w:t>(b)</w:t>
      </w:r>
      <w:r w:rsidRPr="00136660">
        <w:tab/>
        <w:t>the address of any premises at which the person resides or works, or the locality in which any such premises are situated; or</w:t>
      </w:r>
    </w:p>
    <w:p w14:paraId="14184714" w14:textId="77777777" w:rsidR="00A96484" w:rsidRPr="00136660" w:rsidRDefault="00A96484" w:rsidP="00B15024">
      <w:pPr>
        <w:pStyle w:val="paragraph"/>
      </w:pPr>
      <w:r w:rsidRPr="00136660">
        <w:tab/>
        <w:t>(c)</w:t>
      </w:r>
      <w:r w:rsidRPr="00136660">
        <w:tab/>
        <w:t>the physical description or the style of dress of the person; or</w:t>
      </w:r>
    </w:p>
    <w:p w14:paraId="026B7581" w14:textId="77777777" w:rsidR="00A96484" w:rsidRPr="00136660" w:rsidRDefault="00A96484" w:rsidP="00B15024">
      <w:pPr>
        <w:pStyle w:val="paragraph"/>
      </w:pPr>
      <w:r w:rsidRPr="00136660">
        <w:tab/>
        <w:t>(d)</w:t>
      </w:r>
      <w:r w:rsidRPr="00136660">
        <w:tab/>
        <w:t>any employment or occupation engaged in, profession practised or calling pursued, by the person or any official or honorary position held by the person; or</w:t>
      </w:r>
    </w:p>
    <w:p w14:paraId="6F8781EB" w14:textId="77777777" w:rsidR="00A96484" w:rsidRPr="00136660" w:rsidRDefault="00A96484" w:rsidP="00B15024">
      <w:pPr>
        <w:pStyle w:val="paragraph"/>
      </w:pPr>
      <w:r w:rsidRPr="00136660">
        <w:tab/>
        <w:t>(e)</w:t>
      </w:r>
      <w:r w:rsidRPr="00136660">
        <w:tab/>
        <w:t>the relationship of the person to identified relatives of the person or the association of the person with identified friends or identified business, official or professional acquaintances of the person; or</w:t>
      </w:r>
    </w:p>
    <w:p w14:paraId="3C900D15" w14:textId="77777777" w:rsidR="00A96484" w:rsidRPr="00136660" w:rsidRDefault="00A96484" w:rsidP="00B15024">
      <w:pPr>
        <w:pStyle w:val="paragraph"/>
      </w:pPr>
      <w:r w:rsidRPr="00136660">
        <w:tab/>
        <w:t>(f)</w:t>
      </w:r>
      <w:r w:rsidRPr="00136660">
        <w:tab/>
        <w:t>the recreational interests, or the political, philosophical or religious beliefs or interests, of the person; or</w:t>
      </w:r>
    </w:p>
    <w:p w14:paraId="7D52C102" w14:textId="77777777" w:rsidR="00A96484" w:rsidRPr="00136660" w:rsidRDefault="00A96484" w:rsidP="00B15024">
      <w:pPr>
        <w:pStyle w:val="paragraph"/>
      </w:pPr>
      <w:r w:rsidRPr="00136660">
        <w:tab/>
        <w:t>(g)</w:t>
      </w:r>
      <w:r w:rsidRPr="00136660">
        <w:tab/>
        <w:t>any real or personal property in which the person has an interest or with which the person is otherwise associated;</w:t>
      </w:r>
    </w:p>
    <w:p w14:paraId="6AC35685" w14:textId="77777777" w:rsidR="00A96484" w:rsidRPr="00136660" w:rsidRDefault="00A96484" w:rsidP="00B15024">
      <w:pPr>
        <w:pStyle w:val="subsection2"/>
      </w:pPr>
      <w:r w:rsidRPr="00136660">
        <w:t>and the particulars are sufficient to identify that person to a member of the public, or to a member of the section of the public to which the publication is disseminated, as the case requires.</w:t>
      </w:r>
    </w:p>
    <w:p w14:paraId="4E3E4126" w14:textId="77777777" w:rsidR="00A819FA" w:rsidRPr="0002252A" w:rsidRDefault="00A819FA" w:rsidP="00B15024">
      <w:pPr>
        <w:pStyle w:val="ActHead7"/>
        <w:pageBreakBefore/>
      </w:pPr>
      <w:bookmarkStart w:id="193" w:name="_Toc168308317"/>
      <w:r w:rsidRPr="00673E6B">
        <w:rPr>
          <w:rStyle w:val="CharAmPartNo"/>
        </w:rPr>
        <w:t>Part 2</w:t>
      </w:r>
      <w:r w:rsidRPr="0002252A">
        <w:t>—</w:t>
      </w:r>
      <w:r w:rsidRPr="00673E6B">
        <w:rPr>
          <w:rStyle w:val="CharAmPartText"/>
        </w:rPr>
        <w:t>Bulk amendments</w:t>
      </w:r>
      <w:bookmarkEnd w:id="193"/>
    </w:p>
    <w:p w14:paraId="45562B31" w14:textId="77777777" w:rsidR="00A819FA" w:rsidRPr="0002252A" w:rsidRDefault="00A819FA" w:rsidP="00B15024">
      <w:pPr>
        <w:pStyle w:val="ActHead9"/>
      </w:pPr>
      <w:bookmarkStart w:id="194" w:name="_Toc168308318"/>
      <w:r w:rsidRPr="0002252A">
        <w:t>A New Tax System (Family Assistance) Act 1999</w:t>
      </w:r>
      <w:bookmarkEnd w:id="194"/>
    </w:p>
    <w:p w14:paraId="15C3CF38" w14:textId="77777777" w:rsidR="00A819FA" w:rsidRPr="0002252A" w:rsidRDefault="00A819FA" w:rsidP="00B15024">
      <w:pPr>
        <w:pStyle w:val="ItemHead"/>
      </w:pPr>
      <w:r w:rsidRPr="0002252A">
        <w:t>208  Amendments of listed provisions</w:t>
      </w:r>
    </w:p>
    <w:p w14:paraId="13F157B6" w14:textId="77777777" w:rsidR="00A819FA" w:rsidRPr="0002252A" w:rsidRDefault="00A819FA" w:rsidP="00B15024">
      <w:pPr>
        <w:pStyle w:val="Item"/>
      </w:pPr>
      <w:r w:rsidRPr="0002252A">
        <w:t>The provisions listed in the following table are amended as set out in the table.</w:t>
      </w:r>
    </w:p>
    <w:p w14:paraId="2CBE95B8"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76B3A493" w14:textId="77777777" w:rsidTr="009E1920">
        <w:trPr>
          <w:tblHeader/>
        </w:trPr>
        <w:tc>
          <w:tcPr>
            <w:tcW w:w="7086" w:type="dxa"/>
            <w:gridSpan w:val="3"/>
            <w:tcBorders>
              <w:top w:val="single" w:sz="12" w:space="0" w:color="auto"/>
              <w:bottom w:val="single" w:sz="6" w:space="0" w:color="auto"/>
            </w:tcBorders>
            <w:shd w:val="clear" w:color="auto" w:fill="auto"/>
          </w:tcPr>
          <w:p w14:paraId="26827AF4" w14:textId="77777777" w:rsidR="00A819FA" w:rsidRPr="0002252A" w:rsidRDefault="00A819FA" w:rsidP="00B15024">
            <w:pPr>
              <w:pStyle w:val="TableHeading"/>
            </w:pPr>
            <w:r w:rsidRPr="0002252A">
              <w:t>Amendments</w:t>
            </w:r>
          </w:p>
        </w:tc>
      </w:tr>
      <w:tr w:rsidR="00A819FA" w:rsidRPr="0002252A" w14:paraId="5AA0B74C" w14:textId="77777777" w:rsidTr="009E1920">
        <w:trPr>
          <w:tblHeader/>
        </w:trPr>
        <w:tc>
          <w:tcPr>
            <w:tcW w:w="2362" w:type="dxa"/>
            <w:tcBorders>
              <w:top w:val="single" w:sz="6" w:space="0" w:color="auto"/>
              <w:bottom w:val="single" w:sz="12" w:space="0" w:color="auto"/>
            </w:tcBorders>
            <w:shd w:val="clear" w:color="auto" w:fill="auto"/>
          </w:tcPr>
          <w:p w14:paraId="64BD959C"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58216566" w14:textId="77777777" w:rsidR="00A819FA" w:rsidRPr="0002252A" w:rsidRDefault="00A819FA" w:rsidP="00B15024">
            <w:pPr>
              <w:pStyle w:val="TableHeading"/>
            </w:pPr>
            <w:r w:rsidRPr="0002252A">
              <w:t>Omit</w:t>
            </w:r>
          </w:p>
        </w:tc>
        <w:tc>
          <w:tcPr>
            <w:tcW w:w="2362" w:type="dxa"/>
            <w:tcBorders>
              <w:top w:val="single" w:sz="6" w:space="0" w:color="auto"/>
              <w:bottom w:val="single" w:sz="12" w:space="0" w:color="auto"/>
            </w:tcBorders>
            <w:shd w:val="clear" w:color="auto" w:fill="auto"/>
          </w:tcPr>
          <w:p w14:paraId="143BF132" w14:textId="77777777" w:rsidR="00A819FA" w:rsidRPr="0002252A" w:rsidRDefault="00A819FA" w:rsidP="00B15024">
            <w:pPr>
              <w:pStyle w:val="TableHeading"/>
            </w:pPr>
            <w:r w:rsidRPr="0002252A">
              <w:t>Substitute</w:t>
            </w:r>
          </w:p>
        </w:tc>
      </w:tr>
      <w:tr w:rsidR="00A819FA" w:rsidRPr="0002252A" w14:paraId="47317C6D" w14:textId="77777777" w:rsidTr="009E1920">
        <w:tc>
          <w:tcPr>
            <w:tcW w:w="2362" w:type="dxa"/>
            <w:tcBorders>
              <w:top w:val="single" w:sz="12" w:space="0" w:color="auto"/>
            </w:tcBorders>
            <w:shd w:val="clear" w:color="auto" w:fill="auto"/>
          </w:tcPr>
          <w:p w14:paraId="62A4B7EC" w14:textId="77777777" w:rsidR="00A819FA" w:rsidRPr="0002252A" w:rsidRDefault="00A819FA" w:rsidP="00B15024">
            <w:pPr>
              <w:pStyle w:val="Tabletext"/>
            </w:pPr>
            <w:r w:rsidRPr="0002252A">
              <w:t>35U(2)(a)</w:t>
            </w:r>
          </w:p>
        </w:tc>
        <w:tc>
          <w:tcPr>
            <w:tcW w:w="2362" w:type="dxa"/>
            <w:tcBorders>
              <w:top w:val="single" w:sz="12" w:space="0" w:color="auto"/>
            </w:tcBorders>
            <w:shd w:val="clear" w:color="auto" w:fill="auto"/>
          </w:tcPr>
          <w:p w14:paraId="6430C65A" w14:textId="77777777" w:rsidR="00A819FA" w:rsidRPr="0002252A" w:rsidRDefault="00A819FA" w:rsidP="00B15024">
            <w:pPr>
              <w:pStyle w:val="Tabletext"/>
            </w:pPr>
            <w:r w:rsidRPr="0002252A">
              <w:t>AAT</w:t>
            </w:r>
          </w:p>
        </w:tc>
        <w:tc>
          <w:tcPr>
            <w:tcW w:w="2362" w:type="dxa"/>
            <w:tcBorders>
              <w:top w:val="single" w:sz="12" w:space="0" w:color="auto"/>
            </w:tcBorders>
            <w:shd w:val="clear" w:color="auto" w:fill="auto"/>
          </w:tcPr>
          <w:p w14:paraId="3E3660EF" w14:textId="77777777" w:rsidR="00A819FA" w:rsidRPr="0002252A" w:rsidRDefault="00A819FA" w:rsidP="00B15024">
            <w:pPr>
              <w:pStyle w:val="Tabletext"/>
            </w:pPr>
            <w:r w:rsidRPr="0002252A">
              <w:t>ART</w:t>
            </w:r>
          </w:p>
        </w:tc>
      </w:tr>
      <w:tr w:rsidR="00A819FA" w:rsidRPr="0002252A" w14:paraId="5D711160" w14:textId="77777777" w:rsidTr="009E1920">
        <w:tc>
          <w:tcPr>
            <w:tcW w:w="2362" w:type="dxa"/>
            <w:tcBorders>
              <w:bottom w:val="single" w:sz="2" w:space="0" w:color="auto"/>
            </w:tcBorders>
            <w:shd w:val="clear" w:color="auto" w:fill="auto"/>
          </w:tcPr>
          <w:p w14:paraId="507F4600" w14:textId="77777777" w:rsidR="00A819FA" w:rsidRPr="0002252A" w:rsidRDefault="00A819FA" w:rsidP="00B15024">
            <w:pPr>
              <w:pStyle w:val="Tabletext"/>
            </w:pPr>
            <w:r w:rsidRPr="0002252A">
              <w:t>35U(2)(a)</w:t>
            </w:r>
          </w:p>
        </w:tc>
        <w:tc>
          <w:tcPr>
            <w:tcW w:w="2362" w:type="dxa"/>
            <w:tcBorders>
              <w:bottom w:val="single" w:sz="2" w:space="0" w:color="auto"/>
            </w:tcBorders>
            <w:shd w:val="clear" w:color="auto" w:fill="auto"/>
          </w:tcPr>
          <w:p w14:paraId="3DAD5720" w14:textId="77777777" w:rsidR="00A819FA" w:rsidRPr="0002252A" w:rsidRDefault="0059456F" w:rsidP="00B15024">
            <w:pPr>
              <w:pStyle w:val="Tabletext"/>
            </w:pPr>
            <w:r>
              <w:t>section 8</w:t>
            </w:r>
            <w:r w:rsidR="00A819FA" w:rsidRPr="0002252A">
              <w:t>9 or paragraph 96A(b)</w:t>
            </w:r>
          </w:p>
        </w:tc>
        <w:tc>
          <w:tcPr>
            <w:tcW w:w="2362" w:type="dxa"/>
            <w:tcBorders>
              <w:bottom w:val="single" w:sz="2" w:space="0" w:color="auto"/>
            </w:tcBorders>
            <w:shd w:val="clear" w:color="auto" w:fill="auto"/>
          </w:tcPr>
          <w:p w14:paraId="3DF43A65" w14:textId="77777777" w:rsidR="00A819FA" w:rsidRPr="0002252A" w:rsidRDefault="0059456F" w:rsidP="00B15024">
            <w:pPr>
              <w:pStyle w:val="Tabletext"/>
            </w:pPr>
            <w:r>
              <w:t>section 8</w:t>
            </w:r>
            <w:r w:rsidR="00A819FA" w:rsidRPr="0002252A">
              <w:t>9</w:t>
            </w:r>
          </w:p>
        </w:tc>
      </w:tr>
      <w:tr w:rsidR="00A819FA" w:rsidRPr="0002252A" w14:paraId="3759DBC0" w14:textId="77777777" w:rsidTr="009E1920">
        <w:tc>
          <w:tcPr>
            <w:tcW w:w="2362" w:type="dxa"/>
            <w:tcBorders>
              <w:bottom w:val="single" w:sz="2" w:space="0" w:color="auto"/>
            </w:tcBorders>
            <w:shd w:val="clear" w:color="auto" w:fill="auto"/>
          </w:tcPr>
          <w:p w14:paraId="55B4842A" w14:textId="77777777" w:rsidR="00A819FA" w:rsidRPr="0002252A" w:rsidRDefault="00A819FA" w:rsidP="00B15024">
            <w:pPr>
              <w:pStyle w:val="Tabletext"/>
            </w:pPr>
            <w:r w:rsidRPr="0002252A">
              <w:t>85CE(3) (note)</w:t>
            </w:r>
          </w:p>
        </w:tc>
        <w:tc>
          <w:tcPr>
            <w:tcW w:w="2362" w:type="dxa"/>
            <w:tcBorders>
              <w:bottom w:val="single" w:sz="2" w:space="0" w:color="auto"/>
            </w:tcBorders>
            <w:shd w:val="clear" w:color="auto" w:fill="auto"/>
          </w:tcPr>
          <w:p w14:paraId="093F1581" w14:textId="77777777" w:rsidR="00A819FA" w:rsidRPr="0002252A" w:rsidRDefault="0059456F" w:rsidP="00B15024">
            <w:pPr>
              <w:pStyle w:val="Tabletext"/>
            </w:pPr>
            <w:r>
              <w:t>section 2</w:t>
            </w:r>
            <w:r w:rsidR="00A819FA" w:rsidRPr="0002252A">
              <w:t>7A of the AAT Act</w:t>
            </w:r>
          </w:p>
        </w:tc>
        <w:tc>
          <w:tcPr>
            <w:tcW w:w="2362" w:type="dxa"/>
            <w:tcBorders>
              <w:bottom w:val="single" w:sz="2" w:space="0" w:color="auto"/>
            </w:tcBorders>
            <w:shd w:val="clear" w:color="auto" w:fill="auto"/>
          </w:tcPr>
          <w:p w14:paraId="5428ABF6" w14:textId="77777777" w:rsidR="00A819FA" w:rsidRPr="0002252A" w:rsidRDefault="0059456F" w:rsidP="00B15024">
            <w:pPr>
              <w:pStyle w:val="Tabletext"/>
            </w:pPr>
            <w:r>
              <w:t>section 2</w:t>
            </w:r>
            <w:r w:rsidR="00A819FA" w:rsidRPr="0002252A">
              <w:t>66 of the ART Act</w:t>
            </w:r>
          </w:p>
        </w:tc>
      </w:tr>
      <w:tr w:rsidR="00A819FA" w:rsidRPr="0002252A" w14:paraId="3979C446" w14:textId="77777777" w:rsidTr="009E1920">
        <w:tc>
          <w:tcPr>
            <w:tcW w:w="2362" w:type="dxa"/>
            <w:tcBorders>
              <w:bottom w:val="single" w:sz="2" w:space="0" w:color="auto"/>
            </w:tcBorders>
            <w:shd w:val="clear" w:color="auto" w:fill="auto"/>
          </w:tcPr>
          <w:p w14:paraId="0D50375C" w14:textId="77777777" w:rsidR="00A819FA" w:rsidRPr="0002252A" w:rsidRDefault="00A819FA" w:rsidP="00B15024">
            <w:pPr>
              <w:pStyle w:val="Tabletext"/>
            </w:pPr>
            <w:r w:rsidRPr="0002252A">
              <w:t>85CF(2) (note)</w:t>
            </w:r>
          </w:p>
        </w:tc>
        <w:tc>
          <w:tcPr>
            <w:tcW w:w="2362" w:type="dxa"/>
            <w:tcBorders>
              <w:bottom w:val="single" w:sz="2" w:space="0" w:color="auto"/>
            </w:tcBorders>
            <w:shd w:val="clear" w:color="auto" w:fill="auto"/>
          </w:tcPr>
          <w:p w14:paraId="59687965" w14:textId="77777777" w:rsidR="00A819FA" w:rsidRPr="0002252A" w:rsidRDefault="0059456F" w:rsidP="00B15024">
            <w:pPr>
              <w:pStyle w:val="Tabletext"/>
            </w:pPr>
            <w:r>
              <w:t>section 2</w:t>
            </w:r>
            <w:r w:rsidR="00A819FA" w:rsidRPr="0002252A">
              <w:t>7A of the AAT Act</w:t>
            </w:r>
          </w:p>
        </w:tc>
        <w:tc>
          <w:tcPr>
            <w:tcW w:w="2362" w:type="dxa"/>
            <w:tcBorders>
              <w:bottom w:val="single" w:sz="2" w:space="0" w:color="auto"/>
            </w:tcBorders>
            <w:shd w:val="clear" w:color="auto" w:fill="auto"/>
          </w:tcPr>
          <w:p w14:paraId="180601A5" w14:textId="77777777" w:rsidR="00A819FA" w:rsidRPr="0002252A" w:rsidRDefault="0059456F" w:rsidP="00B15024">
            <w:pPr>
              <w:pStyle w:val="Tabletext"/>
            </w:pPr>
            <w:r>
              <w:t>section 2</w:t>
            </w:r>
            <w:r w:rsidR="00A819FA" w:rsidRPr="0002252A">
              <w:t>66 of the ART Act</w:t>
            </w:r>
          </w:p>
        </w:tc>
      </w:tr>
      <w:tr w:rsidR="00A819FA" w:rsidRPr="0002252A" w14:paraId="788EA0CB" w14:textId="77777777" w:rsidTr="009E1920">
        <w:tc>
          <w:tcPr>
            <w:tcW w:w="2362" w:type="dxa"/>
            <w:tcBorders>
              <w:bottom w:val="single" w:sz="2" w:space="0" w:color="auto"/>
            </w:tcBorders>
            <w:shd w:val="clear" w:color="auto" w:fill="auto"/>
          </w:tcPr>
          <w:p w14:paraId="0F6B8727" w14:textId="77777777" w:rsidR="00A819FA" w:rsidRPr="0002252A" w:rsidRDefault="00A819FA" w:rsidP="00B15024">
            <w:pPr>
              <w:pStyle w:val="Tabletext"/>
            </w:pPr>
            <w:r w:rsidRPr="0002252A">
              <w:t>85CH(4) (note)</w:t>
            </w:r>
          </w:p>
        </w:tc>
        <w:tc>
          <w:tcPr>
            <w:tcW w:w="2362" w:type="dxa"/>
            <w:tcBorders>
              <w:bottom w:val="single" w:sz="2" w:space="0" w:color="auto"/>
            </w:tcBorders>
            <w:shd w:val="clear" w:color="auto" w:fill="auto"/>
          </w:tcPr>
          <w:p w14:paraId="2B2C8EDA" w14:textId="77777777" w:rsidR="00A819FA" w:rsidRPr="0002252A" w:rsidRDefault="0059456F" w:rsidP="00B15024">
            <w:pPr>
              <w:pStyle w:val="Tabletext"/>
            </w:pPr>
            <w:r>
              <w:t>section 2</w:t>
            </w:r>
            <w:r w:rsidR="00A819FA" w:rsidRPr="0002252A">
              <w:t>7A of the AAT Act</w:t>
            </w:r>
          </w:p>
        </w:tc>
        <w:tc>
          <w:tcPr>
            <w:tcW w:w="2362" w:type="dxa"/>
            <w:tcBorders>
              <w:bottom w:val="single" w:sz="2" w:space="0" w:color="auto"/>
            </w:tcBorders>
            <w:shd w:val="clear" w:color="auto" w:fill="auto"/>
          </w:tcPr>
          <w:p w14:paraId="67711710" w14:textId="77777777" w:rsidR="00A819FA" w:rsidRPr="0002252A" w:rsidRDefault="0059456F" w:rsidP="00B15024">
            <w:pPr>
              <w:pStyle w:val="Tabletext"/>
            </w:pPr>
            <w:r>
              <w:t>section 2</w:t>
            </w:r>
            <w:r w:rsidR="00A819FA" w:rsidRPr="0002252A">
              <w:t>66 of the ART Act</w:t>
            </w:r>
          </w:p>
        </w:tc>
      </w:tr>
      <w:tr w:rsidR="00A819FA" w:rsidRPr="0002252A" w14:paraId="5CDEBE4B" w14:textId="77777777" w:rsidTr="009E1920">
        <w:tc>
          <w:tcPr>
            <w:tcW w:w="2362" w:type="dxa"/>
            <w:tcBorders>
              <w:top w:val="single" w:sz="2" w:space="0" w:color="auto"/>
              <w:bottom w:val="single" w:sz="12" w:space="0" w:color="auto"/>
            </w:tcBorders>
            <w:shd w:val="clear" w:color="auto" w:fill="auto"/>
          </w:tcPr>
          <w:p w14:paraId="12BB7FBD" w14:textId="77777777" w:rsidR="00A819FA" w:rsidRPr="0002252A" w:rsidRDefault="00A819FA" w:rsidP="00B15024">
            <w:pPr>
              <w:pStyle w:val="Tabletext"/>
            </w:pPr>
            <w:r w:rsidRPr="0002252A">
              <w:t>85CI(1) (note)</w:t>
            </w:r>
          </w:p>
        </w:tc>
        <w:tc>
          <w:tcPr>
            <w:tcW w:w="2362" w:type="dxa"/>
            <w:tcBorders>
              <w:top w:val="single" w:sz="2" w:space="0" w:color="auto"/>
              <w:bottom w:val="single" w:sz="12" w:space="0" w:color="auto"/>
            </w:tcBorders>
            <w:shd w:val="clear" w:color="auto" w:fill="auto"/>
          </w:tcPr>
          <w:p w14:paraId="3E203008" w14:textId="77777777" w:rsidR="00A819FA" w:rsidRPr="0002252A" w:rsidRDefault="0059456F" w:rsidP="00B15024">
            <w:pPr>
              <w:pStyle w:val="Tabletext"/>
            </w:pPr>
            <w:r>
              <w:t>section 2</w:t>
            </w:r>
            <w:r w:rsidR="00A819FA" w:rsidRPr="0002252A">
              <w:t>7A of the AAT Act</w:t>
            </w:r>
          </w:p>
        </w:tc>
        <w:tc>
          <w:tcPr>
            <w:tcW w:w="2362" w:type="dxa"/>
            <w:tcBorders>
              <w:top w:val="single" w:sz="2" w:space="0" w:color="auto"/>
              <w:bottom w:val="single" w:sz="12" w:space="0" w:color="auto"/>
            </w:tcBorders>
            <w:shd w:val="clear" w:color="auto" w:fill="auto"/>
          </w:tcPr>
          <w:p w14:paraId="73DF697C" w14:textId="77777777" w:rsidR="00A819FA" w:rsidRPr="0002252A" w:rsidRDefault="0059456F" w:rsidP="00B15024">
            <w:pPr>
              <w:pStyle w:val="Tabletext"/>
            </w:pPr>
            <w:r>
              <w:t>section 2</w:t>
            </w:r>
            <w:r w:rsidR="00A819FA" w:rsidRPr="0002252A">
              <w:t>66 of the ART Act</w:t>
            </w:r>
          </w:p>
        </w:tc>
      </w:tr>
    </w:tbl>
    <w:p w14:paraId="68373403" w14:textId="77777777" w:rsidR="00A819FA" w:rsidRPr="0002252A" w:rsidRDefault="00A819FA" w:rsidP="00B15024">
      <w:pPr>
        <w:pStyle w:val="ActHead9"/>
      </w:pPr>
      <w:bookmarkStart w:id="195" w:name="_Toc168308319"/>
      <w:r w:rsidRPr="0002252A">
        <w:t>A New Tax System (Family Assistance) (Administration) Act 1999</w:t>
      </w:r>
      <w:bookmarkEnd w:id="195"/>
    </w:p>
    <w:p w14:paraId="28D33F18" w14:textId="77777777" w:rsidR="00A819FA" w:rsidRPr="0002252A" w:rsidRDefault="00A819FA" w:rsidP="00B15024">
      <w:pPr>
        <w:pStyle w:val="ItemHead"/>
      </w:pPr>
      <w:r w:rsidRPr="0002252A">
        <w:t>209  Amendments of listed provisions</w:t>
      </w:r>
    </w:p>
    <w:p w14:paraId="4B2833B1" w14:textId="77777777" w:rsidR="00A819FA" w:rsidRPr="0002252A" w:rsidRDefault="00A819FA" w:rsidP="00B15024">
      <w:pPr>
        <w:pStyle w:val="Item"/>
      </w:pPr>
      <w:r w:rsidRPr="0002252A">
        <w:t>The provisions listed in the following table are amended as set out in the table.</w:t>
      </w:r>
    </w:p>
    <w:p w14:paraId="6053DB13"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36EE03BE" w14:textId="77777777" w:rsidTr="009E1920">
        <w:trPr>
          <w:tblHeader/>
        </w:trPr>
        <w:tc>
          <w:tcPr>
            <w:tcW w:w="7086" w:type="dxa"/>
            <w:gridSpan w:val="3"/>
            <w:tcBorders>
              <w:top w:val="single" w:sz="12" w:space="0" w:color="auto"/>
              <w:bottom w:val="single" w:sz="6" w:space="0" w:color="auto"/>
            </w:tcBorders>
            <w:shd w:val="clear" w:color="auto" w:fill="auto"/>
          </w:tcPr>
          <w:p w14:paraId="0C085693" w14:textId="77777777" w:rsidR="00A819FA" w:rsidRPr="0002252A" w:rsidRDefault="00A819FA" w:rsidP="00B15024">
            <w:pPr>
              <w:pStyle w:val="TableHeading"/>
            </w:pPr>
            <w:r w:rsidRPr="0002252A">
              <w:t>Amendments</w:t>
            </w:r>
          </w:p>
        </w:tc>
      </w:tr>
      <w:tr w:rsidR="00A819FA" w:rsidRPr="0002252A" w14:paraId="1D7901E5" w14:textId="77777777" w:rsidTr="009E1920">
        <w:trPr>
          <w:tblHeader/>
        </w:trPr>
        <w:tc>
          <w:tcPr>
            <w:tcW w:w="2362" w:type="dxa"/>
            <w:tcBorders>
              <w:top w:val="single" w:sz="6" w:space="0" w:color="auto"/>
              <w:bottom w:val="single" w:sz="12" w:space="0" w:color="auto"/>
            </w:tcBorders>
            <w:shd w:val="clear" w:color="auto" w:fill="auto"/>
          </w:tcPr>
          <w:p w14:paraId="64126EA8"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322C0CAE" w14:textId="77777777" w:rsidR="00A819FA" w:rsidRPr="0002252A" w:rsidRDefault="00A819FA" w:rsidP="00B15024">
            <w:pPr>
              <w:pStyle w:val="TableHeading"/>
            </w:pPr>
            <w:r w:rsidRPr="0002252A">
              <w:t>Omit (wherever occurring)</w:t>
            </w:r>
          </w:p>
        </w:tc>
        <w:tc>
          <w:tcPr>
            <w:tcW w:w="2362" w:type="dxa"/>
            <w:tcBorders>
              <w:top w:val="single" w:sz="6" w:space="0" w:color="auto"/>
              <w:bottom w:val="single" w:sz="12" w:space="0" w:color="auto"/>
            </w:tcBorders>
            <w:shd w:val="clear" w:color="auto" w:fill="auto"/>
          </w:tcPr>
          <w:p w14:paraId="5EEF4D65" w14:textId="77777777" w:rsidR="00A819FA" w:rsidRPr="0002252A" w:rsidRDefault="00A819FA" w:rsidP="00B15024">
            <w:pPr>
              <w:pStyle w:val="TableHeading"/>
            </w:pPr>
            <w:r w:rsidRPr="0002252A">
              <w:t>Substitute</w:t>
            </w:r>
          </w:p>
        </w:tc>
      </w:tr>
      <w:tr w:rsidR="00A819FA" w:rsidRPr="0002252A" w14:paraId="55894A9D" w14:textId="77777777" w:rsidTr="009E1920">
        <w:tc>
          <w:tcPr>
            <w:tcW w:w="2362" w:type="dxa"/>
            <w:tcBorders>
              <w:top w:val="single" w:sz="12" w:space="0" w:color="auto"/>
            </w:tcBorders>
            <w:shd w:val="clear" w:color="auto" w:fill="auto"/>
          </w:tcPr>
          <w:p w14:paraId="464A7EBD" w14:textId="77777777" w:rsidR="00A819FA" w:rsidRPr="0002252A" w:rsidRDefault="00A819FA" w:rsidP="00B15024">
            <w:pPr>
              <w:pStyle w:val="Tabletext"/>
            </w:pPr>
            <w:r w:rsidRPr="0002252A">
              <w:t xml:space="preserve">67EB(2) (table </w:t>
            </w:r>
            <w:r w:rsidR="00FD10F9">
              <w:t>item 3</w:t>
            </w:r>
            <w:r w:rsidRPr="0002252A">
              <w:t>, column headed “Fee reduction decision”)</w:t>
            </w:r>
          </w:p>
        </w:tc>
        <w:tc>
          <w:tcPr>
            <w:tcW w:w="2362" w:type="dxa"/>
            <w:tcBorders>
              <w:top w:val="single" w:sz="12" w:space="0" w:color="auto"/>
            </w:tcBorders>
            <w:shd w:val="clear" w:color="auto" w:fill="auto"/>
          </w:tcPr>
          <w:p w14:paraId="32ECFC9E" w14:textId="77777777" w:rsidR="00A819FA" w:rsidRPr="0002252A" w:rsidRDefault="00A819FA" w:rsidP="00B15024">
            <w:pPr>
              <w:pStyle w:val="Tabletext"/>
            </w:pPr>
            <w:r w:rsidRPr="0002252A">
              <w:t>AAT Act</w:t>
            </w:r>
          </w:p>
        </w:tc>
        <w:tc>
          <w:tcPr>
            <w:tcW w:w="2362" w:type="dxa"/>
            <w:tcBorders>
              <w:top w:val="single" w:sz="12" w:space="0" w:color="auto"/>
            </w:tcBorders>
            <w:shd w:val="clear" w:color="auto" w:fill="auto"/>
          </w:tcPr>
          <w:p w14:paraId="48A3F8B6" w14:textId="77777777" w:rsidR="00A819FA" w:rsidRPr="0002252A" w:rsidRDefault="00A819FA" w:rsidP="00B15024">
            <w:pPr>
              <w:pStyle w:val="Tabletext"/>
            </w:pPr>
            <w:r w:rsidRPr="0002252A">
              <w:t>ART Act</w:t>
            </w:r>
          </w:p>
        </w:tc>
      </w:tr>
      <w:tr w:rsidR="00A819FA" w:rsidRPr="0002252A" w14:paraId="0E700B9A" w14:textId="77777777" w:rsidTr="009E1920">
        <w:tc>
          <w:tcPr>
            <w:tcW w:w="2362" w:type="dxa"/>
            <w:shd w:val="clear" w:color="auto" w:fill="auto"/>
          </w:tcPr>
          <w:p w14:paraId="0F00437A" w14:textId="77777777" w:rsidR="00A819FA" w:rsidRPr="0002252A" w:rsidRDefault="00A819FA" w:rsidP="00B15024">
            <w:pPr>
              <w:pStyle w:val="Tabletext"/>
            </w:pPr>
            <w:r w:rsidRPr="0002252A">
              <w:t>67EB(2) (table item 4, column headed “Fee reduction decision”)</w:t>
            </w:r>
          </w:p>
        </w:tc>
        <w:tc>
          <w:tcPr>
            <w:tcW w:w="2362" w:type="dxa"/>
            <w:shd w:val="clear" w:color="auto" w:fill="auto"/>
          </w:tcPr>
          <w:p w14:paraId="18295C04" w14:textId="77777777" w:rsidR="00A819FA" w:rsidRPr="0002252A" w:rsidRDefault="00A819FA" w:rsidP="00B15024">
            <w:pPr>
              <w:pStyle w:val="Tabletext"/>
            </w:pPr>
            <w:r w:rsidRPr="0002252A">
              <w:t>AAT Act</w:t>
            </w:r>
          </w:p>
        </w:tc>
        <w:tc>
          <w:tcPr>
            <w:tcW w:w="2362" w:type="dxa"/>
            <w:shd w:val="clear" w:color="auto" w:fill="auto"/>
          </w:tcPr>
          <w:p w14:paraId="05BBBDE1" w14:textId="77777777" w:rsidR="00A819FA" w:rsidRPr="0002252A" w:rsidRDefault="00A819FA" w:rsidP="00B15024">
            <w:pPr>
              <w:pStyle w:val="Tabletext"/>
            </w:pPr>
            <w:r w:rsidRPr="0002252A">
              <w:t>ART Act</w:t>
            </w:r>
          </w:p>
        </w:tc>
      </w:tr>
      <w:tr w:rsidR="00A819FA" w:rsidRPr="0002252A" w14:paraId="521BF0E8" w14:textId="77777777" w:rsidTr="009E1920">
        <w:tc>
          <w:tcPr>
            <w:tcW w:w="2362" w:type="dxa"/>
            <w:shd w:val="clear" w:color="auto" w:fill="auto"/>
          </w:tcPr>
          <w:p w14:paraId="7B79C285" w14:textId="77777777" w:rsidR="00A819FA" w:rsidRPr="0002252A" w:rsidRDefault="00A819FA" w:rsidP="00B15024">
            <w:pPr>
              <w:pStyle w:val="Tabletext"/>
            </w:pPr>
            <w:r w:rsidRPr="0002252A">
              <w:t>73 (heading)</w:t>
            </w:r>
          </w:p>
        </w:tc>
        <w:tc>
          <w:tcPr>
            <w:tcW w:w="2362" w:type="dxa"/>
            <w:shd w:val="clear" w:color="auto" w:fill="auto"/>
          </w:tcPr>
          <w:p w14:paraId="092875A3" w14:textId="77777777" w:rsidR="00A819FA" w:rsidRPr="0002252A" w:rsidRDefault="00A819FA" w:rsidP="00B15024">
            <w:pPr>
              <w:pStyle w:val="Tabletext"/>
            </w:pPr>
            <w:r w:rsidRPr="0002252A">
              <w:t>AAT</w:t>
            </w:r>
          </w:p>
        </w:tc>
        <w:tc>
          <w:tcPr>
            <w:tcW w:w="2362" w:type="dxa"/>
            <w:shd w:val="clear" w:color="auto" w:fill="auto"/>
          </w:tcPr>
          <w:p w14:paraId="70359181" w14:textId="77777777" w:rsidR="00A819FA" w:rsidRPr="0002252A" w:rsidRDefault="00A819FA" w:rsidP="00B15024">
            <w:pPr>
              <w:pStyle w:val="Tabletext"/>
            </w:pPr>
            <w:r w:rsidRPr="0002252A">
              <w:t>ART</w:t>
            </w:r>
          </w:p>
        </w:tc>
      </w:tr>
      <w:tr w:rsidR="00A819FA" w:rsidRPr="0002252A" w14:paraId="695ECE7B" w14:textId="77777777" w:rsidTr="009E1920">
        <w:tc>
          <w:tcPr>
            <w:tcW w:w="2362" w:type="dxa"/>
            <w:shd w:val="clear" w:color="auto" w:fill="auto"/>
          </w:tcPr>
          <w:p w14:paraId="14F5D59E" w14:textId="77777777" w:rsidR="00A819FA" w:rsidRPr="0002252A" w:rsidRDefault="00A819FA" w:rsidP="00B15024">
            <w:pPr>
              <w:pStyle w:val="Tabletext"/>
            </w:pPr>
            <w:r w:rsidRPr="0002252A">
              <w:t>100(2) (heading)</w:t>
            </w:r>
          </w:p>
        </w:tc>
        <w:tc>
          <w:tcPr>
            <w:tcW w:w="2362" w:type="dxa"/>
            <w:shd w:val="clear" w:color="auto" w:fill="auto"/>
          </w:tcPr>
          <w:p w14:paraId="3610C000" w14:textId="77777777" w:rsidR="00A819FA" w:rsidRPr="0002252A" w:rsidRDefault="00A819FA" w:rsidP="00B15024">
            <w:pPr>
              <w:pStyle w:val="Tabletext"/>
            </w:pPr>
            <w:r w:rsidRPr="0002252A">
              <w:t>AAT</w:t>
            </w:r>
          </w:p>
        </w:tc>
        <w:tc>
          <w:tcPr>
            <w:tcW w:w="2362" w:type="dxa"/>
            <w:shd w:val="clear" w:color="auto" w:fill="auto"/>
          </w:tcPr>
          <w:p w14:paraId="3BA2A348" w14:textId="77777777" w:rsidR="00A819FA" w:rsidRPr="0002252A" w:rsidRDefault="00A819FA" w:rsidP="00B15024">
            <w:pPr>
              <w:pStyle w:val="Tabletext"/>
            </w:pPr>
            <w:r w:rsidRPr="0002252A">
              <w:t>ART</w:t>
            </w:r>
          </w:p>
        </w:tc>
      </w:tr>
      <w:tr w:rsidR="00A819FA" w:rsidRPr="0002252A" w14:paraId="455AF300" w14:textId="77777777" w:rsidTr="009E1920">
        <w:tc>
          <w:tcPr>
            <w:tcW w:w="2362" w:type="dxa"/>
            <w:shd w:val="clear" w:color="auto" w:fill="auto"/>
          </w:tcPr>
          <w:p w14:paraId="75242FE7" w14:textId="77777777" w:rsidR="00A819FA" w:rsidRPr="0002252A" w:rsidRDefault="00A819FA" w:rsidP="00B15024">
            <w:pPr>
              <w:pStyle w:val="Tabletext"/>
            </w:pPr>
            <w:r w:rsidRPr="0002252A">
              <w:t>100(2)</w:t>
            </w:r>
          </w:p>
        </w:tc>
        <w:tc>
          <w:tcPr>
            <w:tcW w:w="2362" w:type="dxa"/>
            <w:shd w:val="clear" w:color="auto" w:fill="auto"/>
          </w:tcPr>
          <w:p w14:paraId="084EAE5A" w14:textId="77777777" w:rsidR="00A819FA" w:rsidRPr="0002252A" w:rsidRDefault="00A819FA" w:rsidP="00B15024">
            <w:pPr>
              <w:pStyle w:val="Tabletext"/>
            </w:pPr>
            <w:r w:rsidRPr="0002252A">
              <w:t>AAT</w:t>
            </w:r>
          </w:p>
        </w:tc>
        <w:tc>
          <w:tcPr>
            <w:tcW w:w="2362" w:type="dxa"/>
            <w:shd w:val="clear" w:color="auto" w:fill="auto"/>
          </w:tcPr>
          <w:p w14:paraId="4D8368DE" w14:textId="77777777" w:rsidR="00A819FA" w:rsidRPr="0002252A" w:rsidRDefault="00A819FA" w:rsidP="00B15024">
            <w:pPr>
              <w:pStyle w:val="Tabletext"/>
            </w:pPr>
            <w:r w:rsidRPr="0002252A">
              <w:t>ART</w:t>
            </w:r>
          </w:p>
        </w:tc>
      </w:tr>
      <w:tr w:rsidR="00A819FA" w:rsidRPr="0002252A" w14:paraId="6B53445E" w14:textId="77777777" w:rsidTr="009E1920">
        <w:tc>
          <w:tcPr>
            <w:tcW w:w="2362" w:type="dxa"/>
            <w:shd w:val="clear" w:color="auto" w:fill="auto"/>
          </w:tcPr>
          <w:p w14:paraId="4D29257C" w14:textId="77777777" w:rsidR="00A819FA" w:rsidRPr="0002252A" w:rsidRDefault="00A819FA" w:rsidP="00B15024">
            <w:pPr>
              <w:pStyle w:val="Tabletext"/>
            </w:pPr>
            <w:r w:rsidRPr="0002252A">
              <w:t>102R(1)</w:t>
            </w:r>
          </w:p>
        </w:tc>
        <w:tc>
          <w:tcPr>
            <w:tcW w:w="2362" w:type="dxa"/>
            <w:shd w:val="clear" w:color="auto" w:fill="auto"/>
          </w:tcPr>
          <w:p w14:paraId="3E8FE1C2" w14:textId="77777777" w:rsidR="00A819FA" w:rsidRPr="0002252A" w:rsidRDefault="00A819FA" w:rsidP="00B15024">
            <w:pPr>
              <w:pStyle w:val="Tabletext"/>
            </w:pPr>
            <w:r w:rsidRPr="0002252A">
              <w:t>Administrative Appeals Tribunal</w:t>
            </w:r>
          </w:p>
        </w:tc>
        <w:tc>
          <w:tcPr>
            <w:tcW w:w="2362" w:type="dxa"/>
            <w:shd w:val="clear" w:color="auto" w:fill="auto"/>
          </w:tcPr>
          <w:p w14:paraId="30D4B5E8" w14:textId="77777777" w:rsidR="00A819FA" w:rsidRPr="0002252A" w:rsidRDefault="00A819FA" w:rsidP="00B15024">
            <w:pPr>
              <w:pStyle w:val="Tabletext"/>
            </w:pPr>
            <w:r w:rsidRPr="0002252A">
              <w:t>ART</w:t>
            </w:r>
          </w:p>
        </w:tc>
      </w:tr>
      <w:tr w:rsidR="00A819FA" w:rsidRPr="0002252A" w14:paraId="5607631C" w14:textId="77777777" w:rsidTr="009E1920">
        <w:tc>
          <w:tcPr>
            <w:tcW w:w="2362" w:type="dxa"/>
            <w:shd w:val="clear" w:color="auto" w:fill="auto"/>
          </w:tcPr>
          <w:p w14:paraId="7472C81A" w14:textId="77777777" w:rsidR="00A819FA" w:rsidRPr="0002252A" w:rsidRDefault="00A819FA" w:rsidP="00B15024">
            <w:pPr>
              <w:pStyle w:val="Tabletext"/>
            </w:pPr>
            <w:r w:rsidRPr="0002252A">
              <w:t>103(b)</w:t>
            </w:r>
          </w:p>
        </w:tc>
        <w:tc>
          <w:tcPr>
            <w:tcW w:w="2362" w:type="dxa"/>
            <w:shd w:val="clear" w:color="auto" w:fill="auto"/>
          </w:tcPr>
          <w:p w14:paraId="72737452" w14:textId="77777777" w:rsidR="00A819FA" w:rsidRPr="0002252A" w:rsidRDefault="00A819FA" w:rsidP="00B15024">
            <w:pPr>
              <w:pStyle w:val="Tabletext"/>
            </w:pPr>
            <w:r w:rsidRPr="0002252A">
              <w:t>AAT Act</w:t>
            </w:r>
          </w:p>
        </w:tc>
        <w:tc>
          <w:tcPr>
            <w:tcW w:w="2362" w:type="dxa"/>
            <w:shd w:val="clear" w:color="auto" w:fill="auto"/>
          </w:tcPr>
          <w:p w14:paraId="524256C3" w14:textId="77777777" w:rsidR="00A819FA" w:rsidRPr="0002252A" w:rsidRDefault="00A819FA" w:rsidP="00B15024">
            <w:pPr>
              <w:pStyle w:val="Tabletext"/>
            </w:pPr>
            <w:r w:rsidRPr="0002252A">
              <w:t>ART Act</w:t>
            </w:r>
          </w:p>
        </w:tc>
      </w:tr>
      <w:tr w:rsidR="00A819FA" w:rsidRPr="0002252A" w14:paraId="69150365" w14:textId="77777777" w:rsidTr="009E1920">
        <w:tc>
          <w:tcPr>
            <w:tcW w:w="2362" w:type="dxa"/>
            <w:shd w:val="clear" w:color="auto" w:fill="auto"/>
          </w:tcPr>
          <w:p w14:paraId="74721511" w14:textId="77777777" w:rsidR="00A819FA" w:rsidRPr="0002252A" w:rsidRDefault="00A819FA" w:rsidP="00B15024">
            <w:pPr>
              <w:pStyle w:val="Tabletext"/>
            </w:pPr>
            <w:r w:rsidRPr="0002252A">
              <w:t>105(2) (heading)</w:t>
            </w:r>
          </w:p>
        </w:tc>
        <w:tc>
          <w:tcPr>
            <w:tcW w:w="2362" w:type="dxa"/>
            <w:shd w:val="clear" w:color="auto" w:fill="auto"/>
          </w:tcPr>
          <w:p w14:paraId="579F1C98" w14:textId="77777777" w:rsidR="00A819FA" w:rsidRPr="0002252A" w:rsidRDefault="00A819FA" w:rsidP="00B15024">
            <w:pPr>
              <w:pStyle w:val="Tabletext"/>
            </w:pPr>
            <w:r w:rsidRPr="0002252A">
              <w:t>AAT</w:t>
            </w:r>
          </w:p>
        </w:tc>
        <w:tc>
          <w:tcPr>
            <w:tcW w:w="2362" w:type="dxa"/>
            <w:shd w:val="clear" w:color="auto" w:fill="auto"/>
          </w:tcPr>
          <w:p w14:paraId="0E18D0F5" w14:textId="77777777" w:rsidR="00A819FA" w:rsidRPr="0002252A" w:rsidRDefault="00A819FA" w:rsidP="00B15024">
            <w:pPr>
              <w:pStyle w:val="Tabletext"/>
            </w:pPr>
            <w:r w:rsidRPr="0002252A">
              <w:t>ART</w:t>
            </w:r>
          </w:p>
        </w:tc>
      </w:tr>
      <w:tr w:rsidR="00A819FA" w:rsidRPr="0002252A" w14:paraId="04E06708" w14:textId="77777777" w:rsidTr="009E1920">
        <w:tc>
          <w:tcPr>
            <w:tcW w:w="2362" w:type="dxa"/>
            <w:shd w:val="clear" w:color="auto" w:fill="auto"/>
          </w:tcPr>
          <w:p w14:paraId="663022F7" w14:textId="77777777" w:rsidR="00A819FA" w:rsidRPr="0002252A" w:rsidRDefault="00A819FA" w:rsidP="00B15024">
            <w:pPr>
              <w:pStyle w:val="Tabletext"/>
            </w:pPr>
            <w:r w:rsidRPr="0002252A">
              <w:t>105(2)</w:t>
            </w:r>
          </w:p>
        </w:tc>
        <w:tc>
          <w:tcPr>
            <w:tcW w:w="2362" w:type="dxa"/>
            <w:shd w:val="clear" w:color="auto" w:fill="auto"/>
          </w:tcPr>
          <w:p w14:paraId="5FBA3F6F" w14:textId="77777777" w:rsidR="00A819FA" w:rsidRPr="0002252A" w:rsidRDefault="00A819FA" w:rsidP="00B15024">
            <w:pPr>
              <w:pStyle w:val="Tabletext"/>
            </w:pPr>
            <w:r w:rsidRPr="0002252A">
              <w:t>AAT</w:t>
            </w:r>
          </w:p>
        </w:tc>
        <w:tc>
          <w:tcPr>
            <w:tcW w:w="2362" w:type="dxa"/>
            <w:shd w:val="clear" w:color="auto" w:fill="auto"/>
          </w:tcPr>
          <w:p w14:paraId="07208023" w14:textId="77777777" w:rsidR="00A819FA" w:rsidRPr="0002252A" w:rsidRDefault="00A819FA" w:rsidP="00B15024">
            <w:pPr>
              <w:pStyle w:val="Tabletext"/>
            </w:pPr>
            <w:r w:rsidRPr="0002252A">
              <w:t>ART</w:t>
            </w:r>
          </w:p>
        </w:tc>
      </w:tr>
      <w:tr w:rsidR="00A819FA" w:rsidRPr="0002252A" w14:paraId="0485E5BA" w14:textId="77777777" w:rsidTr="009E1920">
        <w:tc>
          <w:tcPr>
            <w:tcW w:w="2362" w:type="dxa"/>
            <w:shd w:val="clear" w:color="auto" w:fill="auto"/>
          </w:tcPr>
          <w:p w14:paraId="2FDD46BE" w14:textId="77777777" w:rsidR="00A819FA" w:rsidRPr="0002252A" w:rsidRDefault="00A819FA" w:rsidP="00B15024">
            <w:pPr>
              <w:pStyle w:val="Tabletext"/>
            </w:pPr>
            <w:r w:rsidRPr="0002252A">
              <w:t>106B (heading)</w:t>
            </w:r>
          </w:p>
        </w:tc>
        <w:tc>
          <w:tcPr>
            <w:tcW w:w="2362" w:type="dxa"/>
            <w:shd w:val="clear" w:color="auto" w:fill="auto"/>
          </w:tcPr>
          <w:p w14:paraId="56EFC0A3" w14:textId="77777777" w:rsidR="00A819FA" w:rsidRPr="0002252A" w:rsidRDefault="00A819FA" w:rsidP="00B15024">
            <w:pPr>
              <w:pStyle w:val="Tabletext"/>
            </w:pPr>
            <w:r w:rsidRPr="0002252A">
              <w:t>AAT</w:t>
            </w:r>
          </w:p>
        </w:tc>
        <w:tc>
          <w:tcPr>
            <w:tcW w:w="2362" w:type="dxa"/>
            <w:shd w:val="clear" w:color="auto" w:fill="auto"/>
          </w:tcPr>
          <w:p w14:paraId="46BE1058" w14:textId="77777777" w:rsidR="00A819FA" w:rsidRPr="0002252A" w:rsidRDefault="00A819FA" w:rsidP="00B15024">
            <w:pPr>
              <w:pStyle w:val="Tabletext"/>
            </w:pPr>
            <w:r w:rsidRPr="0002252A">
              <w:t>ART</w:t>
            </w:r>
          </w:p>
        </w:tc>
      </w:tr>
      <w:tr w:rsidR="00A819FA" w:rsidRPr="0002252A" w14:paraId="53832D5D" w14:textId="77777777" w:rsidTr="009E1920">
        <w:tc>
          <w:tcPr>
            <w:tcW w:w="2362" w:type="dxa"/>
            <w:shd w:val="clear" w:color="auto" w:fill="auto"/>
          </w:tcPr>
          <w:p w14:paraId="1FCAB74F" w14:textId="77777777" w:rsidR="00A819FA" w:rsidRPr="0002252A" w:rsidRDefault="00A819FA" w:rsidP="00B15024">
            <w:pPr>
              <w:pStyle w:val="Tabletext"/>
            </w:pPr>
            <w:r w:rsidRPr="0002252A">
              <w:t>106B(1)</w:t>
            </w:r>
          </w:p>
        </w:tc>
        <w:tc>
          <w:tcPr>
            <w:tcW w:w="2362" w:type="dxa"/>
            <w:shd w:val="clear" w:color="auto" w:fill="auto"/>
          </w:tcPr>
          <w:p w14:paraId="3EE72804" w14:textId="77777777" w:rsidR="00A819FA" w:rsidRPr="0002252A" w:rsidRDefault="00A819FA" w:rsidP="00B15024">
            <w:pPr>
              <w:pStyle w:val="Tabletext"/>
            </w:pPr>
            <w:r w:rsidRPr="0002252A">
              <w:t>to the AAT</w:t>
            </w:r>
          </w:p>
        </w:tc>
        <w:tc>
          <w:tcPr>
            <w:tcW w:w="2362" w:type="dxa"/>
            <w:shd w:val="clear" w:color="auto" w:fill="auto"/>
          </w:tcPr>
          <w:p w14:paraId="44F704E2" w14:textId="77777777" w:rsidR="00A819FA" w:rsidRPr="0002252A" w:rsidRDefault="00A819FA" w:rsidP="00B15024">
            <w:pPr>
              <w:pStyle w:val="Tabletext"/>
            </w:pPr>
            <w:r w:rsidRPr="0002252A">
              <w:t>to the ART</w:t>
            </w:r>
          </w:p>
        </w:tc>
      </w:tr>
      <w:tr w:rsidR="00A819FA" w:rsidRPr="0002252A" w14:paraId="21A9218A" w14:textId="77777777" w:rsidTr="009E1920">
        <w:tc>
          <w:tcPr>
            <w:tcW w:w="2362" w:type="dxa"/>
            <w:shd w:val="clear" w:color="auto" w:fill="auto"/>
          </w:tcPr>
          <w:p w14:paraId="6A702BC3" w14:textId="77777777" w:rsidR="00A819FA" w:rsidRPr="0002252A" w:rsidRDefault="00A819FA" w:rsidP="00B15024">
            <w:pPr>
              <w:pStyle w:val="Tabletext"/>
            </w:pPr>
            <w:r w:rsidRPr="0002252A">
              <w:t>106B(1)</w:t>
            </w:r>
          </w:p>
        </w:tc>
        <w:tc>
          <w:tcPr>
            <w:tcW w:w="2362" w:type="dxa"/>
            <w:shd w:val="clear" w:color="auto" w:fill="auto"/>
          </w:tcPr>
          <w:p w14:paraId="6C4BD604" w14:textId="77777777" w:rsidR="00A819FA" w:rsidRPr="0002252A" w:rsidRDefault="00A819FA" w:rsidP="00B15024">
            <w:pPr>
              <w:pStyle w:val="Tabletext"/>
            </w:pPr>
            <w:r w:rsidRPr="0002252A">
              <w:t>Registrar of the AAT</w:t>
            </w:r>
          </w:p>
        </w:tc>
        <w:tc>
          <w:tcPr>
            <w:tcW w:w="2362" w:type="dxa"/>
            <w:shd w:val="clear" w:color="auto" w:fill="auto"/>
          </w:tcPr>
          <w:p w14:paraId="345E5329" w14:textId="77777777" w:rsidR="00A819FA" w:rsidRPr="0002252A" w:rsidRDefault="00A819FA" w:rsidP="00B15024">
            <w:pPr>
              <w:pStyle w:val="Tabletext"/>
            </w:pPr>
            <w:r w:rsidRPr="0002252A">
              <w:t>ART Principal Registrar</w:t>
            </w:r>
          </w:p>
        </w:tc>
      </w:tr>
      <w:tr w:rsidR="00A819FA" w:rsidRPr="0002252A" w14:paraId="6BEE8463" w14:textId="77777777" w:rsidTr="009E1920">
        <w:tc>
          <w:tcPr>
            <w:tcW w:w="2362" w:type="dxa"/>
            <w:shd w:val="clear" w:color="auto" w:fill="auto"/>
          </w:tcPr>
          <w:p w14:paraId="70787635" w14:textId="77777777" w:rsidR="00A819FA" w:rsidRPr="0002252A" w:rsidRDefault="00A819FA" w:rsidP="00B15024">
            <w:pPr>
              <w:pStyle w:val="Tabletext"/>
            </w:pPr>
            <w:r w:rsidRPr="0002252A">
              <w:t>109A(4)</w:t>
            </w:r>
          </w:p>
        </w:tc>
        <w:tc>
          <w:tcPr>
            <w:tcW w:w="2362" w:type="dxa"/>
            <w:shd w:val="clear" w:color="auto" w:fill="auto"/>
          </w:tcPr>
          <w:p w14:paraId="585BCF9B" w14:textId="77777777" w:rsidR="00A819FA" w:rsidRPr="0002252A" w:rsidRDefault="00A819FA" w:rsidP="00B15024">
            <w:pPr>
              <w:pStyle w:val="Tabletext"/>
            </w:pPr>
            <w:r w:rsidRPr="0002252A">
              <w:t>AAT</w:t>
            </w:r>
          </w:p>
        </w:tc>
        <w:tc>
          <w:tcPr>
            <w:tcW w:w="2362" w:type="dxa"/>
            <w:shd w:val="clear" w:color="auto" w:fill="auto"/>
          </w:tcPr>
          <w:p w14:paraId="55384CFE" w14:textId="77777777" w:rsidR="00A819FA" w:rsidRPr="0002252A" w:rsidRDefault="00A819FA" w:rsidP="00B15024">
            <w:pPr>
              <w:pStyle w:val="Tabletext"/>
            </w:pPr>
            <w:r w:rsidRPr="0002252A">
              <w:t>ART</w:t>
            </w:r>
          </w:p>
        </w:tc>
      </w:tr>
      <w:tr w:rsidR="00A819FA" w:rsidRPr="0002252A" w14:paraId="15F887C8" w14:textId="77777777" w:rsidTr="009E1920">
        <w:tc>
          <w:tcPr>
            <w:tcW w:w="2362" w:type="dxa"/>
            <w:shd w:val="clear" w:color="auto" w:fill="auto"/>
          </w:tcPr>
          <w:p w14:paraId="3859BB2F" w14:textId="77777777" w:rsidR="00A819FA" w:rsidRPr="0002252A" w:rsidRDefault="00A819FA" w:rsidP="00B15024">
            <w:pPr>
              <w:pStyle w:val="Tabletext"/>
            </w:pPr>
            <w:r w:rsidRPr="0002252A">
              <w:t>109H(1)(a)</w:t>
            </w:r>
          </w:p>
        </w:tc>
        <w:tc>
          <w:tcPr>
            <w:tcW w:w="2362" w:type="dxa"/>
            <w:shd w:val="clear" w:color="auto" w:fill="auto"/>
          </w:tcPr>
          <w:p w14:paraId="656EBF3B" w14:textId="77777777" w:rsidR="00A819FA" w:rsidRPr="0002252A" w:rsidRDefault="00A819FA" w:rsidP="00B15024">
            <w:pPr>
              <w:pStyle w:val="Tabletext"/>
            </w:pPr>
            <w:r w:rsidRPr="0002252A">
              <w:t>AAT Act, apply to the AAT</w:t>
            </w:r>
          </w:p>
        </w:tc>
        <w:tc>
          <w:tcPr>
            <w:tcW w:w="2362" w:type="dxa"/>
            <w:shd w:val="clear" w:color="auto" w:fill="auto"/>
          </w:tcPr>
          <w:p w14:paraId="64AB2D5F" w14:textId="77777777" w:rsidR="00A819FA" w:rsidRPr="0002252A" w:rsidRDefault="00A819FA" w:rsidP="00B15024">
            <w:pPr>
              <w:pStyle w:val="Tabletext"/>
            </w:pPr>
            <w:r w:rsidRPr="0002252A">
              <w:t>ART Act, apply to the ART</w:t>
            </w:r>
          </w:p>
        </w:tc>
      </w:tr>
      <w:tr w:rsidR="00A819FA" w:rsidRPr="0002252A" w14:paraId="7E098F56" w14:textId="77777777" w:rsidTr="009E1920">
        <w:tc>
          <w:tcPr>
            <w:tcW w:w="2362" w:type="dxa"/>
            <w:shd w:val="clear" w:color="auto" w:fill="auto"/>
          </w:tcPr>
          <w:p w14:paraId="7A7DB734" w14:textId="77777777" w:rsidR="00A819FA" w:rsidRPr="0002252A" w:rsidRDefault="00A819FA" w:rsidP="00B15024">
            <w:pPr>
              <w:pStyle w:val="Tabletext"/>
            </w:pPr>
            <w:r w:rsidRPr="0002252A">
              <w:t>Division 2 of Part 5 (heading)</w:t>
            </w:r>
          </w:p>
        </w:tc>
        <w:tc>
          <w:tcPr>
            <w:tcW w:w="2362" w:type="dxa"/>
            <w:shd w:val="clear" w:color="auto" w:fill="auto"/>
          </w:tcPr>
          <w:p w14:paraId="43EA44E5" w14:textId="77777777" w:rsidR="00A819FA" w:rsidRPr="0002252A" w:rsidRDefault="00A819FA" w:rsidP="00B15024">
            <w:pPr>
              <w:pStyle w:val="Tabletext"/>
            </w:pPr>
            <w:r w:rsidRPr="0002252A">
              <w:t>Administrative Appeals Tribunal</w:t>
            </w:r>
          </w:p>
        </w:tc>
        <w:tc>
          <w:tcPr>
            <w:tcW w:w="2362" w:type="dxa"/>
            <w:shd w:val="clear" w:color="auto" w:fill="auto"/>
          </w:tcPr>
          <w:p w14:paraId="0D61DA8A" w14:textId="77777777" w:rsidR="00A819FA" w:rsidRPr="0002252A" w:rsidRDefault="00A819FA" w:rsidP="00B15024">
            <w:pPr>
              <w:pStyle w:val="Tabletext"/>
            </w:pPr>
            <w:r w:rsidRPr="0002252A">
              <w:t>ART</w:t>
            </w:r>
          </w:p>
        </w:tc>
      </w:tr>
      <w:tr w:rsidR="00A819FA" w:rsidRPr="0002252A" w14:paraId="36800AEA" w14:textId="77777777" w:rsidTr="009E1920">
        <w:tc>
          <w:tcPr>
            <w:tcW w:w="2362" w:type="dxa"/>
            <w:shd w:val="clear" w:color="auto" w:fill="auto"/>
          </w:tcPr>
          <w:p w14:paraId="4FCCC0B7" w14:textId="77777777" w:rsidR="00A819FA" w:rsidRPr="0002252A" w:rsidRDefault="00A819FA" w:rsidP="00B15024">
            <w:pPr>
              <w:pStyle w:val="Tabletext"/>
            </w:pPr>
            <w:r w:rsidRPr="0002252A">
              <w:t>Subdivision B of Division 2 of Part 5 (heading)</w:t>
            </w:r>
          </w:p>
        </w:tc>
        <w:tc>
          <w:tcPr>
            <w:tcW w:w="2362" w:type="dxa"/>
            <w:shd w:val="clear" w:color="auto" w:fill="auto"/>
          </w:tcPr>
          <w:p w14:paraId="7D0A0AA9" w14:textId="77777777" w:rsidR="00A819FA" w:rsidRPr="0002252A" w:rsidRDefault="00A819FA" w:rsidP="00B15024">
            <w:pPr>
              <w:pStyle w:val="Tabletext"/>
            </w:pPr>
            <w:r w:rsidRPr="0002252A">
              <w:t>AAT first review</w:t>
            </w:r>
          </w:p>
        </w:tc>
        <w:tc>
          <w:tcPr>
            <w:tcW w:w="2362" w:type="dxa"/>
            <w:shd w:val="clear" w:color="auto" w:fill="auto"/>
          </w:tcPr>
          <w:p w14:paraId="054801F7" w14:textId="77777777" w:rsidR="00A819FA" w:rsidRPr="0002252A" w:rsidRDefault="00A819FA" w:rsidP="00B15024">
            <w:pPr>
              <w:pStyle w:val="Tabletext"/>
            </w:pPr>
            <w:r w:rsidRPr="0002252A">
              <w:t>ART review</w:t>
            </w:r>
          </w:p>
        </w:tc>
      </w:tr>
      <w:tr w:rsidR="00A819FA" w:rsidRPr="0002252A" w14:paraId="0A3DCF37" w14:textId="77777777" w:rsidTr="009E1920">
        <w:tc>
          <w:tcPr>
            <w:tcW w:w="2362" w:type="dxa"/>
            <w:shd w:val="clear" w:color="auto" w:fill="auto"/>
          </w:tcPr>
          <w:p w14:paraId="692F96F6" w14:textId="77777777" w:rsidR="00A819FA" w:rsidRPr="0002252A" w:rsidRDefault="00A819FA" w:rsidP="00B15024">
            <w:pPr>
              <w:pStyle w:val="Tabletext"/>
            </w:pPr>
            <w:r w:rsidRPr="0002252A">
              <w:t>111 (heading)</w:t>
            </w:r>
          </w:p>
        </w:tc>
        <w:tc>
          <w:tcPr>
            <w:tcW w:w="2362" w:type="dxa"/>
            <w:shd w:val="clear" w:color="auto" w:fill="auto"/>
          </w:tcPr>
          <w:p w14:paraId="61BF410B" w14:textId="77777777" w:rsidR="00A819FA" w:rsidRPr="0002252A" w:rsidRDefault="00A819FA" w:rsidP="00B15024">
            <w:pPr>
              <w:pStyle w:val="Tabletext"/>
            </w:pPr>
            <w:r w:rsidRPr="0002252A">
              <w:t>AAT first review</w:t>
            </w:r>
          </w:p>
        </w:tc>
        <w:tc>
          <w:tcPr>
            <w:tcW w:w="2362" w:type="dxa"/>
            <w:shd w:val="clear" w:color="auto" w:fill="auto"/>
          </w:tcPr>
          <w:p w14:paraId="012F2F7F" w14:textId="77777777" w:rsidR="00A819FA" w:rsidRPr="0002252A" w:rsidRDefault="00A819FA" w:rsidP="00B15024">
            <w:pPr>
              <w:pStyle w:val="Tabletext"/>
            </w:pPr>
            <w:r w:rsidRPr="0002252A">
              <w:t>ART review</w:t>
            </w:r>
          </w:p>
        </w:tc>
      </w:tr>
      <w:tr w:rsidR="00A819FA" w:rsidRPr="0002252A" w14:paraId="094A6F6F" w14:textId="77777777" w:rsidTr="009E1920">
        <w:tc>
          <w:tcPr>
            <w:tcW w:w="2362" w:type="dxa"/>
            <w:shd w:val="clear" w:color="auto" w:fill="auto"/>
          </w:tcPr>
          <w:p w14:paraId="00432DAE" w14:textId="77777777" w:rsidR="00A819FA" w:rsidRPr="0002252A" w:rsidRDefault="00A819FA" w:rsidP="00B15024">
            <w:pPr>
              <w:pStyle w:val="Tabletext"/>
            </w:pPr>
            <w:r w:rsidRPr="0002252A">
              <w:t>111(2)(e)</w:t>
            </w:r>
          </w:p>
        </w:tc>
        <w:tc>
          <w:tcPr>
            <w:tcW w:w="2362" w:type="dxa"/>
            <w:shd w:val="clear" w:color="auto" w:fill="auto"/>
          </w:tcPr>
          <w:p w14:paraId="2C3C09C6" w14:textId="77777777" w:rsidR="00A819FA" w:rsidRPr="0002252A" w:rsidRDefault="00A819FA" w:rsidP="00B15024">
            <w:pPr>
              <w:pStyle w:val="Tabletext"/>
            </w:pPr>
            <w:r w:rsidRPr="0002252A">
              <w:t>AAT</w:t>
            </w:r>
          </w:p>
        </w:tc>
        <w:tc>
          <w:tcPr>
            <w:tcW w:w="2362" w:type="dxa"/>
            <w:shd w:val="clear" w:color="auto" w:fill="auto"/>
          </w:tcPr>
          <w:p w14:paraId="164FAA71" w14:textId="77777777" w:rsidR="00A819FA" w:rsidRPr="0002252A" w:rsidRDefault="00A819FA" w:rsidP="00B15024">
            <w:pPr>
              <w:pStyle w:val="Tabletext"/>
            </w:pPr>
            <w:r w:rsidRPr="0002252A">
              <w:t>ART</w:t>
            </w:r>
          </w:p>
        </w:tc>
      </w:tr>
      <w:tr w:rsidR="00A819FA" w:rsidRPr="0002252A" w14:paraId="654D1A10" w14:textId="77777777" w:rsidTr="009E1920">
        <w:tc>
          <w:tcPr>
            <w:tcW w:w="2362" w:type="dxa"/>
            <w:shd w:val="clear" w:color="auto" w:fill="auto"/>
          </w:tcPr>
          <w:p w14:paraId="07A19DE7" w14:textId="77777777" w:rsidR="00A819FA" w:rsidRPr="0002252A" w:rsidRDefault="00A819FA" w:rsidP="00B15024">
            <w:pPr>
              <w:pStyle w:val="Tabletext"/>
            </w:pPr>
            <w:r w:rsidRPr="0002252A">
              <w:t>111(2A)</w:t>
            </w:r>
          </w:p>
        </w:tc>
        <w:tc>
          <w:tcPr>
            <w:tcW w:w="2362" w:type="dxa"/>
            <w:shd w:val="clear" w:color="auto" w:fill="auto"/>
          </w:tcPr>
          <w:p w14:paraId="5E3354F6" w14:textId="77777777" w:rsidR="00A819FA" w:rsidRPr="0002252A" w:rsidRDefault="00A819FA" w:rsidP="00B15024">
            <w:pPr>
              <w:pStyle w:val="Tabletext"/>
            </w:pPr>
            <w:r w:rsidRPr="0002252A">
              <w:t>AAT first review</w:t>
            </w:r>
          </w:p>
        </w:tc>
        <w:tc>
          <w:tcPr>
            <w:tcW w:w="2362" w:type="dxa"/>
            <w:shd w:val="clear" w:color="auto" w:fill="auto"/>
          </w:tcPr>
          <w:p w14:paraId="724F3FBD" w14:textId="77777777" w:rsidR="00A819FA" w:rsidRPr="0002252A" w:rsidRDefault="00A819FA" w:rsidP="00B15024">
            <w:pPr>
              <w:pStyle w:val="Tabletext"/>
            </w:pPr>
            <w:r w:rsidRPr="0002252A">
              <w:t>ART review</w:t>
            </w:r>
          </w:p>
        </w:tc>
      </w:tr>
      <w:tr w:rsidR="00A819FA" w:rsidRPr="0002252A" w14:paraId="2C11153A" w14:textId="77777777" w:rsidTr="009E1920">
        <w:tc>
          <w:tcPr>
            <w:tcW w:w="2362" w:type="dxa"/>
            <w:shd w:val="clear" w:color="auto" w:fill="auto"/>
          </w:tcPr>
          <w:p w14:paraId="59EDC0F0" w14:textId="77777777" w:rsidR="00A819FA" w:rsidRPr="0002252A" w:rsidRDefault="00A819FA" w:rsidP="00B15024">
            <w:pPr>
              <w:pStyle w:val="Tabletext"/>
            </w:pPr>
            <w:r w:rsidRPr="0002252A">
              <w:t>111A (heading)</w:t>
            </w:r>
          </w:p>
        </w:tc>
        <w:tc>
          <w:tcPr>
            <w:tcW w:w="2362" w:type="dxa"/>
            <w:shd w:val="clear" w:color="auto" w:fill="auto"/>
          </w:tcPr>
          <w:p w14:paraId="110F8AF6" w14:textId="77777777" w:rsidR="00A819FA" w:rsidRPr="0002252A" w:rsidRDefault="00A819FA" w:rsidP="00B15024">
            <w:pPr>
              <w:pStyle w:val="Tabletext"/>
            </w:pPr>
            <w:r w:rsidRPr="0002252A">
              <w:t>AAT first review</w:t>
            </w:r>
          </w:p>
        </w:tc>
        <w:tc>
          <w:tcPr>
            <w:tcW w:w="2362" w:type="dxa"/>
            <w:shd w:val="clear" w:color="auto" w:fill="auto"/>
          </w:tcPr>
          <w:p w14:paraId="1C52B5B1" w14:textId="77777777" w:rsidR="00A819FA" w:rsidRPr="0002252A" w:rsidRDefault="00A819FA" w:rsidP="00B15024">
            <w:pPr>
              <w:pStyle w:val="Tabletext"/>
            </w:pPr>
            <w:r w:rsidRPr="0002252A">
              <w:t>ART review</w:t>
            </w:r>
          </w:p>
        </w:tc>
      </w:tr>
      <w:tr w:rsidR="00A819FA" w:rsidRPr="0002252A" w14:paraId="7740156A" w14:textId="77777777" w:rsidTr="009E1920">
        <w:tc>
          <w:tcPr>
            <w:tcW w:w="2362" w:type="dxa"/>
            <w:shd w:val="clear" w:color="auto" w:fill="auto"/>
          </w:tcPr>
          <w:p w14:paraId="26682851" w14:textId="77777777" w:rsidR="00A819FA" w:rsidRPr="0002252A" w:rsidRDefault="00A819FA" w:rsidP="00B15024">
            <w:pPr>
              <w:pStyle w:val="Tabletext"/>
            </w:pPr>
            <w:r w:rsidRPr="0002252A">
              <w:t>111A(1)</w:t>
            </w:r>
          </w:p>
        </w:tc>
        <w:tc>
          <w:tcPr>
            <w:tcW w:w="2362" w:type="dxa"/>
            <w:shd w:val="clear" w:color="auto" w:fill="auto"/>
          </w:tcPr>
          <w:p w14:paraId="04DF6187" w14:textId="77777777" w:rsidR="00A819FA" w:rsidRPr="0002252A" w:rsidRDefault="00A819FA" w:rsidP="00B15024">
            <w:pPr>
              <w:pStyle w:val="Tabletext"/>
            </w:pPr>
            <w:r w:rsidRPr="0002252A">
              <w:t>AAT first review</w:t>
            </w:r>
          </w:p>
        </w:tc>
        <w:tc>
          <w:tcPr>
            <w:tcW w:w="2362" w:type="dxa"/>
            <w:shd w:val="clear" w:color="auto" w:fill="auto"/>
          </w:tcPr>
          <w:p w14:paraId="08AD3111" w14:textId="77777777" w:rsidR="00A819FA" w:rsidRPr="0002252A" w:rsidRDefault="00A819FA" w:rsidP="00B15024">
            <w:pPr>
              <w:pStyle w:val="Tabletext"/>
            </w:pPr>
            <w:r w:rsidRPr="0002252A">
              <w:t>ART review</w:t>
            </w:r>
          </w:p>
        </w:tc>
      </w:tr>
      <w:tr w:rsidR="00A819FA" w:rsidRPr="0002252A" w14:paraId="46E18BF9" w14:textId="77777777" w:rsidTr="009E1920">
        <w:tc>
          <w:tcPr>
            <w:tcW w:w="2362" w:type="dxa"/>
            <w:shd w:val="clear" w:color="auto" w:fill="auto"/>
          </w:tcPr>
          <w:p w14:paraId="70828535" w14:textId="77777777" w:rsidR="00A819FA" w:rsidRPr="0002252A" w:rsidRDefault="00A819FA" w:rsidP="00B15024">
            <w:pPr>
              <w:pStyle w:val="Tabletext"/>
            </w:pPr>
            <w:r w:rsidRPr="0002252A">
              <w:t>111A(2)</w:t>
            </w:r>
          </w:p>
        </w:tc>
        <w:tc>
          <w:tcPr>
            <w:tcW w:w="2362" w:type="dxa"/>
            <w:shd w:val="clear" w:color="auto" w:fill="auto"/>
          </w:tcPr>
          <w:p w14:paraId="5A3D2C47" w14:textId="77777777" w:rsidR="00A819FA" w:rsidRPr="0002252A" w:rsidRDefault="00A819FA" w:rsidP="00B15024">
            <w:pPr>
              <w:pStyle w:val="Tabletext"/>
            </w:pPr>
            <w:r w:rsidRPr="0002252A">
              <w:t>The AAT</w:t>
            </w:r>
          </w:p>
        </w:tc>
        <w:tc>
          <w:tcPr>
            <w:tcW w:w="2362" w:type="dxa"/>
            <w:shd w:val="clear" w:color="auto" w:fill="auto"/>
          </w:tcPr>
          <w:p w14:paraId="77D87A87" w14:textId="77777777" w:rsidR="00A819FA" w:rsidRPr="0002252A" w:rsidRDefault="00A819FA" w:rsidP="00B15024">
            <w:pPr>
              <w:pStyle w:val="Tabletext"/>
            </w:pPr>
            <w:r w:rsidRPr="0002252A">
              <w:t>The ART</w:t>
            </w:r>
          </w:p>
        </w:tc>
      </w:tr>
      <w:tr w:rsidR="00A819FA" w:rsidRPr="0002252A" w14:paraId="03974B45" w14:textId="77777777" w:rsidTr="009E1920">
        <w:tc>
          <w:tcPr>
            <w:tcW w:w="2362" w:type="dxa"/>
            <w:shd w:val="clear" w:color="auto" w:fill="auto"/>
          </w:tcPr>
          <w:p w14:paraId="55C39DE8" w14:textId="77777777" w:rsidR="00A819FA" w:rsidRPr="0002252A" w:rsidRDefault="00A819FA" w:rsidP="00B15024">
            <w:pPr>
              <w:pStyle w:val="Tabletext"/>
            </w:pPr>
            <w:r w:rsidRPr="0002252A">
              <w:t>111A(2)</w:t>
            </w:r>
          </w:p>
        </w:tc>
        <w:tc>
          <w:tcPr>
            <w:tcW w:w="2362" w:type="dxa"/>
            <w:shd w:val="clear" w:color="auto" w:fill="auto"/>
          </w:tcPr>
          <w:p w14:paraId="4C8DADF0" w14:textId="77777777" w:rsidR="00A819FA" w:rsidRPr="0002252A" w:rsidRDefault="00A819FA" w:rsidP="00B15024">
            <w:pPr>
              <w:pStyle w:val="Tabletext"/>
            </w:pPr>
            <w:r w:rsidRPr="0002252A">
              <w:t>AAT first review</w:t>
            </w:r>
          </w:p>
        </w:tc>
        <w:tc>
          <w:tcPr>
            <w:tcW w:w="2362" w:type="dxa"/>
            <w:shd w:val="clear" w:color="auto" w:fill="auto"/>
          </w:tcPr>
          <w:p w14:paraId="7256B62A" w14:textId="77777777" w:rsidR="00A819FA" w:rsidRPr="0002252A" w:rsidRDefault="00A819FA" w:rsidP="00B15024">
            <w:pPr>
              <w:pStyle w:val="Tabletext"/>
            </w:pPr>
            <w:r w:rsidRPr="0002252A">
              <w:t>ART review</w:t>
            </w:r>
          </w:p>
        </w:tc>
      </w:tr>
      <w:tr w:rsidR="00A819FA" w:rsidRPr="0002252A" w14:paraId="04ECD855" w14:textId="77777777" w:rsidTr="009E1920">
        <w:tc>
          <w:tcPr>
            <w:tcW w:w="2362" w:type="dxa"/>
            <w:shd w:val="clear" w:color="auto" w:fill="auto"/>
          </w:tcPr>
          <w:p w14:paraId="5E2F39A8" w14:textId="77777777" w:rsidR="00A819FA" w:rsidRPr="0002252A" w:rsidRDefault="00A819FA" w:rsidP="00B15024">
            <w:pPr>
              <w:pStyle w:val="Tabletext"/>
            </w:pPr>
            <w:r w:rsidRPr="0002252A">
              <w:t>111A(2)</w:t>
            </w:r>
          </w:p>
        </w:tc>
        <w:tc>
          <w:tcPr>
            <w:tcW w:w="2362" w:type="dxa"/>
            <w:shd w:val="clear" w:color="auto" w:fill="auto"/>
          </w:tcPr>
          <w:p w14:paraId="54C3C696" w14:textId="77777777" w:rsidR="00A819FA" w:rsidRPr="0002252A" w:rsidRDefault="00A819FA" w:rsidP="00B15024">
            <w:pPr>
              <w:pStyle w:val="Tabletext"/>
            </w:pPr>
            <w:r w:rsidRPr="0002252A">
              <w:t>the AAT</w:t>
            </w:r>
          </w:p>
        </w:tc>
        <w:tc>
          <w:tcPr>
            <w:tcW w:w="2362" w:type="dxa"/>
            <w:shd w:val="clear" w:color="auto" w:fill="auto"/>
          </w:tcPr>
          <w:p w14:paraId="75A63930" w14:textId="77777777" w:rsidR="00A819FA" w:rsidRPr="0002252A" w:rsidRDefault="00A819FA" w:rsidP="00B15024">
            <w:pPr>
              <w:pStyle w:val="Tabletext"/>
            </w:pPr>
            <w:r w:rsidRPr="0002252A">
              <w:t>the ART</w:t>
            </w:r>
          </w:p>
        </w:tc>
      </w:tr>
      <w:tr w:rsidR="00A819FA" w:rsidRPr="0002252A" w14:paraId="0B07E71D" w14:textId="77777777" w:rsidTr="009E1920">
        <w:tc>
          <w:tcPr>
            <w:tcW w:w="2362" w:type="dxa"/>
            <w:shd w:val="clear" w:color="auto" w:fill="auto"/>
          </w:tcPr>
          <w:p w14:paraId="0D33EBF4" w14:textId="77777777" w:rsidR="00A819FA" w:rsidRPr="0002252A" w:rsidRDefault="00A819FA" w:rsidP="00B15024">
            <w:pPr>
              <w:pStyle w:val="Tabletext"/>
            </w:pPr>
            <w:r w:rsidRPr="0002252A">
              <w:t>111A(2A)</w:t>
            </w:r>
          </w:p>
        </w:tc>
        <w:tc>
          <w:tcPr>
            <w:tcW w:w="2362" w:type="dxa"/>
            <w:shd w:val="clear" w:color="auto" w:fill="auto"/>
          </w:tcPr>
          <w:p w14:paraId="1BEFB686" w14:textId="77777777" w:rsidR="00A819FA" w:rsidRPr="0002252A" w:rsidRDefault="00A819FA" w:rsidP="00B15024">
            <w:pPr>
              <w:pStyle w:val="Tabletext"/>
            </w:pPr>
            <w:r w:rsidRPr="0002252A">
              <w:t>AAT first review</w:t>
            </w:r>
          </w:p>
        </w:tc>
        <w:tc>
          <w:tcPr>
            <w:tcW w:w="2362" w:type="dxa"/>
            <w:shd w:val="clear" w:color="auto" w:fill="auto"/>
          </w:tcPr>
          <w:p w14:paraId="563A0613" w14:textId="77777777" w:rsidR="00A819FA" w:rsidRPr="0002252A" w:rsidRDefault="00A819FA" w:rsidP="00B15024">
            <w:pPr>
              <w:pStyle w:val="Tabletext"/>
            </w:pPr>
            <w:r w:rsidRPr="0002252A">
              <w:t>ART review</w:t>
            </w:r>
          </w:p>
        </w:tc>
      </w:tr>
      <w:tr w:rsidR="00A819FA" w:rsidRPr="0002252A" w14:paraId="4756BE2E" w14:textId="77777777" w:rsidTr="009E1920">
        <w:tc>
          <w:tcPr>
            <w:tcW w:w="2362" w:type="dxa"/>
            <w:shd w:val="clear" w:color="auto" w:fill="auto"/>
          </w:tcPr>
          <w:p w14:paraId="4939FFB4" w14:textId="77777777" w:rsidR="00A819FA" w:rsidRPr="0002252A" w:rsidRDefault="00A819FA" w:rsidP="00B15024">
            <w:pPr>
              <w:pStyle w:val="Tabletext"/>
            </w:pPr>
            <w:r w:rsidRPr="0002252A">
              <w:t>111A(3)</w:t>
            </w:r>
          </w:p>
        </w:tc>
        <w:tc>
          <w:tcPr>
            <w:tcW w:w="2362" w:type="dxa"/>
            <w:shd w:val="clear" w:color="auto" w:fill="auto"/>
          </w:tcPr>
          <w:p w14:paraId="511370C2" w14:textId="77777777" w:rsidR="00A819FA" w:rsidRPr="0002252A" w:rsidRDefault="0059456F" w:rsidP="00B15024">
            <w:pPr>
              <w:pStyle w:val="Tabletext"/>
            </w:pPr>
            <w:r>
              <w:t>paragraph 2</w:t>
            </w:r>
            <w:r w:rsidR="00A819FA" w:rsidRPr="0002252A">
              <w:t xml:space="preserve">9(1)(d) and </w:t>
            </w:r>
            <w:r>
              <w:t>subsections 2</w:t>
            </w:r>
            <w:r w:rsidR="00A819FA" w:rsidRPr="0002252A">
              <w:t>9(7) to (10) of the AAT Act</w:t>
            </w:r>
          </w:p>
        </w:tc>
        <w:tc>
          <w:tcPr>
            <w:tcW w:w="2362" w:type="dxa"/>
            <w:shd w:val="clear" w:color="auto" w:fill="auto"/>
          </w:tcPr>
          <w:p w14:paraId="71D9B08B" w14:textId="77777777" w:rsidR="00A819FA" w:rsidRPr="0002252A" w:rsidRDefault="0059456F" w:rsidP="00B15024">
            <w:pPr>
              <w:pStyle w:val="Tabletext"/>
            </w:pPr>
            <w:r>
              <w:t>sections 1</w:t>
            </w:r>
            <w:r w:rsidR="00A819FA" w:rsidRPr="0002252A">
              <w:t>8 and 19 of the ART Act (which deal with when applications for review may be made)</w:t>
            </w:r>
          </w:p>
        </w:tc>
      </w:tr>
      <w:tr w:rsidR="00A819FA" w:rsidRPr="0002252A" w14:paraId="3E85B8BB" w14:textId="77777777" w:rsidTr="009E1920">
        <w:tc>
          <w:tcPr>
            <w:tcW w:w="2362" w:type="dxa"/>
            <w:shd w:val="clear" w:color="auto" w:fill="auto"/>
          </w:tcPr>
          <w:p w14:paraId="65CAC3F3" w14:textId="77777777" w:rsidR="00A819FA" w:rsidRPr="0002252A" w:rsidRDefault="00A819FA" w:rsidP="00B15024">
            <w:pPr>
              <w:pStyle w:val="Tabletext"/>
            </w:pPr>
            <w:r w:rsidRPr="0002252A">
              <w:t>111A(3A)</w:t>
            </w:r>
          </w:p>
        </w:tc>
        <w:tc>
          <w:tcPr>
            <w:tcW w:w="2362" w:type="dxa"/>
            <w:shd w:val="clear" w:color="auto" w:fill="auto"/>
          </w:tcPr>
          <w:p w14:paraId="2ECC27EE" w14:textId="77777777" w:rsidR="00A819FA" w:rsidRPr="0002252A" w:rsidRDefault="00A819FA" w:rsidP="00B15024">
            <w:pPr>
              <w:pStyle w:val="Tabletext"/>
            </w:pPr>
            <w:r w:rsidRPr="0002252A">
              <w:t>AAT first review</w:t>
            </w:r>
          </w:p>
        </w:tc>
        <w:tc>
          <w:tcPr>
            <w:tcW w:w="2362" w:type="dxa"/>
            <w:shd w:val="clear" w:color="auto" w:fill="auto"/>
          </w:tcPr>
          <w:p w14:paraId="6924A974" w14:textId="77777777" w:rsidR="00A819FA" w:rsidRPr="0002252A" w:rsidRDefault="00A819FA" w:rsidP="00B15024">
            <w:pPr>
              <w:pStyle w:val="Tabletext"/>
            </w:pPr>
            <w:r w:rsidRPr="0002252A">
              <w:t>ART review</w:t>
            </w:r>
          </w:p>
        </w:tc>
      </w:tr>
      <w:tr w:rsidR="00A819FA" w:rsidRPr="0002252A" w14:paraId="493C6896" w14:textId="77777777" w:rsidTr="009E1920">
        <w:tc>
          <w:tcPr>
            <w:tcW w:w="2362" w:type="dxa"/>
            <w:shd w:val="clear" w:color="auto" w:fill="auto"/>
          </w:tcPr>
          <w:p w14:paraId="2B0CC5DC" w14:textId="77777777" w:rsidR="00A819FA" w:rsidRPr="0002252A" w:rsidRDefault="00A819FA" w:rsidP="00B15024">
            <w:pPr>
              <w:pStyle w:val="Tabletext"/>
            </w:pPr>
            <w:r w:rsidRPr="0002252A">
              <w:t>111A(3B)</w:t>
            </w:r>
          </w:p>
        </w:tc>
        <w:tc>
          <w:tcPr>
            <w:tcW w:w="2362" w:type="dxa"/>
            <w:shd w:val="clear" w:color="auto" w:fill="auto"/>
          </w:tcPr>
          <w:p w14:paraId="240F604A" w14:textId="77777777" w:rsidR="00A819FA" w:rsidRPr="0002252A" w:rsidRDefault="0059456F" w:rsidP="00B15024">
            <w:pPr>
              <w:pStyle w:val="Tabletext"/>
            </w:pPr>
            <w:r>
              <w:t>paragraph 2</w:t>
            </w:r>
            <w:r w:rsidR="00A819FA" w:rsidRPr="0002252A">
              <w:t xml:space="preserve">9(1)(d) and </w:t>
            </w:r>
            <w:r>
              <w:t>subsections 2</w:t>
            </w:r>
            <w:r w:rsidR="00A819FA" w:rsidRPr="0002252A">
              <w:t>9(7) to (10) of the AAT Act</w:t>
            </w:r>
          </w:p>
        </w:tc>
        <w:tc>
          <w:tcPr>
            <w:tcW w:w="2362" w:type="dxa"/>
            <w:shd w:val="clear" w:color="auto" w:fill="auto"/>
          </w:tcPr>
          <w:p w14:paraId="7CEDC8C7" w14:textId="77777777" w:rsidR="00A819FA" w:rsidRPr="0002252A" w:rsidRDefault="0059456F" w:rsidP="00B15024">
            <w:pPr>
              <w:pStyle w:val="Tabletext"/>
            </w:pPr>
            <w:r>
              <w:t>sections 1</w:t>
            </w:r>
            <w:r w:rsidR="00A819FA" w:rsidRPr="0002252A">
              <w:t>8 and 19 of the ART Act (which deal with when applications for review may be made)</w:t>
            </w:r>
          </w:p>
        </w:tc>
      </w:tr>
      <w:tr w:rsidR="00A819FA" w:rsidRPr="0002252A" w14:paraId="07345832" w14:textId="77777777" w:rsidTr="009E1920">
        <w:tc>
          <w:tcPr>
            <w:tcW w:w="2362" w:type="dxa"/>
            <w:shd w:val="clear" w:color="auto" w:fill="auto"/>
          </w:tcPr>
          <w:p w14:paraId="2D852AB8" w14:textId="77777777" w:rsidR="00A819FA" w:rsidRPr="0002252A" w:rsidRDefault="00A819FA" w:rsidP="00B15024">
            <w:pPr>
              <w:pStyle w:val="Tabletext"/>
            </w:pPr>
            <w:r w:rsidRPr="0002252A">
              <w:t>111A(4)</w:t>
            </w:r>
          </w:p>
        </w:tc>
        <w:tc>
          <w:tcPr>
            <w:tcW w:w="2362" w:type="dxa"/>
            <w:shd w:val="clear" w:color="auto" w:fill="auto"/>
          </w:tcPr>
          <w:p w14:paraId="68C4A1B8" w14:textId="77777777" w:rsidR="00A819FA" w:rsidRPr="0002252A" w:rsidRDefault="0059456F" w:rsidP="00B15024">
            <w:pPr>
              <w:pStyle w:val="Tabletext"/>
            </w:pPr>
            <w:r>
              <w:t>Paragraph 2</w:t>
            </w:r>
            <w:r w:rsidR="00A819FA" w:rsidRPr="0002252A">
              <w:t>9(1)(d) of the AAT Act does not apply in relation to an application for AAT first review</w:t>
            </w:r>
          </w:p>
        </w:tc>
        <w:tc>
          <w:tcPr>
            <w:tcW w:w="2362" w:type="dxa"/>
            <w:shd w:val="clear" w:color="auto" w:fill="auto"/>
          </w:tcPr>
          <w:p w14:paraId="5A7CF79E" w14:textId="77777777" w:rsidR="00A819FA" w:rsidRPr="0002252A" w:rsidRDefault="0059456F" w:rsidP="00B15024">
            <w:pPr>
              <w:pStyle w:val="Tabletext"/>
            </w:pPr>
            <w:r>
              <w:t>Section 1</w:t>
            </w:r>
            <w:r w:rsidR="00A819FA" w:rsidRPr="0002252A">
              <w:t>8 (when to apply for review) of the ART Act does not apply in relation to an application for ART review</w:t>
            </w:r>
          </w:p>
        </w:tc>
      </w:tr>
      <w:tr w:rsidR="00A819FA" w:rsidRPr="0002252A" w14:paraId="3CE12C5B" w14:textId="77777777" w:rsidTr="009E1920">
        <w:tc>
          <w:tcPr>
            <w:tcW w:w="2362" w:type="dxa"/>
            <w:shd w:val="clear" w:color="auto" w:fill="auto"/>
          </w:tcPr>
          <w:p w14:paraId="7E2829F0" w14:textId="77777777" w:rsidR="00A819FA" w:rsidRPr="0002252A" w:rsidRDefault="00A819FA" w:rsidP="00B15024">
            <w:pPr>
              <w:pStyle w:val="Tabletext"/>
            </w:pPr>
            <w:r w:rsidRPr="0002252A">
              <w:t>Subdivision C of Division 2 of Part 5 (heading)</w:t>
            </w:r>
          </w:p>
        </w:tc>
        <w:tc>
          <w:tcPr>
            <w:tcW w:w="2362" w:type="dxa"/>
            <w:shd w:val="clear" w:color="auto" w:fill="auto"/>
          </w:tcPr>
          <w:p w14:paraId="65DDC9BB" w14:textId="77777777" w:rsidR="00A819FA" w:rsidRPr="0002252A" w:rsidRDefault="00A819FA" w:rsidP="00B15024">
            <w:pPr>
              <w:pStyle w:val="Tabletext"/>
            </w:pPr>
            <w:r w:rsidRPr="0002252A">
              <w:t>AAT first review</w:t>
            </w:r>
          </w:p>
        </w:tc>
        <w:tc>
          <w:tcPr>
            <w:tcW w:w="2362" w:type="dxa"/>
            <w:shd w:val="clear" w:color="auto" w:fill="auto"/>
          </w:tcPr>
          <w:p w14:paraId="0890FA5B" w14:textId="77777777" w:rsidR="00A819FA" w:rsidRPr="0002252A" w:rsidRDefault="00A819FA" w:rsidP="00B15024">
            <w:pPr>
              <w:pStyle w:val="Tabletext"/>
            </w:pPr>
            <w:r w:rsidRPr="0002252A">
              <w:t>ART review</w:t>
            </w:r>
          </w:p>
        </w:tc>
      </w:tr>
      <w:tr w:rsidR="00A819FA" w:rsidRPr="0002252A" w14:paraId="6B206D5D" w14:textId="77777777" w:rsidTr="009E1920">
        <w:tc>
          <w:tcPr>
            <w:tcW w:w="2362" w:type="dxa"/>
            <w:shd w:val="clear" w:color="auto" w:fill="auto"/>
          </w:tcPr>
          <w:p w14:paraId="256F7AD9" w14:textId="77777777" w:rsidR="00A819FA" w:rsidRPr="0002252A" w:rsidRDefault="00A819FA" w:rsidP="00B15024">
            <w:pPr>
              <w:pStyle w:val="Tabletext"/>
            </w:pPr>
            <w:r w:rsidRPr="0002252A">
              <w:t>111B</w:t>
            </w:r>
          </w:p>
        </w:tc>
        <w:tc>
          <w:tcPr>
            <w:tcW w:w="2362" w:type="dxa"/>
            <w:shd w:val="clear" w:color="auto" w:fill="auto"/>
          </w:tcPr>
          <w:p w14:paraId="40C89DDD" w14:textId="77777777" w:rsidR="00A819FA" w:rsidRPr="0002252A" w:rsidRDefault="00A819FA" w:rsidP="00B15024">
            <w:pPr>
              <w:pStyle w:val="Tabletext"/>
            </w:pPr>
            <w:r w:rsidRPr="0002252A">
              <w:t>AAT first review of a decision, a reference in the AAT Act to the person who made</w:t>
            </w:r>
          </w:p>
        </w:tc>
        <w:tc>
          <w:tcPr>
            <w:tcW w:w="2362" w:type="dxa"/>
            <w:shd w:val="clear" w:color="auto" w:fill="auto"/>
          </w:tcPr>
          <w:p w14:paraId="6B5D089D" w14:textId="20A1F037" w:rsidR="00A819FA" w:rsidRPr="0002252A" w:rsidRDefault="00A819FA" w:rsidP="00B15024">
            <w:pPr>
              <w:pStyle w:val="Tabletext"/>
            </w:pPr>
            <w:r w:rsidRPr="0002252A">
              <w:t>ART review of a decision, a reference in the ART Act to the decision</w:t>
            </w:r>
            <w:r w:rsidR="00B15024">
              <w:noBreakHyphen/>
            </w:r>
            <w:r w:rsidRPr="0002252A">
              <w:t>maker for</w:t>
            </w:r>
          </w:p>
        </w:tc>
      </w:tr>
      <w:tr w:rsidR="00A819FA" w:rsidRPr="0002252A" w14:paraId="2FDAAC92" w14:textId="77777777" w:rsidTr="009E1920">
        <w:tc>
          <w:tcPr>
            <w:tcW w:w="2362" w:type="dxa"/>
            <w:shd w:val="clear" w:color="auto" w:fill="auto"/>
          </w:tcPr>
          <w:p w14:paraId="56106C37" w14:textId="77777777" w:rsidR="00A819FA" w:rsidRPr="0002252A" w:rsidRDefault="00A819FA" w:rsidP="00B15024">
            <w:pPr>
              <w:pStyle w:val="Tabletext"/>
            </w:pPr>
            <w:r w:rsidRPr="0002252A">
              <w:t>113 (heading)</w:t>
            </w:r>
          </w:p>
        </w:tc>
        <w:tc>
          <w:tcPr>
            <w:tcW w:w="2362" w:type="dxa"/>
            <w:shd w:val="clear" w:color="auto" w:fill="auto"/>
          </w:tcPr>
          <w:p w14:paraId="4F145551" w14:textId="77777777" w:rsidR="00A819FA" w:rsidRPr="0002252A" w:rsidRDefault="00A819FA" w:rsidP="00B15024">
            <w:pPr>
              <w:pStyle w:val="Tabletext"/>
            </w:pPr>
            <w:r w:rsidRPr="0002252A">
              <w:t>AAT first review</w:t>
            </w:r>
          </w:p>
        </w:tc>
        <w:tc>
          <w:tcPr>
            <w:tcW w:w="2362" w:type="dxa"/>
            <w:shd w:val="clear" w:color="auto" w:fill="auto"/>
          </w:tcPr>
          <w:p w14:paraId="5A19EE60" w14:textId="77777777" w:rsidR="00A819FA" w:rsidRPr="0002252A" w:rsidRDefault="00A819FA" w:rsidP="00B15024">
            <w:pPr>
              <w:pStyle w:val="Tabletext"/>
            </w:pPr>
            <w:r w:rsidRPr="0002252A">
              <w:t>ART review</w:t>
            </w:r>
          </w:p>
        </w:tc>
      </w:tr>
      <w:tr w:rsidR="00A819FA" w:rsidRPr="0002252A" w14:paraId="6AA5BAC9" w14:textId="77777777" w:rsidTr="009E1920">
        <w:tc>
          <w:tcPr>
            <w:tcW w:w="2362" w:type="dxa"/>
            <w:shd w:val="clear" w:color="auto" w:fill="auto"/>
          </w:tcPr>
          <w:p w14:paraId="731B32C1" w14:textId="77777777" w:rsidR="00A819FA" w:rsidRPr="0002252A" w:rsidRDefault="00A819FA" w:rsidP="00B15024">
            <w:pPr>
              <w:pStyle w:val="Tabletext"/>
            </w:pPr>
            <w:r w:rsidRPr="0002252A">
              <w:t>113(1)(c)</w:t>
            </w:r>
          </w:p>
        </w:tc>
        <w:tc>
          <w:tcPr>
            <w:tcW w:w="2362" w:type="dxa"/>
            <w:shd w:val="clear" w:color="auto" w:fill="auto"/>
          </w:tcPr>
          <w:p w14:paraId="75770E85" w14:textId="77777777" w:rsidR="00A819FA" w:rsidRPr="0002252A" w:rsidRDefault="00A819FA" w:rsidP="00B15024">
            <w:pPr>
              <w:pStyle w:val="Tabletext"/>
            </w:pPr>
            <w:r w:rsidRPr="0002252A">
              <w:t>AAT first review</w:t>
            </w:r>
          </w:p>
        </w:tc>
        <w:tc>
          <w:tcPr>
            <w:tcW w:w="2362" w:type="dxa"/>
            <w:shd w:val="clear" w:color="auto" w:fill="auto"/>
          </w:tcPr>
          <w:p w14:paraId="7375009F" w14:textId="77777777" w:rsidR="00A819FA" w:rsidRPr="0002252A" w:rsidRDefault="00A819FA" w:rsidP="00B15024">
            <w:pPr>
              <w:pStyle w:val="Tabletext"/>
            </w:pPr>
            <w:r w:rsidRPr="0002252A">
              <w:t>ART review</w:t>
            </w:r>
          </w:p>
        </w:tc>
      </w:tr>
      <w:tr w:rsidR="00A819FA" w:rsidRPr="0002252A" w14:paraId="5C96204F" w14:textId="77777777" w:rsidTr="009E1920">
        <w:tc>
          <w:tcPr>
            <w:tcW w:w="2362" w:type="dxa"/>
            <w:shd w:val="clear" w:color="auto" w:fill="auto"/>
          </w:tcPr>
          <w:p w14:paraId="72FBA7EE" w14:textId="77777777" w:rsidR="00A819FA" w:rsidRPr="0002252A" w:rsidRDefault="00A819FA" w:rsidP="00B15024">
            <w:pPr>
              <w:pStyle w:val="Tabletext"/>
            </w:pPr>
            <w:r w:rsidRPr="0002252A">
              <w:t>113(4)(b)(i)</w:t>
            </w:r>
          </w:p>
        </w:tc>
        <w:tc>
          <w:tcPr>
            <w:tcW w:w="2362" w:type="dxa"/>
            <w:shd w:val="clear" w:color="auto" w:fill="auto"/>
          </w:tcPr>
          <w:p w14:paraId="3B66396A" w14:textId="77777777" w:rsidR="00A819FA" w:rsidRPr="0002252A" w:rsidRDefault="00A819FA" w:rsidP="00B15024">
            <w:pPr>
              <w:pStyle w:val="Tabletext"/>
            </w:pPr>
            <w:r w:rsidRPr="0002252A">
              <w:t>the AAT dismisses the application for AAT first review</w:t>
            </w:r>
          </w:p>
        </w:tc>
        <w:tc>
          <w:tcPr>
            <w:tcW w:w="2362" w:type="dxa"/>
            <w:shd w:val="clear" w:color="auto" w:fill="auto"/>
          </w:tcPr>
          <w:p w14:paraId="5BB57D56" w14:textId="77777777" w:rsidR="00A819FA" w:rsidRPr="0002252A" w:rsidRDefault="00A819FA" w:rsidP="00B15024">
            <w:pPr>
              <w:pStyle w:val="Tabletext"/>
            </w:pPr>
            <w:r w:rsidRPr="0002252A">
              <w:t>the ART dismisses the application for ART review</w:t>
            </w:r>
          </w:p>
        </w:tc>
      </w:tr>
      <w:tr w:rsidR="00A819FA" w:rsidRPr="0002252A" w14:paraId="66FB116D" w14:textId="77777777" w:rsidTr="009E1920">
        <w:tc>
          <w:tcPr>
            <w:tcW w:w="2362" w:type="dxa"/>
            <w:shd w:val="clear" w:color="auto" w:fill="auto"/>
          </w:tcPr>
          <w:p w14:paraId="06626F43" w14:textId="77777777" w:rsidR="00A819FA" w:rsidRPr="0002252A" w:rsidRDefault="00A819FA" w:rsidP="00B15024">
            <w:pPr>
              <w:pStyle w:val="Tabletext"/>
            </w:pPr>
            <w:r w:rsidRPr="0002252A">
              <w:t>113(4)(b)(ii)</w:t>
            </w:r>
          </w:p>
        </w:tc>
        <w:tc>
          <w:tcPr>
            <w:tcW w:w="2362" w:type="dxa"/>
            <w:shd w:val="clear" w:color="auto" w:fill="auto"/>
          </w:tcPr>
          <w:p w14:paraId="09531AC9" w14:textId="77777777" w:rsidR="00A819FA" w:rsidRPr="0002252A" w:rsidRDefault="00A819FA" w:rsidP="00B15024">
            <w:pPr>
              <w:pStyle w:val="Tabletext"/>
            </w:pPr>
            <w:r w:rsidRPr="0002252A">
              <w:t>the AAT determines the AAT first review</w:t>
            </w:r>
          </w:p>
        </w:tc>
        <w:tc>
          <w:tcPr>
            <w:tcW w:w="2362" w:type="dxa"/>
            <w:shd w:val="clear" w:color="auto" w:fill="auto"/>
          </w:tcPr>
          <w:p w14:paraId="54374265" w14:textId="77777777" w:rsidR="00A819FA" w:rsidRPr="0002252A" w:rsidRDefault="00A819FA" w:rsidP="00B15024">
            <w:pPr>
              <w:pStyle w:val="Tabletext"/>
            </w:pPr>
            <w:r w:rsidRPr="0002252A">
              <w:t>the ART determines the ART review</w:t>
            </w:r>
          </w:p>
        </w:tc>
      </w:tr>
      <w:tr w:rsidR="00A819FA" w:rsidRPr="0002252A" w14:paraId="4CF65133" w14:textId="77777777" w:rsidTr="009E1920">
        <w:tc>
          <w:tcPr>
            <w:tcW w:w="2362" w:type="dxa"/>
            <w:shd w:val="clear" w:color="auto" w:fill="auto"/>
          </w:tcPr>
          <w:p w14:paraId="48D882A6" w14:textId="77777777" w:rsidR="00A819FA" w:rsidRPr="0002252A" w:rsidRDefault="00A819FA" w:rsidP="00B15024">
            <w:pPr>
              <w:pStyle w:val="Tabletext"/>
            </w:pPr>
            <w:r w:rsidRPr="0002252A">
              <w:t>114 (heading)</w:t>
            </w:r>
          </w:p>
        </w:tc>
        <w:tc>
          <w:tcPr>
            <w:tcW w:w="2362" w:type="dxa"/>
            <w:shd w:val="clear" w:color="auto" w:fill="auto"/>
          </w:tcPr>
          <w:p w14:paraId="35190467" w14:textId="77777777" w:rsidR="00A819FA" w:rsidRPr="0002252A" w:rsidRDefault="00A819FA" w:rsidP="00B15024">
            <w:pPr>
              <w:pStyle w:val="Tabletext"/>
            </w:pPr>
            <w:r w:rsidRPr="0002252A">
              <w:t>AAT first review</w:t>
            </w:r>
          </w:p>
        </w:tc>
        <w:tc>
          <w:tcPr>
            <w:tcW w:w="2362" w:type="dxa"/>
            <w:shd w:val="clear" w:color="auto" w:fill="auto"/>
          </w:tcPr>
          <w:p w14:paraId="1BCAC50D" w14:textId="77777777" w:rsidR="00A819FA" w:rsidRPr="0002252A" w:rsidRDefault="00A819FA" w:rsidP="00B15024">
            <w:pPr>
              <w:pStyle w:val="Tabletext"/>
            </w:pPr>
            <w:r w:rsidRPr="0002252A">
              <w:t>ART review</w:t>
            </w:r>
          </w:p>
        </w:tc>
      </w:tr>
      <w:tr w:rsidR="00A819FA" w:rsidRPr="0002252A" w14:paraId="4970D160" w14:textId="77777777" w:rsidTr="009E1920">
        <w:tc>
          <w:tcPr>
            <w:tcW w:w="2362" w:type="dxa"/>
            <w:shd w:val="clear" w:color="auto" w:fill="auto"/>
          </w:tcPr>
          <w:p w14:paraId="2095E453" w14:textId="77777777" w:rsidR="00A819FA" w:rsidRPr="0002252A" w:rsidRDefault="00A819FA" w:rsidP="00B15024">
            <w:pPr>
              <w:pStyle w:val="Tabletext"/>
            </w:pPr>
            <w:r w:rsidRPr="0002252A">
              <w:t>114</w:t>
            </w:r>
          </w:p>
        </w:tc>
        <w:tc>
          <w:tcPr>
            <w:tcW w:w="2362" w:type="dxa"/>
            <w:shd w:val="clear" w:color="auto" w:fill="auto"/>
          </w:tcPr>
          <w:p w14:paraId="316512FA" w14:textId="77777777" w:rsidR="00A819FA" w:rsidRPr="0002252A" w:rsidRDefault="00A819FA" w:rsidP="00B15024">
            <w:pPr>
              <w:pStyle w:val="Tabletext"/>
            </w:pPr>
            <w:r w:rsidRPr="0002252A">
              <w:t>AAT first review has been made, the President of the AAT</w:t>
            </w:r>
          </w:p>
        </w:tc>
        <w:tc>
          <w:tcPr>
            <w:tcW w:w="2362" w:type="dxa"/>
            <w:shd w:val="clear" w:color="auto" w:fill="auto"/>
          </w:tcPr>
          <w:p w14:paraId="0D95DDF6" w14:textId="77777777" w:rsidR="00A819FA" w:rsidRPr="0002252A" w:rsidRDefault="00A819FA" w:rsidP="00B15024">
            <w:pPr>
              <w:pStyle w:val="Tabletext"/>
            </w:pPr>
            <w:r w:rsidRPr="0002252A">
              <w:t>ART review has been made, the President of the ART</w:t>
            </w:r>
          </w:p>
        </w:tc>
      </w:tr>
      <w:tr w:rsidR="00A819FA" w:rsidRPr="0002252A" w14:paraId="771CFF58" w14:textId="77777777" w:rsidTr="009E1920">
        <w:tc>
          <w:tcPr>
            <w:tcW w:w="2362" w:type="dxa"/>
            <w:shd w:val="clear" w:color="auto" w:fill="auto"/>
          </w:tcPr>
          <w:p w14:paraId="081D33C2" w14:textId="77777777" w:rsidR="00A819FA" w:rsidRPr="0002252A" w:rsidRDefault="00A819FA" w:rsidP="00B15024">
            <w:pPr>
              <w:pStyle w:val="Tabletext"/>
            </w:pPr>
            <w:r w:rsidRPr="0002252A">
              <w:t>115 (heading)</w:t>
            </w:r>
          </w:p>
        </w:tc>
        <w:tc>
          <w:tcPr>
            <w:tcW w:w="2362" w:type="dxa"/>
            <w:shd w:val="clear" w:color="auto" w:fill="auto"/>
          </w:tcPr>
          <w:p w14:paraId="635751D2" w14:textId="77777777" w:rsidR="00A819FA" w:rsidRPr="0002252A" w:rsidRDefault="00A819FA" w:rsidP="00B15024">
            <w:pPr>
              <w:pStyle w:val="Tabletext"/>
            </w:pPr>
            <w:r w:rsidRPr="0002252A">
              <w:t>AAT first review</w:t>
            </w:r>
          </w:p>
        </w:tc>
        <w:tc>
          <w:tcPr>
            <w:tcW w:w="2362" w:type="dxa"/>
            <w:shd w:val="clear" w:color="auto" w:fill="auto"/>
          </w:tcPr>
          <w:p w14:paraId="27EAD5E8" w14:textId="77777777" w:rsidR="00A819FA" w:rsidRPr="0002252A" w:rsidRDefault="00A819FA" w:rsidP="00B15024">
            <w:pPr>
              <w:pStyle w:val="Tabletext"/>
            </w:pPr>
            <w:r w:rsidRPr="0002252A">
              <w:t>ART review</w:t>
            </w:r>
          </w:p>
        </w:tc>
      </w:tr>
      <w:tr w:rsidR="00A819FA" w:rsidRPr="0002252A" w14:paraId="672F0001" w14:textId="77777777" w:rsidTr="009E1920">
        <w:tc>
          <w:tcPr>
            <w:tcW w:w="2362" w:type="dxa"/>
            <w:shd w:val="clear" w:color="auto" w:fill="auto"/>
          </w:tcPr>
          <w:p w14:paraId="2E7CB98C" w14:textId="77777777" w:rsidR="00A819FA" w:rsidRPr="0002252A" w:rsidRDefault="00A819FA" w:rsidP="00B15024">
            <w:pPr>
              <w:pStyle w:val="Tabletext"/>
            </w:pPr>
            <w:r w:rsidRPr="0002252A">
              <w:t>115(1)</w:t>
            </w:r>
          </w:p>
        </w:tc>
        <w:tc>
          <w:tcPr>
            <w:tcW w:w="2362" w:type="dxa"/>
            <w:shd w:val="clear" w:color="auto" w:fill="auto"/>
          </w:tcPr>
          <w:p w14:paraId="01E6FCF7" w14:textId="77777777" w:rsidR="00A819FA" w:rsidRPr="0002252A" w:rsidRDefault="00A819FA" w:rsidP="00B15024">
            <w:pPr>
              <w:pStyle w:val="Tabletext"/>
            </w:pPr>
            <w:r w:rsidRPr="0002252A">
              <w:t>AAT first review</w:t>
            </w:r>
          </w:p>
        </w:tc>
        <w:tc>
          <w:tcPr>
            <w:tcW w:w="2362" w:type="dxa"/>
            <w:shd w:val="clear" w:color="auto" w:fill="auto"/>
          </w:tcPr>
          <w:p w14:paraId="15833FB0" w14:textId="77777777" w:rsidR="00A819FA" w:rsidRPr="0002252A" w:rsidRDefault="00A819FA" w:rsidP="00B15024">
            <w:pPr>
              <w:pStyle w:val="Tabletext"/>
            </w:pPr>
            <w:r w:rsidRPr="0002252A">
              <w:t>ART review</w:t>
            </w:r>
          </w:p>
        </w:tc>
      </w:tr>
      <w:tr w:rsidR="00A819FA" w:rsidRPr="0002252A" w14:paraId="79FFFEB7" w14:textId="77777777" w:rsidTr="009E1920">
        <w:tc>
          <w:tcPr>
            <w:tcW w:w="2362" w:type="dxa"/>
            <w:shd w:val="clear" w:color="auto" w:fill="auto"/>
          </w:tcPr>
          <w:p w14:paraId="112018A2" w14:textId="77777777" w:rsidR="00A819FA" w:rsidRPr="0002252A" w:rsidRDefault="00A819FA" w:rsidP="00B15024">
            <w:pPr>
              <w:pStyle w:val="Tabletext"/>
            </w:pPr>
            <w:r w:rsidRPr="0002252A">
              <w:t>116 (heading)</w:t>
            </w:r>
          </w:p>
        </w:tc>
        <w:tc>
          <w:tcPr>
            <w:tcW w:w="2362" w:type="dxa"/>
            <w:shd w:val="clear" w:color="auto" w:fill="auto"/>
          </w:tcPr>
          <w:p w14:paraId="175DB268" w14:textId="77777777" w:rsidR="00A819FA" w:rsidRPr="0002252A" w:rsidRDefault="00A819FA" w:rsidP="00B15024">
            <w:pPr>
              <w:pStyle w:val="Tabletext"/>
            </w:pPr>
            <w:r w:rsidRPr="0002252A">
              <w:t>AAT first review</w:t>
            </w:r>
          </w:p>
        </w:tc>
        <w:tc>
          <w:tcPr>
            <w:tcW w:w="2362" w:type="dxa"/>
            <w:shd w:val="clear" w:color="auto" w:fill="auto"/>
          </w:tcPr>
          <w:p w14:paraId="0091F210" w14:textId="77777777" w:rsidR="00A819FA" w:rsidRPr="0002252A" w:rsidRDefault="00A819FA" w:rsidP="00B15024">
            <w:pPr>
              <w:pStyle w:val="Tabletext"/>
            </w:pPr>
            <w:r w:rsidRPr="0002252A">
              <w:t>certain ART reviews</w:t>
            </w:r>
          </w:p>
        </w:tc>
      </w:tr>
      <w:tr w:rsidR="00A819FA" w:rsidRPr="0002252A" w14:paraId="6A3B6F86" w14:textId="77777777" w:rsidTr="009E1920">
        <w:tc>
          <w:tcPr>
            <w:tcW w:w="2362" w:type="dxa"/>
            <w:shd w:val="clear" w:color="auto" w:fill="auto"/>
          </w:tcPr>
          <w:p w14:paraId="6CDBA771" w14:textId="77777777" w:rsidR="00A819FA" w:rsidRPr="0002252A" w:rsidRDefault="00A819FA" w:rsidP="00B15024">
            <w:pPr>
              <w:pStyle w:val="Tabletext"/>
            </w:pPr>
            <w:r w:rsidRPr="0002252A">
              <w:t>116(2)</w:t>
            </w:r>
          </w:p>
        </w:tc>
        <w:tc>
          <w:tcPr>
            <w:tcW w:w="2362" w:type="dxa"/>
            <w:shd w:val="clear" w:color="auto" w:fill="auto"/>
          </w:tcPr>
          <w:p w14:paraId="41B39442" w14:textId="77777777" w:rsidR="00A819FA" w:rsidRPr="0002252A" w:rsidRDefault="00A819FA" w:rsidP="00B15024">
            <w:pPr>
              <w:pStyle w:val="Tabletext"/>
            </w:pPr>
            <w:r w:rsidRPr="0002252A">
              <w:t>AAT</w:t>
            </w:r>
          </w:p>
        </w:tc>
        <w:tc>
          <w:tcPr>
            <w:tcW w:w="2362" w:type="dxa"/>
            <w:shd w:val="clear" w:color="auto" w:fill="auto"/>
          </w:tcPr>
          <w:p w14:paraId="214B8BB5" w14:textId="77777777" w:rsidR="00A819FA" w:rsidRPr="0002252A" w:rsidRDefault="00A819FA" w:rsidP="00B15024">
            <w:pPr>
              <w:pStyle w:val="Tabletext"/>
            </w:pPr>
            <w:r w:rsidRPr="0002252A">
              <w:t>ART</w:t>
            </w:r>
          </w:p>
        </w:tc>
      </w:tr>
      <w:tr w:rsidR="00A819FA" w:rsidRPr="0002252A" w14:paraId="45611F38" w14:textId="77777777" w:rsidTr="009E1920">
        <w:tc>
          <w:tcPr>
            <w:tcW w:w="2362" w:type="dxa"/>
            <w:shd w:val="clear" w:color="auto" w:fill="auto"/>
          </w:tcPr>
          <w:p w14:paraId="0532608B" w14:textId="77777777" w:rsidR="00A819FA" w:rsidRPr="0002252A" w:rsidRDefault="00A819FA" w:rsidP="00B15024">
            <w:pPr>
              <w:pStyle w:val="Tabletext"/>
            </w:pPr>
            <w:r w:rsidRPr="0002252A">
              <w:t>116(3)</w:t>
            </w:r>
          </w:p>
        </w:tc>
        <w:tc>
          <w:tcPr>
            <w:tcW w:w="2362" w:type="dxa"/>
            <w:shd w:val="clear" w:color="auto" w:fill="auto"/>
          </w:tcPr>
          <w:p w14:paraId="78AE6772" w14:textId="77777777" w:rsidR="00A819FA" w:rsidRPr="0002252A" w:rsidRDefault="0059456F" w:rsidP="00B15024">
            <w:pPr>
              <w:pStyle w:val="Tabletext"/>
            </w:pPr>
            <w:r>
              <w:t>subsection 3</w:t>
            </w:r>
            <w:r w:rsidR="00A819FA" w:rsidRPr="0002252A">
              <w:t>7(1A) of the AAT Act</w:t>
            </w:r>
          </w:p>
        </w:tc>
        <w:tc>
          <w:tcPr>
            <w:tcW w:w="2362" w:type="dxa"/>
            <w:shd w:val="clear" w:color="auto" w:fill="auto"/>
          </w:tcPr>
          <w:p w14:paraId="55C36E08" w14:textId="77777777" w:rsidR="00A819FA" w:rsidRPr="0002252A" w:rsidRDefault="0059456F" w:rsidP="00B15024">
            <w:pPr>
              <w:pStyle w:val="Tabletext"/>
            </w:pPr>
            <w:r>
              <w:t>subsection 2</w:t>
            </w:r>
            <w:r w:rsidR="00A819FA" w:rsidRPr="0002252A">
              <w:t>8(4) of the ART Act (which allows the ART to shorten the period for giving documents)</w:t>
            </w:r>
          </w:p>
        </w:tc>
      </w:tr>
      <w:tr w:rsidR="00A819FA" w:rsidRPr="0002252A" w14:paraId="42C215DA" w14:textId="77777777" w:rsidTr="009E1920">
        <w:tc>
          <w:tcPr>
            <w:tcW w:w="2362" w:type="dxa"/>
            <w:shd w:val="clear" w:color="auto" w:fill="auto"/>
          </w:tcPr>
          <w:p w14:paraId="39F779EA" w14:textId="77777777" w:rsidR="00A819FA" w:rsidRPr="0002252A" w:rsidRDefault="00A819FA" w:rsidP="00B15024">
            <w:pPr>
              <w:pStyle w:val="Tabletext"/>
            </w:pPr>
            <w:r w:rsidRPr="0002252A">
              <w:t>116A (heading)</w:t>
            </w:r>
          </w:p>
        </w:tc>
        <w:tc>
          <w:tcPr>
            <w:tcW w:w="2362" w:type="dxa"/>
            <w:shd w:val="clear" w:color="auto" w:fill="auto"/>
          </w:tcPr>
          <w:p w14:paraId="660CE64A" w14:textId="77777777" w:rsidR="00A819FA" w:rsidRPr="0002252A" w:rsidRDefault="00A819FA" w:rsidP="00B15024">
            <w:pPr>
              <w:pStyle w:val="Tabletext"/>
            </w:pPr>
            <w:r w:rsidRPr="0002252A">
              <w:t>AAT first review</w:t>
            </w:r>
          </w:p>
        </w:tc>
        <w:tc>
          <w:tcPr>
            <w:tcW w:w="2362" w:type="dxa"/>
            <w:shd w:val="clear" w:color="auto" w:fill="auto"/>
          </w:tcPr>
          <w:p w14:paraId="17EB8E62" w14:textId="77777777" w:rsidR="00A819FA" w:rsidRPr="0002252A" w:rsidRDefault="00A819FA" w:rsidP="00B15024">
            <w:pPr>
              <w:pStyle w:val="Tabletext"/>
            </w:pPr>
            <w:r w:rsidRPr="0002252A">
              <w:t>ART review</w:t>
            </w:r>
          </w:p>
        </w:tc>
      </w:tr>
      <w:tr w:rsidR="00A819FA" w:rsidRPr="0002252A" w14:paraId="29AAC1B9" w14:textId="77777777" w:rsidTr="009E1920">
        <w:tc>
          <w:tcPr>
            <w:tcW w:w="2362" w:type="dxa"/>
            <w:shd w:val="clear" w:color="auto" w:fill="auto"/>
          </w:tcPr>
          <w:p w14:paraId="2ACD1447" w14:textId="77777777" w:rsidR="00A819FA" w:rsidRPr="0002252A" w:rsidRDefault="00A819FA" w:rsidP="00B15024">
            <w:pPr>
              <w:pStyle w:val="Tabletext"/>
            </w:pPr>
            <w:r w:rsidRPr="0002252A">
              <w:t>116A</w:t>
            </w:r>
          </w:p>
        </w:tc>
        <w:tc>
          <w:tcPr>
            <w:tcW w:w="2362" w:type="dxa"/>
            <w:shd w:val="clear" w:color="auto" w:fill="auto"/>
          </w:tcPr>
          <w:p w14:paraId="188FB798" w14:textId="77777777" w:rsidR="00A819FA" w:rsidRPr="0002252A" w:rsidRDefault="00A819FA" w:rsidP="00B15024">
            <w:pPr>
              <w:pStyle w:val="Tabletext"/>
            </w:pPr>
            <w:r w:rsidRPr="0002252A">
              <w:t>AAT first review</w:t>
            </w:r>
          </w:p>
        </w:tc>
        <w:tc>
          <w:tcPr>
            <w:tcW w:w="2362" w:type="dxa"/>
            <w:shd w:val="clear" w:color="auto" w:fill="auto"/>
          </w:tcPr>
          <w:p w14:paraId="5C8306DA" w14:textId="77777777" w:rsidR="00A819FA" w:rsidRPr="0002252A" w:rsidRDefault="00A819FA" w:rsidP="00B15024">
            <w:pPr>
              <w:pStyle w:val="Tabletext"/>
            </w:pPr>
            <w:r w:rsidRPr="0002252A">
              <w:t>ART review</w:t>
            </w:r>
          </w:p>
        </w:tc>
      </w:tr>
      <w:tr w:rsidR="00A819FA" w:rsidRPr="0002252A" w14:paraId="237DFC5F" w14:textId="77777777" w:rsidTr="009E1920">
        <w:tc>
          <w:tcPr>
            <w:tcW w:w="2362" w:type="dxa"/>
            <w:shd w:val="clear" w:color="auto" w:fill="auto"/>
          </w:tcPr>
          <w:p w14:paraId="16D69899" w14:textId="77777777" w:rsidR="00A819FA" w:rsidRPr="0002252A" w:rsidRDefault="00A819FA" w:rsidP="00B15024">
            <w:pPr>
              <w:pStyle w:val="Tabletext"/>
            </w:pPr>
            <w:r w:rsidRPr="0002252A">
              <w:t>116A</w:t>
            </w:r>
          </w:p>
        </w:tc>
        <w:tc>
          <w:tcPr>
            <w:tcW w:w="2362" w:type="dxa"/>
            <w:shd w:val="clear" w:color="auto" w:fill="auto"/>
          </w:tcPr>
          <w:p w14:paraId="41A8D683" w14:textId="77777777" w:rsidR="00A819FA" w:rsidRPr="0002252A" w:rsidRDefault="0059456F" w:rsidP="00B15024">
            <w:pPr>
              <w:pStyle w:val="Tabletext"/>
            </w:pPr>
            <w:r>
              <w:t>subsection 3</w:t>
            </w:r>
            <w:r w:rsidR="00A819FA" w:rsidRPr="0002252A">
              <w:t>0(1) of the AAT Act</w:t>
            </w:r>
          </w:p>
        </w:tc>
        <w:tc>
          <w:tcPr>
            <w:tcW w:w="2362" w:type="dxa"/>
            <w:shd w:val="clear" w:color="auto" w:fill="auto"/>
          </w:tcPr>
          <w:p w14:paraId="053A2A86" w14:textId="77777777" w:rsidR="00A819FA" w:rsidRPr="0002252A" w:rsidRDefault="0059456F" w:rsidP="00B15024">
            <w:pPr>
              <w:pStyle w:val="Tabletext"/>
            </w:pPr>
            <w:r>
              <w:t>subsection 2</w:t>
            </w:r>
            <w:r w:rsidR="00A819FA" w:rsidRPr="0002252A">
              <w:t>2(1) of the ART Act</w:t>
            </w:r>
          </w:p>
        </w:tc>
      </w:tr>
      <w:tr w:rsidR="00A819FA" w:rsidRPr="0002252A" w14:paraId="25B5E576" w14:textId="77777777" w:rsidTr="009E1920">
        <w:tc>
          <w:tcPr>
            <w:tcW w:w="2362" w:type="dxa"/>
            <w:shd w:val="clear" w:color="auto" w:fill="auto"/>
          </w:tcPr>
          <w:p w14:paraId="33478A00" w14:textId="77777777" w:rsidR="00A819FA" w:rsidRPr="0002252A" w:rsidRDefault="00A819FA" w:rsidP="00B15024">
            <w:pPr>
              <w:pStyle w:val="Tabletext"/>
            </w:pPr>
            <w:r w:rsidRPr="0002252A">
              <w:t>119 (heading)</w:t>
            </w:r>
          </w:p>
        </w:tc>
        <w:tc>
          <w:tcPr>
            <w:tcW w:w="2362" w:type="dxa"/>
            <w:shd w:val="clear" w:color="auto" w:fill="auto"/>
          </w:tcPr>
          <w:p w14:paraId="5A85F266" w14:textId="77777777" w:rsidR="00A819FA" w:rsidRPr="0002252A" w:rsidRDefault="00A819FA" w:rsidP="00B15024">
            <w:pPr>
              <w:pStyle w:val="Tabletext"/>
            </w:pPr>
            <w:r w:rsidRPr="0002252A">
              <w:t>AAT first reviews</w:t>
            </w:r>
          </w:p>
        </w:tc>
        <w:tc>
          <w:tcPr>
            <w:tcW w:w="2362" w:type="dxa"/>
            <w:shd w:val="clear" w:color="auto" w:fill="auto"/>
          </w:tcPr>
          <w:p w14:paraId="5FB10912" w14:textId="77777777" w:rsidR="00A819FA" w:rsidRPr="0002252A" w:rsidRDefault="00A819FA" w:rsidP="00B15024">
            <w:pPr>
              <w:pStyle w:val="Tabletext"/>
            </w:pPr>
            <w:r w:rsidRPr="0002252A">
              <w:t>ART reviews</w:t>
            </w:r>
          </w:p>
        </w:tc>
      </w:tr>
      <w:tr w:rsidR="00A819FA" w:rsidRPr="0002252A" w14:paraId="7603BCC7" w14:textId="77777777" w:rsidTr="009E1920">
        <w:tc>
          <w:tcPr>
            <w:tcW w:w="2362" w:type="dxa"/>
            <w:shd w:val="clear" w:color="auto" w:fill="auto"/>
          </w:tcPr>
          <w:p w14:paraId="4E30A540" w14:textId="77777777" w:rsidR="00A819FA" w:rsidRPr="0002252A" w:rsidRDefault="00A819FA" w:rsidP="00B15024">
            <w:pPr>
              <w:pStyle w:val="Tabletext"/>
            </w:pPr>
            <w:r w:rsidRPr="0002252A">
              <w:t>119(2)(a)</w:t>
            </w:r>
          </w:p>
        </w:tc>
        <w:tc>
          <w:tcPr>
            <w:tcW w:w="2362" w:type="dxa"/>
            <w:shd w:val="clear" w:color="auto" w:fill="auto"/>
          </w:tcPr>
          <w:p w14:paraId="3B4069BB" w14:textId="77777777" w:rsidR="00A819FA" w:rsidRPr="0002252A" w:rsidRDefault="00A819FA" w:rsidP="00B15024">
            <w:pPr>
              <w:pStyle w:val="Tabletext"/>
            </w:pPr>
            <w:r w:rsidRPr="0002252A">
              <w:t>AAT</w:t>
            </w:r>
          </w:p>
        </w:tc>
        <w:tc>
          <w:tcPr>
            <w:tcW w:w="2362" w:type="dxa"/>
            <w:shd w:val="clear" w:color="auto" w:fill="auto"/>
          </w:tcPr>
          <w:p w14:paraId="312510D6" w14:textId="77777777" w:rsidR="00A819FA" w:rsidRPr="0002252A" w:rsidRDefault="00A819FA" w:rsidP="00B15024">
            <w:pPr>
              <w:pStyle w:val="Tabletext"/>
            </w:pPr>
            <w:r w:rsidRPr="0002252A">
              <w:t>ART</w:t>
            </w:r>
          </w:p>
        </w:tc>
      </w:tr>
      <w:tr w:rsidR="00A819FA" w:rsidRPr="0002252A" w14:paraId="7593B007" w14:textId="77777777" w:rsidTr="009E1920">
        <w:tc>
          <w:tcPr>
            <w:tcW w:w="2362" w:type="dxa"/>
            <w:shd w:val="clear" w:color="auto" w:fill="auto"/>
          </w:tcPr>
          <w:p w14:paraId="086E12BC" w14:textId="77777777" w:rsidR="00A819FA" w:rsidRPr="0002252A" w:rsidRDefault="00A819FA" w:rsidP="00B15024">
            <w:pPr>
              <w:pStyle w:val="Tabletext"/>
            </w:pPr>
            <w:r w:rsidRPr="0002252A">
              <w:t>122 (heading)</w:t>
            </w:r>
          </w:p>
        </w:tc>
        <w:tc>
          <w:tcPr>
            <w:tcW w:w="2362" w:type="dxa"/>
            <w:shd w:val="clear" w:color="auto" w:fill="auto"/>
          </w:tcPr>
          <w:p w14:paraId="01D17444" w14:textId="77777777" w:rsidR="00A819FA" w:rsidRPr="0002252A" w:rsidRDefault="00A819FA" w:rsidP="00B15024">
            <w:pPr>
              <w:pStyle w:val="Tabletext"/>
            </w:pPr>
            <w:r w:rsidRPr="0002252A">
              <w:t>AAT first review</w:t>
            </w:r>
          </w:p>
        </w:tc>
        <w:tc>
          <w:tcPr>
            <w:tcW w:w="2362" w:type="dxa"/>
            <w:shd w:val="clear" w:color="auto" w:fill="auto"/>
          </w:tcPr>
          <w:p w14:paraId="5B66107F" w14:textId="77777777" w:rsidR="00A819FA" w:rsidRPr="0002252A" w:rsidRDefault="00A819FA" w:rsidP="00B15024">
            <w:pPr>
              <w:pStyle w:val="Tabletext"/>
            </w:pPr>
            <w:r w:rsidRPr="0002252A">
              <w:t>ART review</w:t>
            </w:r>
          </w:p>
        </w:tc>
      </w:tr>
      <w:tr w:rsidR="00A819FA" w:rsidRPr="0002252A" w14:paraId="6D38EA58" w14:textId="77777777" w:rsidTr="009E1920">
        <w:tc>
          <w:tcPr>
            <w:tcW w:w="2362" w:type="dxa"/>
            <w:shd w:val="clear" w:color="auto" w:fill="auto"/>
          </w:tcPr>
          <w:p w14:paraId="3DD4EFDC" w14:textId="77777777" w:rsidR="00A819FA" w:rsidRPr="0002252A" w:rsidRDefault="00A819FA" w:rsidP="00B15024">
            <w:pPr>
              <w:pStyle w:val="Tabletext"/>
            </w:pPr>
            <w:r w:rsidRPr="0002252A">
              <w:t>122(1)</w:t>
            </w:r>
          </w:p>
        </w:tc>
        <w:tc>
          <w:tcPr>
            <w:tcW w:w="2362" w:type="dxa"/>
            <w:shd w:val="clear" w:color="auto" w:fill="auto"/>
          </w:tcPr>
          <w:p w14:paraId="2D029361" w14:textId="77777777" w:rsidR="00A819FA" w:rsidRPr="0002252A" w:rsidRDefault="00A819FA" w:rsidP="00B15024">
            <w:pPr>
              <w:pStyle w:val="Tabletext"/>
            </w:pPr>
            <w:r w:rsidRPr="0002252A">
              <w:t>AAT first review</w:t>
            </w:r>
          </w:p>
        </w:tc>
        <w:tc>
          <w:tcPr>
            <w:tcW w:w="2362" w:type="dxa"/>
            <w:shd w:val="clear" w:color="auto" w:fill="auto"/>
          </w:tcPr>
          <w:p w14:paraId="56DCBC84" w14:textId="77777777" w:rsidR="00A819FA" w:rsidRPr="0002252A" w:rsidRDefault="00A819FA" w:rsidP="00B15024">
            <w:pPr>
              <w:pStyle w:val="Tabletext"/>
            </w:pPr>
            <w:r w:rsidRPr="0002252A">
              <w:t>ART review</w:t>
            </w:r>
          </w:p>
        </w:tc>
      </w:tr>
      <w:tr w:rsidR="00A819FA" w:rsidRPr="0002252A" w14:paraId="29746B75" w14:textId="77777777" w:rsidTr="009E1920">
        <w:tc>
          <w:tcPr>
            <w:tcW w:w="2362" w:type="dxa"/>
            <w:shd w:val="clear" w:color="auto" w:fill="auto"/>
          </w:tcPr>
          <w:p w14:paraId="3B831C5E" w14:textId="77777777" w:rsidR="00A819FA" w:rsidRPr="0002252A" w:rsidRDefault="00A819FA" w:rsidP="00B15024">
            <w:pPr>
              <w:pStyle w:val="Tabletext"/>
            </w:pPr>
            <w:r w:rsidRPr="0002252A">
              <w:t>122(2)</w:t>
            </w:r>
          </w:p>
        </w:tc>
        <w:tc>
          <w:tcPr>
            <w:tcW w:w="2362" w:type="dxa"/>
            <w:shd w:val="clear" w:color="auto" w:fill="auto"/>
          </w:tcPr>
          <w:p w14:paraId="2FE4194B" w14:textId="77777777" w:rsidR="00A819FA" w:rsidRPr="0002252A" w:rsidRDefault="00A819FA" w:rsidP="00B15024">
            <w:pPr>
              <w:pStyle w:val="Tabletext"/>
            </w:pPr>
            <w:r w:rsidRPr="0002252A">
              <w:t>The AAT</w:t>
            </w:r>
          </w:p>
        </w:tc>
        <w:tc>
          <w:tcPr>
            <w:tcW w:w="2362" w:type="dxa"/>
            <w:shd w:val="clear" w:color="auto" w:fill="auto"/>
          </w:tcPr>
          <w:p w14:paraId="5CAB0F3C" w14:textId="77777777" w:rsidR="00A819FA" w:rsidRPr="0002252A" w:rsidRDefault="00A819FA" w:rsidP="00B15024">
            <w:pPr>
              <w:pStyle w:val="Tabletext"/>
            </w:pPr>
            <w:r w:rsidRPr="0002252A">
              <w:t>The ART</w:t>
            </w:r>
          </w:p>
        </w:tc>
      </w:tr>
      <w:tr w:rsidR="00A819FA" w:rsidRPr="0002252A" w14:paraId="07602E44" w14:textId="77777777" w:rsidTr="009E1920">
        <w:tc>
          <w:tcPr>
            <w:tcW w:w="2362" w:type="dxa"/>
            <w:shd w:val="clear" w:color="auto" w:fill="auto"/>
          </w:tcPr>
          <w:p w14:paraId="724B283D" w14:textId="77777777" w:rsidR="00A819FA" w:rsidRPr="0002252A" w:rsidRDefault="00A819FA" w:rsidP="00B15024">
            <w:pPr>
              <w:pStyle w:val="Tabletext"/>
            </w:pPr>
            <w:r w:rsidRPr="0002252A">
              <w:t>122(2)(a)</w:t>
            </w:r>
          </w:p>
        </w:tc>
        <w:tc>
          <w:tcPr>
            <w:tcW w:w="2362" w:type="dxa"/>
            <w:shd w:val="clear" w:color="auto" w:fill="auto"/>
          </w:tcPr>
          <w:p w14:paraId="4853A9F7" w14:textId="77777777" w:rsidR="00A819FA" w:rsidRPr="0002252A" w:rsidRDefault="00A819FA" w:rsidP="00B15024">
            <w:pPr>
              <w:pStyle w:val="Tabletext"/>
            </w:pPr>
            <w:r w:rsidRPr="0002252A">
              <w:t>AAT first review</w:t>
            </w:r>
          </w:p>
        </w:tc>
        <w:tc>
          <w:tcPr>
            <w:tcW w:w="2362" w:type="dxa"/>
            <w:shd w:val="clear" w:color="auto" w:fill="auto"/>
          </w:tcPr>
          <w:p w14:paraId="4CAC41AB" w14:textId="77777777" w:rsidR="00A819FA" w:rsidRPr="0002252A" w:rsidRDefault="00A819FA" w:rsidP="00B15024">
            <w:pPr>
              <w:pStyle w:val="Tabletext"/>
            </w:pPr>
            <w:r w:rsidRPr="0002252A">
              <w:t>ART review</w:t>
            </w:r>
          </w:p>
        </w:tc>
      </w:tr>
      <w:tr w:rsidR="00A819FA" w:rsidRPr="0002252A" w14:paraId="4629AB5E" w14:textId="77777777" w:rsidTr="009E1920">
        <w:tc>
          <w:tcPr>
            <w:tcW w:w="2362" w:type="dxa"/>
            <w:shd w:val="clear" w:color="auto" w:fill="auto"/>
          </w:tcPr>
          <w:p w14:paraId="0FDBA4D2" w14:textId="77777777" w:rsidR="00A819FA" w:rsidRPr="0002252A" w:rsidRDefault="00A819FA" w:rsidP="00B15024">
            <w:pPr>
              <w:pStyle w:val="Tabletext"/>
            </w:pPr>
            <w:r w:rsidRPr="0002252A">
              <w:t>122(4)</w:t>
            </w:r>
          </w:p>
        </w:tc>
        <w:tc>
          <w:tcPr>
            <w:tcW w:w="2362" w:type="dxa"/>
            <w:shd w:val="clear" w:color="auto" w:fill="auto"/>
          </w:tcPr>
          <w:p w14:paraId="784ED604" w14:textId="77777777" w:rsidR="00A819FA" w:rsidRPr="0002252A" w:rsidRDefault="00A819FA" w:rsidP="00B15024">
            <w:pPr>
              <w:pStyle w:val="Tabletext"/>
            </w:pPr>
            <w:r w:rsidRPr="0002252A">
              <w:t>AAT</w:t>
            </w:r>
          </w:p>
        </w:tc>
        <w:tc>
          <w:tcPr>
            <w:tcW w:w="2362" w:type="dxa"/>
            <w:shd w:val="clear" w:color="auto" w:fill="auto"/>
          </w:tcPr>
          <w:p w14:paraId="03754D78" w14:textId="77777777" w:rsidR="00A819FA" w:rsidRPr="0002252A" w:rsidRDefault="00A819FA" w:rsidP="00B15024">
            <w:pPr>
              <w:pStyle w:val="Tabletext"/>
            </w:pPr>
            <w:r w:rsidRPr="0002252A">
              <w:t>ART</w:t>
            </w:r>
          </w:p>
        </w:tc>
      </w:tr>
      <w:tr w:rsidR="00A819FA" w:rsidRPr="0002252A" w14:paraId="09DAC7A2" w14:textId="77777777" w:rsidTr="009E1920">
        <w:tc>
          <w:tcPr>
            <w:tcW w:w="2362" w:type="dxa"/>
            <w:shd w:val="clear" w:color="auto" w:fill="auto"/>
          </w:tcPr>
          <w:p w14:paraId="47A00685" w14:textId="77777777" w:rsidR="00A819FA" w:rsidRPr="0002252A" w:rsidRDefault="00A819FA" w:rsidP="00B15024">
            <w:pPr>
              <w:pStyle w:val="Tabletext"/>
            </w:pPr>
            <w:r w:rsidRPr="0002252A">
              <w:t>123 (heading)</w:t>
            </w:r>
          </w:p>
        </w:tc>
        <w:tc>
          <w:tcPr>
            <w:tcW w:w="2362" w:type="dxa"/>
            <w:shd w:val="clear" w:color="auto" w:fill="auto"/>
          </w:tcPr>
          <w:p w14:paraId="61270032" w14:textId="77777777" w:rsidR="00A819FA" w:rsidRPr="0002252A" w:rsidRDefault="00A819FA" w:rsidP="00B15024">
            <w:pPr>
              <w:pStyle w:val="Tabletext"/>
            </w:pPr>
            <w:r w:rsidRPr="0002252A">
              <w:t>AAT first review</w:t>
            </w:r>
          </w:p>
        </w:tc>
        <w:tc>
          <w:tcPr>
            <w:tcW w:w="2362" w:type="dxa"/>
            <w:shd w:val="clear" w:color="auto" w:fill="auto"/>
          </w:tcPr>
          <w:p w14:paraId="303F5CE0" w14:textId="77777777" w:rsidR="00A819FA" w:rsidRPr="0002252A" w:rsidRDefault="00A819FA" w:rsidP="00B15024">
            <w:pPr>
              <w:pStyle w:val="Tabletext"/>
            </w:pPr>
            <w:r w:rsidRPr="0002252A">
              <w:t>ART review</w:t>
            </w:r>
          </w:p>
        </w:tc>
      </w:tr>
      <w:tr w:rsidR="00A819FA" w:rsidRPr="0002252A" w14:paraId="780EB73B" w14:textId="77777777" w:rsidTr="009E1920">
        <w:tc>
          <w:tcPr>
            <w:tcW w:w="2362" w:type="dxa"/>
            <w:shd w:val="clear" w:color="auto" w:fill="auto"/>
          </w:tcPr>
          <w:p w14:paraId="1E4D3A63" w14:textId="77777777" w:rsidR="00A819FA" w:rsidRPr="0002252A" w:rsidRDefault="00A819FA" w:rsidP="00B15024">
            <w:pPr>
              <w:pStyle w:val="Tabletext"/>
            </w:pPr>
            <w:r w:rsidRPr="0002252A">
              <w:t>123</w:t>
            </w:r>
          </w:p>
        </w:tc>
        <w:tc>
          <w:tcPr>
            <w:tcW w:w="2362" w:type="dxa"/>
            <w:shd w:val="clear" w:color="auto" w:fill="auto"/>
          </w:tcPr>
          <w:p w14:paraId="13C59C7E" w14:textId="77777777" w:rsidR="00A819FA" w:rsidRPr="0002252A" w:rsidRDefault="00A819FA" w:rsidP="00B15024">
            <w:pPr>
              <w:pStyle w:val="Tabletext"/>
            </w:pPr>
            <w:r w:rsidRPr="0002252A">
              <w:t xml:space="preserve">despite </w:t>
            </w:r>
            <w:r w:rsidR="0002252A">
              <w:t>sub</w:t>
            </w:r>
            <w:r w:rsidR="0059456F">
              <w:t>section 4</w:t>
            </w:r>
            <w:r w:rsidRPr="0002252A">
              <w:t>3(1) of the AAT Act, the AAT must not, on AAT first review</w:t>
            </w:r>
          </w:p>
        </w:tc>
        <w:tc>
          <w:tcPr>
            <w:tcW w:w="2362" w:type="dxa"/>
            <w:shd w:val="clear" w:color="auto" w:fill="auto"/>
          </w:tcPr>
          <w:p w14:paraId="1F115C4D" w14:textId="77777777" w:rsidR="00A819FA" w:rsidRPr="0002252A" w:rsidRDefault="00A819FA" w:rsidP="00B15024">
            <w:pPr>
              <w:pStyle w:val="Tabletext"/>
            </w:pPr>
            <w:r w:rsidRPr="0002252A">
              <w:t xml:space="preserve">despite </w:t>
            </w:r>
            <w:r w:rsidR="0059456F">
              <w:t>section 5</w:t>
            </w:r>
            <w:r w:rsidRPr="0002252A">
              <w:t>4 of the ART Act, the ART must not, on ART review</w:t>
            </w:r>
          </w:p>
        </w:tc>
      </w:tr>
      <w:tr w:rsidR="00A819FA" w:rsidRPr="0002252A" w14:paraId="5A818A43" w14:textId="77777777" w:rsidTr="009E1920">
        <w:tc>
          <w:tcPr>
            <w:tcW w:w="2362" w:type="dxa"/>
            <w:shd w:val="clear" w:color="auto" w:fill="auto"/>
          </w:tcPr>
          <w:p w14:paraId="67985AA7" w14:textId="77777777" w:rsidR="00A819FA" w:rsidRPr="0002252A" w:rsidRDefault="00A819FA" w:rsidP="00B15024">
            <w:pPr>
              <w:pStyle w:val="Tabletext"/>
            </w:pPr>
            <w:r w:rsidRPr="0002252A">
              <w:t>124 (heading)</w:t>
            </w:r>
          </w:p>
        </w:tc>
        <w:tc>
          <w:tcPr>
            <w:tcW w:w="2362" w:type="dxa"/>
            <w:shd w:val="clear" w:color="auto" w:fill="auto"/>
          </w:tcPr>
          <w:p w14:paraId="5ADA9B33" w14:textId="77777777" w:rsidR="00A819FA" w:rsidRPr="0002252A" w:rsidRDefault="00A819FA" w:rsidP="00B15024">
            <w:pPr>
              <w:pStyle w:val="Tabletext"/>
            </w:pPr>
            <w:r w:rsidRPr="0002252A">
              <w:t>AAT first review</w:t>
            </w:r>
          </w:p>
        </w:tc>
        <w:tc>
          <w:tcPr>
            <w:tcW w:w="2362" w:type="dxa"/>
            <w:shd w:val="clear" w:color="auto" w:fill="auto"/>
          </w:tcPr>
          <w:p w14:paraId="0F80C7E6" w14:textId="77777777" w:rsidR="00A819FA" w:rsidRPr="0002252A" w:rsidRDefault="00A819FA" w:rsidP="00B15024">
            <w:pPr>
              <w:pStyle w:val="Tabletext"/>
            </w:pPr>
            <w:r w:rsidRPr="0002252A">
              <w:t>ART review</w:t>
            </w:r>
          </w:p>
        </w:tc>
      </w:tr>
      <w:tr w:rsidR="00A819FA" w:rsidRPr="0002252A" w14:paraId="1D260903" w14:textId="77777777" w:rsidTr="009E1920">
        <w:tc>
          <w:tcPr>
            <w:tcW w:w="2362" w:type="dxa"/>
            <w:shd w:val="clear" w:color="auto" w:fill="auto"/>
          </w:tcPr>
          <w:p w14:paraId="36A1FFA9" w14:textId="77777777" w:rsidR="00A819FA" w:rsidRPr="0002252A" w:rsidRDefault="00A819FA" w:rsidP="00B15024">
            <w:pPr>
              <w:pStyle w:val="Tabletext"/>
            </w:pPr>
            <w:r w:rsidRPr="0002252A">
              <w:t>124(2)</w:t>
            </w:r>
          </w:p>
        </w:tc>
        <w:tc>
          <w:tcPr>
            <w:tcW w:w="2362" w:type="dxa"/>
            <w:shd w:val="clear" w:color="auto" w:fill="auto"/>
          </w:tcPr>
          <w:p w14:paraId="7FD9CFA1" w14:textId="77777777" w:rsidR="00A819FA" w:rsidRPr="0002252A" w:rsidRDefault="00A819FA" w:rsidP="00B15024">
            <w:pPr>
              <w:pStyle w:val="Tabletext"/>
            </w:pPr>
            <w:r w:rsidRPr="0002252A">
              <w:t>the AAT must</w:t>
            </w:r>
          </w:p>
        </w:tc>
        <w:tc>
          <w:tcPr>
            <w:tcW w:w="2362" w:type="dxa"/>
            <w:shd w:val="clear" w:color="auto" w:fill="auto"/>
          </w:tcPr>
          <w:p w14:paraId="61FF6080" w14:textId="77777777" w:rsidR="00A819FA" w:rsidRPr="0002252A" w:rsidRDefault="00A819FA" w:rsidP="00B15024">
            <w:pPr>
              <w:pStyle w:val="Tabletext"/>
            </w:pPr>
            <w:r w:rsidRPr="0002252A">
              <w:t>the ART must</w:t>
            </w:r>
          </w:p>
        </w:tc>
      </w:tr>
      <w:tr w:rsidR="00A819FA" w:rsidRPr="0002252A" w14:paraId="5510CB9B" w14:textId="77777777" w:rsidTr="009E1920">
        <w:tc>
          <w:tcPr>
            <w:tcW w:w="2362" w:type="dxa"/>
            <w:shd w:val="clear" w:color="auto" w:fill="auto"/>
          </w:tcPr>
          <w:p w14:paraId="57346AE4" w14:textId="77777777" w:rsidR="00A819FA" w:rsidRPr="0002252A" w:rsidRDefault="00A819FA" w:rsidP="00B15024">
            <w:pPr>
              <w:pStyle w:val="Tabletext"/>
            </w:pPr>
            <w:r w:rsidRPr="0002252A">
              <w:t>124(2)</w:t>
            </w:r>
          </w:p>
        </w:tc>
        <w:tc>
          <w:tcPr>
            <w:tcW w:w="2362" w:type="dxa"/>
            <w:shd w:val="clear" w:color="auto" w:fill="auto"/>
          </w:tcPr>
          <w:p w14:paraId="10F58C84" w14:textId="77777777" w:rsidR="00A819FA" w:rsidRPr="0002252A" w:rsidRDefault="00A819FA" w:rsidP="00B15024">
            <w:pPr>
              <w:pStyle w:val="Tabletext"/>
            </w:pPr>
            <w:r w:rsidRPr="0002252A">
              <w:t>of the AAT</w:t>
            </w:r>
          </w:p>
        </w:tc>
        <w:tc>
          <w:tcPr>
            <w:tcW w:w="2362" w:type="dxa"/>
            <w:shd w:val="clear" w:color="auto" w:fill="auto"/>
          </w:tcPr>
          <w:p w14:paraId="371C55B5" w14:textId="77777777" w:rsidR="00A819FA" w:rsidRPr="0002252A" w:rsidRDefault="00A819FA" w:rsidP="00B15024">
            <w:pPr>
              <w:pStyle w:val="Tabletext"/>
            </w:pPr>
            <w:r w:rsidRPr="0002252A">
              <w:t>of the ART</w:t>
            </w:r>
          </w:p>
        </w:tc>
      </w:tr>
      <w:tr w:rsidR="00A819FA" w:rsidRPr="0002252A" w14:paraId="0C61B962" w14:textId="77777777" w:rsidTr="009E1920">
        <w:tc>
          <w:tcPr>
            <w:tcW w:w="2362" w:type="dxa"/>
            <w:shd w:val="clear" w:color="auto" w:fill="auto"/>
          </w:tcPr>
          <w:p w14:paraId="005FE4C3" w14:textId="77777777" w:rsidR="00A819FA" w:rsidRPr="0002252A" w:rsidRDefault="00A819FA" w:rsidP="00B15024">
            <w:pPr>
              <w:pStyle w:val="Tabletext"/>
            </w:pPr>
            <w:r w:rsidRPr="0002252A">
              <w:t>124(2)(a)</w:t>
            </w:r>
          </w:p>
        </w:tc>
        <w:tc>
          <w:tcPr>
            <w:tcW w:w="2362" w:type="dxa"/>
            <w:shd w:val="clear" w:color="auto" w:fill="auto"/>
          </w:tcPr>
          <w:p w14:paraId="79D7AC15" w14:textId="77777777" w:rsidR="00A819FA" w:rsidRPr="0002252A" w:rsidRDefault="00A819FA" w:rsidP="00B15024">
            <w:pPr>
              <w:pStyle w:val="Tabletext"/>
            </w:pPr>
            <w:r w:rsidRPr="0002252A">
              <w:t>on AAT first review, the AAT</w:t>
            </w:r>
          </w:p>
        </w:tc>
        <w:tc>
          <w:tcPr>
            <w:tcW w:w="2362" w:type="dxa"/>
            <w:shd w:val="clear" w:color="auto" w:fill="auto"/>
          </w:tcPr>
          <w:p w14:paraId="61F19804" w14:textId="77777777" w:rsidR="00A819FA" w:rsidRPr="0002252A" w:rsidRDefault="00A819FA" w:rsidP="00B15024">
            <w:pPr>
              <w:pStyle w:val="Tabletext"/>
            </w:pPr>
            <w:r w:rsidRPr="0002252A">
              <w:t>on ART review, the ART</w:t>
            </w:r>
          </w:p>
        </w:tc>
      </w:tr>
      <w:tr w:rsidR="00A819FA" w:rsidRPr="0002252A" w14:paraId="7CFA7D4C" w14:textId="77777777" w:rsidTr="009E1920">
        <w:tc>
          <w:tcPr>
            <w:tcW w:w="2362" w:type="dxa"/>
            <w:shd w:val="clear" w:color="auto" w:fill="auto"/>
          </w:tcPr>
          <w:p w14:paraId="1C11959B" w14:textId="77777777" w:rsidR="00A819FA" w:rsidRPr="0002252A" w:rsidRDefault="00A819FA" w:rsidP="00B15024">
            <w:pPr>
              <w:pStyle w:val="Tabletext"/>
            </w:pPr>
            <w:r w:rsidRPr="0002252A">
              <w:t>124(2)(b)</w:t>
            </w:r>
          </w:p>
        </w:tc>
        <w:tc>
          <w:tcPr>
            <w:tcW w:w="2362" w:type="dxa"/>
            <w:shd w:val="clear" w:color="auto" w:fill="auto"/>
          </w:tcPr>
          <w:p w14:paraId="69A52D34" w14:textId="77777777" w:rsidR="00A819FA" w:rsidRPr="0002252A" w:rsidRDefault="00A819FA" w:rsidP="00B15024">
            <w:pPr>
              <w:pStyle w:val="Tabletext"/>
            </w:pPr>
            <w:r w:rsidRPr="0002252A">
              <w:t>on AAT first review, the AAT</w:t>
            </w:r>
          </w:p>
        </w:tc>
        <w:tc>
          <w:tcPr>
            <w:tcW w:w="2362" w:type="dxa"/>
            <w:shd w:val="clear" w:color="auto" w:fill="auto"/>
          </w:tcPr>
          <w:p w14:paraId="00C41230" w14:textId="77777777" w:rsidR="00A819FA" w:rsidRPr="0002252A" w:rsidRDefault="00A819FA" w:rsidP="00B15024">
            <w:pPr>
              <w:pStyle w:val="Tabletext"/>
            </w:pPr>
            <w:r w:rsidRPr="0002252A">
              <w:t>on ART review, the ART</w:t>
            </w:r>
          </w:p>
        </w:tc>
      </w:tr>
      <w:tr w:rsidR="00A819FA" w:rsidRPr="0002252A" w14:paraId="7CA63BBE" w14:textId="77777777" w:rsidTr="009E1920">
        <w:tc>
          <w:tcPr>
            <w:tcW w:w="2362" w:type="dxa"/>
            <w:shd w:val="clear" w:color="auto" w:fill="auto"/>
          </w:tcPr>
          <w:p w14:paraId="30A5BFDA" w14:textId="77777777" w:rsidR="00A819FA" w:rsidRPr="0002252A" w:rsidRDefault="00A819FA" w:rsidP="00B15024">
            <w:pPr>
              <w:pStyle w:val="Tabletext"/>
            </w:pPr>
            <w:r w:rsidRPr="0002252A">
              <w:t>125 (heading)</w:t>
            </w:r>
          </w:p>
        </w:tc>
        <w:tc>
          <w:tcPr>
            <w:tcW w:w="2362" w:type="dxa"/>
            <w:shd w:val="clear" w:color="auto" w:fill="auto"/>
          </w:tcPr>
          <w:p w14:paraId="61BDDB25" w14:textId="77777777" w:rsidR="00A819FA" w:rsidRPr="0002252A" w:rsidRDefault="00A819FA" w:rsidP="00B15024">
            <w:pPr>
              <w:pStyle w:val="Tabletext"/>
            </w:pPr>
            <w:r w:rsidRPr="0002252A">
              <w:t>AAT first review</w:t>
            </w:r>
          </w:p>
        </w:tc>
        <w:tc>
          <w:tcPr>
            <w:tcW w:w="2362" w:type="dxa"/>
            <w:shd w:val="clear" w:color="auto" w:fill="auto"/>
          </w:tcPr>
          <w:p w14:paraId="4B8D092F" w14:textId="77777777" w:rsidR="00A819FA" w:rsidRPr="0002252A" w:rsidRDefault="00A819FA" w:rsidP="00B15024">
            <w:pPr>
              <w:pStyle w:val="Tabletext"/>
            </w:pPr>
            <w:r w:rsidRPr="0002252A">
              <w:t>ART review</w:t>
            </w:r>
          </w:p>
        </w:tc>
      </w:tr>
      <w:tr w:rsidR="00A819FA" w:rsidRPr="0002252A" w14:paraId="0AA1E690" w14:textId="77777777" w:rsidTr="009E1920">
        <w:tc>
          <w:tcPr>
            <w:tcW w:w="2362" w:type="dxa"/>
            <w:shd w:val="clear" w:color="auto" w:fill="auto"/>
          </w:tcPr>
          <w:p w14:paraId="104EE8E7" w14:textId="77777777" w:rsidR="00A819FA" w:rsidRPr="0002252A" w:rsidRDefault="00A819FA" w:rsidP="00B15024">
            <w:pPr>
              <w:pStyle w:val="Tabletext"/>
            </w:pPr>
            <w:r w:rsidRPr="0002252A">
              <w:t>125(1)(a)</w:t>
            </w:r>
          </w:p>
        </w:tc>
        <w:tc>
          <w:tcPr>
            <w:tcW w:w="2362" w:type="dxa"/>
            <w:shd w:val="clear" w:color="auto" w:fill="auto"/>
          </w:tcPr>
          <w:p w14:paraId="3E49A994" w14:textId="77777777" w:rsidR="00A819FA" w:rsidRPr="0002252A" w:rsidRDefault="00A819FA" w:rsidP="00B15024">
            <w:pPr>
              <w:pStyle w:val="Tabletext"/>
            </w:pPr>
            <w:r w:rsidRPr="0002252A">
              <w:t>AAT first review</w:t>
            </w:r>
          </w:p>
        </w:tc>
        <w:tc>
          <w:tcPr>
            <w:tcW w:w="2362" w:type="dxa"/>
            <w:shd w:val="clear" w:color="auto" w:fill="auto"/>
          </w:tcPr>
          <w:p w14:paraId="2AFB6D6E" w14:textId="77777777" w:rsidR="00A819FA" w:rsidRPr="0002252A" w:rsidRDefault="00A819FA" w:rsidP="00B15024">
            <w:pPr>
              <w:pStyle w:val="Tabletext"/>
            </w:pPr>
            <w:r w:rsidRPr="0002252A">
              <w:t>ART review</w:t>
            </w:r>
          </w:p>
        </w:tc>
      </w:tr>
      <w:tr w:rsidR="00A819FA" w:rsidRPr="0002252A" w14:paraId="14A04221" w14:textId="77777777" w:rsidTr="009E1920">
        <w:tc>
          <w:tcPr>
            <w:tcW w:w="2362" w:type="dxa"/>
            <w:shd w:val="clear" w:color="auto" w:fill="auto"/>
          </w:tcPr>
          <w:p w14:paraId="0016CE60" w14:textId="77777777" w:rsidR="00A819FA" w:rsidRPr="0002252A" w:rsidRDefault="00A819FA" w:rsidP="00B15024">
            <w:pPr>
              <w:pStyle w:val="Tabletext"/>
            </w:pPr>
            <w:r w:rsidRPr="0002252A">
              <w:t>125(1)(c)</w:t>
            </w:r>
          </w:p>
        </w:tc>
        <w:tc>
          <w:tcPr>
            <w:tcW w:w="2362" w:type="dxa"/>
            <w:shd w:val="clear" w:color="auto" w:fill="auto"/>
          </w:tcPr>
          <w:p w14:paraId="05F7E4DD" w14:textId="77777777" w:rsidR="00A819FA" w:rsidRPr="0002252A" w:rsidRDefault="00A819FA" w:rsidP="00B15024">
            <w:pPr>
              <w:pStyle w:val="Tabletext"/>
            </w:pPr>
            <w:r w:rsidRPr="0002252A">
              <w:t xml:space="preserve">the AAT makes a decision under </w:t>
            </w:r>
            <w:r w:rsidR="0002252A">
              <w:t>sub</w:t>
            </w:r>
            <w:r w:rsidR="0059456F">
              <w:t>section 4</w:t>
            </w:r>
            <w:r w:rsidRPr="0002252A">
              <w:t>3(1) of the AAT Act</w:t>
            </w:r>
          </w:p>
        </w:tc>
        <w:tc>
          <w:tcPr>
            <w:tcW w:w="2362" w:type="dxa"/>
            <w:shd w:val="clear" w:color="auto" w:fill="auto"/>
          </w:tcPr>
          <w:p w14:paraId="1213974E" w14:textId="28A06CE6" w:rsidR="00A819FA" w:rsidRPr="0002252A" w:rsidRDefault="00A819FA" w:rsidP="00B15024">
            <w:pPr>
              <w:pStyle w:val="Tabletext"/>
            </w:pPr>
            <w:r w:rsidRPr="0002252A">
              <w:t xml:space="preserve">the ART makes a decision under </w:t>
            </w:r>
            <w:r w:rsidR="00B15024">
              <w:t>section 1</w:t>
            </w:r>
            <w:r w:rsidRPr="0002252A">
              <w:t>05 of the ART Act</w:t>
            </w:r>
          </w:p>
        </w:tc>
      </w:tr>
      <w:tr w:rsidR="00A819FA" w:rsidRPr="0002252A" w14:paraId="17B9C8A0" w14:textId="77777777" w:rsidTr="009E1920">
        <w:tc>
          <w:tcPr>
            <w:tcW w:w="2362" w:type="dxa"/>
            <w:shd w:val="clear" w:color="auto" w:fill="auto"/>
          </w:tcPr>
          <w:p w14:paraId="6315B583" w14:textId="77777777" w:rsidR="00A819FA" w:rsidRPr="0002252A" w:rsidRDefault="00A819FA" w:rsidP="00B15024">
            <w:pPr>
              <w:pStyle w:val="Tabletext"/>
            </w:pPr>
            <w:r w:rsidRPr="0002252A">
              <w:t>125(1)(d)</w:t>
            </w:r>
          </w:p>
        </w:tc>
        <w:tc>
          <w:tcPr>
            <w:tcW w:w="2362" w:type="dxa"/>
            <w:shd w:val="clear" w:color="auto" w:fill="auto"/>
          </w:tcPr>
          <w:p w14:paraId="52E13BD9" w14:textId="77777777" w:rsidR="00A819FA" w:rsidRPr="0002252A" w:rsidRDefault="00A819FA" w:rsidP="00B15024">
            <w:pPr>
              <w:pStyle w:val="Tabletext"/>
            </w:pPr>
            <w:r w:rsidRPr="0002252A">
              <w:t>AAT</w:t>
            </w:r>
          </w:p>
        </w:tc>
        <w:tc>
          <w:tcPr>
            <w:tcW w:w="2362" w:type="dxa"/>
            <w:shd w:val="clear" w:color="auto" w:fill="auto"/>
          </w:tcPr>
          <w:p w14:paraId="25C1D29E" w14:textId="77777777" w:rsidR="00A819FA" w:rsidRPr="0002252A" w:rsidRDefault="00A819FA" w:rsidP="00B15024">
            <w:pPr>
              <w:pStyle w:val="Tabletext"/>
            </w:pPr>
            <w:r w:rsidRPr="0002252A">
              <w:t>ART</w:t>
            </w:r>
          </w:p>
        </w:tc>
      </w:tr>
      <w:tr w:rsidR="00A819FA" w:rsidRPr="0002252A" w14:paraId="4616ED10" w14:textId="77777777" w:rsidTr="009E1920">
        <w:tc>
          <w:tcPr>
            <w:tcW w:w="2362" w:type="dxa"/>
            <w:shd w:val="clear" w:color="auto" w:fill="auto"/>
          </w:tcPr>
          <w:p w14:paraId="4D5251B4" w14:textId="77777777" w:rsidR="00A819FA" w:rsidRPr="0002252A" w:rsidRDefault="00A819FA" w:rsidP="00B15024">
            <w:pPr>
              <w:pStyle w:val="Tabletext"/>
            </w:pPr>
            <w:r w:rsidRPr="0002252A">
              <w:t>125(1)</w:t>
            </w:r>
          </w:p>
        </w:tc>
        <w:tc>
          <w:tcPr>
            <w:tcW w:w="2362" w:type="dxa"/>
            <w:shd w:val="clear" w:color="auto" w:fill="auto"/>
          </w:tcPr>
          <w:p w14:paraId="6A154D57" w14:textId="77777777" w:rsidR="00A819FA" w:rsidRPr="0002252A" w:rsidRDefault="00A819FA" w:rsidP="00B15024">
            <w:pPr>
              <w:pStyle w:val="Tabletext"/>
            </w:pPr>
            <w:r w:rsidRPr="0002252A">
              <w:t xml:space="preserve">despite </w:t>
            </w:r>
            <w:r w:rsidR="0002252A">
              <w:t>sub</w:t>
            </w:r>
            <w:r w:rsidR="0059456F">
              <w:t>section 4</w:t>
            </w:r>
            <w:r w:rsidRPr="0002252A">
              <w:t>3(6) of the AAT Act, the date of effect of the decision of the AAT</w:t>
            </w:r>
          </w:p>
        </w:tc>
        <w:tc>
          <w:tcPr>
            <w:tcW w:w="2362" w:type="dxa"/>
            <w:shd w:val="clear" w:color="auto" w:fill="auto"/>
          </w:tcPr>
          <w:p w14:paraId="4E44F279" w14:textId="77777777" w:rsidR="00A819FA" w:rsidRPr="0002252A" w:rsidRDefault="00A819FA" w:rsidP="00B15024">
            <w:pPr>
              <w:pStyle w:val="Tabletext"/>
            </w:pPr>
            <w:r w:rsidRPr="0002252A">
              <w:t xml:space="preserve">despite </w:t>
            </w:r>
            <w:r w:rsidR="0059456F">
              <w:t>subsections 1</w:t>
            </w:r>
            <w:r w:rsidRPr="0002252A">
              <w:t>08(4) and (5) of the ART Act, the date of effect of the decision of the ART</w:t>
            </w:r>
          </w:p>
        </w:tc>
      </w:tr>
      <w:tr w:rsidR="00A819FA" w:rsidRPr="0002252A" w14:paraId="51F258DA" w14:textId="77777777" w:rsidTr="009E1920">
        <w:tc>
          <w:tcPr>
            <w:tcW w:w="2362" w:type="dxa"/>
            <w:shd w:val="clear" w:color="auto" w:fill="auto"/>
          </w:tcPr>
          <w:p w14:paraId="7891683C" w14:textId="77777777" w:rsidR="00A819FA" w:rsidRPr="0002252A" w:rsidRDefault="00A819FA" w:rsidP="00B15024">
            <w:pPr>
              <w:pStyle w:val="Tabletext"/>
            </w:pPr>
            <w:r w:rsidRPr="0002252A">
              <w:t>125(2)</w:t>
            </w:r>
          </w:p>
        </w:tc>
        <w:tc>
          <w:tcPr>
            <w:tcW w:w="2362" w:type="dxa"/>
            <w:shd w:val="clear" w:color="auto" w:fill="auto"/>
          </w:tcPr>
          <w:p w14:paraId="7D58B570" w14:textId="77777777" w:rsidR="00A819FA" w:rsidRPr="0002252A" w:rsidRDefault="00A819FA" w:rsidP="00B15024">
            <w:pPr>
              <w:pStyle w:val="Tabletext"/>
            </w:pPr>
            <w:r w:rsidRPr="0002252A">
              <w:t>AAT</w:t>
            </w:r>
          </w:p>
        </w:tc>
        <w:tc>
          <w:tcPr>
            <w:tcW w:w="2362" w:type="dxa"/>
            <w:shd w:val="clear" w:color="auto" w:fill="auto"/>
          </w:tcPr>
          <w:p w14:paraId="4F357C67" w14:textId="77777777" w:rsidR="00A819FA" w:rsidRPr="0002252A" w:rsidRDefault="00A819FA" w:rsidP="00B15024">
            <w:pPr>
              <w:pStyle w:val="Tabletext"/>
            </w:pPr>
            <w:r w:rsidRPr="0002252A">
              <w:t>ART</w:t>
            </w:r>
          </w:p>
        </w:tc>
      </w:tr>
      <w:tr w:rsidR="00A819FA" w:rsidRPr="0002252A" w14:paraId="3EE1D94B" w14:textId="77777777" w:rsidTr="009E1920">
        <w:tc>
          <w:tcPr>
            <w:tcW w:w="2362" w:type="dxa"/>
            <w:shd w:val="clear" w:color="auto" w:fill="auto"/>
          </w:tcPr>
          <w:p w14:paraId="59479071" w14:textId="77777777" w:rsidR="00A819FA" w:rsidRPr="0002252A" w:rsidRDefault="00A819FA" w:rsidP="00B15024">
            <w:pPr>
              <w:pStyle w:val="Tabletext"/>
            </w:pPr>
            <w:r w:rsidRPr="0002252A">
              <w:t>125A (heading)</w:t>
            </w:r>
          </w:p>
        </w:tc>
        <w:tc>
          <w:tcPr>
            <w:tcW w:w="2362" w:type="dxa"/>
            <w:shd w:val="clear" w:color="auto" w:fill="auto"/>
          </w:tcPr>
          <w:p w14:paraId="297D1273" w14:textId="77777777" w:rsidR="00A819FA" w:rsidRPr="0002252A" w:rsidRDefault="00A819FA" w:rsidP="00B15024">
            <w:pPr>
              <w:pStyle w:val="Tabletext"/>
            </w:pPr>
            <w:r w:rsidRPr="0002252A">
              <w:t>AAT first review</w:t>
            </w:r>
          </w:p>
        </w:tc>
        <w:tc>
          <w:tcPr>
            <w:tcW w:w="2362" w:type="dxa"/>
            <w:shd w:val="clear" w:color="auto" w:fill="auto"/>
          </w:tcPr>
          <w:p w14:paraId="3E397F9F" w14:textId="77777777" w:rsidR="00A819FA" w:rsidRPr="0002252A" w:rsidRDefault="00A819FA" w:rsidP="00B15024">
            <w:pPr>
              <w:pStyle w:val="Tabletext"/>
            </w:pPr>
            <w:r w:rsidRPr="0002252A">
              <w:t>ART review</w:t>
            </w:r>
          </w:p>
        </w:tc>
      </w:tr>
      <w:tr w:rsidR="00A819FA" w:rsidRPr="0002252A" w14:paraId="22C2091A" w14:textId="77777777" w:rsidTr="009E1920">
        <w:tc>
          <w:tcPr>
            <w:tcW w:w="2362" w:type="dxa"/>
            <w:shd w:val="clear" w:color="auto" w:fill="auto"/>
          </w:tcPr>
          <w:p w14:paraId="7959E69D" w14:textId="77777777" w:rsidR="00A819FA" w:rsidRPr="0002252A" w:rsidRDefault="00A819FA" w:rsidP="00B15024">
            <w:pPr>
              <w:pStyle w:val="Tabletext"/>
            </w:pPr>
            <w:r w:rsidRPr="0002252A">
              <w:t>125A(a)</w:t>
            </w:r>
          </w:p>
        </w:tc>
        <w:tc>
          <w:tcPr>
            <w:tcW w:w="2362" w:type="dxa"/>
            <w:shd w:val="clear" w:color="auto" w:fill="auto"/>
          </w:tcPr>
          <w:p w14:paraId="08F1031C" w14:textId="77777777" w:rsidR="00A819FA" w:rsidRPr="0002252A" w:rsidRDefault="00A819FA" w:rsidP="00B15024">
            <w:pPr>
              <w:pStyle w:val="Tabletext"/>
            </w:pPr>
            <w:r w:rsidRPr="0002252A">
              <w:t>the AAT makes a decision on AAT first review</w:t>
            </w:r>
          </w:p>
        </w:tc>
        <w:tc>
          <w:tcPr>
            <w:tcW w:w="2362" w:type="dxa"/>
            <w:shd w:val="clear" w:color="auto" w:fill="auto"/>
          </w:tcPr>
          <w:p w14:paraId="2110F635" w14:textId="77777777" w:rsidR="00A819FA" w:rsidRPr="0002252A" w:rsidRDefault="00A819FA" w:rsidP="00B15024">
            <w:pPr>
              <w:pStyle w:val="Tabletext"/>
            </w:pPr>
            <w:r w:rsidRPr="0002252A">
              <w:t>the ART makes a decision on ART review</w:t>
            </w:r>
          </w:p>
        </w:tc>
      </w:tr>
      <w:tr w:rsidR="00A819FA" w:rsidRPr="0002252A" w14:paraId="001948BC" w14:textId="77777777" w:rsidTr="009E1920">
        <w:tc>
          <w:tcPr>
            <w:tcW w:w="2362" w:type="dxa"/>
            <w:shd w:val="clear" w:color="auto" w:fill="auto"/>
          </w:tcPr>
          <w:p w14:paraId="08E3E69E" w14:textId="77777777" w:rsidR="00A819FA" w:rsidRPr="0002252A" w:rsidRDefault="00A819FA" w:rsidP="00B15024">
            <w:pPr>
              <w:pStyle w:val="Tabletext"/>
            </w:pPr>
            <w:r w:rsidRPr="0002252A">
              <w:t>125A(b)</w:t>
            </w:r>
          </w:p>
        </w:tc>
        <w:tc>
          <w:tcPr>
            <w:tcW w:w="2362" w:type="dxa"/>
            <w:shd w:val="clear" w:color="auto" w:fill="auto"/>
          </w:tcPr>
          <w:p w14:paraId="2A12E968" w14:textId="77777777" w:rsidR="00A819FA" w:rsidRPr="0002252A" w:rsidRDefault="00A819FA" w:rsidP="00B15024">
            <w:pPr>
              <w:pStyle w:val="Tabletext"/>
            </w:pPr>
            <w:r w:rsidRPr="0002252A">
              <w:t>AAT’s</w:t>
            </w:r>
          </w:p>
        </w:tc>
        <w:tc>
          <w:tcPr>
            <w:tcW w:w="2362" w:type="dxa"/>
            <w:shd w:val="clear" w:color="auto" w:fill="auto"/>
          </w:tcPr>
          <w:p w14:paraId="3291027D" w14:textId="77777777" w:rsidR="00A819FA" w:rsidRPr="0002252A" w:rsidRDefault="00A819FA" w:rsidP="00B15024">
            <w:pPr>
              <w:pStyle w:val="Tabletext"/>
            </w:pPr>
            <w:r w:rsidRPr="0002252A">
              <w:t>ART’s</w:t>
            </w:r>
          </w:p>
        </w:tc>
      </w:tr>
      <w:tr w:rsidR="00A819FA" w:rsidRPr="0002252A" w14:paraId="2D42B950" w14:textId="77777777" w:rsidTr="009E1920">
        <w:tc>
          <w:tcPr>
            <w:tcW w:w="2362" w:type="dxa"/>
            <w:shd w:val="clear" w:color="auto" w:fill="auto"/>
          </w:tcPr>
          <w:p w14:paraId="6508072C" w14:textId="77777777" w:rsidR="00A819FA" w:rsidRPr="0002252A" w:rsidRDefault="00A819FA" w:rsidP="00B15024">
            <w:pPr>
              <w:pStyle w:val="Tabletext"/>
            </w:pPr>
            <w:r w:rsidRPr="0002252A">
              <w:t>125A</w:t>
            </w:r>
          </w:p>
        </w:tc>
        <w:tc>
          <w:tcPr>
            <w:tcW w:w="2362" w:type="dxa"/>
            <w:shd w:val="clear" w:color="auto" w:fill="auto"/>
          </w:tcPr>
          <w:p w14:paraId="000809A4" w14:textId="77777777" w:rsidR="00A819FA" w:rsidRPr="0002252A" w:rsidRDefault="00A819FA" w:rsidP="00B15024">
            <w:pPr>
              <w:pStyle w:val="Tabletext"/>
            </w:pPr>
            <w:r w:rsidRPr="0002252A">
              <w:t>AAT’s</w:t>
            </w:r>
          </w:p>
        </w:tc>
        <w:tc>
          <w:tcPr>
            <w:tcW w:w="2362" w:type="dxa"/>
            <w:shd w:val="clear" w:color="auto" w:fill="auto"/>
          </w:tcPr>
          <w:p w14:paraId="4F6693D9" w14:textId="77777777" w:rsidR="00A819FA" w:rsidRPr="0002252A" w:rsidRDefault="00A819FA" w:rsidP="00B15024">
            <w:pPr>
              <w:pStyle w:val="Tabletext"/>
            </w:pPr>
            <w:r w:rsidRPr="0002252A">
              <w:t>ART’s</w:t>
            </w:r>
          </w:p>
        </w:tc>
      </w:tr>
      <w:tr w:rsidR="00A819FA" w:rsidRPr="0002252A" w14:paraId="2F7BD8F5" w14:textId="77777777" w:rsidTr="009E1920">
        <w:tc>
          <w:tcPr>
            <w:tcW w:w="2362" w:type="dxa"/>
            <w:shd w:val="clear" w:color="auto" w:fill="auto"/>
          </w:tcPr>
          <w:p w14:paraId="73CBEC21" w14:textId="77777777" w:rsidR="00A819FA" w:rsidRPr="0002252A" w:rsidRDefault="00A819FA" w:rsidP="00B15024">
            <w:pPr>
              <w:pStyle w:val="Tabletext"/>
            </w:pPr>
            <w:r w:rsidRPr="0002252A">
              <w:t>127(b)</w:t>
            </w:r>
          </w:p>
        </w:tc>
        <w:tc>
          <w:tcPr>
            <w:tcW w:w="2362" w:type="dxa"/>
            <w:shd w:val="clear" w:color="auto" w:fill="auto"/>
          </w:tcPr>
          <w:p w14:paraId="712EA56C" w14:textId="77777777" w:rsidR="00A819FA" w:rsidRPr="0002252A" w:rsidRDefault="00A819FA" w:rsidP="00B15024">
            <w:pPr>
              <w:pStyle w:val="Tabletext"/>
            </w:pPr>
            <w:r w:rsidRPr="0002252A">
              <w:t>or the AAT</w:t>
            </w:r>
          </w:p>
        </w:tc>
        <w:tc>
          <w:tcPr>
            <w:tcW w:w="2362" w:type="dxa"/>
            <w:shd w:val="clear" w:color="auto" w:fill="auto"/>
          </w:tcPr>
          <w:p w14:paraId="258D0EC1" w14:textId="77777777" w:rsidR="00A819FA" w:rsidRPr="0002252A" w:rsidRDefault="00A819FA" w:rsidP="00B15024">
            <w:pPr>
              <w:pStyle w:val="Tabletext"/>
            </w:pPr>
            <w:r w:rsidRPr="0002252A">
              <w:t>or the ART</w:t>
            </w:r>
          </w:p>
        </w:tc>
      </w:tr>
      <w:tr w:rsidR="00A819FA" w:rsidRPr="0002252A" w14:paraId="09506625" w14:textId="77777777" w:rsidTr="009E1920">
        <w:tc>
          <w:tcPr>
            <w:tcW w:w="2362" w:type="dxa"/>
            <w:shd w:val="clear" w:color="auto" w:fill="auto"/>
          </w:tcPr>
          <w:p w14:paraId="3D3EF67C" w14:textId="77777777" w:rsidR="00A819FA" w:rsidRPr="0002252A" w:rsidRDefault="00A819FA" w:rsidP="00B15024">
            <w:pPr>
              <w:pStyle w:val="Tabletext"/>
            </w:pPr>
            <w:r w:rsidRPr="0002252A">
              <w:t>127</w:t>
            </w:r>
          </w:p>
        </w:tc>
        <w:tc>
          <w:tcPr>
            <w:tcW w:w="2362" w:type="dxa"/>
            <w:shd w:val="clear" w:color="auto" w:fill="auto"/>
          </w:tcPr>
          <w:p w14:paraId="3382D7D4" w14:textId="77777777" w:rsidR="00A819FA" w:rsidRPr="0002252A" w:rsidRDefault="00A819FA" w:rsidP="00B15024">
            <w:pPr>
              <w:pStyle w:val="Tabletext"/>
            </w:pPr>
            <w:r w:rsidRPr="0002252A">
              <w:t>AAT may</w:t>
            </w:r>
          </w:p>
        </w:tc>
        <w:tc>
          <w:tcPr>
            <w:tcW w:w="2362" w:type="dxa"/>
            <w:shd w:val="clear" w:color="auto" w:fill="auto"/>
          </w:tcPr>
          <w:p w14:paraId="3D9E9F41" w14:textId="77777777" w:rsidR="00A819FA" w:rsidRPr="0002252A" w:rsidRDefault="00A819FA" w:rsidP="00B15024">
            <w:pPr>
              <w:pStyle w:val="Tabletext"/>
            </w:pPr>
            <w:r w:rsidRPr="0002252A">
              <w:t>ART may</w:t>
            </w:r>
          </w:p>
        </w:tc>
      </w:tr>
      <w:tr w:rsidR="00A819FA" w:rsidRPr="0002252A" w14:paraId="01D8F0EA" w14:textId="77777777" w:rsidTr="009E1920">
        <w:tc>
          <w:tcPr>
            <w:tcW w:w="2362" w:type="dxa"/>
            <w:shd w:val="clear" w:color="auto" w:fill="auto"/>
          </w:tcPr>
          <w:p w14:paraId="6C6B51A3" w14:textId="77777777" w:rsidR="00A819FA" w:rsidRPr="0002252A" w:rsidRDefault="00A819FA" w:rsidP="00B15024">
            <w:pPr>
              <w:pStyle w:val="Tabletext"/>
            </w:pPr>
            <w:r w:rsidRPr="0002252A">
              <w:t>136 (heading)</w:t>
            </w:r>
          </w:p>
        </w:tc>
        <w:tc>
          <w:tcPr>
            <w:tcW w:w="2362" w:type="dxa"/>
            <w:shd w:val="clear" w:color="auto" w:fill="auto"/>
          </w:tcPr>
          <w:p w14:paraId="6C27BCE5" w14:textId="77777777" w:rsidR="00A819FA" w:rsidRPr="0002252A" w:rsidRDefault="00A819FA" w:rsidP="00B15024">
            <w:pPr>
              <w:pStyle w:val="Tabletext"/>
            </w:pPr>
            <w:r w:rsidRPr="0002252A">
              <w:t>AAT</w:t>
            </w:r>
          </w:p>
        </w:tc>
        <w:tc>
          <w:tcPr>
            <w:tcW w:w="2362" w:type="dxa"/>
            <w:shd w:val="clear" w:color="auto" w:fill="auto"/>
          </w:tcPr>
          <w:p w14:paraId="4B867F92" w14:textId="77777777" w:rsidR="00A819FA" w:rsidRPr="0002252A" w:rsidRDefault="00A819FA" w:rsidP="00B15024">
            <w:pPr>
              <w:pStyle w:val="Tabletext"/>
            </w:pPr>
            <w:r w:rsidRPr="0002252A">
              <w:t>ART</w:t>
            </w:r>
          </w:p>
        </w:tc>
      </w:tr>
      <w:tr w:rsidR="00A819FA" w:rsidRPr="0002252A" w14:paraId="3F4F2269" w14:textId="77777777" w:rsidTr="009E1920">
        <w:tc>
          <w:tcPr>
            <w:tcW w:w="2362" w:type="dxa"/>
            <w:shd w:val="clear" w:color="auto" w:fill="auto"/>
          </w:tcPr>
          <w:p w14:paraId="7A9EF18F" w14:textId="77777777" w:rsidR="00A819FA" w:rsidRPr="0002252A" w:rsidRDefault="00A819FA" w:rsidP="00B15024">
            <w:pPr>
              <w:pStyle w:val="Tabletext"/>
            </w:pPr>
            <w:r w:rsidRPr="0002252A">
              <w:t>136(1)</w:t>
            </w:r>
          </w:p>
        </w:tc>
        <w:tc>
          <w:tcPr>
            <w:tcW w:w="2362" w:type="dxa"/>
            <w:shd w:val="clear" w:color="auto" w:fill="auto"/>
          </w:tcPr>
          <w:p w14:paraId="3EA5EFC4" w14:textId="77777777" w:rsidR="00A819FA" w:rsidRPr="0002252A" w:rsidRDefault="00A819FA" w:rsidP="00B15024">
            <w:pPr>
              <w:pStyle w:val="Tabletext"/>
            </w:pPr>
            <w:r w:rsidRPr="0002252A">
              <w:t>AAT first review or AAT second review</w:t>
            </w:r>
          </w:p>
        </w:tc>
        <w:tc>
          <w:tcPr>
            <w:tcW w:w="2362" w:type="dxa"/>
            <w:shd w:val="clear" w:color="auto" w:fill="auto"/>
          </w:tcPr>
          <w:p w14:paraId="7EEC037F" w14:textId="77777777" w:rsidR="00A819FA" w:rsidRPr="0002252A" w:rsidRDefault="00A819FA" w:rsidP="00B15024">
            <w:pPr>
              <w:pStyle w:val="Tabletext"/>
            </w:pPr>
            <w:r w:rsidRPr="0002252A">
              <w:t>ART review</w:t>
            </w:r>
          </w:p>
        </w:tc>
      </w:tr>
      <w:tr w:rsidR="00A819FA" w:rsidRPr="0002252A" w14:paraId="73AB63DA" w14:textId="77777777" w:rsidTr="009E1920">
        <w:tc>
          <w:tcPr>
            <w:tcW w:w="2362" w:type="dxa"/>
            <w:shd w:val="clear" w:color="auto" w:fill="auto"/>
          </w:tcPr>
          <w:p w14:paraId="59E7F8F9" w14:textId="77777777" w:rsidR="00A819FA" w:rsidRPr="0002252A" w:rsidRDefault="00A819FA" w:rsidP="00B15024">
            <w:pPr>
              <w:pStyle w:val="Tabletext"/>
            </w:pPr>
            <w:r w:rsidRPr="0002252A">
              <w:t>137 (heading)</w:t>
            </w:r>
          </w:p>
        </w:tc>
        <w:tc>
          <w:tcPr>
            <w:tcW w:w="2362" w:type="dxa"/>
            <w:shd w:val="clear" w:color="auto" w:fill="auto"/>
          </w:tcPr>
          <w:p w14:paraId="334758B3" w14:textId="77777777" w:rsidR="00A819FA" w:rsidRPr="0002252A" w:rsidRDefault="00A819FA" w:rsidP="00B15024">
            <w:pPr>
              <w:pStyle w:val="Tabletext"/>
            </w:pPr>
            <w:r w:rsidRPr="0002252A">
              <w:t>AAT</w:t>
            </w:r>
          </w:p>
        </w:tc>
        <w:tc>
          <w:tcPr>
            <w:tcW w:w="2362" w:type="dxa"/>
            <w:shd w:val="clear" w:color="auto" w:fill="auto"/>
          </w:tcPr>
          <w:p w14:paraId="5322A89D" w14:textId="77777777" w:rsidR="00A819FA" w:rsidRPr="0002252A" w:rsidRDefault="00A819FA" w:rsidP="00B15024">
            <w:pPr>
              <w:pStyle w:val="Tabletext"/>
            </w:pPr>
            <w:r w:rsidRPr="0002252A">
              <w:t>ART</w:t>
            </w:r>
          </w:p>
        </w:tc>
      </w:tr>
      <w:tr w:rsidR="00A819FA" w:rsidRPr="0002252A" w14:paraId="44A519E4" w14:textId="77777777" w:rsidTr="009E1920">
        <w:tc>
          <w:tcPr>
            <w:tcW w:w="2362" w:type="dxa"/>
            <w:shd w:val="clear" w:color="auto" w:fill="auto"/>
          </w:tcPr>
          <w:p w14:paraId="112293B7" w14:textId="77777777" w:rsidR="00A819FA" w:rsidRPr="0002252A" w:rsidRDefault="00A819FA" w:rsidP="00B15024">
            <w:pPr>
              <w:pStyle w:val="Tabletext"/>
            </w:pPr>
            <w:r w:rsidRPr="0002252A">
              <w:t>137(1)</w:t>
            </w:r>
          </w:p>
        </w:tc>
        <w:tc>
          <w:tcPr>
            <w:tcW w:w="2362" w:type="dxa"/>
            <w:shd w:val="clear" w:color="auto" w:fill="auto"/>
          </w:tcPr>
          <w:p w14:paraId="76898E25" w14:textId="77777777" w:rsidR="00A819FA" w:rsidRPr="0002252A" w:rsidRDefault="00A819FA" w:rsidP="00B15024">
            <w:pPr>
              <w:pStyle w:val="Tabletext"/>
            </w:pPr>
            <w:r w:rsidRPr="0002252A">
              <w:t>AAT if the proceedings are an AAT first review or AAT second review</w:t>
            </w:r>
          </w:p>
        </w:tc>
        <w:tc>
          <w:tcPr>
            <w:tcW w:w="2362" w:type="dxa"/>
            <w:shd w:val="clear" w:color="auto" w:fill="auto"/>
          </w:tcPr>
          <w:p w14:paraId="161F2A43" w14:textId="77777777" w:rsidR="00A819FA" w:rsidRPr="0002252A" w:rsidRDefault="00A819FA" w:rsidP="00B15024">
            <w:pPr>
              <w:pStyle w:val="Tabletext"/>
            </w:pPr>
            <w:r w:rsidRPr="0002252A">
              <w:t>ART if the proceedings are an ART review</w:t>
            </w:r>
          </w:p>
        </w:tc>
      </w:tr>
      <w:tr w:rsidR="00A819FA" w:rsidRPr="0002252A" w14:paraId="0B3B03BE" w14:textId="77777777" w:rsidTr="009E1920">
        <w:tc>
          <w:tcPr>
            <w:tcW w:w="2362" w:type="dxa"/>
            <w:shd w:val="clear" w:color="auto" w:fill="auto"/>
          </w:tcPr>
          <w:p w14:paraId="0CDF1998" w14:textId="77777777" w:rsidR="00A819FA" w:rsidRPr="0002252A" w:rsidRDefault="00A819FA" w:rsidP="00B15024">
            <w:pPr>
              <w:pStyle w:val="Tabletext"/>
            </w:pPr>
            <w:r w:rsidRPr="0002252A">
              <w:t>137(2)</w:t>
            </w:r>
          </w:p>
        </w:tc>
        <w:tc>
          <w:tcPr>
            <w:tcW w:w="2362" w:type="dxa"/>
            <w:shd w:val="clear" w:color="auto" w:fill="auto"/>
          </w:tcPr>
          <w:p w14:paraId="65E5A6EC" w14:textId="77777777" w:rsidR="00A819FA" w:rsidRPr="0002252A" w:rsidRDefault="00A819FA" w:rsidP="00B15024">
            <w:pPr>
              <w:pStyle w:val="Tabletext"/>
            </w:pPr>
            <w:r w:rsidRPr="0002252A">
              <w:t>AAT</w:t>
            </w:r>
          </w:p>
        </w:tc>
        <w:tc>
          <w:tcPr>
            <w:tcW w:w="2362" w:type="dxa"/>
            <w:shd w:val="clear" w:color="auto" w:fill="auto"/>
          </w:tcPr>
          <w:p w14:paraId="3641893F" w14:textId="77777777" w:rsidR="00A819FA" w:rsidRPr="0002252A" w:rsidRDefault="00A819FA" w:rsidP="00B15024">
            <w:pPr>
              <w:pStyle w:val="Tabletext"/>
            </w:pPr>
            <w:r w:rsidRPr="0002252A">
              <w:t>ART</w:t>
            </w:r>
          </w:p>
        </w:tc>
      </w:tr>
      <w:tr w:rsidR="00A819FA" w:rsidRPr="0002252A" w14:paraId="2E9C4062" w14:textId="77777777" w:rsidTr="009E1920">
        <w:tc>
          <w:tcPr>
            <w:tcW w:w="2362" w:type="dxa"/>
            <w:shd w:val="clear" w:color="auto" w:fill="auto"/>
          </w:tcPr>
          <w:p w14:paraId="720B38EE" w14:textId="77777777" w:rsidR="00A819FA" w:rsidRPr="0002252A" w:rsidRDefault="00A819FA" w:rsidP="00B15024">
            <w:pPr>
              <w:pStyle w:val="Tabletext"/>
            </w:pPr>
            <w:r w:rsidRPr="0002252A">
              <w:t>137A (heading)</w:t>
            </w:r>
          </w:p>
        </w:tc>
        <w:tc>
          <w:tcPr>
            <w:tcW w:w="2362" w:type="dxa"/>
            <w:shd w:val="clear" w:color="auto" w:fill="auto"/>
          </w:tcPr>
          <w:p w14:paraId="33940968" w14:textId="77777777" w:rsidR="00A819FA" w:rsidRPr="0002252A" w:rsidRDefault="00A819FA" w:rsidP="00B15024">
            <w:pPr>
              <w:pStyle w:val="Tabletext"/>
            </w:pPr>
            <w:r w:rsidRPr="0002252A">
              <w:t>AAT</w:t>
            </w:r>
          </w:p>
        </w:tc>
        <w:tc>
          <w:tcPr>
            <w:tcW w:w="2362" w:type="dxa"/>
            <w:shd w:val="clear" w:color="auto" w:fill="auto"/>
          </w:tcPr>
          <w:p w14:paraId="5139B9DD" w14:textId="77777777" w:rsidR="00A819FA" w:rsidRPr="0002252A" w:rsidRDefault="00A819FA" w:rsidP="00B15024">
            <w:pPr>
              <w:pStyle w:val="Tabletext"/>
            </w:pPr>
            <w:r w:rsidRPr="0002252A">
              <w:t>ART</w:t>
            </w:r>
          </w:p>
        </w:tc>
      </w:tr>
      <w:tr w:rsidR="00A819FA" w:rsidRPr="0002252A" w14:paraId="5F753BA7" w14:textId="77777777" w:rsidTr="009E1920">
        <w:tc>
          <w:tcPr>
            <w:tcW w:w="2362" w:type="dxa"/>
            <w:shd w:val="clear" w:color="auto" w:fill="auto"/>
          </w:tcPr>
          <w:p w14:paraId="3B5EB510" w14:textId="77777777" w:rsidR="00A819FA" w:rsidRPr="0002252A" w:rsidRDefault="00A819FA" w:rsidP="00B15024">
            <w:pPr>
              <w:pStyle w:val="Tabletext"/>
            </w:pPr>
            <w:r w:rsidRPr="0002252A">
              <w:t>137A(1)</w:t>
            </w:r>
          </w:p>
        </w:tc>
        <w:tc>
          <w:tcPr>
            <w:tcW w:w="2362" w:type="dxa"/>
            <w:shd w:val="clear" w:color="auto" w:fill="auto"/>
          </w:tcPr>
          <w:p w14:paraId="3B54E8E6" w14:textId="77777777" w:rsidR="00A819FA" w:rsidRPr="0002252A" w:rsidRDefault="00A819FA" w:rsidP="00B15024">
            <w:pPr>
              <w:pStyle w:val="Tabletext"/>
            </w:pPr>
            <w:r w:rsidRPr="0002252A">
              <w:t>AAT first review or AAT second review</w:t>
            </w:r>
          </w:p>
        </w:tc>
        <w:tc>
          <w:tcPr>
            <w:tcW w:w="2362" w:type="dxa"/>
            <w:shd w:val="clear" w:color="auto" w:fill="auto"/>
          </w:tcPr>
          <w:p w14:paraId="4377A156" w14:textId="77777777" w:rsidR="00A819FA" w:rsidRPr="0002252A" w:rsidRDefault="00A819FA" w:rsidP="00B15024">
            <w:pPr>
              <w:pStyle w:val="Tabletext"/>
            </w:pPr>
            <w:r w:rsidRPr="0002252A">
              <w:t>ART review</w:t>
            </w:r>
          </w:p>
        </w:tc>
      </w:tr>
      <w:tr w:rsidR="00A819FA" w:rsidRPr="0002252A" w14:paraId="09B8D798" w14:textId="77777777" w:rsidTr="009E1920">
        <w:tc>
          <w:tcPr>
            <w:tcW w:w="2362" w:type="dxa"/>
            <w:shd w:val="clear" w:color="auto" w:fill="auto"/>
          </w:tcPr>
          <w:p w14:paraId="2F7E6696" w14:textId="77777777" w:rsidR="00A819FA" w:rsidRPr="0002252A" w:rsidRDefault="00A819FA" w:rsidP="00B15024">
            <w:pPr>
              <w:pStyle w:val="Tabletext"/>
            </w:pPr>
            <w:r w:rsidRPr="0002252A">
              <w:t>137A(1)(c)(iii)</w:t>
            </w:r>
          </w:p>
        </w:tc>
        <w:tc>
          <w:tcPr>
            <w:tcW w:w="2362" w:type="dxa"/>
            <w:shd w:val="clear" w:color="auto" w:fill="auto"/>
          </w:tcPr>
          <w:p w14:paraId="1F325812" w14:textId="77777777" w:rsidR="00A819FA" w:rsidRPr="0002252A" w:rsidRDefault="00A819FA" w:rsidP="00B15024">
            <w:pPr>
              <w:pStyle w:val="Tabletext"/>
            </w:pPr>
            <w:r w:rsidRPr="0002252A">
              <w:t>AAT</w:t>
            </w:r>
          </w:p>
        </w:tc>
        <w:tc>
          <w:tcPr>
            <w:tcW w:w="2362" w:type="dxa"/>
            <w:shd w:val="clear" w:color="auto" w:fill="auto"/>
          </w:tcPr>
          <w:p w14:paraId="69695A44" w14:textId="77777777" w:rsidR="00A819FA" w:rsidRPr="0002252A" w:rsidRDefault="00A819FA" w:rsidP="00B15024">
            <w:pPr>
              <w:pStyle w:val="Tabletext"/>
            </w:pPr>
            <w:r w:rsidRPr="0002252A">
              <w:t>ART</w:t>
            </w:r>
          </w:p>
        </w:tc>
      </w:tr>
      <w:tr w:rsidR="00A819FA" w:rsidRPr="0002252A" w14:paraId="1BB1DD63" w14:textId="77777777" w:rsidTr="009E1920">
        <w:tc>
          <w:tcPr>
            <w:tcW w:w="2362" w:type="dxa"/>
            <w:shd w:val="clear" w:color="auto" w:fill="auto"/>
          </w:tcPr>
          <w:p w14:paraId="1333A37C" w14:textId="77777777" w:rsidR="00A819FA" w:rsidRPr="0002252A" w:rsidRDefault="00A819FA" w:rsidP="00B15024">
            <w:pPr>
              <w:pStyle w:val="Tabletext"/>
            </w:pPr>
            <w:r w:rsidRPr="0002252A">
              <w:t>137A(4)</w:t>
            </w:r>
          </w:p>
        </w:tc>
        <w:tc>
          <w:tcPr>
            <w:tcW w:w="2362" w:type="dxa"/>
            <w:shd w:val="clear" w:color="auto" w:fill="auto"/>
          </w:tcPr>
          <w:p w14:paraId="3F13878A" w14:textId="77777777" w:rsidR="00A819FA" w:rsidRPr="0002252A" w:rsidRDefault="00A819FA" w:rsidP="00B15024">
            <w:pPr>
              <w:pStyle w:val="Tabletext"/>
            </w:pPr>
            <w:r w:rsidRPr="0002252A">
              <w:t>AAT first review or AAT second review</w:t>
            </w:r>
          </w:p>
        </w:tc>
        <w:tc>
          <w:tcPr>
            <w:tcW w:w="2362" w:type="dxa"/>
            <w:shd w:val="clear" w:color="auto" w:fill="auto"/>
          </w:tcPr>
          <w:p w14:paraId="6B439B83" w14:textId="77777777" w:rsidR="00A819FA" w:rsidRPr="0002252A" w:rsidRDefault="00A819FA" w:rsidP="00B15024">
            <w:pPr>
              <w:pStyle w:val="Tabletext"/>
            </w:pPr>
            <w:r w:rsidRPr="0002252A">
              <w:t>ART review</w:t>
            </w:r>
          </w:p>
        </w:tc>
      </w:tr>
      <w:tr w:rsidR="00A819FA" w:rsidRPr="0002252A" w14:paraId="26A1ACDD" w14:textId="77777777" w:rsidTr="009E1920">
        <w:tc>
          <w:tcPr>
            <w:tcW w:w="2362" w:type="dxa"/>
            <w:shd w:val="clear" w:color="auto" w:fill="auto"/>
          </w:tcPr>
          <w:p w14:paraId="1186EEEB" w14:textId="77777777" w:rsidR="00A819FA" w:rsidRPr="0002252A" w:rsidRDefault="00A819FA" w:rsidP="00B15024">
            <w:pPr>
              <w:pStyle w:val="Tabletext"/>
            </w:pPr>
            <w:r w:rsidRPr="0002252A">
              <w:t>137A(4)(c)(iii)</w:t>
            </w:r>
          </w:p>
        </w:tc>
        <w:tc>
          <w:tcPr>
            <w:tcW w:w="2362" w:type="dxa"/>
            <w:shd w:val="clear" w:color="auto" w:fill="auto"/>
          </w:tcPr>
          <w:p w14:paraId="00885995" w14:textId="77777777" w:rsidR="00A819FA" w:rsidRPr="0002252A" w:rsidRDefault="00A819FA" w:rsidP="00B15024">
            <w:pPr>
              <w:pStyle w:val="Tabletext"/>
            </w:pPr>
            <w:r w:rsidRPr="0002252A">
              <w:t>AAT</w:t>
            </w:r>
          </w:p>
        </w:tc>
        <w:tc>
          <w:tcPr>
            <w:tcW w:w="2362" w:type="dxa"/>
            <w:shd w:val="clear" w:color="auto" w:fill="auto"/>
          </w:tcPr>
          <w:p w14:paraId="09E1630D" w14:textId="77777777" w:rsidR="00A819FA" w:rsidRPr="0002252A" w:rsidRDefault="00A819FA" w:rsidP="00B15024">
            <w:pPr>
              <w:pStyle w:val="Tabletext"/>
            </w:pPr>
            <w:r w:rsidRPr="0002252A">
              <w:t>ART</w:t>
            </w:r>
          </w:p>
        </w:tc>
      </w:tr>
      <w:tr w:rsidR="00A819FA" w:rsidRPr="0002252A" w14:paraId="5BF7159E" w14:textId="77777777" w:rsidTr="009E1920">
        <w:tc>
          <w:tcPr>
            <w:tcW w:w="2362" w:type="dxa"/>
            <w:shd w:val="clear" w:color="auto" w:fill="auto"/>
          </w:tcPr>
          <w:p w14:paraId="23714FAC" w14:textId="77777777" w:rsidR="00A819FA" w:rsidRPr="0002252A" w:rsidRDefault="00A819FA" w:rsidP="00B15024">
            <w:pPr>
              <w:pStyle w:val="Tabletext"/>
            </w:pPr>
            <w:r w:rsidRPr="0002252A">
              <w:t>137B (heading)</w:t>
            </w:r>
          </w:p>
        </w:tc>
        <w:tc>
          <w:tcPr>
            <w:tcW w:w="2362" w:type="dxa"/>
            <w:shd w:val="clear" w:color="auto" w:fill="auto"/>
          </w:tcPr>
          <w:p w14:paraId="4D0A5037" w14:textId="77777777" w:rsidR="00A819FA" w:rsidRPr="0002252A" w:rsidRDefault="00A819FA" w:rsidP="00B15024">
            <w:pPr>
              <w:pStyle w:val="Tabletext"/>
            </w:pPr>
            <w:r w:rsidRPr="0002252A">
              <w:t>AAT</w:t>
            </w:r>
          </w:p>
        </w:tc>
        <w:tc>
          <w:tcPr>
            <w:tcW w:w="2362" w:type="dxa"/>
            <w:shd w:val="clear" w:color="auto" w:fill="auto"/>
          </w:tcPr>
          <w:p w14:paraId="1FB41E32" w14:textId="77777777" w:rsidR="00A819FA" w:rsidRPr="0002252A" w:rsidRDefault="00A819FA" w:rsidP="00B15024">
            <w:pPr>
              <w:pStyle w:val="Tabletext"/>
            </w:pPr>
            <w:r w:rsidRPr="0002252A">
              <w:t>ART</w:t>
            </w:r>
          </w:p>
        </w:tc>
      </w:tr>
      <w:tr w:rsidR="00A819FA" w:rsidRPr="0002252A" w14:paraId="131AE0A1" w14:textId="77777777" w:rsidTr="009E1920">
        <w:tc>
          <w:tcPr>
            <w:tcW w:w="2362" w:type="dxa"/>
            <w:shd w:val="clear" w:color="auto" w:fill="auto"/>
          </w:tcPr>
          <w:p w14:paraId="310523BE" w14:textId="77777777" w:rsidR="00A819FA" w:rsidRPr="0002252A" w:rsidRDefault="00A819FA" w:rsidP="00B15024">
            <w:pPr>
              <w:pStyle w:val="Tabletext"/>
            </w:pPr>
            <w:r w:rsidRPr="0002252A">
              <w:t>137B(1)</w:t>
            </w:r>
          </w:p>
        </w:tc>
        <w:tc>
          <w:tcPr>
            <w:tcW w:w="2362" w:type="dxa"/>
            <w:shd w:val="clear" w:color="auto" w:fill="auto"/>
          </w:tcPr>
          <w:p w14:paraId="2D390598" w14:textId="77777777" w:rsidR="00A819FA" w:rsidRPr="0002252A" w:rsidRDefault="00A819FA" w:rsidP="00B15024">
            <w:pPr>
              <w:pStyle w:val="Tabletext"/>
            </w:pPr>
            <w:r w:rsidRPr="0002252A">
              <w:t>AAT first review or AAT second review</w:t>
            </w:r>
          </w:p>
        </w:tc>
        <w:tc>
          <w:tcPr>
            <w:tcW w:w="2362" w:type="dxa"/>
            <w:shd w:val="clear" w:color="auto" w:fill="auto"/>
          </w:tcPr>
          <w:p w14:paraId="7F985C53" w14:textId="77777777" w:rsidR="00A819FA" w:rsidRPr="0002252A" w:rsidRDefault="00A819FA" w:rsidP="00B15024">
            <w:pPr>
              <w:pStyle w:val="Tabletext"/>
            </w:pPr>
            <w:r w:rsidRPr="0002252A">
              <w:t>ART review</w:t>
            </w:r>
          </w:p>
        </w:tc>
      </w:tr>
      <w:tr w:rsidR="00A819FA" w:rsidRPr="0002252A" w14:paraId="429AC606" w14:textId="77777777" w:rsidTr="009E1920">
        <w:tc>
          <w:tcPr>
            <w:tcW w:w="2362" w:type="dxa"/>
            <w:shd w:val="clear" w:color="auto" w:fill="auto"/>
          </w:tcPr>
          <w:p w14:paraId="0928395D" w14:textId="77777777" w:rsidR="00A819FA" w:rsidRPr="0002252A" w:rsidRDefault="00A819FA" w:rsidP="00B15024">
            <w:pPr>
              <w:pStyle w:val="Tabletext"/>
            </w:pPr>
            <w:r w:rsidRPr="0002252A">
              <w:t>137B(3)</w:t>
            </w:r>
          </w:p>
        </w:tc>
        <w:tc>
          <w:tcPr>
            <w:tcW w:w="2362" w:type="dxa"/>
            <w:shd w:val="clear" w:color="auto" w:fill="auto"/>
          </w:tcPr>
          <w:p w14:paraId="672D5317" w14:textId="77777777" w:rsidR="00A819FA" w:rsidRPr="0002252A" w:rsidRDefault="00A819FA" w:rsidP="00B15024">
            <w:pPr>
              <w:pStyle w:val="Tabletext"/>
            </w:pPr>
            <w:r w:rsidRPr="0002252A">
              <w:t>AAT first review or AAT second review</w:t>
            </w:r>
          </w:p>
        </w:tc>
        <w:tc>
          <w:tcPr>
            <w:tcW w:w="2362" w:type="dxa"/>
            <w:shd w:val="clear" w:color="auto" w:fill="auto"/>
          </w:tcPr>
          <w:p w14:paraId="50D97CEF" w14:textId="77777777" w:rsidR="00A819FA" w:rsidRPr="0002252A" w:rsidRDefault="00A819FA" w:rsidP="00B15024">
            <w:pPr>
              <w:pStyle w:val="Tabletext"/>
            </w:pPr>
            <w:r w:rsidRPr="0002252A">
              <w:t>ART review</w:t>
            </w:r>
          </w:p>
        </w:tc>
      </w:tr>
      <w:tr w:rsidR="00A819FA" w:rsidRPr="0002252A" w14:paraId="292E4C22" w14:textId="77777777" w:rsidTr="009E1920">
        <w:tc>
          <w:tcPr>
            <w:tcW w:w="2362" w:type="dxa"/>
            <w:shd w:val="clear" w:color="auto" w:fill="auto"/>
          </w:tcPr>
          <w:p w14:paraId="46ABAEEB" w14:textId="77777777" w:rsidR="00A819FA" w:rsidRPr="0002252A" w:rsidRDefault="00A819FA" w:rsidP="00B15024">
            <w:pPr>
              <w:pStyle w:val="Tabletext"/>
            </w:pPr>
            <w:r w:rsidRPr="0002252A">
              <w:t>Subdivision G of Division 2 of Part 5 (heading)</w:t>
            </w:r>
          </w:p>
        </w:tc>
        <w:tc>
          <w:tcPr>
            <w:tcW w:w="2362" w:type="dxa"/>
            <w:shd w:val="clear" w:color="auto" w:fill="auto"/>
          </w:tcPr>
          <w:p w14:paraId="436245F0" w14:textId="77777777" w:rsidR="00A819FA" w:rsidRPr="0002252A" w:rsidRDefault="00A819FA" w:rsidP="00B15024">
            <w:pPr>
              <w:pStyle w:val="Tabletext"/>
            </w:pPr>
            <w:r w:rsidRPr="0002252A">
              <w:t>AAT single review</w:t>
            </w:r>
          </w:p>
        </w:tc>
        <w:tc>
          <w:tcPr>
            <w:tcW w:w="2362" w:type="dxa"/>
            <w:shd w:val="clear" w:color="auto" w:fill="auto"/>
          </w:tcPr>
          <w:p w14:paraId="2C21D67D" w14:textId="77777777" w:rsidR="00A819FA" w:rsidRPr="0002252A" w:rsidRDefault="00A819FA" w:rsidP="00B15024">
            <w:pPr>
              <w:pStyle w:val="Tabletext"/>
            </w:pPr>
            <w:r w:rsidRPr="0002252A">
              <w:t>ART child care provider review</w:t>
            </w:r>
          </w:p>
        </w:tc>
      </w:tr>
      <w:tr w:rsidR="00A819FA" w:rsidRPr="0002252A" w14:paraId="74FAD9A2" w14:textId="77777777" w:rsidTr="009E1920">
        <w:tc>
          <w:tcPr>
            <w:tcW w:w="2362" w:type="dxa"/>
            <w:shd w:val="clear" w:color="auto" w:fill="auto"/>
          </w:tcPr>
          <w:p w14:paraId="702B7C35" w14:textId="77777777" w:rsidR="00A819FA" w:rsidRPr="0002252A" w:rsidRDefault="00A819FA" w:rsidP="00B15024">
            <w:pPr>
              <w:pStyle w:val="Tabletext"/>
            </w:pPr>
            <w:r w:rsidRPr="0002252A">
              <w:t>138 (heading)</w:t>
            </w:r>
          </w:p>
        </w:tc>
        <w:tc>
          <w:tcPr>
            <w:tcW w:w="2362" w:type="dxa"/>
            <w:shd w:val="clear" w:color="auto" w:fill="auto"/>
          </w:tcPr>
          <w:p w14:paraId="4F48DE83" w14:textId="77777777" w:rsidR="00A819FA" w:rsidRPr="0002252A" w:rsidRDefault="00A819FA" w:rsidP="00B15024">
            <w:pPr>
              <w:pStyle w:val="Tabletext"/>
            </w:pPr>
            <w:r w:rsidRPr="0002252A">
              <w:t>AAT single review</w:t>
            </w:r>
          </w:p>
        </w:tc>
        <w:tc>
          <w:tcPr>
            <w:tcW w:w="2362" w:type="dxa"/>
            <w:shd w:val="clear" w:color="auto" w:fill="auto"/>
          </w:tcPr>
          <w:p w14:paraId="398D18BD" w14:textId="77777777" w:rsidR="00A819FA" w:rsidRPr="0002252A" w:rsidRDefault="00A819FA" w:rsidP="00B15024">
            <w:pPr>
              <w:pStyle w:val="Tabletext"/>
            </w:pPr>
            <w:r w:rsidRPr="0002252A">
              <w:t>ART child care provider review</w:t>
            </w:r>
          </w:p>
        </w:tc>
      </w:tr>
      <w:tr w:rsidR="00A819FA" w:rsidRPr="0002252A" w14:paraId="1044C896" w14:textId="77777777" w:rsidTr="009E1920">
        <w:tc>
          <w:tcPr>
            <w:tcW w:w="2362" w:type="dxa"/>
            <w:shd w:val="clear" w:color="auto" w:fill="auto"/>
          </w:tcPr>
          <w:p w14:paraId="567C06EC" w14:textId="77777777" w:rsidR="00A819FA" w:rsidRPr="0002252A" w:rsidRDefault="00A819FA" w:rsidP="00B15024">
            <w:pPr>
              <w:pStyle w:val="Tabletext"/>
            </w:pPr>
            <w:r w:rsidRPr="0002252A">
              <w:t>139 (heading)</w:t>
            </w:r>
          </w:p>
        </w:tc>
        <w:tc>
          <w:tcPr>
            <w:tcW w:w="2362" w:type="dxa"/>
            <w:shd w:val="clear" w:color="auto" w:fill="auto"/>
          </w:tcPr>
          <w:p w14:paraId="6F227B4D" w14:textId="77777777" w:rsidR="00A819FA" w:rsidRPr="0002252A" w:rsidRDefault="00A819FA" w:rsidP="00B15024">
            <w:pPr>
              <w:pStyle w:val="Tabletext"/>
            </w:pPr>
            <w:r w:rsidRPr="0002252A">
              <w:t>AAT single review</w:t>
            </w:r>
          </w:p>
        </w:tc>
        <w:tc>
          <w:tcPr>
            <w:tcW w:w="2362" w:type="dxa"/>
            <w:shd w:val="clear" w:color="auto" w:fill="auto"/>
          </w:tcPr>
          <w:p w14:paraId="18E12493" w14:textId="77777777" w:rsidR="00A819FA" w:rsidRPr="0002252A" w:rsidRDefault="00A819FA" w:rsidP="00B15024">
            <w:pPr>
              <w:pStyle w:val="Tabletext"/>
            </w:pPr>
            <w:r w:rsidRPr="0002252A">
              <w:t>ART child care provider review</w:t>
            </w:r>
          </w:p>
        </w:tc>
      </w:tr>
      <w:tr w:rsidR="00A819FA" w:rsidRPr="0002252A" w14:paraId="4F971065" w14:textId="77777777" w:rsidTr="009E1920">
        <w:tc>
          <w:tcPr>
            <w:tcW w:w="2362" w:type="dxa"/>
            <w:shd w:val="clear" w:color="auto" w:fill="auto"/>
          </w:tcPr>
          <w:p w14:paraId="39CFEA46" w14:textId="77777777" w:rsidR="00A819FA" w:rsidRPr="0002252A" w:rsidRDefault="00A819FA" w:rsidP="00B15024">
            <w:pPr>
              <w:pStyle w:val="Tabletext"/>
            </w:pPr>
            <w:r w:rsidRPr="0002252A">
              <w:t>139(1)</w:t>
            </w:r>
          </w:p>
        </w:tc>
        <w:tc>
          <w:tcPr>
            <w:tcW w:w="2362" w:type="dxa"/>
            <w:shd w:val="clear" w:color="auto" w:fill="auto"/>
          </w:tcPr>
          <w:p w14:paraId="785B59B7" w14:textId="77777777" w:rsidR="00A819FA" w:rsidRPr="0002252A" w:rsidRDefault="00A819FA" w:rsidP="00B15024">
            <w:pPr>
              <w:pStyle w:val="Tabletext"/>
            </w:pPr>
            <w:r w:rsidRPr="0002252A">
              <w:t>AAT for AAT single review</w:t>
            </w:r>
          </w:p>
        </w:tc>
        <w:tc>
          <w:tcPr>
            <w:tcW w:w="2362" w:type="dxa"/>
            <w:shd w:val="clear" w:color="auto" w:fill="auto"/>
          </w:tcPr>
          <w:p w14:paraId="638DBCF6" w14:textId="77777777" w:rsidR="00A819FA" w:rsidRPr="0002252A" w:rsidRDefault="00A819FA" w:rsidP="00B15024">
            <w:pPr>
              <w:pStyle w:val="Tabletext"/>
            </w:pPr>
            <w:r w:rsidRPr="0002252A">
              <w:t>ART for ART child care provider review</w:t>
            </w:r>
          </w:p>
        </w:tc>
      </w:tr>
      <w:tr w:rsidR="00A819FA" w:rsidRPr="0002252A" w14:paraId="649F30C8" w14:textId="77777777" w:rsidTr="009E1920">
        <w:tc>
          <w:tcPr>
            <w:tcW w:w="2362" w:type="dxa"/>
            <w:shd w:val="clear" w:color="auto" w:fill="auto"/>
          </w:tcPr>
          <w:p w14:paraId="715CC329" w14:textId="77777777" w:rsidR="00A819FA" w:rsidRPr="0002252A" w:rsidRDefault="00A819FA" w:rsidP="00B15024">
            <w:pPr>
              <w:pStyle w:val="Tabletext"/>
            </w:pPr>
            <w:r w:rsidRPr="0002252A">
              <w:t>139(1)</w:t>
            </w:r>
          </w:p>
        </w:tc>
        <w:tc>
          <w:tcPr>
            <w:tcW w:w="2362" w:type="dxa"/>
            <w:shd w:val="clear" w:color="auto" w:fill="auto"/>
          </w:tcPr>
          <w:p w14:paraId="0EB7FF3F" w14:textId="77777777" w:rsidR="00A819FA" w:rsidRPr="0002252A" w:rsidRDefault="00A819FA" w:rsidP="00B15024">
            <w:pPr>
              <w:pStyle w:val="Tabletext"/>
            </w:pPr>
            <w:r w:rsidRPr="0002252A">
              <w:t>application for AAT single review</w:t>
            </w:r>
          </w:p>
        </w:tc>
        <w:tc>
          <w:tcPr>
            <w:tcW w:w="2362" w:type="dxa"/>
            <w:shd w:val="clear" w:color="auto" w:fill="auto"/>
          </w:tcPr>
          <w:p w14:paraId="43C7D766" w14:textId="77777777" w:rsidR="00A819FA" w:rsidRPr="0002252A" w:rsidRDefault="00A819FA" w:rsidP="00B15024">
            <w:pPr>
              <w:pStyle w:val="Tabletext"/>
            </w:pPr>
            <w:r w:rsidRPr="0002252A">
              <w:t>application for ART child care provider review</w:t>
            </w:r>
          </w:p>
        </w:tc>
      </w:tr>
      <w:tr w:rsidR="00A819FA" w:rsidRPr="0002252A" w14:paraId="7769C014" w14:textId="77777777" w:rsidTr="009E1920">
        <w:tc>
          <w:tcPr>
            <w:tcW w:w="2362" w:type="dxa"/>
            <w:shd w:val="clear" w:color="auto" w:fill="auto"/>
          </w:tcPr>
          <w:p w14:paraId="4A1F427F" w14:textId="77777777" w:rsidR="00A819FA" w:rsidRPr="0002252A" w:rsidRDefault="00A819FA" w:rsidP="00B15024">
            <w:pPr>
              <w:pStyle w:val="Tabletext"/>
            </w:pPr>
            <w:r w:rsidRPr="0002252A">
              <w:t>140 (heading)</w:t>
            </w:r>
          </w:p>
        </w:tc>
        <w:tc>
          <w:tcPr>
            <w:tcW w:w="2362" w:type="dxa"/>
            <w:shd w:val="clear" w:color="auto" w:fill="auto"/>
          </w:tcPr>
          <w:p w14:paraId="2C46D3CF" w14:textId="77777777" w:rsidR="00A819FA" w:rsidRPr="0002252A" w:rsidRDefault="00A819FA" w:rsidP="00B15024">
            <w:pPr>
              <w:pStyle w:val="Tabletext"/>
            </w:pPr>
            <w:r w:rsidRPr="0002252A">
              <w:t>AAT single review</w:t>
            </w:r>
          </w:p>
        </w:tc>
        <w:tc>
          <w:tcPr>
            <w:tcW w:w="2362" w:type="dxa"/>
            <w:shd w:val="clear" w:color="auto" w:fill="auto"/>
          </w:tcPr>
          <w:p w14:paraId="34388597" w14:textId="77777777" w:rsidR="00A819FA" w:rsidRPr="0002252A" w:rsidRDefault="00A819FA" w:rsidP="00B15024">
            <w:pPr>
              <w:pStyle w:val="Tabletext"/>
            </w:pPr>
            <w:r w:rsidRPr="0002252A">
              <w:t>ART child care provider review</w:t>
            </w:r>
          </w:p>
        </w:tc>
      </w:tr>
      <w:tr w:rsidR="00A819FA" w:rsidRPr="0002252A" w14:paraId="18CC3CB8" w14:textId="77777777" w:rsidTr="009E1920">
        <w:tc>
          <w:tcPr>
            <w:tcW w:w="2362" w:type="dxa"/>
            <w:shd w:val="clear" w:color="auto" w:fill="auto"/>
          </w:tcPr>
          <w:p w14:paraId="2EFAB162" w14:textId="77777777" w:rsidR="00A819FA" w:rsidRPr="0002252A" w:rsidRDefault="00A819FA" w:rsidP="00B15024">
            <w:pPr>
              <w:pStyle w:val="Tabletext"/>
            </w:pPr>
            <w:r w:rsidRPr="0002252A">
              <w:t>141 (heading)</w:t>
            </w:r>
          </w:p>
        </w:tc>
        <w:tc>
          <w:tcPr>
            <w:tcW w:w="2362" w:type="dxa"/>
            <w:shd w:val="clear" w:color="auto" w:fill="auto"/>
          </w:tcPr>
          <w:p w14:paraId="6273C8A7" w14:textId="77777777" w:rsidR="00A819FA" w:rsidRPr="0002252A" w:rsidRDefault="00A819FA" w:rsidP="00B15024">
            <w:pPr>
              <w:pStyle w:val="Tabletext"/>
            </w:pPr>
            <w:r w:rsidRPr="0002252A">
              <w:t>AAT</w:t>
            </w:r>
          </w:p>
        </w:tc>
        <w:tc>
          <w:tcPr>
            <w:tcW w:w="2362" w:type="dxa"/>
            <w:shd w:val="clear" w:color="auto" w:fill="auto"/>
          </w:tcPr>
          <w:p w14:paraId="0EE59686" w14:textId="77777777" w:rsidR="00A819FA" w:rsidRPr="0002252A" w:rsidRDefault="00A819FA" w:rsidP="00B15024">
            <w:pPr>
              <w:pStyle w:val="Tabletext"/>
            </w:pPr>
            <w:r w:rsidRPr="0002252A">
              <w:t>ART</w:t>
            </w:r>
          </w:p>
        </w:tc>
      </w:tr>
      <w:tr w:rsidR="00A819FA" w:rsidRPr="0002252A" w14:paraId="652C8CCE" w14:textId="77777777" w:rsidTr="009E1920">
        <w:tc>
          <w:tcPr>
            <w:tcW w:w="2362" w:type="dxa"/>
            <w:shd w:val="clear" w:color="auto" w:fill="auto"/>
          </w:tcPr>
          <w:p w14:paraId="6E420E7F" w14:textId="77777777" w:rsidR="00A819FA" w:rsidRPr="0002252A" w:rsidRDefault="00A819FA" w:rsidP="00B15024">
            <w:pPr>
              <w:pStyle w:val="Tabletext"/>
            </w:pPr>
            <w:r w:rsidRPr="0002252A">
              <w:t>141(1)</w:t>
            </w:r>
          </w:p>
        </w:tc>
        <w:tc>
          <w:tcPr>
            <w:tcW w:w="2362" w:type="dxa"/>
            <w:shd w:val="clear" w:color="auto" w:fill="auto"/>
          </w:tcPr>
          <w:p w14:paraId="77330C0E" w14:textId="77777777" w:rsidR="00A819FA" w:rsidRPr="0002252A" w:rsidRDefault="00A819FA" w:rsidP="00B15024">
            <w:pPr>
              <w:pStyle w:val="Tabletext"/>
            </w:pPr>
            <w:r w:rsidRPr="0002252A">
              <w:t>AAT if the proceedings are an AAT single review</w:t>
            </w:r>
          </w:p>
        </w:tc>
        <w:tc>
          <w:tcPr>
            <w:tcW w:w="2362" w:type="dxa"/>
            <w:shd w:val="clear" w:color="auto" w:fill="auto"/>
          </w:tcPr>
          <w:p w14:paraId="7C6260E8" w14:textId="77777777" w:rsidR="00A819FA" w:rsidRPr="0002252A" w:rsidRDefault="00A819FA" w:rsidP="00B15024">
            <w:pPr>
              <w:pStyle w:val="Tabletext"/>
            </w:pPr>
            <w:r w:rsidRPr="0002252A">
              <w:t>ART if the proceedings are an ART child care provider review</w:t>
            </w:r>
          </w:p>
        </w:tc>
      </w:tr>
      <w:tr w:rsidR="00A819FA" w:rsidRPr="0002252A" w14:paraId="723CB345" w14:textId="77777777" w:rsidTr="009E1920">
        <w:tc>
          <w:tcPr>
            <w:tcW w:w="2362" w:type="dxa"/>
            <w:shd w:val="clear" w:color="auto" w:fill="auto"/>
          </w:tcPr>
          <w:p w14:paraId="7922A3A8" w14:textId="77777777" w:rsidR="00A819FA" w:rsidRPr="0002252A" w:rsidRDefault="00A819FA" w:rsidP="00B15024">
            <w:pPr>
              <w:pStyle w:val="Tabletext"/>
            </w:pPr>
            <w:r w:rsidRPr="0002252A">
              <w:t>141(2)</w:t>
            </w:r>
          </w:p>
        </w:tc>
        <w:tc>
          <w:tcPr>
            <w:tcW w:w="2362" w:type="dxa"/>
            <w:shd w:val="clear" w:color="auto" w:fill="auto"/>
          </w:tcPr>
          <w:p w14:paraId="40ED68A8" w14:textId="77777777" w:rsidR="00A819FA" w:rsidRPr="0002252A" w:rsidRDefault="00A819FA" w:rsidP="00B15024">
            <w:pPr>
              <w:pStyle w:val="Tabletext"/>
            </w:pPr>
            <w:r w:rsidRPr="0002252A">
              <w:t>AAT</w:t>
            </w:r>
          </w:p>
        </w:tc>
        <w:tc>
          <w:tcPr>
            <w:tcW w:w="2362" w:type="dxa"/>
            <w:shd w:val="clear" w:color="auto" w:fill="auto"/>
          </w:tcPr>
          <w:p w14:paraId="6ED4BBFC" w14:textId="77777777" w:rsidR="00A819FA" w:rsidRPr="0002252A" w:rsidRDefault="00A819FA" w:rsidP="00B15024">
            <w:pPr>
              <w:pStyle w:val="Tabletext"/>
            </w:pPr>
            <w:r w:rsidRPr="0002252A">
              <w:t>ART</w:t>
            </w:r>
          </w:p>
        </w:tc>
      </w:tr>
      <w:tr w:rsidR="00A819FA" w:rsidRPr="0002252A" w14:paraId="2B126B7A" w14:textId="77777777" w:rsidTr="009E1920">
        <w:tc>
          <w:tcPr>
            <w:tcW w:w="2362" w:type="dxa"/>
            <w:shd w:val="clear" w:color="auto" w:fill="auto"/>
          </w:tcPr>
          <w:p w14:paraId="1DB660AB" w14:textId="77777777" w:rsidR="00A819FA" w:rsidRPr="0002252A" w:rsidRDefault="00A819FA" w:rsidP="00B15024">
            <w:pPr>
              <w:pStyle w:val="Tabletext"/>
            </w:pPr>
            <w:r w:rsidRPr="0002252A">
              <w:t>152D (heading)</w:t>
            </w:r>
          </w:p>
        </w:tc>
        <w:tc>
          <w:tcPr>
            <w:tcW w:w="2362" w:type="dxa"/>
            <w:shd w:val="clear" w:color="auto" w:fill="auto"/>
          </w:tcPr>
          <w:p w14:paraId="78A74AAC" w14:textId="77777777" w:rsidR="00A819FA" w:rsidRPr="0002252A" w:rsidRDefault="00A819FA" w:rsidP="00B15024">
            <w:pPr>
              <w:pStyle w:val="Tabletext"/>
            </w:pPr>
            <w:r w:rsidRPr="0002252A">
              <w:t>AAT reviews</w:t>
            </w:r>
          </w:p>
        </w:tc>
        <w:tc>
          <w:tcPr>
            <w:tcW w:w="2362" w:type="dxa"/>
            <w:shd w:val="clear" w:color="auto" w:fill="auto"/>
          </w:tcPr>
          <w:p w14:paraId="44E89E6C" w14:textId="77777777" w:rsidR="00A819FA" w:rsidRPr="0002252A" w:rsidRDefault="00A819FA" w:rsidP="00B15024">
            <w:pPr>
              <w:pStyle w:val="Tabletext"/>
            </w:pPr>
            <w:r w:rsidRPr="0002252A">
              <w:t>certain ART reviews</w:t>
            </w:r>
          </w:p>
        </w:tc>
      </w:tr>
      <w:tr w:rsidR="00A819FA" w:rsidRPr="0002252A" w14:paraId="2ACC205F" w14:textId="77777777" w:rsidTr="009E1920">
        <w:tc>
          <w:tcPr>
            <w:tcW w:w="2362" w:type="dxa"/>
            <w:shd w:val="clear" w:color="auto" w:fill="auto"/>
          </w:tcPr>
          <w:p w14:paraId="7CB203C7" w14:textId="77777777" w:rsidR="00A819FA" w:rsidRPr="0002252A" w:rsidRDefault="00A819FA" w:rsidP="00B15024">
            <w:pPr>
              <w:pStyle w:val="Tabletext"/>
            </w:pPr>
            <w:r w:rsidRPr="0002252A">
              <w:t>152D(1)(a)</w:t>
            </w:r>
          </w:p>
        </w:tc>
        <w:tc>
          <w:tcPr>
            <w:tcW w:w="2362" w:type="dxa"/>
            <w:shd w:val="clear" w:color="auto" w:fill="auto"/>
          </w:tcPr>
          <w:p w14:paraId="5447EF0A" w14:textId="77777777" w:rsidR="00A819FA" w:rsidRPr="0002252A" w:rsidRDefault="00A819FA" w:rsidP="00B15024">
            <w:pPr>
              <w:pStyle w:val="Tabletext"/>
            </w:pPr>
            <w:r w:rsidRPr="0002252A">
              <w:t>AAT</w:t>
            </w:r>
          </w:p>
        </w:tc>
        <w:tc>
          <w:tcPr>
            <w:tcW w:w="2362" w:type="dxa"/>
            <w:shd w:val="clear" w:color="auto" w:fill="auto"/>
          </w:tcPr>
          <w:p w14:paraId="66AA3550" w14:textId="77777777" w:rsidR="00A819FA" w:rsidRPr="0002252A" w:rsidRDefault="00A819FA" w:rsidP="00B15024">
            <w:pPr>
              <w:pStyle w:val="Tabletext"/>
            </w:pPr>
            <w:r w:rsidRPr="0002252A">
              <w:t>ART</w:t>
            </w:r>
          </w:p>
        </w:tc>
      </w:tr>
      <w:tr w:rsidR="00A819FA" w:rsidRPr="0002252A" w14:paraId="33F693BA" w14:textId="77777777" w:rsidTr="009E1920">
        <w:tc>
          <w:tcPr>
            <w:tcW w:w="2362" w:type="dxa"/>
            <w:tcBorders>
              <w:top w:val="single" w:sz="2" w:space="0" w:color="auto"/>
              <w:bottom w:val="single" w:sz="12" w:space="0" w:color="auto"/>
            </w:tcBorders>
            <w:shd w:val="clear" w:color="auto" w:fill="auto"/>
          </w:tcPr>
          <w:p w14:paraId="74029BF9" w14:textId="77777777" w:rsidR="00A819FA" w:rsidRPr="0002252A" w:rsidRDefault="00A819FA" w:rsidP="00B15024">
            <w:pPr>
              <w:pStyle w:val="Tabletext"/>
            </w:pPr>
            <w:r w:rsidRPr="0002252A">
              <w:t>235(4)(b)</w:t>
            </w:r>
          </w:p>
        </w:tc>
        <w:tc>
          <w:tcPr>
            <w:tcW w:w="2362" w:type="dxa"/>
            <w:tcBorders>
              <w:top w:val="single" w:sz="2" w:space="0" w:color="auto"/>
              <w:bottom w:val="single" w:sz="12" w:space="0" w:color="auto"/>
            </w:tcBorders>
            <w:shd w:val="clear" w:color="auto" w:fill="auto"/>
          </w:tcPr>
          <w:p w14:paraId="232699E4" w14:textId="77777777" w:rsidR="00A819FA" w:rsidRPr="0002252A" w:rsidRDefault="00A819FA" w:rsidP="00B15024">
            <w:pPr>
              <w:pStyle w:val="Tabletext"/>
            </w:pPr>
            <w:r w:rsidRPr="0002252A">
              <w:t>Administrative Appeals Tribunal</w:t>
            </w:r>
          </w:p>
        </w:tc>
        <w:tc>
          <w:tcPr>
            <w:tcW w:w="2362" w:type="dxa"/>
            <w:tcBorders>
              <w:top w:val="single" w:sz="2" w:space="0" w:color="auto"/>
              <w:bottom w:val="single" w:sz="12" w:space="0" w:color="auto"/>
            </w:tcBorders>
            <w:shd w:val="clear" w:color="auto" w:fill="auto"/>
          </w:tcPr>
          <w:p w14:paraId="1AEA922D" w14:textId="77777777" w:rsidR="00A819FA" w:rsidRPr="0002252A" w:rsidRDefault="00A819FA" w:rsidP="00B15024">
            <w:pPr>
              <w:pStyle w:val="Tabletext"/>
            </w:pPr>
            <w:r w:rsidRPr="0002252A">
              <w:t>ART</w:t>
            </w:r>
          </w:p>
        </w:tc>
      </w:tr>
    </w:tbl>
    <w:p w14:paraId="158E1612" w14:textId="77777777" w:rsidR="00A819FA" w:rsidRPr="0002252A" w:rsidRDefault="00A819FA" w:rsidP="00B15024">
      <w:pPr>
        <w:pStyle w:val="ActHead9"/>
      </w:pPr>
      <w:bookmarkStart w:id="196" w:name="_Toc168308320"/>
      <w:r w:rsidRPr="0002252A">
        <w:t>Australian Hearing Services Act 1991</w:t>
      </w:r>
      <w:bookmarkEnd w:id="196"/>
    </w:p>
    <w:p w14:paraId="06F17FAB" w14:textId="77777777" w:rsidR="00A819FA" w:rsidRPr="0002252A" w:rsidRDefault="00A819FA" w:rsidP="00B15024">
      <w:pPr>
        <w:pStyle w:val="ItemHead"/>
      </w:pPr>
      <w:r w:rsidRPr="0002252A">
        <w:t>210  Amendments of listed provisions</w:t>
      </w:r>
    </w:p>
    <w:p w14:paraId="79BB6F67" w14:textId="77777777" w:rsidR="00A819FA" w:rsidRPr="0002252A" w:rsidRDefault="00A819FA" w:rsidP="00B15024">
      <w:pPr>
        <w:pStyle w:val="Item"/>
      </w:pPr>
      <w:r w:rsidRPr="0002252A">
        <w:t>The provisions listed in the following table are amended as set out in the table.</w:t>
      </w:r>
    </w:p>
    <w:p w14:paraId="26ADA9AC"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5B00C0DD" w14:textId="77777777" w:rsidTr="009E1920">
        <w:trPr>
          <w:tblHeader/>
        </w:trPr>
        <w:tc>
          <w:tcPr>
            <w:tcW w:w="7086" w:type="dxa"/>
            <w:gridSpan w:val="3"/>
            <w:tcBorders>
              <w:top w:val="single" w:sz="12" w:space="0" w:color="auto"/>
              <w:bottom w:val="single" w:sz="6" w:space="0" w:color="auto"/>
            </w:tcBorders>
            <w:shd w:val="clear" w:color="auto" w:fill="auto"/>
          </w:tcPr>
          <w:p w14:paraId="6F52EAA5" w14:textId="77777777" w:rsidR="00A819FA" w:rsidRPr="0002252A" w:rsidRDefault="00A819FA" w:rsidP="00B15024">
            <w:pPr>
              <w:pStyle w:val="TableHeading"/>
            </w:pPr>
            <w:r w:rsidRPr="0002252A">
              <w:t>Amendments</w:t>
            </w:r>
          </w:p>
        </w:tc>
      </w:tr>
      <w:tr w:rsidR="00A819FA" w:rsidRPr="0002252A" w14:paraId="6EEE6C8E" w14:textId="77777777" w:rsidTr="009E1920">
        <w:trPr>
          <w:tblHeader/>
        </w:trPr>
        <w:tc>
          <w:tcPr>
            <w:tcW w:w="2362" w:type="dxa"/>
            <w:tcBorders>
              <w:top w:val="single" w:sz="6" w:space="0" w:color="auto"/>
              <w:bottom w:val="single" w:sz="12" w:space="0" w:color="auto"/>
            </w:tcBorders>
            <w:shd w:val="clear" w:color="auto" w:fill="auto"/>
          </w:tcPr>
          <w:p w14:paraId="46F3C11E"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104465C8" w14:textId="77777777" w:rsidR="00A819FA" w:rsidRPr="0002252A" w:rsidRDefault="00A819FA" w:rsidP="00B15024">
            <w:pPr>
              <w:pStyle w:val="TableHeading"/>
            </w:pPr>
            <w:r w:rsidRPr="0002252A">
              <w:t>Omit</w:t>
            </w:r>
          </w:p>
        </w:tc>
        <w:tc>
          <w:tcPr>
            <w:tcW w:w="2362" w:type="dxa"/>
            <w:tcBorders>
              <w:top w:val="single" w:sz="6" w:space="0" w:color="auto"/>
              <w:bottom w:val="single" w:sz="12" w:space="0" w:color="auto"/>
            </w:tcBorders>
            <w:shd w:val="clear" w:color="auto" w:fill="auto"/>
          </w:tcPr>
          <w:p w14:paraId="2B0160E1" w14:textId="77777777" w:rsidR="00A819FA" w:rsidRPr="0002252A" w:rsidRDefault="00A819FA" w:rsidP="00B15024">
            <w:pPr>
              <w:pStyle w:val="TableHeading"/>
            </w:pPr>
            <w:r w:rsidRPr="0002252A">
              <w:t>Substitute</w:t>
            </w:r>
          </w:p>
        </w:tc>
      </w:tr>
      <w:tr w:rsidR="00A819FA" w:rsidRPr="0002252A" w14:paraId="2F5FA0B2" w14:textId="77777777" w:rsidTr="009E1920">
        <w:tc>
          <w:tcPr>
            <w:tcW w:w="2362" w:type="dxa"/>
            <w:tcBorders>
              <w:top w:val="single" w:sz="12" w:space="0" w:color="auto"/>
            </w:tcBorders>
            <w:shd w:val="clear" w:color="auto" w:fill="auto"/>
          </w:tcPr>
          <w:p w14:paraId="4BC7751A" w14:textId="77777777" w:rsidR="00A819FA" w:rsidRPr="0002252A" w:rsidRDefault="00A819FA" w:rsidP="00B15024">
            <w:pPr>
              <w:pStyle w:val="Tabletext"/>
            </w:pPr>
            <w:r w:rsidRPr="0002252A">
              <w:t>65 (heading)</w:t>
            </w:r>
          </w:p>
        </w:tc>
        <w:tc>
          <w:tcPr>
            <w:tcW w:w="2362" w:type="dxa"/>
            <w:tcBorders>
              <w:top w:val="single" w:sz="12" w:space="0" w:color="auto"/>
            </w:tcBorders>
            <w:shd w:val="clear" w:color="auto" w:fill="auto"/>
          </w:tcPr>
          <w:p w14:paraId="3DE4477A" w14:textId="77777777" w:rsidR="00A819FA" w:rsidRPr="0002252A" w:rsidRDefault="00A819FA" w:rsidP="00B15024">
            <w:pPr>
              <w:pStyle w:val="Tabletext"/>
            </w:pPr>
            <w:r w:rsidRPr="0002252A">
              <w:t>Administrative Appeals Tribunal</w:t>
            </w:r>
          </w:p>
        </w:tc>
        <w:tc>
          <w:tcPr>
            <w:tcW w:w="2362" w:type="dxa"/>
            <w:tcBorders>
              <w:top w:val="single" w:sz="12" w:space="0" w:color="auto"/>
            </w:tcBorders>
            <w:shd w:val="clear" w:color="auto" w:fill="auto"/>
          </w:tcPr>
          <w:p w14:paraId="7996F5C6" w14:textId="77777777" w:rsidR="00A819FA" w:rsidRPr="0002252A" w:rsidRDefault="00A819FA" w:rsidP="00B15024">
            <w:pPr>
              <w:pStyle w:val="Tabletext"/>
            </w:pPr>
            <w:r w:rsidRPr="0002252A">
              <w:t>Administrative Review Tribunal</w:t>
            </w:r>
          </w:p>
        </w:tc>
      </w:tr>
      <w:tr w:rsidR="00A819FA" w:rsidRPr="0002252A" w14:paraId="685A1568" w14:textId="77777777" w:rsidTr="009E1920">
        <w:tc>
          <w:tcPr>
            <w:tcW w:w="2362" w:type="dxa"/>
            <w:tcBorders>
              <w:top w:val="single" w:sz="2" w:space="0" w:color="auto"/>
              <w:bottom w:val="single" w:sz="12" w:space="0" w:color="auto"/>
            </w:tcBorders>
            <w:shd w:val="clear" w:color="auto" w:fill="auto"/>
          </w:tcPr>
          <w:p w14:paraId="02A49892" w14:textId="77777777" w:rsidR="00A819FA" w:rsidRPr="0002252A" w:rsidRDefault="00A819FA" w:rsidP="00B15024">
            <w:pPr>
              <w:pStyle w:val="Tabletext"/>
            </w:pPr>
            <w:r w:rsidRPr="0002252A">
              <w:t>65(4) (definition of decision)</w:t>
            </w:r>
          </w:p>
        </w:tc>
        <w:tc>
          <w:tcPr>
            <w:tcW w:w="2362" w:type="dxa"/>
            <w:tcBorders>
              <w:top w:val="single" w:sz="2" w:space="0" w:color="auto"/>
              <w:bottom w:val="single" w:sz="12" w:space="0" w:color="auto"/>
            </w:tcBorders>
            <w:shd w:val="clear" w:color="auto" w:fill="auto"/>
          </w:tcPr>
          <w:p w14:paraId="7F7DCC96" w14:textId="77777777" w:rsidR="00A819FA" w:rsidRPr="0002252A" w:rsidRDefault="00A819FA" w:rsidP="00B15024">
            <w:pPr>
              <w:pStyle w:val="Tabletext"/>
            </w:pPr>
            <w:r w:rsidRPr="0002252A">
              <w:t>Administrative Appeals Tribunal Act 1975</w:t>
            </w:r>
          </w:p>
        </w:tc>
        <w:tc>
          <w:tcPr>
            <w:tcW w:w="2362" w:type="dxa"/>
            <w:tcBorders>
              <w:top w:val="single" w:sz="2" w:space="0" w:color="auto"/>
              <w:bottom w:val="single" w:sz="12" w:space="0" w:color="auto"/>
            </w:tcBorders>
            <w:shd w:val="clear" w:color="auto" w:fill="auto"/>
          </w:tcPr>
          <w:p w14:paraId="181E9580" w14:textId="77777777" w:rsidR="00A819FA" w:rsidRPr="0002252A" w:rsidRDefault="00A819FA" w:rsidP="00B15024">
            <w:pPr>
              <w:pStyle w:val="Tabletext"/>
            </w:pPr>
            <w:r w:rsidRPr="0002252A">
              <w:t>Administrative Review Tribunal Act 2024</w:t>
            </w:r>
          </w:p>
        </w:tc>
      </w:tr>
    </w:tbl>
    <w:p w14:paraId="62F422AD" w14:textId="77777777" w:rsidR="00A819FA" w:rsidRPr="0002252A" w:rsidRDefault="00A819FA" w:rsidP="00B15024">
      <w:pPr>
        <w:pStyle w:val="ActHead9"/>
      </w:pPr>
      <w:bookmarkStart w:id="197" w:name="_Toc168308321"/>
      <w:r w:rsidRPr="0002252A">
        <w:t>Child Support (Assessment) Act 1989</w:t>
      </w:r>
      <w:bookmarkEnd w:id="197"/>
    </w:p>
    <w:p w14:paraId="4AE33644" w14:textId="77777777" w:rsidR="00A819FA" w:rsidRPr="0002252A" w:rsidRDefault="00A819FA" w:rsidP="00B15024">
      <w:pPr>
        <w:pStyle w:val="ItemHead"/>
      </w:pPr>
      <w:r w:rsidRPr="0002252A">
        <w:t>211  Amendments of listed provisions</w:t>
      </w:r>
    </w:p>
    <w:p w14:paraId="09A5AC5E" w14:textId="77777777" w:rsidR="00A819FA" w:rsidRPr="0002252A" w:rsidRDefault="00A819FA" w:rsidP="00B15024">
      <w:pPr>
        <w:pStyle w:val="Item"/>
      </w:pPr>
      <w:r w:rsidRPr="0002252A">
        <w:t>The provisions listed in the following table are amended as set out in the table.</w:t>
      </w:r>
    </w:p>
    <w:p w14:paraId="33D24793"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08DB18A9" w14:textId="77777777" w:rsidTr="009E1920">
        <w:trPr>
          <w:tblHeader/>
        </w:trPr>
        <w:tc>
          <w:tcPr>
            <w:tcW w:w="7086" w:type="dxa"/>
            <w:gridSpan w:val="3"/>
            <w:tcBorders>
              <w:top w:val="single" w:sz="12" w:space="0" w:color="auto"/>
              <w:bottom w:val="single" w:sz="6" w:space="0" w:color="auto"/>
            </w:tcBorders>
            <w:shd w:val="clear" w:color="auto" w:fill="auto"/>
          </w:tcPr>
          <w:p w14:paraId="25109970" w14:textId="77777777" w:rsidR="00A819FA" w:rsidRPr="0002252A" w:rsidRDefault="00A819FA" w:rsidP="00B15024">
            <w:pPr>
              <w:pStyle w:val="TableHeading"/>
            </w:pPr>
            <w:r w:rsidRPr="0002252A">
              <w:t>Amendments</w:t>
            </w:r>
          </w:p>
        </w:tc>
      </w:tr>
      <w:tr w:rsidR="00A819FA" w:rsidRPr="0002252A" w14:paraId="402958E3" w14:textId="77777777" w:rsidTr="009E1920">
        <w:trPr>
          <w:tblHeader/>
        </w:trPr>
        <w:tc>
          <w:tcPr>
            <w:tcW w:w="2362" w:type="dxa"/>
            <w:tcBorders>
              <w:top w:val="single" w:sz="6" w:space="0" w:color="auto"/>
              <w:bottom w:val="single" w:sz="12" w:space="0" w:color="auto"/>
            </w:tcBorders>
            <w:shd w:val="clear" w:color="auto" w:fill="auto"/>
          </w:tcPr>
          <w:p w14:paraId="584DBCFF"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395865EB" w14:textId="77777777" w:rsidR="00A819FA" w:rsidRPr="0002252A" w:rsidRDefault="00A819FA" w:rsidP="00B15024">
            <w:pPr>
              <w:pStyle w:val="TableHeading"/>
            </w:pPr>
            <w:r w:rsidRPr="0002252A">
              <w:t>Omit (wherever occurring)</w:t>
            </w:r>
          </w:p>
        </w:tc>
        <w:tc>
          <w:tcPr>
            <w:tcW w:w="2362" w:type="dxa"/>
            <w:tcBorders>
              <w:top w:val="single" w:sz="6" w:space="0" w:color="auto"/>
              <w:bottom w:val="single" w:sz="12" w:space="0" w:color="auto"/>
            </w:tcBorders>
            <w:shd w:val="clear" w:color="auto" w:fill="auto"/>
          </w:tcPr>
          <w:p w14:paraId="0F4AB5B3" w14:textId="77777777" w:rsidR="00A819FA" w:rsidRPr="0002252A" w:rsidRDefault="00A819FA" w:rsidP="00B15024">
            <w:pPr>
              <w:pStyle w:val="TableHeading"/>
            </w:pPr>
            <w:r w:rsidRPr="0002252A">
              <w:t>Substitute</w:t>
            </w:r>
          </w:p>
        </w:tc>
      </w:tr>
      <w:tr w:rsidR="00A819FA" w:rsidRPr="0002252A" w14:paraId="682FC39E" w14:textId="77777777" w:rsidTr="009E1920">
        <w:tc>
          <w:tcPr>
            <w:tcW w:w="2362" w:type="dxa"/>
            <w:tcBorders>
              <w:top w:val="single" w:sz="12" w:space="0" w:color="auto"/>
            </w:tcBorders>
            <w:shd w:val="clear" w:color="auto" w:fill="auto"/>
          </w:tcPr>
          <w:p w14:paraId="0D43D389" w14:textId="77777777" w:rsidR="00A819FA" w:rsidRPr="0002252A" w:rsidRDefault="00A819FA" w:rsidP="00B15024">
            <w:pPr>
              <w:pStyle w:val="Tabletext"/>
            </w:pPr>
            <w:r w:rsidRPr="0002252A">
              <w:t>33(4)(b)</w:t>
            </w:r>
          </w:p>
        </w:tc>
        <w:tc>
          <w:tcPr>
            <w:tcW w:w="2362" w:type="dxa"/>
            <w:tcBorders>
              <w:top w:val="single" w:sz="12" w:space="0" w:color="auto"/>
            </w:tcBorders>
            <w:shd w:val="clear" w:color="auto" w:fill="auto"/>
          </w:tcPr>
          <w:p w14:paraId="7E16E4CA" w14:textId="77777777" w:rsidR="00A819FA" w:rsidRPr="0002252A" w:rsidRDefault="00A819FA" w:rsidP="00B15024">
            <w:pPr>
              <w:pStyle w:val="Tabletext"/>
            </w:pPr>
            <w:r w:rsidRPr="0002252A">
              <w:t>AAT</w:t>
            </w:r>
          </w:p>
        </w:tc>
        <w:tc>
          <w:tcPr>
            <w:tcW w:w="2362" w:type="dxa"/>
            <w:tcBorders>
              <w:top w:val="single" w:sz="12" w:space="0" w:color="auto"/>
            </w:tcBorders>
            <w:shd w:val="clear" w:color="auto" w:fill="auto"/>
          </w:tcPr>
          <w:p w14:paraId="4F541829" w14:textId="77777777" w:rsidR="00A819FA" w:rsidRPr="0002252A" w:rsidRDefault="00A819FA" w:rsidP="00B15024">
            <w:pPr>
              <w:pStyle w:val="Tabletext"/>
            </w:pPr>
            <w:r w:rsidRPr="0002252A">
              <w:t>ART</w:t>
            </w:r>
          </w:p>
        </w:tc>
      </w:tr>
      <w:tr w:rsidR="00A819FA" w:rsidRPr="0002252A" w14:paraId="2B5ED5A7" w14:textId="77777777" w:rsidTr="009E1920">
        <w:tc>
          <w:tcPr>
            <w:tcW w:w="2362" w:type="dxa"/>
            <w:shd w:val="clear" w:color="auto" w:fill="auto"/>
          </w:tcPr>
          <w:p w14:paraId="0B7085BA" w14:textId="77777777" w:rsidR="00A819FA" w:rsidRPr="0002252A" w:rsidRDefault="00A819FA" w:rsidP="00B15024">
            <w:pPr>
              <w:pStyle w:val="Tabletext"/>
            </w:pPr>
            <w:r w:rsidRPr="0002252A">
              <w:t>34(2)(b)(ii)</w:t>
            </w:r>
          </w:p>
        </w:tc>
        <w:tc>
          <w:tcPr>
            <w:tcW w:w="2362" w:type="dxa"/>
            <w:shd w:val="clear" w:color="auto" w:fill="auto"/>
          </w:tcPr>
          <w:p w14:paraId="76C6F7AD" w14:textId="77777777" w:rsidR="00A819FA" w:rsidRPr="0002252A" w:rsidRDefault="00A819FA" w:rsidP="00B15024">
            <w:pPr>
              <w:pStyle w:val="Tabletext"/>
            </w:pPr>
            <w:r w:rsidRPr="0002252A">
              <w:t>AAT</w:t>
            </w:r>
          </w:p>
        </w:tc>
        <w:tc>
          <w:tcPr>
            <w:tcW w:w="2362" w:type="dxa"/>
            <w:shd w:val="clear" w:color="auto" w:fill="auto"/>
          </w:tcPr>
          <w:p w14:paraId="4A189026" w14:textId="77777777" w:rsidR="00A819FA" w:rsidRPr="0002252A" w:rsidRDefault="00A819FA" w:rsidP="00B15024">
            <w:pPr>
              <w:pStyle w:val="Tabletext"/>
            </w:pPr>
            <w:r w:rsidRPr="0002252A">
              <w:t>ART</w:t>
            </w:r>
          </w:p>
        </w:tc>
      </w:tr>
      <w:tr w:rsidR="00A819FA" w:rsidRPr="0002252A" w14:paraId="600495C1" w14:textId="77777777" w:rsidTr="009E1920">
        <w:tc>
          <w:tcPr>
            <w:tcW w:w="2362" w:type="dxa"/>
            <w:shd w:val="clear" w:color="auto" w:fill="auto"/>
          </w:tcPr>
          <w:p w14:paraId="703724F5" w14:textId="77777777" w:rsidR="00A819FA" w:rsidRPr="0002252A" w:rsidRDefault="00A819FA" w:rsidP="00B15024">
            <w:pPr>
              <w:pStyle w:val="Tabletext"/>
            </w:pPr>
            <w:r w:rsidRPr="0002252A">
              <w:t>44(6)(b)</w:t>
            </w:r>
          </w:p>
        </w:tc>
        <w:tc>
          <w:tcPr>
            <w:tcW w:w="2362" w:type="dxa"/>
            <w:shd w:val="clear" w:color="auto" w:fill="auto"/>
          </w:tcPr>
          <w:p w14:paraId="0E91BB2D" w14:textId="77777777" w:rsidR="00A819FA" w:rsidRPr="0002252A" w:rsidRDefault="00A819FA" w:rsidP="00B15024">
            <w:pPr>
              <w:pStyle w:val="Tabletext"/>
            </w:pPr>
            <w:r w:rsidRPr="0002252A">
              <w:t>AAT</w:t>
            </w:r>
          </w:p>
        </w:tc>
        <w:tc>
          <w:tcPr>
            <w:tcW w:w="2362" w:type="dxa"/>
            <w:shd w:val="clear" w:color="auto" w:fill="auto"/>
          </w:tcPr>
          <w:p w14:paraId="07C65DAE" w14:textId="77777777" w:rsidR="00A819FA" w:rsidRPr="0002252A" w:rsidRDefault="00A819FA" w:rsidP="00B15024">
            <w:pPr>
              <w:pStyle w:val="Tabletext"/>
            </w:pPr>
            <w:r w:rsidRPr="0002252A">
              <w:t>ART</w:t>
            </w:r>
          </w:p>
        </w:tc>
      </w:tr>
      <w:tr w:rsidR="00A819FA" w:rsidRPr="0002252A" w14:paraId="40C19246" w14:textId="77777777" w:rsidTr="009E1920">
        <w:tc>
          <w:tcPr>
            <w:tcW w:w="2362" w:type="dxa"/>
            <w:shd w:val="clear" w:color="auto" w:fill="auto"/>
          </w:tcPr>
          <w:p w14:paraId="2AF1FA23" w14:textId="77777777" w:rsidR="00A819FA" w:rsidRPr="0002252A" w:rsidRDefault="00A819FA" w:rsidP="00B15024">
            <w:pPr>
              <w:pStyle w:val="Tabletext"/>
            </w:pPr>
            <w:r w:rsidRPr="0002252A">
              <w:t>54L(2)(a)</w:t>
            </w:r>
          </w:p>
        </w:tc>
        <w:tc>
          <w:tcPr>
            <w:tcW w:w="2362" w:type="dxa"/>
            <w:shd w:val="clear" w:color="auto" w:fill="auto"/>
          </w:tcPr>
          <w:p w14:paraId="2015CF35" w14:textId="77777777" w:rsidR="00A819FA" w:rsidRPr="0002252A" w:rsidRDefault="00A819FA" w:rsidP="00B15024">
            <w:pPr>
              <w:pStyle w:val="Tabletext"/>
            </w:pPr>
            <w:r w:rsidRPr="0002252A">
              <w:t>AAT</w:t>
            </w:r>
          </w:p>
        </w:tc>
        <w:tc>
          <w:tcPr>
            <w:tcW w:w="2362" w:type="dxa"/>
            <w:shd w:val="clear" w:color="auto" w:fill="auto"/>
          </w:tcPr>
          <w:p w14:paraId="7FBAEA75" w14:textId="77777777" w:rsidR="00A819FA" w:rsidRPr="0002252A" w:rsidRDefault="00A819FA" w:rsidP="00B15024">
            <w:pPr>
              <w:pStyle w:val="Tabletext"/>
            </w:pPr>
            <w:r w:rsidRPr="0002252A">
              <w:t>ART</w:t>
            </w:r>
          </w:p>
        </w:tc>
      </w:tr>
      <w:tr w:rsidR="00A819FA" w:rsidRPr="0002252A" w14:paraId="23BA57BD" w14:textId="77777777" w:rsidTr="009E1920">
        <w:tc>
          <w:tcPr>
            <w:tcW w:w="2362" w:type="dxa"/>
            <w:shd w:val="clear" w:color="auto" w:fill="auto"/>
          </w:tcPr>
          <w:p w14:paraId="5D15665D" w14:textId="77777777" w:rsidR="00A819FA" w:rsidRPr="0002252A" w:rsidRDefault="00A819FA" w:rsidP="00B15024">
            <w:pPr>
              <w:pStyle w:val="Tabletext"/>
            </w:pPr>
            <w:r w:rsidRPr="0002252A">
              <w:t>54L(2)(a)</w:t>
            </w:r>
          </w:p>
        </w:tc>
        <w:tc>
          <w:tcPr>
            <w:tcW w:w="2362" w:type="dxa"/>
            <w:shd w:val="clear" w:color="auto" w:fill="auto"/>
          </w:tcPr>
          <w:p w14:paraId="1904DCF2" w14:textId="66C49E3F" w:rsidR="00A819FA" w:rsidRPr="0002252A" w:rsidRDefault="00B15024" w:rsidP="00B15024">
            <w:pPr>
              <w:pStyle w:val="Tabletext"/>
            </w:pPr>
            <w:r>
              <w:t>section 1</w:t>
            </w:r>
            <w:r w:rsidR="00A819FA" w:rsidRPr="0002252A">
              <w:t>11 or 128</w:t>
            </w:r>
          </w:p>
        </w:tc>
        <w:tc>
          <w:tcPr>
            <w:tcW w:w="2362" w:type="dxa"/>
            <w:shd w:val="clear" w:color="auto" w:fill="auto"/>
          </w:tcPr>
          <w:p w14:paraId="6A9CFD9D" w14:textId="7FAD79EC" w:rsidR="00A819FA" w:rsidRPr="0002252A" w:rsidRDefault="00B15024" w:rsidP="00B15024">
            <w:pPr>
              <w:pStyle w:val="Tabletext"/>
            </w:pPr>
            <w:r>
              <w:t>section 1</w:t>
            </w:r>
            <w:r w:rsidR="00A819FA" w:rsidRPr="0002252A">
              <w:t>11</w:t>
            </w:r>
          </w:p>
        </w:tc>
      </w:tr>
      <w:tr w:rsidR="00A819FA" w:rsidRPr="0002252A" w14:paraId="355F61D7" w14:textId="77777777" w:rsidTr="009E1920">
        <w:tc>
          <w:tcPr>
            <w:tcW w:w="2362" w:type="dxa"/>
            <w:shd w:val="clear" w:color="auto" w:fill="auto"/>
          </w:tcPr>
          <w:p w14:paraId="3EC4B01F" w14:textId="77777777" w:rsidR="00A819FA" w:rsidRPr="0002252A" w:rsidRDefault="00A819FA" w:rsidP="00B15024">
            <w:pPr>
              <w:pStyle w:val="Tabletext"/>
            </w:pPr>
            <w:r w:rsidRPr="0002252A">
              <w:t>63AB(2)(b)</w:t>
            </w:r>
          </w:p>
        </w:tc>
        <w:tc>
          <w:tcPr>
            <w:tcW w:w="2362" w:type="dxa"/>
            <w:shd w:val="clear" w:color="auto" w:fill="auto"/>
          </w:tcPr>
          <w:p w14:paraId="1AA57386" w14:textId="77777777" w:rsidR="00A819FA" w:rsidRPr="0002252A" w:rsidRDefault="00A819FA" w:rsidP="00B15024">
            <w:pPr>
              <w:pStyle w:val="Tabletext"/>
            </w:pPr>
            <w:r w:rsidRPr="0002252A">
              <w:t>AAT</w:t>
            </w:r>
          </w:p>
        </w:tc>
        <w:tc>
          <w:tcPr>
            <w:tcW w:w="2362" w:type="dxa"/>
            <w:shd w:val="clear" w:color="auto" w:fill="auto"/>
          </w:tcPr>
          <w:p w14:paraId="584DA27C" w14:textId="77777777" w:rsidR="00A819FA" w:rsidRPr="0002252A" w:rsidRDefault="00A819FA" w:rsidP="00B15024">
            <w:pPr>
              <w:pStyle w:val="Tabletext"/>
            </w:pPr>
            <w:r w:rsidRPr="0002252A">
              <w:t>ART</w:t>
            </w:r>
          </w:p>
        </w:tc>
      </w:tr>
      <w:tr w:rsidR="00A819FA" w:rsidRPr="0002252A" w14:paraId="7E8A4AE5" w14:textId="77777777" w:rsidTr="009E1920">
        <w:tc>
          <w:tcPr>
            <w:tcW w:w="2362" w:type="dxa"/>
            <w:shd w:val="clear" w:color="auto" w:fill="auto"/>
          </w:tcPr>
          <w:p w14:paraId="27393313" w14:textId="77777777" w:rsidR="00A819FA" w:rsidRPr="0002252A" w:rsidRDefault="00A819FA" w:rsidP="00B15024">
            <w:pPr>
              <w:pStyle w:val="Tabletext"/>
            </w:pPr>
            <w:r w:rsidRPr="0002252A">
              <w:t>63AD(5)(b)</w:t>
            </w:r>
          </w:p>
        </w:tc>
        <w:tc>
          <w:tcPr>
            <w:tcW w:w="2362" w:type="dxa"/>
            <w:shd w:val="clear" w:color="auto" w:fill="auto"/>
          </w:tcPr>
          <w:p w14:paraId="58691BB2" w14:textId="77777777" w:rsidR="00A819FA" w:rsidRPr="0002252A" w:rsidRDefault="00A819FA" w:rsidP="00B15024">
            <w:pPr>
              <w:pStyle w:val="Tabletext"/>
            </w:pPr>
            <w:r w:rsidRPr="0002252A">
              <w:t>AAT</w:t>
            </w:r>
          </w:p>
        </w:tc>
        <w:tc>
          <w:tcPr>
            <w:tcW w:w="2362" w:type="dxa"/>
            <w:shd w:val="clear" w:color="auto" w:fill="auto"/>
          </w:tcPr>
          <w:p w14:paraId="5358538E" w14:textId="77777777" w:rsidR="00A819FA" w:rsidRPr="0002252A" w:rsidRDefault="00A819FA" w:rsidP="00B15024">
            <w:pPr>
              <w:pStyle w:val="Tabletext"/>
            </w:pPr>
            <w:r w:rsidRPr="0002252A">
              <w:t>ART</w:t>
            </w:r>
          </w:p>
        </w:tc>
      </w:tr>
      <w:tr w:rsidR="00A819FA" w:rsidRPr="0002252A" w14:paraId="577F77C1" w14:textId="77777777" w:rsidTr="009E1920">
        <w:tc>
          <w:tcPr>
            <w:tcW w:w="2362" w:type="dxa"/>
            <w:shd w:val="clear" w:color="auto" w:fill="auto"/>
          </w:tcPr>
          <w:p w14:paraId="1A682B01" w14:textId="77777777" w:rsidR="00A819FA" w:rsidRPr="0002252A" w:rsidRDefault="00A819FA" w:rsidP="00B15024">
            <w:pPr>
              <w:pStyle w:val="Tabletext"/>
            </w:pPr>
            <w:r w:rsidRPr="0002252A">
              <w:t>63AE(3)(b)</w:t>
            </w:r>
          </w:p>
        </w:tc>
        <w:tc>
          <w:tcPr>
            <w:tcW w:w="2362" w:type="dxa"/>
            <w:shd w:val="clear" w:color="auto" w:fill="auto"/>
          </w:tcPr>
          <w:p w14:paraId="294689ED" w14:textId="77777777" w:rsidR="00A819FA" w:rsidRPr="0002252A" w:rsidRDefault="00A819FA" w:rsidP="00B15024">
            <w:pPr>
              <w:pStyle w:val="Tabletext"/>
            </w:pPr>
            <w:r w:rsidRPr="0002252A">
              <w:t>AAT</w:t>
            </w:r>
          </w:p>
        </w:tc>
        <w:tc>
          <w:tcPr>
            <w:tcW w:w="2362" w:type="dxa"/>
            <w:shd w:val="clear" w:color="auto" w:fill="auto"/>
          </w:tcPr>
          <w:p w14:paraId="1226044B" w14:textId="77777777" w:rsidR="00A819FA" w:rsidRPr="0002252A" w:rsidRDefault="00A819FA" w:rsidP="00B15024">
            <w:pPr>
              <w:pStyle w:val="Tabletext"/>
            </w:pPr>
            <w:r w:rsidRPr="0002252A">
              <w:t>ART</w:t>
            </w:r>
          </w:p>
        </w:tc>
      </w:tr>
      <w:tr w:rsidR="00A819FA" w:rsidRPr="0002252A" w14:paraId="3011A876" w14:textId="77777777" w:rsidTr="009E1920">
        <w:tc>
          <w:tcPr>
            <w:tcW w:w="2362" w:type="dxa"/>
            <w:shd w:val="clear" w:color="auto" w:fill="auto"/>
          </w:tcPr>
          <w:p w14:paraId="5021FE08" w14:textId="77777777" w:rsidR="00A819FA" w:rsidRPr="0002252A" w:rsidRDefault="00A819FA" w:rsidP="00B15024">
            <w:pPr>
              <w:pStyle w:val="Tabletext"/>
            </w:pPr>
            <w:r w:rsidRPr="0002252A">
              <w:t>64AB(3)(b)</w:t>
            </w:r>
          </w:p>
        </w:tc>
        <w:tc>
          <w:tcPr>
            <w:tcW w:w="2362" w:type="dxa"/>
            <w:shd w:val="clear" w:color="auto" w:fill="auto"/>
          </w:tcPr>
          <w:p w14:paraId="431B475B" w14:textId="77777777" w:rsidR="00A819FA" w:rsidRPr="0002252A" w:rsidRDefault="00A819FA" w:rsidP="00B15024">
            <w:pPr>
              <w:pStyle w:val="Tabletext"/>
            </w:pPr>
            <w:r w:rsidRPr="0002252A">
              <w:t>AAT</w:t>
            </w:r>
          </w:p>
        </w:tc>
        <w:tc>
          <w:tcPr>
            <w:tcW w:w="2362" w:type="dxa"/>
            <w:shd w:val="clear" w:color="auto" w:fill="auto"/>
          </w:tcPr>
          <w:p w14:paraId="088D4EB8" w14:textId="77777777" w:rsidR="00A819FA" w:rsidRPr="0002252A" w:rsidRDefault="00A819FA" w:rsidP="00B15024">
            <w:pPr>
              <w:pStyle w:val="Tabletext"/>
            </w:pPr>
            <w:r w:rsidRPr="0002252A">
              <w:t>ART</w:t>
            </w:r>
          </w:p>
        </w:tc>
      </w:tr>
      <w:tr w:rsidR="00A819FA" w:rsidRPr="0002252A" w14:paraId="09A2356D" w14:textId="77777777" w:rsidTr="009E1920">
        <w:tc>
          <w:tcPr>
            <w:tcW w:w="2362" w:type="dxa"/>
            <w:shd w:val="clear" w:color="auto" w:fill="auto"/>
          </w:tcPr>
          <w:p w14:paraId="30787283" w14:textId="77777777" w:rsidR="00A819FA" w:rsidRPr="0002252A" w:rsidRDefault="00A819FA" w:rsidP="00B15024">
            <w:pPr>
              <w:pStyle w:val="Tabletext"/>
            </w:pPr>
            <w:r w:rsidRPr="0002252A">
              <w:t>64AH(3)(b)</w:t>
            </w:r>
          </w:p>
        </w:tc>
        <w:tc>
          <w:tcPr>
            <w:tcW w:w="2362" w:type="dxa"/>
            <w:shd w:val="clear" w:color="auto" w:fill="auto"/>
          </w:tcPr>
          <w:p w14:paraId="17CDD58C" w14:textId="77777777" w:rsidR="00A819FA" w:rsidRPr="0002252A" w:rsidRDefault="00A819FA" w:rsidP="00B15024">
            <w:pPr>
              <w:pStyle w:val="Tabletext"/>
            </w:pPr>
            <w:r w:rsidRPr="0002252A">
              <w:t>AAT</w:t>
            </w:r>
          </w:p>
        </w:tc>
        <w:tc>
          <w:tcPr>
            <w:tcW w:w="2362" w:type="dxa"/>
            <w:shd w:val="clear" w:color="auto" w:fill="auto"/>
          </w:tcPr>
          <w:p w14:paraId="4E861A0D" w14:textId="77777777" w:rsidR="00A819FA" w:rsidRPr="0002252A" w:rsidRDefault="00A819FA" w:rsidP="00B15024">
            <w:pPr>
              <w:pStyle w:val="Tabletext"/>
            </w:pPr>
            <w:r w:rsidRPr="0002252A">
              <w:t>ART</w:t>
            </w:r>
          </w:p>
        </w:tc>
      </w:tr>
      <w:tr w:rsidR="00A819FA" w:rsidRPr="0002252A" w14:paraId="364EAF3E" w14:textId="77777777" w:rsidTr="009E1920">
        <w:tc>
          <w:tcPr>
            <w:tcW w:w="2362" w:type="dxa"/>
            <w:shd w:val="clear" w:color="auto" w:fill="auto"/>
          </w:tcPr>
          <w:p w14:paraId="2EE83BC3" w14:textId="77777777" w:rsidR="00A819FA" w:rsidRPr="0002252A" w:rsidRDefault="00A819FA" w:rsidP="00B15024">
            <w:pPr>
              <w:pStyle w:val="Tabletext"/>
            </w:pPr>
            <w:r w:rsidRPr="0002252A">
              <w:t>66C(2)(b)</w:t>
            </w:r>
          </w:p>
        </w:tc>
        <w:tc>
          <w:tcPr>
            <w:tcW w:w="2362" w:type="dxa"/>
            <w:shd w:val="clear" w:color="auto" w:fill="auto"/>
          </w:tcPr>
          <w:p w14:paraId="1E498547" w14:textId="77777777" w:rsidR="00A819FA" w:rsidRPr="0002252A" w:rsidRDefault="00A819FA" w:rsidP="00B15024">
            <w:pPr>
              <w:pStyle w:val="Tabletext"/>
            </w:pPr>
            <w:r w:rsidRPr="0002252A">
              <w:t>AAT</w:t>
            </w:r>
          </w:p>
        </w:tc>
        <w:tc>
          <w:tcPr>
            <w:tcW w:w="2362" w:type="dxa"/>
            <w:shd w:val="clear" w:color="auto" w:fill="auto"/>
          </w:tcPr>
          <w:p w14:paraId="058ABBAE" w14:textId="77777777" w:rsidR="00A819FA" w:rsidRPr="0002252A" w:rsidRDefault="00A819FA" w:rsidP="00B15024">
            <w:pPr>
              <w:pStyle w:val="Tabletext"/>
            </w:pPr>
            <w:r w:rsidRPr="0002252A">
              <w:t>ART</w:t>
            </w:r>
          </w:p>
        </w:tc>
      </w:tr>
      <w:tr w:rsidR="00A819FA" w:rsidRPr="0002252A" w14:paraId="75A819A6" w14:textId="77777777" w:rsidTr="009E1920">
        <w:tc>
          <w:tcPr>
            <w:tcW w:w="2362" w:type="dxa"/>
            <w:shd w:val="clear" w:color="auto" w:fill="auto"/>
          </w:tcPr>
          <w:p w14:paraId="03A5BDBC" w14:textId="77777777" w:rsidR="00A819FA" w:rsidRPr="0002252A" w:rsidRDefault="00A819FA" w:rsidP="00B15024">
            <w:pPr>
              <w:pStyle w:val="Tabletext"/>
            </w:pPr>
            <w:r w:rsidRPr="0002252A">
              <w:t>70(1A)(a)</w:t>
            </w:r>
          </w:p>
        </w:tc>
        <w:tc>
          <w:tcPr>
            <w:tcW w:w="2362" w:type="dxa"/>
            <w:shd w:val="clear" w:color="auto" w:fill="auto"/>
          </w:tcPr>
          <w:p w14:paraId="086C9178" w14:textId="77777777" w:rsidR="00A819FA" w:rsidRPr="0002252A" w:rsidRDefault="00A819FA" w:rsidP="00B15024">
            <w:pPr>
              <w:pStyle w:val="Tabletext"/>
            </w:pPr>
            <w:r w:rsidRPr="0002252A">
              <w:t>AAT first review or AAT second review</w:t>
            </w:r>
          </w:p>
        </w:tc>
        <w:tc>
          <w:tcPr>
            <w:tcW w:w="2362" w:type="dxa"/>
            <w:shd w:val="clear" w:color="auto" w:fill="auto"/>
          </w:tcPr>
          <w:p w14:paraId="48155699" w14:textId="77777777" w:rsidR="00A819FA" w:rsidRPr="0002252A" w:rsidRDefault="00A819FA" w:rsidP="00B15024">
            <w:pPr>
              <w:pStyle w:val="Tabletext"/>
            </w:pPr>
            <w:r w:rsidRPr="0002252A">
              <w:t>ART review</w:t>
            </w:r>
          </w:p>
        </w:tc>
      </w:tr>
      <w:tr w:rsidR="00A819FA" w:rsidRPr="0002252A" w14:paraId="49D25580" w14:textId="77777777" w:rsidTr="009E1920">
        <w:tc>
          <w:tcPr>
            <w:tcW w:w="2362" w:type="dxa"/>
            <w:shd w:val="clear" w:color="auto" w:fill="auto"/>
          </w:tcPr>
          <w:p w14:paraId="4CECEEFD" w14:textId="77777777" w:rsidR="00A819FA" w:rsidRPr="0002252A" w:rsidRDefault="00A819FA" w:rsidP="00B15024">
            <w:pPr>
              <w:pStyle w:val="Tabletext"/>
            </w:pPr>
            <w:r w:rsidRPr="0002252A">
              <w:t>70(1A)(b)</w:t>
            </w:r>
          </w:p>
        </w:tc>
        <w:tc>
          <w:tcPr>
            <w:tcW w:w="2362" w:type="dxa"/>
            <w:shd w:val="clear" w:color="auto" w:fill="auto"/>
          </w:tcPr>
          <w:p w14:paraId="38993927" w14:textId="77777777" w:rsidR="00A819FA" w:rsidRPr="0002252A" w:rsidRDefault="00A819FA" w:rsidP="00B15024">
            <w:pPr>
              <w:pStyle w:val="Tabletext"/>
            </w:pPr>
            <w:r w:rsidRPr="0002252A">
              <w:t>Part IVA of the AAT Act</w:t>
            </w:r>
          </w:p>
        </w:tc>
        <w:tc>
          <w:tcPr>
            <w:tcW w:w="2362" w:type="dxa"/>
            <w:shd w:val="clear" w:color="auto" w:fill="auto"/>
          </w:tcPr>
          <w:p w14:paraId="69324D74" w14:textId="77777777" w:rsidR="00A819FA" w:rsidRPr="0002252A" w:rsidRDefault="00A819FA" w:rsidP="00B15024">
            <w:pPr>
              <w:pStyle w:val="Tabletext"/>
            </w:pPr>
            <w:r w:rsidRPr="0002252A">
              <w:t>Part 7 of the ART Act</w:t>
            </w:r>
          </w:p>
        </w:tc>
      </w:tr>
      <w:tr w:rsidR="00A819FA" w:rsidRPr="0002252A" w14:paraId="59CFAAC2" w14:textId="77777777" w:rsidTr="009E1920">
        <w:tc>
          <w:tcPr>
            <w:tcW w:w="2362" w:type="dxa"/>
            <w:shd w:val="clear" w:color="auto" w:fill="auto"/>
          </w:tcPr>
          <w:p w14:paraId="2526DABB" w14:textId="77777777" w:rsidR="00A819FA" w:rsidRPr="0002252A" w:rsidRDefault="00A819FA" w:rsidP="00B15024">
            <w:pPr>
              <w:pStyle w:val="Tabletext"/>
            </w:pPr>
            <w:r w:rsidRPr="0002252A">
              <w:t>72</w:t>
            </w:r>
          </w:p>
        </w:tc>
        <w:tc>
          <w:tcPr>
            <w:tcW w:w="2362" w:type="dxa"/>
            <w:shd w:val="clear" w:color="auto" w:fill="auto"/>
          </w:tcPr>
          <w:p w14:paraId="5EA1F97F" w14:textId="77777777" w:rsidR="00A819FA" w:rsidRPr="0002252A" w:rsidRDefault="00A819FA" w:rsidP="00B15024">
            <w:pPr>
              <w:pStyle w:val="Tabletext"/>
            </w:pPr>
            <w:r w:rsidRPr="0002252A">
              <w:t>AAT first review or AAT second review</w:t>
            </w:r>
          </w:p>
        </w:tc>
        <w:tc>
          <w:tcPr>
            <w:tcW w:w="2362" w:type="dxa"/>
            <w:shd w:val="clear" w:color="auto" w:fill="auto"/>
          </w:tcPr>
          <w:p w14:paraId="06ED5482" w14:textId="77777777" w:rsidR="00A819FA" w:rsidRPr="0002252A" w:rsidRDefault="00A819FA" w:rsidP="00B15024">
            <w:pPr>
              <w:pStyle w:val="Tabletext"/>
            </w:pPr>
            <w:r w:rsidRPr="0002252A">
              <w:t>ART review</w:t>
            </w:r>
          </w:p>
        </w:tc>
      </w:tr>
      <w:tr w:rsidR="00A819FA" w:rsidRPr="0002252A" w14:paraId="55B27289" w14:textId="77777777" w:rsidTr="009E1920">
        <w:tc>
          <w:tcPr>
            <w:tcW w:w="2362" w:type="dxa"/>
            <w:shd w:val="clear" w:color="auto" w:fill="auto"/>
          </w:tcPr>
          <w:p w14:paraId="0ED6C2C6" w14:textId="77777777" w:rsidR="00A819FA" w:rsidRPr="0002252A" w:rsidRDefault="00A819FA" w:rsidP="00B15024">
            <w:pPr>
              <w:pStyle w:val="Tabletext"/>
            </w:pPr>
            <w:r w:rsidRPr="0002252A">
              <w:t>72</w:t>
            </w:r>
          </w:p>
        </w:tc>
        <w:tc>
          <w:tcPr>
            <w:tcW w:w="2362" w:type="dxa"/>
            <w:shd w:val="clear" w:color="auto" w:fill="auto"/>
          </w:tcPr>
          <w:p w14:paraId="5FFAE7CA" w14:textId="77777777" w:rsidR="00A819FA" w:rsidRPr="0002252A" w:rsidRDefault="00A819FA" w:rsidP="00B15024">
            <w:pPr>
              <w:pStyle w:val="Tabletext"/>
            </w:pPr>
            <w:r w:rsidRPr="0002252A">
              <w:t>Part IVA of the AAT Act</w:t>
            </w:r>
          </w:p>
        </w:tc>
        <w:tc>
          <w:tcPr>
            <w:tcW w:w="2362" w:type="dxa"/>
            <w:shd w:val="clear" w:color="auto" w:fill="auto"/>
          </w:tcPr>
          <w:p w14:paraId="379B23A0" w14:textId="77777777" w:rsidR="00A819FA" w:rsidRPr="0002252A" w:rsidRDefault="00A819FA" w:rsidP="00B15024">
            <w:pPr>
              <w:pStyle w:val="Tabletext"/>
            </w:pPr>
            <w:r w:rsidRPr="0002252A">
              <w:t>Part 7 of the ART Act</w:t>
            </w:r>
          </w:p>
        </w:tc>
      </w:tr>
      <w:tr w:rsidR="00A819FA" w:rsidRPr="0002252A" w14:paraId="7E8EE10E" w14:textId="77777777" w:rsidTr="009E1920">
        <w:tc>
          <w:tcPr>
            <w:tcW w:w="2362" w:type="dxa"/>
            <w:shd w:val="clear" w:color="auto" w:fill="auto"/>
          </w:tcPr>
          <w:p w14:paraId="39E0E190" w14:textId="77777777" w:rsidR="00A819FA" w:rsidRPr="0002252A" w:rsidRDefault="00A819FA" w:rsidP="00B15024">
            <w:pPr>
              <w:pStyle w:val="Tabletext"/>
            </w:pPr>
            <w:r w:rsidRPr="0002252A">
              <w:t>75(3)(c)</w:t>
            </w:r>
          </w:p>
        </w:tc>
        <w:tc>
          <w:tcPr>
            <w:tcW w:w="2362" w:type="dxa"/>
            <w:shd w:val="clear" w:color="auto" w:fill="auto"/>
          </w:tcPr>
          <w:p w14:paraId="033A2B75" w14:textId="77777777" w:rsidR="00A819FA" w:rsidRPr="0002252A" w:rsidRDefault="00A819FA" w:rsidP="00B15024">
            <w:pPr>
              <w:pStyle w:val="Tabletext"/>
            </w:pPr>
            <w:r w:rsidRPr="0002252A">
              <w:t>AAT</w:t>
            </w:r>
          </w:p>
        </w:tc>
        <w:tc>
          <w:tcPr>
            <w:tcW w:w="2362" w:type="dxa"/>
            <w:shd w:val="clear" w:color="auto" w:fill="auto"/>
          </w:tcPr>
          <w:p w14:paraId="69A1C852" w14:textId="77777777" w:rsidR="00A819FA" w:rsidRPr="0002252A" w:rsidRDefault="00A819FA" w:rsidP="00B15024">
            <w:pPr>
              <w:pStyle w:val="Tabletext"/>
            </w:pPr>
            <w:r w:rsidRPr="0002252A">
              <w:t>ART</w:t>
            </w:r>
          </w:p>
        </w:tc>
      </w:tr>
      <w:tr w:rsidR="00A819FA" w:rsidRPr="0002252A" w14:paraId="0DF187D1" w14:textId="77777777" w:rsidTr="009E1920">
        <w:tc>
          <w:tcPr>
            <w:tcW w:w="2362" w:type="dxa"/>
            <w:shd w:val="clear" w:color="auto" w:fill="auto"/>
          </w:tcPr>
          <w:p w14:paraId="4A5CE32D" w14:textId="77777777" w:rsidR="00A819FA" w:rsidRPr="0002252A" w:rsidRDefault="00A819FA" w:rsidP="00B15024">
            <w:pPr>
              <w:pStyle w:val="Tabletext"/>
            </w:pPr>
            <w:r w:rsidRPr="0002252A">
              <w:t>75(4)(f)</w:t>
            </w:r>
          </w:p>
        </w:tc>
        <w:tc>
          <w:tcPr>
            <w:tcW w:w="2362" w:type="dxa"/>
            <w:shd w:val="clear" w:color="auto" w:fill="auto"/>
          </w:tcPr>
          <w:p w14:paraId="68841062" w14:textId="77777777" w:rsidR="00A819FA" w:rsidRPr="0002252A" w:rsidRDefault="00A819FA" w:rsidP="00B15024">
            <w:pPr>
              <w:pStyle w:val="Tabletext"/>
            </w:pPr>
            <w:r w:rsidRPr="0002252A">
              <w:t>AAT</w:t>
            </w:r>
          </w:p>
        </w:tc>
        <w:tc>
          <w:tcPr>
            <w:tcW w:w="2362" w:type="dxa"/>
            <w:shd w:val="clear" w:color="auto" w:fill="auto"/>
          </w:tcPr>
          <w:p w14:paraId="2D75740B" w14:textId="77777777" w:rsidR="00A819FA" w:rsidRPr="0002252A" w:rsidRDefault="00A819FA" w:rsidP="00B15024">
            <w:pPr>
              <w:pStyle w:val="Tabletext"/>
            </w:pPr>
            <w:r w:rsidRPr="0002252A">
              <w:t>ART</w:t>
            </w:r>
          </w:p>
        </w:tc>
      </w:tr>
      <w:tr w:rsidR="00A819FA" w:rsidRPr="0002252A" w14:paraId="024B868F" w14:textId="77777777" w:rsidTr="009E1920">
        <w:tc>
          <w:tcPr>
            <w:tcW w:w="2362" w:type="dxa"/>
            <w:shd w:val="clear" w:color="auto" w:fill="auto"/>
          </w:tcPr>
          <w:p w14:paraId="05F40AC9" w14:textId="77777777" w:rsidR="00A819FA" w:rsidRPr="0002252A" w:rsidRDefault="00A819FA" w:rsidP="00B15024">
            <w:pPr>
              <w:pStyle w:val="Tabletext"/>
            </w:pPr>
            <w:r w:rsidRPr="0002252A">
              <w:t>76(3)(a)(ii)</w:t>
            </w:r>
          </w:p>
        </w:tc>
        <w:tc>
          <w:tcPr>
            <w:tcW w:w="2362" w:type="dxa"/>
            <w:shd w:val="clear" w:color="auto" w:fill="auto"/>
          </w:tcPr>
          <w:p w14:paraId="7E4E7AC9" w14:textId="77777777" w:rsidR="00A819FA" w:rsidRPr="0002252A" w:rsidRDefault="00A819FA" w:rsidP="00B15024">
            <w:pPr>
              <w:pStyle w:val="Tabletext"/>
            </w:pPr>
            <w:r w:rsidRPr="0002252A">
              <w:t>AAT</w:t>
            </w:r>
          </w:p>
        </w:tc>
        <w:tc>
          <w:tcPr>
            <w:tcW w:w="2362" w:type="dxa"/>
            <w:shd w:val="clear" w:color="auto" w:fill="auto"/>
          </w:tcPr>
          <w:p w14:paraId="23C972F2" w14:textId="77777777" w:rsidR="00A819FA" w:rsidRPr="0002252A" w:rsidRDefault="00A819FA" w:rsidP="00B15024">
            <w:pPr>
              <w:pStyle w:val="Tabletext"/>
            </w:pPr>
            <w:r w:rsidRPr="0002252A">
              <w:t>ART</w:t>
            </w:r>
          </w:p>
        </w:tc>
      </w:tr>
      <w:tr w:rsidR="00A819FA" w:rsidRPr="0002252A" w14:paraId="6DA1CCA8" w14:textId="77777777" w:rsidTr="009E1920">
        <w:tc>
          <w:tcPr>
            <w:tcW w:w="2362" w:type="dxa"/>
            <w:shd w:val="clear" w:color="auto" w:fill="auto"/>
          </w:tcPr>
          <w:p w14:paraId="2675CADB" w14:textId="77777777" w:rsidR="00A819FA" w:rsidRPr="0002252A" w:rsidRDefault="00A819FA" w:rsidP="00B15024">
            <w:pPr>
              <w:pStyle w:val="Tabletext"/>
            </w:pPr>
            <w:r w:rsidRPr="0002252A">
              <w:t>80G(4)(b)</w:t>
            </w:r>
          </w:p>
        </w:tc>
        <w:tc>
          <w:tcPr>
            <w:tcW w:w="2362" w:type="dxa"/>
            <w:shd w:val="clear" w:color="auto" w:fill="auto"/>
          </w:tcPr>
          <w:p w14:paraId="0FF4022A" w14:textId="77777777" w:rsidR="00A819FA" w:rsidRPr="0002252A" w:rsidRDefault="00A819FA" w:rsidP="00B15024">
            <w:pPr>
              <w:pStyle w:val="Tabletext"/>
            </w:pPr>
            <w:r w:rsidRPr="0002252A">
              <w:t>AAT</w:t>
            </w:r>
          </w:p>
        </w:tc>
        <w:tc>
          <w:tcPr>
            <w:tcW w:w="2362" w:type="dxa"/>
            <w:shd w:val="clear" w:color="auto" w:fill="auto"/>
          </w:tcPr>
          <w:p w14:paraId="1F03BE21" w14:textId="77777777" w:rsidR="00A819FA" w:rsidRPr="0002252A" w:rsidRDefault="00A819FA" w:rsidP="00B15024">
            <w:pPr>
              <w:pStyle w:val="Tabletext"/>
            </w:pPr>
            <w:r w:rsidRPr="0002252A">
              <w:t>ART</w:t>
            </w:r>
          </w:p>
        </w:tc>
      </w:tr>
      <w:tr w:rsidR="00A819FA" w:rsidRPr="0002252A" w14:paraId="664C2613" w14:textId="77777777" w:rsidTr="009E1920">
        <w:tc>
          <w:tcPr>
            <w:tcW w:w="2362" w:type="dxa"/>
            <w:shd w:val="clear" w:color="auto" w:fill="auto"/>
          </w:tcPr>
          <w:p w14:paraId="73352C9C" w14:textId="77777777" w:rsidR="00A819FA" w:rsidRPr="0002252A" w:rsidRDefault="00A819FA" w:rsidP="00B15024">
            <w:pPr>
              <w:pStyle w:val="Tabletext"/>
            </w:pPr>
            <w:r w:rsidRPr="0002252A">
              <w:t>96(2)(b)</w:t>
            </w:r>
          </w:p>
        </w:tc>
        <w:tc>
          <w:tcPr>
            <w:tcW w:w="2362" w:type="dxa"/>
            <w:shd w:val="clear" w:color="auto" w:fill="auto"/>
          </w:tcPr>
          <w:p w14:paraId="59FD45F2" w14:textId="77777777" w:rsidR="00A819FA" w:rsidRPr="0002252A" w:rsidRDefault="00A819FA" w:rsidP="00B15024">
            <w:pPr>
              <w:pStyle w:val="Tabletext"/>
            </w:pPr>
            <w:r w:rsidRPr="0002252A">
              <w:t>AAT</w:t>
            </w:r>
          </w:p>
        </w:tc>
        <w:tc>
          <w:tcPr>
            <w:tcW w:w="2362" w:type="dxa"/>
            <w:shd w:val="clear" w:color="auto" w:fill="auto"/>
          </w:tcPr>
          <w:p w14:paraId="647136B2" w14:textId="77777777" w:rsidR="00A819FA" w:rsidRPr="0002252A" w:rsidRDefault="00A819FA" w:rsidP="00B15024">
            <w:pPr>
              <w:pStyle w:val="Tabletext"/>
            </w:pPr>
            <w:r w:rsidRPr="0002252A">
              <w:t>ART</w:t>
            </w:r>
          </w:p>
        </w:tc>
      </w:tr>
      <w:tr w:rsidR="00A819FA" w:rsidRPr="0002252A" w14:paraId="3AFFADC4" w14:textId="77777777" w:rsidTr="009E1920">
        <w:tc>
          <w:tcPr>
            <w:tcW w:w="2362" w:type="dxa"/>
            <w:shd w:val="clear" w:color="auto" w:fill="auto"/>
          </w:tcPr>
          <w:p w14:paraId="125D97D3" w14:textId="77777777" w:rsidR="00A819FA" w:rsidRPr="0002252A" w:rsidRDefault="00A819FA" w:rsidP="00B15024">
            <w:pPr>
              <w:pStyle w:val="Tabletext"/>
            </w:pPr>
            <w:r w:rsidRPr="0002252A">
              <w:t>98JA(2)(b)</w:t>
            </w:r>
          </w:p>
        </w:tc>
        <w:tc>
          <w:tcPr>
            <w:tcW w:w="2362" w:type="dxa"/>
            <w:shd w:val="clear" w:color="auto" w:fill="auto"/>
          </w:tcPr>
          <w:p w14:paraId="2B9622DD" w14:textId="77777777" w:rsidR="00A819FA" w:rsidRPr="0002252A" w:rsidRDefault="00A819FA" w:rsidP="00B15024">
            <w:pPr>
              <w:pStyle w:val="Tabletext"/>
            </w:pPr>
            <w:r w:rsidRPr="0002252A">
              <w:t>AAT</w:t>
            </w:r>
          </w:p>
        </w:tc>
        <w:tc>
          <w:tcPr>
            <w:tcW w:w="2362" w:type="dxa"/>
            <w:shd w:val="clear" w:color="auto" w:fill="auto"/>
          </w:tcPr>
          <w:p w14:paraId="39C44E61" w14:textId="77777777" w:rsidR="00A819FA" w:rsidRPr="0002252A" w:rsidRDefault="00A819FA" w:rsidP="00B15024">
            <w:pPr>
              <w:pStyle w:val="Tabletext"/>
            </w:pPr>
            <w:r w:rsidRPr="0002252A">
              <w:t>ART</w:t>
            </w:r>
          </w:p>
        </w:tc>
      </w:tr>
      <w:tr w:rsidR="00A819FA" w:rsidRPr="0002252A" w14:paraId="52382B0C" w14:textId="77777777" w:rsidTr="009E1920">
        <w:tc>
          <w:tcPr>
            <w:tcW w:w="2362" w:type="dxa"/>
            <w:shd w:val="clear" w:color="auto" w:fill="auto"/>
          </w:tcPr>
          <w:p w14:paraId="7DB9F976" w14:textId="77777777" w:rsidR="00A819FA" w:rsidRPr="0002252A" w:rsidRDefault="00A819FA" w:rsidP="00B15024">
            <w:pPr>
              <w:pStyle w:val="Tabletext"/>
            </w:pPr>
            <w:r w:rsidRPr="0002252A">
              <w:t>98RA(2)(b)</w:t>
            </w:r>
          </w:p>
        </w:tc>
        <w:tc>
          <w:tcPr>
            <w:tcW w:w="2362" w:type="dxa"/>
            <w:shd w:val="clear" w:color="auto" w:fill="auto"/>
          </w:tcPr>
          <w:p w14:paraId="62A42C16" w14:textId="77777777" w:rsidR="00A819FA" w:rsidRPr="0002252A" w:rsidRDefault="00A819FA" w:rsidP="00B15024">
            <w:pPr>
              <w:pStyle w:val="Tabletext"/>
            </w:pPr>
            <w:r w:rsidRPr="0002252A">
              <w:t>AAT</w:t>
            </w:r>
          </w:p>
        </w:tc>
        <w:tc>
          <w:tcPr>
            <w:tcW w:w="2362" w:type="dxa"/>
            <w:shd w:val="clear" w:color="auto" w:fill="auto"/>
          </w:tcPr>
          <w:p w14:paraId="4F3C2A86" w14:textId="77777777" w:rsidR="00A819FA" w:rsidRPr="0002252A" w:rsidRDefault="00A819FA" w:rsidP="00B15024">
            <w:pPr>
              <w:pStyle w:val="Tabletext"/>
            </w:pPr>
            <w:r w:rsidRPr="0002252A">
              <w:t>ART</w:t>
            </w:r>
          </w:p>
        </w:tc>
      </w:tr>
      <w:tr w:rsidR="00A819FA" w:rsidRPr="0002252A" w14:paraId="42FC0458" w14:textId="77777777" w:rsidTr="009E1920">
        <w:tc>
          <w:tcPr>
            <w:tcW w:w="2362" w:type="dxa"/>
            <w:shd w:val="clear" w:color="auto" w:fill="auto"/>
          </w:tcPr>
          <w:p w14:paraId="4FD8596E" w14:textId="77777777" w:rsidR="00A819FA" w:rsidRPr="0002252A" w:rsidRDefault="00A819FA" w:rsidP="00B15024">
            <w:pPr>
              <w:pStyle w:val="Tabletext"/>
            </w:pPr>
            <w:r w:rsidRPr="0002252A">
              <w:t>139(2A)(e)</w:t>
            </w:r>
          </w:p>
        </w:tc>
        <w:tc>
          <w:tcPr>
            <w:tcW w:w="2362" w:type="dxa"/>
            <w:shd w:val="clear" w:color="auto" w:fill="auto"/>
          </w:tcPr>
          <w:p w14:paraId="39EBA448" w14:textId="77777777" w:rsidR="00A819FA" w:rsidRPr="0002252A" w:rsidRDefault="00A819FA" w:rsidP="00B15024">
            <w:pPr>
              <w:pStyle w:val="Tabletext"/>
            </w:pPr>
            <w:r w:rsidRPr="0002252A">
              <w:t>AAT</w:t>
            </w:r>
          </w:p>
        </w:tc>
        <w:tc>
          <w:tcPr>
            <w:tcW w:w="2362" w:type="dxa"/>
            <w:shd w:val="clear" w:color="auto" w:fill="auto"/>
          </w:tcPr>
          <w:p w14:paraId="200A3766" w14:textId="77777777" w:rsidR="00A819FA" w:rsidRPr="0002252A" w:rsidRDefault="00A819FA" w:rsidP="00B15024">
            <w:pPr>
              <w:pStyle w:val="Tabletext"/>
            </w:pPr>
            <w:r w:rsidRPr="0002252A">
              <w:t>ART</w:t>
            </w:r>
          </w:p>
        </w:tc>
      </w:tr>
      <w:tr w:rsidR="00A819FA" w:rsidRPr="0002252A" w14:paraId="1310F8E8" w14:textId="77777777" w:rsidTr="009E1920">
        <w:tc>
          <w:tcPr>
            <w:tcW w:w="2362" w:type="dxa"/>
            <w:shd w:val="clear" w:color="auto" w:fill="auto"/>
          </w:tcPr>
          <w:p w14:paraId="593F77F6" w14:textId="77777777" w:rsidR="00A819FA" w:rsidRPr="0002252A" w:rsidRDefault="00A819FA" w:rsidP="00B15024">
            <w:pPr>
              <w:pStyle w:val="Tabletext"/>
            </w:pPr>
            <w:r w:rsidRPr="0002252A">
              <w:t>139(2B)(b)</w:t>
            </w:r>
          </w:p>
        </w:tc>
        <w:tc>
          <w:tcPr>
            <w:tcW w:w="2362" w:type="dxa"/>
            <w:shd w:val="clear" w:color="auto" w:fill="auto"/>
          </w:tcPr>
          <w:p w14:paraId="72EA09F5" w14:textId="77777777" w:rsidR="00A819FA" w:rsidRPr="0002252A" w:rsidRDefault="00A819FA" w:rsidP="00B15024">
            <w:pPr>
              <w:pStyle w:val="Tabletext"/>
            </w:pPr>
            <w:r w:rsidRPr="0002252A">
              <w:t>to the AAT for an AAT first review</w:t>
            </w:r>
          </w:p>
        </w:tc>
        <w:tc>
          <w:tcPr>
            <w:tcW w:w="2362" w:type="dxa"/>
            <w:shd w:val="clear" w:color="auto" w:fill="auto"/>
          </w:tcPr>
          <w:p w14:paraId="178CE3EF" w14:textId="77777777" w:rsidR="00A819FA" w:rsidRPr="0002252A" w:rsidRDefault="00A819FA" w:rsidP="00B15024">
            <w:pPr>
              <w:pStyle w:val="Tabletext"/>
            </w:pPr>
            <w:r w:rsidRPr="0002252A">
              <w:t>to the ART for an ART review</w:t>
            </w:r>
          </w:p>
        </w:tc>
      </w:tr>
      <w:tr w:rsidR="00A819FA" w:rsidRPr="0002252A" w14:paraId="7A5287C0" w14:textId="77777777" w:rsidTr="009E1920">
        <w:tc>
          <w:tcPr>
            <w:tcW w:w="2362" w:type="dxa"/>
            <w:shd w:val="clear" w:color="auto" w:fill="auto"/>
          </w:tcPr>
          <w:p w14:paraId="0D298EC9" w14:textId="77777777" w:rsidR="00A819FA" w:rsidRPr="0002252A" w:rsidRDefault="00A819FA" w:rsidP="00B15024">
            <w:pPr>
              <w:pStyle w:val="Tabletext"/>
            </w:pPr>
            <w:r w:rsidRPr="0002252A">
              <w:t>139(2B) (note)</w:t>
            </w:r>
          </w:p>
        </w:tc>
        <w:tc>
          <w:tcPr>
            <w:tcW w:w="2362" w:type="dxa"/>
            <w:shd w:val="clear" w:color="auto" w:fill="auto"/>
          </w:tcPr>
          <w:p w14:paraId="0E5778D5" w14:textId="77777777" w:rsidR="00A819FA" w:rsidRPr="0002252A" w:rsidRDefault="00A819FA" w:rsidP="00B15024">
            <w:pPr>
              <w:pStyle w:val="Tabletext"/>
            </w:pPr>
            <w:r w:rsidRPr="0002252A">
              <w:t>AAT</w:t>
            </w:r>
          </w:p>
        </w:tc>
        <w:tc>
          <w:tcPr>
            <w:tcW w:w="2362" w:type="dxa"/>
            <w:shd w:val="clear" w:color="auto" w:fill="auto"/>
          </w:tcPr>
          <w:p w14:paraId="4CC3459D" w14:textId="77777777" w:rsidR="00A819FA" w:rsidRPr="0002252A" w:rsidRDefault="00A819FA" w:rsidP="00B15024">
            <w:pPr>
              <w:pStyle w:val="Tabletext"/>
            </w:pPr>
            <w:r w:rsidRPr="0002252A">
              <w:t>ART</w:t>
            </w:r>
          </w:p>
        </w:tc>
      </w:tr>
      <w:tr w:rsidR="00A819FA" w:rsidRPr="0002252A" w14:paraId="4176E21A" w14:textId="77777777" w:rsidTr="009E1920">
        <w:tc>
          <w:tcPr>
            <w:tcW w:w="2362" w:type="dxa"/>
            <w:shd w:val="clear" w:color="auto" w:fill="auto"/>
          </w:tcPr>
          <w:p w14:paraId="4B2ECA49" w14:textId="77777777" w:rsidR="00A819FA" w:rsidRPr="0002252A" w:rsidRDefault="00A819FA" w:rsidP="00B15024">
            <w:pPr>
              <w:pStyle w:val="Tabletext"/>
            </w:pPr>
            <w:r w:rsidRPr="0002252A">
              <w:t>146B(5)(c)</w:t>
            </w:r>
          </w:p>
        </w:tc>
        <w:tc>
          <w:tcPr>
            <w:tcW w:w="2362" w:type="dxa"/>
            <w:shd w:val="clear" w:color="auto" w:fill="auto"/>
          </w:tcPr>
          <w:p w14:paraId="5D131DF9" w14:textId="77777777" w:rsidR="00A819FA" w:rsidRPr="0002252A" w:rsidRDefault="00A819FA" w:rsidP="00B15024">
            <w:pPr>
              <w:pStyle w:val="Tabletext"/>
            </w:pPr>
            <w:r w:rsidRPr="0002252A">
              <w:t>AAT</w:t>
            </w:r>
          </w:p>
        </w:tc>
        <w:tc>
          <w:tcPr>
            <w:tcW w:w="2362" w:type="dxa"/>
            <w:shd w:val="clear" w:color="auto" w:fill="auto"/>
          </w:tcPr>
          <w:p w14:paraId="4171AFED" w14:textId="77777777" w:rsidR="00A819FA" w:rsidRPr="0002252A" w:rsidRDefault="00A819FA" w:rsidP="00B15024">
            <w:pPr>
              <w:pStyle w:val="Tabletext"/>
            </w:pPr>
            <w:r w:rsidRPr="0002252A">
              <w:t>ART</w:t>
            </w:r>
          </w:p>
        </w:tc>
      </w:tr>
      <w:tr w:rsidR="00A819FA" w:rsidRPr="0002252A" w14:paraId="62F8FF93" w14:textId="77777777" w:rsidTr="009E1920">
        <w:tc>
          <w:tcPr>
            <w:tcW w:w="2362" w:type="dxa"/>
            <w:shd w:val="clear" w:color="auto" w:fill="auto"/>
          </w:tcPr>
          <w:p w14:paraId="08CCD278" w14:textId="77777777" w:rsidR="00A819FA" w:rsidRPr="0002252A" w:rsidRDefault="00A819FA" w:rsidP="00B15024">
            <w:pPr>
              <w:pStyle w:val="Tabletext"/>
            </w:pPr>
            <w:r w:rsidRPr="0002252A">
              <w:t>146C(4)(a)</w:t>
            </w:r>
          </w:p>
        </w:tc>
        <w:tc>
          <w:tcPr>
            <w:tcW w:w="2362" w:type="dxa"/>
            <w:shd w:val="clear" w:color="auto" w:fill="auto"/>
          </w:tcPr>
          <w:p w14:paraId="34B302F6" w14:textId="77777777" w:rsidR="00A819FA" w:rsidRPr="0002252A" w:rsidRDefault="00A819FA" w:rsidP="00B15024">
            <w:pPr>
              <w:pStyle w:val="Tabletext"/>
            </w:pPr>
            <w:r w:rsidRPr="0002252A">
              <w:t>to the AAT for AAT first review</w:t>
            </w:r>
          </w:p>
        </w:tc>
        <w:tc>
          <w:tcPr>
            <w:tcW w:w="2362" w:type="dxa"/>
            <w:shd w:val="clear" w:color="auto" w:fill="auto"/>
          </w:tcPr>
          <w:p w14:paraId="52856824" w14:textId="77777777" w:rsidR="00A819FA" w:rsidRPr="0002252A" w:rsidRDefault="00A819FA" w:rsidP="00B15024">
            <w:pPr>
              <w:pStyle w:val="Tabletext"/>
            </w:pPr>
            <w:r w:rsidRPr="0002252A">
              <w:t>to the ART for ART review</w:t>
            </w:r>
          </w:p>
        </w:tc>
      </w:tr>
      <w:tr w:rsidR="00A819FA" w:rsidRPr="0002252A" w14:paraId="70B90F8A" w14:textId="77777777" w:rsidTr="009E1920">
        <w:tc>
          <w:tcPr>
            <w:tcW w:w="2362" w:type="dxa"/>
            <w:tcBorders>
              <w:bottom w:val="single" w:sz="2" w:space="0" w:color="auto"/>
            </w:tcBorders>
            <w:shd w:val="clear" w:color="auto" w:fill="auto"/>
          </w:tcPr>
          <w:p w14:paraId="057183B9" w14:textId="77777777" w:rsidR="00A819FA" w:rsidRPr="0002252A" w:rsidRDefault="00A819FA" w:rsidP="00B15024">
            <w:pPr>
              <w:pStyle w:val="Tabletext"/>
            </w:pPr>
            <w:r w:rsidRPr="0002252A">
              <w:t>146E(6)(b)</w:t>
            </w:r>
          </w:p>
        </w:tc>
        <w:tc>
          <w:tcPr>
            <w:tcW w:w="2362" w:type="dxa"/>
            <w:tcBorders>
              <w:bottom w:val="single" w:sz="2" w:space="0" w:color="auto"/>
            </w:tcBorders>
            <w:shd w:val="clear" w:color="auto" w:fill="auto"/>
          </w:tcPr>
          <w:p w14:paraId="6ED6F119" w14:textId="77777777" w:rsidR="00A819FA" w:rsidRPr="0002252A" w:rsidRDefault="00A819FA" w:rsidP="00B15024">
            <w:pPr>
              <w:pStyle w:val="Tabletext"/>
            </w:pPr>
            <w:r w:rsidRPr="0002252A">
              <w:t>AAT</w:t>
            </w:r>
          </w:p>
        </w:tc>
        <w:tc>
          <w:tcPr>
            <w:tcW w:w="2362" w:type="dxa"/>
            <w:tcBorders>
              <w:bottom w:val="single" w:sz="2" w:space="0" w:color="auto"/>
            </w:tcBorders>
            <w:shd w:val="clear" w:color="auto" w:fill="auto"/>
          </w:tcPr>
          <w:p w14:paraId="46EC4252" w14:textId="77777777" w:rsidR="00A819FA" w:rsidRPr="0002252A" w:rsidRDefault="00A819FA" w:rsidP="00B15024">
            <w:pPr>
              <w:pStyle w:val="Tabletext"/>
            </w:pPr>
            <w:r w:rsidRPr="0002252A">
              <w:t>ART</w:t>
            </w:r>
          </w:p>
        </w:tc>
      </w:tr>
      <w:tr w:rsidR="00A819FA" w:rsidRPr="0002252A" w14:paraId="3D6FF08D" w14:textId="77777777" w:rsidTr="009E1920">
        <w:tc>
          <w:tcPr>
            <w:tcW w:w="2362" w:type="dxa"/>
            <w:tcBorders>
              <w:top w:val="single" w:sz="2" w:space="0" w:color="auto"/>
              <w:bottom w:val="single" w:sz="12" w:space="0" w:color="auto"/>
            </w:tcBorders>
            <w:shd w:val="clear" w:color="auto" w:fill="auto"/>
          </w:tcPr>
          <w:p w14:paraId="0696137A" w14:textId="77777777" w:rsidR="00A819FA" w:rsidRPr="0002252A" w:rsidRDefault="00A819FA" w:rsidP="00B15024">
            <w:pPr>
              <w:pStyle w:val="Tabletext"/>
            </w:pPr>
            <w:r w:rsidRPr="0002252A">
              <w:t>151C(5)(b)</w:t>
            </w:r>
          </w:p>
        </w:tc>
        <w:tc>
          <w:tcPr>
            <w:tcW w:w="2362" w:type="dxa"/>
            <w:tcBorders>
              <w:top w:val="single" w:sz="2" w:space="0" w:color="auto"/>
              <w:bottom w:val="single" w:sz="12" w:space="0" w:color="auto"/>
            </w:tcBorders>
            <w:shd w:val="clear" w:color="auto" w:fill="auto"/>
          </w:tcPr>
          <w:p w14:paraId="4675E9FD" w14:textId="77777777" w:rsidR="00A819FA" w:rsidRPr="0002252A" w:rsidRDefault="00A819FA" w:rsidP="00B15024">
            <w:pPr>
              <w:pStyle w:val="Tabletext"/>
            </w:pPr>
            <w:r w:rsidRPr="0002252A">
              <w:t>AAT</w:t>
            </w:r>
          </w:p>
        </w:tc>
        <w:tc>
          <w:tcPr>
            <w:tcW w:w="2362" w:type="dxa"/>
            <w:tcBorders>
              <w:top w:val="single" w:sz="2" w:space="0" w:color="auto"/>
              <w:bottom w:val="single" w:sz="12" w:space="0" w:color="auto"/>
            </w:tcBorders>
            <w:shd w:val="clear" w:color="auto" w:fill="auto"/>
          </w:tcPr>
          <w:p w14:paraId="349E715E" w14:textId="77777777" w:rsidR="00A819FA" w:rsidRPr="0002252A" w:rsidRDefault="00A819FA" w:rsidP="00B15024">
            <w:pPr>
              <w:pStyle w:val="Tabletext"/>
            </w:pPr>
            <w:r w:rsidRPr="0002252A">
              <w:t>ART</w:t>
            </w:r>
          </w:p>
        </w:tc>
      </w:tr>
    </w:tbl>
    <w:p w14:paraId="0A6C1D0E" w14:textId="77777777" w:rsidR="00A819FA" w:rsidRPr="0002252A" w:rsidRDefault="00A819FA" w:rsidP="00B15024">
      <w:pPr>
        <w:pStyle w:val="ActHead9"/>
      </w:pPr>
      <w:bookmarkStart w:id="198" w:name="_Toc168308322"/>
      <w:r w:rsidRPr="0002252A">
        <w:t>Child Support (Registration and Collection) Act 1988</w:t>
      </w:r>
      <w:bookmarkEnd w:id="198"/>
    </w:p>
    <w:p w14:paraId="70A34EAA" w14:textId="77777777" w:rsidR="00A819FA" w:rsidRPr="0002252A" w:rsidRDefault="00A819FA" w:rsidP="00B15024">
      <w:pPr>
        <w:pStyle w:val="ItemHead"/>
      </w:pPr>
      <w:r w:rsidRPr="0002252A">
        <w:t>212  Amendments of listed provisions</w:t>
      </w:r>
    </w:p>
    <w:p w14:paraId="440DD2E2" w14:textId="77777777" w:rsidR="00A819FA" w:rsidRPr="0002252A" w:rsidRDefault="00A819FA" w:rsidP="00B15024">
      <w:pPr>
        <w:pStyle w:val="Item"/>
      </w:pPr>
      <w:r w:rsidRPr="0002252A">
        <w:t>The provisions listed in the following table are amended as set out in the table.</w:t>
      </w:r>
    </w:p>
    <w:p w14:paraId="615FFD25"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41D98718" w14:textId="77777777" w:rsidTr="009E1920">
        <w:trPr>
          <w:tblHeader/>
        </w:trPr>
        <w:tc>
          <w:tcPr>
            <w:tcW w:w="7086" w:type="dxa"/>
            <w:gridSpan w:val="3"/>
            <w:tcBorders>
              <w:top w:val="single" w:sz="12" w:space="0" w:color="auto"/>
              <w:bottom w:val="single" w:sz="6" w:space="0" w:color="auto"/>
            </w:tcBorders>
            <w:shd w:val="clear" w:color="auto" w:fill="auto"/>
          </w:tcPr>
          <w:p w14:paraId="3A7F5480" w14:textId="77777777" w:rsidR="00A819FA" w:rsidRPr="0002252A" w:rsidRDefault="00A819FA" w:rsidP="00B15024">
            <w:pPr>
              <w:pStyle w:val="TableHeading"/>
            </w:pPr>
            <w:r w:rsidRPr="0002252A">
              <w:t>Amendments</w:t>
            </w:r>
          </w:p>
        </w:tc>
      </w:tr>
      <w:tr w:rsidR="00A819FA" w:rsidRPr="0002252A" w14:paraId="78CBFEE4" w14:textId="77777777" w:rsidTr="009E1920">
        <w:trPr>
          <w:tblHeader/>
        </w:trPr>
        <w:tc>
          <w:tcPr>
            <w:tcW w:w="2362" w:type="dxa"/>
            <w:tcBorders>
              <w:top w:val="single" w:sz="6" w:space="0" w:color="auto"/>
              <w:bottom w:val="single" w:sz="12" w:space="0" w:color="auto"/>
            </w:tcBorders>
            <w:shd w:val="clear" w:color="auto" w:fill="auto"/>
          </w:tcPr>
          <w:p w14:paraId="51208054"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66E803D5" w14:textId="77777777" w:rsidR="00A819FA" w:rsidRPr="0002252A" w:rsidRDefault="00A819FA" w:rsidP="00B15024">
            <w:pPr>
              <w:pStyle w:val="TableHeading"/>
            </w:pPr>
            <w:r w:rsidRPr="0002252A">
              <w:t>Omit (wherever occurring)</w:t>
            </w:r>
          </w:p>
        </w:tc>
        <w:tc>
          <w:tcPr>
            <w:tcW w:w="2362" w:type="dxa"/>
            <w:tcBorders>
              <w:top w:val="single" w:sz="6" w:space="0" w:color="auto"/>
              <w:bottom w:val="single" w:sz="12" w:space="0" w:color="auto"/>
            </w:tcBorders>
            <w:shd w:val="clear" w:color="auto" w:fill="auto"/>
          </w:tcPr>
          <w:p w14:paraId="6DE8031A" w14:textId="77777777" w:rsidR="00A819FA" w:rsidRPr="0002252A" w:rsidRDefault="00A819FA" w:rsidP="00B15024">
            <w:pPr>
              <w:pStyle w:val="TableHeading"/>
            </w:pPr>
            <w:r w:rsidRPr="0002252A">
              <w:t>Substitute</w:t>
            </w:r>
          </w:p>
        </w:tc>
      </w:tr>
      <w:tr w:rsidR="00A819FA" w:rsidRPr="0002252A" w14:paraId="01B05364" w14:textId="77777777" w:rsidTr="009E1920">
        <w:tc>
          <w:tcPr>
            <w:tcW w:w="2362" w:type="dxa"/>
            <w:tcBorders>
              <w:top w:val="single" w:sz="12" w:space="0" w:color="auto"/>
            </w:tcBorders>
            <w:shd w:val="clear" w:color="auto" w:fill="auto"/>
          </w:tcPr>
          <w:p w14:paraId="44FE7A2C" w14:textId="77777777" w:rsidR="00A819FA" w:rsidRPr="0002252A" w:rsidRDefault="00A819FA" w:rsidP="00B15024">
            <w:pPr>
              <w:pStyle w:val="Tabletext"/>
            </w:pPr>
            <w:r w:rsidRPr="0002252A">
              <w:t>7(3)</w:t>
            </w:r>
          </w:p>
        </w:tc>
        <w:tc>
          <w:tcPr>
            <w:tcW w:w="2362" w:type="dxa"/>
            <w:tcBorders>
              <w:top w:val="single" w:sz="12" w:space="0" w:color="auto"/>
            </w:tcBorders>
            <w:shd w:val="clear" w:color="auto" w:fill="auto"/>
          </w:tcPr>
          <w:p w14:paraId="71A1C1DF" w14:textId="77777777" w:rsidR="00A819FA" w:rsidRPr="0002252A" w:rsidRDefault="00A819FA" w:rsidP="00B15024">
            <w:pPr>
              <w:pStyle w:val="Tabletext"/>
            </w:pPr>
            <w:r w:rsidRPr="0002252A">
              <w:t>AAT</w:t>
            </w:r>
          </w:p>
        </w:tc>
        <w:tc>
          <w:tcPr>
            <w:tcW w:w="2362" w:type="dxa"/>
            <w:tcBorders>
              <w:top w:val="single" w:sz="12" w:space="0" w:color="auto"/>
            </w:tcBorders>
            <w:shd w:val="clear" w:color="auto" w:fill="auto"/>
          </w:tcPr>
          <w:p w14:paraId="65978AAF" w14:textId="77777777" w:rsidR="00A819FA" w:rsidRPr="0002252A" w:rsidRDefault="00A819FA" w:rsidP="00B15024">
            <w:pPr>
              <w:pStyle w:val="Tabletext"/>
            </w:pPr>
            <w:r w:rsidRPr="0002252A">
              <w:t>ART</w:t>
            </w:r>
          </w:p>
        </w:tc>
      </w:tr>
      <w:tr w:rsidR="00A819FA" w:rsidRPr="0002252A" w14:paraId="17B08C36" w14:textId="77777777" w:rsidTr="009E1920">
        <w:tc>
          <w:tcPr>
            <w:tcW w:w="2362" w:type="dxa"/>
            <w:shd w:val="clear" w:color="auto" w:fill="auto"/>
          </w:tcPr>
          <w:p w14:paraId="647BC173" w14:textId="77777777" w:rsidR="00A819FA" w:rsidRPr="0002252A" w:rsidRDefault="00A819FA" w:rsidP="00B15024">
            <w:pPr>
              <w:pStyle w:val="Tabletext"/>
            </w:pPr>
            <w:r w:rsidRPr="0002252A">
              <w:t>16(2AA)</w:t>
            </w:r>
          </w:p>
        </w:tc>
        <w:tc>
          <w:tcPr>
            <w:tcW w:w="2362" w:type="dxa"/>
            <w:shd w:val="clear" w:color="auto" w:fill="auto"/>
          </w:tcPr>
          <w:p w14:paraId="7AB9335D" w14:textId="77777777" w:rsidR="00A819FA" w:rsidRPr="0002252A" w:rsidRDefault="00A819FA" w:rsidP="00B15024">
            <w:pPr>
              <w:pStyle w:val="Tabletext"/>
            </w:pPr>
            <w:r w:rsidRPr="0002252A">
              <w:t>AAT</w:t>
            </w:r>
          </w:p>
        </w:tc>
        <w:tc>
          <w:tcPr>
            <w:tcW w:w="2362" w:type="dxa"/>
            <w:shd w:val="clear" w:color="auto" w:fill="auto"/>
          </w:tcPr>
          <w:p w14:paraId="2DF47EC8" w14:textId="77777777" w:rsidR="00A819FA" w:rsidRPr="0002252A" w:rsidRDefault="00A819FA" w:rsidP="00B15024">
            <w:pPr>
              <w:pStyle w:val="Tabletext"/>
            </w:pPr>
            <w:r w:rsidRPr="0002252A">
              <w:t>ART</w:t>
            </w:r>
          </w:p>
        </w:tc>
      </w:tr>
      <w:tr w:rsidR="00A819FA" w:rsidRPr="0002252A" w14:paraId="7D34CECF" w14:textId="77777777" w:rsidTr="009E1920">
        <w:tc>
          <w:tcPr>
            <w:tcW w:w="2362" w:type="dxa"/>
            <w:shd w:val="clear" w:color="auto" w:fill="auto"/>
          </w:tcPr>
          <w:p w14:paraId="6AFFA704" w14:textId="77777777" w:rsidR="00A819FA" w:rsidRPr="0002252A" w:rsidRDefault="00A819FA" w:rsidP="00B15024">
            <w:pPr>
              <w:pStyle w:val="Tabletext"/>
            </w:pPr>
            <w:r w:rsidRPr="0002252A">
              <w:t>16(2AB)</w:t>
            </w:r>
          </w:p>
        </w:tc>
        <w:tc>
          <w:tcPr>
            <w:tcW w:w="2362" w:type="dxa"/>
            <w:shd w:val="clear" w:color="auto" w:fill="auto"/>
          </w:tcPr>
          <w:p w14:paraId="6CB73584" w14:textId="77777777" w:rsidR="00A819FA" w:rsidRPr="0002252A" w:rsidRDefault="00A819FA" w:rsidP="00B15024">
            <w:pPr>
              <w:pStyle w:val="Tabletext"/>
            </w:pPr>
            <w:r w:rsidRPr="0002252A">
              <w:t>the AAT</w:t>
            </w:r>
          </w:p>
        </w:tc>
        <w:tc>
          <w:tcPr>
            <w:tcW w:w="2362" w:type="dxa"/>
            <w:shd w:val="clear" w:color="auto" w:fill="auto"/>
          </w:tcPr>
          <w:p w14:paraId="4B8D0CE7" w14:textId="77777777" w:rsidR="00A819FA" w:rsidRPr="0002252A" w:rsidRDefault="00A819FA" w:rsidP="00B15024">
            <w:pPr>
              <w:pStyle w:val="Tabletext"/>
            </w:pPr>
            <w:r w:rsidRPr="0002252A">
              <w:t>the ART</w:t>
            </w:r>
          </w:p>
        </w:tc>
      </w:tr>
      <w:tr w:rsidR="00A819FA" w:rsidRPr="0002252A" w14:paraId="6D7397AC" w14:textId="77777777" w:rsidTr="009E1920">
        <w:tc>
          <w:tcPr>
            <w:tcW w:w="2362" w:type="dxa"/>
            <w:shd w:val="clear" w:color="auto" w:fill="auto"/>
          </w:tcPr>
          <w:p w14:paraId="6DEED3AE" w14:textId="77777777" w:rsidR="00A819FA" w:rsidRPr="0002252A" w:rsidRDefault="00A819FA" w:rsidP="00B15024">
            <w:pPr>
              <w:pStyle w:val="Tabletext"/>
            </w:pPr>
            <w:r w:rsidRPr="0002252A">
              <w:t>16(2AB)</w:t>
            </w:r>
          </w:p>
        </w:tc>
        <w:tc>
          <w:tcPr>
            <w:tcW w:w="2362" w:type="dxa"/>
            <w:shd w:val="clear" w:color="auto" w:fill="auto"/>
          </w:tcPr>
          <w:p w14:paraId="7E3BBD68" w14:textId="77777777" w:rsidR="00A819FA" w:rsidRPr="0002252A" w:rsidRDefault="00A819FA" w:rsidP="00B15024">
            <w:pPr>
              <w:pStyle w:val="Tabletext"/>
            </w:pPr>
            <w:r w:rsidRPr="0002252A">
              <w:t>AAT first review or AAT second review</w:t>
            </w:r>
          </w:p>
        </w:tc>
        <w:tc>
          <w:tcPr>
            <w:tcW w:w="2362" w:type="dxa"/>
            <w:shd w:val="clear" w:color="auto" w:fill="auto"/>
          </w:tcPr>
          <w:p w14:paraId="54DE4115" w14:textId="77777777" w:rsidR="00A819FA" w:rsidRPr="0002252A" w:rsidRDefault="00A819FA" w:rsidP="00B15024">
            <w:pPr>
              <w:pStyle w:val="Tabletext"/>
            </w:pPr>
            <w:r w:rsidRPr="0002252A">
              <w:t>ART review</w:t>
            </w:r>
          </w:p>
        </w:tc>
      </w:tr>
      <w:tr w:rsidR="00A819FA" w:rsidRPr="0002252A" w14:paraId="3F0250D5" w14:textId="77777777" w:rsidTr="009E1920">
        <w:tc>
          <w:tcPr>
            <w:tcW w:w="2362" w:type="dxa"/>
            <w:shd w:val="clear" w:color="auto" w:fill="auto"/>
          </w:tcPr>
          <w:p w14:paraId="068E818C" w14:textId="77777777" w:rsidR="00A819FA" w:rsidRPr="0002252A" w:rsidRDefault="00A819FA" w:rsidP="00B15024">
            <w:pPr>
              <w:pStyle w:val="Tabletext"/>
            </w:pPr>
            <w:r w:rsidRPr="0002252A">
              <w:t>16(2AC)</w:t>
            </w:r>
          </w:p>
        </w:tc>
        <w:tc>
          <w:tcPr>
            <w:tcW w:w="2362" w:type="dxa"/>
            <w:shd w:val="clear" w:color="auto" w:fill="auto"/>
          </w:tcPr>
          <w:p w14:paraId="240C863E" w14:textId="77777777" w:rsidR="00A819FA" w:rsidRPr="0002252A" w:rsidRDefault="00A819FA" w:rsidP="00B15024">
            <w:pPr>
              <w:pStyle w:val="Tabletext"/>
            </w:pPr>
            <w:r w:rsidRPr="0002252A">
              <w:t>AAT</w:t>
            </w:r>
          </w:p>
        </w:tc>
        <w:tc>
          <w:tcPr>
            <w:tcW w:w="2362" w:type="dxa"/>
            <w:shd w:val="clear" w:color="auto" w:fill="auto"/>
          </w:tcPr>
          <w:p w14:paraId="0F86BCB6" w14:textId="77777777" w:rsidR="00A819FA" w:rsidRPr="0002252A" w:rsidRDefault="00A819FA" w:rsidP="00B15024">
            <w:pPr>
              <w:pStyle w:val="Tabletext"/>
            </w:pPr>
            <w:r w:rsidRPr="0002252A">
              <w:t>ART</w:t>
            </w:r>
          </w:p>
        </w:tc>
      </w:tr>
      <w:tr w:rsidR="00A819FA" w:rsidRPr="0002252A" w14:paraId="1C6D794B" w14:textId="77777777" w:rsidTr="009E1920">
        <w:tc>
          <w:tcPr>
            <w:tcW w:w="2362" w:type="dxa"/>
            <w:shd w:val="clear" w:color="auto" w:fill="auto"/>
          </w:tcPr>
          <w:p w14:paraId="56E3D67E" w14:textId="77777777" w:rsidR="00A819FA" w:rsidRPr="0002252A" w:rsidRDefault="00A819FA" w:rsidP="00B15024">
            <w:pPr>
              <w:pStyle w:val="Tabletext"/>
            </w:pPr>
            <w:r w:rsidRPr="0002252A">
              <w:t>16(3A)</w:t>
            </w:r>
          </w:p>
        </w:tc>
        <w:tc>
          <w:tcPr>
            <w:tcW w:w="2362" w:type="dxa"/>
            <w:shd w:val="clear" w:color="auto" w:fill="auto"/>
          </w:tcPr>
          <w:p w14:paraId="7DA874D0" w14:textId="77777777" w:rsidR="00A819FA" w:rsidRPr="0002252A" w:rsidRDefault="00A819FA" w:rsidP="00B15024">
            <w:pPr>
              <w:pStyle w:val="Tabletext"/>
            </w:pPr>
            <w:r w:rsidRPr="0002252A">
              <w:t>AAT</w:t>
            </w:r>
          </w:p>
        </w:tc>
        <w:tc>
          <w:tcPr>
            <w:tcW w:w="2362" w:type="dxa"/>
            <w:shd w:val="clear" w:color="auto" w:fill="auto"/>
          </w:tcPr>
          <w:p w14:paraId="429655FC" w14:textId="77777777" w:rsidR="00A819FA" w:rsidRPr="0002252A" w:rsidRDefault="00A819FA" w:rsidP="00B15024">
            <w:pPr>
              <w:pStyle w:val="Tabletext"/>
            </w:pPr>
            <w:r w:rsidRPr="0002252A">
              <w:t>ART</w:t>
            </w:r>
          </w:p>
        </w:tc>
      </w:tr>
      <w:tr w:rsidR="00A819FA" w:rsidRPr="0002252A" w14:paraId="66B91D6E" w14:textId="77777777" w:rsidTr="009E1920">
        <w:tc>
          <w:tcPr>
            <w:tcW w:w="2362" w:type="dxa"/>
            <w:shd w:val="clear" w:color="auto" w:fill="auto"/>
          </w:tcPr>
          <w:p w14:paraId="2ED2F66F" w14:textId="77777777" w:rsidR="00A819FA" w:rsidRPr="0002252A" w:rsidRDefault="00A819FA" w:rsidP="00B15024">
            <w:pPr>
              <w:pStyle w:val="Tabletext"/>
            </w:pPr>
            <w:r w:rsidRPr="0002252A">
              <w:t>42C(4)(b)</w:t>
            </w:r>
          </w:p>
        </w:tc>
        <w:tc>
          <w:tcPr>
            <w:tcW w:w="2362" w:type="dxa"/>
            <w:shd w:val="clear" w:color="auto" w:fill="auto"/>
          </w:tcPr>
          <w:p w14:paraId="6E44BF09" w14:textId="77777777" w:rsidR="00A819FA" w:rsidRPr="0002252A" w:rsidRDefault="00A819FA" w:rsidP="00B15024">
            <w:pPr>
              <w:pStyle w:val="Tabletext"/>
            </w:pPr>
            <w:r w:rsidRPr="0002252A">
              <w:t>AAT</w:t>
            </w:r>
          </w:p>
        </w:tc>
        <w:tc>
          <w:tcPr>
            <w:tcW w:w="2362" w:type="dxa"/>
            <w:shd w:val="clear" w:color="auto" w:fill="auto"/>
          </w:tcPr>
          <w:p w14:paraId="5E61BDBE" w14:textId="77777777" w:rsidR="00A819FA" w:rsidRPr="0002252A" w:rsidRDefault="00A819FA" w:rsidP="00B15024">
            <w:pPr>
              <w:pStyle w:val="Tabletext"/>
            </w:pPr>
            <w:r w:rsidRPr="0002252A">
              <w:t>ART</w:t>
            </w:r>
          </w:p>
        </w:tc>
      </w:tr>
      <w:tr w:rsidR="00A819FA" w:rsidRPr="0002252A" w14:paraId="2648BE70" w14:textId="77777777" w:rsidTr="009E1920">
        <w:tc>
          <w:tcPr>
            <w:tcW w:w="2362" w:type="dxa"/>
            <w:shd w:val="clear" w:color="auto" w:fill="auto"/>
          </w:tcPr>
          <w:p w14:paraId="66AAE504" w14:textId="77777777" w:rsidR="00A819FA" w:rsidRPr="0002252A" w:rsidRDefault="00A819FA" w:rsidP="00B15024">
            <w:pPr>
              <w:pStyle w:val="Tabletext"/>
            </w:pPr>
            <w:r w:rsidRPr="0002252A">
              <w:t>54(4)(b)</w:t>
            </w:r>
          </w:p>
        </w:tc>
        <w:tc>
          <w:tcPr>
            <w:tcW w:w="2362" w:type="dxa"/>
            <w:shd w:val="clear" w:color="auto" w:fill="auto"/>
          </w:tcPr>
          <w:p w14:paraId="4520C569" w14:textId="77777777" w:rsidR="00A819FA" w:rsidRPr="0002252A" w:rsidRDefault="00A819FA" w:rsidP="00B15024">
            <w:pPr>
              <w:pStyle w:val="Tabletext"/>
            </w:pPr>
            <w:r w:rsidRPr="0002252A">
              <w:t>AAT</w:t>
            </w:r>
          </w:p>
        </w:tc>
        <w:tc>
          <w:tcPr>
            <w:tcW w:w="2362" w:type="dxa"/>
            <w:shd w:val="clear" w:color="auto" w:fill="auto"/>
          </w:tcPr>
          <w:p w14:paraId="154229C2" w14:textId="77777777" w:rsidR="00A819FA" w:rsidRPr="0002252A" w:rsidRDefault="00A819FA" w:rsidP="00B15024">
            <w:pPr>
              <w:pStyle w:val="Tabletext"/>
            </w:pPr>
            <w:r w:rsidRPr="0002252A">
              <w:t>ART</w:t>
            </w:r>
          </w:p>
        </w:tc>
      </w:tr>
      <w:tr w:rsidR="00A819FA" w:rsidRPr="0002252A" w14:paraId="124AC7D8" w14:textId="77777777" w:rsidTr="009E1920">
        <w:tc>
          <w:tcPr>
            <w:tcW w:w="2362" w:type="dxa"/>
            <w:shd w:val="clear" w:color="auto" w:fill="auto"/>
          </w:tcPr>
          <w:p w14:paraId="4FBE82B0" w14:textId="77777777" w:rsidR="00A819FA" w:rsidRPr="0002252A" w:rsidRDefault="00A819FA" w:rsidP="00B15024">
            <w:pPr>
              <w:pStyle w:val="Tabletext"/>
            </w:pPr>
            <w:r w:rsidRPr="0002252A">
              <w:t>68(3)(b)</w:t>
            </w:r>
          </w:p>
        </w:tc>
        <w:tc>
          <w:tcPr>
            <w:tcW w:w="2362" w:type="dxa"/>
            <w:shd w:val="clear" w:color="auto" w:fill="auto"/>
          </w:tcPr>
          <w:p w14:paraId="5AA87606" w14:textId="77777777" w:rsidR="00A819FA" w:rsidRPr="0002252A" w:rsidRDefault="00A819FA" w:rsidP="00B15024">
            <w:pPr>
              <w:pStyle w:val="Tabletext"/>
            </w:pPr>
            <w:r w:rsidRPr="0002252A">
              <w:t>AAT</w:t>
            </w:r>
          </w:p>
        </w:tc>
        <w:tc>
          <w:tcPr>
            <w:tcW w:w="2362" w:type="dxa"/>
            <w:shd w:val="clear" w:color="auto" w:fill="auto"/>
          </w:tcPr>
          <w:p w14:paraId="0BC4A717" w14:textId="77777777" w:rsidR="00A819FA" w:rsidRPr="0002252A" w:rsidRDefault="00A819FA" w:rsidP="00B15024">
            <w:pPr>
              <w:pStyle w:val="Tabletext"/>
            </w:pPr>
            <w:r w:rsidRPr="0002252A">
              <w:t>ART</w:t>
            </w:r>
          </w:p>
        </w:tc>
      </w:tr>
      <w:tr w:rsidR="00A819FA" w:rsidRPr="0002252A" w14:paraId="0B298B51" w14:textId="77777777" w:rsidTr="009E1920">
        <w:tc>
          <w:tcPr>
            <w:tcW w:w="2362" w:type="dxa"/>
            <w:shd w:val="clear" w:color="auto" w:fill="auto"/>
          </w:tcPr>
          <w:p w14:paraId="59E15C92" w14:textId="77777777" w:rsidR="00A819FA" w:rsidRPr="0002252A" w:rsidRDefault="00A819FA" w:rsidP="00B15024">
            <w:pPr>
              <w:pStyle w:val="Tabletext"/>
            </w:pPr>
            <w:r w:rsidRPr="0002252A">
              <w:t>71E(3)(b)</w:t>
            </w:r>
          </w:p>
        </w:tc>
        <w:tc>
          <w:tcPr>
            <w:tcW w:w="2362" w:type="dxa"/>
            <w:shd w:val="clear" w:color="auto" w:fill="auto"/>
          </w:tcPr>
          <w:p w14:paraId="35A9223C" w14:textId="77777777" w:rsidR="00A819FA" w:rsidRPr="0002252A" w:rsidRDefault="00A819FA" w:rsidP="00B15024">
            <w:pPr>
              <w:pStyle w:val="Tabletext"/>
            </w:pPr>
            <w:r w:rsidRPr="0002252A">
              <w:t>AAT</w:t>
            </w:r>
          </w:p>
        </w:tc>
        <w:tc>
          <w:tcPr>
            <w:tcW w:w="2362" w:type="dxa"/>
            <w:shd w:val="clear" w:color="auto" w:fill="auto"/>
          </w:tcPr>
          <w:p w14:paraId="34931F6E" w14:textId="77777777" w:rsidR="00A819FA" w:rsidRPr="0002252A" w:rsidRDefault="00A819FA" w:rsidP="00B15024">
            <w:pPr>
              <w:pStyle w:val="Tabletext"/>
            </w:pPr>
            <w:r w:rsidRPr="0002252A">
              <w:t>ART</w:t>
            </w:r>
          </w:p>
        </w:tc>
      </w:tr>
      <w:tr w:rsidR="00A819FA" w:rsidRPr="0002252A" w14:paraId="08CD1AA5" w14:textId="77777777" w:rsidTr="009E1920">
        <w:tc>
          <w:tcPr>
            <w:tcW w:w="2362" w:type="dxa"/>
            <w:shd w:val="clear" w:color="auto" w:fill="auto"/>
          </w:tcPr>
          <w:p w14:paraId="53D2596C" w14:textId="77777777" w:rsidR="00A819FA" w:rsidRPr="0002252A" w:rsidRDefault="00A819FA" w:rsidP="00B15024">
            <w:pPr>
              <w:pStyle w:val="Tabletext"/>
            </w:pPr>
            <w:r w:rsidRPr="0002252A">
              <w:t>72T(1)</w:t>
            </w:r>
          </w:p>
        </w:tc>
        <w:tc>
          <w:tcPr>
            <w:tcW w:w="2362" w:type="dxa"/>
            <w:shd w:val="clear" w:color="auto" w:fill="auto"/>
          </w:tcPr>
          <w:p w14:paraId="47BD6A83" w14:textId="77777777" w:rsidR="00A819FA" w:rsidRPr="0002252A" w:rsidRDefault="00A819FA" w:rsidP="00B15024">
            <w:pPr>
              <w:pStyle w:val="Tabletext"/>
            </w:pPr>
            <w:r w:rsidRPr="0002252A">
              <w:t>Administrative Appeals Tribunal</w:t>
            </w:r>
          </w:p>
        </w:tc>
        <w:tc>
          <w:tcPr>
            <w:tcW w:w="2362" w:type="dxa"/>
            <w:shd w:val="clear" w:color="auto" w:fill="auto"/>
          </w:tcPr>
          <w:p w14:paraId="48ABFB1B" w14:textId="77777777" w:rsidR="00A819FA" w:rsidRPr="0002252A" w:rsidRDefault="00A819FA" w:rsidP="00B15024">
            <w:pPr>
              <w:pStyle w:val="Tabletext"/>
            </w:pPr>
            <w:r w:rsidRPr="0002252A">
              <w:t>ART</w:t>
            </w:r>
          </w:p>
        </w:tc>
      </w:tr>
      <w:tr w:rsidR="00A819FA" w:rsidRPr="0002252A" w14:paraId="5D1441BD" w14:textId="77777777" w:rsidTr="009E1920">
        <w:tc>
          <w:tcPr>
            <w:tcW w:w="2362" w:type="dxa"/>
            <w:shd w:val="clear" w:color="auto" w:fill="auto"/>
          </w:tcPr>
          <w:p w14:paraId="3F83EBA1" w14:textId="77777777" w:rsidR="00A819FA" w:rsidRPr="0002252A" w:rsidRDefault="00A819FA" w:rsidP="00B15024">
            <w:pPr>
              <w:pStyle w:val="Tabletext"/>
            </w:pPr>
            <w:r w:rsidRPr="0002252A">
              <w:t>79B (heading)</w:t>
            </w:r>
          </w:p>
        </w:tc>
        <w:tc>
          <w:tcPr>
            <w:tcW w:w="2362" w:type="dxa"/>
            <w:shd w:val="clear" w:color="auto" w:fill="auto"/>
          </w:tcPr>
          <w:p w14:paraId="42F36877" w14:textId="77777777" w:rsidR="00A819FA" w:rsidRPr="0002252A" w:rsidRDefault="00A819FA" w:rsidP="00B15024">
            <w:pPr>
              <w:pStyle w:val="Tabletext"/>
            </w:pPr>
            <w:r w:rsidRPr="0002252A">
              <w:t>AAT</w:t>
            </w:r>
          </w:p>
        </w:tc>
        <w:tc>
          <w:tcPr>
            <w:tcW w:w="2362" w:type="dxa"/>
            <w:shd w:val="clear" w:color="auto" w:fill="auto"/>
          </w:tcPr>
          <w:p w14:paraId="0EFB6311" w14:textId="77777777" w:rsidR="00A819FA" w:rsidRPr="0002252A" w:rsidRDefault="00A819FA" w:rsidP="00B15024">
            <w:pPr>
              <w:pStyle w:val="Tabletext"/>
            </w:pPr>
            <w:r w:rsidRPr="0002252A">
              <w:t>ART</w:t>
            </w:r>
          </w:p>
        </w:tc>
      </w:tr>
      <w:tr w:rsidR="00A819FA" w:rsidRPr="0002252A" w14:paraId="65318085" w14:textId="77777777" w:rsidTr="009E1920">
        <w:tc>
          <w:tcPr>
            <w:tcW w:w="2362" w:type="dxa"/>
            <w:shd w:val="clear" w:color="auto" w:fill="auto"/>
          </w:tcPr>
          <w:p w14:paraId="6D2AE332" w14:textId="77777777" w:rsidR="00A819FA" w:rsidRPr="0002252A" w:rsidRDefault="00A819FA" w:rsidP="00B15024">
            <w:pPr>
              <w:pStyle w:val="Tabletext"/>
            </w:pPr>
            <w:r w:rsidRPr="0002252A">
              <w:t>79B(1)(a)</w:t>
            </w:r>
          </w:p>
        </w:tc>
        <w:tc>
          <w:tcPr>
            <w:tcW w:w="2362" w:type="dxa"/>
            <w:shd w:val="clear" w:color="auto" w:fill="auto"/>
          </w:tcPr>
          <w:p w14:paraId="215AF8D1" w14:textId="77777777" w:rsidR="00A819FA" w:rsidRPr="0002252A" w:rsidRDefault="00A819FA" w:rsidP="00B15024">
            <w:pPr>
              <w:pStyle w:val="Tabletext"/>
            </w:pPr>
            <w:r w:rsidRPr="0002252A">
              <w:t>AAT Act</w:t>
            </w:r>
          </w:p>
        </w:tc>
        <w:tc>
          <w:tcPr>
            <w:tcW w:w="2362" w:type="dxa"/>
            <w:shd w:val="clear" w:color="auto" w:fill="auto"/>
          </w:tcPr>
          <w:p w14:paraId="3A0822F2" w14:textId="77777777" w:rsidR="00A819FA" w:rsidRPr="0002252A" w:rsidRDefault="00A819FA" w:rsidP="00B15024">
            <w:pPr>
              <w:pStyle w:val="Tabletext"/>
            </w:pPr>
            <w:r w:rsidRPr="0002252A">
              <w:t>ART Act</w:t>
            </w:r>
          </w:p>
        </w:tc>
      </w:tr>
      <w:tr w:rsidR="00A819FA" w:rsidRPr="0002252A" w14:paraId="1D082870" w14:textId="77777777" w:rsidTr="009E1920">
        <w:tc>
          <w:tcPr>
            <w:tcW w:w="2362" w:type="dxa"/>
            <w:shd w:val="clear" w:color="auto" w:fill="auto"/>
          </w:tcPr>
          <w:p w14:paraId="371C49A8" w14:textId="77777777" w:rsidR="00A819FA" w:rsidRPr="0002252A" w:rsidRDefault="00A819FA" w:rsidP="00B15024">
            <w:pPr>
              <w:pStyle w:val="Tabletext"/>
            </w:pPr>
            <w:r w:rsidRPr="0002252A">
              <w:t>79B(1)(b)</w:t>
            </w:r>
          </w:p>
        </w:tc>
        <w:tc>
          <w:tcPr>
            <w:tcW w:w="2362" w:type="dxa"/>
            <w:shd w:val="clear" w:color="auto" w:fill="auto"/>
          </w:tcPr>
          <w:p w14:paraId="5342759E" w14:textId="77777777" w:rsidR="00A819FA" w:rsidRPr="0002252A" w:rsidRDefault="00A819FA" w:rsidP="00B15024">
            <w:pPr>
              <w:pStyle w:val="Tabletext"/>
            </w:pPr>
            <w:r w:rsidRPr="0002252A">
              <w:t>Part IVA of the AAT Act</w:t>
            </w:r>
          </w:p>
        </w:tc>
        <w:tc>
          <w:tcPr>
            <w:tcW w:w="2362" w:type="dxa"/>
            <w:shd w:val="clear" w:color="auto" w:fill="auto"/>
          </w:tcPr>
          <w:p w14:paraId="37A70218" w14:textId="77777777" w:rsidR="00A819FA" w:rsidRPr="0002252A" w:rsidRDefault="00A819FA" w:rsidP="00B15024">
            <w:pPr>
              <w:pStyle w:val="Tabletext"/>
            </w:pPr>
            <w:r w:rsidRPr="0002252A">
              <w:t>Part 7 of the ART Act</w:t>
            </w:r>
          </w:p>
        </w:tc>
      </w:tr>
      <w:tr w:rsidR="00A819FA" w:rsidRPr="0002252A" w14:paraId="72BFF326" w14:textId="77777777" w:rsidTr="009E1920">
        <w:tc>
          <w:tcPr>
            <w:tcW w:w="2362" w:type="dxa"/>
            <w:shd w:val="clear" w:color="auto" w:fill="auto"/>
          </w:tcPr>
          <w:p w14:paraId="5D0422BC" w14:textId="77777777" w:rsidR="00A819FA" w:rsidRPr="0002252A" w:rsidRDefault="00A819FA" w:rsidP="00B15024">
            <w:pPr>
              <w:pStyle w:val="Tabletext"/>
            </w:pPr>
            <w:r w:rsidRPr="0002252A">
              <w:t>79B(3)(b)(i)</w:t>
            </w:r>
          </w:p>
        </w:tc>
        <w:tc>
          <w:tcPr>
            <w:tcW w:w="2362" w:type="dxa"/>
            <w:shd w:val="clear" w:color="auto" w:fill="auto"/>
          </w:tcPr>
          <w:p w14:paraId="02B55C2B" w14:textId="77777777" w:rsidR="00A819FA" w:rsidRPr="0002252A" w:rsidRDefault="00A819FA" w:rsidP="00B15024">
            <w:pPr>
              <w:pStyle w:val="Tabletext"/>
            </w:pPr>
            <w:r w:rsidRPr="0002252A">
              <w:t>AAT</w:t>
            </w:r>
          </w:p>
        </w:tc>
        <w:tc>
          <w:tcPr>
            <w:tcW w:w="2362" w:type="dxa"/>
            <w:shd w:val="clear" w:color="auto" w:fill="auto"/>
          </w:tcPr>
          <w:p w14:paraId="029D973F" w14:textId="77777777" w:rsidR="00A819FA" w:rsidRPr="0002252A" w:rsidRDefault="00A819FA" w:rsidP="00B15024">
            <w:pPr>
              <w:pStyle w:val="Tabletext"/>
            </w:pPr>
            <w:r w:rsidRPr="0002252A">
              <w:t>ART</w:t>
            </w:r>
          </w:p>
        </w:tc>
      </w:tr>
      <w:tr w:rsidR="00A819FA" w:rsidRPr="0002252A" w14:paraId="7CB81CA3" w14:textId="77777777" w:rsidTr="009E1920">
        <w:tc>
          <w:tcPr>
            <w:tcW w:w="2362" w:type="dxa"/>
            <w:shd w:val="clear" w:color="auto" w:fill="auto"/>
          </w:tcPr>
          <w:p w14:paraId="48DFF089" w14:textId="77777777" w:rsidR="00A819FA" w:rsidRPr="0002252A" w:rsidRDefault="00A819FA" w:rsidP="00B15024">
            <w:pPr>
              <w:pStyle w:val="Tabletext"/>
            </w:pPr>
            <w:r w:rsidRPr="0002252A">
              <w:t>79E</w:t>
            </w:r>
          </w:p>
        </w:tc>
        <w:tc>
          <w:tcPr>
            <w:tcW w:w="2362" w:type="dxa"/>
            <w:shd w:val="clear" w:color="auto" w:fill="auto"/>
          </w:tcPr>
          <w:p w14:paraId="521B9428" w14:textId="77777777" w:rsidR="00A819FA" w:rsidRPr="0002252A" w:rsidRDefault="00A819FA" w:rsidP="00B15024">
            <w:pPr>
              <w:pStyle w:val="Tabletext"/>
            </w:pPr>
            <w:r w:rsidRPr="0002252A">
              <w:t>AAT</w:t>
            </w:r>
          </w:p>
        </w:tc>
        <w:tc>
          <w:tcPr>
            <w:tcW w:w="2362" w:type="dxa"/>
            <w:shd w:val="clear" w:color="auto" w:fill="auto"/>
          </w:tcPr>
          <w:p w14:paraId="070F9AF3" w14:textId="77777777" w:rsidR="00A819FA" w:rsidRPr="0002252A" w:rsidRDefault="00A819FA" w:rsidP="00B15024">
            <w:pPr>
              <w:pStyle w:val="Tabletext"/>
            </w:pPr>
            <w:r w:rsidRPr="0002252A">
              <w:t>ART</w:t>
            </w:r>
          </w:p>
        </w:tc>
      </w:tr>
      <w:tr w:rsidR="00A819FA" w:rsidRPr="0002252A" w14:paraId="422D5983" w14:textId="77777777" w:rsidTr="009E1920">
        <w:tc>
          <w:tcPr>
            <w:tcW w:w="2362" w:type="dxa"/>
            <w:shd w:val="clear" w:color="auto" w:fill="auto"/>
          </w:tcPr>
          <w:p w14:paraId="3E2F9A8B" w14:textId="77777777" w:rsidR="00A819FA" w:rsidRPr="0002252A" w:rsidRDefault="00A819FA" w:rsidP="00B15024">
            <w:pPr>
              <w:pStyle w:val="Tabletext"/>
            </w:pPr>
            <w:r w:rsidRPr="0002252A">
              <w:t>83(4)(b)</w:t>
            </w:r>
          </w:p>
        </w:tc>
        <w:tc>
          <w:tcPr>
            <w:tcW w:w="2362" w:type="dxa"/>
            <w:shd w:val="clear" w:color="auto" w:fill="auto"/>
          </w:tcPr>
          <w:p w14:paraId="43488DC1" w14:textId="77777777" w:rsidR="00A819FA" w:rsidRPr="0002252A" w:rsidRDefault="00A819FA" w:rsidP="00B15024">
            <w:pPr>
              <w:pStyle w:val="Tabletext"/>
            </w:pPr>
            <w:r w:rsidRPr="0002252A">
              <w:t>AAT</w:t>
            </w:r>
          </w:p>
        </w:tc>
        <w:tc>
          <w:tcPr>
            <w:tcW w:w="2362" w:type="dxa"/>
            <w:shd w:val="clear" w:color="auto" w:fill="auto"/>
          </w:tcPr>
          <w:p w14:paraId="5172F4FC" w14:textId="77777777" w:rsidR="00A819FA" w:rsidRPr="0002252A" w:rsidRDefault="00A819FA" w:rsidP="00B15024">
            <w:pPr>
              <w:pStyle w:val="Tabletext"/>
            </w:pPr>
            <w:r w:rsidRPr="0002252A">
              <w:t>ART</w:t>
            </w:r>
          </w:p>
        </w:tc>
      </w:tr>
      <w:tr w:rsidR="00A819FA" w:rsidRPr="0002252A" w14:paraId="58C46A56" w14:textId="77777777" w:rsidTr="009E1920">
        <w:tc>
          <w:tcPr>
            <w:tcW w:w="2362" w:type="dxa"/>
            <w:shd w:val="clear" w:color="auto" w:fill="auto"/>
          </w:tcPr>
          <w:p w14:paraId="60CFDAFE" w14:textId="77777777" w:rsidR="00A819FA" w:rsidRPr="0002252A" w:rsidRDefault="00A819FA" w:rsidP="00B15024">
            <w:pPr>
              <w:pStyle w:val="Tabletext"/>
            </w:pPr>
            <w:r w:rsidRPr="0002252A">
              <w:t>87(3)(b)</w:t>
            </w:r>
          </w:p>
        </w:tc>
        <w:tc>
          <w:tcPr>
            <w:tcW w:w="2362" w:type="dxa"/>
            <w:shd w:val="clear" w:color="auto" w:fill="auto"/>
          </w:tcPr>
          <w:p w14:paraId="21112B66" w14:textId="77777777" w:rsidR="00A819FA" w:rsidRPr="0002252A" w:rsidRDefault="00A819FA" w:rsidP="00B15024">
            <w:pPr>
              <w:pStyle w:val="Tabletext"/>
            </w:pPr>
            <w:r w:rsidRPr="0002252A">
              <w:t>AAT</w:t>
            </w:r>
          </w:p>
        </w:tc>
        <w:tc>
          <w:tcPr>
            <w:tcW w:w="2362" w:type="dxa"/>
            <w:shd w:val="clear" w:color="auto" w:fill="auto"/>
          </w:tcPr>
          <w:p w14:paraId="2ABABBD3" w14:textId="77777777" w:rsidR="00A819FA" w:rsidRPr="0002252A" w:rsidRDefault="00A819FA" w:rsidP="00B15024">
            <w:pPr>
              <w:pStyle w:val="Tabletext"/>
            </w:pPr>
            <w:r w:rsidRPr="0002252A">
              <w:t>ART</w:t>
            </w:r>
          </w:p>
        </w:tc>
      </w:tr>
      <w:tr w:rsidR="00A819FA" w:rsidRPr="0002252A" w14:paraId="18F08D98" w14:textId="77777777" w:rsidTr="009E1920">
        <w:tc>
          <w:tcPr>
            <w:tcW w:w="2362" w:type="dxa"/>
            <w:shd w:val="clear" w:color="auto" w:fill="auto"/>
          </w:tcPr>
          <w:p w14:paraId="02305989" w14:textId="77777777" w:rsidR="00A819FA" w:rsidRPr="0002252A" w:rsidRDefault="00A819FA" w:rsidP="00B15024">
            <w:pPr>
              <w:pStyle w:val="Tabletext"/>
            </w:pPr>
            <w:r w:rsidRPr="0002252A">
              <w:t>87AA(4)(b)</w:t>
            </w:r>
          </w:p>
        </w:tc>
        <w:tc>
          <w:tcPr>
            <w:tcW w:w="2362" w:type="dxa"/>
            <w:shd w:val="clear" w:color="auto" w:fill="auto"/>
          </w:tcPr>
          <w:p w14:paraId="13E78CA7" w14:textId="77777777" w:rsidR="00A819FA" w:rsidRPr="0002252A" w:rsidRDefault="00A819FA" w:rsidP="00B15024">
            <w:pPr>
              <w:pStyle w:val="Tabletext"/>
            </w:pPr>
            <w:r w:rsidRPr="0002252A">
              <w:t>AAT</w:t>
            </w:r>
          </w:p>
        </w:tc>
        <w:tc>
          <w:tcPr>
            <w:tcW w:w="2362" w:type="dxa"/>
            <w:shd w:val="clear" w:color="auto" w:fill="auto"/>
          </w:tcPr>
          <w:p w14:paraId="350B98C5" w14:textId="77777777" w:rsidR="00A819FA" w:rsidRPr="0002252A" w:rsidRDefault="00A819FA" w:rsidP="00B15024">
            <w:pPr>
              <w:pStyle w:val="Tabletext"/>
            </w:pPr>
            <w:r w:rsidRPr="0002252A">
              <w:t>ART</w:t>
            </w:r>
          </w:p>
        </w:tc>
      </w:tr>
      <w:tr w:rsidR="00A819FA" w:rsidRPr="0002252A" w14:paraId="465C8D44" w14:textId="77777777" w:rsidTr="009E1920">
        <w:tc>
          <w:tcPr>
            <w:tcW w:w="2362" w:type="dxa"/>
            <w:shd w:val="clear" w:color="auto" w:fill="auto"/>
          </w:tcPr>
          <w:p w14:paraId="5F74B365" w14:textId="77777777" w:rsidR="00A819FA" w:rsidRPr="0002252A" w:rsidRDefault="00A819FA" w:rsidP="00B15024">
            <w:pPr>
              <w:pStyle w:val="Tabletext"/>
            </w:pPr>
            <w:r w:rsidRPr="0002252A">
              <w:t>Part VIIA (heading)</w:t>
            </w:r>
          </w:p>
        </w:tc>
        <w:tc>
          <w:tcPr>
            <w:tcW w:w="2362" w:type="dxa"/>
            <w:shd w:val="clear" w:color="auto" w:fill="auto"/>
          </w:tcPr>
          <w:p w14:paraId="1B1305DB" w14:textId="77777777" w:rsidR="00A819FA" w:rsidRPr="0002252A" w:rsidRDefault="00A819FA" w:rsidP="00B15024">
            <w:pPr>
              <w:pStyle w:val="Tabletext"/>
            </w:pPr>
            <w:r w:rsidRPr="0002252A">
              <w:t>Administrative Appeals Tribunal</w:t>
            </w:r>
          </w:p>
        </w:tc>
        <w:tc>
          <w:tcPr>
            <w:tcW w:w="2362" w:type="dxa"/>
            <w:shd w:val="clear" w:color="auto" w:fill="auto"/>
          </w:tcPr>
          <w:p w14:paraId="43D46612" w14:textId="77777777" w:rsidR="00A819FA" w:rsidRPr="0002252A" w:rsidRDefault="00A819FA" w:rsidP="00B15024">
            <w:pPr>
              <w:pStyle w:val="Tabletext"/>
            </w:pPr>
            <w:r w:rsidRPr="0002252A">
              <w:t>ART</w:t>
            </w:r>
          </w:p>
        </w:tc>
      </w:tr>
      <w:tr w:rsidR="00A819FA" w:rsidRPr="0002252A" w14:paraId="60B82550" w14:textId="77777777" w:rsidTr="009E1920">
        <w:tc>
          <w:tcPr>
            <w:tcW w:w="2362" w:type="dxa"/>
            <w:shd w:val="clear" w:color="auto" w:fill="auto"/>
          </w:tcPr>
          <w:p w14:paraId="67A4438A" w14:textId="77777777" w:rsidR="00A819FA" w:rsidRPr="0002252A" w:rsidRDefault="00A819FA" w:rsidP="00B15024">
            <w:pPr>
              <w:pStyle w:val="Tabletext"/>
            </w:pPr>
            <w:r w:rsidRPr="0002252A">
              <w:t>Division 2 of Part VIIA (heading)</w:t>
            </w:r>
          </w:p>
        </w:tc>
        <w:tc>
          <w:tcPr>
            <w:tcW w:w="2362" w:type="dxa"/>
            <w:shd w:val="clear" w:color="auto" w:fill="auto"/>
          </w:tcPr>
          <w:p w14:paraId="23BFFD2C" w14:textId="77777777" w:rsidR="00A819FA" w:rsidRPr="0002252A" w:rsidRDefault="00A819FA" w:rsidP="00B15024">
            <w:pPr>
              <w:pStyle w:val="Tabletext"/>
            </w:pPr>
            <w:r w:rsidRPr="0002252A">
              <w:t>AAT first review</w:t>
            </w:r>
          </w:p>
        </w:tc>
        <w:tc>
          <w:tcPr>
            <w:tcW w:w="2362" w:type="dxa"/>
            <w:shd w:val="clear" w:color="auto" w:fill="auto"/>
          </w:tcPr>
          <w:p w14:paraId="17603403" w14:textId="77777777" w:rsidR="00A819FA" w:rsidRPr="0002252A" w:rsidRDefault="00A819FA" w:rsidP="00B15024">
            <w:pPr>
              <w:pStyle w:val="Tabletext"/>
            </w:pPr>
            <w:r w:rsidRPr="0002252A">
              <w:t>ART review</w:t>
            </w:r>
          </w:p>
        </w:tc>
      </w:tr>
      <w:tr w:rsidR="00A819FA" w:rsidRPr="0002252A" w14:paraId="13C19CD0" w14:textId="77777777" w:rsidTr="009E1920">
        <w:tc>
          <w:tcPr>
            <w:tcW w:w="2362" w:type="dxa"/>
            <w:shd w:val="clear" w:color="auto" w:fill="auto"/>
          </w:tcPr>
          <w:p w14:paraId="137C602E" w14:textId="77777777" w:rsidR="00A819FA" w:rsidRPr="0002252A" w:rsidRDefault="00A819FA" w:rsidP="00B15024">
            <w:pPr>
              <w:pStyle w:val="Tabletext"/>
            </w:pPr>
            <w:r w:rsidRPr="0002252A">
              <w:t>89 (heading)</w:t>
            </w:r>
          </w:p>
        </w:tc>
        <w:tc>
          <w:tcPr>
            <w:tcW w:w="2362" w:type="dxa"/>
            <w:shd w:val="clear" w:color="auto" w:fill="auto"/>
          </w:tcPr>
          <w:p w14:paraId="258290B1" w14:textId="77777777" w:rsidR="00A819FA" w:rsidRPr="0002252A" w:rsidRDefault="00A819FA" w:rsidP="00B15024">
            <w:pPr>
              <w:pStyle w:val="Tabletext"/>
            </w:pPr>
            <w:r w:rsidRPr="0002252A">
              <w:t>AAT first review</w:t>
            </w:r>
          </w:p>
        </w:tc>
        <w:tc>
          <w:tcPr>
            <w:tcW w:w="2362" w:type="dxa"/>
            <w:shd w:val="clear" w:color="auto" w:fill="auto"/>
          </w:tcPr>
          <w:p w14:paraId="1CF590D2" w14:textId="77777777" w:rsidR="00A819FA" w:rsidRPr="0002252A" w:rsidRDefault="00A819FA" w:rsidP="00B15024">
            <w:pPr>
              <w:pStyle w:val="Tabletext"/>
            </w:pPr>
            <w:r w:rsidRPr="0002252A">
              <w:t>ART review</w:t>
            </w:r>
          </w:p>
        </w:tc>
      </w:tr>
      <w:tr w:rsidR="00A819FA" w:rsidRPr="0002252A" w14:paraId="3FA93771" w14:textId="77777777" w:rsidTr="009E1920">
        <w:tc>
          <w:tcPr>
            <w:tcW w:w="2362" w:type="dxa"/>
            <w:shd w:val="clear" w:color="auto" w:fill="auto"/>
          </w:tcPr>
          <w:p w14:paraId="05A986D9" w14:textId="77777777" w:rsidR="00A819FA" w:rsidRPr="0002252A" w:rsidRDefault="00A819FA" w:rsidP="00B15024">
            <w:pPr>
              <w:pStyle w:val="Tabletext"/>
            </w:pPr>
            <w:r w:rsidRPr="0002252A">
              <w:t>90 (heading)</w:t>
            </w:r>
          </w:p>
        </w:tc>
        <w:tc>
          <w:tcPr>
            <w:tcW w:w="2362" w:type="dxa"/>
            <w:shd w:val="clear" w:color="auto" w:fill="auto"/>
          </w:tcPr>
          <w:p w14:paraId="53A6D78C" w14:textId="77777777" w:rsidR="00A819FA" w:rsidRPr="0002252A" w:rsidRDefault="00A819FA" w:rsidP="00B15024">
            <w:pPr>
              <w:pStyle w:val="Tabletext"/>
            </w:pPr>
            <w:r w:rsidRPr="0002252A">
              <w:t>AAT first review</w:t>
            </w:r>
          </w:p>
        </w:tc>
        <w:tc>
          <w:tcPr>
            <w:tcW w:w="2362" w:type="dxa"/>
            <w:shd w:val="clear" w:color="auto" w:fill="auto"/>
          </w:tcPr>
          <w:p w14:paraId="42A7EFD9" w14:textId="77777777" w:rsidR="00A819FA" w:rsidRPr="0002252A" w:rsidRDefault="00A819FA" w:rsidP="00B15024">
            <w:pPr>
              <w:pStyle w:val="Tabletext"/>
            </w:pPr>
            <w:r w:rsidRPr="0002252A">
              <w:t>ART review</w:t>
            </w:r>
          </w:p>
        </w:tc>
      </w:tr>
      <w:tr w:rsidR="00A819FA" w:rsidRPr="0002252A" w14:paraId="5652D788" w14:textId="77777777" w:rsidTr="009E1920">
        <w:tc>
          <w:tcPr>
            <w:tcW w:w="2362" w:type="dxa"/>
            <w:shd w:val="clear" w:color="auto" w:fill="auto"/>
          </w:tcPr>
          <w:p w14:paraId="59C0BB32" w14:textId="77777777" w:rsidR="00A819FA" w:rsidRPr="0002252A" w:rsidRDefault="00A819FA" w:rsidP="00B15024">
            <w:pPr>
              <w:pStyle w:val="Tabletext"/>
            </w:pPr>
            <w:r w:rsidRPr="0002252A">
              <w:t>90(1)</w:t>
            </w:r>
          </w:p>
        </w:tc>
        <w:tc>
          <w:tcPr>
            <w:tcW w:w="2362" w:type="dxa"/>
            <w:shd w:val="clear" w:color="auto" w:fill="auto"/>
          </w:tcPr>
          <w:p w14:paraId="51DA6280" w14:textId="77777777" w:rsidR="00A819FA" w:rsidRPr="0002252A" w:rsidRDefault="0059456F" w:rsidP="00B15024">
            <w:pPr>
              <w:pStyle w:val="Tabletext"/>
            </w:pPr>
            <w:r>
              <w:t>Paragraph 2</w:t>
            </w:r>
            <w:r w:rsidR="00A819FA" w:rsidRPr="0002252A">
              <w:t>9(1)(d) of the AAT Act</w:t>
            </w:r>
          </w:p>
        </w:tc>
        <w:tc>
          <w:tcPr>
            <w:tcW w:w="2362" w:type="dxa"/>
            <w:shd w:val="clear" w:color="auto" w:fill="auto"/>
          </w:tcPr>
          <w:p w14:paraId="4201B393" w14:textId="77777777" w:rsidR="00A819FA" w:rsidRPr="0002252A" w:rsidRDefault="0059456F" w:rsidP="00B15024">
            <w:pPr>
              <w:pStyle w:val="Tabletext"/>
            </w:pPr>
            <w:r>
              <w:t>Section 1</w:t>
            </w:r>
            <w:r w:rsidR="00A819FA" w:rsidRPr="0002252A">
              <w:t>8 of the ART Act</w:t>
            </w:r>
          </w:p>
        </w:tc>
      </w:tr>
      <w:tr w:rsidR="00A819FA" w:rsidRPr="0002252A" w14:paraId="26194008" w14:textId="77777777" w:rsidTr="009E1920">
        <w:tc>
          <w:tcPr>
            <w:tcW w:w="2362" w:type="dxa"/>
            <w:shd w:val="clear" w:color="auto" w:fill="auto"/>
          </w:tcPr>
          <w:p w14:paraId="43236109" w14:textId="77777777" w:rsidR="00A819FA" w:rsidRPr="0002252A" w:rsidRDefault="00A819FA" w:rsidP="00B15024">
            <w:pPr>
              <w:pStyle w:val="Tabletext"/>
            </w:pPr>
            <w:r w:rsidRPr="0002252A">
              <w:t>90(1)</w:t>
            </w:r>
          </w:p>
        </w:tc>
        <w:tc>
          <w:tcPr>
            <w:tcW w:w="2362" w:type="dxa"/>
            <w:shd w:val="clear" w:color="auto" w:fill="auto"/>
          </w:tcPr>
          <w:p w14:paraId="3F4E6DF0" w14:textId="77777777" w:rsidR="00A819FA" w:rsidRPr="0002252A" w:rsidRDefault="00A819FA" w:rsidP="00B15024">
            <w:pPr>
              <w:pStyle w:val="Tabletext"/>
            </w:pPr>
            <w:r w:rsidRPr="0002252A">
              <w:t>AAT first review</w:t>
            </w:r>
          </w:p>
        </w:tc>
        <w:tc>
          <w:tcPr>
            <w:tcW w:w="2362" w:type="dxa"/>
            <w:shd w:val="clear" w:color="auto" w:fill="auto"/>
          </w:tcPr>
          <w:p w14:paraId="3EDC5798" w14:textId="77777777" w:rsidR="00A819FA" w:rsidRPr="0002252A" w:rsidRDefault="00A819FA" w:rsidP="00B15024">
            <w:pPr>
              <w:pStyle w:val="Tabletext"/>
            </w:pPr>
            <w:r w:rsidRPr="0002252A">
              <w:t>ART review</w:t>
            </w:r>
          </w:p>
        </w:tc>
      </w:tr>
      <w:tr w:rsidR="00A819FA" w:rsidRPr="0002252A" w14:paraId="32C4F680" w14:textId="77777777" w:rsidTr="009E1920">
        <w:tc>
          <w:tcPr>
            <w:tcW w:w="2362" w:type="dxa"/>
            <w:shd w:val="clear" w:color="auto" w:fill="auto"/>
          </w:tcPr>
          <w:p w14:paraId="31BA3645" w14:textId="77777777" w:rsidR="00A819FA" w:rsidRPr="0002252A" w:rsidRDefault="00A819FA" w:rsidP="00B15024">
            <w:pPr>
              <w:pStyle w:val="Tabletext"/>
            </w:pPr>
            <w:r w:rsidRPr="0002252A">
              <w:t>90(2)</w:t>
            </w:r>
          </w:p>
        </w:tc>
        <w:tc>
          <w:tcPr>
            <w:tcW w:w="2362" w:type="dxa"/>
            <w:shd w:val="clear" w:color="auto" w:fill="auto"/>
          </w:tcPr>
          <w:p w14:paraId="4FC0B3DB" w14:textId="77777777" w:rsidR="00A819FA" w:rsidRPr="0002252A" w:rsidRDefault="0059456F" w:rsidP="00B15024">
            <w:pPr>
              <w:pStyle w:val="Tabletext"/>
            </w:pPr>
            <w:r>
              <w:t>paragraph 2</w:t>
            </w:r>
            <w:r w:rsidR="00A819FA" w:rsidRPr="0002252A">
              <w:t>9(1)(d) of the AAT Act</w:t>
            </w:r>
          </w:p>
        </w:tc>
        <w:tc>
          <w:tcPr>
            <w:tcW w:w="2362" w:type="dxa"/>
            <w:shd w:val="clear" w:color="auto" w:fill="auto"/>
          </w:tcPr>
          <w:p w14:paraId="2EC0BAA4" w14:textId="44023CF3" w:rsidR="00A819FA" w:rsidRPr="0002252A" w:rsidRDefault="00B15024" w:rsidP="00B15024">
            <w:pPr>
              <w:pStyle w:val="Tabletext"/>
            </w:pPr>
            <w:r>
              <w:t>section 1</w:t>
            </w:r>
            <w:r w:rsidR="00A819FA" w:rsidRPr="0002252A">
              <w:t>8 of the ART Act</w:t>
            </w:r>
          </w:p>
        </w:tc>
      </w:tr>
      <w:tr w:rsidR="00A819FA" w:rsidRPr="0002252A" w14:paraId="6C08C524" w14:textId="77777777" w:rsidTr="009E1920">
        <w:tc>
          <w:tcPr>
            <w:tcW w:w="2362" w:type="dxa"/>
            <w:shd w:val="clear" w:color="auto" w:fill="auto"/>
          </w:tcPr>
          <w:p w14:paraId="49316CEF" w14:textId="77777777" w:rsidR="00A819FA" w:rsidRPr="0002252A" w:rsidRDefault="00A819FA" w:rsidP="00B15024">
            <w:pPr>
              <w:pStyle w:val="Tabletext"/>
            </w:pPr>
            <w:r w:rsidRPr="0002252A">
              <w:t>90(2)</w:t>
            </w:r>
          </w:p>
        </w:tc>
        <w:tc>
          <w:tcPr>
            <w:tcW w:w="2362" w:type="dxa"/>
            <w:shd w:val="clear" w:color="auto" w:fill="auto"/>
          </w:tcPr>
          <w:p w14:paraId="082CDDE6" w14:textId="77777777" w:rsidR="00A819FA" w:rsidRPr="0002252A" w:rsidRDefault="00A819FA" w:rsidP="00B15024">
            <w:pPr>
              <w:pStyle w:val="Tabletext"/>
            </w:pPr>
            <w:r w:rsidRPr="0002252A">
              <w:t>AAT first review</w:t>
            </w:r>
          </w:p>
        </w:tc>
        <w:tc>
          <w:tcPr>
            <w:tcW w:w="2362" w:type="dxa"/>
            <w:shd w:val="clear" w:color="auto" w:fill="auto"/>
          </w:tcPr>
          <w:p w14:paraId="3C498890" w14:textId="77777777" w:rsidR="00A819FA" w:rsidRPr="0002252A" w:rsidRDefault="00A819FA" w:rsidP="00B15024">
            <w:pPr>
              <w:pStyle w:val="Tabletext"/>
            </w:pPr>
            <w:r w:rsidRPr="0002252A">
              <w:t>ART review</w:t>
            </w:r>
          </w:p>
        </w:tc>
      </w:tr>
      <w:tr w:rsidR="00A819FA" w:rsidRPr="0002252A" w14:paraId="6FBC46D0" w14:textId="77777777" w:rsidTr="009E1920">
        <w:tc>
          <w:tcPr>
            <w:tcW w:w="2362" w:type="dxa"/>
            <w:shd w:val="clear" w:color="auto" w:fill="auto"/>
          </w:tcPr>
          <w:p w14:paraId="277FE533" w14:textId="77777777" w:rsidR="00A819FA" w:rsidRPr="0002252A" w:rsidRDefault="00A819FA" w:rsidP="00B15024">
            <w:pPr>
              <w:pStyle w:val="Tabletext"/>
            </w:pPr>
            <w:r w:rsidRPr="0002252A">
              <w:t>91 (heading)</w:t>
            </w:r>
          </w:p>
        </w:tc>
        <w:tc>
          <w:tcPr>
            <w:tcW w:w="2362" w:type="dxa"/>
            <w:shd w:val="clear" w:color="auto" w:fill="auto"/>
          </w:tcPr>
          <w:p w14:paraId="70889763" w14:textId="77777777" w:rsidR="00A819FA" w:rsidRPr="0002252A" w:rsidRDefault="00A819FA" w:rsidP="00B15024">
            <w:pPr>
              <w:pStyle w:val="Tabletext"/>
            </w:pPr>
            <w:r w:rsidRPr="0002252A">
              <w:t>AAT first review</w:t>
            </w:r>
          </w:p>
        </w:tc>
        <w:tc>
          <w:tcPr>
            <w:tcW w:w="2362" w:type="dxa"/>
            <w:shd w:val="clear" w:color="auto" w:fill="auto"/>
          </w:tcPr>
          <w:p w14:paraId="4324A434" w14:textId="77777777" w:rsidR="00A819FA" w:rsidRPr="0002252A" w:rsidRDefault="00A819FA" w:rsidP="00B15024">
            <w:pPr>
              <w:pStyle w:val="Tabletext"/>
            </w:pPr>
            <w:r w:rsidRPr="0002252A">
              <w:t>ART review</w:t>
            </w:r>
          </w:p>
        </w:tc>
      </w:tr>
      <w:tr w:rsidR="00A819FA" w:rsidRPr="0002252A" w14:paraId="4B5CD9AB" w14:textId="77777777" w:rsidTr="009E1920">
        <w:tc>
          <w:tcPr>
            <w:tcW w:w="2362" w:type="dxa"/>
            <w:shd w:val="clear" w:color="auto" w:fill="auto"/>
          </w:tcPr>
          <w:p w14:paraId="24F5974B" w14:textId="77777777" w:rsidR="00A819FA" w:rsidRPr="0002252A" w:rsidRDefault="00A819FA" w:rsidP="00B15024">
            <w:pPr>
              <w:pStyle w:val="Tabletext"/>
            </w:pPr>
            <w:r w:rsidRPr="0002252A">
              <w:t>91(1)</w:t>
            </w:r>
          </w:p>
        </w:tc>
        <w:tc>
          <w:tcPr>
            <w:tcW w:w="2362" w:type="dxa"/>
            <w:shd w:val="clear" w:color="auto" w:fill="auto"/>
          </w:tcPr>
          <w:p w14:paraId="7CB9EA4A" w14:textId="77777777" w:rsidR="00A819FA" w:rsidRPr="0002252A" w:rsidRDefault="00A819FA" w:rsidP="00B15024">
            <w:pPr>
              <w:pStyle w:val="Tabletext"/>
            </w:pPr>
            <w:r w:rsidRPr="0002252A">
              <w:t>AAT first review has ended</w:t>
            </w:r>
          </w:p>
        </w:tc>
        <w:tc>
          <w:tcPr>
            <w:tcW w:w="2362" w:type="dxa"/>
            <w:shd w:val="clear" w:color="auto" w:fill="auto"/>
          </w:tcPr>
          <w:p w14:paraId="035E151E" w14:textId="77777777" w:rsidR="00A819FA" w:rsidRPr="0002252A" w:rsidRDefault="00A819FA" w:rsidP="00B15024">
            <w:pPr>
              <w:pStyle w:val="Tabletext"/>
            </w:pPr>
            <w:r w:rsidRPr="0002252A">
              <w:t>ART review has ended</w:t>
            </w:r>
          </w:p>
        </w:tc>
      </w:tr>
      <w:tr w:rsidR="00A819FA" w:rsidRPr="0002252A" w14:paraId="48EF2B11" w14:textId="77777777" w:rsidTr="009E1920">
        <w:tc>
          <w:tcPr>
            <w:tcW w:w="2362" w:type="dxa"/>
            <w:shd w:val="clear" w:color="auto" w:fill="auto"/>
          </w:tcPr>
          <w:p w14:paraId="441750AF" w14:textId="77777777" w:rsidR="00A819FA" w:rsidRPr="0002252A" w:rsidRDefault="00A819FA" w:rsidP="00B15024">
            <w:pPr>
              <w:pStyle w:val="Tabletext"/>
            </w:pPr>
            <w:r w:rsidRPr="0002252A">
              <w:t>91(1)</w:t>
            </w:r>
          </w:p>
        </w:tc>
        <w:tc>
          <w:tcPr>
            <w:tcW w:w="2362" w:type="dxa"/>
            <w:shd w:val="clear" w:color="auto" w:fill="auto"/>
          </w:tcPr>
          <w:p w14:paraId="4D7F2210" w14:textId="77777777" w:rsidR="00A819FA" w:rsidRPr="0002252A" w:rsidRDefault="00A819FA" w:rsidP="00B15024">
            <w:pPr>
              <w:pStyle w:val="Tabletext"/>
            </w:pPr>
            <w:r w:rsidRPr="0002252A">
              <w:t>AAT first review that</w:t>
            </w:r>
          </w:p>
        </w:tc>
        <w:tc>
          <w:tcPr>
            <w:tcW w:w="2362" w:type="dxa"/>
            <w:shd w:val="clear" w:color="auto" w:fill="auto"/>
          </w:tcPr>
          <w:p w14:paraId="214AAD82" w14:textId="77777777" w:rsidR="00A819FA" w:rsidRPr="0002252A" w:rsidRDefault="00A819FA" w:rsidP="00B15024">
            <w:pPr>
              <w:pStyle w:val="Tabletext"/>
            </w:pPr>
            <w:r w:rsidRPr="0002252A">
              <w:t>ART review that</w:t>
            </w:r>
          </w:p>
        </w:tc>
      </w:tr>
      <w:tr w:rsidR="00A819FA" w:rsidRPr="0002252A" w14:paraId="40A01AD1" w14:textId="77777777" w:rsidTr="009E1920">
        <w:tc>
          <w:tcPr>
            <w:tcW w:w="2362" w:type="dxa"/>
            <w:shd w:val="clear" w:color="auto" w:fill="auto"/>
          </w:tcPr>
          <w:p w14:paraId="1A541906" w14:textId="77777777" w:rsidR="00A819FA" w:rsidRPr="0002252A" w:rsidRDefault="00A819FA" w:rsidP="00B15024">
            <w:pPr>
              <w:pStyle w:val="Tabletext"/>
            </w:pPr>
            <w:r w:rsidRPr="0002252A">
              <w:t>91(1)</w:t>
            </w:r>
          </w:p>
        </w:tc>
        <w:tc>
          <w:tcPr>
            <w:tcW w:w="2362" w:type="dxa"/>
            <w:shd w:val="clear" w:color="auto" w:fill="auto"/>
          </w:tcPr>
          <w:p w14:paraId="2750B999" w14:textId="77777777" w:rsidR="00A819FA" w:rsidRPr="0002252A" w:rsidRDefault="00A819FA" w:rsidP="00B15024">
            <w:pPr>
              <w:pStyle w:val="Tabletext"/>
            </w:pPr>
            <w:r w:rsidRPr="0002252A">
              <w:t>the AAT</w:t>
            </w:r>
          </w:p>
        </w:tc>
        <w:tc>
          <w:tcPr>
            <w:tcW w:w="2362" w:type="dxa"/>
            <w:shd w:val="clear" w:color="auto" w:fill="auto"/>
          </w:tcPr>
          <w:p w14:paraId="5EECE1D2" w14:textId="77777777" w:rsidR="00A819FA" w:rsidRPr="0002252A" w:rsidRDefault="00A819FA" w:rsidP="00B15024">
            <w:pPr>
              <w:pStyle w:val="Tabletext"/>
            </w:pPr>
            <w:r w:rsidRPr="0002252A">
              <w:t>the ART</w:t>
            </w:r>
          </w:p>
        </w:tc>
      </w:tr>
      <w:tr w:rsidR="00A819FA" w:rsidRPr="0002252A" w14:paraId="5FBA2D33" w14:textId="77777777" w:rsidTr="009E1920">
        <w:tc>
          <w:tcPr>
            <w:tcW w:w="2362" w:type="dxa"/>
            <w:shd w:val="clear" w:color="auto" w:fill="auto"/>
          </w:tcPr>
          <w:p w14:paraId="5931A27C" w14:textId="77777777" w:rsidR="00A819FA" w:rsidRPr="0002252A" w:rsidRDefault="00A819FA" w:rsidP="00B15024">
            <w:pPr>
              <w:pStyle w:val="Tabletext"/>
            </w:pPr>
            <w:r w:rsidRPr="0002252A">
              <w:t>91(1)</w:t>
            </w:r>
          </w:p>
        </w:tc>
        <w:tc>
          <w:tcPr>
            <w:tcW w:w="2362" w:type="dxa"/>
            <w:shd w:val="clear" w:color="auto" w:fill="auto"/>
          </w:tcPr>
          <w:p w14:paraId="603351BA" w14:textId="77777777" w:rsidR="00A819FA" w:rsidRPr="0002252A" w:rsidRDefault="00A819FA" w:rsidP="00B15024">
            <w:pPr>
              <w:pStyle w:val="Tabletext"/>
            </w:pPr>
            <w:r w:rsidRPr="0002252A">
              <w:t>AAT first review despite</w:t>
            </w:r>
          </w:p>
        </w:tc>
        <w:tc>
          <w:tcPr>
            <w:tcW w:w="2362" w:type="dxa"/>
            <w:shd w:val="clear" w:color="auto" w:fill="auto"/>
          </w:tcPr>
          <w:p w14:paraId="2BD32EE1" w14:textId="77777777" w:rsidR="00A819FA" w:rsidRPr="0002252A" w:rsidRDefault="00A819FA" w:rsidP="00B15024">
            <w:pPr>
              <w:pStyle w:val="Tabletext"/>
            </w:pPr>
            <w:r w:rsidRPr="0002252A">
              <w:t>ART review despite</w:t>
            </w:r>
          </w:p>
        </w:tc>
      </w:tr>
      <w:tr w:rsidR="00A819FA" w:rsidRPr="0002252A" w14:paraId="398D28A4" w14:textId="77777777" w:rsidTr="009E1920">
        <w:tc>
          <w:tcPr>
            <w:tcW w:w="2362" w:type="dxa"/>
            <w:shd w:val="clear" w:color="auto" w:fill="auto"/>
          </w:tcPr>
          <w:p w14:paraId="0464F7F7" w14:textId="77777777" w:rsidR="00A819FA" w:rsidRPr="0002252A" w:rsidRDefault="00A819FA" w:rsidP="00B15024">
            <w:pPr>
              <w:pStyle w:val="Tabletext"/>
            </w:pPr>
            <w:r w:rsidRPr="0002252A">
              <w:t>91(3)</w:t>
            </w:r>
          </w:p>
        </w:tc>
        <w:tc>
          <w:tcPr>
            <w:tcW w:w="2362" w:type="dxa"/>
            <w:shd w:val="clear" w:color="auto" w:fill="auto"/>
          </w:tcPr>
          <w:p w14:paraId="30896A91" w14:textId="77777777" w:rsidR="00A819FA" w:rsidRPr="0002252A" w:rsidRDefault="00A819FA" w:rsidP="00B15024">
            <w:pPr>
              <w:pStyle w:val="Tabletext"/>
            </w:pPr>
            <w:r w:rsidRPr="0002252A">
              <w:t>Sub</w:t>
            </w:r>
            <w:r w:rsidR="0059456F">
              <w:t>sections 2</w:t>
            </w:r>
            <w:r w:rsidRPr="0002252A">
              <w:t>9(7) to (10) of the AAT Act do</w:t>
            </w:r>
          </w:p>
        </w:tc>
        <w:tc>
          <w:tcPr>
            <w:tcW w:w="2362" w:type="dxa"/>
            <w:shd w:val="clear" w:color="auto" w:fill="auto"/>
          </w:tcPr>
          <w:p w14:paraId="22C9FA1E" w14:textId="77777777" w:rsidR="00A819FA" w:rsidRPr="0002252A" w:rsidRDefault="0059456F" w:rsidP="00B15024">
            <w:pPr>
              <w:pStyle w:val="Tabletext"/>
            </w:pPr>
            <w:r>
              <w:t>Section 1</w:t>
            </w:r>
            <w:r w:rsidR="00A819FA" w:rsidRPr="0002252A">
              <w:t>9 (ART may extend period for making application) of the ART Act does</w:t>
            </w:r>
          </w:p>
        </w:tc>
      </w:tr>
      <w:tr w:rsidR="00A819FA" w:rsidRPr="0002252A" w14:paraId="1D518F8A" w14:textId="77777777" w:rsidTr="009E1920">
        <w:tc>
          <w:tcPr>
            <w:tcW w:w="2362" w:type="dxa"/>
            <w:shd w:val="clear" w:color="auto" w:fill="auto"/>
          </w:tcPr>
          <w:p w14:paraId="775CE9F3" w14:textId="77777777" w:rsidR="00A819FA" w:rsidRPr="0002252A" w:rsidRDefault="00A819FA" w:rsidP="00B15024">
            <w:pPr>
              <w:pStyle w:val="Tabletext"/>
            </w:pPr>
            <w:r w:rsidRPr="0002252A">
              <w:t>91(3)</w:t>
            </w:r>
          </w:p>
        </w:tc>
        <w:tc>
          <w:tcPr>
            <w:tcW w:w="2362" w:type="dxa"/>
            <w:shd w:val="clear" w:color="auto" w:fill="auto"/>
          </w:tcPr>
          <w:p w14:paraId="42880F54" w14:textId="77777777" w:rsidR="00A819FA" w:rsidRPr="0002252A" w:rsidRDefault="00A819FA" w:rsidP="00B15024">
            <w:pPr>
              <w:pStyle w:val="Tabletext"/>
            </w:pPr>
            <w:r w:rsidRPr="0002252A">
              <w:t>AAT first review</w:t>
            </w:r>
          </w:p>
        </w:tc>
        <w:tc>
          <w:tcPr>
            <w:tcW w:w="2362" w:type="dxa"/>
            <w:shd w:val="clear" w:color="auto" w:fill="auto"/>
          </w:tcPr>
          <w:p w14:paraId="78C0F3B0" w14:textId="77777777" w:rsidR="00A819FA" w:rsidRPr="0002252A" w:rsidRDefault="00A819FA" w:rsidP="00B15024">
            <w:pPr>
              <w:pStyle w:val="Tabletext"/>
            </w:pPr>
            <w:r w:rsidRPr="0002252A">
              <w:t>ART review</w:t>
            </w:r>
          </w:p>
        </w:tc>
      </w:tr>
      <w:tr w:rsidR="00A819FA" w:rsidRPr="0002252A" w14:paraId="18D43DDC" w14:textId="77777777" w:rsidTr="009E1920">
        <w:tc>
          <w:tcPr>
            <w:tcW w:w="2362" w:type="dxa"/>
            <w:shd w:val="clear" w:color="auto" w:fill="auto"/>
          </w:tcPr>
          <w:p w14:paraId="5CFC6A7C" w14:textId="77777777" w:rsidR="00A819FA" w:rsidRPr="0002252A" w:rsidRDefault="00A819FA" w:rsidP="00B15024">
            <w:pPr>
              <w:pStyle w:val="Tabletext"/>
            </w:pPr>
            <w:r w:rsidRPr="0002252A">
              <w:t>92 (heading)</w:t>
            </w:r>
          </w:p>
        </w:tc>
        <w:tc>
          <w:tcPr>
            <w:tcW w:w="2362" w:type="dxa"/>
            <w:shd w:val="clear" w:color="auto" w:fill="auto"/>
          </w:tcPr>
          <w:p w14:paraId="5A8E1094" w14:textId="77777777" w:rsidR="00A819FA" w:rsidRPr="0002252A" w:rsidRDefault="00A819FA" w:rsidP="00B15024">
            <w:pPr>
              <w:pStyle w:val="Tabletext"/>
            </w:pPr>
            <w:r w:rsidRPr="0002252A">
              <w:t>AAT first review</w:t>
            </w:r>
          </w:p>
        </w:tc>
        <w:tc>
          <w:tcPr>
            <w:tcW w:w="2362" w:type="dxa"/>
            <w:shd w:val="clear" w:color="auto" w:fill="auto"/>
          </w:tcPr>
          <w:p w14:paraId="171EEF6F" w14:textId="77777777" w:rsidR="00A819FA" w:rsidRPr="0002252A" w:rsidRDefault="00A819FA" w:rsidP="00B15024">
            <w:pPr>
              <w:pStyle w:val="Tabletext"/>
            </w:pPr>
            <w:r w:rsidRPr="0002252A">
              <w:t>ART review</w:t>
            </w:r>
          </w:p>
        </w:tc>
      </w:tr>
      <w:tr w:rsidR="00A819FA" w:rsidRPr="0002252A" w14:paraId="40A07FD3" w14:textId="77777777" w:rsidTr="009E1920">
        <w:tc>
          <w:tcPr>
            <w:tcW w:w="2362" w:type="dxa"/>
            <w:shd w:val="clear" w:color="auto" w:fill="auto"/>
          </w:tcPr>
          <w:p w14:paraId="2155CDCE" w14:textId="77777777" w:rsidR="00A819FA" w:rsidRPr="0002252A" w:rsidRDefault="00A819FA" w:rsidP="00B15024">
            <w:pPr>
              <w:pStyle w:val="Tabletext"/>
            </w:pPr>
            <w:r w:rsidRPr="0002252A">
              <w:t>92(1)</w:t>
            </w:r>
          </w:p>
        </w:tc>
        <w:tc>
          <w:tcPr>
            <w:tcW w:w="2362" w:type="dxa"/>
            <w:shd w:val="clear" w:color="auto" w:fill="auto"/>
          </w:tcPr>
          <w:p w14:paraId="73C52A1B" w14:textId="77777777" w:rsidR="00A819FA" w:rsidRPr="0002252A" w:rsidRDefault="00A819FA" w:rsidP="00B15024">
            <w:pPr>
              <w:pStyle w:val="Tabletext"/>
            </w:pPr>
            <w:r w:rsidRPr="0002252A">
              <w:t>AAT first review, the AAT</w:t>
            </w:r>
          </w:p>
        </w:tc>
        <w:tc>
          <w:tcPr>
            <w:tcW w:w="2362" w:type="dxa"/>
            <w:shd w:val="clear" w:color="auto" w:fill="auto"/>
          </w:tcPr>
          <w:p w14:paraId="6DED3894" w14:textId="77777777" w:rsidR="00A819FA" w:rsidRPr="0002252A" w:rsidRDefault="00A819FA" w:rsidP="00B15024">
            <w:pPr>
              <w:pStyle w:val="Tabletext"/>
            </w:pPr>
            <w:r w:rsidRPr="0002252A">
              <w:t>ART review, the ART</w:t>
            </w:r>
          </w:p>
        </w:tc>
      </w:tr>
      <w:tr w:rsidR="00A819FA" w:rsidRPr="0002252A" w14:paraId="580FCA1C" w14:textId="77777777" w:rsidTr="009E1920">
        <w:tc>
          <w:tcPr>
            <w:tcW w:w="2362" w:type="dxa"/>
            <w:shd w:val="clear" w:color="auto" w:fill="auto"/>
          </w:tcPr>
          <w:p w14:paraId="68549771" w14:textId="77777777" w:rsidR="00A819FA" w:rsidRPr="0002252A" w:rsidRDefault="00A819FA" w:rsidP="00B15024">
            <w:pPr>
              <w:pStyle w:val="Tabletext"/>
            </w:pPr>
            <w:r w:rsidRPr="0002252A">
              <w:t>92(1)(b)</w:t>
            </w:r>
          </w:p>
        </w:tc>
        <w:tc>
          <w:tcPr>
            <w:tcW w:w="2362" w:type="dxa"/>
            <w:shd w:val="clear" w:color="auto" w:fill="auto"/>
          </w:tcPr>
          <w:p w14:paraId="1042C96F" w14:textId="77777777" w:rsidR="00A819FA" w:rsidRPr="0002252A" w:rsidRDefault="00A819FA" w:rsidP="00B15024">
            <w:pPr>
              <w:pStyle w:val="Tabletext"/>
            </w:pPr>
            <w:r w:rsidRPr="0002252A">
              <w:t>AAT</w:t>
            </w:r>
          </w:p>
        </w:tc>
        <w:tc>
          <w:tcPr>
            <w:tcW w:w="2362" w:type="dxa"/>
            <w:shd w:val="clear" w:color="auto" w:fill="auto"/>
          </w:tcPr>
          <w:p w14:paraId="6D3652B5" w14:textId="77777777" w:rsidR="00A819FA" w:rsidRPr="0002252A" w:rsidRDefault="00A819FA" w:rsidP="00B15024">
            <w:pPr>
              <w:pStyle w:val="Tabletext"/>
            </w:pPr>
            <w:r w:rsidRPr="0002252A">
              <w:t>ART</w:t>
            </w:r>
          </w:p>
        </w:tc>
      </w:tr>
      <w:tr w:rsidR="00A819FA" w:rsidRPr="0002252A" w14:paraId="232CB71E" w14:textId="77777777" w:rsidTr="009E1920">
        <w:tc>
          <w:tcPr>
            <w:tcW w:w="2362" w:type="dxa"/>
            <w:shd w:val="clear" w:color="auto" w:fill="auto"/>
          </w:tcPr>
          <w:p w14:paraId="70C984C9" w14:textId="77777777" w:rsidR="00A819FA" w:rsidRPr="0002252A" w:rsidRDefault="00A819FA" w:rsidP="00B15024">
            <w:pPr>
              <w:pStyle w:val="Tabletext"/>
            </w:pPr>
            <w:r w:rsidRPr="0002252A">
              <w:t>92(1)(c)</w:t>
            </w:r>
          </w:p>
        </w:tc>
        <w:tc>
          <w:tcPr>
            <w:tcW w:w="2362" w:type="dxa"/>
            <w:shd w:val="clear" w:color="auto" w:fill="auto"/>
          </w:tcPr>
          <w:p w14:paraId="7DF81371" w14:textId="77777777" w:rsidR="00A819FA" w:rsidRPr="0002252A" w:rsidRDefault="00A819FA" w:rsidP="00B15024">
            <w:pPr>
              <w:pStyle w:val="Tabletext"/>
            </w:pPr>
            <w:r w:rsidRPr="0002252A">
              <w:t>AAT first review</w:t>
            </w:r>
          </w:p>
        </w:tc>
        <w:tc>
          <w:tcPr>
            <w:tcW w:w="2362" w:type="dxa"/>
            <w:shd w:val="clear" w:color="auto" w:fill="auto"/>
          </w:tcPr>
          <w:p w14:paraId="310EE324" w14:textId="77777777" w:rsidR="00A819FA" w:rsidRPr="0002252A" w:rsidRDefault="00A819FA" w:rsidP="00B15024">
            <w:pPr>
              <w:pStyle w:val="Tabletext"/>
            </w:pPr>
            <w:r w:rsidRPr="0002252A">
              <w:t>ART review</w:t>
            </w:r>
          </w:p>
        </w:tc>
      </w:tr>
      <w:tr w:rsidR="00A819FA" w:rsidRPr="0002252A" w14:paraId="79F3D674" w14:textId="77777777" w:rsidTr="009E1920">
        <w:tc>
          <w:tcPr>
            <w:tcW w:w="2362" w:type="dxa"/>
            <w:shd w:val="clear" w:color="auto" w:fill="auto"/>
          </w:tcPr>
          <w:p w14:paraId="0579C7FA" w14:textId="77777777" w:rsidR="00A819FA" w:rsidRPr="0002252A" w:rsidRDefault="00A819FA" w:rsidP="00B15024">
            <w:pPr>
              <w:pStyle w:val="Tabletext"/>
            </w:pPr>
            <w:r w:rsidRPr="0002252A">
              <w:t>92(1A)</w:t>
            </w:r>
          </w:p>
        </w:tc>
        <w:tc>
          <w:tcPr>
            <w:tcW w:w="2362" w:type="dxa"/>
            <w:shd w:val="clear" w:color="auto" w:fill="auto"/>
          </w:tcPr>
          <w:p w14:paraId="2BF97FA3" w14:textId="77777777" w:rsidR="00A819FA" w:rsidRPr="0002252A" w:rsidRDefault="00A819FA" w:rsidP="00B15024">
            <w:pPr>
              <w:pStyle w:val="Tabletext"/>
            </w:pPr>
            <w:r w:rsidRPr="0002252A">
              <w:t>AAT</w:t>
            </w:r>
          </w:p>
        </w:tc>
        <w:tc>
          <w:tcPr>
            <w:tcW w:w="2362" w:type="dxa"/>
            <w:shd w:val="clear" w:color="auto" w:fill="auto"/>
          </w:tcPr>
          <w:p w14:paraId="1DA26470" w14:textId="77777777" w:rsidR="00A819FA" w:rsidRPr="0002252A" w:rsidRDefault="00A819FA" w:rsidP="00B15024">
            <w:pPr>
              <w:pStyle w:val="Tabletext"/>
            </w:pPr>
            <w:r w:rsidRPr="0002252A">
              <w:t>ART</w:t>
            </w:r>
          </w:p>
        </w:tc>
      </w:tr>
      <w:tr w:rsidR="00A819FA" w:rsidRPr="0002252A" w14:paraId="5CB5A5C3" w14:textId="77777777" w:rsidTr="009E1920">
        <w:tc>
          <w:tcPr>
            <w:tcW w:w="2362" w:type="dxa"/>
            <w:shd w:val="clear" w:color="auto" w:fill="auto"/>
          </w:tcPr>
          <w:p w14:paraId="1A772212" w14:textId="77777777" w:rsidR="00A819FA" w:rsidRPr="0002252A" w:rsidRDefault="00A819FA" w:rsidP="00B15024">
            <w:pPr>
              <w:pStyle w:val="Tabletext"/>
            </w:pPr>
            <w:r w:rsidRPr="0002252A">
              <w:t>92(3)</w:t>
            </w:r>
          </w:p>
        </w:tc>
        <w:tc>
          <w:tcPr>
            <w:tcW w:w="2362" w:type="dxa"/>
            <w:shd w:val="clear" w:color="auto" w:fill="auto"/>
          </w:tcPr>
          <w:p w14:paraId="6762BED0" w14:textId="77777777" w:rsidR="00A819FA" w:rsidRPr="0002252A" w:rsidRDefault="00A819FA" w:rsidP="00B15024">
            <w:pPr>
              <w:pStyle w:val="Tabletext"/>
            </w:pPr>
            <w:r w:rsidRPr="0002252A">
              <w:t>AAT</w:t>
            </w:r>
          </w:p>
        </w:tc>
        <w:tc>
          <w:tcPr>
            <w:tcW w:w="2362" w:type="dxa"/>
            <w:shd w:val="clear" w:color="auto" w:fill="auto"/>
          </w:tcPr>
          <w:p w14:paraId="523F2D32" w14:textId="77777777" w:rsidR="00A819FA" w:rsidRPr="0002252A" w:rsidRDefault="00A819FA" w:rsidP="00B15024">
            <w:pPr>
              <w:pStyle w:val="Tabletext"/>
            </w:pPr>
            <w:r w:rsidRPr="0002252A">
              <w:t>ART</w:t>
            </w:r>
          </w:p>
        </w:tc>
      </w:tr>
      <w:tr w:rsidR="00A819FA" w:rsidRPr="0002252A" w14:paraId="4143062A" w14:textId="77777777" w:rsidTr="009E1920">
        <w:tc>
          <w:tcPr>
            <w:tcW w:w="2362" w:type="dxa"/>
            <w:shd w:val="clear" w:color="auto" w:fill="auto"/>
          </w:tcPr>
          <w:p w14:paraId="3FA5186F" w14:textId="77777777" w:rsidR="00A819FA" w:rsidRPr="0002252A" w:rsidRDefault="00A819FA" w:rsidP="00B15024">
            <w:pPr>
              <w:pStyle w:val="Tabletext"/>
            </w:pPr>
            <w:r w:rsidRPr="0002252A">
              <w:t>92(6)</w:t>
            </w:r>
          </w:p>
        </w:tc>
        <w:tc>
          <w:tcPr>
            <w:tcW w:w="2362" w:type="dxa"/>
            <w:shd w:val="clear" w:color="auto" w:fill="auto"/>
          </w:tcPr>
          <w:p w14:paraId="3BA7380F" w14:textId="77777777" w:rsidR="00A819FA" w:rsidRPr="0002252A" w:rsidRDefault="00A819FA" w:rsidP="00B15024">
            <w:pPr>
              <w:pStyle w:val="Tabletext"/>
            </w:pPr>
            <w:r w:rsidRPr="0002252A">
              <w:t>AAT Act</w:t>
            </w:r>
          </w:p>
        </w:tc>
        <w:tc>
          <w:tcPr>
            <w:tcW w:w="2362" w:type="dxa"/>
            <w:shd w:val="clear" w:color="auto" w:fill="auto"/>
          </w:tcPr>
          <w:p w14:paraId="191E7A35" w14:textId="77777777" w:rsidR="00A819FA" w:rsidRPr="0002252A" w:rsidRDefault="00A819FA" w:rsidP="00B15024">
            <w:pPr>
              <w:pStyle w:val="Tabletext"/>
            </w:pPr>
            <w:r w:rsidRPr="0002252A">
              <w:t>ART Act</w:t>
            </w:r>
          </w:p>
        </w:tc>
      </w:tr>
      <w:tr w:rsidR="00A819FA" w:rsidRPr="0002252A" w14:paraId="6B924887" w14:textId="77777777" w:rsidTr="009E1920">
        <w:tc>
          <w:tcPr>
            <w:tcW w:w="2362" w:type="dxa"/>
            <w:shd w:val="clear" w:color="auto" w:fill="auto"/>
          </w:tcPr>
          <w:p w14:paraId="43505AF7" w14:textId="77777777" w:rsidR="00A819FA" w:rsidRPr="0002252A" w:rsidRDefault="00A819FA" w:rsidP="00B15024">
            <w:pPr>
              <w:pStyle w:val="Tabletext"/>
            </w:pPr>
            <w:r w:rsidRPr="0002252A">
              <w:t>92(6)</w:t>
            </w:r>
          </w:p>
        </w:tc>
        <w:tc>
          <w:tcPr>
            <w:tcW w:w="2362" w:type="dxa"/>
            <w:shd w:val="clear" w:color="auto" w:fill="auto"/>
          </w:tcPr>
          <w:p w14:paraId="7CBE8A2C" w14:textId="77777777" w:rsidR="00A819FA" w:rsidRPr="0002252A" w:rsidRDefault="00A819FA" w:rsidP="00B15024">
            <w:pPr>
              <w:pStyle w:val="Tabletext"/>
            </w:pPr>
            <w:r w:rsidRPr="0002252A">
              <w:t>AAT first review</w:t>
            </w:r>
          </w:p>
        </w:tc>
        <w:tc>
          <w:tcPr>
            <w:tcW w:w="2362" w:type="dxa"/>
            <w:shd w:val="clear" w:color="auto" w:fill="auto"/>
          </w:tcPr>
          <w:p w14:paraId="34C7AF06" w14:textId="77777777" w:rsidR="00A819FA" w:rsidRPr="0002252A" w:rsidRDefault="00A819FA" w:rsidP="00B15024">
            <w:pPr>
              <w:pStyle w:val="Tabletext"/>
            </w:pPr>
            <w:r w:rsidRPr="0002252A">
              <w:t>ART review</w:t>
            </w:r>
          </w:p>
        </w:tc>
      </w:tr>
      <w:tr w:rsidR="00A819FA" w:rsidRPr="0002252A" w14:paraId="69E824E6" w14:textId="77777777" w:rsidTr="009E1920">
        <w:tc>
          <w:tcPr>
            <w:tcW w:w="2362" w:type="dxa"/>
            <w:shd w:val="clear" w:color="auto" w:fill="auto"/>
          </w:tcPr>
          <w:p w14:paraId="65F54A98" w14:textId="77777777" w:rsidR="00A819FA" w:rsidRPr="0002252A" w:rsidRDefault="00A819FA" w:rsidP="00B15024">
            <w:pPr>
              <w:pStyle w:val="Tabletext"/>
            </w:pPr>
            <w:r w:rsidRPr="0002252A">
              <w:t>93 (heading)</w:t>
            </w:r>
          </w:p>
        </w:tc>
        <w:tc>
          <w:tcPr>
            <w:tcW w:w="2362" w:type="dxa"/>
            <w:shd w:val="clear" w:color="auto" w:fill="auto"/>
          </w:tcPr>
          <w:p w14:paraId="0E3B8443" w14:textId="77777777" w:rsidR="00A819FA" w:rsidRPr="0002252A" w:rsidRDefault="00A819FA" w:rsidP="00B15024">
            <w:pPr>
              <w:pStyle w:val="Tabletext"/>
            </w:pPr>
            <w:r w:rsidRPr="0002252A">
              <w:t>AAT first review</w:t>
            </w:r>
          </w:p>
        </w:tc>
        <w:tc>
          <w:tcPr>
            <w:tcW w:w="2362" w:type="dxa"/>
            <w:shd w:val="clear" w:color="auto" w:fill="auto"/>
          </w:tcPr>
          <w:p w14:paraId="1C4DA60E" w14:textId="77777777" w:rsidR="00A819FA" w:rsidRPr="0002252A" w:rsidRDefault="00A819FA" w:rsidP="00B15024">
            <w:pPr>
              <w:pStyle w:val="Tabletext"/>
            </w:pPr>
            <w:r w:rsidRPr="0002252A">
              <w:t>ART review</w:t>
            </w:r>
          </w:p>
        </w:tc>
      </w:tr>
      <w:tr w:rsidR="00A819FA" w:rsidRPr="0002252A" w14:paraId="26360755" w14:textId="77777777" w:rsidTr="009E1920">
        <w:tc>
          <w:tcPr>
            <w:tcW w:w="2362" w:type="dxa"/>
            <w:shd w:val="clear" w:color="auto" w:fill="auto"/>
          </w:tcPr>
          <w:p w14:paraId="09DC8624" w14:textId="77777777" w:rsidR="00A819FA" w:rsidRPr="0002252A" w:rsidRDefault="00A819FA" w:rsidP="00B15024">
            <w:pPr>
              <w:pStyle w:val="Tabletext"/>
            </w:pPr>
            <w:r w:rsidRPr="0002252A">
              <w:t>93(1)</w:t>
            </w:r>
          </w:p>
        </w:tc>
        <w:tc>
          <w:tcPr>
            <w:tcW w:w="2362" w:type="dxa"/>
            <w:shd w:val="clear" w:color="auto" w:fill="auto"/>
          </w:tcPr>
          <w:p w14:paraId="6C12CCD8" w14:textId="77777777" w:rsidR="00A819FA" w:rsidRPr="0002252A" w:rsidRDefault="0059456F" w:rsidP="00B15024">
            <w:pPr>
              <w:pStyle w:val="Tabletext"/>
            </w:pPr>
            <w:r>
              <w:t>Section 2</w:t>
            </w:r>
            <w:r w:rsidR="00A819FA" w:rsidRPr="0002252A">
              <w:t>9AC of the AAT Act</w:t>
            </w:r>
          </w:p>
        </w:tc>
        <w:tc>
          <w:tcPr>
            <w:tcW w:w="2362" w:type="dxa"/>
            <w:shd w:val="clear" w:color="auto" w:fill="auto"/>
          </w:tcPr>
          <w:p w14:paraId="28497C65" w14:textId="77777777" w:rsidR="00A819FA" w:rsidRPr="0002252A" w:rsidRDefault="0059456F" w:rsidP="00B15024">
            <w:pPr>
              <w:pStyle w:val="Tabletext"/>
            </w:pPr>
            <w:r>
              <w:t>Section 2</w:t>
            </w:r>
            <w:r w:rsidR="00A819FA" w:rsidRPr="0002252A">
              <w:t>1 (parties and potential parties to be notified of application) of the ART Act</w:t>
            </w:r>
          </w:p>
        </w:tc>
      </w:tr>
      <w:tr w:rsidR="00A819FA" w:rsidRPr="0002252A" w14:paraId="3AD29ED4" w14:textId="77777777" w:rsidTr="009E1920">
        <w:tc>
          <w:tcPr>
            <w:tcW w:w="2362" w:type="dxa"/>
            <w:shd w:val="clear" w:color="auto" w:fill="auto"/>
          </w:tcPr>
          <w:p w14:paraId="01C41D27" w14:textId="77777777" w:rsidR="00A819FA" w:rsidRPr="0002252A" w:rsidRDefault="00A819FA" w:rsidP="00B15024">
            <w:pPr>
              <w:pStyle w:val="Tabletext"/>
            </w:pPr>
            <w:r w:rsidRPr="0002252A">
              <w:t>93(1)</w:t>
            </w:r>
          </w:p>
        </w:tc>
        <w:tc>
          <w:tcPr>
            <w:tcW w:w="2362" w:type="dxa"/>
            <w:shd w:val="clear" w:color="auto" w:fill="auto"/>
          </w:tcPr>
          <w:p w14:paraId="5B9F0967" w14:textId="77777777" w:rsidR="00A819FA" w:rsidRPr="0002252A" w:rsidRDefault="00A819FA" w:rsidP="00B15024">
            <w:pPr>
              <w:pStyle w:val="Tabletext"/>
            </w:pPr>
            <w:r w:rsidRPr="0002252A">
              <w:t>AAT first review</w:t>
            </w:r>
          </w:p>
        </w:tc>
        <w:tc>
          <w:tcPr>
            <w:tcW w:w="2362" w:type="dxa"/>
            <w:shd w:val="clear" w:color="auto" w:fill="auto"/>
          </w:tcPr>
          <w:p w14:paraId="7F38A303" w14:textId="77777777" w:rsidR="00A819FA" w:rsidRPr="0002252A" w:rsidRDefault="00A819FA" w:rsidP="00B15024">
            <w:pPr>
              <w:pStyle w:val="Tabletext"/>
            </w:pPr>
            <w:r w:rsidRPr="0002252A">
              <w:t>ART review</w:t>
            </w:r>
          </w:p>
        </w:tc>
      </w:tr>
      <w:tr w:rsidR="00A819FA" w:rsidRPr="0002252A" w14:paraId="702D6BE0" w14:textId="77777777" w:rsidTr="009E1920">
        <w:tc>
          <w:tcPr>
            <w:tcW w:w="2362" w:type="dxa"/>
            <w:shd w:val="clear" w:color="auto" w:fill="auto"/>
          </w:tcPr>
          <w:p w14:paraId="3D2404DB" w14:textId="77777777" w:rsidR="00A819FA" w:rsidRPr="0002252A" w:rsidRDefault="00A819FA" w:rsidP="00B15024">
            <w:pPr>
              <w:pStyle w:val="Tabletext"/>
            </w:pPr>
            <w:r w:rsidRPr="0002252A">
              <w:t>93(1)</w:t>
            </w:r>
          </w:p>
        </w:tc>
        <w:tc>
          <w:tcPr>
            <w:tcW w:w="2362" w:type="dxa"/>
            <w:shd w:val="clear" w:color="auto" w:fill="auto"/>
          </w:tcPr>
          <w:p w14:paraId="29DB173B" w14:textId="77777777" w:rsidR="00A819FA" w:rsidRPr="0002252A" w:rsidRDefault="00A819FA" w:rsidP="00B15024">
            <w:pPr>
              <w:pStyle w:val="Tabletext"/>
            </w:pPr>
            <w:r w:rsidRPr="0002252A">
              <w:t>unless the AAT</w:t>
            </w:r>
          </w:p>
        </w:tc>
        <w:tc>
          <w:tcPr>
            <w:tcW w:w="2362" w:type="dxa"/>
            <w:shd w:val="clear" w:color="auto" w:fill="auto"/>
          </w:tcPr>
          <w:p w14:paraId="55170BD2" w14:textId="77777777" w:rsidR="00A819FA" w:rsidRPr="0002252A" w:rsidRDefault="00A819FA" w:rsidP="00B15024">
            <w:pPr>
              <w:pStyle w:val="Tabletext"/>
            </w:pPr>
            <w:r w:rsidRPr="0002252A">
              <w:t>unless the ART</w:t>
            </w:r>
          </w:p>
        </w:tc>
      </w:tr>
      <w:tr w:rsidR="00A819FA" w:rsidRPr="0002252A" w14:paraId="6A2A9242" w14:textId="77777777" w:rsidTr="009E1920">
        <w:tc>
          <w:tcPr>
            <w:tcW w:w="2362" w:type="dxa"/>
            <w:shd w:val="clear" w:color="auto" w:fill="auto"/>
          </w:tcPr>
          <w:p w14:paraId="1990627E" w14:textId="77777777" w:rsidR="00A819FA" w:rsidRPr="0002252A" w:rsidRDefault="00A819FA" w:rsidP="00B15024">
            <w:pPr>
              <w:pStyle w:val="Tabletext"/>
            </w:pPr>
            <w:r w:rsidRPr="0002252A">
              <w:t>93(2)</w:t>
            </w:r>
          </w:p>
        </w:tc>
        <w:tc>
          <w:tcPr>
            <w:tcW w:w="2362" w:type="dxa"/>
            <w:shd w:val="clear" w:color="auto" w:fill="auto"/>
          </w:tcPr>
          <w:p w14:paraId="531F47D3" w14:textId="77777777" w:rsidR="00A819FA" w:rsidRPr="0002252A" w:rsidRDefault="00A819FA" w:rsidP="00B15024">
            <w:pPr>
              <w:pStyle w:val="Tabletext"/>
            </w:pPr>
            <w:r w:rsidRPr="0002252A">
              <w:t>If the AAT</w:t>
            </w:r>
          </w:p>
        </w:tc>
        <w:tc>
          <w:tcPr>
            <w:tcW w:w="2362" w:type="dxa"/>
            <w:shd w:val="clear" w:color="auto" w:fill="auto"/>
          </w:tcPr>
          <w:p w14:paraId="72135180" w14:textId="77777777" w:rsidR="00A819FA" w:rsidRPr="0002252A" w:rsidRDefault="00A819FA" w:rsidP="00B15024">
            <w:pPr>
              <w:pStyle w:val="Tabletext"/>
            </w:pPr>
            <w:r w:rsidRPr="0002252A">
              <w:t>If the ART</w:t>
            </w:r>
          </w:p>
        </w:tc>
      </w:tr>
      <w:tr w:rsidR="00A819FA" w:rsidRPr="0002252A" w14:paraId="6265285C" w14:textId="77777777" w:rsidTr="009E1920">
        <w:tc>
          <w:tcPr>
            <w:tcW w:w="2362" w:type="dxa"/>
            <w:shd w:val="clear" w:color="auto" w:fill="auto"/>
          </w:tcPr>
          <w:p w14:paraId="7E39EA6E" w14:textId="77777777" w:rsidR="00A819FA" w:rsidRPr="0002252A" w:rsidRDefault="00A819FA" w:rsidP="00B15024">
            <w:pPr>
              <w:pStyle w:val="Tabletext"/>
            </w:pPr>
            <w:r w:rsidRPr="0002252A">
              <w:t>93(2)</w:t>
            </w:r>
          </w:p>
        </w:tc>
        <w:tc>
          <w:tcPr>
            <w:tcW w:w="2362" w:type="dxa"/>
            <w:shd w:val="clear" w:color="auto" w:fill="auto"/>
          </w:tcPr>
          <w:p w14:paraId="0EE372DA" w14:textId="77777777" w:rsidR="00A819FA" w:rsidRPr="0002252A" w:rsidRDefault="00A819FA" w:rsidP="00B15024">
            <w:pPr>
              <w:pStyle w:val="Tabletext"/>
            </w:pPr>
            <w:r w:rsidRPr="0002252A">
              <w:t>with the AAT</w:t>
            </w:r>
          </w:p>
        </w:tc>
        <w:tc>
          <w:tcPr>
            <w:tcW w:w="2362" w:type="dxa"/>
            <w:shd w:val="clear" w:color="auto" w:fill="auto"/>
          </w:tcPr>
          <w:p w14:paraId="46B9D675" w14:textId="77777777" w:rsidR="00A819FA" w:rsidRPr="0002252A" w:rsidRDefault="00A819FA" w:rsidP="00B15024">
            <w:pPr>
              <w:pStyle w:val="Tabletext"/>
            </w:pPr>
            <w:r w:rsidRPr="0002252A">
              <w:t>with the ART</w:t>
            </w:r>
          </w:p>
        </w:tc>
      </w:tr>
      <w:tr w:rsidR="00A819FA" w:rsidRPr="0002252A" w14:paraId="61212306" w14:textId="77777777" w:rsidTr="009E1920">
        <w:tc>
          <w:tcPr>
            <w:tcW w:w="2362" w:type="dxa"/>
            <w:shd w:val="clear" w:color="auto" w:fill="auto"/>
          </w:tcPr>
          <w:p w14:paraId="5DCA33CD" w14:textId="77777777" w:rsidR="00A819FA" w:rsidRPr="0002252A" w:rsidRDefault="00A819FA" w:rsidP="00B15024">
            <w:pPr>
              <w:pStyle w:val="Tabletext"/>
            </w:pPr>
            <w:r w:rsidRPr="0002252A">
              <w:t>93(2)</w:t>
            </w:r>
          </w:p>
        </w:tc>
        <w:tc>
          <w:tcPr>
            <w:tcW w:w="2362" w:type="dxa"/>
            <w:shd w:val="clear" w:color="auto" w:fill="auto"/>
          </w:tcPr>
          <w:p w14:paraId="31322C45" w14:textId="77777777" w:rsidR="00A819FA" w:rsidRPr="0002252A" w:rsidRDefault="00A819FA" w:rsidP="00B15024">
            <w:pPr>
              <w:pStyle w:val="Tabletext"/>
            </w:pPr>
            <w:r w:rsidRPr="0002252A">
              <w:t>AAT first review</w:t>
            </w:r>
          </w:p>
        </w:tc>
        <w:tc>
          <w:tcPr>
            <w:tcW w:w="2362" w:type="dxa"/>
            <w:shd w:val="clear" w:color="auto" w:fill="auto"/>
          </w:tcPr>
          <w:p w14:paraId="6CD92303" w14:textId="77777777" w:rsidR="00A819FA" w:rsidRPr="0002252A" w:rsidRDefault="00A819FA" w:rsidP="00B15024">
            <w:pPr>
              <w:pStyle w:val="Tabletext"/>
            </w:pPr>
            <w:r w:rsidRPr="0002252A">
              <w:t>ART review</w:t>
            </w:r>
          </w:p>
        </w:tc>
      </w:tr>
      <w:tr w:rsidR="00A819FA" w:rsidRPr="0002252A" w14:paraId="3EF3088B" w14:textId="77777777" w:rsidTr="009E1920">
        <w:tc>
          <w:tcPr>
            <w:tcW w:w="2362" w:type="dxa"/>
            <w:shd w:val="clear" w:color="auto" w:fill="auto"/>
          </w:tcPr>
          <w:p w14:paraId="4F497D9D" w14:textId="77777777" w:rsidR="00A819FA" w:rsidRPr="0002252A" w:rsidRDefault="00A819FA" w:rsidP="00B15024">
            <w:pPr>
              <w:pStyle w:val="Tabletext"/>
            </w:pPr>
            <w:r w:rsidRPr="0002252A">
              <w:t>93(2)</w:t>
            </w:r>
          </w:p>
        </w:tc>
        <w:tc>
          <w:tcPr>
            <w:tcW w:w="2362" w:type="dxa"/>
            <w:shd w:val="clear" w:color="auto" w:fill="auto"/>
          </w:tcPr>
          <w:p w14:paraId="5164C11B" w14:textId="77777777" w:rsidR="00A819FA" w:rsidRPr="0002252A" w:rsidRDefault="0059456F" w:rsidP="00B15024">
            <w:pPr>
              <w:pStyle w:val="Tabletext"/>
            </w:pPr>
            <w:r>
              <w:t>subsection 3</w:t>
            </w:r>
            <w:r w:rsidR="00A819FA" w:rsidRPr="0002252A">
              <w:t>7(1) of the AAT Act</w:t>
            </w:r>
          </w:p>
        </w:tc>
        <w:tc>
          <w:tcPr>
            <w:tcW w:w="2362" w:type="dxa"/>
            <w:shd w:val="clear" w:color="auto" w:fill="auto"/>
          </w:tcPr>
          <w:p w14:paraId="2151172E" w14:textId="77777777" w:rsidR="00A819FA" w:rsidRPr="0002252A" w:rsidRDefault="0059456F" w:rsidP="00B15024">
            <w:pPr>
              <w:pStyle w:val="Tabletext"/>
            </w:pPr>
            <w:r>
              <w:t>section 2</w:t>
            </w:r>
            <w:r w:rsidR="00A819FA" w:rsidRPr="0002252A">
              <w:t>3 of the ART Act</w:t>
            </w:r>
          </w:p>
        </w:tc>
      </w:tr>
      <w:tr w:rsidR="00A819FA" w:rsidRPr="0002252A" w14:paraId="2394ED0D" w14:textId="77777777" w:rsidTr="009E1920">
        <w:tc>
          <w:tcPr>
            <w:tcW w:w="2362" w:type="dxa"/>
            <w:shd w:val="clear" w:color="auto" w:fill="auto"/>
          </w:tcPr>
          <w:p w14:paraId="0C9B8541" w14:textId="77777777" w:rsidR="00A819FA" w:rsidRPr="0002252A" w:rsidRDefault="00A819FA" w:rsidP="00B15024">
            <w:pPr>
              <w:pStyle w:val="Tabletext"/>
            </w:pPr>
            <w:r w:rsidRPr="0002252A">
              <w:t>Division 3 of Part VIIA (heading)</w:t>
            </w:r>
          </w:p>
        </w:tc>
        <w:tc>
          <w:tcPr>
            <w:tcW w:w="2362" w:type="dxa"/>
            <w:shd w:val="clear" w:color="auto" w:fill="auto"/>
          </w:tcPr>
          <w:p w14:paraId="4553D066" w14:textId="77777777" w:rsidR="00A819FA" w:rsidRPr="0002252A" w:rsidRDefault="00A819FA" w:rsidP="00B15024">
            <w:pPr>
              <w:pStyle w:val="Tabletext"/>
            </w:pPr>
            <w:r w:rsidRPr="0002252A">
              <w:t>AAT first review</w:t>
            </w:r>
          </w:p>
        </w:tc>
        <w:tc>
          <w:tcPr>
            <w:tcW w:w="2362" w:type="dxa"/>
            <w:shd w:val="clear" w:color="auto" w:fill="auto"/>
          </w:tcPr>
          <w:p w14:paraId="3B6EC554" w14:textId="77777777" w:rsidR="00A819FA" w:rsidRPr="0002252A" w:rsidRDefault="00A819FA" w:rsidP="00B15024">
            <w:pPr>
              <w:pStyle w:val="Tabletext"/>
            </w:pPr>
            <w:r w:rsidRPr="0002252A">
              <w:t>ART review</w:t>
            </w:r>
          </w:p>
        </w:tc>
      </w:tr>
      <w:tr w:rsidR="00A819FA" w:rsidRPr="0002252A" w14:paraId="7D2209FD" w14:textId="77777777" w:rsidTr="009E1920">
        <w:tc>
          <w:tcPr>
            <w:tcW w:w="2362" w:type="dxa"/>
            <w:shd w:val="clear" w:color="auto" w:fill="auto"/>
          </w:tcPr>
          <w:p w14:paraId="2356D4C8" w14:textId="77777777" w:rsidR="00A819FA" w:rsidRPr="0002252A" w:rsidRDefault="00A819FA" w:rsidP="00B15024">
            <w:pPr>
              <w:pStyle w:val="Tabletext"/>
            </w:pPr>
            <w:r w:rsidRPr="0002252A">
              <w:t>95B (heading)</w:t>
            </w:r>
          </w:p>
        </w:tc>
        <w:tc>
          <w:tcPr>
            <w:tcW w:w="2362" w:type="dxa"/>
            <w:shd w:val="clear" w:color="auto" w:fill="auto"/>
          </w:tcPr>
          <w:p w14:paraId="552DB3F4" w14:textId="77777777" w:rsidR="00A819FA" w:rsidRPr="0002252A" w:rsidRDefault="00A819FA" w:rsidP="00B15024">
            <w:pPr>
              <w:pStyle w:val="Tabletext"/>
            </w:pPr>
            <w:r w:rsidRPr="0002252A">
              <w:t>AAT first review</w:t>
            </w:r>
          </w:p>
        </w:tc>
        <w:tc>
          <w:tcPr>
            <w:tcW w:w="2362" w:type="dxa"/>
            <w:shd w:val="clear" w:color="auto" w:fill="auto"/>
          </w:tcPr>
          <w:p w14:paraId="555D736D" w14:textId="77777777" w:rsidR="00A819FA" w:rsidRPr="0002252A" w:rsidRDefault="00A819FA" w:rsidP="00B15024">
            <w:pPr>
              <w:pStyle w:val="Tabletext"/>
            </w:pPr>
            <w:r w:rsidRPr="0002252A">
              <w:t>ART review</w:t>
            </w:r>
          </w:p>
        </w:tc>
      </w:tr>
      <w:tr w:rsidR="00A819FA" w:rsidRPr="0002252A" w14:paraId="29778D56" w14:textId="77777777" w:rsidTr="009E1920">
        <w:tc>
          <w:tcPr>
            <w:tcW w:w="2362" w:type="dxa"/>
            <w:shd w:val="clear" w:color="auto" w:fill="auto"/>
          </w:tcPr>
          <w:p w14:paraId="1DE6369C" w14:textId="77777777" w:rsidR="00A819FA" w:rsidRPr="0002252A" w:rsidRDefault="00A819FA" w:rsidP="00B15024">
            <w:pPr>
              <w:pStyle w:val="Tabletext"/>
            </w:pPr>
            <w:r w:rsidRPr="0002252A">
              <w:t>95B(1)</w:t>
            </w:r>
          </w:p>
        </w:tc>
        <w:tc>
          <w:tcPr>
            <w:tcW w:w="2362" w:type="dxa"/>
            <w:shd w:val="clear" w:color="auto" w:fill="auto"/>
          </w:tcPr>
          <w:p w14:paraId="23C9B05A" w14:textId="77777777" w:rsidR="00A819FA" w:rsidRPr="0002252A" w:rsidRDefault="00A819FA" w:rsidP="00B15024">
            <w:pPr>
              <w:pStyle w:val="Tabletext"/>
            </w:pPr>
            <w:r w:rsidRPr="0002252A">
              <w:t>AAT first review</w:t>
            </w:r>
          </w:p>
        </w:tc>
        <w:tc>
          <w:tcPr>
            <w:tcW w:w="2362" w:type="dxa"/>
            <w:shd w:val="clear" w:color="auto" w:fill="auto"/>
          </w:tcPr>
          <w:p w14:paraId="0B7F3095" w14:textId="77777777" w:rsidR="00A819FA" w:rsidRPr="0002252A" w:rsidRDefault="00A819FA" w:rsidP="00B15024">
            <w:pPr>
              <w:pStyle w:val="Tabletext"/>
            </w:pPr>
            <w:r w:rsidRPr="0002252A">
              <w:t>ART review</w:t>
            </w:r>
          </w:p>
        </w:tc>
      </w:tr>
      <w:tr w:rsidR="00A819FA" w:rsidRPr="0002252A" w14:paraId="57104A40" w14:textId="77777777" w:rsidTr="009E1920">
        <w:tc>
          <w:tcPr>
            <w:tcW w:w="2362" w:type="dxa"/>
            <w:shd w:val="clear" w:color="auto" w:fill="auto"/>
          </w:tcPr>
          <w:p w14:paraId="6A75E179" w14:textId="77777777" w:rsidR="00A819FA" w:rsidRPr="0002252A" w:rsidRDefault="00A819FA" w:rsidP="00B15024">
            <w:pPr>
              <w:pStyle w:val="Tabletext"/>
            </w:pPr>
            <w:r w:rsidRPr="0002252A">
              <w:t>95B(2)</w:t>
            </w:r>
          </w:p>
        </w:tc>
        <w:tc>
          <w:tcPr>
            <w:tcW w:w="2362" w:type="dxa"/>
            <w:shd w:val="clear" w:color="auto" w:fill="auto"/>
          </w:tcPr>
          <w:p w14:paraId="4757D8DE" w14:textId="77777777" w:rsidR="00A819FA" w:rsidRPr="0002252A" w:rsidRDefault="00A819FA" w:rsidP="00B15024">
            <w:pPr>
              <w:pStyle w:val="Tabletext"/>
            </w:pPr>
            <w:r w:rsidRPr="0002252A">
              <w:t>Registrar of the AAT</w:t>
            </w:r>
          </w:p>
        </w:tc>
        <w:tc>
          <w:tcPr>
            <w:tcW w:w="2362" w:type="dxa"/>
            <w:shd w:val="clear" w:color="auto" w:fill="auto"/>
          </w:tcPr>
          <w:p w14:paraId="1027846F" w14:textId="77777777" w:rsidR="00A819FA" w:rsidRPr="0002252A" w:rsidRDefault="00A819FA" w:rsidP="00B15024">
            <w:pPr>
              <w:pStyle w:val="Tabletext"/>
            </w:pPr>
            <w:r w:rsidRPr="0002252A">
              <w:t>ART Principal Registrar</w:t>
            </w:r>
          </w:p>
        </w:tc>
      </w:tr>
      <w:tr w:rsidR="00A819FA" w:rsidRPr="0002252A" w14:paraId="42371646" w14:textId="77777777" w:rsidTr="009E1920">
        <w:tc>
          <w:tcPr>
            <w:tcW w:w="2362" w:type="dxa"/>
            <w:shd w:val="clear" w:color="auto" w:fill="auto"/>
          </w:tcPr>
          <w:p w14:paraId="26FD4E5F" w14:textId="77777777" w:rsidR="00A819FA" w:rsidRPr="0002252A" w:rsidRDefault="00A819FA" w:rsidP="00B15024">
            <w:pPr>
              <w:pStyle w:val="Tabletext"/>
            </w:pPr>
            <w:r w:rsidRPr="0002252A">
              <w:t>95C (heading)</w:t>
            </w:r>
          </w:p>
        </w:tc>
        <w:tc>
          <w:tcPr>
            <w:tcW w:w="2362" w:type="dxa"/>
            <w:shd w:val="clear" w:color="auto" w:fill="auto"/>
          </w:tcPr>
          <w:p w14:paraId="5EB4532C" w14:textId="77777777" w:rsidR="00A819FA" w:rsidRPr="0002252A" w:rsidRDefault="00A819FA" w:rsidP="00B15024">
            <w:pPr>
              <w:pStyle w:val="Tabletext"/>
            </w:pPr>
            <w:r w:rsidRPr="0002252A">
              <w:t>AAT first review</w:t>
            </w:r>
          </w:p>
        </w:tc>
        <w:tc>
          <w:tcPr>
            <w:tcW w:w="2362" w:type="dxa"/>
            <w:shd w:val="clear" w:color="auto" w:fill="auto"/>
          </w:tcPr>
          <w:p w14:paraId="46E7B5D2" w14:textId="77777777" w:rsidR="00A819FA" w:rsidRPr="0002252A" w:rsidRDefault="00A819FA" w:rsidP="00B15024">
            <w:pPr>
              <w:pStyle w:val="Tabletext"/>
            </w:pPr>
            <w:r w:rsidRPr="0002252A">
              <w:t>certain ART reviews</w:t>
            </w:r>
          </w:p>
        </w:tc>
      </w:tr>
      <w:tr w:rsidR="00A819FA" w:rsidRPr="0002252A" w14:paraId="7B008949" w14:textId="77777777" w:rsidTr="009E1920">
        <w:tc>
          <w:tcPr>
            <w:tcW w:w="2362" w:type="dxa"/>
            <w:shd w:val="clear" w:color="auto" w:fill="auto"/>
          </w:tcPr>
          <w:p w14:paraId="565E653A" w14:textId="77777777" w:rsidR="00A819FA" w:rsidRPr="0002252A" w:rsidRDefault="00A819FA" w:rsidP="00B15024">
            <w:pPr>
              <w:pStyle w:val="Tabletext"/>
            </w:pPr>
            <w:r w:rsidRPr="0002252A">
              <w:t>95C(2)</w:t>
            </w:r>
          </w:p>
        </w:tc>
        <w:tc>
          <w:tcPr>
            <w:tcW w:w="2362" w:type="dxa"/>
            <w:shd w:val="clear" w:color="auto" w:fill="auto"/>
          </w:tcPr>
          <w:p w14:paraId="7E5E4E30" w14:textId="77777777" w:rsidR="00A819FA" w:rsidRPr="0002252A" w:rsidRDefault="00A819FA" w:rsidP="00B15024">
            <w:pPr>
              <w:pStyle w:val="Tabletext"/>
            </w:pPr>
            <w:r w:rsidRPr="0002252A">
              <w:t>AAT</w:t>
            </w:r>
          </w:p>
        </w:tc>
        <w:tc>
          <w:tcPr>
            <w:tcW w:w="2362" w:type="dxa"/>
            <w:shd w:val="clear" w:color="auto" w:fill="auto"/>
          </w:tcPr>
          <w:p w14:paraId="02EA8BC4" w14:textId="77777777" w:rsidR="00A819FA" w:rsidRPr="0002252A" w:rsidRDefault="00A819FA" w:rsidP="00B15024">
            <w:pPr>
              <w:pStyle w:val="Tabletext"/>
            </w:pPr>
            <w:r w:rsidRPr="0002252A">
              <w:t>ART</w:t>
            </w:r>
          </w:p>
        </w:tc>
      </w:tr>
      <w:tr w:rsidR="00A819FA" w:rsidRPr="0002252A" w14:paraId="69816CBF" w14:textId="77777777" w:rsidTr="009E1920">
        <w:tc>
          <w:tcPr>
            <w:tcW w:w="2362" w:type="dxa"/>
            <w:shd w:val="clear" w:color="auto" w:fill="auto"/>
          </w:tcPr>
          <w:p w14:paraId="5E9FA05E" w14:textId="77777777" w:rsidR="00A819FA" w:rsidRPr="0002252A" w:rsidRDefault="00A819FA" w:rsidP="00B15024">
            <w:pPr>
              <w:pStyle w:val="Tabletext"/>
            </w:pPr>
            <w:r w:rsidRPr="0002252A">
              <w:t>95C(3)</w:t>
            </w:r>
          </w:p>
        </w:tc>
        <w:tc>
          <w:tcPr>
            <w:tcW w:w="2362" w:type="dxa"/>
            <w:shd w:val="clear" w:color="auto" w:fill="auto"/>
          </w:tcPr>
          <w:p w14:paraId="2CD827D1" w14:textId="77777777" w:rsidR="00A819FA" w:rsidRPr="0002252A" w:rsidRDefault="0059456F" w:rsidP="00B15024">
            <w:pPr>
              <w:pStyle w:val="Tabletext"/>
            </w:pPr>
            <w:r>
              <w:t>subsection 3</w:t>
            </w:r>
            <w:r w:rsidR="00A819FA" w:rsidRPr="0002252A">
              <w:t>7(1A) of the AAT Act</w:t>
            </w:r>
          </w:p>
        </w:tc>
        <w:tc>
          <w:tcPr>
            <w:tcW w:w="2362" w:type="dxa"/>
            <w:shd w:val="clear" w:color="auto" w:fill="auto"/>
          </w:tcPr>
          <w:p w14:paraId="7B7C4574" w14:textId="77777777" w:rsidR="00A819FA" w:rsidRPr="0002252A" w:rsidRDefault="0059456F" w:rsidP="00B15024">
            <w:pPr>
              <w:pStyle w:val="Tabletext"/>
            </w:pPr>
            <w:r>
              <w:t>subsection 2</w:t>
            </w:r>
            <w:r w:rsidR="00A819FA" w:rsidRPr="0002252A">
              <w:t>8(4) of the ART Act (which allows the ART to shorten the period for giving documents)</w:t>
            </w:r>
          </w:p>
        </w:tc>
      </w:tr>
      <w:tr w:rsidR="00A819FA" w:rsidRPr="0002252A" w14:paraId="6B6E2945" w14:textId="77777777" w:rsidTr="009E1920">
        <w:tc>
          <w:tcPr>
            <w:tcW w:w="2362" w:type="dxa"/>
            <w:shd w:val="clear" w:color="auto" w:fill="auto"/>
          </w:tcPr>
          <w:p w14:paraId="2535D419" w14:textId="77777777" w:rsidR="00A819FA" w:rsidRPr="0002252A" w:rsidRDefault="00A819FA" w:rsidP="00B15024">
            <w:pPr>
              <w:pStyle w:val="Tabletext"/>
            </w:pPr>
            <w:r w:rsidRPr="0002252A">
              <w:t>95D (heading)</w:t>
            </w:r>
          </w:p>
        </w:tc>
        <w:tc>
          <w:tcPr>
            <w:tcW w:w="2362" w:type="dxa"/>
            <w:shd w:val="clear" w:color="auto" w:fill="auto"/>
          </w:tcPr>
          <w:p w14:paraId="1D168E76" w14:textId="77777777" w:rsidR="00A819FA" w:rsidRPr="0002252A" w:rsidRDefault="00A819FA" w:rsidP="00B15024">
            <w:pPr>
              <w:pStyle w:val="Tabletext"/>
            </w:pPr>
            <w:r w:rsidRPr="0002252A">
              <w:t>AAT first review</w:t>
            </w:r>
          </w:p>
        </w:tc>
        <w:tc>
          <w:tcPr>
            <w:tcW w:w="2362" w:type="dxa"/>
            <w:shd w:val="clear" w:color="auto" w:fill="auto"/>
          </w:tcPr>
          <w:p w14:paraId="0564145F" w14:textId="77777777" w:rsidR="00A819FA" w:rsidRPr="0002252A" w:rsidRDefault="00A819FA" w:rsidP="00B15024">
            <w:pPr>
              <w:pStyle w:val="Tabletext"/>
            </w:pPr>
            <w:r w:rsidRPr="0002252A">
              <w:t>ART review</w:t>
            </w:r>
          </w:p>
        </w:tc>
      </w:tr>
      <w:tr w:rsidR="00A819FA" w:rsidRPr="0002252A" w14:paraId="1CC8873F" w14:textId="77777777" w:rsidTr="009E1920">
        <w:tc>
          <w:tcPr>
            <w:tcW w:w="2362" w:type="dxa"/>
            <w:shd w:val="clear" w:color="auto" w:fill="auto"/>
          </w:tcPr>
          <w:p w14:paraId="7C323512" w14:textId="77777777" w:rsidR="00A819FA" w:rsidRPr="0002252A" w:rsidRDefault="00A819FA" w:rsidP="00B15024">
            <w:pPr>
              <w:pStyle w:val="Tabletext"/>
            </w:pPr>
            <w:r w:rsidRPr="0002252A">
              <w:t>95D</w:t>
            </w:r>
          </w:p>
        </w:tc>
        <w:tc>
          <w:tcPr>
            <w:tcW w:w="2362" w:type="dxa"/>
            <w:shd w:val="clear" w:color="auto" w:fill="auto"/>
          </w:tcPr>
          <w:p w14:paraId="2D2B013B" w14:textId="77777777" w:rsidR="00A819FA" w:rsidRPr="0002252A" w:rsidRDefault="00A819FA" w:rsidP="00B15024">
            <w:pPr>
              <w:pStyle w:val="Tabletext"/>
            </w:pPr>
            <w:r w:rsidRPr="0002252A">
              <w:t>AAT first review</w:t>
            </w:r>
          </w:p>
        </w:tc>
        <w:tc>
          <w:tcPr>
            <w:tcW w:w="2362" w:type="dxa"/>
            <w:shd w:val="clear" w:color="auto" w:fill="auto"/>
          </w:tcPr>
          <w:p w14:paraId="65DAFA7D" w14:textId="77777777" w:rsidR="00A819FA" w:rsidRPr="0002252A" w:rsidRDefault="00A819FA" w:rsidP="00B15024">
            <w:pPr>
              <w:pStyle w:val="Tabletext"/>
            </w:pPr>
            <w:r w:rsidRPr="0002252A">
              <w:t>ART review</w:t>
            </w:r>
          </w:p>
        </w:tc>
      </w:tr>
      <w:tr w:rsidR="00A819FA" w:rsidRPr="0002252A" w14:paraId="57C29482" w14:textId="77777777" w:rsidTr="009E1920">
        <w:tc>
          <w:tcPr>
            <w:tcW w:w="2362" w:type="dxa"/>
            <w:shd w:val="clear" w:color="auto" w:fill="auto"/>
          </w:tcPr>
          <w:p w14:paraId="53F93CB3" w14:textId="77777777" w:rsidR="00A819FA" w:rsidRPr="0002252A" w:rsidRDefault="00A819FA" w:rsidP="00B15024">
            <w:pPr>
              <w:pStyle w:val="Tabletext"/>
            </w:pPr>
            <w:r w:rsidRPr="0002252A">
              <w:t>95D</w:t>
            </w:r>
          </w:p>
        </w:tc>
        <w:tc>
          <w:tcPr>
            <w:tcW w:w="2362" w:type="dxa"/>
            <w:shd w:val="clear" w:color="auto" w:fill="auto"/>
          </w:tcPr>
          <w:p w14:paraId="1B9A7D71" w14:textId="77777777" w:rsidR="00A819FA" w:rsidRPr="0002252A" w:rsidRDefault="0059456F" w:rsidP="00B15024">
            <w:pPr>
              <w:pStyle w:val="Tabletext"/>
            </w:pPr>
            <w:r>
              <w:t>subsection 3</w:t>
            </w:r>
            <w:r w:rsidR="00A819FA" w:rsidRPr="0002252A">
              <w:t>0(1) of the AAT Act</w:t>
            </w:r>
          </w:p>
        </w:tc>
        <w:tc>
          <w:tcPr>
            <w:tcW w:w="2362" w:type="dxa"/>
            <w:shd w:val="clear" w:color="auto" w:fill="auto"/>
          </w:tcPr>
          <w:p w14:paraId="10CB066F" w14:textId="77777777" w:rsidR="00A819FA" w:rsidRPr="0002252A" w:rsidRDefault="0059456F" w:rsidP="00B15024">
            <w:pPr>
              <w:pStyle w:val="Tabletext"/>
            </w:pPr>
            <w:r>
              <w:t>subsection 2</w:t>
            </w:r>
            <w:r w:rsidR="00A819FA" w:rsidRPr="0002252A">
              <w:t>2(1) of the ART Act</w:t>
            </w:r>
          </w:p>
        </w:tc>
      </w:tr>
      <w:tr w:rsidR="00A819FA" w:rsidRPr="0002252A" w14:paraId="6764FF58" w14:textId="77777777" w:rsidTr="009E1920">
        <w:tc>
          <w:tcPr>
            <w:tcW w:w="2362" w:type="dxa"/>
            <w:shd w:val="clear" w:color="auto" w:fill="auto"/>
          </w:tcPr>
          <w:p w14:paraId="5EC8244E" w14:textId="77777777" w:rsidR="00A819FA" w:rsidRPr="0002252A" w:rsidRDefault="00A819FA" w:rsidP="00B15024">
            <w:pPr>
              <w:pStyle w:val="Tabletext"/>
            </w:pPr>
            <w:r w:rsidRPr="0002252A">
              <w:t>95E (heading)</w:t>
            </w:r>
          </w:p>
        </w:tc>
        <w:tc>
          <w:tcPr>
            <w:tcW w:w="2362" w:type="dxa"/>
            <w:shd w:val="clear" w:color="auto" w:fill="auto"/>
          </w:tcPr>
          <w:p w14:paraId="3F259F73" w14:textId="77777777" w:rsidR="00A819FA" w:rsidRPr="0002252A" w:rsidRDefault="00A819FA" w:rsidP="00B15024">
            <w:pPr>
              <w:pStyle w:val="Tabletext"/>
            </w:pPr>
            <w:r w:rsidRPr="0002252A">
              <w:t>AAT for purposes of AAT first review</w:t>
            </w:r>
          </w:p>
        </w:tc>
        <w:tc>
          <w:tcPr>
            <w:tcW w:w="2362" w:type="dxa"/>
            <w:shd w:val="clear" w:color="auto" w:fill="auto"/>
          </w:tcPr>
          <w:p w14:paraId="2162D3D3" w14:textId="77777777" w:rsidR="00A819FA" w:rsidRPr="0002252A" w:rsidRDefault="00A819FA" w:rsidP="00B15024">
            <w:pPr>
              <w:pStyle w:val="Tabletext"/>
            </w:pPr>
            <w:r w:rsidRPr="0002252A">
              <w:t>ART for purposes of ART review</w:t>
            </w:r>
          </w:p>
        </w:tc>
      </w:tr>
      <w:tr w:rsidR="00A819FA" w:rsidRPr="0002252A" w14:paraId="1CC5CD45" w14:textId="77777777" w:rsidTr="009E1920">
        <w:tc>
          <w:tcPr>
            <w:tcW w:w="2362" w:type="dxa"/>
            <w:shd w:val="clear" w:color="auto" w:fill="auto"/>
          </w:tcPr>
          <w:p w14:paraId="28A4CDEE" w14:textId="77777777" w:rsidR="00A819FA" w:rsidRPr="0002252A" w:rsidRDefault="00A819FA" w:rsidP="00B15024">
            <w:pPr>
              <w:pStyle w:val="Tabletext"/>
            </w:pPr>
            <w:r w:rsidRPr="0002252A">
              <w:t>95E</w:t>
            </w:r>
          </w:p>
        </w:tc>
        <w:tc>
          <w:tcPr>
            <w:tcW w:w="2362" w:type="dxa"/>
            <w:shd w:val="clear" w:color="auto" w:fill="auto"/>
          </w:tcPr>
          <w:p w14:paraId="557CD9B5" w14:textId="77777777" w:rsidR="00A819FA" w:rsidRPr="0002252A" w:rsidRDefault="00A819FA" w:rsidP="00B15024">
            <w:pPr>
              <w:pStyle w:val="Tabletext"/>
            </w:pPr>
            <w:r w:rsidRPr="0002252A">
              <w:t xml:space="preserve">Despite </w:t>
            </w:r>
            <w:r w:rsidR="0002252A">
              <w:t>sub</w:t>
            </w:r>
            <w:r w:rsidR="0059456F">
              <w:t>section 4</w:t>
            </w:r>
            <w:r w:rsidRPr="0002252A">
              <w:t>3(1) of the AAT Act, the AAT must not, for the purposes of an AAT first review</w:t>
            </w:r>
          </w:p>
        </w:tc>
        <w:tc>
          <w:tcPr>
            <w:tcW w:w="2362" w:type="dxa"/>
            <w:shd w:val="clear" w:color="auto" w:fill="auto"/>
          </w:tcPr>
          <w:p w14:paraId="31B8E213" w14:textId="77777777" w:rsidR="00A819FA" w:rsidRPr="0002252A" w:rsidRDefault="00A819FA" w:rsidP="00B15024">
            <w:pPr>
              <w:pStyle w:val="Tabletext"/>
            </w:pPr>
            <w:r w:rsidRPr="0002252A">
              <w:t xml:space="preserve">Despite </w:t>
            </w:r>
            <w:r w:rsidR="0059456F">
              <w:t>section 5</w:t>
            </w:r>
            <w:r w:rsidRPr="0002252A">
              <w:t>4 of the ART Act, the ART must not, for the purposes of an ART review</w:t>
            </w:r>
          </w:p>
        </w:tc>
      </w:tr>
      <w:tr w:rsidR="00A819FA" w:rsidRPr="0002252A" w14:paraId="2856CB7A" w14:textId="77777777" w:rsidTr="009E1920">
        <w:tc>
          <w:tcPr>
            <w:tcW w:w="2362" w:type="dxa"/>
            <w:shd w:val="clear" w:color="auto" w:fill="auto"/>
          </w:tcPr>
          <w:p w14:paraId="6B6085CA" w14:textId="77777777" w:rsidR="00A819FA" w:rsidRPr="0002252A" w:rsidRDefault="00A819FA" w:rsidP="00B15024">
            <w:pPr>
              <w:pStyle w:val="Tabletext"/>
            </w:pPr>
            <w:r w:rsidRPr="0002252A">
              <w:t>95H (heading)</w:t>
            </w:r>
          </w:p>
        </w:tc>
        <w:tc>
          <w:tcPr>
            <w:tcW w:w="2362" w:type="dxa"/>
            <w:shd w:val="clear" w:color="auto" w:fill="auto"/>
          </w:tcPr>
          <w:p w14:paraId="70F97949" w14:textId="77777777" w:rsidR="00A819FA" w:rsidRPr="0002252A" w:rsidRDefault="00A819FA" w:rsidP="00B15024">
            <w:pPr>
              <w:pStyle w:val="Tabletext"/>
            </w:pPr>
            <w:r w:rsidRPr="0002252A">
              <w:t>AAT first review</w:t>
            </w:r>
          </w:p>
        </w:tc>
        <w:tc>
          <w:tcPr>
            <w:tcW w:w="2362" w:type="dxa"/>
            <w:shd w:val="clear" w:color="auto" w:fill="auto"/>
          </w:tcPr>
          <w:p w14:paraId="2DAEDCBB" w14:textId="77777777" w:rsidR="00A819FA" w:rsidRPr="0002252A" w:rsidRDefault="00A819FA" w:rsidP="00B15024">
            <w:pPr>
              <w:pStyle w:val="Tabletext"/>
            </w:pPr>
            <w:r w:rsidRPr="0002252A">
              <w:t>ART review</w:t>
            </w:r>
          </w:p>
        </w:tc>
      </w:tr>
      <w:tr w:rsidR="00A819FA" w:rsidRPr="0002252A" w14:paraId="4C69F7DF" w14:textId="77777777" w:rsidTr="009E1920">
        <w:tc>
          <w:tcPr>
            <w:tcW w:w="2362" w:type="dxa"/>
            <w:shd w:val="clear" w:color="auto" w:fill="auto"/>
          </w:tcPr>
          <w:p w14:paraId="24C8BD1F" w14:textId="77777777" w:rsidR="00A819FA" w:rsidRPr="0002252A" w:rsidRDefault="00A819FA" w:rsidP="00B15024">
            <w:pPr>
              <w:pStyle w:val="Tabletext"/>
            </w:pPr>
            <w:r w:rsidRPr="0002252A">
              <w:t>95H(2)(a)</w:t>
            </w:r>
          </w:p>
        </w:tc>
        <w:tc>
          <w:tcPr>
            <w:tcW w:w="2362" w:type="dxa"/>
            <w:shd w:val="clear" w:color="auto" w:fill="auto"/>
          </w:tcPr>
          <w:p w14:paraId="440C11C6" w14:textId="77777777" w:rsidR="00A819FA" w:rsidRPr="0002252A" w:rsidRDefault="00A819FA" w:rsidP="00B15024">
            <w:pPr>
              <w:pStyle w:val="Tabletext"/>
            </w:pPr>
            <w:r w:rsidRPr="0002252A">
              <w:t>AAT</w:t>
            </w:r>
          </w:p>
        </w:tc>
        <w:tc>
          <w:tcPr>
            <w:tcW w:w="2362" w:type="dxa"/>
            <w:shd w:val="clear" w:color="auto" w:fill="auto"/>
          </w:tcPr>
          <w:p w14:paraId="1E12A5A9" w14:textId="77777777" w:rsidR="00A819FA" w:rsidRPr="0002252A" w:rsidRDefault="00A819FA" w:rsidP="00B15024">
            <w:pPr>
              <w:pStyle w:val="Tabletext"/>
            </w:pPr>
            <w:r w:rsidRPr="0002252A">
              <w:t>ART</w:t>
            </w:r>
          </w:p>
        </w:tc>
      </w:tr>
      <w:tr w:rsidR="00A819FA" w:rsidRPr="0002252A" w14:paraId="78F264C1" w14:textId="77777777" w:rsidTr="009E1920">
        <w:tc>
          <w:tcPr>
            <w:tcW w:w="2362" w:type="dxa"/>
            <w:shd w:val="clear" w:color="auto" w:fill="auto"/>
          </w:tcPr>
          <w:p w14:paraId="1856F7B0" w14:textId="77777777" w:rsidR="00A819FA" w:rsidRPr="0002252A" w:rsidRDefault="00A819FA" w:rsidP="00B15024">
            <w:pPr>
              <w:pStyle w:val="Tabletext"/>
            </w:pPr>
            <w:r w:rsidRPr="0002252A">
              <w:t>95L (heading)</w:t>
            </w:r>
          </w:p>
        </w:tc>
        <w:tc>
          <w:tcPr>
            <w:tcW w:w="2362" w:type="dxa"/>
            <w:shd w:val="clear" w:color="auto" w:fill="auto"/>
          </w:tcPr>
          <w:p w14:paraId="5B68CDF6" w14:textId="77777777" w:rsidR="00A819FA" w:rsidRPr="0002252A" w:rsidRDefault="00A819FA" w:rsidP="00B15024">
            <w:pPr>
              <w:pStyle w:val="Tabletext"/>
            </w:pPr>
            <w:r w:rsidRPr="0002252A">
              <w:t>AAT first review</w:t>
            </w:r>
          </w:p>
        </w:tc>
        <w:tc>
          <w:tcPr>
            <w:tcW w:w="2362" w:type="dxa"/>
            <w:shd w:val="clear" w:color="auto" w:fill="auto"/>
          </w:tcPr>
          <w:p w14:paraId="5EB24AF4" w14:textId="77777777" w:rsidR="00A819FA" w:rsidRPr="0002252A" w:rsidRDefault="00A819FA" w:rsidP="00B15024">
            <w:pPr>
              <w:pStyle w:val="Tabletext"/>
            </w:pPr>
            <w:r w:rsidRPr="0002252A">
              <w:t>ART review</w:t>
            </w:r>
          </w:p>
        </w:tc>
      </w:tr>
      <w:tr w:rsidR="00A819FA" w:rsidRPr="0002252A" w14:paraId="6FE7A373" w14:textId="77777777" w:rsidTr="009E1920">
        <w:tc>
          <w:tcPr>
            <w:tcW w:w="2362" w:type="dxa"/>
            <w:shd w:val="clear" w:color="auto" w:fill="auto"/>
          </w:tcPr>
          <w:p w14:paraId="06103275" w14:textId="77777777" w:rsidR="00A819FA" w:rsidRPr="0002252A" w:rsidRDefault="00A819FA" w:rsidP="00B15024">
            <w:pPr>
              <w:pStyle w:val="Tabletext"/>
            </w:pPr>
            <w:r w:rsidRPr="0002252A">
              <w:t>95L(1)</w:t>
            </w:r>
          </w:p>
        </w:tc>
        <w:tc>
          <w:tcPr>
            <w:tcW w:w="2362" w:type="dxa"/>
            <w:shd w:val="clear" w:color="auto" w:fill="auto"/>
          </w:tcPr>
          <w:p w14:paraId="366C6D2C" w14:textId="77777777" w:rsidR="00A819FA" w:rsidRPr="0002252A" w:rsidRDefault="00A819FA" w:rsidP="00B15024">
            <w:pPr>
              <w:pStyle w:val="Tabletext"/>
            </w:pPr>
            <w:r w:rsidRPr="0002252A">
              <w:t>to the AAT</w:t>
            </w:r>
          </w:p>
        </w:tc>
        <w:tc>
          <w:tcPr>
            <w:tcW w:w="2362" w:type="dxa"/>
            <w:shd w:val="clear" w:color="auto" w:fill="auto"/>
          </w:tcPr>
          <w:p w14:paraId="78A51370" w14:textId="77777777" w:rsidR="00A819FA" w:rsidRPr="0002252A" w:rsidRDefault="00A819FA" w:rsidP="00B15024">
            <w:pPr>
              <w:pStyle w:val="Tabletext"/>
            </w:pPr>
            <w:r w:rsidRPr="0002252A">
              <w:t>to the ART</w:t>
            </w:r>
          </w:p>
        </w:tc>
      </w:tr>
      <w:tr w:rsidR="00A819FA" w:rsidRPr="0002252A" w14:paraId="2806B6AE" w14:textId="77777777" w:rsidTr="009E1920">
        <w:tc>
          <w:tcPr>
            <w:tcW w:w="2362" w:type="dxa"/>
            <w:shd w:val="clear" w:color="auto" w:fill="auto"/>
          </w:tcPr>
          <w:p w14:paraId="2476650C" w14:textId="77777777" w:rsidR="00A819FA" w:rsidRPr="0002252A" w:rsidRDefault="00A819FA" w:rsidP="00B15024">
            <w:pPr>
              <w:pStyle w:val="Tabletext"/>
            </w:pPr>
            <w:r w:rsidRPr="0002252A">
              <w:t>95L(1)</w:t>
            </w:r>
          </w:p>
        </w:tc>
        <w:tc>
          <w:tcPr>
            <w:tcW w:w="2362" w:type="dxa"/>
            <w:shd w:val="clear" w:color="auto" w:fill="auto"/>
          </w:tcPr>
          <w:p w14:paraId="6D0F30FC" w14:textId="32088C53" w:rsidR="00A819FA" w:rsidRPr="0002252A" w:rsidRDefault="0059456F" w:rsidP="00B15024">
            <w:pPr>
              <w:pStyle w:val="Tabletext"/>
            </w:pPr>
            <w:r>
              <w:t>subsection 3</w:t>
            </w:r>
            <w:r w:rsidR="00A819FA" w:rsidRPr="0002252A">
              <w:t>5(3) or (4) of the AAT Act (order for non</w:t>
            </w:r>
            <w:r w:rsidR="00B15024">
              <w:noBreakHyphen/>
            </w:r>
            <w:r w:rsidR="00A819FA" w:rsidRPr="0002252A">
              <w:t>publication or non</w:t>
            </w:r>
            <w:r w:rsidR="00B15024">
              <w:noBreakHyphen/>
            </w:r>
            <w:r w:rsidR="00A819FA" w:rsidRPr="0002252A">
              <w:t>disclosure)</w:t>
            </w:r>
          </w:p>
        </w:tc>
        <w:tc>
          <w:tcPr>
            <w:tcW w:w="2362" w:type="dxa"/>
            <w:shd w:val="clear" w:color="auto" w:fill="auto"/>
          </w:tcPr>
          <w:p w14:paraId="7AD71327" w14:textId="77777777" w:rsidR="00A819FA" w:rsidRPr="0002252A" w:rsidRDefault="0059456F" w:rsidP="00B15024">
            <w:pPr>
              <w:pStyle w:val="Tabletext"/>
            </w:pPr>
            <w:r>
              <w:t>section 7</w:t>
            </w:r>
            <w:r w:rsidR="00A819FA" w:rsidRPr="0002252A">
              <w:t>0 of the ART Act (ART may restrict publication or disclosure of information)</w:t>
            </w:r>
          </w:p>
        </w:tc>
      </w:tr>
      <w:tr w:rsidR="00A819FA" w:rsidRPr="0002252A" w14:paraId="0AA07DA9" w14:textId="77777777" w:rsidTr="009E1920">
        <w:tc>
          <w:tcPr>
            <w:tcW w:w="2362" w:type="dxa"/>
            <w:shd w:val="clear" w:color="auto" w:fill="auto"/>
          </w:tcPr>
          <w:p w14:paraId="249B0043" w14:textId="77777777" w:rsidR="00A819FA" w:rsidRPr="0002252A" w:rsidRDefault="00A819FA" w:rsidP="00B15024">
            <w:pPr>
              <w:pStyle w:val="Tabletext"/>
            </w:pPr>
            <w:r w:rsidRPr="0002252A">
              <w:t>95L(1)</w:t>
            </w:r>
          </w:p>
        </w:tc>
        <w:tc>
          <w:tcPr>
            <w:tcW w:w="2362" w:type="dxa"/>
            <w:shd w:val="clear" w:color="auto" w:fill="auto"/>
          </w:tcPr>
          <w:p w14:paraId="6965D604" w14:textId="77777777" w:rsidR="00A819FA" w:rsidRPr="0002252A" w:rsidRDefault="00A819FA" w:rsidP="00B15024">
            <w:pPr>
              <w:pStyle w:val="Tabletext"/>
            </w:pPr>
            <w:r w:rsidRPr="0002252A">
              <w:t>AAT first review</w:t>
            </w:r>
          </w:p>
        </w:tc>
        <w:tc>
          <w:tcPr>
            <w:tcW w:w="2362" w:type="dxa"/>
            <w:shd w:val="clear" w:color="auto" w:fill="auto"/>
          </w:tcPr>
          <w:p w14:paraId="02D042D4" w14:textId="77777777" w:rsidR="00A819FA" w:rsidRPr="0002252A" w:rsidRDefault="00A819FA" w:rsidP="00B15024">
            <w:pPr>
              <w:pStyle w:val="Tabletext"/>
            </w:pPr>
            <w:r w:rsidRPr="0002252A">
              <w:t>ART review</w:t>
            </w:r>
          </w:p>
        </w:tc>
      </w:tr>
      <w:tr w:rsidR="00A819FA" w:rsidRPr="0002252A" w14:paraId="4666EECB" w14:textId="77777777" w:rsidTr="009E1920">
        <w:tc>
          <w:tcPr>
            <w:tcW w:w="2362" w:type="dxa"/>
            <w:shd w:val="clear" w:color="auto" w:fill="auto"/>
          </w:tcPr>
          <w:p w14:paraId="4A016A2E" w14:textId="77777777" w:rsidR="00A819FA" w:rsidRPr="0002252A" w:rsidRDefault="00A819FA" w:rsidP="00B15024">
            <w:pPr>
              <w:pStyle w:val="Tabletext"/>
            </w:pPr>
            <w:r w:rsidRPr="0002252A">
              <w:t>95L(2)</w:t>
            </w:r>
          </w:p>
        </w:tc>
        <w:tc>
          <w:tcPr>
            <w:tcW w:w="2362" w:type="dxa"/>
            <w:shd w:val="clear" w:color="auto" w:fill="auto"/>
          </w:tcPr>
          <w:p w14:paraId="33533082" w14:textId="77777777" w:rsidR="00A819FA" w:rsidRPr="0002252A" w:rsidRDefault="00A819FA" w:rsidP="00B15024">
            <w:pPr>
              <w:pStyle w:val="Tabletext"/>
            </w:pPr>
            <w:r w:rsidRPr="0002252A">
              <w:t>sub</w:t>
            </w:r>
            <w:r w:rsidR="0059456F">
              <w:t>paragraph 3</w:t>
            </w:r>
            <w:r w:rsidRPr="0002252A">
              <w:t>7(1AF)(b)</w:t>
            </w:r>
            <w:r w:rsidRPr="0002252A">
              <w:br/>
              <w:t>(ii) of the AAT Act</w:t>
            </w:r>
          </w:p>
        </w:tc>
        <w:tc>
          <w:tcPr>
            <w:tcW w:w="2362" w:type="dxa"/>
            <w:shd w:val="clear" w:color="auto" w:fill="auto"/>
          </w:tcPr>
          <w:p w14:paraId="1978B290" w14:textId="77777777" w:rsidR="00A819FA" w:rsidRPr="0002252A" w:rsidRDefault="0059456F" w:rsidP="00B15024">
            <w:pPr>
              <w:pStyle w:val="Tabletext"/>
            </w:pPr>
            <w:r>
              <w:t>paragraph 2</w:t>
            </w:r>
            <w:r w:rsidR="00A819FA" w:rsidRPr="0002252A">
              <w:t>9(3)(c) of the ART Act</w:t>
            </w:r>
          </w:p>
        </w:tc>
      </w:tr>
      <w:tr w:rsidR="00A819FA" w:rsidRPr="0002252A" w14:paraId="0AC933BA" w14:textId="77777777" w:rsidTr="009E1920">
        <w:tc>
          <w:tcPr>
            <w:tcW w:w="2362" w:type="dxa"/>
            <w:shd w:val="clear" w:color="auto" w:fill="auto"/>
          </w:tcPr>
          <w:p w14:paraId="75E3A93A" w14:textId="77777777" w:rsidR="00A819FA" w:rsidRPr="0002252A" w:rsidRDefault="00A819FA" w:rsidP="00B15024">
            <w:pPr>
              <w:pStyle w:val="Tabletext"/>
            </w:pPr>
            <w:r w:rsidRPr="0002252A">
              <w:t>95M (heading)</w:t>
            </w:r>
          </w:p>
        </w:tc>
        <w:tc>
          <w:tcPr>
            <w:tcW w:w="2362" w:type="dxa"/>
            <w:shd w:val="clear" w:color="auto" w:fill="auto"/>
          </w:tcPr>
          <w:p w14:paraId="39DFFAD9" w14:textId="77777777" w:rsidR="00A819FA" w:rsidRPr="0002252A" w:rsidRDefault="00A819FA" w:rsidP="00B15024">
            <w:pPr>
              <w:pStyle w:val="Tabletext"/>
            </w:pPr>
            <w:r w:rsidRPr="0002252A">
              <w:t>AAT first review</w:t>
            </w:r>
          </w:p>
        </w:tc>
        <w:tc>
          <w:tcPr>
            <w:tcW w:w="2362" w:type="dxa"/>
            <w:shd w:val="clear" w:color="auto" w:fill="auto"/>
          </w:tcPr>
          <w:p w14:paraId="60A73C82" w14:textId="77777777" w:rsidR="00A819FA" w:rsidRPr="0002252A" w:rsidRDefault="00A819FA" w:rsidP="00B15024">
            <w:pPr>
              <w:pStyle w:val="Tabletext"/>
            </w:pPr>
            <w:r w:rsidRPr="0002252A">
              <w:t>ART review</w:t>
            </w:r>
          </w:p>
        </w:tc>
      </w:tr>
      <w:tr w:rsidR="00A819FA" w:rsidRPr="0002252A" w14:paraId="2AB36BC7" w14:textId="77777777" w:rsidTr="009E1920">
        <w:tc>
          <w:tcPr>
            <w:tcW w:w="2362" w:type="dxa"/>
            <w:shd w:val="clear" w:color="auto" w:fill="auto"/>
          </w:tcPr>
          <w:p w14:paraId="43DD2172" w14:textId="77777777" w:rsidR="00A819FA" w:rsidRPr="0002252A" w:rsidRDefault="00A819FA" w:rsidP="00B15024">
            <w:pPr>
              <w:pStyle w:val="Tabletext"/>
            </w:pPr>
            <w:r w:rsidRPr="0002252A">
              <w:t>95M</w:t>
            </w:r>
          </w:p>
        </w:tc>
        <w:tc>
          <w:tcPr>
            <w:tcW w:w="2362" w:type="dxa"/>
            <w:shd w:val="clear" w:color="auto" w:fill="auto"/>
          </w:tcPr>
          <w:p w14:paraId="1558F95E" w14:textId="77777777" w:rsidR="00A819FA" w:rsidRPr="0002252A" w:rsidRDefault="00A819FA" w:rsidP="00B15024">
            <w:pPr>
              <w:pStyle w:val="Tabletext"/>
            </w:pPr>
            <w:r w:rsidRPr="0002252A">
              <w:t>the AAT must not, on AAT first review</w:t>
            </w:r>
          </w:p>
        </w:tc>
        <w:tc>
          <w:tcPr>
            <w:tcW w:w="2362" w:type="dxa"/>
            <w:shd w:val="clear" w:color="auto" w:fill="auto"/>
          </w:tcPr>
          <w:p w14:paraId="116354A8" w14:textId="77777777" w:rsidR="00A819FA" w:rsidRPr="0002252A" w:rsidRDefault="00A819FA" w:rsidP="00B15024">
            <w:pPr>
              <w:pStyle w:val="Tabletext"/>
            </w:pPr>
            <w:r w:rsidRPr="0002252A">
              <w:t>the ART must not, on ART review</w:t>
            </w:r>
          </w:p>
        </w:tc>
      </w:tr>
      <w:tr w:rsidR="00A819FA" w:rsidRPr="0002252A" w14:paraId="2E6B45A0" w14:textId="77777777" w:rsidTr="009E1920">
        <w:tc>
          <w:tcPr>
            <w:tcW w:w="2362" w:type="dxa"/>
            <w:shd w:val="clear" w:color="auto" w:fill="auto"/>
          </w:tcPr>
          <w:p w14:paraId="403A745B" w14:textId="77777777" w:rsidR="00A819FA" w:rsidRPr="0002252A" w:rsidRDefault="00A819FA" w:rsidP="00B15024">
            <w:pPr>
              <w:pStyle w:val="Tabletext"/>
            </w:pPr>
            <w:r w:rsidRPr="0002252A">
              <w:t>95N (heading)</w:t>
            </w:r>
          </w:p>
        </w:tc>
        <w:tc>
          <w:tcPr>
            <w:tcW w:w="2362" w:type="dxa"/>
            <w:shd w:val="clear" w:color="auto" w:fill="auto"/>
          </w:tcPr>
          <w:p w14:paraId="1D8E9057" w14:textId="77777777" w:rsidR="00A819FA" w:rsidRPr="0002252A" w:rsidRDefault="00A819FA" w:rsidP="00B15024">
            <w:pPr>
              <w:pStyle w:val="Tabletext"/>
            </w:pPr>
            <w:r w:rsidRPr="0002252A">
              <w:t>AAT first review decision</w:t>
            </w:r>
          </w:p>
        </w:tc>
        <w:tc>
          <w:tcPr>
            <w:tcW w:w="2362" w:type="dxa"/>
            <w:shd w:val="clear" w:color="auto" w:fill="auto"/>
          </w:tcPr>
          <w:p w14:paraId="014425D0" w14:textId="77777777" w:rsidR="00A819FA" w:rsidRPr="0002252A" w:rsidRDefault="00A819FA" w:rsidP="00B15024">
            <w:pPr>
              <w:pStyle w:val="Tabletext"/>
            </w:pPr>
            <w:r w:rsidRPr="0002252A">
              <w:t>certain ART review decisions</w:t>
            </w:r>
          </w:p>
        </w:tc>
      </w:tr>
      <w:tr w:rsidR="00A819FA" w:rsidRPr="0002252A" w14:paraId="2F46CADB" w14:textId="77777777" w:rsidTr="009E1920">
        <w:tc>
          <w:tcPr>
            <w:tcW w:w="2362" w:type="dxa"/>
            <w:shd w:val="clear" w:color="auto" w:fill="auto"/>
          </w:tcPr>
          <w:p w14:paraId="645AD348" w14:textId="77777777" w:rsidR="00A819FA" w:rsidRPr="0002252A" w:rsidRDefault="00A819FA" w:rsidP="00B15024">
            <w:pPr>
              <w:pStyle w:val="Tabletext"/>
            </w:pPr>
            <w:r w:rsidRPr="0002252A">
              <w:t>95N(2)</w:t>
            </w:r>
          </w:p>
        </w:tc>
        <w:tc>
          <w:tcPr>
            <w:tcW w:w="2362" w:type="dxa"/>
            <w:shd w:val="clear" w:color="auto" w:fill="auto"/>
          </w:tcPr>
          <w:p w14:paraId="0B68536E" w14:textId="77777777" w:rsidR="00A819FA" w:rsidRPr="0002252A" w:rsidRDefault="00A819FA" w:rsidP="00B15024">
            <w:pPr>
              <w:pStyle w:val="Tabletext"/>
            </w:pPr>
            <w:r w:rsidRPr="0002252A">
              <w:t>If the AAT</w:t>
            </w:r>
          </w:p>
        </w:tc>
        <w:tc>
          <w:tcPr>
            <w:tcW w:w="2362" w:type="dxa"/>
            <w:shd w:val="clear" w:color="auto" w:fill="auto"/>
          </w:tcPr>
          <w:p w14:paraId="3C554BB9" w14:textId="77777777" w:rsidR="00A819FA" w:rsidRPr="0002252A" w:rsidRDefault="00A819FA" w:rsidP="00B15024">
            <w:pPr>
              <w:pStyle w:val="Tabletext"/>
            </w:pPr>
            <w:r w:rsidRPr="0002252A">
              <w:t>If the ART</w:t>
            </w:r>
          </w:p>
        </w:tc>
      </w:tr>
      <w:tr w:rsidR="00A819FA" w:rsidRPr="0002252A" w14:paraId="22D7DB13" w14:textId="77777777" w:rsidTr="009E1920">
        <w:tc>
          <w:tcPr>
            <w:tcW w:w="2362" w:type="dxa"/>
            <w:shd w:val="clear" w:color="auto" w:fill="auto"/>
          </w:tcPr>
          <w:p w14:paraId="49E0F472" w14:textId="77777777" w:rsidR="00A819FA" w:rsidRPr="0002252A" w:rsidRDefault="00A819FA" w:rsidP="00B15024">
            <w:pPr>
              <w:pStyle w:val="Tabletext"/>
            </w:pPr>
            <w:r w:rsidRPr="0002252A">
              <w:t>95N(2)</w:t>
            </w:r>
          </w:p>
        </w:tc>
        <w:tc>
          <w:tcPr>
            <w:tcW w:w="2362" w:type="dxa"/>
            <w:shd w:val="clear" w:color="auto" w:fill="auto"/>
          </w:tcPr>
          <w:p w14:paraId="560E9ECB" w14:textId="77777777" w:rsidR="00A819FA" w:rsidRPr="0002252A" w:rsidRDefault="00A819FA" w:rsidP="00B15024">
            <w:pPr>
              <w:pStyle w:val="Tabletext"/>
            </w:pPr>
            <w:r w:rsidRPr="0002252A">
              <w:t>AAT first review</w:t>
            </w:r>
          </w:p>
        </w:tc>
        <w:tc>
          <w:tcPr>
            <w:tcW w:w="2362" w:type="dxa"/>
            <w:shd w:val="clear" w:color="auto" w:fill="auto"/>
          </w:tcPr>
          <w:p w14:paraId="09EEA25F" w14:textId="77777777" w:rsidR="00A819FA" w:rsidRPr="0002252A" w:rsidRDefault="00A819FA" w:rsidP="00B15024">
            <w:pPr>
              <w:pStyle w:val="Tabletext"/>
            </w:pPr>
            <w:r w:rsidRPr="0002252A">
              <w:t>ART review</w:t>
            </w:r>
          </w:p>
        </w:tc>
      </w:tr>
      <w:tr w:rsidR="00A819FA" w:rsidRPr="0002252A" w14:paraId="4224D161" w14:textId="77777777" w:rsidTr="009E1920">
        <w:tc>
          <w:tcPr>
            <w:tcW w:w="2362" w:type="dxa"/>
            <w:shd w:val="clear" w:color="auto" w:fill="auto"/>
          </w:tcPr>
          <w:p w14:paraId="4DFC2318" w14:textId="77777777" w:rsidR="00A819FA" w:rsidRPr="0002252A" w:rsidRDefault="00A819FA" w:rsidP="00B15024">
            <w:pPr>
              <w:pStyle w:val="Tabletext"/>
            </w:pPr>
            <w:r w:rsidRPr="0002252A">
              <w:t>95N(2)</w:t>
            </w:r>
          </w:p>
        </w:tc>
        <w:tc>
          <w:tcPr>
            <w:tcW w:w="2362" w:type="dxa"/>
            <w:shd w:val="clear" w:color="auto" w:fill="auto"/>
          </w:tcPr>
          <w:p w14:paraId="5CDB3C97" w14:textId="77777777" w:rsidR="00A819FA" w:rsidRPr="0002252A" w:rsidRDefault="00A819FA" w:rsidP="00B15024">
            <w:pPr>
              <w:pStyle w:val="Tabletext"/>
            </w:pPr>
            <w:r w:rsidRPr="0002252A">
              <w:t>AAT may</w:t>
            </w:r>
          </w:p>
        </w:tc>
        <w:tc>
          <w:tcPr>
            <w:tcW w:w="2362" w:type="dxa"/>
            <w:shd w:val="clear" w:color="auto" w:fill="auto"/>
          </w:tcPr>
          <w:p w14:paraId="61B043C5" w14:textId="77777777" w:rsidR="00A819FA" w:rsidRPr="0002252A" w:rsidRDefault="00A819FA" w:rsidP="00B15024">
            <w:pPr>
              <w:pStyle w:val="Tabletext"/>
            </w:pPr>
            <w:r w:rsidRPr="0002252A">
              <w:t>ART may</w:t>
            </w:r>
          </w:p>
        </w:tc>
      </w:tr>
      <w:tr w:rsidR="00A819FA" w:rsidRPr="0002252A" w14:paraId="78DFEE70" w14:textId="77777777" w:rsidTr="009E1920">
        <w:tc>
          <w:tcPr>
            <w:tcW w:w="2362" w:type="dxa"/>
            <w:shd w:val="clear" w:color="auto" w:fill="auto"/>
          </w:tcPr>
          <w:p w14:paraId="198156E6" w14:textId="77777777" w:rsidR="00A819FA" w:rsidRPr="0002252A" w:rsidRDefault="00A819FA" w:rsidP="00B15024">
            <w:pPr>
              <w:pStyle w:val="Tabletext"/>
            </w:pPr>
            <w:r w:rsidRPr="0002252A">
              <w:t>95N(2)(a)</w:t>
            </w:r>
          </w:p>
        </w:tc>
        <w:tc>
          <w:tcPr>
            <w:tcW w:w="2362" w:type="dxa"/>
            <w:shd w:val="clear" w:color="auto" w:fill="auto"/>
          </w:tcPr>
          <w:p w14:paraId="11EF752C" w14:textId="77777777" w:rsidR="00A819FA" w:rsidRPr="0002252A" w:rsidRDefault="00A819FA" w:rsidP="00B15024">
            <w:pPr>
              <w:pStyle w:val="Tabletext"/>
            </w:pPr>
            <w:r w:rsidRPr="0002252A">
              <w:t>AAT</w:t>
            </w:r>
          </w:p>
        </w:tc>
        <w:tc>
          <w:tcPr>
            <w:tcW w:w="2362" w:type="dxa"/>
            <w:shd w:val="clear" w:color="auto" w:fill="auto"/>
          </w:tcPr>
          <w:p w14:paraId="2A6ED4A1" w14:textId="77777777" w:rsidR="00A819FA" w:rsidRPr="0002252A" w:rsidRDefault="00A819FA" w:rsidP="00B15024">
            <w:pPr>
              <w:pStyle w:val="Tabletext"/>
            </w:pPr>
            <w:r w:rsidRPr="0002252A">
              <w:t>ART</w:t>
            </w:r>
          </w:p>
        </w:tc>
      </w:tr>
      <w:tr w:rsidR="00A819FA" w:rsidRPr="0002252A" w14:paraId="226136D5" w14:textId="77777777" w:rsidTr="009E1920">
        <w:tc>
          <w:tcPr>
            <w:tcW w:w="2362" w:type="dxa"/>
            <w:shd w:val="clear" w:color="auto" w:fill="auto"/>
          </w:tcPr>
          <w:p w14:paraId="41CB499B" w14:textId="77777777" w:rsidR="00A819FA" w:rsidRPr="0002252A" w:rsidRDefault="00A819FA" w:rsidP="00B15024">
            <w:pPr>
              <w:pStyle w:val="Tabletext"/>
            </w:pPr>
            <w:r w:rsidRPr="0002252A">
              <w:t>95N(2)(b)</w:t>
            </w:r>
          </w:p>
        </w:tc>
        <w:tc>
          <w:tcPr>
            <w:tcW w:w="2362" w:type="dxa"/>
            <w:shd w:val="clear" w:color="auto" w:fill="auto"/>
          </w:tcPr>
          <w:p w14:paraId="2ED39028" w14:textId="77777777" w:rsidR="00A819FA" w:rsidRPr="0002252A" w:rsidRDefault="00A819FA" w:rsidP="00B15024">
            <w:pPr>
              <w:pStyle w:val="Tabletext"/>
            </w:pPr>
            <w:r w:rsidRPr="0002252A">
              <w:t>AAT</w:t>
            </w:r>
          </w:p>
        </w:tc>
        <w:tc>
          <w:tcPr>
            <w:tcW w:w="2362" w:type="dxa"/>
            <w:shd w:val="clear" w:color="auto" w:fill="auto"/>
          </w:tcPr>
          <w:p w14:paraId="054E2800" w14:textId="77777777" w:rsidR="00A819FA" w:rsidRPr="0002252A" w:rsidRDefault="00A819FA" w:rsidP="00B15024">
            <w:pPr>
              <w:pStyle w:val="Tabletext"/>
            </w:pPr>
            <w:r w:rsidRPr="0002252A">
              <w:t>ART</w:t>
            </w:r>
          </w:p>
        </w:tc>
      </w:tr>
      <w:tr w:rsidR="00A819FA" w:rsidRPr="0002252A" w14:paraId="51EFCA6C" w14:textId="77777777" w:rsidTr="009E1920">
        <w:tc>
          <w:tcPr>
            <w:tcW w:w="2362" w:type="dxa"/>
            <w:shd w:val="clear" w:color="auto" w:fill="auto"/>
          </w:tcPr>
          <w:p w14:paraId="06815104" w14:textId="77777777" w:rsidR="00A819FA" w:rsidRPr="0002252A" w:rsidRDefault="00A819FA" w:rsidP="00B15024">
            <w:pPr>
              <w:pStyle w:val="Tabletext"/>
            </w:pPr>
            <w:r w:rsidRPr="0002252A">
              <w:t>95N(3)</w:t>
            </w:r>
          </w:p>
        </w:tc>
        <w:tc>
          <w:tcPr>
            <w:tcW w:w="2362" w:type="dxa"/>
            <w:shd w:val="clear" w:color="auto" w:fill="auto"/>
          </w:tcPr>
          <w:p w14:paraId="2A0DAC72" w14:textId="77777777" w:rsidR="00A819FA" w:rsidRPr="0002252A" w:rsidRDefault="00A819FA" w:rsidP="00B15024">
            <w:pPr>
              <w:pStyle w:val="Tabletext"/>
            </w:pPr>
            <w:r w:rsidRPr="0002252A">
              <w:t>AAT</w:t>
            </w:r>
          </w:p>
        </w:tc>
        <w:tc>
          <w:tcPr>
            <w:tcW w:w="2362" w:type="dxa"/>
            <w:shd w:val="clear" w:color="auto" w:fill="auto"/>
          </w:tcPr>
          <w:p w14:paraId="699D4869" w14:textId="77777777" w:rsidR="00A819FA" w:rsidRPr="0002252A" w:rsidRDefault="00A819FA" w:rsidP="00B15024">
            <w:pPr>
              <w:pStyle w:val="Tabletext"/>
            </w:pPr>
            <w:r w:rsidRPr="0002252A">
              <w:t>ART</w:t>
            </w:r>
          </w:p>
        </w:tc>
      </w:tr>
      <w:tr w:rsidR="00A819FA" w:rsidRPr="0002252A" w14:paraId="244D548F" w14:textId="77777777" w:rsidTr="009E1920">
        <w:tc>
          <w:tcPr>
            <w:tcW w:w="2362" w:type="dxa"/>
            <w:shd w:val="clear" w:color="auto" w:fill="auto"/>
          </w:tcPr>
          <w:p w14:paraId="773568BF" w14:textId="77777777" w:rsidR="00A819FA" w:rsidRPr="0002252A" w:rsidRDefault="00A819FA" w:rsidP="00B15024">
            <w:pPr>
              <w:pStyle w:val="Tabletext"/>
            </w:pPr>
            <w:r w:rsidRPr="0002252A">
              <w:t>98A (heading)</w:t>
            </w:r>
          </w:p>
        </w:tc>
        <w:tc>
          <w:tcPr>
            <w:tcW w:w="2362" w:type="dxa"/>
            <w:shd w:val="clear" w:color="auto" w:fill="auto"/>
          </w:tcPr>
          <w:p w14:paraId="57006D95" w14:textId="77777777" w:rsidR="00A819FA" w:rsidRPr="0002252A" w:rsidRDefault="00A819FA" w:rsidP="00B15024">
            <w:pPr>
              <w:pStyle w:val="Tabletext"/>
            </w:pPr>
            <w:r w:rsidRPr="0002252A">
              <w:t>AAT first reviews and AAT second reviews</w:t>
            </w:r>
          </w:p>
        </w:tc>
        <w:tc>
          <w:tcPr>
            <w:tcW w:w="2362" w:type="dxa"/>
            <w:shd w:val="clear" w:color="auto" w:fill="auto"/>
          </w:tcPr>
          <w:p w14:paraId="4678D342" w14:textId="77777777" w:rsidR="00A819FA" w:rsidRPr="0002252A" w:rsidRDefault="00A819FA" w:rsidP="00B15024">
            <w:pPr>
              <w:pStyle w:val="Tabletext"/>
            </w:pPr>
            <w:r w:rsidRPr="0002252A">
              <w:t>ART reviews</w:t>
            </w:r>
          </w:p>
        </w:tc>
      </w:tr>
      <w:tr w:rsidR="00A819FA" w:rsidRPr="0002252A" w14:paraId="635D2541" w14:textId="77777777" w:rsidTr="009E1920">
        <w:tc>
          <w:tcPr>
            <w:tcW w:w="2362" w:type="dxa"/>
            <w:shd w:val="clear" w:color="auto" w:fill="auto"/>
          </w:tcPr>
          <w:p w14:paraId="45B1B3A9" w14:textId="77777777" w:rsidR="00A819FA" w:rsidRPr="0002252A" w:rsidRDefault="00A819FA" w:rsidP="00B15024">
            <w:pPr>
              <w:pStyle w:val="Tabletext"/>
            </w:pPr>
            <w:r w:rsidRPr="0002252A">
              <w:t>98A</w:t>
            </w:r>
          </w:p>
        </w:tc>
        <w:tc>
          <w:tcPr>
            <w:tcW w:w="2362" w:type="dxa"/>
            <w:shd w:val="clear" w:color="auto" w:fill="auto"/>
          </w:tcPr>
          <w:p w14:paraId="4D463FB2" w14:textId="77777777" w:rsidR="00A819FA" w:rsidRPr="0002252A" w:rsidRDefault="00A819FA" w:rsidP="00B15024">
            <w:pPr>
              <w:pStyle w:val="Tabletext"/>
            </w:pPr>
            <w:r w:rsidRPr="0002252A">
              <w:t>AAT first review or AAT second review</w:t>
            </w:r>
          </w:p>
        </w:tc>
        <w:tc>
          <w:tcPr>
            <w:tcW w:w="2362" w:type="dxa"/>
            <w:shd w:val="clear" w:color="auto" w:fill="auto"/>
          </w:tcPr>
          <w:p w14:paraId="1B067FAF" w14:textId="77777777" w:rsidR="00A819FA" w:rsidRPr="0002252A" w:rsidRDefault="00A819FA" w:rsidP="00B15024">
            <w:pPr>
              <w:pStyle w:val="Tabletext"/>
            </w:pPr>
            <w:r w:rsidRPr="0002252A">
              <w:t>ART review</w:t>
            </w:r>
          </w:p>
        </w:tc>
      </w:tr>
      <w:tr w:rsidR="00A819FA" w:rsidRPr="0002252A" w14:paraId="44B1B9BD" w14:textId="77777777" w:rsidTr="009E1920">
        <w:tc>
          <w:tcPr>
            <w:tcW w:w="2362" w:type="dxa"/>
            <w:shd w:val="clear" w:color="auto" w:fill="auto"/>
          </w:tcPr>
          <w:p w14:paraId="076B0FCD" w14:textId="77777777" w:rsidR="00A819FA" w:rsidRPr="0002252A" w:rsidRDefault="00A819FA" w:rsidP="00B15024">
            <w:pPr>
              <w:pStyle w:val="Tabletext"/>
            </w:pPr>
            <w:r w:rsidRPr="0002252A">
              <w:t>98B (heading)</w:t>
            </w:r>
          </w:p>
        </w:tc>
        <w:tc>
          <w:tcPr>
            <w:tcW w:w="2362" w:type="dxa"/>
            <w:shd w:val="clear" w:color="auto" w:fill="auto"/>
          </w:tcPr>
          <w:p w14:paraId="3149CF24" w14:textId="77777777" w:rsidR="00A819FA" w:rsidRPr="0002252A" w:rsidRDefault="00A819FA" w:rsidP="00B15024">
            <w:pPr>
              <w:pStyle w:val="Tabletext"/>
            </w:pPr>
            <w:r w:rsidRPr="0002252A">
              <w:t>AAT first reviews and AAT second reviews</w:t>
            </w:r>
          </w:p>
        </w:tc>
        <w:tc>
          <w:tcPr>
            <w:tcW w:w="2362" w:type="dxa"/>
            <w:shd w:val="clear" w:color="auto" w:fill="auto"/>
          </w:tcPr>
          <w:p w14:paraId="779C5D3C" w14:textId="77777777" w:rsidR="00A819FA" w:rsidRPr="0002252A" w:rsidRDefault="00A819FA" w:rsidP="00B15024">
            <w:pPr>
              <w:pStyle w:val="Tabletext"/>
            </w:pPr>
            <w:r w:rsidRPr="0002252A">
              <w:t>ART reviews</w:t>
            </w:r>
          </w:p>
        </w:tc>
      </w:tr>
      <w:tr w:rsidR="00A819FA" w:rsidRPr="0002252A" w14:paraId="0DF23D89" w14:textId="77777777" w:rsidTr="009E1920">
        <w:tc>
          <w:tcPr>
            <w:tcW w:w="2362" w:type="dxa"/>
            <w:shd w:val="clear" w:color="auto" w:fill="auto"/>
          </w:tcPr>
          <w:p w14:paraId="712F53B6" w14:textId="77777777" w:rsidR="00A819FA" w:rsidRPr="0002252A" w:rsidRDefault="00A819FA" w:rsidP="00B15024">
            <w:pPr>
              <w:pStyle w:val="Tabletext"/>
            </w:pPr>
            <w:r w:rsidRPr="0002252A">
              <w:t>98B(1)</w:t>
            </w:r>
          </w:p>
        </w:tc>
        <w:tc>
          <w:tcPr>
            <w:tcW w:w="2362" w:type="dxa"/>
            <w:shd w:val="clear" w:color="auto" w:fill="auto"/>
          </w:tcPr>
          <w:p w14:paraId="3FAB54F8" w14:textId="77777777" w:rsidR="00A819FA" w:rsidRPr="0002252A" w:rsidRDefault="0059456F" w:rsidP="00B15024">
            <w:pPr>
              <w:pStyle w:val="Tabletext"/>
            </w:pPr>
            <w:r>
              <w:t>subsection 3</w:t>
            </w:r>
            <w:r w:rsidR="00A819FA" w:rsidRPr="0002252A">
              <w:t>5(3) or (4) of the AAT Act in relation to an AAT first review or AAT second review</w:t>
            </w:r>
          </w:p>
        </w:tc>
        <w:tc>
          <w:tcPr>
            <w:tcW w:w="2362" w:type="dxa"/>
            <w:shd w:val="clear" w:color="auto" w:fill="auto"/>
          </w:tcPr>
          <w:p w14:paraId="2AE77EA5" w14:textId="77777777" w:rsidR="00A819FA" w:rsidRPr="0002252A" w:rsidRDefault="0059456F" w:rsidP="00B15024">
            <w:pPr>
              <w:pStyle w:val="Tabletext"/>
            </w:pPr>
            <w:r>
              <w:t>section 7</w:t>
            </w:r>
            <w:r w:rsidR="00A819FA" w:rsidRPr="0002252A">
              <w:t>0 of the ART Act in relation to an ART review</w:t>
            </w:r>
          </w:p>
        </w:tc>
      </w:tr>
      <w:tr w:rsidR="00A819FA" w:rsidRPr="0002252A" w14:paraId="1F71E8DF" w14:textId="77777777" w:rsidTr="009E1920">
        <w:tc>
          <w:tcPr>
            <w:tcW w:w="2362" w:type="dxa"/>
            <w:shd w:val="clear" w:color="auto" w:fill="auto"/>
          </w:tcPr>
          <w:p w14:paraId="212F7016" w14:textId="77777777" w:rsidR="00A819FA" w:rsidRPr="0002252A" w:rsidRDefault="00A819FA" w:rsidP="00B15024">
            <w:pPr>
              <w:pStyle w:val="Tabletext"/>
            </w:pPr>
            <w:r w:rsidRPr="0002252A">
              <w:t>98B(2)</w:t>
            </w:r>
          </w:p>
        </w:tc>
        <w:tc>
          <w:tcPr>
            <w:tcW w:w="2362" w:type="dxa"/>
            <w:shd w:val="clear" w:color="auto" w:fill="auto"/>
          </w:tcPr>
          <w:p w14:paraId="33EBC220" w14:textId="77777777" w:rsidR="00A819FA" w:rsidRPr="0002252A" w:rsidRDefault="0059456F" w:rsidP="00B15024">
            <w:pPr>
              <w:pStyle w:val="Tabletext"/>
            </w:pPr>
            <w:r>
              <w:t>subsection 3</w:t>
            </w:r>
            <w:r w:rsidR="00A819FA" w:rsidRPr="0002252A">
              <w:t>5(3) or (4) of the AAT Act in relation to an AAT first review or AAT second review</w:t>
            </w:r>
          </w:p>
        </w:tc>
        <w:tc>
          <w:tcPr>
            <w:tcW w:w="2362" w:type="dxa"/>
            <w:shd w:val="clear" w:color="auto" w:fill="auto"/>
          </w:tcPr>
          <w:p w14:paraId="7683200F" w14:textId="77777777" w:rsidR="00A819FA" w:rsidRPr="0002252A" w:rsidRDefault="0059456F" w:rsidP="00B15024">
            <w:pPr>
              <w:pStyle w:val="Tabletext"/>
            </w:pPr>
            <w:r>
              <w:t>section 7</w:t>
            </w:r>
            <w:r w:rsidR="00A819FA" w:rsidRPr="0002252A">
              <w:t>0 of the ART Act in relation to an ART review</w:t>
            </w:r>
          </w:p>
        </w:tc>
      </w:tr>
      <w:tr w:rsidR="00A819FA" w:rsidRPr="0002252A" w14:paraId="438DF192" w14:textId="77777777" w:rsidTr="009E1920">
        <w:tc>
          <w:tcPr>
            <w:tcW w:w="2362" w:type="dxa"/>
            <w:shd w:val="clear" w:color="auto" w:fill="auto"/>
          </w:tcPr>
          <w:p w14:paraId="6FFF6B94" w14:textId="77777777" w:rsidR="00A819FA" w:rsidRPr="0002252A" w:rsidRDefault="00A819FA" w:rsidP="00B15024">
            <w:pPr>
              <w:pStyle w:val="Tabletext"/>
            </w:pPr>
            <w:r w:rsidRPr="0002252A">
              <w:t>98B(2) (note)</w:t>
            </w:r>
          </w:p>
        </w:tc>
        <w:tc>
          <w:tcPr>
            <w:tcW w:w="2362" w:type="dxa"/>
            <w:shd w:val="clear" w:color="auto" w:fill="auto"/>
          </w:tcPr>
          <w:p w14:paraId="34CF124A" w14:textId="77777777" w:rsidR="00A819FA" w:rsidRPr="0002252A" w:rsidRDefault="0059456F" w:rsidP="00B15024">
            <w:pPr>
              <w:pStyle w:val="Tabletext"/>
            </w:pPr>
            <w:r>
              <w:t>subsection 3</w:t>
            </w:r>
            <w:r w:rsidR="00A819FA" w:rsidRPr="0002252A">
              <w:t xml:space="preserve">5(3) or (4) of the AAT Act (see </w:t>
            </w:r>
            <w:r>
              <w:t>section 6</w:t>
            </w:r>
            <w:r w:rsidR="00A819FA" w:rsidRPr="0002252A">
              <w:t>2C of that Act)</w:t>
            </w:r>
          </w:p>
        </w:tc>
        <w:tc>
          <w:tcPr>
            <w:tcW w:w="2362" w:type="dxa"/>
            <w:shd w:val="clear" w:color="auto" w:fill="auto"/>
          </w:tcPr>
          <w:p w14:paraId="06FD6EBD" w14:textId="1B9506A7" w:rsidR="00A819FA" w:rsidRPr="0002252A" w:rsidRDefault="0059456F" w:rsidP="00B15024">
            <w:pPr>
              <w:pStyle w:val="Tabletext"/>
            </w:pPr>
            <w:r>
              <w:t>section 7</w:t>
            </w:r>
            <w:r w:rsidR="00A819FA" w:rsidRPr="0002252A">
              <w:t xml:space="preserve">0 of the ART Act (see </w:t>
            </w:r>
            <w:r w:rsidR="00B15024">
              <w:t>section 1</w:t>
            </w:r>
            <w:r w:rsidR="00A819FA" w:rsidRPr="0002252A">
              <w:t>19 of that Act)</w:t>
            </w:r>
          </w:p>
        </w:tc>
      </w:tr>
      <w:tr w:rsidR="00A819FA" w:rsidRPr="0002252A" w14:paraId="1EFA9D3F" w14:textId="77777777" w:rsidTr="009E1920">
        <w:tc>
          <w:tcPr>
            <w:tcW w:w="2362" w:type="dxa"/>
            <w:shd w:val="clear" w:color="auto" w:fill="auto"/>
          </w:tcPr>
          <w:p w14:paraId="37794E9F" w14:textId="77777777" w:rsidR="00A819FA" w:rsidRPr="0002252A" w:rsidRDefault="00A819FA" w:rsidP="00B15024">
            <w:pPr>
              <w:pStyle w:val="Tabletext"/>
            </w:pPr>
            <w:r w:rsidRPr="0002252A">
              <w:t>98C (heading)</w:t>
            </w:r>
          </w:p>
        </w:tc>
        <w:tc>
          <w:tcPr>
            <w:tcW w:w="2362" w:type="dxa"/>
            <w:shd w:val="clear" w:color="auto" w:fill="auto"/>
          </w:tcPr>
          <w:p w14:paraId="43CA08C5" w14:textId="77777777" w:rsidR="00A819FA" w:rsidRPr="0002252A" w:rsidRDefault="00A819FA" w:rsidP="00B15024">
            <w:pPr>
              <w:pStyle w:val="Tabletext"/>
            </w:pPr>
            <w:r w:rsidRPr="0002252A">
              <w:t>AAT first reviews and AAT second reviews</w:t>
            </w:r>
          </w:p>
        </w:tc>
        <w:tc>
          <w:tcPr>
            <w:tcW w:w="2362" w:type="dxa"/>
            <w:shd w:val="clear" w:color="auto" w:fill="auto"/>
          </w:tcPr>
          <w:p w14:paraId="38BF53B2" w14:textId="77777777" w:rsidR="00A819FA" w:rsidRPr="0002252A" w:rsidRDefault="00A819FA" w:rsidP="00B15024">
            <w:pPr>
              <w:pStyle w:val="Tabletext"/>
            </w:pPr>
            <w:r w:rsidRPr="0002252A">
              <w:t>ART reviews</w:t>
            </w:r>
          </w:p>
        </w:tc>
      </w:tr>
      <w:tr w:rsidR="00A819FA" w:rsidRPr="0002252A" w14:paraId="31144CF2" w14:textId="77777777" w:rsidTr="009E1920">
        <w:tc>
          <w:tcPr>
            <w:tcW w:w="2362" w:type="dxa"/>
            <w:shd w:val="clear" w:color="auto" w:fill="auto"/>
          </w:tcPr>
          <w:p w14:paraId="0F6F3B9A" w14:textId="77777777" w:rsidR="00A819FA" w:rsidRPr="0002252A" w:rsidRDefault="00A819FA" w:rsidP="00B15024">
            <w:pPr>
              <w:pStyle w:val="Tabletext"/>
            </w:pPr>
            <w:r w:rsidRPr="0002252A">
              <w:t>98C(1)</w:t>
            </w:r>
          </w:p>
        </w:tc>
        <w:tc>
          <w:tcPr>
            <w:tcW w:w="2362" w:type="dxa"/>
            <w:shd w:val="clear" w:color="auto" w:fill="auto"/>
          </w:tcPr>
          <w:p w14:paraId="394E41E3" w14:textId="77777777" w:rsidR="00A819FA" w:rsidRPr="0002252A" w:rsidRDefault="0059456F" w:rsidP="00B15024">
            <w:pPr>
              <w:pStyle w:val="Tabletext"/>
            </w:pPr>
            <w:r>
              <w:t>subsection 3</w:t>
            </w:r>
            <w:r w:rsidR="00A819FA" w:rsidRPr="0002252A">
              <w:t>5(3) or (4) of the AAT Act in relation to an AAT first review or AAT second review</w:t>
            </w:r>
          </w:p>
        </w:tc>
        <w:tc>
          <w:tcPr>
            <w:tcW w:w="2362" w:type="dxa"/>
            <w:shd w:val="clear" w:color="auto" w:fill="auto"/>
          </w:tcPr>
          <w:p w14:paraId="0A426B1F" w14:textId="77777777" w:rsidR="00A819FA" w:rsidRPr="0002252A" w:rsidRDefault="0059456F" w:rsidP="00B15024">
            <w:pPr>
              <w:pStyle w:val="Tabletext"/>
            </w:pPr>
            <w:r>
              <w:t>section 7</w:t>
            </w:r>
            <w:r w:rsidR="00A819FA" w:rsidRPr="0002252A">
              <w:t>0 of the ART Act in relation to an ART review</w:t>
            </w:r>
          </w:p>
        </w:tc>
      </w:tr>
      <w:tr w:rsidR="00A819FA" w:rsidRPr="0002252A" w14:paraId="3630F080" w14:textId="77777777" w:rsidTr="009E1920">
        <w:tc>
          <w:tcPr>
            <w:tcW w:w="2362" w:type="dxa"/>
            <w:shd w:val="clear" w:color="auto" w:fill="auto"/>
          </w:tcPr>
          <w:p w14:paraId="72D89ABB" w14:textId="77777777" w:rsidR="00A819FA" w:rsidRPr="0002252A" w:rsidRDefault="00A819FA" w:rsidP="00B15024">
            <w:pPr>
              <w:pStyle w:val="Tabletext"/>
            </w:pPr>
            <w:r w:rsidRPr="0002252A">
              <w:t>98C(2)</w:t>
            </w:r>
          </w:p>
        </w:tc>
        <w:tc>
          <w:tcPr>
            <w:tcW w:w="2362" w:type="dxa"/>
            <w:shd w:val="clear" w:color="auto" w:fill="auto"/>
          </w:tcPr>
          <w:p w14:paraId="7AB4E853" w14:textId="77777777" w:rsidR="00A819FA" w:rsidRPr="0002252A" w:rsidRDefault="00A819FA" w:rsidP="00B15024">
            <w:pPr>
              <w:pStyle w:val="Tabletext"/>
            </w:pPr>
            <w:r w:rsidRPr="0002252A">
              <w:t>AAT</w:t>
            </w:r>
          </w:p>
        </w:tc>
        <w:tc>
          <w:tcPr>
            <w:tcW w:w="2362" w:type="dxa"/>
            <w:shd w:val="clear" w:color="auto" w:fill="auto"/>
          </w:tcPr>
          <w:p w14:paraId="0941A3AE" w14:textId="77777777" w:rsidR="00A819FA" w:rsidRPr="0002252A" w:rsidRDefault="00A819FA" w:rsidP="00B15024">
            <w:pPr>
              <w:pStyle w:val="Tabletext"/>
            </w:pPr>
            <w:r w:rsidRPr="0002252A">
              <w:t>ART</w:t>
            </w:r>
          </w:p>
        </w:tc>
      </w:tr>
      <w:tr w:rsidR="00A819FA" w:rsidRPr="0002252A" w14:paraId="13D12A72" w14:textId="77777777" w:rsidTr="009E1920">
        <w:tc>
          <w:tcPr>
            <w:tcW w:w="2362" w:type="dxa"/>
            <w:shd w:val="clear" w:color="auto" w:fill="auto"/>
          </w:tcPr>
          <w:p w14:paraId="0E873160" w14:textId="77777777" w:rsidR="00A819FA" w:rsidRPr="0002252A" w:rsidRDefault="00A819FA" w:rsidP="00B15024">
            <w:pPr>
              <w:pStyle w:val="Tabletext"/>
            </w:pPr>
            <w:r w:rsidRPr="0002252A">
              <w:t>98D (heading)</w:t>
            </w:r>
          </w:p>
        </w:tc>
        <w:tc>
          <w:tcPr>
            <w:tcW w:w="2362" w:type="dxa"/>
            <w:shd w:val="clear" w:color="auto" w:fill="auto"/>
          </w:tcPr>
          <w:p w14:paraId="737DDF4D" w14:textId="77777777" w:rsidR="00A819FA" w:rsidRPr="0002252A" w:rsidRDefault="00A819FA" w:rsidP="00B15024">
            <w:pPr>
              <w:pStyle w:val="Tabletext"/>
            </w:pPr>
            <w:r w:rsidRPr="0002252A">
              <w:t>AAT first review or AAT second review</w:t>
            </w:r>
          </w:p>
        </w:tc>
        <w:tc>
          <w:tcPr>
            <w:tcW w:w="2362" w:type="dxa"/>
            <w:shd w:val="clear" w:color="auto" w:fill="auto"/>
          </w:tcPr>
          <w:p w14:paraId="3EEC8C5A" w14:textId="77777777" w:rsidR="00A819FA" w:rsidRPr="0002252A" w:rsidRDefault="00A819FA" w:rsidP="00B15024">
            <w:pPr>
              <w:pStyle w:val="Tabletext"/>
            </w:pPr>
            <w:r w:rsidRPr="0002252A">
              <w:t>ART review</w:t>
            </w:r>
          </w:p>
        </w:tc>
      </w:tr>
      <w:tr w:rsidR="00A819FA" w:rsidRPr="0002252A" w14:paraId="1B38D3B2" w14:textId="77777777" w:rsidTr="009E1920">
        <w:tc>
          <w:tcPr>
            <w:tcW w:w="2362" w:type="dxa"/>
            <w:shd w:val="clear" w:color="auto" w:fill="auto"/>
          </w:tcPr>
          <w:p w14:paraId="5A561168" w14:textId="77777777" w:rsidR="00A819FA" w:rsidRPr="0002252A" w:rsidRDefault="00A819FA" w:rsidP="00B15024">
            <w:pPr>
              <w:pStyle w:val="Tabletext"/>
            </w:pPr>
            <w:r w:rsidRPr="0002252A">
              <w:t>98D</w:t>
            </w:r>
          </w:p>
        </w:tc>
        <w:tc>
          <w:tcPr>
            <w:tcW w:w="2362" w:type="dxa"/>
            <w:shd w:val="clear" w:color="auto" w:fill="auto"/>
          </w:tcPr>
          <w:p w14:paraId="32E6B340" w14:textId="77777777" w:rsidR="00A819FA" w:rsidRPr="0002252A" w:rsidRDefault="00A819FA" w:rsidP="00B15024">
            <w:pPr>
              <w:pStyle w:val="Tabletext"/>
            </w:pPr>
            <w:r w:rsidRPr="0002252A">
              <w:t>If a party to an AAT first review or AAT second review appeals under Part IVA of the AAT Act</w:t>
            </w:r>
          </w:p>
        </w:tc>
        <w:tc>
          <w:tcPr>
            <w:tcW w:w="2362" w:type="dxa"/>
            <w:shd w:val="clear" w:color="auto" w:fill="auto"/>
          </w:tcPr>
          <w:p w14:paraId="57776A60" w14:textId="77777777" w:rsidR="00A819FA" w:rsidRPr="0002252A" w:rsidRDefault="00A819FA" w:rsidP="00B15024">
            <w:pPr>
              <w:pStyle w:val="Tabletext"/>
            </w:pPr>
            <w:r w:rsidRPr="0002252A">
              <w:t>If a party to an ART review appeals under Part 7 of the ART Act</w:t>
            </w:r>
          </w:p>
        </w:tc>
      </w:tr>
      <w:tr w:rsidR="00A819FA" w:rsidRPr="0002252A" w14:paraId="48B2124A" w14:textId="77777777" w:rsidTr="009E1920">
        <w:tc>
          <w:tcPr>
            <w:tcW w:w="2362" w:type="dxa"/>
            <w:shd w:val="clear" w:color="auto" w:fill="auto"/>
          </w:tcPr>
          <w:p w14:paraId="6E1E1FF0" w14:textId="77777777" w:rsidR="00A819FA" w:rsidRPr="0002252A" w:rsidRDefault="00A819FA" w:rsidP="00B15024">
            <w:pPr>
              <w:pStyle w:val="Tabletext"/>
            </w:pPr>
            <w:r w:rsidRPr="0002252A">
              <w:t>98D</w:t>
            </w:r>
          </w:p>
        </w:tc>
        <w:tc>
          <w:tcPr>
            <w:tcW w:w="2362" w:type="dxa"/>
            <w:shd w:val="clear" w:color="auto" w:fill="auto"/>
          </w:tcPr>
          <w:p w14:paraId="14BC36F2" w14:textId="77777777" w:rsidR="00A819FA" w:rsidRPr="0002252A" w:rsidRDefault="00A819FA" w:rsidP="00B15024">
            <w:pPr>
              <w:pStyle w:val="Tabletext"/>
            </w:pPr>
            <w:r w:rsidRPr="0002252A">
              <w:t>the Tribunal</w:t>
            </w:r>
          </w:p>
        </w:tc>
        <w:tc>
          <w:tcPr>
            <w:tcW w:w="2362" w:type="dxa"/>
            <w:shd w:val="clear" w:color="auto" w:fill="auto"/>
          </w:tcPr>
          <w:p w14:paraId="1394A607" w14:textId="77777777" w:rsidR="00A819FA" w:rsidRPr="0002252A" w:rsidRDefault="00A819FA" w:rsidP="00B15024">
            <w:pPr>
              <w:pStyle w:val="Tabletext"/>
            </w:pPr>
            <w:r w:rsidRPr="0002252A">
              <w:t>the ART</w:t>
            </w:r>
          </w:p>
        </w:tc>
      </w:tr>
      <w:tr w:rsidR="00A819FA" w:rsidRPr="0002252A" w14:paraId="524B77A1" w14:textId="77777777" w:rsidTr="009E1920">
        <w:tc>
          <w:tcPr>
            <w:tcW w:w="2362" w:type="dxa"/>
            <w:shd w:val="clear" w:color="auto" w:fill="auto"/>
          </w:tcPr>
          <w:p w14:paraId="7274801D" w14:textId="77777777" w:rsidR="00A819FA" w:rsidRPr="0002252A" w:rsidRDefault="00A819FA" w:rsidP="00B15024">
            <w:pPr>
              <w:pStyle w:val="Tabletext"/>
            </w:pPr>
            <w:r w:rsidRPr="0002252A">
              <w:t>103ZB</w:t>
            </w:r>
          </w:p>
        </w:tc>
        <w:tc>
          <w:tcPr>
            <w:tcW w:w="2362" w:type="dxa"/>
            <w:shd w:val="clear" w:color="auto" w:fill="auto"/>
          </w:tcPr>
          <w:p w14:paraId="7A63D390" w14:textId="77777777" w:rsidR="00A819FA" w:rsidRPr="0002252A" w:rsidRDefault="00A819FA" w:rsidP="00B15024">
            <w:pPr>
              <w:pStyle w:val="Tabletext"/>
            </w:pPr>
            <w:r w:rsidRPr="0002252A">
              <w:t>AAT</w:t>
            </w:r>
          </w:p>
        </w:tc>
        <w:tc>
          <w:tcPr>
            <w:tcW w:w="2362" w:type="dxa"/>
            <w:shd w:val="clear" w:color="auto" w:fill="auto"/>
          </w:tcPr>
          <w:p w14:paraId="62B84567" w14:textId="77777777" w:rsidR="00A819FA" w:rsidRPr="0002252A" w:rsidRDefault="00A819FA" w:rsidP="00B15024">
            <w:pPr>
              <w:pStyle w:val="Tabletext"/>
            </w:pPr>
            <w:r w:rsidRPr="0002252A">
              <w:t>ART</w:t>
            </w:r>
          </w:p>
        </w:tc>
      </w:tr>
      <w:tr w:rsidR="00A819FA" w:rsidRPr="0002252A" w14:paraId="60B3553A" w14:textId="77777777" w:rsidTr="009E1920">
        <w:tc>
          <w:tcPr>
            <w:tcW w:w="2362" w:type="dxa"/>
            <w:shd w:val="clear" w:color="auto" w:fill="auto"/>
          </w:tcPr>
          <w:p w14:paraId="343934F4" w14:textId="77777777" w:rsidR="00A819FA" w:rsidRPr="0002252A" w:rsidRDefault="00A819FA" w:rsidP="00B15024">
            <w:pPr>
              <w:pStyle w:val="Tabletext"/>
            </w:pPr>
            <w:r w:rsidRPr="0002252A">
              <w:t>110N</w:t>
            </w:r>
          </w:p>
        </w:tc>
        <w:tc>
          <w:tcPr>
            <w:tcW w:w="2362" w:type="dxa"/>
            <w:shd w:val="clear" w:color="auto" w:fill="auto"/>
          </w:tcPr>
          <w:p w14:paraId="11B149D6" w14:textId="77777777" w:rsidR="00A819FA" w:rsidRPr="0002252A" w:rsidRDefault="00A819FA" w:rsidP="00B15024">
            <w:pPr>
              <w:pStyle w:val="Tabletext"/>
            </w:pPr>
            <w:r w:rsidRPr="0002252A">
              <w:t>AAT or</w:t>
            </w:r>
          </w:p>
        </w:tc>
        <w:tc>
          <w:tcPr>
            <w:tcW w:w="2362" w:type="dxa"/>
            <w:shd w:val="clear" w:color="auto" w:fill="auto"/>
          </w:tcPr>
          <w:p w14:paraId="596A5E5F" w14:textId="77777777" w:rsidR="00A819FA" w:rsidRPr="0002252A" w:rsidRDefault="00A819FA" w:rsidP="00B15024">
            <w:pPr>
              <w:pStyle w:val="Tabletext"/>
            </w:pPr>
            <w:r w:rsidRPr="0002252A">
              <w:t>ART or</w:t>
            </w:r>
          </w:p>
        </w:tc>
      </w:tr>
      <w:tr w:rsidR="00A819FA" w:rsidRPr="0002252A" w14:paraId="70C818AE" w14:textId="77777777" w:rsidTr="009E1920">
        <w:tc>
          <w:tcPr>
            <w:tcW w:w="2362" w:type="dxa"/>
            <w:shd w:val="clear" w:color="auto" w:fill="auto"/>
          </w:tcPr>
          <w:p w14:paraId="5AD96F6E" w14:textId="77777777" w:rsidR="00A819FA" w:rsidRPr="0002252A" w:rsidRDefault="00A819FA" w:rsidP="00B15024">
            <w:pPr>
              <w:pStyle w:val="Tabletext"/>
            </w:pPr>
            <w:r w:rsidRPr="0002252A">
              <w:t>110N</w:t>
            </w:r>
          </w:p>
        </w:tc>
        <w:tc>
          <w:tcPr>
            <w:tcW w:w="2362" w:type="dxa"/>
            <w:shd w:val="clear" w:color="auto" w:fill="auto"/>
          </w:tcPr>
          <w:p w14:paraId="6294B53C" w14:textId="77777777" w:rsidR="00A819FA" w:rsidRPr="0002252A" w:rsidRDefault="00A819FA" w:rsidP="00B15024">
            <w:pPr>
              <w:pStyle w:val="Tabletext"/>
            </w:pPr>
            <w:r w:rsidRPr="0002252A">
              <w:t>in the AAT for AAT first review or AAT second review</w:t>
            </w:r>
          </w:p>
        </w:tc>
        <w:tc>
          <w:tcPr>
            <w:tcW w:w="2362" w:type="dxa"/>
            <w:shd w:val="clear" w:color="auto" w:fill="auto"/>
          </w:tcPr>
          <w:p w14:paraId="7DF9BCAC" w14:textId="77777777" w:rsidR="00A819FA" w:rsidRPr="0002252A" w:rsidRDefault="00A819FA" w:rsidP="00B15024">
            <w:pPr>
              <w:pStyle w:val="Tabletext"/>
            </w:pPr>
            <w:r w:rsidRPr="0002252A">
              <w:t>in the ART for ART review</w:t>
            </w:r>
          </w:p>
        </w:tc>
      </w:tr>
      <w:tr w:rsidR="00A819FA" w:rsidRPr="0002252A" w14:paraId="65066825" w14:textId="77777777" w:rsidTr="009E1920">
        <w:tc>
          <w:tcPr>
            <w:tcW w:w="2362" w:type="dxa"/>
            <w:shd w:val="clear" w:color="auto" w:fill="auto"/>
          </w:tcPr>
          <w:p w14:paraId="4767B157" w14:textId="77777777" w:rsidR="00A819FA" w:rsidRPr="0002252A" w:rsidRDefault="00A819FA" w:rsidP="00B15024">
            <w:pPr>
              <w:pStyle w:val="Tabletext"/>
            </w:pPr>
            <w:r w:rsidRPr="0002252A">
              <w:t>110V</w:t>
            </w:r>
          </w:p>
        </w:tc>
        <w:tc>
          <w:tcPr>
            <w:tcW w:w="2362" w:type="dxa"/>
            <w:shd w:val="clear" w:color="auto" w:fill="auto"/>
          </w:tcPr>
          <w:p w14:paraId="700B2042" w14:textId="77777777" w:rsidR="00A819FA" w:rsidRPr="0002252A" w:rsidRDefault="00A819FA" w:rsidP="00B15024">
            <w:pPr>
              <w:pStyle w:val="Tabletext"/>
            </w:pPr>
            <w:r w:rsidRPr="0002252A">
              <w:t>AAT</w:t>
            </w:r>
          </w:p>
        </w:tc>
        <w:tc>
          <w:tcPr>
            <w:tcW w:w="2362" w:type="dxa"/>
            <w:shd w:val="clear" w:color="auto" w:fill="auto"/>
          </w:tcPr>
          <w:p w14:paraId="75E17304" w14:textId="77777777" w:rsidR="00A819FA" w:rsidRPr="0002252A" w:rsidRDefault="00A819FA" w:rsidP="00B15024">
            <w:pPr>
              <w:pStyle w:val="Tabletext"/>
            </w:pPr>
            <w:r w:rsidRPr="0002252A">
              <w:t>ART</w:t>
            </w:r>
          </w:p>
        </w:tc>
      </w:tr>
      <w:tr w:rsidR="00A819FA" w:rsidRPr="0002252A" w14:paraId="6E8D40F4" w14:textId="77777777" w:rsidTr="009E1920">
        <w:tc>
          <w:tcPr>
            <w:tcW w:w="2362" w:type="dxa"/>
            <w:shd w:val="clear" w:color="auto" w:fill="auto"/>
          </w:tcPr>
          <w:p w14:paraId="41D651D8" w14:textId="77777777" w:rsidR="00A819FA" w:rsidRPr="0002252A" w:rsidRDefault="00A819FA" w:rsidP="00B15024">
            <w:pPr>
              <w:pStyle w:val="Tabletext"/>
            </w:pPr>
            <w:r w:rsidRPr="0002252A">
              <w:t>110W(1) (heading)</w:t>
            </w:r>
          </w:p>
        </w:tc>
        <w:tc>
          <w:tcPr>
            <w:tcW w:w="2362" w:type="dxa"/>
            <w:shd w:val="clear" w:color="auto" w:fill="auto"/>
          </w:tcPr>
          <w:p w14:paraId="560EB5B7" w14:textId="77777777" w:rsidR="00A819FA" w:rsidRPr="0002252A" w:rsidRDefault="00A819FA" w:rsidP="00B15024">
            <w:pPr>
              <w:pStyle w:val="Tabletext"/>
            </w:pPr>
            <w:r w:rsidRPr="0002252A">
              <w:t>AAT</w:t>
            </w:r>
          </w:p>
        </w:tc>
        <w:tc>
          <w:tcPr>
            <w:tcW w:w="2362" w:type="dxa"/>
            <w:shd w:val="clear" w:color="auto" w:fill="auto"/>
          </w:tcPr>
          <w:p w14:paraId="0D5E1D0D" w14:textId="77777777" w:rsidR="00A819FA" w:rsidRPr="0002252A" w:rsidRDefault="00A819FA" w:rsidP="00B15024">
            <w:pPr>
              <w:pStyle w:val="Tabletext"/>
            </w:pPr>
            <w:r w:rsidRPr="0002252A">
              <w:t>ART</w:t>
            </w:r>
          </w:p>
        </w:tc>
      </w:tr>
      <w:tr w:rsidR="00A819FA" w:rsidRPr="0002252A" w14:paraId="08A328AE" w14:textId="77777777" w:rsidTr="009E1920">
        <w:tc>
          <w:tcPr>
            <w:tcW w:w="2362" w:type="dxa"/>
            <w:shd w:val="clear" w:color="auto" w:fill="auto"/>
          </w:tcPr>
          <w:p w14:paraId="3C01CA8D" w14:textId="77777777" w:rsidR="00A819FA" w:rsidRPr="0002252A" w:rsidRDefault="00A819FA" w:rsidP="00B15024">
            <w:pPr>
              <w:pStyle w:val="Tabletext"/>
            </w:pPr>
            <w:r w:rsidRPr="0002252A">
              <w:t>110W(1)(a)</w:t>
            </w:r>
          </w:p>
        </w:tc>
        <w:tc>
          <w:tcPr>
            <w:tcW w:w="2362" w:type="dxa"/>
            <w:shd w:val="clear" w:color="auto" w:fill="auto"/>
          </w:tcPr>
          <w:p w14:paraId="2BC44B15" w14:textId="77777777" w:rsidR="00A819FA" w:rsidRPr="0002252A" w:rsidRDefault="00A819FA" w:rsidP="00B15024">
            <w:pPr>
              <w:pStyle w:val="Tabletext"/>
            </w:pPr>
            <w:r w:rsidRPr="0002252A">
              <w:t>AAT on AAT first review or AAT second review</w:t>
            </w:r>
          </w:p>
        </w:tc>
        <w:tc>
          <w:tcPr>
            <w:tcW w:w="2362" w:type="dxa"/>
            <w:shd w:val="clear" w:color="auto" w:fill="auto"/>
          </w:tcPr>
          <w:p w14:paraId="24811F86" w14:textId="77777777" w:rsidR="00A819FA" w:rsidRPr="0002252A" w:rsidRDefault="00A819FA" w:rsidP="00B15024">
            <w:pPr>
              <w:pStyle w:val="Tabletext"/>
            </w:pPr>
            <w:r w:rsidRPr="0002252A">
              <w:t>ART on ART review</w:t>
            </w:r>
          </w:p>
        </w:tc>
      </w:tr>
      <w:tr w:rsidR="00A819FA" w:rsidRPr="0002252A" w14:paraId="337BD99C" w14:textId="77777777" w:rsidTr="009E1920">
        <w:tc>
          <w:tcPr>
            <w:tcW w:w="2362" w:type="dxa"/>
            <w:shd w:val="clear" w:color="auto" w:fill="auto"/>
          </w:tcPr>
          <w:p w14:paraId="765C5C3F" w14:textId="77777777" w:rsidR="00A819FA" w:rsidRPr="0002252A" w:rsidRDefault="00A819FA" w:rsidP="00B15024">
            <w:pPr>
              <w:pStyle w:val="Tabletext"/>
            </w:pPr>
            <w:r w:rsidRPr="0002252A">
              <w:t>110W(1)(c)</w:t>
            </w:r>
          </w:p>
        </w:tc>
        <w:tc>
          <w:tcPr>
            <w:tcW w:w="2362" w:type="dxa"/>
            <w:shd w:val="clear" w:color="auto" w:fill="auto"/>
          </w:tcPr>
          <w:p w14:paraId="504BD033" w14:textId="77777777" w:rsidR="00A819FA" w:rsidRPr="0002252A" w:rsidRDefault="00A819FA" w:rsidP="00B15024">
            <w:pPr>
              <w:pStyle w:val="Tabletext"/>
            </w:pPr>
            <w:r w:rsidRPr="0002252A">
              <w:t>AAT</w:t>
            </w:r>
          </w:p>
        </w:tc>
        <w:tc>
          <w:tcPr>
            <w:tcW w:w="2362" w:type="dxa"/>
            <w:shd w:val="clear" w:color="auto" w:fill="auto"/>
          </w:tcPr>
          <w:p w14:paraId="077F235A" w14:textId="77777777" w:rsidR="00A819FA" w:rsidRPr="0002252A" w:rsidRDefault="00A819FA" w:rsidP="00B15024">
            <w:pPr>
              <w:pStyle w:val="Tabletext"/>
            </w:pPr>
            <w:r w:rsidRPr="0002252A">
              <w:t>ART</w:t>
            </w:r>
          </w:p>
        </w:tc>
      </w:tr>
      <w:tr w:rsidR="00A819FA" w:rsidRPr="0002252A" w14:paraId="6E4677D4" w14:textId="77777777" w:rsidTr="009E1920">
        <w:tc>
          <w:tcPr>
            <w:tcW w:w="2362" w:type="dxa"/>
            <w:shd w:val="clear" w:color="auto" w:fill="auto"/>
          </w:tcPr>
          <w:p w14:paraId="31580C11" w14:textId="77777777" w:rsidR="00A819FA" w:rsidRPr="0002252A" w:rsidRDefault="00A819FA" w:rsidP="00B15024">
            <w:pPr>
              <w:pStyle w:val="Tabletext"/>
            </w:pPr>
            <w:r w:rsidRPr="0002252A">
              <w:t>110W(1A) (heading)</w:t>
            </w:r>
          </w:p>
        </w:tc>
        <w:tc>
          <w:tcPr>
            <w:tcW w:w="2362" w:type="dxa"/>
            <w:shd w:val="clear" w:color="auto" w:fill="auto"/>
          </w:tcPr>
          <w:p w14:paraId="19D3AC37" w14:textId="77777777" w:rsidR="00A819FA" w:rsidRPr="0002252A" w:rsidRDefault="00A819FA" w:rsidP="00B15024">
            <w:pPr>
              <w:pStyle w:val="Tabletext"/>
            </w:pPr>
            <w:r w:rsidRPr="0002252A">
              <w:t>AAT decisions for which AAT second review</w:t>
            </w:r>
          </w:p>
        </w:tc>
        <w:tc>
          <w:tcPr>
            <w:tcW w:w="2362" w:type="dxa"/>
            <w:shd w:val="clear" w:color="auto" w:fill="auto"/>
          </w:tcPr>
          <w:p w14:paraId="68826AC2" w14:textId="77777777" w:rsidR="00A819FA" w:rsidRPr="0002252A" w:rsidRDefault="00A819FA" w:rsidP="00B15024">
            <w:pPr>
              <w:pStyle w:val="Tabletext"/>
            </w:pPr>
            <w:r w:rsidRPr="0002252A">
              <w:t>ART decisions for which further ART review</w:t>
            </w:r>
          </w:p>
        </w:tc>
      </w:tr>
      <w:tr w:rsidR="00A819FA" w:rsidRPr="0002252A" w14:paraId="40E83795" w14:textId="77777777" w:rsidTr="009E1920">
        <w:tc>
          <w:tcPr>
            <w:tcW w:w="2362" w:type="dxa"/>
            <w:shd w:val="clear" w:color="auto" w:fill="auto"/>
          </w:tcPr>
          <w:p w14:paraId="206FFAAD" w14:textId="77777777" w:rsidR="00A819FA" w:rsidRPr="0002252A" w:rsidRDefault="00A819FA" w:rsidP="00B15024">
            <w:pPr>
              <w:pStyle w:val="Tabletext"/>
            </w:pPr>
            <w:r w:rsidRPr="0002252A">
              <w:t>110W(1A)(a)</w:t>
            </w:r>
          </w:p>
        </w:tc>
        <w:tc>
          <w:tcPr>
            <w:tcW w:w="2362" w:type="dxa"/>
            <w:shd w:val="clear" w:color="auto" w:fill="auto"/>
          </w:tcPr>
          <w:p w14:paraId="02F07FAA" w14:textId="77777777" w:rsidR="00A819FA" w:rsidRPr="0002252A" w:rsidRDefault="00A819FA" w:rsidP="00B15024">
            <w:pPr>
              <w:pStyle w:val="Tabletext"/>
            </w:pPr>
            <w:r w:rsidRPr="0002252A">
              <w:t>AAT on AAT first review</w:t>
            </w:r>
          </w:p>
        </w:tc>
        <w:tc>
          <w:tcPr>
            <w:tcW w:w="2362" w:type="dxa"/>
            <w:shd w:val="clear" w:color="auto" w:fill="auto"/>
          </w:tcPr>
          <w:p w14:paraId="5F5E54CD" w14:textId="77777777" w:rsidR="00A819FA" w:rsidRPr="0002252A" w:rsidRDefault="00A819FA" w:rsidP="00B15024">
            <w:pPr>
              <w:pStyle w:val="Tabletext"/>
            </w:pPr>
            <w:r w:rsidRPr="0002252A">
              <w:t>ART on ART review</w:t>
            </w:r>
          </w:p>
        </w:tc>
      </w:tr>
      <w:tr w:rsidR="00A819FA" w:rsidRPr="0002252A" w14:paraId="64426C17" w14:textId="77777777" w:rsidTr="009E1920">
        <w:tc>
          <w:tcPr>
            <w:tcW w:w="2362" w:type="dxa"/>
            <w:shd w:val="clear" w:color="auto" w:fill="auto"/>
          </w:tcPr>
          <w:p w14:paraId="27A92A52" w14:textId="77777777" w:rsidR="00A819FA" w:rsidRPr="0002252A" w:rsidRDefault="00A819FA" w:rsidP="00B15024">
            <w:pPr>
              <w:pStyle w:val="Tabletext"/>
            </w:pPr>
            <w:r w:rsidRPr="0002252A">
              <w:t>110W(4)(b)(ii)</w:t>
            </w:r>
          </w:p>
        </w:tc>
        <w:tc>
          <w:tcPr>
            <w:tcW w:w="2362" w:type="dxa"/>
            <w:shd w:val="clear" w:color="auto" w:fill="auto"/>
          </w:tcPr>
          <w:p w14:paraId="1FC94171" w14:textId="77777777" w:rsidR="00A819FA" w:rsidRPr="0002252A" w:rsidRDefault="00A819FA" w:rsidP="00B15024">
            <w:pPr>
              <w:pStyle w:val="Tabletext"/>
            </w:pPr>
            <w:r w:rsidRPr="0002252A">
              <w:t>AAT</w:t>
            </w:r>
          </w:p>
        </w:tc>
        <w:tc>
          <w:tcPr>
            <w:tcW w:w="2362" w:type="dxa"/>
            <w:shd w:val="clear" w:color="auto" w:fill="auto"/>
          </w:tcPr>
          <w:p w14:paraId="06E041A1" w14:textId="77777777" w:rsidR="00A819FA" w:rsidRPr="0002252A" w:rsidRDefault="00A819FA" w:rsidP="00B15024">
            <w:pPr>
              <w:pStyle w:val="Tabletext"/>
            </w:pPr>
            <w:r w:rsidRPr="0002252A">
              <w:t>ART</w:t>
            </w:r>
          </w:p>
        </w:tc>
      </w:tr>
      <w:tr w:rsidR="00A819FA" w:rsidRPr="0002252A" w14:paraId="498F3A5D" w14:textId="77777777" w:rsidTr="009E1920">
        <w:tc>
          <w:tcPr>
            <w:tcW w:w="2362" w:type="dxa"/>
            <w:shd w:val="clear" w:color="auto" w:fill="auto"/>
          </w:tcPr>
          <w:p w14:paraId="6339ADCF" w14:textId="77777777" w:rsidR="00A819FA" w:rsidRPr="0002252A" w:rsidRDefault="00A819FA" w:rsidP="00B15024">
            <w:pPr>
              <w:pStyle w:val="Tabletext"/>
            </w:pPr>
            <w:r w:rsidRPr="0002252A">
              <w:t>110W(4)(b)(iii)</w:t>
            </w:r>
          </w:p>
        </w:tc>
        <w:tc>
          <w:tcPr>
            <w:tcW w:w="2362" w:type="dxa"/>
            <w:shd w:val="clear" w:color="auto" w:fill="auto"/>
          </w:tcPr>
          <w:p w14:paraId="36CDB6EA" w14:textId="77777777" w:rsidR="00A819FA" w:rsidRPr="0002252A" w:rsidRDefault="00A819FA" w:rsidP="00B15024">
            <w:pPr>
              <w:pStyle w:val="Tabletext"/>
            </w:pPr>
            <w:r w:rsidRPr="0002252A">
              <w:t>Part IVA of the AAT Act</w:t>
            </w:r>
          </w:p>
        </w:tc>
        <w:tc>
          <w:tcPr>
            <w:tcW w:w="2362" w:type="dxa"/>
            <w:shd w:val="clear" w:color="auto" w:fill="auto"/>
          </w:tcPr>
          <w:p w14:paraId="0CEF0B3F" w14:textId="77777777" w:rsidR="00A819FA" w:rsidRPr="0002252A" w:rsidRDefault="00A819FA" w:rsidP="00B15024">
            <w:pPr>
              <w:pStyle w:val="Tabletext"/>
            </w:pPr>
            <w:r w:rsidRPr="0002252A">
              <w:t>Part 7 of the ART Act</w:t>
            </w:r>
          </w:p>
        </w:tc>
      </w:tr>
      <w:tr w:rsidR="00A819FA" w:rsidRPr="0002252A" w14:paraId="0A6CDEE9" w14:textId="77777777" w:rsidTr="009E1920">
        <w:tc>
          <w:tcPr>
            <w:tcW w:w="2362" w:type="dxa"/>
            <w:shd w:val="clear" w:color="auto" w:fill="auto"/>
          </w:tcPr>
          <w:p w14:paraId="16BEF0C2" w14:textId="77777777" w:rsidR="00A819FA" w:rsidRPr="0002252A" w:rsidRDefault="00A819FA" w:rsidP="00B15024">
            <w:pPr>
              <w:pStyle w:val="Tabletext"/>
            </w:pPr>
            <w:r w:rsidRPr="0002252A">
              <w:t>110X(3)(a)(ii)</w:t>
            </w:r>
          </w:p>
        </w:tc>
        <w:tc>
          <w:tcPr>
            <w:tcW w:w="2362" w:type="dxa"/>
            <w:shd w:val="clear" w:color="auto" w:fill="auto"/>
          </w:tcPr>
          <w:p w14:paraId="3626F654" w14:textId="77777777" w:rsidR="00A819FA" w:rsidRPr="0002252A" w:rsidRDefault="00A819FA" w:rsidP="00B15024">
            <w:pPr>
              <w:pStyle w:val="Tabletext"/>
            </w:pPr>
            <w:r w:rsidRPr="0002252A">
              <w:t>AAT</w:t>
            </w:r>
          </w:p>
        </w:tc>
        <w:tc>
          <w:tcPr>
            <w:tcW w:w="2362" w:type="dxa"/>
            <w:shd w:val="clear" w:color="auto" w:fill="auto"/>
          </w:tcPr>
          <w:p w14:paraId="0FC4C2AB" w14:textId="77777777" w:rsidR="00A819FA" w:rsidRPr="0002252A" w:rsidRDefault="00A819FA" w:rsidP="00B15024">
            <w:pPr>
              <w:pStyle w:val="Tabletext"/>
            </w:pPr>
            <w:r w:rsidRPr="0002252A">
              <w:t>ART</w:t>
            </w:r>
          </w:p>
        </w:tc>
      </w:tr>
      <w:tr w:rsidR="00A819FA" w:rsidRPr="0002252A" w14:paraId="3CA30DD9" w14:textId="77777777" w:rsidTr="009E1920">
        <w:tc>
          <w:tcPr>
            <w:tcW w:w="2362" w:type="dxa"/>
            <w:shd w:val="clear" w:color="auto" w:fill="auto"/>
          </w:tcPr>
          <w:p w14:paraId="0DB03A62" w14:textId="77777777" w:rsidR="00A819FA" w:rsidRPr="0002252A" w:rsidRDefault="00A819FA" w:rsidP="00B15024">
            <w:pPr>
              <w:pStyle w:val="Tabletext"/>
            </w:pPr>
            <w:r w:rsidRPr="0002252A">
              <w:t>110X(4)(e)</w:t>
            </w:r>
          </w:p>
        </w:tc>
        <w:tc>
          <w:tcPr>
            <w:tcW w:w="2362" w:type="dxa"/>
            <w:shd w:val="clear" w:color="auto" w:fill="auto"/>
          </w:tcPr>
          <w:p w14:paraId="3CBC7BBF" w14:textId="77777777" w:rsidR="00A819FA" w:rsidRPr="0002252A" w:rsidRDefault="00A819FA" w:rsidP="00B15024">
            <w:pPr>
              <w:pStyle w:val="Tabletext"/>
            </w:pPr>
            <w:r w:rsidRPr="0002252A">
              <w:t>AAT</w:t>
            </w:r>
          </w:p>
        </w:tc>
        <w:tc>
          <w:tcPr>
            <w:tcW w:w="2362" w:type="dxa"/>
            <w:shd w:val="clear" w:color="auto" w:fill="auto"/>
          </w:tcPr>
          <w:p w14:paraId="25E4266E" w14:textId="77777777" w:rsidR="00A819FA" w:rsidRPr="0002252A" w:rsidRDefault="00A819FA" w:rsidP="00B15024">
            <w:pPr>
              <w:pStyle w:val="Tabletext"/>
            </w:pPr>
            <w:r w:rsidRPr="0002252A">
              <w:t>ART</w:t>
            </w:r>
          </w:p>
        </w:tc>
      </w:tr>
      <w:tr w:rsidR="00A819FA" w:rsidRPr="0002252A" w14:paraId="46F584F2" w14:textId="77777777" w:rsidTr="009E1920">
        <w:tc>
          <w:tcPr>
            <w:tcW w:w="2362" w:type="dxa"/>
            <w:shd w:val="clear" w:color="auto" w:fill="auto"/>
          </w:tcPr>
          <w:p w14:paraId="56570709" w14:textId="77777777" w:rsidR="00A819FA" w:rsidRPr="0002252A" w:rsidRDefault="00A819FA" w:rsidP="00B15024">
            <w:pPr>
              <w:pStyle w:val="Tabletext"/>
            </w:pPr>
            <w:r w:rsidRPr="0002252A">
              <w:t>110Y(5)(b)</w:t>
            </w:r>
          </w:p>
        </w:tc>
        <w:tc>
          <w:tcPr>
            <w:tcW w:w="2362" w:type="dxa"/>
            <w:shd w:val="clear" w:color="auto" w:fill="auto"/>
          </w:tcPr>
          <w:p w14:paraId="63B5CFDD" w14:textId="77777777" w:rsidR="00A819FA" w:rsidRPr="0002252A" w:rsidRDefault="00A819FA" w:rsidP="00B15024">
            <w:pPr>
              <w:pStyle w:val="Tabletext"/>
            </w:pPr>
            <w:r w:rsidRPr="0002252A">
              <w:t>AAT</w:t>
            </w:r>
          </w:p>
        </w:tc>
        <w:tc>
          <w:tcPr>
            <w:tcW w:w="2362" w:type="dxa"/>
            <w:shd w:val="clear" w:color="auto" w:fill="auto"/>
          </w:tcPr>
          <w:p w14:paraId="50F44B31" w14:textId="77777777" w:rsidR="00A819FA" w:rsidRPr="0002252A" w:rsidRDefault="00A819FA" w:rsidP="00B15024">
            <w:pPr>
              <w:pStyle w:val="Tabletext"/>
            </w:pPr>
            <w:r w:rsidRPr="0002252A">
              <w:t>ART</w:t>
            </w:r>
          </w:p>
        </w:tc>
      </w:tr>
      <w:tr w:rsidR="00A819FA" w:rsidRPr="0002252A" w14:paraId="19CB3D97" w14:textId="77777777" w:rsidTr="009E1920">
        <w:tc>
          <w:tcPr>
            <w:tcW w:w="2362" w:type="dxa"/>
            <w:shd w:val="clear" w:color="auto" w:fill="auto"/>
          </w:tcPr>
          <w:p w14:paraId="53FA1234" w14:textId="77777777" w:rsidR="00A819FA" w:rsidRPr="0002252A" w:rsidRDefault="00A819FA" w:rsidP="00B15024">
            <w:pPr>
              <w:pStyle w:val="Tabletext"/>
            </w:pPr>
            <w:r w:rsidRPr="0002252A">
              <w:t>110Z (heading)</w:t>
            </w:r>
          </w:p>
        </w:tc>
        <w:tc>
          <w:tcPr>
            <w:tcW w:w="2362" w:type="dxa"/>
            <w:shd w:val="clear" w:color="auto" w:fill="auto"/>
          </w:tcPr>
          <w:p w14:paraId="3B992A02" w14:textId="77777777" w:rsidR="00A819FA" w:rsidRPr="0002252A" w:rsidRDefault="00A819FA" w:rsidP="00B15024">
            <w:pPr>
              <w:pStyle w:val="Tabletext"/>
            </w:pPr>
            <w:r w:rsidRPr="0002252A">
              <w:t>AAT first reviews</w:t>
            </w:r>
          </w:p>
        </w:tc>
        <w:tc>
          <w:tcPr>
            <w:tcW w:w="2362" w:type="dxa"/>
            <w:shd w:val="clear" w:color="auto" w:fill="auto"/>
          </w:tcPr>
          <w:p w14:paraId="7DED75C0" w14:textId="77777777" w:rsidR="00A819FA" w:rsidRPr="0002252A" w:rsidRDefault="00A819FA" w:rsidP="00B15024">
            <w:pPr>
              <w:pStyle w:val="Tabletext"/>
            </w:pPr>
            <w:r w:rsidRPr="0002252A">
              <w:t>certain ART reviews</w:t>
            </w:r>
          </w:p>
        </w:tc>
      </w:tr>
      <w:tr w:rsidR="00A819FA" w:rsidRPr="0002252A" w14:paraId="7B64DF2E" w14:textId="77777777" w:rsidTr="009E1920">
        <w:tc>
          <w:tcPr>
            <w:tcW w:w="2362" w:type="dxa"/>
            <w:shd w:val="clear" w:color="auto" w:fill="auto"/>
          </w:tcPr>
          <w:p w14:paraId="250680A1" w14:textId="77777777" w:rsidR="00A819FA" w:rsidRPr="0002252A" w:rsidRDefault="00A819FA" w:rsidP="00B15024">
            <w:pPr>
              <w:pStyle w:val="Tabletext"/>
            </w:pPr>
            <w:r w:rsidRPr="0002252A">
              <w:t>110Z(1)(a)</w:t>
            </w:r>
          </w:p>
        </w:tc>
        <w:tc>
          <w:tcPr>
            <w:tcW w:w="2362" w:type="dxa"/>
            <w:shd w:val="clear" w:color="auto" w:fill="auto"/>
          </w:tcPr>
          <w:p w14:paraId="058171DD" w14:textId="77777777" w:rsidR="00A819FA" w:rsidRPr="0002252A" w:rsidRDefault="00A819FA" w:rsidP="00B15024">
            <w:pPr>
              <w:pStyle w:val="Tabletext"/>
            </w:pPr>
            <w:r w:rsidRPr="0002252A">
              <w:t>AAT first review</w:t>
            </w:r>
          </w:p>
        </w:tc>
        <w:tc>
          <w:tcPr>
            <w:tcW w:w="2362" w:type="dxa"/>
            <w:shd w:val="clear" w:color="auto" w:fill="auto"/>
          </w:tcPr>
          <w:p w14:paraId="51F9E8CD" w14:textId="77777777" w:rsidR="00A819FA" w:rsidRPr="0002252A" w:rsidRDefault="00A819FA" w:rsidP="00B15024">
            <w:pPr>
              <w:pStyle w:val="Tabletext"/>
            </w:pPr>
            <w:r w:rsidRPr="0002252A">
              <w:t>ART review</w:t>
            </w:r>
          </w:p>
        </w:tc>
      </w:tr>
      <w:tr w:rsidR="00A819FA" w:rsidRPr="0002252A" w14:paraId="009DD2E4" w14:textId="77777777" w:rsidTr="009E1920">
        <w:tc>
          <w:tcPr>
            <w:tcW w:w="2362" w:type="dxa"/>
            <w:shd w:val="clear" w:color="auto" w:fill="auto"/>
          </w:tcPr>
          <w:p w14:paraId="67D2D853" w14:textId="77777777" w:rsidR="00A819FA" w:rsidRPr="0002252A" w:rsidRDefault="00A819FA" w:rsidP="00B15024">
            <w:pPr>
              <w:pStyle w:val="Tabletext"/>
            </w:pPr>
            <w:r w:rsidRPr="0002252A">
              <w:t>110Z(5)(b)</w:t>
            </w:r>
          </w:p>
        </w:tc>
        <w:tc>
          <w:tcPr>
            <w:tcW w:w="2362" w:type="dxa"/>
            <w:shd w:val="clear" w:color="auto" w:fill="auto"/>
          </w:tcPr>
          <w:p w14:paraId="1EC1E8A8" w14:textId="77777777" w:rsidR="00A819FA" w:rsidRPr="0002252A" w:rsidRDefault="00A819FA" w:rsidP="00B15024">
            <w:pPr>
              <w:pStyle w:val="Tabletext"/>
            </w:pPr>
            <w:r w:rsidRPr="0002252A">
              <w:t>AAT</w:t>
            </w:r>
          </w:p>
        </w:tc>
        <w:tc>
          <w:tcPr>
            <w:tcW w:w="2362" w:type="dxa"/>
            <w:shd w:val="clear" w:color="auto" w:fill="auto"/>
          </w:tcPr>
          <w:p w14:paraId="10073C37" w14:textId="77777777" w:rsidR="00A819FA" w:rsidRPr="0002252A" w:rsidRDefault="00A819FA" w:rsidP="00B15024">
            <w:pPr>
              <w:pStyle w:val="Tabletext"/>
            </w:pPr>
            <w:r w:rsidRPr="0002252A">
              <w:t>ART</w:t>
            </w:r>
          </w:p>
        </w:tc>
      </w:tr>
      <w:tr w:rsidR="00A819FA" w:rsidRPr="0002252A" w14:paraId="62DE75F6" w14:textId="77777777" w:rsidTr="009E1920">
        <w:tc>
          <w:tcPr>
            <w:tcW w:w="2362" w:type="dxa"/>
            <w:shd w:val="clear" w:color="auto" w:fill="auto"/>
          </w:tcPr>
          <w:p w14:paraId="41B01E30" w14:textId="77777777" w:rsidR="00A819FA" w:rsidRPr="0002252A" w:rsidRDefault="00A819FA" w:rsidP="00B15024">
            <w:pPr>
              <w:pStyle w:val="Tabletext"/>
            </w:pPr>
            <w:r w:rsidRPr="0002252A">
              <w:t>111C(5)(b)(ii)</w:t>
            </w:r>
          </w:p>
        </w:tc>
        <w:tc>
          <w:tcPr>
            <w:tcW w:w="2362" w:type="dxa"/>
            <w:shd w:val="clear" w:color="auto" w:fill="auto"/>
          </w:tcPr>
          <w:p w14:paraId="1C82FB78" w14:textId="77777777" w:rsidR="00A819FA" w:rsidRPr="0002252A" w:rsidRDefault="00A819FA" w:rsidP="00B15024">
            <w:pPr>
              <w:pStyle w:val="Tabletext"/>
            </w:pPr>
            <w:r w:rsidRPr="0002252A">
              <w:t>AAT</w:t>
            </w:r>
          </w:p>
        </w:tc>
        <w:tc>
          <w:tcPr>
            <w:tcW w:w="2362" w:type="dxa"/>
            <w:shd w:val="clear" w:color="auto" w:fill="auto"/>
          </w:tcPr>
          <w:p w14:paraId="67F5FC57" w14:textId="77777777" w:rsidR="00A819FA" w:rsidRPr="0002252A" w:rsidRDefault="00A819FA" w:rsidP="00B15024">
            <w:pPr>
              <w:pStyle w:val="Tabletext"/>
            </w:pPr>
            <w:r w:rsidRPr="0002252A">
              <w:t>ART</w:t>
            </w:r>
          </w:p>
        </w:tc>
      </w:tr>
      <w:tr w:rsidR="00A819FA" w:rsidRPr="0002252A" w14:paraId="6EAD59DE" w14:textId="77777777" w:rsidTr="009E1920">
        <w:tc>
          <w:tcPr>
            <w:tcW w:w="2362" w:type="dxa"/>
            <w:tcBorders>
              <w:bottom w:val="single" w:sz="2" w:space="0" w:color="auto"/>
            </w:tcBorders>
            <w:shd w:val="clear" w:color="auto" w:fill="auto"/>
          </w:tcPr>
          <w:p w14:paraId="0B604ED7" w14:textId="77777777" w:rsidR="00A819FA" w:rsidRPr="0002252A" w:rsidRDefault="00A819FA" w:rsidP="00B15024">
            <w:pPr>
              <w:pStyle w:val="Tabletext"/>
            </w:pPr>
            <w:r w:rsidRPr="0002252A">
              <w:t>116(1A)</w:t>
            </w:r>
          </w:p>
        </w:tc>
        <w:tc>
          <w:tcPr>
            <w:tcW w:w="2362" w:type="dxa"/>
            <w:tcBorders>
              <w:bottom w:val="single" w:sz="2" w:space="0" w:color="auto"/>
            </w:tcBorders>
            <w:shd w:val="clear" w:color="auto" w:fill="auto"/>
          </w:tcPr>
          <w:p w14:paraId="08BD33DF" w14:textId="77777777" w:rsidR="00A819FA" w:rsidRPr="0002252A" w:rsidRDefault="00A819FA" w:rsidP="00B15024">
            <w:pPr>
              <w:pStyle w:val="Tabletext"/>
            </w:pPr>
            <w:r w:rsidRPr="0002252A">
              <w:t>in the AAT for an AAT first review or AAT second review or in a court under Part IVA of the AAT Act</w:t>
            </w:r>
          </w:p>
        </w:tc>
        <w:tc>
          <w:tcPr>
            <w:tcW w:w="2362" w:type="dxa"/>
            <w:tcBorders>
              <w:bottom w:val="single" w:sz="2" w:space="0" w:color="auto"/>
            </w:tcBorders>
            <w:shd w:val="clear" w:color="auto" w:fill="auto"/>
          </w:tcPr>
          <w:p w14:paraId="5D7BBA77" w14:textId="77777777" w:rsidR="00A819FA" w:rsidRPr="0002252A" w:rsidRDefault="00A819FA" w:rsidP="00B15024">
            <w:pPr>
              <w:pStyle w:val="Tabletext"/>
            </w:pPr>
            <w:r w:rsidRPr="0002252A">
              <w:t>in the ART for an ART review or in a court under Part 7 of the ART Act</w:t>
            </w:r>
          </w:p>
        </w:tc>
      </w:tr>
      <w:tr w:rsidR="00A819FA" w:rsidRPr="0002252A" w14:paraId="0C718D6D" w14:textId="77777777" w:rsidTr="009E1920">
        <w:tc>
          <w:tcPr>
            <w:tcW w:w="2362" w:type="dxa"/>
            <w:tcBorders>
              <w:top w:val="single" w:sz="2" w:space="0" w:color="auto"/>
              <w:bottom w:val="single" w:sz="12" w:space="0" w:color="auto"/>
            </w:tcBorders>
            <w:shd w:val="clear" w:color="auto" w:fill="auto"/>
          </w:tcPr>
          <w:p w14:paraId="0B5D9668" w14:textId="77777777" w:rsidR="00A819FA" w:rsidRPr="0002252A" w:rsidRDefault="00A819FA" w:rsidP="00B15024">
            <w:pPr>
              <w:pStyle w:val="Tabletext"/>
            </w:pPr>
            <w:r w:rsidRPr="0002252A">
              <w:t>116(1B)</w:t>
            </w:r>
          </w:p>
        </w:tc>
        <w:tc>
          <w:tcPr>
            <w:tcW w:w="2362" w:type="dxa"/>
            <w:tcBorders>
              <w:top w:val="single" w:sz="2" w:space="0" w:color="auto"/>
              <w:bottom w:val="single" w:sz="12" w:space="0" w:color="auto"/>
            </w:tcBorders>
            <w:shd w:val="clear" w:color="auto" w:fill="auto"/>
          </w:tcPr>
          <w:p w14:paraId="205FD7E5" w14:textId="77777777" w:rsidR="00A819FA" w:rsidRPr="0002252A" w:rsidRDefault="00A819FA" w:rsidP="00B15024">
            <w:pPr>
              <w:pStyle w:val="Tabletext"/>
            </w:pPr>
            <w:r w:rsidRPr="0002252A">
              <w:t>in the AAT for an AAT first review or AAT second review or in a court under Part IVA of the AAT Act</w:t>
            </w:r>
          </w:p>
        </w:tc>
        <w:tc>
          <w:tcPr>
            <w:tcW w:w="2362" w:type="dxa"/>
            <w:tcBorders>
              <w:top w:val="single" w:sz="2" w:space="0" w:color="auto"/>
              <w:bottom w:val="single" w:sz="12" w:space="0" w:color="auto"/>
            </w:tcBorders>
            <w:shd w:val="clear" w:color="auto" w:fill="auto"/>
          </w:tcPr>
          <w:p w14:paraId="17EA23F1" w14:textId="77777777" w:rsidR="00A819FA" w:rsidRPr="0002252A" w:rsidRDefault="00A819FA" w:rsidP="00B15024">
            <w:pPr>
              <w:pStyle w:val="Tabletext"/>
            </w:pPr>
            <w:r w:rsidRPr="0002252A">
              <w:t>in the ART for an ART review or in a court under Part 7 of the ART Act</w:t>
            </w:r>
          </w:p>
        </w:tc>
      </w:tr>
    </w:tbl>
    <w:p w14:paraId="7B4B3CE6" w14:textId="77777777" w:rsidR="00A819FA" w:rsidRPr="0002252A" w:rsidRDefault="00A819FA" w:rsidP="00B15024">
      <w:pPr>
        <w:pStyle w:val="ActHead9"/>
      </w:pPr>
      <w:bookmarkStart w:id="199" w:name="_Toc168308323"/>
      <w:r w:rsidRPr="0002252A">
        <w:t>Disability Services Act 1986</w:t>
      </w:r>
      <w:bookmarkEnd w:id="199"/>
    </w:p>
    <w:p w14:paraId="106C4D80" w14:textId="77777777" w:rsidR="00A819FA" w:rsidRPr="0002252A" w:rsidRDefault="00A819FA" w:rsidP="00B15024">
      <w:pPr>
        <w:pStyle w:val="ItemHead"/>
      </w:pPr>
      <w:r w:rsidRPr="0002252A">
        <w:t>213  Amendments of listed provisions</w:t>
      </w:r>
    </w:p>
    <w:p w14:paraId="25E5EA6A" w14:textId="77777777" w:rsidR="00A819FA" w:rsidRPr="0002252A" w:rsidRDefault="00A819FA" w:rsidP="00B15024">
      <w:pPr>
        <w:pStyle w:val="Item"/>
      </w:pPr>
      <w:r w:rsidRPr="0002252A">
        <w:t>The provisions listed in the following table are amended as set out in the table.</w:t>
      </w:r>
    </w:p>
    <w:p w14:paraId="005E9FDB"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02345C42" w14:textId="77777777" w:rsidTr="009E1920">
        <w:trPr>
          <w:tblHeader/>
        </w:trPr>
        <w:tc>
          <w:tcPr>
            <w:tcW w:w="7086" w:type="dxa"/>
            <w:gridSpan w:val="3"/>
            <w:tcBorders>
              <w:top w:val="single" w:sz="12" w:space="0" w:color="auto"/>
              <w:bottom w:val="single" w:sz="6" w:space="0" w:color="auto"/>
            </w:tcBorders>
            <w:shd w:val="clear" w:color="auto" w:fill="auto"/>
          </w:tcPr>
          <w:p w14:paraId="492742A4" w14:textId="77777777" w:rsidR="00A819FA" w:rsidRPr="0002252A" w:rsidRDefault="00A819FA" w:rsidP="00B15024">
            <w:pPr>
              <w:pStyle w:val="TableHeading"/>
            </w:pPr>
            <w:r w:rsidRPr="0002252A">
              <w:t>Amendments</w:t>
            </w:r>
          </w:p>
        </w:tc>
      </w:tr>
      <w:tr w:rsidR="00A819FA" w:rsidRPr="0002252A" w14:paraId="4EAA0F4D" w14:textId="77777777" w:rsidTr="009E1920">
        <w:trPr>
          <w:tblHeader/>
        </w:trPr>
        <w:tc>
          <w:tcPr>
            <w:tcW w:w="2362" w:type="dxa"/>
            <w:tcBorders>
              <w:top w:val="single" w:sz="6" w:space="0" w:color="auto"/>
              <w:bottom w:val="single" w:sz="12" w:space="0" w:color="auto"/>
            </w:tcBorders>
            <w:shd w:val="clear" w:color="auto" w:fill="auto"/>
          </w:tcPr>
          <w:p w14:paraId="2DC40733"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54550459" w14:textId="77777777" w:rsidR="00A819FA" w:rsidRPr="0002252A" w:rsidRDefault="00A819FA" w:rsidP="00B15024">
            <w:pPr>
              <w:pStyle w:val="TableHeading"/>
            </w:pPr>
            <w:r w:rsidRPr="0002252A">
              <w:t>Omit</w:t>
            </w:r>
          </w:p>
        </w:tc>
        <w:tc>
          <w:tcPr>
            <w:tcW w:w="2362" w:type="dxa"/>
            <w:tcBorders>
              <w:top w:val="single" w:sz="6" w:space="0" w:color="auto"/>
              <w:bottom w:val="single" w:sz="12" w:space="0" w:color="auto"/>
            </w:tcBorders>
            <w:shd w:val="clear" w:color="auto" w:fill="auto"/>
          </w:tcPr>
          <w:p w14:paraId="5C94AC7D" w14:textId="77777777" w:rsidR="00A819FA" w:rsidRPr="0002252A" w:rsidRDefault="00A819FA" w:rsidP="00B15024">
            <w:pPr>
              <w:pStyle w:val="TableHeading"/>
            </w:pPr>
            <w:r w:rsidRPr="0002252A">
              <w:t>Substitute</w:t>
            </w:r>
          </w:p>
        </w:tc>
      </w:tr>
      <w:tr w:rsidR="00A819FA" w:rsidRPr="0002252A" w14:paraId="61CA2439" w14:textId="77777777" w:rsidTr="009E1920">
        <w:tc>
          <w:tcPr>
            <w:tcW w:w="2362" w:type="dxa"/>
            <w:tcBorders>
              <w:top w:val="single" w:sz="12" w:space="0" w:color="auto"/>
            </w:tcBorders>
            <w:shd w:val="clear" w:color="auto" w:fill="auto"/>
          </w:tcPr>
          <w:p w14:paraId="6D19D948" w14:textId="77777777" w:rsidR="00A819FA" w:rsidRPr="0002252A" w:rsidRDefault="00A819FA" w:rsidP="00B15024">
            <w:pPr>
              <w:pStyle w:val="Tabletext"/>
            </w:pPr>
            <w:r w:rsidRPr="0002252A">
              <w:t>26(1)</w:t>
            </w:r>
          </w:p>
        </w:tc>
        <w:tc>
          <w:tcPr>
            <w:tcW w:w="2362" w:type="dxa"/>
            <w:tcBorders>
              <w:top w:val="single" w:sz="12" w:space="0" w:color="auto"/>
            </w:tcBorders>
            <w:shd w:val="clear" w:color="auto" w:fill="auto"/>
          </w:tcPr>
          <w:p w14:paraId="13B196F8" w14:textId="77777777" w:rsidR="00A819FA" w:rsidRPr="0002252A" w:rsidRDefault="00A819FA" w:rsidP="00B15024">
            <w:pPr>
              <w:pStyle w:val="Tabletext"/>
            </w:pPr>
            <w:r w:rsidRPr="0002252A">
              <w:t>Administrative Appeals Tribunal Act 1975</w:t>
            </w:r>
          </w:p>
        </w:tc>
        <w:tc>
          <w:tcPr>
            <w:tcW w:w="2362" w:type="dxa"/>
            <w:tcBorders>
              <w:top w:val="single" w:sz="12" w:space="0" w:color="auto"/>
            </w:tcBorders>
            <w:shd w:val="clear" w:color="auto" w:fill="auto"/>
          </w:tcPr>
          <w:p w14:paraId="1EF96CA8" w14:textId="77777777" w:rsidR="00A819FA" w:rsidRPr="0002252A" w:rsidRDefault="00A819FA" w:rsidP="00B15024">
            <w:pPr>
              <w:pStyle w:val="Tabletext"/>
            </w:pPr>
            <w:r w:rsidRPr="0002252A">
              <w:t>Administrative Review Tribunal Act 2024</w:t>
            </w:r>
          </w:p>
        </w:tc>
      </w:tr>
      <w:tr w:rsidR="00A819FA" w:rsidRPr="0002252A" w14:paraId="73C489D6" w14:textId="77777777" w:rsidTr="009E1920">
        <w:tc>
          <w:tcPr>
            <w:tcW w:w="2362" w:type="dxa"/>
            <w:tcBorders>
              <w:top w:val="single" w:sz="2" w:space="0" w:color="auto"/>
              <w:bottom w:val="single" w:sz="12" w:space="0" w:color="auto"/>
            </w:tcBorders>
            <w:shd w:val="clear" w:color="auto" w:fill="auto"/>
          </w:tcPr>
          <w:p w14:paraId="22DC8B94" w14:textId="77777777" w:rsidR="00A819FA" w:rsidRPr="0002252A" w:rsidRDefault="00A819FA" w:rsidP="00B15024">
            <w:pPr>
              <w:pStyle w:val="Tabletext"/>
            </w:pPr>
            <w:r w:rsidRPr="0002252A">
              <w:t>26(6)</w:t>
            </w:r>
          </w:p>
        </w:tc>
        <w:tc>
          <w:tcPr>
            <w:tcW w:w="2362" w:type="dxa"/>
            <w:tcBorders>
              <w:top w:val="single" w:sz="2" w:space="0" w:color="auto"/>
              <w:bottom w:val="single" w:sz="12" w:space="0" w:color="auto"/>
            </w:tcBorders>
            <w:shd w:val="clear" w:color="auto" w:fill="auto"/>
          </w:tcPr>
          <w:p w14:paraId="01E383B0" w14:textId="77777777" w:rsidR="00A819FA" w:rsidRPr="0002252A" w:rsidRDefault="00A819FA" w:rsidP="00B15024">
            <w:pPr>
              <w:pStyle w:val="Tabletext"/>
            </w:pPr>
            <w:r w:rsidRPr="0002252A">
              <w:t>Administrative Appeals Tribunal</w:t>
            </w:r>
          </w:p>
        </w:tc>
        <w:tc>
          <w:tcPr>
            <w:tcW w:w="2362" w:type="dxa"/>
            <w:tcBorders>
              <w:top w:val="single" w:sz="2" w:space="0" w:color="auto"/>
              <w:bottom w:val="single" w:sz="12" w:space="0" w:color="auto"/>
            </w:tcBorders>
            <w:shd w:val="clear" w:color="auto" w:fill="auto"/>
          </w:tcPr>
          <w:p w14:paraId="103F9F07" w14:textId="77777777" w:rsidR="00A819FA" w:rsidRPr="0002252A" w:rsidRDefault="00A819FA" w:rsidP="00B15024">
            <w:pPr>
              <w:pStyle w:val="Tabletext"/>
            </w:pPr>
            <w:r w:rsidRPr="0002252A">
              <w:t>Administrative Review Tribunal</w:t>
            </w:r>
          </w:p>
        </w:tc>
      </w:tr>
    </w:tbl>
    <w:p w14:paraId="55E8D3B9" w14:textId="77777777" w:rsidR="00A819FA" w:rsidRPr="0002252A" w:rsidRDefault="00A819FA" w:rsidP="00B15024">
      <w:pPr>
        <w:pStyle w:val="ActHead9"/>
      </w:pPr>
      <w:bookmarkStart w:id="200" w:name="_Toc168308324"/>
      <w:r w:rsidRPr="0002252A">
        <w:t>Marriage Act 1961</w:t>
      </w:r>
      <w:bookmarkEnd w:id="200"/>
    </w:p>
    <w:p w14:paraId="600F3925" w14:textId="77777777" w:rsidR="00A819FA" w:rsidRPr="0002252A" w:rsidRDefault="00A819FA" w:rsidP="00B15024">
      <w:pPr>
        <w:pStyle w:val="ItemHead"/>
      </w:pPr>
      <w:r w:rsidRPr="0002252A">
        <w:t>214  Amendments of listed provisions</w:t>
      </w:r>
    </w:p>
    <w:p w14:paraId="43103195" w14:textId="77777777" w:rsidR="00A819FA" w:rsidRPr="0002252A" w:rsidRDefault="00A819FA" w:rsidP="00B15024">
      <w:pPr>
        <w:pStyle w:val="Item"/>
      </w:pPr>
      <w:r w:rsidRPr="0002252A">
        <w:t>The provisions listed in the following table are amended as set out in the table.</w:t>
      </w:r>
    </w:p>
    <w:p w14:paraId="5F4B059B"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45136E11" w14:textId="77777777" w:rsidTr="009E1920">
        <w:trPr>
          <w:tblHeader/>
        </w:trPr>
        <w:tc>
          <w:tcPr>
            <w:tcW w:w="7086" w:type="dxa"/>
            <w:gridSpan w:val="3"/>
            <w:tcBorders>
              <w:top w:val="single" w:sz="12" w:space="0" w:color="auto"/>
              <w:bottom w:val="single" w:sz="6" w:space="0" w:color="auto"/>
            </w:tcBorders>
            <w:shd w:val="clear" w:color="auto" w:fill="auto"/>
          </w:tcPr>
          <w:p w14:paraId="5C22FB66" w14:textId="77777777" w:rsidR="00A819FA" w:rsidRPr="0002252A" w:rsidRDefault="00A819FA" w:rsidP="00B15024">
            <w:pPr>
              <w:pStyle w:val="TableHeading"/>
            </w:pPr>
            <w:r w:rsidRPr="0002252A">
              <w:t>Amendments</w:t>
            </w:r>
          </w:p>
        </w:tc>
      </w:tr>
      <w:tr w:rsidR="00A819FA" w:rsidRPr="0002252A" w14:paraId="2E69A066" w14:textId="77777777" w:rsidTr="009E1920">
        <w:trPr>
          <w:tblHeader/>
        </w:trPr>
        <w:tc>
          <w:tcPr>
            <w:tcW w:w="2362" w:type="dxa"/>
            <w:tcBorders>
              <w:top w:val="single" w:sz="6" w:space="0" w:color="auto"/>
              <w:bottom w:val="single" w:sz="12" w:space="0" w:color="auto"/>
            </w:tcBorders>
            <w:shd w:val="clear" w:color="auto" w:fill="auto"/>
          </w:tcPr>
          <w:p w14:paraId="15725F3D"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5FBC7190" w14:textId="77777777" w:rsidR="00A819FA" w:rsidRPr="0002252A" w:rsidRDefault="00A819FA" w:rsidP="00B15024">
            <w:pPr>
              <w:pStyle w:val="TableHeading"/>
            </w:pPr>
            <w:r w:rsidRPr="0002252A">
              <w:t>Omit</w:t>
            </w:r>
          </w:p>
        </w:tc>
        <w:tc>
          <w:tcPr>
            <w:tcW w:w="2362" w:type="dxa"/>
            <w:tcBorders>
              <w:top w:val="single" w:sz="6" w:space="0" w:color="auto"/>
              <w:bottom w:val="single" w:sz="12" w:space="0" w:color="auto"/>
            </w:tcBorders>
            <w:shd w:val="clear" w:color="auto" w:fill="auto"/>
          </w:tcPr>
          <w:p w14:paraId="5B5D8950" w14:textId="77777777" w:rsidR="00A819FA" w:rsidRPr="0002252A" w:rsidRDefault="00A819FA" w:rsidP="00B15024">
            <w:pPr>
              <w:pStyle w:val="TableHeading"/>
            </w:pPr>
            <w:r w:rsidRPr="0002252A">
              <w:t>Substitute</w:t>
            </w:r>
          </w:p>
        </w:tc>
      </w:tr>
      <w:tr w:rsidR="00A819FA" w:rsidRPr="0002252A" w14:paraId="2859016E" w14:textId="77777777" w:rsidTr="009E1920">
        <w:tc>
          <w:tcPr>
            <w:tcW w:w="2362" w:type="dxa"/>
            <w:shd w:val="clear" w:color="auto" w:fill="auto"/>
          </w:tcPr>
          <w:p w14:paraId="253B36D5" w14:textId="77777777" w:rsidR="00A819FA" w:rsidRPr="0002252A" w:rsidRDefault="00A819FA" w:rsidP="00B15024">
            <w:pPr>
              <w:pStyle w:val="Tabletext"/>
            </w:pPr>
            <w:r w:rsidRPr="0002252A">
              <w:t>34(5)</w:t>
            </w:r>
          </w:p>
        </w:tc>
        <w:tc>
          <w:tcPr>
            <w:tcW w:w="2362" w:type="dxa"/>
            <w:shd w:val="clear" w:color="auto" w:fill="auto"/>
          </w:tcPr>
          <w:p w14:paraId="6BB351AF" w14:textId="77777777" w:rsidR="00A819FA" w:rsidRPr="0002252A" w:rsidRDefault="00A819FA" w:rsidP="00B15024">
            <w:pPr>
              <w:pStyle w:val="Tabletext"/>
            </w:pPr>
            <w:r w:rsidRPr="0002252A">
              <w:t>Administrative Appeals Tribunal Act 1975</w:t>
            </w:r>
          </w:p>
        </w:tc>
        <w:tc>
          <w:tcPr>
            <w:tcW w:w="2362" w:type="dxa"/>
            <w:shd w:val="clear" w:color="auto" w:fill="auto"/>
          </w:tcPr>
          <w:p w14:paraId="59518B47" w14:textId="77777777" w:rsidR="00A819FA" w:rsidRPr="0002252A" w:rsidRDefault="00A819FA" w:rsidP="00B15024">
            <w:pPr>
              <w:pStyle w:val="Tabletext"/>
            </w:pPr>
            <w:r w:rsidRPr="0002252A">
              <w:t>Administrative Review Tribunal Act 2024</w:t>
            </w:r>
          </w:p>
        </w:tc>
      </w:tr>
      <w:tr w:rsidR="00A819FA" w:rsidRPr="0002252A" w14:paraId="1C187485" w14:textId="77777777" w:rsidTr="009E1920">
        <w:tc>
          <w:tcPr>
            <w:tcW w:w="2362" w:type="dxa"/>
            <w:shd w:val="clear" w:color="auto" w:fill="auto"/>
          </w:tcPr>
          <w:p w14:paraId="79989C3E" w14:textId="77777777" w:rsidR="00A819FA" w:rsidRPr="0002252A" w:rsidRDefault="00A819FA" w:rsidP="00B15024">
            <w:pPr>
              <w:pStyle w:val="Tabletext"/>
            </w:pPr>
            <w:r w:rsidRPr="0002252A">
              <w:t>39FA(1A)(b)(ii)</w:t>
            </w:r>
          </w:p>
        </w:tc>
        <w:tc>
          <w:tcPr>
            <w:tcW w:w="2362" w:type="dxa"/>
            <w:shd w:val="clear" w:color="auto" w:fill="auto"/>
          </w:tcPr>
          <w:p w14:paraId="6EAEFB12" w14:textId="77777777" w:rsidR="00A819FA" w:rsidRPr="0002252A" w:rsidRDefault="00A819FA" w:rsidP="00B15024">
            <w:pPr>
              <w:pStyle w:val="Tabletext"/>
            </w:pPr>
            <w:r w:rsidRPr="0002252A">
              <w:t>Administrative Appeals Tribunal</w:t>
            </w:r>
          </w:p>
        </w:tc>
        <w:tc>
          <w:tcPr>
            <w:tcW w:w="2362" w:type="dxa"/>
            <w:shd w:val="clear" w:color="auto" w:fill="auto"/>
          </w:tcPr>
          <w:p w14:paraId="49E2C7D1" w14:textId="77777777" w:rsidR="00A819FA" w:rsidRPr="0002252A" w:rsidRDefault="00A819FA" w:rsidP="00B15024">
            <w:pPr>
              <w:pStyle w:val="Tabletext"/>
            </w:pPr>
            <w:r w:rsidRPr="0002252A">
              <w:t>Administrative Review Tribunal</w:t>
            </w:r>
          </w:p>
        </w:tc>
      </w:tr>
      <w:tr w:rsidR="00A819FA" w:rsidRPr="0002252A" w14:paraId="3BBFC397" w14:textId="77777777" w:rsidTr="009E1920">
        <w:tc>
          <w:tcPr>
            <w:tcW w:w="2362" w:type="dxa"/>
            <w:shd w:val="clear" w:color="auto" w:fill="auto"/>
          </w:tcPr>
          <w:p w14:paraId="713AD2C1" w14:textId="77777777" w:rsidR="00A819FA" w:rsidRPr="0002252A" w:rsidRDefault="00A819FA" w:rsidP="00B15024">
            <w:pPr>
              <w:pStyle w:val="Tabletext"/>
            </w:pPr>
            <w:r w:rsidRPr="0002252A">
              <w:t>39J(1)</w:t>
            </w:r>
          </w:p>
        </w:tc>
        <w:tc>
          <w:tcPr>
            <w:tcW w:w="2362" w:type="dxa"/>
            <w:shd w:val="clear" w:color="auto" w:fill="auto"/>
          </w:tcPr>
          <w:p w14:paraId="78B4180B" w14:textId="77777777" w:rsidR="00A819FA" w:rsidRPr="0002252A" w:rsidRDefault="00A819FA" w:rsidP="00B15024">
            <w:pPr>
              <w:pStyle w:val="Tabletext"/>
            </w:pPr>
            <w:r w:rsidRPr="0002252A">
              <w:t>Administrative Appeals Tribunal</w:t>
            </w:r>
          </w:p>
        </w:tc>
        <w:tc>
          <w:tcPr>
            <w:tcW w:w="2362" w:type="dxa"/>
            <w:shd w:val="clear" w:color="auto" w:fill="auto"/>
          </w:tcPr>
          <w:p w14:paraId="300B476C" w14:textId="77777777" w:rsidR="00A819FA" w:rsidRPr="0002252A" w:rsidRDefault="00A819FA" w:rsidP="00B15024">
            <w:pPr>
              <w:pStyle w:val="Tabletext"/>
            </w:pPr>
            <w:r w:rsidRPr="0002252A">
              <w:t>Administrative Review Tribunal</w:t>
            </w:r>
          </w:p>
        </w:tc>
      </w:tr>
      <w:tr w:rsidR="00A819FA" w:rsidRPr="0002252A" w14:paraId="37EB0208" w14:textId="77777777" w:rsidTr="009E1920">
        <w:tc>
          <w:tcPr>
            <w:tcW w:w="2362" w:type="dxa"/>
            <w:tcBorders>
              <w:bottom w:val="single" w:sz="2" w:space="0" w:color="auto"/>
            </w:tcBorders>
            <w:shd w:val="clear" w:color="auto" w:fill="auto"/>
          </w:tcPr>
          <w:p w14:paraId="46BF4B07" w14:textId="77777777" w:rsidR="00A819FA" w:rsidRPr="0002252A" w:rsidRDefault="00A819FA" w:rsidP="00B15024">
            <w:pPr>
              <w:pStyle w:val="Tabletext"/>
            </w:pPr>
            <w:r w:rsidRPr="0002252A">
              <w:t>39J(2)</w:t>
            </w:r>
          </w:p>
        </w:tc>
        <w:tc>
          <w:tcPr>
            <w:tcW w:w="2362" w:type="dxa"/>
            <w:tcBorders>
              <w:bottom w:val="single" w:sz="2" w:space="0" w:color="auto"/>
            </w:tcBorders>
            <w:shd w:val="clear" w:color="auto" w:fill="auto"/>
          </w:tcPr>
          <w:p w14:paraId="33AE16D9" w14:textId="77777777" w:rsidR="00A819FA" w:rsidRPr="0002252A" w:rsidRDefault="00A819FA" w:rsidP="00B15024">
            <w:pPr>
              <w:pStyle w:val="Tabletext"/>
            </w:pPr>
            <w:r w:rsidRPr="0002252A">
              <w:t>Administrative Appeals Tribunal Act 1975</w:t>
            </w:r>
          </w:p>
        </w:tc>
        <w:tc>
          <w:tcPr>
            <w:tcW w:w="2362" w:type="dxa"/>
            <w:tcBorders>
              <w:bottom w:val="single" w:sz="2" w:space="0" w:color="auto"/>
            </w:tcBorders>
            <w:shd w:val="clear" w:color="auto" w:fill="auto"/>
          </w:tcPr>
          <w:p w14:paraId="38AF4B5D" w14:textId="77777777" w:rsidR="00A819FA" w:rsidRPr="0002252A" w:rsidRDefault="00A819FA" w:rsidP="00B15024">
            <w:pPr>
              <w:pStyle w:val="Tabletext"/>
            </w:pPr>
            <w:r w:rsidRPr="0002252A">
              <w:t>Administrative Review Tribunal Act 2024</w:t>
            </w:r>
          </w:p>
        </w:tc>
      </w:tr>
      <w:tr w:rsidR="00A819FA" w:rsidRPr="0002252A" w14:paraId="7464B0D9" w14:textId="77777777" w:rsidTr="009E1920">
        <w:tc>
          <w:tcPr>
            <w:tcW w:w="2362" w:type="dxa"/>
            <w:tcBorders>
              <w:top w:val="single" w:sz="2" w:space="0" w:color="auto"/>
              <w:bottom w:val="single" w:sz="12" w:space="0" w:color="auto"/>
            </w:tcBorders>
            <w:shd w:val="clear" w:color="auto" w:fill="auto"/>
          </w:tcPr>
          <w:p w14:paraId="4DB9BF2D" w14:textId="77777777" w:rsidR="00A819FA" w:rsidRPr="0002252A" w:rsidRDefault="00A819FA" w:rsidP="00B15024">
            <w:pPr>
              <w:pStyle w:val="Tabletext"/>
            </w:pPr>
            <w:r w:rsidRPr="0002252A">
              <w:t>39J(2A)</w:t>
            </w:r>
          </w:p>
        </w:tc>
        <w:tc>
          <w:tcPr>
            <w:tcW w:w="2362" w:type="dxa"/>
            <w:tcBorders>
              <w:top w:val="single" w:sz="2" w:space="0" w:color="auto"/>
              <w:bottom w:val="single" w:sz="12" w:space="0" w:color="auto"/>
            </w:tcBorders>
            <w:shd w:val="clear" w:color="auto" w:fill="auto"/>
          </w:tcPr>
          <w:p w14:paraId="69E80C1E" w14:textId="77777777" w:rsidR="00A819FA" w:rsidRPr="0002252A" w:rsidRDefault="00A819FA" w:rsidP="00B15024">
            <w:pPr>
              <w:pStyle w:val="Tabletext"/>
            </w:pPr>
            <w:r w:rsidRPr="0002252A">
              <w:t>Administrative Appeals Tribunal Act 1975</w:t>
            </w:r>
          </w:p>
        </w:tc>
        <w:tc>
          <w:tcPr>
            <w:tcW w:w="2362" w:type="dxa"/>
            <w:tcBorders>
              <w:top w:val="single" w:sz="2" w:space="0" w:color="auto"/>
              <w:bottom w:val="single" w:sz="12" w:space="0" w:color="auto"/>
            </w:tcBorders>
            <w:shd w:val="clear" w:color="auto" w:fill="auto"/>
          </w:tcPr>
          <w:p w14:paraId="0625D4E3" w14:textId="77777777" w:rsidR="00A819FA" w:rsidRPr="0002252A" w:rsidRDefault="00A819FA" w:rsidP="00B15024">
            <w:pPr>
              <w:pStyle w:val="Tabletext"/>
            </w:pPr>
            <w:r w:rsidRPr="0002252A">
              <w:t>Administrative Review Tribunal Act 2024</w:t>
            </w:r>
          </w:p>
        </w:tc>
      </w:tr>
    </w:tbl>
    <w:p w14:paraId="55E1715D" w14:textId="77777777" w:rsidR="00A819FA" w:rsidRPr="0002252A" w:rsidRDefault="00A819FA" w:rsidP="00B15024">
      <w:pPr>
        <w:pStyle w:val="ActHead9"/>
      </w:pPr>
      <w:bookmarkStart w:id="201" w:name="_Toc168308325"/>
      <w:r w:rsidRPr="0002252A">
        <w:t>National Disability Insurance Scheme Act 2013</w:t>
      </w:r>
      <w:bookmarkEnd w:id="201"/>
    </w:p>
    <w:p w14:paraId="44C6D26E" w14:textId="77777777" w:rsidR="00A819FA" w:rsidRPr="0002252A" w:rsidRDefault="00A819FA" w:rsidP="00B15024">
      <w:pPr>
        <w:pStyle w:val="ItemHead"/>
      </w:pPr>
      <w:r w:rsidRPr="0002252A">
        <w:t>215  Amendments of listed provisions</w:t>
      </w:r>
    </w:p>
    <w:p w14:paraId="1A83910B" w14:textId="77777777" w:rsidR="00A819FA" w:rsidRPr="0002252A" w:rsidRDefault="00A819FA" w:rsidP="00B15024">
      <w:pPr>
        <w:pStyle w:val="Item"/>
      </w:pPr>
      <w:r w:rsidRPr="0002252A">
        <w:t>The provisions listed in the following table are amended as set out in the table.</w:t>
      </w:r>
    </w:p>
    <w:p w14:paraId="4460069F"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77D4CAA8" w14:textId="77777777" w:rsidTr="009E1920">
        <w:trPr>
          <w:tblHeader/>
        </w:trPr>
        <w:tc>
          <w:tcPr>
            <w:tcW w:w="7086" w:type="dxa"/>
            <w:gridSpan w:val="3"/>
            <w:tcBorders>
              <w:top w:val="single" w:sz="12" w:space="0" w:color="auto"/>
              <w:bottom w:val="single" w:sz="6" w:space="0" w:color="auto"/>
            </w:tcBorders>
            <w:shd w:val="clear" w:color="auto" w:fill="auto"/>
          </w:tcPr>
          <w:p w14:paraId="32EAE15F" w14:textId="77777777" w:rsidR="00A819FA" w:rsidRPr="0002252A" w:rsidRDefault="00A819FA" w:rsidP="00B15024">
            <w:pPr>
              <w:pStyle w:val="TableHeading"/>
            </w:pPr>
            <w:r w:rsidRPr="0002252A">
              <w:t>Amendments</w:t>
            </w:r>
          </w:p>
        </w:tc>
      </w:tr>
      <w:tr w:rsidR="00A819FA" w:rsidRPr="0002252A" w14:paraId="7A094E26" w14:textId="77777777" w:rsidTr="009E1920">
        <w:trPr>
          <w:tblHeader/>
        </w:trPr>
        <w:tc>
          <w:tcPr>
            <w:tcW w:w="2362" w:type="dxa"/>
            <w:tcBorders>
              <w:top w:val="single" w:sz="6" w:space="0" w:color="auto"/>
              <w:bottom w:val="single" w:sz="12" w:space="0" w:color="auto"/>
            </w:tcBorders>
            <w:shd w:val="clear" w:color="auto" w:fill="auto"/>
          </w:tcPr>
          <w:p w14:paraId="396F845F"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0635F560" w14:textId="77777777" w:rsidR="00A819FA" w:rsidRPr="0002252A" w:rsidRDefault="00A819FA" w:rsidP="00B15024">
            <w:pPr>
              <w:pStyle w:val="TableHeading"/>
            </w:pPr>
            <w:r w:rsidRPr="0002252A">
              <w:t>Omit</w:t>
            </w:r>
          </w:p>
        </w:tc>
        <w:tc>
          <w:tcPr>
            <w:tcW w:w="2362" w:type="dxa"/>
            <w:tcBorders>
              <w:top w:val="single" w:sz="6" w:space="0" w:color="auto"/>
              <w:bottom w:val="single" w:sz="12" w:space="0" w:color="auto"/>
            </w:tcBorders>
            <w:shd w:val="clear" w:color="auto" w:fill="auto"/>
          </w:tcPr>
          <w:p w14:paraId="5F131494" w14:textId="77777777" w:rsidR="00A819FA" w:rsidRPr="0002252A" w:rsidRDefault="00A819FA" w:rsidP="00B15024">
            <w:pPr>
              <w:pStyle w:val="TableHeading"/>
            </w:pPr>
            <w:r w:rsidRPr="0002252A">
              <w:t>Substitute</w:t>
            </w:r>
          </w:p>
        </w:tc>
      </w:tr>
      <w:tr w:rsidR="00A819FA" w:rsidRPr="0002252A" w14:paraId="2992FFCA" w14:textId="77777777" w:rsidTr="009E1920">
        <w:tc>
          <w:tcPr>
            <w:tcW w:w="2362" w:type="dxa"/>
            <w:shd w:val="clear" w:color="auto" w:fill="auto"/>
          </w:tcPr>
          <w:p w14:paraId="52080695" w14:textId="77777777" w:rsidR="00A819FA" w:rsidRPr="0002252A" w:rsidRDefault="00A819FA" w:rsidP="00B15024">
            <w:pPr>
              <w:pStyle w:val="Tabletext"/>
            </w:pPr>
            <w:r w:rsidRPr="0002252A">
              <w:t>50J(c)</w:t>
            </w:r>
          </w:p>
        </w:tc>
        <w:tc>
          <w:tcPr>
            <w:tcW w:w="2362" w:type="dxa"/>
            <w:shd w:val="clear" w:color="auto" w:fill="auto"/>
          </w:tcPr>
          <w:p w14:paraId="18F168DC" w14:textId="77777777" w:rsidR="00A819FA" w:rsidRPr="0002252A" w:rsidRDefault="00A819FA" w:rsidP="00B15024">
            <w:pPr>
              <w:pStyle w:val="Tabletext"/>
            </w:pPr>
            <w:r w:rsidRPr="0002252A">
              <w:t>Administrative Appeals Tribunal</w:t>
            </w:r>
          </w:p>
        </w:tc>
        <w:tc>
          <w:tcPr>
            <w:tcW w:w="2362" w:type="dxa"/>
            <w:shd w:val="clear" w:color="auto" w:fill="auto"/>
          </w:tcPr>
          <w:p w14:paraId="00507487" w14:textId="77777777" w:rsidR="00A819FA" w:rsidRPr="0002252A" w:rsidRDefault="00A819FA" w:rsidP="00B15024">
            <w:pPr>
              <w:pStyle w:val="Tabletext"/>
            </w:pPr>
            <w:r w:rsidRPr="0002252A">
              <w:t>Administrative Review Tribunal</w:t>
            </w:r>
          </w:p>
        </w:tc>
      </w:tr>
      <w:tr w:rsidR="00A819FA" w:rsidRPr="0002252A" w14:paraId="04B7090B" w14:textId="77777777" w:rsidTr="009E1920">
        <w:tc>
          <w:tcPr>
            <w:tcW w:w="2362" w:type="dxa"/>
            <w:shd w:val="clear" w:color="auto" w:fill="auto"/>
          </w:tcPr>
          <w:p w14:paraId="076BAA53" w14:textId="77777777" w:rsidR="00A819FA" w:rsidRPr="0002252A" w:rsidRDefault="00A819FA" w:rsidP="00B15024">
            <w:pPr>
              <w:pStyle w:val="Tabletext"/>
            </w:pPr>
            <w:r w:rsidRPr="0002252A">
              <w:t>103 (heading)</w:t>
            </w:r>
          </w:p>
        </w:tc>
        <w:tc>
          <w:tcPr>
            <w:tcW w:w="2362" w:type="dxa"/>
            <w:shd w:val="clear" w:color="auto" w:fill="auto"/>
          </w:tcPr>
          <w:p w14:paraId="4871EE05" w14:textId="77777777" w:rsidR="00A819FA" w:rsidRPr="0002252A" w:rsidRDefault="00A819FA" w:rsidP="00B15024">
            <w:pPr>
              <w:pStyle w:val="Tabletext"/>
            </w:pPr>
            <w:r w:rsidRPr="0002252A">
              <w:t>Administrative Appeals Tribunal</w:t>
            </w:r>
          </w:p>
        </w:tc>
        <w:tc>
          <w:tcPr>
            <w:tcW w:w="2362" w:type="dxa"/>
            <w:shd w:val="clear" w:color="auto" w:fill="auto"/>
          </w:tcPr>
          <w:p w14:paraId="55C514AD" w14:textId="77777777" w:rsidR="00A819FA" w:rsidRPr="0002252A" w:rsidRDefault="00A819FA" w:rsidP="00B15024">
            <w:pPr>
              <w:pStyle w:val="Tabletext"/>
            </w:pPr>
            <w:r w:rsidRPr="0002252A">
              <w:t>Administrative Review Tribunal</w:t>
            </w:r>
          </w:p>
        </w:tc>
      </w:tr>
      <w:tr w:rsidR="00A819FA" w:rsidRPr="0002252A" w14:paraId="3B413624" w14:textId="77777777" w:rsidTr="009E1920">
        <w:tc>
          <w:tcPr>
            <w:tcW w:w="2362" w:type="dxa"/>
            <w:shd w:val="clear" w:color="auto" w:fill="auto"/>
          </w:tcPr>
          <w:p w14:paraId="7CE29673" w14:textId="77777777" w:rsidR="00A819FA" w:rsidRPr="0002252A" w:rsidRDefault="00A819FA" w:rsidP="00B15024">
            <w:pPr>
              <w:pStyle w:val="Tabletext"/>
            </w:pPr>
            <w:r w:rsidRPr="0002252A">
              <w:t>103(1)</w:t>
            </w:r>
          </w:p>
        </w:tc>
        <w:tc>
          <w:tcPr>
            <w:tcW w:w="2362" w:type="dxa"/>
            <w:shd w:val="clear" w:color="auto" w:fill="auto"/>
          </w:tcPr>
          <w:p w14:paraId="1BB2C778" w14:textId="77777777" w:rsidR="00A819FA" w:rsidRPr="0002252A" w:rsidRDefault="00A819FA" w:rsidP="00B15024">
            <w:pPr>
              <w:pStyle w:val="Tabletext"/>
            </w:pPr>
            <w:r w:rsidRPr="0002252A">
              <w:t>Administrative Appeals Tribunal</w:t>
            </w:r>
          </w:p>
        </w:tc>
        <w:tc>
          <w:tcPr>
            <w:tcW w:w="2362" w:type="dxa"/>
            <w:shd w:val="clear" w:color="auto" w:fill="auto"/>
          </w:tcPr>
          <w:p w14:paraId="349B0CA7" w14:textId="77777777" w:rsidR="00A819FA" w:rsidRPr="0002252A" w:rsidRDefault="00A819FA" w:rsidP="00B15024">
            <w:pPr>
              <w:pStyle w:val="Tabletext"/>
            </w:pPr>
            <w:r w:rsidRPr="0002252A">
              <w:t>Administrative Review Tribunal</w:t>
            </w:r>
          </w:p>
        </w:tc>
      </w:tr>
      <w:tr w:rsidR="00A819FA" w:rsidRPr="0002252A" w14:paraId="0DC78078" w14:textId="77777777" w:rsidTr="009E1920">
        <w:tc>
          <w:tcPr>
            <w:tcW w:w="2362" w:type="dxa"/>
            <w:tcBorders>
              <w:bottom w:val="single" w:sz="2" w:space="0" w:color="auto"/>
            </w:tcBorders>
            <w:shd w:val="clear" w:color="auto" w:fill="auto"/>
          </w:tcPr>
          <w:p w14:paraId="4FC6C3E4" w14:textId="77777777" w:rsidR="00A819FA" w:rsidRPr="0002252A" w:rsidRDefault="00A819FA" w:rsidP="00B15024">
            <w:pPr>
              <w:pStyle w:val="Tabletext"/>
            </w:pPr>
            <w:r w:rsidRPr="0002252A">
              <w:t>103(2)(a)</w:t>
            </w:r>
          </w:p>
        </w:tc>
        <w:tc>
          <w:tcPr>
            <w:tcW w:w="2362" w:type="dxa"/>
            <w:tcBorders>
              <w:bottom w:val="single" w:sz="2" w:space="0" w:color="auto"/>
            </w:tcBorders>
            <w:shd w:val="clear" w:color="auto" w:fill="auto"/>
          </w:tcPr>
          <w:p w14:paraId="1755E03E" w14:textId="77777777" w:rsidR="00A819FA" w:rsidRPr="0002252A" w:rsidRDefault="00A819FA" w:rsidP="00B15024">
            <w:pPr>
              <w:pStyle w:val="Tabletext"/>
            </w:pPr>
            <w:r w:rsidRPr="0002252A">
              <w:t>Administrative Appeals Tribunal</w:t>
            </w:r>
          </w:p>
        </w:tc>
        <w:tc>
          <w:tcPr>
            <w:tcW w:w="2362" w:type="dxa"/>
            <w:tcBorders>
              <w:bottom w:val="single" w:sz="2" w:space="0" w:color="auto"/>
            </w:tcBorders>
            <w:shd w:val="clear" w:color="auto" w:fill="auto"/>
          </w:tcPr>
          <w:p w14:paraId="548858E7" w14:textId="77777777" w:rsidR="00A819FA" w:rsidRPr="0002252A" w:rsidRDefault="00A819FA" w:rsidP="00B15024">
            <w:pPr>
              <w:pStyle w:val="Tabletext"/>
            </w:pPr>
            <w:r w:rsidRPr="0002252A">
              <w:t>Administrative Review Tribunal</w:t>
            </w:r>
          </w:p>
        </w:tc>
      </w:tr>
      <w:tr w:rsidR="00A819FA" w:rsidRPr="0002252A" w14:paraId="6D79355D" w14:textId="77777777" w:rsidTr="009E1920">
        <w:tc>
          <w:tcPr>
            <w:tcW w:w="2362" w:type="dxa"/>
            <w:tcBorders>
              <w:top w:val="single" w:sz="2" w:space="0" w:color="auto"/>
              <w:bottom w:val="single" w:sz="12" w:space="0" w:color="auto"/>
            </w:tcBorders>
            <w:shd w:val="clear" w:color="auto" w:fill="auto"/>
          </w:tcPr>
          <w:p w14:paraId="39983A4F" w14:textId="77777777" w:rsidR="00A819FA" w:rsidRPr="0002252A" w:rsidRDefault="00A819FA" w:rsidP="00B15024">
            <w:pPr>
              <w:pStyle w:val="Tabletext"/>
            </w:pPr>
            <w:r w:rsidRPr="0002252A">
              <w:t>194(2)</w:t>
            </w:r>
          </w:p>
        </w:tc>
        <w:tc>
          <w:tcPr>
            <w:tcW w:w="2362" w:type="dxa"/>
            <w:tcBorders>
              <w:top w:val="single" w:sz="2" w:space="0" w:color="auto"/>
              <w:bottom w:val="single" w:sz="12" w:space="0" w:color="auto"/>
            </w:tcBorders>
            <w:shd w:val="clear" w:color="auto" w:fill="auto"/>
          </w:tcPr>
          <w:p w14:paraId="2001C3D0" w14:textId="77777777" w:rsidR="00A819FA" w:rsidRPr="0002252A" w:rsidRDefault="00A819FA" w:rsidP="00B15024">
            <w:pPr>
              <w:pStyle w:val="Tabletext"/>
            </w:pPr>
            <w:r w:rsidRPr="0002252A">
              <w:t>Administrative Appeals Tribunal</w:t>
            </w:r>
          </w:p>
        </w:tc>
        <w:tc>
          <w:tcPr>
            <w:tcW w:w="2362" w:type="dxa"/>
            <w:tcBorders>
              <w:top w:val="single" w:sz="2" w:space="0" w:color="auto"/>
              <w:bottom w:val="single" w:sz="12" w:space="0" w:color="auto"/>
            </w:tcBorders>
            <w:shd w:val="clear" w:color="auto" w:fill="auto"/>
          </w:tcPr>
          <w:p w14:paraId="7EC1D79A" w14:textId="77777777" w:rsidR="00A819FA" w:rsidRPr="0002252A" w:rsidRDefault="00A819FA" w:rsidP="00B15024">
            <w:pPr>
              <w:pStyle w:val="Tabletext"/>
            </w:pPr>
            <w:r w:rsidRPr="0002252A">
              <w:t>Administrative Review Tribunal</w:t>
            </w:r>
          </w:p>
        </w:tc>
      </w:tr>
    </w:tbl>
    <w:p w14:paraId="5E012BE4" w14:textId="77777777" w:rsidR="00A819FA" w:rsidRPr="0002252A" w:rsidRDefault="00A819FA" w:rsidP="00B15024">
      <w:pPr>
        <w:pStyle w:val="ActHead9"/>
      </w:pPr>
      <w:bookmarkStart w:id="202" w:name="_Toc168308326"/>
      <w:r w:rsidRPr="0002252A">
        <w:t>Paid Parental Leave Act 2010</w:t>
      </w:r>
      <w:bookmarkEnd w:id="202"/>
    </w:p>
    <w:p w14:paraId="6DFDB473" w14:textId="77777777" w:rsidR="00A819FA" w:rsidRPr="0002252A" w:rsidRDefault="00A819FA" w:rsidP="00B15024">
      <w:pPr>
        <w:pStyle w:val="ItemHead"/>
      </w:pPr>
      <w:r w:rsidRPr="0002252A">
        <w:t>216  Amendments of listed provisions</w:t>
      </w:r>
    </w:p>
    <w:p w14:paraId="39008BD3" w14:textId="77777777" w:rsidR="00A819FA" w:rsidRPr="0002252A" w:rsidRDefault="00A819FA" w:rsidP="00B15024">
      <w:pPr>
        <w:pStyle w:val="Item"/>
      </w:pPr>
      <w:r w:rsidRPr="0002252A">
        <w:t>The provisions listed in the following table are amended as set out in the table.</w:t>
      </w:r>
    </w:p>
    <w:p w14:paraId="6500F4CB"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756A00BD" w14:textId="77777777" w:rsidTr="009E1920">
        <w:trPr>
          <w:tblHeader/>
        </w:trPr>
        <w:tc>
          <w:tcPr>
            <w:tcW w:w="7086" w:type="dxa"/>
            <w:gridSpan w:val="3"/>
            <w:tcBorders>
              <w:top w:val="single" w:sz="12" w:space="0" w:color="auto"/>
              <w:bottom w:val="single" w:sz="6" w:space="0" w:color="auto"/>
            </w:tcBorders>
            <w:shd w:val="clear" w:color="auto" w:fill="auto"/>
          </w:tcPr>
          <w:p w14:paraId="70BBF319" w14:textId="77777777" w:rsidR="00A819FA" w:rsidRPr="0002252A" w:rsidRDefault="00A819FA" w:rsidP="00B15024">
            <w:pPr>
              <w:pStyle w:val="TableHeading"/>
            </w:pPr>
            <w:r w:rsidRPr="0002252A">
              <w:t>Amendments</w:t>
            </w:r>
          </w:p>
        </w:tc>
      </w:tr>
      <w:tr w:rsidR="00A819FA" w:rsidRPr="0002252A" w14:paraId="712227F4" w14:textId="77777777" w:rsidTr="009E1920">
        <w:trPr>
          <w:tblHeader/>
        </w:trPr>
        <w:tc>
          <w:tcPr>
            <w:tcW w:w="2362" w:type="dxa"/>
            <w:tcBorders>
              <w:top w:val="single" w:sz="6" w:space="0" w:color="auto"/>
              <w:bottom w:val="single" w:sz="12" w:space="0" w:color="auto"/>
            </w:tcBorders>
            <w:shd w:val="clear" w:color="auto" w:fill="auto"/>
          </w:tcPr>
          <w:p w14:paraId="7EAB39D5"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09D6A53B" w14:textId="77777777" w:rsidR="00A819FA" w:rsidRPr="0002252A" w:rsidRDefault="00A819FA" w:rsidP="00B15024">
            <w:pPr>
              <w:pStyle w:val="TableHeading"/>
            </w:pPr>
            <w:r w:rsidRPr="0002252A">
              <w:t>Omit (wherever occurring)</w:t>
            </w:r>
          </w:p>
        </w:tc>
        <w:tc>
          <w:tcPr>
            <w:tcW w:w="2362" w:type="dxa"/>
            <w:tcBorders>
              <w:top w:val="single" w:sz="6" w:space="0" w:color="auto"/>
              <w:bottom w:val="single" w:sz="12" w:space="0" w:color="auto"/>
            </w:tcBorders>
            <w:shd w:val="clear" w:color="auto" w:fill="auto"/>
          </w:tcPr>
          <w:p w14:paraId="0A8D7DDC" w14:textId="77777777" w:rsidR="00A819FA" w:rsidRPr="0002252A" w:rsidRDefault="00A819FA" w:rsidP="00B15024">
            <w:pPr>
              <w:pStyle w:val="TableHeading"/>
            </w:pPr>
            <w:r w:rsidRPr="0002252A">
              <w:t>Substitute</w:t>
            </w:r>
          </w:p>
        </w:tc>
      </w:tr>
      <w:tr w:rsidR="00A819FA" w:rsidRPr="0002252A" w14:paraId="335DFD52" w14:textId="77777777" w:rsidTr="009E1920">
        <w:tc>
          <w:tcPr>
            <w:tcW w:w="2362" w:type="dxa"/>
            <w:tcBorders>
              <w:top w:val="single" w:sz="12" w:space="0" w:color="auto"/>
            </w:tcBorders>
            <w:shd w:val="clear" w:color="auto" w:fill="auto"/>
          </w:tcPr>
          <w:p w14:paraId="46639CF9" w14:textId="77777777" w:rsidR="00A819FA" w:rsidRPr="0002252A" w:rsidRDefault="00A819FA" w:rsidP="00B15024">
            <w:pPr>
              <w:pStyle w:val="Tabletext"/>
            </w:pPr>
            <w:r w:rsidRPr="0002252A">
              <w:t>108(6) (heading)</w:t>
            </w:r>
          </w:p>
        </w:tc>
        <w:tc>
          <w:tcPr>
            <w:tcW w:w="2362" w:type="dxa"/>
            <w:tcBorders>
              <w:top w:val="single" w:sz="12" w:space="0" w:color="auto"/>
            </w:tcBorders>
            <w:shd w:val="clear" w:color="auto" w:fill="auto"/>
          </w:tcPr>
          <w:p w14:paraId="7689D47F" w14:textId="77777777" w:rsidR="00A819FA" w:rsidRPr="0002252A" w:rsidRDefault="00A819FA" w:rsidP="00B15024">
            <w:pPr>
              <w:pStyle w:val="Tabletext"/>
            </w:pPr>
            <w:r w:rsidRPr="0002252A">
              <w:t>AAT</w:t>
            </w:r>
          </w:p>
        </w:tc>
        <w:tc>
          <w:tcPr>
            <w:tcW w:w="2362" w:type="dxa"/>
            <w:tcBorders>
              <w:top w:val="single" w:sz="12" w:space="0" w:color="auto"/>
            </w:tcBorders>
            <w:shd w:val="clear" w:color="auto" w:fill="auto"/>
          </w:tcPr>
          <w:p w14:paraId="20A9F663" w14:textId="77777777" w:rsidR="00A819FA" w:rsidRPr="0002252A" w:rsidRDefault="00A819FA" w:rsidP="00B15024">
            <w:pPr>
              <w:pStyle w:val="Tabletext"/>
            </w:pPr>
            <w:r w:rsidRPr="0002252A">
              <w:t>ART</w:t>
            </w:r>
          </w:p>
        </w:tc>
      </w:tr>
      <w:tr w:rsidR="00A819FA" w:rsidRPr="0002252A" w14:paraId="263260B3" w14:textId="77777777" w:rsidTr="009E1920">
        <w:tc>
          <w:tcPr>
            <w:tcW w:w="2362" w:type="dxa"/>
            <w:shd w:val="clear" w:color="auto" w:fill="auto"/>
          </w:tcPr>
          <w:p w14:paraId="37CC05F6" w14:textId="77777777" w:rsidR="00A819FA" w:rsidRPr="0002252A" w:rsidRDefault="00A819FA" w:rsidP="00B15024">
            <w:pPr>
              <w:pStyle w:val="Tabletext"/>
            </w:pPr>
            <w:r w:rsidRPr="0002252A">
              <w:t>108(6)(a)</w:t>
            </w:r>
          </w:p>
        </w:tc>
        <w:tc>
          <w:tcPr>
            <w:tcW w:w="2362" w:type="dxa"/>
            <w:shd w:val="clear" w:color="auto" w:fill="auto"/>
          </w:tcPr>
          <w:p w14:paraId="290D79AC" w14:textId="77777777" w:rsidR="00A819FA" w:rsidRPr="0002252A" w:rsidRDefault="00A819FA" w:rsidP="00B15024">
            <w:pPr>
              <w:pStyle w:val="Tabletext"/>
            </w:pPr>
            <w:r w:rsidRPr="0002252A">
              <w:t>AAT first review</w:t>
            </w:r>
          </w:p>
        </w:tc>
        <w:tc>
          <w:tcPr>
            <w:tcW w:w="2362" w:type="dxa"/>
            <w:shd w:val="clear" w:color="auto" w:fill="auto"/>
          </w:tcPr>
          <w:p w14:paraId="05018405" w14:textId="77777777" w:rsidR="00A819FA" w:rsidRPr="0002252A" w:rsidRDefault="00A819FA" w:rsidP="00B15024">
            <w:pPr>
              <w:pStyle w:val="Tabletext"/>
            </w:pPr>
            <w:r w:rsidRPr="0002252A">
              <w:t>ART review</w:t>
            </w:r>
          </w:p>
        </w:tc>
      </w:tr>
      <w:tr w:rsidR="00A819FA" w:rsidRPr="0002252A" w14:paraId="66A2A753" w14:textId="77777777" w:rsidTr="009E1920">
        <w:tc>
          <w:tcPr>
            <w:tcW w:w="2362" w:type="dxa"/>
            <w:shd w:val="clear" w:color="auto" w:fill="auto"/>
          </w:tcPr>
          <w:p w14:paraId="75B4854C" w14:textId="77777777" w:rsidR="00A819FA" w:rsidRPr="0002252A" w:rsidRDefault="00A819FA" w:rsidP="00B15024">
            <w:pPr>
              <w:pStyle w:val="Tabletext"/>
            </w:pPr>
            <w:r w:rsidRPr="0002252A">
              <w:t>108(6)(b)</w:t>
            </w:r>
          </w:p>
        </w:tc>
        <w:tc>
          <w:tcPr>
            <w:tcW w:w="2362" w:type="dxa"/>
            <w:shd w:val="clear" w:color="auto" w:fill="auto"/>
          </w:tcPr>
          <w:p w14:paraId="296A9F62" w14:textId="77777777" w:rsidR="00A819FA" w:rsidRPr="0002252A" w:rsidRDefault="00A819FA" w:rsidP="00B15024">
            <w:pPr>
              <w:pStyle w:val="Tabletext"/>
            </w:pPr>
            <w:r w:rsidRPr="0002252A">
              <w:t>AAT</w:t>
            </w:r>
          </w:p>
        </w:tc>
        <w:tc>
          <w:tcPr>
            <w:tcW w:w="2362" w:type="dxa"/>
            <w:shd w:val="clear" w:color="auto" w:fill="auto"/>
          </w:tcPr>
          <w:p w14:paraId="7A71464B" w14:textId="77777777" w:rsidR="00A819FA" w:rsidRPr="0002252A" w:rsidRDefault="00A819FA" w:rsidP="00B15024">
            <w:pPr>
              <w:pStyle w:val="Tabletext"/>
            </w:pPr>
            <w:r w:rsidRPr="0002252A">
              <w:t>ART</w:t>
            </w:r>
          </w:p>
        </w:tc>
      </w:tr>
      <w:tr w:rsidR="00A819FA" w:rsidRPr="0002252A" w14:paraId="616F475D" w14:textId="77777777" w:rsidTr="009E1920">
        <w:tc>
          <w:tcPr>
            <w:tcW w:w="2362" w:type="dxa"/>
            <w:shd w:val="clear" w:color="auto" w:fill="auto"/>
          </w:tcPr>
          <w:p w14:paraId="08FA1391" w14:textId="77777777" w:rsidR="00A819FA" w:rsidRPr="0002252A" w:rsidRDefault="00A819FA" w:rsidP="00B15024">
            <w:pPr>
              <w:pStyle w:val="Tabletext"/>
            </w:pPr>
            <w:r w:rsidRPr="0002252A">
              <w:t>108(6)</w:t>
            </w:r>
          </w:p>
        </w:tc>
        <w:tc>
          <w:tcPr>
            <w:tcW w:w="2362" w:type="dxa"/>
            <w:shd w:val="clear" w:color="auto" w:fill="auto"/>
          </w:tcPr>
          <w:p w14:paraId="7CCD512D" w14:textId="77777777" w:rsidR="00A819FA" w:rsidRPr="0002252A" w:rsidRDefault="00A819FA" w:rsidP="00B15024">
            <w:pPr>
              <w:pStyle w:val="Tabletext"/>
            </w:pPr>
            <w:r w:rsidRPr="0002252A">
              <w:t>Registrar of the AAT</w:t>
            </w:r>
          </w:p>
        </w:tc>
        <w:tc>
          <w:tcPr>
            <w:tcW w:w="2362" w:type="dxa"/>
            <w:shd w:val="clear" w:color="auto" w:fill="auto"/>
          </w:tcPr>
          <w:p w14:paraId="6BB031B1" w14:textId="77777777" w:rsidR="00A819FA" w:rsidRPr="0002252A" w:rsidRDefault="00A819FA" w:rsidP="00B15024">
            <w:pPr>
              <w:pStyle w:val="Tabletext"/>
            </w:pPr>
            <w:r w:rsidRPr="0002252A">
              <w:t>ART Principal Registrar</w:t>
            </w:r>
          </w:p>
        </w:tc>
      </w:tr>
      <w:tr w:rsidR="00A819FA" w:rsidRPr="0002252A" w14:paraId="10F46871" w14:textId="77777777" w:rsidTr="009E1920">
        <w:tc>
          <w:tcPr>
            <w:tcW w:w="2362" w:type="dxa"/>
            <w:shd w:val="clear" w:color="auto" w:fill="auto"/>
          </w:tcPr>
          <w:p w14:paraId="0511A291" w14:textId="77777777" w:rsidR="00A819FA" w:rsidRPr="0002252A" w:rsidRDefault="00A819FA" w:rsidP="00B15024">
            <w:pPr>
              <w:pStyle w:val="Tabletext"/>
            </w:pPr>
            <w:r w:rsidRPr="0002252A">
              <w:t>130A (heading)</w:t>
            </w:r>
          </w:p>
        </w:tc>
        <w:tc>
          <w:tcPr>
            <w:tcW w:w="2362" w:type="dxa"/>
            <w:shd w:val="clear" w:color="auto" w:fill="auto"/>
          </w:tcPr>
          <w:p w14:paraId="109637BF" w14:textId="77777777" w:rsidR="00A819FA" w:rsidRPr="0002252A" w:rsidRDefault="00A819FA" w:rsidP="00B15024">
            <w:pPr>
              <w:pStyle w:val="Tabletext"/>
            </w:pPr>
            <w:r w:rsidRPr="0002252A">
              <w:t>AAT</w:t>
            </w:r>
          </w:p>
        </w:tc>
        <w:tc>
          <w:tcPr>
            <w:tcW w:w="2362" w:type="dxa"/>
            <w:shd w:val="clear" w:color="auto" w:fill="auto"/>
          </w:tcPr>
          <w:p w14:paraId="6DE54E29" w14:textId="77777777" w:rsidR="00A819FA" w:rsidRPr="0002252A" w:rsidRDefault="00A819FA" w:rsidP="00B15024">
            <w:pPr>
              <w:pStyle w:val="Tabletext"/>
            </w:pPr>
            <w:r w:rsidRPr="0002252A">
              <w:t>ART</w:t>
            </w:r>
          </w:p>
        </w:tc>
      </w:tr>
      <w:tr w:rsidR="00A819FA" w:rsidRPr="0002252A" w14:paraId="313B02A3" w14:textId="77777777" w:rsidTr="009E1920">
        <w:tc>
          <w:tcPr>
            <w:tcW w:w="2362" w:type="dxa"/>
            <w:shd w:val="clear" w:color="auto" w:fill="auto"/>
          </w:tcPr>
          <w:p w14:paraId="0B57801C" w14:textId="77777777" w:rsidR="00A819FA" w:rsidRPr="0002252A" w:rsidRDefault="00A819FA" w:rsidP="00B15024">
            <w:pPr>
              <w:pStyle w:val="Tabletext"/>
            </w:pPr>
            <w:r w:rsidRPr="0002252A">
              <w:t>130A</w:t>
            </w:r>
          </w:p>
        </w:tc>
        <w:tc>
          <w:tcPr>
            <w:tcW w:w="2362" w:type="dxa"/>
            <w:shd w:val="clear" w:color="auto" w:fill="auto"/>
          </w:tcPr>
          <w:p w14:paraId="36DA6978" w14:textId="77777777" w:rsidR="00A819FA" w:rsidRPr="0002252A" w:rsidRDefault="00A819FA" w:rsidP="00B15024">
            <w:pPr>
              <w:pStyle w:val="Tabletext"/>
            </w:pPr>
            <w:r w:rsidRPr="0002252A">
              <w:t>AAT</w:t>
            </w:r>
          </w:p>
        </w:tc>
        <w:tc>
          <w:tcPr>
            <w:tcW w:w="2362" w:type="dxa"/>
            <w:shd w:val="clear" w:color="auto" w:fill="auto"/>
          </w:tcPr>
          <w:p w14:paraId="740CFC61" w14:textId="77777777" w:rsidR="00A819FA" w:rsidRPr="0002252A" w:rsidRDefault="00A819FA" w:rsidP="00B15024">
            <w:pPr>
              <w:pStyle w:val="Tabletext"/>
            </w:pPr>
            <w:r w:rsidRPr="0002252A">
              <w:t>ART</w:t>
            </w:r>
          </w:p>
        </w:tc>
      </w:tr>
      <w:tr w:rsidR="00A819FA" w:rsidRPr="0002252A" w14:paraId="161E1D56" w14:textId="77777777" w:rsidTr="009E1920">
        <w:tc>
          <w:tcPr>
            <w:tcW w:w="2362" w:type="dxa"/>
            <w:shd w:val="clear" w:color="auto" w:fill="auto"/>
          </w:tcPr>
          <w:p w14:paraId="3FE0E22F" w14:textId="77777777" w:rsidR="00A819FA" w:rsidRPr="0002252A" w:rsidRDefault="00A819FA" w:rsidP="00B15024">
            <w:pPr>
              <w:pStyle w:val="Tabletext"/>
            </w:pPr>
            <w:r w:rsidRPr="0002252A">
              <w:t>166(3) (note)</w:t>
            </w:r>
          </w:p>
        </w:tc>
        <w:tc>
          <w:tcPr>
            <w:tcW w:w="2362" w:type="dxa"/>
            <w:shd w:val="clear" w:color="auto" w:fill="auto"/>
          </w:tcPr>
          <w:p w14:paraId="3151FD0B" w14:textId="77777777" w:rsidR="00A819FA" w:rsidRPr="0002252A" w:rsidRDefault="0002252A" w:rsidP="00B15024">
            <w:pPr>
              <w:pStyle w:val="Tabletext"/>
            </w:pPr>
            <w:r>
              <w:t>sub</w:t>
            </w:r>
            <w:r w:rsidR="0059456F">
              <w:t>section 4</w:t>
            </w:r>
            <w:r w:rsidR="00A819FA" w:rsidRPr="0002252A">
              <w:t>1(2) of the AAT Act</w:t>
            </w:r>
          </w:p>
        </w:tc>
        <w:tc>
          <w:tcPr>
            <w:tcW w:w="2362" w:type="dxa"/>
            <w:shd w:val="clear" w:color="auto" w:fill="auto"/>
          </w:tcPr>
          <w:p w14:paraId="31654BEA" w14:textId="77777777" w:rsidR="00A819FA" w:rsidRPr="0002252A" w:rsidRDefault="0059456F" w:rsidP="00B15024">
            <w:pPr>
              <w:pStyle w:val="Tabletext"/>
            </w:pPr>
            <w:r>
              <w:t>subsection 3</w:t>
            </w:r>
            <w:r w:rsidR="00A819FA" w:rsidRPr="0002252A">
              <w:t>2(2) of the ART Act</w:t>
            </w:r>
          </w:p>
        </w:tc>
      </w:tr>
      <w:tr w:rsidR="00A819FA" w:rsidRPr="0002252A" w14:paraId="7E7E494F" w14:textId="77777777" w:rsidTr="009E1920">
        <w:tc>
          <w:tcPr>
            <w:tcW w:w="2362" w:type="dxa"/>
            <w:shd w:val="clear" w:color="auto" w:fill="auto"/>
          </w:tcPr>
          <w:p w14:paraId="1C58311B" w14:textId="77777777" w:rsidR="00A819FA" w:rsidRPr="0002252A" w:rsidRDefault="00A819FA" w:rsidP="00B15024">
            <w:pPr>
              <w:pStyle w:val="Tabletext"/>
            </w:pPr>
            <w:r w:rsidRPr="0002252A">
              <w:t>198(2) (heading)</w:t>
            </w:r>
          </w:p>
        </w:tc>
        <w:tc>
          <w:tcPr>
            <w:tcW w:w="2362" w:type="dxa"/>
            <w:shd w:val="clear" w:color="auto" w:fill="auto"/>
          </w:tcPr>
          <w:p w14:paraId="7E608982" w14:textId="77777777" w:rsidR="00A819FA" w:rsidRPr="0002252A" w:rsidRDefault="00A819FA" w:rsidP="00B15024">
            <w:pPr>
              <w:pStyle w:val="Tabletext"/>
            </w:pPr>
            <w:r w:rsidRPr="0002252A">
              <w:t>AAT</w:t>
            </w:r>
          </w:p>
        </w:tc>
        <w:tc>
          <w:tcPr>
            <w:tcW w:w="2362" w:type="dxa"/>
            <w:shd w:val="clear" w:color="auto" w:fill="auto"/>
          </w:tcPr>
          <w:p w14:paraId="588842FA" w14:textId="77777777" w:rsidR="00A819FA" w:rsidRPr="0002252A" w:rsidRDefault="00A819FA" w:rsidP="00B15024">
            <w:pPr>
              <w:pStyle w:val="Tabletext"/>
            </w:pPr>
            <w:r w:rsidRPr="0002252A">
              <w:t>ART</w:t>
            </w:r>
          </w:p>
        </w:tc>
      </w:tr>
      <w:tr w:rsidR="00A819FA" w:rsidRPr="0002252A" w14:paraId="3FCA1D07" w14:textId="77777777" w:rsidTr="009E1920">
        <w:tc>
          <w:tcPr>
            <w:tcW w:w="2362" w:type="dxa"/>
            <w:shd w:val="clear" w:color="auto" w:fill="auto"/>
          </w:tcPr>
          <w:p w14:paraId="4DCF4965" w14:textId="77777777" w:rsidR="00A819FA" w:rsidRPr="0002252A" w:rsidRDefault="00A819FA" w:rsidP="00B15024">
            <w:pPr>
              <w:pStyle w:val="Tabletext"/>
            </w:pPr>
            <w:r w:rsidRPr="0002252A">
              <w:t>198(2)</w:t>
            </w:r>
          </w:p>
        </w:tc>
        <w:tc>
          <w:tcPr>
            <w:tcW w:w="2362" w:type="dxa"/>
            <w:shd w:val="clear" w:color="auto" w:fill="auto"/>
          </w:tcPr>
          <w:p w14:paraId="243F7E89" w14:textId="77777777" w:rsidR="00A819FA" w:rsidRPr="0002252A" w:rsidRDefault="00A819FA" w:rsidP="00B15024">
            <w:pPr>
              <w:pStyle w:val="Tabletext"/>
            </w:pPr>
            <w:r w:rsidRPr="0002252A">
              <w:t>AAT</w:t>
            </w:r>
          </w:p>
        </w:tc>
        <w:tc>
          <w:tcPr>
            <w:tcW w:w="2362" w:type="dxa"/>
            <w:shd w:val="clear" w:color="auto" w:fill="auto"/>
          </w:tcPr>
          <w:p w14:paraId="32E61541" w14:textId="77777777" w:rsidR="00A819FA" w:rsidRPr="0002252A" w:rsidRDefault="00A819FA" w:rsidP="00B15024">
            <w:pPr>
              <w:pStyle w:val="Tabletext"/>
            </w:pPr>
            <w:r w:rsidRPr="0002252A">
              <w:t>ART</w:t>
            </w:r>
          </w:p>
        </w:tc>
      </w:tr>
      <w:tr w:rsidR="00A819FA" w:rsidRPr="0002252A" w14:paraId="3FAF2880" w14:textId="77777777" w:rsidTr="009E1920">
        <w:tc>
          <w:tcPr>
            <w:tcW w:w="2362" w:type="dxa"/>
            <w:shd w:val="clear" w:color="auto" w:fill="auto"/>
          </w:tcPr>
          <w:p w14:paraId="47C87B25" w14:textId="77777777" w:rsidR="00A819FA" w:rsidRPr="0002252A" w:rsidRDefault="00A819FA" w:rsidP="00B15024">
            <w:pPr>
              <w:pStyle w:val="Tabletext"/>
            </w:pPr>
            <w:r w:rsidRPr="0002252A">
              <w:t>198(2) (note)</w:t>
            </w:r>
          </w:p>
        </w:tc>
        <w:tc>
          <w:tcPr>
            <w:tcW w:w="2362" w:type="dxa"/>
            <w:shd w:val="clear" w:color="auto" w:fill="auto"/>
          </w:tcPr>
          <w:p w14:paraId="71291FF7" w14:textId="77777777" w:rsidR="00A819FA" w:rsidRPr="0002252A" w:rsidRDefault="0059456F" w:rsidP="00B15024">
            <w:pPr>
              <w:pStyle w:val="Tabletext"/>
            </w:pPr>
            <w:r>
              <w:t>section 2</w:t>
            </w:r>
            <w:r w:rsidR="00A819FA" w:rsidRPr="0002252A">
              <w:t>63 (which deals with settlement of proceedings before the AAT)</w:t>
            </w:r>
          </w:p>
        </w:tc>
        <w:tc>
          <w:tcPr>
            <w:tcW w:w="2362" w:type="dxa"/>
            <w:shd w:val="clear" w:color="auto" w:fill="auto"/>
          </w:tcPr>
          <w:p w14:paraId="51BC4BA7" w14:textId="77777777" w:rsidR="00A819FA" w:rsidRPr="0002252A" w:rsidRDefault="0059456F" w:rsidP="00B15024">
            <w:pPr>
              <w:pStyle w:val="Tabletext"/>
            </w:pPr>
            <w:r>
              <w:t>section 2</w:t>
            </w:r>
            <w:r w:rsidR="00A819FA" w:rsidRPr="0002252A">
              <w:t>73A (which deals with settlement of proceedings before the ART)</w:t>
            </w:r>
          </w:p>
        </w:tc>
      </w:tr>
      <w:tr w:rsidR="00A819FA" w:rsidRPr="0002252A" w14:paraId="109F4A1D" w14:textId="77777777" w:rsidTr="009E1920">
        <w:tc>
          <w:tcPr>
            <w:tcW w:w="2362" w:type="dxa"/>
            <w:shd w:val="clear" w:color="auto" w:fill="auto"/>
          </w:tcPr>
          <w:p w14:paraId="3DB18061" w14:textId="77777777" w:rsidR="00A819FA" w:rsidRPr="0002252A" w:rsidRDefault="00A819FA" w:rsidP="00B15024">
            <w:pPr>
              <w:pStyle w:val="Tabletext"/>
            </w:pPr>
            <w:r w:rsidRPr="0002252A">
              <w:t>200R(1)</w:t>
            </w:r>
          </w:p>
        </w:tc>
        <w:tc>
          <w:tcPr>
            <w:tcW w:w="2362" w:type="dxa"/>
            <w:shd w:val="clear" w:color="auto" w:fill="auto"/>
          </w:tcPr>
          <w:p w14:paraId="5D96E6D2" w14:textId="77777777" w:rsidR="00A819FA" w:rsidRPr="0002252A" w:rsidRDefault="00A819FA" w:rsidP="00B15024">
            <w:pPr>
              <w:pStyle w:val="Tabletext"/>
            </w:pPr>
            <w:r w:rsidRPr="0002252A">
              <w:t>Administrative Appeals Tribunal</w:t>
            </w:r>
          </w:p>
        </w:tc>
        <w:tc>
          <w:tcPr>
            <w:tcW w:w="2362" w:type="dxa"/>
            <w:shd w:val="clear" w:color="auto" w:fill="auto"/>
          </w:tcPr>
          <w:p w14:paraId="0122017A" w14:textId="77777777" w:rsidR="00A819FA" w:rsidRPr="0002252A" w:rsidRDefault="00A819FA" w:rsidP="00B15024">
            <w:pPr>
              <w:pStyle w:val="Tabletext"/>
            </w:pPr>
            <w:r w:rsidRPr="0002252A">
              <w:t>ART</w:t>
            </w:r>
          </w:p>
        </w:tc>
      </w:tr>
      <w:tr w:rsidR="00A819FA" w:rsidRPr="0002252A" w14:paraId="7ABAEB12" w14:textId="77777777" w:rsidTr="009E1920">
        <w:tc>
          <w:tcPr>
            <w:tcW w:w="2362" w:type="dxa"/>
            <w:shd w:val="clear" w:color="auto" w:fill="auto"/>
          </w:tcPr>
          <w:p w14:paraId="49EAF521" w14:textId="77777777" w:rsidR="00A819FA" w:rsidRPr="0002252A" w:rsidRDefault="00A819FA" w:rsidP="00B15024">
            <w:pPr>
              <w:pStyle w:val="Tabletext"/>
            </w:pPr>
            <w:r w:rsidRPr="0002252A">
              <w:t>203(3)(b)</w:t>
            </w:r>
          </w:p>
        </w:tc>
        <w:tc>
          <w:tcPr>
            <w:tcW w:w="2362" w:type="dxa"/>
            <w:shd w:val="clear" w:color="auto" w:fill="auto"/>
          </w:tcPr>
          <w:p w14:paraId="55CAD9FA" w14:textId="77777777" w:rsidR="00A819FA" w:rsidRPr="0002252A" w:rsidRDefault="00A819FA" w:rsidP="00B15024">
            <w:pPr>
              <w:pStyle w:val="Tabletext"/>
            </w:pPr>
            <w:r w:rsidRPr="0002252A">
              <w:t>AAT</w:t>
            </w:r>
          </w:p>
        </w:tc>
        <w:tc>
          <w:tcPr>
            <w:tcW w:w="2362" w:type="dxa"/>
            <w:shd w:val="clear" w:color="auto" w:fill="auto"/>
          </w:tcPr>
          <w:p w14:paraId="62192C07" w14:textId="77777777" w:rsidR="00A819FA" w:rsidRPr="0002252A" w:rsidRDefault="00A819FA" w:rsidP="00B15024">
            <w:pPr>
              <w:pStyle w:val="Tabletext"/>
            </w:pPr>
            <w:r w:rsidRPr="0002252A">
              <w:t>ART</w:t>
            </w:r>
          </w:p>
        </w:tc>
      </w:tr>
      <w:tr w:rsidR="00A819FA" w:rsidRPr="0002252A" w14:paraId="0EADD93D" w14:textId="77777777" w:rsidTr="009E1920">
        <w:tc>
          <w:tcPr>
            <w:tcW w:w="2362" w:type="dxa"/>
            <w:shd w:val="clear" w:color="auto" w:fill="auto"/>
          </w:tcPr>
          <w:p w14:paraId="6FD90C45" w14:textId="77777777" w:rsidR="00A819FA" w:rsidRPr="0002252A" w:rsidRDefault="00A819FA" w:rsidP="00B15024">
            <w:pPr>
              <w:pStyle w:val="Tabletext"/>
            </w:pPr>
            <w:r w:rsidRPr="0002252A">
              <w:t>204</w:t>
            </w:r>
          </w:p>
        </w:tc>
        <w:tc>
          <w:tcPr>
            <w:tcW w:w="2362" w:type="dxa"/>
            <w:shd w:val="clear" w:color="auto" w:fill="auto"/>
          </w:tcPr>
          <w:p w14:paraId="74B8A148" w14:textId="77777777" w:rsidR="00A819FA" w:rsidRPr="0002252A" w:rsidRDefault="00A819FA" w:rsidP="00B15024">
            <w:pPr>
              <w:pStyle w:val="Tabletext"/>
            </w:pPr>
            <w:r w:rsidRPr="0002252A">
              <w:t>Registrar of the AAT</w:t>
            </w:r>
          </w:p>
        </w:tc>
        <w:tc>
          <w:tcPr>
            <w:tcW w:w="2362" w:type="dxa"/>
            <w:shd w:val="clear" w:color="auto" w:fill="auto"/>
          </w:tcPr>
          <w:p w14:paraId="6A104ED9" w14:textId="77777777" w:rsidR="00A819FA" w:rsidRPr="0002252A" w:rsidRDefault="00A819FA" w:rsidP="00B15024">
            <w:pPr>
              <w:pStyle w:val="Tabletext"/>
            </w:pPr>
            <w:r w:rsidRPr="0002252A">
              <w:t>ART Principal Registrar</w:t>
            </w:r>
          </w:p>
        </w:tc>
      </w:tr>
      <w:tr w:rsidR="00A819FA" w:rsidRPr="0002252A" w14:paraId="2DF08F31" w14:textId="77777777" w:rsidTr="009E1920">
        <w:tc>
          <w:tcPr>
            <w:tcW w:w="2362" w:type="dxa"/>
            <w:shd w:val="clear" w:color="auto" w:fill="auto"/>
          </w:tcPr>
          <w:p w14:paraId="3E73BD0C" w14:textId="77777777" w:rsidR="00A819FA" w:rsidRPr="0002252A" w:rsidRDefault="00A819FA" w:rsidP="00B15024">
            <w:pPr>
              <w:pStyle w:val="Tabletext"/>
            </w:pPr>
            <w:r w:rsidRPr="0002252A">
              <w:t>204</w:t>
            </w:r>
          </w:p>
        </w:tc>
        <w:tc>
          <w:tcPr>
            <w:tcW w:w="2362" w:type="dxa"/>
            <w:shd w:val="clear" w:color="auto" w:fill="auto"/>
          </w:tcPr>
          <w:p w14:paraId="79283E90" w14:textId="77777777" w:rsidR="00A819FA" w:rsidRPr="0002252A" w:rsidRDefault="00A819FA" w:rsidP="00B15024">
            <w:pPr>
              <w:pStyle w:val="Tabletext"/>
            </w:pPr>
            <w:r w:rsidRPr="0002252A">
              <w:t>AAT for</w:t>
            </w:r>
          </w:p>
        </w:tc>
        <w:tc>
          <w:tcPr>
            <w:tcW w:w="2362" w:type="dxa"/>
            <w:shd w:val="clear" w:color="auto" w:fill="auto"/>
          </w:tcPr>
          <w:p w14:paraId="17F505EA" w14:textId="77777777" w:rsidR="00A819FA" w:rsidRPr="0002252A" w:rsidRDefault="00A819FA" w:rsidP="00B15024">
            <w:pPr>
              <w:pStyle w:val="Tabletext"/>
            </w:pPr>
            <w:r w:rsidRPr="0002252A">
              <w:t>ART for</w:t>
            </w:r>
          </w:p>
        </w:tc>
      </w:tr>
      <w:tr w:rsidR="00A819FA" w:rsidRPr="0002252A" w14:paraId="4E9C9D66" w14:textId="77777777" w:rsidTr="009E1920">
        <w:tc>
          <w:tcPr>
            <w:tcW w:w="2362" w:type="dxa"/>
            <w:shd w:val="clear" w:color="auto" w:fill="auto"/>
          </w:tcPr>
          <w:p w14:paraId="00B21296" w14:textId="77777777" w:rsidR="00A819FA" w:rsidRPr="0002252A" w:rsidRDefault="00A819FA" w:rsidP="00B15024">
            <w:pPr>
              <w:pStyle w:val="Tabletext"/>
            </w:pPr>
            <w:r w:rsidRPr="0002252A">
              <w:t>205(2)</w:t>
            </w:r>
          </w:p>
        </w:tc>
        <w:tc>
          <w:tcPr>
            <w:tcW w:w="2362" w:type="dxa"/>
            <w:shd w:val="clear" w:color="auto" w:fill="auto"/>
          </w:tcPr>
          <w:p w14:paraId="4A7FB86B" w14:textId="77777777" w:rsidR="00A819FA" w:rsidRPr="0002252A" w:rsidRDefault="0059456F" w:rsidP="00B15024">
            <w:pPr>
              <w:pStyle w:val="Tabletext"/>
            </w:pPr>
            <w:r>
              <w:t>section 2</w:t>
            </w:r>
            <w:r w:rsidR="00A819FA" w:rsidRPr="0002252A">
              <w:t>63 (settlement of proceedings before the AAT)</w:t>
            </w:r>
          </w:p>
        </w:tc>
        <w:tc>
          <w:tcPr>
            <w:tcW w:w="2362" w:type="dxa"/>
            <w:shd w:val="clear" w:color="auto" w:fill="auto"/>
          </w:tcPr>
          <w:p w14:paraId="20D2B5FE" w14:textId="77777777" w:rsidR="00A819FA" w:rsidRPr="0002252A" w:rsidRDefault="0059456F" w:rsidP="00B15024">
            <w:pPr>
              <w:pStyle w:val="Tabletext"/>
            </w:pPr>
            <w:r>
              <w:t>section 2</w:t>
            </w:r>
            <w:r w:rsidR="00A819FA" w:rsidRPr="0002252A">
              <w:t>73A (settlement of proceedings before the ART)</w:t>
            </w:r>
          </w:p>
        </w:tc>
      </w:tr>
      <w:tr w:rsidR="00A819FA" w:rsidRPr="0002252A" w14:paraId="443AB7D9" w14:textId="77777777" w:rsidTr="009E1920">
        <w:tc>
          <w:tcPr>
            <w:tcW w:w="2362" w:type="dxa"/>
            <w:shd w:val="clear" w:color="auto" w:fill="auto"/>
          </w:tcPr>
          <w:p w14:paraId="694F40DF" w14:textId="77777777" w:rsidR="00A819FA" w:rsidRPr="0002252A" w:rsidRDefault="00A819FA" w:rsidP="00B15024">
            <w:pPr>
              <w:pStyle w:val="Tabletext"/>
            </w:pPr>
            <w:r w:rsidRPr="0002252A">
              <w:t>211(4)</w:t>
            </w:r>
          </w:p>
        </w:tc>
        <w:tc>
          <w:tcPr>
            <w:tcW w:w="2362" w:type="dxa"/>
            <w:shd w:val="clear" w:color="auto" w:fill="auto"/>
          </w:tcPr>
          <w:p w14:paraId="20789DA7" w14:textId="77777777" w:rsidR="00A819FA" w:rsidRPr="0002252A" w:rsidRDefault="00A819FA" w:rsidP="00B15024">
            <w:pPr>
              <w:pStyle w:val="Tabletext"/>
            </w:pPr>
            <w:r w:rsidRPr="0002252A">
              <w:t>AAT</w:t>
            </w:r>
          </w:p>
        </w:tc>
        <w:tc>
          <w:tcPr>
            <w:tcW w:w="2362" w:type="dxa"/>
            <w:shd w:val="clear" w:color="auto" w:fill="auto"/>
          </w:tcPr>
          <w:p w14:paraId="4E44E60F" w14:textId="77777777" w:rsidR="00A819FA" w:rsidRPr="0002252A" w:rsidRDefault="00A819FA" w:rsidP="00B15024">
            <w:pPr>
              <w:pStyle w:val="Tabletext"/>
            </w:pPr>
            <w:r w:rsidRPr="0002252A">
              <w:t>ART</w:t>
            </w:r>
          </w:p>
        </w:tc>
      </w:tr>
      <w:tr w:rsidR="00A819FA" w:rsidRPr="0002252A" w14:paraId="249F94A9" w14:textId="77777777" w:rsidTr="009E1920">
        <w:tc>
          <w:tcPr>
            <w:tcW w:w="2362" w:type="dxa"/>
            <w:shd w:val="clear" w:color="auto" w:fill="auto"/>
          </w:tcPr>
          <w:p w14:paraId="1BABD6FA" w14:textId="77777777" w:rsidR="00A819FA" w:rsidRPr="0002252A" w:rsidRDefault="00A819FA" w:rsidP="00B15024">
            <w:pPr>
              <w:pStyle w:val="Tabletext"/>
            </w:pPr>
            <w:r w:rsidRPr="0002252A">
              <w:t>211(5) (note)</w:t>
            </w:r>
          </w:p>
        </w:tc>
        <w:tc>
          <w:tcPr>
            <w:tcW w:w="2362" w:type="dxa"/>
            <w:shd w:val="clear" w:color="auto" w:fill="auto"/>
          </w:tcPr>
          <w:p w14:paraId="2A62F1D0" w14:textId="77777777" w:rsidR="00A819FA" w:rsidRPr="0002252A" w:rsidRDefault="00A819FA" w:rsidP="00B15024">
            <w:pPr>
              <w:pStyle w:val="Tabletext"/>
            </w:pPr>
            <w:r w:rsidRPr="0002252A">
              <w:t>AAT</w:t>
            </w:r>
          </w:p>
        </w:tc>
        <w:tc>
          <w:tcPr>
            <w:tcW w:w="2362" w:type="dxa"/>
            <w:shd w:val="clear" w:color="auto" w:fill="auto"/>
          </w:tcPr>
          <w:p w14:paraId="30E38CDC" w14:textId="77777777" w:rsidR="00A819FA" w:rsidRPr="0002252A" w:rsidRDefault="00A819FA" w:rsidP="00B15024">
            <w:pPr>
              <w:pStyle w:val="Tabletext"/>
            </w:pPr>
            <w:r w:rsidRPr="0002252A">
              <w:t>ART</w:t>
            </w:r>
          </w:p>
        </w:tc>
      </w:tr>
      <w:tr w:rsidR="00A819FA" w:rsidRPr="0002252A" w14:paraId="7B00CB48" w14:textId="77777777" w:rsidTr="009E1920">
        <w:tc>
          <w:tcPr>
            <w:tcW w:w="2362" w:type="dxa"/>
            <w:shd w:val="clear" w:color="auto" w:fill="auto"/>
          </w:tcPr>
          <w:p w14:paraId="1916EED7" w14:textId="77777777" w:rsidR="00A819FA" w:rsidRPr="0002252A" w:rsidRDefault="00A819FA" w:rsidP="00B15024">
            <w:pPr>
              <w:pStyle w:val="Tabletext"/>
            </w:pPr>
            <w:r w:rsidRPr="0002252A">
              <w:t>212(5)</w:t>
            </w:r>
          </w:p>
        </w:tc>
        <w:tc>
          <w:tcPr>
            <w:tcW w:w="2362" w:type="dxa"/>
            <w:shd w:val="clear" w:color="auto" w:fill="auto"/>
          </w:tcPr>
          <w:p w14:paraId="1FD5609C" w14:textId="77777777" w:rsidR="00A819FA" w:rsidRPr="0002252A" w:rsidRDefault="00A819FA" w:rsidP="00B15024">
            <w:pPr>
              <w:pStyle w:val="Tabletext"/>
            </w:pPr>
            <w:r w:rsidRPr="0002252A">
              <w:t>AAT</w:t>
            </w:r>
          </w:p>
        </w:tc>
        <w:tc>
          <w:tcPr>
            <w:tcW w:w="2362" w:type="dxa"/>
            <w:shd w:val="clear" w:color="auto" w:fill="auto"/>
          </w:tcPr>
          <w:p w14:paraId="57E8047B" w14:textId="77777777" w:rsidR="00A819FA" w:rsidRPr="0002252A" w:rsidRDefault="00A819FA" w:rsidP="00B15024">
            <w:pPr>
              <w:pStyle w:val="Tabletext"/>
            </w:pPr>
            <w:r w:rsidRPr="0002252A">
              <w:t>ART</w:t>
            </w:r>
          </w:p>
        </w:tc>
      </w:tr>
      <w:tr w:rsidR="00A819FA" w:rsidRPr="0002252A" w14:paraId="439447AE" w14:textId="77777777" w:rsidTr="009E1920">
        <w:tc>
          <w:tcPr>
            <w:tcW w:w="2362" w:type="dxa"/>
            <w:shd w:val="clear" w:color="auto" w:fill="auto"/>
          </w:tcPr>
          <w:p w14:paraId="688378DF" w14:textId="3E6D286A" w:rsidR="00A819FA" w:rsidRPr="0002252A" w:rsidRDefault="00A819FA" w:rsidP="00B15024">
            <w:pPr>
              <w:pStyle w:val="Tabletext"/>
            </w:pPr>
            <w:r w:rsidRPr="0002252A">
              <w:t>Part 5</w:t>
            </w:r>
            <w:r w:rsidR="00B15024">
              <w:noBreakHyphen/>
            </w:r>
            <w:r w:rsidRPr="0002252A">
              <w:t>2 (heading)</w:t>
            </w:r>
          </w:p>
        </w:tc>
        <w:tc>
          <w:tcPr>
            <w:tcW w:w="2362" w:type="dxa"/>
            <w:shd w:val="clear" w:color="auto" w:fill="auto"/>
          </w:tcPr>
          <w:p w14:paraId="16C0FCA0" w14:textId="77777777" w:rsidR="00A819FA" w:rsidRPr="0002252A" w:rsidRDefault="00A819FA" w:rsidP="00B15024">
            <w:pPr>
              <w:pStyle w:val="Tabletext"/>
            </w:pPr>
            <w:r w:rsidRPr="0002252A">
              <w:t>AAT first review</w:t>
            </w:r>
          </w:p>
        </w:tc>
        <w:tc>
          <w:tcPr>
            <w:tcW w:w="2362" w:type="dxa"/>
            <w:shd w:val="clear" w:color="auto" w:fill="auto"/>
          </w:tcPr>
          <w:p w14:paraId="04A83209" w14:textId="77777777" w:rsidR="00A819FA" w:rsidRPr="0002252A" w:rsidRDefault="00A819FA" w:rsidP="00B15024">
            <w:pPr>
              <w:pStyle w:val="Tabletext"/>
            </w:pPr>
            <w:r w:rsidRPr="0002252A">
              <w:t>ART review</w:t>
            </w:r>
          </w:p>
        </w:tc>
      </w:tr>
      <w:tr w:rsidR="00A819FA" w:rsidRPr="0002252A" w14:paraId="67B9FB06" w14:textId="77777777" w:rsidTr="009E1920">
        <w:tc>
          <w:tcPr>
            <w:tcW w:w="2362" w:type="dxa"/>
            <w:shd w:val="clear" w:color="auto" w:fill="auto"/>
          </w:tcPr>
          <w:p w14:paraId="2A8EB1D5" w14:textId="29A667E7" w:rsidR="00A819FA" w:rsidRPr="0002252A" w:rsidRDefault="00A819FA" w:rsidP="00B15024">
            <w:pPr>
              <w:pStyle w:val="Tabletext"/>
            </w:pPr>
            <w:r w:rsidRPr="0002252A">
              <w:t>Division 2 of Part 5</w:t>
            </w:r>
            <w:r w:rsidR="00B15024">
              <w:noBreakHyphen/>
            </w:r>
            <w:r w:rsidRPr="0002252A">
              <w:t>2 (heading)</w:t>
            </w:r>
          </w:p>
        </w:tc>
        <w:tc>
          <w:tcPr>
            <w:tcW w:w="2362" w:type="dxa"/>
            <w:shd w:val="clear" w:color="auto" w:fill="auto"/>
          </w:tcPr>
          <w:p w14:paraId="3F490721" w14:textId="77777777" w:rsidR="00A819FA" w:rsidRPr="0002252A" w:rsidRDefault="00A819FA" w:rsidP="00B15024">
            <w:pPr>
              <w:pStyle w:val="Tabletext"/>
            </w:pPr>
            <w:r w:rsidRPr="0002252A">
              <w:t>AAT first review</w:t>
            </w:r>
          </w:p>
        </w:tc>
        <w:tc>
          <w:tcPr>
            <w:tcW w:w="2362" w:type="dxa"/>
            <w:shd w:val="clear" w:color="auto" w:fill="auto"/>
          </w:tcPr>
          <w:p w14:paraId="6FA35327" w14:textId="77777777" w:rsidR="00A819FA" w:rsidRPr="0002252A" w:rsidRDefault="00A819FA" w:rsidP="00B15024">
            <w:pPr>
              <w:pStyle w:val="Tabletext"/>
            </w:pPr>
            <w:r w:rsidRPr="0002252A">
              <w:t>ART review</w:t>
            </w:r>
          </w:p>
        </w:tc>
      </w:tr>
      <w:tr w:rsidR="00A819FA" w:rsidRPr="0002252A" w14:paraId="2B288922" w14:textId="77777777" w:rsidTr="009E1920">
        <w:tc>
          <w:tcPr>
            <w:tcW w:w="2362" w:type="dxa"/>
            <w:shd w:val="clear" w:color="auto" w:fill="auto"/>
          </w:tcPr>
          <w:p w14:paraId="64DFF8C2" w14:textId="77777777" w:rsidR="00A819FA" w:rsidRPr="0002252A" w:rsidRDefault="00A819FA" w:rsidP="00B15024">
            <w:pPr>
              <w:pStyle w:val="Tabletext"/>
            </w:pPr>
            <w:r w:rsidRPr="0002252A">
              <w:t>215(2)(d)</w:t>
            </w:r>
          </w:p>
        </w:tc>
        <w:tc>
          <w:tcPr>
            <w:tcW w:w="2362" w:type="dxa"/>
            <w:shd w:val="clear" w:color="auto" w:fill="auto"/>
          </w:tcPr>
          <w:p w14:paraId="7F5713AC" w14:textId="77777777" w:rsidR="00A819FA" w:rsidRPr="0002252A" w:rsidRDefault="0059456F" w:rsidP="00B15024">
            <w:pPr>
              <w:pStyle w:val="Tabletext"/>
            </w:pPr>
            <w:r>
              <w:t>section 2</w:t>
            </w:r>
            <w:r w:rsidR="00A819FA" w:rsidRPr="0002252A">
              <w:t>63 to settle proceedings before the AAT</w:t>
            </w:r>
          </w:p>
        </w:tc>
        <w:tc>
          <w:tcPr>
            <w:tcW w:w="2362" w:type="dxa"/>
            <w:shd w:val="clear" w:color="auto" w:fill="auto"/>
          </w:tcPr>
          <w:p w14:paraId="4A9AAE96" w14:textId="77777777" w:rsidR="00A819FA" w:rsidRPr="0002252A" w:rsidRDefault="0059456F" w:rsidP="00B15024">
            <w:pPr>
              <w:pStyle w:val="Tabletext"/>
            </w:pPr>
            <w:r>
              <w:t>section 2</w:t>
            </w:r>
            <w:r w:rsidR="00A819FA" w:rsidRPr="0002252A">
              <w:t>73A to settle proceedings before the ART</w:t>
            </w:r>
          </w:p>
        </w:tc>
      </w:tr>
      <w:tr w:rsidR="00A819FA" w:rsidRPr="0002252A" w14:paraId="2F27FB31" w14:textId="77777777" w:rsidTr="009E1920">
        <w:tc>
          <w:tcPr>
            <w:tcW w:w="2362" w:type="dxa"/>
            <w:shd w:val="clear" w:color="auto" w:fill="auto"/>
          </w:tcPr>
          <w:p w14:paraId="4D21B29F" w14:textId="77777777" w:rsidR="00A819FA" w:rsidRPr="0002252A" w:rsidRDefault="00A819FA" w:rsidP="00B15024">
            <w:pPr>
              <w:pStyle w:val="Tabletext"/>
            </w:pPr>
            <w:r w:rsidRPr="0002252A">
              <w:t>215(3)</w:t>
            </w:r>
          </w:p>
        </w:tc>
        <w:tc>
          <w:tcPr>
            <w:tcW w:w="2362" w:type="dxa"/>
            <w:shd w:val="clear" w:color="auto" w:fill="auto"/>
          </w:tcPr>
          <w:p w14:paraId="20CE4C5D" w14:textId="77777777" w:rsidR="00A819FA" w:rsidRPr="0002252A" w:rsidRDefault="00A819FA" w:rsidP="00B15024">
            <w:pPr>
              <w:pStyle w:val="Tabletext"/>
            </w:pPr>
            <w:r w:rsidRPr="0002252A">
              <w:t>AAT</w:t>
            </w:r>
          </w:p>
        </w:tc>
        <w:tc>
          <w:tcPr>
            <w:tcW w:w="2362" w:type="dxa"/>
            <w:shd w:val="clear" w:color="auto" w:fill="auto"/>
          </w:tcPr>
          <w:p w14:paraId="25545405" w14:textId="77777777" w:rsidR="00A819FA" w:rsidRPr="0002252A" w:rsidRDefault="00A819FA" w:rsidP="00B15024">
            <w:pPr>
              <w:pStyle w:val="Tabletext"/>
            </w:pPr>
            <w:r w:rsidRPr="0002252A">
              <w:t>ART</w:t>
            </w:r>
          </w:p>
        </w:tc>
      </w:tr>
      <w:tr w:rsidR="00A819FA" w:rsidRPr="0002252A" w14:paraId="24001F1E" w14:textId="77777777" w:rsidTr="009E1920">
        <w:tc>
          <w:tcPr>
            <w:tcW w:w="2362" w:type="dxa"/>
            <w:shd w:val="clear" w:color="auto" w:fill="auto"/>
          </w:tcPr>
          <w:p w14:paraId="2BDC4332" w14:textId="77777777" w:rsidR="00A819FA" w:rsidRPr="0002252A" w:rsidRDefault="00A819FA" w:rsidP="00B15024">
            <w:pPr>
              <w:pStyle w:val="Tabletext"/>
            </w:pPr>
            <w:r w:rsidRPr="0002252A">
              <w:t>216 (heading)</w:t>
            </w:r>
          </w:p>
        </w:tc>
        <w:tc>
          <w:tcPr>
            <w:tcW w:w="2362" w:type="dxa"/>
            <w:shd w:val="clear" w:color="auto" w:fill="auto"/>
          </w:tcPr>
          <w:p w14:paraId="3C0A9813" w14:textId="77777777" w:rsidR="00A819FA" w:rsidRPr="0002252A" w:rsidRDefault="00A819FA" w:rsidP="00B15024">
            <w:pPr>
              <w:pStyle w:val="Tabletext"/>
            </w:pPr>
            <w:r w:rsidRPr="0002252A">
              <w:t>AAT first review</w:t>
            </w:r>
          </w:p>
        </w:tc>
        <w:tc>
          <w:tcPr>
            <w:tcW w:w="2362" w:type="dxa"/>
            <w:shd w:val="clear" w:color="auto" w:fill="auto"/>
          </w:tcPr>
          <w:p w14:paraId="7D78F29B" w14:textId="77777777" w:rsidR="00A819FA" w:rsidRPr="0002252A" w:rsidRDefault="00A819FA" w:rsidP="00B15024">
            <w:pPr>
              <w:pStyle w:val="Tabletext"/>
            </w:pPr>
            <w:r w:rsidRPr="0002252A">
              <w:t>ART review</w:t>
            </w:r>
          </w:p>
        </w:tc>
      </w:tr>
      <w:tr w:rsidR="00A819FA" w:rsidRPr="0002252A" w14:paraId="5312905B" w14:textId="77777777" w:rsidTr="009E1920">
        <w:tc>
          <w:tcPr>
            <w:tcW w:w="2362" w:type="dxa"/>
            <w:shd w:val="clear" w:color="auto" w:fill="auto"/>
          </w:tcPr>
          <w:p w14:paraId="33B690A6" w14:textId="77777777" w:rsidR="00A819FA" w:rsidRPr="0002252A" w:rsidRDefault="00A819FA" w:rsidP="00B15024">
            <w:pPr>
              <w:pStyle w:val="Tabletext"/>
            </w:pPr>
            <w:r w:rsidRPr="0002252A">
              <w:t>216(1)</w:t>
            </w:r>
          </w:p>
        </w:tc>
        <w:tc>
          <w:tcPr>
            <w:tcW w:w="2362" w:type="dxa"/>
            <w:shd w:val="clear" w:color="auto" w:fill="auto"/>
          </w:tcPr>
          <w:p w14:paraId="7DD80678" w14:textId="77777777" w:rsidR="00A819FA" w:rsidRPr="0002252A" w:rsidRDefault="00A819FA" w:rsidP="00B15024">
            <w:pPr>
              <w:pStyle w:val="Tabletext"/>
            </w:pPr>
            <w:r w:rsidRPr="0002252A">
              <w:t>AAT for</w:t>
            </w:r>
          </w:p>
        </w:tc>
        <w:tc>
          <w:tcPr>
            <w:tcW w:w="2362" w:type="dxa"/>
            <w:shd w:val="clear" w:color="auto" w:fill="auto"/>
          </w:tcPr>
          <w:p w14:paraId="637D2573" w14:textId="77777777" w:rsidR="00A819FA" w:rsidRPr="0002252A" w:rsidRDefault="00A819FA" w:rsidP="00B15024">
            <w:pPr>
              <w:pStyle w:val="Tabletext"/>
            </w:pPr>
            <w:r w:rsidRPr="0002252A">
              <w:t>ART for</w:t>
            </w:r>
          </w:p>
        </w:tc>
      </w:tr>
      <w:tr w:rsidR="00A819FA" w:rsidRPr="0002252A" w14:paraId="370B25A9" w14:textId="77777777" w:rsidTr="009E1920">
        <w:tc>
          <w:tcPr>
            <w:tcW w:w="2362" w:type="dxa"/>
            <w:shd w:val="clear" w:color="auto" w:fill="auto"/>
          </w:tcPr>
          <w:p w14:paraId="0A38DC43" w14:textId="77777777" w:rsidR="00A819FA" w:rsidRPr="0002252A" w:rsidRDefault="00A819FA" w:rsidP="00B15024">
            <w:pPr>
              <w:pStyle w:val="Tabletext"/>
            </w:pPr>
            <w:r w:rsidRPr="0002252A">
              <w:t>216(1)</w:t>
            </w:r>
          </w:p>
        </w:tc>
        <w:tc>
          <w:tcPr>
            <w:tcW w:w="2362" w:type="dxa"/>
            <w:shd w:val="clear" w:color="auto" w:fill="auto"/>
          </w:tcPr>
          <w:p w14:paraId="4266AAB7" w14:textId="77777777" w:rsidR="00A819FA" w:rsidRPr="0002252A" w:rsidRDefault="00A819FA" w:rsidP="00B15024">
            <w:pPr>
              <w:pStyle w:val="Tabletext"/>
            </w:pPr>
            <w:r w:rsidRPr="0002252A">
              <w:t>AAT first review</w:t>
            </w:r>
          </w:p>
        </w:tc>
        <w:tc>
          <w:tcPr>
            <w:tcW w:w="2362" w:type="dxa"/>
            <w:shd w:val="clear" w:color="auto" w:fill="auto"/>
          </w:tcPr>
          <w:p w14:paraId="77B0070B" w14:textId="77777777" w:rsidR="00A819FA" w:rsidRPr="0002252A" w:rsidRDefault="00A819FA" w:rsidP="00B15024">
            <w:pPr>
              <w:pStyle w:val="Tabletext"/>
            </w:pPr>
            <w:r w:rsidRPr="0002252A">
              <w:t>ART review</w:t>
            </w:r>
          </w:p>
        </w:tc>
      </w:tr>
      <w:tr w:rsidR="00A819FA" w:rsidRPr="0002252A" w14:paraId="1FADBFB7" w14:textId="77777777" w:rsidTr="009E1920">
        <w:tc>
          <w:tcPr>
            <w:tcW w:w="2362" w:type="dxa"/>
            <w:shd w:val="clear" w:color="auto" w:fill="auto"/>
          </w:tcPr>
          <w:p w14:paraId="41B09731" w14:textId="77777777" w:rsidR="00A819FA" w:rsidRPr="0002252A" w:rsidRDefault="00A819FA" w:rsidP="00B15024">
            <w:pPr>
              <w:pStyle w:val="Tabletext"/>
            </w:pPr>
            <w:r w:rsidRPr="0002252A">
              <w:t>216(1)</w:t>
            </w:r>
          </w:p>
        </w:tc>
        <w:tc>
          <w:tcPr>
            <w:tcW w:w="2362" w:type="dxa"/>
            <w:shd w:val="clear" w:color="auto" w:fill="auto"/>
          </w:tcPr>
          <w:p w14:paraId="2EA501A0" w14:textId="77777777" w:rsidR="00A819FA" w:rsidRPr="0002252A" w:rsidRDefault="00A819FA" w:rsidP="00B15024">
            <w:pPr>
              <w:pStyle w:val="Tabletext"/>
            </w:pPr>
            <w:r w:rsidRPr="0002252A">
              <w:t>an AAT</w:t>
            </w:r>
          </w:p>
        </w:tc>
        <w:tc>
          <w:tcPr>
            <w:tcW w:w="2362" w:type="dxa"/>
            <w:shd w:val="clear" w:color="auto" w:fill="auto"/>
          </w:tcPr>
          <w:p w14:paraId="0B3C3444" w14:textId="77777777" w:rsidR="00A819FA" w:rsidRPr="0002252A" w:rsidRDefault="00A819FA" w:rsidP="00B15024">
            <w:pPr>
              <w:pStyle w:val="Tabletext"/>
            </w:pPr>
            <w:r w:rsidRPr="0002252A">
              <w:t>an ART</w:t>
            </w:r>
          </w:p>
        </w:tc>
      </w:tr>
      <w:tr w:rsidR="00A819FA" w:rsidRPr="0002252A" w14:paraId="68802D8E" w14:textId="77777777" w:rsidTr="009E1920">
        <w:tc>
          <w:tcPr>
            <w:tcW w:w="2362" w:type="dxa"/>
            <w:shd w:val="clear" w:color="auto" w:fill="auto"/>
          </w:tcPr>
          <w:p w14:paraId="67A08CFF" w14:textId="77777777" w:rsidR="00A819FA" w:rsidRPr="0002252A" w:rsidRDefault="00A819FA" w:rsidP="00B15024">
            <w:pPr>
              <w:pStyle w:val="Tabletext"/>
            </w:pPr>
            <w:r w:rsidRPr="0002252A">
              <w:t>216(3)</w:t>
            </w:r>
          </w:p>
        </w:tc>
        <w:tc>
          <w:tcPr>
            <w:tcW w:w="2362" w:type="dxa"/>
            <w:shd w:val="clear" w:color="auto" w:fill="auto"/>
          </w:tcPr>
          <w:p w14:paraId="154DF159" w14:textId="77777777" w:rsidR="00A819FA" w:rsidRPr="0002252A" w:rsidRDefault="0059456F" w:rsidP="00B15024">
            <w:pPr>
              <w:pStyle w:val="Tabletext"/>
            </w:pPr>
            <w:r>
              <w:t>subsection 3</w:t>
            </w:r>
            <w:r w:rsidR="00A819FA" w:rsidRPr="0002252A">
              <w:t>0(1A) of the AAT Act</w:t>
            </w:r>
          </w:p>
        </w:tc>
        <w:tc>
          <w:tcPr>
            <w:tcW w:w="2362" w:type="dxa"/>
            <w:shd w:val="clear" w:color="auto" w:fill="auto"/>
          </w:tcPr>
          <w:p w14:paraId="6A30AD95" w14:textId="77777777" w:rsidR="00A819FA" w:rsidRPr="0002252A" w:rsidRDefault="0059456F" w:rsidP="00B15024">
            <w:pPr>
              <w:pStyle w:val="Tabletext"/>
            </w:pPr>
            <w:r>
              <w:t>paragraph 2</w:t>
            </w:r>
            <w:r w:rsidR="00A819FA" w:rsidRPr="0002252A">
              <w:t>2(1)(c) of the ART Act</w:t>
            </w:r>
          </w:p>
        </w:tc>
      </w:tr>
      <w:tr w:rsidR="00A819FA" w:rsidRPr="0002252A" w14:paraId="64390A33" w14:textId="77777777" w:rsidTr="009E1920">
        <w:tc>
          <w:tcPr>
            <w:tcW w:w="2362" w:type="dxa"/>
            <w:shd w:val="clear" w:color="auto" w:fill="auto"/>
          </w:tcPr>
          <w:p w14:paraId="1860872A" w14:textId="77777777" w:rsidR="00A819FA" w:rsidRPr="0002252A" w:rsidRDefault="00A819FA" w:rsidP="00B15024">
            <w:pPr>
              <w:pStyle w:val="Tabletext"/>
            </w:pPr>
            <w:r w:rsidRPr="0002252A">
              <w:t>216(3) (note)</w:t>
            </w:r>
          </w:p>
        </w:tc>
        <w:tc>
          <w:tcPr>
            <w:tcW w:w="2362" w:type="dxa"/>
            <w:shd w:val="clear" w:color="auto" w:fill="auto"/>
          </w:tcPr>
          <w:p w14:paraId="4A2E2349" w14:textId="77777777" w:rsidR="00A819FA" w:rsidRPr="0002252A" w:rsidRDefault="0059456F" w:rsidP="00B15024">
            <w:pPr>
              <w:pStyle w:val="Tabletext"/>
            </w:pPr>
            <w:r>
              <w:t>Subsection 3</w:t>
            </w:r>
            <w:r w:rsidR="00A819FA" w:rsidRPr="0002252A">
              <w:t>0(1A) of the AAT Act</w:t>
            </w:r>
          </w:p>
        </w:tc>
        <w:tc>
          <w:tcPr>
            <w:tcW w:w="2362" w:type="dxa"/>
            <w:shd w:val="clear" w:color="auto" w:fill="auto"/>
          </w:tcPr>
          <w:p w14:paraId="670C76DE" w14:textId="77777777" w:rsidR="00A819FA" w:rsidRPr="0002252A" w:rsidRDefault="0059456F" w:rsidP="00B15024">
            <w:pPr>
              <w:pStyle w:val="Tabletext"/>
            </w:pPr>
            <w:r>
              <w:t>Paragraph 2</w:t>
            </w:r>
            <w:r w:rsidR="00A819FA" w:rsidRPr="0002252A">
              <w:t>2(1)(c) of the ART Act</w:t>
            </w:r>
          </w:p>
        </w:tc>
      </w:tr>
      <w:tr w:rsidR="00A819FA" w:rsidRPr="0002252A" w14:paraId="238AB047" w14:textId="77777777" w:rsidTr="009E1920">
        <w:tc>
          <w:tcPr>
            <w:tcW w:w="2362" w:type="dxa"/>
            <w:shd w:val="clear" w:color="auto" w:fill="auto"/>
          </w:tcPr>
          <w:p w14:paraId="7B492169" w14:textId="6D0C066C" w:rsidR="00A819FA" w:rsidRPr="0002252A" w:rsidRDefault="00A819FA" w:rsidP="00B15024">
            <w:pPr>
              <w:pStyle w:val="Tabletext"/>
            </w:pPr>
            <w:r w:rsidRPr="0002252A">
              <w:t>Division 3 of Part 5</w:t>
            </w:r>
            <w:r w:rsidR="00B15024">
              <w:noBreakHyphen/>
            </w:r>
            <w:r w:rsidRPr="0002252A">
              <w:t>2 (heading)</w:t>
            </w:r>
          </w:p>
        </w:tc>
        <w:tc>
          <w:tcPr>
            <w:tcW w:w="2362" w:type="dxa"/>
            <w:shd w:val="clear" w:color="auto" w:fill="auto"/>
          </w:tcPr>
          <w:p w14:paraId="3F93C603" w14:textId="77777777" w:rsidR="00A819FA" w:rsidRPr="0002252A" w:rsidRDefault="00A819FA" w:rsidP="00B15024">
            <w:pPr>
              <w:pStyle w:val="Tabletext"/>
            </w:pPr>
            <w:r w:rsidRPr="0002252A">
              <w:t>AAT first review</w:t>
            </w:r>
          </w:p>
        </w:tc>
        <w:tc>
          <w:tcPr>
            <w:tcW w:w="2362" w:type="dxa"/>
            <w:shd w:val="clear" w:color="auto" w:fill="auto"/>
          </w:tcPr>
          <w:p w14:paraId="23202726" w14:textId="77777777" w:rsidR="00A819FA" w:rsidRPr="0002252A" w:rsidRDefault="00A819FA" w:rsidP="00B15024">
            <w:pPr>
              <w:pStyle w:val="Tabletext"/>
            </w:pPr>
            <w:r w:rsidRPr="0002252A">
              <w:t>ART review</w:t>
            </w:r>
          </w:p>
        </w:tc>
      </w:tr>
      <w:tr w:rsidR="00A819FA" w:rsidRPr="0002252A" w14:paraId="5FC84C0A" w14:textId="77777777" w:rsidTr="009E1920">
        <w:tc>
          <w:tcPr>
            <w:tcW w:w="2362" w:type="dxa"/>
            <w:shd w:val="clear" w:color="auto" w:fill="auto"/>
          </w:tcPr>
          <w:p w14:paraId="1A99549C" w14:textId="77777777" w:rsidR="00A819FA" w:rsidRPr="0002252A" w:rsidRDefault="00A819FA" w:rsidP="00B15024">
            <w:pPr>
              <w:pStyle w:val="Tabletext"/>
            </w:pPr>
            <w:r w:rsidRPr="0002252A">
              <w:t>223(2)</w:t>
            </w:r>
          </w:p>
        </w:tc>
        <w:tc>
          <w:tcPr>
            <w:tcW w:w="2362" w:type="dxa"/>
            <w:shd w:val="clear" w:color="auto" w:fill="auto"/>
          </w:tcPr>
          <w:p w14:paraId="074F9CB9" w14:textId="77777777" w:rsidR="00A819FA" w:rsidRPr="0002252A" w:rsidRDefault="00A819FA" w:rsidP="00B15024">
            <w:pPr>
              <w:pStyle w:val="Tabletext"/>
            </w:pPr>
            <w:r w:rsidRPr="0002252A">
              <w:t>AAT</w:t>
            </w:r>
          </w:p>
        </w:tc>
        <w:tc>
          <w:tcPr>
            <w:tcW w:w="2362" w:type="dxa"/>
            <w:shd w:val="clear" w:color="auto" w:fill="auto"/>
          </w:tcPr>
          <w:p w14:paraId="143C1397" w14:textId="77777777" w:rsidR="00A819FA" w:rsidRPr="0002252A" w:rsidRDefault="00A819FA" w:rsidP="00B15024">
            <w:pPr>
              <w:pStyle w:val="Tabletext"/>
            </w:pPr>
            <w:r w:rsidRPr="0002252A">
              <w:t>ART</w:t>
            </w:r>
          </w:p>
        </w:tc>
      </w:tr>
      <w:tr w:rsidR="00A819FA" w:rsidRPr="0002252A" w14:paraId="35E78D61" w14:textId="77777777" w:rsidTr="009E1920">
        <w:tc>
          <w:tcPr>
            <w:tcW w:w="2362" w:type="dxa"/>
            <w:shd w:val="clear" w:color="auto" w:fill="auto"/>
          </w:tcPr>
          <w:p w14:paraId="221A00B7" w14:textId="77777777" w:rsidR="00A819FA" w:rsidRPr="0002252A" w:rsidRDefault="00A819FA" w:rsidP="00B15024">
            <w:pPr>
              <w:pStyle w:val="Tabletext"/>
            </w:pPr>
            <w:r w:rsidRPr="0002252A">
              <w:t>224 (heading)</w:t>
            </w:r>
          </w:p>
        </w:tc>
        <w:tc>
          <w:tcPr>
            <w:tcW w:w="2362" w:type="dxa"/>
            <w:shd w:val="clear" w:color="auto" w:fill="auto"/>
          </w:tcPr>
          <w:p w14:paraId="5A9A213B" w14:textId="77777777" w:rsidR="00A819FA" w:rsidRPr="0002252A" w:rsidRDefault="00A819FA" w:rsidP="00B15024">
            <w:pPr>
              <w:pStyle w:val="Tabletext"/>
            </w:pPr>
            <w:r w:rsidRPr="0002252A">
              <w:t>AAT first review</w:t>
            </w:r>
          </w:p>
        </w:tc>
        <w:tc>
          <w:tcPr>
            <w:tcW w:w="2362" w:type="dxa"/>
            <w:shd w:val="clear" w:color="auto" w:fill="auto"/>
          </w:tcPr>
          <w:p w14:paraId="65F9A97A" w14:textId="77777777" w:rsidR="00A819FA" w:rsidRPr="0002252A" w:rsidRDefault="00A819FA" w:rsidP="00B15024">
            <w:pPr>
              <w:pStyle w:val="Tabletext"/>
            </w:pPr>
            <w:r w:rsidRPr="0002252A">
              <w:t>ART review</w:t>
            </w:r>
          </w:p>
        </w:tc>
      </w:tr>
      <w:tr w:rsidR="00A819FA" w:rsidRPr="0002252A" w14:paraId="4180F9DF" w14:textId="77777777" w:rsidTr="009E1920">
        <w:tc>
          <w:tcPr>
            <w:tcW w:w="2362" w:type="dxa"/>
            <w:shd w:val="clear" w:color="auto" w:fill="auto"/>
          </w:tcPr>
          <w:p w14:paraId="0F2796D6" w14:textId="77777777" w:rsidR="00A819FA" w:rsidRPr="0002252A" w:rsidRDefault="00A819FA" w:rsidP="00B15024">
            <w:pPr>
              <w:pStyle w:val="Tabletext"/>
            </w:pPr>
            <w:r w:rsidRPr="0002252A">
              <w:t>224(2)</w:t>
            </w:r>
          </w:p>
        </w:tc>
        <w:tc>
          <w:tcPr>
            <w:tcW w:w="2362" w:type="dxa"/>
            <w:shd w:val="clear" w:color="auto" w:fill="auto"/>
          </w:tcPr>
          <w:p w14:paraId="7CD245FD" w14:textId="77777777" w:rsidR="00A819FA" w:rsidRPr="0002252A" w:rsidRDefault="00A819FA" w:rsidP="00B15024">
            <w:pPr>
              <w:pStyle w:val="Tabletext"/>
            </w:pPr>
            <w:r w:rsidRPr="0002252A">
              <w:t>AAT</w:t>
            </w:r>
          </w:p>
        </w:tc>
        <w:tc>
          <w:tcPr>
            <w:tcW w:w="2362" w:type="dxa"/>
            <w:shd w:val="clear" w:color="auto" w:fill="auto"/>
          </w:tcPr>
          <w:p w14:paraId="29D3E83B" w14:textId="77777777" w:rsidR="00A819FA" w:rsidRPr="0002252A" w:rsidRDefault="00A819FA" w:rsidP="00B15024">
            <w:pPr>
              <w:pStyle w:val="Tabletext"/>
            </w:pPr>
            <w:r w:rsidRPr="0002252A">
              <w:t>ART</w:t>
            </w:r>
          </w:p>
        </w:tc>
      </w:tr>
      <w:tr w:rsidR="00A819FA" w:rsidRPr="0002252A" w14:paraId="0FB1B5CD" w14:textId="77777777" w:rsidTr="009E1920">
        <w:tc>
          <w:tcPr>
            <w:tcW w:w="2362" w:type="dxa"/>
            <w:shd w:val="clear" w:color="auto" w:fill="auto"/>
          </w:tcPr>
          <w:p w14:paraId="0BFEC312" w14:textId="77777777" w:rsidR="00A819FA" w:rsidRPr="0002252A" w:rsidRDefault="00A819FA" w:rsidP="00B15024">
            <w:pPr>
              <w:pStyle w:val="Tabletext"/>
            </w:pPr>
            <w:r w:rsidRPr="0002252A">
              <w:t>224(4)</w:t>
            </w:r>
          </w:p>
        </w:tc>
        <w:tc>
          <w:tcPr>
            <w:tcW w:w="2362" w:type="dxa"/>
            <w:shd w:val="clear" w:color="auto" w:fill="auto"/>
          </w:tcPr>
          <w:p w14:paraId="478E41F6" w14:textId="77777777" w:rsidR="00A819FA" w:rsidRPr="0002252A" w:rsidRDefault="00A819FA" w:rsidP="00B15024">
            <w:pPr>
              <w:pStyle w:val="Tabletext"/>
            </w:pPr>
            <w:r w:rsidRPr="0002252A">
              <w:t>AAT</w:t>
            </w:r>
          </w:p>
        </w:tc>
        <w:tc>
          <w:tcPr>
            <w:tcW w:w="2362" w:type="dxa"/>
            <w:shd w:val="clear" w:color="auto" w:fill="auto"/>
          </w:tcPr>
          <w:p w14:paraId="37854B97" w14:textId="77777777" w:rsidR="00A819FA" w:rsidRPr="0002252A" w:rsidRDefault="00A819FA" w:rsidP="00B15024">
            <w:pPr>
              <w:pStyle w:val="Tabletext"/>
            </w:pPr>
            <w:r w:rsidRPr="0002252A">
              <w:t>ART</w:t>
            </w:r>
          </w:p>
        </w:tc>
      </w:tr>
      <w:tr w:rsidR="00A819FA" w:rsidRPr="0002252A" w14:paraId="58B7C7D4" w14:textId="77777777" w:rsidTr="009E1920">
        <w:tc>
          <w:tcPr>
            <w:tcW w:w="2362" w:type="dxa"/>
            <w:shd w:val="clear" w:color="auto" w:fill="auto"/>
          </w:tcPr>
          <w:p w14:paraId="2F983A10" w14:textId="41CCEC3B" w:rsidR="00A819FA" w:rsidRPr="0002252A" w:rsidRDefault="00A819FA" w:rsidP="00B15024">
            <w:pPr>
              <w:pStyle w:val="Tabletext"/>
            </w:pPr>
            <w:r w:rsidRPr="0002252A">
              <w:t>Division 4 of Part 5</w:t>
            </w:r>
            <w:r w:rsidR="00B15024">
              <w:noBreakHyphen/>
            </w:r>
            <w:r w:rsidRPr="0002252A">
              <w:t>2 (heading)</w:t>
            </w:r>
          </w:p>
        </w:tc>
        <w:tc>
          <w:tcPr>
            <w:tcW w:w="2362" w:type="dxa"/>
            <w:shd w:val="clear" w:color="auto" w:fill="auto"/>
          </w:tcPr>
          <w:p w14:paraId="7DF84150" w14:textId="77777777" w:rsidR="00A819FA" w:rsidRPr="0002252A" w:rsidRDefault="00A819FA" w:rsidP="00B15024">
            <w:pPr>
              <w:pStyle w:val="Tabletext"/>
            </w:pPr>
            <w:r w:rsidRPr="0002252A">
              <w:t>AAT first reviews</w:t>
            </w:r>
          </w:p>
        </w:tc>
        <w:tc>
          <w:tcPr>
            <w:tcW w:w="2362" w:type="dxa"/>
            <w:shd w:val="clear" w:color="auto" w:fill="auto"/>
          </w:tcPr>
          <w:p w14:paraId="37EEA189" w14:textId="77777777" w:rsidR="00A819FA" w:rsidRPr="0002252A" w:rsidRDefault="00A819FA" w:rsidP="00B15024">
            <w:pPr>
              <w:pStyle w:val="Tabletext"/>
            </w:pPr>
            <w:r w:rsidRPr="0002252A">
              <w:t>ART reviews</w:t>
            </w:r>
          </w:p>
        </w:tc>
      </w:tr>
      <w:tr w:rsidR="00A819FA" w:rsidRPr="0002252A" w14:paraId="6B820FE1" w14:textId="77777777" w:rsidTr="009E1920">
        <w:tc>
          <w:tcPr>
            <w:tcW w:w="2362" w:type="dxa"/>
            <w:shd w:val="clear" w:color="auto" w:fill="auto"/>
          </w:tcPr>
          <w:p w14:paraId="1D79FFA9" w14:textId="77777777" w:rsidR="00A819FA" w:rsidRPr="0002252A" w:rsidRDefault="00A819FA" w:rsidP="00B15024">
            <w:pPr>
              <w:pStyle w:val="Tabletext"/>
            </w:pPr>
            <w:r w:rsidRPr="0002252A">
              <w:t>224A</w:t>
            </w:r>
          </w:p>
        </w:tc>
        <w:tc>
          <w:tcPr>
            <w:tcW w:w="2362" w:type="dxa"/>
            <w:shd w:val="clear" w:color="auto" w:fill="auto"/>
          </w:tcPr>
          <w:p w14:paraId="6C51C298" w14:textId="77777777" w:rsidR="00A819FA" w:rsidRPr="0002252A" w:rsidRDefault="00A819FA" w:rsidP="00B15024">
            <w:pPr>
              <w:pStyle w:val="Tabletext"/>
            </w:pPr>
            <w:r w:rsidRPr="0002252A">
              <w:t>AAT first review of a decision, a reference in the AAT Act to the person who made</w:t>
            </w:r>
          </w:p>
        </w:tc>
        <w:tc>
          <w:tcPr>
            <w:tcW w:w="2362" w:type="dxa"/>
            <w:shd w:val="clear" w:color="auto" w:fill="auto"/>
          </w:tcPr>
          <w:p w14:paraId="17A33702" w14:textId="2F5AB65B" w:rsidR="00A819FA" w:rsidRPr="0002252A" w:rsidRDefault="00A819FA" w:rsidP="00B15024">
            <w:pPr>
              <w:pStyle w:val="Tabletext"/>
            </w:pPr>
            <w:r w:rsidRPr="0002252A">
              <w:t>ART review of a decision, a reference in the ART Act to the decision</w:t>
            </w:r>
            <w:r w:rsidR="00B15024">
              <w:noBreakHyphen/>
            </w:r>
            <w:r w:rsidRPr="0002252A">
              <w:t>maker for</w:t>
            </w:r>
          </w:p>
        </w:tc>
      </w:tr>
      <w:tr w:rsidR="00A819FA" w:rsidRPr="0002252A" w14:paraId="13FC35A6" w14:textId="77777777" w:rsidTr="009E1920">
        <w:tc>
          <w:tcPr>
            <w:tcW w:w="2362" w:type="dxa"/>
            <w:shd w:val="clear" w:color="auto" w:fill="auto"/>
          </w:tcPr>
          <w:p w14:paraId="77A827DE" w14:textId="77777777" w:rsidR="00A819FA" w:rsidRPr="0002252A" w:rsidRDefault="00A819FA" w:rsidP="00B15024">
            <w:pPr>
              <w:pStyle w:val="Tabletext"/>
            </w:pPr>
            <w:r w:rsidRPr="0002252A">
              <w:t>226 (heading)</w:t>
            </w:r>
          </w:p>
        </w:tc>
        <w:tc>
          <w:tcPr>
            <w:tcW w:w="2362" w:type="dxa"/>
            <w:shd w:val="clear" w:color="auto" w:fill="auto"/>
          </w:tcPr>
          <w:p w14:paraId="090E56AE" w14:textId="77777777" w:rsidR="00A819FA" w:rsidRPr="0002252A" w:rsidRDefault="00A819FA" w:rsidP="00B15024">
            <w:pPr>
              <w:pStyle w:val="Tabletext"/>
            </w:pPr>
            <w:r w:rsidRPr="0002252A">
              <w:t>AAT first review</w:t>
            </w:r>
          </w:p>
        </w:tc>
        <w:tc>
          <w:tcPr>
            <w:tcW w:w="2362" w:type="dxa"/>
            <w:shd w:val="clear" w:color="auto" w:fill="auto"/>
          </w:tcPr>
          <w:p w14:paraId="061FFB66" w14:textId="77777777" w:rsidR="00A819FA" w:rsidRPr="0002252A" w:rsidRDefault="00A819FA" w:rsidP="00B15024">
            <w:pPr>
              <w:pStyle w:val="Tabletext"/>
            </w:pPr>
            <w:r w:rsidRPr="0002252A">
              <w:t>ART review</w:t>
            </w:r>
          </w:p>
        </w:tc>
      </w:tr>
      <w:tr w:rsidR="00A819FA" w:rsidRPr="0002252A" w14:paraId="5A89239E" w14:textId="77777777" w:rsidTr="009E1920">
        <w:tc>
          <w:tcPr>
            <w:tcW w:w="2362" w:type="dxa"/>
            <w:shd w:val="clear" w:color="auto" w:fill="auto"/>
          </w:tcPr>
          <w:p w14:paraId="4DA2E09E" w14:textId="77777777" w:rsidR="00A819FA" w:rsidRPr="0002252A" w:rsidRDefault="00A819FA" w:rsidP="00B15024">
            <w:pPr>
              <w:pStyle w:val="Tabletext"/>
            </w:pPr>
            <w:r w:rsidRPr="0002252A">
              <w:t>226(1)</w:t>
            </w:r>
          </w:p>
        </w:tc>
        <w:tc>
          <w:tcPr>
            <w:tcW w:w="2362" w:type="dxa"/>
            <w:shd w:val="clear" w:color="auto" w:fill="auto"/>
          </w:tcPr>
          <w:p w14:paraId="7C8FF9E4" w14:textId="77777777" w:rsidR="00A819FA" w:rsidRPr="0002252A" w:rsidRDefault="00A819FA" w:rsidP="00B15024">
            <w:pPr>
              <w:pStyle w:val="Tabletext"/>
            </w:pPr>
            <w:r w:rsidRPr="0002252A">
              <w:t>AAT first review</w:t>
            </w:r>
          </w:p>
        </w:tc>
        <w:tc>
          <w:tcPr>
            <w:tcW w:w="2362" w:type="dxa"/>
            <w:shd w:val="clear" w:color="auto" w:fill="auto"/>
          </w:tcPr>
          <w:p w14:paraId="3A72A0A1" w14:textId="77777777" w:rsidR="00A819FA" w:rsidRPr="0002252A" w:rsidRDefault="00A819FA" w:rsidP="00B15024">
            <w:pPr>
              <w:pStyle w:val="Tabletext"/>
            </w:pPr>
            <w:r w:rsidRPr="0002252A">
              <w:t>ART review</w:t>
            </w:r>
          </w:p>
        </w:tc>
      </w:tr>
      <w:tr w:rsidR="00A819FA" w:rsidRPr="0002252A" w14:paraId="3E42EB08" w14:textId="77777777" w:rsidTr="009E1920">
        <w:tc>
          <w:tcPr>
            <w:tcW w:w="2362" w:type="dxa"/>
            <w:shd w:val="clear" w:color="auto" w:fill="auto"/>
          </w:tcPr>
          <w:p w14:paraId="5A284A26" w14:textId="77777777" w:rsidR="00A819FA" w:rsidRPr="0002252A" w:rsidRDefault="00A819FA" w:rsidP="00B15024">
            <w:pPr>
              <w:pStyle w:val="Tabletext"/>
            </w:pPr>
            <w:r w:rsidRPr="0002252A">
              <w:t>227 (heading)</w:t>
            </w:r>
          </w:p>
        </w:tc>
        <w:tc>
          <w:tcPr>
            <w:tcW w:w="2362" w:type="dxa"/>
            <w:shd w:val="clear" w:color="auto" w:fill="auto"/>
          </w:tcPr>
          <w:p w14:paraId="56B18745" w14:textId="77777777" w:rsidR="00A819FA" w:rsidRPr="0002252A" w:rsidRDefault="00A819FA" w:rsidP="00B15024">
            <w:pPr>
              <w:pStyle w:val="Tabletext"/>
            </w:pPr>
            <w:r w:rsidRPr="0002252A">
              <w:t>AAT first review</w:t>
            </w:r>
          </w:p>
        </w:tc>
        <w:tc>
          <w:tcPr>
            <w:tcW w:w="2362" w:type="dxa"/>
            <w:shd w:val="clear" w:color="auto" w:fill="auto"/>
          </w:tcPr>
          <w:p w14:paraId="739F3862" w14:textId="77777777" w:rsidR="00A819FA" w:rsidRPr="0002252A" w:rsidRDefault="00A819FA" w:rsidP="00B15024">
            <w:pPr>
              <w:pStyle w:val="Tabletext"/>
            </w:pPr>
            <w:r w:rsidRPr="0002252A">
              <w:t>certain ART reviews</w:t>
            </w:r>
          </w:p>
        </w:tc>
      </w:tr>
      <w:tr w:rsidR="00A819FA" w:rsidRPr="0002252A" w14:paraId="2FFAD263" w14:textId="77777777" w:rsidTr="009E1920">
        <w:tc>
          <w:tcPr>
            <w:tcW w:w="2362" w:type="dxa"/>
            <w:shd w:val="clear" w:color="auto" w:fill="auto"/>
          </w:tcPr>
          <w:p w14:paraId="283F6D3F" w14:textId="77777777" w:rsidR="00A819FA" w:rsidRPr="0002252A" w:rsidRDefault="00A819FA" w:rsidP="00B15024">
            <w:pPr>
              <w:pStyle w:val="Tabletext"/>
            </w:pPr>
            <w:r w:rsidRPr="0002252A">
              <w:t>227(2)</w:t>
            </w:r>
          </w:p>
        </w:tc>
        <w:tc>
          <w:tcPr>
            <w:tcW w:w="2362" w:type="dxa"/>
            <w:shd w:val="clear" w:color="auto" w:fill="auto"/>
          </w:tcPr>
          <w:p w14:paraId="244ECD79" w14:textId="77777777" w:rsidR="00A819FA" w:rsidRPr="0002252A" w:rsidRDefault="00A819FA" w:rsidP="00B15024">
            <w:pPr>
              <w:pStyle w:val="Tabletext"/>
            </w:pPr>
            <w:r w:rsidRPr="0002252A">
              <w:t>AAT</w:t>
            </w:r>
          </w:p>
        </w:tc>
        <w:tc>
          <w:tcPr>
            <w:tcW w:w="2362" w:type="dxa"/>
            <w:shd w:val="clear" w:color="auto" w:fill="auto"/>
          </w:tcPr>
          <w:p w14:paraId="7E2D6EA6" w14:textId="77777777" w:rsidR="00A819FA" w:rsidRPr="0002252A" w:rsidRDefault="00A819FA" w:rsidP="00B15024">
            <w:pPr>
              <w:pStyle w:val="Tabletext"/>
            </w:pPr>
            <w:r w:rsidRPr="0002252A">
              <w:t>ART</w:t>
            </w:r>
          </w:p>
        </w:tc>
      </w:tr>
      <w:tr w:rsidR="00A819FA" w:rsidRPr="0002252A" w14:paraId="0D1D778A" w14:textId="77777777" w:rsidTr="009E1920">
        <w:tc>
          <w:tcPr>
            <w:tcW w:w="2362" w:type="dxa"/>
            <w:shd w:val="clear" w:color="auto" w:fill="auto"/>
          </w:tcPr>
          <w:p w14:paraId="4465F203" w14:textId="77777777" w:rsidR="00A819FA" w:rsidRPr="0002252A" w:rsidRDefault="00A819FA" w:rsidP="00B15024">
            <w:pPr>
              <w:pStyle w:val="Tabletext"/>
            </w:pPr>
            <w:r w:rsidRPr="0002252A">
              <w:t>233 (heading)</w:t>
            </w:r>
          </w:p>
        </w:tc>
        <w:tc>
          <w:tcPr>
            <w:tcW w:w="2362" w:type="dxa"/>
            <w:shd w:val="clear" w:color="auto" w:fill="auto"/>
          </w:tcPr>
          <w:p w14:paraId="160232F6" w14:textId="77777777" w:rsidR="00A819FA" w:rsidRPr="0002252A" w:rsidRDefault="00A819FA" w:rsidP="00B15024">
            <w:pPr>
              <w:pStyle w:val="Tabletext"/>
            </w:pPr>
            <w:r w:rsidRPr="0002252A">
              <w:t>AAT first review</w:t>
            </w:r>
          </w:p>
        </w:tc>
        <w:tc>
          <w:tcPr>
            <w:tcW w:w="2362" w:type="dxa"/>
            <w:shd w:val="clear" w:color="auto" w:fill="auto"/>
          </w:tcPr>
          <w:p w14:paraId="6D69C0FC" w14:textId="77777777" w:rsidR="00A819FA" w:rsidRPr="0002252A" w:rsidRDefault="00A819FA" w:rsidP="00B15024">
            <w:pPr>
              <w:pStyle w:val="Tabletext"/>
            </w:pPr>
            <w:r w:rsidRPr="0002252A">
              <w:t>ART review</w:t>
            </w:r>
          </w:p>
        </w:tc>
      </w:tr>
      <w:tr w:rsidR="00A819FA" w:rsidRPr="0002252A" w14:paraId="5505FD4D" w14:textId="77777777" w:rsidTr="009E1920">
        <w:tc>
          <w:tcPr>
            <w:tcW w:w="2362" w:type="dxa"/>
            <w:shd w:val="clear" w:color="auto" w:fill="auto"/>
          </w:tcPr>
          <w:p w14:paraId="3E7FA381" w14:textId="77777777" w:rsidR="00A819FA" w:rsidRPr="0002252A" w:rsidRDefault="00A819FA" w:rsidP="00B15024">
            <w:pPr>
              <w:pStyle w:val="Tabletext"/>
            </w:pPr>
            <w:r w:rsidRPr="0002252A">
              <w:t>233(1)</w:t>
            </w:r>
          </w:p>
        </w:tc>
        <w:tc>
          <w:tcPr>
            <w:tcW w:w="2362" w:type="dxa"/>
            <w:shd w:val="clear" w:color="auto" w:fill="auto"/>
          </w:tcPr>
          <w:p w14:paraId="41B05272" w14:textId="77777777" w:rsidR="00A819FA" w:rsidRPr="0002252A" w:rsidRDefault="00A819FA" w:rsidP="00B15024">
            <w:pPr>
              <w:pStyle w:val="Tabletext"/>
            </w:pPr>
            <w:r w:rsidRPr="0002252A">
              <w:t>AAT first review</w:t>
            </w:r>
          </w:p>
        </w:tc>
        <w:tc>
          <w:tcPr>
            <w:tcW w:w="2362" w:type="dxa"/>
            <w:shd w:val="clear" w:color="auto" w:fill="auto"/>
          </w:tcPr>
          <w:p w14:paraId="2457BD4D" w14:textId="77777777" w:rsidR="00A819FA" w:rsidRPr="0002252A" w:rsidRDefault="00A819FA" w:rsidP="00B15024">
            <w:pPr>
              <w:pStyle w:val="Tabletext"/>
            </w:pPr>
            <w:r w:rsidRPr="0002252A">
              <w:t>ART review</w:t>
            </w:r>
          </w:p>
        </w:tc>
      </w:tr>
      <w:tr w:rsidR="00A819FA" w:rsidRPr="0002252A" w14:paraId="1F5E4F22" w14:textId="77777777" w:rsidTr="009E1920">
        <w:tc>
          <w:tcPr>
            <w:tcW w:w="2362" w:type="dxa"/>
            <w:shd w:val="clear" w:color="auto" w:fill="auto"/>
          </w:tcPr>
          <w:p w14:paraId="61D35401" w14:textId="77777777" w:rsidR="00A819FA" w:rsidRPr="0002252A" w:rsidRDefault="00A819FA" w:rsidP="00B15024">
            <w:pPr>
              <w:pStyle w:val="Tabletext"/>
            </w:pPr>
            <w:r w:rsidRPr="0002252A">
              <w:t>233(2)</w:t>
            </w:r>
          </w:p>
        </w:tc>
        <w:tc>
          <w:tcPr>
            <w:tcW w:w="2362" w:type="dxa"/>
            <w:shd w:val="clear" w:color="auto" w:fill="auto"/>
          </w:tcPr>
          <w:p w14:paraId="034A8CD3" w14:textId="77777777" w:rsidR="00A819FA" w:rsidRPr="0002252A" w:rsidRDefault="00A819FA" w:rsidP="00B15024">
            <w:pPr>
              <w:pStyle w:val="Tabletext"/>
            </w:pPr>
            <w:r w:rsidRPr="0002252A">
              <w:t>The AAT</w:t>
            </w:r>
          </w:p>
        </w:tc>
        <w:tc>
          <w:tcPr>
            <w:tcW w:w="2362" w:type="dxa"/>
            <w:shd w:val="clear" w:color="auto" w:fill="auto"/>
          </w:tcPr>
          <w:p w14:paraId="5E0921B0" w14:textId="77777777" w:rsidR="00A819FA" w:rsidRPr="0002252A" w:rsidRDefault="00A819FA" w:rsidP="00B15024">
            <w:pPr>
              <w:pStyle w:val="Tabletext"/>
            </w:pPr>
            <w:r w:rsidRPr="0002252A">
              <w:t>The ART</w:t>
            </w:r>
          </w:p>
        </w:tc>
      </w:tr>
      <w:tr w:rsidR="00A819FA" w:rsidRPr="0002252A" w14:paraId="675EBEF8" w14:textId="77777777" w:rsidTr="009E1920">
        <w:tc>
          <w:tcPr>
            <w:tcW w:w="2362" w:type="dxa"/>
            <w:shd w:val="clear" w:color="auto" w:fill="auto"/>
          </w:tcPr>
          <w:p w14:paraId="000E8EF1" w14:textId="77777777" w:rsidR="00A819FA" w:rsidRPr="0002252A" w:rsidRDefault="00A819FA" w:rsidP="00B15024">
            <w:pPr>
              <w:pStyle w:val="Tabletext"/>
            </w:pPr>
            <w:r w:rsidRPr="0002252A">
              <w:t>233(2)(a)</w:t>
            </w:r>
          </w:p>
        </w:tc>
        <w:tc>
          <w:tcPr>
            <w:tcW w:w="2362" w:type="dxa"/>
            <w:shd w:val="clear" w:color="auto" w:fill="auto"/>
          </w:tcPr>
          <w:p w14:paraId="498E60E2" w14:textId="77777777" w:rsidR="00A819FA" w:rsidRPr="0002252A" w:rsidRDefault="00A819FA" w:rsidP="00B15024">
            <w:pPr>
              <w:pStyle w:val="Tabletext"/>
            </w:pPr>
            <w:r w:rsidRPr="0002252A">
              <w:t>AAT first review</w:t>
            </w:r>
          </w:p>
        </w:tc>
        <w:tc>
          <w:tcPr>
            <w:tcW w:w="2362" w:type="dxa"/>
            <w:shd w:val="clear" w:color="auto" w:fill="auto"/>
          </w:tcPr>
          <w:p w14:paraId="762793D1" w14:textId="77777777" w:rsidR="00A819FA" w:rsidRPr="0002252A" w:rsidRDefault="00A819FA" w:rsidP="00B15024">
            <w:pPr>
              <w:pStyle w:val="Tabletext"/>
            </w:pPr>
            <w:r w:rsidRPr="0002252A">
              <w:t>ART review</w:t>
            </w:r>
          </w:p>
        </w:tc>
      </w:tr>
      <w:tr w:rsidR="00A819FA" w:rsidRPr="0002252A" w14:paraId="7613A89F" w14:textId="77777777" w:rsidTr="009E1920">
        <w:tc>
          <w:tcPr>
            <w:tcW w:w="2362" w:type="dxa"/>
            <w:shd w:val="clear" w:color="auto" w:fill="auto"/>
          </w:tcPr>
          <w:p w14:paraId="38D12EA6" w14:textId="77777777" w:rsidR="00A819FA" w:rsidRPr="0002252A" w:rsidRDefault="00A819FA" w:rsidP="00B15024">
            <w:pPr>
              <w:pStyle w:val="Tabletext"/>
            </w:pPr>
            <w:r w:rsidRPr="0002252A">
              <w:t>233(4)</w:t>
            </w:r>
          </w:p>
        </w:tc>
        <w:tc>
          <w:tcPr>
            <w:tcW w:w="2362" w:type="dxa"/>
            <w:shd w:val="clear" w:color="auto" w:fill="auto"/>
          </w:tcPr>
          <w:p w14:paraId="4BF76820" w14:textId="77777777" w:rsidR="00A819FA" w:rsidRPr="0002252A" w:rsidRDefault="00A819FA" w:rsidP="00B15024">
            <w:pPr>
              <w:pStyle w:val="Tabletext"/>
            </w:pPr>
            <w:r w:rsidRPr="0002252A">
              <w:t>AAT</w:t>
            </w:r>
          </w:p>
        </w:tc>
        <w:tc>
          <w:tcPr>
            <w:tcW w:w="2362" w:type="dxa"/>
            <w:shd w:val="clear" w:color="auto" w:fill="auto"/>
          </w:tcPr>
          <w:p w14:paraId="6D627AF3" w14:textId="77777777" w:rsidR="00A819FA" w:rsidRPr="0002252A" w:rsidRDefault="00A819FA" w:rsidP="00B15024">
            <w:pPr>
              <w:pStyle w:val="Tabletext"/>
            </w:pPr>
            <w:r w:rsidRPr="0002252A">
              <w:t>ART</w:t>
            </w:r>
          </w:p>
        </w:tc>
      </w:tr>
      <w:tr w:rsidR="00A819FA" w:rsidRPr="0002252A" w14:paraId="6489A592" w14:textId="77777777" w:rsidTr="009E1920">
        <w:tc>
          <w:tcPr>
            <w:tcW w:w="2362" w:type="dxa"/>
            <w:shd w:val="clear" w:color="auto" w:fill="auto"/>
          </w:tcPr>
          <w:p w14:paraId="6B38CEC6" w14:textId="77777777" w:rsidR="00A819FA" w:rsidRPr="0002252A" w:rsidRDefault="00A819FA" w:rsidP="00B15024">
            <w:pPr>
              <w:pStyle w:val="Tabletext"/>
            </w:pPr>
            <w:r w:rsidRPr="0002252A">
              <w:t>234 (heading)</w:t>
            </w:r>
          </w:p>
        </w:tc>
        <w:tc>
          <w:tcPr>
            <w:tcW w:w="2362" w:type="dxa"/>
            <w:shd w:val="clear" w:color="auto" w:fill="auto"/>
          </w:tcPr>
          <w:p w14:paraId="7D617B3C" w14:textId="77777777" w:rsidR="00A819FA" w:rsidRPr="0002252A" w:rsidRDefault="00A819FA" w:rsidP="00B15024">
            <w:pPr>
              <w:pStyle w:val="Tabletext"/>
            </w:pPr>
            <w:r w:rsidRPr="0002252A">
              <w:t>AAT decision on AAT first review</w:t>
            </w:r>
          </w:p>
        </w:tc>
        <w:tc>
          <w:tcPr>
            <w:tcW w:w="2362" w:type="dxa"/>
            <w:shd w:val="clear" w:color="auto" w:fill="auto"/>
          </w:tcPr>
          <w:p w14:paraId="1FC1B000" w14:textId="77777777" w:rsidR="00A819FA" w:rsidRPr="0002252A" w:rsidRDefault="00A819FA" w:rsidP="00B15024">
            <w:pPr>
              <w:pStyle w:val="Tabletext"/>
            </w:pPr>
            <w:r w:rsidRPr="0002252A">
              <w:t>ART decision on ART review</w:t>
            </w:r>
          </w:p>
        </w:tc>
      </w:tr>
      <w:tr w:rsidR="00A819FA" w:rsidRPr="0002252A" w14:paraId="6B5069A1" w14:textId="77777777" w:rsidTr="009E1920">
        <w:tc>
          <w:tcPr>
            <w:tcW w:w="2362" w:type="dxa"/>
            <w:shd w:val="clear" w:color="auto" w:fill="auto"/>
          </w:tcPr>
          <w:p w14:paraId="0FA1CD60" w14:textId="77777777" w:rsidR="00A819FA" w:rsidRPr="0002252A" w:rsidRDefault="00A819FA" w:rsidP="00B15024">
            <w:pPr>
              <w:pStyle w:val="Tabletext"/>
            </w:pPr>
            <w:r w:rsidRPr="0002252A">
              <w:t>234(1)</w:t>
            </w:r>
          </w:p>
        </w:tc>
        <w:tc>
          <w:tcPr>
            <w:tcW w:w="2362" w:type="dxa"/>
            <w:shd w:val="clear" w:color="auto" w:fill="auto"/>
          </w:tcPr>
          <w:p w14:paraId="4D508E9A" w14:textId="77777777" w:rsidR="00A819FA" w:rsidRPr="0002252A" w:rsidRDefault="00A819FA" w:rsidP="00B15024">
            <w:pPr>
              <w:pStyle w:val="Tabletext"/>
            </w:pPr>
            <w:r w:rsidRPr="0002252A">
              <w:t>AAT on AAT first review</w:t>
            </w:r>
          </w:p>
        </w:tc>
        <w:tc>
          <w:tcPr>
            <w:tcW w:w="2362" w:type="dxa"/>
            <w:shd w:val="clear" w:color="auto" w:fill="auto"/>
          </w:tcPr>
          <w:p w14:paraId="267B82AA" w14:textId="77777777" w:rsidR="00A819FA" w:rsidRPr="0002252A" w:rsidRDefault="00A819FA" w:rsidP="00B15024">
            <w:pPr>
              <w:pStyle w:val="Tabletext"/>
            </w:pPr>
            <w:r w:rsidRPr="0002252A">
              <w:t>ART on ART review</w:t>
            </w:r>
          </w:p>
        </w:tc>
      </w:tr>
      <w:tr w:rsidR="00A819FA" w:rsidRPr="0002252A" w14:paraId="6CA97A6B" w14:textId="77777777" w:rsidTr="009E1920">
        <w:tc>
          <w:tcPr>
            <w:tcW w:w="2362" w:type="dxa"/>
            <w:shd w:val="clear" w:color="auto" w:fill="auto"/>
          </w:tcPr>
          <w:p w14:paraId="06F13656" w14:textId="77777777" w:rsidR="00A819FA" w:rsidRPr="0002252A" w:rsidRDefault="00A819FA" w:rsidP="00B15024">
            <w:pPr>
              <w:pStyle w:val="Tabletext"/>
            </w:pPr>
            <w:r w:rsidRPr="0002252A">
              <w:t>234(1)(a)</w:t>
            </w:r>
          </w:p>
        </w:tc>
        <w:tc>
          <w:tcPr>
            <w:tcW w:w="2362" w:type="dxa"/>
            <w:shd w:val="clear" w:color="auto" w:fill="auto"/>
          </w:tcPr>
          <w:p w14:paraId="6EBE23A2" w14:textId="77777777" w:rsidR="00A819FA" w:rsidRPr="0002252A" w:rsidRDefault="00A819FA" w:rsidP="00B15024">
            <w:pPr>
              <w:pStyle w:val="Tabletext"/>
            </w:pPr>
            <w:r w:rsidRPr="0002252A">
              <w:t>AAT</w:t>
            </w:r>
          </w:p>
        </w:tc>
        <w:tc>
          <w:tcPr>
            <w:tcW w:w="2362" w:type="dxa"/>
            <w:shd w:val="clear" w:color="auto" w:fill="auto"/>
          </w:tcPr>
          <w:p w14:paraId="0F69E601" w14:textId="77777777" w:rsidR="00A819FA" w:rsidRPr="0002252A" w:rsidRDefault="00A819FA" w:rsidP="00B15024">
            <w:pPr>
              <w:pStyle w:val="Tabletext"/>
            </w:pPr>
            <w:r w:rsidRPr="0002252A">
              <w:t>ART</w:t>
            </w:r>
          </w:p>
        </w:tc>
      </w:tr>
      <w:tr w:rsidR="00A819FA" w:rsidRPr="0002252A" w14:paraId="56270D84" w14:textId="77777777" w:rsidTr="009E1920">
        <w:tc>
          <w:tcPr>
            <w:tcW w:w="2362" w:type="dxa"/>
            <w:shd w:val="clear" w:color="auto" w:fill="auto"/>
          </w:tcPr>
          <w:p w14:paraId="3CCA54B4" w14:textId="77777777" w:rsidR="00A819FA" w:rsidRPr="0002252A" w:rsidRDefault="00A819FA" w:rsidP="00B15024">
            <w:pPr>
              <w:pStyle w:val="Tabletext"/>
            </w:pPr>
            <w:r w:rsidRPr="0002252A">
              <w:t>234(1)(b)</w:t>
            </w:r>
          </w:p>
        </w:tc>
        <w:tc>
          <w:tcPr>
            <w:tcW w:w="2362" w:type="dxa"/>
            <w:shd w:val="clear" w:color="auto" w:fill="auto"/>
          </w:tcPr>
          <w:p w14:paraId="392064B8" w14:textId="77777777" w:rsidR="00A819FA" w:rsidRPr="0002252A" w:rsidRDefault="00A819FA" w:rsidP="00B15024">
            <w:pPr>
              <w:pStyle w:val="Tabletext"/>
            </w:pPr>
            <w:r w:rsidRPr="0002252A">
              <w:t>AAT</w:t>
            </w:r>
          </w:p>
        </w:tc>
        <w:tc>
          <w:tcPr>
            <w:tcW w:w="2362" w:type="dxa"/>
            <w:shd w:val="clear" w:color="auto" w:fill="auto"/>
          </w:tcPr>
          <w:p w14:paraId="2AC4ACD4" w14:textId="77777777" w:rsidR="00A819FA" w:rsidRPr="0002252A" w:rsidRDefault="00A819FA" w:rsidP="00B15024">
            <w:pPr>
              <w:pStyle w:val="Tabletext"/>
            </w:pPr>
            <w:r w:rsidRPr="0002252A">
              <w:t>ART</w:t>
            </w:r>
          </w:p>
        </w:tc>
      </w:tr>
      <w:tr w:rsidR="00A819FA" w:rsidRPr="0002252A" w14:paraId="671998F5" w14:textId="77777777" w:rsidTr="009E1920">
        <w:tc>
          <w:tcPr>
            <w:tcW w:w="2362" w:type="dxa"/>
            <w:shd w:val="clear" w:color="auto" w:fill="auto"/>
          </w:tcPr>
          <w:p w14:paraId="333E6C40" w14:textId="77777777" w:rsidR="00A819FA" w:rsidRPr="0002252A" w:rsidRDefault="00A819FA" w:rsidP="00B15024">
            <w:pPr>
              <w:pStyle w:val="Tabletext"/>
            </w:pPr>
            <w:r w:rsidRPr="0002252A">
              <w:t>234(1)</w:t>
            </w:r>
          </w:p>
        </w:tc>
        <w:tc>
          <w:tcPr>
            <w:tcW w:w="2362" w:type="dxa"/>
            <w:shd w:val="clear" w:color="auto" w:fill="auto"/>
          </w:tcPr>
          <w:p w14:paraId="7CCBB148" w14:textId="77777777" w:rsidR="00A819FA" w:rsidRPr="0002252A" w:rsidRDefault="00A819FA" w:rsidP="00B15024">
            <w:pPr>
              <w:pStyle w:val="Tabletext"/>
            </w:pPr>
            <w:r w:rsidRPr="0002252A">
              <w:t>of the AAT.</w:t>
            </w:r>
          </w:p>
        </w:tc>
        <w:tc>
          <w:tcPr>
            <w:tcW w:w="2362" w:type="dxa"/>
            <w:shd w:val="clear" w:color="auto" w:fill="auto"/>
          </w:tcPr>
          <w:p w14:paraId="2D5D15C9" w14:textId="77777777" w:rsidR="00A819FA" w:rsidRPr="0002252A" w:rsidRDefault="00A819FA" w:rsidP="00B15024">
            <w:pPr>
              <w:pStyle w:val="Tabletext"/>
            </w:pPr>
            <w:r w:rsidRPr="0002252A">
              <w:t>of the ART.</w:t>
            </w:r>
          </w:p>
        </w:tc>
      </w:tr>
      <w:tr w:rsidR="00A819FA" w:rsidRPr="0002252A" w14:paraId="131856E2" w14:textId="77777777" w:rsidTr="009E1920">
        <w:tc>
          <w:tcPr>
            <w:tcW w:w="2362" w:type="dxa"/>
            <w:shd w:val="clear" w:color="auto" w:fill="auto"/>
          </w:tcPr>
          <w:p w14:paraId="5C0DE025" w14:textId="77777777" w:rsidR="00A819FA" w:rsidRPr="0002252A" w:rsidRDefault="00A819FA" w:rsidP="00B15024">
            <w:pPr>
              <w:pStyle w:val="Tabletext"/>
            </w:pPr>
            <w:r w:rsidRPr="0002252A">
              <w:t>234(2)</w:t>
            </w:r>
          </w:p>
        </w:tc>
        <w:tc>
          <w:tcPr>
            <w:tcW w:w="2362" w:type="dxa"/>
            <w:shd w:val="clear" w:color="auto" w:fill="auto"/>
          </w:tcPr>
          <w:p w14:paraId="1B5CCFEC" w14:textId="77777777" w:rsidR="00A819FA" w:rsidRPr="0002252A" w:rsidRDefault="00A819FA" w:rsidP="00B15024">
            <w:pPr>
              <w:pStyle w:val="Tabletext"/>
            </w:pPr>
            <w:r w:rsidRPr="0002252A">
              <w:t>AAT on AAT first review</w:t>
            </w:r>
          </w:p>
        </w:tc>
        <w:tc>
          <w:tcPr>
            <w:tcW w:w="2362" w:type="dxa"/>
            <w:shd w:val="clear" w:color="auto" w:fill="auto"/>
          </w:tcPr>
          <w:p w14:paraId="52A15A77" w14:textId="77777777" w:rsidR="00A819FA" w:rsidRPr="0002252A" w:rsidRDefault="00A819FA" w:rsidP="00B15024">
            <w:pPr>
              <w:pStyle w:val="Tabletext"/>
            </w:pPr>
            <w:r w:rsidRPr="0002252A">
              <w:t>ART on ART review</w:t>
            </w:r>
          </w:p>
        </w:tc>
      </w:tr>
      <w:tr w:rsidR="00A819FA" w:rsidRPr="0002252A" w14:paraId="5C176235" w14:textId="77777777" w:rsidTr="009E1920">
        <w:tc>
          <w:tcPr>
            <w:tcW w:w="2362" w:type="dxa"/>
            <w:shd w:val="clear" w:color="auto" w:fill="auto"/>
          </w:tcPr>
          <w:p w14:paraId="27C9D2CD" w14:textId="77777777" w:rsidR="00A819FA" w:rsidRPr="0002252A" w:rsidRDefault="00A819FA" w:rsidP="00B15024">
            <w:pPr>
              <w:pStyle w:val="Tabletext"/>
            </w:pPr>
            <w:r w:rsidRPr="0002252A">
              <w:t>234(2)(a)</w:t>
            </w:r>
          </w:p>
        </w:tc>
        <w:tc>
          <w:tcPr>
            <w:tcW w:w="2362" w:type="dxa"/>
            <w:shd w:val="clear" w:color="auto" w:fill="auto"/>
          </w:tcPr>
          <w:p w14:paraId="04A8CCE1" w14:textId="77777777" w:rsidR="00A819FA" w:rsidRPr="0002252A" w:rsidRDefault="00A819FA" w:rsidP="00B15024">
            <w:pPr>
              <w:pStyle w:val="Tabletext"/>
            </w:pPr>
            <w:r w:rsidRPr="0002252A">
              <w:t>AAT</w:t>
            </w:r>
          </w:p>
        </w:tc>
        <w:tc>
          <w:tcPr>
            <w:tcW w:w="2362" w:type="dxa"/>
            <w:shd w:val="clear" w:color="auto" w:fill="auto"/>
          </w:tcPr>
          <w:p w14:paraId="5AC89560" w14:textId="77777777" w:rsidR="00A819FA" w:rsidRPr="0002252A" w:rsidRDefault="00A819FA" w:rsidP="00B15024">
            <w:pPr>
              <w:pStyle w:val="Tabletext"/>
            </w:pPr>
            <w:r w:rsidRPr="0002252A">
              <w:t>ART</w:t>
            </w:r>
          </w:p>
        </w:tc>
      </w:tr>
      <w:tr w:rsidR="00A819FA" w:rsidRPr="0002252A" w14:paraId="7E2EEC3D" w14:textId="77777777" w:rsidTr="009E1920">
        <w:tc>
          <w:tcPr>
            <w:tcW w:w="2362" w:type="dxa"/>
            <w:shd w:val="clear" w:color="auto" w:fill="auto"/>
          </w:tcPr>
          <w:p w14:paraId="081F7F66" w14:textId="77777777" w:rsidR="00A819FA" w:rsidRPr="0002252A" w:rsidRDefault="00A819FA" w:rsidP="00B15024">
            <w:pPr>
              <w:pStyle w:val="Tabletext"/>
            </w:pPr>
            <w:r w:rsidRPr="0002252A">
              <w:t>234(2)(b)</w:t>
            </w:r>
          </w:p>
        </w:tc>
        <w:tc>
          <w:tcPr>
            <w:tcW w:w="2362" w:type="dxa"/>
            <w:shd w:val="clear" w:color="auto" w:fill="auto"/>
          </w:tcPr>
          <w:p w14:paraId="3B670DFF" w14:textId="77777777" w:rsidR="00A819FA" w:rsidRPr="0002252A" w:rsidRDefault="00A819FA" w:rsidP="00B15024">
            <w:pPr>
              <w:pStyle w:val="Tabletext"/>
            </w:pPr>
            <w:r w:rsidRPr="0002252A">
              <w:t>AAT</w:t>
            </w:r>
          </w:p>
        </w:tc>
        <w:tc>
          <w:tcPr>
            <w:tcW w:w="2362" w:type="dxa"/>
            <w:shd w:val="clear" w:color="auto" w:fill="auto"/>
          </w:tcPr>
          <w:p w14:paraId="7B90D456" w14:textId="77777777" w:rsidR="00A819FA" w:rsidRPr="0002252A" w:rsidRDefault="00A819FA" w:rsidP="00B15024">
            <w:pPr>
              <w:pStyle w:val="Tabletext"/>
            </w:pPr>
            <w:r w:rsidRPr="0002252A">
              <w:t>ART</w:t>
            </w:r>
          </w:p>
        </w:tc>
      </w:tr>
      <w:tr w:rsidR="00A819FA" w:rsidRPr="0002252A" w14:paraId="74C6B27A" w14:textId="77777777" w:rsidTr="009E1920">
        <w:tc>
          <w:tcPr>
            <w:tcW w:w="2362" w:type="dxa"/>
            <w:shd w:val="clear" w:color="auto" w:fill="auto"/>
          </w:tcPr>
          <w:p w14:paraId="6929C9E2" w14:textId="77777777" w:rsidR="00A819FA" w:rsidRPr="0002252A" w:rsidRDefault="00A819FA" w:rsidP="00B15024">
            <w:pPr>
              <w:pStyle w:val="Tabletext"/>
            </w:pPr>
            <w:r w:rsidRPr="0002252A">
              <w:t>272(1)</w:t>
            </w:r>
          </w:p>
        </w:tc>
        <w:tc>
          <w:tcPr>
            <w:tcW w:w="2362" w:type="dxa"/>
            <w:shd w:val="clear" w:color="auto" w:fill="auto"/>
          </w:tcPr>
          <w:p w14:paraId="0332C855" w14:textId="77777777" w:rsidR="00A819FA" w:rsidRPr="0002252A" w:rsidRDefault="00A819FA" w:rsidP="00B15024">
            <w:pPr>
              <w:pStyle w:val="Tabletext"/>
            </w:pPr>
            <w:r w:rsidRPr="0002252A">
              <w:t>AAT</w:t>
            </w:r>
          </w:p>
        </w:tc>
        <w:tc>
          <w:tcPr>
            <w:tcW w:w="2362" w:type="dxa"/>
            <w:shd w:val="clear" w:color="auto" w:fill="auto"/>
          </w:tcPr>
          <w:p w14:paraId="4E3C2791" w14:textId="77777777" w:rsidR="00A819FA" w:rsidRPr="0002252A" w:rsidRDefault="00A819FA" w:rsidP="00B15024">
            <w:pPr>
              <w:pStyle w:val="Tabletext"/>
            </w:pPr>
            <w:r w:rsidRPr="0002252A">
              <w:t>ART</w:t>
            </w:r>
          </w:p>
        </w:tc>
      </w:tr>
      <w:tr w:rsidR="00A819FA" w:rsidRPr="0002252A" w14:paraId="619CFB65" w14:textId="77777777" w:rsidTr="009E1920">
        <w:tc>
          <w:tcPr>
            <w:tcW w:w="2362" w:type="dxa"/>
            <w:shd w:val="clear" w:color="auto" w:fill="auto"/>
          </w:tcPr>
          <w:p w14:paraId="05B9EA22" w14:textId="77777777" w:rsidR="00A819FA" w:rsidRPr="0002252A" w:rsidRDefault="00A819FA" w:rsidP="00B15024">
            <w:pPr>
              <w:pStyle w:val="Tabletext"/>
            </w:pPr>
            <w:r w:rsidRPr="0002252A">
              <w:t>273(1)</w:t>
            </w:r>
          </w:p>
        </w:tc>
        <w:tc>
          <w:tcPr>
            <w:tcW w:w="2362" w:type="dxa"/>
            <w:shd w:val="clear" w:color="auto" w:fill="auto"/>
          </w:tcPr>
          <w:p w14:paraId="4857DEE9" w14:textId="77777777" w:rsidR="00A819FA" w:rsidRPr="0002252A" w:rsidRDefault="00A819FA" w:rsidP="00B15024">
            <w:pPr>
              <w:pStyle w:val="Tabletext"/>
            </w:pPr>
            <w:r w:rsidRPr="0002252A">
              <w:t>AAT</w:t>
            </w:r>
          </w:p>
        </w:tc>
        <w:tc>
          <w:tcPr>
            <w:tcW w:w="2362" w:type="dxa"/>
            <w:shd w:val="clear" w:color="auto" w:fill="auto"/>
          </w:tcPr>
          <w:p w14:paraId="6E0F7233" w14:textId="77777777" w:rsidR="00A819FA" w:rsidRPr="0002252A" w:rsidRDefault="00A819FA" w:rsidP="00B15024">
            <w:pPr>
              <w:pStyle w:val="Tabletext"/>
            </w:pPr>
            <w:r w:rsidRPr="0002252A">
              <w:t>ART</w:t>
            </w:r>
          </w:p>
        </w:tc>
      </w:tr>
      <w:tr w:rsidR="00A819FA" w:rsidRPr="0002252A" w14:paraId="148DD572" w14:textId="77777777" w:rsidTr="009E1920">
        <w:tc>
          <w:tcPr>
            <w:tcW w:w="2362" w:type="dxa"/>
            <w:shd w:val="clear" w:color="auto" w:fill="auto"/>
          </w:tcPr>
          <w:p w14:paraId="5E654F0B" w14:textId="77777777" w:rsidR="00A819FA" w:rsidRPr="0002252A" w:rsidRDefault="00A819FA" w:rsidP="00B15024">
            <w:pPr>
              <w:pStyle w:val="Tabletext"/>
            </w:pPr>
            <w:r w:rsidRPr="0002252A">
              <w:t>273(2)</w:t>
            </w:r>
          </w:p>
        </w:tc>
        <w:tc>
          <w:tcPr>
            <w:tcW w:w="2362" w:type="dxa"/>
            <w:shd w:val="clear" w:color="auto" w:fill="auto"/>
          </w:tcPr>
          <w:p w14:paraId="6F9654C6" w14:textId="77777777" w:rsidR="00A819FA" w:rsidRPr="0002252A" w:rsidRDefault="00A819FA" w:rsidP="00B15024">
            <w:pPr>
              <w:pStyle w:val="Tabletext"/>
            </w:pPr>
            <w:r w:rsidRPr="0002252A">
              <w:t>AAT Act</w:t>
            </w:r>
          </w:p>
        </w:tc>
        <w:tc>
          <w:tcPr>
            <w:tcW w:w="2362" w:type="dxa"/>
            <w:shd w:val="clear" w:color="auto" w:fill="auto"/>
          </w:tcPr>
          <w:p w14:paraId="753F32D4" w14:textId="77777777" w:rsidR="00A819FA" w:rsidRPr="0002252A" w:rsidRDefault="00A819FA" w:rsidP="00B15024">
            <w:pPr>
              <w:pStyle w:val="Tabletext"/>
            </w:pPr>
            <w:r w:rsidRPr="0002252A">
              <w:t>ART Act</w:t>
            </w:r>
          </w:p>
        </w:tc>
      </w:tr>
      <w:tr w:rsidR="00A819FA" w:rsidRPr="0002252A" w14:paraId="619F0CAF" w14:textId="77777777" w:rsidTr="009E1920">
        <w:tc>
          <w:tcPr>
            <w:tcW w:w="2362" w:type="dxa"/>
            <w:shd w:val="clear" w:color="auto" w:fill="auto"/>
          </w:tcPr>
          <w:p w14:paraId="20423595" w14:textId="77777777" w:rsidR="00A819FA" w:rsidRPr="0002252A" w:rsidRDefault="00A819FA" w:rsidP="00B15024">
            <w:pPr>
              <w:pStyle w:val="Tabletext"/>
            </w:pPr>
            <w:r w:rsidRPr="0002252A">
              <w:t>273A (heading)</w:t>
            </w:r>
          </w:p>
        </w:tc>
        <w:tc>
          <w:tcPr>
            <w:tcW w:w="2362" w:type="dxa"/>
            <w:shd w:val="clear" w:color="auto" w:fill="auto"/>
          </w:tcPr>
          <w:p w14:paraId="270E4D54" w14:textId="77777777" w:rsidR="00A819FA" w:rsidRPr="0002252A" w:rsidRDefault="00A819FA" w:rsidP="00B15024">
            <w:pPr>
              <w:pStyle w:val="Tabletext"/>
            </w:pPr>
            <w:r w:rsidRPr="0002252A">
              <w:t>AAT</w:t>
            </w:r>
          </w:p>
        </w:tc>
        <w:tc>
          <w:tcPr>
            <w:tcW w:w="2362" w:type="dxa"/>
            <w:shd w:val="clear" w:color="auto" w:fill="auto"/>
          </w:tcPr>
          <w:p w14:paraId="6AB94BD5" w14:textId="77777777" w:rsidR="00A819FA" w:rsidRPr="0002252A" w:rsidRDefault="00A819FA" w:rsidP="00B15024">
            <w:pPr>
              <w:pStyle w:val="Tabletext"/>
            </w:pPr>
            <w:r w:rsidRPr="0002252A">
              <w:t>ART</w:t>
            </w:r>
          </w:p>
        </w:tc>
      </w:tr>
      <w:tr w:rsidR="00A819FA" w:rsidRPr="0002252A" w14:paraId="1DD8591E" w14:textId="77777777" w:rsidTr="009E1920">
        <w:tc>
          <w:tcPr>
            <w:tcW w:w="2362" w:type="dxa"/>
            <w:tcBorders>
              <w:bottom w:val="single" w:sz="2" w:space="0" w:color="auto"/>
            </w:tcBorders>
            <w:shd w:val="clear" w:color="auto" w:fill="auto"/>
          </w:tcPr>
          <w:p w14:paraId="2DB67B67" w14:textId="77777777" w:rsidR="00A819FA" w:rsidRPr="0002252A" w:rsidRDefault="00A819FA" w:rsidP="00B15024">
            <w:pPr>
              <w:pStyle w:val="Tabletext"/>
            </w:pPr>
            <w:r w:rsidRPr="0002252A">
              <w:t>273A(1)</w:t>
            </w:r>
          </w:p>
        </w:tc>
        <w:tc>
          <w:tcPr>
            <w:tcW w:w="2362" w:type="dxa"/>
            <w:tcBorders>
              <w:bottom w:val="single" w:sz="2" w:space="0" w:color="auto"/>
            </w:tcBorders>
            <w:shd w:val="clear" w:color="auto" w:fill="auto"/>
          </w:tcPr>
          <w:p w14:paraId="4CA8F27D" w14:textId="77777777" w:rsidR="00A819FA" w:rsidRPr="0002252A" w:rsidRDefault="00A819FA" w:rsidP="00B15024">
            <w:pPr>
              <w:pStyle w:val="Tabletext"/>
            </w:pPr>
            <w:r w:rsidRPr="0002252A">
              <w:t>the AAT if the proceedings are an AAT first review or AAT second review</w:t>
            </w:r>
          </w:p>
        </w:tc>
        <w:tc>
          <w:tcPr>
            <w:tcW w:w="2362" w:type="dxa"/>
            <w:tcBorders>
              <w:bottom w:val="single" w:sz="2" w:space="0" w:color="auto"/>
            </w:tcBorders>
            <w:shd w:val="clear" w:color="auto" w:fill="auto"/>
          </w:tcPr>
          <w:p w14:paraId="086B779C" w14:textId="77777777" w:rsidR="00A819FA" w:rsidRPr="0002252A" w:rsidRDefault="00A819FA" w:rsidP="00B15024">
            <w:pPr>
              <w:pStyle w:val="Tabletext"/>
            </w:pPr>
            <w:r w:rsidRPr="0002252A">
              <w:t>the ART if the proceedings are an ART review</w:t>
            </w:r>
          </w:p>
        </w:tc>
      </w:tr>
      <w:tr w:rsidR="00A819FA" w:rsidRPr="0002252A" w14:paraId="7F151ACB" w14:textId="77777777" w:rsidTr="009E1920">
        <w:tc>
          <w:tcPr>
            <w:tcW w:w="2362" w:type="dxa"/>
            <w:tcBorders>
              <w:top w:val="single" w:sz="2" w:space="0" w:color="auto"/>
              <w:bottom w:val="single" w:sz="12" w:space="0" w:color="auto"/>
            </w:tcBorders>
            <w:shd w:val="clear" w:color="auto" w:fill="auto"/>
          </w:tcPr>
          <w:p w14:paraId="0FDF8548" w14:textId="77777777" w:rsidR="00A819FA" w:rsidRPr="0002252A" w:rsidRDefault="00A819FA" w:rsidP="00B15024">
            <w:pPr>
              <w:pStyle w:val="Tabletext"/>
            </w:pPr>
            <w:r w:rsidRPr="0002252A">
              <w:t>273A(2)</w:t>
            </w:r>
          </w:p>
        </w:tc>
        <w:tc>
          <w:tcPr>
            <w:tcW w:w="2362" w:type="dxa"/>
            <w:tcBorders>
              <w:top w:val="single" w:sz="2" w:space="0" w:color="auto"/>
              <w:bottom w:val="single" w:sz="12" w:space="0" w:color="auto"/>
            </w:tcBorders>
            <w:shd w:val="clear" w:color="auto" w:fill="auto"/>
          </w:tcPr>
          <w:p w14:paraId="0D08C32C" w14:textId="77777777" w:rsidR="00A819FA" w:rsidRPr="0002252A" w:rsidRDefault="00A819FA" w:rsidP="00B15024">
            <w:pPr>
              <w:pStyle w:val="Tabletext"/>
            </w:pPr>
            <w:r w:rsidRPr="0002252A">
              <w:t>AAT</w:t>
            </w:r>
          </w:p>
        </w:tc>
        <w:tc>
          <w:tcPr>
            <w:tcW w:w="2362" w:type="dxa"/>
            <w:tcBorders>
              <w:top w:val="single" w:sz="2" w:space="0" w:color="auto"/>
              <w:bottom w:val="single" w:sz="12" w:space="0" w:color="auto"/>
            </w:tcBorders>
            <w:shd w:val="clear" w:color="auto" w:fill="auto"/>
          </w:tcPr>
          <w:p w14:paraId="24342250" w14:textId="77777777" w:rsidR="00A819FA" w:rsidRPr="0002252A" w:rsidRDefault="00A819FA" w:rsidP="00B15024">
            <w:pPr>
              <w:pStyle w:val="Tabletext"/>
            </w:pPr>
            <w:r w:rsidRPr="0002252A">
              <w:t>ART</w:t>
            </w:r>
          </w:p>
        </w:tc>
      </w:tr>
    </w:tbl>
    <w:p w14:paraId="67B1E5BD" w14:textId="77777777" w:rsidR="00A819FA" w:rsidRPr="0002252A" w:rsidRDefault="00A819FA" w:rsidP="00B15024">
      <w:pPr>
        <w:pStyle w:val="ActHead9"/>
      </w:pPr>
      <w:bookmarkStart w:id="203" w:name="_Toc168308327"/>
      <w:r w:rsidRPr="0002252A">
        <w:t>Social Security Act 1991</w:t>
      </w:r>
      <w:bookmarkEnd w:id="203"/>
    </w:p>
    <w:p w14:paraId="2EC77793" w14:textId="77777777" w:rsidR="00A819FA" w:rsidRPr="0002252A" w:rsidRDefault="00A819FA" w:rsidP="00B15024">
      <w:pPr>
        <w:pStyle w:val="ItemHead"/>
      </w:pPr>
      <w:r w:rsidRPr="0002252A">
        <w:t>217  Amendments of listed provisions</w:t>
      </w:r>
    </w:p>
    <w:p w14:paraId="35431C2B" w14:textId="77777777" w:rsidR="00A819FA" w:rsidRPr="0002252A" w:rsidRDefault="00A819FA" w:rsidP="00B15024">
      <w:pPr>
        <w:pStyle w:val="Item"/>
      </w:pPr>
      <w:r w:rsidRPr="0002252A">
        <w:t>The provisions listed in the following table are amended as set out in the table.</w:t>
      </w:r>
    </w:p>
    <w:p w14:paraId="6A9C6853"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7A5AE89B" w14:textId="77777777" w:rsidTr="009E1920">
        <w:trPr>
          <w:tblHeader/>
        </w:trPr>
        <w:tc>
          <w:tcPr>
            <w:tcW w:w="7086" w:type="dxa"/>
            <w:gridSpan w:val="3"/>
            <w:tcBorders>
              <w:top w:val="single" w:sz="12" w:space="0" w:color="auto"/>
              <w:bottom w:val="single" w:sz="6" w:space="0" w:color="auto"/>
            </w:tcBorders>
            <w:shd w:val="clear" w:color="auto" w:fill="auto"/>
          </w:tcPr>
          <w:p w14:paraId="0D5B15AB" w14:textId="77777777" w:rsidR="00A819FA" w:rsidRPr="0002252A" w:rsidRDefault="00A819FA" w:rsidP="00B15024">
            <w:pPr>
              <w:pStyle w:val="TableHeading"/>
            </w:pPr>
            <w:r w:rsidRPr="0002252A">
              <w:t>Amendments</w:t>
            </w:r>
          </w:p>
        </w:tc>
      </w:tr>
      <w:tr w:rsidR="00A819FA" w:rsidRPr="0002252A" w14:paraId="0CA5C75A" w14:textId="77777777" w:rsidTr="009E1920">
        <w:trPr>
          <w:tblHeader/>
        </w:trPr>
        <w:tc>
          <w:tcPr>
            <w:tcW w:w="2362" w:type="dxa"/>
            <w:tcBorders>
              <w:top w:val="single" w:sz="6" w:space="0" w:color="auto"/>
              <w:bottom w:val="single" w:sz="12" w:space="0" w:color="auto"/>
            </w:tcBorders>
            <w:shd w:val="clear" w:color="auto" w:fill="auto"/>
          </w:tcPr>
          <w:p w14:paraId="0C9A77F3"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1CF85FA6" w14:textId="77777777" w:rsidR="00A819FA" w:rsidRPr="0002252A" w:rsidRDefault="00A819FA" w:rsidP="00B15024">
            <w:pPr>
              <w:pStyle w:val="TableHeading"/>
            </w:pPr>
            <w:r w:rsidRPr="0002252A">
              <w:t>Omit (wherever occurring)</w:t>
            </w:r>
          </w:p>
        </w:tc>
        <w:tc>
          <w:tcPr>
            <w:tcW w:w="2362" w:type="dxa"/>
            <w:tcBorders>
              <w:top w:val="single" w:sz="6" w:space="0" w:color="auto"/>
              <w:bottom w:val="single" w:sz="12" w:space="0" w:color="auto"/>
            </w:tcBorders>
            <w:shd w:val="clear" w:color="auto" w:fill="auto"/>
          </w:tcPr>
          <w:p w14:paraId="7F7A29E2" w14:textId="77777777" w:rsidR="00A819FA" w:rsidRPr="0002252A" w:rsidRDefault="00A819FA" w:rsidP="00B15024">
            <w:pPr>
              <w:pStyle w:val="TableHeading"/>
            </w:pPr>
            <w:r w:rsidRPr="0002252A">
              <w:t>Substitute</w:t>
            </w:r>
          </w:p>
        </w:tc>
      </w:tr>
      <w:tr w:rsidR="00A819FA" w:rsidRPr="0002252A" w14:paraId="6F36E181" w14:textId="77777777" w:rsidTr="009E1920">
        <w:tc>
          <w:tcPr>
            <w:tcW w:w="2362" w:type="dxa"/>
            <w:tcBorders>
              <w:top w:val="single" w:sz="12" w:space="0" w:color="auto"/>
            </w:tcBorders>
            <w:shd w:val="clear" w:color="auto" w:fill="auto"/>
          </w:tcPr>
          <w:p w14:paraId="4EDD9219" w14:textId="77777777" w:rsidR="00A819FA" w:rsidRPr="0002252A" w:rsidRDefault="00A819FA" w:rsidP="00B15024">
            <w:pPr>
              <w:pStyle w:val="Tabletext"/>
            </w:pPr>
            <w:r w:rsidRPr="0002252A">
              <w:t>27(2)</w:t>
            </w:r>
          </w:p>
        </w:tc>
        <w:tc>
          <w:tcPr>
            <w:tcW w:w="2362" w:type="dxa"/>
            <w:tcBorders>
              <w:top w:val="single" w:sz="12" w:space="0" w:color="auto"/>
            </w:tcBorders>
            <w:shd w:val="clear" w:color="auto" w:fill="auto"/>
          </w:tcPr>
          <w:p w14:paraId="253AB116" w14:textId="77777777" w:rsidR="00A819FA" w:rsidRPr="0002252A" w:rsidRDefault="00A819FA" w:rsidP="00B15024">
            <w:pPr>
              <w:pStyle w:val="Tabletext"/>
            </w:pPr>
            <w:r w:rsidRPr="0002252A">
              <w:t>AAT</w:t>
            </w:r>
          </w:p>
        </w:tc>
        <w:tc>
          <w:tcPr>
            <w:tcW w:w="2362" w:type="dxa"/>
            <w:tcBorders>
              <w:top w:val="single" w:sz="12" w:space="0" w:color="auto"/>
            </w:tcBorders>
            <w:shd w:val="clear" w:color="auto" w:fill="auto"/>
          </w:tcPr>
          <w:p w14:paraId="57A850F6" w14:textId="77777777" w:rsidR="00A819FA" w:rsidRPr="0002252A" w:rsidRDefault="00A819FA" w:rsidP="00B15024">
            <w:pPr>
              <w:pStyle w:val="Tabletext"/>
            </w:pPr>
            <w:r w:rsidRPr="0002252A">
              <w:t>ART</w:t>
            </w:r>
          </w:p>
        </w:tc>
      </w:tr>
      <w:tr w:rsidR="00A819FA" w:rsidRPr="0002252A" w14:paraId="7420F85F" w14:textId="77777777" w:rsidTr="009E1920">
        <w:tc>
          <w:tcPr>
            <w:tcW w:w="2362" w:type="dxa"/>
            <w:shd w:val="clear" w:color="auto" w:fill="auto"/>
          </w:tcPr>
          <w:p w14:paraId="27760089" w14:textId="77777777" w:rsidR="00A819FA" w:rsidRPr="0002252A" w:rsidRDefault="00A819FA" w:rsidP="00B15024">
            <w:pPr>
              <w:pStyle w:val="Tabletext"/>
            </w:pPr>
            <w:r w:rsidRPr="0002252A">
              <w:t>27(4)</w:t>
            </w:r>
          </w:p>
        </w:tc>
        <w:tc>
          <w:tcPr>
            <w:tcW w:w="2362" w:type="dxa"/>
            <w:shd w:val="clear" w:color="auto" w:fill="auto"/>
          </w:tcPr>
          <w:p w14:paraId="74FF462F" w14:textId="77777777" w:rsidR="00A819FA" w:rsidRPr="0002252A" w:rsidRDefault="00A819FA" w:rsidP="00B15024">
            <w:pPr>
              <w:pStyle w:val="Tabletext"/>
            </w:pPr>
            <w:r w:rsidRPr="0002252A">
              <w:t>AAT</w:t>
            </w:r>
          </w:p>
        </w:tc>
        <w:tc>
          <w:tcPr>
            <w:tcW w:w="2362" w:type="dxa"/>
            <w:shd w:val="clear" w:color="auto" w:fill="auto"/>
          </w:tcPr>
          <w:p w14:paraId="00345EAE" w14:textId="77777777" w:rsidR="00A819FA" w:rsidRPr="0002252A" w:rsidRDefault="00A819FA" w:rsidP="00B15024">
            <w:pPr>
              <w:pStyle w:val="Tabletext"/>
            </w:pPr>
            <w:r w:rsidRPr="0002252A">
              <w:t>ART</w:t>
            </w:r>
          </w:p>
        </w:tc>
      </w:tr>
      <w:tr w:rsidR="00A819FA" w:rsidRPr="0002252A" w14:paraId="5B4302F4" w14:textId="77777777" w:rsidTr="009E1920">
        <w:tc>
          <w:tcPr>
            <w:tcW w:w="2362" w:type="dxa"/>
            <w:shd w:val="clear" w:color="auto" w:fill="auto"/>
          </w:tcPr>
          <w:p w14:paraId="2FE55970" w14:textId="77777777" w:rsidR="00A819FA" w:rsidRPr="0002252A" w:rsidRDefault="00A819FA" w:rsidP="00B15024">
            <w:pPr>
              <w:pStyle w:val="Tabletext"/>
            </w:pPr>
            <w:r w:rsidRPr="0002252A">
              <w:t>1061ZZFM (heading)</w:t>
            </w:r>
          </w:p>
        </w:tc>
        <w:tc>
          <w:tcPr>
            <w:tcW w:w="2362" w:type="dxa"/>
            <w:shd w:val="clear" w:color="auto" w:fill="auto"/>
          </w:tcPr>
          <w:p w14:paraId="0CA4E865" w14:textId="77777777" w:rsidR="00A819FA" w:rsidRPr="0002252A" w:rsidRDefault="00A819FA" w:rsidP="00B15024">
            <w:pPr>
              <w:pStyle w:val="Tabletext"/>
            </w:pPr>
            <w:r w:rsidRPr="0002252A">
              <w:t>Administrative Appeals Tribunal</w:t>
            </w:r>
          </w:p>
        </w:tc>
        <w:tc>
          <w:tcPr>
            <w:tcW w:w="2362" w:type="dxa"/>
            <w:shd w:val="clear" w:color="auto" w:fill="auto"/>
          </w:tcPr>
          <w:p w14:paraId="2D7421D7" w14:textId="77777777" w:rsidR="00A819FA" w:rsidRPr="0002252A" w:rsidRDefault="00A819FA" w:rsidP="00B15024">
            <w:pPr>
              <w:pStyle w:val="Tabletext"/>
            </w:pPr>
            <w:r w:rsidRPr="0002252A">
              <w:t>ART</w:t>
            </w:r>
          </w:p>
        </w:tc>
      </w:tr>
      <w:tr w:rsidR="00A819FA" w:rsidRPr="0002252A" w14:paraId="7FD0453A" w14:textId="77777777" w:rsidTr="009E1920">
        <w:tc>
          <w:tcPr>
            <w:tcW w:w="2362" w:type="dxa"/>
            <w:shd w:val="clear" w:color="auto" w:fill="auto"/>
          </w:tcPr>
          <w:p w14:paraId="34D54047" w14:textId="77777777" w:rsidR="00A819FA" w:rsidRPr="0002252A" w:rsidRDefault="00A819FA" w:rsidP="00B15024">
            <w:pPr>
              <w:pStyle w:val="Tabletext"/>
            </w:pPr>
            <w:r w:rsidRPr="0002252A">
              <w:t>1061ZZFM</w:t>
            </w:r>
          </w:p>
        </w:tc>
        <w:tc>
          <w:tcPr>
            <w:tcW w:w="2362" w:type="dxa"/>
            <w:shd w:val="clear" w:color="auto" w:fill="auto"/>
          </w:tcPr>
          <w:p w14:paraId="740FC45F" w14:textId="77777777" w:rsidR="00A819FA" w:rsidRPr="0002252A" w:rsidRDefault="00A819FA" w:rsidP="00B15024">
            <w:pPr>
              <w:pStyle w:val="Tabletext"/>
            </w:pPr>
            <w:r w:rsidRPr="0002252A">
              <w:t>Administrative Appeals Tribunal</w:t>
            </w:r>
          </w:p>
        </w:tc>
        <w:tc>
          <w:tcPr>
            <w:tcW w:w="2362" w:type="dxa"/>
            <w:shd w:val="clear" w:color="auto" w:fill="auto"/>
          </w:tcPr>
          <w:p w14:paraId="1BED75E3" w14:textId="77777777" w:rsidR="00A819FA" w:rsidRPr="0002252A" w:rsidRDefault="00A819FA" w:rsidP="00B15024">
            <w:pPr>
              <w:pStyle w:val="Tabletext"/>
            </w:pPr>
            <w:r w:rsidRPr="0002252A">
              <w:t>ART</w:t>
            </w:r>
          </w:p>
        </w:tc>
      </w:tr>
      <w:tr w:rsidR="00A819FA" w:rsidRPr="0002252A" w14:paraId="0A756E9F" w14:textId="77777777" w:rsidTr="009E1920">
        <w:tc>
          <w:tcPr>
            <w:tcW w:w="2362" w:type="dxa"/>
            <w:shd w:val="clear" w:color="auto" w:fill="auto"/>
          </w:tcPr>
          <w:p w14:paraId="73FCB203" w14:textId="77777777" w:rsidR="00A819FA" w:rsidRPr="0002252A" w:rsidRDefault="00A819FA" w:rsidP="00B15024">
            <w:pPr>
              <w:pStyle w:val="Tabletext"/>
            </w:pPr>
            <w:r w:rsidRPr="0002252A">
              <w:t>1184L(2)(a)</w:t>
            </w:r>
          </w:p>
        </w:tc>
        <w:tc>
          <w:tcPr>
            <w:tcW w:w="2362" w:type="dxa"/>
            <w:shd w:val="clear" w:color="auto" w:fill="auto"/>
          </w:tcPr>
          <w:p w14:paraId="40460551" w14:textId="77777777" w:rsidR="00A819FA" w:rsidRPr="0002252A" w:rsidRDefault="00A819FA" w:rsidP="00B15024">
            <w:pPr>
              <w:pStyle w:val="Tabletext"/>
            </w:pPr>
            <w:r w:rsidRPr="0002252A">
              <w:t>AAT first review</w:t>
            </w:r>
          </w:p>
        </w:tc>
        <w:tc>
          <w:tcPr>
            <w:tcW w:w="2362" w:type="dxa"/>
            <w:shd w:val="clear" w:color="auto" w:fill="auto"/>
          </w:tcPr>
          <w:p w14:paraId="5946C160" w14:textId="77777777" w:rsidR="00A819FA" w:rsidRPr="0002252A" w:rsidRDefault="00A819FA" w:rsidP="00B15024">
            <w:pPr>
              <w:pStyle w:val="Tabletext"/>
            </w:pPr>
            <w:r w:rsidRPr="0002252A">
              <w:t>ART review</w:t>
            </w:r>
          </w:p>
        </w:tc>
      </w:tr>
      <w:tr w:rsidR="00A819FA" w:rsidRPr="0002252A" w14:paraId="54E5E60D" w14:textId="77777777" w:rsidTr="009E1920">
        <w:tc>
          <w:tcPr>
            <w:tcW w:w="2362" w:type="dxa"/>
            <w:shd w:val="clear" w:color="auto" w:fill="auto"/>
          </w:tcPr>
          <w:p w14:paraId="56218F12" w14:textId="77777777" w:rsidR="00A819FA" w:rsidRPr="0002252A" w:rsidRDefault="00A819FA" w:rsidP="00B15024">
            <w:pPr>
              <w:pStyle w:val="Tabletext"/>
            </w:pPr>
            <w:r w:rsidRPr="0002252A">
              <w:t>1222(2) (table item 4, column 2)</w:t>
            </w:r>
          </w:p>
        </w:tc>
        <w:tc>
          <w:tcPr>
            <w:tcW w:w="2362" w:type="dxa"/>
            <w:shd w:val="clear" w:color="auto" w:fill="auto"/>
          </w:tcPr>
          <w:p w14:paraId="607A800D" w14:textId="77777777" w:rsidR="00A819FA" w:rsidRPr="0002252A" w:rsidRDefault="00A819FA" w:rsidP="00B15024">
            <w:pPr>
              <w:pStyle w:val="Tabletext"/>
            </w:pPr>
            <w:r w:rsidRPr="0002252A">
              <w:t>AAT</w:t>
            </w:r>
          </w:p>
        </w:tc>
        <w:tc>
          <w:tcPr>
            <w:tcW w:w="2362" w:type="dxa"/>
            <w:shd w:val="clear" w:color="auto" w:fill="auto"/>
          </w:tcPr>
          <w:p w14:paraId="568F5CBF" w14:textId="77777777" w:rsidR="00A819FA" w:rsidRPr="0002252A" w:rsidRDefault="00A819FA" w:rsidP="00B15024">
            <w:pPr>
              <w:pStyle w:val="Tabletext"/>
            </w:pPr>
            <w:r w:rsidRPr="0002252A">
              <w:t>ART</w:t>
            </w:r>
          </w:p>
        </w:tc>
      </w:tr>
      <w:tr w:rsidR="00A819FA" w:rsidRPr="0002252A" w14:paraId="6C680A1B" w14:textId="77777777" w:rsidTr="009E1920">
        <w:tc>
          <w:tcPr>
            <w:tcW w:w="2362" w:type="dxa"/>
            <w:shd w:val="clear" w:color="auto" w:fill="auto"/>
          </w:tcPr>
          <w:p w14:paraId="12B75253" w14:textId="77777777" w:rsidR="00A819FA" w:rsidRPr="0002252A" w:rsidRDefault="00A819FA" w:rsidP="00B15024">
            <w:pPr>
              <w:pStyle w:val="Tabletext"/>
            </w:pPr>
            <w:r w:rsidRPr="0002252A">
              <w:t>1223AB (heading)</w:t>
            </w:r>
          </w:p>
        </w:tc>
        <w:tc>
          <w:tcPr>
            <w:tcW w:w="2362" w:type="dxa"/>
            <w:shd w:val="clear" w:color="auto" w:fill="auto"/>
          </w:tcPr>
          <w:p w14:paraId="1DDDE636" w14:textId="77777777" w:rsidR="00A819FA" w:rsidRPr="0002252A" w:rsidRDefault="00A819FA" w:rsidP="00B15024">
            <w:pPr>
              <w:pStyle w:val="Tabletext"/>
            </w:pPr>
            <w:r w:rsidRPr="0002252A">
              <w:t>AAT</w:t>
            </w:r>
          </w:p>
        </w:tc>
        <w:tc>
          <w:tcPr>
            <w:tcW w:w="2362" w:type="dxa"/>
            <w:shd w:val="clear" w:color="auto" w:fill="auto"/>
          </w:tcPr>
          <w:p w14:paraId="64D577F6" w14:textId="77777777" w:rsidR="00A819FA" w:rsidRPr="0002252A" w:rsidRDefault="00A819FA" w:rsidP="00B15024">
            <w:pPr>
              <w:pStyle w:val="Tabletext"/>
            </w:pPr>
            <w:r w:rsidRPr="0002252A">
              <w:t>ART</w:t>
            </w:r>
          </w:p>
        </w:tc>
      </w:tr>
      <w:tr w:rsidR="00A819FA" w:rsidRPr="0002252A" w14:paraId="7D7A076F" w14:textId="77777777" w:rsidTr="009E1920">
        <w:tc>
          <w:tcPr>
            <w:tcW w:w="2362" w:type="dxa"/>
            <w:tcBorders>
              <w:bottom w:val="single" w:sz="2" w:space="0" w:color="auto"/>
            </w:tcBorders>
            <w:shd w:val="clear" w:color="auto" w:fill="auto"/>
          </w:tcPr>
          <w:p w14:paraId="6E58A3AB" w14:textId="77777777" w:rsidR="00A819FA" w:rsidRPr="0002252A" w:rsidRDefault="00A819FA" w:rsidP="00B15024">
            <w:pPr>
              <w:pStyle w:val="Tabletext"/>
            </w:pPr>
            <w:r w:rsidRPr="0002252A">
              <w:t>1237AAB(2) (heading)</w:t>
            </w:r>
          </w:p>
        </w:tc>
        <w:tc>
          <w:tcPr>
            <w:tcW w:w="2362" w:type="dxa"/>
            <w:tcBorders>
              <w:bottom w:val="single" w:sz="2" w:space="0" w:color="auto"/>
            </w:tcBorders>
            <w:shd w:val="clear" w:color="auto" w:fill="auto"/>
          </w:tcPr>
          <w:p w14:paraId="598BCCAF" w14:textId="77777777" w:rsidR="00A819FA" w:rsidRPr="0002252A" w:rsidRDefault="00A819FA" w:rsidP="00B15024">
            <w:pPr>
              <w:pStyle w:val="Tabletext"/>
            </w:pPr>
            <w:r w:rsidRPr="0002252A">
              <w:t>AAT</w:t>
            </w:r>
          </w:p>
        </w:tc>
        <w:tc>
          <w:tcPr>
            <w:tcW w:w="2362" w:type="dxa"/>
            <w:tcBorders>
              <w:bottom w:val="single" w:sz="2" w:space="0" w:color="auto"/>
            </w:tcBorders>
            <w:shd w:val="clear" w:color="auto" w:fill="auto"/>
          </w:tcPr>
          <w:p w14:paraId="63382F43" w14:textId="77777777" w:rsidR="00A819FA" w:rsidRPr="0002252A" w:rsidRDefault="00A819FA" w:rsidP="00B15024">
            <w:pPr>
              <w:pStyle w:val="Tabletext"/>
            </w:pPr>
            <w:r w:rsidRPr="0002252A">
              <w:t>ART</w:t>
            </w:r>
          </w:p>
        </w:tc>
      </w:tr>
      <w:tr w:rsidR="00A819FA" w:rsidRPr="0002252A" w14:paraId="7CB79636" w14:textId="77777777" w:rsidTr="009E1920">
        <w:tc>
          <w:tcPr>
            <w:tcW w:w="2362" w:type="dxa"/>
            <w:tcBorders>
              <w:top w:val="single" w:sz="2" w:space="0" w:color="auto"/>
              <w:bottom w:val="single" w:sz="2" w:space="0" w:color="auto"/>
            </w:tcBorders>
            <w:shd w:val="clear" w:color="auto" w:fill="auto"/>
          </w:tcPr>
          <w:p w14:paraId="4D7C3552" w14:textId="77777777" w:rsidR="00A819FA" w:rsidRPr="0002252A" w:rsidRDefault="00A819FA" w:rsidP="00B15024">
            <w:pPr>
              <w:pStyle w:val="Tabletext"/>
            </w:pPr>
            <w:r w:rsidRPr="0002252A">
              <w:t>1237AAB(2)</w:t>
            </w:r>
          </w:p>
        </w:tc>
        <w:tc>
          <w:tcPr>
            <w:tcW w:w="2362" w:type="dxa"/>
            <w:tcBorders>
              <w:top w:val="single" w:sz="2" w:space="0" w:color="auto"/>
              <w:bottom w:val="single" w:sz="2" w:space="0" w:color="auto"/>
            </w:tcBorders>
            <w:shd w:val="clear" w:color="auto" w:fill="auto"/>
          </w:tcPr>
          <w:p w14:paraId="31165857" w14:textId="77777777" w:rsidR="00A819FA" w:rsidRPr="0002252A" w:rsidRDefault="00A819FA" w:rsidP="00B15024">
            <w:pPr>
              <w:pStyle w:val="Tabletext"/>
            </w:pPr>
            <w:r w:rsidRPr="0002252A">
              <w:t>AAT</w:t>
            </w:r>
          </w:p>
        </w:tc>
        <w:tc>
          <w:tcPr>
            <w:tcW w:w="2362" w:type="dxa"/>
            <w:tcBorders>
              <w:top w:val="single" w:sz="2" w:space="0" w:color="auto"/>
              <w:bottom w:val="single" w:sz="2" w:space="0" w:color="auto"/>
            </w:tcBorders>
            <w:shd w:val="clear" w:color="auto" w:fill="auto"/>
          </w:tcPr>
          <w:p w14:paraId="4147DB5F" w14:textId="77777777" w:rsidR="00A819FA" w:rsidRPr="0002252A" w:rsidRDefault="00A819FA" w:rsidP="00B15024">
            <w:pPr>
              <w:pStyle w:val="Tabletext"/>
            </w:pPr>
            <w:r w:rsidRPr="0002252A">
              <w:t>ART</w:t>
            </w:r>
          </w:p>
        </w:tc>
      </w:tr>
      <w:tr w:rsidR="00A819FA" w:rsidRPr="0002252A" w14:paraId="631F92C9" w14:textId="77777777" w:rsidTr="009E1920">
        <w:tc>
          <w:tcPr>
            <w:tcW w:w="2362" w:type="dxa"/>
            <w:tcBorders>
              <w:top w:val="single" w:sz="2" w:space="0" w:color="auto"/>
              <w:bottom w:val="single" w:sz="12" w:space="0" w:color="auto"/>
            </w:tcBorders>
            <w:shd w:val="clear" w:color="auto" w:fill="auto"/>
          </w:tcPr>
          <w:p w14:paraId="2A0A997E" w14:textId="77777777" w:rsidR="00A819FA" w:rsidRPr="0002252A" w:rsidRDefault="00A819FA" w:rsidP="00B15024">
            <w:pPr>
              <w:pStyle w:val="Tabletext"/>
            </w:pPr>
            <w:r w:rsidRPr="0002252A">
              <w:t>1255(1)</w:t>
            </w:r>
          </w:p>
        </w:tc>
        <w:tc>
          <w:tcPr>
            <w:tcW w:w="2362" w:type="dxa"/>
            <w:tcBorders>
              <w:top w:val="single" w:sz="2" w:space="0" w:color="auto"/>
              <w:bottom w:val="single" w:sz="12" w:space="0" w:color="auto"/>
            </w:tcBorders>
            <w:shd w:val="clear" w:color="auto" w:fill="auto"/>
          </w:tcPr>
          <w:p w14:paraId="73AF449F" w14:textId="77777777" w:rsidR="00A819FA" w:rsidRPr="0002252A" w:rsidRDefault="00A819FA" w:rsidP="00B15024">
            <w:pPr>
              <w:pStyle w:val="Tabletext"/>
            </w:pPr>
            <w:r w:rsidRPr="0002252A">
              <w:t>Administrative Appeals Tribunal</w:t>
            </w:r>
          </w:p>
        </w:tc>
        <w:tc>
          <w:tcPr>
            <w:tcW w:w="2362" w:type="dxa"/>
            <w:tcBorders>
              <w:top w:val="single" w:sz="2" w:space="0" w:color="auto"/>
              <w:bottom w:val="single" w:sz="12" w:space="0" w:color="auto"/>
            </w:tcBorders>
            <w:shd w:val="clear" w:color="auto" w:fill="auto"/>
          </w:tcPr>
          <w:p w14:paraId="25E87D67" w14:textId="77777777" w:rsidR="00A819FA" w:rsidRPr="0002252A" w:rsidRDefault="00A819FA" w:rsidP="00B15024">
            <w:pPr>
              <w:pStyle w:val="Tabletext"/>
            </w:pPr>
            <w:r w:rsidRPr="0002252A">
              <w:t>ART</w:t>
            </w:r>
          </w:p>
        </w:tc>
      </w:tr>
    </w:tbl>
    <w:p w14:paraId="4D4F15F7" w14:textId="77777777" w:rsidR="00A819FA" w:rsidRPr="0002252A" w:rsidRDefault="00A819FA" w:rsidP="00B15024">
      <w:pPr>
        <w:pStyle w:val="ActHead9"/>
      </w:pPr>
      <w:bookmarkStart w:id="204" w:name="_Toc168308328"/>
      <w:r w:rsidRPr="0002252A">
        <w:t>Social Security (Administration) Act 1999</w:t>
      </w:r>
      <w:bookmarkEnd w:id="204"/>
    </w:p>
    <w:p w14:paraId="6E0A829D" w14:textId="77777777" w:rsidR="00A819FA" w:rsidRPr="0002252A" w:rsidRDefault="00A819FA" w:rsidP="00B15024">
      <w:pPr>
        <w:pStyle w:val="ItemHead"/>
      </w:pPr>
      <w:r w:rsidRPr="0002252A">
        <w:t>218  Amendments of listed provisions</w:t>
      </w:r>
    </w:p>
    <w:p w14:paraId="2441B1BB" w14:textId="77777777" w:rsidR="00A819FA" w:rsidRPr="0002252A" w:rsidRDefault="00A819FA" w:rsidP="00B15024">
      <w:pPr>
        <w:pStyle w:val="Item"/>
      </w:pPr>
      <w:r w:rsidRPr="0002252A">
        <w:t>The provisions listed in the following table are amended as set out in the table.</w:t>
      </w:r>
    </w:p>
    <w:p w14:paraId="074C0D9B"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60FFCFD1" w14:textId="77777777" w:rsidTr="009E1920">
        <w:trPr>
          <w:tblHeader/>
        </w:trPr>
        <w:tc>
          <w:tcPr>
            <w:tcW w:w="7086" w:type="dxa"/>
            <w:gridSpan w:val="3"/>
            <w:tcBorders>
              <w:top w:val="single" w:sz="12" w:space="0" w:color="auto"/>
              <w:bottom w:val="single" w:sz="6" w:space="0" w:color="auto"/>
            </w:tcBorders>
            <w:shd w:val="clear" w:color="auto" w:fill="auto"/>
          </w:tcPr>
          <w:p w14:paraId="0BB2AF68" w14:textId="77777777" w:rsidR="00A819FA" w:rsidRPr="0002252A" w:rsidRDefault="00A819FA" w:rsidP="00B15024">
            <w:pPr>
              <w:pStyle w:val="TableHeading"/>
            </w:pPr>
            <w:r w:rsidRPr="0002252A">
              <w:t>Amendments</w:t>
            </w:r>
          </w:p>
        </w:tc>
      </w:tr>
      <w:tr w:rsidR="00A819FA" w:rsidRPr="0002252A" w14:paraId="4FCA0754" w14:textId="77777777" w:rsidTr="009E1920">
        <w:trPr>
          <w:tblHeader/>
        </w:trPr>
        <w:tc>
          <w:tcPr>
            <w:tcW w:w="2362" w:type="dxa"/>
            <w:tcBorders>
              <w:top w:val="single" w:sz="6" w:space="0" w:color="auto"/>
              <w:bottom w:val="single" w:sz="12" w:space="0" w:color="auto"/>
            </w:tcBorders>
            <w:shd w:val="clear" w:color="auto" w:fill="auto"/>
          </w:tcPr>
          <w:p w14:paraId="50D4771E"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01EA8CD9" w14:textId="77777777" w:rsidR="00A819FA" w:rsidRPr="0002252A" w:rsidRDefault="00A819FA" w:rsidP="00B15024">
            <w:pPr>
              <w:pStyle w:val="TableHeading"/>
            </w:pPr>
            <w:r w:rsidRPr="0002252A">
              <w:t>Omit (wherever occurring)</w:t>
            </w:r>
          </w:p>
        </w:tc>
        <w:tc>
          <w:tcPr>
            <w:tcW w:w="2362" w:type="dxa"/>
            <w:tcBorders>
              <w:top w:val="single" w:sz="6" w:space="0" w:color="auto"/>
              <w:bottom w:val="single" w:sz="12" w:space="0" w:color="auto"/>
            </w:tcBorders>
            <w:shd w:val="clear" w:color="auto" w:fill="auto"/>
          </w:tcPr>
          <w:p w14:paraId="1E2A173B" w14:textId="77777777" w:rsidR="00A819FA" w:rsidRPr="0002252A" w:rsidRDefault="00A819FA" w:rsidP="00B15024">
            <w:pPr>
              <w:pStyle w:val="TableHeading"/>
            </w:pPr>
            <w:r w:rsidRPr="0002252A">
              <w:t>Substitute</w:t>
            </w:r>
          </w:p>
        </w:tc>
      </w:tr>
      <w:tr w:rsidR="00A819FA" w:rsidRPr="0002252A" w14:paraId="0A0525BF" w14:textId="77777777" w:rsidTr="009E1920">
        <w:tc>
          <w:tcPr>
            <w:tcW w:w="2362" w:type="dxa"/>
            <w:tcBorders>
              <w:top w:val="single" w:sz="12" w:space="0" w:color="auto"/>
            </w:tcBorders>
            <w:shd w:val="clear" w:color="auto" w:fill="auto"/>
          </w:tcPr>
          <w:p w14:paraId="14880AA5" w14:textId="77777777" w:rsidR="00A819FA" w:rsidRPr="0002252A" w:rsidRDefault="00A819FA" w:rsidP="00B15024">
            <w:pPr>
              <w:pStyle w:val="Tabletext"/>
            </w:pPr>
            <w:r w:rsidRPr="0002252A">
              <w:t>8(f)</w:t>
            </w:r>
          </w:p>
        </w:tc>
        <w:tc>
          <w:tcPr>
            <w:tcW w:w="2362" w:type="dxa"/>
            <w:tcBorders>
              <w:top w:val="single" w:sz="12" w:space="0" w:color="auto"/>
            </w:tcBorders>
            <w:shd w:val="clear" w:color="auto" w:fill="auto"/>
          </w:tcPr>
          <w:p w14:paraId="420D0959" w14:textId="77777777" w:rsidR="00A819FA" w:rsidRPr="0002252A" w:rsidRDefault="00A819FA" w:rsidP="00B15024">
            <w:pPr>
              <w:pStyle w:val="Tabletext"/>
            </w:pPr>
            <w:r w:rsidRPr="0002252A">
              <w:t>Administrative Appeals Tribunal</w:t>
            </w:r>
          </w:p>
        </w:tc>
        <w:tc>
          <w:tcPr>
            <w:tcW w:w="2362" w:type="dxa"/>
            <w:tcBorders>
              <w:top w:val="single" w:sz="12" w:space="0" w:color="auto"/>
            </w:tcBorders>
            <w:shd w:val="clear" w:color="auto" w:fill="auto"/>
          </w:tcPr>
          <w:p w14:paraId="092C7806" w14:textId="77777777" w:rsidR="00A819FA" w:rsidRPr="0002252A" w:rsidRDefault="00A819FA" w:rsidP="00B15024">
            <w:pPr>
              <w:pStyle w:val="Tabletext"/>
            </w:pPr>
            <w:r w:rsidRPr="0002252A">
              <w:t>ART</w:t>
            </w:r>
          </w:p>
        </w:tc>
      </w:tr>
      <w:tr w:rsidR="00A819FA" w:rsidRPr="0002252A" w14:paraId="10A6C431" w14:textId="77777777" w:rsidTr="009E1920">
        <w:tc>
          <w:tcPr>
            <w:tcW w:w="2362" w:type="dxa"/>
            <w:shd w:val="clear" w:color="auto" w:fill="auto"/>
          </w:tcPr>
          <w:p w14:paraId="0285C045" w14:textId="77777777" w:rsidR="00A819FA" w:rsidRPr="0002252A" w:rsidRDefault="00A819FA" w:rsidP="00B15024">
            <w:pPr>
              <w:pStyle w:val="Tabletext"/>
            </w:pPr>
            <w:r w:rsidRPr="0002252A">
              <w:t>126(2)(b)</w:t>
            </w:r>
          </w:p>
        </w:tc>
        <w:tc>
          <w:tcPr>
            <w:tcW w:w="2362" w:type="dxa"/>
            <w:shd w:val="clear" w:color="auto" w:fill="auto"/>
          </w:tcPr>
          <w:p w14:paraId="602DCD2A" w14:textId="77777777" w:rsidR="00A819FA" w:rsidRPr="0002252A" w:rsidRDefault="00A819FA" w:rsidP="00B15024">
            <w:pPr>
              <w:pStyle w:val="Tabletext"/>
            </w:pPr>
            <w:r w:rsidRPr="0002252A">
              <w:t>AAT</w:t>
            </w:r>
          </w:p>
        </w:tc>
        <w:tc>
          <w:tcPr>
            <w:tcW w:w="2362" w:type="dxa"/>
            <w:shd w:val="clear" w:color="auto" w:fill="auto"/>
          </w:tcPr>
          <w:p w14:paraId="5824A3A5" w14:textId="77777777" w:rsidR="00A819FA" w:rsidRPr="0002252A" w:rsidRDefault="00A819FA" w:rsidP="00B15024">
            <w:pPr>
              <w:pStyle w:val="Tabletext"/>
            </w:pPr>
            <w:r w:rsidRPr="0002252A">
              <w:t>ART</w:t>
            </w:r>
          </w:p>
        </w:tc>
      </w:tr>
      <w:tr w:rsidR="00A819FA" w:rsidRPr="0002252A" w14:paraId="09CC4B83" w14:textId="77777777" w:rsidTr="009E1920">
        <w:tc>
          <w:tcPr>
            <w:tcW w:w="2362" w:type="dxa"/>
            <w:shd w:val="clear" w:color="auto" w:fill="auto"/>
          </w:tcPr>
          <w:p w14:paraId="68C137B5" w14:textId="77777777" w:rsidR="00A819FA" w:rsidRPr="0002252A" w:rsidRDefault="00A819FA" w:rsidP="00B15024">
            <w:pPr>
              <w:pStyle w:val="Tabletext"/>
            </w:pPr>
            <w:r w:rsidRPr="0002252A">
              <w:t>128 (heading)</w:t>
            </w:r>
          </w:p>
        </w:tc>
        <w:tc>
          <w:tcPr>
            <w:tcW w:w="2362" w:type="dxa"/>
            <w:shd w:val="clear" w:color="auto" w:fill="auto"/>
          </w:tcPr>
          <w:p w14:paraId="57830587" w14:textId="77777777" w:rsidR="00A819FA" w:rsidRPr="0002252A" w:rsidRDefault="00A819FA" w:rsidP="00B15024">
            <w:pPr>
              <w:pStyle w:val="Tabletext"/>
            </w:pPr>
            <w:r w:rsidRPr="0002252A">
              <w:t>AAT Registrar</w:t>
            </w:r>
          </w:p>
        </w:tc>
        <w:tc>
          <w:tcPr>
            <w:tcW w:w="2362" w:type="dxa"/>
            <w:shd w:val="clear" w:color="auto" w:fill="auto"/>
          </w:tcPr>
          <w:p w14:paraId="5877DFA9" w14:textId="77777777" w:rsidR="00A819FA" w:rsidRPr="0002252A" w:rsidRDefault="00A819FA" w:rsidP="00B15024">
            <w:pPr>
              <w:pStyle w:val="Tabletext"/>
            </w:pPr>
            <w:r w:rsidRPr="0002252A">
              <w:t>ART Principal Registrar</w:t>
            </w:r>
          </w:p>
        </w:tc>
      </w:tr>
      <w:tr w:rsidR="00A819FA" w:rsidRPr="0002252A" w14:paraId="79A4EDDD" w14:textId="77777777" w:rsidTr="009E1920">
        <w:tc>
          <w:tcPr>
            <w:tcW w:w="2362" w:type="dxa"/>
            <w:shd w:val="clear" w:color="auto" w:fill="auto"/>
          </w:tcPr>
          <w:p w14:paraId="7D799064" w14:textId="77777777" w:rsidR="00A819FA" w:rsidRPr="0002252A" w:rsidRDefault="00A819FA" w:rsidP="00B15024">
            <w:pPr>
              <w:pStyle w:val="Tabletext"/>
            </w:pPr>
            <w:r w:rsidRPr="0002252A">
              <w:t>128</w:t>
            </w:r>
          </w:p>
        </w:tc>
        <w:tc>
          <w:tcPr>
            <w:tcW w:w="2362" w:type="dxa"/>
            <w:shd w:val="clear" w:color="auto" w:fill="auto"/>
          </w:tcPr>
          <w:p w14:paraId="3BA5482F" w14:textId="77777777" w:rsidR="00A819FA" w:rsidRPr="0002252A" w:rsidRDefault="00A819FA" w:rsidP="00B15024">
            <w:pPr>
              <w:pStyle w:val="Tabletext"/>
            </w:pPr>
            <w:r w:rsidRPr="0002252A">
              <w:t>AAT for</w:t>
            </w:r>
          </w:p>
        </w:tc>
        <w:tc>
          <w:tcPr>
            <w:tcW w:w="2362" w:type="dxa"/>
            <w:shd w:val="clear" w:color="auto" w:fill="auto"/>
          </w:tcPr>
          <w:p w14:paraId="4ECF16A7" w14:textId="77777777" w:rsidR="00A819FA" w:rsidRPr="0002252A" w:rsidRDefault="00A819FA" w:rsidP="00B15024">
            <w:pPr>
              <w:pStyle w:val="Tabletext"/>
            </w:pPr>
            <w:r w:rsidRPr="0002252A">
              <w:t>ART for</w:t>
            </w:r>
          </w:p>
        </w:tc>
      </w:tr>
      <w:tr w:rsidR="00A819FA" w:rsidRPr="0002252A" w14:paraId="43C72584" w14:textId="77777777" w:rsidTr="009E1920">
        <w:tc>
          <w:tcPr>
            <w:tcW w:w="2362" w:type="dxa"/>
            <w:shd w:val="clear" w:color="auto" w:fill="auto"/>
          </w:tcPr>
          <w:p w14:paraId="47463863" w14:textId="77777777" w:rsidR="00A819FA" w:rsidRPr="0002252A" w:rsidRDefault="00A819FA" w:rsidP="00B15024">
            <w:pPr>
              <w:pStyle w:val="Tabletext"/>
            </w:pPr>
            <w:r w:rsidRPr="0002252A">
              <w:t>128</w:t>
            </w:r>
          </w:p>
        </w:tc>
        <w:tc>
          <w:tcPr>
            <w:tcW w:w="2362" w:type="dxa"/>
            <w:shd w:val="clear" w:color="auto" w:fill="auto"/>
          </w:tcPr>
          <w:p w14:paraId="6BEE069A" w14:textId="77777777" w:rsidR="00A819FA" w:rsidRPr="0002252A" w:rsidRDefault="00A819FA" w:rsidP="00B15024">
            <w:pPr>
              <w:pStyle w:val="Tabletext"/>
            </w:pPr>
            <w:r w:rsidRPr="0002252A">
              <w:t>Registrar of the AAT</w:t>
            </w:r>
          </w:p>
        </w:tc>
        <w:tc>
          <w:tcPr>
            <w:tcW w:w="2362" w:type="dxa"/>
            <w:shd w:val="clear" w:color="auto" w:fill="auto"/>
          </w:tcPr>
          <w:p w14:paraId="25803D94" w14:textId="77777777" w:rsidR="00A819FA" w:rsidRPr="0002252A" w:rsidRDefault="00A819FA" w:rsidP="00B15024">
            <w:pPr>
              <w:pStyle w:val="Tabletext"/>
            </w:pPr>
            <w:r w:rsidRPr="0002252A">
              <w:t>ART Principal Registrar</w:t>
            </w:r>
          </w:p>
        </w:tc>
      </w:tr>
      <w:tr w:rsidR="00A819FA" w:rsidRPr="0002252A" w14:paraId="2E64D7A1" w14:textId="77777777" w:rsidTr="009E1920">
        <w:tc>
          <w:tcPr>
            <w:tcW w:w="2362" w:type="dxa"/>
            <w:shd w:val="clear" w:color="auto" w:fill="auto"/>
          </w:tcPr>
          <w:p w14:paraId="49F70F1F" w14:textId="77777777" w:rsidR="00A819FA" w:rsidRPr="0002252A" w:rsidRDefault="00A819FA" w:rsidP="00B15024">
            <w:pPr>
              <w:pStyle w:val="Tabletext"/>
            </w:pPr>
            <w:r w:rsidRPr="0002252A">
              <w:t>137(1)(f)</w:t>
            </w:r>
          </w:p>
        </w:tc>
        <w:tc>
          <w:tcPr>
            <w:tcW w:w="2362" w:type="dxa"/>
            <w:shd w:val="clear" w:color="auto" w:fill="auto"/>
          </w:tcPr>
          <w:p w14:paraId="260BEDC2" w14:textId="77777777" w:rsidR="00A819FA" w:rsidRPr="0002252A" w:rsidRDefault="00A819FA" w:rsidP="00B15024">
            <w:pPr>
              <w:pStyle w:val="Tabletext"/>
            </w:pPr>
            <w:r w:rsidRPr="0002252A">
              <w:t>AAT</w:t>
            </w:r>
          </w:p>
        </w:tc>
        <w:tc>
          <w:tcPr>
            <w:tcW w:w="2362" w:type="dxa"/>
            <w:shd w:val="clear" w:color="auto" w:fill="auto"/>
          </w:tcPr>
          <w:p w14:paraId="32ACE89F" w14:textId="77777777" w:rsidR="00A819FA" w:rsidRPr="0002252A" w:rsidRDefault="00A819FA" w:rsidP="00B15024">
            <w:pPr>
              <w:pStyle w:val="Tabletext"/>
            </w:pPr>
            <w:r w:rsidRPr="0002252A">
              <w:t>ART</w:t>
            </w:r>
          </w:p>
        </w:tc>
      </w:tr>
      <w:tr w:rsidR="00A819FA" w:rsidRPr="0002252A" w14:paraId="348423B3" w14:textId="77777777" w:rsidTr="009E1920">
        <w:tc>
          <w:tcPr>
            <w:tcW w:w="2362" w:type="dxa"/>
            <w:shd w:val="clear" w:color="auto" w:fill="auto"/>
          </w:tcPr>
          <w:p w14:paraId="6DB11A58" w14:textId="77777777" w:rsidR="00A819FA" w:rsidRPr="0002252A" w:rsidRDefault="00A819FA" w:rsidP="00B15024">
            <w:pPr>
              <w:pStyle w:val="Tabletext"/>
            </w:pPr>
            <w:r w:rsidRPr="0002252A">
              <w:t>137(3)(f)</w:t>
            </w:r>
          </w:p>
        </w:tc>
        <w:tc>
          <w:tcPr>
            <w:tcW w:w="2362" w:type="dxa"/>
            <w:shd w:val="clear" w:color="auto" w:fill="auto"/>
          </w:tcPr>
          <w:p w14:paraId="3E4CA086" w14:textId="77777777" w:rsidR="00A819FA" w:rsidRPr="0002252A" w:rsidRDefault="00A819FA" w:rsidP="00B15024">
            <w:pPr>
              <w:pStyle w:val="Tabletext"/>
            </w:pPr>
            <w:r w:rsidRPr="0002252A">
              <w:t>AAT</w:t>
            </w:r>
          </w:p>
        </w:tc>
        <w:tc>
          <w:tcPr>
            <w:tcW w:w="2362" w:type="dxa"/>
            <w:shd w:val="clear" w:color="auto" w:fill="auto"/>
          </w:tcPr>
          <w:p w14:paraId="1CB70694" w14:textId="77777777" w:rsidR="00A819FA" w:rsidRPr="0002252A" w:rsidRDefault="00A819FA" w:rsidP="00B15024">
            <w:pPr>
              <w:pStyle w:val="Tabletext"/>
            </w:pPr>
            <w:r w:rsidRPr="0002252A">
              <w:t>ART</w:t>
            </w:r>
          </w:p>
        </w:tc>
      </w:tr>
      <w:tr w:rsidR="00A819FA" w:rsidRPr="0002252A" w14:paraId="0A8C5E0E" w14:textId="77777777" w:rsidTr="009E1920">
        <w:tc>
          <w:tcPr>
            <w:tcW w:w="2362" w:type="dxa"/>
            <w:shd w:val="clear" w:color="auto" w:fill="auto"/>
          </w:tcPr>
          <w:p w14:paraId="4C5A4BE4" w14:textId="77777777" w:rsidR="00A819FA" w:rsidRPr="0002252A" w:rsidRDefault="00A819FA" w:rsidP="00B15024">
            <w:pPr>
              <w:pStyle w:val="Tabletext"/>
            </w:pPr>
            <w:r w:rsidRPr="0002252A">
              <w:t>138(1)(a)</w:t>
            </w:r>
          </w:p>
        </w:tc>
        <w:tc>
          <w:tcPr>
            <w:tcW w:w="2362" w:type="dxa"/>
            <w:shd w:val="clear" w:color="auto" w:fill="auto"/>
          </w:tcPr>
          <w:p w14:paraId="3F1E36B4" w14:textId="77777777" w:rsidR="00A819FA" w:rsidRPr="0002252A" w:rsidRDefault="00A819FA" w:rsidP="00B15024">
            <w:pPr>
              <w:pStyle w:val="Tabletext"/>
            </w:pPr>
            <w:r w:rsidRPr="0002252A">
              <w:t>AAT</w:t>
            </w:r>
          </w:p>
        </w:tc>
        <w:tc>
          <w:tcPr>
            <w:tcW w:w="2362" w:type="dxa"/>
            <w:shd w:val="clear" w:color="auto" w:fill="auto"/>
          </w:tcPr>
          <w:p w14:paraId="05257F2C" w14:textId="77777777" w:rsidR="00A819FA" w:rsidRPr="0002252A" w:rsidRDefault="00A819FA" w:rsidP="00B15024">
            <w:pPr>
              <w:pStyle w:val="Tabletext"/>
            </w:pPr>
            <w:r w:rsidRPr="0002252A">
              <w:t>ART</w:t>
            </w:r>
          </w:p>
        </w:tc>
      </w:tr>
      <w:tr w:rsidR="00A819FA" w:rsidRPr="0002252A" w14:paraId="2B93B93A" w14:textId="77777777" w:rsidTr="009E1920">
        <w:tc>
          <w:tcPr>
            <w:tcW w:w="2362" w:type="dxa"/>
            <w:shd w:val="clear" w:color="auto" w:fill="auto"/>
          </w:tcPr>
          <w:p w14:paraId="4600F2DD" w14:textId="77777777" w:rsidR="00A819FA" w:rsidRPr="0002252A" w:rsidRDefault="00A819FA" w:rsidP="00B15024">
            <w:pPr>
              <w:pStyle w:val="Tabletext"/>
            </w:pPr>
            <w:r w:rsidRPr="0002252A">
              <w:t>138(3)</w:t>
            </w:r>
          </w:p>
        </w:tc>
        <w:tc>
          <w:tcPr>
            <w:tcW w:w="2362" w:type="dxa"/>
            <w:shd w:val="clear" w:color="auto" w:fill="auto"/>
          </w:tcPr>
          <w:p w14:paraId="2D71CF78" w14:textId="77777777" w:rsidR="00A819FA" w:rsidRPr="0002252A" w:rsidRDefault="00A819FA" w:rsidP="00B15024">
            <w:pPr>
              <w:pStyle w:val="Tabletext"/>
            </w:pPr>
            <w:r w:rsidRPr="0002252A">
              <w:t>AAT</w:t>
            </w:r>
          </w:p>
        </w:tc>
        <w:tc>
          <w:tcPr>
            <w:tcW w:w="2362" w:type="dxa"/>
            <w:shd w:val="clear" w:color="auto" w:fill="auto"/>
          </w:tcPr>
          <w:p w14:paraId="0230F781" w14:textId="77777777" w:rsidR="00A819FA" w:rsidRPr="0002252A" w:rsidRDefault="00A819FA" w:rsidP="00B15024">
            <w:pPr>
              <w:pStyle w:val="Tabletext"/>
            </w:pPr>
            <w:r w:rsidRPr="0002252A">
              <w:t>ART</w:t>
            </w:r>
          </w:p>
        </w:tc>
      </w:tr>
      <w:tr w:rsidR="00A819FA" w:rsidRPr="0002252A" w14:paraId="258E3359" w14:textId="77777777" w:rsidTr="009E1920">
        <w:tc>
          <w:tcPr>
            <w:tcW w:w="2362" w:type="dxa"/>
            <w:shd w:val="clear" w:color="auto" w:fill="auto"/>
          </w:tcPr>
          <w:p w14:paraId="5D35A3BD" w14:textId="77777777" w:rsidR="00A819FA" w:rsidRPr="0002252A" w:rsidRDefault="00A819FA" w:rsidP="00B15024">
            <w:pPr>
              <w:pStyle w:val="Tabletext"/>
            </w:pPr>
            <w:r w:rsidRPr="0002252A">
              <w:t>138E (heading)</w:t>
            </w:r>
          </w:p>
        </w:tc>
        <w:tc>
          <w:tcPr>
            <w:tcW w:w="2362" w:type="dxa"/>
            <w:shd w:val="clear" w:color="auto" w:fill="auto"/>
          </w:tcPr>
          <w:p w14:paraId="6DD766F2" w14:textId="77777777" w:rsidR="00A819FA" w:rsidRPr="0002252A" w:rsidRDefault="00A819FA" w:rsidP="00B15024">
            <w:pPr>
              <w:pStyle w:val="Tabletext"/>
            </w:pPr>
            <w:r w:rsidRPr="0002252A">
              <w:t>AAT Registrar</w:t>
            </w:r>
          </w:p>
        </w:tc>
        <w:tc>
          <w:tcPr>
            <w:tcW w:w="2362" w:type="dxa"/>
            <w:shd w:val="clear" w:color="auto" w:fill="auto"/>
          </w:tcPr>
          <w:p w14:paraId="7B953138" w14:textId="77777777" w:rsidR="00A819FA" w:rsidRPr="0002252A" w:rsidRDefault="00A819FA" w:rsidP="00B15024">
            <w:pPr>
              <w:pStyle w:val="Tabletext"/>
            </w:pPr>
            <w:r w:rsidRPr="0002252A">
              <w:t>ART Principal Registrar</w:t>
            </w:r>
          </w:p>
        </w:tc>
      </w:tr>
      <w:tr w:rsidR="00A819FA" w:rsidRPr="0002252A" w14:paraId="393A970E" w14:textId="77777777" w:rsidTr="009E1920">
        <w:tc>
          <w:tcPr>
            <w:tcW w:w="2362" w:type="dxa"/>
            <w:shd w:val="clear" w:color="auto" w:fill="auto"/>
          </w:tcPr>
          <w:p w14:paraId="5B549680" w14:textId="77777777" w:rsidR="00A819FA" w:rsidRPr="0002252A" w:rsidRDefault="00A819FA" w:rsidP="00B15024">
            <w:pPr>
              <w:pStyle w:val="Tabletext"/>
            </w:pPr>
            <w:r w:rsidRPr="0002252A">
              <w:t>138E(b)</w:t>
            </w:r>
          </w:p>
        </w:tc>
        <w:tc>
          <w:tcPr>
            <w:tcW w:w="2362" w:type="dxa"/>
            <w:shd w:val="clear" w:color="auto" w:fill="auto"/>
          </w:tcPr>
          <w:p w14:paraId="571E9D0B" w14:textId="77777777" w:rsidR="00A819FA" w:rsidRPr="0002252A" w:rsidRDefault="00A819FA" w:rsidP="00B15024">
            <w:pPr>
              <w:pStyle w:val="Tabletext"/>
            </w:pPr>
            <w:r w:rsidRPr="0002252A">
              <w:t>Administrative Appeals Tribunal</w:t>
            </w:r>
          </w:p>
        </w:tc>
        <w:tc>
          <w:tcPr>
            <w:tcW w:w="2362" w:type="dxa"/>
            <w:shd w:val="clear" w:color="auto" w:fill="auto"/>
          </w:tcPr>
          <w:p w14:paraId="4C7B8217" w14:textId="77777777" w:rsidR="00A819FA" w:rsidRPr="0002252A" w:rsidRDefault="00A819FA" w:rsidP="00B15024">
            <w:pPr>
              <w:pStyle w:val="Tabletext"/>
            </w:pPr>
            <w:r w:rsidRPr="0002252A">
              <w:t>ART</w:t>
            </w:r>
          </w:p>
        </w:tc>
      </w:tr>
      <w:tr w:rsidR="00A819FA" w:rsidRPr="0002252A" w14:paraId="47B7459E" w14:textId="77777777" w:rsidTr="009E1920">
        <w:tc>
          <w:tcPr>
            <w:tcW w:w="2362" w:type="dxa"/>
            <w:shd w:val="clear" w:color="auto" w:fill="auto"/>
          </w:tcPr>
          <w:p w14:paraId="17C1C0BE" w14:textId="77777777" w:rsidR="00A819FA" w:rsidRPr="0002252A" w:rsidRDefault="00A819FA" w:rsidP="00B15024">
            <w:pPr>
              <w:pStyle w:val="Tabletext"/>
            </w:pPr>
            <w:r w:rsidRPr="0002252A">
              <w:t>138E</w:t>
            </w:r>
          </w:p>
        </w:tc>
        <w:tc>
          <w:tcPr>
            <w:tcW w:w="2362" w:type="dxa"/>
            <w:shd w:val="clear" w:color="auto" w:fill="auto"/>
          </w:tcPr>
          <w:p w14:paraId="7F0BE587" w14:textId="77777777" w:rsidR="00A819FA" w:rsidRPr="0002252A" w:rsidRDefault="00A819FA" w:rsidP="00B15024">
            <w:pPr>
              <w:pStyle w:val="Tabletext"/>
            </w:pPr>
            <w:r w:rsidRPr="0002252A">
              <w:t>Registrar of the Administrative Appeals Tribunal</w:t>
            </w:r>
          </w:p>
        </w:tc>
        <w:tc>
          <w:tcPr>
            <w:tcW w:w="2362" w:type="dxa"/>
            <w:shd w:val="clear" w:color="auto" w:fill="auto"/>
          </w:tcPr>
          <w:p w14:paraId="06716834" w14:textId="77777777" w:rsidR="00A819FA" w:rsidRPr="0002252A" w:rsidRDefault="00A819FA" w:rsidP="00B15024">
            <w:pPr>
              <w:pStyle w:val="Tabletext"/>
            </w:pPr>
            <w:r w:rsidRPr="0002252A">
              <w:t>ART Principal Registrar</w:t>
            </w:r>
          </w:p>
        </w:tc>
      </w:tr>
      <w:tr w:rsidR="00A819FA" w:rsidRPr="0002252A" w14:paraId="72BC29E6" w14:textId="77777777" w:rsidTr="009E1920">
        <w:tc>
          <w:tcPr>
            <w:tcW w:w="2362" w:type="dxa"/>
            <w:shd w:val="clear" w:color="auto" w:fill="auto"/>
          </w:tcPr>
          <w:p w14:paraId="5CF6971D" w14:textId="77777777" w:rsidR="00A819FA" w:rsidRPr="0002252A" w:rsidRDefault="00A819FA" w:rsidP="00B15024">
            <w:pPr>
              <w:pStyle w:val="Tabletext"/>
            </w:pPr>
            <w:r w:rsidRPr="0002252A">
              <w:t>138H (heading)</w:t>
            </w:r>
          </w:p>
        </w:tc>
        <w:tc>
          <w:tcPr>
            <w:tcW w:w="2362" w:type="dxa"/>
            <w:shd w:val="clear" w:color="auto" w:fill="auto"/>
          </w:tcPr>
          <w:p w14:paraId="7B100FC5" w14:textId="77777777" w:rsidR="00A819FA" w:rsidRPr="0002252A" w:rsidRDefault="00A819FA" w:rsidP="00B15024">
            <w:pPr>
              <w:pStyle w:val="Tabletext"/>
            </w:pPr>
            <w:r w:rsidRPr="0002252A">
              <w:t>AAT</w:t>
            </w:r>
          </w:p>
        </w:tc>
        <w:tc>
          <w:tcPr>
            <w:tcW w:w="2362" w:type="dxa"/>
            <w:shd w:val="clear" w:color="auto" w:fill="auto"/>
          </w:tcPr>
          <w:p w14:paraId="3239E969" w14:textId="77777777" w:rsidR="00A819FA" w:rsidRPr="0002252A" w:rsidRDefault="00A819FA" w:rsidP="00B15024">
            <w:pPr>
              <w:pStyle w:val="Tabletext"/>
            </w:pPr>
            <w:r w:rsidRPr="0002252A">
              <w:t>ART</w:t>
            </w:r>
          </w:p>
        </w:tc>
      </w:tr>
      <w:tr w:rsidR="00A819FA" w:rsidRPr="0002252A" w14:paraId="7A88DE14" w14:textId="77777777" w:rsidTr="009E1920">
        <w:tc>
          <w:tcPr>
            <w:tcW w:w="2362" w:type="dxa"/>
            <w:shd w:val="clear" w:color="auto" w:fill="auto"/>
          </w:tcPr>
          <w:p w14:paraId="37A044B5" w14:textId="77777777" w:rsidR="00A819FA" w:rsidRPr="0002252A" w:rsidRDefault="00A819FA" w:rsidP="00B15024">
            <w:pPr>
              <w:pStyle w:val="Tabletext"/>
            </w:pPr>
            <w:r w:rsidRPr="0002252A">
              <w:t>138H</w:t>
            </w:r>
          </w:p>
        </w:tc>
        <w:tc>
          <w:tcPr>
            <w:tcW w:w="2362" w:type="dxa"/>
            <w:shd w:val="clear" w:color="auto" w:fill="auto"/>
          </w:tcPr>
          <w:p w14:paraId="1A7899D1" w14:textId="77777777" w:rsidR="00A819FA" w:rsidRPr="0002252A" w:rsidRDefault="00A819FA" w:rsidP="00B15024">
            <w:pPr>
              <w:pStyle w:val="Tabletext"/>
            </w:pPr>
            <w:r w:rsidRPr="0002252A">
              <w:t>Administrative Appeals Tribunal</w:t>
            </w:r>
          </w:p>
        </w:tc>
        <w:tc>
          <w:tcPr>
            <w:tcW w:w="2362" w:type="dxa"/>
            <w:shd w:val="clear" w:color="auto" w:fill="auto"/>
          </w:tcPr>
          <w:p w14:paraId="1FB19409" w14:textId="77777777" w:rsidR="00A819FA" w:rsidRPr="0002252A" w:rsidRDefault="00A819FA" w:rsidP="00B15024">
            <w:pPr>
              <w:pStyle w:val="Tabletext"/>
            </w:pPr>
            <w:r w:rsidRPr="0002252A">
              <w:t>ART</w:t>
            </w:r>
          </w:p>
        </w:tc>
      </w:tr>
      <w:tr w:rsidR="00A819FA" w:rsidRPr="0002252A" w14:paraId="313C332F" w14:textId="77777777" w:rsidTr="009E1920">
        <w:tc>
          <w:tcPr>
            <w:tcW w:w="2362" w:type="dxa"/>
            <w:shd w:val="clear" w:color="auto" w:fill="auto"/>
          </w:tcPr>
          <w:p w14:paraId="6FBCAA09" w14:textId="77777777" w:rsidR="00A819FA" w:rsidRPr="0002252A" w:rsidRDefault="00A819FA" w:rsidP="00B15024">
            <w:pPr>
              <w:pStyle w:val="Tabletext"/>
            </w:pPr>
            <w:r w:rsidRPr="0002252A">
              <w:t>138J (heading)</w:t>
            </w:r>
          </w:p>
        </w:tc>
        <w:tc>
          <w:tcPr>
            <w:tcW w:w="2362" w:type="dxa"/>
            <w:shd w:val="clear" w:color="auto" w:fill="auto"/>
          </w:tcPr>
          <w:p w14:paraId="33D41661" w14:textId="77777777" w:rsidR="00A819FA" w:rsidRPr="0002252A" w:rsidRDefault="00A819FA" w:rsidP="00B15024">
            <w:pPr>
              <w:pStyle w:val="Tabletext"/>
            </w:pPr>
            <w:r w:rsidRPr="0002252A">
              <w:t>AAT</w:t>
            </w:r>
          </w:p>
        </w:tc>
        <w:tc>
          <w:tcPr>
            <w:tcW w:w="2362" w:type="dxa"/>
            <w:shd w:val="clear" w:color="auto" w:fill="auto"/>
          </w:tcPr>
          <w:p w14:paraId="6A6B4B7F" w14:textId="77777777" w:rsidR="00A819FA" w:rsidRPr="0002252A" w:rsidRDefault="00A819FA" w:rsidP="00B15024">
            <w:pPr>
              <w:pStyle w:val="Tabletext"/>
            </w:pPr>
            <w:r w:rsidRPr="0002252A">
              <w:t>ART</w:t>
            </w:r>
          </w:p>
        </w:tc>
      </w:tr>
      <w:tr w:rsidR="00A819FA" w:rsidRPr="0002252A" w14:paraId="5A9C3F77" w14:textId="77777777" w:rsidTr="009E1920">
        <w:tc>
          <w:tcPr>
            <w:tcW w:w="2362" w:type="dxa"/>
            <w:shd w:val="clear" w:color="auto" w:fill="auto"/>
          </w:tcPr>
          <w:p w14:paraId="6D846910" w14:textId="77777777" w:rsidR="00A819FA" w:rsidRPr="0002252A" w:rsidRDefault="00A819FA" w:rsidP="00B15024">
            <w:pPr>
              <w:pStyle w:val="Tabletext"/>
            </w:pPr>
            <w:r w:rsidRPr="0002252A">
              <w:t>138J(1)</w:t>
            </w:r>
          </w:p>
        </w:tc>
        <w:tc>
          <w:tcPr>
            <w:tcW w:w="2362" w:type="dxa"/>
            <w:shd w:val="clear" w:color="auto" w:fill="auto"/>
          </w:tcPr>
          <w:p w14:paraId="0BBF8699" w14:textId="77777777" w:rsidR="00A819FA" w:rsidRPr="0002252A" w:rsidRDefault="00A819FA" w:rsidP="00B15024">
            <w:pPr>
              <w:pStyle w:val="Tabletext"/>
            </w:pPr>
            <w:r w:rsidRPr="0002252A">
              <w:t>Administrative Appeals Tribunal</w:t>
            </w:r>
          </w:p>
        </w:tc>
        <w:tc>
          <w:tcPr>
            <w:tcW w:w="2362" w:type="dxa"/>
            <w:shd w:val="clear" w:color="auto" w:fill="auto"/>
          </w:tcPr>
          <w:p w14:paraId="4D9B51C1" w14:textId="77777777" w:rsidR="00A819FA" w:rsidRPr="0002252A" w:rsidRDefault="00A819FA" w:rsidP="00B15024">
            <w:pPr>
              <w:pStyle w:val="Tabletext"/>
            </w:pPr>
            <w:r w:rsidRPr="0002252A">
              <w:t>ART</w:t>
            </w:r>
          </w:p>
        </w:tc>
      </w:tr>
      <w:tr w:rsidR="00A819FA" w:rsidRPr="0002252A" w14:paraId="7DC69285" w14:textId="77777777" w:rsidTr="009E1920">
        <w:tc>
          <w:tcPr>
            <w:tcW w:w="2362" w:type="dxa"/>
            <w:shd w:val="clear" w:color="auto" w:fill="auto"/>
          </w:tcPr>
          <w:p w14:paraId="373B96B7" w14:textId="77777777" w:rsidR="00A819FA" w:rsidRPr="0002252A" w:rsidRDefault="00A819FA" w:rsidP="00B15024">
            <w:pPr>
              <w:pStyle w:val="Tabletext"/>
            </w:pPr>
            <w:r w:rsidRPr="0002252A">
              <w:t>138J(2)</w:t>
            </w:r>
          </w:p>
        </w:tc>
        <w:tc>
          <w:tcPr>
            <w:tcW w:w="2362" w:type="dxa"/>
            <w:shd w:val="clear" w:color="auto" w:fill="auto"/>
          </w:tcPr>
          <w:p w14:paraId="0411C632" w14:textId="77777777" w:rsidR="00A819FA" w:rsidRPr="0002252A" w:rsidRDefault="00A819FA" w:rsidP="00B15024">
            <w:pPr>
              <w:pStyle w:val="Tabletext"/>
            </w:pPr>
            <w:r w:rsidRPr="0002252A">
              <w:t>Administrative Appeals Tribunal</w:t>
            </w:r>
          </w:p>
        </w:tc>
        <w:tc>
          <w:tcPr>
            <w:tcW w:w="2362" w:type="dxa"/>
            <w:shd w:val="clear" w:color="auto" w:fill="auto"/>
          </w:tcPr>
          <w:p w14:paraId="38ED2C3A" w14:textId="77777777" w:rsidR="00A819FA" w:rsidRPr="0002252A" w:rsidRDefault="00A819FA" w:rsidP="00B15024">
            <w:pPr>
              <w:pStyle w:val="Tabletext"/>
            </w:pPr>
            <w:r w:rsidRPr="0002252A">
              <w:t>ART</w:t>
            </w:r>
          </w:p>
        </w:tc>
      </w:tr>
      <w:tr w:rsidR="00A819FA" w:rsidRPr="0002252A" w14:paraId="4AF90201" w14:textId="77777777" w:rsidTr="009E1920">
        <w:tc>
          <w:tcPr>
            <w:tcW w:w="2362" w:type="dxa"/>
            <w:shd w:val="clear" w:color="auto" w:fill="auto"/>
          </w:tcPr>
          <w:p w14:paraId="45EFF645" w14:textId="77777777" w:rsidR="00A819FA" w:rsidRPr="0002252A" w:rsidRDefault="00A819FA" w:rsidP="00B15024">
            <w:pPr>
              <w:pStyle w:val="Tabletext"/>
            </w:pPr>
            <w:r w:rsidRPr="0002252A">
              <w:t>Part 4A (heading)</w:t>
            </w:r>
          </w:p>
        </w:tc>
        <w:tc>
          <w:tcPr>
            <w:tcW w:w="2362" w:type="dxa"/>
            <w:shd w:val="clear" w:color="auto" w:fill="auto"/>
          </w:tcPr>
          <w:p w14:paraId="21C79BF2" w14:textId="77777777" w:rsidR="00A819FA" w:rsidRPr="0002252A" w:rsidRDefault="00A819FA" w:rsidP="00B15024">
            <w:pPr>
              <w:pStyle w:val="Tabletext"/>
            </w:pPr>
            <w:r w:rsidRPr="0002252A">
              <w:t>AAT</w:t>
            </w:r>
          </w:p>
        </w:tc>
        <w:tc>
          <w:tcPr>
            <w:tcW w:w="2362" w:type="dxa"/>
            <w:shd w:val="clear" w:color="auto" w:fill="auto"/>
          </w:tcPr>
          <w:p w14:paraId="01B65574" w14:textId="77777777" w:rsidR="00A819FA" w:rsidRPr="0002252A" w:rsidRDefault="00A819FA" w:rsidP="00B15024">
            <w:pPr>
              <w:pStyle w:val="Tabletext"/>
            </w:pPr>
            <w:r w:rsidRPr="0002252A">
              <w:t>ART</w:t>
            </w:r>
          </w:p>
        </w:tc>
      </w:tr>
      <w:tr w:rsidR="00A819FA" w:rsidRPr="0002252A" w14:paraId="21801437" w14:textId="77777777" w:rsidTr="009E1920">
        <w:tc>
          <w:tcPr>
            <w:tcW w:w="2362" w:type="dxa"/>
            <w:shd w:val="clear" w:color="auto" w:fill="auto"/>
          </w:tcPr>
          <w:p w14:paraId="4DCEC96A" w14:textId="77777777" w:rsidR="00A819FA" w:rsidRPr="0002252A" w:rsidRDefault="00A819FA" w:rsidP="00B15024">
            <w:pPr>
              <w:pStyle w:val="Tabletext"/>
            </w:pPr>
            <w:r w:rsidRPr="0002252A">
              <w:t>Division 2 of Part 4A (heading)</w:t>
            </w:r>
          </w:p>
        </w:tc>
        <w:tc>
          <w:tcPr>
            <w:tcW w:w="2362" w:type="dxa"/>
            <w:shd w:val="clear" w:color="auto" w:fill="auto"/>
          </w:tcPr>
          <w:p w14:paraId="1111CB51" w14:textId="77777777" w:rsidR="00A819FA" w:rsidRPr="0002252A" w:rsidRDefault="00A819FA" w:rsidP="00B15024">
            <w:pPr>
              <w:pStyle w:val="Tabletext"/>
            </w:pPr>
            <w:r w:rsidRPr="0002252A">
              <w:t>AAT first review</w:t>
            </w:r>
          </w:p>
        </w:tc>
        <w:tc>
          <w:tcPr>
            <w:tcW w:w="2362" w:type="dxa"/>
            <w:shd w:val="clear" w:color="auto" w:fill="auto"/>
          </w:tcPr>
          <w:p w14:paraId="72B193CD" w14:textId="77777777" w:rsidR="00A819FA" w:rsidRPr="0002252A" w:rsidRDefault="00A819FA" w:rsidP="00B15024">
            <w:pPr>
              <w:pStyle w:val="Tabletext"/>
            </w:pPr>
            <w:r w:rsidRPr="0002252A">
              <w:t>ART review</w:t>
            </w:r>
          </w:p>
        </w:tc>
      </w:tr>
      <w:tr w:rsidR="00A819FA" w:rsidRPr="0002252A" w14:paraId="1B44AEE3" w14:textId="77777777" w:rsidTr="009E1920">
        <w:tc>
          <w:tcPr>
            <w:tcW w:w="2362" w:type="dxa"/>
            <w:shd w:val="clear" w:color="auto" w:fill="auto"/>
          </w:tcPr>
          <w:p w14:paraId="49943575" w14:textId="77777777" w:rsidR="00A819FA" w:rsidRPr="0002252A" w:rsidRDefault="00A819FA" w:rsidP="00B15024">
            <w:pPr>
              <w:pStyle w:val="Tabletext"/>
            </w:pPr>
            <w:r w:rsidRPr="0002252A">
              <w:t>140(1)</w:t>
            </w:r>
          </w:p>
        </w:tc>
        <w:tc>
          <w:tcPr>
            <w:tcW w:w="2362" w:type="dxa"/>
            <w:shd w:val="clear" w:color="auto" w:fill="auto"/>
          </w:tcPr>
          <w:p w14:paraId="55D39B2D" w14:textId="77777777" w:rsidR="00A819FA" w:rsidRPr="0002252A" w:rsidRDefault="00A819FA" w:rsidP="00B15024">
            <w:pPr>
              <w:pStyle w:val="Tabletext"/>
            </w:pPr>
            <w:r w:rsidRPr="0002252A">
              <w:t>the AAT</w:t>
            </w:r>
          </w:p>
        </w:tc>
        <w:tc>
          <w:tcPr>
            <w:tcW w:w="2362" w:type="dxa"/>
            <w:shd w:val="clear" w:color="auto" w:fill="auto"/>
          </w:tcPr>
          <w:p w14:paraId="31F4E6BD" w14:textId="77777777" w:rsidR="00A819FA" w:rsidRPr="0002252A" w:rsidRDefault="00A819FA" w:rsidP="00B15024">
            <w:pPr>
              <w:pStyle w:val="Tabletext"/>
            </w:pPr>
            <w:r w:rsidRPr="0002252A">
              <w:t>the ART</w:t>
            </w:r>
          </w:p>
        </w:tc>
      </w:tr>
      <w:tr w:rsidR="00A819FA" w:rsidRPr="0002252A" w14:paraId="1717AB02" w14:textId="77777777" w:rsidTr="009E1920">
        <w:tc>
          <w:tcPr>
            <w:tcW w:w="2362" w:type="dxa"/>
            <w:shd w:val="clear" w:color="auto" w:fill="auto"/>
          </w:tcPr>
          <w:p w14:paraId="34F60638" w14:textId="77777777" w:rsidR="00A819FA" w:rsidRPr="0002252A" w:rsidRDefault="00A819FA" w:rsidP="00B15024">
            <w:pPr>
              <w:pStyle w:val="Tabletext"/>
            </w:pPr>
            <w:r w:rsidRPr="0002252A">
              <w:t>140(1) (note)</w:t>
            </w:r>
          </w:p>
        </w:tc>
        <w:tc>
          <w:tcPr>
            <w:tcW w:w="2362" w:type="dxa"/>
            <w:shd w:val="clear" w:color="auto" w:fill="auto"/>
          </w:tcPr>
          <w:p w14:paraId="5D595E52" w14:textId="77777777" w:rsidR="00A819FA" w:rsidRPr="0002252A" w:rsidRDefault="00A819FA" w:rsidP="00B15024">
            <w:pPr>
              <w:pStyle w:val="Tabletext"/>
            </w:pPr>
            <w:r w:rsidRPr="0002252A">
              <w:t>AAT first review</w:t>
            </w:r>
          </w:p>
        </w:tc>
        <w:tc>
          <w:tcPr>
            <w:tcW w:w="2362" w:type="dxa"/>
            <w:shd w:val="clear" w:color="auto" w:fill="auto"/>
          </w:tcPr>
          <w:p w14:paraId="488450AC" w14:textId="77777777" w:rsidR="00A819FA" w:rsidRPr="0002252A" w:rsidRDefault="00A819FA" w:rsidP="00B15024">
            <w:pPr>
              <w:pStyle w:val="Tabletext"/>
            </w:pPr>
            <w:r w:rsidRPr="0002252A">
              <w:t>ART review</w:t>
            </w:r>
          </w:p>
        </w:tc>
      </w:tr>
      <w:tr w:rsidR="00A819FA" w:rsidRPr="0002252A" w14:paraId="27E10342" w14:textId="77777777" w:rsidTr="009E1920">
        <w:tc>
          <w:tcPr>
            <w:tcW w:w="2362" w:type="dxa"/>
            <w:shd w:val="clear" w:color="auto" w:fill="auto"/>
          </w:tcPr>
          <w:p w14:paraId="02081B03" w14:textId="77777777" w:rsidR="00A819FA" w:rsidRPr="0002252A" w:rsidRDefault="00A819FA" w:rsidP="00B15024">
            <w:pPr>
              <w:pStyle w:val="Tabletext"/>
            </w:pPr>
            <w:r w:rsidRPr="0002252A">
              <w:t>Subdivision B of Division 2 of Part 4A (heading)</w:t>
            </w:r>
          </w:p>
        </w:tc>
        <w:tc>
          <w:tcPr>
            <w:tcW w:w="2362" w:type="dxa"/>
            <w:shd w:val="clear" w:color="auto" w:fill="auto"/>
          </w:tcPr>
          <w:p w14:paraId="0C00E6CF" w14:textId="77777777" w:rsidR="00A819FA" w:rsidRPr="0002252A" w:rsidRDefault="00A819FA" w:rsidP="00B15024">
            <w:pPr>
              <w:pStyle w:val="Tabletext"/>
            </w:pPr>
            <w:r w:rsidRPr="0002252A">
              <w:t>AAT first review</w:t>
            </w:r>
          </w:p>
        </w:tc>
        <w:tc>
          <w:tcPr>
            <w:tcW w:w="2362" w:type="dxa"/>
            <w:shd w:val="clear" w:color="auto" w:fill="auto"/>
          </w:tcPr>
          <w:p w14:paraId="19A346D4" w14:textId="77777777" w:rsidR="00A819FA" w:rsidRPr="0002252A" w:rsidRDefault="00A819FA" w:rsidP="00B15024">
            <w:pPr>
              <w:pStyle w:val="Tabletext"/>
            </w:pPr>
            <w:r w:rsidRPr="0002252A">
              <w:t>ART review</w:t>
            </w:r>
          </w:p>
        </w:tc>
      </w:tr>
      <w:tr w:rsidR="00A819FA" w:rsidRPr="0002252A" w14:paraId="6B471A5F" w14:textId="77777777" w:rsidTr="009E1920">
        <w:tc>
          <w:tcPr>
            <w:tcW w:w="2362" w:type="dxa"/>
            <w:shd w:val="clear" w:color="auto" w:fill="auto"/>
          </w:tcPr>
          <w:p w14:paraId="7E46B3CE" w14:textId="77777777" w:rsidR="00A819FA" w:rsidRPr="0002252A" w:rsidRDefault="00A819FA" w:rsidP="00B15024">
            <w:pPr>
              <w:pStyle w:val="Tabletext"/>
            </w:pPr>
            <w:r w:rsidRPr="0002252A">
              <w:t>142A</w:t>
            </w:r>
          </w:p>
        </w:tc>
        <w:tc>
          <w:tcPr>
            <w:tcW w:w="2362" w:type="dxa"/>
            <w:shd w:val="clear" w:color="auto" w:fill="auto"/>
          </w:tcPr>
          <w:p w14:paraId="796CF090" w14:textId="77777777" w:rsidR="00A819FA" w:rsidRPr="0002252A" w:rsidRDefault="00A819FA" w:rsidP="00B15024">
            <w:pPr>
              <w:pStyle w:val="Tabletext"/>
            </w:pPr>
            <w:r w:rsidRPr="0002252A">
              <w:t>AAT first review of a decision, a reference in the AAT Act to the person who made</w:t>
            </w:r>
          </w:p>
        </w:tc>
        <w:tc>
          <w:tcPr>
            <w:tcW w:w="2362" w:type="dxa"/>
            <w:shd w:val="clear" w:color="auto" w:fill="auto"/>
          </w:tcPr>
          <w:p w14:paraId="6355BD2C" w14:textId="50F5D06F" w:rsidR="00A819FA" w:rsidRPr="0002252A" w:rsidRDefault="00A819FA" w:rsidP="00B15024">
            <w:pPr>
              <w:pStyle w:val="Tabletext"/>
            </w:pPr>
            <w:r w:rsidRPr="0002252A">
              <w:t>ART review of a decision, a reference in the ART Act to the decision</w:t>
            </w:r>
            <w:r w:rsidR="00B15024">
              <w:noBreakHyphen/>
            </w:r>
            <w:r w:rsidRPr="0002252A">
              <w:t>maker for</w:t>
            </w:r>
          </w:p>
        </w:tc>
      </w:tr>
      <w:tr w:rsidR="00A819FA" w:rsidRPr="0002252A" w14:paraId="35470DBF" w14:textId="77777777" w:rsidTr="009E1920">
        <w:tc>
          <w:tcPr>
            <w:tcW w:w="2362" w:type="dxa"/>
            <w:shd w:val="clear" w:color="auto" w:fill="auto"/>
          </w:tcPr>
          <w:p w14:paraId="21CBA31A" w14:textId="77777777" w:rsidR="00A819FA" w:rsidRPr="0002252A" w:rsidRDefault="00A819FA" w:rsidP="00B15024">
            <w:pPr>
              <w:pStyle w:val="Tabletext"/>
            </w:pPr>
            <w:r w:rsidRPr="0002252A">
              <w:t>143</w:t>
            </w:r>
          </w:p>
        </w:tc>
        <w:tc>
          <w:tcPr>
            <w:tcW w:w="2362" w:type="dxa"/>
            <w:shd w:val="clear" w:color="auto" w:fill="auto"/>
          </w:tcPr>
          <w:p w14:paraId="1C3CE833" w14:textId="77777777" w:rsidR="00A819FA" w:rsidRPr="0002252A" w:rsidRDefault="00A819FA" w:rsidP="00B15024">
            <w:pPr>
              <w:pStyle w:val="Tabletext"/>
            </w:pPr>
            <w:r w:rsidRPr="0002252A">
              <w:t>The AAT</w:t>
            </w:r>
          </w:p>
        </w:tc>
        <w:tc>
          <w:tcPr>
            <w:tcW w:w="2362" w:type="dxa"/>
            <w:shd w:val="clear" w:color="auto" w:fill="auto"/>
          </w:tcPr>
          <w:p w14:paraId="67A4B881" w14:textId="77777777" w:rsidR="00A819FA" w:rsidRPr="0002252A" w:rsidRDefault="00A819FA" w:rsidP="00B15024">
            <w:pPr>
              <w:pStyle w:val="Tabletext"/>
            </w:pPr>
            <w:r w:rsidRPr="0002252A">
              <w:t>The ART</w:t>
            </w:r>
          </w:p>
        </w:tc>
      </w:tr>
      <w:tr w:rsidR="00A819FA" w:rsidRPr="0002252A" w14:paraId="32925F57" w14:textId="77777777" w:rsidTr="009E1920">
        <w:tc>
          <w:tcPr>
            <w:tcW w:w="2362" w:type="dxa"/>
            <w:shd w:val="clear" w:color="auto" w:fill="auto"/>
          </w:tcPr>
          <w:p w14:paraId="01E72CE9" w14:textId="77777777" w:rsidR="00A819FA" w:rsidRPr="0002252A" w:rsidRDefault="00A819FA" w:rsidP="00B15024">
            <w:pPr>
              <w:pStyle w:val="Tabletext"/>
            </w:pPr>
            <w:r w:rsidRPr="0002252A">
              <w:t>143</w:t>
            </w:r>
          </w:p>
        </w:tc>
        <w:tc>
          <w:tcPr>
            <w:tcW w:w="2362" w:type="dxa"/>
            <w:shd w:val="clear" w:color="auto" w:fill="auto"/>
          </w:tcPr>
          <w:p w14:paraId="1CB295ED" w14:textId="77777777" w:rsidR="00A819FA" w:rsidRPr="0002252A" w:rsidRDefault="00A819FA" w:rsidP="00B15024">
            <w:pPr>
              <w:pStyle w:val="Tabletext"/>
            </w:pPr>
            <w:r w:rsidRPr="0002252A">
              <w:t>AAT first review</w:t>
            </w:r>
          </w:p>
        </w:tc>
        <w:tc>
          <w:tcPr>
            <w:tcW w:w="2362" w:type="dxa"/>
            <w:shd w:val="clear" w:color="auto" w:fill="auto"/>
          </w:tcPr>
          <w:p w14:paraId="0A2E702F" w14:textId="77777777" w:rsidR="00A819FA" w:rsidRPr="0002252A" w:rsidRDefault="00A819FA" w:rsidP="00B15024">
            <w:pPr>
              <w:pStyle w:val="Tabletext"/>
            </w:pPr>
            <w:r w:rsidRPr="0002252A">
              <w:t>ART review</w:t>
            </w:r>
          </w:p>
        </w:tc>
      </w:tr>
      <w:tr w:rsidR="00A819FA" w:rsidRPr="0002252A" w14:paraId="62F082FA" w14:textId="77777777" w:rsidTr="009E1920">
        <w:tc>
          <w:tcPr>
            <w:tcW w:w="2362" w:type="dxa"/>
            <w:shd w:val="clear" w:color="auto" w:fill="auto"/>
          </w:tcPr>
          <w:p w14:paraId="34606326" w14:textId="77777777" w:rsidR="00A819FA" w:rsidRPr="0002252A" w:rsidRDefault="00A819FA" w:rsidP="00B15024">
            <w:pPr>
              <w:pStyle w:val="Tabletext"/>
            </w:pPr>
            <w:r w:rsidRPr="0002252A">
              <w:t>144</w:t>
            </w:r>
          </w:p>
        </w:tc>
        <w:tc>
          <w:tcPr>
            <w:tcW w:w="2362" w:type="dxa"/>
            <w:shd w:val="clear" w:color="auto" w:fill="auto"/>
          </w:tcPr>
          <w:p w14:paraId="70C87AC6" w14:textId="77777777" w:rsidR="00A819FA" w:rsidRPr="0002252A" w:rsidRDefault="00A819FA" w:rsidP="00B15024">
            <w:pPr>
              <w:pStyle w:val="Tabletext"/>
            </w:pPr>
            <w:r w:rsidRPr="0002252A">
              <w:t>AAT</w:t>
            </w:r>
          </w:p>
        </w:tc>
        <w:tc>
          <w:tcPr>
            <w:tcW w:w="2362" w:type="dxa"/>
            <w:shd w:val="clear" w:color="auto" w:fill="auto"/>
          </w:tcPr>
          <w:p w14:paraId="561AF331" w14:textId="77777777" w:rsidR="00A819FA" w:rsidRPr="0002252A" w:rsidRDefault="00A819FA" w:rsidP="00B15024">
            <w:pPr>
              <w:pStyle w:val="Tabletext"/>
            </w:pPr>
            <w:r w:rsidRPr="0002252A">
              <w:t>ART</w:t>
            </w:r>
          </w:p>
        </w:tc>
      </w:tr>
      <w:tr w:rsidR="00A819FA" w:rsidRPr="0002252A" w14:paraId="0064E184" w14:textId="77777777" w:rsidTr="009E1920">
        <w:tc>
          <w:tcPr>
            <w:tcW w:w="2362" w:type="dxa"/>
            <w:shd w:val="clear" w:color="auto" w:fill="auto"/>
          </w:tcPr>
          <w:p w14:paraId="3FDDAB67" w14:textId="77777777" w:rsidR="00A819FA" w:rsidRPr="0002252A" w:rsidRDefault="00A819FA" w:rsidP="00B15024">
            <w:pPr>
              <w:pStyle w:val="Tabletext"/>
            </w:pPr>
            <w:r w:rsidRPr="0002252A">
              <w:t>145(1)(c)</w:t>
            </w:r>
          </w:p>
        </w:tc>
        <w:tc>
          <w:tcPr>
            <w:tcW w:w="2362" w:type="dxa"/>
            <w:shd w:val="clear" w:color="auto" w:fill="auto"/>
          </w:tcPr>
          <w:p w14:paraId="36056E8D" w14:textId="77777777" w:rsidR="00A819FA" w:rsidRPr="0002252A" w:rsidRDefault="00A819FA" w:rsidP="00B15024">
            <w:pPr>
              <w:pStyle w:val="Tabletext"/>
            </w:pPr>
            <w:r w:rsidRPr="0002252A">
              <w:t>AAT first review</w:t>
            </w:r>
          </w:p>
        </w:tc>
        <w:tc>
          <w:tcPr>
            <w:tcW w:w="2362" w:type="dxa"/>
            <w:shd w:val="clear" w:color="auto" w:fill="auto"/>
          </w:tcPr>
          <w:p w14:paraId="096EF2CA" w14:textId="77777777" w:rsidR="00A819FA" w:rsidRPr="0002252A" w:rsidRDefault="00A819FA" w:rsidP="00B15024">
            <w:pPr>
              <w:pStyle w:val="Tabletext"/>
            </w:pPr>
            <w:r w:rsidRPr="0002252A">
              <w:t>ART review</w:t>
            </w:r>
          </w:p>
        </w:tc>
      </w:tr>
      <w:tr w:rsidR="00A819FA" w:rsidRPr="0002252A" w14:paraId="7E50CAFB" w14:textId="77777777" w:rsidTr="009E1920">
        <w:tc>
          <w:tcPr>
            <w:tcW w:w="2362" w:type="dxa"/>
            <w:shd w:val="clear" w:color="auto" w:fill="auto"/>
          </w:tcPr>
          <w:p w14:paraId="392C25EC" w14:textId="77777777" w:rsidR="00A819FA" w:rsidRPr="0002252A" w:rsidRDefault="00A819FA" w:rsidP="00B15024">
            <w:pPr>
              <w:pStyle w:val="Tabletext"/>
            </w:pPr>
            <w:r w:rsidRPr="0002252A">
              <w:t>145(4)(b)(i)</w:t>
            </w:r>
          </w:p>
        </w:tc>
        <w:tc>
          <w:tcPr>
            <w:tcW w:w="2362" w:type="dxa"/>
            <w:shd w:val="clear" w:color="auto" w:fill="auto"/>
          </w:tcPr>
          <w:p w14:paraId="6DB7A593" w14:textId="77777777" w:rsidR="00A819FA" w:rsidRPr="0002252A" w:rsidRDefault="00A819FA" w:rsidP="00B15024">
            <w:pPr>
              <w:pStyle w:val="Tabletext"/>
            </w:pPr>
            <w:r w:rsidRPr="0002252A">
              <w:t>AAT first review</w:t>
            </w:r>
          </w:p>
        </w:tc>
        <w:tc>
          <w:tcPr>
            <w:tcW w:w="2362" w:type="dxa"/>
            <w:shd w:val="clear" w:color="auto" w:fill="auto"/>
          </w:tcPr>
          <w:p w14:paraId="3957F4A2" w14:textId="77777777" w:rsidR="00A819FA" w:rsidRPr="0002252A" w:rsidRDefault="00A819FA" w:rsidP="00B15024">
            <w:pPr>
              <w:pStyle w:val="Tabletext"/>
            </w:pPr>
            <w:r w:rsidRPr="0002252A">
              <w:t>ART review</w:t>
            </w:r>
          </w:p>
        </w:tc>
      </w:tr>
      <w:tr w:rsidR="00A819FA" w:rsidRPr="0002252A" w14:paraId="4F5E78D9" w14:textId="77777777" w:rsidTr="009E1920">
        <w:tc>
          <w:tcPr>
            <w:tcW w:w="2362" w:type="dxa"/>
            <w:shd w:val="clear" w:color="auto" w:fill="auto"/>
          </w:tcPr>
          <w:p w14:paraId="7C88011B" w14:textId="77777777" w:rsidR="00A819FA" w:rsidRPr="0002252A" w:rsidRDefault="00A819FA" w:rsidP="00B15024">
            <w:pPr>
              <w:pStyle w:val="Tabletext"/>
            </w:pPr>
            <w:r w:rsidRPr="0002252A">
              <w:t>145(4)(b)(ii)</w:t>
            </w:r>
          </w:p>
        </w:tc>
        <w:tc>
          <w:tcPr>
            <w:tcW w:w="2362" w:type="dxa"/>
            <w:shd w:val="clear" w:color="auto" w:fill="auto"/>
          </w:tcPr>
          <w:p w14:paraId="089F67D1" w14:textId="77777777" w:rsidR="00A819FA" w:rsidRPr="0002252A" w:rsidRDefault="00A819FA" w:rsidP="00B15024">
            <w:pPr>
              <w:pStyle w:val="Tabletext"/>
            </w:pPr>
            <w:r w:rsidRPr="0002252A">
              <w:t>the AAT makes a decision on AAT first review</w:t>
            </w:r>
          </w:p>
        </w:tc>
        <w:tc>
          <w:tcPr>
            <w:tcW w:w="2362" w:type="dxa"/>
            <w:shd w:val="clear" w:color="auto" w:fill="auto"/>
          </w:tcPr>
          <w:p w14:paraId="665E6BE7" w14:textId="77777777" w:rsidR="00A819FA" w:rsidRPr="0002252A" w:rsidRDefault="00A819FA" w:rsidP="00B15024">
            <w:pPr>
              <w:pStyle w:val="Tabletext"/>
            </w:pPr>
            <w:r w:rsidRPr="0002252A">
              <w:t>the ART makes a decision on ART review</w:t>
            </w:r>
          </w:p>
        </w:tc>
      </w:tr>
      <w:tr w:rsidR="00A819FA" w:rsidRPr="0002252A" w14:paraId="125FF9FA" w14:textId="77777777" w:rsidTr="009E1920">
        <w:tc>
          <w:tcPr>
            <w:tcW w:w="2362" w:type="dxa"/>
            <w:shd w:val="clear" w:color="auto" w:fill="auto"/>
          </w:tcPr>
          <w:p w14:paraId="764F074D" w14:textId="77777777" w:rsidR="00A819FA" w:rsidRPr="0002252A" w:rsidRDefault="00A819FA" w:rsidP="00B15024">
            <w:pPr>
              <w:pStyle w:val="Tabletext"/>
            </w:pPr>
            <w:r w:rsidRPr="0002252A">
              <w:t>145(4)(b)(ii)</w:t>
            </w:r>
          </w:p>
        </w:tc>
        <w:tc>
          <w:tcPr>
            <w:tcW w:w="2362" w:type="dxa"/>
            <w:shd w:val="clear" w:color="auto" w:fill="auto"/>
          </w:tcPr>
          <w:p w14:paraId="50D81972" w14:textId="77777777" w:rsidR="00A819FA" w:rsidRPr="0002252A" w:rsidRDefault="00A819FA" w:rsidP="00B15024">
            <w:pPr>
              <w:pStyle w:val="Tabletext"/>
            </w:pPr>
            <w:r w:rsidRPr="0002252A">
              <w:t>AAT’s</w:t>
            </w:r>
          </w:p>
        </w:tc>
        <w:tc>
          <w:tcPr>
            <w:tcW w:w="2362" w:type="dxa"/>
            <w:shd w:val="clear" w:color="auto" w:fill="auto"/>
          </w:tcPr>
          <w:p w14:paraId="0D5509A7" w14:textId="77777777" w:rsidR="00A819FA" w:rsidRPr="0002252A" w:rsidRDefault="00A819FA" w:rsidP="00B15024">
            <w:pPr>
              <w:pStyle w:val="Tabletext"/>
            </w:pPr>
            <w:r w:rsidRPr="0002252A">
              <w:t>ART’s</w:t>
            </w:r>
          </w:p>
        </w:tc>
      </w:tr>
      <w:tr w:rsidR="00A819FA" w:rsidRPr="0002252A" w14:paraId="66217284" w14:textId="77777777" w:rsidTr="009E1920">
        <w:tc>
          <w:tcPr>
            <w:tcW w:w="2362" w:type="dxa"/>
            <w:shd w:val="clear" w:color="auto" w:fill="auto"/>
          </w:tcPr>
          <w:p w14:paraId="0705A90A" w14:textId="77777777" w:rsidR="00A819FA" w:rsidRPr="0002252A" w:rsidRDefault="00A819FA" w:rsidP="00B15024">
            <w:pPr>
              <w:pStyle w:val="Tabletext"/>
            </w:pPr>
            <w:r w:rsidRPr="0002252A">
              <w:t>145(5A)</w:t>
            </w:r>
          </w:p>
        </w:tc>
        <w:tc>
          <w:tcPr>
            <w:tcW w:w="2362" w:type="dxa"/>
            <w:shd w:val="clear" w:color="auto" w:fill="auto"/>
          </w:tcPr>
          <w:p w14:paraId="7F32A777" w14:textId="77777777" w:rsidR="00A819FA" w:rsidRPr="0002252A" w:rsidRDefault="00A819FA" w:rsidP="00B15024">
            <w:pPr>
              <w:pStyle w:val="Tabletext"/>
            </w:pPr>
            <w:r w:rsidRPr="0002252A">
              <w:t>AAT first review has been made, the President of the AAT</w:t>
            </w:r>
          </w:p>
        </w:tc>
        <w:tc>
          <w:tcPr>
            <w:tcW w:w="2362" w:type="dxa"/>
            <w:shd w:val="clear" w:color="auto" w:fill="auto"/>
          </w:tcPr>
          <w:p w14:paraId="554F8155" w14:textId="77777777" w:rsidR="00A819FA" w:rsidRPr="0002252A" w:rsidRDefault="00A819FA" w:rsidP="00B15024">
            <w:pPr>
              <w:pStyle w:val="Tabletext"/>
            </w:pPr>
            <w:r w:rsidRPr="0002252A">
              <w:t>ART review has been made, the President of the ART</w:t>
            </w:r>
          </w:p>
        </w:tc>
      </w:tr>
      <w:tr w:rsidR="00A819FA" w:rsidRPr="0002252A" w14:paraId="20255A04" w14:textId="77777777" w:rsidTr="009E1920">
        <w:tc>
          <w:tcPr>
            <w:tcW w:w="2362" w:type="dxa"/>
            <w:shd w:val="clear" w:color="auto" w:fill="auto"/>
          </w:tcPr>
          <w:p w14:paraId="2C332D96" w14:textId="77777777" w:rsidR="00A819FA" w:rsidRPr="0002252A" w:rsidRDefault="00A819FA" w:rsidP="00B15024">
            <w:pPr>
              <w:pStyle w:val="Tabletext"/>
            </w:pPr>
            <w:r w:rsidRPr="0002252A">
              <w:t>147 (heading)</w:t>
            </w:r>
          </w:p>
        </w:tc>
        <w:tc>
          <w:tcPr>
            <w:tcW w:w="2362" w:type="dxa"/>
            <w:shd w:val="clear" w:color="auto" w:fill="auto"/>
          </w:tcPr>
          <w:p w14:paraId="4268A218" w14:textId="77777777" w:rsidR="00A819FA" w:rsidRPr="0002252A" w:rsidRDefault="00A819FA" w:rsidP="00B15024">
            <w:pPr>
              <w:pStyle w:val="Tabletext"/>
            </w:pPr>
            <w:r w:rsidRPr="0002252A">
              <w:t>AAT</w:t>
            </w:r>
          </w:p>
        </w:tc>
        <w:tc>
          <w:tcPr>
            <w:tcW w:w="2362" w:type="dxa"/>
            <w:shd w:val="clear" w:color="auto" w:fill="auto"/>
          </w:tcPr>
          <w:p w14:paraId="431F3AF3" w14:textId="77777777" w:rsidR="00A819FA" w:rsidRPr="0002252A" w:rsidRDefault="00A819FA" w:rsidP="00B15024">
            <w:pPr>
              <w:pStyle w:val="Tabletext"/>
            </w:pPr>
            <w:r w:rsidRPr="0002252A">
              <w:t>ART</w:t>
            </w:r>
          </w:p>
        </w:tc>
      </w:tr>
      <w:tr w:rsidR="00A819FA" w:rsidRPr="0002252A" w14:paraId="5FE16E60" w14:textId="77777777" w:rsidTr="009E1920">
        <w:tc>
          <w:tcPr>
            <w:tcW w:w="2362" w:type="dxa"/>
            <w:shd w:val="clear" w:color="auto" w:fill="auto"/>
          </w:tcPr>
          <w:p w14:paraId="53FB07D8" w14:textId="77777777" w:rsidR="00A819FA" w:rsidRPr="0002252A" w:rsidRDefault="00A819FA" w:rsidP="00B15024">
            <w:pPr>
              <w:pStyle w:val="Tabletext"/>
            </w:pPr>
            <w:r w:rsidRPr="0002252A">
              <w:t>147</w:t>
            </w:r>
          </w:p>
        </w:tc>
        <w:tc>
          <w:tcPr>
            <w:tcW w:w="2362" w:type="dxa"/>
            <w:shd w:val="clear" w:color="auto" w:fill="auto"/>
          </w:tcPr>
          <w:p w14:paraId="6068D2BE" w14:textId="77777777" w:rsidR="00A819FA" w:rsidRPr="0002252A" w:rsidRDefault="00A819FA" w:rsidP="00B15024">
            <w:pPr>
              <w:pStyle w:val="Tabletext"/>
            </w:pPr>
            <w:r w:rsidRPr="0002252A">
              <w:t>AAT first review under this Division, a provision of the AAT Act</w:t>
            </w:r>
          </w:p>
        </w:tc>
        <w:tc>
          <w:tcPr>
            <w:tcW w:w="2362" w:type="dxa"/>
            <w:shd w:val="clear" w:color="auto" w:fill="auto"/>
          </w:tcPr>
          <w:p w14:paraId="3069A4BB" w14:textId="77777777" w:rsidR="00A819FA" w:rsidRPr="0002252A" w:rsidRDefault="00A819FA" w:rsidP="00B15024">
            <w:pPr>
              <w:pStyle w:val="Tabletext"/>
            </w:pPr>
            <w:r w:rsidRPr="0002252A">
              <w:t>ART review under this Division, a provision of the ART Act</w:t>
            </w:r>
          </w:p>
        </w:tc>
      </w:tr>
      <w:tr w:rsidR="00A819FA" w:rsidRPr="0002252A" w14:paraId="2B7BEAC8" w14:textId="77777777" w:rsidTr="009E1920">
        <w:tc>
          <w:tcPr>
            <w:tcW w:w="2362" w:type="dxa"/>
            <w:shd w:val="clear" w:color="auto" w:fill="auto"/>
          </w:tcPr>
          <w:p w14:paraId="66544DE9" w14:textId="77777777" w:rsidR="00A819FA" w:rsidRPr="0002252A" w:rsidRDefault="00A819FA" w:rsidP="00B15024">
            <w:pPr>
              <w:pStyle w:val="Tabletext"/>
            </w:pPr>
            <w:r w:rsidRPr="0002252A">
              <w:t>Subdivision D of Division 2 of Part 4A (heading)</w:t>
            </w:r>
          </w:p>
        </w:tc>
        <w:tc>
          <w:tcPr>
            <w:tcW w:w="2362" w:type="dxa"/>
            <w:shd w:val="clear" w:color="auto" w:fill="auto"/>
          </w:tcPr>
          <w:p w14:paraId="4B3DD935" w14:textId="77777777" w:rsidR="00A819FA" w:rsidRPr="0002252A" w:rsidRDefault="00A819FA" w:rsidP="00B15024">
            <w:pPr>
              <w:pStyle w:val="Tabletext"/>
            </w:pPr>
            <w:r w:rsidRPr="0002252A">
              <w:t>AAT first review</w:t>
            </w:r>
          </w:p>
        </w:tc>
        <w:tc>
          <w:tcPr>
            <w:tcW w:w="2362" w:type="dxa"/>
            <w:shd w:val="clear" w:color="auto" w:fill="auto"/>
          </w:tcPr>
          <w:p w14:paraId="1EC29FDF" w14:textId="77777777" w:rsidR="00A819FA" w:rsidRPr="0002252A" w:rsidRDefault="00A819FA" w:rsidP="00B15024">
            <w:pPr>
              <w:pStyle w:val="Tabletext"/>
            </w:pPr>
            <w:r w:rsidRPr="0002252A">
              <w:t>ART review</w:t>
            </w:r>
          </w:p>
        </w:tc>
      </w:tr>
      <w:tr w:rsidR="00A819FA" w:rsidRPr="0002252A" w14:paraId="54390281" w14:textId="77777777" w:rsidTr="009E1920">
        <w:tc>
          <w:tcPr>
            <w:tcW w:w="2362" w:type="dxa"/>
            <w:shd w:val="clear" w:color="auto" w:fill="auto"/>
          </w:tcPr>
          <w:p w14:paraId="4BEABA0C" w14:textId="77777777" w:rsidR="00A819FA" w:rsidRPr="0002252A" w:rsidRDefault="00A819FA" w:rsidP="00B15024">
            <w:pPr>
              <w:pStyle w:val="Tabletext"/>
            </w:pPr>
            <w:r w:rsidRPr="0002252A">
              <w:t>148 (heading)</w:t>
            </w:r>
          </w:p>
        </w:tc>
        <w:tc>
          <w:tcPr>
            <w:tcW w:w="2362" w:type="dxa"/>
            <w:shd w:val="clear" w:color="auto" w:fill="auto"/>
          </w:tcPr>
          <w:p w14:paraId="06F02B77" w14:textId="77777777" w:rsidR="00A819FA" w:rsidRPr="0002252A" w:rsidRDefault="00A819FA" w:rsidP="00B15024">
            <w:pPr>
              <w:pStyle w:val="Tabletext"/>
            </w:pPr>
            <w:r w:rsidRPr="0002252A">
              <w:t>AAT first review</w:t>
            </w:r>
          </w:p>
        </w:tc>
        <w:tc>
          <w:tcPr>
            <w:tcW w:w="2362" w:type="dxa"/>
            <w:shd w:val="clear" w:color="auto" w:fill="auto"/>
          </w:tcPr>
          <w:p w14:paraId="46C0242F" w14:textId="77777777" w:rsidR="00A819FA" w:rsidRPr="0002252A" w:rsidRDefault="00A819FA" w:rsidP="00B15024">
            <w:pPr>
              <w:pStyle w:val="Tabletext"/>
            </w:pPr>
            <w:r w:rsidRPr="0002252A">
              <w:t>certain ART reviews</w:t>
            </w:r>
          </w:p>
        </w:tc>
      </w:tr>
      <w:tr w:rsidR="00A819FA" w:rsidRPr="0002252A" w14:paraId="21A95AF8" w14:textId="77777777" w:rsidTr="009E1920">
        <w:tc>
          <w:tcPr>
            <w:tcW w:w="2362" w:type="dxa"/>
            <w:shd w:val="clear" w:color="auto" w:fill="auto"/>
          </w:tcPr>
          <w:p w14:paraId="2A21EA21" w14:textId="77777777" w:rsidR="00A819FA" w:rsidRPr="0002252A" w:rsidRDefault="00A819FA" w:rsidP="00B15024">
            <w:pPr>
              <w:pStyle w:val="Tabletext"/>
            </w:pPr>
            <w:r w:rsidRPr="0002252A">
              <w:t>148(2)</w:t>
            </w:r>
          </w:p>
        </w:tc>
        <w:tc>
          <w:tcPr>
            <w:tcW w:w="2362" w:type="dxa"/>
            <w:shd w:val="clear" w:color="auto" w:fill="auto"/>
          </w:tcPr>
          <w:p w14:paraId="721FB09A" w14:textId="77777777" w:rsidR="00A819FA" w:rsidRPr="0002252A" w:rsidRDefault="00A819FA" w:rsidP="00B15024">
            <w:pPr>
              <w:pStyle w:val="Tabletext"/>
            </w:pPr>
            <w:r w:rsidRPr="0002252A">
              <w:t>AAT</w:t>
            </w:r>
          </w:p>
        </w:tc>
        <w:tc>
          <w:tcPr>
            <w:tcW w:w="2362" w:type="dxa"/>
            <w:shd w:val="clear" w:color="auto" w:fill="auto"/>
          </w:tcPr>
          <w:p w14:paraId="44C70220" w14:textId="77777777" w:rsidR="00A819FA" w:rsidRPr="0002252A" w:rsidRDefault="00A819FA" w:rsidP="00B15024">
            <w:pPr>
              <w:pStyle w:val="Tabletext"/>
            </w:pPr>
            <w:r w:rsidRPr="0002252A">
              <w:t>ART</w:t>
            </w:r>
          </w:p>
        </w:tc>
      </w:tr>
      <w:tr w:rsidR="00A819FA" w:rsidRPr="0002252A" w14:paraId="05B48596" w14:textId="77777777" w:rsidTr="009E1920">
        <w:tc>
          <w:tcPr>
            <w:tcW w:w="2362" w:type="dxa"/>
            <w:shd w:val="clear" w:color="auto" w:fill="auto"/>
          </w:tcPr>
          <w:p w14:paraId="7913B1A9" w14:textId="77777777" w:rsidR="00A819FA" w:rsidRPr="0002252A" w:rsidRDefault="00A819FA" w:rsidP="00B15024">
            <w:pPr>
              <w:pStyle w:val="Tabletext"/>
            </w:pPr>
            <w:r w:rsidRPr="0002252A">
              <w:t>148(3)</w:t>
            </w:r>
          </w:p>
        </w:tc>
        <w:tc>
          <w:tcPr>
            <w:tcW w:w="2362" w:type="dxa"/>
            <w:shd w:val="clear" w:color="auto" w:fill="auto"/>
          </w:tcPr>
          <w:p w14:paraId="03938ADF" w14:textId="77777777" w:rsidR="00A819FA" w:rsidRPr="0002252A" w:rsidRDefault="0059456F" w:rsidP="00B15024">
            <w:pPr>
              <w:pStyle w:val="Tabletext"/>
            </w:pPr>
            <w:r>
              <w:t>subsection 3</w:t>
            </w:r>
            <w:r w:rsidR="00A819FA" w:rsidRPr="0002252A">
              <w:t>7(1A) of the AAT Act</w:t>
            </w:r>
          </w:p>
        </w:tc>
        <w:tc>
          <w:tcPr>
            <w:tcW w:w="2362" w:type="dxa"/>
            <w:shd w:val="clear" w:color="auto" w:fill="auto"/>
          </w:tcPr>
          <w:p w14:paraId="4E4344D5" w14:textId="77777777" w:rsidR="00A819FA" w:rsidRPr="0002252A" w:rsidRDefault="0059456F" w:rsidP="00B15024">
            <w:pPr>
              <w:pStyle w:val="Tabletext"/>
            </w:pPr>
            <w:r>
              <w:t>subsection 2</w:t>
            </w:r>
            <w:r w:rsidR="00A819FA" w:rsidRPr="0002252A">
              <w:t>8(4) of the ART Act (which allows the ART to shorten the period for giving documents)</w:t>
            </w:r>
          </w:p>
        </w:tc>
      </w:tr>
      <w:tr w:rsidR="00A819FA" w:rsidRPr="0002252A" w14:paraId="2E215D0B" w14:textId="77777777" w:rsidTr="009E1920">
        <w:tc>
          <w:tcPr>
            <w:tcW w:w="2362" w:type="dxa"/>
            <w:shd w:val="clear" w:color="auto" w:fill="auto"/>
          </w:tcPr>
          <w:p w14:paraId="797575AC" w14:textId="77777777" w:rsidR="00A819FA" w:rsidRPr="0002252A" w:rsidRDefault="00A819FA" w:rsidP="00B15024">
            <w:pPr>
              <w:pStyle w:val="Tabletext"/>
            </w:pPr>
            <w:r w:rsidRPr="0002252A">
              <w:t>165A(2)(a)</w:t>
            </w:r>
          </w:p>
        </w:tc>
        <w:tc>
          <w:tcPr>
            <w:tcW w:w="2362" w:type="dxa"/>
            <w:shd w:val="clear" w:color="auto" w:fill="auto"/>
          </w:tcPr>
          <w:p w14:paraId="2A3051CE" w14:textId="77777777" w:rsidR="00A819FA" w:rsidRPr="0002252A" w:rsidRDefault="00A819FA" w:rsidP="00B15024">
            <w:pPr>
              <w:pStyle w:val="Tabletext"/>
            </w:pPr>
            <w:r w:rsidRPr="0002252A">
              <w:t>AAT</w:t>
            </w:r>
          </w:p>
        </w:tc>
        <w:tc>
          <w:tcPr>
            <w:tcW w:w="2362" w:type="dxa"/>
            <w:shd w:val="clear" w:color="auto" w:fill="auto"/>
          </w:tcPr>
          <w:p w14:paraId="1ABF0B4E" w14:textId="77777777" w:rsidR="00A819FA" w:rsidRPr="0002252A" w:rsidRDefault="00A819FA" w:rsidP="00B15024">
            <w:pPr>
              <w:pStyle w:val="Tabletext"/>
            </w:pPr>
            <w:r w:rsidRPr="0002252A">
              <w:t>ART</w:t>
            </w:r>
          </w:p>
        </w:tc>
      </w:tr>
      <w:tr w:rsidR="00A819FA" w:rsidRPr="0002252A" w14:paraId="7BF6E318" w14:textId="77777777" w:rsidTr="009E1920">
        <w:tc>
          <w:tcPr>
            <w:tcW w:w="2362" w:type="dxa"/>
            <w:shd w:val="clear" w:color="auto" w:fill="auto"/>
          </w:tcPr>
          <w:p w14:paraId="50FB4131" w14:textId="77777777" w:rsidR="00A819FA" w:rsidRPr="0002252A" w:rsidRDefault="00A819FA" w:rsidP="00B15024">
            <w:pPr>
              <w:pStyle w:val="Tabletext"/>
            </w:pPr>
            <w:r w:rsidRPr="0002252A">
              <w:t>166(1)</w:t>
            </w:r>
          </w:p>
        </w:tc>
        <w:tc>
          <w:tcPr>
            <w:tcW w:w="2362" w:type="dxa"/>
            <w:shd w:val="clear" w:color="auto" w:fill="auto"/>
          </w:tcPr>
          <w:p w14:paraId="5200D89B" w14:textId="77777777" w:rsidR="00A819FA" w:rsidRPr="0002252A" w:rsidRDefault="00A819FA" w:rsidP="00B15024">
            <w:pPr>
              <w:pStyle w:val="Tabletext"/>
            </w:pPr>
            <w:r w:rsidRPr="0002252A">
              <w:t>The AAT</w:t>
            </w:r>
          </w:p>
        </w:tc>
        <w:tc>
          <w:tcPr>
            <w:tcW w:w="2362" w:type="dxa"/>
            <w:shd w:val="clear" w:color="auto" w:fill="auto"/>
          </w:tcPr>
          <w:p w14:paraId="05828A0E" w14:textId="77777777" w:rsidR="00A819FA" w:rsidRPr="0002252A" w:rsidRDefault="00A819FA" w:rsidP="00B15024">
            <w:pPr>
              <w:pStyle w:val="Tabletext"/>
            </w:pPr>
            <w:r w:rsidRPr="0002252A">
              <w:t>The ART</w:t>
            </w:r>
          </w:p>
        </w:tc>
      </w:tr>
      <w:tr w:rsidR="00A819FA" w:rsidRPr="0002252A" w14:paraId="410EB4B2" w14:textId="77777777" w:rsidTr="009E1920">
        <w:tc>
          <w:tcPr>
            <w:tcW w:w="2362" w:type="dxa"/>
            <w:shd w:val="clear" w:color="auto" w:fill="auto"/>
          </w:tcPr>
          <w:p w14:paraId="49730FC5" w14:textId="77777777" w:rsidR="00A819FA" w:rsidRPr="0002252A" w:rsidRDefault="00A819FA" w:rsidP="00B15024">
            <w:pPr>
              <w:pStyle w:val="Tabletext"/>
            </w:pPr>
            <w:r w:rsidRPr="0002252A">
              <w:t>166(1)</w:t>
            </w:r>
          </w:p>
        </w:tc>
        <w:tc>
          <w:tcPr>
            <w:tcW w:w="2362" w:type="dxa"/>
            <w:shd w:val="clear" w:color="auto" w:fill="auto"/>
          </w:tcPr>
          <w:p w14:paraId="5E30E2BD" w14:textId="77777777" w:rsidR="00A819FA" w:rsidRPr="0002252A" w:rsidRDefault="00A819FA" w:rsidP="00B15024">
            <w:pPr>
              <w:pStyle w:val="Tabletext"/>
            </w:pPr>
            <w:r w:rsidRPr="0002252A">
              <w:t>the AAT</w:t>
            </w:r>
          </w:p>
        </w:tc>
        <w:tc>
          <w:tcPr>
            <w:tcW w:w="2362" w:type="dxa"/>
            <w:shd w:val="clear" w:color="auto" w:fill="auto"/>
          </w:tcPr>
          <w:p w14:paraId="14775543" w14:textId="77777777" w:rsidR="00A819FA" w:rsidRPr="0002252A" w:rsidRDefault="00A819FA" w:rsidP="00B15024">
            <w:pPr>
              <w:pStyle w:val="Tabletext"/>
            </w:pPr>
            <w:r w:rsidRPr="0002252A">
              <w:t>the ART</w:t>
            </w:r>
          </w:p>
        </w:tc>
      </w:tr>
      <w:tr w:rsidR="00A819FA" w:rsidRPr="0002252A" w14:paraId="094295F3" w14:textId="77777777" w:rsidTr="009E1920">
        <w:tc>
          <w:tcPr>
            <w:tcW w:w="2362" w:type="dxa"/>
            <w:shd w:val="clear" w:color="auto" w:fill="auto"/>
          </w:tcPr>
          <w:p w14:paraId="6C36E3D5" w14:textId="77777777" w:rsidR="00A819FA" w:rsidRPr="0002252A" w:rsidRDefault="00A819FA" w:rsidP="00B15024">
            <w:pPr>
              <w:pStyle w:val="Tabletext"/>
            </w:pPr>
            <w:r w:rsidRPr="0002252A">
              <w:t>166(1)</w:t>
            </w:r>
          </w:p>
        </w:tc>
        <w:tc>
          <w:tcPr>
            <w:tcW w:w="2362" w:type="dxa"/>
            <w:shd w:val="clear" w:color="auto" w:fill="auto"/>
          </w:tcPr>
          <w:p w14:paraId="10CF540C" w14:textId="77777777" w:rsidR="00A819FA" w:rsidRPr="0002252A" w:rsidRDefault="00A819FA" w:rsidP="00B15024">
            <w:pPr>
              <w:pStyle w:val="Tabletext"/>
            </w:pPr>
            <w:r w:rsidRPr="0002252A">
              <w:t>AAT first review</w:t>
            </w:r>
          </w:p>
        </w:tc>
        <w:tc>
          <w:tcPr>
            <w:tcW w:w="2362" w:type="dxa"/>
            <w:shd w:val="clear" w:color="auto" w:fill="auto"/>
          </w:tcPr>
          <w:p w14:paraId="7CD818F6" w14:textId="77777777" w:rsidR="00A819FA" w:rsidRPr="0002252A" w:rsidRDefault="00A819FA" w:rsidP="00B15024">
            <w:pPr>
              <w:pStyle w:val="Tabletext"/>
            </w:pPr>
            <w:r w:rsidRPr="0002252A">
              <w:t>ART review</w:t>
            </w:r>
          </w:p>
        </w:tc>
      </w:tr>
      <w:tr w:rsidR="00A819FA" w:rsidRPr="0002252A" w14:paraId="46425DBD" w14:textId="77777777" w:rsidTr="009E1920">
        <w:tc>
          <w:tcPr>
            <w:tcW w:w="2362" w:type="dxa"/>
            <w:shd w:val="clear" w:color="auto" w:fill="auto"/>
          </w:tcPr>
          <w:p w14:paraId="5A7F3310" w14:textId="77777777" w:rsidR="00A819FA" w:rsidRPr="0002252A" w:rsidRDefault="00A819FA" w:rsidP="00B15024">
            <w:pPr>
              <w:pStyle w:val="Tabletext"/>
            </w:pPr>
            <w:r w:rsidRPr="0002252A">
              <w:t>176(1)</w:t>
            </w:r>
          </w:p>
        </w:tc>
        <w:tc>
          <w:tcPr>
            <w:tcW w:w="2362" w:type="dxa"/>
            <w:shd w:val="clear" w:color="auto" w:fill="auto"/>
          </w:tcPr>
          <w:p w14:paraId="5CD6D7F5" w14:textId="77777777" w:rsidR="00A819FA" w:rsidRPr="0002252A" w:rsidRDefault="00A819FA" w:rsidP="00B15024">
            <w:pPr>
              <w:pStyle w:val="Tabletext"/>
            </w:pPr>
            <w:r w:rsidRPr="0002252A">
              <w:t>AAT first review</w:t>
            </w:r>
          </w:p>
        </w:tc>
        <w:tc>
          <w:tcPr>
            <w:tcW w:w="2362" w:type="dxa"/>
            <w:shd w:val="clear" w:color="auto" w:fill="auto"/>
          </w:tcPr>
          <w:p w14:paraId="3927C877" w14:textId="77777777" w:rsidR="00A819FA" w:rsidRPr="0002252A" w:rsidRDefault="00A819FA" w:rsidP="00B15024">
            <w:pPr>
              <w:pStyle w:val="Tabletext"/>
            </w:pPr>
            <w:r w:rsidRPr="0002252A">
              <w:t>ART review</w:t>
            </w:r>
          </w:p>
        </w:tc>
      </w:tr>
      <w:tr w:rsidR="00A819FA" w:rsidRPr="0002252A" w14:paraId="16B641FA" w14:textId="77777777" w:rsidTr="009E1920">
        <w:tc>
          <w:tcPr>
            <w:tcW w:w="2362" w:type="dxa"/>
            <w:shd w:val="clear" w:color="auto" w:fill="auto"/>
          </w:tcPr>
          <w:p w14:paraId="7B12F3B3" w14:textId="77777777" w:rsidR="00A819FA" w:rsidRPr="0002252A" w:rsidRDefault="00A819FA" w:rsidP="00B15024">
            <w:pPr>
              <w:pStyle w:val="Tabletext"/>
            </w:pPr>
            <w:r w:rsidRPr="0002252A">
              <w:t>176(2)</w:t>
            </w:r>
          </w:p>
        </w:tc>
        <w:tc>
          <w:tcPr>
            <w:tcW w:w="2362" w:type="dxa"/>
            <w:shd w:val="clear" w:color="auto" w:fill="auto"/>
          </w:tcPr>
          <w:p w14:paraId="211C0447" w14:textId="77777777" w:rsidR="00A819FA" w:rsidRPr="0002252A" w:rsidRDefault="00A819FA" w:rsidP="00B15024">
            <w:pPr>
              <w:pStyle w:val="Tabletext"/>
            </w:pPr>
            <w:r w:rsidRPr="0002252A">
              <w:t>AAT</w:t>
            </w:r>
          </w:p>
        </w:tc>
        <w:tc>
          <w:tcPr>
            <w:tcW w:w="2362" w:type="dxa"/>
            <w:shd w:val="clear" w:color="auto" w:fill="auto"/>
          </w:tcPr>
          <w:p w14:paraId="4ADCE126" w14:textId="77777777" w:rsidR="00A819FA" w:rsidRPr="0002252A" w:rsidRDefault="00A819FA" w:rsidP="00B15024">
            <w:pPr>
              <w:pStyle w:val="Tabletext"/>
            </w:pPr>
            <w:r w:rsidRPr="0002252A">
              <w:t>ART</w:t>
            </w:r>
          </w:p>
        </w:tc>
      </w:tr>
      <w:tr w:rsidR="00A819FA" w:rsidRPr="0002252A" w14:paraId="13952091" w14:textId="77777777" w:rsidTr="009E1920">
        <w:tc>
          <w:tcPr>
            <w:tcW w:w="2362" w:type="dxa"/>
            <w:shd w:val="clear" w:color="auto" w:fill="auto"/>
          </w:tcPr>
          <w:p w14:paraId="690DDF1F" w14:textId="77777777" w:rsidR="00A819FA" w:rsidRPr="0002252A" w:rsidRDefault="00A819FA" w:rsidP="00B15024">
            <w:pPr>
              <w:pStyle w:val="Tabletext"/>
            </w:pPr>
            <w:r w:rsidRPr="0002252A">
              <w:t>176(3)</w:t>
            </w:r>
          </w:p>
        </w:tc>
        <w:tc>
          <w:tcPr>
            <w:tcW w:w="2362" w:type="dxa"/>
            <w:shd w:val="clear" w:color="auto" w:fill="auto"/>
          </w:tcPr>
          <w:p w14:paraId="54359728" w14:textId="77777777" w:rsidR="00A819FA" w:rsidRPr="0002252A" w:rsidRDefault="00A819FA" w:rsidP="00B15024">
            <w:pPr>
              <w:pStyle w:val="Tabletext"/>
            </w:pPr>
            <w:r w:rsidRPr="0002252A">
              <w:t>AAT</w:t>
            </w:r>
          </w:p>
        </w:tc>
        <w:tc>
          <w:tcPr>
            <w:tcW w:w="2362" w:type="dxa"/>
            <w:shd w:val="clear" w:color="auto" w:fill="auto"/>
          </w:tcPr>
          <w:p w14:paraId="26F4ACC7" w14:textId="77777777" w:rsidR="00A819FA" w:rsidRPr="0002252A" w:rsidRDefault="00A819FA" w:rsidP="00B15024">
            <w:pPr>
              <w:pStyle w:val="Tabletext"/>
            </w:pPr>
            <w:r w:rsidRPr="0002252A">
              <w:t>ART</w:t>
            </w:r>
          </w:p>
        </w:tc>
      </w:tr>
      <w:tr w:rsidR="00A819FA" w:rsidRPr="0002252A" w14:paraId="480AC843" w14:textId="77777777" w:rsidTr="009E1920">
        <w:tc>
          <w:tcPr>
            <w:tcW w:w="2362" w:type="dxa"/>
            <w:shd w:val="clear" w:color="auto" w:fill="auto"/>
          </w:tcPr>
          <w:p w14:paraId="5B0F1F16" w14:textId="77777777" w:rsidR="00A819FA" w:rsidRPr="0002252A" w:rsidRDefault="00A819FA" w:rsidP="00B15024">
            <w:pPr>
              <w:pStyle w:val="Tabletext"/>
            </w:pPr>
            <w:r w:rsidRPr="0002252A">
              <w:t>176(4)</w:t>
            </w:r>
          </w:p>
        </w:tc>
        <w:tc>
          <w:tcPr>
            <w:tcW w:w="2362" w:type="dxa"/>
            <w:shd w:val="clear" w:color="auto" w:fill="auto"/>
          </w:tcPr>
          <w:p w14:paraId="6E28629C" w14:textId="77777777" w:rsidR="00A819FA" w:rsidRPr="0002252A" w:rsidRDefault="00A819FA" w:rsidP="00B15024">
            <w:pPr>
              <w:pStyle w:val="Tabletext"/>
            </w:pPr>
            <w:r w:rsidRPr="0002252A">
              <w:t>AAT</w:t>
            </w:r>
          </w:p>
        </w:tc>
        <w:tc>
          <w:tcPr>
            <w:tcW w:w="2362" w:type="dxa"/>
            <w:shd w:val="clear" w:color="auto" w:fill="auto"/>
          </w:tcPr>
          <w:p w14:paraId="1E5BEFCA" w14:textId="77777777" w:rsidR="00A819FA" w:rsidRPr="0002252A" w:rsidRDefault="00A819FA" w:rsidP="00B15024">
            <w:pPr>
              <w:pStyle w:val="Tabletext"/>
            </w:pPr>
            <w:r w:rsidRPr="0002252A">
              <w:t>ART</w:t>
            </w:r>
          </w:p>
        </w:tc>
      </w:tr>
      <w:tr w:rsidR="00A819FA" w:rsidRPr="0002252A" w14:paraId="1481DF99" w14:textId="77777777" w:rsidTr="009E1920">
        <w:tc>
          <w:tcPr>
            <w:tcW w:w="2362" w:type="dxa"/>
            <w:shd w:val="clear" w:color="auto" w:fill="auto"/>
          </w:tcPr>
          <w:p w14:paraId="60B18ECD" w14:textId="77777777" w:rsidR="00A819FA" w:rsidRPr="0002252A" w:rsidRDefault="00A819FA" w:rsidP="00B15024">
            <w:pPr>
              <w:pStyle w:val="Tabletext"/>
            </w:pPr>
            <w:r w:rsidRPr="0002252A">
              <w:t>177</w:t>
            </w:r>
          </w:p>
        </w:tc>
        <w:tc>
          <w:tcPr>
            <w:tcW w:w="2362" w:type="dxa"/>
            <w:shd w:val="clear" w:color="auto" w:fill="auto"/>
          </w:tcPr>
          <w:p w14:paraId="16C02DDC" w14:textId="77777777" w:rsidR="00A819FA" w:rsidRPr="0002252A" w:rsidRDefault="00A819FA" w:rsidP="00B15024">
            <w:pPr>
              <w:pStyle w:val="Tabletext"/>
            </w:pPr>
            <w:r w:rsidRPr="0002252A">
              <w:t>AAT first review</w:t>
            </w:r>
          </w:p>
        </w:tc>
        <w:tc>
          <w:tcPr>
            <w:tcW w:w="2362" w:type="dxa"/>
            <w:shd w:val="clear" w:color="auto" w:fill="auto"/>
          </w:tcPr>
          <w:p w14:paraId="65AC0D2A" w14:textId="77777777" w:rsidR="00A819FA" w:rsidRPr="0002252A" w:rsidRDefault="00A819FA" w:rsidP="00B15024">
            <w:pPr>
              <w:pStyle w:val="Tabletext"/>
            </w:pPr>
            <w:r w:rsidRPr="0002252A">
              <w:t>ART review</w:t>
            </w:r>
          </w:p>
        </w:tc>
      </w:tr>
      <w:tr w:rsidR="00A819FA" w:rsidRPr="0002252A" w14:paraId="4AE7837D" w14:textId="77777777" w:rsidTr="009E1920">
        <w:tc>
          <w:tcPr>
            <w:tcW w:w="2362" w:type="dxa"/>
            <w:shd w:val="clear" w:color="auto" w:fill="auto"/>
          </w:tcPr>
          <w:p w14:paraId="556BB42B" w14:textId="77777777" w:rsidR="00A819FA" w:rsidRPr="0002252A" w:rsidRDefault="00A819FA" w:rsidP="00B15024">
            <w:pPr>
              <w:pStyle w:val="Tabletext"/>
            </w:pPr>
            <w:r w:rsidRPr="0002252A">
              <w:t>177</w:t>
            </w:r>
          </w:p>
        </w:tc>
        <w:tc>
          <w:tcPr>
            <w:tcW w:w="2362" w:type="dxa"/>
            <w:shd w:val="clear" w:color="auto" w:fill="auto"/>
          </w:tcPr>
          <w:p w14:paraId="1FEBA951" w14:textId="77777777" w:rsidR="00A819FA" w:rsidRPr="0002252A" w:rsidRDefault="00A819FA" w:rsidP="00B15024">
            <w:pPr>
              <w:pStyle w:val="Tabletext"/>
            </w:pPr>
            <w:r w:rsidRPr="0002252A">
              <w:t>the AAT</w:t>
            </w:r>
          </w:p>
        </w:tc>
        <w:tc>
          <w:tcPr>
            <w:tcW w:w="2362" w:type="dxa"/>
            <w:shd w:val="clear" w:color="auto" w:fill="auto"/>
          </w:tcPr>
          <w:p w14:paraId="2ECB5E25" w14:textId="77777777" w:rsidR="00A819FA" w:rsidRPr="0002252A" w:rsidRDefault="00A819FA" w:rsidP="00B15024">
            <w:pPr>
              <w:pStyle w:val="Tabletext"/>
            </w:pPr>
            <w:r w:rsidRPr="0002252A">
              <w:t>the ART</w:t>
            </w:r>
          </w:p>
        </w:tc>
      </w:tr>
      <w:tr w:rsidR="00A819FA" w:rsidRPr="0002252A" w14:paraId="0C0F7E1B" w14:textId="77777777" w:rsidTr="009E1920">
        <w:tc>
          <w:tcPr>
            <w:tcW w:w="2362" w:type="dxa"/>
            <w:shd w:val="clear" w:color="auto" w:fill="auto"/>
          </w:tcPr>
          <w:p w14:paraId="2EAC2848" w14:textId="77777777" w:rsidR="00A819FA" w:rsidRPr="0002252A" w:rsidRDefault="00A819FA" w:rsidP="00B15024">
            <w:pPr>
              <w:pStyle w:val="Tabletext"/>
            </w:pPr>
            <w:r w:rsidRPr="0002252A">
              <w:t>181 (heading)</w:t>
            </w:r>
          </w:p>
        </w:tc>
        <w:tc>
          <w:tcPr>
            <w:tcW w:w="2362" w:type="dxa"/>
            <w:shd w:val="clear" w:color="auto" w:fill="auto"/>
          </w:tcPr>
          <w:p w14:paraId="1D920BC7" w14:textId="77777777" w:rsidR="00A819FA" w:rsidRPr="0002252A" w:rsidRDefault="00A819FA" w:rsidP="00B15024">
            <w:pPr>
              <w:pStyle w:val="Tabletext"/>
            </w:pPr>
            <w:r w:rsidRPr="0002252A">
              <w:t>AAT</w:t>
            </w:r>
          </w:p>
        </w:tc>
        <w:tc>
          <w:tcPr>
            <w:tcW w:w="2362" w:type="dxa"/>
            <w:shd w:val="clear" w:color="auto" w:fill="auto"/>
          </w:tcPr>
          <w:p w14:paraId="06DA9EEC" w14:textId="77777777" w:rsidR="00A819FA" w:rsidRPr="0002252A" w:rsidRDefault="00A819FA" w:rsidP="00B15024">
            <w:pPr>
              <w:pStyle w:val="Tabletext"/>
            </w:pPr>
            <w:r w:rsidRPr="0002252A">
              <w:t>ART</w:t>
            </w:r>
          </w:p>
        </w:tc>
      </w:tr>
      <w:tr w:rsidR="00A819FA" w:rsidRPr="0002252A" w14:paraId="2578C1BC" w14:textId="77777777" w:rsidTr="009E1920">
        <w:tc>
          <w:tcPr>
            <w:tcW w:w="2362" w:type="dxa"/>
            <w:shd w:val="clear" w:color="auto" w:fill="auto"/>
          </w:tcPr>
          <w:p w14:paraId="49659864" w14:textId="77777777" w:rsidR="00A819FA" w:rsidRPr="0002252A" w:rsidRDefault="00A819FA" w:rsidP="00B15024">
            <w:pPr>
              <w:pStyle w:val="Tabletext"/>
            </w:pPr>
            <w:r w:rsidRPr="0002252A">
              <w:t>181</w:t>
            </w:r>
          </w:p>
        </w:tc>
        <w:tc>
          <w:tcPr>
            <w:tcW w:w="2362" w:type="dxa"/>
            <w:shd w:val="clear" w:color="auto" w:fill="auto"/>
          </w:tcPr>
          <w:p w14:paraId="59941236" w14:textId="77777777" w:rsidR="00A819FA" w:rsidRPr="0002252A" w:rsidRDefault="00A819FA" w:rsidP="00B15024">
            <w:pPr>
              <w:pStyle w:val="Tabletext"/>
            </w:pPr>
            <w:r w:rsidRPr="0002252A">
              <w:t>AAT</w:t>
            </w:r>
          </w:p>
        </w:tc>
        <w:tc>
          <w:tcPr>
            <w:tcW w:w="2362" w:type="dxa"/>
            <w:shd w:val="clear" w:color="auto" w:fill="auto"/>
          </w:tcPr>
          <w:p w14:paraId="208B9250" w14:textId="77777777" w:rsidR="00A819FA" w:rsidRPr="0002252A" w:rsidRDefault="00A819FA" w:rsidP="00B15024">
            <w:pPr>
              <w:pStyle w:val="Tabletext"/>
            </w:pPr>
            <w:r w:rsidRPr="0002252A">
              <w:t>ART</w:t>
            </w:r>
          </w:p>
        </w:tc>
      </w:tr>
      <w:tr w:rsidR="00A819FA" w:rsidRPr="0002252A" w14:paraId="4D82E2C9" w14:textId="77777777" w:rsidTr="009E1920">
        <w:tc>
          <w:tcPr>
            <w:tcW w:w="2362" w:type="dxa"/>
            <w:shd w:val="clear" w:color="auto" w:fill="auto"/>
          </w:tcPr>
          <w:p w14:paraId="24AD0564" w14:textId="77777777" w:rsidR="00A819FA" w:rsidRPr="0002252A" w:rsidRDefault="00A819FA" w:rsidP="00B15024">
            <w:pPr>
              <w:pStyle w:val="Tabletext"/>
            </w:pPr>
            <w:r w:rsidRPr="0002252A">
              <w:t>182 (heading)</w:t>
            </w:r>
          </w:p>
        </w:tc>
        <w:tc>
          <w:tcPr>
            <w:tcW w:w="2362" w:type="dxa"/>
            <w:shd w:val="clear" w:color="auto" w:fill="auto"/>
          </w:tcPr>
          <w:p w14:paraId="1CB49ABB" w14:textId="77777777" w:rsidR="00A819FA" w:rsidRPr="0002252A" w:rsidRDefault="00A819FA" w:rsidP="00B15024">
            <w:pPr>
              <w:pStyle w:val="Tabletext"/>
            </w:pPr>
            <w:r w:rsidRPr="0002252A">
              <w:t>AAT</w:t>
            </w:r>
          </w:p>
        </w:tc>
        <w:tc>
          <w:tcPr>
            <w:tcW w:w="2362" w:type="dxa"/>
            <w:shd w:val="clear" w:color="auto" w:fill="auto"/>
          </w:tcPr>
          <w:p w14:paraId="57A0C3C3" w14:textId="77777777" w:rsidR="00A819FA" w:rsidRPr="0002252A" w:rsidRDefault="00A819FA" w:rsidP="00B15024">
            <w:pPr>
              <w:pStyle w:val="Tabletext"/>
            </w:pPr>
            <w:r w:rsidRPr="0002252A">
              <w:t>ART</w:t>
            </w:r>
          </w:p>
        </w:tc>
      </w:tr>
      <w:tr w:rsidR="00A819FA" w:rsidRPr="0002252A" w14:paraId="0F2CB1CF" w14:textId="77777777" w:rsidTr="009E1920">
        <w:tc>
          <w:tcPr>
            <w:tcW w:w="2362" w:type="dxa"/>
            <w:shd w:val="clear" w:color="auto" w:fill="auto"/>
          </w:tcPr>
          <w:p w14:paraId="314315C8" w14:textId="77777777" w:rsidR="00A819FA" w:rsidRPr="0002252A" w:rsidRDefault="00A819FA" w:rsidP="00B15024">
            <w:pPr>
              <w:pStyle w:val="Tabletext"/>
            </w:pPr>
            <w:r w:rsidRPr="0002252A">
              <w:t>182(1)</w:t>
            </w:r>
          </w:p>
        </w:tc>
        <w:tc>
          <w:tcPr>
            <w:tcW w:w="2362" w:type="dxa"/>
            <w:shd w:val="clear" w:color="auto" w:fill="auto"/>
          </w:tcPr>
          <w:p w14:paraId="75A76E8C" w14:textId="77777777" w:rsidR="00A819FA" w:rsidRPr="0002252A" w:rsidRDefault="00A819FA" w:rsidP="00B15024">
            <w:pPr>
              <w:pStyle w:val="Tabletext"/>
            </w:pPr>
            <w:r w:rsidRPr="0002252A">
              <w:t>AAT for AAT first review</w:t>
            </w:r>
          </w:p>
        </w:tc>
        <w:tc>
          <w:tcPr>
            <w:tcW w:w="2362" w:type="dxa"/>
            <w:shd w:val="clear" w:color="auto" w:fill="auto"/>
          </w:tcPr>
          <w:p w14:paraId="3348E958" w14:textId="77777777" w:rsidR="00A819FA" w:rsidRPr="0002252A" w:rsidRDefault="00A819FA" w:rsidP="00B15024">
            <w:pPr>
              <w:pStyle w:val="Tabletext"/>
            </w:pPr>
            <w:r w:rsidRPr="0002252A">
              <w:t>ART for ART review</w:t>
            </w:r>
          </w:p>
        </w:tc>
      </w:tr>
      <w:tr w:rsidR="00A819FA" w:rsidRPr="0002252A" w14:paraId="30A5F574" w14:textId="77777777" w:rsidTr="009E1920">
        <w:tc>
          <w:tcPr>
            <w:tcW w:w="2362" w:type="dxa"/>
            <w:shd w:val="clear" w:color="auto" w:fill="auto"/>
          </w:tcPr>
          <w:p w14:paraId="40AE07B3" w14:textId="77777777" w:rsidR="00A819FA" w:rsidRPr="0002252A" w:rsidRDefault="00A819FA" w:rsidP="00B15024">
            <w:pPr>
              <w:pStyle w:val="Tabletext"/>
            </w:pPr>
            <w:r w:rsidRPr="0002252A">
              <w:t>183 (heading)</w:t>
            </w:r>
          </w:p>
        </w:tc>
        <w:tc>
          <w:tcPr>
            <w:tcW w:w="2362" w:type="dxa"/>
            <w:shd w:val="clear" w:color="auto" w:fill="auto"/>
          </w:tcPr>
          <w:p w14:paraId="6F6A2C06" w14:textId="77777777" w:rsidR="00A819FA" w:rsidRPr="0002252A" w:rsidRDefault="00A819FA" w:rsidP="00B15024">
            <w:pPr>
              <w:pStyle w:val="Tabletext"/>
            </w:pPr>
            <w:r w:rsidRPr="0002252A">
              <w:t>AAT</w:t>
            </w:r>
          </w:p>
        </w:tc>
        <w:tc>
          <w:tcPr>
            <w:tcW w:w="2362" w:type="dxa"/>
            <w:shd w:val="clear" w:color="auto" w:fill="auto"/>
          </w:tcPr>
          <w:p w14:paraId="5727E5C1" w14:textId="77777777" w:rsidR="00A819FA" w:rsidRPr="0002252A" w:rsidRDefault="00A819FA" w:rsidP="00B15024">
            <w:pPr>
              <w:pStyle w:val="Tabletext"/>
            </w:pPr>
            <w:r w:rsidRPr="0002252A">
              <w:t>ART</w:t>
            </w:r>
          </w:p>
        </w:tc>
      </w:tr>
      <w:tr w:rsidR="00A819FA" w:rsidRPr="0002252A" w14:paraId="521E4485" w14:textId="77777777" w:rsidTr="009E1920">
        <w:tc>
          <w:tcPr>
            <w:tcW w:w="2362" w:type="dxa"/>
            <w:shd w:val="clear" w:color="auto" w:fill="auto"/>
          </w:tcPr>
          <w:p w14:paraId="69C642E6" w14:textId="77777777" w:rsidR="00A819FA" w:rsidRPr="0002252A" w:rsidRDefault="00A819FA" w:rsidP="00B15024">
            <w:pPr>
              <w:pStyle w:val="Tabletext"/>
            </w:pPr>
            <w:r w:rsidRPr="0002252A">
              <w:t>183(1)(a)</w:t>
            </w:r>
          </w:p>
        </w:tc>
        <w:tc>
          <w:tcPr>
            <w:tcW w:w="2362" w:type="dxa"/>
            <w:shd w:val="clear" w:color="auto" w:fill="auto"/>
          </w:tcPr>
          <w:p w14:paraId="760150A3" w14:textId="77777777" w:rsidR="00A819FA" w:rsidRPr="0002252A" w:rsidRDefault="00A819FA" w:rsidP="00B15024">
            <w:pPr>
              <w:pStyle w:val="Tabletext"/>
            </w:pPr>
            <w:r w:rsidRPr="0002252A">
              <w:t>on AAT first review of a decision, the AAT</w:t>
            </w:r>
          </w:p>
        </w:tc>
        <w:tc>
          <w:tcPr>
            <w:tcW w:w="2362" w:type="dxa"/>
            <w:shd w:val="clear" w:color="auto" w:fill="auto"/>
          </w:tcPr>
          <w:p w14:paraId="2B7F6A50" w14:textId="77777777" w:rsidR="00A819FA" w:rsidRPr="0002252A" w:rsidRDefault="00A819FA" w:rsidP="00B15024">
            <w:pPr>
              <w:pStyle w:val="Tabletext"/>
            </w:pPr>
            <w:r w:rsidRPr="0002252A">
              <w:t>on ART review of a decision, the ART</w:t>
            </w:r>
          </w:p>
        </w:tc>
      </w:tr>
      <w:tr w:rsidR="00A819FA" w:rsidRPr="0002252A" w14:paraId="0E5DDFCB" w14:textId="77777777" w:rsidTr="009E1920">
        <w:tc>
          <w:tcPr>
            <w:tcW w:w="2362" w:type="dxa"/>
            <w:tcBorders>
              <w:bottom w:val="single" w:sz="2" w:space="0" w:color="auto"/>
            </w:tcBorders>
            <w:shd w:val="clear" w:color="auto" w:fill="auto"/>
          </w:tcPr>
          <w:p w14:paraId="6E378AC4" w14:textId="77777777" w:rsidR="00A819FA" w:rsidRPr="0002252A" w:rsidRDefault="00A819FA" w:rsidP="00B15024">
            <w:pPr>
              <w:pStyle w:val="Tabletext"/>
            </w:pPr>
            <w:r w:rsidRPr="0002252A">
              <w:t>183(1)(b)</w:t>
            </w:r>
          </w:p>
        </w:tc>
        <w:tc>
          <w:tcPr>
            <w:tcW w:w="2362" w:type="dxa"/>
            <w:tcBorders>
              <w:bottom w:val="single" w:sz="2" w:space="0" w:color="auto"/>
            </w:tcBorders>
            <w:shd w:val="clear" w:color="auto" w:fill="auto"/>
          </w:tcPr>
          <w:p w14:paraId="63D362FC" w14:textId="77777777" w:rsidR="00A819FA" w:rsidRPr="0002252A" w:rsidRDefault="00A819FA" w:rsidP="00B15024">
            <w:pPr>
              <w:pStyle w:val="Tabletext"/>
            </w:pPr>
            <w:r w:rsidRPr="0002252A">
              <w:t>AAT</w:t>
            </w:r>
          </w:p>
        </w:tc>
        <w:tc>
          <w:tcPr>
            <w:tcW w:w="2362" w:type="dxa"/>
            <w:tcBorders>
              <w:bottom w:val="single" w:sz="2" w:space="0" w:color="auto"/>
            </w:tcBorders>
            <w:shd w:val="clear" w:color="auto" w:fill="auto"/>
          </w:tcPr>
          <w:p w14:paraId="3F893909" w14:textId="77777777" w:rsidR="00A819FA" w:rsidRPr="0002252A" w:rsidRDefault="00A819FA" w:rsidP="00B15024">
            <w:pPr>
              <w:pStyle w:val="Tabletext"/>
            </w:pPr>
            <w:r w:rsidRPr="0002252A">
              <w:t>ART</w:t>
            </w:r>
          </w:p>
        </w:tc>
      </w:tr>
      <w:tr w:rsidR="00A819FA" w:rsidRPr="0002252A" w14:paraId="7524AF99" w14:textId="77777777" w:rsidTr="009E1920">
        <w:tc>
          <w:tcPr>
            <w:tcW w:w="2362" w:type="dxa"/>
            <w:tcBorders>
              <w:top w:val="single" w:sz="2" w:space="0" w:color="auto"/>
              <w:bottom w:val="single" w:sz="12" w:space="0" w:color="auto"/>
            </w:tcBorders>
            <w:shd w:val="clear" w:color="auto" w:fill="auto"/>
          </w:tcPr>
          <w:p w14:paraId="425F3A33" w14:textId="77777777" w:rsidR="00A819FA" w:rsidRPr="0002252A" w:rsidRDefault="00A819FA" w:rsidP="00B15024">
            <w:pPr>
              <w:pStyle w:val="Tabletext"/>
            </w:pPr>
            <w:r w:rsidRPr="0002252A">
              <w:t>183(1)</w:t>
            </w:r>
          </w:p>
        </w:tc>
        <w:tc>
          <w:tcPr>
            <w:tcW w:w="2362" w:type="dxa"/>
            <w:tcBorders>
              <w:top w:val="single" w:sz="2" w:space="0" w:color="auto"/>
              <w:bottom w:val="single" w:sz="12" w:space="0" w:color="auto"/>
            </w:tcBorders>
            <w:shd w:val="clear" w:color="auto" w:fill="auto"/>
          </w:tcPr>
          <w:p w14:paraId="5A488CFE" w14:textId="77777777" w:rsidR="00A819FA" w:rsidRPr="0002252A" w:rsidRDefault="00A819FA" w:rsidP="00B15024">
            <w:pPr>
              <w:pStyle w:val="Tabletext"/>
            </w:pPr>
            <w:r w:rsidRPr="0002252A">
              <w:t>AAT may</w:t>
            </w:r>
          </w:p>
        </w:tc>
        <w:tc>
          <w:tcPr>
            <w:tcW w:w="2362" w:type="dxa"/>
            <w:tcBorders>
              <w:top w:val="single" w:sz="2" w:space="0" w:color="auto"/>
              <w:bottom w:val="single" w:sz="12" w:space="0" w:color="auto"/>
            </w:tcBorders>
            <w:shd w:val="clear" w:color="auto" w:fill="auto"/>
          </w:tcPr>
          <w:p w14:paraId="2C55DDA4" w14:textId="77777777" w:rsidR="00A819FA" w:rsidRPr="0002252A" w:rsidRDefault="00A819FA" w:rsidP="00B15024">
            <w:pPr>
              <w:pStyle w:val="Tabletext"/>
            </w:pPr>
            <w:r w:rsidRPr="0002252A">
              <w:t>ART may</w:t>
            </w:r>
          </w:p>
        </w:tc>
      </w:tr>
    </w:tbl>
    <w:p w14:paraId="1B716450" w14:textId="77777777" w:rsidR="00A819FA" w:rsidRPr="0002252A" w:rsidRDefault="00A819FA" w:rsidP="00B15024">
      <w:pPr>
        <w:pStyle w:val="ActHead9"/>
      </w:pPr>
      <w:bookmarkStart w:id="205" w:name="_Toc168308329"/>
      <w:r w:rsidRPr="0002252A">
        <w:t>Student Assistance Act 1973</w:t>
      </w:r>
      <w:bookmarkEnd w:id="205"/>
    </w:p>
    <w:p w14:paraId="682221E8" w14:textId="77777777" w:rsidR="00A819FA" w:rsidRPr="0002252A" w:rsidRDefault="00A819FA" w:rsidP="00B15024">
      <w:pPr>
        <w:pStyle w:val="ItemHead"/>
      </w:pPr>
      <w:r w:rsidRPr="0002252A">
        <w:t>219  Amendments of listed provisions</w:t>
      </w:r>
    </w:p>
    <w:p w14:paraId="007BC11D" w14:textId="77777777" w:rsidR="00A819FA" w:rsidRPr="0002252A" w:rsidRDefault="00A819FA" w:rsidP="00B15024">
      <w:pPr>
        <w:pStyle w:val="Item"/>
      </w:pPr>
      <w:r w:rsidRPr="0002252A">
        <w:t>The provisions listed in the following table are amended as set out in the table.</w:t>
      </w:r>
    </w:p>
    <w:p w14:paraId="26AC245E" w14:textId="77777777" w:rsidR="00A819FA" w:rsidRPr="0002252A" w:rsidRDefault="00A819FA" w:rsidP="00B150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362"/>
        <w:gridCol w:w="2362"/>
        <w:gridCol w:w="2362"/>
      </w:tblGrid>
      <w:tr w:rsidR="00A819FA" w:rsidRPr="0002252A" w14:paraId="40775D83" w14:textId="77777777" w:rsidTr="009E1920">
        <w:trPr>
          <w:tblHeader/>
        </w:trPr>
        <w:tc>
          <w:tcPr>
            <w:tcW w:w="7086" w:type="dxa"/>
            <w:gridSpan w:val="3"/>
            <w:tcBorders>
              <w:top w:val="single" w:sz="12" w:space="0" w:color="auto"/>
              <w:bottom w:val="single" w:sz="6" w:space="0" w:color="auto"/>
            </w:tcBorders>
            <w:shd w:val="clear" w:color="auto" w:fill="auto"/>
          </w:tcPr>
          <w:p w14:paraId="34FBF1C8" w14:textId="77777777" w:rsidR="00A819FA" w:rsidRPr="0002252A" w:rsidRDefault="00A819FA" w:rsidP="00B15024">
            <w:pPr>
              <w:pStyle w:val="TableHeading"/>
            </w:pPr>
            <w:r w:rsidRPr="0002252A">
              <w:t>Amendments</w:t>
            </w:r>
          </w:p>
        </w:tc>
      </w:tr>
      <w:tr w:rsidR="00A819FA" w:rsidRPr="0002252A" w14:paraId="79CBDE28" w14:textId="77777777" w:rsidTr="009E1920">
        <w:trPr>
          <w:tblHeader/>
        </w:trPr>
        <w:tc>
          <w:tcPr>
            <w:tcW w:w="2362" w:type="dxa"/>
            <w:tcBorders>
              <w:top w:val="single" w:sz="6" w:space="0" w:color="auto"/>
              <w:bottom w:val="single" w:sz="12" w:space="0" w:color="auto"/>
            </w:tcBorders>
            <w:shd w:val="clear" w:color="auto" w:fill="auto"/>
          </w:tcPr>
          <w:p w14:paraId="3E4B303C" w14:textId="77777777" w:rsidR="00A819FA" w:rsidRPr="0002252A" w:rsidRDefault="00A819FA" w:rsidP="00B15024">
            <w:pPr>
              <w:pStyle w:val="TableHeading"/>
            </w:pPr>
            <w:r w:rsidRPr="0002252A">
              <w:t>Provision</w:t>
            </w:r>
          </w:p>
        </w:tc>
        <w:tc>
          <w:tcPr>
            <w:tcW w:w="2362" w:type="dxa"/>
            <w:tcBorders>
              <w:top w:val="single" w:sz="6" w:space="0" w:color="auto"/>
              <w:bottom w:val="single" w:sz="12" w:space="0" w:color="auto"/>
            </w:tcBorders>
            <w:shd w:val="clear" w:color="auto" w:fill="auto"/>
          </w:tcPr>
          <w:p w14:paraId="65865472" w14:textId="77777777" w:rsidR="00A819FA" w:rsidRPr="0002252A" w:rsidRDefault="00A819FA" w:rsidP="00B15024">
            <w:pPr>
              <w:pStyle w:val="TableHeading"/>
            </w:pPr>
            <w:r w:rsidRPr="0002252A">
              <w:t>Omit (wherever occurring)</w:t>
            </w:r>
          </w:p>
        </w:tc>
        <w:tc>
          <w:tcPr>
            <w:tcW w:w="2362" w:type="dxa"/>
            <w:tcBorders>
              <w:top w:val="single" w:sz="6" w:space="0" w:color="auto"/>
              <w:bottom w:val="single" w:sz="12" w:space="0" w:color="auto"/>
            </w:tcBorders>
            <w:shd w:val="clear" w:color="auto" w:fill="auto"/>
          </w:tcPr>
          <w:p w14:paraId="6D6293C5" w14:textId="77777777" w:rsidR="00A819FA" w:rsidRPr="0002252A" w:rsidRDefault="00A819FA" w:rsidP="00B15024">
            <w:pPr>
              <w:pStyle w:val="TableHeading"/>
            </w:pPr>
            <w:r w:rsidRPr="0002252A">
              <w:t>Substitute</w:t>
            </w:r>
          </w:p>
        </w:tc>
      </w:tr>
      <w:tr w:rsidR="00A819FA" w:rsidRPr="0002252A" w14:paraId="70F63B77" w14:textId="77777777" w:rsidTr="009E1920">
        <w:tc>
          <w:tcPr>
            <w:tcW w:w="2362" w:type="dxa"/>
            <w:tcBorders>
              <w:top w:val="single" w:sz="12" w:space="0" w:color="auto"/>
            </w:tcBorders>
            <w:shd w:val="clear" w:color="auto" w:fill="auto"/>
          </w:tcPr>
          <w:p w14:paraId="1D168C76" w14:textId="77777777" w:rsidR="00A819FA" w:rsidRPr="0002252A" w:rsidRDefault="00A819FA" w:rsidP="00B15024">
            <w:pPr>
              <w:pStyle w:val="Tabletext"/>
            </w:pPr>
            <w:r w:rsidRPr="0002252A">
              <w:t>5C(e)</w:t>
            </w:r>
          </w:p>
        </w:tc>
        <w:tc>
          <w:tcPr>
            <w:tcW w:w="2362" w:type="dxa"/>
            <w:tcBorders>
              <w:top w:val="single" w:sz="12" w:space="0" w:color="auto"/>
            </w:tcBorders>
            <w:shd w:val="clear" w:color="auto" w:fill="auto"/>
          </w:tcPr>
          <w:p w14:paraId="05173BF3" w14:textId="77777777" w:rsidR="00A819FA" w:rsidRPr="0002252A" w:rsidRDefault="00A819FA" w:rsidP="00B15024">
            <w:pPr>
              <w:pStyle w:val="Tabletext"/>
            </w:pPr>
            <w:r w:rsidRPr="0002252A">
              <w:t>Administrative Appeals Tribunal</w:t>
            </w:r>
          </w:p>
        </w:tc>
        <w:tc>
          <w:tcPr>
            <w:tcW w:w="2362" w:type="dxa"/>
            <w:tcBorders>
              <w:top w:val="single" w:sz="12" w:space="0" w:color="auto"/>
            </w:tcBorders>
            <w:shd w:val="clear" w:color="auto" w:fill="auto"/>
          </w:tcPr>
          <w:p w14:paraId="67638BC7" w14:textId="77777777" w:rsidR="00A819FA" w:rsidRPr="0002252A" w:rsidRDefault="00A819FA" w:rsidP="00B15024">
            <w:pPr>
              <w:pStyle w:val="Tabletext"/>
            </w:pPr>
            <w:r w:rsidRPr="0002252A">
              <w:t>ART</w:t>
            </w:r>
          </w:p>
        </w:tc>
      </w:tr>
      <w:tr w:rsidR="00A819FA" w:rsidRPr="0002252A" w14:paraId="2EDF99E6" w14:textId="77777777" w:rsidTr="009E1920">
        <w:tc>
          <w:tcPr>
            <w:tcW w:w="2362" w:type="dxa"/>
            <w:shd w:val="clear" w:color="auto" w:fill="auto"/>
          </w:tcPr>
          <w:p w14:paraId="31542CD5" w14:textId="77777777" w:rsidR="00A819FA" w:rsidRPr="0002252A" w:rsidRDefault="00A819FA" w:rsidP="00B15024">
            <w:pPr>
              <w:pStyle w:val="Tabletext"/>
            </w:pPr>
            <w:r w:rsidRPr="0002252A">
              <w:t>12ZQ(1)</w:t>
            </w:r>
          </w:p>
        </w:tc>
        <w:tc>
          <w:tcPr>
            <w:tcW w:w="2362" w:type="dxa"/>
            <w:shd w:val="clear" w:color="auto" w:fill="auto"/>
          </w:tcPr>
          <w:p w14:paraId="0548B0BD" w14:textId="77777777" w:rsidR="00A819FA" w:rsidRPr="0002252A" w:rsidRDefault="00A819FA" w:rsidP="00B15024">
            <w:pPr>
              <w:pStyle w:val="Tabletext"/>
            </w:pPr>
            <w:r w:rsidRPr="0002252A">
              <w:t>Administrative Appeals Tribunal</w:t>
            </w:r>
          </w:p>
        </w:tc>
        <w:tc>
          <w:tcPr>
            <w:tcW w:w="2362" w:type="dxa"/>
            <w:shd w:val="clear" w:color="auto" w:fill="auto"/>
          </w:tcPr>
          <w:p w14:paraId="50B0EF77" w14:textId="77777777" w:rsidR="00A819FA" w:rsidRPr="0002252A" w:rsidRDefault="00A819FA" w:rsidP="00B15024">
            <w:pPr>
              <w:pStyle w:val="Tabletext"/>
            </w:pPr>
            <w:r w:rsidRPr="0002252A">
              <w:t>ART</w:t>
            </w:r>
          </w:p>
        </w:tc>
      </w:tr>
      <w:tr w:rsidR="00A819FA" w:rsidRPr="0002252A" w14:paraId="092E44BD" w14:textId="77777777" w:rsidTr="009E1920">
        <w:tc>
          <w:tcPr>
            <w:tcW w:w="2362" w:type="dxa"/>
            <w:shd w:val="clear" w:color="auto" w:fill="auto"/>
          </w:tcPr>
          <w:p w14:paraId="531FD516" w14:textId="77777777" w:rsidR="00A819FA" w:rsidRPr="0002252A" w:rsidRDefault="00A819FA" w:rsidP="00B15024">
            <w:pPr>
              <w:pStyle w:val="Tabletext"/>
            </w:pPr>
            <w:r w:rsidRPr="0002252A">
              <w:t>12ZU(6)</w:t>
            </w:r>
          </w:p>
        </w:tc>
        <w:tc>
          <w:tcPr>
            <w:tcW w:w="2362" w:type="dxa"/>
            <w:shd w:val="clear" w:color="auto" w:fill="auto"/>
          </w:tcPr>
          <w:p w14:paraId="073E803E" w14:textId="77777777" w:rsidR="00A819FA" w:rsidRPr="0002252A" w:rsidRDefault="00A819FA" w:rsidP="00B15024">
            <w:pPr>
              <w:pStyle w:val="Tabletext"/>
            </w:pPr>
            <w:r w:rsidRPr="0002252A">
              <w:t>Administrative Appeals Tribunal</w:t>
            </w:r>
          </w:p>
        </w:tc>
        <w:tc>
          <w:tcPr>
            <w:tcW w:w="2362" w:type="dxa"/>
            <w:shd w:val="clear" w:color="auto" w:fill="auto"/>
          </w:tcPr>
          <w:p w14:paraId="03CA766F" w14:textId="77777777" w:rsidR="00A819FA" w:rsidRPr="0002252A" w:rsidRDefault="00A819FA" w:rsidP="00B15024">
            <w:pPr>
              <w:pStyle w:val="Tabletext"/>
            </w:pPr>
            <w:r w:rsidRPr="0002252A">
              <w:t>ART</w:t>
            </w:r>
          </w:p>
        </w:tc>
      </w:tr>
      <w:tr w:rsidR="00A819FA" w:rsidRPr="0002252A" w14:paraId="28023575" w14:textId="77777777" w:rsidTr="009E1920">
        <w:tc>
          <w:tcPr>
            <w:tcW w:w="2362" w:type="dxa"/>
            <w:shd w:val="clear" w:color="auto" w:fill="auto"/>
          </w:tcPr>
          <w:p w14:paraId="4F0FB3EB" w14:textId="77777777" w:rsidR="00A819FA" w:rsidRPr="0002252A" w:rsidRDefault="00A819FA" w:rsidP="00B15024">
            <w:pPr>
              <w:pStyle w:val="Tabletext"/>
            </w:pPr>
            <w:r w:rsidRPr="0002252A">
              <w:t>43E(2) (heading)</w:t>
            </w:r>
          </w:p>
        </w:tc>
        <w:tc>
          <w:tcPr>
            <w:tcW w:w="2362" w:type="dxa"/>
            <w:shd w:val="clear" w:color="auto" w:fill="auto"/>
          </w:tcPr>
          <w:p w14:paraId="28760D1F" w14:textId="77777777" w:rsidR="00A819FA" w:rsidRPr="0002252A" w:rsidRDefault="00A819FA" w:rsidP="00B15024">
            <w:pPr>
              <w:pStyle w:val="Tabletext"/>
            </w:pPr>
            <w:r w:rsidRPr="0002252A">
              <w:t>Administrative Appeals Tribunal</w:t>
            </w:r>
          </w:p>
        </w:tc>
        <w:tc>
          <w:tcPr>
            <w:tcW w:w="2362" w:type="dxa"/>
            <w:shd w:val="clear" w:color="auto" w:fill="auto"/>
          </w:tcPr>
          <w:p w14:paraId="53E2346E" w14:textId="77777777" w:rsidR="00A819FA" w:rsidRPr="0002252A" w:rsidRDefault="00A819FA" w:rsidP="00B15024">
            <w:pPr>
              <w:pStyle w:val="Tabletext"/>
            </w:pPr>
            <w:r w:rsidRPr="0002252A">
              <w:t>ART</w:t>
            </w:r>
          </w:p>
        </w:tc>
      </w:tr>
      <w:tr w:rsidR="00A819FA" w:rsidRPr="0002252A" w14:paraId="07190E89" w14:textId="77777777" w:rsidTr="009E1920">
        <w:tc>
          <w:tcPr>
            <w:tcW w:w="2362" w:type="dxa"/>
            <w:shd w:val="clear" w:color="auto" w:fill="auto"/>
          </w:tcPr>
          <w:p w14:paraId="77C986A4" w14:textId="77777777" w:rsidR="00A819FA" w:rsidRPr="0002252A" w:rsidRDefault="00A819FA" w:rsidP="00B15024">
            <w:pPr>
              <w:pStyle w:val="Tabletext"/>
            </w:pPr>
            <w:r w:rsidRPr="0002252A">
              <w:t>43E(2)</w:t>
            </w:r>
          </w:p>
        </w:tc>
        <w:tc>
          <w:tcPr>
            <w:tcW w:w="2362" w:type="dxa"/>
            <w:shd w:val="clear" w:color="auto" w:fill="auto"/>
          </w:tcPr>
          <w:p w14:paraId="093F4A2D" w14:textId="77777777" w:rsidR="00A819FA" w:rsidRPr="0002252A" w:rsidRDefault="00A819FA" w:rsidP="00B15024">
            <w:pPr>
              <w:pStyle w:val="Tabletext"/>
            </w:pPr>
            <w:r w:rsidRPr="0002252A">
              <w:t>Administrative Appeals Tribunal</w:t>
            </w:r>
          </w:p>
        </w:tc>
        <w:tc>
          <w:tcPr>
            <w:tcW w:w="2362" w:type="dxa"/>
            <w:shd w:val="clear" w:color="auto" w:fill="auto"/>
          </w:tcPr>
          <w:p w14:paraId="5C0D58EB" w14:textId="77777777" w:rsidR="00A819FA" w:rsidRPr="0002252A" w:rsidRDefault="00A819FA" w:rsidP="00B15024">
            <w:pPr>
              <w:pStyle w:val="Tabletext"/>
            </w:pPr>
            <w:r w:rsidRPr="0002252A">
              <w:t>ART</w:t>
            </w:r>
          </w:p>
        </w:tc>
      </w:tr>
      <w:tr w:rsidR="00A819FA" w:rsidRPr="0002252A" w14:paraId="26D548FC" w14:textId="77777777" w:rsidTr="009E1920">
        <w:tc>
          <w:tcPr>
            <w:tcW w:w="2362" w:type="dxa"/>
            <w:shd w:val="clear" w:color="auto" w:fill="auto"/>
          </w:tcPr>
          <w:p w14:paraId="674F451B" w14:textId="77777777" w:rsidR="00A819FA" w:rsidRPr="0002252A" w:rsidRDefault="00A819FA" w:rsidP="00B15024">
            <w:pPr>
              <w:pStyle w:val="Tabletext"/>
            </w:pPr>
            <w:r w:rsidRPr="0002252A">
              <w:t>43X(1)</w:t>
            </w:r>
          </w:p>
        </w:tc>
        <w:tc>
          <w:tcPr>
            <w:tcW w:w="2362" w:type="dxa"/>
            <w:shd w:val="clear" w:color="auto" w:fill="auto"/>
          </w:tcPr>
          <w:p w14:paraId="671B0482" w14:textId="77777777" w:rsidR="00A819FA" w:rsidRPr="0002252A" w:rsidRDefault="00A819FA" w:rsidP="00B15024">
            <w:pPr>
              <w:pStyle w:val="Tabletext"/>
            </w:pPr>
            <w:r w:rsidRPr="0002252A">
              <w:t>Administrative Appeals Tribunal</w:t>
            </w:r>
          </w:p>
        </w:tc>
        <w:tc>
          <w:tcPr>
            <w:tcW w:w="2362" w:type="dxa"/>
            <w:shd w:val="clear" w:color="auto" w:fill="auto"/>
          </w:tcPr>
          <w:p w14:paraId="1288D80E" w14:textId="77777777" w:rsidR="00A819FA" w:rsidRPr="0002252A" w:rsidRDefault="00A819FA" w:rsidP="00B15024">
            <w:pPr>
              <w:pStyle w:val="Tabletext"/>
            </w:pPr>
            <w:r w:rsidRPr="0002252A">
              <w:t>ART</w:t>
            </w:r>
          </w:p>
        </w:tc>
      </w:tr>
      <w:tr w:rsidR="00A819FA" w:rsidRPr="0002252A" w14:paraId="0418DB09" w14:textId="77777777" w:rsidTr="009E1920">
        <w:tc>
          <w:tcPr>
            <w:tcW w:w="2362" w:type="dxa"/>
            <w:shd w:val="clear" w:color="auto" w:fill="auto"/>
          </w:tcPr>
          <w:p w14:paraId="5F5DB25A" w14:textId="77777777" w:rsidR="00A819FA" w:rsidRPr="0002252A" w:rsidRDefault="00A819FA" w:rsidP="00B15024">
            <w:pPr>
              <w:pStyle w:val="Tabletext"/>
            </w:pPr>
            <w:r w:rsidRPr="0002252A">
              <w:t>303(2)</w:t>
            </w:r>
          </w:p>
        </w:tc>
        <w:tc>
          <w:tcPr>
            <w:tcW w:w="2362" w:type="dxa"/>
            <w:shd w:val="clear" w:color="auto" w:fill="auto"/>
          </w:tcPr>
          <w:p w14:paraId="2890197D" w14:textId="77777777" w:rsidR="00A819FA" w:rsidRPr="0002252A" w:rsidRDefault="00A819FA" w:rsidP="00B15024">
            <w:pPr>
              <w:pStyle w:val="Tabletext"/>
            </w:pPr>
            <w:r w:rsidRPr="0002252A">
              <w:t>Administrative Appeals Tribunal</w:t>
            </w:r>
          </w:p>
        </w:tc>
        <w:tc>
          <w:tcPr>
            <w:tcW w:w="2362" w:type="dxa"/>
            <w:shd w:val="clear" w:color="auto" w:fill="auto"/>
          </w:tcPr>
          <w:p w14:paraId="3B2E8E60" w14:textId="77777777" w:rsidR="00A819FA" w:rsidRPr="0002252A" w:rsidRDefault="00A819FA" w:rsidP="00B15024">
            <w:pPr>
              <w:pStyle w:val="Tabletext"/>
            </w:pPr>
            <w:r w:rsidRPr="0002252A">
              <w:t>ART</w:t>
            </w:r>
          </w:p>
        </w:tc>
      </w:tr>
      <w:tr w:rsidR="00A819FA" w:rsidRPr="0002252A" w14:paraId="2F7D5923" w14:textId="77777777" w:rsidTr="009E1920">
        <w:tc>
          <w:tcPr>
            <w:tcW w:w="2362" w:type="dxa"/>
            <w:shd w:val="clear" w:color="auto" w:fill="auto"/>
          </w:tcPr>
          <w:p w14:paraId="489799CC" w14:textId="77777777" w:rsidR="00A819FA" w:rsidRPr="0002252A" w:rsidRDefault="00A819FA" w:rsidP="00B15024">
            <w:pPr>
              <w:pStyle w:val="Tabletext"/>
            </w:pPr>
            <w:r w:rsidRPr="0002252A">
              <w:t>303(3) (heading)</w:t>
            </w:r>
          </w:p>
        </w:tc>
        <w:tc>
          <w:tcPr>
            <w:tcW w:w="2362" w:type="dxa"/>
            <w:shd w:val="clear" w:color="auto" w:fill="auto"/>
          </w:tcPr>
          <w:p w14:paraId="7AF4036B" w14:textId="77777777" w:rsidR="00A819FA" w:rsidRPr="0002252A" w:rsidRDefault="00A819FA" w:rsidP="00B15024">
            <w:pPr>
              <w:pStyle w:val="Tabletext"/>
            </w:pPr>
            <w:r w:rsidRPr="0002252A">
              <w:t>AAT</w:t>
            </w:r>
          </w:p>
        </w:tc>
        <w:tc>
          <w:tcPr>
            <w:tcW w:w="2362" w:type="dxa"/>
            <w:shd w:val="clear" w:color="auto" w:fill="auto"/>
          </w:tcPr>
          <w:p w14:paraId="7E3417AE" w14:textId="77777777" w:rsidR="00A819FA" w:rsidRPr="0002252A" w:rsidRDefault="00A819FA" w:rsidP="00B15024">
            <w:pPr>
              <w:pStyle w:val="Tabletext"/>
            </w:pPr>
            <w:r w:rsidRPr="0002252A">
              <w:t>ART</w:t>
            </w:r>
          </w:p>
        </w:tc>
      </w:tr>
      <w:tr w:rsidR="00A819FA" w:rsidRPr="0002252A" w14:paraId="784B3C62" w14:textId="77777777" w:rsidTr="009E1920">
        <w:tc>
          <w:tcPr>
            <w:tcW w:w="2362" w:type="dxa"/>
            <w:shd w:val="clear" w:color="auto" w:fill="auto"/>
          </w:tcPr>
          <w:p w14:paraId="76D14EFB" w14:textId="77777777" w:rsidR="00A819FA" w:rsidRPr="0002252A" w:rsidRDefault="00A819FA" w:rsidP="00B15024">
            <w:pPr>
              <w:pStyle w:val="Tabletext"/>
            </w:pPr>
            <w:r w:rsidRPr="0002252A">
              <w:t>303(3)</w:t>
            </w:r>
          </w:p>
        </w:tc>
        <w:tc>
          <w:tcPr>
            <w:tcW w:w="2362" w:type="dxa"/>
            <w:shd w:val="clear" w:color="auto" w:fill="auto"/>
          </w:tcPr>
          <w:p w14:paraId="56CFE706" w14:textId="77777777" w:rsidR="00A819FA" w:rsidRPr="0002252A" w:rsidRDefault="00A819FA" w:rsidP="00B15024">
            <w:pPr>
              <w:pStyle w:val="Tabletext"/>
            </w:pPr>
            <w:r w:rsidRPr="0002252A">
              <w:t>AAT</w:t>
            </w:r>
          </w:p>
        </w:tc>
        <w:tc>
          <w:tcPr>
            <w:tcW w:w="2362" w:type="dxa"/>
            <w:shd w:val="clear" w:color="auto" w:fill="auto"/>
          </w:tcPr>
          <w:p w14:paraId="00DEA421" w14:textId="77777777" w:rsidR="00A819FA" w:rsidRPr="0002252A" w:rsidRDefault="00A819FA" w:rsidP="00B15024">
            <w:pPr>
              <w:pStyle w:val="Tabletext"/>
            </w:pPr>
            <w:r w:rsidRPr="0002252A">
              <w:t>ART</w:t>
            </w:r>
          </w:p>
        </w:tc>
      </w:tr>
      <w:tr w:rsidR="00A819FA" w:rsidRPr="0002252A" w14:paraId="7362E629" w14:textId="77777777" w:rsidTr="009E1920">
        <w:tc>
          <w:tcPr>
            <w:tcW w:w="2362" w:type="dxa"/>
            <w:shd w:val="clear" w:color="auto" w:fill="auto"/>
          </w:tcPr>
          <w:p w14:paraId="795876DB" w14:textId="77777777" w:rsidR="00A819FA" w:rsidRPr="0002252A" w:rsidRDefault="00A819FA" w:rsidP="00B15024">
            <w:pPr>
              <w:pStyle w:val="Tabletext"/>
            </w:pPr>
            <w:r w:rsidRPr="0002252A">
              <w:t>303(6) (heading)</w:t>
            </w:r>
          </w:p>
        </w:tc>
        <w:tc>
          <w:tcPr>
            <w:tcW w:w="2362" w:type="dxa"/>
            <w:shd w:val="clear" w:color="auto" w:fill="auto"/>
          </w:tcPr>
          <w:p w14:paraId="51D4B3A8" w14:textId="77777777" w:rsidR="00A819FA" w:rsidRPr="0002252A" w:rsidRDefault="00A819FA" w:rsidP="00B15024">
            <w:pPr>
              <w:pStyle w:val="Tabletext"/>
            </w:pPr>
            <w:r w:rsidRPr="0002252A">
              <w:t>AAT Registrar</w:t>
            </w:r>
          </w:p>
        </w:tc>
        <w:tc>
          <w:tcPr>
            <w:tcW w:w="2362" w:type="dxa"/>
            <w:shd w:val="clear" w:color="auto" w:fill="auto"/>
          </w:tcPr>
          <w:p w14:paraId="67FD16DC" w14:textId="77777777" w:rsidR="00A819FA" w:rsidRPr="0002252A" w:rsidRDefault="00A819FA" w:rsidP="00B15024">
            <w:pPr>
              <w:pStyle w:val="Tabletext"/>
            </w:pPr>
            <w:r w:rsidRPr="0002252A">
              <w:t>ART Principal Registrar</w:t>
            </w:r>
          </w:p>
        </w:tc>
      </w:tr>
      <w:tr w:rsidR="00A819FA" w:rsidRPr="0002252A" w14:paraId="6399571E" w14:textId="77777777" w:rsidTr="009E1920">
        <w:tc>
          <w:tcPr>
            <w:tcW w:w="2362" w:type="dxa"/>
            <w:shd w:val="clear" w:color="auto" w:fill="auto"/>
          </w:tcPr>
          <w:p w14:paraId="3424B6D8" w14:textId="77777777" w:rsidR="00A819FA" w:rsidRPr="0002252A" w:rsidRDefault="00A819FA" w:rsidP="00B15024">
            <w:pPr>
              <w:pStyle w:val="Tabletext"/>
            </w:pPr>
            <w:r w:rsidRPr="0002252A">
              <w:t>303(6)</w:t>
            </w:r>
          </w:p>
        </w:tc>
        <w:tc>
          <w:tcPr>
            <w:tcW w:w="2362" w:type="dxa"/>
            <w:shd w:val="clear" w:color="auto" w:fill="auto"/>
          </w:tcPr>
          <w:p w14:paraId="7F87515C" w14:textId="77777777" w:rsidR="00A819FA" w:rsidRPr="0002252A" w:rsidRDefault="00A819FA" w:rsidP="00B15024">
            <w:pPr>
              <w:pStyle w:val="Tabletext"/>
            </w:pPr>
            <w:r w:rsidRPr="0002252A">
              <w:t>to the AAT</w:t>
            </w:r>
          </w:p>
        </w:tc>
        <w:tc>
          <w:tcPr>
            <w:tcW w:w="2362" w:type="dxa"/>
            <w:shd w:val="clear" w:color="auto" w:fill="auto"/>
          </w:tcPr>
          <w:p w14:paraId="05492EE9" w14:textId="77777777" w:rsidR="00A819FA" w:rsidRPr="0002252A" w:rsidRDefault="00A819FA" w:rsidP="00B15024">
            <w:pPr>
              <w:pStyle w:val="Tabletext"/>
            </w:pPr>
            <w:r w:rsidRPr="0002252A">
              <w:t>to the ART</w:t>
            </w:r>
          </w:p>
        </w:tc>
      </w:tr>
      <w:tr w:rsidR="00A819FA" w:rsidRPr="0002252A" w14:paraId="25DC1BC5" w14:textId="77777777" w:rsidTr="009E1920">
        <w:tc>
          <w:tcPr>
            <w:tcW w:w="2362" w:type="dxa"/>
            <w:shd w:val="clear" w:color="auto" w:fill="auto"/>
          </w:tcPr>
          <w:p w14:paraId="0CAFF5C4" w14:textId="77777777" w:rsidR="00A819FA" w:rsidRPr="0002252A" w:rsidRDefault="00A819FA" w:rsidP="00B15024">
            <w:pPr>
              <w:pStyle w:val="Tabletext"/>
            </w:pPr>
            <w:r w:rsidRPr="0002252A">
              <w:t>303(6)</w:t>
            </w:r>
          </w:p>
        </w:tc>
        <w:tc>
          <w:tcPr>
            <w:tcW w:w="2362" w:type="dxa"/>
            <w:shd w:val="clear" w:color="auto" w:fill="auto"/>
          </w:tcPr>
          <w:p w14:paraId="557407D7" w14:textId="77777777" w:rsidR="00A819FA" w:rsidRPr="0002252A" w:rsidRDefault="00A819FA" w:rsidP="00B15024">
            <w:pPr>
              <w:pStyle w:val="Tabletext"/>
            </w:pPr>
            <w:r w:rsidRPr="0002252A">
              <w:t>Registrar of the AAT</w:t>
            </w:r>
          </w:p>
        </w:tc>
        <w:tc>
          <w:tcPr>
            <w:tcW w:w="2362" w:type="dxa"/>
            <w:shd w:val="clear" w:color="auto" w:fill="auto"/>
          </w:tcPr>
          <w:p w14:paraId="5F5DA051" w14:textId="77777777" w:rsidR="00A819FA" w:rsidRPr="0002252A" w:rsidRDefault="00A819FA" w:rsidP="00B15024">
            <w:pPr>
              <w:pStyle w:val="Tabletext"/>
            </w:pPr>
            <w:r w:rsidRPr="0002252A">
              <w:t>ART Principal Registrar</w:t>
            </w:r>
          </w:p>
        </w:tc>
      </w:tr>
      <w:tr w:rsidR="00A819FA" w:rsidRPr="0002252A" w14:paraId="3EBDBBD5" w14:textId="77777777" w:rsidTr="009E1920">
        <w:tc>
          <w:tcPr>
            <w:tcW w:w="2362" w:type="dxa"/>
            <w:shd w:val="clear" w:color="auto" w:fill="auto"/>
          </w:tcPr>
          <w:p w14:paraId="08220DF7" w14:textId="77777777" w:rsidR="00A819FA" w:rsidRPr="0002252A" w:rsidRDefault="00A819FA" w:rsidP="00B15024">
            <w:pPr>
              <w:pStyle w:val="Tabletext"/>
            </w:pPr>
            <w:r w:rsidRPr="0002252A">
              <w:t>304(5)</w:t>
            </w:r>
          </w:p>
        </w:tc>
        <w:tc>
          <w:tcPr>
            <w:tcW w:w="2362" w:type="dxa"/>
            <w:shd w:val="clear" w:color="auto" w:fill="auto"/>
          </w:tcPr>
          <w:p w14:paraId="1D7E7574" w14:textId="77777777" w:rsidR="00A819FA" w:rsidRPr="0002252A" w:rsidRDefault="00A819FA" w:rsidP="00B15024">
            <w:pPr>
              <w:pStyle w:val="Tabletext"/>
            </w:pPr>
            <w:r w:rsidRPr="0002252A">
              <w:t>AAT</w:t>
            </w:r>
          </w:p>
        </w:tc>
        <w:tc>
          <w:tcPr>
            <w:tcW w:w="2362" w:type="dxa"/>
            <w:shd w:val="clear" w:color="auto" w:fill="auto"/>
          </w:tcPr>
          <w:p w14:paraId="176CA9E0" w14:textId="77777777" w:rsidR="00A819FA" w:rsidRPr="0002252A" w:rsidRDefault="00A819FA" w:rsidP="00B15024">
            <w:pPr>
              <w:pStyle w:val="Tabletext"/>
            </w:pPr>
            <w:r w:rsidRPr="0002252A">
              <w:t>ART</w:t>
            </w:r>
          </w:p>
        </w:tc>
      </w:tr>
      <w:tr w:rsidR="00A819FA" w:rsidRPr="0002252A" w14:paraId="778C983B" w14:textId="77777777" w:rsidTr="009E1920">
        <w:tc>
          <w:tcPr>
            <w:tcW w:w="2362" w:type="dxa"/>
            <w:shd w:val="clear" w:color="auto" w:fill="auto"/>
          </w:tcPr>
          <w:p w14:paraId="0FDBC2D5" w14:textId="77777777" w:rsidR="00A819FA" w:rsidRPr="0002252A" w:rsidRDefault="00A819FA" w:rsidP="00B15024">
            <w:pPr>
              <w:pStyle w:val="Tabletext"/>
            </w:pPr>
            <w:r w:rsidRPr="0002252A">
              <w:t>308(1)(a)</w:t>
            </w:r>
          </w:p>
        </w:tc>
        <w:tc>
          <w:tcPr>
            <w:tcW w:w="2362" w:type="dxa"/>
            <w:shd w:val="clear" w:color="auto" w:fill="auto"/>
          </w:tcPr>
          <w:p w14:paraId="7CCE20CB" w14:textId="77777777" w:rsidR="00A819FA" w:rsidRPr="0002252A" w:rsidRDefault="00A819FA" w:rsidP="00B15024">
            <w:pPr>
              <w:pStyle w:val="Tabletext"/>
            </w:pPr>
            <w:r w:rsidRPr="0002252A">
              <w:t>the AAT Act, apply to the AAT</w:t>
            </w:r>
          </w:p>
        </w:tc>
        <w:tc>
          <w:tcPr>
            <w:tcW w:w="2362" w:type="dxa"/>
            <w:shd w:val="clear" w:color="auto" w:fill="auto"/>
          </w:tcPr>
          <w:p w14:paraId="0ACD0D87" w14:textId="77777777" w:rsidR="00A819FA" w:rsidRPr="0002252A" w:rsidRDefault="00A819FA" w:rsidP="00B15024">
            <w:pPr>
              <w:pStyle w:val="Tabletext"/>
            </w:pPr>
            <w:r w:rsidRPr="0002252A">
              <w:t>the ART Act, apply to the ART</w:t>
            </w:r>
          </w:p>
        </w:tc>
      </w:tr>
      <w:tr w:rsidR="00A819FA" w:rsidRPr="0002252A" w14:paraId="1110C9CA" w14:textId="77777777" w:rsidTr="009E1920">
        <w:tc>
          <w:tcPr>
            <w:tcW w:w="2362" w:type="dxa"/>
            <w:shd w:val="clear" w:color="auto" w:fill="auto"/>
          </w:tcPr>
          <w:p w14:paraId="67B9055E" w14:textId="77777777" w:rsidR="00A819FA" w:rsidRPr="0002252A" w:rsidRDefault="00A819FA" w:rsidP="00B15024">
            <w:pPr>
              <w:pStyle w:val="Tabletext"/>
            </w:pPr>
            <w:r w:rsidRPr="0002252A">
              <w:t>308E (heading)</w:t>
            </w:r>
          </w:p>
        </w:tc>
        <w:tc>
          <w:tcPr>
            <w:tcW w:w="2362" w:type="dxa"/>
            <w:shd w:val="clear" w:color="auto" w:fill="auto"/>
          </w:tcPr>
          <w:p w14:paraId="400FE3C1" w14:textId="77777777" w:rsidR="00A819FA" w:rsidRPr="0002252A" w:rsidRDefault="00A819FA" w:rsidP="00B15024">
            <w:pPr>
              <w:pStyle w:val="Tabletext"/>
            </w:pPr>
            <w:r w:rsidRPr="0002252A">
              <w:t>AAT Registrar</w:t>
            </w:r>
          </w:p>
        </w:tc>
        <w:tc>
          <w:tcPr>
            <w:tcW w:w="2362" w:type="dxa"/>
            <w:shd w:val="clear" w:color="auto" w:fill="auto"/>
          </w:tcPr>
          <w:p w14:paraId="3CA13F93" w14:textId="77777777" w:rsidR="00A819FA" w:rsidRPr="0002252A" w:rsidRDefault="00A819FA" w:rsidP="00B15024">
            <w:pPr>
              <w:pStyle w:val="Tabletext"/>
            </w:pPr>
            <w:r w:rsidRPr="0002252A">
              <w:t>ART Principal Registrar</w:t>
            </w:r>
          </w:p>
        </w:tc>
      </w:tr>
      <w:tr w:rsidR="00A819FA" w:rsidRPr="0002252A" w14:paraId="2F37B89F" w14:textId="77777777" w:rsidTr="009E1920">
        <w:tc>
          <w:tcPr>
            <w:tcW w:w="2362" w:type="dxa"/>
            <w:shd w:val="clear" w:color="auto" w:fill="auto"/>
          </w:tcPr>
          <w:p w14:paraId="4C1A06A0" w14:textId="77777777" w:rsidR="00A819FA" w:rsidRPr="0002252A" w:rsidRDefault="00A819FA" w:rsidP="00B15024">
            <w:pPr>
              <w:pStyle w:val="Tabletext"/>
            </w:pPr>
            <w:r w:rsidRPr="0002252A">
              <w:t>308E(b)</w:t>
            </w:r>
          </w:p>
        </w:tc>
        <w:tc>
          <w:tcPr>
            <w:tcW w:w="2362" w:type="dxa"/>
            <w:shd w:val="clear" w:color="auto" w:fill="auto"/>
          </w:tcPr>
          <w:p w14:paraId="1D7D0377" w14:textId="77777777" w:rsidR="00A819FA" w:rsidRPr="0002252A" w:rsidRDefault="00A819FA" w:rsidP="00B15024">
            <w:pPr>
              <w:pStyle w:val="Tabletext"/>
            </w:pPr>
            <w:r w:rsidRPr="0002252A">
              <w:t>Administrative Appeals Tribunal</w:t>
            </w:r>
          </w:p>
        </w:tc>
        <w:tc>
          <w:tcPr>
            <w:tcW w:w="2362" w:type="dxa"/>
            <w:shd w:val="clear" w:color="auto" w:fill="auto"/>
          </w:tcPr>
          <w:p w14:paraId="5FFAAFD0" w14:textId="77777777" w:rsidR="00A819FA" w:rsidRPr="0002252A" w:rsidRDefault="00A819FA" w:rsidP="00B15024">
            <w:pPr>
              <w:pStyle w:val="Tabletext"/>
            </w:pPr>
            <w:r w:rsidRPr="0002252A">
              <w:t>ART</w:t>
            </w:r>
          </w:p>
        </w:tc>
      </w:tr>
      <w:tr w:rsidR="00A819FA" w:rsidRPr="0002252A" w14:paraId="1592EC75" w14:textId="77777777" w:rsidTr="009E1920">
        <w:tc>
          <w:tcPr>
            <w:tcW w:w="2362" w:type="dxa"/>
            <w:shd w:val="clear" w:color="auto" w:fill="auto"/>
          </w:tcPr>
          <w:p w14:paraId="07B2817C" w14:textId="77777777" w:rsidR="00A819FA" w:rsidRPr="0002252A" w:rsidRDefault="00A819FA" w:rsidP="00B15024">
            <w:pPr>
              <w:pStyle w:val="Tabletext"/>
            </w:pPr>
            <w:r w:rsidRPr="0002252A">
              <w:t>308E</w:t>
            </w:r>
          </w:p>
        </w:tc>
        <w:tc>
          <w:tcPr>
            <w:tcW w:w="2362" w:type="dxa"/>
            <w:shd w:val="clear" w:color="auto" w:fill="auto"/>
          </w:tcPr>
          <w:p w14:paraId="661E1DBA" w14:textId="77777777" w:rsidR="00A819FA" w:rsidRPr="0002252A" w:rsidRDefault="00A819FA" w:rsidP="00B15024">
            <w:pPr>
              <w:pStyle w:val="Tabletext"/>
            </w:pPr>
            <w:r w:rsidRPr="0002252A">
              <w:t>Registrar of the Administrative Appeals Tribunal</w:t>
            </w:r>
          </w:p>
        </w:tc>
        <w:tc>
          <w:tcPr>
            <w:tcW w:w="2362" w:type="dxa"/>
            <w:shd w:val="clear" w:color="auto" w:fill="auto"/>
          </w:tcPr>
          <w:p w14:paraId="2C6764CE" w14:textId="77777777" w:rsidR="00A819FA" w:rsidRPr="0002252A" w:rsidRDefault="00A819FA" w:rsidP="00B15024">
            <w:pPr>
              <w:pStyle w:val="Tabletext"/>
            </w:pPr>
            <w:r w:rsidRPr="0002252A">
              <w:t>ART Principal Registrar</w:t>
            </w:r>
          </w:p>
        </w:tc>
      </w:tr>
      <w:tr w:rsidR="00A819FA" w:rsidRPr="0002252A" w14:paraId="6971826A" w14:textId="77777777" w:rsidTr="009E1920">
        <w:tc>
          <w:tcPr>
            <w:tcW w:w="2362" w:type="dxa"/>
            <w:shd w:val="clear" w:color="auto" w:fill="auto"/>
          </w:tcPr>
          <w:p w14:paraId="40861221" w14:textId="77777777" w:rsidR="00A819FA" w:rsidRPr="0002252A" w:rsidRDefault="00A819FA" w:rsidP="00B15024">
            <w:pPr>
              <w:pStyle w:val="Tabletext"/>
            </w:pPr>
            <w:r w:rsidRPr="0002252A">
              <w:t>308H (heading)</w:t>
            </w:r>
          </w:p>
        </w:tc>
        <w:tc>
          <w:tcPr>
            <w:tcW w:w="2362" w:type="dxa"/>
            <w:shd w:val="clear" w:color="auto" w:fill="auto"/>
          </w:tcPr>
          <w:p w14:paraId="72725CB8" w14:textId="77777777" w:rsidR="00A819FA" w:rsidRPr="0002252A" w:rsidRDefault="00A819FA" w:rsidP="00B15024">
            <w:pPr>
              <w:pStyle w:val="Tabletext"/>
            </w:pPr>
            <w:r w:rsidRPr="0002252A">
              <w:t>AAT</w:t>
            </w:r>
          </w:p>
        </w:tc>
        <w:tc>
          <w:tcPr>
            <w:tcW w:w="2362" w:type="dxa"/>
            <w:shd w:val="clear" w:color="auto" w:fill="auto"/>
          </w:tcPr>
          <w:p w14:paraId="285BEBCB" w14:textId="77777777" w:rsidR="00A819FA" w:rsidRPr="0002252A" w:rsidRDefault="00A819FA" w:rsidP="00B15024">
            <w:pPr>
              <w:pStyle w:val="Tabletext"/>
            </w:pPr>
            <w:r w:rsidRPr="0002252A">
              <w:t>ART</w:t>
            </w:r>
          </w:p>
        </w:tc>
      </w:tr>
      <w:tr w:rsidR="00A819FA" w:rsidRPr="0002252A" w14:paraId="0E9466E6" w14:textId="77777777" w:rsidTr="009E1920">
        <w:tc>
          <w:tcPr>
            <w:tcW w:w="2362" w:type="dxa"/>
            <w:shd w:val="clear" w:color="auto" w:fill="auto"/>
          </w:tcPr>
          <w:p w14:paraId="42A51B23" w14:textId="77777777" w:rsidR="00A819FA" w:rsidRPr="0002252A" w:rsidRDefault="00A819FA" w:rsidP="00B15024">
            <w:pPr>
              <w:pStyle w:val="Tabletext"/>
            </w:pPr>
            <w:r w:rsidRPr="0002252A">
              <w:t>308H</w:t>
            </w:r>
          </w:p>
        </w:tc>
        <w:tc>
          <w:tcPr>
            <w:tcW w:w="2362" w:type="dxa"/>
            <w:shd w:val="clear" w:color="auto" w:fill="auto"/>
          </w:tcPr>
          <w:p w14:paraId="530EE681" w14:textId="77777777" w:rsidR="00A819FA" w:rsidRPr="0002252A" w:rsidRDefault="00A819FA" w:rsidP="00B15024">
            <w:pPr>
              <w:pStyle w:val="Tabletext"/>
            </w:pPr>
            <w:r w:rsidRPr="0002252A">
              <w:t>Administrative Appeals Tribunal</w:t>
            </w:r>
          </w:p>
        </w:tc>
        <w:tc>
          <w:tcPr>
            <w:tcW w:w="2362" w:type="dxa"/>
            <w:shd w:val="clear" w:color="auto" w:fill="auto"/>
          </w:tcPr>
          <w:p w14:paraId="7DADC611" w14:textId="77777777" w:rsidR="00A819FA" w:rsidRPr="0002252A" w:rsidRDefault="00A819FA" w:rsidP="00B15024">
            <w:pPr>
              <w:pStyle w:val="Tabletext"/>
            </w:pPr>
            <w:r w:rsidRPr="0002252A">
              <w:t>ART</w:t>
            </w:r>
          </w:p>
        </w:tc>
      </w:tr>
      <w:tr w:rsidR="00A819FA" w:rsidRPr="0002252A" w14:paraId="216092E6" w14:textId="77777777" w:rsidTr="009E1920">
        <w:tc>
          <w:tcPr>
            <w:tcW w:w="2362" w:type="dxa"/>
            <w:shd w:val="clear" w:color="auto" w:fill="auto"/>
          </w:tcPr>
          <w:p w14:paraId="6E3C4E9B" w14:textId="77777777" w:rsidR="00A819FA" w:rsidRPr="0002252A" w:rsidRDefault="00A819FA" w:rsidP="00B15024">
            <w:pPr>
              <w:pStyle w:val="Tabletext"/>
            </w:pPr>
            <w:r w:rsidRPr="0002252A">
              <w:t>308J (heading)</w:t>
            </w:r>
          </w:p>
        </w:tc>
        <w:tc>
          <w:tcPr>
            <w:tcW w:w="2362" w:type="dxa"/>
            <w:shd w:val="clear" w:color="auto" w:fill="auto"/>
          </w:tcPr>
          <w:p w14:paraId="1AA09456" w14:textId="77777777" w:rsidR="00A819FA" w:rsidRPr="0002252A" w:rsidRDefault="00A819FA" w:rsidP="00B15024">
            <w:pPr>
              <w:pStyle w:val="Tabletext"/>
            </w:pPr>
            <w:r w:rsidRPr="0002252A">
              <w:t>AAT</w:t>
            </w:r>
          </w:p>
        </w:tc>
        <w:tc>
          <w:tcPr>
            <w:tcW w:w="2362" w:type="dxa"/>
            <w:shd w:val="clear" w:color="auto" w:fill="auto"/>
          </w:tcPr>
          <w:p w14:paraId="1D675CD1" w14:textId="77777777" w:rsidR="00A819FA" w:rsidRPr="0002252A" w:rsidRDefault="00A819FA" w:rsidP="00B15024">
            <w:pPr>
              <w:pStyle w:val="Tabletext"/>
            </w:pPr>
            <w:r w:rsidRPr="0002252A">
              <w:t>ART</w:t>
            </w:r>
          </w:p>
        </w:tc>
      </w:tr>
      <w:tr w:rsidR="00A819FA" w:rsidRPr="0002252A" w14:paraId="48E962BA" w14:textId="77777777" w:rsidTr="009E1920">
        <w:tc>
          <w:tcPr>
            <w:tcW w:w="2362" w:type="dxa"/>
            <w:shd w:val="clear" w:color="auto" w:fill="auto"/>
          </w:tcPr>
          <w:p w14:paraId="10F03449" w14:textId="77777777" w:rsidR="00A819FA" w:rsidRPr="0002252A" w:rsidRDefault="00A819FA" w:rsidP="00B15024">
            <w:pPr>
              <w:pStyle w:val="Tabletext"/>
            </w:pPr>
            <w:r w:rsidRPr="0002252A">
              <w:t>308J</w:t>
            </w:r>
          </w:p>
        </w:tc>
        <w:tc>
          <w:tcPr>
            <w:tcW w:w="2362" w:type="dxa"/>
            <w:shd w:val="clear" w:color="auto" w:fill="auto"/>
          </w:tcPr>
          <w:p w14:paraId="6A1286DE" w14:textId="77777777" w:rsidR="00A819FA" w:rsidRPr="0002252A" w:rsidRDefault="00A819FA" w:rsidP="00B15024">
            <w:pPr>
              <w:pStyle w:val="Tabletext"/>
            </w:pPr>
            <w:r w:rsidRPr="0002252A">
              <w:t>Administrative Appeals Tribunal</w:t>
            </w:r>
          </w:p>
        </w:tc>
        <w:tc>
          <w:tcPr>
            <w:tcW w:w="2362" w:type="dxa"/>
            <w:shd w:val="clear" w:color="auto" w:fill="auto"/>
          </w:tcPr>
          <w:p w14:paraId="63CCF53F" w14:textId="77777777" w:rsidR="00A819FA" w:rsidRPr="0002252A" w:rsidRDefault="00A819FA" w:rsidP="00B15024">
            <w:pPr>
              <w:pStyle w:val="Tabletext"/>
            </w:pPr>
            <w:r w:rsidRPr="0002252A">
              <w:t>ART</w:t>
            </w:r>
          </w:p>
        </w:tc>
      </w:tr>
      <w:tr w:rsidR="00A819FA" w:rsidRPr="0002252A" w14:paraId="3B653DD5" w14:textId="77777777" w:rsidTr="009E1920">
        <w:tc>
          <w:tcPr>
            <w:tcW w:w="2362" w:type="dxa"/>
            <w:shd w:val="clear" w:color="auto" w:fill="auto"/>
          </w:tcPr>
          <w:p w14:paraId="3C7D688A" w14:textId="77777777" w:rsidR="00A819FA" w:rsidRPr="0002252A" w:rsidRDefault="00A819FA" w:rsidP="00B15024">
            <w:pPr>
              <w:pStyle w:val="Tabletext"/>
            </w:pPr>
            <w:r w:rsidRPr="0002252A">
              <w:t>Division 2 of Part 9 (heading)</w:t>
            </w:r>
          </w:p>
        </w:tc>
        <w:tc>
          <w:tcPr>
            <w:tcW w:w="2362" w:type="dxa"/>
            <w:shd w:val="clear" w:color="auto" w:fill="auto"/>
          </w:tcPr>
          <w:p w14:paraId="32205059" w14:textId="77777777" w:rsidR="00A819FA" w:rsidRPr="0002252A" w:rsidRDefault="00A819FA" w:rsidP="00B15024">
            <w:pPr>
              <w:pStyle w:val="Tabletext"/>
            </w:pPr>
            <w:r w:rsidRPr="0002252A">
              <w:t>Administrative Appeals Tribunal</w:t>
            </w:r>
          </w:p>
        </w:tc>
        <w:tc>
          <w:tcPr>
            <w:tcW w:w="2362" w:type="dxa"/>
            <w:shd w:val="clear" w:color="auto" w:fill="auto"/>
          </w:tcPr>
          <w:p w14:paraId="1CB7347C" w14:textId="77777777" w:rsidR="00A819FA" w:rsidRPr="0002252A" w:rsidRDefault="00A819FA" w:rsidP="00B15024">
            <w:pPr>
              <w:pStyle w:val="Tabletext"/>
            </w:pPr>
            <w:r w:rsidRPr="0002252A">
              <w:t>ART</w:t>
            </w:r>
          </w:p>
        </w:tc>
      </w:tr>
      <w:tr w:rsidR="00A819FA" w:rsidRPr="0002252A" w14:paraId="31B9E856" w14:textId="77777777" w:rsidTr="009E1920">
        <w:tc>
          <w:tcPr>
            <w:tcW w:w="2362" w:type="dxa"/>
            <w:shd w:val="clear" w:color="auto" w:fill="auto"/>
          </w:tcPr>
          <w:p w14:paraId="3601E47A" w14:textId="77777777" w:rsidR="00A819FA" w:rsidRPr="0002252A" w:rsidRDefault="00A819FA" w:rsidP="00B15024">
            <w:pPr>
              <w:pStyle w:val="Tabletext"/>
            </w:pPr>
            <w:r w:rsidRPr="0002252A">
              <w:t>310(2)</w:t>
            </w:r>
          </w:p>
        </w:tc>
        <w:tc>
          <w:tcPr>
            <w:tcW w:w="2362" w:type="dxa"/>
            <w:shd w:val="clear" w:color="auto" w:fill="auto"/>
          </w:tcPr>
          <w:p w14:paraId="01A6FCD5" w14:textId="77777777" w:rsidR="00A819FA" w:rsidRPr="0002252A" w:rsidRDefault="00A819FA" w:rsidP="00B15024">
            <w:pPr>
              <w:pStyle w:val="Tabletext"/>
            </w:pPr>
            <w:r w:rsidRPr="0002252A">
              <w:t>AAT</w:t>
            </w:r>
          </w:p>
        </w:tc>
        <w:tc>
          <w:tcPr>
            <w:tcW w:w="2362" w:type="dxa"/>
            <w:shd w:val="clear" w:color="auto" w:fill="auto"/>
          </w:tcPr>
          <w:p w14:paraId="7E3E290E" w14:textId="77777777" w:rsidR="00A819FA" w:rsidRPr="0002252A" w:rsidRDefault="00A819FA" w:rsidP="00B15024">
            <w:pPr>
              <w:pStyle w:val="Tabletext"/>
            </w:pPr>
            <w:r w:rsidRPr="0002252A">
              <w:t>ART</w:t>
            </w:r>
          </w:p>
        </w:tc>
      </w:tr>
      <w:tr w:rsidR="00A819FA" w:rsidRPr="0002252A" w14:paraId="528E6F39" w14:textId="77777777" w:rsidTr="009E1920">
        <w:tc>
          <w:tcPr>
            <w:tcW w:w="2362" w:type="dxa"/>
            <w:shd w:val="clear" w:color="auto" w:fill="auto"/>
          </w:tcPr>
          <w:p w14:paraId="4412FFFC" w14:textId="77777777" w:rsidR="00A819FA" w:rsidRPr="0002252A" w:rsidRDefault="00A819FA" w:rsidP="00B15024">
            <w:pPr>
              <w:pStyle w:val="Tabletext"/>
            </w:pPr>
            <w:r w:rsidRPr="0002252A">
              <w:t>Subdivision B of Division 2 of Part 9 (heading)</w:t>
            </w:r>
          </w:p>
        </w:tc>
        <w:tc>
          <w:tcPr>
            <w:tcW w:w="2362" w:type="dxa"/>
            <w:shd w:val="clear" w:color="auto" w:fill="auto"/>
          </w:tcPr>
          <w:p w14:paraId="27F35119" w14:textId="77777777" w:rsidR="00A819FA" w:rsidRPr="0002252A" w:rsidRDefault="00A819FA" w:rsidP="00B15024">
            <w:pPr>
              <w:pStyle w:val="Tabletext"/>
            </w:pPr>
            <w:r w:rsidRPr="0002252A">
              <w:t>AAT first review</w:t>
            </w:r>
          </w:p>
        </w:tc>
        <w:tc>
          <w:tcPr>
            <w:tcW w:w="2362" w:type="dxa"/>
            <w:shd w:val="clear" w:color="auto" w:fill="auto"/>
          </w:tcPr>
          <w:p w14:paraId="3C7AEACC" w14:textId="77777777" w:rsidR="00A819FA" w:rsidRPr="0002252A" w:rsidRDefault="00A819FA" w:rsidP="00B15024">
            <w:pPr>
              <w:pStyle w:val="Tabletext"/>
            </w:pPr>
            <w:r w:rsidRPr="0002252A">
              <w:t>ART review</w:t>
            </w:r>
          </w:p>
        </w:tc>
      </w:tr>
      <w:tr w:rsidR="00A819FA" w:rsidRPr="0002252A" w14:paraId="4567245C" w14:textId="77777777" w:rsidTr="009E1920">
        <w:tc>
          <w:tcPr>
            <w:tcW w:w="2362" w:type="dxa"/>
            <w:shd w:val="clear" w:color="auto" w:fill="auto"/>
          </w:tcPr>
          <w:p w14:paraId="3D4DB2C0" w14:textId="77777777" w:rsidR="00A819FA" w:rsidRPr="0002252A" w:rsidRDefault="00A819FA" w:rsidP="00B15024">
            <w:pPr>
              <w:pStyle w:val="Tabletext"/>
            </w:pPr>
            <w:r w:rsidRPr="0002252A">
              <w:t>311 (heading)</w:t>
            </w:r>
          </w:p>
        </w:tc>
        <w:tc>
          <w:tcPr>
            <w:tcW w:w="2362" w:type="dxa"/>
            <w:shd w:val="clear" w:color="auto" w:fill="auto"/>
          </w:tcPr>
          <w:p w14:paraId="68CF4FCE" w14:textId="77777777" w:rsidR="00A819FA" w:rsidRPr="0002252A" w:rsidRDefault="00A819FA" w:rsidP="00B15024">
            <w:pPr>
              <w:pStyle w:val="Tabletext"/>
            </w:pPr>
            <w:r w:rsidRPr="0002252A">
              <w:t>AAT first review</w:t>
            </w:r>
          </w:p>
        </w:tc>
        <w:tc>
          <w:tcPr>
            <w:tcW w:w="2362" w:type="dxa"/>
            <w:shd w:val="clear" w:color="auto" w:fill="auto"/>
          </w:tcPr>
          <w:p w14:paraId="74358CCA" w14:textId="77777777" w:rsidR="00A819FA" w:rsidRPr="0002252A" w:rsidRDefault="00A819FA" w:rsidP="00B15024">
            <w:pPr>
              <w:pStyle w:val="Tabletext"/>
            </w:pPr>
            <w:r w:rsidRPr="0002252A">
              <w:t>ART review</w:t>
            </w:r>
          </w:p>
        </w:tc>
      </w:tr>
      <w:tr w:rsidR="00A819FA" w:rsidRPr="0002252A" w14:paraId="4B0934D0" w14:textId="77777777" w:rsidTr="009E1920">
        <w:tc>
          <w:tcPr>
            <w:tcW w:w="2362" w:type="dxa"/>
            <w:shd w:val="clear" w:color="auto" w:fill="auto"/>
          </w:tcPr>
          <w:p w14:paraId="20EAA462" w14:textId="77777777" w:rsidR="00A819FA" w:rsidRPr="0002252A" w:rsidRDefault="00A819FA" w:rsidP="00B15024">
            <w:pPr>
              <w:pStyle w:val="Tabletext"/>
            </w:pPr>
            <w:r w:rsidRPr="0002252A">
              <w:t>311A</w:t>
            </w:r>
          </w:p>
        </w:tc>
        <w:tc>
          <w:tcPr>
            <w:tcW w:w="2362" w:type="dxa"/>
            <w:shd w:val="clear" w:color="auto" w:fill="auto"/>
          </w:tcPr>
          <w:p w14:paraId="64B0F79A" w14:textId="77777777" w:rsidR="00A819FA" w:rsidRPr="0002252A" w:rsidRDefault="00A819FA" w:rsidP="00B15024">
            <w:pPr>
              <w:pStyle w:val="Tabletext"/>
            </w:pPr>
            <w:r w:rsidRPr="0002252A">
              <w:t>AAT first review of a decision, a reference in the AAT Act to the person who made</w:t>
            </w:r>
          </w:p>
        </w:tc>
        <w:tc>
          <w:tcPr>
            <w:tcW w:w="2362" w:type="dxa"/>
            <w:shd w:val="clear" w:color="auto" w:fill="auto"/>
          </w:tcPr>
          <w:p w14:paraId="7417AB08" w14:textId="143C90D7" w:rsidR="00A819FA" w:rsidRPr="0002252A" w:rsidRDefault="00A819FA" w:rsidP="00B15024">
            <w:pPr>
              <w:pStyle w:val="Tabletext"/>
            </w:pPr>
            <w:r w:rsidRPr="0002252A">
              <w:t>ART review of a decision, a reference in the ART Act to the decision</w:t>
            </w:r>
            <w:r w:rsidR="00B15024">
              <w:noBreakHyphen/>
            </w:r>
            <w:r w:rsidRPr="0002252A">
              <w:t>maker for</w:t>
            </w:r>
          </w:p>
        </w:tc>
      </w:tr>
      <w:tr w:rsidR="00A819FA" w:rsidRPr="0002252A" w14:paraId="74D0AA48" w14:textId="77777777" w:rsidTr="009E1920">
        <w:tc>
          <w:tcPr>
            <w:tcW w:w="2362" w:type="dxa"/>
            <w:shd w:val="clear" w:color="auto" w:fill="auto"/>
          </w:tcPr>
          <w:p w14:paraId="3B3BE069" w14:textId="77777777" w:rsidR="00A819FA" w:rsidRPr="0002252A" w:rsidRDefault="00A819FA" w:rsidP="00B15024">
            <w:pPr>
              <w:pStyle w:val="Tabletext"/>
            </w:pPr>
            <w:r w:rsidRPr="0002252A">
              <w:t>312 (heading)</w:t>
            </w:r>
          </w:p>
        </w:tc>
        <w:tc>
          <w:tcPr>
            <w:tcW w:w="2362" w:type="dxa"/>
            <w:shd w:val="clear" w:color="auto" w:fill="auto"/>
          </w:tcPr>
          <w:p w14:paraId="031CF59D" w14:textId="77777777" w:rsidR="00A819FA" w:rsidRPr="0002252A" w:rsidRDefault="00A819FA" w:rsidP="00B15024">
            <w:pPr>
              <w:pStyle w:val="Tabletext"/>
            </w:pPr>
            <w:r w:rsidRPr="0002252A">
              <w:t>AAT first review</w:t>
            </w:r>
          </w:p>
        </w:tc>
        <w:tc>
          <w:tcPr>
            <w:tcW w:w="2362" w:type="dxa"/>
            <w:shd w:val="clear" w:color="auto" w:fill="auto"/>
          </w:tcPr>
          <w:p w14:paraId="090736DE" w14:textId="77777777" w:rsidR="00A819FA" w:rsidRPr="0002252A" w:rsidRDefault="00A819FA" w:rsidP="00B15024">
            <w:pPr>
              <w:pStyle w:val="Tabletext"/>
            </w:pPr>
            <w:r w:rsidRPr="0002252A">
              <w:t>certain ART reviews</w:t>
            </w:r>
          </w:p>
        </w:tc>
      </w:tr>
      <w:tr w:rsidR="00A819FA" w:rsidRPr="0002252A" w14:paraId="0D551D62" w14:textId="77777777" w:rsidTr="009E1920">
        <w:tc>
          <w:tcPr>
            <w:tcW w:w="2362" w:type="dxa"/>
            <w:shd w:val="clear" w:color="auto" w:fill="auto"/>
          </w:tcPr>
          <w:p w14:paraId="04216F81" w14:textId="77777777" w:rsidR="00A819FA" w:rsidRPr="0002252A" w:rsidRDefault="00A819FA" w:rsidP="00B15024">
            <w:pPr>
              <w:pStyle w:val="Tabletext"/>
            </w:pPr>
            <w:r w:rsidRPr="0002252A">
              <w:t>312(1)</w:t>
            </w:r>
          </w:p>
        </w:tc>
        <w:tc>
          <w:tcPr>
            <w:tcW w:w="2362" w:type="dxa"/>
            <w:shd w:val="clear" w:color="auto" w:fill="auto"/>
          </w:tcPr>
          <w:p w14:paraId="11BF6D06" w14:textId="77777777" w:rsidR="00A819FA" w:rsidRPr="0002252A" w:rsidRDefault="00A819FA" w:rsidP="00B15024">
            <w:pPr>
              <w:pStyle w:val="Tabletext"/>
            </w:pPr>
            <w:r w:rsidRPr="0002252A">
              <w:t>AAT first review</w:t>
            </w:r>
          </w:p>
        </w:tc>
        <w:tc>
          <w:tcPr>
            <w:tcW w:w="2362" w:type="dxa"/>
            <w:shd w:val="clear" w:color="auto" w:fill="auto"/>
          </w:tcPr>
          <w:p w14:paraId="77C64BC1" w14:textId="77777777" w:rsidR="00A819FA" w:rsidRPr="0002252A" w:rsidRDefault="00A819FA" w:rsidP="00B15024">
            <w:pPr>
              <w:pStyle w:val="Tabletext"/>
            </w:pPr>
            <w:r w:rsidRPr="0002252A">
              <w:t>ART review</w:t>
            </w:r>
          </w:p>
        </w:tc>
      </w:tr>
      <w:tr w:rsidR="00A819FA" w:rsidRPr="0002252A" w14:paraId="245A1879" w14:textId="77777777" w:rsidTr="009E1920">
        <w:tc>
          <w:tcPr>
            <w:tcW w:w="2362" w:type="dxa"/>
            <w:shd w:val="clear" w:color="auto" w:fill="auto"/>
          </w:tcPr>
          <w:p w14:paraId="1554EC3B" w14:textId="77777777" w:rsidR="00A819FA" w:rsidRPr="0002252A" w:rsidRDefault="00A819FA" w:rsidP="00B15024">
            <w:pPr>
              <w:pStyle w:val="Tabletext"/>
            </w:pPr>
            <w:r w:rsidRPr="0002252A">
              <w:t>312(1)(b)</w:t>
            </w:r>
          </w:p>
        </w:tc>
        <w:tc>
          <w:tcPr>
            <w:tcW w:w="2362" w:type="dxa"/>
            <w:shd w:val="clear" w:color="auto" w:fill="auto"/>
          </w:tcPr>
          <w:p w14:paraId="75F74CAD" w14:textId="77777777" w:rsidR="00A819FA" w:rsidRPr="0002252A" w:rsidRDefault="00A819FA" w:rsidP="00B15024">
            <w:pPr>
              <w:pStyle w:val="Tabletext"/>
            </w:pPr>
            <w:r w:rsidRPr="0002252A">
              <w:t>AAT</w:t>
            </w:r>
          </w:p>
        </w:tc>
        <w:tc>
          <w:tcPr>
            <w:tcW w:w="2362" w:type="dxa"/>
            <w:shd w:val="clear" w:color="auto" w:fill="auto"/>
          </w:tcPr>
          <w:p w14:paraId="2B45805C" w14:textId="77777777" w:rsidR="00A819FA" w:rsidRPr="0002252A" w:rsidRDefault="00A819FA" w:rsidP="00B15024">
            <w:pPr>
              <w:pStyle w:val="Tabletext"/>
            </w:pPr>
            <w:r w:rsidRPr="0002252A">
              <w:t>ART</w:t>
            </w:r>
          </w:p>
        </w:tc>
      </w:tr>
      <w:tr w:rsidR="00A819FA" w:rsidRPr="0002252A" w14:paraId="2981E844" w14:textId="77777777" w:rsidTr="009E1920">
        <w:tc>
          <w:tcPr>
            <w:tcW w:w="2362" w:type="dxa"/>
            <w:shd w:val="clear" w:color="auto" w:fill="auto"/>
          </w:tcPr>
          <w:p w14:paraId="2F69A5A3" w14:textId="77777777" w:rsidR="00A819FA" w:rsidRPr="0002252A" w:rsidRDefault="00A819FA" w:rsidP="00B15024">
            <w:pPr>
              <w:pStyle w:val="Tabletext"/>
            </w:pPr>
            <w:r w:rsidRPr="0002252A">
              <w:t>314 (heading)</w:t>
            </w:r>
          </w:p>
        </w:tc>
        <w:tc>
          <w:tcPr>
            <w:tcW w:w="2362" w:type="dxa"/>
            <w:shd w:val="clear" w:color="auto" w:fill="auto"/>
          </w:tcPr>
          <w:p w14:paraId="0304233A" w14:textId="77777777" w:rsidR="00A819FA" w:rsidRPr="0002252A" w:rsidRDefault="00A819FA" w:rsidP="00B15024">
            <w:pPr>
              <w:pStyle w:val="Tabletext"/>
            </w:pPr>
            <w:r w:rsidRPr="0002252A">
              <w:t>AAT first review</w:t>
            </w:r>
          </w:p>
        </w:tc>
        <w:tc>
          <w:tcPr>
            <w:tcW w:w="2362" w:type="dxa"/>
            <w:shd w:val="clear" w:color="auto" w:fill="auto"/>
          </w:tcPr>
          <w:p w14:paraId="50C826B6" w14:textId="77777777" w:rsidR="00A819FA" w:rsidRPr="0002252A" w:rsidRDefault="00A819FA" w:rsidP="00B15024">
            <w:pPr>
              <w:pStyle w:val="Tabletext"/>
            </w:pPr>
            <w:r w:rsidRPr="0002252A">
              <w:t>ART review</w:t>
            </w:r>
          </w:p>
        </w:tc>
      </w:tr>
      <w:tr w:rsidR="00A819FA" w:rsidRPr="0002252A" w14:paraId="780964FF" w14:textId="77777777" w:rsidTr="009E1920">
        <w:tc>
          <w:tcPr>
            <w:tcW w:w="2362" w:type="dxa"/>
            <w:shd w:val="clear" w:color="auto" w:fill="auto"/>
          </w:tcPr>
          <w:p w14:paraId="77B84281" w14:textId="77777777" w:rsidR="00A819FA" w:rsidRPr="0002252A" w:rsidRDefault="00A819FA" w:rsidP="00B15024">
            <w:pPr>
              <w:pStyle w:val="Tabletext"/>
            </w:pPr>
            <w:r w:rsidRPr="0002252A">
              <w:t>314(1)</w:t>
            </w:r>
          </w:p>
        </w:tc>
        <w:tc>
          <w:tcPr>
            <w:tcW w:w="2362" w:type="dxa"/>
            <w:shd w:val="clear" w:color="auto" w:fill="auto"/>
          </w:tcPr>
          <w:p w14:paraId="72DC4BD7" w14:textId="77777777" w:rsidR="00A819FA" w:rsidRPr="0002252A" w:rsidRDefault="00A819FA" w:rsidP="00B15024">
            <w:pPr>
              <w:pStyle w:val="Tabletext"/>
            </w:pPr>
            <w:r w:rsidRPr="0002252A">
              <w:t>AAT first review</w:t>
            </w:r>
          </w:p>
        </w:tc>
        <w:tc>
          <w:tcPr>
            <w:tcW w:w="2362" w:type="dxa"/>
            <w:shd w:val="clear" w:color="auto" w:fill="auto"/>
          </w:tcPr>
          <w:p w14:paraId="0856766A" w14:textId="77777777" w:rsidR="00A819FA" w:rsidRPr="0002252A" w:rsidRDefault="00A819FA" w:rsidP="00B15024">
            <w:pPr>
              <w:pStyle w:val="Tabletext"/>
            </w:pPr>
            <w:r w:rsidRPr="0002252A">
              <w:t>ART review</w:t>
            </w:r>
          </w:p>
        </w:tc>
      </w:tr>
      <w:tr w:rsidR="00A819FA" w:rsidRPr="0002252A" w14:paraId="3A1AF56A" w14:textId="77777777" w:rsidTr="009E1920">
        <w:tc>
          <w:tcPr>
            <w:tcW w:w="2362" w:type="dxa"/>
            <w:shd w:val="clear" w:color="auto" w:fill="auto"/>
          </w:tcPr>
          <w:p w14:paraId="1B747616" w14:textId="77777777" w:rsidR="00A819FA" w:rsidRPr="0002252A" w:rsidRDefault="00A819FA" w:rsidP="00B15024">
            <w:pPr>
              <w:pStyle w:val="Tabletext"/>
            </w:pPr>
            <w:r w:rsidRPr="0002252A">
              <w:t>314(4)(b)(i)</w:t>
            </w:r>
          </w:p>
        </w:tc>
        <w:tc>
          <w:tcPr>
            <w:tcW w:w="2362" w:type="dxa"/>
            <w:shd w:val="clear" w:color="auto" w:fill="auto"/>
          </w:tcPr>
          <w:p w14:paraId="5DE2EFC0" w14:textId="77777777" w:rsidR="00A819FA" w:rsidRPr="0002252A" w:rsidRDefault="00A819FA" w:rsidP="00B15024">
            <w:pPr>
              <w:pStyle w:val="Tabletext"/>
            </w:pPr>
            <w:r w:rsidRPr="0002252A">
              <w:t>the AAT dismisses the application for AAT first review</w:t>
            </w:r>
          </w:p>
        </w:tc>
        <w:tc>
          <w:tcPr>
            <w:tcW w:w="2362" w:type="dxa"/>
            <w:shd w:val="clear" w:color="auto" w:fill="auto"/>
          </w:tcPr>
          <w:p w14:paraId="661476B5" w14:textId="77777777" w:rsidR="00A819FA" w:rsidRPr="0002252A" w:rsidRDefault="00A819FA" w:rsidP="00B15024">
            <w:pPr>
              <w:pStyle w:val="Tabletext"/>
            </w:pPr>
            <w:r w:rsidRPr="0002252A">
              <w:t>the ART dismisses the application for ART review</w:t>
            </w:r>
          </w:p>
        </w:tc>
      </w:tr>
      <w:tr w:rsidR="00A819FA" w:rsidRPr="0002252A" w14:paraId="2A0B4EA7" w14:textId="77777777" w:rsidTr="009E1920">
        <w:tc>
          <w:tcPr>
            <w:tcW w:w="2362" w:type="dxa"/>
            <w:shd w:val="clear" w:color="auto" w:fill="auto"/>
          </w:tcPr>
          <w:p w14:paraId="3745C06B" w14:textId="77777777" w:rsidR="00A819FA" w:rsidRPr="0002252A" w:rsidRDefault="00A819FA" w:rsidP="00B15024">
            <w:pPr>
              <w:pStyle w:val="Tabletext"/>
            </w:pPr>
            <w:r w:rsidRPr="0002252A">
              <w:t>314(4)(b)(ii)</w:t>
            </w:r>
          </w:p>
        </w:tc>
        <w:tc>
          <w:tcPr>
            <w:tcW w:w="2362" w:type="dxa"/>
            <w:shd w:val="clear" w:color="auto" w:fill="auto"/>
          </w:tcPr>
          <w:p w14:paraId="09F3ABB5" w14:textId="77777777" w:rsidR="00A819FA" w:rsidRPr="0002252A" w:rsidRDefault="00A819FA" w:rsidP="00B15024">
            <w:pPr>
              <w:pStyle w:val="Tabletext"/>
            </w:pPr>
            <w:r w:rsidRPr="0002252A">
              <w:t>the AAT determines the AAT first review</w:t>
            </w:r>
          </w:p>
        </w:tc>
        <w:tc>
          <w:tcPr>
            <w:tcW w:w="2362" w:type="dxa"/>
            <w:shd w:val="clear" w:color="auto" w:fill="auto"/>
          </w:tcPr>
          <w:p w14:paraId="640EE245" w14:textId="77777777" w:rsidR="00A819FA" w:rsidRPr="0002252A" w:rsidRDefault="00A819FA" w:rsidP="00B15024">
            <w:pPr>
              <w:pStyle w:val="Tabletext"/>
            </w:pPr>
            <w:r w:rsidRPr="0002252A">
              <w:t>the ART determines the ART review</w:t>
            </w:r>
          </w:p>
        </w:tc>
      </w:tr>
      <w:tr w:rsidR="00A819FA" w:rsidRPr="0002252A" w14:paraId="5B19DE8D" w14:textId="77777777" w:rsidTr="009E1920">
        <w:tc>
          <w:tcPr>
            <w:tcW w:w="2362" w:type="dxa"/>
            <w:shd w:val="clear" w:color="auto" w:fill="auto"/>
          </w:tcPr>
          <w:p w14:paraId="0ED5317D" w14:textId="77777777" w:rsidR="00A819FA" w:rsidRPr="0002252A" w:rsidRDefault="00A819FA" w:rsidP="00B15024">
            <w:pPr>
              <w:pStyle w:val="Tabletext"/>
            </w:pPr>
            <w:r w:rsidRPr="0002252A">
              <w:t>315 (heading)</w:t>
            </w:r>
          </w:p>
        </w:tc>
        <w:tc>
          <w:tcPr>
            <w:tcW w:w="2362" w:type="dxa"/>
            <w:shd w:val="clear" w:color="auto" w:fill="auto"/>
          </w:tcPr>
          <w:p w14:paraId="23D85391" w14:textId="77777777" w:rsidR="00A819FA" w:rsidRPr="0002252A" w:rsidRDefault="00A819FA" w:rsidP="00B15024">
            <w:pPr>
              <w:pStyle w:val="Tabletext"/>
            </w:pPr>
            <w:r w:rsidRPr="0002252A">
              <w:t>AAT first review</w:t>
            </w:r>
          </w:p>
        </w:tc>
        <w:tc>
          <w:tcPr>
            <w:tcW w:w="2362" w:type="dxa"/>
            <w:shd w:val="clear" w:color="auto" w:fill="auto"/>
          </w:tcPr>
          <w:p w14:paraId="3D0A9C45" w14:textId="77777777" w:rsidR="00A819FA" w:rsidRPr="0002252A" w:rsidRDefault="00A819FA" w:rsidP="00B15024">
            <w:pPr>
              <w:pStyle w:val="Tabletext"/>
            </w:pPr>
            <w:r w:rsidRPr="0002252A">
              <w:t>ART review</w:t>
            </w:r>
          </w:p>
        </w:tc>
      </w:tr>
      <w:tr w:rsidR="00A819FA" w:rsidRPr="0002252A" w14:paraId="4B258239" w14:textId="77777777" w:rsidTr="009E1920">
        <w:tc>
          <w:tcPr>
            <w:tcW w:w="2362" w:type="dxa"/>
            <w:shd w:val="clear" w:color="auto" w:fill="auto"/>
          </w:tcPr>
          <w:p w14:paraId="0A7BBF1D" w14:textId="77777777" w:rsidR="00A819FA" w:rsidRPr="0002252A" w:rsidRDefault="00A819FA" w:rsidP="00B15024">
            <w:pPr>
              <w:pStyle w:val="Tabletext"/>
            </w:pPr>
            <w:r w:rsidRPr="0002252A">
              <w:t>315(1)</w:t>
            </w:r>
          </w:p>
        </w:tc>
        <w:tc>
          <w:tcPr>
            <w:tcW w:w="2362" w:type="dxa"/>
            <w:shd w:val="clear" w:color="auto" w:fill="auto"/>
          </w:tcPr>
          <w:p w14:paraId="485F60A0" w14:textId="77777777" w:rsidR="00A819FA" w:rsidRPr="0002252A" w:rsidRDefault="00A819FA" w:rsidP="00B15024">
            <w:pPr>
              <w:pStyle w:val="Tabletext"/>
            </w:pPr>
            <w:r w:rsidRPr="0002252A">
              <w:t>AAT first review</w:t>
            </w:r>
          </w:p>
        </w:tc>
        <w:tc>
          <w:tcPr>
            <w:tcW w:w="2362" w:type="dxa"/>
            <w:shd w:val="clear" w:color="auto" w:fill="auto"/>
          </w:tcPr>
          <w:p w14:paraId="0E0AB098" w14:textId="77777777" w:rsidR="00A819FA" w:rsidRPr="0002252A" w:rsidRDefault="00A819FA" w:rsidP="00B15024">
            <w:pPr>
              <w:pStyle w:val="Tabletext"/>
            </w:pPr>
            <w:r w:rsidRPr="0002252A">
              <w:t>ART review</w:t>
            </w:r>
          </w:p>
        </w:tc>
      </w:tr>
      <w:tr w:rsidR="00A819FA" w:rsidRPr="0002252A" w14:paraId="085911C2" w14:textId="77777777" w:rsidTr="009E1920">
        <w:tc>
          <w:tcPr>
            <w:tcW w:w="2362" w:type="dxa"/>
            <w:shd w:val="clear" w:color="auto" w:fill="auto"/>
          </w:tcPr>
          <w:p w14:paraId="790197B9" w14:textId="77777777" w:rsidR="00A819FA" w:rsidRPr="0002252A" w:rsidRDefault="00A819FA" w:rsidP="00B15024">
            <w:pPr>
              <w:pStyle w:val="Tabletext"/>
            </w:pPr>
            <w:r w:rsidRPr="0002252A">
              <w:t>316 (heading)</w:t>
            </w:r>
          </w:p>
        </w:tc>
        <w:tc>
          <w:tcPr>
            <w:tcW w:w="2362" w:type="dxa"/>
            <w:shd w:val="clear" w:color="auto" w:fill="auto"/>
          </w:tcPr>
          <w:p w14:paraId="4D269E4D" w14:textId="77777777" w:rsidR="00A819FA" w:rsidRPr="0002252A" w:rsidRDefault="00A819FA" w:rsidP="00B15024">
            <w:pPr>
              <w:pStyle w:val="Tabletext"/>
            </w:pPr>
            <w:r w:rsidRPr="0002252A">
              <w:t>AAT for purposes of AAT first review</w:t>
            </w:r>
          </w:p>
        </w:tc>
        <w:tc>
          <w:tcPr>
            <w:tcW w:w="2362" w:type="dxa"/>
            <w:shd w:val="clear" w:color="auto" w:fill="auto"/>
          </w:tcPr>
          <w:p w14:paraId="5D93C0D2" w14:textId="77777777" w:rsidR="00A819FA" w:rsidRPr="0002252A" w:rsidRDefault="00A819FA" w:rsidP="00B15024">
            <w:pPr>
              <w:pStyle w:val="Tabletext"/>
            </w:pPr>
            <w:r w:rsidRPr="0002252A">
              <w:t>ART for purposes of ART review</w:t>
            </w:r>
          </w:p>
        </w:tc>
      </w:tr>
      <w:tr w:rsidR="00A819FA" w:rsidRPr="0002252A" w14:paraId="12D32DCC" w14:textId="77777777" w:rsidTr="009E1920">
        <w:tc>
          <w:tcPr>
            <w:tcW w:w="2362" w:type="dxa"/>
            <w:shd w:val="clear" w:color="auto" w:fill="auto"/>
          </w:tcPr>
          <w:p w14:paraId="5C0AEE4E" w14:textId="77777777" w:rsidR="00A819FA" w:rsidRPr="0002252A" w:rsidRDefault="00A819FA" w:rsidP="00B15024">
            <w:pPr>
              <w:pStyle w:val="Tabletext"/>
            </w:pPr>
            <w:r w:rsidRPr="0002252A">
              <w:t>316</w:t>
            </w:r>
          </w:p>
        </w:tc>
        <w:tc>
          <w:tcPr>
            <w:tcW w:w="2362" w:type="dxa"/>
            <w:shd w:val="clear" w:color="auto" w:fill="auto"/>
          </w:tcPr>
          <w:p w14:paraId="2A651455" w14:textId="77777777" w:rsidR="00A819FA" w:rsidRPr="0002252A" w:rsidRDefault="00A819FA" w:rsidP="00B15024">
            <w:pPr>
              <w:pStyle w:val="Tabletext"/>
            </w:pPr>
            <w:r w:rsidRPr="0002252A">
              <w:t xml:space="preserve">Despite </w:t>
            </w:r>
            <w:r w:rsidR="0002252A">
              <w:t>sub</w:t>
            </w:r>
            <w:r w:rsidR="0059456F">
              <w:t>section 4</w:t>
            </w:r>
            <w:r w:rsidRPr="0002252A">
              <w:t>3(1) of the AAT Act, the AAT must not, for the purposes of an AAT first review</w:t>
            </w:r>
          </w:p>
        </w:tc>
        <w:tc>
          <w:tcPr>
            <w:tcW w:w="2362" w:type="dxa"/>
            <w:shd w:val="clear" w:color="auto" w:fill="auto"/>
          </w:tcPr>
          <w:p w14:paraId="02C9CD3C" w14:textId="77777777" w:rsidR="00A819FA" w:rsidRPr="0002252A" w:rsidRDefault="00A819FA" w:rsidP="00B15024">
            <w:pPr>
              <w:pStyle w:val="Tabletext"/>
            </w:pPr>
            <w:r w:rsidRPr="0002252A">
              <w:t xml:space="preserve">Despite </w:t>
            </w:r>
            <w:r w:rsidR="0059456F">
              <w:t>section 5</w:t>
            </w:r>
            <w:r w:rsidRPr="0002252A">
              <w:t>4 of the ART Act, the ART must not, for the purposes of an ART review</w:t>
            </w:r>
          </w:p>
        </w:tc>
      </w:tr>
      <w:tr w:rsidR="00A819FA" w:rsidRPr="0002252A" w14:paraId="6674829F" w14:textId="77777777" w:rsidTr="009E1920">
        <w:tc>
          <w:tcPr>
            <w:tcW w:w="2362" w:type="dxa"/>
            <w:shd w:val="clear" w:color="auto" w:fill="auto"/>
          </w:tcPr>
          <w:p w14:paraId="4A90AB06" w14:textId="77777777" w:rsidR="00A819FA" w:rsidRPr="0002252A" w:rsidRDefault="00A819FA" w:rsidP="00B15024">
            <w:pPr>
              <w:pStyle w:val="Tabletext"/>
            </w:pPr>
            <w:r w:rsidRPr="0002252A">
              <w:t>317 (heading)</w:t>
            </w:r>
          </w:p>
        </w:tc>
        <w:tc>
          <w:tcPr>
            <w:tcW w:w="2362" w:type="dxa"/>
            <w:shd w:val="clear" w:color="auto" w:fill="auto"/>
          </w:tcPr>
          <w:p w14:paraId="2AFDF3B3" w14:textId="77777777" w:rsidR="00A819FA" w:rsidRPr="0002252A" w:rsidRDefault="00A819FA" w:rsidP="00B15024">
            <w:pPr>
              <w:pStyle w:val="Tabletext"/>
            </w:pPr>
            <w:r w:rsidRPr="0002252A">
              <w:t>AAT first review</w:t>
            </w:r>
          </w:p>
        </w:tc>
        <w:tc>
          <w:tcPr>
            <w:tcW w:w="2362" w:type="dxa"/>
            <w:shd w:val="clear" w:color="auto" w:fill="auto"/>
          </w:tcPr>
          <w:p w14:paraId="6B7AF0CB" w14:textId="77777777" w:rsidR="00A819FA" w:rsidRPr="0002252A" w:rsidRDefault="00A819FA" w:rsidP="00B15024">
            <w:pPr>
              <w:pStyle w:val="Tabletext"/>
            </w:pPr>
            <w:r w:rsidRPr="0002252A">
              <w:t>ART review</w:t>
            </w:r>
          </w:p>
        </w:tc>
      </w:tr>
      <w:tr w:rsidR="00A819FA" w:rsidRPr="0002252A" w14:paraId="33165A91" w14:textId="77777777" w:rsidTr="009E1920">
        <w:tc>
          <w:tcPr>
            <w:tcW w:w="2362" w:type="dxa"/>
            <w:shd w:val="clear" w:color="auto" w:fill="auto"/>
          </w:tcPr>
          <w:p w14:paraId="1EC3F6BD" w14:textId="77777777" w:rsidR="00A819FA" w:rsidRPr="0002252A" w:rsidRDefault="00A819FA" w:rsidP="00B15024">
            <w:pPr>
              <w:pStyle w:val="Tabletext"/>
            </w:pPr>
            <w:r w:rsidRPr="0002252A">
              <w:t>319(b)</w:t>
            </w:r>
          </w:p>
        </w:tc>
        <w:tc>
          <w:tcPr>
            <w:tcW w:w="2362" w:type="dxa"/>
            <w:shd w:val="clear" w:color="auto" w:fill="auto"/>
          </w:tcPr>
          <w:p w14:paraId="5EDD767E" w14:textId="77777777" w:rsidR="00A819FA" w:rsidRPr="0002252A" w:rsidRDefault="00A819FA" w:rsidP="00B15024">
            <w:pPr>
              <w:pStyle w:val="Tabletext"/>
            </w:pPr>
            <w:r w:rsidRPr="0002252A">
              <w:t>AAT</w:t>
            </w:r>
          </w:p>
        </w:tc>
        <w:tc>
          <w:tcPr>
            <w:tcW w:w="2362" w:type="dxa"/>
            <w:shd w:val="clear" w:color="auto" w:fill="auto"/>
          </w:tcPr>
          <w:p w14:paraId="7117A4B3" w14:textId="77777777" w:rsidR="00A819FA" w:rsidRPr="0002252A" w:rsidRDefault="00A819FA" w:rsidP="00B15024">
            <w:pPr>
              <w:pStyle w:val="Tabletext"/>
            </w:pPr>
            <w:r w:rsidRPr="0002252A">
              <w:t>ART</w:t>
            </w:r>
          </w:p>
        </w:tc>
      </w:tr>
      <w:tr w:rsidR="00A819FA" w:rsidRPr="0002252A" w14:paraId="0C7785A8" w14:textId="77777777" w:rsidTr="009E1920">
        <w:tc>
          <w:tcPr>
            <w:tcW w:w="2362" w:type="dxa"/>
            <w:shd w:val="clear" w:color="auto" w:fill="auto"/>
          </w:tcPr>
          <w:p w14:paraId="7B9D4A1C" w14:textId="77777777" w:rsidR="00A819FA" w:rsidRPr="0002252A" w:rsidRDefault="00A819FA" w:rsidP="00B15024">
            <w:pPr>
              <w:pStyle w:val="Tabletext"/>
            </w:pPr>
            <w:r w:rsidRPr="0002252A">
              <w:t>319</w:t>
            </w:r>
          </w:p>
        </w:tc>
        <w:tc>
          <w:tcPr>
            <w:tcW w:w="2362" w:type="dxa"/>
            <w:shd w:val="clear" w:color="auto" w:fill="auto"/>
          </w:tcPr>
          <w:p w14:paraId="5C31016A" w14:textId="77777777" w:rsidR="00A819FA" w:rsidRPr="0002252A" w:rsidRDefault="00A819FA" w:rsidP="00B15024">
            <w:pPr>
              <w:pStyle w:val="Tabletext"/>
            </w:pPr>
            <w:r w:rsidRPr="0002252A">
              <w:t>AAT may</w:t>
            </w:r>
          </w:p>
        </w:tc>
        <w:tc>
          <w:tcPr>
            <w:tcW w:w="2362" w:type="dxa"/>
            <w:shd w:val="clear" w:color="auto" w:fill="auto"/>
          </w:tcPr>
          <w:p w14:paraId="5F10396A" w14:textId="77777777" w:rsidR="00A819FA" w:rsidRPr="0002252A" w:rsidRDefault="00A819FA" w:rsidP="00B15024">
            <w:pPr>
              <w:pStyle w:val="Tabletext"/>
            </w:pPr>
            <w:r w:rsidRPr="0002252A">
              <w:t>ART may</w:t>
            </w:r>
          </w:p>
        </w:tc>
      </w:tr>
      <w:tr w:rsidR="00A819FA" w:rsidRPr="0002252A" w14:paraId="1056A45C" w14:textId="77777777" w:rsidTr="009E1920">
        <w:tc>
          <w:tcPr>
            <w:tcW w:w="2362" w:type="dxa"/>
            <w:shd w:val="clear" w:color="auto" w:fill="auto"/>
          </w:tcPr>
          <w:p w14:paraId="604F31F4" w14:textId="77777777" w:rsidR="00A819FA" w:rsidRPr="0002252A" w:rsidRDefault="00A819FA" w:rsidP="00B15024">
            <w:pPr>
              <w:pStyle w:val="Tabletext"/>
            </w:pPr>
            <w:r w:rsidRPr="0002252A">
              <w:t>Subdivision D of Division 2 of Part 9 (heading)</w:t>
            </w:r>
          </w:p>
        </w:tc>
        <w:tc>
          <w:tcPr>
            <w:tcW w:w="2362" w:type="dxa"/>
            <w:shd w:val="clear" w:color="auto" w:fill="auto"/>
          </w:tcPr>
          <w:p w14:paraId="593C591F" w14:textId="77777777" w:rsidR="00A819FA" w:rsidRPr="0002252A" w:rsidRDefault="00A819FA" w:rsidP="00B15024">
            <w:pPr>
              <w:pStyle w:val="Tabletext"/>
            </w:pPr>
            <w:r w:rsidRPr="0002252A">
              <w:t>both AAT first review and AAT second review</w:t>
            </w:r>
          </w:p>
        </w:tc>
        <w:tc>
          <w:tcPr>
            <w:tcW w:w="2362" w:type="dxa"/>
            <w:shd w:val="clear" w:color="auto" w:fill="auto"/>
          </w:tcPr>
          <w:p w14:paraId="7B33E149" w14:textId="77777777" w:rsidR="00A819FA" w:rsidRPr="0002252A" w:rsidRDefault="00A819FA" w:rsidP="00B15024">
            <w:pPr>
              <w:pStyle w:val="Tabletext"/>
            </w:pPr>
            <w:r w:rsidRPr="0002252A">
              <w:t>reviews by the ART</w:t>
            </w:r>
          </w:p>
        </w:tc>
      </w:tr>
      <w:tr w:rsidR="00A819FA" w:rsidRPr="0002252A" w14:paraId="0CAD0904" w14:textId="77777777" w:rsidTr="009E1920">
        <w:tc>
          <w:tcPr>
            <w:tcW w:w="2362" w:type="dxa"/>
            <w:shd w:val="clear" w:color="auto" w:fill="auto"/>
          </w:tcPr>
          <w:p w14:paraId="66EC1431" w14:textId="77777777" w:rsidR="00A819FA" w:rsidRPr="0002252A" w:rsidRDefault="00A819FA" w:rsidP="00B15024">
            <w:pPr>
              <w:pStyle w:val="Tabletext"/>
            </w:pPr>
            <w:r w:rsidRPr="0002252A">
              <w:t>327 (heading)</w:t>
            </w:r>
          </w:p>
        </w:tc>
        <w:tc>
          <w:tcPr>
            <w:tcW w:w="2362" w:type="dxa"/>
            <w:shd w:val="clear" w:color="auto" w:fill="auto"/>
          </w:tcPr>
          <w:p w14:paraId="09CF938A" w14:textId="77777777" w:rsidR="00A819FA" w:rsidRPr="0002252A" w:rsidRDefault="00A819FA" w:rsidP="00B15024">
            <w:pPr>
              <w:pStyle w:val="Tabletext"/>
            </w:pPr>
            <w:r w:rsidRPr="0002252A">
              <w:t>AAT</w:t>
            </w:r>
          </w:p>
        </w:tc>
        <w:tc>
          <w:tcPr>
            <w:tcW w:w="2362" w:type="dxa"/>
            <w:shd w:val="clear" w:color="auto" w:fill="auto"/>
          </w:tcPr>
          <w:p w14:paraId="7B5BD2A5" w14:textId="77777777" w:rsidR="00A819FA" w:rsidRPr="0002252A" w:rsidRDefault="00A819FA" w:rsidP="00B15024">
            <w:pPr>
              <w:pStyle w:val="Tabletext"/>
            </w:pPr>
            <w:r w:rsidRPr="0002252A">
              <w:t>ART</w:t>
            </w:r>
          </w:p>
        </w:tc>
      </w:tr>
      <w:tr w:rsidR="00A819FA" w:rsidRPr="0002252A" w14:paraId="543642E3" w14:textId="77777777" w:rsidTr="009E1920">
        <w:tc>
          <w:tcPr>
            <w:tcW w:w="2362" w:type="dxa"/>
            <w:tcBorders>
              <w:bottom w:val="single" w:sz="2" w:space="0" w:color="auto"/>
            </w:tcBorders>
            <w:shd w:val="clear" w:color="auto" w:fill="auto"/>
          </w:tcPr>
          <w:p w14:paraId="653FA8B5" w14:textId="77777777" w:rsidR="00A819FA" w:rsidRPr="0002252A" w:rsidRDefault="00A819FA" w:rsidP="00B15024">
            <w:pPr>
              <w:pStyle w:val="Tabletext"/>
            </w:pPr>
            <w:r w:rsidRPr="0002252A">
              <w:t>327(1)</w:t>
            </w:r>
          </w:p>
        </w:tc>
        <w:tc>
          <w:tcPr>
            <w:tcW w:w="2362" w:type="dxa"/>
            <w:tcBorders>
              <w:bottom w:val="single" w:sz="2" w:space="0" w:color="auto"/>
            </w:tcBorders>
            <w:shd w:val="clear" w:color="auto" w:fill="auto"/>
          </w:tcPr>
          <w:p w14:paraId="563801D1" w14:textId="77777777" w:rsidR="00A819FA" w:rsidRPr="0002252A" w:rsidRDefault="00A819FA" w:rsidP="00B15024">
            <w:pPr>
              <w:pStyle w:val="Tabletext"/>
            </w:pPr>
            <w:r w:rsidRPr="0002252A">
              <w:t>the AAT if the proceedings are an AAT first review or AAT second review</w:t>
            </w:r>
          </w:p>
        </w:tc>
        <w:tc>
          <w:tcPr>
            <w:tcW w:w="2362" w:type="dxa"/>
            <w:tcBorders>
              <w:bottom w:val="single" w:sz="2" w:space="0" w:color="auto"/>
            </w:tcBorders>
            <w:shd w:val="clear" w:color="auto" w:fill="auto"/>
          </w:tcPr>
          <w:p w14:paraId="3DAA9581" w14:textId="77777777" w:rsidR="00A819FA" w:rsidRPr="0002252A" w:rsidRDefault="00A819FA" w:rsidP="00B15024">
            <w:pPr>
              <w:pStyle w:val="Tabletext"/>
            </w:pPr>
            <w:r w:rsidRPr="0002252A">
              <w:t>the ART if the proceedings are an ART review</w:t>
            </w:r>
          </w:p>
        </w:tc>
      </w:tr>
      <w:tr w:rsidR="00A819FA" w:rsidRPr="0002252A" w14:paraId="7DCCF08D" w14:textId="77777777" w:rsidTr="009E1920">
        <w:tc>
          <w:tcPr>
            <w:tcW w:w="2362" w:type="dxa"/>
            <w:tcBorders>
              <w:top w:val="single" w:sz="2" w:space="0" w:color="auto"/>
              <w:bottom w:val="single" w:sz="12" w:space="0" w:color="auto"/>
            </w:tcBorders>
            <w:shd w:val="clear" w:color="auto" w:fill="auto"/>
          </w:tcPr>
          <w:p w14:paraId="40B0F42D" w14:textId="77777777" w:rsidR="00A819FA" w:rsidRPr="0002252A" w:rsidRDefault="00A819FA" w:rsidP="00B15024">
            <w:pPr>
              <w:pStyle w:val="Tabletext"/>
            </w:pPr>
            <w:r w:rsidRPr="0002252A">
              <w:t>327(2)</w:t>
            </w:r>
          </w:p>
        </w:tc>
        <w:tc>
          <w:tcPr>
            <w:tcW w:w="2362" w:type="dxa"/>
            <w:tcBorders>
              <w:top w:val="single" w:sz="2" w:space="0" w:color="auto"/>
              <w:bottom w:val="single" w:sz="12" w:space="0" w:color="auto"/>
            </w:tcBorders>
            <w:shd w:val="clear" w:color="auto" w:fill="auto"/>
          </w:tcPr>
          <w:p w14:paraId="5F9449E6" w14:textId="77777777" w:rsidR="00A819FA" w:rsidRPr="0002252A" w:rsidRDefault="00A819FA" w:rsidP="00B15024">
            <w:pPr>
              <w:pStyle w:val="Tabletext"/>
            </w:pPr>
            <w:r w:rsidRPr="0002252A">
              <w:t>AAT</w:t>
            </w:r>
          </w:p>
        </w:tc>
        <w:tc>
          <w:tcPr>
            <w:tcW w:w="2362" w:type="dxa"/>
            <w:tcBorders>
              <w:top w:val="single" w:sz="2" w:space="0" w:color="auto"/>
              <w:bottom w:val="single" w:sz="12" w:space="0" w:color="auto"/>
            </w:tcBorders>
            <w:shd w:val="clear" w:color="auto" w:fill="auto"/>
          </w:tcPr>
          <w:p w14:paraId="56E3D771" w14:textId="77777777" w:rsidR="00A819FA" w:rsidRPr="0002252A" w:rsidRDefault="00A819FA" w:rsidP="00B15024">
            <w:pPr>
              <w:pStyle w:val="Tabletext"/>
            </w:pPr>
            <w:r w:rsidRPr="0002252A">
              <w:t>ART</w:t>
            </w:r>
          </w:p>
        </w:tc>
      </w:tr>
    </w:tbl>
    <w:p w14:paraId="3A353DA5" w14:textId="77777777" w:rsidR="00A819FA" w:rsidRPr="0002252A" w:rsidRDefault="00A819FA" w:rsidP="00B15024">
      <w:pPr>
        <w:pStyle w:val="Tabletext"/>
      </w:pPr>
    </w:p>
    <w:p w14:paraId="278AB67D" w14:textId="77777777" w:rsidR="00833DE2" w:rsidRPr="0002252A" w:rsidRDefault="00072BBA" w:rsidP="00B15024">
      <w:pPr>
        <w:pStyle w:val="ActHead6"/>
        <w:pageBreakBefore/>
      </w:pPr>
      <w:bookmarkStart w:id="206" w:name="_Toc168308330"/>
      <w:r w:rsidRPr="00673E6B">
        <w:rPr>
          <w:rStyle w:val="CharAmSchNo"/>
        </w:rPr>
        <w:t>Schedule 4</w:t>
      </w:r>
      <w:r w:rsidRPr="0002252A">
        <w:t>—</w:t>
      </w:r>
      <w:r w:rsidRPr="00673E6B">
        <w:rPr>
          <w:rStyle w:val="CharAmSchText"/>
        </w:rPr>
        <w:t>Amendments relating to the Security Division</w:t>
      </w:r>
      <w:bookmarkEnd w:id="206"/>
    </w:p>
    <w:p w14:paraId="0F87A132" w14:textId="77777777" w:rsidR="001E64E6" w:rsidRPr="00673E6B" w:rsidRDefault="001E64E6" w:rsidP="00B15024">
      <w:pPr>
        <w:pStyle w:val="Header"/>
      </w:pPr>
      <w:r w:rsidRPr="00673E6B">
        <w:rPr>
          <w:rStyle w:val="CharAmPartNo"/>
        </w:rPr>
        <w:t xml:space="preserve"> </w:t>
      </w:r>
      <w:r w:rsidRPr="00673E6B">
        <w:rPr>
          <w:rStyle w:val="CharAmPartText"/>
        </w:rPr>
        <w:t xml:space="preserve"> </w:t>
      </w:r>
    </w:p>
    <w:p w14:paraId="613FAF16" w14:textId="77777777" w:rsidR="009E1920" w:rsidRPr="0002252A" w:rsidRDefault="009E1920" w:rsidP="00B15024">
      <w:pPr>
        <w:pStyle w:val="ActHead9"/>
      </w:pPr>
      <w:bookmarkStart w:id="207" w:name="_Toc168308331"/>
      <w:r w:rsidRPr="0002252A">
        <w:t>Archives Act 1983</w:t>
      </w:r>
      <w:bookmarkEnd w:id="207"/>
    </w:p>
    <w:p w14:paraId="632CDA79" w14:textId="77777777" w:rsidR="009E1920" w:rsidRPr="0002252A" w:rsidRDefault="0095474D" w:rsidP="00B15024">
      <w:pPr>
        <w:pStyle w:val="ItemHead"/>
      </w:pPr>
      <w:r>
        <w:t>1</w:t>
      </w:r>
      <w:r w:rsidR="009E1920" w:rsidRPr="0002252A">
        <w:t xml:space="preserve">  </w:t>
      </w:r>
      <w:r w:rsidR="0002252A">
        <w:t>Sub</w:t>
      </w:r>
      <w:r w:rsidR="0059456F">
        <w:t>section 4</w:t>
      </w:r>
      <w:r w:rsidR="009E1920" w:rsidRPr="0002252A">
        <w:t>3(4)</w:t>
      </w:r>
    </w:p>
    <w:p w14:paraId="4AC63AFC" w14:textId="390942A8" w:rsidR="009E1920" w:rsidRPr="0002252A" w:rsidRDefault="009E1920" w:rsidP="00B15024">
      <w:pPr>
        <w:pStyle w:val="Item"/>
      </w:pPr>
      <w:r w:rsidRPr="0002252A">
        <w:t>Omit “</w:t>
      </w:r>
      <w:r w:rsidR="0059456F">
        <w:t>section 2</w:t>
      </w:r>
      <w:r w:rsidRPr="0002252A">
        <w:t xml:space="preserve">9 of the </w:t>
      </w:r>
      <w:r w:rsidRPr="0002252A">
        <w:rPr>
          <w:i/>
        </w:rPr>
        <w:t>Administrative Appeals Tribunal Act 1975</w:t>
      </w:r>
      <w:r w:rsidRPr="0002252A">
        <w:t>”, substitute “</w:t>
      </w:r>
      <w:r w:rsidR="00B15024">
        <w:t>section 1</w:t>
      </w:r>
      <w:r w:rsidRPr="0002252A">
        <w:t xml:space="preserve">8 of the </w:t>
      </w:r>
      <w:r w:rsidRPr="0002252A">
        <w:rPr>
          <w:i/>
        </w:rPr>
        <w:t>Administrative Review Tribunal Act 2024</w:t>
      </w:r>
      <w:r w:rsidRPr="0002252A">
        <w:t>”.</w:t>
      </w:r>
    </w:p>
    <w:p w14:paraId="31D1A605" w14:textId="77777777" w:rsidR="009E1920" w:rsidRPr="0002252A" w:rsidRDefault="0095474D" w:rsidP="00B15024">
      <w:pPr>
        <w:pStyle w:val="ItemHead"/>
      </w:pPr>
      <w:r>
        <w:t>2</w:t>
      </w:r>
      <w:r w:rsidR="009E1920" w:rsidRPr="0002252A">
        <w:t xml:space="preserve">  </w:t>
      </w:r>
      <w:r w:rsidR="0002252A">
        <w:t>Sub</w:t>
      </w:r>
      <w:r w:rsidR="0059456F">
        <w:t>section 4</w:t>
      </w:r>
      <w:r w:rsidR="009E1920" w:rsidRPr="0002252A">
        <w:t>3(6)</w:t>
      </w:r>
    </w:p>
    <w:p w14:paraId="52DAEACD" w14:textId="77777777" w:rsidR="009E1920" w:rsidRPr="0002252A" w:rsidRDefault="009E1920" w:rsidP="00B15024">
      <w:pPr>
        <w:pStyle w:val="Item"/>
      </w:pPr>
      <w:r w:rsidRPr="0002252A">
        <w:t>Omit “</w:t>
      </w:r>
      <w:r w:rsidR="0059456F">
        <w:t>Section 2</w:t>
      </w:r>
      <w:r w:rsidRPr="0002252A">
        <w:t xml:space="preserve">8 of the </w:t>
      </w:r>
      <w:r w:rsidRPr="0002252A">
        <w:rPr>
          <w:i/>
        </w:rPr>
        <w:t>Administrative Appeals Tribunal Act 1975</w:t>
      </w:r>
      <w:r w:rsidRPr="0002252A">
        <w:t>”, substitute “</w:t>
      </w:r>
      <w:r w:rsidR="0059456F">
        <w:t>Section 2</w:t>
      </w:r>
      <w:r w:rsidRPr="0002252A">
        <w:t xml:space="preserve">68 of the </w:t>
      </w:r>
      <w:r w:rsidRPr="0002252A">
        <w:rPr>
          <w:i/>
        </w:rPr>
        <w:t>Administrative Review Tribunal Act 2024</w:t>
      </w:r>
      <w:r w:rsidRPr="0002252A">
        <w:t>”.</w:t>
      </w:r>
    </w:p>
    <w:p w14:paraId="336EA446" w14:textId="77777777" w:rsidR="009E1920" w:rsidRPr="0002252A" w:rsidRDefault="0095474D" w:rsidP="00B15024">
      <w:pPr>
        <w:pStyle w:val="ItemHead"/>
      </w:pPr>
      <w:r>
        <w:t>3</w:t>
      </w:r>
      <w:r w:rsidR="009E1920" w:rsidRPr="0002252A">
        <w:t xml:space="preserve">  Sub</w:t>
      </w:r>
      <w:r w:rsidR="0059456F">
        <w:t>section 5</w:t>
      </w:r>
      <w:r w:rsidR="009E1920" w:rsidRPr="0002252A">
        <w:t>2(1)</w:t>
      </w:r>
    </w:p>
    <w:p w14:paraId="36A0D730" w14:textId="77777777" w:rsidR="009E1920" w:rsidRPr="0002252A" w:rsidRDefault="009E1920" w:rsidP="00B15024">
      <w:pPr>
        <w:pStyle w:val="Item"/>
      </w:pPr>
      <w:r w:rsidRPr="0002252A">
        <w:t>Omit “</w:t>
      </w:r>
      <w:r w:rsidR="0059456F">
        <w:t>subsection 3</w:t>
      </w:r>
      <w:r w:rsidRPr="0002252A">
        <w:t xml:space="preserve">5(2), (3) or (4) of the </w:t>
      </w:r>
      <w:r w:rsidRPr="0002252A">
        <w:rPr>
          <w:i/>
        </w:rPr>
        <w:t>Administrative Appeals Tribunal Act 1975</w:t>
      </w:r>
      <w:r w:rsidRPr="0002252A">
        <w:t>”, substitute “</w:t>
      </w:r>
      <w:r w:rsidR="0059456F">
        <w:t>subsection 6</w:t>
      </w:r>
      <w:r w:rsidRPr="0002252A">
        <w:t xml:space="preserve">9(3) or 70(1) or (2) of the </w:t>
      </w:r>
      <w:r w:rsidRPr="0002252A">
        <w:rPr>
          <w:i/>
        </w:rPr>
        <w:t>Administrative Review Tribunal Act 2024</w:t>
      </w:r>
      <w:r w:rsidRPr="0002252A">
        <w:t>”.</w:t>
      </w:r>
    </w:p>
    <w:p w14:paraId="536C2A66" w14:textId="77777777" w:rsidR="009E1920" w:rsidRPr="0002252A" w:rsidRDefault="0095474D" w:rsidP="00B15024">
      <w:pPr>
        <w:pStyle w:val="ItemHead"/>
      </w:pPr>
      <w:r>
        <w:t>4</w:t>
      </w:r>
      <w:r w:rsidR="009E1920" w:rsidRPr="0002252A">
        <w:t xml:space="preserve">  Sub</w:t>
      </w:r>
      <w:r w:rsidR="0059456F">
        <w:t>section 5</w:t>
      </w:r>
      <w:r w:rsidR="009E1920" w:rsidRPr="0002252A">
        <w:t>2(1)</w:t>
      </w:r>
    </w:p>
    <w:p w14:paraId="77A35C59" w14:textId="77777777" w:rsidR="009E1920" w:rsidRPr="0002252A" w:rsidRDefault="009E1920" w:rsidP="00B15024">
      <w:pPr>
        <w:pStyle w:val="Item"/>
      </w:pPr>
      <w:r w:rsidRPr="0002252A">
        <w:t>Omit all the words after “the Tribunal” (second occurring), substitute:</w:t>
      </w:r>
    </w:p>
    <w:p w14:paraId="511AC59B" w14:textId="77777777" w:rsidR="009E1920" w:rsidRPr="0002252A" w:rsidRDefault="009E1920" w:rsidP="00B15024">
      <w:pPr>
        <w:pStyle w:val="subsection"/>
      </w:pPr>
      <w:r w:rsidRPr="0002252A">
        <w:tab/>
      </w:r>
      <w:r w:rsidRPr="0002252A">
        <w:tab/>
        <w:t>must have regard to:</w:t>
      </w:r>
    </w:p>
    <w:p w14:paraId="0B1BAE24" w14:textId="77777777" w:rsidR="009E1920" w:rsidRPr="0002252A" w:rsidRDefault="009E1920" w:rsidP="00B15024">
      <w:pPr>
        <w:pStyle w:val="paragraph"/>
      </w:pPr>
      <w:r w:rsidRPr="0002252A">
        <w:tab/>
        <w:t>(a)</w:t>
      </w:r>
      <w:r w:rsidRPr="0002252A">
        <w:tab/>
        <w:t>the necessity of avoiding the disclosure to the applicant of matter contained in a record to which the proceedings relate, being matter by reason of which the record is an exempt record; and</w:t>
      </w:r>
    </w:p>
    <w:p w14:paraId="3FF464F5" w14:textId="77777777" w:rsidR="009E1920" w:rsidRPr="0002252A" w:rsidRDefault="009E1920" w:rsidP="00B15024">
      <w:pPr>
        <w:pStyle w:val="paragraph"/>
      </w:pPr>
      <w:r w:rsidRPr="0002252A">
        <w:tab/>
        <w:t>(b)</w:t>
      </w:r>
      <w:r w:rsidRPr="0002252A">
        <w:tab/>
        <w:t xml:space="preserve">the necessity of avoiding the disclosure to the applicant of information of the kind referred to in </w:t>
      </w:r>
      <w:r w:rsidR="0059456F">
        <w:t>subsection 3</w:t>
      </w:r>
      <w:r w:rsidRPr="0002252A">
        <w:t>9(1).</w:t>
      </w:r>
    </w:p>
    <w:p w14:paraId="1DD1E897" w14:textId="77777777" w:rsidR="009E1920" w:rsidRPr="0002252A" w:rsidRDefault="0095474D" w:rsidP="00B15024">
      <w:pPr>
        <w:pStyle w:val="ItemHead"/>
      </w:pPr>
      <w:r>
        <w:t>5</w:t>
      </w:r>
      <w:r w:rsidR="009E1920" w:rsidRPr="0002252A">
        <w:t xml:space="preserve">  Paragraphs 52(2)(a) and (b)</w:t>
      </w:r>
    </w:p>
    <w:p w14:paraId="18D4BDAD" w14:textId="77777777" w:rsidR="009E1920" w:rsidRPr="0002252A" w:rsidRDefault="009E1920" w:rsidP="00B15024">
      <w:pPr>
        <w:pStyle w:val="Item"/>
      </w:pPr>
      <w:r w:rsidRPr="0002252A">
        <w:t>Omit “paragraph (1)(a)”, substitute “paragraph (1)(a) or (b)”.</w:t>
      </w:r>
    </w:p>
    <w:p w14:paraId="347D6100" w14:textId="77777777" w:rsidR="009E1920" w:rsidRPr="0002252A" w:rsidRDefault="0095474D" w:rsidP="00B15024">
      <w:pPr>
        <w:pStyle w:val="ItemHead"/>
      </w:pPr>
      <w:r>
        <w:t>6</w:t>
      </w:r>
      <w:r w:rsidR="009E1920" w:rsidRPr="0002252A">
        <w:t xml:space="preserve">  Sub</w:t>
      </w:r>
      <w:r w:rsidR="0059456F">
        <w:t>section 5</w:t>
      </w:r>
      <w:r w:rsidR="009E1920" w:rsidRPr="0002252A">
        <w:t>3(1)</w:t>
      </w:r>
    </w:p>
    <w:p w14:paraId="48FF1DF5" w14:textId="77777777" w:rsidR="009E1920" w:rsidRPr="0002252A" w:rsidRDefault="009E1920" w:rsidP="00B15024">
      <w:pPr>
        <w:pStyle w:val="Item"/>
      </w:pPr>
      <w:r w:rsidRPr="0002252A">
        <w:t xml:space="preserve">Omit “Sections 37 and 38AA of the </w:t>
      </w:r>
      <w:r w:rsidRPr="0002252A">
        <w:rPr>
          <w:i/>
        </w:rPr>
        <w:t>Administrative Appeals Tribunal Act 1975</w:t>
      </w:r>
      <w:r w:rsidRPr="0002252A">
        <w:t>”, substitute “</w:t>
      </w:r>
      <w:r w:rsidR="0059456F">
        <w:t>Sections 2</w:t>
      </w:r>
      <w:r w:rsidRPr="0002252A">
        <w:t xml:space="preserve">3, 25 and 26 of the </w:t>
      </w:r>
      <w:r w:rsidRPr="0002252A">
        <w:rPr>
          <w:i/>
        </w:rPr>
        <w:t>Administrative Review Tribunal Act 2024</w:t>
      </w:r>
      <w:r w:rsidRPr="0002252A">
        <w:t>”.</w:t>
      </w:r>
    </w:p>
    <w:p w14:paraId="7E2D1B7D" w14:textId="77777777" w:rsidR="009E1920" w:rsidRPr="0002252A" w:rsidRDefault="0095474D" w:rsidP="00B15024">
      <w:pPr>
        <w:pStyle w:val="ItemHead"/>
      </w:pPr>
      <w:r>
        <w:t>7</w:t>
      </w:r>
      <w:r w:rsidR="009E1920" w:rsidRPr="0002252A">
        <w:t xml:space="preserve">  After sub</w:t>
      </w:r>
      <w:r w:rsidR="0059456F">
        <w:t>section 5</w:t>
      </w:r>
      <w:r w:rsidR="009E1920" w:rsidRPr="0002252A">
        <w:t>3(1A)</w:t>
      </w:r>
    </w:p>
    <w:p w14:paraId="2384824C" w14:textId="77777777" w:rsidR="009E1920" w:rsidRPr="0002252A" w:rsidRDefault="009E1920" w:rsidP="00B15024">
      <w:pPr>
        <w:pStyle w:val="Item"/>
      </w:pPr>
      <w:r w:rsidRPr="0002252A">
        <w:t>Insert:</w:t>
      </w:r>
    </w:p>
    <w:p w14:paraId="2D876910" w14:textId="77777777" w:rsidR="009E1920" w:rsidRPr="0002252A" w:rsidRDefault="009E1920" w:rsidP="00B15024">
      <w:pPr>
        <w:pStyle w:val="subsection"/>
      </w:pPr>
      <w:r w:rsidRPr="0002252A">
        <w:tab/>
        <w:t>(1B)</w:t>
      </w:r>
      <w:r w:rsidRPr="0002252A">
        <w:tab/>
        <w:t xml:space="preserve">If the Tribunal is satisfied as mentioned in </w:t>
      </w:r>
      <w:r w:rsidR="00FD10F9">
        <w:t>subsection (</w:t>
      </w:r>
      <w:r w:rsidRPr="0002252A">
        <w:t xml:space="preserve">1A), </w:t>
      </w:r>
      <w:r w:rsidR="0059456F">
        <w:t>section 2</w:t>
      </w:r>
      <w:r w:rsidRPr="0002252A">
        <w:t xml:space="preserve">7 of the </w:t>
      </w:r>
      <w:r w:rsidRPr="0002252A">
        <w:rPr>
          <w:i/>
        </w:rPr>
        <w:t>Administrative Review Tribunal Act 2024</w:t>
      </w:r>
      <w:r w:rsidRPr="0002252A">
        <w:t xml:space="preserve"> does not apply in relation to the document.</w:t>
      </w:r>
    </w:p>
    <w:p w14:paraId="3ED66148" w14:textId="77777777" w:rsidR="009E1920" w:rsidRPr="0002252A" w:rsidRDefault="0095474D" w:rsidP="00B15024">
      <w:pPr>
        <w:pStyle w:val="ItemHead"/>
      </w:pPr>
      <w:r>
        <w:t>8</w:t>
      </w:r>
      <w:r w:rsidR="009E1920" w:rsidRPr="0002252A">
        <w:t xml:space="preserve">  Sub</w:t>
      </w:r>
      <w:r w:rsidR="0059456F">
        <w:t>section 5</w:t>
      </w:r>
      <w:r w:rsidR="009E1920" w:rsidRPr="0002252A">
        <w:t>3(5)</w:t>
      </w:r>
    </w:p>
    <w:p w14:paraId="415ED229" w14:textId="7893A02C" w:rsidR="009E1920" w:rsidRPr="0002252A" w:rsidRDefault="009E1920" w:rsidP="00B15024">
      <w:pPr>
        <w:pStyle w:val="Item"/>
      </w:pPr>
      <w:r w:rsidRPr="0002252A">
        <w:t>Omit “</w:t>
      </w:r>
      <w:r w:rsidR="0059456F">
        <w:t>section 4</w:t>
      </w:r>
      <w:r w:rsidRPr="0002252A">
        <w:t xml:space="preserve">6 of the </w:t>
      </w:r>
      <w:r w:rsidRPr="0002252A">
        <w:rPr>
          <w:i/>
        </w:rPr>
        <w:t>Administrative Appeals Tribunal Act 1975</w:t>
      </w:r>
      <w:r w:rsidRPr="0002252A">
        <w:t>”, substitute “</w:t>
      </w:r>
      <w:r w:rsidR="00B15024">
        <w:t>section 1</w:t>
      </w:r>
      <w:r w:rsidRPr="0002252A">
        <w:t xml:space="preserve">87 of the </w:t>
      </w:r>
      <w:r w:rsidRPr="0002252A">
        <w:rPr>
          <w:i/>
        </w:rPr>
        <w:t>Administrative Review Tribunal Act 2024</w:t>
      </w:r>
      <w:r w:rsidRPr="0002252A">
        <w:t>”.</w:t>
      </w:r>
    </w:p>
    <w:p w14:paraId="6DB141EA" w14:textId="77777777" w:rsidR="009E1920" w:rsidRPr="0002252A" w:rsidRDefault="0095474D" w:rsidP="00B15024">
      <w:pPr>
        <w:pStyle w:val="ItemHead"/>
      </w:pPr>
      <w:r>
        <w:t>9</w:t>
      </w:r>
      <w:r w:rsidR="009E1920" w:rsidRPr="0002252A">
        <w:t xml:space="preserve">  Sub</w:t>
      </w:r>
      <w:r w:rsidR="0059456F">
        <w:t>section 5</w:t>
      </w:r>
      <w:r w:rsidR="009E1920" w:rsidRPr="0002252A">
        <w:t>3(6)</w:t>
      </w:r>
    </w:p>
    <w:p w14:paraId="443A91BD" w14:textId="622702A1" w:rsidR="009E1920" w:rsidRPr="0002252A" w:rsidRDefault="009E1920" w:rsidP="00B15024">
      <w:pPr>
        <w:pStyle w:val="Item"/>
      </w:pPr>
      <w:r w:rsidRPr="0002252A">
        <w:t>Omit “sub</w:t>
      </w:r>
      <w:r w:rsidR="0002252A">
        <w:t>paragraph 4</w:t>
      </w:r>
      <w:r w:rsidRPr="0002252A">
        <w:t xml:space="preserve">6(1)(c)(i) of the </w:t>
      </w:r>
      <w:r w:rsidRPr="0002252A">
        <w:rPr>
          <w:i/>
        </w:rPr>
        <w:t>Administrative Appeals Tribunal Act 1975</w:t>
      </w:r>
      <w:r w:rsidRPr="0002252A">
        <w:t>”, substitute “</w:t>
      </w:r>
      <w:r w:rsidR="0059456F">
        <w:t>sub</w:t>
      </w:r>
      <w:r w:rsidR="00B15024">
        <w:t>section 1</w:t>
      </w:r>
      <w:r w:rsidRPr="0002252A">
        <w:t xml:space="preserve">87(2) of the </w:t>
      </w:r>
      <w:r w:rsidRPr="0002252A">
        <w:rPr>
          <w:i/>
        </w:rPr>
        <w:t>Administrative Review Tribunal Act 2024</w:t>
      </w:r>
      <w:r w:rsidRPr="0002252A">
        <w:t>”.</w:t>
      </w:r>
    </w:p>
    <w:p w14:paraId="15F5D083" w14:textId="77777777" w:rsidR="009E1920" w:rsidRPr="0002252A" w:rsidRDefault="0095474D" w:rsidP="00B15024">
      <w:pPr>
        <w:pStyle w:val="ItemHead"/>
      </w:pPr>
      <w:r>
        <w:t>10</w:t>
      </w:r>
      <w:r w:rsidR="009E1920" w:rsidRPr="0002252A">
        <w:t xml:space="preserve">  Sub</w:t>
      </w:r>
      <w:r w:rsidR="0059456F">
        <w:t>section 5</w:t>
      </w:r>
      <w:r w:rsidR="009E1920" w:rsidRPr="0002252A">
        <w:t>3(7)</w:t>
      </w:r>
    </w:p>
    <w:p w14:paraId="124CE4B2" w14:textId="52794CC3" w:rsidR="009E1920" w:rsidRPr="0002252A" w:rsidRDefault="009E1920" w:rsidP="00B15024">
      <w:pPr>
        <w:pStyle w:val="Item"/>
      </w:pPr>
      <w:r w:rsidRPr="0002252A">
        <w:t>Omit “sub</w:t>
      </w:r>
      <w:r w:rsidR="0002252A">
        <w:t>paragraph 4</w:t>
      </w:r>
      <w:r w:rsidRPr="0002252A">
        <w:t xml:space="preserve">6(1)(c)(i) of the </w:t>
      </w:r>
      <w:r w:rsidRPr="0002252A">
        <w:rPr>
          <w:i/>
        </w:rPr>
        <w:t>Administrative Appeals Tribunal Act 1975</w:t>
      </w:r>
      <w:r w:rsidRPr="0002252A">
        <w:t>”, substitute “</w:t>
      </w:r>
      <w:r w:rsidR="0059456F">
        <w:t>sub</w:t>
      </w:r>
      <w:r w:rsidR="00B15024">
        <w:t>section 1</w:t>
      </w:r>
      <w:r w:rsidRPr="0002252A">
        <w:t xml:space="preserve">87(2) of the </w:t>
      </w:r>
      <w:r w:rsidRPr="0002252A">
        <w:rPr>
          <w:i/>
        </w:rPr>
        <w:t>Administrative Review Tribunal Act 2024</w:t>
      </w:r>
      <w:r w:rsidRPr="0002252A">
        <w:t>”.</w:t>
      </w:r>
    </w:p>
    <w:p w14:paraId="2AEE2F7F" w14:textId="77777777" w:rsidR="009E1920" w:rsidRPr="0002252A" w:rsidRDefault="0095474D" w:rsidP="00B15024">
      <w:pPr>
        <w:pStyle w:val="ItemHead"/>
      </w:pPr>
      <w:r>
        <w:t>11</w:t>
      </w:r>
      <w:r w:rsidR="009E1920" w:rsidRPr="0002252A">
        <w:t xml:space="preserve">  Sub</w:t>
      </w:r>
      <w:r w:rsidR="0059456F">
        <w:t>section 5</w:t>
      </w:r>
      <w:r w:rsidR="009E1920" w:rsidRPr="0002252A">
        <w:t>5A(5)</w:t>
      </w:r>
    </w:p>
    <w:p w14:paraId="0EA0E2C6" w14:textId="77777777" w:rsidR="009E1920" w:rsidRPr="0002252A" w:rsidRDefault="009E1920" w:rsidP="00B15024">
      <w:pPr>
        <w:pStyle w:val="Item"/>
      </w:pPr>
      <w:r w:rsidRPr="0002252A">
        <w:t>Repeal the subsection, substitute:</w:t>
      </w:r>
    </w:p>
    <w:p w14:paraId="4D286BEB" w14:textId="77777777" w:rsidR="009E1920" w:rsidRPr="0002252A" w:rsidRDefault="009E1920" w:rsidP="00B15024">
      <w:pPr>
        <w:pStyle w:val="subsection"/>
      </w:pPr>
      <w:r w:rsidRPr="0002252A">
        <w:tab/>
        <w:t>(5)</w:t>
      </w:r>
      <w:r w:rsidRPr="0002252A">
        <w:tab/>
        <w:t>Nothing in this section:</w:t>
      </w:r>
    </w:p>
    <w:p w14:paraId="22C0F3BC" w14:textId="39CA8284" w:rsidR="009E1920" w:rsidRPr="0002252A" w:rsidRDefault="009E1920" w:rsidP="00B15024">
      <w:pPr>
        <w:pStyle w:val="paragraph"/>
      </w:pPr>
      <w:r w:rsidRPr="0002252A">
        <w:tab/>
        <w:t>(a)</w:t>
      </w:r>
      <w:r w:rsidRPr="0002252A">
        <w:tab/>
        <w:t xml:space="preserve">prevents a person making from an application under </w:t>
      </w:r>
      <w:r w:rsidR="00B15024">
        <w:t>section 1</w:t>
      </w:r>
      <w:r w:rsidRPr="0002252A">
        <w:t xml:space="preserve">23 of the </w:t>
      </w:r>
      <w:r w:rsidRPr="0002252A">
        <w:rPr>
          <w:i/>
        </w:rPr>
        <w:t>Administrative Review Tribunal Act 2024</w:t>
      </w:r>
      <w:r w:rsidRPr="0002252A">
        <w:t xml:space="preserve"> for the decision of the Tribunal to be referred to the guidance and appeals panel; or</w:t>
      </w:r>
    </w:p>
    <w:p w14:paraId="5F533336" w14:textId="2A061909" w:rsidR="009E1920" w:rsidRPr="0002252A" w:rsidRDefault="009E1920" w:rsidP="00B15024">
      <w:pPr>
        <w:pStyle w:val="paragraph"/>
      </w:pPr>
      <w:r w:rsidRPr="0002252A">
        <w:tab/>
        <w:t>(b)</w:t>
      </w:r>
      <w:r w:rsidRPr="0002252A">
        <w:tab/>
        <w:t xml:space="preserve">affects the power of the Federal Court of Australia or the Federal Circuit and Family Court of Australia (Division 2) to make orders under </w:t>
      </w:r>
      <w:r w:rsidR="00B15024">
        <w:t>section 1</w:t>
      </w:r>
      <w:r w:rsidRPr="0002252A">
        <w:t xml:space="preserve">78 of the </w:t>
      </w:r>
      <w:r w:rsidRPr="0002252A">
        <w:rPr>
          <w:i/>
        </w:rPr>
        <w:t>Administrative Review Tribunal Act 2024</w:t>
      </w:r>
      <w:r w:rsidRPr="0002252A">
        <w:t xml:space="preserve"> in relation to matters other than staying the decision of the Tribunal.</w:t>
      </w:r>
    </w:p>
    <w:p w14:paraId="15E07623" w14:textId="77777777" w:rsidR="009E1920" w:rsidRPr="0002252A" w:rsidRDefault="0095474D" w:rsidP="00B15024">
      <w:pPr>
        <w:pStyle w:val="ItemHead"/>
      </w:pPr>
      <w:r>
        <w:t>12</w:t>
      </w:r>
      <w:r w:rsidR="009E1920" w:rsidRPr="0002252A">
        <w:t xml:space="preserve">  Amendments of listed provisions</w:t>
      </w:r>
    </w:p>
    <w:p w14:paraId="5F20D62F" w14:textId="77777777" w:rsidR="009E1920" w:rsidRPr="0002252A" w:rsidRDefault="009E1920" w:rsidP="00B15024">
      <w:pPr>
        <w:pStyle w:val="Item"/>
      </w:pPr>
      <w:r w:rsidRPr="0002252A">
        <w:t>The provisions listed in the following table are amended as set out in the table.</w:t>
      </w:r>
    </w:p>
    <w:p w14:paraId="09C5AF21" w14:textId="77777777" w:rsidR="009E1920" w:rsidRPr="0002252A" w:rsidRDefault="009E1920"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311"/>
        <w:gridCol w:w="2937"/>
        <w:gridCol w:w="2835"/>
      </w:tblGrid>
      <w:tr w:rsidR="009E1920" w:rsidRPr="0002252A" w14:paraId="40B3A4C7" w14:textId="77777777" w:rsidTr="009E1920">
        <w:trPr>
          <w:tblHeader/>
        </w:trPr>
        <w:tc>
          <w:tcPr>
            <w:tcW w:w="7083" w:type="dxa"/>
            <w:gridSpan w:val="3"/>
            <w:tcBorders>
              <w:top w:val="single" w:sz="12" w:space="0" w:color="auto"/>
              <w:bottom w:val="single" w:sz="6" w:space="0" w:color="auto"/>
            </w:tcBorders>
            <w:shd w:val="clear" w:color="auto" w:fill="auto"/>
          </w:tcPr>
          <w:p w14:paraId="7FDC4799" w14:textId="77777777" w:rsidR="009E1920" w:rsidRPr="0002252A" w:rsidRDefault="009E1920" w:rsidP="00B15024">
            <w:pPr>
              <w:pStyle w:val="TableHeading"/>
            </w:pPr>
            <w:r w:rsidRPr="0002252A">
              <w:t>Amendments</w:t>
            </w:r>
          </w:p>
        </w:tc>
      </w:tr>
      <w:tr w:rsidR="009E1920" w:rsidRPr="0002252A" w14:paraId="2E466A46" w14:textId="77777777" w:rsidTr="009E1920">
        <w:trPr>
          <w:tblHeader/>
        </w:trPr>
        <w:tc>
          <w:tcPr>
            <w:tcW w:w="1311" w:type="dxa"/>
            <w:tcBorders>
              <w:top w:val="single" w:sz="6" w:space="0" w:color="auto"/>
              <w:bottom w:val="single" w:sz="12" w:space="0" w:color="auto"/>
            </w:tcBorders>
            <w:shd w:val="clear" w:color="auto" w:fill="auto"/>
          </w:tcPr>
          <w:p w14:paraId="46C54B39" w14:textId="77777777" w:rsidR="009E1920" w:rsidRPr="0002252A" w:rsidRDefault="009E1920" w:rsidP="00B15024">
            <w:pPr>
              <w:pStyle w:val="TableHeading"/>
            </w:pPr>
            <w:r w:rsidRPr="0002252A">
              <w:t>Provision</w:t>
            </w:r>
          </w:p>
        </w:tc>
        <w:tc>
          <w:tcPr>
            <w:tcW w:w="2937" w:type="dxa"/>
            <w:tcBorders>
              <w:top w:val="single" w:sz="6" w:space="0" w:color="auto"/>
              <w:bottom w:val="single" w:sz="12" w:space="0" w:color="auto"/>
            </w:tcBorders>
            <w:shd w:val="clear" w:color="auto" w:fill="auto"/>
          </w:tcPr>
          <w:p w14:paraId="19E396E3" w14:textId="77777777" w:rsidR="009E1920" w:rsidRPr="0002252A" w:rsidRDefault="009E1920"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4B203963" w14:textId="77777777" w:rsidR="009E1920" w:rsidRPr="0002252A" w:rsidRDefault="009E1920" w:rsidP="00B15024">
            <w:pPr>
              <w:pStyle w:val="TableHeading"/>
            </w:pPr>
            <w:r w:rsidRPr="0002252A">
              <w:t>Substitute</w:t>
            </w:r>
          </w:p>
        </w:tc>
      </w:tr>
      <w:tr w:rsidR="009E1920" w:rsidRPr="0002252A" w14:paraId="6EF8E6D0" w14:textId="77777777" w:rsidTr="009E1920">
        <w:tc>
          <w:tcPr>
            <w:tcW w:w="1311" w:type="dxa"/>
            <w:tcBorders>
              <w:top w:val="single" w:sz="12" w:space="0" w:color="auto"/>
            </w:tcBorders>
            <w:shd w:val="clear" w:color="auto" w:fill="auto"/>
          </w:tcPr>
          <w:p w14:paraId="5E67DB11" w14:textId="77777777" w:rsidR="009E1920" w:rsidRPr="0002252A" w:rsidRDefault="009E1920" w:rsidP="00B15024">
            <w:pPr>
              <w:pStyle w:val="Tabletext"/>
            </w:pPr>
            <w:r w:rsidRPr="0002252A">
              <w:t>3(1) (definition of Tribunal)</w:t>
            </w:r>
          </w:p>
        </w:tc>
        <w:tc>
          <w:tcPr>
            <w:tcW w:w="2937" w:type="dxa"/>
            <w:tcBorders>
              <w:top w:val="single" w:sz="12" w:space="0" w:color="auto"/>
            </w:tcBorders>
            <w:shd w:val="clear" w:color="auto" w:fill="auto"/>
          </w:tcPr>
          <w:p w14:paraId="514BFAA2" w14:textId="77777777" w:rsidR="009E1920" w:rsidRPr="0002252A" w:rsidRDefault="009E1920" w:rsidP="00B15024">
            <w:pPr>
              <w:pStyle w:val="Tabletext"/>
            </w:pPr>
            <w:r w:rsidRPr="0002252A">
              <w:t>Administrative Appeals Tribunal</w:t>
            </w:r>
          </w:p>
        </w:tc>
        <w:tc>
          <w:tcPr>
            <w:tcW w:w="2835" w:type="dxa"/>
            <w:tcBorders>
              <w:top w:val="single" w:sz="12" w:space="0" w:color="auto"/>
            </w:tcBorders>
            <w:shd w:val="clear" w:color="auto" w:fill="auto"/>
          </w:tcPr>
          <w:p w14:paraId="6ADB026C" w14:textId="77777777" w:rsidR="009E1920" w:rsidRPr="0002252A" w:rsidRDefault="009E1920" w:rsidP="00B15024">
            <w:pPr>
              <w:pStyle w:val="Tabletext"/>
            </w:pPr>
            <w:r w:rsidRPr="0002252A">
              <w:t>Administrative Review Tribunal</w:t>
            </w:r>
          </w:p>
        </w:tc>
      </w:tr>
      <w:tr w:rsidR="009E1920" w:rsidRPr="0002252A" w14:paraId="4BBFEB1D" w14:textId="77777777" w:rsidTr="009E1920">
        <w:tc>
          <w:tcPr>
            <w:tcW w:w="1311" w:type="dxa"/>
            <w:shd w:val="clear" w:color="auto" w:fill="auto"/>
          </w:tcPr>
          <w:p w14:paraId="5DBBA3E2" w14:textId="77777777" w:rsidR="009E1920" w:rsidRPr="0002252A" w:rsidRDefault="009E1920" w:rsidP="00B15024">
            <w:pPr>
              <w:pStyle w:val="Tabletext"/>
            </w:pPr>
            <w:r w:rsidRPr="0002252A">
              <w:t>43 (heading)</w:t>
            </w:r>
          </w:p>
        </w:tc>
        <w:tc>
          <w:tcPr>
            <w:tcW w:w="2937" w:type="dxa"/>
            <w:shd w:val="clear" w:color="auto" w:fill="auto"/>
          </w:tcPr>
          <w:p w14:paraId="028B0BB8" w14:textId="77777777" w:rsidR="009E1920" w:rsidRPr="0002252A" w:rsidRDefault="009E1920" w:rsidP="00B15024">
            <w:pPr>
              <w:pStyle w:val="Tabletext"/>
            </w:pPr>
            <w:r w:rsidRPr="0002252A">
              <w:t>Administrative Appeals Tribunal</w:t>
            </w:r>
          </w:p>
        </w:tc>
        <w:tc>
          <w:tcPr>
            <w:tcW w:w="2835" w:type="dxa"/>
            <w:shd w:val="clear" w:color="auto" w:fill="auto"/>
          </w:tcPr>
          <w:p w14:paraId="2B4D3390" w14:textId="77777777" w:rsidR="009E1920" w:rsidRPr="0002252A" w:rsidRDefault="009E1920" w:rsidP="00B15024">
            <w:pPr>
              <w:pStyle w:val="Tabletext"/>
            </w:pPr>
            <w:r w:rsidRPr="0002252A">
              <w:t>Administrative Review Tribunal</w:t>
            </w:r>
          </w:p>
        </w:tc>
      </w:tr>
      <w:tr w:rsidR="009E1920" w:rsidRPr="0002252A" w14:paraId="1061976B" w14:textId="77777777" w:rsidTr="009E1920">
        <w:tc>
          <w:tcPr>
            <w:tcW w:w="1311" w:type="dxa"/>
            <w:shd w:val="clear" w:color="auto" w:fill="auto"/>
          </w:tcPr>
          <w:p w14:paraId="1CAB932D" w14:textId="77777777" w:rsidR="009E1920" w:rsidRPr="0002252A" w:rsidRDefault="009E1920" w:rsidP="00B15024">
            <w:pPr>
              <w:pStyle w:val="Tabletext"/>
            </w:pPr>
            <w:r w:rsidRPr="0002252A">
              <w:t>43(1)</w:t>
            </w:r>
          </w:p>
        </w:tc>
        <w:tc>
          <w:tcPr>
            <w:tcW w:w="2937" w:type="dxa"/>
            <w:shd w:val="clear" w:color="auto" w:fill="auto"/>
          </w:tcPr>
          <w:p w14:paraId="7D39DE71" w14:textId="77777777" w:rsidR="009E1920" w:rsidRPr="0002252A" w:rsidRDefault="009E1920" w:rsidP="00B15024">
            <w:pPr>
              <w:pStyle w:val="Tabletext"/>
            </w:pPr>
            <w:r w:rsidRPr="0002252A">
              <w:t>Administrative Appeals Tribunal</w:t>
            </w:r>
          </w:p>
        </w:tc>
        <w:tc>
          <w:tcPr>
            <w:tcW w:w="2835" w:type="dxa"/>
            <w:shd w:val="clear" w:color="auto" w:fill="auto"/>
          </w:tcPr>
          <w:p w14:paraId="30177EA0" w14:textId="77777777" w:rsidR="009E1920" w:rsidRPr="0002252A" w:rsidRDefault="009E1920" w:rsidP="00B15024">
            <w:pPr>
              <w:pStyle w:val="Tabletext"/>
            </w:pPr>
            <w:r w:rsidRPr="0002252A">
              <w:t>Administrative Review Tribunal</w:t>
            </w:r>
          </w:p>
        </w:tc>
      </w:tr>
      <w:tr w:rsidR="009E1920" w:rsidRPr="0002252A" w14:paraId="45F8C7CE" w14:textId="77777777" w:rsidTr="009E1920">
        <w:tc>
          <w:tcPr>
            <w:tcW w:w="1311" w:type="dxa"/>
            <w:tcBorders>
              <w:bottom w:val="single" w:sz="2" w:space="0" w:color="auto"/>
            </w:tcBorders>
            <w:shd w:val="clear" w:color="auto" w:fill="auto"/>
          </w:tcPr>
          <w:p w14:paraId="0AFAAECE" w14:textId="77777777" w:rsidR="009E1920" w:rsidRPr="0002252A" w:rsidRDefault="009E1920" w:rsidP="00B15024">
            <w:pPr>
              <w:pStyle w:val="Tabletext"/>
            </w:pPr>
            <w:r w:rsidRPr="0002252A">
              <w:t>50</w:t>
            </w:r>
          </w:p>
        </w:tc>
        <w:tc>
          <w:tcPr>
            <w:tcW w:w="2937" w:type="dxa"/>
            <w:tcBorders>
              <w:bottom w:val="single" w:sz="2" w:space="0" w:color="auto"/>
            </w:tcBorders>
            <w:shd w:val="clear" w:color="auto" w:fill="auto"/>
          </w:tcPr>
          <w:p w14:paraId="4E10BA86" w14:textId="77777777" w:rsidR="009E1920" w:rsidRPr="0002252A" w:rsidRDefault="009E1920" w:rsidP="00B15024">
            <w:pPr>
              <w:pStyle w:val="Tabletext"/>
            </w:pPr>
            <w:r w:rsidRPr="0002252A">
              <w:t>Administrative Appeals Tribunal Act 1975</w:t>
            </w:r>
          </w:p>
        </w:tc>
        <w:tc>
          <w:tcPr>
            <w:tcW w:w="2835" w:type="dxa"/>
            <w:tcBorders>
              <w:bottom w:val="single" w:sz="2" w:space="0" w:color="auto"/>
            </w:tcBorders>
            <w:shd w:val="clear" w:color="auto" w:fill="auto"/>
          </w:tcPr>
          <w:p w14:paraId="72D08E87" w14:textId="77777777" w:rsidR="009E1920" w:rsidRPr="0002252A" w:rsidRDefault="009E1920" w:rsidP="00B15024">
            <w:pPr>
              <w:pStyle w:val="Tabletext"/>
            </w:pPr>
            <w:r w:rsidRPr="0002252A">
              <w:t>Administrative Review Tribunal Act 2024</w:t>
            </w:r>
          </w:p>
        </w:tc>
      </w:tr>
      <w:tr w:rsidR="009E1920" w:rsidRPr="0002252A" w14:paraId="4C29CBD7" w14:textId="77777777" w:rsidTr="009E1920">
        <w:tc>
          <w:tcPr>
            <w:tcW w:w="1311" w:type="dxa"/>
            <w:tcBorders>
              <w:top w:val="single" w:sz="2" w:space="0" w:color="auto"/>
              <w:bottom w:val="single" w:sz="12" w:space="0" w:color="auto"/>
            </w:tcBorders>
            <w:shd w:val="clear" w:color="auto" w:fill="auto"/>
          </w:tcPr>
          <w:p w14:paraId="7415FFED" w14:textId="77777777" w:rsidR="009E1920" w:rsidRPr="0002252A" w:rsidRDefault="009E1920" w:rsidP="00B15024">
            <w:pPr>
              <w:pStyle w:val="Tabletext"/>
            </w:pPr>
            <w:r w:rsidRPr="0002252A">
              <w:t>52(2)</w:t>
            </w:r>
          </w:p>
        </w:tc>
        <w:tc>
          <w:tcPr>
            <w:tcW w:w="2937" w:type="dxa"/>
            <w:tcBorders>
              <w:top w:val="single" w:sz="2" w:space="0" w:color="auto"/>
              <w:bottom w:val="single" w:sz="12" w:space="0" w:color="auto"/>
            </w:tcBorders>
            <w:shd w:val="clear" w:color="auto" w:fill="auto"/>
          </w:tcPr>
          <w:p w14:paraId="0B081BFD" w14:textId="77777777" w:rsidR="009E1920" w:rsidRPr="0002252A" w:rsidRDefault="009E1920"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51267A2C" w14:textId="77777777" w:rsidR="009E1920" w:rsidRPr="0002252A" w:rsidRDefault="009E1920" w:rsidP="00B15024">
            <w:pPr>
              <w:pStyle w:val="Tabletext"/>
            </w:pPr>
            <w:r w:rsidRPr="0002252A">
              <w:t>Administrative Review Tribunal Act 2024</w:t>
            </w:r>
          </w:p>
        </w:tc>
      </w:tr>
    </w:tbl>
    <w:p w14:paraId="7A7DD97C" w14:textId="77777777" w:rsidR="009E1920" w:rsidRPr="0002252A" w:rsidRDefault="009E1920" w:rsidP="00B15024">
      <w:pPr>
        <w:pStyle w:val="Tabletext"/>
      </w:pPr>
    </w:p>
    <w:p w14:paraId="490D56D8" w14:textId="77777777" w:rsidR="009E1920" w:rsidRPr="0002252A" w:rsidRDefault="009E1920" w:rsidP="00B15024">
      <w:pPr>
        <w:pStyle w:val="ActHead9"/>
      </w:pPr>
      <w:bookmarkStart w:id="208" w:name="_Toc168308332"/>
      <w:r w:rsidRPr="0002252A">
        <w:t>Australian Crime Commission Act 2002</w:t>
      </w:r>
      <w:bookmarkEnd w:id="208"/>
    </w:p>
    <w:p w14:paraId="1FC96C6B" w14:textId="77777777" w:rsidR="009E1920" w:rsidRPr="0002252A" w:rsidRDefault="0095474D" w:rsidP="00B15024">
      <w:pPr>
        <w:pStyle w:val="ItemHead"/>
      </w:pPr>
      <w:r>
        <w:t>13</w:t>
      </w:r>
      <w:r w:rsidR="009E1920" w:rsidRPr="0002252A">
        <w:t xml:space="preserve">  Paragraph 19A(6)(a)</w:t>
      </w:r>
    </w:p>
    <w:p w14:paraId="0D511772" w14:textId="77777777" w:rsidR="009E1920" w:rsidRPr="0002252A" w:rsidRDefault="009E1920" w:rsidP="00B15024">
      <w:pPr>
        <w:pStyle w:val="Item"/>
      </w:pPr>
      <w:r w:rsidRPr="0002252A">
        <w:t>Repeal the paragraph, substitute:</w:t>
      </w:r>
    </w:p>
    <w:p w14:paraId="7AFD2A55" w14:textId="77777777" w:rsidR="009E1920" w:rsidRPr="0002252A" w:rsidRDefault="009E1920" w:rsidP="00B15024">
      <w:pPr>
        <w:pStyle w:val="paragraph"/>
      </w:pPr>
      <w:r w:rsidRPr="0002252A">
        <w:tab/>
        <w:t>(a)</w:t>
      </w:r>
      <w:r w:rsidRPr="0002252A">
        <w:tab/>
        <w:t>a relevant request in relation to the Administrative Review Tribunal has been served on a person who is, or has been, a member or officer of the Tribunal; and</w:t>
      </w:r>
    </w:p>
    <w:p w14:paraId="5D4DE860" w14:textId="3152089D" w:rsidR="009E1920" w:rsidRPr="0002252A" w:rsidRDefault="0095474D" w:rsidP="00B15024">
      <w:pPr>
        <w:pStyle w:val="ItemHead"/>
      </w:pPr>
      <w:r>
        <w:t>14</w:t>
      </w:r>
      <w:r w:rsidR="009E1920" w:rsidRPr="0002252A">
        <w:t xml:space="preserve">  </w:t>
      </w:r>
      <w:r w:rsidR="0059456F">
        <w:t>Sub</w:t>
      </w:r>
      <w:r w:rsidR="00B15024">
        <w:t>section 1</w:t>
      </w:r>
      <w:r w:rsidR="009E1920" w:rsidRPr="0002252A">
        <w:t>9A(8)</w:t>
      </w:r>
    </w:p>
    <w:p w14:paraId="10D8A17D" w14:textId="77777777" w:rsidR="009E1920" w:rsidRPr="0002252A" w:rsidRDefault="009E1920" w:rsidP="00B15024">
      <w:pPr>
        <w:pStyle w:val="Item"/>
      </w:pPr>
      <w:r w:rsidRPr="0002252A">
        <w:t>Insert:</w:t>
      </w:r>
    </w:p>
    <w:p w14:paraId="61B8007D" w14:textId="77777777" w:rsidR="009E1920" w:rsidRPr="0002252A" w:rsidRDefault="009E1920" w:rsidP="00B15024">
      <w:pPr>
        <w:pStyle w:val="Definition"/>
      </w:pPr>
      <w:r w:rsidRPr="0002252A">
        <w:rPr>
          <w:b/>
          <w:i/>
        </w:rPr>
        <w:t>officer of the Tribunal</w:t>
      </w:r>
      <w:r w:rsidRPr="0002252A">
        <w:t xml:space="preserve"> means:</w:t>
      </w:r>
    </w:p>
    <w:p w14:paraId="6AF7B192" w14:textId="77777777" w:rsidR="009E1920" w:rsidRPr="0002252A" w:rsidRDefault="009E1920" w:rsidP="00B15024">
      <w:pPr>
        <w:pStyle w:val="paragraph"/>
      </w:pPr>
      <w:r w:rsidRPr="0002252A">
        <w:tab/>
        <w:t>(a)</w:t>
      </w:r>
      <w:r w:rsidRPr="0002252A">
        <w:tab/>
        <w:t xml:space="preserve">the Principal Registrar within the meaning of the </w:t>
      </w:r>
      <w:r w:rsidRPr="0002252A">
        <w:rPr>
          <w:i/>
        </w:rPr>
        <w:t>Administrative Review Tribunal Act 2024</w:t>
      </w:r>
      <w:r w:rsidRPr="0002252A">
        <w:t>; or</w:t>
      </w:r>
    </w:p>
    <w:p w14:paraId="3B64190A" w14:textId="77777777" w:rsidR="009E1920" w:rsidRPr="0002252A" w:rsidRDefault="009E1920" w:rsidP="00B15024">
      <w:pPr>
        <w:pStyle w:val="paragraph"/>
      </w:pPr>
      <w:r w:rsidRPr="0002252A">
        <w:tab/>
        <w:t>(b)</w:t>
      </w:r>
      <w:r w:rsidRPr="0002252A">
        <w:tab/>
        <w:t>a staff member within the meaning of that Act.</w:t>
      </w:r>
    </w:p>
    <w:p w14:paraId="0A2156CC" w14:textId="1AF35938" w:rsidR="009E1920" w:rsidRPr="0002252A" w:rsidRDefault="0095474D" w:rsidP="00B15024">
      <w:pPr>
        <w:pStyle w:val="ItemHead"/>
      </w:pPr>
      <w:r>
        <w:t>15</w:t>
      </w:r>
      <w:r w:rsidR="009E1920" w:rsidRPr="0002252A">
        <w:t xml:space="preserve">  </w:t>
      </w:r>
      <w:r w:rsidR="0059456F">
        <w:t>Sub</w:t>
      </w:r>
      <w:r w:rsidR="00B15024">
        <w:t>section 1</w:t>
      </w:r>
      <w:r w:rsidR="009E1920" w:rsidRPr="0002252A">
        <w:t xml:space="preserve">9A(8) (paragraphs (c), (d) and (e) of the definition of </w:t>
      </w:r>
      <w:r w:rsidR="009E1920" w:rsidRPr="0002252A">
        <w:rPr>
          <w:i/>
        </w:rPr>
        <w:t>prescribed officer</w:t>
      </w:r>
      <w:r w:rsidR="009E1920" w:rsidRPr="0002252A">
        <w:t>)</w:t>
      </w:r>
    </w:p>
    <w:p w14:paraId="3C0B927F" w14:textId="77777777" w:rsidR="009E1920" w:rsidRPr="0002252A" w:rsidRDefault="009E1920" w:rsidP="00B15024">
      <w:pPr>
        <w:pStyle w:val="Item"/>
      </w:pPr>
      <w:r w:rsidRPr="0002252A">
        <w:t>Omit “Security Appeals”, substitute “Administrative Review”.</w:t>
      </w:r>
    </w:p>
    <w:p w14:paraId="22FFE96E" w14:textId="4DF6CF96" w:rsidR="009E1920" w:rsidRPr="0002252A" w:rsidRDefault="0095474D" w:rsidP="00B15024">
      <w:pPr>
        <w:pStyle w:val="ItemHead"/>
      </w:pPr>
      <w:r>
        <w:t>16</w:t>
      </w:r>
      <w:r w:rsidR="009E1920" w:rsidRPr="0002252A">
        <w:t xml:space="preserve">  </w:t>
      </w:r>
      <w:r w:rsidR="0059456F">
        <w:t>Sub</w:t>
      </w:r>
      <w:r w:rsidR="00B15024">
        <w:t>section 1</w:t>
      </w:r>
      <w:r w:rsidR="009E1920" w:rsidRPr="0002252A">
        <w:t xml:space="preserve">9A(8) (paragraph (e) of the definition of </w:t>
      </w:r>
      <w:r w:rsidR="009E1920" w:rsidRPr="0002252A">
        <w:rPr>
          <w:i/>
        </w:rPr>
        <w:t>prescribed officer</w:t>
      </w:r>
      <w:r w:rsidR="009E1920" w:rsidRPr="0002252A">
        <w:t>)</w:t>
      </w:r>
    </w:p>
    <w:p w14:paraId="4EAAEBE3" w14:textId="77777777" w:rsidR="009E1920" w:rsidRPr="0002252A" w:rsidRDefault="009E1920" w:rsidP="00B15024">
      <w:pPr>
        <w:pStyle w:val="Item"/>
      </w:pPr>
      <w:r w:rsidRPr="0002252A">
        <w:t>Omit “that tribunal”, substitute “the Administrative Review Tribunal”.</w:t>
      </w:r>
    </w:p>
    <w:p w14:paraId="0E2855E2" w14:textId="77777777" w:rsidR="009E1920" w:rsidRPr="0002252A" w:rsidRDefault="0095474D" w:rsidP="00B15024">
      <w:pPr>
        <w:pStyle w:val="ItemHead"/>
      </w:pPr>
      <w:r>
        <w:t>17</w:t>
      </w:r>
      <w:r w:rsidR="009E1920" w:rsidRPr="0002252A">
        <w:t xml:space="preserve">  </w:t>
      </w:r>
      <w:r w:rsidR="0059456F">
        <w:t>Section 3</w:t>
      </w:r>
      <w:r w:rsidR="009E1920" w:rsidRPr="0002252A">
        <w:t xml:space="preserve">6A (definition of </w:t>
      </w:r>
      <w:r w:rsidR="009E1920" w:rsidRPr="0002252A">
        <w:rPr>
          <w:i/>
        </w:rPr>
        <w:t>AAT Act</w:t>
      </w:r>
      <w:r w:rsidR="009E1920" w:rsidRPr="0002252A">
        <w:t>)</w:t>
      </w:r>
    </w:p>
    <w:p w14:paraId="3C738097" w14:textId="77777777" w:rsidR="009E1920" w:rsidRPr="0002252A" w:rsidRDefault="009E1920" w:rsidP="00B15024">
      <w:pPr>
        <w:pStyle w:val="Item"/>
      </w:pPr>
      <w:r w:rsidRPr="0002252A">
        <w:t>Repeal the definition.</w:t>
      </w:r>
    </w:p>
    <w:p w14:paraId="3618F141" w14:textId="77777777" w:rsidR="009E1920" w:rsidRPr="0002252A" w:rsidRDefault="0095474D" w:rsidP="00B15024">
      <w:pPr>
        <w:pStyle w:val="ItemHead"/>
      </w:pPr>
      <w:r>
        <w:t>18</w:t>
      </w:r>
      <w:r w:rsidR="009E1920" w:rsidRPr="0002252A">
        <w:t xml:space="preserve">  </w:t>
      </w:r>
      <w:r w:rsidR="0059456F">
        <w:t>Section 3</w:t>
      </w:r>
      <w:r w:rsidR="009E1920" w:rsidRPr="0002252A">
        <w:t>6A</w:t>
      </w:r>
    </w:p>
    <w:p w14:paraId="75EC20A1" w14:textId="77777777" w:rsidR="009E1920" w:rsidRPr="0002252A" w:rsidRDefault="009E1920" w:rsidP="00B15024">
      <w:pPr>
        <w:pStyle w:val="Item"/>
      </w:pPr>
      <w:r w:rsidRPr="0002252A">
        <w:t>Insert:</w:t>
      </w:r>
    </w:p>
    <w:p w14:paraId="7EACAE68" w14:textId="77777777" w:rsidR="009E1920" w:rsidRPr="0002252A" w:rsidRDefault="009E1920" w:rsidP="00B15024">
      <w:pPr>
        <w:pStyle w:val="Definition"/>
      </w:pPr>
      <w:r w:rsidRPr="0002252A">
        <w:rPr>
          <w:b/>
          <w:i/>
        </w:rPr>
        <w:t>ART Act</w:t>
      </w:r>
      <w:r w:rsidRPr="0002252A">
        <w:t xml:space="preserve"> means the </w:t>
      </w:r>
      <w:r w:rsidRPr="0002252A">
        <w:rPr>
          <w:i/>
        </w:rPr>
        <w:t>Administrative Review Tribunal Act 2024</w:t>
      </w:r>
      <w:r w:rsidRPr="0002252A">
        <w:t>.</w:t>
      </w:r>
    </w:p>
    <w:p w14:paraId="41ABB79A" w14:textId="77777777" w:rsidR="009E1920" w:rsidRPr="0002252A" w:rsidRDefault="0095474D" w:rsidP="00B15024">
      <w:pPr>
        <w:pStyle w:val="ItemHead"/>
      </w:pPr>
      <w:r>
        <w:t>19</w:t>
      </w:r>
      <w:r w:rsidR="009E1920" w:rsidRPr="0002252A">
        <w:t xml:space="preserve">  </w:t>
      </w:r>
      <w:r w:rsidR="0059456F">
        <w:t>Section 3</w:t>
      </w:r>
      <w:r w:rsidR="009E1920" w:rsidRPr="0002252A">
        <w:t xml:space="preserve">6A (definition of </w:t>
      </w:r>
      <w:r w:rsidR="009E1920" w:rsidRPr="0002252A">
        <w:rPr>
          <w:i/>
        </w:rPr>
        <w:t>authorised member</w:t>
      </w:r>
      <w:r w:rsidR="009E1920" w:rsidRPr="0002252A">
        <w:t>)</w:t>
      </w:r>
    </w:p>
    <w:p w14:paraId="73AF7778" w14:textId="77777777" w:rsidR="009E1920" w:rsidRPr="0002252A" w:rsidRDefault="009E1920" w:rsidP="00B15024">
      <w:pPr>
        <w:pStyle w:val="Item"/>
      </w:pPr>
      <w:r w:rsidRPr="0002252A">
        <w:t>Repeal the definition.</w:t>
      </w:r>
    </w:p>
    <w:p w14:paraId="2D871F58" w14:textId="77777777" w:rsidR="009E1920" w:rsidRPr="0002252A" w:rsidRDefault="0095474D" w:rsidP="00B15024">
      <w:pPr>
        <w:pStyle w:val="ItemHead"/>
      </w:pPr>
      <w:r>
        <w:t>20</w:t>
      </w:r>
      <w:r w:rsidR="009E1920" w:rsidRPr="0002252A">
        <w:t xml:space="preserve">  </w:t>
      </w:r>
      <w:r w:rsidR="0059456F">
        <w:t>Section 3</w:t>
      </w:r>
      <w:r w:rsidR="009E1920" w:rsidRPr="0002252A">
        <w:t xml:space="preserve">6A (definition of </w:t>
      </w:r>
      <w:r w:rsidR="009E1920" w:rsidRPr="0002252A">
        <w:rPr>
          <w:i/>
        </w:rPr>
        <w:t>officer of the Tribunal</w:t>
      </w:r>
      <w:r w:rsidR="009E1920" w:rsidRPr="0002252A">
        <w:t>)</w:t>
      </w:r>
    </w:p>
    <w:p w14:paraId="33CA4A69" w14:textId="77777777" w:rsidR="009E1920" w:rsidRPr="0002252A" w:rsidRDefault="009E1920" w:rsidP="00B15024">
      <w:pPr>
        <w:pStyle w:val="Item"/>
      </w:pPr>
      <w:r w:rsidRPr="0002252A">
        <w:t>Repeal the definition, substitute:</w:t>
      </w:r>
    </w:p>
    <w:p w14:paraId="72957702" w14:textId="77777777" w:rsidR="009E1920" w:rsidRPr="0002252A" w:rsidRDefault="009E1920" w:rsidP="00B15024">
      <w:pPr>
        <w:pStyle w:val="Definition"/>
      </w:pPr>
      <w:r w:rsidRPr="0002252A">
        <w:rPr>
          <w:b/>
          <w:i/>
        </w:rPr>
        <w:t>officer of the Tribunal</w:t>
      </w:r>
      <w:r w:rsidRPr="0002252A">
        <w:t xml:space="preserve"> means:</w:t>
      </w:r>
    </w:p>
    <w:p w14:paraId="6B0371E6" w14:textId="77777777" w:rsidR="009E1920" w:rsidRPr="0002252A" w:rsidRDefault="009E1920" w:rsidP="00B15024">
      <w:pPr>
        <w:pStyle w:val="paragraph"/>
      </w:pPr>
      <w:r w:rsidRPr="0002252A">
        <w:tab/>
        <w:t>(a)</w:t>
      </w:r>
      <w:r w:rsidRPr="0002252A">
        <w:tab/>
        <w:t>the Principal Registrar within the meaning of the ART Act; or</w:t>
      </w:r>
    </w:p>
    <w:p w14:paraId="7E356D3A" w14:textId="77777777" w:rsidR="009E1920" w:rsidRPr="0002252A" w:rsidRDefault="009E1920" w:rsidP="00B15024">
      <w:pPr>
        <w:pStyle w:val="paragraph"/>
      </w:pPr>
      <w:r w:rsidRPr="0002252A">
        <w:tab/>
        <w:t>(b)</w:t>
      </w:r>
      <w:r w:rsidRPr="0002252A">
        <w:tab/>
        <w:t>a staff member within the meaning of that Act.</w:t>
      </w:r>
    </w:p>
    <w:p w14:paraId="62AC40D4" w14:textId="77777777" w:rsidR="009E1920" w:rsidRPr="0002252A" w:rsidRDefault="0095474D" w:rsidP="00B15024">
      <w:pPr>
        <w:pStyle w:val="ItemHead"/>
      </w:pPr>
      <w:r>
        <w:t>21</w:t>
      </w:r>
      <w:r w:rsidR="009E1920" w:rsidRPr="0002252A">
        <w:t xml:space="preserve">  </w:t>
      </w:r>
      <w:r w:rsidR="0059456F">
        <w:t>Section 3</w:t>
      </w:r>
      <w:r w:rsidR="009E1920" w:rsidRPr="0002252A">
        <w:t xml:space="preserve">6A (definition of </w:t>
      </w:r>
      <w:r w:rsidR="009E1920" w:rsidRPr="0002252A">
        <w:rPr>
          <w:i/>
        </w:rPr>
        <w:t>President)</w:t>
      </w:r>
    </w:p>
    <w:p w14:paraId="0540017A" w14:textId="77777777" w:rsidR="009E1920" w:rsidRPr="0002252A" w:rsidRDefault="009E1920" w:rsidP="00B15024">
      <w:pPr>
        <w:pStyle w:val="Item"/>
      </w:pPr>
      <w:r w:rsidRPr="0002252A">
        <w:t>Repeal the definition.</w:t>
      </w:r>
    </w:p>
    <w:p w14:paraId="03854D7C" w14:textId="77777777" w:rsidR="009E1920" w:rsidRPr="0002252A" w:rsidRDefault="0095474D" w:rsidP="00B15024">
      <w:pPr>
        <w:pStyle w:val="ItemHead"/>
      </w:pPr>
      <w:r>
        <w:t>22</w:t>
      </w:r>
      <w:r w:rsidR="009E1920" w:rsidRPr="0002252A">
        <w:t xml:space="preserve">  </w:t>
      </w:r>
      <w:r w:rsidR="0059456F">
        <w:t>Section 3</w:t>
      </w:r>
      <w:r w:rsidR="009E1920" w:rsidRPr="0002252A">
        <w:t xml:space="preserve">6A (definition of </w:t>
      </w:r>
      <w:r w:rsidR="009E1920" w:rsidRPr="0002252A">
        <w:rPr>
          <w:i/>
        </w:rPr>
        <w:t>presidential member)</w:t>
      </w:r>
    </w:p>
    <w:p w14:paraId="2BFA4F50" w14:textId="77777777" w:rsidR="009E1920" w:rsidRPr="0002252A" w:rsidRDefault="009E1920" w:rsidP="00B15024">
      <w:pPr>
        <w:pStyle w:val="Item"/>
      </w:pPr>
      <w:r w:rsidRPr="0002252A">
        <w:t>Repeal the definition.</w:t>
      </w:r>
    </w:p>
    <w:p w14:paraId="3CC16B8E" w14:textId="77777777" w:rsidR="009E1920" w:rsidRPr="0002252A" w:rsidRDefault="0095474D" w:rsidP="00B15024">
      <w:pPr>
        <w:pStyle w:val="ItemHead"/>
      </w:pPr>
      <w:r>
        <w:t>23</w:t>
      </w:r>
      <w:r w:rsidR="009E1920" w:rsidRPr="0002252A">
        <w:t xml:space="preserve">  </w:t>
      </w:r>
      <w:r w:rsidR="0059456F">
        <w:t>Section 3</w:t>
      </w:r>
      <w:r w:rsidR="009E1920" w:rsidRPr="0002252A">
        <w:t xml:space="preserve">6A (definition of </w:t>
      </w:r>
      <w:r w:rsidR="009E1920" w:rsidRPr="0002252A">
        <w:rPr>
          <w:i/>
        </w:rPr>
        <w:t>Registrar)</w:t>
      </w:r>
    </w:p>
    <w:p w14:paraId="634808F7" w14:textId="77777777" w:rsidR="009E1920" w:rsidRPr="0002252A" w:rsidRDefault="009E1920" w:rsidP="00B15024">
      <w:pPr>
        <w:pStyle w:val="Item"/>
      </w:pPr>
      <w:r w:rsidRPr="0002252A">
        <w:t>Repeal the definition.</w:t>
      </w:r>
    </w:p>
    <w:p w14:paraId="5D8CD886" w14:textId="77777777" w:rsidR="009E1920" w:rsidRPr="0002252A" w:rsidRDefault="0095474D" w:rsidP="00B15024">
      <w:pPr>
        <w:pStyle w:val="ItemHead"/>
        <w:rPr>
          <w:i/>
        </w:rPr>
      </w:pPr>
      <w:r>
        <w:t>24</w:t>
      </w:r>
      <w:r w:rsidR="009E1920" w:rsidRPr="0002252A">
        <w:t xml:space="preserve">  </w:t>
      </w:r>
      <w:r w:rsidR="0059456F">
        <w:t>Section 3</w:t>
      </w:r>
      <w:r w:rsidR="009E1920" w:rsidRPr="0002252A">
        <w:t xml:space="preserve">6A (definition of </w:t>
      </w:r>
      <w:r w:rsidR="009E1920" w:rsidRPr="0002252A">
        <w:rPr>
          <w:i/>
        </w:rPr>
        <w:t>Tribunal)</w:t>
      </w:r>
    </w:p>
    <w:p w14:paraId="7F5B82FD" w14:textId="77777777" w:rsidR="009E1920" w:rsidRPr="0002252A" w:rsidRDefault="009E1920" w:rsidP="00B15024">
      <w:pPr>
        <w:pStyle w:val="Item"/>
      </w:pPr>
      <w:r w:rsidRPr="0002252A">
        <w:t>Repeal the definition, substitute:</w:t>
      </w:r>
    </w:p>
    <w:p w14:paraId="74BD1CD7" w14:textId="77777777" w:rsidR="009E1920" w:rsidRPr="0002252A" w:rsidRDefault="009E1920" w:rsidP="00B15024">
      <w:pPr>
        <w:pStyle w:val="Definition"/>
      </w:pPr>
      <w:r w:rsidRPr="0002252A">
        <w:rPr>
          <w:b/>
          <w:i/>
        </w:rPr>
        <w:t>Tribunal</w:t>
      </w:r>
      <w:r w:rsidRPr="0002252A">
        <w:t xml:space="preserve"> means the Administrative Review Tribunal.</w:t>
      </w:r>
    </w:p>
    <w:p w14:paraId="16086AE8" w14:textId="77777777" w:rsidR="009E1920" w:rsidRPr="0002252A" w:rsidRDefault="0095474D" w:rsidP="00B15024">
      <w:pPr>
        <w:pStyle w:val="ItemHead"/>
      </w:pPr>
      <w:r>
        <w:t>25</w:t>
      </w:r>
      <w:r w:rsidR="009E1920" w:rsidRPr="0002252A">
        <w:t xml:space="preserve">  </w:t>
      </w:r>
      <w:r w:rsidR="0059456F">
        <w:t>Subsection 3</w:t>
      </w:r>
      <w:r w:rsidR="009E1920" w:rsidRPr="0002252A">
        <w:t>6F(1) (note)</w:t>
      </w:r>
    </w:p>
    <w:p w14:paraId="5BF9F110" w14:textId="77777777" w:rsidR="009E1920" w:rsidRPr="0002252A" w:rsidRDefault="009E1920" w:rsidP="00B15024">
      <w:pPr>
        <w:pStyle w:val="Item"/>
      </w:pPr>
      <w:r w:rsidRPr="0002252A">
        <w:t>Repeal the note, substitute:</w:t>
      </w:r>
    </w:p>
    <w:p w14:paraId="1EA1E827" w14:textId="77777777" w:rsidR="009E1920" w:rsidRPr="0002252A" w:rsidRDefault="009E1920" w:rsidP="00B15024">
      <w:pPr>
        <w:pStyle w:val="notetext"/>
      </w:pPr>
      <w:r w:rsidRPr="0002252A">
        <w:t>Note:</w:t>
      </w:r>
      <w:r w:rsidRPr="0002252A">
        <w:tab/>
      </w:r>
      <w:r w:rsidR="0059456F">
        <w:t>Section 1</w:t>
      </w:r>
      <w:r w:rsidRPr="0002252A">
        <w:t>8 of the ART Act generally requires an application for review of a decision to be made within the period prescribed by rules made under that Act.</w:t>
      </w:r>
    </w:p>
    <w:p w14:paraId="4453E4E1" w14:textId="77777777" w:rsidR="009E1920" w:rsidRPr="0002252A" w:rsidRDefault="0095474D" w:rsidP="00B15024">
      <w:pPr>
        <w:pStyle w:val="ItemHead"/>
      </w:pPr>
      <w:r>
        <w:t>26</w:t>
      </w:r>
      <w:r w:rsidR="009E1920" w:rsidRPr="0002252A">
        <w:t xml:space="preserve">  </w:t>
      </w:r>
      <w:r w:rsidR="0059456F">
        <w:t>Subsections 3</w:t>
      </w:r>
      <w:r w:rsidR="009E1920" w:rsidRPr="0002252A">
        <w:t>6F(3) to (5)</w:t>
      </w:r>
    </w:p>
    <w:p w14:paraId="618054DE" w14:textId="77777777" w:rsidR="009E1920" w:rsidRPr="0002252A" w:rsidRDefault="009E1920" w:rsidP="00B15024">
      <w:pPr>
        <w:pStyle w:val="Item"/>
      </w:pPr>
      <w:r w:rsidRPr="0002252A">
        <w:t>Repeal the subsections.</w:t>
      </w:r>
    </w:p>
    <w:p w14:paraId="1344AD48" w14:textId="77777777" w:rsidR="009E1920" w:rsidRPr="0002252A" w:rsidRDefault="0095474D" w:rsidP="00B15024">
      <w:pPr>
        <w:pStyle w:val="ItemHead"/>
      </w:pPr>
      <w:r>
        <w:t>27</w:t>
      </w:r>
      <w:r w:rsidR="009E1920" w:rsidRPr="0002252A">
        <w:t xml:space="preserve">  </w:t>
      </w:r>
      <w:r w:rsidR="0059456F">
        <w:t>Subsection 3</w:t>
      </w:r>
      <w:r w:rsidR="009E1920" w:rsidRPr="0002252A">
        <w:t>6F(6)</w:t>
      </w:r>
    </w:p>
    <w:p w14:paraId="4CB85475" w14:textId="77777777" w:rsidR="009E1920" w:rsidRPr="0002252A" w:rsidRDefault="009E1920" w:rsidP="00B15024">
      <w:pPr>
        <w:pStyle w:val="Item"/>
      </w:pPr>
      <w:r w:rsidRPr="0002252A">
        <w:t>Repeal the subsection, substitute:</w:t>
      </w:r>
    </w:p>
    <w:p w14:paraId="568CFA46" w14:textId="77777777" w:rsidR="009E1920" w:rsidRPr="0002252A" w:rsidRDefault="009E1920" w:rsidP="00B15024">
      <w:pPr>
        <w:pStyle w:val="SubsectionHead"/>
      </w:pPr>
      <w:r w:rsidRPr="0002252A">
        <w:t>Interaction with the ART Act</w:t>
      </w:r>
    </w:p>
    <w:p w14:paraId="796A2D3D" w14:textId="16559EC8" w:rsidR="009E1920" w:rsidRPr="0002252A" w:rsidRDefault="009E1920" w:rsidP="00B15024">
      <w:pPr>
        <w:pStyle w:val="subsection"/>
      </w:pPr>
      <w:r w:rsidRPr="0002252A">
        <w:tab/>
        <w:t>(6)</w:t>
      </w:r>
      <w:r w:rsidRPr="0002252A">
        <w:tab/>
        <w:t xml:space="preserve">Subsection (2) has effect despite </w:t>
      </w:r>
      <w:r w:rsidR="0059456F">
        <w:t>sub</w:t>
      </w:r>
      <w:r w:rsidR="00B15024">
        <w:t>section 1</w:t>
      </w:r>
      <w:r w:rsidRPr="0002252A">
        <w:t>7(1) of the ART Act.</w:t>
      </w:r>
    </w:p>
    <w:p w14:paraId="795666E1" w14:textId="77777777" w:rsidR="009E1920" w:rsidRPr="0002252A" w:rsidRDefault="0095474D" w:rsidP="00B15024">
      <w:pPr>
        <w:pStyle w:val="ItemHead"/>
      </w:pPr>
      <w:r>
        <w:t>28</w:t>
      </w:r>
      <w:r w:rsidR="009E1920" w:rsidRPr="0002252A">
        <w:t xml:space="preserve">  Sections 36G to 36N</w:t>
      </w:r>
    </w:p>
    <w:p w14:paraId="02B5D155" w14:textId="77777777" w:rsidR="009E1920" w:rsidRPr="0002252A" w:rsidRDefault="009E1920" w:rsidP="00B15024">
      <w:pPr>
        <w:pStyle w:val="Item"/>
      </w:pPr>
      <w:r w:rsidRPr="0002252A">
        <w:t>Repeal the sections.</w:t>
      </w:r>
    </w:p>
    <w:p w14:paraId="142C6CA5" w14:textId="77777777" w:rsidR="009E1920" w:rsidRPr="0002252A" w:rsidRDefault="0095474D" w:rsidP="00B15024">
      <w:pPr>
        <w:pStyle w:val="ItemHead"/>
      </w:pPr>
      <w:r>
        <w:t>29</w:t>
      </w:r>
      <w:r w:rsidR="009E1920" w:rsidRPr="0002252A">
        <w:t xml:space="preserve">  </w:t>
      </w:r>
      <w:r w:rsidR="0059456F">
        <w:t>Subsection 3</w:t>
      </w:r>
      <w:r w:rsidR="009E1920" w:rsidRPr="0002252A">
        <w:t>6Q (note 2)</w:t>
      </w:r>
    </w:p>
    <w:p w14:paraId="0750A35B" w14:textId="77777777" w:rsidR="009E1920" w:rsidRPr="0002252A" w:rsidRDefault="009E1920" w:rsidP="00B15024">
      <w:pPr>
        <w:pStyle w:val="Item"/>
      </w:pPr>
      <w:r w:rsidRPr="0002252A">
        <w:t>Omit “</w:t>
      </w:r>
      <w:r w:rsidR="0059456F">
        <w:t>Section 6</w:t>
      </w:r>
      <w:r w:rsidRPr="0002252A">
        <w:t>6 of the AAT”, substitute “</w:t>
      </w:r>
      <w:r w:rsidR="0059456F">
        <w:t>Section 2</w:t>
      </w:r>
      <w:r w:rsidRPr="0002252A">
        <w:t>76 of the ART”.</w:t>
      </w:r>
    </w:p>
    <w:p w14:paraId="3B978106" w14:textId="77777777" w:rsidR="009E1920" w:rsidRPr="0002252A" w:rsidRDefault="0095474D" w:rsidP="00B15024">
      <w:pPr>
        <w:pStyle w:val="ItemHead"/>
      </w:pPr>
      <w:r>
        <w:t>30</w:t>
      </w:r>
      <w:r w:rsidR="009E1920" w:rsidRPr="0002252A">
        <w:t xml:space="preserve">  </w:t>
      </w:r>
      <w:r w:rsidR="0059456F">
        <w:t>Subsection 3</w:t>
      </w:r>
      <w:r w:rsidR="009E1920" w:rsidRPr="0002252A">
        <w:t>6R(2)</w:t>
      </w:r>
    </w:p>
    <w:p w14:paraId="3E3D880A" w14:textId="744C223B" w:rsidR="009E1920" w:rsidRPr="0002252A" w:rsidRDefault="009E1920" w:rsidP="00B15024">
      <w:pPr>
        <w:pStyle w:val="Item"/>
      </w:pPr>
      <w:r w:rsidRPr="0002252A">
        <w:t>Omit “</w:t>
      </w:r>
      <w:r w:rsidR="0059456F">
        <w:t>section 6</w:t>
      </w:r>
      <w:r w:rsidRPr="0002252A">
        <w:t>9A of the AAT Act”, substitute “</w:t>
      </w:r>
      <w:r w:rsidR="00B15024">
        <w:t>section 1</w:t>
      </w:r>
      <w:r w:rsidRPr="0002252A">
        <w:t>15 of the ART Act”.</w:t>
      </w:r>
    </w:p>
    <w:p w14:paraId="5998BEB3" w14:textId="77777777" w:rsidR="009E1920" w:rsidRPr="0002252A" w:rsidRDefault="0095474D" w:rsidP="00B15024">
      <w:pPr>
        <w:pStyle w:val="ItemHead"/>
      </w:pPr>
      <w:r>
        <w:t>31</w:t>
      </w:r>
      <w:r w:rsidR="009E1920" w:rsidRPr="0002252A">
        <w:t xml:space="preserve">  </w:t>
      </w:r>
      <w:r w:rsidR="0059456F">
        <w:t>Section 3</w:t>
      </w:r>
      <w:r w:rsidR="009E1920" w:rsidRPr="0002252A">
        <w:t>6S</w:t>
      </w:r>
    </w:p>
    <w:p w14:paraId="53D8B56A" w14:textId="77777777" w:rsidR="009E1920" w:rsidRPr="0002252A" w:rsidRDefault="009E1920" w:rsidP="00B15024">
      <w:pPr>
        <w:pStyle w:val="Item"/>
      </w:pPr>
      <w:r w:rsidRPr="0002252A">
        <w:t>Repeal the section.</w:t>
      </w:r>
    </w:p>
    <w:p w14:paraId="3BB47BEC" w14:textId="77777777" w:rsidR="009E1920" w:rsidRPr="0002252A" w:rsidRDefault="0095474D" w:rsidP="00B15024">
      <w:pPr>
        <w:pStyle w:val="ItemHead"/>
      </w:pPr>
      <w:r>
        <w:t>32</w:t>
      </w:r>
      <w:r w:rsidR="009E1920" w:rsidRPr="0002252A">
        <w:t xml:space="preserve">  Schedule 1</w:t>
      </w:r>
    </w:p>
    <w:p w14:paraId="1602F377" w14:textId="77777777" w:rsidR="009E1920" w:rsidRPr="0002252A" w:rsidRDefault="009E1920" w:rsidP="00B15024">
      <w:pPr>
        <w:pStyle w:val="Item"/>
      </w:pPr>
      <w:r w:rsidRPr="0002252A">
        <w:t>Omit “</w:t>
      </w:r>
      <w:r w:rsidRPr="0002252A">
        <w:rPr>
          <w:i/>
        </w:rPr>
        <w:t>Administrative Appeals Tribunal Act 1975</w:t>
      </w:r>
      <w:r w:rsidRPr="0002252A">
        <w:t xml:space="preserve">, </w:t>
      </w:r>
      <w:r w:rsidR="0059456F">
        <w:t>section 3</w:t>
      </w:r>
      <w:r w:rsidRPr="0002252A">
        <w:t>6”, substitute “</w:t>
      </w:r>
      <w:r w:rsidRPr="0002252A">
        <w:rPr>
          <w:i/>
        </w:rPr>
        <w:t>Administrative Review Tribunal Act 2024</w:t>
      </w:r>
      <w:r w:rsidRPr="0002252A">
        <w:t xml:space="preserve">, </w:t>
      </w:r>
      <w:r w:rsidR="0059456F">
        <w:t>section 9</w:t>
      </w:r>
      <w:r w:rsidRPr="0002252A">
        <w:t>1”.</w:t>
      </w:r>
    </w:p>
    <w:p w14:paraId="0A42D0D5" w14:textId="77777777" w:rsidR="009E1920" w:rsidRPr="0002252A" w:rsidRDefault="0095474D" w:rsidP="00B15024">
      <w:pPr>
        <w:pStyle w:val="ItemHead"/>
      </w:pPr>
      <w:r>
        <w:t>33</w:t>
      </w:r>
      <w:r w:rsidR="009E1920" w:rsidRPr="0002252A">
        <w:t xml:space="preserve">  Amendments of listed provisions</w:t>
      </w:r>
    </w:p>
    <w:p w14:paraId="4052427C" w14:textId="77777777" w:rsidR="009E1920" w:rsidRPr="0002252A" w:rsidRDefault="009E1920" w:rsidP="00B15024">
      <w:pPr>
        <w:pStyle w:val="Item"/>
      </w:pPr>
      <w:r w:rsidRPr="0002252A">
        <w:t>The provisions listed in the following table are amended as set out in the table.</w:t>
      </w:r>
    </w:p>
    <w:p w14:paraId="2ECD7759" w14:textId="77777777" w:rsidR="009E1920" w:rsidRPr="0002252A" w:rsidRDefault="009E1920"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547"/>
        <w:gridCol w:w="2410"/>
        <w:gridCol w:w="2126"/>
      </w:tblGrid>
      <w:tr w:rsidR="009E1920" w:rsidRPr="0002252A" w14:paraId="0EFE5301" w14:textId="77777777" w:rsidTr="009E1920">
        <w:trPr>
          <w:tblHeader/>
        </w:trPr>
        <w:tc>
          <w:tcPr>
            <w:tcW w:w="7083" w:type="dxa"/>
            <w:gridSpan w:val="3"/>
            <w:tcBorders>
              <w:top w:val="single" w:sz="12" w:space="0" w:color="auto"/>
              <w:bottom w:val="single" w:sz="6" w:space="0" w:color="auto"/>
            </w:tcBorders>
            <w:shd w:val="clear" w:color="auto" w:fill="auto"/>
          </w:tcPr>
          <w:p w14:paraId="1B68652E" w14:textId="77777777" w:rsidR="009E1920" w:rsidRPr="0002252A" w:rsidRDefault="009E1920" w:rsidP="00B15024">
            <w:pPr>
              <w:pStyle w:val="TableHeading"/>
            </w:pPr>
            <w:r w:rsidRPr="0002252A">
              <w:t>Amendments</w:t>
            </w:r>
          </w:p>
        </w:tc>
      </w:tr>
      <w:tr w:rsidR="009E1920" w:rsidRPr="0002252A" w14:paraId="4FAE9439" w14:textId="77777777" w:rsidTr="009E1920">
        <w:trPr>
          <w:tblHeader/>
        </w:trPr>
        <w:tc>
          <w:tcPr>
            <w:tcW w:w="2547" w:type="dxa"/>
            <w:tcBorders>
              <w:top w:val="single" w:sz="6" w:space="0" w:color="auto"/>
              <w:bottom w:val="single" w:sz="12" w:space="0" w:color="auto"/>
            </w:tcBorders>
            <w:shd w:val="clear" w:color="auto" w:fill="auto"/>
          </w:tcPr>
          <w:p w14:paraId="4DC3172B" w14:textId="77777777" w:rsidR="009E1920" w:rsidRPr="0002252A" w:rsidRDefault="009E1920" w:rsidP="00B15024">
            <w:pPr>
              <w:pStyle w:val="TableHeading"/>
            </w:pPr>
            <w:r w:rsidRPr="0002252A">
              <w:t>Provision</w:t>
            </w:r>
          </w:p>
        </w:tc>
        <w:tc>
          <w:tcPr>
            <w:tcW w:w="2410" w:type="dxa"/>
            <w:tcBorders>
              <w:top w:val="single" w:sz="6" w:space="0" w:color="auto"/>
              <w:bottom w:val="single" w:sz="12" w:space="0" w:color="auto"/>
            </w:tcBorders>
            <w:shd w:val="clear" w:color="auto" w:fill="auto"/>
          </w:tcPr>
          <w:p w14:paraId="505CA33D" w14:textId="77777777" w:rsidR="009E1920" w:rsidRPr="0002252A" w:rsidRDefault="009E1920" w:rsidP="00B15024">
            <w:pPr>
              <w:pStyle w:val="TableHeading"/>
            </w:pPr>
            <w:r w:rsidRPr="0002252A">
              <w:t>Omit</w:t>
            </w:r>
          </w:p>
        </w:tc>
        <w:tc>
          <w:tcPr>
            <w:tcW w:w="2126" w:type="dxa"/>
            <w:tcBorders>
              <w:top w:val="single" w:sz="6" w:space="0" w:color="auto"/>
              <w:bottom w:val="single" w:sz="12" w:space="0" w:color="auto"/>
            </w:tcBorders>
            <w:shd w:val="clear" w:color="auto" w:fill="auto"/>
          </w:tcPr>
          <w:p w14:paraId="0CEF341A" w14:textId="77777777" w:rsidR="009E1920" w:rsidRPr="0002252A" w:rsidRDefault="009E1920" w:rsidP="00B15024">
            <w:pPr>
              <w:pStyle w:val="TableHeading"/>
            </w:pPr>
            <w:r w:rsidRPr="0002252A">
              <w:t>Substitute</w:t>
            </w:r>
          </w:p>
        </w:tc>
      </w:tr>
      <w:tr w:rsidR="009E1920" w:rsidRPr="0002252A" w14:paraId="22F0E334" w14:textId="77777777" w:rsidTr="009E1920">
        <w:tc>
          <w:tcPr>
            <w:tcW w:w="2547" w:type="dxa"/>
            <w:tcBorders>
              <w:top w:val="single" w:sz="12" w:space="0" w:color="auto"/>
              <w:bottom w:val="single" w:sz="2" w:space="0" w:color="auto"/>
            </w:tcBorders>
            <w:shd w:val="clear" w:color="auto" w:fill="auto"/>
          </w:tcPr>
          <w:p w14:paraId="7779332F" w14:textId="77777777" w:rsidR="009E1920" w:rsidRPr="0002252A" w:rsidRDefault="009E1920" w:rsidP="00B15024">
            <w:pPr>
              <w:pStyle w:val="Tabletext"/>
            </w:pPr>
            <w:r w:rsidRPr="0002252A">
              <w:t>36A (definition of member)</w:t>
            </w:r>
          </w:p>
        </w:tc>
        <w:tc>
          <w:tcPr>
            <w:tcW w:w="2410" w:type="dxa"/>
            <w:tcBorders>
              <w:top w:val="single" w:sz="12" w:space="0" w:color="auto"/>
              <w:bottom w:val="single" w:sz="2" w:space="0" w:color="auto"/>
            </w:tcBorders>
            <w:shd w:val="clear" w:color="auto" w:fill="auto"/>
          </w:tcPr>
          <w:p w14:paraId="7FAD822A" w14:textId="77777777" w:rsidR="009E1920" w:rsidRPr="0002252A" w:rsidRDefault="009E1920" w:rsidP="00B15024">
            <w:pPr>
              <w:pStyle w:val="Tabletext"/>
            </w:pPr>
            <w:r w:rsidRPr="0002252A">
              <w:t>AAT</w:t>
            </w:r>
          </w:p>
        </w:tc>
        <w:tc>
          <w:tcPr>
            <w:tcW w:w="2126" w:type="dxa"/>
            <w:tcBorders>
              <w:top w:val="single" w:sz="12" w:space="0" w:color="auto"/>
              <w:bottom w:val="single" w:sz="2" w:space="0" w:color="auto"/>
            </w:tcBorders>
            <w:shd w:val="clear" w:color="auto" w:fill="auto"/>
          </w:tcPr>
          <w:p w14:paraId="3E677B45" w14:textId="77777777" w:rsidR="009E1920" w:rsidRPr="0002252A" w:rsidRDefault="009E1920" w:rsidP="00B15024">
            <w:pPr>
              <w:pStyle w:val="Tabletext"/>
            </w:pPr>
            <w:r w:rsidRPr="0002252A">
              <w:t>ART</w:t>
            </w:r>
          </w:p>
        </w:tc>
      </w:tr>
      <w:tr w:rsidR="009E1920" w:rsidRPr="0002252A" w14:paraId="65B67757" w14:textId="77777777" w:rsidTr="009E1920">
        <w:tc>
          <w:tcPr>
            <w:tcW w:w="2547" w:type="dxa"/>
            <w:tcBorders>
              <w:top w:val="single" w:sz="2" w:space="0" w:color="auto"/>
              <w:bottom w:val="single" w:sz="12" w:space="0" w:color="auto"/>
            </w:tcBorders>
            <w:shd w:val="clear" w:color="auto" w:fill="auto"/>
          </w:tcPr>
          <w:p w14:paraId="0E491344" w14:textId="77777777" w:rsidR="009E1920" w:rsidRPr="0002252A" w:rsidRDefault="009E1920" w:rsidP="00B15024">
            <w:pPr>
              <w:pStyle w:val="Tabletext"/>
            </w:pPr>
            <w:r w:rsidRPr="0002252A">
              <w:t>36R(2)</w:t>
            </w:r>
          </w:p>
        </w:tc>
        <w:tc>
          <w:tcPr>
            <w:tcW w:w="2410" w:type="dxa"/>
            <w:tcBorders>
              <w:top w:val="single" w:sz="2" w:space="0" w:color="auto"/>
              <w:bottom w:val="single" w:sz="12" w:space="0" w:color="auto"/>
            </w:tcBorders>
            <w:shd w:val="clear" w:color="auto" w:fill="auto"/>
          </w:tcPr>
          <w:p w14:paraId="2474D539" w14:textId="77777777" w:rsidR="009E1920" w:rsidRPr="0002252A" w:rsidRDefault="009E1920" w:rsidP="00B15024">
            <w:pPr>
              <w:pStyle w:val="Tabletext"/>
            </w:pPr>
            <w:r w:rsidRPr="0002252A">
              <w:t>AAT</w:t>
            </w:r>
          </w:p>
        </w:tc>
        <w:tc>
          <w:tcPr>
            <w:tcW w:w="2126" w:type="dxa"/>
            <w:tcBorders>
              <w:top w:val="single" w:sz="2" w:space="0" w:color="auto"/>
              <w:bottom w:val="single" w:sz="12" w:space="0" w:color="auto"/>
            </w:tcBorders>
            <w:shd w:val="clear" w:color="auto" w:fill="auto"/>
          </w:tcPr>
          <w:p w14:paraId="3124A40E" w14:textId="77777777" w:rsidR="009E1920" w:rsidRPr="0002252A" w:rsidRDefault="009E1920" w:rsidP="00B15024">
            <w:pPr>
              <w:pStyle w:val="Tabletext"/>
            </w:pPr>
            <w:r w:rsidRPr="0002252A">
              <w:t>ART</w:t>
            </w:r>
          </w:p>
        </w:tc>
      </w:tr>
    </w:tbl>
    <w:p w14:paraId="240D1EAC" w14:textId="77777777" w:rsidR="009E1920" w:rsidRPr="0002252A" w:rsidRDefault="009E1920" w:rsidP="00B15024">
      <w:pPr>
        <w:pStyle w:val="Tabletext"/>
      </w:pPr>
    </w:p>
    <w:p w14:paraId="265E6CB3" w14:textId="77777777" w:rsidR="009E1920" w:rsidRPr="0002252A" w:rsidRDefault="009E1920" w:rsidP="00B15024">
      <w:pPr>
        <w:pStyle w:val="ActHead9"/>
      </w:pPr>
      <w:bookmarkStart w:id="209" w:name="_Toc168308333"/>
      <w:r w:rsidRPr="0002252A">
        <w:t>Australian Security Intelligence Organisation Act 1979</w:t>
      </w:r>
      <w:bookmarkEnd w:id="209"/>
    </w:p>
    <w:p w14:paraId="0F7CDC0F" w14:textId="77777777" w:rsidR="009E1920" w:rsidRPr="0002252A" w:rsidRDefault="0095474D" w:rsidP="00B15024">
      <w:pPr>
        <w:pStyle w:val="ItemHead"/>
      </w:pPr>
      <w:r>
        <w:t>34</w:t>
      </w:r>
      <w:r w:rsidR="009E1920" w:rsidRPr="0002252A">
        <w:t xml:space="preserve">  </w:t>
      </w:r>
      <w:r w:rsidR="0002252A">
        <w:t>Paragraph 3</w:t>
      </w:r>
      <w:r w:rsidR="009E1920" w:rsidRPr="0002252A">
        <w:t>4AD(1)(b)</w:t>
      </w:r>
    </w:p>
    <w:p w14:paraId="4412D46F" w14:textId="77777777" w:rsidR="009E1920" w:rsidRPr="0002252A" w:rsidRDefault="009E1920" w:rsidP="00B15024">
      <w:pPr>
        <w:pStyle w:val="Item"/>
      </w:pPr>
      <w:r w:rsidRPr="0002252A">
        <w:t>Repeal the paragraph, substitute:</w:t>
      </w:r>
    </w:p>
    <w:p w14:paraId="216C8DE1" w14:textId="77777777" w:rsidR="009E1920" w:rsidRPr="0002252A" w:rsidRDefault="009E1920" w:rsidP="00B15024">
      <w:pPr>
        <w:pStyle w:val="paragraph"/>
      </w:pPr>
      <w:r w:rsidRPr="0002252A">
        <w:tab/>
        <w:t>(b)</w:t>
      </w:r>
      <w:r w:rsidRPr="0002252A">
        <w:tab/>
        <w:t>a person who holds an appointment to the Administrative Review Tribunal as President or Deputy President; or</w:t>
      </w:r>
    </w:p>
    <w:p w14:paraId="5C8BA543" w14:textId="77777777" w:rsidR="009E1920" w:rsidRPr="0002252A" w:rsidRDefault="0095474D" w:rsidP="00B15024">
      <w:pPr>
        <w:pStyle w:val="ItemHead"/>
      </w:pPr>
      <w:r>
        <w:t>35</w:t>
      </w:r>
      <w:r w:rsidR="009E1920" w:rsidRPr="0002252A">
        <w:t xml:space="preserve">  Sub</w:t>
      </w:r>
      <w:r w:rsidR="0059456F">
        <w:t>section 5</w:t>
      </w:r>
      <w:r w:rsidR="009E1920" w:rsidRPr="0002252A">
        <w:t>4(2)</w:t>
      </w:r>
    </w:p>
    <w:p w14:paraId="744FE1D7" w14:textId="77777777" w:rsidR="009E1920" w:rsidRPr="0002252A" w:rsidRDefault="009E1920" w:rsidP="00B15024">
      <w:pPr>
        <w:pStyle w:val="Item"/>
      </w:pPr>
      <w:r w:rsidRPr="0002252A">
        <w:t>Repeal the subsection, substitute:</w:t>
      </w:r>
    </w:p>
    <w:p w14:paraId="3797E187" w14:textId="77777777" w:rsidR="009E1920" w:rsidRPr="0002252A" w:rsidRDefault="009E1920" w:rsidP="00B15024">
      <w:pPr>
        <w:pStyle w:val="subsection"/>
      </w:pPr>
      <w:r w:rsidRPr="0002252A">
        <w:tab/>
        <w:t>(2)</w:t>
      </w:r>
      <w:r w:rsidRPr="0002252A">
        <w:tab/>
        <w:t xml:space="preserve">The application may be made by the person in respect of whom the assessment was made and who has been given notice of the assessment under </w:t>
      </w:r>
      <w:r w:rsidR="0059456F">
        <w:t>section 3</w:t>
      </w:r>
      <w:r w:rsidRPr="0002252A">
        <w:t>8 or 38A.</w:t>
      </w:r>
    </w:p>
    <w:p w14:paraId="58B3CB96" w14:textId="77777777" w:rsidR="009E1920" w:rsidRPr="0002252A" w:rsidRDefault="0095474D" w:rsidP="00B15024">
      <w:pPr>
        <w:pStyle w:val="ItemHead"/>
      </w:pPr>
      <w:r>
        <w:t>36</w:t>
      </w:r>
      <w:r w:rsidR="009E1920" w:rsidRPr="0002252A">
        <w:t xml:space="preserve">  At the end of </w:t>
      </w:r>
      <w:r w:rsidR="0059456F">
        <w:t>subsection 6</w:t>
      </w:r>
      <w:r w:rsidR="009E1920" w:rsidRPr="0002252A">
        <w:t>5(2)</w:t>
      </w:r>
    </w:p>
    <w:p w14:paraId="049627A4" w14:textId="77777777" w:rsidR="009E1920" w:rsidRPr="0002252A" w:rsidRDefault="009E1920" w:rsidP="00B15024">
      <w:pPr>
        <w:pStyle w:val="Item"/>
      </w:pPr>
      <w:r w:rsidRPr="0002252A">
        <w:t>Add “of the Tribunal”.</w:t>
      </w:r>
    </w:p>
    <w:p w14:paraId="0F7B7282" w14:textId="77777777" w:rsidR="009E1920" w:rsidRPr="0002252A" w:rsidRDefault="0095474D" w:rsidP="00B15024">
      <w:pPr>
        <w:pStyle w:val="ItemHead"/>
      </w:pPr>
      <w:r>
        <w:t>37</w:t>
      </w:r>
      <w:r w:rsidR="009E1920" w:rsidRPr="0002252A">
        <w:t xml:space="preserve">  Sub</w:t>
      </w:r>
      <w:r w:rsidR="0059456F">
        <w:t>section 6</w:t>
      </w:r>
      <w:r w:rsidR="009E1920" w:rsidRPr="0002252A">
        <w:t>5(3)</w:t>
      </w:r>
    </w:p>
    <w:p w14:paraId="0DE493FC" w14:textId="77777777" w:rsidR="009E1920" w:rsidRPr="0002252A" w:rsidRDefault="009E1920" w:rsidP="00B15024">
      <w:pPr>
        <w:pStyle w:val="Item"/>
      </w:pPr>
      <w:r w:rsidRPr="0002252A">
        <w:t xml:space="preserve">Omit “Sections 43 and 43AAA of the </w:t>
      </w:r>
      <w:r w:rsidRPr="0002252A">
        <w:rPr>
          <w:i/>
        </w:rPr>
        <w:t>Administrative Appeals Tribunal Act 1975</w:t>
      </w:r>
      <w:r w:rsidRPr="0002252A">
        <w:t>”, substitute “</w:t>
      </w:r>
      <w:r w:rsidR="0059456F">
        <w:t>Sections 5</w:t>
      </w:r>
      <w:r w:rsidRPr="0002252A">
        <w:t xml:space="preserve">4, 105, 107, 108, 111 and 112 and Subdivision B of Division 5 of Part 6 of the </w:t>
      </w:r>
      <w:r w:rsidRPr="0002252A">
        <w:rPr>
          <w:i/>
        </w:rPr>
        <w:t>Administrative Review Tribunal Act 2024</w:t>
      </w:r>
      <w:r w:rsidRPr="0002252A">
        <w:t>”.</w:t>
      </w:r>
    </w:p>
    <w:p w14:paraId="150DEB37" w14:textId="77777777" w:rsidR="009E1920" w:rsidRPr="0002252A" w:rsidRDefault="0095474D" w:rsidP="00B15024">
      <w:pPr>
        <w:pStyle w:val="ItemHead"/>
      </w:pPr>
      <w:r>
        <w:t>38</w:t>
      </w:r>
      <w:r w:rsidR="009E1920" w:rsidRPr="0002252A">
        <w:t xml:space="preserve">  Sub</w:t>
      </w:r>
      <w:r w:rsidR="0059456F">
        <w:t>section 8</w:t>
      </w:r>
      <w:r w:rsidR="009E1920" w:rsidRPr="0002252A">
        <w:t>1(3)</w:t>
      </w:r>
    </w:p>
    <w:p w14:paraId="52054717" w14:textId="77777777" w:rsidR="009E1920" w:rsidRPr="0002252A" w:rsidRDefault="009E1920" w:rsidP="00B15024">
      <w:pPr>
        <w:pStyle w:val="Item"/>
      </w:pPr>
      <w:r w:rsidRPr="0002252A">
        <w:t>Insert:</w:t>
      </w:r>
    </w:p>
    <w:p w14:paraId="2F851A58" w14:textId="77777777" w:rsidR="009E1920" w:rsidRPr="0002252A" w:rsidRDefault="009E1920" w:rsidP="00B15024">
      <w:pPr>
        <w:pStyle w:val="Definition"/>
      </w:pPr>
      <w:r w:rsidRPr="0002252A">
        <w:rPr>
          <w:b/>
          <w:i/>
        </w:rPr>
        <w:t>officer of the Tribunal</w:t>
      </w:r>
      <w:r w:rsidRPr="0002252A">
        <w:t xml:space="preserve"> means:</w:t>
      </w:r>
    </w:p>
    <w:p w14:paraId="20506568" w14:textId="77777777" w:rsidR="009E1920" w:rsidRPr="0002252A" w:rsidRDefault="009E1920" w:rsidP="00B15024">
      <w:pPr>
        <w:pStyle w:val="paragraph"/>
      </w:pPr>
      <w:r w:rsidRPr="0002252A">
        <w:tab/>
        <w:t>(a)</w:t>
      </w:r>
      <w:r w:rsidRPr="0002252A">
        <w:tab/>
        <w:t xml:space="preserve">the Principal Registrar within the meaning of the </w:t>
      </w:r>
      <w:r w:rsidRPr="0002252A">
        <w:rPr>
          <w:i/>
        </w:rPr>
        <w:t>Administrative Review Tribunal Act 2024</w:t>
      </w:r>
      <w:r w:rsidRPr="0002252A">
        <w:t>; or</w:t>
      </w:r>
    </w:p>
    <w:p w14:paraId="474F0C8A" w14:textId="77777777" w:rsidR="009E1920" w:rsidRPr="0002252A" w:rsidRDefault="009E1920" w:rsidP="00B15024">
      <w:pPr>
        <w:pStyle w:val="paragraph"/>
      </w:pPr>
      <w:r w:rsidRPr="0002252A">
        <w:tab/>
        <w:t>(b)</w:t>
      </w:r>
      <w:r w:rsidRPr="0002252A">
        <w:tab/>
        <w:t>a staff member within the meaning of that Act.</w:t>
      </w:r>
    </w:p>
    <w:p w14:paraId="3EA0E818" w14:textId="77777777" w:rsidR="009E1920" w:rsidRPr="0002252A" w:rsidRDefault="0095474D" w:rsidP="00B15024">
      <w:pPr>
        <w:pStyle w:val="ItemHead"/>
      </w:pPr>
      <w:r>
        <w:t>39</w:t>
      </w:r>
      <w:r w:rsidR="009E1920" w:rsidRPr="0002252A">
        <w:t xml:space="preserve">  Sub</w:t>
      </w:r>
      <w:r w:rsidR="0059456F">
        <w:t>section 8</w:t>
      </w:r>
      <w:r w:rsidR="009E1920" w:rsidRPr="0002252A">
        <w:t>3B(1) (note)</w:t>
      </w:r>
    </w:p>
    <w:p w14:paraId="3DF4B204" w14:textId="77777777" w:rsidR="009E1920" w:rsidRPr="0002252A" w:rsidRDefault="009E1920" w:rsidP="00B15024">
      <w:pPr>
        <w:pStyle w:val="Item"/>
      </w:pPr>
      <w:r w:rsidRPr="0002252A">
        <w:t>Repeal the note.</w:t>
      </w:r>
    </w:p>
    <w:p w14:paraId="6F5E205D" w14:textId="77777777" w:rsidR="009E1920" w:rsidRPr="0002252A" w:rsidRDefault="0095474D" w:rsidP="00B15024">
      <w:pPr>
        <w:pStyle w:val="ItemHead"/>
      </w:pPr>
      <w:r>
        <w:t>40</w:t>
      </w:r>
      <w:r w:rsidR="009E1920" w:rsidRPr="0002252A">
        <w:t xml:space="preserve">  Sub</w:t>
      </w:r>
      <w:r w:rsidR="0059456F">
        <w:t>section 8</w:t>
      </w:r>
      <w:r w:rsidR="009E1920" w:rsidRPr="0002252A">
        <w:t>3B(2)</w:t>
      </w:r>
    </w:p>
    <w:p w14:paraId="090C729F" w14:textId="77777777" w:rsidR="009E1920" w:rsidRPr="0002252A" w:rsidRDefault="009E1920" w:rsidP="00B15024">
      <w:pPr>
        <w:pStyle w:val="Item"/>
      </w:pPr>
      <w:r w:rsidRPr="0002252A">
        <w:t>Repeal the subsection, substitute:</w:t>
      </w:r>
    </w:p>
    <w:p w14:paraId="3D95E15A" w14:textId="77777777" w:rsidR="009E1920" w:rsidRPr="0002252A" w:rsidRDefault="009E1920" w:rsidP="00B15024">
      <w:pPr>
        <w:pStyle w:val="subsection"/>
      </w:pPr>
      <w:r w:rsidRPr="0002252A">
        <w:tab/>
        <w:t>(2)</w:t>
      </w:r>
      <w:r w:rsidRPr="0002252A">
        <w:tab/>
        <w:t xml:space="preserve">The application may be made by the person in respect of whom the security clearance decision or security clearance suitability assessment was made and who has been given notice of the decision or assessment under </w:t>
      </w:r>
      <w:r w:rsidR="0059456F">
        <w:t>subsection 8</w:t>
      </w:r>
      <w:r w:rsidRPr="0002252A">
        <w:t>2L(5) or 83A(1).</w:t>
      </w:r>
    </w:p>
    <w:p w14:paraId="39F31E40" w14:textId="77777777" w:rsidR="009E1920" w:rsidRPr="0002252A" w:rsidRDefault="0095474D" w:rsidP="00B15024">
      <w:pPr>
        <w:pStyle w:val="ItemHead"/>
      </w:pPr>
      <w:r>
        <w:t>41</w:t>
      </w:r>
      <w:r w:rsidR="009E1920" w:rsidRPr="0002252A">
        <w:t xml:space="preserve">  Sub</w:t>
      </w:r>
      <w:r w:rsidR="0059456F">
        <w:t>section 8</w:t>
      </w:r>
      <w:r w:rsidR="009E1920" w:rsidRPr="0002252A">
        <w:t>3C(1)</w:t>
      </w:r>
    </w:p>
    <w:p w14:paraId="3EDC4DF3" w14:textId="10C2A447" w:rsidR="009E1920" w:rsidRPr="0002252A" w:rsidRDefault="009E1920" w:rsidP="00B15024">
      <w:pPr>
        <w:pStyle w:val="Item"/>
      </w:pPr>
      <w:r w:rsidRPr="0002252A">
        <w:t xml:space="preserve">Omit “Part IV of the </w:t>
      </w:r>
      <w:r w:rsidRPr="0002252A">
        <w:rPr>
          <w:i/>
        </w:rPr>
        <w:t>Administrative Appeals Tribunal Act 1975</w:t>
      </w:r>
      <w:r w:rsidRPr="0002252A">
        <w:t xml:space="preserve"> of an application to the Administrative Appeals Tribunal”, substitute “</w:t>
      </w:r>
      <w:r w:rsidR="00B15024">
        <w:t>section 1</w:t>
      </w:r>
      <w:r w:rsidRPr="0002252A">
        <w:t xml:space="preserve">39 of the </w:t>
      </w:r>
      <w:r w:rsidRPr="0002252A">
        <w:rPr>
          <w:i/>
        </w:rPr>
        <w:t>Administrative Review Tribunal Act 2024</w:t>
      </w:r>
      <w:r w:rsidRPr="0002252A">
        <w:t xml:space="preserve"> of an application to the Administrative Review Tribunal”.</w:t>
      </w:r>
    </w:p>
    <w:p w14:paraId="24A72ECF" w14:textId="77777777" w:rsidR="009E1920" w:rsidRPr="0002252A" w:rsidRDefault="0095474D" w:rsidP="00B15024">
      <w:pPr>
        <w:pStyle w:val="ItemHead"/>
      </w:pPr>
      <w:r>
        <w:t>42</w:t>
      </w:r>
      <w:r w:rsidR="009E1920" w:rsidRPr="0002252A">
        <w:t xml:space="preserve">  Sub</w:t>
      </w:r>
      <w:r w:rsidR="0059456F">
        <w:t>section 8</w:t>
      </w:r>
      <w:r w:rsidR="009E1920" w:rsidRPr="0002252A">
        <w:t>3C(2) (note)</w:t>
      </w:r>
    </w:p>
    <w:p w14:paraId="3CBB7246" w14:textId="77777777" w:rsidR="009E1920" w:rsidRPr="0002252A" w:rsidRDefault="009E1920" w:rsidP="00B15024">
      <w:pPr>
        <w:pStyle w:val="Item"/>
      </w:pPr>
      <w:r w:rsidRPr="0002252A">
        <w:t xml:space="preserve">Omit “Administrative Appeals Tribunal (see </w:t>
      </w:r>
      <w:r w:rsidR="0059456F">
        <w:t>subsection 3</w:t>
      </w:r>
      <w:r w:rsidRPr="0002252A">
        <w:t xml:space="preserve">8A(1B) of the </w:t>
      </w:r>
      <w:r w:rsidRPr="0002252A">
        <w:rPr>
          <w:i/>
        </w:rPr>
        <w:t>Administrative Appeals Tribunal Act 1975</w:t>
      </w:r>
      <w:r w:rsidRPr="0002252A">
        <w:t xml:space="preserve">)”, substitute “Administrative Review Tribunal (see </w:t>
      </w:r>
      <w:r w:rsidR="0059456F">
        <w:t>paragraph 1</w:t>
      </w:r>
      <w:r w:rsidRPr="0002252A">
        <w:t xml:space="preserve">41(2)(b) of the </w:t>
      </w:r>
      <w:r w:rsidRPr="0002252A">
        <w:rPr>
          <w:i/>
        </w:rPr>
        <w:t>Administrative Review Tribunal Act 2024</w:t>
      </w:r>
      <w:r w:rsidRPr="0002252A">
        <w:t>)”.</w:t>
      </w:r>
    </w:p>
    <w:p w14:paraId="7E1BAE4F" w14:textId="77777777" w:rsidR="009E1920" w:rsidRPr="0002252A" w:rsidRDefault="0095474D" w:rsidP="00B15024">
      <w:pPr>
        <w:pStyle w:val="ItemHead"/>
      </w:pPr>
      <w:r>
        <w:t>43</w:t>
      </w:r>
      <w:r w:rsidR="009E1920" w:rsidRPr="0002252A">
        <w:t xml:space="preserve">  After </w:t>
      </w:r>
      <w:r w:rsidR="0059456F">
        <w:t>section 8</w:t>
      </w:r>
      <w:r w:rsidR="009E1920" w:rsidRPr="0002252A">
        <w:t>3C</w:t>
      </w:r>
    </w:p>
    <w:p w14:paraId="06FB0676" w14:textId="77777777" w:rsidR="009E1920" w:rsidRPr="0002252A" w:rsidRDefault="009E1920" w:rsidP="00B15024">
      <w:pPr>
        <w:pStyle w:val="Item"/>
      </w:pPr>
      <w:r w:rsidRPr="0002252A">
        <w:t>Insert:</w:t>
      </w:r>
    </w:p>
    <w:p w14:paraId="673396C9" w14:textId="77777777" w:rsidR="009E1920" w:rsidRPr="0002252A" w:rsidRDefault="009E1920" w:rsidP="00B15024">
      <w:pPr>
        <w:pStyle w:val="ActHead5"/>
      </w:pPr>
      <w:bookmarkStart w:id="210" w:name="_Toc168308334"/>
      <w:r w:rsidRPr="00673E6B">
        <w:rPr>
          <w:rStyle w:val="CharSectno"/>
        </w:rPr>
        <w:t>83CA</w:t>
      </w:r>
      <w:r w:rsidRPr="0002252A">
        <w:t xml:space="preserve">  Access to security clearance standards</w:t>
      </w:r>
      <w:bookmarkEnd w:id="210"/>
    </w:p>
    <w:p w14:paraId="412C8685" w14:textId="77777777" w:rsidR="009E1920" w:rsidRPr="0002252A" w:rsidRDefault="009E1920" w:rsidP="00B15024">
      <w:pPr>
        <w:pStyle w:val="subsection"/>
      </w:pPr>
      <w:r w:rsidRPr="0002252A">
        <w:tab/>
        <w:t>(1)</w:t>
      </w:r>
      <w:r w:rsidRPr="0002252A">
        <w:tab/>
        <w:t>This section applies if:</w:t>
      </w:r>
    </w:p>
    <w:p w14:paraId="64316C90" w14:textId="77777777" w:rsidR="009E1920" w:rsidRPr="0002252A" w:rsidRDefault="009E1920" w:rsidP="00B15024">
      <w:pPr>
        <w:pStyle w:val="paragraph"/>
      </w:pPr>
      <w:r w:rsidRPr="0002252A">
        <w:tab/>
        <w:t>(a)</w:t>
      </w:r>
      <w:r w:rsidRPr="0002252A">
        <w:tab/>
        <w:t>an application is made to the Administrative Review Tribunal for review of a security clearance decision or a security clearance suitability assessment that is an externally reviewable decision; and</w:t>
      </w:r>
    </w:p>
    <w:p w14:paraId="571EBEC1" w14:textId="2973030A" w:rsidR="009E1920" w:rsidRPr="0002252A" w:rsidRDefault="009E1920" w:rsidP="00B15024">
      <w:pPr>
        <w:pStyle w:val="paragraph"/>
      </w:pPr>
      <w:r w:rsidRPr="0002252A">
        <w:tab/>
        <w:t>(b)</w:t>
      </w:r>
      <w:r w:rsidRPr="0002252A">
        <w:tab/>
        <w:t>for the purposes of the review, the Director</w:t>
      </w:r>
      <w:r w:rsidR="00B15024">
        <w:noBreakHyphen/>
      </w:r>
      <w:r w:rsidRPr="0002252A">
        <w:t>General of Security gives the Tribunal a copy of a standard (or a part of a standard) certified in writing by the Director</w:t>
      </w:r>
      <w:r w:rsidR="00B15024">
        <w:noBreakHyphen/>
      </w:r>
      <w:r w:rsidRPr="0002252A">
        <w:t>General as a standard relating to the Commonwealth’s highest level of security clearance.</w:t>
      </w:r>
    </w:p>
    <w:p w14:paraId="5188E846" w14:textId="237C0F8E" w:rsidR="009E1920" w:rsidRPr="0002252A" w:rsidRDefault="009E1920" w:rsidP="00B15024">
      <w:pPr>
        <w:pStyle w:val="subsection"/>
      </w:pPr>
      <w:r w:rsidRPr="0002252A">
        <w:tab/>
        <w:t>(2)</w:t>
      </w:r>
      <w:r w:rsidRPr="0002252A">
        <w:tab/>
        <w:t xml:space="preserve">Despite </w:t>
      </w:r>
      <w:r w:rsidR="00B15024">
        <w:t>section 1</w:t>
      </w:r>
      <w:r w:rsidRPr="0002252A">
        <w:t xml:space="preserve">49 of the </w:t>
      </w:r>
      <w:r w:rsidRPr="0002252A">
        <w:rPr>
          <w:i/>
        </w:rPr>
        <w:t>Administrative Review Tribunal Act 2024</w:t>
      </w:r>
      <w:r w:rsidRPr="0002252A">
        <w:t>, the applicant and any person representing the applicant must not be present when the Tribunal is hearing submissions made or evidence adduced in relation to any part of the copy unless:</w:t>
      </w:r>
    </w:p>
    <w:p w14:paraId="0C43B06E" w14:textId="77777777" w:rsidR="009E1920" w:rsidRPr="0002252A" w:rsidRDefault="009E1920" w:rsidP="00B15024">
      <w:pPr>
        <w:pStyle w:val="paragraph"/>
      </w:pPr>
      <w:r w:rsidRPr="0002252A">
        <w:tab/>
        <w:t>(a)</w:t>
      </w:r>
      <w:r w:rsidRPr="0002252A">
        <w:tab/>
        <w:t>that part of the copy has already been disclosed to the applicant; or</w:t>
      </w:r>
    </w:p>
    <w:p w14:paraId="1BD42E20" w14:textId="3DD6D441" w:rsidR="009E1920" w:rsidRPr="0002252A" w:rsidRDefault="009E1920" w:rsidP="00B15024">
      <w:pPr>
        <w:pStyle w:val="paragraph"/>
      </w:pPr>
      <w:r w:rsidRPr="0002252A">
        <w:tab/>
        <w:t>(b)</w:t>
      </w:r>
      <w:r w:rsidRPr="0002252A">
        <w:tab/>
        <w:t>the Director</w:t>
      </w:r>
      <w:r w:rsidR="00B15024">
        <w:noBreakHyphen/>
      </w:r>
      <w:r w:rsidRPr="0002252A">
        <w:t>General of Security consents to the applicant being present.</w:t>
      </w:r>
    </w:p>
    <w:p w14:paraId="35FA4403" w14:textId="77777777" w:rsidR="009E1920" w:rsidRPr="0002252A" w:rsidRDefault="0095474D" w:rsidP="00B15024">
      <w:pPr>
        <w:pStyle w:val="ItemHead"/>
      </w:pPr>
      <w:r>
        <w:t>44</w:t>
      </w:r>
      <w:r w:rsidR="009E1920" w:rsidRPr="0002252A">
        <w:t xml:space="preserve">  At the end of </w:t>
      </w:r>
      <w:r w:rsidR="0059456F">
        <w:t>subsection 8</w:t>
      </w:r>
      <w:r w:rsidR="009E1920" w:rsidRPr="0002252A">
        <w:t>3F(6)</w:t>
      </w:r>
    </w:p>
    <w:p w14:paraId="5D0FFE61" w14:textId="77777777" w:rsidR="009E1920" w:rsidRPr="0002252A" w:rsidRDefault="009E1920" w:rsidP="00B15024">
      <w:pPr>
        <w:pStyle w:val="Item"/>
      </w:pPr>
      <w:r w:rsidRPr="0002252A">
        <w:t>Add “of the Tribunal”.</w:t>
      </w:r>
    </w:p>
    <w:p w14:paraId="499EC088" w14:textId="77777777" w:rsidR="009E1920" w:rsidRPr="0002252A" w:rsidRDefault="0095474D" w:rsidP="00B15024">
      <w:pPr>
        <w:pStyle w:val="ItemHead"/>
      </w:pPr>
      <w:r>
        <w:t>45</w:t>
      </w:r>
      <w:r w:rsidR="009E1920" w:rsidRPr="0002252A">
        <w:t xml:space="preserve">  Paragraph 83F(7)(b)</w:t>
      </w:r>
    </w:p>
    <w:p w14:paraId="6A4CED75" w14:textId="77777777" w:rsidR="009E1920" w:rsidRPr="0002252A" w:rsidRDefault="009E1920" w:rsidP="00B15024">
      <w:pPr>
        <w:pStyle w:val="Item"/>
      </w:pPr>
      <w:r w:rsidRPr="0002252A">
        <w:t xml:space="preserve">Omit “sections 43 and 43AAB of the </w:t>
      </w:r>
      <w:r w:rsidRPr="0002252A">
        <w:rPr>
          <w:i/>
        </w:rPr>
        <w:t>Administrative Appeals Tribunal Act 1975</w:t>
      </w:r>
      <w:r w:rsidRPr="0002252A">
        <w:t>”, substitute “</w:t>
      </w:r>
      <w:r w:rsidR="0059456F">
        <w:t>sections 5</w:t>
      </w:r>
      <w:r w:rsidRPr="0002252A">
        <w:t xml:space="preserve">4, 105, 107, 108, 111, 112 and 163 and Subdivision B of Division 5 of Part 6 of the </w:t>
      </w:r>
      <w:r w:rsidRPr="0002252A">
        <w:rPr>
          <w:i/>
        </w:rPr>
        <w:t>Administrative Review Tribunal Act 2024</w:t>
      </w:r>
      <w:r w:rsidRPr="0002252A">
        <w:t>”.</w:t>
      </w:r>
    </w:p>
    <w:p w14:paraId="243E895B" w14:textId="77777777" w:rsidR="009E1920" w:rsidRPr="0002252A" w:rsidRDefault="0095474D" w:rsidP="00B15024">
      <w:pPr>
        <w:pStyle w:val="ItemHead"/>
      </w:pPr>
      <w:r>
        <w:t>46</w:t>
      </w:r>
      <w:r w:rsidR="009E1920" w:rsidRPr="0002252A">
        <w:t xml:space="preserve">  Before </w:t>
      </w:r>
      <w:r w:rsidR="0059456F">
        <w:t>section 9</w:t>
      </w:r>
      <w:r w:rsidR="009E1920" w:rsidRPr="0002252A">
        <w:t>3</w:t>
      </w:r>
    </w:p>
    <w:p w14:paraId="0E283876" w14:textId="77777777" w:rsidR="009E1920" w:rsidRPr="0002252A" w:rsidRDefault="009E1920" w:rsidP="00B15024">
      <w:pPr>
        <w:pStyle w:val="Item"/>
      </w:pPr>
      <w:r w:rsidRPr="0002252A">
        <w:t>Insert:</w:t>
      </w:r>
    </w:p>
    <w:p w14:paraId="380AB686" w14:textId="77777777" w:rsidR="009E1920" w:rsidRPr="0002252A" w:rsidRDefault="009E1920" w:rsidP="00B15024">
      <w:pPr>
        <w:pStyle w:val="ActHead5"/>
      </w:pPr>
      <w:bookmarkStart w:id="211" w:name="_Toc168308335"/>
      <w:r w:rsidRPr="00673E6B">
        <w:rPr>
          <w:rStyle w:val="CharSectno"/>
        </w:rPr>
        <w:t>93A</w:t>
      </w:r>
      <w:r w:rsidRPr="0002252A">
        <w:t xml:space="preserve">  Costs in certain ART reviews</w:t>
      </w:r>
      <w:bookmarkEnd w:id="211"/>
    </w:p>
    <w:p w14:paraId="0E08FA3D" w14:textId="77777777" w:rsidR="009E1920" w:rsidRPr="0002252A" w:rsidRDefault="009E1920" w:rsidP="00B15024">
      <w:pPr>
        <w:pStyle w:val="subsection"/>
      </w:pPr>
      <w:r w:rsidRPr="0002252A">
        <w:tab/>
        <w:t>(1)</w:t>
      </w:r>
      <w:r w:rsidRPr="0002252A">
        <w:tab/>
        <w:t>If:</w:t>
      </w:r>
    </w:p>
    <w:p w14:paraId="0974BB8C" w14:textId="77777777" w:rsidR="009E1920" w:rsidRPr="0002252A" w:rsidRDefault="009E1920" w:rsidP="00B15024">
      <w:pPr>
        <w:pStyle w:val="paragraph"/>
      </w:pPr>
      <w:r w:rsidRPr="0002252A">
        <w:tab/>
        <w:t>(a)</w:t>
      </w:r>
      <w:r w:rsidRPr="0002252A">
        <w:tab/>
        <w:t xml:space="preserve">a person makes an application under </w:t>
      </w:r>
      <w:r w:rsidR="0059456F">
        <w:t>section 5</w:t>
      </w:r>
      <w:r w:rsidRPr="0002252A">
        <w:t>4 or 83B to the Administrative Review Tribunal for a review of a security assessment, security clearance decision or security clearance suitability assessment in respect of the person; and</w:t>
      </w:r>
    </w:p>
    <w:p w14:paraId="5E4BA4FA" w14:textId="77777777" w:rsidR="009E1920" w:rsidRPr="0002252A" w:rsidRDefault="009E1920" w:rsidP="00B15024">
      <w:pPr>
        <w:pStyle w:val="paragraph"/>
      </w:pPr>
      <w:r w:rsidRPr="0002252A">
        <w:tab/>
        <w:t>(b)</w:t>
      </w:r>
      <w:r w:rsidRPr="0002252A">
        <w:tab/>
        <w:t>the applicant was, in the opinion of the Tribunal, successful, or substantially successful, in the application for review; and</w:t>
      </w:r>
    </w:p>
    <w:p w14:paraId="1704F0BA" w14:textId="77777777" w:rsidR="009E1920" w:rsidRPr="0002252A" w:rsidRDefault="009E1920" w:rsidP="00B15024">
      <w:pPr>
        <w:pStyle w:val="paragraph"/>
      </w:pPr>
      <w:r w:rsidRPr="0002252A">
        <w:tab/>
        <w:t>(c)</w:t>
      </w:r>
      <w:r w:rsidRPr="0002252A">
        <w:tab/>
        <w:t>the Tribunal is satisfied that it is appropriate to do so in all the circumstances of the case;</w:t>
      </w:r>
    </w:p>
    <w:p w14:paraId="3393C43F" w14:textId="77777777" w:rsidR="009E1920" w:rsidRPr="0002252A" w:rsidRDefault="009E1920" w:rsidP="00B15024">
      <w:pPr>
        <w:pStyle w:val="subsection2"/>
      </w:pPr>
      <w:r w:rsidRPr="0002252A">
        <w:t>the Tribunal may order that the costs reasonably incurred by the applicant in connection with the application, or any part of those costs that is determined by the Tribunal, be paid by the Commonwealth.</w:t>
      </w:r>
    </w:p>
    <w:p w14:paraId="46DC72F6" w14:textId="2B5151DE" w:rsidR="009E1920" w:rsidRPr="0002252A" w:rsidRDefault="009E1920" w:rsidP="00B15024">
      <w:pPr>
        <w:pStyle w:val="subsection"/>
      </w:pPr>
      <w:r w:rsidRPr="0002252A">
        <w:tab/>
        <w:t>(2)</w:t>
      </w:r>
      <w:r w:rsidRPr="0002252A">
        <w:tab/>
        <w:t xml:space="preserve">For the purposes of </w:t>
      </w:r>
      <w:r w:rsidR="00B15024">
        <w:t>section 1</w:t>
      </w:r>
      <w:r w:rsidRPr="0002252A">
        <w:t xml:space="preserve">15 of the </w:t>
      </w:r>
      <w:r w:rsidRPr="0002252A">
        <w:rPr>
          <w:i/>
        </w:rPr>
        <w:t>Administrative Review Tribunal Act 2024</w:t>
      </w:r>
      <w:r w:rsidRPr="0002252A">
        <w:t xml:space="preserve">, the Commonwealth is taken to be a party to the proceeding referred to in </w:t>
      </w:r>
      <w:r w:rsidR="00FD10F9">
        <w:t>subsection (</w:t>
      </w:r>
      <w:r w:rsidRPr="0002252A">
        <w:t>1) of this section.</w:t>
      </w:r>
    </w:p>
    <w:p w14:paraId="12332B8D" w14:textId="77777777" w:rsidR="009E1920" w:rsidRPr="0002252A" w:rsidRDefault="0095474D" w:rsidP="00B15024">
      <w:pPr>
        <w:pStyle w:val="ItemHead"/>
      </w:pPr>
      <w:r>
        <w:t>47</w:t>
      </w:r>
      <w:r w:rsidR="009E1920" w:rsidRPr="0002252A">
        <w:t xml:space="preserve">  Amendments of listed provisions</w:t>
      </w:r>
    </w:p>
    <w:p w14:paraId="501A6E14" w14:textId="77777777" w:rsidR="009E1920" w:rsidRPr="0002252A" w:rsidRDefault="009E1920" w:rsidP="00B15024">
      <w:pPr>
        <w:pStyle w:val="Item"/>
      </w:pPr>
      <w:r w:rsidRPr="0002252A">
        <w:t>The provisions listed in the following table are amended as set out in the table.</w:t>
      </w:r>
    </w:p>
    <w:p w14:paraId="20FDD567" w14:textId="77777777" w:rsidR="009E1920" w:rsidRPr="0002252A" w:rsidRDefault="009E1920"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501"/>
        <w:gridCol w:w="2310"/>
        <w:gridCol w:w="2272"/>
      </w:tblGrid>
      <w:tr w:rsidR="009E1920" w:rsidRPr="0002252A" w14:paraId="5A42D6E3" w14:textId="77777777" w:rsidTr="009E1920">
        <w:trPr>
          <w:tblHeader/>
        </w:trPr>
        <w:tc>
          <w:tcPr>
            <w:tcW w:w="7083" w:type="dxa"/>
            <w:gridSpan w:val="3"/>
            <w:tcBorders>
              <w:top w:val="single" w:sz="12" w:space="0" w:color="auto"/>
              <w:bottom w:val="single" w:sz="6" w:space="0" w:color="auto"/>
            </w:tcBorders>
            <w:shd w:val="clear" w:color="auto" w:fill="auto"/>
          </w:tcPr>
          <w:p w14:paraId="44F0859E" w14:textId="77777777" w:rsidR="009E1920" w:rsidRPr="0002252A" w:rsidRDefault="009E1920" w:rsidP="00B15024">
            <w:pPr>
              <w:pStyle w:val="TableHeading"/>
            </w:pPr>
            <w:r w:rsidRPr="0002252A">
              <w:t>Amendments</w:t>
            </w:r>
          </w:p>
        </w:tc>
      </w:tr>
      <w:tr w:rsidR="009E1920" w:rsidRPr="0002252A" w14:paraId="1CB83EDC" w14:textId="77777777" w:rsidTr="009E1920">
        <w:trPr>
          <w:tblHeader/>
        </w:trPr>
        <w:tc>
          <w:tcPr>
            <w:tcW w:w="2501" w:type="dxa"/>
            <w:tcBorders>
              <w:top w:val="single" w:sz="6" w:space="0" w:color="auto"/>
              <w:bottom w:val="single" w:sz="12" w:space="0" w:color="auto"/>
            </w:tcBorders>
            <w:shd w:val="clear" w:color="auto" w:fill="auto"/>
          </w:tcPr>
          <w:p w14:paraId="513AB029" w14:textId="77777777" w:rsidR="009E1920" w:rsidRPr="0002252A" w:rsidRDefault="009E1920" w:rsidP="00B15024">
            <w:pPr>
              <w:pStyle w:val="TableHeading"/>
            </w:pPr>
            <w:r w:rsidRPr="0002252A">
              <w:t>Provision</w:t>
            </w:r>
          </w:p>
        </w:tc>
        <w:tc>
          <w:tcPr>
            <w:tcW w:w="2310" w:type="dxa"/>
            <w:tcBorders>
              <w:top w:val="single" w:sz="6" w:space="0" w:color="auto"/>
              <w:bottom w:val="single" w:sz="12" w:space="0" w:color="auto"/>
            </w:tcBorders>
            <w:shd w:val="clear" w:color="auto" w:fill="auto"/>
          </w:tcPr>
          <w:p w14:paraId="5384EBBC" w14:textId="77777777" w:rsidR="009E1920" w:rsidRPr="0002252A" w:rsidRDefault="009E1920" w:rsidP="00B15024">
            <w:pPr>
              <w:pStyle w:val="TableHeading"/>
            </w:pPr>
            <w:r w:rsidRPr="0002252A">
              <w:t>Omit</w:t>
            </w:r>
          </w:p>
        </w:tc>
        <w:tc>
          <w:tcPr>
            <w:tcW w:w="2272" w:type="dxa"/>
            <w:tcBorders>
              <w:top w:val="single" w:sz="6" w:space="0" w:color="auto"/>
              <w:bottom w:val="single" w:sz="12" w:space="0" w:color="auto"/>
            </w:tcBorders>
            <w:shd w:val="clear" w:color="auto" w:fill="auto"/>
          </w:tcPr>
          <w:p w14:paraId="2D547925" w14:textId="77777777" w:rsidR="009E1920" w:rsidRPr="0002252A" w:rsidRDefault="009E1920" w:rsidP="00B15024">
            <w:pPr>
              <w:pStyle w:val="TableHeading"/>
            </w:pPr>
            <w:r w:rsidRPr="0002252A">
              <w:t>Substitute</w:t>
            </w:r>
          </w:p>
        </w:tc>
      </w:tr>
      <w:tr w:rsidR="009E1920" w:rsidRPr="0002252A" w14:paraId="7235126D" w14:textId="77777777" w:rsidTr="009E1920">
        <w:tc>
          <w:tcPr>
            <w:tcW w:w="2501" w:type="dxa"/>
            <w:tcBorders>
              <w:top w:val="single" w:sz="12" w:space="0" w:color="auto"/>
            </w:tcBorders>
            <w:shd w:val="clear" w:color="auto" w:fill="auto"/>
          </w:tcPr>
          <w:p w14:paraId="63503D29" w14:textId="77777777" w:rsidR="009E1920" w:rsidRPr="0002252A" w:rsidRDefault="009E1920" w:rsidP="00B15024">
            <w:pPr>
              <w:pStyle w:val="Tabletext"/>
            </w:pPr>
            <w:r w:rsidRPr="0002252A">
              <w:t>35(1) (definition of Tribunal)</w:t>
            </w:r>
          </w:p>
        </w:tc>
        <w:tc>
          <w:tcPr>
            <w:tcW w:w="2310" w:type="dxa"/>
            <w:tcBorders>
              <w:top w:val="single" w:sz="12" w:space="0" w:color="auto"/>
            </w:tcBorders>
            <w:shd w:val="clear" w:color="auto" w:fill="auto"/>
          </w:tcPr>
          <w:p w14:paraId="1847336D" w14:textId="77777777" w:rsidR="009E1920" w:rsidRPr="0002252A" w:rsidRDefault="009E1920" w:rsidP="00B15024">
            <w:pPr>
              <w:pStyle w:val="Tabletext"/>
            </w:pPr>
            <w:r w:rsidRPr="0002252A">
              <w:t>Administrative Appeals Tribunal</w:t>
            </w:r>
          </w:p>
        </w:tc>
        <w:tc>
          <w:tcPr>
            <w:tcW w:w="2272" w:type="dxa"/>
            <w:tcBorders>
              <w:top w:val="single" w:sz="12" w:space="0" w:color="auto"/>
            </w:tcBorders>
            <w:shd w:val="clear" w:color="auto" w:fill="auto"/>
          </w:tcPr>
          <w:p w14:paraId="7E8C94CA" w14:textId="77777777" w:rsidR="009E1920" w:rsidRPr="0002252A" w:rsidRDefault="009E1920" w:rsidP="00B15024">
            <w:pPr>
              <w:pStyle w:val="Tabletext"/>
            </w:pPr>
            <w:r w:rsidRPr="0002252A">
              <w:t>Administrative Review Tribunal</w:t>
            </w:r>
          </w:p>
        </w:tc>
      </w:tr>
      <w:tr w:rsidR="009E1920" w:rsidRPr="0002252A" w14:paraId="41F55BAA" w14:textId="77777777" w:rsidTr="009E1920">
        <w:tc>
          <w:tcPr>
            <w:tcW w:w="2501" w:type="dxa"/>
            <w:shd w:val="clear" w:color="auto" w:fill="auto"/>
          </w:tcPr>
          <w:p w14:paraId="7910C1FA" w14:textId="77777777" w:rsidR="009E1920" w:rsidRPr="0002252A" w:rsidRDefault="009E1920" w:rsidP="00B15024">
            <w:pPr>
              <w:pStyle w:val="Tabletext"/>
            </w:pPr>
            <w:r w:rsidRPr="0002252A">
              <w:t>82B (wherever occurring)</w:t>
            </w:r>
          </w:p>
        </w:tc>
        <w:tc>
          <w:tcPr>
            <w:tcW w:w="2310" w:type="dxa"/>
            <w:shd w:val="clear" w:color="auto" w:fill="auto"/>
          </w:tcPr>
          <w:p w14:paraId="12EE80B2" w14:textId="77777777" w:rsidR="009E1920" w:rsidRPr="0002252A" w:rsidRDefault="009E1920" w:rsidP="00B15024">
            <w:pPr>
              <w:pStyle w:val="Tabletext"/>
            </w:pPr>
            <w:r w:rsidRPr="0002252A">
              <w:t>Administrative Appeals Tribunal</w:t>
            </w:r>
          </w:p>
        </w:tc>
        <w:tc>
          <w:tcPr>
            <w:tcW w:w="2272" w:type="dxa"/>
            <w:shd w:val="clear" w:color="auto" w:fill="auto"/>
          </w:tcPr>
          <w:p w14:paraId="62CBDD4A" w14:textId="77777777" w:rsidR="009E1920" w:rsidRPr="0002252A" w:rsidRDefault="009E1920" w:rsidP="00B15024">
            <w:pPr>
              <w:pStyle w:val="Tabletext"/>
            </w:pPr>
            <w:r w:rsidRPr="0002252A">
              <w:t>Administrative Review Tribunal</w:t>
            </w:r>
          </w:p>
        </w:tc>
      </w:tr>
      <w:tr w:rsidR="009E1920" w:rsidRPr="0002252A" w14:paraId="4A04B7B4" w14:textId="77777777" w:rsidTr="009E1920">
        <w:tc>
          <w:tcPr>
            <w:tcW w:w="2501" w:type="dxa"/>
            <w:shd w:val="clear" w:color="auto" w:fill="auto"/>
          </w:tcPr>
          <w:p w14:paraId="7CCA654A" w14:textId="77777777" w:rsidR="009E1920" w:rsidRPr="0002252A" w:rsidRDefault="009E1920" w:rsidP="00B15024">
            <w:pPr>
              <w:pStyle w:val="Tabletext"/>
            </w:pPr>
            <w:r w:rsidRPr="0002252A">
              <w:t>82C(2) (note)</w:t>
            </w:r>
          </w:p>
        </w:tc>
        <w:tc>
          <w:tcPr>
            <w:tcW w:w="2310" w:type="dxa"/>
            <w:shd w:val="clear" w:color="auto" w:fill="auto"/>
          </w:tcPr>
          <w:p w14:paraId="7B9CD498" w14:textId="77777777" w:rsidR="009E1920" w:rsidRPr="0002252A" w:rsidRDefault="009E1920" w:rsidP="00B15024">
            <w:pPr>
              <w:pStyle w:val="Tabletext"/>
            </w:pPr>
            <w:r w:rsidRPr="0002252A">
              <w:t>Administrative Appeals Tribunal</w:t>
            </w:r>
          </w:p>
        </w:tc>
        <w:tc>
          <w:tcPr>
            <w:tcW w:w="2272" w:type="dxa"/>
            <w:shd w:val="clear" w:color="auto" w:fill="auto"/>
          </w:tcPr>
          <w:p w14:paraId="4A94D037" w14:textId="77777777" w:rsidR="009E1920" w:rsidRPr="0002252A" w:rsidRDefault="009E1920" w:rsidP="00B15024">
            <w:pPr>
              <w:pStyle w:val="Tabletext"/>
            </w:pPr>
            <w:r w:rsidRPr="0002252A">
              <w:t>Administrative Review Tribunal</w:t>
            </w:r>
          </w:p>
        </w:tc>
      </w:tr>
      <w:tr w:rsidR="009E1920" w:rsidRPr="0002252A" w14:paraId="7E19295E" w14:textId="77777777" w:rsidTr="009E1920">
        <w:trPr>
          <w:trHeight w:val="55"/>
        </w:trPr>
        <w:tc>
          <w:tcPr>
            <w:tcW w:w="2501" w:type="dxa"/>
            <w:shd w:val="clear" w:color="auto" w:fill="auto"/>
          </w:tcPr>
          <w:p w14:paraId="3208598C" w14:textId="77777777" w:rsidR="009E1920" w:rsidRPr="0002252A" w:rsidRDefault="009E1920" w:rsidP="00B15024">
            <w:pPr>
              <w:pStyle w:val="Tabletext"/>
            </w:pPr>
            <w:r w:rsidRPr="0002252A">
              <w:t>82L(6)</w:t>
            </w:r>
          </w:p>
        </w:tc>
        <w:tc>
          <w:tcPr>
            <w:tcW w:w="2310" w:type="dxa"/>
            <w:shd w:val="clear" w:color="auto" w:fill="auto"/>
          </w:tcPr>
          <w:p w14:paraId="05600B95" w14:textId="77777777" w:rsidR="009E1920" w:rsidRPr="0002252A" w:rsidRDefault="009E1920" w:rsidP="00B15024">
            <w:pPr>
              <w:pStyle w:val="Tabletext"/>
            </w:pPr>
            <w:r w:rsidRPr="0002252A">
              <w:t>Administrative Appeals Tribunal</w:t>
            </w:r>
          </w:p>
        </w:tc>
        <w:tc>
          <w:tcPr>
            <w:tcW w:w="2272" w:type="dxa"/>
            <w:shd w:val="clear" w:color="auto" w:fill="auto"/>
          </w:tcPr>
          <w:p w14:paraId="50A8FDB0" w14:textId="77777777" w:rsidR="009E1920" w:rsidRPr="0002252A" w:rsidRDefault="009E1920" w:rsidP="00B15024">
            <w:pPr>
              <w:pStyle w:val="Tabletext"/>
            </w:pPr>
            <w:r w:rsidRPr="0002252A">
              <w:t>Administrative Review Tribunal</w:t>
            </w:r>
          </w:p>
        </w:tc>
      </w:tr>
      <w:tr w:rsidR="009E1920" w:rsidRPr="0002252A" w14:paraId="380EA06B" w14:textId="77777777" w:rsidTr="009E1920">
        <w:tc>
          <w:tcPr>
            <w:tcW w:w="2501" w:type="dxa"/>
            <w:shd w:val="clear" w:color="auto" w:fill="auto"/>
          </w:tcPr>
          <w:p w14:paraId="2654F296" w14:textId="77777777" w:rsidR="009E1920" w:rsidRPr="0002252A" w:rsidRDefault="009E1920" w:rsidP="00B15024">
            <w:pPr>
              <w:pStyle w:val="Tabletext"/>
            </w:pPr>
            <w:r w:rsidRPr="0002252A">
              <w:t>Subdivision B of Division 3 of Part IVA (heading)</w:t>
            </w:r>
          </w:p>
        </w:tc>
        <w:tc>
          <w:tcPr>
            <w:tcW w:w="2310" w:type="dxa"/>
            <w:shd w:val="clear" w:color="auto" w:fill="auto"/>
          </w:tcPr>
          <w:p w14:paraId="23EB2CA6" w14:textId="77777777" w:rsidR="009E1920" w:rsidRPr="0002252A" w:rsidRDefault="009E1920" w:rsidP="00B15024">
            <w:pPr>
              <w:pStyle w:val="Tabletext"/>
            </w:pPr>
            <w:r w:rsidRPr="0002252A">
              <w:t>Administrative Appeals Tribunal</w:t>
            </w:r>
          </w:p>
        </w:tc>
        <w:tc>
          <w:tcPr>
            <w:tcW w:w="2272" w:type="dxa"/>
            <w:shd w:val="clear" w:color="auto" w:fill="auto"/>
          </w:tcPr>
          <w:p w14:paraId="101CB313" w14:textId="77777777" w:rsidR="009E1920" w:rsidRPr="0002252A" w:rsidRDefault="009E1920" w:rsidP="00B15024">
            <w:pPr>
              <w:pStyle w:val="Tabletext"/>
            </w:pPr>
            <w:r w:rsidRPr="0002252A">
              <w:t>Administrative Review Tribunal</w:t>
            </w:r>
          </w:p>
        </w:tc>
      </w:tr>
      <w:tr w:rsidR="009E1920" w:rsidRPr="0002252A" w14:paraId="77790A17" w14:textId="77777777" w:rsidTr="009E1920">
        <w:tc>
          <w:tcPr>
            <w:tcW w:w="2501" w:type="dxa"/>
            <w:shd w:val="clear" w:color="auto" w:fill="auto"/>
          </w:tcPr>
          <w:p w14:paraId="242CEB69" w14:textId="77777777" w:rsidR="009E1920" w:rsidRPr="0002252A" w:rsidRDefault="009E1920" w:rsidP="00B15024">
            <w:pPr>
              <w:pStyle w:val="Tabletext"/>
            </w:pPr>
            <w:r w:rsidRPr="0002252A">
              <w:t>83A(2)</w:t>
            </w:r>
          </w:p>
        </w:tc>
        <w:tc>
          <w:tcPr>
            <w:tcW w:w="2310" w:type="dxa"/>
            <w:shd w:val="clear" w:color="auto" w:fill="auto"/>
          </w:tcPr>
          <w:p w14:paraId="6A4FDA02" w14:textId="77777777" w:rsidR="009E1920" w:rsidRPr="0002252A" w:rsidRDefault="009E1920" w:rsidP="00B15024">
            <w:pPr>
              <w:pStyle w:val="Tabletext"/>
            </w:pPr>
            <w:r w:rsidRPr="0002252A">
              <w:t>Administrative Appeals Tribunal</w:t>
            </w:r>
          </w:p>
        </w:tc>
        <w:tc>
          <w:tcPr>
            <w:tcW w:w="2272" w:type="dxa"/>
            <w:shd w:val="clear" w:color="auto" w:fill="auto"/>
          </w:tcPr>
          <w:p w14:paraId="146B67C7" w14:textId="77777777" w:rsidR="009E1920" w:rsidRPr="0002252A" w:rsidRDefault="009E1920" w:rsidP="00B15024">
            <w:pPr>
              <w:pStyle w:val="Tabletext"/>
            </w:pPr>
            <w:r w:rsidRPr="0002252A">
              <w:t>Administrative Review Tribunal</w:t>
            </w:r>
          </w:p>
        </w:tc>
      </w:tr>
      <w:tr w:rsidR="009E1920" w:rsidRPr="0002252A" w14:paraId="066F5D21" w14:textId="77777777" w:rsidTr="009E1920">
        <w:tc>
          <w:tcPr>
            <w:tcW w:w="2501" w:type="dxa"/>
            <w:shd w:val="clear" w:color="auto" w:fill="auto"/>
          </w:tcPr>
          <w:p w14:paraId="79851B86" w14:textId="77777777" w:rsidR="009E1920" w:rsidRPr="0002252A" w:rsidRDefault="009E1920" w:rsidP="00B15024">
            <w:pPr>
              <w:pStyle w:val="Tabletext"/>
            </w:pPr>
            <w:r w:rsidRPr="0002252A">
              <w:t>83B (heading)</w:t>
            </w:r>
          </w:p>
        </w:tc>
        <w:tc>
          <w:tcPr>
            <w:tcW w:w="2310" w:type="dxa"/>
            <w:shd w:val="clear" w:color="auto" w:fill="auto"/>
          </w:tcPr>
          <w:p w14:paraId="027DD799" w14:textId="77777777" w:rsidR="009E1920" w:rsidRPr="0002252A" w:rsidRDefault="009E1920" w:rsidP="00B15024">
            <w:pPr>
              <w:pStyle w:val="Tabletext"/>
            </w:pPr>
            <w:r w:rsidRPr="0002252A">
              <w:t>Administrative Appeals Tribunal</w:t>
            </w:r>
          </w:p>
        </w:tc>
        <w:tc>
          <w:tcPr>
            <w:tcW w:w="2272" w:type="dxa"/>
            <w:shd w:val="clear" w:color="auto" w:fill="auto"/>
          </w:tcPr>
          <w:p w14:paraId="30C4BC0F" w14:textId="77777777" w:rsidR="009E1920" w:rsidRPr="0002252A" w:rsidRDefault="009E1920" w:rsidP="00B15024">
            <w:pPr>
              <w:pStyle w:val="Tabletext"/>
            </w:pPr>
            <w:r w:rsidRPr="0002252A">
              <w:t>Administrative Review Tribunal</w:t>
            </w:r>
          </w:p>
        </w:tc>
      </w:tr>
      <w:tr w:rsidR="009E1920" w:rsidRPr="0002252A" w14:paraId="13522104" w14:textId="77777777" w:rsidTr="009E1920">
        <w:tc>
          <w:tcPr>
            <w:tcW w:w="2501" w:type="dxa"/>
            <w:shd w:val="clear" w:color="auto" w:fill="auto"/>
          </w:tcPr>
          <w:p w14:paraId="79545EA7" w14:textId="77777777" w:rsidR="009E1920" w:rsidRPr="0002252A" w:rsidRDefault="009E1920" w:rsidP="00B15024">
            <w:pPr>
              <w:pStyle w:val="Tabletext"/>
            </w:pPr>
            <w:r w:rsidRPr="0002252A">
              <w:t>83B(1)</w:t>
            </w:r>
          </w:p>
        </w:tc>
        <w:tc>
          <w:tcPr>
            <w:tcW w:w="2310" w:type="dxa"/>
            <w:shd w:val="clear" w:color="auto" w:fill="auto"/>
          </w:tcPr>
          <w:p w14:paraId="34C01831" w14:textId="77777777" w:rsidR="009E1920" w:rsidRPr="0002252A" w:rsidRDefault="009E1920" w:rsidP="00B15024">
            <w:pPr>
              <w:pStyle w:val="Tabletext"/>
            </w:pPr>
            <w:r w:rsidRPr="0002252A">
              <w:t>Administrative Appeals Tribunal</w:t>
            </w:r>
          </w:p>
        </w:tc>
        <w:tc>
          <w:tcPr>
            <w:tcW w:w="2272" w:type="dxa"/>
            <w:shd w:val="clear" w:color="auto" w:fill="auto"/>
          </w:tcPr>
          <w:p w14:paraId="486CDC74" w14:textId="77777777" w:rsidR="009E1920" w:rsidRPr="0002252A" w:rsidRDefault="009E1920" w:rsidP="00B15024">
            <w:pPr>
              <w:pStyle w:val="Tabletext"/>
            </w:pPr>
            <w:r w:rsidRPr="0002252A">
              <w:t>Administrative Review Tribunal</w:t>
            </w:r>
          </w:p>
        </w:tc>
      </w:tr>
      <w:tr w:rsidR="009E1920" w:rsidRPr="0002252A" w14:paraId="10EEB24D" w14:textId="77777777" w:rsidTr="009E1920">
        <w:tc>
          <w:tcPr>
            <w:tcW w:w="2501" w:type="dxa"/>
            <w:shd w:val="clear" w:color="auto" w:fill="auto"/>
          </w:tcPr>
          <w:p w14:paraId="50C945E2" w14:textId="77777777" w:rsidR="009E1920" w:rsidRPr="0002252A" w:rsidRDefault="009E1920" w:rsidP="00B15024">
            <w:pPr>
              <w:pStyle w:val="Tabletext"/>
            </w:pPr>
            <w:r w:rsidRPr="0002252A">
              <w:t>83D (wherever occurring)</w:t>
            </w:r>
          </w:p>
        </w:tc>
        <w:tc>
          <w:tcPr>
            <w:tcW w:w="2310" w:type="dxa"/>
            <w:shd w:val="clear" w:color="auto" w:fill="auto"/>
          </w:tcPr>
          <w:p w14:paraId="548AC81E" w14:textId="77777777" w:rsidR="009E1920" w:rsidRPr="0002252A" w:rsidRDefault="009E1920" w:rsidP="00B15024">
            <w:pPr>
              <w:pStyle w:val="Tabletext"/>
            </w:pPr>
            <w:r w:rsidRPr="0002252A">
              <w:t>Administrative Appeals Tribunal</w:t>
            </w:r>
          </w:p>
        </w:tc>
        <w:tc>
          <w:tcPr>
            <w:tcW w:w="2272" w:type="dxa"/>
            <w:shd w:val="clear" w:color="auto" w:fill="auto"/>
          </w:tcPr>
          <w:p w14:paraId="6B2BF8A5" w14:textId="77777777" w:rsidR="009E1920" w:rsidRPr="0002252A" w:rsidRDefault="009E1920" w:rsidP="00B15024">
            <w:pPr>
              <w:pStyle w:val="Tabletext"/>
            </w:pPr>
            <w:r w:rsidRPr="0002252A">
              <w:t>Administrative Review Tribunal</w:t>
            </w:r>
          </w:p>
        </w:tc>
      </w:tr>
      <w:tr w:rsidR="009E1920" w:rsidRPr="0002252A" w14:paraId="5E8DD67C" w14:textId="77777777" w:rsidTr="009E1920">
        <w:tc>
          <w:tcPr>
            <w:tcW w:w="2501" w:type="dxa"/>
            <w:shd w:val="clear" w:color="auto" w:fill="auto"/>
          </w:tcPr>
          <w:p w14:paraId="303AFE3A" w14:textId="77777777" w:rsidR="009E1920" w:rsidRPr="0002252A" w:rsidRDefault="009E1920" w:rsidP="00B15024">
            <w:pPr>
              <w:pStyle w:val="Tabletext"/>
            </w:pPr>
            <w:r w:rsidRPr="0002252A">
              <w:t>83E(2)</w:t>
            </w:r>
          </w:p>
        </w:tc>
        <w:tc>
          <w:tcPr>
            <w:tcW w:w="2310" w:type="dxa"/>
            <w:shd w:val="clear" w:color="auto" w:fill="auto"/>
          </w:tcPr>
          <w:p w14:paraId="6237D122" w14:textId="77777777" w:rsidR="009E1920" w:rsidRPr="0002252A" w:rsidRDefault="009E1920" w:rsidP="00B15024">
            <w:pPr>
              <w:pStyle w:val="Tabletext"/>
            </w:pPr>
            <w:r w:rsidRPr="0002252A">
              <w:t>Administrative Appeals Tribunal</w:t>
            </w:r>
          </w:p>
        </w:tc>
        <w:tc>
          <w:tcPr>
            <w:tcW w:w="2272" w:type="dxa"/>
            <w:shd w:val="clear" w:color="auto" w:fill="auto"/>
          </w:tcPr>
          <w:p w14:paraId="125EEBEE" w14:textId="77777777" w:rsidR="009E1920" w:rsidRPr="0002252A" w:rsidRDefault="009E1920" w:rsidP="00B15024">
            <w:pPr>
              <w:pStyle w:val="Tabletext"/>
            </w:pPr>
            <w:r w:rsidRPr="0002252A">
              <w:t>Administrative Review Tribunal</w:t>
            </w:r>
          </w:p>
        </w:tc>
      </w:tr>
      <w:tr w:rsidR="009E1920" w:rsidRPr="0002252A" w14:paraId="434F1677" w14:textId="77777777" w:rsidTr="009E1920">
        <w:tc>
          <w:tcPr>
            <w:tcW w:w="2501" w:type="dxa"/>
            <w:shd w:val="clear" w:color="auto" w:fill="auto"/>
          </w:tcPr>
          <w:p w14:paraId="026A48C3" w14:textId="77777777" w:rsidR="009E1920" w:rsidRPr="0002252A" w:rsidRDefault="009E1920" w:rsidP="00B15024">
            <w:pPr>
              <w:pStyle w:val="Tabletext"/>
            </w:pPr>
            <w:r w:rsidRPr="0002252A">
              <w:t>Division 4 of Part IVA (heading)</w:t>
            </w:r>
          </w:p>
        </w:tc>
        <w:tc>
          <w:tcPr>
            <w:tcW w:w="2310" w:type="dxa"/>
            <w:shd w:val="clear" w:color="auto" w:fill="auto"/>
          </w:tcPr>
          <w:p w14:paraId="42762207" w14:textId="77777777" w:rsidR="009E1920" w:rsidRPr="0002252A" w:rsidRDefault="009E1920" w:rsidP="00B15024">
            <w:pPr>
              <w:pStyle w:val="Tabletext"/>
            </w:pPr>
            <w:r w:rsidRPr="0002252A">
              <w:t>Administrative Appeals Tribunal</w:t>
            </w:r>
          </w:p>
        </w:tc>
        <w:tc>
          <w:tcPr>
            <w:tcW w:w="2272" w:type="dxa"/>
            <w:shd w:val="clear" w:color="auto" w:fill="auto"/>
          </w:tcPr>
          <w:p w14:paraId="4904416F" w14:textId="77777777" w:rsidR="009E1920" w:rsidRPr="0002252A" w:rsidRDefault="009E1920" w:rsidP="00B15024">
            <w:pPr>
              <w:pStyle w:val="Tabletext"/>
            </w:pPr>
            <w:r w:rsidRPr="0002252A">
              <w:t>Administrative Review Tribunal</w:t>
            </w:r>
          </w:p>
        </w:tc>
      </w:tr>
      <w:tr w:rsidR="009E1920" w:rsidRPr="0002252A" w14:paraId="22A976B5" w14:textId="77777777" w:rsidTr="009E1920">
        <w:tc>
          <w:tcPr>
            <w:tcW w:w="2501" w:type="dxa"/>
            <w:shd w:val="clear" w:color="auto" w:fill="auto"/>
          </w:tcPr>
          <w:p w14:paraId="4C1DB696" w14:textId="77777777" w:rsidR="009E1920" w:rsidRPr="0002252A" w:rsidRDefault="009E1920" w:rsidP="00B15024">
            <w:pPr>
              <w:pStyle w:val="Tabletext"/>
            </w:pPr>
            <w:r w:rsidRPr="0002252A">
              <w:t>83F (heading)</w:t>
            </w:r>
          </w:p>
        </w:tc>
        <w:tc>
          <w:tcPr>
            <w:tcW w:w="2310" w:type="dxa"/>
            <w:shd w:val="clear" w:color="auto" w:fill="auto"/>
          </w:tcPr>
          <w:p w14:paraId="2AF26CCA" w14:textId="77777777" w:rsidR="009E1920" w:rsidRPr="0002252A" w:rsidRDefault="009E1920" w:rsidP="00B15024">
            <w:pPr>
              <w:pStyle w:val="Tabletext"/>
            </w:pPr>
            <w:r w:rsidRPr="0002252A">
              <w:t>Administrative Appeals Tribunal</w:t>
            </w:r>
          </w:p>
        </w:tc>
        <w:tc>
          <w:tcPr>
            <w:tcW w:w="2272" w:type="dxa"/>
            <w:shd w:val="clear" w:color="auto" w:fill="auto"/>
          </w:tcPr>
          <w:p w14:paraId="3144421F" w14:textId="77777777" w:rsidR="009E1920" w:rsidRPr="0002252A" w:rsidRDefault="009E1920" w:rsidP="00B15024">
            <w:pPr>
              <w:pStyle w:val="Tabletext"/>
            </w:pPr>
            <w:r w:rsidRPr="0002252A">
              <w:t>Administrative Review Tribunal</w:t>
            </w:r>
          </w:p>
        </w:tc>
      </w:tr>
      <w:tr w:rsidR="009E1920" w:rsidRPr="0002252A" w14:paraId="688EB71D" w14:textId="77777777" w:rsidTr="009E1920">
        <w:tc>
          <w:tcPr>
            <w:tcW w:w="2501" w:type="dxa"/>
            <w:shd w:val="clear" w:color="auto" w:fill="auto"/>
          </w:tcPr>
          <w:p w14:paraId="5A3BB041" w14:textId="77777777" w:rsidR="009E1920" w:rsidRPr="0002252A" w:rsidRDefault="009E1920" w:rsidP="00B15024">
            <w:pPr>
              <w:pStyle w:val="Tabletext"/>
            </w:pPr>
            <w:r w:rsidRPr="0002252A">
              <w:t>83F(2)</w:t>
            </w:r>
          </w:p>
        </w:tc>
        <w:tc>
          <w:tcPr>
            <w:tcW w:w="2310" w:type="dxa"/>
            <w:shd w:val="clear" w:color="auto" w:fill="auto"/>
          </w:tcPr>
          <w:p w14:paraId="3EE597C9" w14:textId="77777777" w:rsidR="009E1920" w:rsidRPr="0002252A" w:rsidRDefault="009E1920" w:rsidP="00B15024">
            <w:pPr>
              <w:pStyle w:val="Tabletext"/>
            </w:pPr>
            <w:r w:rsidRPr="0002252A">
              <w:t>Administrative Appeals Tribunal</w:t>
            </w:r>
          </w:p>
        </w:tc>
        <w:tc>
          <w:tcPr>
            <w:tcW w:w="2272" w:type="dxa"/>
            <w:shd w:val="clear" w:color="auto" w:fill="auto"/>
          </w:tcPr>
          <w:p w14:paraId="08FCE2A0" w14:textId="77777777" w:rsidR="009E1920" w:rsidRPr="0002252A" w:rsidRDefault="009E1920" w:rsidP="00B15024">
            <w:pPr>
              <w:pStyle w:val="Tabletext"/>
            </w:pPr>
            <w:r w:rsidRPr="0002252A">
              <w:t>Administrative Review Tribunal</w:t>
            </w:r>
          </w:p>
        </w:tc>
      </w:tr>
      <w:tr w:rsidR="009E1920" w:rsidRPr="0002252A" w14:paraId="6D3B243E" w14:textId="77777777" w:rsidTr="009E1920">
        <w:tc>
          <w:tcPr>
            <w:tcW w:w="2501" w:type="dxa"/>
            <w:shd w:val="clear" w:color="auto" w:fill="auto"/>
          </w:tcPr>
          <w:p w14:paraId="4613CD12" w14:textId="77777777" w:rsidR="009E1920" w:rsidRPr="0002252A" w:rsidRDefault="009E1920" w:rsidP="00B15024">
            <w:pPr>
              <w:pStyle w:val="Tabletext"/>
            </w:pPr>
            <w:r w:rsidRPr="0002252A">
              <w:t>83F(3)</w:t>
            </w:r>
          </w:p>
        </w:tc>
        <w:tc>
          <w:tcPr>
            <w:tcW w:w="2310" w:type="dxa"/>
            <w:shd w:val="clear" w:color="auto" w:fill="auto"/>
          </w:tcPr>
          <w:p w14:paraId="00AEF6D9" w14:textId="77777777" w:rsidR="009E1920" w:rsidRPr="0002252A" w:rsidRDefault="009E1920" w:rsidP="00B15024">
            <w:pPr>
              <w:pStyle w:val="Tabletext"/>
            </w:pPr>
            <w:r w:rsidRPr="0002252A">
              <w:t>Administrative Appeals Tribunal</w:t>
            </w:r>
          </w:p>
        </w:tc>
        <w:tc>
          <w:tcPr>
            <w:tcW w:w="2272" w:type="dxa"/>
            <w:shd w:val="clear" w:color="auto" w:fill="auto"/>
          </w:tcPr>
          <w:p w14:paraId="53408500" w14:textId="77777777" w:rsidR="009E1920" w:rsidRPr="0002252A" w:rsidRDefault="009E1920" w:rsidP="00B15024">
            <w:pPr>
              <w:pStyle w:val="Tabletext"/>
            </w:pPr>
            <w:r w:rsidRPr="0002252A">
              <w:t>Administrative Review Tribunal</w:t>
            </w:r>
          </w:p>
        </w:tc>
      </w:tr>
      <w:tr w:rsidR="009E1920" w:rsidRPr="0002252A" w14:paraId="29D719AB" w14:textId="77777777" w:rsidTr="009E1920">
        <w:tc>
          <w:tcPr>
            <w:tcW w:w="2501" w:type="dxa"/>
            <w:shd w:val="clear" w:color="auto" w:fill="auto"/>
          </w:tcPr>
          <w:p w14:paraId="10EA62A0" w14:textId="77777777" w:rsidR="009E1920" w:rsidRPr="0002252A" w:rsidRDefault="009E1920" w:rsidP="00B15024">
            <w:pPr>
              <w:pStyle w:val="Tabletext"/>
            </w:pPr>
            <w:r w:rsidRPr="0002252A">
              <w:t>83F(4)</w:t>
            </w:r>
          </w:p>
        </w:tc>
        <w:tc>
          <w:tcPr>
            <w:tcW w:w="2310" w:type="dxa"/>
            <w:shd w:val="clear" w:color="auto" w:fill="auto"/>
          </w:tcPr>
          <w:p w14:paraId="0AD65099" w14:textId="77777777" w:rsidR="009E1920" w:rsidRPr="0002252A" w:rsidRDefault="009E1920" w:rsidP="00B15024">
            <w:pPr>
              <w:pStyle w:val="Tabletext"/>
            </w:pPr>
            <w:r w:rsidRPr="0002252A">
              <w:t>Administrative Appeals Tribunal</w:t>
            </w:r>
          </w:p>
        </w:tc>
        <w:tc>
          <w:tcPr>
            <w:tcW w:w="2272" w:type="dxa"/>
            <w:shd w:val="clear" w:color="auto" w:fill="auto"/>
          </w:tcPr>
          <w:p w14:paraId="5ADEA119" w14:textId="77777777" w:rsidR="009E1920" w:rsidRPr="0002252A" w:rsidRDefault="009E1920" w:rsidP="00B15024">
            <w:pPr>
              <w:pStyle w:val="Tabletext"/>
            </w:pPr>
            <w:r w:rsidRPr="0002252A">
              <w:t>Administrative Review Tribunal</w:t>
            </w:r>
          </w:p>
        </w:tc>
      </w:tr>
      <w:tr w:rsidR="009E1920" w:rsidRPr="0002252A" w14:paraId="71A938F7" w14:textId="77777777" w:rsidTr="009E1920">
        <w:tc>
          <w:tcPr>
            <w:tcW w:w="2501" w:type="dxa"/>
            <w:tcBorders>
              <w:bottom w:val="single" w:sz="2" w:space="0" w:color="auto"/>
            </w:tcBorders>
            <w:shd w:val="clear" w:color="auto" w:fill="auto"/>
          </w:tcPr>
          <w:p w14:paraId="3C0089F1" w14:textId="77777777" w:rsidR="009E1920" w:rsidRPr="0002252A" w:rsidRDefault="009E1920" w:rsidP="00B15024">
            <w:pPr>
              <w:pStyle w:val="Tabletext"/>
            </w:pPr>
            <w:r w:rsidRPr="0002252A">
              <w:t>83F(6)</w:t>
            </w:r>
          </w:p>
        </w:tc>
        <w:tc>
          <w:tcPr>
            <w:tcW w:w="2310" w:type="dxa"/>
            <w:tcBorders>
              <w:bottom w:val="single" w:sz="2" w:space="0" w:color="auto"/>
            </w:tcBorders>
            <w:shd w:val="clear" w:color="auto" w:fill="auto"/>
          </w:tcPr>
          <w:p w14:paraId="7BB8ADB3" w14:textId="77777777" w:rsidR="009E1920" w:rsidRPr="0002252A" w:rsidRDefault="009E1920" w:rsidP="00B15024">
            <w:pPr>
              <w:pStyle w:val="Tabletext"/>
            </w:pPr>
            <w:r w:rsidRPr="0002252A">
              <w:t>Administrative Appeals Tribunal</w:t>
            </w:r>
          </w:p>
        </w:tc>
        <w:tc>
          <w:tcPr>
            <w:tcW w:w="2272" w:type="dxa"/>
            <w:tcBorders>
              <w:bottom w:val="single" w:sz="2" w:space="0" w:color="auto"/>
            </w:tcBorders>
            <w:shd w:val="clear" w:color="auto" w:fill="auto"/>
          </w:tcPr>
          <w:p w14:paraId="76ECB358" w14:textId="77777777" w:rsidR="009E1920" w:rsidRPr="0002252A" w:rsidRDefault="009E1920" w:rsidP="00B15024">
            <w:pPr>
              <w:pStyle w:val="Tabletext"/>
            </w:pPr>
            <w:r w:rsidRPr="0002252A">
              <w:t>Administrative Review Tribunal</w:t>
            </w:r>
          </w:p>
        </w:tc>
      </w:tr>
      <w:tr w:rsidR="009E1920" w:rsidRPr="0002252A" w14:paraId="2CD3F892" w14:textId="77777777" w:rsidTr="009E1920">
        <w:tc>
          <w:tcPr>
            <w:tcW w:w="2501" w:type="dxa"/>
            <w:tcBorders>
              <w:top w:val="single" w:sz="2" w:space="0" w:color="auto"/>
              <w:bottom w:val="single" w:sz="12" w:space="0" w:color="auto"/>
            </w:tcBorders>
            <w:shd w:val="clear" w:color="auto" w:fill="auto"/>
          </w:tcPr>
          <w:p w14:paraId="03FB61A2" w14:textId="77777777" w:rsidR="009E1920" w:rsidRPr="0002252A" w:rsidRDefault="009E1920" w:rsidP="00B15024">
            <w:pPr>
              <w:pStyle w:val="Tabletext"/>
            </w:pPr>
            <w:r w:rsidRPr="0002252A">
              <w:t>83F(8)</w:t>
            </w:r>
          </w:p>
        </w:tc>
        <w:tc>
          <w:tcPr>
            <w:tcW w:w="2310" w:type="dxa"/>
            <w:tcBorders>
              <w:top w:val="single" w:sz="2" w:space="0" w:color="auto"/>
              <w:bottom w:val="single" w:sz="12" w:space="0" w:color="auto"/>
            </w:tcBorders>
            <w:shd w:val="clear" w:color="auto" w:fill="auto"/>
          </w:tcPr>
          <w:p w14:paraId="5DDD27BE" w14:textId="77777777" w:rsidR="009E1920" w:rsidRPr="0002252A" w:rsidRDefault="009E1920" w:rsidP="00B15024">
            <w:pPr>
              <w:pStyle w:val="Tabletext"/>
            </w:pPr>
            <w:r w:rsidRPr="0002252A">
              <w:t>Administrative Appeals Tribunal</w:t>
            </w:r>
          </w:p>
        </w:tc>
        <w:tc>
          <w:tcPr>
            <w:tcW w:w="2272" w:type="dxa"/>
            <w:tcBorders>
              <w:top w:val="single" w:sz="2" w:space="0" w:color="auto"/>
              <w:bottom w:val="single" w:sz="12" w:space="0" w:color="auto"/>
            </w:tcBorders>
            <w:shd w:val="clear" w:color="auto" w:fill="auto"/>
          </w:tcPr>
          <w:p w14:paraId="084A7E17" w14:textId="77777777" w:rsidR="009E1920" w:rsidRPr="0002252A" w:rsidRDefault="009E1920" w:rsidP="00B15024">
            <w:pPr>
              <w:pStyle w:val="Tabletext"/>
            </w:pPr>
            <w:r w:rsidRPr="0002252A">
              <w:t>Administrative Review Tribunal</w:t>
            </w:r>
          </w:p>
        </w:tc>
      </w:tr>
    </w:tbl>
    <w:p w14:paraId="5AF3C610" w14:textId="77777777" w:rsidR="009E1920" w:rsidRPr="0002252A" w:rsidRDefault="009E1920" w:rsidP="00B15024">
      <w:pPr>
        <w:pStyle w:val="Tabletext"/>
      </w:pPr>
    </w:p>
    <w:p w14:paraId="55024986" w14:textId="77777777" w:rsidR="009E1920" w:rsidRPr="0002252A" w:rsidRDefault="009E1920" w:rsidP="00B15024">
      <w:pPr>
        <w:pStyle w:val="ActHead9"/>
      </w:pPr>
      <w:bookmarkStart w:id="212" w:name="_Toc168308336"/>
      <w:r w:rsidRPr="0002252A">
        <w:t>Foreign Acquisitions and Takeovers Act 1975</w:t>
      </w:r>
      <w:bookmarkEnd w:id="212"/>
    </w:p>
    <w:p w14:paraId="53CB813B" w14:textId="77777777" w:rsidR="009E1920" w:rsidRPr="0002252A" w:rsidRDefault="0095474D" w:rsidP="00B15024">
      <w:pPr>
        <w:pStyle w:val="ItemHead"/>
      </w:pPr>
      <w:r>
        <w:t>48</w:t>
      </w:r>
      <w:r w:rsidR="009E1920" w:rsidRPr="0002252A">
        <w:t xml:space="preserve">  </w:t>
      </w:r>
      <w:r w:rsidR="0059456F">
        <w:t>Section 4</w:t>
      </w:r>
      <w:r w:rsidR="009E1920" w:rsidRPr="0002252A">
        <w:t xml:space="preserve"> (definition of </w:t>
      </w:r>
      <w:r w:rsidR="009E1920" w:rsidRPr="0002252A">
        <w:rPr>
          <w:i/>
        </w:rPr>
        <w:t>AAT Act</w:t>
      </w:r>
      <w:r w:rsidR="009E1920" w:rsidRPr="0002252A">
        <w:t>)</w:t>
      </w:r>
    </w:p>
    <w:p w14:paraId="41298F52" w14:textId="77777777" w:rsidR="009E1920" w:rsidRPr="0002252A" w:rsidRDefault="009E1920" w:rsidP="00B15024">
      <w:pPr>
        <w:pStyle w:val="Item"/>
      </w:pPr>
      <w:r w:rsidRPr="0002252A">
        <w:t>Repeal the definition.</w:t>
      </w:r>
    </w:p>
    <w:p w14:paraId="726C234A" w14:textId="77777777" w:rsidR="009E1920" w:rsidRPr="0002252A" w:rsidRDefault="0095474D" w:rsidP="00B15024">
      <w:pPr>
        <w:pStyle w:val="ItemHead"/>
      </w:pPr>
      <w:r>
        <w:t>49</w:t>
      </w:r>
      <w:r w:rsidR="009E1920" w:rsidRPr="0002252A">
        <w:t xml:space="preserve">  </w:t>
      </w:r>
      <w:r w:rsidR="0059456F">
        <w:t>Section 4</w:t>
      </w:r>
    </w:p>
    <w:p w14:paraId="3992BA4E" w14:textId="77777777" w:rsidR="009E1920" w:rsidRPr="0002252A" w:rsidRDefault="009E1920" w:rsidP="00B15024">
      <w:pPr>
        <w:pStyle w:val="Item"/>
      </w:pPr>
      <w:r w:rsidRPr="0002252A">
        <w:t>Insert:</w:t>
      </w:r>
    </w:p>
    <w:p w14:paraId="4D0215E1" w14:textId="77777777" w:rsidR="009E1920" w:rsidRPr="0002252A" w:rsidRDefault="009E1920" w:rsidP="00B15024">
      <w:pPr>
        <w:pStyle w:val="Definition"/>
      </w:pPr>
      <w:r w:rsidRPr="0002252A">
        <w:rPr>
          <w:b/>
          <w:i/>
        </w:rPr>
        <w:t>ART Act</w:t>
      </w:r>
      <w:r w:rsidRPr="0002252A">
        <w:t xml:space="preserve"> means the </w:t>
      </w:r>
      <w:r w:rsidRPr="0002252A">
        <w:rPr>
          <w:i/>
        </w:rPr>
        <w:t>Administrative Review Tribunal Act 2024</w:t>
      </w:r>
      <w:r w:rsidRPr="0002252A">
        <w:t>.</w:t>
      </w:r>
    </w:p>
    <w:p w14:paraId="640E46E2" w14:textId="77777777" w:rsidR="009E1920" w:rsidRPr="0002252A" w:rsidRDefault="0095474D" w:rsidP="00B15024">
      <w:pPr>
        <w:pStyle w:val="ItemHead"/>
      </w:pPr>
      <w:r>
        <w:t>50</w:t>
      </w:r>
      <w:r w:rsidR="009E1920" w:rsidRPr="0002252A">
        <w:t xml:space="preserve">  </w:t>
      </w:r>
      <w:r w:rsidR="0059456F">
        <w:t>Subsections 1</w:t>
      </w:r>
      <w:r w:rsidR="009E1920" w:rsidRPr="0002252A">
        <w:t>30A(3) to (5)</w:t>
      </w:r>
    </w:p>
    <w:p w14:paraId="12C22665" w14:textId="77777777" w:rsidR="009E1920" w:rsidRPr="0002252A" w:rsidRDefault="009E1920" w:rsidP="00B15024">
      <w:pPr>
        <w:pStyle w:val="Item"/>
      </w:pPr>
      <w:r w:rsidRPr="0002252A">
        <w:t>Repeal the subsections, substitute:</w:t>
      </w:r>
    </w:p>
    <w:p w14:paraId="3D479F72" w14:textId="77777777" w:rsidR="009E1920" w:rsidRPr="0002252A" w:rsidRDefault="009E1920" w:rsidP="00B15024">
      <w:pPr>
        <w:pStyle w:val="SubsectionHead"/>
      </w:pPr>
      <w:r w:rsidRPr="0002252A">
        <w:t>Interaction with the ART Act</w:t>
      </w:r>
    </w:p>
    <w:p w14:paraId="7FBCBF70" w14:textId="4AE94F63" w:rsidR="009E1920" w:rsidRPr="0002252A" w:rsidRDefault="009E1920" w:rsidP="00B15024">
      <w:pPr>
        <w:pStyle w:val="subsection"/>
      </w:pPr>
      <w:r w:rsidRPr="0002252A">
        <w:tab/>
        <w:t>(3)</w:t>
      </w:r>
      <w:r w:rsidRPr="0002252A">
        <w:tab/>
        <w:t xml:space="preserve">Subsection (2) applies despite </w:t>
      </w:r>
      <w:r w:rsidR="00B15024">
        <w:t>section 1</w:t>
      </w:r>
      <w:r w:rsidRPr="0002252A">
        <w:t>7 of the ART Act.</w:t>
      </w:r>
    </w:p>
    <w:p w14:paraId="07092287" w14:textId="77777777" w:rsidR="009E1920" w:rsidRPr="0002252A" w:rsidRDefault="0095474D" w:rsidP="00B15024">
      <w:pPr>
        <w:pStyle w:val="ItemHead"/>
      </w:pPr>
      <w:r>
        <w:t>51</w:t>
      </w:r>
      <w:r w:rsidR="009E1920" w:rsidRPr="0002252A">
        <w:t xml:space="preserve">  Sections 130B to 130K</w:t>
      </w:r>
    </w:p>
    <w:p w14:paraId="047E4BD2" w14:textId="77777777" w:rsidR="009E1920" w:rsidRPr="0002252A" w:rsidRDefault="009E1920" w:rsidP="00B15024">
      <w:pPr>
        <w:pStyle w:val="Item"/>
      </w:pPr>
      <w:r w:rsidRPr="0002252A">
        <w:t>Repeal the sections.</w:t>
      </w:r>
    </w:p>
    <w:p w14:paraId="7C2F624B" w14:textId="138515B0" w:rsidR="009E1920" w:rsidRPr="0002252A" w:rsidRDefault="0095474D" w:rsidP="00B15024">
      <w:pPr>
        <w:pStyle w:val="ItemHead"/>
      </w:pPr>
      <w:r>
        <w:t>52</w:t>
      </w:r>
      <w:r w:rsidR="009E1920" w:rsidRPr="0002252A">
        <w:t xml:space="preserve">  </w:t>
      </w:r>
      <w:r w:rsidR="0059456F">
        <w:t>Sub</w:t>
      </w:r>
      <w:r w:rsidR="00B15024">
        <w:t>section 1</w:t>
      </w:r>
      <w:r w:rsidR="009E1920" w:rsidRPr="0002252A">
        <w:t>30M(2)</w:t>
      </w:r>
    </w:p>
    <w:p w14:paraId="40DAE17D" w14:textId="081E6A25" w:rsidR="009E1920" w:rsidRPr="0002252A" w:rsidRDefault="009E1920" w:rsidP="00B15024">
      <w:pPr>
        <w:pStyle w:val="Item"/>
      </w:pPr>
      <w:r w:rsidRPr="0002252A">
        <w:t>Omit “</w:t>
      </w:r>
      <w:r w:rsidR="0059456F">
        <w:t>section 6</w:t>
      </w:r>
      <w:r w:rsidRPr="0002252A">
        <w:t>9A of the AAT Act”, substitute “</w:t>
      </w:r>
      <w:r w:rsidR="00B15024">
        <w:t>section 1</w:t>
      </w:r>
      <w:r w:rsidRPr="0002252A">
        <w:t>15 of the ART Act”.</w:t>
      </w:r>
    </w:p>
    <w:p w14:paraId="28095732" w14:textId="77777777" w:rsidR="009E1920" w:rsidRPr="0002252A" w:rsidRDefault="0095474D" w:rsidP="00B15024">
      <w:pPr>
        <w:pStyle w:val="ItemHead"/>
      </w:pPr>
      <w:r>
        <w:t>53</w:t>
      </w:r>
      <w:r w:rsidR="009E1920" w:rsidRPr="0002252A">
        <w:t xml:space="preserve">  </w:t>
      </w:r>
      <w:r w:rsidR="0059456F">
        <w:t>Section 1</w:t>
      </w:r>
      <w:r w:rsidR="009E1920" w:rsidRPr="0002252A">
        <w:t>30N</w:t>
      </w:r>
    </w:p>
    <w:p w14:paraId="0962EA64" w14:textId="77777777" w:rsidR="009E1920" w:rsidRPr="0002252A" w:rsidRDefault="009E1920" w:rsidP="00B15024">
      <w:pPr>
        <w:pStyle w:val="Item"/>
      </w:pPr>
      <w:r w:rsidRPr="0002252A">
        <w:t>Repeal the section.</w:t>
      </w:r>
    </w:p>
    <w:p w14:paraId="32C6ADE9" w14:textId="77777777" w:rsidR="009E1920" w:rsidRPr="0002252A" w:rsidRDefault="0095474D" w:rsidP="00B15024">
      <w:pPr>
        <w:pStyle w:val="ItemHead"/>
      </w:pPr>
      <w:r>
        <w:t>54</w:t>
      </w:r>
      <w:r w:rsidR="009E1920" w:rsidRPr="0002252A">
        <w:t xml:space="preserve">  Amendments of listed provisions</w:t>
      </w:r>
    </w:p>
    <w:p w14:paraId="0B0A843C" w14:textId="77777777" w:rsidR="009E1920" w:rsidRPr="0002252A" w:rsidRDefault="009E1920" w:rsidP="00B15024">
      <w:pPr>
        <w:pStyle w:val="Item"/>
      </w:pPr>
      <w:r w:rsidRPr="0002252A">
        <w:t>The provisions listed in the following table are amended as set out in the table.</w:t>
      </w:r>
    </w:p>
    <w:p w14:paraId="2D7FBB4E" w14:textId="77777777" w:rsidR="009E1920" w:rsidRPr="0002252A" w:rsidRDefault="009E1920"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829"/>
        <w:gridCol w:w="2506"/>
        <w:gridCol w:w="2748"/>
      </w:tblGrid>
      <w:tr w:rsidR="009E1920" w:rsidRPr="0002252A" w14:paraId="1E299AB1" w14:textId="77777777" w:rsidTr="009E1920">
        <w:trPr>
          <w:tblHeader/>
        </w:trPr>
        <w:tc>
          <w:tcPr>
            <w:tcW w:w="7083" w:type="dxa"/>
            <w:gridSpan w:val="3"/>
            <w:tcBorders>
              <w:top w:val="single" w:sz="12" w:space="0" w:color="auto"/>
              <w:bottom w:val="single" w:sz="6" w:space="0" w:color="auto"/>
            </w:tcBorders>
            <w:shd w:val="clear" w:color="auto" w:fill="auto"/>
          </w:tcPr>
          <w:p w14:paraId="18415A15" w14:textId="77777777" w:rsidR="009E1920" w:rsidRPr="0002252A" w:rsidRDefault="009E1920" w:rsidP="00B15024">
            <w:pPr>
              <w:pStyle w:val="TableHeading"/>
            </w:pPr>
            <w:r w:rsidRPr="0002252A">
              <w:t>Amendments</w:t>
            </w:r>
          </w:p>
        </w:tc>
      </w:tr>
      <w:tr w:rsidR="009E1920" w:rsidRPr="0002252A" w14:paraId="52C5B97E" w14:textId="77777777" w:rsidTr="009E1920">
        <w:trPr>
          <w:tblHeader/>
        </w:trPr>
        <w:tc>
          <w:tcPr>
            <w:tcW w:w="1829" w:type="dxa"/>
            <w:tcBorders>
              <w:top w:val="single" w:sz="6" w:space="0" w:color="auto"/>
              <w:bottom w:val="single" w:sz="12" w:space="0" w:color="auto"/>
            </w:tcBorders>
            <w:shd w:val="clear" w:color="auto" w:fill="auto"/>
          </w:tcPr>
          <w:p w14:paraId="3D204195" w14:textId="77777777" w:rsidR="009E1920" w:rsidRPr="0002252A" w:rsidRDefault="009E1920" w:rsidP="00B15024">
            <w:pPr>
              <w:pStyle w:val="TableHeading"/>
            </w:pPr>
            <w:r w:rsidRPr="0002252A">
              <w:t>Provision</w:t>
            </w:r>
          </w:p>
        </w:tc>
        <w:tc>
          <w:tcPr>
            <w:tcW w:w="2506" w:type="dxa"/>
            <w:tcBorders>
              <w:top w:val="single" w:sz="6" w:space="0" w:color="auto"/>
              <w:bottom w:val="single" w:sz="12" w:space="0" w:color="auto"/>
            </w:tcBorders>
            <w:shd w:val="clear" w:color="auto" w:fill="auto"/>
          </w:tcPr>
          <w:p w14:paraId="1980BD55" w14:textId="77777777" w:rsidR="009E1920" w:rsidRPr="0002252A" w:rsidRDefault="009E1920" w:rsidP="00B15024">
            <w:pPr>
              <w:pStyle w:val="TableHeading"/>
            </w:pPr>
            <w:r w:rsidRPr="0002252A">
              <w:t>Omit</w:t>
            </w:r>
          </w:p>
        </w:tc>
        <w:tc>
          <w:tcPr>
            <w:tcW w:w="2748" w:type="dxa"/>
            <w:tcBorders>
              <w:top w:val="single" w:sz="6" w:space="0" w:color="auto"/>
              <w:bottom w:val="single" w:sz="12" w:space="0" w:color="auto"/>
            </w:tcBorders>
            <w:shd w:val="clear" w:color="auto" w:fill="auto"/>
          </w:tcPr>
          <w:p w14:paraId="7AEC354D" w14:textId="77777777" w:rsidR="009E1920" w:rsidRPr="0002252A" w:rsidRDefault="009E1920" w:rsidP="00B15024">
            <w:pPr>
              <w:pStyle w:val="TableHeading"/>
            </w:pPr>
            <w:r w:rsidRPr="0002252A">
              <w:t>Substitute</w:t>
            </w:r>
          </w:p>
        </w:tc>
      </w:tr>
      <w:tr w:rsidR="009E1920" w:rsidRPr="0002252A" w14:paraId="63B40E8E" w14:textId="77777777" w:rsidTr="009E1920">
        <w:tc>
          <w:tcPr>
            <w:tcW w:w="1829" w:type="dxa"/>
            <w:tcBorders>
              <w:top w:val="single" w:sz="12" w:space="0" w:color="auto"/>
            </w:tcBorders>
            <w:shd w:val="clear" w:color="auto" w:fill="auto"/>
          </w:tcPr>
          <w:p w14:paraId="0669ED9F" w14:textId="77777777" w:rsidR="009E1920" w:rsidRPr="0002252A" w:rsidRDefault="009E1920" w:rsidP="00B15024">
            <w:pPr>
              <w:pStyle w:val="Tabletext"/>
            </w:pPr>
            <w:r w:rsidRPr="0002252A">
              <w:t>4 (definition of Tribunal)</w:t>
            </w:r>
          </w:p>
        </w:tc>
        <w:tc>
          <w:tcPr>
            <w:tcW w:w="2506" w:type="dxa"/>
            <w:tcBorders>
              <w:top w:val="single" w:sz="12" w:space="0" w:color="auto"/>
            </w:tcBorders>
            <w:shd w:val="clear" w:color="auto" w:fill="auto"/>
          </w:tcPr>
          <w:p w14:paraId="28CD8DE2" w14:textId="77777777" w:rsidR="009E1920" w:rsidRPr="0002252A" w:rsidRDefault="009E1920" w:rsidP="00B15024">
            <w:pPr>
              <w:pStyle w:val="Tabletext"/>
            </w:pPr>
            <w:r w:rsidRPr="0002252A">
              <w:t>Administrative Appeals Tribunal</w:t>
            </w:r>
          </w:p>
        </w:tc>
        <w:tc>
          <w:tcPr>
            <w:tcW w:w="2748" w:type="dxa"/>
            <w:tcBorders>
              <w:top w:val="single" w:sz="12" w:space="0" w:color="auto"/>
            </w:tcBorders>
            <w:shd w:val="clear" w:color="auto" w:fill="auto"/>
          </w:tcPr>
          <w:p w14:paraId="70C8D584" w14:textId="77777777" w:rsidR="009E1920" w:rsidRPr="0002252A" w:rsidRDefault="009E1920" w:rsidP="00B15024">
            <w:pPr>
              <w:pStyle w:val="Tabletext"/>
            </w:pPr>
            <w:r w:rsidRPr="0002252A">
              <w:t>Administrative Review Tribunal</w:t>
            </w:r>
          </w:p>
        </w:tc>
      </w:tr>
      <w:tr w:rsidR="009E1920" w:rsidRPr="0002252A" w14:paraId="4AEE585C" w14:textId="77777777" w:rsidTr="009E1920">
        <w:tc>
          <w:tcPr>
            <w:tcW w:w="1829" w:type="dxa"/>
            <w:shd w:val="clear" w:color="auto" w:fill="auto"/>
          </w:tcPr>
          <w:p w14:paraId="0D9F431E" w14:textId="77777777" w:rsidR="009E1920" w:rsidRPr="0002252A" w:rsidRDefault="009E1920" w:rsidP="00B15024">
            <w:pPr>
              <w:pStyle w:val="Tabletext"/>
            </w:pPr>
            <w:r w:rsidRPr="0002252A">
              <w:t>79A(2) (note)</w:t>
            </w:r>
          </w:p>
        </w:tc>
        <w:tc>
          <w:tcPr>
            <w:tcW w:w="2506" w:type="dxa"/>
            <w:shd w:val="clear" w:color="auto" w:fill="auto"/>
          </w:tcPr>
          <w:p w14:paraId="31DE8E19" w14:textId="77777777" w:rsidR="009E1920" w:rsidRPr="0002252A" w:rsidRDefault="009E1920" w:rsidP="00B15024">
            <w:pPr>
              <w:pStyle w:val="Tabletext"/>
            </w:pPr>
            <w:r w:rsidRPr="0002252A">
              <w:t>Administrative Appeals Tribunal</w:t>
            </w:r>
          </w:p>
        </w:tc>
        <w:tc>
          <w:tcPr>
            <w:tcW w:w="2748" w:type="dxa"/>
            <w:shd w:val="clear" w:color="auto" w:fill="auto"/>
          </w:tcPr>
          <w:p w14:paraId="41FE1166" w14:textId="77777777" w:rsidR="009E1920" w:rsidRPr="0002252A" w:rsidRDefault="009E1920" w:rsidP="00B15024">
            <w:pPr>
              <w:pStyle w:val="Tabletext"/>
            </w:pPr>
            <w:r w:rsidRPr="0002252A">
              <w:t>Administrative Review Tribunal</w:t>
            </w:r>
          </w:p>
        </w:tc>
      </w:tr>
      <w:tr w:rsidR="009E1920" w:rsidRPr="0002252A" w14:paraId="0327BC5B" w14:textId="77777777" w:rsidTr="009E1920">
        <w:tc>
          <w:tcPr>
            <w:tcW w:w="1829" w:type="dxa"/>
            <w:shd w:val="clear" w:color="auto" w:fill="auto"/>
          </w:tcPr>
          <w:p w14:paraId="34C0A740" w14:textId="77777777" w:rsidR="009E1920" w:rsidRPr="0002252A" w:rsidRDefault="009E1920" w:rsidP="00B15024">
            <w:pPr>
              <w:pStyle w:val="Tabletext"/>
            </w:pPr>
            <w:r w:rsidRPr="0002252A">
              <w:t>116</w:t>
            </w:r>
          </w:p>
        </w:tc>
        <w:tc>
          <w:tcPr>
            <w:tcW w:w="2506" w:type="dxa"/>
            <w:shd w:val="clear" w:color="auto" w:fill="auto"/>
          </w:tcPr>
          <w:p w14:paraId="5DDD1651" w14:textId="77777777" w:rsidR="009E1920" w:rsidRPr="0002252A" w:rsidRDefault="009E1920" w:rsidP="00B15024">
            <w:pPr>
              <w:pStyle w:val="Tabletext"/>
            </w:pPr>
            <w:r w:rsidRPr="0002252A">
              <w:t>Administrative Appeals Tribunal</w:t>
            </w:r>
          </w:p>
        </w:tc>
        <w:tc>
          <w:tcPr>
            <w:tcW w:w="2748" w:type="dxa"/>
            <w:shd w:val="clear" w:color="auto" w:fill="auto"/>
          </w:tcPr>
          <w:p w14:paraId="05AE19FD" w14:textId="77777777" w:rsidR="009E1920" w:rsidRPr="0002252A" w:rsidRDefault="009E1920" w:rsidP="00B15024">
            <w:pPr>
              <w:pStyle w:val="Tabletext"/>
            </w:pPr>
            <w:r w:rsidRPr="0002252A">
              <w:t>Administrative Review Tribunal</w:t>
            </w:r>
          </w:p>
        </w:tc>
      </w:tr>
      <w:tr w:rsidR="009E1920" w:rsidRPr="0002252A" w14:paraId="676522E5" w14:textId="77777777" w:rsidTr="009E1920">
        <w:tc>
          <w:tcPr>
            <w:tcW w:w="1829" w:type="dxa"/>
            <w:shd w:val="clear" w:color="auto" w:fill="auto"/>
          </w:tcPr>
          <w:p w14:paraId="2671A070" w14:textId="77777777" w:rsidR="009E1920" w:rsidRPr="0002252A" w:rsidRDefault="009E1920" w:rsidP="00B15024">
            <w:pPr>
              <w:pStyle w:val="Tabletext"/>
            </w:pPr>
            <w:r w:rsidRPr="0002252A">
              <w:t>116</w:t>
            </w:r>
          </w:p>
        </w:tc>
        <w:tc>
          <w:tcPr>
            <w:tcW w:w="2506" w:type="dxa"/>
            <w:shd w:val="clear" w:color="auto" w:fill="auto"/>
          </w:tcPr>
          <w:p w14:paraId="7024B710" w14:textId="77777777" w:rsidR="009E1920" w:rsidRPr="0002252A" w:rsidRDefault="009E1920" w:rsidP="00B15024">
            <w:pPr>
              <w:pStyle w:val="Tabletext"/>
            </w:pPr>
            <w:r w:rsidRPr="0002252A">
              <w:t>AAT Act</w:t>
            </w:r>
          </w:p>
        </w:tc>
        <w:tc>
          <w:tcPr>
            <w:tcW w:w="2748" w:type="dxa"/>
            <w:shd w:val="clear" w:color="auto" w:fill="auto"/>
          </w:tcPr>
          <w:p w14:paraId="4B8FD181" w14:textId="77777777" w:rsidR="009E1920" w:rsidRPr="0002252A" w:rsidRDefault="009E1920" w:rsidP="00B15024">
            <w:pPr>
              <w:pStyle w:val="Tabletext"/>
            </w:pPr>
            <w:r w:rsidRPr="0002252A">
              <w:t>ART Act</w:t>
            </w:r>
          </w:p>
        </w:tc>
      </w:tr>
      <w:tr w:rsidR="009E1920" w:rsidRPr="0002252A" w14:paraId="64D61C13" w14:textId="77777777" w:rsidTr="009E1920">
        <w:tc>
          <w:tcPr>
            <w:tcW w:w="1829" w:type="dxa"/>
            <w:tcBorders>
              <w:bottom w:val="single" w:sz="2" w:space="0" w:color="auto"/>
            </w:tcBorders>
            <w:shd w:val="clear" w:color="auto" w:fill="auto"/>
          </w:tcPr>
          <w:p w14:paraId="2DF88DA6" w14:textId="77777777" w:rsidR="009E1920" w:rsidRPr="0002252A" w:rsidRDefault="009E1920" w:rsidP="00B15024">
            <w:pPr>
              <w:pStyle w:val="Tabletext"/>
            </w:pPr>
            <w:r w:rsidRPr="0002252A">
              <w:t>130A (heading)</w:t>
            </w:r>
          </w:p>
        </w:tc>
        <w:tc>
          <w:tcPr>
            <w:tcW w:w="2506" w:type="dxa"/>
            <w:tcBorders>
              <w:bottom w:val="single" w:sz="2" w:space="0" w:color="auto"/>
            </w:tcBorders>
            <w:shd w:val="clear" w:color="auto" w:fill="auto"/>
          </w:tcPr>
          <w:p w14:paraId="335EE6B5" w14:textId="77777777" w:rsidR="009E1920" w:rsidRPr="0002252A" w:rsidRDefault="009E1920" w:rsidP="00B15024">
            <w:pPr>
              <w:pStyle w:val="Tabletext"/>
            </w:pPr>
            <w:r w:rsidRPr="0002252A">
              <w:t>AAT</w:t>
            </w:r>
          </w:p>
        </w:tc>
        <w:tc>
          <w:tcPr>
            <w:tcW w:w="2748" w:type="dxa"/>
            <w:tcBorders>
              <w:bottom w:val="single" w:sz="2" w:space="0" w:color="auto"/>
            </w:tcBorders>
            <w:shd w:val="clear" w:color="auto" w:fill="auto"/>
          </w:tcPr>
          <w:p w14:paraId="5AC57994" w14:textId="77777777" w:rsidR="009E1920" w:rsidRPr="0002252A" w:rsidRDefault="009E1920" w:rsidP="00B15024">
            <w:pPr>
              <w:pStyle w:val="Tabletext"/>
            </w:pPr>
            <w:r w:rsidRPr="0002252A">
              <w:t>ART</w:t>
            </w:r>
          </w:p>
        </w:tc>
      </w:tr>
      <w:tr w:rsidR="009E1920" w:rsidRPr="0002252A" w14:paraId="546B3D38" w14:textId="77777777" w:rsidTr="009E1920">
        <w:tc>
          <w:tcPr>
            <w:tcW w:w="1829" w:type="dxa"/>
            <w:tcBorders>
              <w:top w:val="single" w:sz="2" w:space="0" w:color="auto"/>
              <w:bottom w:val="single" w:sz="12" w:space="0" w:color="auto"/>
            </w:tcBorders>
            <w:shd w:val="clear" w:color="auto" w:fill="auto"/>
          </w:tcPr>
          <w:p w14:paraId="04FFE1AB" w14:textId="77777777" w:rsidR="009E1920" w:rsidRPr="0002252A" w:rsidRDefault="009E1920" w:rsidP="00B15024">
            <w:pPr>
              <w:pStyle w:val="Tabletext"/>
            </w:pPr>
            <w:r w:rsidRPr="0002252A">
              <w:t>130M(2) (heading)</w:t>
            </w:r>
          </w:p>
        </w:tc>
        <w:tc>
          <w:tcPr>
            <w:tcW w:w="2506" w:type="dxa"/>
            <w:tcBorders>
              <w:top w:val="single" w:sz="2" w:space="0" w:color="auto"/>
              <w:bottom w:val="single" w:sz="12" w:space="0" w:color="auto"/>
            </w:tcBorders>
            <w:shd w:val="clear" w:color="auto" w:fill="auto"/>
          </w:tcPr>
          <w:p w14:paraId="67810BA6" w14:textId="77777777" w:rsidR="009E1920" w:rsidRPr="0002252A" w:rsidRDefault="009E1920" w:rsidP="00B15024">
            <w:pPr>
              <w:pStyle w:val="Tabletext"/>
            </w:pPr>
            <w:r w:rsidRPr="0002252A">
              <w:t>AAT</w:t>
            </w:r>
          </w:p>
        </w:tc>
        <w:tc>
          <w:tcPr>
            <w:tcW w:w="2748" w:type="dxa"/>
            <w:tcBorders>
              <w:top w:val="single" w:sz="2" w:space="0" w:color="auto"/>
              <w:bottom w:val="single" w:sz="12" w:space="0" w:color="auto"/>
            </w:tcBorders>
            <w:shd w:val="clear" w:color="auto" w:fill="auto"/>
          </w:tcPr>
          <w:p w14:paraId="5CA8D7CA" w14:textId="77777777" w:rsidR="009E1920" w:rsidRPr="0002252A" w:rsidRDefault="009E1920" w:rsidP="00B15024">
            <w:pPr>
              <w:pStyle w:val="Tabletext"/>
            </w:pPr>
            <w:r w:rsidRPr="0002252A">
              <w:t>ART</w:t>
            </w:r>
          </w:p>
        </w:tc>
      </w:tr>
    </w:tbl>
    <w:p w14:paraId="31186935" w14:textId="77777777" w:rsidR="009E1920" w:rsidRPr="0002252A" w:rsidRDefault="009E1920" w:rsidP="00B15024">
      <w:pPr>
        <w:pStyle w:val="Tabletext"/>
      </w:pPr>
    </w:p>
    <w:p w14:paraId="1088E442" w14:textId="77777777" w:rsidR="009E1920" w:rsidRPr="0002252A" w:rsidRDefault="009E1920" w:rsidP="00B15024">
      <w:pPr>
        <w:pStyle w:val="ActHead9"/>
      </w:pPr>
      <w:bookmarkStart w:id="213" w:name="_Toc168308337"/>
      <w:r w:rsidRPr="0002252A">
        <w:t>Freedom of Information Act 1982</w:t>
      </w:r>
      <w:bookmarkEnd w:id="213"/>
    </w:p>
    <w:p w14:paraId="6EA96ED2" w14:textId="77777777" w:rsidR="009E1920" w:rsidRPr="0002252A" w:rsidRDefault="0095474D" w:rsidP="00B15024">
      <w:pPr>
        <w:pStyle w:val="ItemHead"/>
      </w:pPr>
      <w:r>
        <w:t>55</w:t>
      </w:r>
      <w:r w:rsidR="009E1920" w:rsidRPr="0002252A">
        <w:t xml:space="preserve">  Sub</w:t>
      </w:r>
      <w:r w:rsidR="0059456F">
        <w:t>section 5</w:t>
      </w:r>
      <w:r w:rsidR="009E1920" w:rsidRPr="0002252A">
        <w:t>7A(1) (note 1)</w:t>
      </w:r>
    </w:p>
    <w:p w14:paraId="750D6CFD" w14:textId="0EB7D99A" w:rsidR="009E1920" w:rsidRPr="0002252A" w:rsidRDefault="009E1920" w:rsidP="00B15024">
      <w:pPr>
        <w:pStyle w:val="Item"/>
      </w:pPr>
      <w:r w:rsidRPr="0002252A">
        <w:t xml:space="preserve">Omit “see </w:t>
      </w:r>
      <w:r w:rsidR="0059456F">
        <w:t>section 2</w:t>
      </w:r>
      <w:r w:rsidRPr="0002252A">
        <w:t xml:space="preserve">7 of the </w:t>
      </w:r>
      <w:r w:rsidRPr="0002252A">
        <w:rPr>
          <w:i/>
        </w:rPr>
        <w:t>Administrative Appeals Tribunal Act 1975</w:t>
      </w:r>
      <w:r w:rsidRPr="0002252A">
        <w:t xml:space="preserve">”, substitute “see </w:t>
      </w:r>
      <w:r w:rsidR="00B15024">
        <w:t>section 1</w:t>
      </w:r>
      <w:r w:rsidRPr="0002252A">
        <w:t xml:space="preserve">7 of the </w:t>
      </w:r>
      <w:r w:rsidRPr="0002252A">
        <w:rPr>
          <w:i/>
        </w:rPr>
        <w:t>Administrative Review Tribunal Act 2024</w:t>
      </w:r>
      <w:r w:rsidRPr="0002252A">
        <w:t>”.</w:t>
      </w:r>
    </w:p>
    <w:p w14:paraId="1F1B2C1C" w14:textId="77777777" w:rsidR="009E1920" w:rsidRPr="0002252A" w:rsidRDefault="0095474D" w:rsidP="00B15024">
      <w:pPr>
        <w:pStyle w:val="ItemHead"/>
      </w:pPr>
      <w:r>
        <w:t>56</w:t>
      </w:r>
      <w:r w:rsidR="009E1920" w:rsidRPr="0002252A">
        <w:t xml:space="preserve">  Sub</w:t>
      </w:r>
      <w:r w:rsidR="0059456F">
        <w:t>section 5</w:t>
      </w:r>
      <w:r w:rsidR="009E1920" w:rsidRPr="0002252A">
        <w:t>7A(1) (note 2)</w:t>
      </w:r>
    </w:p>
    <w:p w14:paraId="7077EDEF" w14:textId="77777777" w:rsidR="009E1920" w:rsidRPr="0002252A" w:rsidRDefault="009E1920" w:rsidP="00B15024">
      <w:pPr>
        <w:pStyle w:val="Item"/>
      </w:pPr>
      <w:r w:rsidRPr="0002252A">
        <w:t>Repeal the note, substitute:</w:t>
      </w:r>
    </w:p>
    <w:p w14:paraId="43EFD9C4" w14:textId="77777777" w:rsidR="009E1920" w:rsidRPr="0002252A" w:rsidRDefault="009E1920" w:rsidP="00B15024">
      <w:pPr>
        <w:pStyle w:val="notetext"/>
      </w:pPr>
      <w:r w:rsidRPr="0002252A">
        <w:t>Note 2:</w:t>
      </w:r>
      <w:r w:rsidRPr="0002252A">
        <w:tab/>
        <w:t xml:space="preserve">For the time period for making an application, see </w:t>
      </w:r>
      <w:r w:rsidR="0059456F">
        <w:t>sections 1</w:t>
      </w:r>
      <w:r w:rsidRPr="0002252A">
        <w:t xml:space="preserve">8 to 20 of the </w:t>
      </w:r>
      <w:r w:rsidRPr="0002252A">
        <w:rPr>
          <w:i/>
        </w:rPr>
        <w:t>Administrative Review Tribunal Act 2024</w:t>
      </w:r>
      <w:r w:rsidRPr="0002252A">
        <w:t>.</w:t>
      </w:r>
    </w:p>
    <w:p w14:paraId="63821C6D" w14:textId="77777777" w:rsidR="009E1920" w:rsidRPr="0002252A" w:rsidRDefault="0095474D" w:rsidP="00B15024">
      <w:pPr>
        <w:pStyle w:val="ItemHead"/>
      </w:pPr>
      <w:r>
        <w:t>57</w:t>
      </w:r>
      <w:r w:rsidR="009E1920" w:rsidRPr="0002252A">
        <w:t xml:space="preserve">  Sub</w:t>
      </w:r>
      <w:r w:rsidR="0059456F">
        <w:t>section 5</w:t>
      </w:r>
      <w:r w:rsidR="009E1920" w:rsidRPr="0002252A">
        <w:t>7A(2)</w:t>
      </w:r>
    </w:p>
    <w:p w14:paraId="118974D7" w14:textId="75B37E3C" w:rsidR="009E1920" w:rsidRPr="0002252A" w:rsidRDefault="009E1920" w:rsidP="00B15024">
      <w:pPr>
        <w:pStyle w:val="Item"/>
      </w:pPr>
      <w:r w:rsidRPr="0002252A">
        <w:t>Omit “</w:t>
      </w:r>
      <w:r w:rsidR="0059456F">
        <w:t>subsection 2</w:t>
      </w:r>
      <w:r w:rsidRPr="0002252A">
        <w:t xml:space="preserve">9(2) of the </w:t>
      </w:r>
      <w:r w:rsidRPr="0002252A">
        <w:rPr>
          <w:i/>
        </w:rPr>
        <w:t>Administrative Appeals Tribunal Act 1975</w:t>
      </w:r>
      <w:r w:rsidRPr="0002252A">
        <w:t xml:space="preserve">, for the purposes of </w:t>
      </w:r>
      <w:r w:rsidR="0059456F">
        <w:t>paragraph 2</w:t>
      </w:r>
      <w:r w:rsidRPr="0002252A">
        <w:t>9(1)(d) of that Act, the prescribed time for a person to lodge”, substitute “</w:t>
      </w:r>
      <w:r w:rsidR="00B15024">
        <w:t>section 1</w:t>
      </w:r>
      <w:r w:rsidRPr="0002252A">
        <w:t xml:space="preserve">8 of the </w:t>
      </w:r>
      <w:r w:rsidRPr="0002252A">
        <w:rPr>
          <w:i/>
        </w:rPr>
        <w:t>Administrative Review Tribunal Act 2024</w:t>
      </w:r>
      <w:r w:rsidRPr="0002252A">
        <w:t>”.</w:t>
      </w:r>
    </w:p>
    <w:p w14:paraId="61541D84" w14:textId="77777777" w:rsidR="009E1920" w:rsidRPr="0002252A" w:rsidRDefault="0095474D" w:rsidP="00B15024">
      <w:pPr>
        <w:pStyle w:val="ItemHead"/>
      </w:pPr>
      <w:r>
        <w:t>58</w:t>
      </w:r>
      <w:r w:rsidR="009E1920" w:rsidRPr="0002252A">
        <w:t xml:space="preserve">  Sub</w:t>
      </w:r>
      <w:r w:rsidR="0059456F">
        <w:t>section 5</w:t>
      </w:r>
      <w:r w:rsidR="009E1920" w:rsidRPr="0002252A">
        <w:t>7A(2)</w:t>
      </w:r>
    </w:p>
    <w:p w14:paraId="72FD40BE" w14:textId="77777777" w:rsidR="009E1920" w:rsidRPr="0002252A" w:rsidRDefault="009E1920" w:rsidP="00B15024">
      <w:pPr>
        <w:pStyle w:val="Item"/>
      </w:pPr>
      <w:r w:rsidRPr="0002252A">
        <w:t>Omit “is the”, substitute “must be made within the”.</w:t>
      </w:r>
    </w:p>
    <w:p w14:paraId="78A9B986" w14:textId="77777777" w:rsidR="009E1920" w:rsidRPr="0002252A" w:rsidRDefault="0095474D" w:rsidP="00B15024">
      <w:pPr>
        <w:pStyle w:val="ItemHead"/>
      </w:pPr>
      <w:r>
        <w:t>59</w:t>
      </w:r>
      <w:r w:rsidR="009E1920" w:rsidRPr="0002252A">
        <w:t xml:space="preserve">  Paragraph 57A(2)(b)</w:t>
      </w:r>
    </w:p>
    <w:p w14:paraId="223F374D" w14:textId="77777777" w:rsidR="009E1920" w:rsidRPr="0002252A" w:rsidRDefault="009E1920" w:rsidP="00B15024">
      <w:pPr>
        <w:pStyle w:val="Item"/>
      </w:pPr>
      <w:r w:rsidRPr="0002252A">
        <w:t>Repeal the paragraph, substitute:</w:t>
      </w:r>
    </w:p>
    <w:p w14:paraId="6E3954EB" w14:textId="2225AE9E" w:rsidR="009E1920" w:rsidRDefault="009E1920" w:rsidP="00B15024">
      <w:pPr>
        <w:pStyle w:val="paragraph"/>
      </w:pPr>
      <w:r w:rsidRPr="0002252A">
        <w:tab/>
        <w:t>(b)</w:t>
      </w:r>
      <w:r w:rsidRPr="0002252A">
        <w:tab/>
        <w:t xml:space="preserve">ending at the end of the period prescribed for the purposes of </w:t>
      </w:r>
      <w:r w:rsidR="0059456F">
        <w:t>sub</w:t>
      </w:r>
      <w:r w:rsidR="00B15024">
        <w:t>section 1</w:t>
      </w:r>
      <w:r w:rsidRPr="0002252A">
        <w:t xml:space="preserve">8(1) of the </w:t>
      </w:r>
      <w:r w:rsidRPr="0002252A">
        <w:rPr>
          <w:i/>
        </w:rPr>
        <w:t>Administrative Review Tribunal Act 2024</w:t>
      </w:r>
      <w:r w:rsidRPr="0002252A">
        <w:t>.</w:t>
      </w:r>
    </w:p>
    <w:p w14:paraId="287BB44F" w14:textId="77777777" w:rsidR="002B0A0E" w:rsidRDefault="0095474D" w:rsidP="00B15024">
      <w:pPr>
        <w:pStyle w:val="ItemHead"/>
      </w:pPr>
      <w:bookmarkStart w:id="214" w:name="_Hlk151378735"/>
      <w:r>
        <w:t>60</w:t>
      </w:r>
      <w:r w:rsidR="002B0A0E">
        <w:t xml:space="preserve">  At the end of </w:t>
      </w:r>
      <w:r w:rsidR="0059456F">
        <w:t>section 5</w:t>
      </w:r>
      <w:r w:rsidR="002B0A0E">
        <w:t>7A</w:t>
      </w:r>
    </w:p>
    <w:p w14:paraId="2CC0F4C5" w14:textId="77777777" w:rsidR="002B0A0E" w:rsidRDefault="002B0A0E" w:rsidP="00B15024">
      <w:pPr>
        <w:pStyle w:val="Item"/>
      </w:pPr>
      <w:r>
        <w:t>Add:</w:t>
      </w:r>
    </w:p>
    <w:p w14:paraId="017AFAA5" w14:textId="77777777" w:rsidR="002B0A0E" w:rsidRDefault="00CE0B9C" w:rsidP="00B15024">
      <w:pPr>
        <w:pStyle w:val="SubsectionHead"/>
      </w:pPr>
      <w:r>
        <w:t>No referral to g</w:t>
      </w:r>
      <w:r w:rsidR="002B0A0E">
        <w:t>uidance and appeals panel</w:t>
      </w:r>
    </w:p>
    <w:p w14:paraId="65EE2D95" w14:textId="77777777" w:rsidR="00156BEC" w:rsidRDefault="00CB5A85" w:rsidP="00B15024">
      <w:pPr>
        <w:pStyle w:val="subsection"/>
      </w:pPr>
      <w:r>
        <w:tab/>
        <w:t>(3)</w:t>
      </w:r>
      <w:r>
        <w:tab/>
      </w:r>
      <w:r w:rsidR="00156BEC">
        <w:t xml:space="preserve">Part 5 (guidance and appeals panel) </w:t>
      </w:r>
      <w:r w:rsidR="000D1564">
        <w:t xml:space="preserve">of the </w:t>
      </w:r>
      <w:r w:rsidR="000D1564" w:rsidRPr="0002252A">
        <w:rPr>
          <w:i/>
        </w:rPr>
        <w:t>Administrative Review Tribunal Act 2024</w:t>
      </w:r>
      <w:r w:rsidR="000D1564">
        <w:t xml:space="preserve"> </w:t>
      </w:r>
      <w:r w:rsidR="00156BEC">
        <w:t>does not apply in relation to:</w:t>
      </w:r>
    </w:p>
    <w:p w14:paraId="7D579C52" w14:textId="77777777" w:rsidR="00156BEC" w:rsidRPr="000D1564" w:rsidRDefault="00156BEC" w:rsidP="00B15024">
      <w:pPr>
        <w:pStyle w:val="paragraph"/>
      </w:pPr>
      <w:r>
        <w:tab/>
        <w:t>(a)</w:t>
      </w:r>
      <w:r>
        <w:tab/>
        <w:t xml:space="preserve">an application </w:t>
      </w:r>
      <w:r w:rsidR="00881ECE">
        <w:t xml:space="preserve">under </w:t>
      </w:r>
      <w:r w:rsidR="00FD10F9">
        <w:t>subsection (</w:t>
      </w:r>
      <w:r w:rsidR="00881ECE">
        <w:t xml:space="preserve">1) </w:t>
      </w:r>
      <w:r>
        <w:t xml:space="preserve">for </w:t>
      </w:r>
      <w:r w:rsidRPr="000D1564">
        <w:t xml:space="preserve">review of </w:t>
      </w:r>
      <w:r w:rsidR="00881ECE">
        <w:t>a</w:t>
      </w:r>
      <w:r w:rsidRPr="000D1564">
        <w:t xml:space="preserve"> decision; or</w:t>
      </w:r>
    </w:p>
    <w:p w14:paraId="2514F060" w14:textId="77777777" w:rsidR="00CB5A85" w:rsidRDefault="00156BEC" w:rsidP="00B15024">
      <w:pPr>
        <w:pStyle w:val="paragraph"/>
      </w:pPr>
      <w:r w:rsidRPr="000D1564">
        <w:tab/>
        <w:t>(b)</w:t>
      </w:r>
      <w:r w:rsidRPr="000D1564">
        <w:tab/>
      </w:r>
      <w:r w:rsidR="00881ECE">
        <w:t>the</w:t>
      </w:r>
      <w:r w:rsidRPr="000D1564">
        <w:t xml:space="preserve"> decision of the Trib</w:t>
      </w:r>
      <w:r>
        <w:t xml:space="preserve">unal on </w:t>
      </w:r>
      <w:r w:rsidR="00C20F34">
        <w:t xml:space="preserve">the </w:t>
      </w:r>
      <w:r>
        <w:t>review.</w:t>
      </w:r>
    </w:p>
    <w:bookmarkEnd w:id="214"/>
    <w:p w14:paraId="2F564CA5" w14:textId="77777777" w:rsidR="009E1920" w:rsidRPr="0002252A" w:rsidRDefault="0095474D" w:rsidP="00B15024">
      <w:pPr>
        <w:pStyle w:val="ItemHead"/>
      </w:pPr>
      <w:r>
        <w:t>61</w:t>
      </w:r>
      <w:r w:rsidR="009E1920" w:rsidRPr="0002252A">
        <w:t xml:space="preserve">  </w:t>
      </w:r>
      <w:r w:rsidR="0059456F">
        <w:t>Sections 5</w:t>
      </w:r>
      <w:r w:rsidR="009E1920" w:rsidRPr="0002252A">
        <w:t>8B and 58D</w:t>
      </w:r>
    </w:p>
    <w:p w14:paraId="1CC73182" w14:textId="77777777" w:rsidR="009E1920" w:rsidRPr="0002252A" w:rsidRDefault="009E1920" w:rsidP="00B15024">
      <w:pPr>
        <w:pStyle w:val="Item"/>
      </w:pPr>
      <w:r w:rsidRPr="0002252A">
        <w:t>Repeal the sections.</w:t>
      </w:r>
    </w:p>
    <w:p w14:paraId="20C2FA5B" w14:textId="77777777" w:rsidR="009E1920" w:rsidRPr="0002252A" w:rsidRDefault="0095474D" w:rsidP="00B15024">
      <w:pPr>
        <w:pStyle w:val="ItemHead"/>
      </w:pPr>
      <w:r>
        <w:t>62</w:t>
      </w:r>
      <w:r w:rsidR="009E1920" w:rsidRPr="0002252A">
        <w:t xml:space="preserve">  Sub</w:t>
      </w:r>
      <w:r w:rsidR="0059456F">
        <w:t>section 5</w:t>
      </w:r>
      <w:r w:rsidR="009E1920" w:rsidRPr="0002252A">
        <w:t>8E(1)</w:t>
      </w:r>
    </w:p>
    <w:p w14:paraId="730B3C63" w14:textId="77777777" w:rsidR="009E1920" w:rsidRPr="0002252A" w:rsidRDefault="009E1920" w:rsidP="00B15024">
      <w:pPr>
        <w:pStyle w:val="Item"/>
      </w:pPr>
      <w:r w:rsidRPr="0002252A">
        <w:t>Omit “</w:t>
      </w:r>
      <w:r w:rsidR="0059456F">
        <w:t>section 6</w:t>
      </w:r>
      <w:r w:rsidRPr="0002252A">
        <w:t xml:space="preserve">4, </w:t>
      </w:r>
      <w:r w:rsidR="0059456F">
        <w:t>section 3</w:t>
      </w:r>
      <w:r w:rsidRPr="0002252A">
        <w:t>7 or 38AA of the Administrative Appeals Tribunal Act 1975”, substitute “</w:t>
      </w:r>
      <w:r w:rsidR="0059456F">
        <w:t>section 6</w:t>
      </w:r>
      <w:r w:rsidRPr="0002252A">
        <w:t xml:space="preserve">4 of this Act or </w:t>
      </w:r>
      <w:r w:rsidR="0059456F">
        <w:t>section 2</w:t>
      </w:r>
      <w:r w:rsidRPr="0002252A">
        <w:t xml:space="preserve">3, 25 or 26 of the </w:t>
      </w:r>
      <w:r w:rsidRPr="0002252A">
        <w:rPr>
          <w:i/>
        </w:rPr>
        <w:t>Administrative Review Tribunal Act 2024</w:t>
      </w:r>
      <w:r w:rsidRPr="0002252A">
        <w:t>”.</w:t>
      </w:r>
    </w:p>
    <w:p w14:paraId="11189F2C" w14:textId="77777777" w:rsidR="009E1920" w:rsidRPr="0002252A" w:rsidRDefault="0095474D" w:rsidP="00B15024">
      <w:pPr>
        <w:pStyle w:val="ItemHead"/>
      </w:pPr>
      <w:r>
        <w:t>63</w:t>
      </w:r>
      <w:r w:rsidR="009E1920" w:rsidRPr="0002252A">
        <w:t xml:space="preserve">  At the end of </w:t>
      </w:r>
      <w:r w:rsidR="0059456F">
        <w:t>section 5</w:t>
      </w:r>
      <w:r w:rsidR="009E1920" w:rsidRPr="0002252A">
        <w:t>8E</w:t>
      </w:r>
    </w:p>
    <w:p w14:paraId="789F228A" w14:textId="77777777" w:rsidR="009E1920" w:rsidRPr="0002252A" w:rsidRDefault="009E1920" w:rsidP="00B15024">
      <w:pPr>
        <w:pStyle w:val="Item"/>
      </w:pPr>
      <w:r w:rsidRPr="0002252A">
        <w:t>Add:</w:t>
      </w:r>
    </w:p>
    <w:p w14:paraId="0BFCF3E2" w14:textId="77777777" w:rsidR="009E1920" w:rsidRPr="0002252A" w:rsidRDefault="009E1920" w:rsidP="00B15024">
      <w:pPr>
        <w:pStyle w:val="subsection"/>
      </w:pPr>
      <w:r w:rsidRPr="0002252A">
        <w:tab/>
        <w:t>(4)</w:t>
      </w:r>
      <w:r w:rsidRPr="0002252A">
        <w:tab/>
        <w:t xml:space="preserve">If the Tribunal is satisfied as mentioned in </w:t>
      </w:r>
      <w:r w:rsidR="00FD10F9">
        <w:t>subsection (</w:t>
      </w:r>
      <w:r w:rsidRPr="0002252A">
        <w:t xml:space="preserve">3), </w:t>
      </w:r>
      <w:r w:rsidR="0059456F">
        <w:t>section 2</w:t>
      </w:r>
      <w:r w:rsidRPr="0002252A">
        <w:t xml:space="preserve">7 of the </w:t>
      </w:r>
      <w:r w:rsidRPr="0002252A">
        <w:rPr>
          <w:i/>
        </w:rPr>
        <w:t>Administrative Review Tribunal Act 2024</w:t>
      </w:r>
      <w:r w:rsidRPr="0002252A">
        <w:t xml:space="preserve"> does not apply in relation to the document.</w:t>
      </w:r>
    </w:p>
    <w:p w14:paraId="0224E060" w14:textId="77777777" w:rsidR="009E1920" w:rsidRPr="0002252A" w:rsidRDefault="0095474D" w:rsidP="00B15024">
      <w:pPr>
        <w:pStyle w:val="ItemHead"/>
      </w:pPr>
      <w:r>
        <w:t>64</w:t>
      </w:r>
      <w:r w:rsidR="009E1920" w:rsidRPr="0002252A">
        <w:t xml:space="preserve">  Paragraph 60(3)(d)</w:t>
      </w:r>
    </w:p>
    <w:p w14:paraId="5BC069FC" w14:textId="77777777" w:rsidR="009E1920" w:rsidRPr="0002252A" w:rsidRDefault="009E1920" w:rsidP="00B15024">
      <w:pPr>
        <w:pStyle w:val="Item"/>
      </w:pPr>
      <w:r w:rsidRPr="0002252A">
        <w:t>Omit “</w:t>
      </w:r>
      <w:r w:rsidR="0059456F">
        <w:t>subsection 3</w:t>
      </w:r>
      <w:r w:rsidRPr="0002252A">
        <w:t xml:space="preserve">0(1A) of the </w:t>
      </w:r>
      <w:r w:rsidRPr="0002252A">
        <w:rPr>
          <w:i/>
        </w:rPr>
        <w:t>Administrative Appeals Tribunal Act 1975</w:t>
      </w:r>
      <w:r w:rsidRPr="0002252A">
        <w:t>”, substitute “</w:t>
      </w:r>
      <w:r w:rsidR="0059456F">
        <w:t>paragraph 2</w:t>
      </w:r>
      <w:r w:rsidRPr="0002252A">
        <w:t xml:space="preserve">2(1)(c) of the </w:t>
      </w:r>
      <w:r w:rsidRPr="0002252A">
        <w:rPr>
          <w:i/>
        </w:rPr>
        <w:t>Administrative Review Tribunal Act 2024</w:t>
      </w:r>
      <w:r w:rsidRPr="0002252A">
        <w:t>”.</w:t>
      </w:r>
    </w:p>
    <w:p w14:paraId="7FAEE1B4" w14:textId="77777777" w:rsidR="009E1920" w:rsidRPr="0002252A" w:rsidRDefault="0095474D" w:rsidP="00B15024">
      <w:pPr>
        <w:pStyle w:val="ItemHead"/>
      </w:pPr>
      <w:r>
        <w:t>65</w:t>
      </w:r>
      <w:r w:rsidR="009E1920" w:rsidRPr="0002252A">
        <w:t xml:space="preserve">  Sub</w:t>
      </w:r>
      <w:r w:rsidR="0059456F">
        <w:t>section 6</w:t>
      </w:r>
      <w:r w:rsidR="009E1920" w:rsidRPr="0002252A">
        <w:t>0AA(2) (note 3)</w:t>
      </w:r>
    </w:p>
    <w:p w14:paraId="7315C294" w14:textId="77777777" w:rsidR="009E1920" w:rsidRPr="0002252A" w:rsidRDefault="009E1920" w:rsidP="00B15024">
      <w:pPr>
        <w:pStyle w:val="Item"/>
      </w:pPr>
      <w:r w:rsidRPr="0002252A">
        <w:t>Omit “</w:t>
      </w:r>
      <w:r w:rsidR="0059456F">
        <w:t>subsection 3</w:t>
      </w:r>
      <w:r w:rsidRPr="0002252A">
        <w:t xml:space="preserve">0(1A) of the </w:t>
      </w:r>
      <w:r w:rsidRPr="0002252A">
        <w:rPr>
          <w:i/>
        </w:rPr>
        <w:t>Administrative Appeals Tribunal Act 1975</w:t>
      </w:r>
      <w:r w:rsidRPr="0002252A">
        <w:t>”, substitute “</w:t>
      </w:r>
      <w:r w:rsidR="0059456F">
        <w:t>paragraph 2</w:t>
      </w:r>
      <w:r w:rsidRPr="0002252A">
        <w:t xml:space="preserve">2(1)(c) of the </w:t>
      </w:r>
      <w:r w:rsidRPr="0002252A">
        <w:rPr>
          <w:i/>
        </w:rPr>
        <w:t>Administrative Review Tribunal Act 2024</w:t>
      </w:r>
      <w:r w:rsidRPr="0002252A">
        <w:t>”.</w:t>
      </w:r>
    </w:p>
    <w:p w14:paraId="24D6A246" w14:textId="77777777" w:rsidR="009E1920" w:rsidRPr="0002252A" w:rsidRDefault="0095474D" w:rsidP="00B15024">
      <w:pPr>
        <w:pStyle w:val="ItemHead"/>
      </w:pPr>
      <w:r>
        <w:t>66</w:t>
      </w:r>
      <w:r w:rsidR="009E1920" w:rsidRPr="0002252A">
        <w:t xml:space="preserve">  Sub</w:t>
      </w:r>
      <w:r w:rsidR="0059456F">
        <w:t>section 6</w:t>
      </w:r>
      <w:r w:rsidR="009E1920" w:rsidRPr="0002252A">
        <w:t>1A(1)</w:t>
      </w:r>
    </w:p>
    <w:p w14:paraId="591C30AB" w14:textId="77777777" w:rsidR="009E1920" w:rsidRPr="0002252A" w:rsidRDefault="009E1920" w:rsidP="00B15024">
      <w:pPr>
        <w:pStyle w:val="Item"/>
      </w:pPr>
      <w:r w:rsidRPr="0002252A">
        <w:t>Repeal the subsection, substitute:</w:t>
      </w:r>
    </w:p>
    <w:p w14:paraId="2983F6C6" w14:textId="231B29BA" w:rsidR="009E1920" w:rsidRPr="0002252A" w:rsidRDefault="009E1920" w:rsidP="00B15024">
      <w:pPr>
        <w:pStyle w:val="subsection"/>
      </w:pPr>
      <w:r w:rsidRPr="0002252A">
        <w:tab/>
        <w:t>(1)</w:t>
      </w:r>
      <w:r w:rsidRPr="0002252A">
        <w:tab/>
        <w:t xml:space="preserve">The </w:t>
      </w:r>
      <w:r w:rsidRPr="0002252A">
        <w:rPr>
          <w:i/>
        </w:rPr>
        <w:t>Administrative Review Tribunal Act 2024</w:t>
      </w:r>
      <w:r w:rsidRPr="0002252A">
        <w:t xml:space="preserve"> applies to proceedings under this Part as if a reference to the decision</w:t>
      </w:r>
      <w:r w:rsidR="00B15024">
        <w:noBreakHyphen/>
      </w:r>
      <w:r w:rsidRPr="0002252A">
        <w:t>maker in the following provisions of that Act were a reference to the agency or Minister who made the IC reviewable decision:</w:t>
      </w:r>
    </w:p>
    <w:p w14:paraId="469EDDED" w14:textId="77777777" w:rsidR="009E1920" w:rsidRPr="0002252A" w:rsidRDefault="009E1920" w:rsidP="00B15024">
      <w:pPr>
        <w:pStyle w:val="paragraph"/>
      </w:pPr>
      <w:r w:rsidRPr="0002252A">
        <w:tab/>
        <w:t>(a)</w:t>
      </w:r>
      <w:r w:rsidRPr="0002252A">
        <w:tab/>
      </w:r>
      <w:r w:rsidR="0059456F">
        <w:t>paragraph 2</w:t>
      </w:r>
      <w:r w:rsidRPr="0002252A">
        <w:t>1(2)(b) (parties and potential parties to be notified of application);</w:t>
      </w:r>
    </w:p>
    <w:p w14:paraId="57B49853" w14:textId="3410AC34" w:rsidR="009E1920" w:rsidRPr="0002252A" w:rsidRDefault="009E1920" w:rsidP="00B15024">
      <w:pPr>
        <w:pStyle w:val="paragraph"/>
      </w:pPr>
      <w:r w:rsidRPr="0002252A">
        <w:tab/>
        <w:t>(b)</w:t>
      </w:r>
      <w:r w:rsidRPr="0002252A">
        <w:tab/>
      </w:r>
      <w:r w:rsidR="0059456F">
        <w:t>section 2</w:t>
      </w:r>
      <w:r w:rsidRPr="0002252A">
        <w:t>3 (decision</w:t>
      </w:r>
      <w:r w:rsidR="00B15024">
        <w:noBreakHyphen/>
      </w:r>
      <w:r w:rsidRPr="0002252A">
        <w:t>maker must give Tribunal reasons and documents—general rule);</w:t>
      </w:r>
    </w:p>
    <w:p w14:paraId="46449014" w14:textId="77777777" w:rsidR="009E1920" w:rsidRPr="0002252A" w:rsidRDefault="009E1920" w:rsidP="00B15024">
      <w:pPr>
        <w:pStyle w:val="paragraph"/>
      </w:pPr>
      <w:r w:rsidRPr="0002252A">
        <w:tab/>
        <w:t>(c)</w:t>
      </w:r>
      <w:r w:rsidRPr="0002252A">
        <w:tab/>
      </w:r>
      <w:r w:rsidR="0059456F">
        <w:t>subsections 2</w:t>
      </w:r>
      <w:r w:rsidRPr="0002252A">
        <w:t>8(4) and (6) (exceptions—Tribunal may adjust requirements);</w:t>
      </w:r>
    </w:p>
    <w:p w14:paraId="4F5826A2" w14:textId="77777777" w:rsidR="009E1920" w:rsidRPr="0002252A" w:rsidRDefault="009E1920" w:rsidP="00B15024">
      <w:pPr>
        <w:pStyle w:val="paragraph"/>
      </w:pPr>
      <w:r w:rsidRPr="0002252A">
        <w:tab/>
        <w:t>(d)</w:t>
      </w:r>
      <w:r w:rsidRPr="0002252A">
        <w:tab/>
      </w:r>
      <w:r w:rsidR="0059456F">
        <w:t>section 2</w:t>
      </w:r>
      <w:r w:rsidRPr="0002252A">
        <w:t>9 (exception—while resolving whether to restrict publication or disclosure of information);</w:t>
      </w:r>
    </w:p>
    <w:p w14:paraId="03CEE6C1" w14:textId="77777777" w:rsidR="009E1920" w:rsidRPr="0002252A" w:rsidRDefault="009E1920" w:rsidP="00B15024">
      <w:pPr>
        <w:pStyle w:val="paragraph"/>
      </w:pPr>
      <w:r w:rsidRPr="0002252A">
        <w:tab/>
        <w:t>(e)</w:t>
      </w:r>
      <w:r w:rsidRPr="0002252A">
        <w:tab/>
      </w:r>
      <w:r w:rsidR="0059456F">
        <w:t>paragraph 3</w:t>
      </w:r>
      <w:r w:rsidRPr="0002252A">
        <w:t>1(2)(b) (decision cannot be altered outside Tribunal process);</w:t>
      </w:r>
    </w:p>
    <w:p w14:paraId="33771BAF" w14:textId="0510C340" w:rsidR="009E1920" w:rsidRPr="0002252A" w:rsidRDefault="009E1920" w:rsidP="00B15024">
      <w:pPr>
        <w:pStyle w:val="paragraph"/>
      </w:pPr>
      <w:r w:rsidRPr="0002252A">
        <w:tab/>
        <w:t>(f)</w:t>
      </w:r>
      <w:r w:rsidRPr="0002252A">
        <w:tab/>
      </w:r>
      <w:r w:rsidR="0059456F">
        <w:t>section 5</w:t>
      </w:r>
      <w:r w:rsidRPr="0002252A">
        <w:t>4 (Tribunal can exercise powers of decision</w:t>
      </w:r>
      <w:r w:rsidR="00B15024">
        <w:noBreakHyphen/>
      </w:r>
      <w:r w:rsidRPr="0002252A">
        <w:t>maker);</w:t>
      </w:r>
    </w:p>
    <w:p w14:paraId="7B6DCA6F" w14:textId="77777777" w:rsidR="009E1920" w:rsidRPr="0002252A" w:rsidRDefault="009E1920" w:rsidP="00B15024">
      <w:pPr>
        <w:pStyle w:val="paragraph"/>
      </w:pPr>
      <w:r w:rsidRPr="0002252A">
        <w:tab/>
        <w:t>(g)</w:t>
      </w:r>
      <w:r w:rsidRPr="0002252A">
        <w:tab/>
        <w:t>sub</w:t>
      </w:r>
      <w:r w:rsidR="0059456F">
        <w:t>section 5</w:t>
      </w:r>
      <w:r w:rsidRPr="0002252A">
        <w:t>6(1) (parties and their representatives to assist Tribunal);</w:t>
      </w:r>
    </w:p>
    <w:p w14:paraId="3DFBF790" w14:textId="77777777" w:rsidR="009E1920" w:rsidRPr="0002252A" w:rsidRDefault="009E1920" w:rsidP="00B15024">
      <w:pPr>
        <w:pStyle w:val="paragraph"/>
      </w:pPr>
      <w:r w:rsidRPr="0002252A">
        <w:tab/>
        <w:t>(h)</w:t>
      </w:r>
      <w:r w:rsidRPr="0002252A">
        <w:tab/>
        <w:t>subsection56(2) (parties and their representatives to assist Tribunal);</w:t>
      </w:r>
    </w:p>
    <w:p w14:paraId="0655373E" w14:textId="1663C502" w:rsidR="009E1920" w:rsidRPr="0002252A" w:rsidRDefault="009E1920" w:rsidP="00B15024">
      <w:pPr>
        <w:pStyle w:val="paragraph"/>
      </w:pPr>
      <w:r w:rsidRPr="0002252A">
        <w:tab/>
        <w:t>(i)</w:t>
      </w:r>
      <w:r w:rsidRPr="0002252A">
        <w:tab/>
      </w:r>
      <w:r w:rsidR="0059456F">
        <w:t>section 6</w:t>
      </w:r>
      <w:r w:rsidRPr="0002252A">
        <w:t>0 (decision</w:t>
      </w:r>
      <w:r w:rsidR="00B15024">
        <w:noBreakHyphen/>
      </w:r>
      <w:r w:rsidRPr="0002252A">
        <w:t>makers may elect not to participate in kind of proceeding</w:t>
      </w:r>
      <w:r w:rsidR="00311E21" w:rsidRPr="00311E21">
        <w:t xml:space="preserve"> </w:t>
      </w:r>
      <w:r w:rsidR="00311E21" w:rsidRPr="00136660">
        <w:t>or Tribunal case event</w:t>
      </w:r>
      <w:r w:rsidRPr="0002252A">
        <w:t>);</w:t>
      </w:r>
    </w:p>
    <w:p w14:paraId="0E34F688" w14:textId="00A96713" w:rsidR="009E1920" w:rsidRPr="0002252A" w:rsidRDefault="009E1920" w:rsidP="00B15024">
      <w:pPr>
        <w:pStyle w:val="paragraph"/>
      </w:pPr>
      <w:r w:rsidRPr="0002252A">
        <w:tab/>
        <w:t>(j)</w:t>
      </w:r>
      <w:r w:rsidRPr="0002252A">
        <w:tab/>
      </w:r>
      <w:r w:rsidR="0059456F">
        <w:t>section 6</w:t>
      </w:r>
      <w:r w:rsidRPr="0002252A">
        <w:t>1 (decision</w:t>
      </w:r>
      <w:r w:rsidR="00B15024">
        <w:noBreakHyphen/>
      </w:r>
      <w:r w:rsidRPr="0002252A">
        <w:t>maker who elects not to participate may be made a non</w:t>
      </w:r>
      <w:r w:rsidR="00B15024">
        <w:noBreakHyphen/>
      </w:r>
      <w:r w:rsidRPr="0002252A">
        <w:t>participating party to proceeding</w:t>
      </w:r>
      <w:r w:rsidR="00311E21" w:rsidRPr="00311E21">
        <w:t xml:space="preserve"> </w:t>
      </w:r>
      <w:r w:rsidR="00311E21" w:rsidRPr="00136660">
        <w:t>or Tribunal case event</w:t>
      </w:r>
      <w:r w:rsidRPr="0002252A">
        <w:t>);</w:t>
      </w:r>
    </w:p>
    <w:p w14:paraId="20E26AF1" w14:textId="77777777" w:rsidR="009E1920" w:rsidRPr="0002252A" w:rsidRDefault="009E1920" w:rsidP="00B15024">
      <w:pPr>
        <w:pStyle w:val="paragraph"/>
      </w:pPr>
      <w:r w:rsidRPr="0002252A">
        <w:tab/>
        <w:t>(k)</w:t>
      </w:r>
      <w:r w:rsidRPr="0002252A">
        <w:tab/>
      </w:r>
      <w:r w:rsidR="0059456F">
        <w:t>section 6</w:t>
      </w:r>
      <w:r w:rsidRPr="0002252A">
        <w:t>5 (certain parties may seek to withdraw from being a party);</w:t>
      </w:r>
    </w:p>
    <w:p w14:paraId="292D677C" w14:textId="77777777" w:rsidR="009E1920" w:rsidRPr="0002252A" w:rsidRDefault="009E1920" w:rsidP="00B15024">
      <w:pPr>
        <w:pStyle w:val="paragraph"/>
      </w:pPr>
      <w:r w:rsidRPr="0002252A">
        <w:tab/>
        <w:t>(l)</w:t>
      </w:r>
      <w:r w:rsidRPr="0002252A">
        <w:tab/>
      </w:r>
      <w:r w:rsidR="0059456F">
        <w:t>subsection 7</w:t>
      </w:r>
      <w:r w:rsidRPr="0002252A">
        <w:t>9(3) (Tribunal may give directions in relation to procedure for proceeding);</w:t>
      </w:r>
    </w:p>
    <w:p w14:paraId="4DE7C1E9" w14:textId="2FEBFB03" w:rsidR="009E1920" w:rsidRPr="0002252A" w:rsidRDefault="009E1920" w:rsidP="00B15024">
      <w:pPr>
        <w:pStyle w:val="paragraph"/>
      </w:pPr>
      <w:r w:rsidRPr="0002252A">
        <w:tab/>
        <w:t>(m)</w:t>
      </w:r>
      <w:r w:rsidRPr="0002252A">
        <w:tab/>
      </w:r>
      <w:r w:rsidR="0059456F">
        <w:t>section 8</w:t>
      </w:r>
      <w:r w:rsidRPr="0002252A">
        <w:t>5 (Tribunal may remit decision to decision</w:t>
      </w:r>
      <w:r w:rsidR="00B15024">
        <w:noBreakHyphen/>
      </w:r>
      <w:r w:rsidRPr="0002252A">
        <w:t>maker for reconsideration);</w:t>
      </w:r>
    </w:p>
    <w:p w14:paraId="4F06D485" w14:textId="515A906B" w:rsidR="009E1920" w:rsidRPr="0002252A" w:rsidRDefault="009E1920" w:rsidP="00B15024">
      <w:pPr>
        <w:pStyle w:val="paragraph"/>
      </w:pPr>
      <w:r w:rsidRPr="0002252A">
        <w:tab/>
        <w:t>(n)</w:t>
      </w:r>
      <w:r w:rsidRPr="0002252A">
        <w:tab/>
      </w:r>
      <w:r w:rsidR="00B15024">
        <w:t>section 1</w:t>
      </w:r>
      <w:r w:rsidRPr="0002252A">
        <w:t>05 (Tribunal decision on review of reviewable decision);</w:t>
      </w:r>
    </w:p>
    <w:p w14:paraId="5413DA17" w14:textId="6CFEA65F" w:rsidR="009E1920" w:rsidRPr="0002252A" w:rsidRDefault="009E1920" w:rsidP="00B15024">
      <w:pPr>
        <w:pStyle w:val="paragraph"/>
      </w:pPr>
      <w:r w:rsidRPr="0002252A">
        <w:tab/>
        <w:t>(o)</w:t>
      </w:r>
      <w:r w:rsidRPr="0002252A">
        <w:tab/>
      </w:r>
      <w:r w:rsidR="00B15024">
        <w:t>section 1</w:t>
      </w:r>
      <w:r w:rsidRPr="0002252A">
        <w:t>08 (effect of Tribunal decision to vary or substitute a reviewable decision);</w:t>
      </w:r>
    </w:p>
    <w:p w14:paraId="18A29427" w14:textId="68EFD437" w:rsidR="009E1920" w:rsidRPr="0002252A" w:rsidRDefault="009E1920" w:rsidP="00B15024">
      <w:pPr>
        <w:pStyle w:val="paragraph"/>
      </w:pPr>
      <w:r w:rsidRPr="0002252A">
        <w:tab/>
        <w:t>(p)</w:t>
      </w:r>
      <w:r w:rsidRPr="0002252A">
        <w:tab/>
      </w:r>
      <w:r w:rsidR="00B15024">
        <w:t>section 1</w:t>
      </w:r>
      <w:r w:rsidRPr="0002252A">
        <w:t>26 (parties to be notified of application);</w:t>
      </w:r>
    </w:p>
    <w:p w14:paraId="301A4FF2" w14:textId="77777777" w:rsidR="009E1920" w:rsidRPr="0002252A" w:rsidRDefault="009E1920" w:rsidP="00B15024">
      <w:pPr>
        <w:pStyle w:val="paragraph"/>
      </w:pPr>
      <w:r w:rsidRPr="0002252A">
        <w:tab/>
        <w:t>(q)</w:t>
      </w:r>
      <w:r w:rsidRPr="0002252A">
        <w:tab/>
      </w:r>
      <w:r w:rsidR="0059456F">
        <w:t>paragraph 1</w:t>
      </w:r>
      <w:r w:rsidRPr="0002252A">
        <w:t>29(2)(b) (notice of President’s decision)</w:t>
      </w:r>
      <w:r w:rsidR="008A33D3">
        <w:t>.</w:t>
      </w:r>
    </w:p>
    <w:p w14:paraId="7C79BE18" w14:textId="66FFD192" w:rsidR="009E1920" w:rsidRPr="0002252A" w:rsidRDefault="009E1920" w:rsidP="00B15024">
      <w:pPr>
        <w:pStyle w:val="subsection"/>
      </w:pPr>
      <w:r w:rsidRPr="0002252A">
        <w:tab/>
        <w:t>(1A)</w:t>
      </w:r>
      <w:r w:rsidRPr="0002252A">
        <w:tab/>
        <w:t xml:space="preserve">In addition, the </w:t>
      </w:r>
      <w:r w:rsidRPr="0002252A">
        <w:rPr>
          <w:i/>
        </w:rPr>
        <w:t>Administrative Review Tribunal Act 2024</w:t>
      </w:r>
      <w:r w:rsidRPr="0002252A">
        <w:t xml:space="preserve"> applies to proceedings under this Part as if a reference to the decision</w:t>
      </w:r>
      <w:r w:rsidR="00B15024">
        <w:noBreakHyphen/>
      </w:r>
      <w:r w:rsidRPr="0002252A">
        <w:t xml:space="preserve">maker in </w:t>
      </w:r>
      <w:r w:rsidR="0059456F">
        <w:t>section 2</w:t>
      </w:r>
      <w:r w:rsidRPr="0002252A">
        <w:t>91 (giving documents etc. to decision</w:t>
      </w:r>
      <w:r w:rsidR="00B15024">
        <w:noBreakHyphen/>
      </w:r>
      <w:r w:rsidRPr="0002252A">
        <w:t>maker) were a reference to the person who made the decision or an agency.</w:t>
      </w:r>
    </w:p>
    <w:p w14:paraId="657E8DFC" w14:textId="77777777" w:rsidR="009E1920" w:rsidRPr="0002252A" w:rsidRDefault="0095474D" w:rsidP="00B15024">
      <w:pPr>
        <w:pStyle w:val="ItemHead"/>
      </w:pPr>
      <w:r>
        <w:t>67</w:t>
      </w:r>
      <w:r w:rsidR="009E1920" w:rsidRPr="0002252A">
        <w:t xml:space="preserve">  Sub</w:t>
      </w:r>
      <w:r w:rsidR="0059456F">
        <w:t>section 6</w:t>
      </w:r>
      <w:r w:rsidR="009E1920" w:rsidRPr="0002252A">
        <w:t>1A(2)</w:t>
      </w:r>
    </w:p>
    <w:p w14:paraId="4319F2B5" w14:textId="77777777" w:rsidR="009E1920" w:rsidRPr="0002252A" w:rsidRDefault="009E1920" w:rsidP="00B15024">
      <w:pPr>
        <w:pStyle w:val="Item"/>
      </w:pPr>
      <w:r w:rsidRPr="0002252A">
        <w:t>Omit “</w:t>
      </w:r>
      <w:r w:rsidR="0059456F">
        <w:t>paragraph 3</w:t>
      </w:r>
      <w:r w:rsidRPr="0002252A">
        <w:t xml:space="preserve">7(1)(a) of the </w:t>
      </w:r>
      <w:r w:rsidRPr="0002252A">
        <w:rPr>
          <w:i/>
        </w:rPr>
        <w:t>Administrative Appeals Tribunal Act 1975</w:t>
      </w:r>
      <w:r w:rsidRPr="0002252A">
        <w:t>”, substitute “</w:t>
      </w:r>
      <w:r w:rsidR="0059456F">
        <w:t>paragraph 2</w:t>
      </w:r>
      <w:r w:rsidRPr="0002252A">
        <w:t xml:space="preserve">3(a) of the </w:t>
      </w:r>
      <w:r w:rsidRPr="0002252A">
        <w:rPr>
          <w:i/>
        </w:rPr>
        <w:t>Administrative Review Tribunal Act 2024</w:t>
      </w:r>
      <w:r w:rsidRPr="0002252A">
        <w:t>”.</w:t>
      </w:r>
    </w:p>
    <w:p w14:paraId="3C48F30C" w14:textId="77777777" w:rsidR="00311E21" w:rsidRPr="00136660" w:rsidRDefault="00311E21" w:rsidP="00B15024">
      <w:pPr>
        <w:pStyle w:val="ItemHead"/>
      </w:pPr>
      <w:r w:rsidRPr="00136660">
        <w:t>67A  Subsection 61A(2)</w:t>
      </w:r>
    </w:p>
    <w:p w14:paraId="55A0E22F" w14:textId="77777777" w:rsidR="00311E21" w:rsidRPr="00136660" w:rsidRDefault="00311E21" w:rsidP="00B15024">
      <w:pPr>
        <w:pStyle w:val="Item"/>
      </w:pPr>
      <w:r w:rsidRPr="00136660">
        <w:t>Omit “AAT”, substitute “Tribunal”.</w:t>
      </w:r>
    </w:p>
    <w:p w14:paraId="5580F4C0" w14:textId="77777777" w:rsidR="009E1920" w:rsidRPr="0002252A" w:rsidRDefault="0095474D" w:rsidP="00B15024">
      <w:pPr>
        <w:pStyle w:val="ItemHead"/>
      </w:pPr>
      <w:r>
        <w:t>68</w:t>
      </w:r>
      <w:r w:rsidR="009E1920" w:rsidRPr="0002252A">
        <w:t xml:space="preserve">  Sub</w:t>
      </w:r>
      <w:r w:rsidR="0059456F">
        <w:t>section 6</w:t>
      </w:r>
      <w:r w:rsidR="009E1920" w:rsidRPr="0002252A">
        <w:t>1A(3)</w:t>
      </w:r>
    </w:p>
    <w:p w14:paraId="4F3A5246" w14:textId="77777777" w:rsidR="009E1920" w:rsidRPr="0002252A" w:rsidRDefault="009E1920" w:rsidP="00B15024">
      <w:pPr>
        <w:pStyle w:val="Item"/>
      </w:pPr>
      <w:r w:rsidRPr="0002252A">
        <w:t xml:space="preserve">Omit “the powers of the Tribunal under </w:t>
      </w:r>
      <w:r w:rsidR="0059456F">
        <w:t>section 3</w:t>
      </w:r>
      <w:r w:rsidRPr="0002252A">
        <w:t xml:space="preserve">8 or 38AA of the </w:t>
      </w:r>
      <w:r w:rsidRPr="0002252A">
        <w:rPr>
          <w:i/>
        </w:rPr>
        <w:t>Administrative Appeals Tribunal Act 1975</w:t>
      </w:r>
      <w:r w:rsidRPr="0002252A">
        <w:t>”, substitute “</w:t>
      </w:r>
      <w:r w:rsidR="0059456F">
        <w:t>section 2</w:t>
      </w:r>
      <w:r w:rsidRPr="0002252A">
        <w:t xml:space="preserve">4 or 25 of the </w:t>
      </w:r>
      <w:r w:rsidRPr="0002252A">
        <w:rPr>
          <w:i/>
        </w:rPr>
        <w:t>Administrative Appeals Review Act 2024</w:t>
      </w:r>
      <w:r w:rsidRPr="0002252A">
        <w:t>”.</w:t>
      </w:r>
    </w:p>
    <w:p w14:paraId="0B73302F" w14:textId="77777777" w:rsidR="009E1920" w:rsidRPr="0002252A" w:rsidRDefault="0095474D" w:rsidP="00B15024">
      <w:pPr>
        <w:pStyle w:val="ItemHead"/>
      </w:pPr>
      <w:r>
        <w:t>69</w:t>
      </w:r>
      <w:r w:rsidR="009E1920" w:rsidRPr="0002252A">
        <w:t xml:space="preserve">  </w:t>
      </w:r>
      <w:r w:rsidR="0059456F">
        <w:t>Section 6</w:t>
      </w:r>
      <w:r w:rsidR="009E1920" w:rsidRPr="0002252A">
        <w:t>2 (heading)</w:t>
      </w:r>
    </w:p>
    <w:p w14:paraId="5D0C2C00" w14:textId="77777777" w:rsidR="009E1920" w:rsidRPr="0002252A" w:rsidRDefault="009E1920" w:rsidP="00B15024">
      <w:pPr>
        <w:pStyle w:val="Item"/>
      </w:pPr>
      <w:r w:rsidRPr="0002252A">
        <w:t>Omit “</w:t>
      </w:r>
      <w:r w:rsidR="0059456F">
        <w:rPr>
          <w:b/>
        </w:rPr>
        <w:t>section 2</w:t>
      </w:r>
      <w:r w:rsidRPr="0002252A">
        <w:rPr>
          <w:b/>
        </w:rPr>
        <w:t>8 of Administrative Appeals Tribunal Act</w:t>
      </w:r>
      <w:r w:rsidRPr="0002252A">
        <w:t>”, substitute “</w:t>
      </w:r>
      <w:r w:rsidR="0059456F">
        <w:rPr>
          <w:b/>
        </w:rPr>
        <w:t>section 2</w:t>
      </w:r>
      <w:r w:rsidRPr="0002252A">
        <w:rPr>
          <w:b/>
        </w:rPr>
        <w:t>68 of Administrative Review Tribunal Act</w:t>
      </w:r>
      <w:r w:rsidRPr="0002252A">
        <w:t>”.</w:t>
      </w:r>
    </w:p>
    <w:p w14:paraId="3700ED4B" w14:textId="77777777" w:rsidR="009E1920" w:rsidRPr="0002252A" w:rsidRDefault="0095474D" w:rsidP="00B15024">
      <w:pPr>
        <w:pStyle w:val="ItemHead"/>
      </w:pPr>
      <w:r>
        <w:t>70</w:t>
      </w:r>
      <w:r w:rsidR="009E1920" w:rsidRPr="0002252A">
        <w:t xml:space="preserve">  Sub</w:t>
      </w:r>
      <w:r w:rsidR="0059456F">
        <w:t>section 6</w:t>
      </w:r>
      <w:r w:rsidR="009E1920" w:rsidRPr="0002252A">
        <w:t>2(1)</w:t>
      </w:r>
    </w:p>
    <w:p w14:paraId="399C224D" w14:textId="77777777" w:rsidR="009E1920" w:rsidRPr="0002252A" w:rsidRDefault="009E1920" w:rsidP="00B15024">
      <w:pPr>
        <w:pStyle w:val="Item"/>
      </w:pPr>
      <w:r w:rsidRPr="0002252A">
        <w:t>Omit “</w:t>
      </w:r>
      <w:r w:rsidR="0059456F">
        <w:t>section 2</w:t>
      </w:r>
      <w:r w:rsidRPr="0002252A">
        <w:t xml:space="preserve">8 of the </w:t>
      </w:r>
      <w:r w:rsidRPr="0002252A">
        <w:rPr>
          <w:i/>
        </w:rPr>
        <w:t>Administrative Appeals Tribunal Act 1975</w:t>
      </w:r>
      <w:r w:rsidRPr="0002252A">
        <w:t>”, substitute “</w:t>
      </w:r>
      <w:r w:rsidR="0059456F">
        <w:t>section 2</w:t>
      </w:r>
      <w:r w:rsidRPr="0002252A">
        <w:t xml:space="preserve">68 of the </w:t>
      </w:r>
      <w:r w:rsidRPr="0002252A">
        <w:rPr>
          <w:i/>
        </w:rPr>
        <w:t>Administrative Appeals Review Act 2024</w:t>
      </w:r>
      <w:r w:rsidRPr="0002252A">
        <w:t>”.</w:t>
      </w:r>
    </w:p>
    <w:p w14:paraId="35DCA576" w14:textId="77777777" w:rsidR="009E1920" w:rsidRPr="0002252A" w:rsidRDefault="0095474D" w:rsidP="00B15024">
      <w:pPr>
        <w:pStyle w:val="ItemHead"/>
      </w:pPr>
      <w:r>
        <w:t>71</w:t>
      </w:r>
      <w:r w:rsidR="009E1920" w:rsidRPr="0002252A">
        <w:t xml:space="preserve">  Sub</w:t>
      </w:r>
      <w:r w:rsidR="0059456F">
        <w:t>section 6</w:t>
      </w:r>
      <w:r w:rsidR="009E1920" w:rsidRPr="0002252A">
        <w:t>3(1)</w:t>
      </w:r>
    </w:p>
    <w:p w14:paraId="6CC47043" w14:textId="77777777" w:rsidR="009E1920" w:rsidRPr="0002252A" w:rsidRDefault="009E1920" w:rsidP="00B15024">
      <w:pPr>
        <w:pStyle w:val="Item"/>
      </w:pPr>
      <w:r w:rsidRPr="0002252A">
        <w:t>Omit “</w:t>
      </w:r>
      <w:r w:rsidR="0059456F">
        <w:t>subsection 3</w:t>
      </w:r>
      <w:r w:rsidRPr="0002252A">
        <w:t xml:space="preserve">5(2), (3) or (4) of the </w:t>
      </w:r>
      <w:r w:rsidRPr="0002252A">
        <w:rPr>
          <w:i/>
        </w:rPr>
        <w:t>Administrative Appeals Tribunal Act 1975</w:t>
      </w:r>
      <w:r w:rsidRPr="0002252A">
        <w:t>” (wherever occurring), substitute “</w:t>
      </w:r>
      <w:r w:rsidR="0059456F">
        <w:t>subsection 6</w:t>
      </w:r>
      <w:r w:rsidRPr="0002252A">
        <w:t xml:space="preserve">9(3) or 70(1) or (2) of the </w:t>
      </w:r>
      <w:r w:rsidRPr="0002252A">
        <w:rPr>
          <w:i/>
        </w:rPr>
        <w:t>Administrative Review Tribunal Act 2024</w:t>
      </w:r>
      <w:r w:rsidRPr="0002252A">
        <w:t>”.</w:t>
      </w:r>
    </w:p>
    <w:p w14:paraId="4713B6B8" w14:textId="77777777" w:rsidR="009E1920" w:rsidRPr="0002252A" w:rsidRDefault="0095474D" w:rsidP="00B15024">
      <w:pPr>
        <w:pStyle w:val="ItemHead"/>
      </w:pPr>
      <w:r>
        <w:t>72</w:t>
      </w:r>
      <w:r w:rsidR="009E1920" w:rsidRPr="0002252A">
        <w:t xml:space="preserve">  Sub</w:t>
      </w:r>
      <w:r w:rsidR="0059456F">
        <w:t>section 6</w:t>
      </w:r>
      <w:r w:rsidR="009E1920" w:rsidRPr="0002252A">
        <w:t>3(1)</w:t>
      </w:r>
    </w:p>
    <w:p w14:paraId="5A559EC3" w14:textId="77777777" w:rsidR="009E1920" w:rsidRPr="0002252A" w:rsidRDefault="009E1920" w:rsidP="00B15024">
      <w:pPr>
        <w:pStyle w:val="Item"/>
      </w:pPr>
      <w:r w:rsidRPr="0002252A">
        <w:t>Omit all the words after “the Tribunal” (second occurring), substitute:</w:t>
      </w:r>
    </w:p>
    <w:p w14:paraId="21B88A97" w14:textId="77777777" w:rsidR="009E1920" w:rsidRPr="0002252A" w:rsidRDefault="009E1920" w:rsidP="00B15024">
      <w:pPr>
        <w:pStyle w:val="subsection"/>
      </w:pPr>
      <w:r w:rsidRPr="0002252A">
        <w:tab/>
      </w:r>
      <w:r w:rsidRPr="0002252A">
        <w:tab/>
        <w:t>must have regard to:</w:t>
      </w:r>
    </w:p>
    <w:p w14:paraId="3FA97DF9" w14:textId="77777777" w:rsidR="009E1920" w:rsidRPr="0002252A" w:rsidRDefault="009E1920" w:rsidP="00B15024">
      <w:pPr>
        <w:pStyle w:val="paragraph"/>
      </w:pPr>
      <w:r w:rsidRPr="0002252A">
        <w:tab/>
        <w:t>(a)</w:t>
      </w:r>
      <w:r w:rsidRPr="0002252A">
        <w:tab/>
        <w:t>the necessity of avoiding the disclosure to the applicant of exempt matter contained in a document to which the proceedings relate; and</w:t>
      </w:r>
    </w:p>
    <w:p w14:paraId="64529F5C" w14:textId="77777777" w:rsidR="009E1920" w:rsidRPr="0002252A" w:rsidRDefault="009E1920" w:rsidP="00B15024">
      <w:pPr>
        <w:pStyle w:val="paragraph"/>
      </w:pPr>
      <w:r w:rsidRPr="0002252A">
        <w:tab/>
        <w:t>(b)</w:t>
      </w:r>
      <w:r w:rsidRPr="0002252A">
        <w:tab/>
        <w:t xml:space="preserve">the necessity of avoiding the disclosure to the applicant of information of the kind referred to in </w:t>
      </w:r>
      <w:r w:rsidR="0059456F">
        <w:t>subsection 2</w:t>
      </w:r>
      <w:r w:rsidRPr="0002252A">
        <w:t>5(1).</w:t>
      </w:r>
    </w:p>
    <w:p w14:paraId="50B86776" w14:textId="77777777" w:rsidR="009E1920" w:rsidRPr="0002252A" w:rsidRDefault="0095474D" w:rsidP="00B15024">
      <w:pPr>
        <w:pStyle w:val="ItemHead"/>
      </w:pPr>
      <w:r>
        <w:t>73</w:t>
      </w:r>
      <w:r w:rsidR="009E1920" w:rsidRPr="0002252A">
        <w:t xml:space="preserve">  Paragraphs 63(2)(a) and (b)</w:t>
      </w:r>
    </w:p>
    <w:p w14:paraId="4D65E7F1" w14:textId="77777777" w:rsidR="009E1920" w:rsidRPr="0002252A" w:rsidRDefault="009E1920" w:rsidP="00B15024">
      <w:pPr>
        <w:pStyle w:val="Item"/>
      </w:pPr>
      <w:r w:rsidRPr="0002252A">
        <w:t>Omit “paragraph (1)(a)”, substitute “paragraph (1)(a) or (b)”.</w:t>
      </w:r>
    </w:p>
    <w:p w14:paraId="597FECBB" w14:textId="77777777" w:rsidR="009E1920" w:rsidRPr="0002252A" w:rsidRDefault="0095474D" w:rsidP="00B15024">
      <w:pPr>
        <w:pStyle w:val="ItemHead"/>
      </w:pPr>
      <w:r>
        <w:t>74</w:t>
      </w:r>
      <w:r w:rsidR="009E1920" w:rsidRPr="0002252A">
        <w:t xml:space="preserve">  Sub</w:t>
      </w:r>
      <w:r w:rsidR="0059456F">
        <w:t>section 6</w:t>
      </w:r>
      <w:r w:rsidR="009E1920" w:rsidRPr="0002252A">
        <w:t>4(1)</w:t>
      </w:r>
    </w:p>
    <w:p w14:paraId="1BA99628" w14:textId="77777777" w:rsidR="009E1920" w:rsidRPr="0002252A" w:rsidRDefault="009E1920" w:rsidP="00B15024">
      <w:pPr>
        <w:pStyle w:val="Item"/>
      </w:pPr>
      <w:r w:rsidRPr="0002252A">
        <w:t xml:space="preserve">Omit “Sections 37 and 38AA of the </w:t>
      </w:r>
      <w:r w:rsidRPr="0002252A">
        <w:rPr>
          <w:i/>
        </w:rPr>
        <w:t>Administrative Appeals Tribunal Act 1975</w:t>
      </w:r>
      <w:r w:rsidRPr="0002252A">
        <w:t>”, substitute “</w:t>
      </w:r>
      <w:r w:rsidR="0059456F">
        <w:t>Sections 2</w:t>
      </w:r>
      <w:r w:rsidRPr="0002252A">
        <w:t xml:space="preserve">3, 25 and 26 of the </w:t>
      </w:r>
      <w:r w:rsidRPr="0002252A">
        <w:rPr>
          <w:i/>
        </w:rPr>
        <w:t>Administrative Review Tribunal Act 2024</w:t>
      </w:r>
      <w:r w:rsidRPr="0002252A">
        <w:t>”.</w:t>
      </w:r>
    </w:p>
    <w:p w14:paraId="53F2364D" w14:textId="77777777" w:rsidR="009E1920" w:rsidRPr="0002252A" w:rsidRDefault="0095474D" w:rsidP="00B15024">
      <w:pPr>
        <w:pStyle w:val="ItemHead"/>
      </w:pPr>
      <w:r>
        <w:t>75</w:t>
      </w:r>
      <w:r w:rsidR="009E1920" w:rsidRPr="0002252A">
        <w:t xml:space="preserve">  Sub</w:t>
      </w:r>
      <w:r w:rsidR="0059456F">
        <w:t>section 6</w:t>
      </w:r>
      <w:r w:rsidR="009E1920" w:rsidRPr="0002252A">
        <w:t>4(6)</w:t>
      </w:r>
    </w:p>
    <w:p w14:paraId="0E1A038A" w14:textId="35196FF1" w:rsidR="009E1920" w:rsidRPr="0002252A" w:rsidRDefault="009E1920" w:rsidP="00B15024">
      <w:pPr>
        <w:pStyle w:val="Item"/>
      </w:pPr>
      <w:r w:rsidRPr="0002252A">
        <w:t>Omit “</w:t>
      </w:r>
      <w:r w:rsidR="0059456F">
        <w:t>section 4</w:t>
      </w:r>
      <w:r w:rsidRPr="0002252A">
        <w:t xml:space="preserve">6 of the </w:t>
      </w:r>
      <w:r w:rsidRPr="0002252A">
        <w:rPr>
          <w:i/>
        </w:rPr>
        <w:t>Administrative</w:t>
      </w:r>
      <w:r w:rsidRPr="0002252A">
        <w:t xml:space="preserve"> </w:t>
      </w:r>
      <w:r w:rsidRPr="0002252A">
        <w:rPr>
          <w:i/>
        </w:rPr>
        <w:t>Appeals Tribunal Act 1975</w:t>
      </w:r>
      <w:r w:rsidRPr="0002252A">
        <w:t>”, substitute “</w:t>
      </w:r>
      <w:r w:rsidR="00B15024">
        <w:t>section 1</w:t>
      </w:r>
      <w:r w:rsidRPr="0002252A">
        <w:t xml:space="preserve">87 of the </w:t>
      </w:r>
      <w:r w:rsidRPr="0002252A">
        <w:rPr>
          <w:i/>
        </w:rPr>
        <w:t>Administrative Review Tribunal Act 2024</w:t>
      </w:r>
      <w:r w:rsidRPr="0002252A">
        <w:t>”.</w:t>
      </w:r>
    </w:p>
    <w:p w14:paraId="17067743" w14:textId="77777777" w:rsidR="009E1920" w:rsidRPr="0002252A" w:rsidRDefault="0095474D" w:rsidP="00B15024">
      <w:pPr>
        <w:pStyle w:val="ItemHead"/>
      </w:pPr>
      <w:r>
        <w:t>76</w:t>
      </w:r>
      <w:r w:rsidR="009E1920" w:rsidRPr="0002252A">
        <w:t xml:space="preserve">  Subsections 64(7) and (8)</w:t>
      </w:r>
    </w:p>
    <w:p w14:paraId="6E1A0CAB" w14:textId="77777777" w:rsidR="009E1920" w:rsidRPr="0002252A" w:rsidRDefault="009E1920" w:rsidP="00B15024">
      <w:pPr>
        <w:pStyle w:val="Item"/>
      </w:pPr>
      <w:r w:rsidRPr="0002252A">
        <w:t>Omit “sub</w:t>
      </w:r>
      <w:r w:rsidR="0002252A">
        <w:t>paragraph 4</w:t>
      </w:r>
      <w:r w:rsidRPr="0002252A">
        <w:t xml:space="preserve">6(1)(c)(i) of the </w:t>
      </w:r>
      <w:r w:rsidRPr="0002252A">
        <w:rPr>
          <w:i/>
        </w:rPr>
        <w:t>Administrative Appeals Tribunal Act 1975</w:t>
      </w:r>
      <w:r w:rsidRPr="0002252A">
        <w:t>”, substitute “</w:t>
      </w:r>
      <w:r w:rsidR="0059456F">
        <w:t>paragraph 1</w:t>
      </w:r>
      <w:r w:rsidRPr="0002252A">
        <w:t xml:space="preserve">87(2)(a) of the </w:t>
      </w:r>
      <w:r w:rsidRPr="0002252A">
        <w:rPr>
          <w:i/>
        </w:rPr>
        <w:t>Administrative Review Tribunal Act 2024</w:t>
      </w:r>
      <w:r w:rsidRPr="0002252A">
        <w:t>”.</w:t>
      </w:r>
    </w:p>
    <w:p w14:paraId="7864F953" w14:textId="77777777" w:rsidR="009E1920" w:rsidRPr="0002252A" w:rsidRDefault="0095474D" w:rsidP="00B15024">
      <w:pPr>
        <w:pStyle w:val="ItemHead"/>
      </w:pPr>
      <w:r>
        <w:t>77</w:t>
      </w:r>
      <w:r w:rsidR="009E1920" w:rsidRPr="0002252A">
        <w:t xml:space="preserve">  Sub</w:t>
      </w:r>
      <w:r w:rsidR="0059456F">
        <w:t>section 6</w:t>
      </w:r>
      <w:r w:rsidR="009E1920" w:rsidRPr="0002252A">
        <w:t>7(5)</w:t>
      </w:r>
    </w:p>
    <w:p w14:paraId="54BDD312" w14:textId="0624F66A" w:rsidR="009E1920" w:rsidRPr="0002252A" w:rsidRDefault="009E1920" w:rsidP="00B15024">
      <w:pPr>
        <w:pStyle w:val="Item"/>
      </w:pPr>
      <w:r w:rsidRPr="0002252A">
        <w:t>Omit “</w:t>
      </w:r>
      <w:r w:rsidR="0059456F">
        <w:t>section 4</w:t>
      </w:r>
      <w:r w:rsidRPr="0002252A">
        <w:t xml:space="preserve">4A of the </w:t>
      </w:r>
      <w:r w:rsidRPr="0002252A">
        <w:rPr>
          <w:i/>
        </w:rPr>
        <w:t>Administrative Appeals Tribunal Act 1975</w:t>
      </w:r>
      <w:r w:rsidRPr="0002252A">
        <w:t>”, substitute “</w:t>
      </w:r>
      <w:r w:rsidR="00B15024">
        <w:t>section 1</w:t>
      </w:r>
      <w:r w:rsidRPr="0002252A">
        <w:t xml:space="preserve">78 of the </w:t>
      </w:r>
      <w:r w:rsidRPr="0002252A">
        <w:rPr>
          <w:i/>
        </w:rPr>
        <w:t>Administrative Review Tribunal Act 2024</w:t>
      </w:r>
      <w:r w:rsidRPr="0002252A">
        <w:t>”.</w:t>
      </w:r>
    </w:p>
    <w:p w14:paraId="1157455D" w14:textId="77777777" w:rsidR="009E1920" w:rsidRPr="0002252A" w:rsidRDefault="0095474D" w:rsidP="00B15024">
      <w:pPr>
        <w:pStyle w:val="ItemHead"/>
      </w:pPr>
      <w:r>
        <w:t>78</w:t>
      </w:r>
      <w:r w:rsidR="009E1920" w:rsidRPr="0002252A">
        <w:t xml:space="preserve">  </w:t>
      </w:r>
      <w:r w:rsidR="0059456F">
        <w:t>Section 8</w:t>
      </w:r>
      <w:r w:rsidR="009E1920" w:rsidRPr="0002252A">
        <w:t>9N (note 1)</w:t>
      </w:r>
    </w:p>
    <w:p w14:paraId="5C0CC2DF" w14:textId="58B7C355" w:rsidR="009E1920" w:rsidRPr="0002252A" w:rsidRDefault="009E1920" w:rsidP="00B15024">
      <w:pPr>
        <w:pStyle w:val="Item"/>
      </w:pPr>
      <w:r w:rsidRPr="0002252A">
        <w:t>Omit “</w:t>
      </w:r>
      <w:r w:rsidR="0059456F">
        <w:t>section 2</w:t>
      </w:r>
      <w:r w:rsidRPr="0002252A">
        <w:t xml:space="preserve">7 of the </w:t>
      </w:r>
      <w:r w:rsidRPr="0002252A">
        <w:rPr>
          <w:i/>
        </w:rPr>
        <w:t>Administrative Appeals Tribunal Act 1975</w:t>
      </w:r>
      <w:r w:rsidRPr="0002252A">
        <w:t>”, substitute “</w:t>
      </w:r>
      <w:r w:rsidR="00B15024">
        <w:t>section 1</w:t>
      </w:r>
      <w:r w:rsidRPr="0002252A">
        <w:t xml:space="preserve">7 of the </w:t>
      </w:r>
      <w:r w:rsidRPr="0002252A">
        <w:rPr>
          <w:i/>
        </w:rPr>
        <w:t>Administrative Review Tribunal Act 2024</w:t>
      </w:r>
      <w:r w:rsidRPr="0002252A">
        <w:t>”.</w:t>
      </w:r>
    </w:p>
    <w:p w14:paraId="709CC6CA" w14:textId="77777777" w:rsidR="009E1920" w:rsidRPr="0002252A" w:rsidRDefault="0095474D" w:rsidP="00B15024">
      <w:pPr>
        <w:pStyle w:val="ItemHead"/>
      </w:pPr>
      <w:r>
        <w:t>79</w:t>
      </w:r>
      <w:r w:rsidR="009E1920" w:rsidRPr="0002252A">
        <w:t xml:space="preserve">  </w:t>
      </w:r>
      <w:r w:rsidR="0059456F">
        <w:t>Section 8</w:t>
      </w:r>
      <w:r w:rsidR="009E1920" w:rsidRPr="0002252A">
        <w:t>9N (note 2)</w:t>
      </w:r>
    </w:p>
    <w:p w14:paraId="49833529" w14:textId="77777777" w:rsidR="009E1920" w:rsidRPr="0002252A" w:rsidRDefault="009E1920" w:rsidP="00B15024">
      <w:pPr>
        <w:pStyle w:val="Item"/>
      </w:pPr>
      <w:r w:rsidRPr="0002252A">
        <w:t>Omit “</w:t>
      </w:r>
      <w:r w:rsidR="0059456F">
        <w:t>Subsection 2</w:t>
      </w:r>
      <w:r w:rsidRPr="0002252A">
        <w:t xml:space="preserve">9(2) of the </w:t>
      </w:r>
      <w:r w:rsidRPr="0002252A">
        <w:rPr>
          <w:i/>
        </w:rPr>
        <w:t>Administrative Appeals Tribunal Act 1975</w:t>
      </w:r>
      <w:r w:rsidRPr="0002252A">
        <w:t xml:space="preserve"> sets out”, substitute “</w:t>
      </w:r>
      <w:r w:rsidR="0059456F">
        <w:t>Section 1</w:t>
      </w:r>
      <w:r w:rsidRPr="0002252A">
        <w:t xml:space="preserve">8 of the </w:t>
      </w:r>
      <w:r w:rsidRPr="0002252A">
        <w:rPr>
          <w:i/>
        </w:rPr>
        <w:t>Administrative Review Tribunal Act 2024</w:t>
      </w:r>
      <w:r w:rsidRPr="0002252A">
        <w:t xml:space="preserve"> deals with”.</w:t>
      </w:r>
    </w:p>
    <w:p w14:paraId="499B3073" w14:textId="77777777" w:rsidR="009E1920" w:rsidRPr="0002252A" w:rsidRDefault="0095474D" w:rsidP="00B15024">
      <w:pPr>
        <w:pStyle w:val="ItemHead"/>
      </w:pPr>
      <w:r>
        <w:t>80</w:t>
      </w:r>
      <w:r w:rsidR="009E1920" w:rsidRPr="0002252A">
        <w:t xml:space="preserve">  </w:t>
      </w:r>
      <w:r w:rsidR="0059456F">
        <w:t>Section 8</w:t>
      </w:r>
      <w:r w:rsidR="009E1920" w:rsidRPr="0002252A">
        <w:t>9N (note 3)</w:t>
      </w:r>
    </w:p>
    <w:p w14:paraId="619E7B59" w14:textId="77777777" w:rsidR="009E1920" w:rsidRPr="0002252A" w:rsidRDefault="009E1920" w:rsidP="00B15024">
      <w:pPr>
        <w:pStyle w:val="Item"/>
      </w:pPr>
      <w:r w:rsidRPr="0002252A">
        <w:t>Omit “</w:t>
      </w:r>
      <w:r w:rsidR="0059456F">
        <w:t>Section 3</w:t>
      </w:r>
      <w:r w:rsidRPr="0002252A">
        <w:t xml:space="preserve">0 of the </w:t>
      </w:r>
      <w:r w:rsidRPr="0002252A">
        <w:rPr>
          <w:i/>
        </w:rPr>
        <w:t>Administrative Appeals Tribunal Act 1975</w:t>
      </w:r>
      <w:r w:rsidRPr="0002252A">
        <w:t>”, substitute “</w:t>
      </w:r>
      <w:r w:rsidR="0059456F">
        <w:t>Section 2</w:t>
      </w:r>
      <w:r w:rsidRPr="0002252A">
        <w:t xml:space="preserve">2 of the </w:t>
      </w:r>
      <w:r w:rsidRPr="0002252A">
        <w:rPr>
          <w:i/>
        </w:rPr>
        <w:t>Administrative Review Tribunal Act 2024</w:t>
      </w:r>
      <w:r w:rsidRPr="0002252A">
        <w:t>”.</w:t>
      </w:r>
    </w:p>
    <w:p w14:paraId="17EF01CA" w14:textId="77777777" w:rsidR="009E1920" w:rsidRPr="0002252A" w:rsidRDefault="0095474D" w:rsidP="00B15024">
      <w:pPr>
        <w:pStyle w:val="ItemHead"/>
      </w:pPr>
      <w:r>
        <w:t>81</w:t>
      </w:r>
      <w:r w:rsidR="009E1920" w:rsidRPr="0002252A">
        <w:t xml:space="preserve">  Amendments of listed provisions</w:t>
      </w:r>
    </w:p>
    <w:p w14:paraId="472470E8" w14:textId="77777777" w:rsidR="009E1920" w:rsidRPr="0002252A" w:rsidRDefault="009E1920" w:rsidP="00B15024">
      <w:pPr>
        <w:pStyle w:val="Item"/>
      </w:pPr>
      <w:r w:rsidRPr="0002252A">
        <w:t>The provisions listed in the following table are amended as set out in the table.</w:t>
      </w:r>
    </w:p>
    <w:p w14:paraId="5C0C5BE8" w14:textId="77777777" w:rsidR="009E1920" w:rsidRPr="0002252A" w:rsidRDefault="009E1920"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633"/>
        <w:gridCol w:w="2744"/>
        <w:gridCol w:w="2706"/>
      </w:tblGrid>
      <w:tr w:rsidR="009E1920" w:rsidRPr="0002252A" w14:paraId="57E7E218" w14:textId="77777777" w:rsidTr="009E1920">
        <w:trPr>
          <w:tblHeader/>
        </w:trPr>
        <w:tc>
          <w:tcPr>
            <w:tcW w:w="7083" w:type="dxa"/>
            <w:gridSpan w:val="3"/>
            <w:tcBorders>
              <w:top w:val="single" w:sz="12" w:space="0" w:color="auto"/>
              <w:bottom w:val="single" w:sz="6" w:space="0" w:color="auto"/>
            </w:tcBorders>
            <w:shd w:val="clear" w:color="auto" w:fill="auto"/>
          </w:tcPr>
          <w:p w14:paraId="612EB523" w14:textId="77777777" w:rsidR="009E1920" w:rsidRPr="0002252A" w:rsidRDefault="009E1920" w:rsidP="00B15024">
            <w:pPr>
              <w:pStyle w:val="TableHeading"/>
            </w:pPr>
            <w:r w:rsidRPr="0002252A">
              <w:t>Amendments</w:t>
            </w:r>
          </w:p>
        </w:tc>
      </w:tr>
      <w:tr w:rsidR="009E1920" w:rsidRPr="0002252A" w14:paraId="6987D590" w14:textId="77777777" w:rsidTr="009E1920">
        <w:trPr>
          <w:tblHeader/>
        </w:trPr>
        <w:tc>
          <w:tcPr>
            <w:tcW w:w="1633" w:type="dxa"/>
            <w:tcBorders>
              <w:top w:val="single" w:sz="6" w:space="0" w:color="auto"/>
              <w:bottom w:val="single" w:sz="12" w:space="0" w:color="auto"/>
            </w:tcBorders>
            <w:shd w:val="clear" w:color="auto" w:fill="auto"/>
          </w:tcPr>
          <w:p w14:paraId="75D99F83" w14:textId="77777777" w:rsidR="009E1920" w:rsidRPr="0002252A" w:rsidRDefault="009E1920" w:rsidP="00B15024">
            <w:pPr>
              <w:pStyle w:val="TableHeading"/>
            </w:pPr>
            <w:r w:rsidRPr="0002252A">
              <w:t>Provision</w:t>
            </w:r>
          </w:p>
        </w:tc>
        <w:tc>
          <w:tcPr>
            <w:tcW w:w="2744" w:type="dxa"/>
            <w:tcBorders>
              <w:top w:val="single" w:sz="6" w:space="0" w:color="auto"/>
              <w:bottom w:val="single" w:sz="12" w:space="0" w:color="auto"/>
            </w:tcBorders>
            <w:shd w:val="clear" w:color="auto" w:fill="auto"/>
          </w:tcPr>
          <w:p w14:paraId="38C95AE7" w14:textId="77777777" w:rsidR="009E1920" w:rsidRPr="0002252A" w:rsidRDefault="009E1920" w:rsidP="00B15024">
            <w:pPr>
              <w:pStyle w:val="TableHeading"/>
            </w:pPr>
            <w:r w:rsidRPr="0002252A">
              <w:t>Omit</w:t>
            </w:r>
          </w:p>
        </w:tc>
        <w:tc>
          <w:tcPr>
            <w:tcW w:w="2706" w:type="dxa"/>
            <w:tcBorders>
              <w:top w:val="single" w:sz="6" w:space="0" w:color="auto"/>
              <w:bottom w:val="single" w:sz="12" w:space="0" w:color="auto"/>
            </w:tcBorders>
            <w:shd w:val="clear" w:color="auto" w:fill="auto"/>
          </w:tcPr>
          <w:p w14:paraId="1FB12291" w14:textId="77777777" w:rsidR="009E1920" w:rsidRPr="0002252A" w:rsidRDefault="009E1920" w:rsidP="00B15024">
            <w:pPr>
              <w:pStyle w:val="TableHeading"/>
            </w:pPr>
            <w:r w:rsidRPr="0002252A">
              <w:t>Substitute</w:t>
            </w:r>
          </w:p>
        </w:tc>
      </w:tr>
      <w:tr w:rsidR="009E1920" w:rsidRPr="0002252A" w14:paraId="4C8CFE96" w14:textId="77777777" w:rsidTr="009E1920">
        <w:tc>
          <w:tcPr>
            <w:tcW w:w="1633" w:type="dxa"/>
            <w:tcBorders>
              <w:top w:val="single" w:sz="12" w:space="0" w:color="auto"/>
            </w:tcBorders>
            <w:shd w:val="clear" w:color="auto" w:fill="auto"/>
          </w:tcPr>
          <w:p w14:paraId="1B18DAB1" w14:textId="77777777" w:rsidR="009E1920" w:rsidRPr="0002252A" w:rsidRDefault="009E1920" w:rsidP="00B15024">
            <w:pPr>
              <w:pStyle w:val="Tabletext"/>
            </w:pPr>
            <w:r w:rsidRPr="0002252A">
              <w:t>4(1) (definition of Tribunal)</w:t>
            </w:r>
          </w:p>
        </w:tc>
        <w:tc>
          <w:tcPr>
            <w:tcW w:w="2744" w:type="dxa"/>
            <w:tcBorders>
              <w:top w:val="single" w:sz="12" w:space="0" w:color="auto"/>
            </w:tcBorders>
            <w:shd w:val="clear" w:color="auto" w:fill="auto"/>
          </w:tcPr>
          <w:p w14:paraId="238A88ED" w14:textId="77777777" w:rsidR="009E1920" w:rsidRPr="0002252A" w:rsidRDefault="009E1920" w:rsidP="00B15024">
            <w:pPr>
              <w:pStyle w:val="Tabletext"/>
            </w:pPr>
            <w:r w:rsidRPr="0002252A">
              <w:t>Administrative Appeals Tribunal</w:t>
            </w:r>
          </w:p>
        </w:tc>
        <w:tc>
          <w:tcPr>
            <w:tcW w:w="2706" w:type="dxa"/>
            <w:tcBorders>
              <w:top w:val="single" w:sz="12" w:space="0" w:color="auto"/>
            </w:tcBorders>
            <w:shd w:val="clear" w:color="auto" w:fill="auto"/>
          </w:tcPr>
          <w:p w14:paraId="14B3B0A9" w14:textId="77777777" w:rsidR="009E1920" w:rsidRPr="0002252A" w:rsidRDefault="009E1920" w:rsidP="00B15024">
            <w:pPr>
              <w:pStyle w:val="Tabletext"/>
            </w:pPr>
            <w:r w:rsidRPr="0002252A">
              <w:t>Administrative Review Tribunal</w:t>
            </w:r>
          </w:p>
        </w:tc>
      </w:tr>
      <w:tr w:rsidR="009E1920" w:rsidRPr="0002252A" w14:paraId="34D43AD7" w14:textId="77777777" w:rsidTr="009E1920">
        <w:tc>
          <w:tcPr>
            <w:tcW w:w="1633" w:type="dxa"/>
            <w:shd w:val="clear" w:color="auto" w:fill="auto"/>
          </w:tcPr>
          <w:p w14:paraId="580FAD5D" w14:textId="77777777" w:rsidR="009E1920" w:rsidRPr="0002252A" w:rsidRDefault="009E1920" w:rsidP="00B15024">
            <w:pPr>
              <w:pStyle w:val="Tabletext"/>
            </w:pPr>
            <w:r w:rsidRPr="0002252A">
              <w:t>54F</w:t>
            </w:r>
          </w:p>
        </w:tc>
        <w:tc>
          <w:tcPr>
            <w:tcW w:w="2744" w:type="dxa"/>
            <w:shd w:val="clear" w:color="auto" w:fill="auto"/>
          </w:tcPr>
          <w:p w14:paraId="6C7A9FB3" w14:textId="77777777" w:rsidR="009E1920" w:rsidRPr="0002252A" w:rsidRDefault="009E1920" w:rsidP="00B15024">
            <w:pPr>
              <w:pStyle w:val="Tabletext"/>
            </w:pPr>
            <w:r w:rsidRPr="0002252A">
              <w:t>Administrative Appeals Tribunal</w:t>
            </w:r>
          </w:p>
        </w:tc>
        <w:tc>
          <w:tcPr>
            <w:tcW w:w="2706" w:type="dxa"/>
            <w:shd w:val="clear" w:color="auto" w:fill="auto"/>
          </w:tcPr>
          <w:p w14:paraId="374D8AD7" w14:textId="77777777" w:rsidR="009E1920" w:rsidRPr="0002252A" w:rsidRDefault="009E1920" w:rsidP="00B15024">
            <w:pPr>
              <w:pStyle w:val="Tabletext"/>
            </w:pPr>
            <w:r w:rsidRPr="0002252A">
              <w:t>Administrative Review Tribunal</w:t>
            </w:r>
          </w:p>
        </w:tc>
      </w:tr>
      <w:tr w:rsidR="009E1920" w:rsidRPr="0002252A" w14:paraId="2B867B38" w14:textId="77777777" w:rsidTr="009E1920">
        <w:tc>
          <w:tcPr>
            <w:tcW w:w="1633" w:type="dxa"/>
            <w:shd w:val="clear" w:color="auto" w:fill="auto"/>
          </w:tcPr>
          <w:p w14:paraId="4CE210B0" w14:textId="77777777" w:rsidR="009E1920" w:rsidRPr="0002252A" w:rsidRDefault="009E1920" w:rsidP="00B15024">
            <w:pPr>
              <w:pStyle w:val="Tabletext"/>
            </w:pPr>
            <w:r w:rsidRPr="0002252A">
              <w:t>57</w:t>
            </w:r>
          </w:p>
        </w:tc>
        <w:tc>
          <w:tcPr>
            <w:tcW w:w="2744" w:type="dxa"/>
            <w:shd w:val="clear" w:color="auto" w:fill="auto"/>
          </w:tcPr>
          <w:p w14:paraId="17A70DD3" w14:textId="77777777" w:rsidR="009E1920" w:rsidRPr="0002252A" w:rsidRDefault="009E1920" w:rsidP="00B15024">
            <w:pPr>
              <w:pStyle w:val="Tabletext"/>
            </w:pPr>
            <w:r w:rsidRPr="0002252A">
              <w:t>Administrative Appeals Tribunal</w:t>
            </w:r>
          </w:p>
        </w:tc>
        <w:tc>
          <w:tcPr>
            <w:tcW w:w="2706" w:type="dxa"/>
            <w:shd w:val="clear" w:color="auto" w:fill="auto"/>
          </w:tcPr>
          <w:p w14:paraId="7ECA21FA" w14:textId="77777777" w:rsidR="009E1920" w:rsidRPr="0002252A" w:rsidRDefault="009E1920" w:rsidP="00B15024">
            <w:pPr>
              <w:pStyle w:val="Tabletext"/>
            </w:pPr>
            <w:r w:rsidRPr="0002252A">
              <w:t>Administrative Review Tribunal</w:t>
            </w:r>
          </w:p>
        </w:tc>
      </w:tr>
      <w:tr w:rsidR="009E1920" w:rsidRPr="0002252A" w14:paraId="55248539" w14:textId="77777777" w:rsidTr="009E1920">
        <w:tc>
          <w:tcPr>
            <w:tcW w:w="1633" w:type="dxa"/>
            <w:shd w:val="clear" w:color="auto" w:fill="auto"/>
          </w:tcPr>
          <w:p w14:paraId="6131CF82" w14:textId="77777777" w:rsidR="009E1920" w:rsidRPr="0002252A" w:rsidRDefault="009E1920" w:rsidP="00B15024">
            <w:pPr>
              <w:pStyle w:val="Tabletext"/>
            </w:pPr>
            <w:r w:rsidRPr="0002252A">
              <w:t>60(1)</w:t>
            </w:r>
          </w:p>
        </w:tc>
        <w:tc>
          <w:tcPr>
            <w:tcW w:w="2744" w:type="dxa"/>
            <w:shd w:val="clear" w:color="auto" w:fill="auto"/>
          </w:tcPr>
          <w:p w14:paraId="4EF2A8F5" w14:textId="77777777" w:rsidR="009E1920" w:rsidRPr="0002252A" w:rsidRDefault="009E1920" w:rsidP="00B15024">
            <w:pPr>
              <w:pStyle w:val="Tabletext"/>
            </w:pPr>
            <w:r w:rsidRPr="0002252A">
              <w:t>Administrative Appeals Tribunal Act 1975</w:t>
            </w:r>
          </w:p>
        </w:tc>
        <w:tc>
          <w:tcPr>
            <w:tcW w:w="2706" w:type="dxa"/>
            <w:shd w:val="clear" w:color="auto" w:fill="auto"/>
          </w:tcPr>
          <w:p w14:paraId="4E48AD13" w14:textId="77777777" w:rsidR="009E1920" w:rsidRPr="0002252A" w:rsidRDefault="009E1920" w:rsidP="00B15024">
            <w:pPr>
              <w:pStyle w:val="Tabletext"/>
            </w:pPr>
            <w:r w:rsidRPr="0002252A">
              <w:t>Administrative Review Tribunal Act 2024</w:t>
            </w:r>
          </w:p>
        </w:tc>
      </w:tr>
      <w:tr w:rsidR="009E1920" w:rsidRPr="0002252A" w14:paraId="3D806574" w14:textId="77777777" w:rsidTr="009E1920">
        <w:tc>
          <w:tcPr>
            <w:tcW w:w="1633" w:type="dxa"/>
            <w:tcBorders>
              <w:bottom w:val="single" w:sz="2" w:space="0" w:color="auto"/>
            </w:tcBorders>
            <w:shd w:val="clear" w:color="auto" w:fill="auto"/>
          </w:tcPr>
          <w:p w14:paraId="7517B4F2" w14:textId="77777777" w:rsidR="009E1920" w:rsidRPr="0002252A" w:rsidRDefault="009E1920" w:rsidP="00B15024">
            <w:pPr>
              <w:pStyle w:val="Tabletext"/>
            </w:pPr>
            <w:r w:rsidRPr="0002252A">
              <w:t>61A (heading)</w:t>
            </w:r>
          </w:p>
        </w:tc>
        <w:tc>
          <w:tcPr>
            <w:tcW w:w="2744" w:type="dxa"/>
            <w:tcBorders>
              <w:bottom w:val="single" w:sz="2" w:space="0" w:color="auto"/>
            </w:tcBorders>
            <w:shd w:val="clear" w:color="auto" w:fill="auto"/>
          </w:tcPr>
          <w:p w14:paraId="29858E91" w14:textId="77777777" w:rsidR="009E1920" w:rsidRPr="0002252A" w:rsidRDefault="009E1920" w:rsidP="00B15024">
            <w:pPr>
              <w:pStyle w:val="Tabletext"/>
            </w:pPr>
            <w:r w:rsidRPr="0002252A">
              <w:t>Administrative Appeals Tribunal Act 1975</w:t>
            </w:r>
          </w:p>
        </w:tc>
        <w:tc>
          <w:tcPr>
            <w:tcW w:w="2706" w:type="dxa"/>
            <w:tcBorders>
              <w:bottom w:val="single" w:sz="2" w:space="0" w:color="auto"/>
            </w:tcBorders>
            <w:shd w:val="clear" w:color="auto" w:fill="auto"/>
          </w:tcPr>
          <w:p w14:paraId="03BB24D3" w14:textId="77777777" w:rsidR="009E1920" w:rsidRPr="0002252A" w:rsidRDefault="009E1920" w:rsidP="00B15024">
            <w:pPr>
              <w:pStyle w:val="Tabletext"/>
            </w:pPr>
            <w:r w:rsidRPr="0002252A">
              <w:t>Administrative Review Tribunal Act 2024</w:t>
            </w:r>
          </w:p>
        </w:tc>
      </w:tr>
      <w:tr w:rsidR="009E1920" w:rsidRPr="0002252A" w14:paraId="30377B53" w14:textId="77777777" w:rsidTr="009E1920">
        <w:tc>
          <w:tcPr>
            <w:tcW w:w="1633" w:type="dxa"/>
            <w:tcBorders>
              <w:top w:val="single" w:sz="2" w:space="0" w:color="auto"/>
              <w:bottom w:val="single" w:sz="12" w:space="0" w:color="auto"/>
            </w:tcBorders>
            <w:shd w:val="clear" w:color="auto" w:fill="auto"/>
          </w:tcPr>
          <w:p w14:paraId="01C0F2D4" w14:textId="77777777" w:rsidR="009E1920" w:rsidRPr="0002252A" w:rsidRDefault="009E1920" w:rsidP="00B15024">
            <w:pPr>
              <w:pStyle w:val="Tabletext"/>
            </w:pPr>
            <w:r w:rsidRPr="0002252A">
              <w:t>63(2)</w:t>
            </w:r>
          </w:p>
        </w:tc>
        <w:tc>
          <w:tcPr>
            <w:tcW w:w="2744" w:type="dxa"/>
            <w:tcBorders>
              <w:top w:val="single" w:sz="2" w:space="0" w:color="auto"/>
              <w:bottom w:val="single" w:sz="12" w:space="0" w:color="auto"/>
            </w:tcBorders>
            <w:shd w:val="clear" w:color="auto" w:fill="auto"/>
          </w:tcPr>
          <w:p w14:paraId="623060C4" w14:textId="77777777" w:rsidR="009E1920" w:rsidRPr="0002252A" w:rsidRDefault="009E1920" w:rsidP="00B15024">
            <w:pPr>
              <w:pStyle w:val="Tabletext"/>
            </w:pPr>
            <w:r w:rsidRPr="0002252A">
              <w:t>Administrative Appeals Tribunal Act 1975</w:t>
            </w:r>
          </w:p>
        </w:tc>
        <w:tc>
          <w:tcPr>
            <w:tcW w:w="2706" w:type="dxa"/>
            <w:tcBorders>
              <w:top w:val="single" w:sz="2" w:space="0" w:color="auto"/>
              <w:bottom w:val="single" w:sz="12" w:space="0" w:color="auto"/>
            </w:tcBorders>
            <w:shd w:val="clear" w:color="auto" w:fill="auto"/>
          </w:tcPr>
          <w:p w14:paraId="74FD306B" w14:textId="77777777" w:rsidR="009E1920" w:rsidRPr="0002252A" w:rsidRDefault="009E1920" w:rsidP="00B15024">
            <w:pPr>
              <w:pStyle w:val="Tabletext"/>
            </w:pPr>
            <w:r w:rsidRPr="0002252A">
              <w:t>Administrative Review Tribunal Act 2024</w:t>
            </w:r>
          </w:p>
        </w:tc>
      </w:tr>
    </w:tbl>
    <w:p w14:paraId="5B82DBC5" w14:textId="77777777" w:rsidR="009E1920" w:rsidRPr="0002252A" w:rsidRDefault="009E1920" w:rsidP="00B15024">
      <w:pPr>
        <w:pStyle w:val="Tabletext"/>
      </w:pPr>
    </w:p>
    <w:p w14:paraId="4635EC62" w14:textId="77777777" w:rsidR="009F1528" w:rsidRPr="0002252A" w:rsidRDefault="00072BBA" w:rsidP="00B15024">
      <w:pPr>
        <w:pStyle w:val="ActHead6"/>
        <w:pageBreakBefore/>
      </w:pPr>
      <w:bookmarkStart w:id="215" w:name="_Toc168308338"/>
      <w:r w:rsidRPr="00673E6B">
        <w:rPr>
          <w:rStyle w:val="CharAmSchNo"/>
        </w:rPr>
        <w:t>Schedule </w:t>
      </w:r>
      <w:r w:rsidR="0024645B" w:rsidRPr="00673E6B">
        <w:rPr>
          <w:rStyle w:val="CharAmSchNo"/>
        </w:rPr>
        <w:t>5</w:t>
      </w:r>
      <w:r w:rsidRPr="0002252A">
        <w:t>—</w:t>
      </w:r>
      <w:r w:rsidR="009F1528" w:rsidRPr="00673E6B">
        <w:rPr>
          <w:rStyle w:val="CharAmSchText"/>
        </w:rPr>
        <w:t xml:space="preserve">Agriculture, </w:t>
      </w:r>
      <w:r w:rsidR="006F5BDD" w:rsidRPr="00673E6B">
        <w:rPr>
          <w:rStyle w:val="CharAmSchText"/>
        </w:rPr>
        <w:t>Fisheries and Forestry</w:t>
      </w:r>
      <w:bookmarkEnd w:id="215"/>
    </w:p>
    <w:p w14:paraId="1DBA40F3" w14:textId="77777777" w:rsidR="000D69F1" w:rsidRPr="0002252A" w:rsidRDefault="00216413" w:rsidP="00B15024">
      <w:pPr>
        <w:pStyle w:val="ActHead7"/>
      </w:pPr>
      <w:bookmarkStart w:id="216" w:name="_Toc168308339"/>
      <w:r w:rsidRPr="00673E6B">
        <w:rPr>
          <w:rStyle w:val="CharAmPartNo"/>
        </w:rPr>
        <w:t>Part 1</w:t>
      </w:r>
      <w:r w:rsidR="000D69F1" w:rsidRPr="0002252A">
        <w:t>—</w:t>
      </w:r>
      <w:r w:rsidR="000D69F1" w:rsidRPr="00673E6B">
        <w:rPr>
          <w:rStyle w:val="CharAmPartText"/>
        </w:rPr>
        <w:t>Main amendments</w:t>
      </w:r>
      <w:bookmarkEnd w:id="216"/>
    </w:p>
    <w:p w14:paraId="0D5A597C" w14:textId="77777777" w:rsidR="000D69F1" w:rsidRPr="0002252A" w:rsidRDefault="000D69F1" w:rsidP="00B15024">
      <w:pPr>
        <w:pStyle w:val="ActHead9"/>
      </w:pPr>
      <w:bookmarkStart w:id="217" w:name="_Toc168308340"/>
      <w:r w:rsidRPr="0002252A">
        <w:t>Pig Industry Act 2001</w:t>
      </w:r>
      <w:bookmarkEnd w:id="217"/>
    </w:p>
    <w:p w14:paraId="5E27AE28" w14:textId="77777777" w:rsidR="000D69F1" w:rsidRPr="0002252A" w:rsidRDefault="000D69F1" w:rsidP="00B15024">
      <w:pPr>
        <w:pStyle w:val="ItemHead"/>
      </w:pPr>
      <w:r w:rsidRPr="0002252A">
        <w:t xml:space="preserve">1  </w:t>
      </w:r>
      <w:r w:rsidR="0059456F">
        <w:t>Subsection 2</w:t>
      </w:r>
      <w:r w:rsidRPr="0002252A">
        <w:t>(1)</w:t>
      </w:r>
    </w:p>
    <w:p w14:paraId="335112A4" w14:textId="77777777" w:rsidR="000D69F1" w:rsidRPr="0002252A" w:rsidRDefault="000D69F1" w:rsidP="00B15024">
      <w:pPr>
        <w:pStyle w:val="Item"/>
      </w:pPr>
      <w:r w:rsidRPr="0002252A">
        <w:t>Omit “(1) Subject to this section, this”, substitute “This”.</w:t>
      </w:r>
    </w:p>
    <w:p w14:paraId="4844FCD0" w14:textId="77777777" w:rsidR="000D69F1" w:rsidRPr="0002252A" w:rsidRDefault="000D69F1" w:rsidP="00B15024">
      <w:pPr>
        <w:pStyle w:val="ItemHead"/>
      </w:pPr>
      <w:r w:rsidRPr="0002252A">
        <w:t>2  Sub</w:t>
      </w:r>
      <w:r w:rsidR="0059456F">
        <w:t>sections 2</w:t>
      </w:r>
      <w:r w:rsidRPr="0002252A">
        <w:t>(2) and (3)</w:t>
      </w:r>
    </w:p>
    <w:p w14:paraId="19A38C3C" w14:textId="77777777" w:rsidR="000D69F1" w:rsidRPr="0002252A" w:rsidRDefault="000D69F1" w:rsidP="00B15024">
      <w:pPr>
        <w:pStyle w:val="Item"/>
      </w:pPr>
      <w:r w:rsidRPr="0002252A">
        <w:t>Repeal the subsections (including the notes).</w:t>
      </w:r>
    </w:p>
    <w:p w14:paraId="32479704" w14:textId="77777777" w:rsidR="000D69F1" w:rsidRPr="0002252A" w:rsidRDefault="00216413" w:rsidP="00B15024">
      <w:pPr>
        <w:pStyle w:val="ActHead7"/>
        <w:pageBreakBefore/>
      </w:pPr>
      <w:bookmarkStart w:id="218" w:name="_Toc168308341"/>
      <w:r w:rsidRPr="00673E6B">
        <w:rPr>
          <w:rStyle w:val="CharAmPartNo"/>
        </w:rPr>
        <w:t>Part 2</w:t>
      </w:r>
      <w:r w:rsidR="000D69F1" w:rsidRPr="0002252A">
        <w:t>—</w:t>
      </w:r>
      <w:r w:rsidR="000D69F1" w:rsidRPr="00673E6B">
        <w:rPr>
          <w:rStyle w:val="CharAmPartText"/>
        </w:rPr>
        <w:t>Bulk amendments</w:t>
      </w:r>
      <w:bookmarkEnd w:id="218"/>
    </w:p>
    <w:p w14:paraId="7F793749" w14:textId="77777777" w:rsidR="000D69F1" w:rsidRPr="0002252A" w:rsidRDefault="000D69F1" w:rsidP="00B15024">
      <w:pPr>
        <w:pStyle w:val="ActHead9"/>
      </w:pPr>
      <w:bookmarkStart w:id="219" w:name="_Toc168308342"/>
      <w:r w:rsidRPr="0002252A">
        <w:t>Biological Control Act 1984</w:t>
      </w:r>
      <w:bookmarkEnd w:id="219"/>
    </w:p>
    <w:p w14:paraId="684AEC9E" w14:textId="77777777" w:rsidR="000D69F1" w:rsidRPr="0002252A" w:rsidRDefault="000D69F1" w:rsidP="00B15024">
      <w:pPr>
        <w:pStyle w:val="ItemHead"/>
      </w:pPr>
      <w:r w:rsidRPr="0002252A">
        <w:t>3  Amendments of listed provisions</w:t>
      </w:r>
    </w:p>
    <w:p w14:paraId="1D646868" w14:textId="77777777" w:rsidR="000D69F1" w:rsidRPr="0002252A" w:rsidRDefault="000D69F1" w:rsidP="00B15024">
      <w:pPr>
        <w:pStyle w:val="Item"/>
      </w:pPr>
      <w:r w:rsidRPr="0002252A">
        <w:t>The provisions listed in the following table are amended as set out in the table.</w:t>
      </w:r>
    </w:p>
    <w:p w14:paraId="30060CB0" w14:textId="77777777" w:rsidR="000D69F1" w:rsidRPr="0002252A" w:rsidRDefault="000D69F1"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D69F1" w:rsidRPr="0002252A" w14:paraId="68CC985D" w14:textId="77777777" w:rsidTr="000F00E7">
        <w:trPr>
          <w:tblHeader/>
        </w:trPr>
        <w:tc>
          <w:tcPr>
            <w:tcW w:w="7083" w:type="dxa"/>
            <w:gridSpan w:val="3"/>
            <w:tcBorders>
              <w:top w:val="single" w:sz="12" w:space="0" w:color="auto"/>
              <w:bottom w:val="single" w:sz="6" w:space="0" w:color="auto"/>
            </w:tcBorders>
            <w:shd w:val="clear" w:color="auto" w:fill="auto"/>
          </w:tcPr>
          <w:p w14:paraId="73218A89" w14:textId="77777777" w:rsidR="000D69F1" w:rsidRPr="0002252A" w:rsidRDefault="000D69F1" w:rsidP="00B15024">
            <w:pPr>
              <w:pStyle w:val="TableHeading"/>
            </w:pPr>
            <w:r w:rsidRPr="0002252A">
              <w:t>Amendments</w:t>
            </w:r>
          </w:p>
        </w:tc>
      </w:tr>
      <w:tr w:rsidR="000D69F1" w:rsidRPr="0002252A" w14:paraId="05C88E46" w14:textId="77777777" w:rsidTr="000F00E7">
        <w:trPr>
          <w:tblHeader/>
        </w:trPr>
        <w:tc>
          <w:tcPr>
            <w:tcW w:w="1129" w:type="dxa"/>
            <w:tcBorders>
              <w:top w:val="single" w:sz="6" w:space="0" w:color="auto"/>
              <w:bottom w:val="single" w:sz="12" w:space="0" w:color="auto"/>
            </w:tcBorders>
            <w:shd w:val="clear" w:color="auto" w:fill="auto"/>
          </w:tcPr>
          <w:p w14:paraId="0BFE0586" w14:textId="77777777" w:rsidR="000D69F1" w:rsidRPr="0002252A" w:rsidRDefault="000D69F1"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B26A213" w14:textId="77777777" w:rsidR="000D69F1" w:rsidRPr="0002252A" w:rsidRDefault="000D69F1"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42475D1" w14:textId="77777777" w:rsidR="000D69F1" w:rsidRPr="0002252A" w:rsidRDefault="000D69F1" w:rsidP="00B15024">
            <w:pPr>
              <w:pStyle w:val="TableHeading"/>
            </w:pPr>
            <w:r w:rsidRPr="0002252A">
              <w:t>Substitute</w:t>
            </w:r>
          </w:p>
        </w:tc>
      </w:tr>
      <w:tr w:rsidR="000D69F1" w:rsidRPr="0002252A" w14:paraId="677B8F59" w14:textId="77777777" w:rsidTr="000F00E7">
        <w:tc>
          <w:tcPr>
            <w:tcW w:w="1129" w:type="dxa"/>
            <w:tcBorders>
              <w:top w:val="single" w:sz="12" w:space="0" w:color="auto"/>
              <w:bottom w:val="single" w:sz="2" w:space="0" w:color="auto"/>
            </w:tcBorders>
            <w:shd w:val="clear" w:color="auto" w:fill="auto"/>
          </w:tcPr>
          <w:p w14:paraId="7A06C182" w14:textId="77777777" w:rsidR="000D69F1" w:rsidRPr="0002252A" w:rsidRDefault="000D69F1" w:rsidP="00B15024">
            <w:pPr>
              <w:pStyle w:val="Tabletext"/>
            </w:pPr>
            <w:r w:rsidRPr="0002252A">
              <w:t>56(1)</w:t>
            </w:r>
          </w:p>
        </w:tc>
        <w:tc>
          <w:tcPr>
            <w:tcW w:w="3119" w:type="dxa"/>
            <w:tcBorders>
              <w:top w:val="single" w:sz="12" w:space="0" w:color="auto"/>
              <w:bottom w:val="single" w:sz="2" w:space="0" w:color="auto"/>
            </w:tcBorders>
            <w:shd w:val="clear" w:color="auto" w:fill="auto"/>
          </w:tcPr>
          <w:p w14:paraId="703A8D43" w14:textId="77777777" w:rsidR="000D69F1" w:rsidRPr="0002252A" w:rsidRDefault="000D69F1"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114A390E" w14:textId="77777777" w:rsidR="000D69F1" w:rsidRPr="0002252A" w:rsidRDefault="000D69F1" w:rsidP="00B15024">
            <w:pPr>
              <w:pStyle w:val="Tabletext"/>
            </w:pPr>
            <w:r w:rsidRPr="0002252A">
              <w:t>Administrative Review Tribunal</w:t>
            </w:r>
          </w:p>
        </w:tc>
      </w:tr>
      <w:tr w:rsidR="000D69F1" w:rsidRPr="0002252A" w14:paraId="0AE4D129" w14:textId="77777777" w:rsidTr="000F00E7">
        <w:tc>
          <w:tcPr>
            <w:tcW w:w="1129" w:type="dxa"/>
            <w:tcBorders>
              <w:top w:val="single" w:sz="2" w:space="0" w:color="auto"/>
              <w:bottom w:val="single" w:sz="12" w:space="0" w:color="auto"/>
            </w:tcBorders>
            <w:shd w:val="clear" w:color="auto" w:fill="auto"/>
          </w:tcPr>
          <w:p w14:paraId="0A372B31" w14:textId="77777777" w:rsidR="000D69F1" w:rsidRPr="0002252A" w:rsidRDefault="000D69F1" w:rsidP="00B15024">
            <w:pPr>
              <w:pStyle w:val="Tabletext"/>
            </w:pPr>
            <w:r w:rsidRPr="0002252A">
              <w:t>56(2)</w:t>
            </w:r>
          </w:p>
        </w:tc>
        <w:tc>
          <w:tcPr>
            <w:tcW w:w="3119" w:type="dxa"/>
            <w:tcBorders>
              <w:top w:val="single" w:sz="2" w:space="0" w:color="auto"/>
              <w:bottom w:val="single" w:sz="12" w:space="0" w:color="auto"/>
            </w:tcBorders>
            <w:shd w:val="clear" w:color="auto" w:fill="auto"/>
          </w:tcPr>
          <w:p w14:paraId="0180B2D3" w14:textId="77777777" w:rsidR="000D69F1" w:rsidRPr="0002252A" w:rsidRDefault="000D69F1"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4158E8B9" w14:textId="77777777" w:rsidR="000D69F1" w:rsidRPr="0002252A" w:rsidRDefault="000D69F1" w:rsidP="00B15024">
            <w:pPr>
              <w:pStyle w:val="Tabletext"/>
            </w:pPr>
            <w:r w:rsidRPr="0002252A">
              <w:t>Administrative Review Tribunal Act 2024</w:t>
            </w:r>
          </w:p>
        </w:tc>
      </w:tr>
    </w:tbl>
    <w:p w14:paraId="0738C992" w14:textId="77777777" w:rsidR="000D69F1" w:rsidRPr="0002252A" w:rsidRDefault="000D69F1" w:rsidP="00B15024">
      <w:pPr>
        <w:pStyle w:val="ActHead9"/>
      </w:pPr>
      <w:bookmarkStart w:id="220" w:name="_Toc168308343"/>
      <w:r w:rsidRPr="0002252A">
        <w:t>Horse Disease Response Levy Collection Act 2011</w:t>
      </w:r>
      <w:bookmarkEnd w:id="220"/>
    </w:p>
    <w:p w14:paraId="289997F1" w14:textId="77777777" w:rsidR="000D69F1" w:rsidRPr="0002252A" w:rsidRDefault="000D69F1" w:rsidP="00B15024">
      <w:pPr>
        <w:pStyle w:val="ItemHead"/>
      </w:pPr>
      <w:r w:rsidRPr="0002252A">
        <w:t>4  Amendments of listed provisions</w:t>
      </w:r>
    </w:p>
    <w:p w14:paraId="2766D158" w14:textId="77777777" w:rsidR="000D69F1" w:rsidRPr="0002252A" w:rsidRDefault="000D69F1" w:rsidP="00B15024">
      <w:pPr>
        <w:pStyle w:val="Item"/>
      </w:pPr>
      <w:r w:rsidRPr="0002252A">
        <w:t>The provisions listed in the following table are amended as set out in the table.</w:t>
      </w:r>
    </w:p>
    <w:p w14:paraId="2E79D9D0" w14:textId="77777777" w:rsidR="000D69F1" w:rsidRPr="0002252A" w:rsidRDefault="000D69F1"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D69F1" w:rsidRPr="0002252A" w14:paraId="59CD14B7" w14:textId="77777777" w:rsidTr="000F00E7">
        <w:trPr>
          <w:tblHeader/>
        </w:trPr>
        <w:tc>
          <w:tcPr>
            <w:tcW w:w="7083" w:type="dxa"/>
            <w:gridSpan w:val="3"/>
            <w:tcBorders>
              <w:top w:val="single" w:sz="12" w:space="0" w:color="auto"/>
              <w:bottom w:val="single" w:sz="6" w:space="0" w:color="auto"/>
            </w:tcBorders>
            <w:shd w:val="clear" w:color="auto" w:fill="auto"/>
          </w:tcPr>
          <w:p w14:paraId="13A5C6EC" w14:textId="77777777" w:rsidR="000D69F1" w:rsidRPr="0002252A" w:rsidRDefault="000D69F1" w:rsidP="00B15024">
            <w:pPr>
              <w:pStyle w:val="TableHeading"/>
            </w:pPr>
            <w:r w:rsidRPr="0002252A">
              <w:t>Amendments</w:t>
            </w:r>
          </w:p>
        </w:tc>
      </w:tr>
      <w:tr w:rsidR="000D69F1" w:rsidRPr="0002252A" w14:paraId="6B70D6AF" w14:textId="77777777" w:rsidTr="000F00E7">
        <w:trPr>
          <w:tblHeader/>
        </w:trPr>
        <w:tc>
          <w:tcPr>
            <w:tcW w:w="1129" w:type="dxa"/>
            <w:tcBorders>
              <w:top w:val="single" w:sz="6" w:space="0" w:color="auto"/>
              <w:bottom w:val="single" w:sz="12" w:space="0" w:color="auto"/>
            </w:tcBorders>
            <w:shd w:val="clear" w:color="auto" w:fill="auto"/>
          </w:tcPr>
          <w:p w14:paraId="2BA0872D" w14:textId="77777777" w:rsidR="000D69F1" w:rsidRPr="0002252A" w:rsidRDefault="000D69F1"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486E82E4" w14:textId="77777777" w:rsidR="000D69F1" w:rsidRPr="0002252A" w:rsidRDefault="000D69F1"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2A051D9" w14:textId="77777777" w:rsidR="000D69F1" w:rsidRPr="0002252A" w:rsidRDefault="000D69F1" w:rsidP="00B15024">
            <w:pPr>
              <w:pStyle w:val="TableHeading"/>
            </w:pPr>
            <w:r w:rsidRPr="0002252A">
              <w:t>Substitute</w:t>
            </w:r>
          </w:p>
        </w:tc>
      </w:tr>
      <w:tr w:rsidR="000D69F1" w:rsidRPr="0002252A" w14:paraId="617EDF40" w14:textId="77777777" w:rsidTr="000F00E7">
        <w:tc>
          <w:tcPr>
            <w:tcW w:w="1129" w:type="dxa"/>
            <w:tcBorders>
              <w:top w:val="single" w:sz="12" w:space="0" w:color="auto"/>
              <w:bottom w:val="single" w:sz="12" w:space="0" w:color="auto"/>
            </w:tcBorders>
            <w:shd w:val="clear" w:color="auto" w:fill="auto"/>
          </w:tcPr>
          <w:p w14:paraId="62E8E425" w14:textId="77777777" w:rsidR="000D69F1" w:rsidRPr="0002252A" w:rsidRDefault="000D69F1" w:rsidP="00B15024">
            <w:pPr>
              <w:pStyle w:val="Tabletext"/>
            </w:pPr>
            <w:r w:rsidRPr="0002252A">
              <w:t>9(5)</w:t>
            </w:r>
          </w:p>
        </w:tc>
        <w:tc>
          <w:tcPr>
            <w:tcW w:w="3119" w:type="dxa"/>
            <w:tcBorders>
              <w:top w:val="single" w:sz="12" w:space="0" w:color="auto"/>
              <w:bottom w:val="single" w:sz="12" w:space="0" w:color="auto"/>
            </w:tcBorders>
            <w:shd w:val="clear" w:color="auto" w:fill="auto"/>
          </w:tcPr>
          <w:p w14:paraId="1B8540ED" w14:textId="77777777" w:rsidR="000D69F1" w:rsidRPr="0002252A" w:rsidRDefault="000D69F1"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621883A3" w14:textId="77777777" w:rsidR="000D69F1" w:rsidRPr="0002252A" w:rsidRDefault="000D69F1" w:rsidP="00B15024">
            <w:pPr>
              <w:pStyle w:val="Tabletext"/>
            </w:pPr>
            <w:r w:rsidRPr="0002252A">
              <w:t>Administrative Review Tribunal</w:t>
            </w:r>
          </w:p>
        </w:tc>
      </w:tr>
    </w:tbl>
    <w:p w14:paraId="5B478EB0" w14:textId="77777777" w:rsidR="000D69F1" w:rsidRPr="0002252A" w:rsidRDefault="000D69F1" w:rsidP="00B15024">
      <w:pPr>
        <w:pStyle w:val="ActHead9"/>
      </w:pPr>
      <w:bookmarkStart w:id="221" w:name="_Toc168308344"/>
      <w:r w:rsidRPr="0002252A">
        <w:t>Pig Industry Act 2001</w:t>
      </w:r>
      <w:bookmarkEnd w:id="221"/>
    </w:p>
    <w:p w14:paraId="6339DA1D" w14:textId="77777777" w:rsidR="000D69F1" w:rsidRPr="0002252A" w:rsidRDefault="000D69F1" w:rsidP="00B15024">
      <w:pPr>
        <w:pStyle w:val="ItemHead"/>
      </w:pPr>
      <w:r w:rsidRPr="0002252A">
        <w:t>5  Amendments of listed provisions</w:t>
      </w:r>
    </w:p>
    <w:p w14:paraId="3D71851E" w14:textId="77777777" w:rsidR="000D69F1" w:rsidRPr="0002252A" w:rsidRDefault="000D69F1" w:rsidP="00B15024">
      <w:pPr>
        <w:pStyle w:val="Item"/>
      </w:pPr>
      <w:r w:rsidRPr="0002252A">
        <w:t>The provisions listed in the following table are amended as set out in the table.</w:t>
      </w:r>
    </w:p>
    <w:p w14:paraId="470CB008" w14:textId="77777777" w:rsidR="000D69F1" w:rsidRPr="0002252A" w:rsidRDefault="000D69F1"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D69F1" w:rsidRPr="0002252A" w14:paraId="7C341A15" w14:textId="77777777" w:rsidTr="000F00E7">
        <w:trPr>
          <w:tblHeader/>
        </w:trPr>
        <w:tc>
          <w:tcPr>
            <w:tcW w:w="7083" w:type="dxa"/>
            <w:gridSpan w:val="3"/>
            <w:tcBorders>
              <w:top w:val="single" w:sz="12" w:space="0" w:color="auto"/>
              <w:bottom w:val="single" w:sz="6" w:space="0" w:color="auto"/>
            </w:tcBorders>
            <w:shd w:val="clear" w:color="auto" w:fill="auto"/>
          </w:tcPr>
          <w:p w14:paraId="4CC9FE78" w14:textId="77777777" w:rsidR="000D69F1" w:rsidRPr="0002252A" w:rsidRDefault="000D69F1" w:rsidP="00B15024">
            <w:pPr>
              <w:pStyle w:val="TableHeading"/>
            </w:pPr>
            <w:r w:rsidRPr="0002252A">
              <w:t>Amendments</w:t>
            </w:r>
          </w:p>
        </w:tc>
      </w:tr>
      <w:tr w:rsidR="000D69F1" w:rsidRPr="0002252A" w14:paraId="13FC188D" w14:textId="77777777" w:rsidTr="000F00E7">
        <w:trPr>
          <w:tblHeader/>
        </w:trPr>
        <w:tc>
          <w:tcPr>
            <w:tcW w:w="1129" w:type="dxa"/>
            <w:tcBorders>
              <w:top w:val="single" w:sz="6" w:space="0" w:color="auto"/>
              <w:bottom w:val="single" w:sz="12" w:space="0" w:color="auto"/>
            </w:tcBorders>
            <w:shd w:val="clear" w:color="auto" w:fill="auto"/>
          </w:tcPr>
          <w:p w14:paraId="75D98552" w14:textId="77777777" w:rsidR="000D69F1" w:rsidRPr="0002252A" w:rsidRDefault="000D69F1"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34DC97FF" w14:textId="77777777" w:rsidR="000D69F1" w:rsidRPr="0002252A" w:rsidRDefault="000D69F1"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DBFD932" w14:textId="77777777" w:rsidR="000D69F1" w:rsidRPr="0002252A" w:rsidRDefault="000D69F1" w:rsidP="00B15024">
            <w:pPr>
              <w:pStyle w:val="TableHeading"/>
            </w:pPr>
            <w:r w:rsidRPr="0002252A">
              <w:t>Substitute</w:t>
            </w:r>
          </w:p>
        </w:tc>
      </w:tr>
      <w:tr w:rsidR="000D69F1" w:rsidRPr="0002252A" w14:paraId="0E6AC7C8" w14:textId="77777777" w:rsidTr="000F00E7">
        <w:tc>
          <w:tcPr>
            <w:tcW w:w="1129" w:type="dxa"/>
            <w:tcBorders>
              <w:top w:val="single" w:sz="12" w:space="0" w:color="auto"/>
              <w:bottom w:val="single" w:sz="12" w:space="0" w:color="auto"/>
            </w:tcBorders>
            <w:shd w:val="clear" w:color="auto" w:fill="auto"/>
          </w:tcPr>
          <w:p w14:paraId="49469457" w14:textId="77777777" w:rsidR="000D69F1" w:rsidRPr="0002252A" w:rsidRDefault="000D69F1" w:rsidP="00B15024">
            <w:pPr>
              <w:pStyle w:val="Tabletext"/>
            </w:pPr>
            <w:r w:rsidRPr="0002252A">
              <w:t>39(3)</w:t>
            </w:r>
          </w:p>
        </w:tc>
        <w:tc>
          <w:tcPr>
            <w:tcW w:w="3119" w:type="dxa"/>
            <w:tcBorders>
              <w:top w:val="single" w:sz="12" w:space="0" w:color="auto"/>
              <w:bottom w:val="single" w:sz="12" w:space="0" w:color="auto"/>
            </w:tcBorders>
            <w:shd w:val="clear" w:color="auto" w:fill="auto"/>
          </w:tcPr>
          <w:p w14:paraId="33B5B382" w14:textId="77777777" w:rsidR="000D69F1" w:rsidRPr="0002252A" w:rsidRDefault="000D69F1"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5CB45D43" w14:textId="77777777" w:rsidR="000D69F1" w:rsidRPr="0002252A" w:rsidRDefault="000D69F1" w:rsidP="00B15024">
            <w:pPr>
              <w:pStyle w:val="Tabletext"/>
            </w:pPr>
            <w:r w:rsidRPr="0002252A">
              <w:t>Administrative Review Tribunal</w:t>
            </w:r>
          </w:p>
        </w:tc>
      </w:tr>
    </w:tbl>
    <w:p w14:paraId="317F0179" w14:textId="77777777" w:rsidR="000D69F1" w:rsidRPr="0002252A" w:rsidRDefault="000D69F1" w:rsidP="00B15024">
      <w:pPr>
        <w:pStyle w:val="ActHead9"/>
      </w:pPr>
      <w:bookmarkStart w:id="222" w:name="_Toc168308345"/>
      <w:r w:rsidRPr="0002252A">
        <w:t>Torres Strait Fisheries Act 1984</w:t>
      </w:r>
      <w:bookmarkEnd w:id="222"/>
    </w:p>
    <w:p w14:paraId="7068532C" w14:textId="77777777" w:rsidR="000D69F1" w:rsidRPr="0002252A" w:rsidRDefault="000D69F1" w:rsidP="00B15024">
      <w:pPr>
        <w:pStyle w:val="ItemHead"/>
      </w:pPr>
      <w:r w:rsidRPr="0002252A">
        <w:t>6  Amendments of listed provisions</w:t>
      </w:r>
    </w:p>
    <w:p w14:paraId="6D4BC57A" w14:textId="77777777" w:rsidR="000D69F1" w:rsidRPr="0002252A" w:rsidRDefault="000D69F1" w:rsidP="00B15024">
      <w:pPr>
        <w:pStyle w:val="Item"/>
      </w:pPr>
      <w:r w:rsidRPr="0002252A">
        <w:t>The provisions listed in the following table are amended as set out in the table.</w:t>
      </w:r>
    </w:p>
    <w:p w14:paraId="0EE3DB53" w14:textId="77777777" w:rsidR="000D69F1" w:rsidRPr="0002252A" w:rsidRDefault="000D69F1"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D69F1" w:rsidRPr="0002252A" w14:paraId="7DE91254" w14:textId="77777777" w:rsidTr="000F00E7">
        <w:trPr>
          <w:tblHeader/>
        </w:trPr>
        <w:tc>
          <w:tcPr>
            <w:tcW w:w="7083" w:type="dxa"/>
            <w:gridSpan w:val="3"/>
            <w:tcBorders>
              <w:top w:val="single" w:sz="12" w:space="0" w:color="auto"/>
              <w:bottom w:val="single" w:sz="6" w:space="0" w:color="auto"/>
            </w:tcBorders>
            <w:shd w:val="clear" w:color="auto" w:fill="auto"/>
          </w:tcPr>
          <w:p w14:paraId="5661B852" w14:textId="77777777" w:rsidR="000D69F1" w:rsidRPr="0002252A" w:rsidRDefault="000D69F1" w:rsidP="00B15024">
            <w:pPr>
              <w:pStyle w:val="TableHeading"/>
            </w:pPr>
            <w:r w:rsidRPr="0002252A">
              <w:t>Amendments</w:t>
            </w:r>
          </w:p>
        </w:tc>
      </w:tr>
      <w:tr w:rsidR="000D69F1" w:rsidRPr="0002252A" w14:paraId="4C0FB6B5" w14:textId="77777777" w:rsidTr="000F00E7">
        <w:trPr>
          <w:tblHeader/>
        </w:trPr>
        <w:tc>
          <w:tcPr>
            <w:tcW w:w="1129" w:type="dxa"/>
            <w:tcBorders>
              <w:top w:val="single" w:sz="6" w:space="0" w:color="auto"/>
              <w:bottom w:val="single" w:sz="12" w:space="0" w:color="auto"/>
            </w:tcBorders>
            <w:shd w:val="clear" w:color="auto" w:fill="auto"/>
          </w:tcPr>
          <w:p w14:paraId="717119F9" w14:textId="77777777" w:rsidR="000D69F1" w:rsidRPr="0002252A" w:rsidRDefault="000D69F1"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1AFE503C" w14:textId="77777777" w:rsidR="000D69F1" w:rsidRPr="0002252A" w:rsidRDefault="000D69F1"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958BB21" w14:textId="77777777" w:rsidR="000D69F1" w:rsidRPr="0002252A" w:rsidRDefault="000D69F1" w:rsidP="00B15024">
            <w:pPr>
              <w:pStyle w:val="TableHeading"/>
            </w:pPr>
            <w:r w:rsidRPr="0002252A">
              <w:t>Substitute</w:t>
            </w:r>
          </w:p>
        </w:tc>
      </w:tr>
      <w:tr w:rsidR="000D69F1" w:rsidRPr="0002252A" w14:paraId="4548DC7C" w14:textId="77777777" w:rsidTr="000F00E7">
        <w:tc>
          <w:tcPr>
            <w:tcW w:w="1129" w:type="dxa"/>
            <w:tcBorders>
              <w:top w:val="single" w:sz="12" w:space="0" w:color="auto"/>
              <w:bottom w:val="single" w:sz="12" w:space="0" w:color="auto"/>
            </w:tcBorders>
            <w:shd w:val="clear" w:color="auto" w:fill="auto"/>
          </w:tcPr>
          <w:p w14:paraId="11E10FCE" w14:textId="77777777" w:rsidR="000D69F1" w:rsidRPr="0002252A" w:rsidRDefault="000D69F1" w:rsidP="00B15024">
            <w:pPr>
              <w:pStyle w:val="Tabletext"/>
            </w:pPr>
            <w:r w:rsidRPr="0002252A">
              <w:t>15A(13) (definition of decision)</w:t>
            </w:r>
          </w:p>
        </w:tc>
        <w:tc>
          <w:tcPr>
            <w:tcW w:w="3119" w:type="dxa"/>
            <w:tcBorders>
              <w:top w:val="single" w:sz="12" w:space="0" w:color="auto"/>
              <w:bottom w:val="single" w:sz="12" w:space="0" w:color="auto"/>
            </w:tcBorders>
            <w:shd w:val="clear" w:color="auto" w:fill="auto"/>
          </w:tcPr>
          <w:p w14:paraId="02280158" w14:textId="77777777" w:rsidR="000D69F1" w:rsidRPr="0002252A" w:rsidRDefault="000D69F1" w:rsidP="00B15024">
            <w:pPr>
              <w:pStyle w:val="Tabletext"/>
            </w:pPr>
            <w:r w:rsidRPr="0002252A">
              <w:t>Administrative Appeals Tribunal Act 1975</w:t>
            </w:r>
          </w:p>
        </w:tc>
        <w:tc>
          <w:tcPr>
            <w:tcW w:w="2835" w:type="dxa"/>
            <w:tcBorders>
              <w:top w:val="single" w:sz="12" w:space="0" w:color="auto"/>
              <w:bottom w:val="single" w:sz="12" w:space="0" w:color="auto"/>
            </w:tcBorders>
            <w:shd w:val="clear" w:color="auto" w:fill="auto"/>
          </w:tcPr>
          <w:p w14:paraId="53C84696" w14:textId="77777777" w:rsidR="000D69F1" w:rsidRPr="0002252A" w:rsidRDefault="000D69F1" w:rsidP="00B15024">
            <w:pPr>
              <w:pStyle w:val="Tabletext"/>
            </w:pPr>
            <w:r w:rsidRPr="0002252A">
              <w:t>Administrative Review Tribunal Act 2024</w:t>
            </w:r>
          </w:p>
        </w:tc>
      </w:tr>
    </w:tbl>
    <w:p w14:paraId="173F526C" w14:textId="77777777" w:rsidR="000D69F1" w:rsidRPr="0002252A" w:rsidRDefault="000D69F1" w:rsidP="00B15024">
      <w:pPr>
        <w:pStyle w:val="Tabletext"/>
      </w:pPr>
    </w:p>
    <w:p w14:paraId="7349B6BF" w14:textId="4ABB26F6" w:rsidR="009F1528" w:rsidRPr="0002252A" w:rsidRDefault="009F1528" w:rsidP="00B15024">
      <w:pPr>
        <w:pStyle w:val="ActHead6"/>
        <w:pageBreakBefore/>
      </w:pPr>
      <w:bookmarkStart w:id="223" w:name="_Toc168308346"/>
      <w:r w:rsidRPr="00673E6B">
        <w:rPr>
          <w:rStyle w:val="CharAmSchNo"/>
        </w:rPr>
        <w:t>Schedule </w:t>
      </w:r>
      <w:r w:rsidR="0024645B" w:rsidRPr="00673E6B">
        <w:rPr>
          <w:rStyle w:val="CharAmSchNo"/>
        </w:rPr>
        <w:t>6</w:t>
      </w:r>
      <w:r w:rsidRPr="0002252A">
        <w:t>—</w:t>
      </w:r>
      <w:r w:rsidRPr="00673E6B">
        <w:rPr>
          <w:rStyle w:val="CharAmSchText"/>
        </w:rPr>
        <w:t>Attorney</w:t>
      </w:r>
      <w:r w:rsidR="00B15024">
        <w:rPr>
          <w:rStyle w:val="CharAmSchText"/>
        </w:rPr>
        <w:noBreakHyphen/>
      </w:r>
      <w:r w:rsidRPr="00673E6B">
        <w:rPr>
          <w:rStyle w:val="CharAmSchText"/>
        </w:rPr>
        <w:t>General</w:t>
      </w:r>
      <w:bookmarkEnd w:id="223"/>
    </w:p>
    <w:p w14:paraId="6DF4C275" w14:textId="77777777" w:rsidR="00F25426" w:rsidRPr="0002252A" w:rsidRDefault="00216413" w:rsidP="00B15024">
      <w:pPr>
        <w:pStyle w:val="ActHead7"/>
      </w:pPr>
      <w:bookmarkStart w:id="224" w:name="_Toc168308347"/>
      <w:bookmarkStart w:id="225" w:name="_Hlk148538670"/>
      <w:r w:rsidRPr="00673E6B">
        <w:rPr>
          <w:rStyle w:val="CharAmPartNo"/>
        </w:rPr>
        <w:t>Part 1</w:t>
      </w:r>
      <w:r w:rsidR="00F25426" w:rsidRPr="0002252A">
        <w:t>—</w:t>
      </w:r>
      <w:r w:rsidR="00F25426" w:rsidRPr="00673E6B">
        <w:rPr>
          <w:rStyle w:val="CharAmPartText"/>
        </w:rPr>
        <w:t>Main amendments</w:t>
      </w:r>
      <w:bookmarkEnd w:id="224"/>
    </w:p>
    <w:p w14:paraId="61D4F31F" w14:textId="77777777" w:rsidR="00F25426" w:rsidRPr="0002252A" w:rsidRDefault="00F25426" w:rsidP="00B15024">
      <w:pPr>
        <w:pStyle w:val="ActHead9"/>
      </w:pPr>
      <w:bookmarkStart w:id="226" w:name="_Toc168308348"/>
      <w:r w:rsidRPr="0002252A">
        <w:t>Copyright Act 1968</w:t>
      </w:r>
      <w:bookmarkEnd w:id="226"/>
    </w:p>
    <w:p w14:paraId="417FC667" w14:textId="77777777" w:rsidR="00F25426" w:rsidRPr="0002252A" w:rsidRDefault="00F25426" w:rsidP="00B15024">
      <w:pPr>
        <w:pStyle w:val="ItemHead"/>
      </w:pPr>
      <w:r w:rsidRPr="0002252A">
        <w:t>1  Paragraph 195B(3)(b)</w:t>
      </w:r>
    </w:p>
    <w:p w14:paraId="5DEB2499" w14:textId="77777777" w:rsidR="00F25426" w:rsidRPr="0002252A" w:rsidRDefault="00F25426" w:rsidP="00B15024">
      <w:pPr>
        <w:pStyle w:val="Item"/>
      </w:pPr>
      <w:r w:rsidRPr="0002252A">
        <w:t>Repeal the paragraph, substitute:</w:t>
      </w:r>
    </w:p>
    <w:p w14:paraId="20E7F0DA" w14:textId="77777777" w:rsidR="00F25426" w:rsidRPr="0002252A" w:rsidRDefault="00F25426" w:rsidP="00B15024">
      <w:pPr>
        <w:pStyle w:val="paragraph"/>
      </w:pPr>
      <w:r w:rsidRPr="0002252A">
        <w:tab/>
        <w:t>(b)</w:t>
      </w:r>
      <w:r w:rsidRPr="0002252A">
        <w:tab/>
        <w:t xml:space="preserve">a statement to the effect that the objector or importer, as the case may be, may request a statement of reasons under </w:t>
      </w:r>
      <w:r w:rsidR="0059456F">
        <w:t>section 2</w:t>
      </w:r>
      <w:r w:rsidRPr="0002252A">
        <w:t xml:space="preserve">68 of the </w:t>
      </w:r>
      <w:r w:rsidRPr="0002252A">
        <w:rPr>
          <w:i/>
        </w:rPr>
        <w:t>Administrative Review Tribunal Act 2024</w:t>
      </w:r>
      <w:r w:rsidRPr="0002252A">
        <w:t>.</w:t>
      </w:r>
    </w:p>
    <w:p w14:paraId="7D0FAAEA" w14:textId="77777777" w:rsidR="00F25426" w:rsidRPr="0002252A" w:rsidRDefault="00F25426" w:rsidP="00B15024">
      <w:pPr>
        <w:pStyle w:val="ActHead9"/>
      </w:pPr>
      <w:bookmarkStart w:id="227" w:name="_Toc168308349"/>
      <w:r w:rsidRPr="0002252A">
        <w:t>Disability Discrimination Act 1992</w:t>
      </w:r>
      <w:bookmarkEnd w:id="227"/>
    </w:p>
    <w:p w14:paraId="5D1CDD66" w14:textId="77777777" w:rsidR="00F25426" w:rsidRPr="0002252A" w:rsidRDefault="00F25426" w:rsidP="00B15024">
      <w:pPr>
        <w:pStyle w:val="ItemHead"/>
      </w:pPr>
      <w:r w:rsidRPr="0002252A">
        <w:t>2  Paragraphs 57(1)(a) to (d)</w:t>
      </w:r>
    </w:p>
    <w:p w14:paraId="37667EC7" w14:textId="77777777" w:rsidR="00F25426" w:rsidRPr="0002252A" w:rsidRDefault="00F25426" w:rsidP="00B15024">
      <w:pPr>
        <w:pStyle w:val="Item"/>
      </w:pPr>
      <w:r w:rsidRPr="0002252A">
        <w:t>Repeal the paragraphs, substitute:</w:t>
      </w:r>
    </w:p>
    <w:p w14:paraId="721A6145" w14:textId="77777777" w:rsidR="00F25426" w:rsidRPr="0002252A" w:rsidRDefault="00F25426" w:rsidP="00B15024">
      <w:pPr>
        <w:pStyle w:val="paragraph"/>
      </w:pPr>
      <w:r w:rsidRPr="0002252A">
        <w:tab/>
        <w:t>(a)</w:t>
      </w:r>
      <w:r w:rsidRPr="0002252A">
        <w:tab/>
        <w:t xml:space="preserve">containing a statement of reasons (within the meaning of the </w:t>
      </w:r>
      <w:r w:rsidRPr="0002252A">
        <w:rPr>
          <w:i/>
        </w:rPr>
        <w:t>Administrative Review Tribunal Act 2024</w:t>
      </w:r>
      <w:r w:rsidRPr="0002252A">
        <w:t>) for the decision; and</w:t>
      </w:r>
    </w:p>
    <w:p w14:paraId="7912911E" w14:textId="77777777" w:rsidR="00F25426" w:rsidRPr="0002252A" w:rsidRDefault="00F25426" w:rsidP="00B15024">
      <w:pPr>
        <w:pStyle w:val="paragraph"/>
      </w:pPr>
      <w:r w:rsidRPr="0002252A">
        <w:tab/>
        <w:t>(b)</w:t>
      </w:r>
      <w:r w:rsidRPr="0002252A">
        <w:tab/>
        <w:t>containing a statement to the effect that, subject to that Act, application may be made to the Administrative Review Tribunal for a review of the decision to which the notice relates by or on behalf of any person or persons whose interests are affected by the decision.</w:t>
      </w:r>
    </w:p>
    <w:p w14:paraId="5856323E" w14:textId="77777777" w:rsidR="00F25426" w:rsidRPr="0002252A" w:rsidRDefault="00F25426" w:rsidP="00B15024">
      <w:pPr>
        <w:pStyle w:val="ActHead9"/>
      </w:pPr>
      <w:bookmarkStart w:id="228" w:name="_Toc168308350"/>
      <w:r w:rsidRPr="0002252A">
        <w:t>Ombudsman Act 1976</w:t>
      </w:r>
      <w:bookmarkEnd w:id="228"/>
    </w:p>
    <w:p w14:paraId="7DD26895" w14:textId="77777777" w:rsidR="00F25426" w:rsidRPr="0002252A" w:rsidRDefault="00F25426" w:rsidP="00B15024">
      <w:pPr>
        <w:pStyle w:val="ItemHead"/>
      </w:pPr>
      <w:r w:rsidRPr="0002252A">
        <w:t xml:space="preserve">3  </w:t>
      </w:r>
      <w:r w:rsidR="0059456F">
        <w:t>Subsection 3</w:t>
      </w:r>
      <w:r w:rsidRPr="0002252A">
        <w:t>(1) (</w:t>
      </w:r>
      <w:r w:rsidR="00216413" w:rsidRPr="0002252A">
        <w:t>paragraph (</w:t>
      </w:r>
      <w:r w:rsidRPr="0002252A">
        <w:t xml:space="preserve">e) of the definition of </w:t>
      </w:r>
      <w:r w:rsidRPr="0002252A">
        <w:rPr>
          <w:i/>
        </w:rPr>
        <w:t>chief executive officer</w:t>
      </w:r>
      <w:r w:rsidRPr="0002252A">
        <w:t>)</w:t>
      </w:r>
    </w:p>
    <w:p w14:paraId="0C032A32" w14:textId="77777777" w:rsidR="00F25426" w:rsidRPr="0002252A" w:rsidRDefault="00F25426" w:rsidP="00B15024">
      <w:pPr>
        <w:pStyle w:val="Item"/>
      </w:pPr>
      <w:r w:rsidRPr="0002252A">
        <w:t>Repeal the paragraph, substitute:</w:t>
      </w:r>
    </w:p>
    <w:p w14:paraId="7076829F" w14:textId="77777777" w:rsidR="00F25426" w:rsidRPr="0002252A" w:rsidRDefault="00F25426" w:rsidP="00B15024">
      <w:pPr>
        <w:pStyle w:val="paragraph"/>
      </w:pPr>
      <w:r w:rsidRPr="0002252A">
        <w:tab/>
        <w:t>(e)</w:t>
      </w:r>
      <w:r w:rsidRPr="0002252A">
        <w:tab/>
        <w:t>in relation to the Administrative Review Tribunal—the Chief Executive Officer and Principal Registrar of the Tribunal; or</w:t>
      </w:r>
    </w:p>
    <w:p w14:paraId="0D7E1263" w14:textId="77777777" w:rsidR="00F25426" w:rsidRPr="0002252A" w:rsidRDefault="00F25426" w:rsidP="00B15024">
      <w:pPr>
        <w:pStyle w:val="ItemHead"/>
      </w:pPr>
      <w:r w:rsidRPr="0002252A">
        <w:t xml:space="preserve">4  </w:t>
      </w:r>
      <w:r w:rsidR="0002252A">
        <w:t>Paragraph 3</w:t>
      </w:r>
      <w:r w:rsidRPr="0002252A">
        <w:t>(18)(b)</w:t>
      </w:r>
    </w:p>
    <w:p w14:paraId="389426EC" w14:textId="77777777" w:rsidR="00F25426" w:rsidRPr="0002252A" w:rsidRDefault="00F25426" w:rsidP="00B15024">
      <w:pPr>
        <w:pStyle w:val="Item"/>
      </w:pPr>
      <w:r w:rsidRPr="0002252A">
        <w:t>Repeal the paragraph, substitute:</w:t>
      </w:r>
    </w:p>
    <w:p w14:paraId="26A6061A" w14:textId="77777777" w:rsidR="00F25426" w:rsidRPr="0002252A" w:rsidRDefault="00F25426" w:rsidP="00B15024">
      <w:pPr>
        <w:pStyle w:val="paragraph"/>
      </w:pPr>
      <w:r w:rsidRPr="0002252A">
        <w:tab/>
        <w:t>(b)</w:t>
      </w:r>
      <w:r w:rsidRPr="0002252A">
        <w:tab/>
        <w:t>in the case of the Chief Executive Officer and Principal Registrar of the Administrative Review Tribunal, the reference is to be read as a reference to the President of the Administrative Review Tribunal;</w:t>
      </w:r>
    </w:p>
    <w:p w14:paraId="4A44C92B" w14:textId="77777777" w:rsidR="00F25426" w:rsidRPr="0002252A" w:rsidRDefault="00F25426" w:rsidP="00B15024">
      <w:pPr>
        <w:pStyle w:val="ItemHead"/>
      </w:pPr>
      <w:bookmarkStart w:id="229" w:name="_Hlk149219805"/>
      <w:r w:rsidRPr="0002252A">
        <w:t>5  Paragraphs 10(1)(b) and (1A)(b)</w:t>
      </w:r>
    </w:p>
    <w:p w14:paraId="4BE65987" w14:textId="77777777" w:rsidR="00F25426" w:rsidRPr="0002252A" w:rsidRDefault="00F25426" w:rsidP="00B15024">
      <w:pPr>
        <w:pStyle w:val="Item"/>
      </w:pPr>
      <w:r w:rsidRPr="0002252A">
        <w:t>After “prescribes a”, insert “quantified”.</w:t>
      </w:r>
    </w:p>
    <w:bookmarkEnd w:id="229"/>
    <w:p w14:paraId="5F0560E4" w14:textId="77777777" w:rsidR="00F25426" w:rsidRPr="0002252A" w:rsidRDefault="00F25426" w:rsidP="00B15024">
      <w:pPr>
        <w:pStyle w:val="ItemHead"/>
      </w:pPr>
      <w:r w:rsidRPr="0002252A">
        <w:t>6  Paragraph 16(5)(b)</w:t>
      </w:r>
    </w:p>
    <w:p w14:paraId="6C62E44A" w14:textId="77777777" w:rsidR="00F25426" w:rsidRPr="0002252A" w:rsidRDefault="00F25426" w:rsidP="00B15024">
      <w:pPr>
        <w:pStyle w:val="Item"/>
      </w:pPr>
      <w:r w:rsidRPr="0002252A">
        <w:t>Repeal the paragraph, substitute:</w:t>
      </w:r>
    </w:p>
    <w:p w14:paraId="28DCE671" w14:textId="77777777" w:rsidR="00F25426" w:rsidRPr="0002252A" w:rsidRDefault="00F25426" w:rsidP="00B15024">
      <w:pPr>
        <w:pStyle w:val="paragraph"/>
      </w:pPr>
      <w:r w:rsidRPr="0002252A">
        <w:tab/>
        <w:t>(b)</w:t>
      </w:r>
      <w:r w:rsidRPr="0002252A">
        <w:tab/>
        <w:t>if the report relates to the Chief Executive Officer and Principal Registrar of the Administrative Review Tribunal—a reference to the Prime Minister is to be read as a reference to the President of the Administrative Review Tribunal;</w:t>
      </w:r>
    </w:p>
    <w:p w14:paraId="3D8144C2" w14:textId="77777777" w:rsidR="00F25426" w:rsidRPr="0002252A" w:rsidRDefault="00F25426" w:rsidP="00B15024">
      <w:pPr>
        <w:pStyle w:val="ActHead9"/>
      </w:pPr>
      <w:bookmarkStart w:id="230" w:name="_Toc168308351"/>
      <w:r w:rsidRPr="0002252A">
        <w:t>Sex Discrimination Act 1984</w:t>
      </w:r>
      <w:bookmarkEnd w:id="230"/>
    </w:p>
    <w:p w14:paraId="233799CD" w14:textId="77777777" w:rsidR="00F25426" w:rsidRPr="0002252A" w:rsidRDefault="00F25426" w:rsidP="00B15024">
      <w:pPr>
        <w:pStyle w:val="ItemHead"/>
      </w:pPr>
      <w:r w:rsidRPr="0002252A">
        <w:t>7  Paragraphs 46(1)(a) to (d)</w:t>
      </w:r>
    </w:p>
    <w:p w14:paraId="2714005A" w14:textId="77777777" w:rsidR="00F25426" w:rsidRPr="0002252A" w:rsidRDefault="00F25426" w:rsidP="00B15024">
      <w:pPr>
        <w:pStyle w:val="Item"/>
      </w:pPr>
      <w:r w:rsidRPr="0002252A">
        <w:t>Repeal the paragraphs, substitute:</w:t>
      </w:r>
    </w:p>
    <w:p w14:paraId="455E3CFC" w14:textId="77777777" w:rsidR="00F25426" w:rsidRPr="0002252A" w:rsidRDefault="00F25426" w:rsidP="00B15024">
      <w:pPr>
        <w:pStyle w:val="paragraph"/>
      </w:pPr>
      <w:r w:rsidRPr="0002252A">
        <w:tab/>
        <w:t>(a)</w:t>
      </w:r>
      <w:r w:rsidRPr="0002252A">
        <w:tab/>
        <w:t xml:space="preserve">containing a statement of reasons (within the meaning of the </w:t>
      </w:r>
      <w:r w:rsidRPr="0002252A">
        <w:rPr>
          <w:i/>
        </w:rPr>
        <w:t>Administrative Review Tribunal Act 2024</w:t>
      </w:r>
      <w:r w:rsidRPr="0002252A">
        <w:t>) for the decision; and</w:t>
      </w:r>
    </w:p>
    <w:p w14:paraId="4B56638B" w14:textId="77777777" w:rsidR="00F25426" w:rsidRPr="0002252A" w:rsidRDefault="00F25426" w:rsidP="00B15024">
      <w:pPr>
        <w:pStyle w:val="paragraph"/>
      </w:pPr>
      <w:r w:rsidRPr="0002252A">
        <w:tab/>
        <w:t>(b)</w:t>
      </w:r>
      <w:r w:rsidRPr="0002252A">
        <w:tab/>
        <w:t>containing a statement to the effect that, subject to that Act, application may be made to the Administrative Review Tribunal for a review of the decision to which the notice relates by or on behalf of any person or persons whose interests are affected by the decision.</w:t>
      </w:r>
    </w:p>
    <w:p w14:paraId="4C3596B9" w14:textId="77777777" w:rsidR="00F25426" w:rsidRPr="0002252A" w:rsidRDefault="00216413" w:rsidP="00B15024">
      <w:pPr>
        <w:pStyle w:val="ActHead7"/>
        <w:pageBreakBefore/>
      </w:pPr>
      <w:bookmarkStart w:id="231" w:name="_Toc168308352"/>
      <w:r w:rsidRPr="00673E6B">
        <w:rPr>
          <w:rStyle w:val="CharAmPartNo"/>
        </w:rPr>
        <w:t>Part 2</w:t>
      </w:r>
      <w:r w:rsidR="00F25426" w:rsidRPr="0002252A">
        <w:t>—</w:t>
      </w:r>
      <w:r w:rsidR="00F25426" w:rsidRPr="00673E6B">
        <w:rPr>
          <w:rStyle w:val="CharAmPartText"/>
        </w:rPr>
        <w:t>Bulk amendments</w:t>
      </w:r>
      <w:bookmarkEnd w:id="231"/>
    </w:p>
    <w:p w14:paraId="3EE41F22" w14:textId="282E50D4" w:rsidR="00F25426" w:rsidRPr="0002252A" w:rsidRDefault="00F25426" w:rsidP="00B15024">
      <w:pPr>
        <w:pStyle w:val="ActHead9"/>
      </w:pPr>
      <w:bookmarkStart w:id="232" w:name="_Toc168308353"/>
      <w:r w:rsidRPr="0002252A">
        <w:t>Anti</w:t>
      </w:r>
      <w:r w:rsidR="00B15024">
        <w:noBreakHyphen/>
      </w:r>
      <w:r w:rsidRPr="0002252A">
        <w:t>Money Laundering and Counter</w:t>
      </w:r>
      <w:r w:rsidR="00B15024">
        <w:noBreakHyphen/>
      </w:r>
      <w:r w:rsidRPr="0002252A">
        <w:t>Terrorism Financing Act 2006</w:t>
      </w:r>
      <w:bookmarkEnd w:id="232"/>
    </w:p>
    <w:p w14:paraId="508B32B8" w14:textId="77777777" w:rsidR="00F25426" w:rsidRPr="0002252A" w:rsidRDefault="00F25426" w:rsidP="00B15024">
      <w:pPr>
        <w:pStyle w:val="ItemHead"/>
      </w:pPr>
      <w:r w:rsidRPr="0002252A">
        <w:t>8  Amendments of listed provisions</w:t>
      </w:r>
    </w:p>
    <w:p w14:paraId="07258EBF" w14:textId="77777777" w:rsidR="00F25426" w:rsidRPr="0002252A" w:rsidRDefault="00F25426" w:rsidP="00B15024">
      <w:pPr>
        <w:pStyle w:val="Item"/>
      </w:pPr>
      <w:r w:rsidRPr="0002252A">
        <w:t>The provisions listed in the following table are amended as set out in the table.</w:t>
      </w:r>
    </w:p>
    <w:p w14:paraId="46E1D6F4" w14:textId="77777777" w:rsidR="00F25426" w:rsidRPr="0002252A" w:rsidRDefault="00F25426"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F25426" w:rsidRPr="0002252A" w14:paraId="6045AF86" w14:textId="77777777" w:rsidTr="000F00E7">
        <w:trPr>
          <w:tblHeader/>
        </w:trPr>
        <w:tc>
          <w:tcPr>
            <w:tcW w:w="7083" w:type="dxa"/>
            <w:gridSpan w:val="3"/>
            <w:tcBorders>
              <w:top w:val="single" w:sz="12" w:space="0" w:color="auto"/>
              <w:bottom w:val="single" w:sz="6" w:space="0" w:color="auto"/>
            </w:tcBorders>
            <w:shd w:val="clear" w:color="auto" w:fill="auto"/>
          </w:tcPr>
          <w:p w14:paraId="610036DD" w14:textId="77777777" w:rsidR="00F25426" w:rsidRPr="0002252A" w:rsidRDefault="00F25426" w:rsidP="00B15024">
            <w:pPr>
              <w:pStyle w:val="TableHeading"/>
            </w:pPr>
            <w:r w:rsidRPr="0002252A">
              <w:t>Amendments</w:t>
            </w:r>
          </w:p>
        </w:tc>
      </w:tr>
      <w:tr w:rsidR="00F25426" w:rsidRPr="0002252A" w14:paraId="5387F0FD" w14:textId="77777777" w:rsidTr="000F00E7">
        <w:trPr>
          <w:tblHeader/>
        </w:trPr>
        <w:tc>
          <w:tcPr>
            <w:tcW w:w="1129" w:type="dxa"/>
            <w:tcBorders>
              <w:top w:val="single" w:sz="6" w:space="0" w:color="auto"/>
              <w:bottom w:val="single" w:sz="12" w:space="0" w:color="auto"/>
            </w:tcBorders>
            <w:shd w:val="clear" w:color="auto" w:fill="auto"/>
          </w:tcPr>
          <w:p w14:paraId="6C6B8F74" w14:textId="77777777" w:rsidR="00F25426" w:rsidRPr="0002252A" w:rsidRDefault="00F25426"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756B44EE" w14:textId="77777777" w:rsidR="00F25426" w:rsidRPr="0002252A" w:rsidRDefault="00F25426"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F405EF7" w14:textId="77777777" w:rsidR="00F25426" w:rsidRPr="0002252A" w:rsidRDefault="00F25426" w:rsidP="00B15024">
            <w:pPr>
              <w:pStyle w:val="TableHeading"/>
            </w:pPr>
            <w:r w:rsidRPr="0002252A">
              <w:t>Substitute</w:t>
            </w:r>
          </w:p>
        </w:tc>
      </w:tr>
      <w:tr w:rsidR="00F25426" w:rsidRPr="0002252A" w14:paraId="0B3E5363" w14:textId="77777777" w:rsidTr="000F00E7">
        <w:tc>
          <w:tcPr>
            <w:tcW w:w="1129" w:type="dxa"/>
            <w:tcBorders>
              <w:top w:val="single" w:sz="12" w:space="0" w:color="auto"/>
            </w:tcBorders>
            <w:shd w:val="clear" w:color="auto" w:fill="auto"/>
          </w:tcPr>
          <w:p w14:paraId="2134E9C9" w14:textId="77777777" w:rsidR="00F25426" w:rsidRPr="0002252A" w:rsidRDefault="00F25426" w:rsidP="00B15024">
            <w:pPr>
              <w:pStyle w:val="Tabletext"/>
            </w:pPr>
            <w:r w:rsidRPr="0002252A">
              <w:t>233A</w:t>
            </w:r>
          </w:p>
        </w:tc>
        <w:tc>
          <w:tcPr>
            <w:tcW w:w="3119" w:type="dxa"/>
            <w:tcBorders>
              <w:top w:val="single" w:sz="12" w:space="0" w:color="auto"/>
            </w:tcBorders>
            <w:shd w:val="clear" w:color="auto" w:fill="auto"/>
          </w:tcPr>
          <w:p w14:paraId="05F98FA0" w14:textId="77777777" w:rsidR="00F25426" w:rsidRPr="0002252A" w:rsidRDefault="00F25426" w:rsidP="00B15024">
            <w:pPr>
              <w:pStyle w:val="Tabletext"/>
            </w:pPr>
            <w:r w:rsidRPr="0002252A">
              <w:t>Administrative Appeals Tribunal (wherever occurring)</w:t>
            </w:r>
          </w:p>
        </w:tc>
        <w:tc>
          <w:tcPr>
            <w:tcW w:w="2835" w:type="dxa"/>
            <w:tcBorders>
              <w:top w:val="single" w:sz="12" w:space="0" w:color="auto"/>
            </w:tcBorders>
            <w:shd w:val="clear" w:color="auto" w:fill="auto"/>
          </w:tcPr>
          <w:p w14:paraId="5207AB2A" w14:textId="77777777" w:rsidR="00F25426" w:rsidRPr="0002252A" w:rsidRDefault="00F25426" w:rsidP="00B15024">
            <w:pPr>
              <w:pStyle w:val="Tabletext"/>
            </w:pPr>
            <w:r w:rsidRPr="0002252A">
              <w:t>Administrative Review Tribunal</w:t>
            </w:r>
          </w:p>
        </w:tc>
      </w:tr>
      <w:tr w:rsidR="00F25426" w:rsidRPr="0002252A" w14:paraId="0B5E7542" w14:textId="77777777" w:rsidTr="000F00E7">
        <w:tc>
          <w:tcPr>
            <w:tcW w:w="1129" w:type="dxa"/>
            <w:shd w:val="clear" w:color="auto" w:fill="auto"/>
          </w:tcPr>
          <w:p w14:paraId="7111AA5E" w14:textId="77777777" w:rsidR="00F25426" w:rsidRPr="0002252A" w:rsidRDefault="00F25426" w:rsidP="00B15024">
            <w:pPr>
              <w:pStyle w:val="Tabletext"/>
            </w:pPr>
            <w:r w:rsidRPr="0002252A">
              <w:t>233D(1) (note)</w:t>
            </w:r>
          </w:p>
        </w:tc>
        <w:tc>
          <w:tcPr>
            <w:tcW w:w="3119" w:type="dxa"/>
            <w:shd w:val="clear" w:color="auto" w:fill="auto"/>
          </w:tcPr>
          <w:p w14:paraId="4DC1DB33" w14:textId="77777777" w:rsidR="00F25426" w:rsidRPr="0002252A" w:rsidRDefault="00F25426" w:rsidP="00B15024">
            <w:pPr>
              <w:pStyle w:val="Tabletext"/>
            </w:pPr>
            <w:r w:rsidRPr="0002252A">
              <w:t>Administrative Appeals Tribunal</w:t>
            </w:r>
          </w:p>
        </w:tc>
        <w:tc>
          <w:tcPr>
            <w:tcW w:w="2835" w:type="dxa"/>
            <w:shd w:val="clear" w:color="auto" w:fill="auto"/>
          </w:tcPr>
          <w:p w14:paraId="21030188" w14:textId="77777777" w:rsidR="00F25426" w:rsidRPr="0002252A" w:rsidRDefault="00F25426" w:rsidP="00B15024">
            <w:pPr>
              <w:pStyle w:val="Tabletext"/>
            </w:pPr>
            <w:r w:rsidRPr="0002252A">
              <w:t>Administrative Review Tribunal</w:t>
            </w:r>
          </w:p>
        </w:tc>
      </w:tr>
      <w:tr w:rsidR="00F25426" w:rsidRPr="0002252A" w14:paraId="6FC711CF" w14:textId="77777777" w:rsidTr="000F00E7">
        <w:tc>
          <w:tcPr>
            <w:tcW w:w="1129" w:type="dxa"/>
            <w:shd w:val="clear" w:color="auto" w:fill="auto"/>
          </w:tcPr>
          <w:p w14:paraId="41C516F4" w14:textId="77777777" w:rsidR="00F25426" w:rsidRPr="0002252A" w:rsidRDefault="00F25426" w:rsidP="00B15024">
            <w:pPr>
              <w:pStyle w:val="Tabletext"/>
            </w:pPr>
            <w:r w:rsidRPr="0002252A">
              <w:t>233E(4)(d)</w:t>
            </w:r>
          </w:p>
        </w:tc>
        <w:tc>
          <w:tcPr>
            <w:tcW w:w="3119" w:type="dxa"/>
            <w:shd w:val="clear" w:color="auto" w:fill="auto"/>
          </w:tcPr>
          <w:p w14:paraId="410E6E66" w14:textId="77777777" w:rsidR="00F25426" w:rsidRPr="0002252A" w:rsidRDefault="00F25426" w:rsidP="00B15024">
            <w:pPr>
              <w:pStyle w:val="Tabletext"/>
            </w:pPr>
            <w:r w:rsidRPr="0002252A">
              <w:t>Administrative Appeals Tribunal</w:t>
            </w:r>
          </w:p>
        </w:tc>
        <w:tc>
          <w:tcPr>
            <w:tcW w:w="2835" w:type="dxa"/>
            <w:shd w:val="clear" w:color="auto" w:fill="auto"/>
          </w:tcPr>
          <w:p w14:paraId="61AE1E23" w14:textId="77777777" w:rsidR="00F25426" w:rsidRPr="0002252A" w:rsidRDefault="00F25426" w:rsidP="00B15024">
            <w:pPr>
              <w:pStyle w:val="Tabletext"/>
            </w:pPr>
            <w:r w:rsidRPr="0002252A">
              <w:t>Administrative Review Tribunal</w:t>
            </w:r>
          </w:p>
        </w:tc>
      </w:tr>
      <w:tr w:rsidR="00F25426" w:rsidRPr="0002252A" w14:paraId="70B3E259" w14:textId="77777777" w:rsidTr="000F00E7">
        <w:tc>
          <w:tcPr>
            <w:tcW w:w="1129" w:type="dxa"/>
            <w:tcBorders>
              <w:bottom w:val="single" w:sz="2" w:space="0" w:color="auto"/>
            </w:tcBorders>
            <w:shd w:val="clear" w:color="auto" w:fill="auto"/>
          </w:tcPr>
          <w:p w14:paraId="43031E05" w14:textId="77777777" w:rsidR="00F25426" w:rsidRPr="0002252A" w:rsidRDefault="00F25426" w:rsidP="00B15024">
            <w:pPr>
              <w:pStyle w:val="Tabletext"/>
            </w:pPr>
            <w:r w:rsidRPr="0002252A">
              <w:t>233F (heading)</w:t>
            </w:r>
          </w:p>
        </w:tc>
        <w:tc>
          <w:tcPr>
            <w:tcW w:w="3119" w:type="dxa"/>
            <w:tcBorders>
              <w:bottom w:val="single" w:sz="2" w:space="0" w:color="auto"/>
            </w:tcBorders>
            <w:shd w:val="clear" w:color="auto" w:fill="auto"/>
          </w:tcPr>
          <w:p w14:paraId="69A38E57" w14:textId="77777777" w:rsidR="00F25426" w:rsidRPr="0002252A" w:rsidRDefault="00F25426" w:rsidP="00B15024">
            <w:pPr>
              <w:pStyle w:val="Tabletext"/>
            </w:pPr>
            <w:r w:rsidRPr="0002252A">
              <w:t>Administrative Appeals Tribunal</w:t>
            </w:r>
          </w:p>
        </w:tc>
        <w:tc>
          <w:tcPr>
            <w:tcW w:w="2835" w:type="dxa"/>
            <w:tcBorders>
              <w:bottom w:val="single" w:sz="2" w:space="0" w:color="auto"/>
            </w:tcBorders>
            <w:shd w:val="clear" w:color="auto" w:fill="auto"/>
          </w:tcPr>
          <w:p w14:paraId="4298885B" w14:textId="77777777" w:rsidR="00F25426" w:rsidRPr="0002252A" w:rsidRDefault="00F25426" w:rsidP="00B15024">
            <w:pPr>
              <w:pStyle w:val="Tabletext"/>
            </w:pPr>
            <w:r w:rsidRPr="0002252A">
              <w:t>Administrative Review Tribunal</w:t>
            </w:r>
          </w:p>
        </w:tc>
      </w:tr>
      <w:tr w:rsidR="00F25426" w:rsidRPr="0002252A" w14:paraId="42AE1DED" w14:textId="77777777" w:rsidTr="000F00E7">
        <w:tc>
          <w:tcPr>
            <w:tcW w:w="1129" w:type="dxa"/>
            <w:tcBorders>
              <w:top w:val="single" w:sz="2" w:space="0" w:color="auto"/>
              <w:bottom w:val="single" w:sz="12" w:space="0" w:color="auto"/>
            </w:tcBorders>
            <w:shd w:val="clear" w:color="auto" w:fill="auto"/>
          </w:tcPr>
          <w:p w14:paraId="3FFF61A0" w14:textId="77777777" w:rsidR="00F25426" w:rsidRPr="0002252A" w:rsidRDefault="00F25426" w:rsidP="00B15024">
            <w:pPr>
              <w:pStyle w:val="Tabletext"/>
            </w:pPr>
            <w:r w:rsidRPr="0002252A">
              <w:t>233F</w:t>
            </w:r>
          </w:p>
        </w:tc>
        <w:tc>
          <w:tcPr>
            <w:tcW w:w="3119" w:type="dxa"/>
            <w:tcBorders>
              <w:top w:val="single" w:sz="2" w:space="0" w:color="auto"/>
              <w:bottom w:val="single" w:sz="12" w:space="0" w:color="auto"/>
            </w:tcBorders>
            <w:shd w:val="clear" w:color="auto" w:fill="auto"/>
          </w:tcPr>
          <w:p w14:paraId="4351032D" w14:textId="77777777" w:rsidR="00F25426" w:rsidRPr="0002252A" w:rsidRDefault="00F25426"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15F3BD33" w14:textId="77777777" w:rsidR="00F25426" w:rsidRPr="0002252A" w:rsidRDefault="00F25426" w:rsidP="00B15024">
            <w:pPr>
              <w:pStyle w:val="Tabletext"/>
            </w:pPr>
            <w:r w:rsidRPr="0002252A">
              <w:t>Administrative Review Tribunal</w:t>
            </w:r>
          </w:p>
        </w:tc>
      </w:tr>
    </w:tbl>
    <w:p w14:paraId="2CBEE31E" w14:textId="77777777" w:rsidR="00F25426" w:rsidRPr="0002252A" w:rsidRDefault="00F25426" w:rsidP="00B15024">
      <w:pPr>
        <w:pStyle w:val="ActHead9"/>
      </w:pPr>
      <w:bookmarkStart w:id="233" w:name="_Toc168308354"/>
      <w:r w:rsidRPr="0002252A">
        <w:t>Australian Transaction Reports and Analysis Centre Industry Contribution (Collection) Act 2011</w:t>
      </w:r>
      <w:bookmarkEnd w:id="233"/>
    </w:p>
    <w:p w14:paraId="321BBD75" w14:textId="77777777" w:rsidR="00F25426" w:rsidRPr="0002252A" w:rsidRDefault="00F25426" w:rsidP="00B15024">
      <w:pPr>
        <w:pStyle w:val="ItemHead"/>
      </w:pPr>
      <w:r w:rsidRPr="0002252A">
        <w:t>9  Amendments of listed provisions</w:t>
      </w:r>
    </w:p>
    <w:p w14:paraId="6D3FF6E3" w14:textId="77777777" w:rsidR="00F25426" w:rsidRPr="0002252A" w:rsidRDefault="00F25426" w:rsidP="00B15024">
      <w:pPr>
        <w:pStyle w:val="Item"/>
      </w:pPr>
      <w:r w:rsidRPr="0002252A">
        <w:t>The provisions listed in the following table are amended as set out in the table.</w:t>
      </w:r>
    </w:p>
    <w:p w14:paraId="49EF43F2" w14:textId="77777777" w:rsidR="00F25426" w:rsidRPr="0002252A" w:rsidRDefault="00F25426"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F25426" w:rsidRPr="0002252A" w14:paraId="76738CD5" w14:textId="77777777" w:rsidTr="000F00E7">
        <w:trPr>
          <w:tblHeader/>
        </w:trPr>
        <w:tc>
          <w:tcPr>
            <w:tcW w:w="7083" w:type="dxa"/>
            <w:gridSpan w:val="3"/>
            <w:tcBorders>
              <w:top w:val="single" w:sz="12" w:space="0" w:color="auto"/>
              <w:bottom w:val="single" w:sz="6" w:space="0" w:color="auto"/>
            </w:tcBorders>
            <w:shd w:val="clear" w:color="auto" w:fill="auto"/>
          </w:tcPr>
          <w:p w14:paraId="7B0E80E3" w14:textId="77777777" w:rsidR="00F25426" w:rsidRPr="0002252A" w:rsidRDefault="00F25426" w:rsidP="00B15024">
            <w:pPr>
              <w:pStyle w:val="TableHeading"/>
            </w:pPr>
            <w:r w:rsidRPr="0002252A">
              <w:t>Amendments</w:t>
            </w:r>
          </w:p>
        </w:tc>
      </w:tr>
      <w:tr w:rsidR="00F25426" w:rsidRPr="0002252A" w14:paraId="02A6886B" w14:textId="77777777" w:rsidTr="000F00E7">
        <w:trPr>
          <w:tblHeader/>
        </w:trPr>
        <w:tc>
          <w:tcPr>
            <w:tcW w:w="1129" w:type="dxa"/>
            <w:tcBorders>
              <w:top w:val="single" w:sz="6" w:space="0" w:color="auto"/>
              <w:bottom w:val="single" w:sz="12" w:space="0" w:color="auto"/>
            </w:tcBorders>
            <w:shd w:val="clear" w:color="auto" w:fill="auto"/>
          </w:tcPr>
          <w:p w14:paraId="49EEB7B2" w14:textId="77777777" w:rsidR="00F25426" w:rsidRPr="0002252A" w:rsidRDefault="00F25426"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660A0C4A" w14:textId="77777777" w:rsidR="00F25426" w:rsidRPr="0002252A" w:rsidRDefault="00F25426"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A8670EA" w14:textId="77777777" w:rsidR="00F25426" w:rsidRPr="0002252A" w:rsidRDefault="00F25426" w:rsidP="00B15024">
            <w:pPr>
              <w:pStyle w:val="TableHeading"/>
            </w:pPr>
            <w:r w:rsidRPr="0002252A">
              <w:t>Substitute</w:t>
            </w:r>
          </w:p>
        </w:tc>
      </w:tr>
      <w:tr w:rsidR="00F25426" w:rsidRPr="0002252A" w14:paraId="17298C63" w14:textId="77777777" w:rsidTr="000F00E7">
        <w:tc>
          <w:tcPr>
            <w:tcW w:w="1129" w:type="dxa"/>
            <w:tcBorders>
              <w:top w:val="single" w:sz="12" w:space="0" w:color="auto"/>
              <w:bottom w:val="single" w:sz="2" w:space="0" w:color="auto"/>
            </w:tcBorders>
            <w:shd w:val="clear" w:color="auto" w:fill="auto"/>
          </w:tcPr>
          <w:p w14:paraId="49CC2851" w14:textId="77777777" w:rsidR="00F25426" w:rsidRPr="0002252A" w:rsidRDefault="00F25426" w:rsidP="00B15024">
            <w:pPr>
              <w:pStyle w:val="Tabletext"/>
            </w:pPr>
            <w:r w:rsidRPr="0002252A">
              <w:t>15 (heading)</w:t>
            </w:r>
          </w:p>
        </w:tc>
        <w:tc>
          <w:tcPr>
            <w:tcW w:w="3119" w:type="dxa"/>
            <w:tcBorders>
              <w:top w:val="single" w:sz="12" w:space="0" w:color="auto"/>
              <w:bottom w:val="single" w:sz="2" w:space="0" w:color="auto"/>
            </w:tcBorders>
            <w:shd w:val="clear" w:color="auto" w:fill="auto"/>
          </w:tcPr>
          <w:p w14:paraId="38339527" w14:textId="77777777" w:rsidR="00F25426" w:rsidRPr="0002252A" w:rsidRDefault="00F25426"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2DEDCEF6" w14:textId="77777777" w:rsidR="00F25426" w:rsidRPr="0002252A" w:rsidRDefault="00F25426" w:rsidP="00B15024">
            <w:pPr>
              <w:pStyle w:val="Tabletext"/>
            </w:pPr>
            <w:r w:rsidRPr="0002252A">
              <w:t>Administrative Review Tribunal</w:t>
            </w:r>
          </w:p>
        </w:tc>
      </w:tr>
      <w:tr w:rsidR="00F25426" w:rsidRPr="0002252A" w14:paraId="3147A8E9" w14:textId="77777777" w:rsidTr="000F00E7">
        <w:tc>
          <w:tcPr>
            <w:tcW w:w="1129" w:type="dxa"/>
            <w:tcBorders>
              <w:top w:val="single" w:sz="2" w:space="0" w:color="auto"/>
              <w:bottom w:val="single" w:sz="12" w:space="0" w:color="auto"/>
            </w:tcBorders>
            <w:shd w:val="clear" w:color="auto" w:fill="auto"/>
          </w:tcPr>
          <w:p w14:paraId="2FFB5D5A" w14:textId="77777777" w:rsidR="00F25426" w:rsidRPr="0002252A" w:rsidRDefault="00F25426" w:rsidP="00B15024">
            <w:pPr>
              <w:pStyle w:val="Tabletext"/>
            </w:pPr>
            <w:r w:rsidRPr="0002252A">
              <w:t>15</w:t>
            </w:r>
          </w:p>
        </w:tc>
        <w:tc>
          <w:tcPr>
            <w:tcW w:w="3119" w:type="dxa"/>
            <w:tcBorders>
              <w:top w:val="single" w:sz="2" w:space="0" w:color="auto"/>
              <w:bottom w:val="single" w:sz="12" w:space="0" w:color="auto"/>
            </w:tcBorders>
            <w:shd w:val="clear" w:color="auto" w:fill="auto"/>
          </w:tcPr>
          <w:p w14:paraId="5938FFB0" w14:textId="77777777" w:rsidR="00F25426" w:rsidRPr="0002252A" w:rsidRDefault="00F25426"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7AB5F367" w14:textId="77777777" w:rsidR="00F25426" w:rsidRPr="0002252A" w:rsidRDefault="00F25426" w:rsidP="00B15024">
            <w:pPr>
              <w:pStyle w:val="Tabletext"/>
            </w:pPr>
            <w:r w:rsidRPr="0002252A">
              <w:t>Administrative Review Tribunal</w:t>
            </w:r>
          </w:p>
        </w:tc>
      </w:tr>
    </w:tbl>
    <w:p w14:paraId="2527BB1A" w14:textId="77777777" w:rsidR="00F25426" w:rsidRPr="0002252A" w:rsidRDefault="00F25426" w:rsidP="00B15024">
      <w:pPr>
        <w:pStyle w:val="ActHead9"/>
      </w:pPr>
      <w:bookmarkStart w:id="234" w:name="_Toc168308355"/>
      <w:bookmarkEnd w:id="225"/>
      <w:r w:rsidRPr="0002252A">
        <w:t>Copyright Act 1968</w:t>
      </w:r>
      <w:bookmarkEnd w:id="234"/>
    </w:p>
    <w:p w14:paraId="0041A0BA" w14:textId="77777777" w:rsidR="00F25426" w:rsidRPr="0002252A" w:rsidRDefault="00F25426" w:rsidP="00B15024">
      <w:pPr>
        <w:pStyle w:val="ItemHead"/>
      </w:pPr>
      <w:r w:rsidRPr="0002252A">
        <w:t>10  Amendments of listed provisions</w:t>
      </w:r>
    </w:p>
    <w:p w14:paraId="70BFAF99" w14:textId="77777777" w:rsidR="00F25426" w:rsidRPr="0002252A" w:rsidRDefault="00F25426" w:rsidP="00B15024">
      <w:pPr>
        <w:pStyle w:val="Item"/>
      </w:pPr>
      <w:r w:rsidRPr="0002252A">
        <w:t>The provisions listed in the following table are amended as set out in the table.</w:t>
      </w:r>
    </w:p>
    <w:p w14:paraId="04C06AFC" w14:textId="77777777" w:rsidR="00F25426" w:rsidRPr="0002252A" w:rsidRDefault="00F25426"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71"/>
        <w:gridCol w:w="2977"/>
        <w:gridCol w:w="2835"/>
      </w:tblGrid>
      <w:tr w:rsidR="00F25426" w:rsidRPr="0002252A" w14:paraId="5B2298AD" w14:textId="77777777" w:rsidTr="000F00E7">
        <w:trPr>
          <w:tblHeader/>
        </w:trPr>
        <w:tc>
          <w:tcPr>
            <w:tcW w:w="7083" w:type="dxa"/>
            <w:gridSpan w:val="3"/>
            <w:tcBorders>
              <w:top w:val="single" w:sz="12" w:space="0" w:color="auto"/>
              <w:bottom w:val="single" w:sz="6" w:space="0" w:color="auto"/>
            </w:tcBorders>
            <w:shd w:val="clear" w:color="auto" w:fill="auto"/>
          </w:tcPr>
          <w:p w14:paraId="64D504B6" w14:textId="77777777" w:rsidR="00F25426" w:rsidRPr="0002252A" w:rsidRDefault="00F25426" w:rsidP="00B15024">
            <w:pPr>
              <w:pStyle w:val="TableHeading"/>
            </w:pPr>
            <w:r w:rsidRPr="0002252A">
              <w:t>Amendments</w:t>
            </w:r>
          </w:p>
        </w:tc>
      </w:tr>
      <w:tr w:rsidR="00F25426" w:rsidRPr="0002252A" w14:paraId="03CBACF8" w14:textId="77777777" w:rsidTr="000F00E7">
        <w:trPr>
          <w:tblHeader/>
        </w:trPr>
        <w:tc>
          <w:tcPr>
            <w:tcW w:w="1271" w:type="dxa"/>
            <w:tcBorders>
              <w:top w:val="single" w:sz="6" w:space="0" w:color="auto"/>
              <w:bottom w:val="single" w:sz="12" w:space="0" w:color="auto"/>
            </w:tcBorders>
            <w:shd w:val="clear" w:color="auto" w:fill="auto"/>
          </w:tcPr>
          <w:p w14:paraId="59480787" w14:textId="77777777" w:rsidR="00F25426" w:rsidRPr="0002252A" w:rsidRDefault="00F25426" w:rsidP="00B15024">
            <w:pPr>
              <w:pStyle w:val="TableHeading"/>
            </w:pPr>
            <w:r w:rsidRPr="0002252A">
              <w:t>Provision</w:t>
            </w:r>
          </w:p>
        </w:tc>
        <w:tc>
          <w:tcPr>
            <w:tcW w:w="2977" w:type="dxa"/>
            <w:tcBorders>
              <w:top w:val="single" w:sz="6" w:space="0" w:color="auto"/>
              <w:bottom w:val="single" w:sz="12" w:space="0" w:color="auto"/>
            </w:tcBorders>
            <w:shd w:val="clear" w:color="auto" w:fill="auto"/>
          </w:tcPr>
          <w:p w14:paraId="3B55A859" w14:textId="77777777" w:rsidR="00F25426" w:rsidRPr="0002252A" w:rsidRDefault="00F25426"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60284428" w14:textId="77777777" w:rsidR="00F25426" w:rsidRPr="0002252A" w:rsidRDefault="00F25426" w:rsidP="00B15024">
            <w:pPr>
              <w:pStyle w:val="TableHeading"/>
            </w:pPr>
            <w:r w:rsidRPr="0002252A">
              <w:t>Substitute</w:t>
            </w:r>
          </w:p>
        </w:tc>
      </w:tr>
      <w:tr w:rsidR="00F25426" w:rsidRPr="0002252A" w14:paraId="05AA16C6" w14:textId="77777777" w:rsidTr="000F00E7">
        <w:tc>
          <w:tcPr>
            <w:tcW w:w="1271" w:type="dxa"/>
            <w:tcBorders>
              <w:top w:val="single" w:sz="12" w:space="0" w:color="auto"/>
              <w:bottom w:val="single" w:sz="2" w:space="0" w:color="auto"/>
            </w:tcBorders>
            <w:shd w:val="clear" w:color="auto" w:fill="auto"/>
          </w:tcPr>
          <w:p w14:paraId="37B751ED" w14:textId="77777777" w:rsidR="00F25426" w:rsidRPr="0002252A" w:rsidRDefault="00F25426" w:rsidP="00B15024">
            <w:pPr>
              <w:pStyle w:val="Tabletext"/>
            </w:pPr>
            <w:r w:rsidRPr="0002252A">
              <w:t>195B(5)</w:t>
            </w:r>
          </w:p>
        </w:tc>
        <w:tc>
          <w:tcPr>
            <w:tcW w:w="2977" w:type="dxa"/>
            <w:tcBorders>
              <w:top w:val="single" w:sz="12" w:space="0" w:color="auto"/>
              <w:bottom w:val="single" w:sz="2" w:space="0" w:color="auto"/>
            </w:tcBorders>
            <w:shd w:val="clear" w:color="auto" w:fill="auto"/>
          </w:tcPr>
          <w:p w14:paraId="0ECED4E8" w14:textId="77777777" w:rsidR="00F25426" w:rsidRPr="0002252A" w:rsidRDefault="00F25426"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2FCA79A9" w14:textId="77777777" w:rsidR="00F25426" w:rsidRPr="0002252A" w:rsidRDefault="00F25426" w:rsidP="00B15024">
            <w:pPr>
              <w:pStyle w:val="Tabletext"/>
            </w:pPr>
            <w:r w:rsidRPr="0002252A">
              <w:t>Administrative Review Tribunal</w:t>
            </w:r>
          </w:p>
        </w:tc>
      </w:tr>
      <w:tr w:rsidR="00F25426" w:rsidRPr="0002252A" w14:paraId="435FAE3A" w14:textId="77777777" w:rsidTr="000F00E7">
        <w:tc>
          <w:tcPr>
            <w:tcW w:w="1271" w:type="dxa"/>
            <w:tcBorders>
              <w:top w:val="single" w:sz="2" w:space="0" w:color="auto"/>
              <w:bottom w:val="single" w:sz="12" w:space="0" w:color="auto"/>
            </w:tcBorders>
            <w:shd w:val="clear" w:color="auto" w:fill="auto"/>
          </w:tcPr>
          <w:p w14:paraId="69385D41" w14:textId="77777777" w:rsidR="00F25426" w:rsidRPr="0002252A" w:rsidRDefault="00F25426" w:rsidP="00B15024">
            <w:pPr>
              <w:pStyle w:val="Tabletext"/>
            </w:pPr>
            <w:r w:rsidRPr="0002252A">
              <w:t>195B(8)</w:t>
            </w:r>
          </w:p>
        </w:tc>
        <w:tc>
          <w:tcPr>
            <w:tcW w:w="2977" w:type="dxa"/>
            <w:tcBorders>
              <w:top w:val="single" w:sz="2" w:space="0" w:color="auto"/>
              <w:bottom w:val="single" w:sz="12" w:space="0" w:color="auto"/>
            </w:tcBorders>
            <w:shd w:val="clear" w:color="auto" w:fill="auto"/>
          </w:tcPr>
          <w:p w14:paraId="325E70B7" w14:textId="77777777" w:rsidR="00F25426" w:rsidRPr="0002252A" w:rsidRDefault="00F25426"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6C16D7BF" w14:textId="77777777" w:rsidR="00F25426" w:rsidRPr="0002252A" w:rsidRDefault="00F25426" w:rsidP="00B15024">
            <w:pPr>
              <w:pStyle w:val="Tabletext"/>
            </w:pPr>
            <w:r w:rsidRPr="0002252A">
              <w:t>Administrative Review Tribunal Act 2024</w:t>
            </w:r>
          </w:p>
        </w:tc>
      </w:tr>
    </w:tbl>
    <w:p w14:paraId="48ABBA04" w14:textId="77777777" w:rsidR="00F25426" w:rsidRPr="0002252A" w:rsidRDefault="00F25426" w:rsidP="00B15024">
      <w:pPr>
        <w:pStyle w:val="ActHead9"/>
      </w:pPr>
      <w:bookmarkStart w:id="235" w:name="_Toc168308356"/>
      <w:r w:rsidRPr="0002252A">
        <w:t>Disability Discrimination Act 1992</w:t>
      </w:r>
      <w:bookmarkEnd w:id="235"/>
    </w:p>
    <w:p w14:paraId="7F0C0836" w14:textId="77777777" w:rsidR="00F25426" w:rsidRPr="0002252A" w:rsidRDefault="00F25426" w:rsidP="00B15024">
      <w:pPr>
        <w:pStyle w:val="ItemHead"/>
      </w:pPr>
      <w:r w:rsidRPr="0002252A">
        <w:t>11  Amendments of listed provisions</w:t>
      </w:r>
    </w:p>
    <w:p w14:paraId="0BA3FAE1" w14:textId="77777777" w:rsidR="00F25426" w:rsidRPr="0002252A" w:rsidRDefault="00F25426" w:rsidP="00B15024">
      <w:pPr>
        <w:pStyle w:val="Item"/>
      </w:pPr>
      <w:r w:rsidRPr="0002252A">
        <w:t>The provisions listed in the following table are amended as set out in the table.</w:t>
      </w:r>
    </w:p>
    <w:p w14:paraId="2CDC3593" w14:textId="77777777" w:rsidR="00F25426" w:rsidRPr="0002252A" w:rsidRDefault="00F25426" w:rsidP="00B15024"/>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F25426" w:rsidRPr="0002252A" w14:paraId="76ED0735" w14:textId="77777777" w:rsidTr="000F00E7">
        <w:trPr>
          <w:tblHeader/>
        </w:trPr>
        <w:tc>
          <w:tcPr>
            <w:tcW w:w="7083" w:type="dxa"/>
            <w:gridSpan w:val="3"/>
            <w:tcBorders>
              <w:top w:val="single" w:sz="12" w:space="0" w:color="auto"/>
              <w:bottom w:val="single" w:sz="6" w:space="0" w:color="auto"/>
            </w:tcBorders>
            <w:shd w:val="clear" w:color="auto" w:fill="auto"/>
          </w:tcPr>
          <w:p w14:paraId="170005D9" w14:textId="77777777" w:rsidR="00F25426" w:rsidRPr="0002252A" w:rsidRDefault="00F25426" w:rsidP="00B15024">
            <w:pPr>
              <w:pStyle w:val="TableHeading"/>
            </w:pPr>
            <w:r w:rsidRPr="0002252A">
              <w:t>Amendments</w:t>
            </w:r>
          </w:p>
        </w:tc>
      </w:tr>
      <w:tr w:rsidR="00F25426" w:rsidRPr="0002252A" w14:paraId="72EFD683" w14:textId="77777777" w:rsidTr="000F00E7">
        <w:trPr>
          <w:tblHeader/>
        </w:trPr>
        <w:tc>
          <w:tcPr>
            <w:tcW w:w="1129" w:type="dxa"/>
            <w:tcBorders>
              <w:top w:val="single" w:sz="6" w:space="0" w:color="auto"/>
              <w:bottom w:val="single" w:sz="12" w:space="0" w:color="auto"/>
            </w:tcBorders>
            <w:shd w:val="clear" w:color="auto" w:fill="auto"/>
          </w:tcPr>
          <w:p w14:paraId="7E3A70FD" w14:textId="77777777" w:rsidR="00F25426" w:rsidRPr="0002252A" w:rsidRDefault="00F25426"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30D9A1D" w14:textId="77777777" w:rsidR="00F25426" w:rsidRPr="0002252A" w:rsidRDefault="00F25426"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BDE1C48" w14:textId="77777777" w:rsidR="00F25426" w:rsidRPr="0002252A" w:rsidRDefault="00F25426" w:rsidP="00B15024">
            <w:pPr>
              <w:pStyle w:val="TableHeading"/>
            </w:pPr>
            <w:r w:rsidRPr="0002252A">
              <w:t>Substitute</w:t>
            </w:r>
          </w:p>
        </w:tc>
      </w:tr>
      <w:tr w:rsidR="00F25426" w:rsidRPr="0002252A" w14:paraId="091F31C0" w14:textId="77777777" w:rsidTr="000F00E7">
        <w:tc>
          <w:tcPr>
            <w:tcW w:w="1129" w:type="dxa"/>
            <w:tcBorders>
              <w:top w:val="single" w:sz="12" w:space="0" w:color="auto"/>
              <w:bottom w:val="single" w:sz="2" w:space="0" w:color="auto"/>
            </w:tcBorders>
            <w:shd w:val="clear" w:color="auto" w:fill="auto"/>
          </w:tcPr>
          <w:p w14:paraId="7605500E" w14:textId="77777777" w:rsidR="00F25426" w:rsidRPr="0002252A" w:rsidRDefault="00F25426" w:rsidP="00B15024">
            <w:pPr>
              <w:pStyle w:val="Tabletext"/>
            </w:pPr>
            <w:r w:rsidRPr="0002252A">
              <w:t>56 (heading)</w:t>
            </w:r>
          </w:p>
        </w:tc>
        <w:tc>
          <w:tcPr>
            <w:tcW w:w="3119" w:type="dxa"/>
            <w:tcBorders>
              <w:top w:val="single" w:sz="12" w:space="0" w:color="auto"/>
              <w:bottom w:val="single" w:sz="2" w:space="0" w:color="auto"/>
            </w:tcBorders>
            <w:shd w:val="clear" w:color="auto" w:fill="auto"/>
          </w:tcPr>
          <w:p w14:paraId="44DD1BA7" w14:textId="77777777" w:rsidR="00F25426" w:rsidRPr="0002252A" w:rsidRDefault="00F25426"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717AA52A" w14:textId="77777777" w:rsidR="00F25426" w:rsidRPr="0002252A" w:rsidRDefault="00F25426" w:rsidP="00B15024">
            <w:pPr>
              <w:pStyle w:val="Tabletext"/>
            </w:pPr>
            <w:r w:rsidRPr="0002252A">
              <w:t>Administrative Review Tribunal</w:t>
            </w:r>
          </w:p>
        </w:tc>
      </w:tr>
      <w:tr w:rsidR="00F25426" w:rsidRPr="0002252A" w14:paraId="4A0FD744" w14:textId="77777777" w:rsidTr="000F00E7">
        <w:tc>
          <w:tcPr>
            <w:tcW w:w="1129" w:type="dxa"/>
            <w:tcBorders>
              <w:top w:val="single" w:sz="2" w:space="0" w:color="auto"/>
              <w:bottom w:val="single" w:sz="12" w:space="0" w:color="auto"/>
            </w:tcBorders>
            <w:shd w:val="clear" w:color="auto" w:fill="auto"/>
          </w:tcPr>
          <w:p w14:paraId="0CC43F09" w14:textId="77777777" w:rsidR="00F25426" w:rsidRPr="0002252A" w:rsidRDefault="00F25426" w:rsidP="00B15024">
            <w:pPr>
              <w:pStyle w:val="Tabletext"/>
            </w:pPr>
            <w:r w:rsidRPr="0002252A">
              <w:t>56</w:t>
            </w:r>
          </w:p>
        </w:tc>
        <w:tc>
          <w:tcPr>
            <w:tcW w:w="3119" w:type="dxa"/>
            <w:tcBorders>
              <w:top w:val="single" w:sz="2" w:space="0" w:color="auto"/>
              <w:bottom w:val="single" w:sz="12" w:space="0" w:color="auto"/>
            </w:tcBorders>
            <w:shd w:val="clear" w:color="auto" w:fill="auto"/>
          </w:tcPr>
          <w:p w14:paraId="5FB2FD28" w14:textId="77777777" w:rsidR="00F25426" w:rsidRPr="0002252A" w:rsidRDefault="00F25426"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70A6CCE8" w14:textId="77777777" w:rsidR="00F25426" w:rsidRPr="0002252A" w:rsidRDefault="00F25426" w:rsidP="00B15024">
            <w:pPr>
              <w:pStyle w:val="Tabletext"/>
            </w:pPr>
            <w:r w:rsidRPr="0002252A">
              <w:t>Administrative Review Tribunal</w:t>
            </w:r>
          </w:p>
        </w:tc>
      </w:tr>
    </w:tbl>
    <w:p w14:paraId="5CC236A0" w14:textId="77777777" w:rsidR="00F25426" w:rsidRPr="0002252A" w:rsidRDefault="00F25426" w:rsidP="00B15024">
      <w:pPr>
        <w:pStyle w:val="ActHead9"/>
      </w:pPr>
      <w:bookmarkStart w:id="236" w:name="_Toc168308357"/>
      <w:r w:rsidRPr="0002252A">
        <w:t>Law Officers Act 1964</w:t>
      </w:r>
      <w:bookmarkEnd w:id="236"/>
    </w:p>
    <w:p w14:paraId="21B679AF" w14:textId="77777777" w:rsidR="00F25426" w:rsidRPr="0002252A" w:rsidRDefault="00F25426" w:rsidP="00B15024">
      <w:pPr>
        <w:pStyle w:val="ItemHead"/>
      </w:pPr>
      <w:r w:rsidRPr="0002252A">
        <w:t>12  Amendments of listed provisions</w:t>
      </w:r>
    </w:p>
    <w:p w14:paraId="7066F514" w14:textId="77777777" w:rsidR="00F25426" w:rsidRPr="0002252A" w:rsidRDefault="00F25426" w:rsidP="00B15024">
      <w:pPr>
        <w:pStyle w:val="Item"/>
      </w:pPr>
      <w:r w:rsidRPr="0002252A">
        <w:t>The provisions listed in the following table are amended as set out in the table.</w:t>
      </w:r>
    </w:p>
    <w:p w14:paraId="38D4FD8C" w14:textId="77777777" w:rsidR="00F25426" w:rsidRPr="0002252A" w:rsidRDefault="00F25426"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F25426" w:rsidRPr="0002252A" w14:paraId="1B38615C" w14:textId="77777777" w:rsidTr="000F00E7">
        <w:trPr>
          <w:tblHeader/>
        </w:trPr>
        <w:tc>
          <w:tcPr>
            <w:tcW w:w="7083" w:type="dxa"/>
            <w:gridSpan w:val="3"/>
            <w:tcBorders>
              <w:top w:val="single" w:sz="12" w:space="0" w:color="auto"/>
              <w:bottom w:val="single" w:sz="6" w:space="0" w:color="auto"/>
            </w:tcBorders>
            <w:shd w:val="clear" w:color="auto" w:fill="auto"/>
          </w:tcPr>
          <w:p w14:paraId="5E0FB24F" w14:textId="77777777" w:rsidR="00F25426" w:rsidRPr="0002252A" w:rsidRDefault="00F25426" w:rsidP="00B15024">
            <w:pPr>
              <w:pStyle w:val="TableHeading"/>
            </w:pPr>
            <w:r w:rsidRPr="0002252A">
              <w:t>Amendments</w:t>
            </w:r>
          </w:p>
        </w:tc>
      </w:tr>
      <w:tr w:rsidR="00F25426" w:rsidRPr="0002252A" w14:paraId="67304DF0" w14:textId="77777777" w:rsidTr="000F00E7">
        <w:trPr>
          <w:tblHeader/>
        </w:trPr>
        <w:tc>
          <w:tcPr>
            <w:tcW w:w="1129" w:type="dxa"/>
            <w:tcBorders>
              <w:top w:val="single" w:sz="6" w:space="0" w:color="auto"/>
              <w:bottom w:val="single" w:sz="12" w:space="0" w:color="auto"/>
            </w:tcBorders>
            <w:shd w:val="clear" w:color="auto" w:fill="auto"/>
          </w:tcPr>
          <w:p w14:paraId="5CFBC609" w14:textId="77777777" w:rsidR="00F25426" w:rsidRPr="0002252A" w:rsidRDefault="00F25426"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41E92947" w14:textId="77777777" w:rsidR="00F25426" w:rsidRPr="0002252A" w:rsidRDefault="00F25426"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8E152C0" w14:textId="77777777" w:rsidR="00F25426" w:rsidRPr="0002252A" w:rsidRDefault="00F25426" w:rsidP="00B15024">
            <w:pPr>
              <w:pStyle w:val="TableHeading"/>
            </w:pPr>
            <w:r w:rsidRPr="0002252A">
              <w:t>Substitute</w:t>
            </w:r>
          </w:p>
        </w:tc>
      </w:tr>
      <w:tr w:rsidR="00F25426" w:rsidRPr="0002252A" w14:paraId="71DFD4D0" w14:textId="77777777" w:rsidTr="000F00E7">
        <w:tc>
          <w:tcPr>
            <w:tcW w:w="1129" w:type="dxa"/>
            <w:tcBorders>
              <w:top w:val="single" w:sz="12" w:space="0" w:color="auto"/>
              <w:bottom w:val="single" w:sz="12" w:space="0" w:color="auto"/>
            </w:tcBorders>
            <w:shd w:val="clear" w:color="auto" w:fill="auto"/>
          </w:tcPr>
          <w:p w14:paraId="432AE740" w14:textId="77777777" w:rsidR="00F25426" w:rsidRPr="0002252A" w:rsidRDefault="00F25426" w:rsidP="00B15024">
            <w:pPr>
              <w:pStyle w:val="Tabletext"/>
            </w:pPr>
            <w:r w:rsidRPr="0002252A">
              <w:t>16(11)</w:t>
            </w:r>
          </w:p>
        </w:tc>
        <w:tc>
          <w:tcPr>
            <w:tcW w:w="3119" w:type="dxa"/>
            <w:tcBorders>
              <w:top w:val="single" w:sz="12" w:space="0" w:color="auto"/>
              <w:bottom w:val="single" w:sz="12" w:space="0" w:color="auto"/>
            </w:tcBorders>
            <w:shd w:val="clear" w:color="auto" w:fill="auto"/>
          </w:tcPr>
          <w:p w14:paraId="5FF64DC7" w14:textId="77777777" w:rsidR="00F25426" w:rsidRPr="0002252A" w:rsidRDefault="00F25426"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0712A8BB" w14:textId="77777777" w:rsidR="00F25426" w:rsidRPr="0002252A" w:rsidRDefault="00F25426" w:rsidP="00B15024">
            <w:pPr>
              <w:pStyle w:val="Tabletext"/>
            </w:pPr>
            <w:r w:rsidRPr="0002252A">
              <w:t>Administrative Review Tribunal</w:t>
            </w:r>
          </w:p>
        </w:tc>
      </w:tr>
    </w:tbl>
    <w:p w14:paraId="32F42952" w14:textId="77777777" w:rsidR="00F25426" w:rsidRPr="0002252A" w:rsidRDefault="00F25426" w:rsidP="00B15024">
      <w:pPr>
        <w:pStyle w:val="ActHead9"/>
      </w:pPr>
      <w:bookmarkStart w:id="237" w:name="_Toc168308358"/>
      <w:r w:rsidRPr="0002252A">
        <w:t>Modern Slavery Act 2018</w:t>
      </w:r>
      <w:bookmarkEnd w:id="237"/>
    </w:p>
    <w:p w14:paraId="5BE20F12" w14:textId="77777777" w:rsidR="00F25426" w:rsidRPr="0002252A" w:rsidRDefault="00F25426" w:rsidP="00B15024">
      <w:pPr>
        <w:pStyle w:val="ItemHead"/>
      </w:pPr>
      <w:r w:rsidRPr="0002252A">
        <w:t>13  Amendments of listed provisions</w:t>
      </w:r>
    </w:p>
    <w:p w14:paraId="0A690F0B" w14:textId="77777777" w:rsidR="00F25426" w:rsidRPr="0002252A" w:rsidRDefault="00F25426" w:rsidP="00B15024">
      <w:pPr>
        <w:pStyle w:val="Item"/>
      </w:pPr>
      <w:r w:rsidRPr="0002252A">
        <w:t>The provisions listed in the following table are amended as set out in the table.</w:t>
      </w:r>
    </w:p>
    <w:p w14:paraId="7B72C2E1" w14:textId="77777777" w:rsidR="00F25426" w:rsidRPr="0002252A" w:rsidRDefault="00F25426" w:rsidP="00B15024"/>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F25426" w:rsidRPr="0002252A" w14:paraId="4BFE7B06" w14:textId="77777777" w:rsidTr="000F00E7">
        <w:trPr>
          <w:tblHeader/>
        </w:trPr>
        <w:tc>
          <w:tcPr>
            <w:tcW w:w="7083" w:type="dxa"/>
            <w:gridSpan w:val="3"/>
            <w:tcBorders>
              <w:top w:val="single" w:sz="12" w:space="0" w:color="auto"/>
              <w:bottom w:val="single" w:sz="6" w:space="0" w:color="auto"/>
            </w:tcBorders>
            <w:shd w:val="clear" w:color="auto" w:fill="auto"/>
          </w:tcPr>
          <w:p w14:paraId="7CAB202E" w14:textId="77777777" w:rsidR="00F25426" w:rsidRPr="0002252A" w:rsidRDefault="00F25426" w:rsidP="00B15024">
            <w:pPr>
              <w:pStyle w:val="TableHeading"/>
            </w:pPr>
            <w:r w:rsidRPr="0002252A">
              <w:t>Amendments</w:t>
            </w:r>
          </w:p>
        </w:tc>
      </w:tr>
      <w:tr w:rsidR="00F25426" w:rsidRPr="0002252A" w14:paraId="2D3BFAFA" w14:textId="77777777" w:rsidTr="000F00E7">
        <w:trPr>
          <w:tblHeader/>
        </w:trPr>
        <w:tc>
          <w:tcPr>
            <w:tcW w:w="1129" w:type="dxa"/>
            <w:tcBorders>
              <w:top w:val="single" w:sz="6" w:space="0" w:color="auto"/>
              <w:bottom w:val="single" w:sz="12" w:space="0" w:color="auto"/>
            </w:tcBorders>
            <w:shd w:val="clear" w:color="auto" w:fill="auto"/>
          </w:tcPr>
          <w:p w14:paraId="7CC267D2" w14:textId="77777777" w:rsidR="00F25426" w:rsidRPr="0002252A" w:rsidRDefault="00F25426"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4915F0E7" w14:textId="77777777" w:rsidR="00F25426" w:rsidRPr="0002252A" w:rsidRDefault="00F25426"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69C7B372" w14:textId="77777777" w:rsidR="00F25426" w:rsidRPr="0002252A" w:rsidRDefault="00F25426" w:rsidP="00B15024">
            <w:pPr>
              <w:pStyle w:val="TableHeading"/>
            </w:pPr>
            <w:r w:rsidRPr="0002252A">
              <w:t>Substitute</w:t>
            </w:r>
          </w:p>
        </w:tc>
      </w:tr>
      <w:tr w:rsidR="00F25426" w:rsidRPr="0002252A" w14:paraId="50918103" w14:textId="77777777" w:rsidTr="000F00E7">
        <w:tc>
          <w:tcPr>
            <w:tcW w:w="1129" w:type="dxa"/>
            <w:tcBorders>
              <w:top w:val="single" w:sz="12" w:space="0" w:color="auto"/>
              <w:bottom w:val="single" w:sz="12" w:space="0" w:color="auto"/>
            </w:tcBorders>
            <w:shd w:val="clear" w:color="auto" w:fill="auto"/>
          </w:tcPr>
          <w:p w14:paraId="71180523" w14:textId="77777777" w:rsidR="00F25426" w:rsidRPr="0002252A" w:rsidRDefault="00F25426" w:rsidP="00B15024">
            <w:pPr>
              <w:pStyle w:val="Tabletext"/>
            </w:pPr>
            <w:r w:rsidRPr="0002252A">
              <w:t>16A(6)</w:t>
            </w:r>
          </w:p>
        </w:tc>
        <w:tc>
          <w:tcPr>
            <w:tcW w:w="3119" w:type="dxa"/>
            <w:tcBorders>
              <w:top w:val="single" w:sz="12" w:space="0" w:color="auto"/>
              <w:bottom w:val="single" w:sz="12" w:space="0" w:color="auto"/>
            </w:tcBorders>
            <w:shd w:val="clear" w:color="auto" w:fill="auto"/>
          </w:tcPr>
          <w:p w14:paraId="4189F205" w14:textId="77777777" w:rsidR="00F25426" w:rsidRPr="0002252A" w:rsidRDefault="00F25426"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64168FA4" w14:textId="77777777" w:rsidR="00F25426" w:rsidRPr="0002252A" w:rsidRDefault="00F25426" w:rsidP="00B15024">
            <w:pPr>
              <w:pStyle w:val="Tabletext"/>
            </w:pPr>
            <w:r w:rsidRPr="0002252A">
              <w:t>Administrative Review Tribunal</w:t>
            </w:r>
          </w:p>
        </w:tc>
      </w:tr>
    </w:tbl>
    <w:p w14:paraId="790F2248" w14:textId="77777777" w:rsidR="00F25426" w:rsidRPr="0002252A" w:rsidRDefault="00F25426" w:rsidP="00B15024">
      <w:pPr>
        <w:pStyle w:val="ActHead9"/>
      </w:pPr>
      <w:bookmarkStart w:id="238" w:name="_Toc168308359"/>
      <w:r w:rsidRPr="0002252A">
        <w:t>Ombudsman Act 1976</w:t>
      </w:r>
      <w:bookmarkEnd w:id="238"/>
    </w:p>
    <w:p w14:paraId="54A32E53" w14:textId="77777777" w:rsidR="00F25426" w:rsidRPr="0002252A" w:rsidRDefault="00F25426" w:rsidP="00B15024">
      <w:pPr>
        <w:pStyle w:val="ItemHead"/>
      </w:pPr>
      <w:r w:rsidRPr="0002252A">
        <w:t>14  Amendments of listed provisions</w:t>
      </w:r>
    </w:p>
    <w:p w14:paraId="1334FDE5" w14:textId="77777777" w:rsidR="00F25426" w:rsidRPr="0002252A" w:rsidRDefault="00F25426" w:rsidP="00B15024">
      <w:pPr>
        <w:pStyle w:val="Item"/>
      </w:pPr>
      <w:r w:rsidRPr="0002252A">
        <w:t>The provisions listed in the following table are amended as set out in the table.</w:t>
      </w:r>
    </w:p>
    <w:p w14:paraId="72FD0890" w14:textId="77777777" w:rsidR="00F25426" w:rsidRPr="0002252A" w:rsidRDefault="00F25426" w:rsidP="00B15024"/>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F25426" w:rsidRPr="0002252A" w14:paraId="2835E5F6" w14:textId="77777777" w:rsidTr="000F00E7">
        <w:trPr>
          <w:tblHeader/>
        </w:trPr>
        <w:tc>
          <w:tcPr>
            <w:tcW w:w="7083" w:type="dxa"/>
            <w:gridSpan w:val="3"/>
            <w:tcBorders>
              <w:top w:val="single" w:sz="12" w:space="0" w:color="auto"/>
              <w:bottom w:val="single" w:sz="6" w:space="0" w:color="auto"/>
            </w:tcBorders>
            <w:shd w:val="clear" w:color="auto" w:fill="auto"/>
          </w:tcPr>
          <w:p w14:paraId="703E7C5D" w14:textId="77777777" w:rsidR="00F25426" w:rsidRPr="0002252A" w:rsidRDefault="00F25426" w:rsidP="00B15024">
            <w:pPr>
              <w:pStyle w:val="TableHeading"/>
            </w:pPr>
            <w:r w:rsidRPr="0002252A">
              <w:t>Amendments</w:t>
            </w:r>
          </w:p>
        </w:tc>
      </w:tr>
      <w:tr w:rsidR="00F25426" w:rsidRPr="0002252A" w14:paraId="497ECCF7" w14:textId="77777777" w:rsidTr="000F00E7">
        <w:trPr>
          <w:tblHeader/>
        </w:trPr>
        <w:tc>
          <w:tcPr>
            <w:tcW w:w="1129" w:type="dxa"/>
            <w:tcBorders>
              <w:top w:val="single" w:sz="6" w:space="0" w:color="auto"/>
              <w:bottom w:val="single" w:sz="12" w:space="0" w:color="auto"/>
            </w:tcBorders>
            <w:shd w:val="clear" w:color="auto" w:fill="auto"/>
          </w:tcPr>
          <w:p w14:paraId="36C3D0AE" w14:textId="77777777" w:rsidR="00F25426" w:rsidRPr="0002252A" w:rsidRDefault="00F25426"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1129738A" w14:textId="77777777" w:rsidR="00F25426" w:rsidRPr="0002252A" w:rsidRDefault="00F25426"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7E421DD1" w14:textId="77777777" w:rsidR="00F25426" w:rsidRPr="0002252A" w:rsidRDefault="00F25426" w:rsidP="00B15024">
            <w:pPr>
              <w:pStyle w:val="TableHeading"/>
            </w:pPr>
            <w:r w:rsidRPr="0002252A">
              <w:t>Substitute</w:t>
            </w:r>
          </w:p>
        </w:tc>
      </w:tr>
      <w:tr w:rsidR="00F25426" w:rsidRPr="0002252A" w14:paraId="59891B61" w14:textId="77777777" w:rsidTr="000F00E7">
        <w:tc>
          <w:tcPr>
            <w:tcW w:w="1129" w:type="dxa"/>
            <w:tcBorders>
              <w:top w:val="single" w:sz="12" w:space="0" w:color="auto"/>
            </w:tcBorders>
            <w:shd w:val="clear" w:color="auto" w:fill="auto"/>
          </w:tcPr>
          <w:p w14:paraId="208A0B41" w14:textId="77777777" w:rsidR="00F25426" w:rsidRPr="0002252A" w:rsidRDefault="00F25426" w:rsidP="00B15024">
            <w:pPr>
              <w:pStyle w:val="Tabletext"/>
            </w:pPr>
            <w:r w:rsidRPr="0002252A">
              <w:t>3(18)(c)</w:t>
            </w:r>
          </w:p>
        </w:tc>
        <w:tc>
          <w:tcPr>
            <w:tcW w:w="3119" w:type="dxa"/>
            <w:tcBorders>
              <w:top w:val="single" w:sz="12" w:space="0" w:color="auto"/>
            </w:tcBorders>
            <w:shd w:val="clear" w:color="auto" w:fill="auto"/>
          </w:tcPr>
          <w:p w14:paraId="6ADE8930" w14:textId="77777777" w:rsidR="00F25426" w:rsidRPr="0002252A" w:rsidRDefault="00F25426" w:rsidP="00B15024">
            <w:pPr>
              <w:pStyle w:val="Tabletext"/>
            </w:pPr>
            <w:r w:rsidRPr="0002252A">
              <w:t>Administrative Appeals Tribunal</w:t>
            </w:r>
          </w:p>
        </w:tc>
        <w:tc>
          <w:tcPr>
            <w:tcW w:w="2835" w:type="dxa"/>
            <w:tcBorders>
              <w:top w:val="single" w:sz="12" w:space="0" w:color="auto"/>
            </w:tcBorders>
            <w:shd w:val="clear" w:color="auto" w:fill="auto"/>
          </w:tcPr>
          <w:p w14:paraId="7641E8B3" w14:textId="77777777" w:rsidR="00F25426" w:rsidRPr="0002252A" w:rsidRDefault="00F25426" w:rsidP="00B15024">
            <w:pPr>
              <w:pStyle w:val="Tabletext"/>
            </w:pPr>
            <w:r w:rsidRPr="0002252A">
              <w:t>Administrative Review Tribunal</w:t>
            </w:r>
          </w:p>
        </w:tc>
      </w:tr>
      <w:tr w:rsidR="00F25426" w:rsidRPr="0002252A" w14:paraId="00A645D0" w14:textId="77777777" w:rsidTr="000F00E7">
        <w:tc>
          <w:tcPr>
            <w:tcW w:w="1129" w:type="dxa"/>
            <w:shd w:val="clear" w:color="auto" w:fill="auto"/>
          </w:tcPr>
          <w:p w14:paraId="7BEC37EB" w14:textId="77777777" w:rsidR="00F25426" w:rsidRPr="0002252A" w:rsidRDefault="00F25426" w:rsidP="00B15024">
            <w:pPr>
              <w:pStyle w:val="Tabletext"/>
            </w:pPr>
            <w:r w:rsidRPr="0002252A">
              <w:t>10(3)(a)</w:t>
            </w:r>
          </w:p>
        </w:tc>
        <w:tc>
          <w:tcPr>
            <w:tcW w:w="3119" w:type="dxa"/>
            <w:shd w:val="clear" w:color="auto" w:fill="auto"/>
          </w:tcPr>
          <w:p w14:paraId="302A30DA" w14:textId="77777777" w:rsidR="00F25426" w:rsidRPr="0002252A" w:rsidRDefault="00F25426" w:rsidP="00B15024">
            <w:pPr>
              <w:pStyle w:val="Tabletext"/>
            </w:pPr>
            <w:r w:rsidRPr="0002252A">
              <w:t>Administrative Appeals Tribunal</w:t>
            </w:r>
          </w:p>
        </w:tc>
        <w:tc>
          <w:tcPr>
            <w:tcW w:w="2835" w:type="dxa"/>
            <w:shd w:val="clear" w:color="auto" w:fill="auto"/>
          </w:tcPr>
          <w:p w14:paraId="5DA0E60C" w14:textId="77777777" w:rsidR="00F25426" w:rsidRPr="0002252A" w:rsidRDefault="00F25426" w:rsidP="00B15024">
            <w:pPr>
              <w:pStyle w:val="Tabletext"/>
            </w:pPr>
            <w:r w:rsidRPr="0002252A">
              <w:t>Administrative Review Tribunal</w:t>
            </w:r>
          </w:p>
        </w:tc>
      </w:tr>
      <w:tr w:rsidR="00F25426" w:rsidRPr="0002252A" w14:paraId="0644333B" w14:textId="77777777" w:rsidTr="000F00E7">
        <w:tc>
          <w:tcPr>
            <w:tcW w:w="1129" w:type="dxa"/>
            <w:shd w:val="clear" w:color="auto" w:fill="auto"/>
          </w:tcPr>
          <w:p w14:paraId="05D0DBD0" w14:textId="77777777" w:rsidR="00F25426" w:rsidRPr="0002252A" w:rsidRDefault="00F25426" w:rsidP="00B15024">
            <w:pPr>
              <w:pStyle w:val="Tabletext"/>
            </w:pPr>
            <w:r w:rsidRPr="0002252A">
              <w:t>10A (heading)</w:t>
            </w:r>
          </w:p>
        </w:tc>
        <w:tc>
          <w:tcPr>
            <w:tcW w:w="3119" w:type="dxa"/>
            <w:shd w:val="clear" w:color="auto" w:fill="auto"/>
          </w:tcPr>
          <w:p w14:paraId="388D6439" w14:textId="77777777" w:rsidR="00F25426" w:rsidRPr="0002252A" w:rsidRDefault="00F25426" w:rsidP="00B15024">
            <w:pPr>
              <w:pStyle w:val="Tabletext"/>
            </w:pPr>
            <w:r w:rsidRPr="0002252A">
              <w:t>AAT</w:t>
            </w:r>
          </w:p>
        </w:tc>
        <w:tc>
          <w:tcPr>
            <w:tcW w:w="2835" w:type="dxa"/>
            <w:shd w:val="clear" w:color="auto" w:fill="auto"/>
          </w:tcPr>
          <w:p w14:paraId="234AC3BF" w14:textId="77777777" w:rsidR="00F25426" w:rsidRPr="0002252A" w:rsidRDefault="00F25426" w:rsidP="00B15024">
            <w:pPr>
              <w:pStyle w:val="Tabletext"/>
            </w:pPr>
            <w:r w:rsidRPr="0002252A">
              <w:t>Administrative Review Tribunal</w:t>
            </w:r>
          </w:p>
        </w:tc>
      </w:tr>
      <w:tr w:rsidR="00F25426" w:rsidRPr="0002252A" w14:paraId="497B9BDD" w14:textId="77777777" w:rsidTr="000F00E7">
        <w:tc>
          <w:tcPr>
            <w:tcW w:w="1129" w:type="dxa"/>
            <w:shd w:val="clear" w:color="auto" w:fill="auto"/>
          </w:tcPr>
          <w:p w14:paraId="016E24CC" w14:textId="77777777" w:rsidR="00F25426" w:rsidRPr="0002252A" w:rsidRDefault="00F25426" w:rsidP="00B15024">
            <w:pPr>
              <w:pStyle w:val="Tabletext"/>
            </w:pPr>
            <w:r w:rsidRPr="0002252A">
              <w:t>10A(1)</w:t>
            </w:r>
          </w:p>
        </w:tc>
        <w:tc>
          <w:tcPr>
            <w:tcW w:w="3119" w:type="dxa"/>
            <w:shd w:val="clear" w:color="auto" w:fill="auto"/>
          </w:tcPr>
          <w:p w14:paraId="798648B9" w14:textId="77777777" w:rsidR="00F25426" w:rsidRPr="0002252A" w:rsidRDefault="00F25426" w:rsidP="00B15024">
            <w:pPr>
              <w:pStyle w:val="Tabletext"/>
            </w:pPr>
            <w:r w:rsidRPr="0002252A">
              <w:t>Administrative Appeals Tribunal</w:t>
            </w:r>
          </w:p>
        </w:tc>
        <w:tc>
          <w:tcPr>
            <w:tcW w:w="2835" w:type="dxa"/>
            <w:shd w:val="clear" w:color="auto" w:fill="auto"/>
          </w:tcPr>
          <w:p w14:paraId="2FA0DE44" w14:textId="77777777" w:rsidR="00F25426" w:rsidRPr="0002252A" w:rsidRDefault="00F25426" w:rsidP="00B15024">
            <w:pPr>
              <w:pStyle w:val="Tabletext"/>
            </w:pPr>
            <w:r w:rsidRPr="0002252A">
              <w:t>Administrative Review Tribunal</w:t>
            </w:r>
          </w:p>
        </w:tc>
      </w:tr>
      <w:tr w:rsidR="00F25426" w:rsidRPr="0002252A" w14:paraId="1BCF2B57" w14:textId="77777777" w:rsidTr="000F00E7">
        <w:tc>
          <w:tcPr>
            <w:tcW w:w="1129" w:type="dxa"/>
            <w:shd w:val="clear" w:color="auto" w:fill="auto"/>
          </w:tcPr>
          <w:p w14:paraId="261739DD" w14:textId="77777777" w:rsidR="00F25426" w:rsidRPr="0002252A" w:rsidRDefault="00F25426" w:rsidP="00B15024">
            <w:pPr>
              <w:pStyle w:val="Tabletext"/>
            </w:pPr>
            <w:r w:rsidRPr="0002252A">
              <w:t>11 (heading)</w:t>
            </w:r>
          </w:p>
        </w:tc>
        <w:tc>
          <w:tcPr>
            <w:tcW w:w="3119" w:type="dxa"/>
            <w:shd w:val="clear" w:color="auto" w:fill="auto"/>
          </w:tcPr>
          <w:p w14:paraId="64139F30" w14:textId="77777777" w:rsidR="00F25426" w:rsidRPr="0002252A" w:rsidRDefault="00F25426" w:rsidP="00B15024">
            <w:pPr>
              <w:pStyle w:val="Tabletext"/>
            </w:pPr>
            <w:r w:rsidRPr="0002252A">
              <w:t>AAT</w:t>
            </w:r>
          </w:p>
        </w:tc>
        <w:tc>
          <w:tcPr>
            <w:tcW w:w="2835" w:type="dxa"/>
            <w:shd w:val="clear" w:color="auto" w:fill="auto"/>
          </w:tcPr>
          <w:p w14:paraId="5FCECE5A" w14:textId="77777777" w:rsidR="00F25426" w:rsidRPr="0002252A" w:rsidRDefault="00F25426" w:rsidP="00B15024">
            <w:pPr>
              <w:pStyle w:val="Tabletext"/>
            </w:pPr>
            <w:r w:rsidRPr="0002252A">
              <w:t>Administrative Review Tribunal</w:t>
            </w:r>
          </w:p>
        </w:tc>
      </w:tr>
      <w:tr w:rsidR="00F25426" w:rsidRPr="0002252A" w14:paraId="72F83382" w14:textId="77777777" w:rsidTr="000F00E7">
        <w:tc>
          <w:tcPr>
            <w:tcW w:w="1129" w:type="dxa"/>
            <w:tcBorders>
              <w:bottom w:val="single" w:sz="2" w:space="0" w:color="auto"/>
            </w:tcBorders>
            <w:shd w:val="clear" w:color="auto" w:fill="auto"/>
          </w:tcPr>
          <w:p w14:paraId="75BE5782" w14:textId="77777777" w:rsidR="00F25426" w:rsidRPr="0002252A" w:rsidRDefault="00F25426" w:rsidP="00B15024">
            <w:pPr>
              <w:pStyle w:val="Tabletext"/>
            </w:pPr>
            <w:r w:rsidRPr="0002252A">
              <w:t>11(1)</w:t>
            </w:r>
          </w:p>
        </w:tc>
        <w:tc>
          <w:tcPr>
            <w:tcW w:w="3119" w:type="dxa"/>
            <w:tcBorders>
              <w:bottom w:val="single" w:sz="2" w:space="0" w:color="auto"/>
            </w:tcBorders>
            <w:shd w:val="clear" w:color="auto" w:fill="auto"/>
          </w:tcPr>
          <w:p w14:paraId="22300B31" w14:textId="77777777" w:rsidR="00F25426" w:rsidRPr="0002252A" w:rsidRDefault="00F25426" w:rsidP="00B15024">
            <w:pPr>
              <w:pStyle w:val="Tabletext"/>
            </w:pPr>
            <w:r w:rsidRPr="0002252A">
              <w:t>Administrative Appeals Tribunal</w:t>
            </w:r>
          </w:p>
        </w:tc>
        <w:tc>
          <w:tcPr>
            <w:tcW w:w="2835" w:type="dxa"/>
            <w:tcBorders>
              <w:bottom w:val="single" w:sz="2" w:space="0" w:color="auto"/>
            </w:tcBorders>
            <w:shd w:val="clear" w:color="auto" w:fill="auto"/>
          </w:tcPr>
          <w:p w14:paraId="282A1F1C" w14:textId="77777777" w:rsidR="00F25426" w:rsidRPr="0002252A" w:rsidRDefault="00F25426" w:rsidP="00B15024">
            <w:pPr>
              <w:pStyle w:val="Tabletext"/>
            </w:pPr>
            <w:r w:rsidRPr="0002252A">
              <w:t>Administrative Review Tribunal</w:t>
            </w:r>
          </w:p>
        </w:tc>
      </w:tr>
      <w:tr w:rsidR="00F25426" w:rsidRPr="0002252A" w14:paraId="7C68AE9D" w14:textId="77777777" w:rsidTr="000F00E7">
        <w:tc>
          <w:tcPr>
            <w:tcW w:w="1129" w:type="dxa"/>
            <w:tcBorders>
              <w:top w:val="single" w:sz="2" w:space="0" w:color="auto"/>
              <w:bottom w:val="single" w:sz="12" w:space="0" w:color="auto"/>
            </w:tcBorders>
            <w:shd w:val="clear" w:color="auto" w:fill="auto"/>
          </w:tcPr>
          <w:p w14:paraId="36DD073A" w14:textId="77777777" w:rsidR="00F25426" w:rsidRPr="0002252A" w:rsidRDefault="00F25426" w:rsidP="00B15024">
            <w:pPr>
              <w:pStyle w:val="Tabletext"/>
            </w:pPr>
            <w:r w:rsidRPr="0002252A">
              <w:t>16(5)(c)</w:t>
            </w:r>
          </w:p>
        </w:tc>
        <w:tc>
          <w:tcPr>
            <w:tcW w:w="3119" w:type="dxa"/>
            <w:tcBorders>
              <w:top w:val="single" w:sz="2" w:space="0" w:color="auto"/>
              <w:bottom w:val="single" w:sz="12" w:space="0" w:color="auto"/>
            </w:tcBorders>
            <w:shd w:val="clear" w:color="auto" w:fill="auto"/>
          </w:tcPr>
          <w:p w14:paraId="586AFF6E" w14:textId="77777777" w:rsidR="00F25426" w:rsidRPr="0002252A" w:rsidRDefault="00F25426"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1BD6041E" w14:textId="77777777" w:rsidR="00F25426" w:rsidRPr="0002252A" w:rsidRDefault="00F25426" w:rsidP="00B15024">
            <w:pPr>
              <w:pStyle w:val="Tabletext"/>
            </w:pPr>
            <w:r w:rsidRPr="0002252A">
              <w:t>Administrative Review Tribunal</w:t>
            </w:r>
          </w:p>
        </w:tc>
      </w:tr>
    </w:tbl>
    <w:p w14:paraId="56FFB452" w14:textId="77777777" w:rsidR="00F25426" w:rsidRPr="0002252A" w:rsidRDefault="00F25426" w:rsidP="00B15024">
      <w:pPr>
        <w:pStyle w:val="ActHead9"/>
      </w:pPr>
      <w:bookmarkStart w:id="239" w:name="_Toc168308360"/>
      <w:r w:rsidRPr="0002252A">
        <w:t>Sex Discrimination Act 1984</w:t>
      </w:r>
      <w:bookmarkEnd w:id="239"/>
    </w:p>
    <w:p w14:paraId="2AB58E39" w14:textId="77777777" w:rsidR="00F25426" w:rsidRPr="0002252A" w:rsidRDefault="00F25426" w:rsidP="00B15024">
      <w:pPr>
        <w:pStyle w:val="ItemHead"/>
      </w:pPr>
      <w:r w:rsidRPr="0002252A">
        <w:t>15  Amendments of listed provisions</w:t>
      </w:r>
    </w:p>
    <w:p w14:paraId="121DF1C8" w14:textId="77777777" w:rsidR="00F25426" w:rsidRPr="0002252A" w:rsidRDefault="00F25426" w:rsidP="00B15024">
      <w:pPr>
        <w:pStyle w:val="Item"/>
      </w:pPr>
      <w:r w:rsidRPr="0002252A">
        <w:t>The provisions listed in the following table are amended as set out in the table.</w:t>
      </w:r>
    </w:p>
    <w:p w14:paraId="21D14DAA" w14:textId="77777777" w:rsidR="00F25426" w:rsidRPr="0002252A" w:rsidRDefault="00F25426" w:rsidP="00B15024"/>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88"/>
        <w:gridCol w:w="425"/>
        <w:gridCol w:w="2693"/>
        <w:gridCol w:w="2977"/>
      </w:tblGrid>
      <w:tr w:rsidR="00F25426" w:rsidRPr="0002252A" w14:paraId="2C03D89D" w14:textId="77777777" w:rsidTr="000F00E7">
        <w:trPr>
          <w:tblHeader/>
        </w:trPr>
        <w:tc>
          <w:tcPr>
            <w:tcW w:w="7083" w:type="dxa"/>
            <w:gridSpan w:val="4"/>
            <w:tcBorders>
              <w:top w:val="single" w:sz="12" w:space="0" w:color="auto"/>
              <w:bottom w:val="single" w:sz="6" w:space="0" w:color="auto"/>
            </w:tcBorders>
            <w:shd w:val="clear" w:color="auto" w:fill="auto"/>
          </w:tcPr>
          <w:p w14:paraId="759D3B96" w14:textId="77777777" w:rsidR="00F25426" w:rsidRPr="0002252A" w:rsidRDefault="00F25426" w:rsidP="00B15024">
            <w:pPr>
              <w:pStyle w:val="TableHeading"/>
            </w:pPr>
            <w:r w:rsidRPr="0002252A">
              <w:t>Amendments</w:t>
            </w:r>
          </w:p>
        </w:tc>
      </w:tr>
      <w:tr w:rsidR="00F25426" w:rsidRPr="0002252A" w14:paraId="7DD93716" w14:textId="77777777" w:rsidTr="000F00E7">
        <w:trPr>
          <w:tblHeader/>
        </w:trPr>
        <w:tc>
          <w:tcPr>
            <w:tcW w:w="1413" w:type="dxa"/>
            <w:gridSpan w:val="2"/>
            <w:tcBorders>
              <w:top w:val="single" w:sz="6" w:space="0" w:color="auto"/>
              <w:bottom w:val="single" w:sz="12" w:space="0" w:color="auto"/>
            </w:tcBorders>
            <w:shd w:val="clear" w:color="auto" w:fill="auto"/>
          </w:tcPr>
          <w:p w14:paraId="2A99C0E6" w14:textId="77777777" w:rsidR="00F25426" w:rsidRPr="0002252A" w:rsidRDefault="00F25426" w:rsidP="00B15024">
            <w:pPr>
              <w:pStyle w:val="TableHeading"/>
            </w:pPr>
            <w:r w:rsidRPr="0002252A">
              <w:t>Provision</w:t>
            </w:r>
          </w:p>
        </w:tc>
        <w:tc>
          <w:tcPr>
            <w:tcW w:w="2693" w:type="dxa"/>
            <w:tcBorders>
              <w:top w:val="single" w:sz="6" w:space="0" w:color="auto"/>
              <w:bottom w:val="single" w:sz="12" w:space="0" w:color="auto"/>
            </w:tcBorders>
            <w:shd w:val="clear" w:color="auto" w:fill="auto"/>
          </w:tcPr>
          <w:p w14:paraId="678A046E" w14:textId="77777777" w:rsidR="00F25426" w:rsidRPr="0002252A" w:rsidRDefault="00F25426" w:rsidP="00B15024">
            <w:pPr>
              <w:pStyle w:val="TableHeading"/>
            </w:pPr>
            <w:r w:rsidRPr="0002252A">
              <w:t>Omit</w:t>
            </w:r>
          </w:p>
        </w:tc>
        <w:tc>
          <w:tcPr>
            <w:tcW w:w="2977" w:type="dxa"/>
            <w:tcBorders>
              <w:top w:val="single" w:sz="6" w:space="0" w:color="auto"/>
              <w:bottom w:val="single" w:sz="12" w:space="0" w:color="auto"/>
            </w:tcBorders>
            <w:shd w:val="clear" w:color="auto" w:fill="auto"/>
          </w:tcPr>
          <w:p w14:paraId="34D8D7BD" w14:textId="77777777" w:rsidR="00F25426" w:rsidRPr="0002252A" w:rsidRDefault="00F25426" w:rsidP="00B15024">
            <w:pPr>
              <w:pStyle w:val="TableHeading"/>
            </w:pPr>
            <w:r w:rsidRPr="0002252A">
              <w:t>Substitute</w:t>
            </w:r>
          </w:p>
        </w:tc>
      </w:tr>
      <w:tr w:rsidR="00F25426" w:rsidRPr="0002252A" w14:paraId="3D2A5A47" w14:textId="77777777" w:rsidTr="000F00E7">
        <w:trPr>
          <w:trHeight w:val="313"/>
        </w:trPr>
        <w:tc>
          <w:tcPr>
            <w:tcW w:w="988" w:type="dxa"/>
            <w:tcBorders>
              <w:top w:val="single" w:sz="12" w:space="0" w:color="auto"/>
              <w:bottom w:val="single" w:sz="2" w:space="0" w:color="auto"/>
            </w:tcBorders>
            <w:shd w:val="clear" w:color="auto" w:fill="auto"/>
          </w:tcPr>
          <w:p w14:paraId="1123477F" w14:textId="77777777" w:rsidR="00F25426" w:rsidRPr="0002252A" w:rsidRDefault="00F25426" w:rsidP="00B15024">
            <w:pPr>
              <w:pStyle w:val="Tabletext"/>
            </w:pPr>
            <w:r w:rsidRPr="0002252A">
              <w:t>45 (heading)</w:t>
            </w:r>
          </w:p>
        </w:tc>
        <w:tc>
          <w:tcPr>
            <w:tcW w:w="3118" w:type="dxa"/>
            <w:gridSpan w:val="2"/>
            <w:tcBorders>
              <w:top w:val="single" w:sz="12" w:space="0" w:color="auto"/>
              <w:bottom w:val="single" w:sz="2" w:space="0" w:color="auto"/>
            </w:tcBorders>
            <w:shd w:val="clear" w:color="auto" w:fill="auto"/>
          </w:tcPr>
          <w:p w14:paraId="117A9A66" w14:textId="77777777" w:rsidR="00F25426" w:rsidRPr="0002252A" w:rsidRDefault="00F25426" w:rsidP="00B15024">
            <w:pPr>
              <w:pStyle w:val="Tabletext"/>
            </w:pPr>
            <w:r w:rsidRPr="0002252A">
              <w:t>Administrative Appeals Tribunal</w:t>
            </w:r>
          </w:p>
        </w:tc>
        <w:tc>
          <w:tcPr>
            <w:tcW w:w="2977" w:type="dxa"/>
            <w:tcBorders>
              <w:top w:val="single" w:sz="12" w:space="0" w:color="auto"/>
              <w:bottom w:val="single" w:sz="2" w:space="0" w:color="auto"/>
            </w:tcBorders>
            <w:shd w:val="clear" w:color="auto" w:fill="auto"/>
          </w:tcPr>
          <w:p w14:paraId="2781E491" w14:textId="77777777" w:rsidR="00F25426" w:rsidRPr="0002252A" w:rsidRDefault="00F25426" w:rsidP="00B15024">
            <w:pPr>
              <w:pStyle w:val="Tabletext"/>
            </w:pPr>
            <w:r w:rsidRPr="0002252A">
              <w:t>Administrative Review Tribunal</w:t>
            </w:r>
          </w:p>
        </w:tc>
      </w:tr>
      <w:tr w:rsidR="00F25426" w:rsidRPr="0002252A" w14:paraId="6720E65A" w14:textId="77777777" w:rsidTr="000F00E7">
        <w:trPr>
          <w:trHeight w:val="313"/>
        </w:trPr>
        <w:tc>
          <w:tcPr>
            <w:tcW w:w="988" w:type="dxa"/>
            <w:tcBorders>
              <w:top w:val="single" w:sz="2" w:space="0" w:color="auto"/>
              <w:bottom w:val="single" w:sz="12" w:space="0" w:color="auto"/>
            </w:tcBorders>
            <w:shd w:val="clear" w:color="auto" w:fill="auto"/>
          </w:tcPr>
          <w:p w14:paraId="1CD63A33" w14:textId="77777777" w:rsidR="00F25426" w:rsidRPr="0002252A" w:rsidRDefault="00F25426" w:rsidP="00B15024">
            <w:pPr>
              <w:pStyle w:val="Tabletext"/>
            </w:pPr>
            <w:r w:rsidRPr="0002252A">
              <w:t>45</w:t>
            </w:r>
          </w:p>
        </w:tc>
        <w:tc>
          <w:tcPr>
            <w:tcW w:w="3118" w:type="dxa"/>
            <w:gridSpan w:val="2"/>
            <w:tcBorders>
              <w:top w:val="single" w:sz="2" w:space="0" w:color="auto"/>
              <w:bottom w:val="single" w:sz="12" w:space="0" w:color="auto"/>
            </w:tcBorders>
            <w:shd w:val="clear" w:color="auto" w:fill="auto"/>
          </w:tcPr>
          <w:p w14:paraId="61837949" w14:textId="77777777" w:rsidR="00F25426" w:rsidRPr="0002252A" w:rsidRDefault="00F25426" w:rsidP="00B15024">
            <w:pPr>
              <w:pStyle w:val="Tabletext"/>
            </w:pPr>
            <w:r w:rsidRPr="0002252A">
              <w:t>Administrative Appeals Tribunal</w:t>
            </w:r>
          </w:p>
        </w:tc>
        <w:tc>
          <w:tcPr>
            <w:tcW w:w="2977" w:type="dxa"/>
            <w:tcBorders>
              <w:top w:val="single" w:sz="2" w:space="0" w:color="auto"/>
              <w:bottom w:val="single" w:sz="12" w:space="0" w:color="auto"/>
            </w:tcBorders>
            <w:shd w:val="clear" w:color="auto" w:fill="auto"/>
          </w:tcPr>
          <w:p w14:paraId="0BD0DFA8" w14:textId="77777777" w:rsidR="00F25426" w:rsidRPr="0002252A" w:rsidRDefault="00F25426" w:rsidP="00B15024">
            <w:pPr>
              <w:pStyle w:val="Tabletext"/>
            </w:pPr>
            <w:r w:rsidRPr="0002252A">
              <w:t>Administrative Review Tribunal</w:t>
            </w:r>
          </w:p>
        </w:tc>
      </w:tr>
    </w:tbl>
    <w:p w14:paraId="7431FEFB" w14:textId="77777777" w:rsidR="00F25426" w:rsidRPr="0002252A" w:rsidRDefault="00F25426" w:rsidP="00B15024">
      <w:pPr>
        <w:pStyle w:val="Tabletext"/>
      </w:pPr>
    </w:p>
    <w:p w14:paraId="3D0FDFCA" w14:textId="77777777" w:rsidR="006F5BDD" w:rsidRPr="0002252A" w:rsidRDefault="009F1528" w:rsidP="00B15024">
      <w:pPr>
        <w:pStyle w:val="ActHead6"/>
        <w:pageBreakBefore/>
        <w:rPr>
          <w:caps/>
        </w:rPr>
      </w:pPr>
      <w:bookmarkStart w:id="240" w:name="_Toc168308361"/>
      <w:r w:rsidRPr="00673E6B">
        <w:rPr>
          <w:rStyle w:val="CharAmSchNo"/>
        </w:rPr>
        <w:t>Schedule </w:t>
      </w:r>
      <w:r w:rsidR="0024645B" w:rsidRPr="00673E6B">
        <w:rPr>
          <w:rStyle w:val="CharAmSchNo"/>
        </w:rPr>
        <w:t>7</w:t>
      </w:r>
      <w:r w:rsidRPr="0002252A">
        <w:t>—</w:t>
      </w:r>
      <w:r w:rsidR="006F5BDD" w:rsidRPr="00673E6B">
        <w:rPr>
          <w:rStyle w:val="CharAmSchText"/>
        </w:rPr>
        <w:t>Climate Change, Energy, the Environment and Water</w:t>
      </w:r>
      <w:bookmarkEnd w:id="240"/>
    </w:p>
    <w:p w14:paraId="250924EC" w14:textId="77777777" w:rsidR="000F00E7" w:rsidRPr="0002252A" w:rsidRDefault="00216413" w:rsidP="00B15024">
      <w:pPr>
        <w:pStyle w:val="ActHead7"/>
      </w:pPr>
      <w:bookmarkStart w:id="241" w:name="_Toc168308362"/>
      <w:r w:rsidRPr="00673E6B">
        <w:rPr>
          <w:rStyle w:val="CharAmPartNo"/>
        </w:rPr>
        <w:t>Part 1</w:t>
      </w:r>
      <w:r w:rsidR="000F00E7" w:rsidRPr="0002252A">
        <w:t>—</w:t>
      </w:r>
      <w:r w:rsidR="000F00E7" w:rsidRPr="00673E6B">
        <w:rPr>
          <w:rStyle w:val="CharAmPartText"/>
        </w:rPr>
        <w:t>Main amendments</w:t>
      </w:r>
      <w:bookmarkEnd w:id="241"/>
    </w:p>
    <w:p w14:paraId="6ADA31B9" w14:textId="77777777" w:rsidR="000F00E7" w:rsidRPr="0002252A" w:rsidRDefault="000F00E7" w:rsidP="00B15024">
      <w:pPr>
        <w:pStyle w:val="ActHead9"/>
      </w:pPr>
      <w:bookmarkStart w:id="242" w:name="_Toc168308363"/>
      <w:r w:rsidRPr="0002252A">
        <w:t>Hazardous Waste (Regulation of Exports and Imports) Act 1989</w:t>
      </w:r>
      <w:bookmarkEnd w:id="242"/>
    </w:p>
    <w:p w14:paraId="4FB264B1" w14:textId="77777777" w:rsidR="000F00E7" w:rsidRPr="0002252A" w:rsidRDefault="000F00E7" w:rsidP="00B15024">
      <w:pPr>
        <w:pStyle w:val="ItemHead"/>
      </w:pPr>
      <w:r w:rsidRPr="0002252A">
        <w:t>1  Paragraphs 58(1)(a) and (b)</w:t>
      </w:r>
    </w:p>
    <w:p w14:paraId="09CDB617" w14:textId="77777777" w:rsidR="000F00E7" w:rsidRPr="0002252A" w:rsidRDefault="000F00E7" w:rsidP="00B15024">
      <w:pPr>
        <w:pStyle w:val="Item"/>
      </w:pPr>
      <w:r w:rsidRPr="0002252A">
        <w:t>Repeal the paragraphs, substitute:</w:t>
      </w:r>
    </w:p>
    <w:p w14:paraId="33CF5763" w14:textId="77777777" w:rsidR="000F00E7" w:rsidRPr="0002252A" w:rsidRDefault="000F00E7" w:rsidP="00B15024">
      <w:pPr>
        <w:pStyle w:val="paragraph"/>
      </w:pPr>
      <w:r w:rsidRPr="0002252A">
        <w:tab/>
        <w:t>(a)</w:t>
      </w:r>
      <w:r w:rsidRPr="0002252A">
        <w:tab/>
        <w:t xml:space="preserve">a statement to the effect that application may be made to the Administrative Review Tribunal under the </w:t>
      </w:r>
      <w:r w:rsidRPr="0002252A">
        <w:rPr>
          <w:i/>
        </w:rPr>
        <w:t>Administrative Review Tribunal Act 2024</w:t>
      </w:r>
      <w:r w:rsidRPr="0002252A">
        <w:t xml:space="preserve"> for review of the decision; and</w:t>
      </w:r>
    </w:p>
    <w:p w14:paraId="3458524C" w14:textId="77777777" w:rsidR="000F00E7" w:rsidRPr="0002252A" w:rsidRDefault="000F00E7" w:rsidP="00B15024">
      <w:pPr>
        <w:pStyle w:val="paragraph"/>
      </w:pPr>
      <w:r w:rsidRPr="0002252A">
        <w:tab/>
        <w:t>(b)</w:t>
      </w:r>
      <w:r w:rsidRPr="0002252A">
        <w:tab/>
        <w:t xml:space="preserve">a statement to the effect that a person who is entitled to apply to the Administrative Review Tribunal for the review of a decision may, under </w:t>
      </w:r>
      <w:r w:rsidR="0059456F">
        <w:t>section 2</w:t>
      </w:r>
      <w:r w:rsidRPr="0002252A">
        <w:t>68 of that Act, request a statement of reasons (within the meaning of that Act).</w:t>
      </w:r>
    </w:p>
    <w:p w14:paraId="3B5A0593" w14:textId="77777777" w:rsidR="000F00E7" w:rsidRPr="0002252A" w:rsidRDefault="000F00E7" w:rsidP="00B15024">
      <w:pPr>
        <w:pStyle w:val="ItemHead"/>
      </w:pPr>
      <w:r w:rsidRPr="0002252A">
        <w:t xml:space="preserve">2  </w:t>
      </w:r>
      <w:r w:rsidR="00216413" w:rsidRPr="0002252A">
        <w:t>Sub</w:t>
      </w:r>
      <w:r w:rsidR="0059456F">
        <w:t>section 5</w:t>
      </w:r>
      <w:r w:rsidRPr="0002252A">
        <w:t>8(2)</w:t>
      </w:r>
    </w:p>
    <w:p w14:paraId="0794BBB0" w14:textId="77777777" w:rsidR="000F00E7" w:rsidRPr="0002252A" w:rsidRDefault="000F00E7" w:rsidP="00B15024">
      <w:pPr>
        <w:pStyle w:val="Item"/>
      </w:pPr>
      <w:r w:rsidRPr="0002252A">
        <w:t>Repeal the subsection.</w:t>
      </w:r>
    </w:p>
    <w:p w14:paraId="6FF0F5E6" w14:textId="77777777" w:rsidR="000F00E7" w:rsidRPr="0002252A" w:rsidRDefault="000F00E7" w:rsidP="00B15024">
      <w:pPr>
        <w:pStyle w:val="ActHead9"/>
      </w:pPr>
      <w:bookmarkStart w:id="243" w:name="_Toc168308364"/>
      <w:r w:rsidRPr="0002252A">
        <w:t>Recycling and Waste Reduction Act 2020</w:t>
      </w:r>
      <w:bookmarkEnd w:id="243"/>
    </w:p>
    <w:p w14:paraId="0A1663C8" w14:textId="0F5EA460" w:rsidR="000F00E7" w:rsidRPr="0002252A" w:rsidRDefault="000F00E7" w:rsidP="00B15024">
      <w:pPr>
        <w:pStyle w:val="ItemHead"/>
      </w:pPr>
      <w:r w:rsidRPr="0002252A">
        <w:t xml:space="preserve">3  </w:t>
      </w:r>
      <w:r w:rsidR="0059456F">
        <w:t>Sub</w:t>
      </w:r>
      <w:r w:rsidR="00B15024">
        <w:t>section 1</w:t>
      </w:r>
      <w:r w:rsidRPr="0002252A">
        <w:t>54(3)</w:t>
      </w:r>
    </w:p>
    <w:p w14:paraId="17FEA070" w14:textId="43C38573" w:rsidR="000F00E7" w:rsidRPr="0002252A" w:rsidRDefault="000F00E7" w:rsidP="00B15024">
      <w:pPr>
        <w:pStyle w:val="Item"/>
      </w:pPr>
      <w:r w:rsidRPr="0002252A">
        <w:t>Omit “</w:t>
      </w:r>
      <w:r w:rsidR="0059456F">
        <w:t>subsection 2</w:t>
      </w:r>
      <w:r w:rsidRPr="0002252A">
        <w:t xml:space="preserve">7(1) of the </w:t>
      </w:r>
      <w:r w:rsidRPr="0002252A">
        <w:rPr>
          <w:i/>
        </w:rPr>
        <w:t>Administrative Appeals Tribunal Act 1975</w:t>
      </w:r>
      <w:r w:rsidRPr="0002252A">
        <w:t>”, substitute “</w:t>
      </w:r>
      <w:r w:rsidR="00B15024">
        <w:t>section 1</w:t>
      </w:r>
      <w:r w:rsidRPr="0002252A">
        <w:t xml:space="preserve">7 of the </w:t>
      </w:r>
      <w:r w:rsidRPr="0002252A">
        <w:rPr>
          <w:i/>
        </w:rPr>
        <w:t>Administrative Review Tribunal Act 2024</w:t>
      </w:r>
      <w:r w:rsidRPr="0002252A">
        <w:t>”.</w:t>
      </w:r>
    </w:p>
    <w:p w14:paraId="1E5DA5AE" w14:textId="77777777" w:rsidR="000F00E7" w:rsidRPr="0002252A" w:rsidRDefault="000F00E7" w:rsidP="00B15024">
      <w:pPr>
        <w:pStyle w:val="ActHead9"/>
      </w:pPr>
      <w:bookmarkStart w:id="244" w:name="_Toc168308365"/>
      <w:r w:rsidRPr="0002252A">
        <w:t>Sea Installations Act 1987</w:t>
      </w:r>
      <w:bookmarkEnd w:id="244"/>
    </w:p>
    <w:p w14:paraId="09A9D882" w14:textId="77777777" w:rsidR="000F00E7" w:rsidRPr="0002252A" w:rsidRDefault="000F00E7" w:rsidP="00B15024">
      <w:pPr>
        <w:pStyle w:val="ItemHead"/>
      </w:pPr>
      <w:r w:rsidRPr="0002252A">
        <w:t>4  Paragraphs 76(1)(a) and (b)</w:t>
      </w:r>
    </w:p>
    <w:p w14:paraId="53E3B3F7" w14:textId="77777777" w:rsidR="000F00E7" w:rsidRPr="0002252A" w:rsidRDefault="000F00E7" w:rsidP="00B15024">
      <w:pPr>
        <w:pStyle w:val="Item"/>
      </w:pPr>
      <w:r w:rsidRPr="0002252A">
        <w:t>Repeal the paragraphs, substitute:</w:t>
      </w:r>
    </w:p>
    <w:p w14:paraId="617BE22C" w14:textId="77777777" w:rsidR="000F00E7" w:rsidRPr="0002252A" w:rsidRDefault="000F00E7" w:rsidP="00B15024">
      <w:pPr>
        <w:pStyle w:val="paragraph"/>
      </w:pPr>
      <w:r w:rsidRPr="0002252A">
        <w:tab/>
        <w:t>(a)</w:t>
      </w:r>
      <w:r w:rsidRPr="0002252A">
        <w:tab/>
        <w:t xml:space="preserve">subject to the </w:t>
      </w:r>
      <w:r w:rsidRPr="0002252A">
        <w:rPr>
          <w:i/>
        </w:rPr>
        <w:t>Administrative Review Tribunal Act 2024</w:t>
      </w:r>
      <w:r w:rsidRPr="0002252A">
        <w:t>, application may be made by or on behalf of that person to the Administrative Review Tribunal for review of that decision; and</w:t>
      </w:r>
    </w:p>
    <w:p w14:paraId="68A08AD9" w14:textId="77777777" w:rsidR="000F00E7" w:rsidRPr="0002252A" w:rsidRDefault="000F00E7" w:rsidP="00B15024">
      <w:pPr>
        <w:pStyle w:val="paragraph"/>
      </w:pPr>
      <w:r w:rsidRPr="0002252A">
        <w:tab/>
        <w:t>(b)</w:t>
      </w:r>
      <w:r w:rsidRPr="0002252A">
        <w:tab/>
        <w:t xml:space="preserve">application may be made in accordance with </w:t>
      </w:r>
      <w:r w:rsidR="0059456F">
        <w:t>section 2</w:t>
      </w:r>
      <w:r w:rsidRPr="0002252A">
        <w:t>68 of that Act by or on behalf of that person for a statement of reasons (within the meaning of that Act).</w:t>
      </w:r>
    </w:p>
    <w:p w14:paraId="71FB9101" w14:textId="77777777" w:rsidR="000F00E7" w:rsidRPr="0002252A" w:rsidRDefault="00216413" w:rsidP="00B15024">
      <w:pPr>
        <w:pStyle w:val="ActHead7"/>
        <w:pageBreakBefore/>
      </w:pPr>
      <w:bookmarkStart w:id="245" w:name="_Toc168308366"/>
      <w:r w:rsidRPr="00673E6B">
        <w:rPr>
          <w:rStyle w:val="CharAmPartNo"/>
        </w:rPr>
        <w:t>Part 2</w:t>
      </w:r>
      <w:r w:rsidR="000F00E7" w:rsidRPr="0002252A">
        <w:t>—</w:t>
      </w:r>
      <w:r w:rsidR="000F00E7" w:rsidRPr="00673E6B">
        <w:rPr>
          <w:rStyle w:val="CharAmPartText"/>
        </w:rPr>
        <w:t>Bulk amendments</w:t>
      </w:r>
      <w:bookmarkEnd w:id="245"/>
    </w:p>
    <w:p w14:paraId="5AF6BBF6" w14:textId="77777777" w:rsidR="000F00E7" w:rsidRPr="0002252A" w:rsidRDefault="000F00E7" w:rsidP="00B15024">
      <w:pPr>
        <w:pStyle w:val="ActHead9"/>
      </w:pPr>
      <w:bookmarkStart w:id="246" w:name="_Toc168308367"/>
      <w:r w:rsidRPr="0002252A">
        <w:t>Antarctic Marine Living Resources Conservation Act 1981</w:t>
      </w:r>
      <w:bookmarkEnd w:id="246"/>
    </w:p>
    <w:p w14:paraId="4695BC16" w14:textId="77777777" w:rsidR="000F00E7" w:rsidRPr="0002252A" w:rsidRDefault="000F00E7" w:rsidP="00B15024">
      <w:pPr>
        <w:pStyle w:val="ItemHead"/>
      </w:pPr>
      <w:r w:rsidRPr="0002252A">
        <w:t>5  Amendments of listed provisions</w:t>
      </w:r>
    </w:p>
    <w:p w14:paraId="795D6B29" w14:textId="77777777" w:rsidR="000F00E7" w:rsidRPr="0002252A" w:rsidRDefault="000F00E7" w:rsidP="00B15024">
      <w:pPr>
        <w:pStyle w:val="Item"/>
      </w:pPr>
      <w:r w:rsidRPr="0002252A">
        <w:t>The provisions listed in the following table are amended as set out in the table.</w:t>
      </w:r>
    </w:p>
    <w:p w14:paraId="0FE4F590"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5EF8DA95" w14:textId="77777777" w:rsidTr="000F00E7">
        <w:trPr>
          <w:tblHeader/>
        </w:trPr>
        <w:tc>
          <w:tcPr>
            <w:tcW w:w="7083" w:type="dxa"/>
            <w:gridSpan w:val="3"/>
            <w:tcBorders>
              <w:top w:val="single" w:sz="12" w:space="0" w:color="auto"/>
              <w:bottom w:val="single" w:sz="6" w:space="0" w:color="auto"/>
            </w:tcBorders>
            <w:shd w:val="clear" w:color="auto" w:fill="auto"/>
          </w:tcPr>
          <w:p w14:paraId="5DAD5DEB" w14:textId="77777777" w:rsidR="000F00E7" w:rsidRPr="0002252A" w:rsidRDefault="000F00E7" w:rsidP="00B15024">
            <w:pPr>
              <w:pStyle w:val="TableHeading"/>
            </w:pPr>
            <w:r w:rsidRPr="0002252A">
              <w:t>Amendments</w:t>
            </w:r>
          </w:p>
        </w:tc>
      </w:tr>
      <w:tr w:rsidR="000F00E7" w:rsidRPr="0002252A" w14:paraId="5C2E63A1" w14:textId="77777777" w:rsidTr="000F00E7">
        <w:trPr>
          <w:tblHeader/>
        </w:trPr>
        <w:tc>
          <w:tcPr>
            <w:tcW w:w="1129" w:type="dxa"/>
            <w:tcBorders>
              <w:top w:val="single" w:sz="6" w:space="0" w:color="auto"/>
              <w:bottom w:val="single" w:sz="12" w:space="0" w:color="auto"/>
            </w:tcBorders>
            <w:shd w:val="clear" w:color="auto" w:fill="auto"/>
          </w:tcPr>
          <w:p w14:paraId="0BE67AA5"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3FBD0BA"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E833FAC" w14:textId="77777777" w:rsidR="000F00E7" w:rsidRPr="0002252A" w:rsidRDefault="000F00E7" w:rsidP="00B15024">
            <w:pPr>
              <w:pStyle w:val="TableHeading"/>
            </w:pPr>
            <w:r w:rsidRPr="0002252A">
              <w:t>Substitute</w:t>
            </w:r>
          </w:p>
        </w:tc>
      </w:tr>
      <w:tr w:rsidR="000F00E7" w:rsidRPr="0002252A" w14:paraId="0145CD32" w14:textId="77777777" w:rsidTr="000F00E7">
        <w:tc>
          <w:tcPr>
            <w:tcW w:w="1129" w:type="dxa"/>
            <w:tcBorders>
              <w:top w:val="single" w:sz="12" w:space="0" w:color="auto"/>
              <w:bottom w:val="single" w:sz="2" w:space="0" w:color="auto"/>
            </w:tcBorders>
            <w:shd w:val="clear" w:color="auto" w:fill="auto"/>
          </w:tcPr>
          <w:p w14:paraId="7AB0EF87" w14:textId="77777777" w:rsidR="000F00E7" w:rsidRPr="0002252A" w:rsidRDefault="000F00E7" w:rsidP="00B15024">
            <w:pPr>
              <w:pStyle w:val="Tabletext"/>
            </w:pPr>
            <w:r w:rsidRPr="0002252A">
              <w:t>23(1)</w:t>
            </w:r>
          </w:p>
        </w:tc>
        <w:tc>
          <w:tcPr>
            <w:tcW w:w="3119" w:type="dxa"/>
            <w:tcBorders>
              <w:top w:val="single" w:sz="12" w:space="0" w:color="auto"/>
              <w:bottom w:val="single" w:sz="2" w:space="0" w:color="auto"/>
            </w:tcBorders>
            <w:shd w:val="clear" w:color="auto" w:fill="auto"/>
          </w:tcPr>
          <w:p w14:paraId="70E1F84A" w14:textId="77777777" w:rsidR="000F00E7" w:rsidRPr="0002252A" w:rsidRDefault="000F00E7"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27FF1E9A" w14:textId="77777777" w:rsidR="000F00E7" w:rsidRPr="0002252A" w:rsidRDefault="000F00E7" w:rsidP="00B15024">
            <w:pPr>
              <w:pStyle w:val="Tabletext"/>
            </w:pPr>
            <w:r w:rsidRPr="0002252A">
              <w:t>Administrative Review Tribunal</w:t>
            </w:r>
          </w:p>
        </w:tc>
      </w:tr>
      <w:tr w:rsidR="000F00E7" w:rsidRPr="0002252A" w14:paraId="329F985B" w14:textId="77777777" w:rsidTr="000F00E7">
        <w:tc>
          <w:tcPr>
            <w:tcW w:w="1129" w:type="dxa"/>
            <w:tcBorders>
              <w:top w:val="single" w:sz="2" w:space="0" w:color="auto"/>
              <w:bottom w:val="single" w:sz="12" w:space="0" w:color="auto"/>
            </w:tcBorders>
            <w:shd w:val="clear" w:color="auto" w:fill="auto"/>
          </w:tcPr>
          <w:p w14:paraId="6DDDA312" w14:textId="77777777" w:rsidR="000F00E7" w:rsidRPr="0002252A" w:rsidRDefault="000F00E7" w:rsidP="00B15024">
            <w:pPr>
              <w:pStyle w:val="Tabletext"/>
            </w:pPr>
            <w:r w:rsidRPr="0002252A">
              <w:t>23(2)</w:t>
            </w:r>
          </w:p>
        </w:tc>
        <w:tc>
          <w:tcPr>
            <w:tcW w:w="3119" w:type="dxa"/>
            <w:tcBorders>
              <w:top w:val="single" w:sz="2" w:space="0" w:color="auto"/>
              <w:bottom w:val="single" w:sz="12" w:space="0" w:color="auto"/>
            </w:tcBorders>
            <w:shd w:val="clear" w:color="auto" w:fill="auto"/>
          </w:tcPr>
          <w:p w14:paraId="6AC5D450" w14:textId="77777777" w:rsidR="000F00E7" w:rsidRPr="0002252A" w:rsidRDefault="000F00E7"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426EE04C" w14:textId="77777777" w:rsidR="000F00E7" w:rsidRPr="0002252A" w:rsidRDefault="000F00E7" w:rsidP="00B15024">
            <w:pPr>
              <w:pStyle w:val="Tabletext"/>
            </w:pPr>
            <w:r w:rsidRPr="0002252A">
              <w:t>Administrative Review Tribunal Act 2024</w:t>
            </w:r>
          </w:p>
        </w:tc>
      </w:tr>
    </w:tbl>
    <w:p w14:paraId="2FA49F3F" w14:textId="77777777" w:rsidR="000F00E7" w:rsidRPr="0002252A" w:rsidRDefault="000F00E7" w:rsidP="00B15024">
      <w:pPr>
        <w:pStyle w:val="ActHead9"/>
      </w:pPr>
      <w:bookmarkStart w:id="247" w:name="_Toc168308368"/>
      <w:r w:rsidRPr="0002252A">
        <w:t>Australian National Registry of Emissions Units Act 2011</w:t>
      </w:r>
      <w:bookmarkEnd w:id="247"/>
    </w:p>
    <w:p w14:paraId="597DF29A" w14:textId="77777777" w:rsidR="000F00E7" w:rsidRPr="0002252A" w:rsidRDefault="000F00E7" w:rsidP="00B15024">
      <w:pPr>
        <w:pStyle w:val="ItemHead"/>
      </w:pPr>
      <w:r w:rsidRPr="0002252A">
        <w:t>6  Amendments of listed provisions</w:t>
      </w:r>
    </w:p>
    <w:p w14:paraId="4FD0D90F" w14:textId="77777777" w:rsidR="000F00E7" w:rsidRPr="0002252A" w:rsidRDefault="000F00E7" w:rsidP="00B15024">
      <w:pPr>
        <w:pStyle w:val="Item"/>
      </w:pPr>
      <w:r w:rsidRPr="0002252A">
        <w:t>The provisions listed in the following table are amended as set out in the table.</w:t>
      </w:r>
    </w:p>
    <w:p w14:paraId="1A23E97F"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0C92CDFA" w14:textId="77777777" w:rsidTr="000F00E7">
        <w:trPr>
          <w:tblHeader/>
        </w:trPr>
        <w:tc>
          <w:tcPr>
            <w:tcW w:w="7083" w:type="dxa"/>
            <w:gridSpan w:val="3"/>
            <w:tcBorders>
              <w:top w:val="single" w:sz="12" w:space="0" w:color="auto"/>
              <w:bottom w:val="single" w:sz="6" w:space="0" w:color="auto"/>
            </w:tcBorders>
            <w:shd w:val="clear" w:color="auto" w:fill="auto"/>
          </w:tcPr>
          <w:p w14:paraId="6EC166D4" w14:textId="77777777" w:rsidR="000F00E7" w:rsidRPr="0002252A" w:rsidRDefault="000F00E7" w:rsidP="00B15024">
            <w:pPr>
              <w:pStyle w:val="TableHeading"/>
            </w:pPr>
            <w:r w:rsidRPr="0002252A">
              <w:t>Amendments</w:t>
            </w:r>
          </w:p>
        </w:tc>
      </w:tr>
      <w:tr w:rsidR="000F00E7" w:rsidRPr="0002252A" w14:paraId="6D7FB3CA" w14:textId="77777777" w:rsidTr="000F00E7">
        <w:trPr>
          <w:tblHeader/>
        </w:trPr>
        <w:tc>
          <w:tcPr>
            <w:tcW w:w="1129" w:type="dxa"/>
            <w:tcBorders>
              <w:top w:val="single" w:sz="6" w:space="0" w:color="auto"/>
              <w:bottom w:val="single" w:sz="12" w:space="0" w:color="auto"/>
            </w:tcBorders>
            <w:shd w:val="clear" w:color="auto" w:fill="auto"/>
          </w:tcPr>
          <w:p w14:paraId="76F4A624"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296A75E"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89F9765" w14:textId="77777777" w:rsidR="000F00E7" w:rsidRPr="0002252A" w:rsidRDefault="000F00E7" w:rsidP="00B15024">
            <w:pPr>
              <w:pStyle w:val="TableHeading"/>
            </w:pPr>
            <w:r w:rsidRPr="0002252A">
              <w:t>Substitute</w:t>
            </w:r>
          </w:p>
        </w:tc>
      </w:tr>
      <w:tr w:rsidR="000F00E7" w:rsidRPr="0002252A" w14:paraId="7F001B9B" w14:textId="77777777" w:rsidTr="000F00E7">
        <w:tc>
          <w:tcPr>
            <w:tcW w:w="1129" w:type="dxa"/>
            <w:tcBorders>
              <w:top w:val="single" w:sz="12" w:space="0" w:color="auto"/>
            </w:tcBorders>
            <w:shd w:val="clear" w:color="auto" w:fill="auto"/>
          </w:tcPr>
          <w:p w14:paraId="57212BC4" w14:textId="77777777" w:rsidR="000F00E7" w:rsidRPr="0002252A" w:rsidRDefault="000F00E7" w:rsidP="00B15024">
            <w:pPr>
              <w:pStyle w:val="Tabletext"/>
            </w:pPr>
            <w:r w:rsidRPr="0002252A">
              <w:t>81</w:t>
            </w:r>
          </w:p>
        </w:tc>
        <w:tc>
          <w:tcPr>
            <w:tcW w:w="3119" w:type="dxa"/>
            <w:tcBorders>
              <w:top w:val="single" w:sz="12" w:space="0" w:color="auto"/>
            </w:tcBorders>
            <w:shd w:val="clear" w:color="auto" w:fill="auto"/>
          </w:tcPr>
          <w:p w14:paraId="2E98E0E3" w14:textId="77777777" w:rsidR="000F00E7" w:rsidRPr="0002252A" w:rsidRDefault="000F00E7" w:rsidP="00B15024">
            <w:pPr>
              <w:pStyle w:val="Tabletext"/>
            </w:pPr>
            <w:r w:rsidRPr="0002252A">
              <w:t>Administrative Appeals Tribunal (wherever occurring)</w:t>
            </w:r>
          </w:p>
        </w:tc>
        <w:tc>
          <w:tcPr>
            <w:tcW w:w="2835" w:type="dxa"/>
            <w:tcBorders>
              <w:top w:val="single" w:sz="12" w:space="0" w:color="auto"/>
            </w:tcBorders>
            <w:shd w:val="clear" w:color="auto" w:fill="auto"/>
          </w:tcPr>
          <w:p w14:paraId="39F82068" w14:textId="77777777" w:rsidR="000F00E7" w:rsidRPr="0002252A" w:rsidRDefault="000F00E7" w:rsidP="00B15024">
            <w:pPr>
              <w:pStyle w:val="Tabletext"/>
            </w:pPr>
            <w:r w:rsidRPr="0002252A">
              <w:t>Administrative Review Tribunal</w:t>
            </w:r>
          </w:p>
        </w:tc>
      </w:tr>
      <w:tr w:rsidR="000F00E7" w:rsidRPr="0002252A" w14:paraId="021D7755" w14:textId="77777777" w:rsidTr="000F00E7">
        <w:tc>
          <w:tcPr>
            <w:tcW w:w="1129" w:type="dxa"/>
            <w:shd w:val="clear" w:color="auto" w:fill="auto"/>
          </w:tcPr>
          <w:p w14:paraId="423003BE" w14:textId="77777777" w:rsidR="000F00E7" w:rsidRPr="0002252A" w:rsidRDefault="000F00E7" w:rsidP="00B15024">
            <w:pPr>
              <w:pStyle w:val="Tabletext"/>
            </w:pPr>
            <w:r w:rsidRPr="0002252A">
              <w:t>86 (heading)</w:t>
            </w:r>
          </w:p>
        </w:tc>
        <w:tc>
          <w:tcPr>
            <w:tcW w:w="3119" w:type="dxa"/>
            <w:shd w:val="clear" w:color="auto" w:fill="auto"/>
          </w:tcPr>
          <w:p w14:paraId="470C625F" w14:textId="77777777" w:rsidR="000F00E7" w:rsidRPr="0002252A" w:rsidRDefault="000F00E7" w:rsidP="00B15024">
            <w:pPr>
              <w:pStyle w:val="Tabletext"/>
            </w:pPr>
            <w:r w:rsidRPr="0002252A">
              <w:t>Administrative Appeals Tribunal</w:t>
            </w:r>
          </w:p>
        </w:tc>
        <w:tc>
          <w:tcPr>
            <w:tcW w:w="2835" w:type="dxa"/>
            <w:shd w:val="clear" w:color="auto" w:fill="auto"/>
          </w:tcPr>
          <w:p w14:paraId="4126A1E4" w14:textId="77777777" w:rsidR="000F00E7" w:rsidRPr="0002252A" w:rsidRDefault="000F00E7" w:rsidP="00B15024">
            <w:pPr>
              <w:pStyle w:val="Tabletext"/>
            </w:pPr>
            <w:r w:rsidRPr="0002252A">
              <w:t>Administrative Review Tribunal</w:t>
            </w:r>
          </w:p>
        </w:tc>
      </w:tr>
      <w:tr w:rsidR="000F00E7" w:rsidRPr="0002252A" w14:paraId="3D3557C1" w14:textId="77777777" w:rsidTr="000F00E7">
        <w:tc>
          <w:tcPr>
            <w:tcW w:w="1129" w:type="dxa"/>
            <w:tcBorders>
              <w:bottom w:val="single" w:sz="2" w:space="0" w:color="auto"/>
            </w:tcBorders>
            <w:shd w:val="clear" w:color="auto" w:fill="auto"/>
          </w:tcPr>
          <w:p w14:paraId="3F77A0A4" w14:textId="77777777" w:rsidR="000F00E7" w:rsidRPr="0002252A" w:rsidRDefault="000F00E7" w:rsidP="00B15024">
            <w:pPr>
              <w:pStyle w:val="Tabletext"/>
            </w:pPr>
            <w:r w:rsidRPr="0002252A">
              <w:t>86(1)</w:t>
            </w:r>
          </w:p>
        </w:tc>
        <w:tc>
          <w:tcPr>
            <w:tcW w:w="3119" w:type="dxa"/>
            <w:tcBorders>
              <w:bottom w:val="single" w:sz="2" w:space="0" w:color="auto"/>
            </w:tcBorders>
            <w:shd w:val="clear" w:color="auto" w:fill="auto"/>
          </w:tcPr>
          <w:p w14:paraId="6B5A8639" w14:textId="77777777" w:rsidR="000F00E7" w:rsidRPr="0002252A" w:rsidRDefault="000F00E7" w:rsidP="00B15024">
            <w:pPr>
              <w:pStyle w:val="Tabletext"/>
            </w:pPr>
            <w:r w:rsidRPr="0002252A">
              <w:t>Administrative Appeals Tribunal</w:t>
            </w:r>
          </w:p>
        </w:tc>
        <w:tc>
          <w:tcPr>
            <w:tcW w:w="2835" w:type="dxa"/>
            <w:tcBorders>
              <w:bottom w:val="single" w:sz="2" w:space="0" w:color="auto"/>
            </w:tcBorders>
            <w:shd w:val="clear" w:color="auto" w:fill="auto"/>
          </w:tcPr>
          <w:p w14:paraId="0ADC36F7" w14:textId="77777777" w:rsidR="000F00E7" w:rsidRPr="0002252A" w:rsidRDefault="000F00E7" w:rsidP="00B15024">
            <w:pPr>
              <w:pStyle w:val="Tabletext"/>
            </w:pPr>
            <w:r w:rsidRPr="0002252A">
              <w:t>Administrative Review Tribunal</w:t>
            </w:r>
          </w:p>
        </w:tc>
      </w:tr>
      <w:tr w:rsidR="000F00E7" w:rsidRPr="0002252A" w14:paraId="28A3CC84" w14:textId="77777777" w:rsidTr="000F00E7">
        <w:tc>
          <w:tcPr>
            <w:tcW w:w="1129" w:type="dxa"/>
            <w:tcBorders>
              <w:top w:val="single" w:sz="2" w:space="0" w:color="auto"/>
              <w:bottom w:val="single" w:sz="12" w:space="0" w:color="auto"/>
            </w:tcBorders>
            <w:shd w:val="clear" w:color="auto" w:fill="auto"/>
          </w:tcPr>
          <w:p w14:paraId="42745F87" w14:textId="77777777" w:rsidR="000F00E7" w:rsidRPr="0002252A" w:rsidRDefault="000F00E7" w:rsidP="00B15024">
            <w:pPr>
              <w:pStyle w:val="Tabletext"/>
            </w:pPr>
            <w:r w:rsidRPr="0002252A">
              <w:t>86(2)</w:t>
            </w:r>
          </w:p>
        </w:tc>
        <w:tc>
          <w:tcPr>
            <w:tcW w:w="3119" w:type="dxa"/>
            <w:tcBorders>
              <w:top w:val="single" w:sz="2" w:space="0" w:color="auto"/>
              <w:bottom w:val="single" w:sz="12" w:space="0" w:color="auto"/>
            </w:tcBorders>
            <w:shd w:val="clear" w:color="auto" w:fill="auto"/>
          </w:tcPr>
          <w:p w14:paraId="0581A4C6" w14:textId="77777777" w:rsidR="000F00E7" w:rsidRPr="0002252A" w:rsidRDefault="000F00E7"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599AF487" w14:textId="77777777" w:rsidR="000F00E7" w:rsidRPr="0002252A" w:rsidRDefault="000F00E7" w:rsidP="00B15024">
            <w:pPr>
              <w:pStyle w:val="Tabletext"/>
            </w:pPr>
            <w:r w:rsidRPr="0002252A">
              <w:t>Administrative Review Tribunal</w:t>
            </w:r>
          </w:p>
        </w:tc>
      </w:tr>
    </w:tbl>
    <w:p w14:paraId="2EE9A5E4" w14:textId="77777777" w:rsidR="000F00E7" w:rsidRPr="0002252A" w:rsidRDefault="000F00E7" w:rsidP="00B15024">
      <w:pPr>
        <w:pStyle w:val="ActHead9"/>
      </w:pPr>
      <w:bookmarkStart w:id="248" w:name="_Toc168308369"/>
      <w:r w:rsidRPr="0002252A">
        <w:t>Building Energy Efficiency Disclosure Act 2010</w:t>
      </w:r>
      <w:bookmarkEnd w:id="248"/>
    </w:p>
    <w:p w14:paraId="548DEFAC" w14:textId="77777777" w:rsidR="000F00E7" w:rsidRPr="0002252A" w:rsidRDefault="000F00E7" w:rsidP="00B15024">
      <w:pPr>
        <w:pStyle w:val="ItemHead"/>
      </w:pPr>
      <w:r w:rsidRPr="0002252A">
        <w:t>7  Amendments of listed provisions</w:t>
      </w:r>
    </w:p>
    <w:p w14:paraId="64307D23" w14:textId="77777777" w:rsidR="000F00E7" w:rsidRPr="0002252A" w:rsidRDefault="000F00E7" w:rsidP="00B15024">
      <w:pPr>
        <w:pStyle w:val="Item"/>
      </w:pPr>
      <w:r w:rsidRPr="0002252A">
        <w:t>The provisions listed in the following table are amended as set out in the table.</w:t>
      </w:r>
    </w:p>
    <w:p w14:paraId="333D97E2"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46AE5EC9" w14:textId="77777777" w:rsidTr="000F00E7">
        <w:trPr>
          <w:tblHeader/>
        </w:trPr>
        <w:tc>
          <w:tcPr>
            <w:tcW w:w="7083" w:type="dxa"/>
            <w:gridSpan w:val="3"/>
            <w:tcBorders>
              <w:top w:val="single" w:sz="12" w:space="0" w:color="auto"/>
              <w:bottom w:val="single" w:sz="6" w:space="0" w:color="auto"/>
            </w:tcBorders>
            <w:shd w:val="clear" w:color="auto" w:fill="auto"/>
          </w:tcPr>
          <w:p w14:paraId="5CF88FB8" w14:textId="77777777" w:rsidR="000F00E7" w:rsidRPr="0002252A" w:rsidRDefault="000F00E7" w:rsidP="00B15024">
            <w:pPr>
              <w:pStyle w:val="TableHeading"/>
            </w:pPr>
            <w:r w:rsidRPr="0002252A">
              <w:t>Amendments</w:t>
            </w:r>
          </w:p>
        </w:tc>
      </w:tr>
      <w:tr w:rsidR="000F00E7" w:rsidRPr="0002252A" w14:paraId="6305BD24" w14:textId="77777777" w:rsidTr="000F00E7">
        <w:trPr>
          <w:tblHeader/>
        </w:trPr>
        <w:tc>
          <w:tcPr>
            <w:tcW w:w="1129" w:type="dxa"/>
            <w:tcBorders>
              <w:top w:val="single" w:sz="6" w:space="0" w:color="auto"/>
              <w:bottom w:val="single" w:sz="12" w:space="0" w:color="auto"/>
            </w:tcBorders>
            <w:shd w:val="clear" w:color="auto" w:fill="auto"/>
          </w:tcPr>
          <w:p w14:paraId="2A770FCD"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34A5E997"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BFF0F95" w14:textId="77777777" w:rsidR="000F00E7" w:rsidRPr="0002252A" w:rsidRDefault="000F00E7" w:rsidP="00B15024">
            <w:pPr>
              <w:pStyle w:val="TableHeading"/>
            </w:pPr>
            <w:r w:rsidRPr="0002252A">
              <w:t>Substitute</w:t>
            </w:r>
          </w:p>
        </w:tc>
      </w:tr>
      <w:tr w:rsidR="000F00E7" w:rsidRPr="0002252A" w14:paraId="52EFB3C7" w14:textId="77777777" w:rsidTr="000F00E7">
        <w:tc>
          <w:tcPr>
            <w:tcW w:w="1129" w:type="dxa"/>
            <w:tcBorders>
              <w:top w:val="single" w:sz="12" w:space="0" w:color="auto"/>
              <w:bottom w:val="single" w:sz="12" w:space="0" w:color="auto"/>
            </w:tcBorders>
            <w:shd w:val="clear" w:color="auto" w:fill="auto"/>
          </w:tcPr>
          <w:p w14:paraId="6E35EB23" w14:textId="77777777" w:rsidR="000F00E7" w:rsidRPr="0002252A" w:rsidRDefault="000F00E7" w:rsidP="00B15024">
            <w:pPr>
              <w:pStyle w:val="Tabletext"/>
            </w:pPr>
            <w:r w:rsidRPr="0002252A">
              <w:t>69</w:t>
            </w:r>
          </w:p>
        </w:tc>
        <w:tc>
          <w:tcPr>
            <w:tcW w:w="3119" w:type="dxa"/>
            <w:tcBorders>
              <w:top w:val="single" w:sz="12" w:space="0" w:color="auto"/>
              <w:bottom w:val="single" w:sz="12" w:space="0" w:color="auto"/>
            </w:tcBorders>
            <w:shd w:val="clear" w:color="auto" w:fill="auto"/>
          </w:tcPr>
          <w:p w14:paraId="258A8E7C" w14:textId="77777777" w:rsidR="000F00E7" w:rsidRPr="0002252A" w:rsidRDefault="000F00E7"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4F88ECC2" w14:textId="77777777" w:rsidR="000F00E7" w:rsidRPr="0002252A" w:rsidRDefault="000F00E7" w:rsidP="00B15024">
            <w:pPr>
              <w:pStyle w:val="Tabletext"/>
            </w:pPr>
            <w:r w:rsidRPr="0002252A">
              <w:t>Administrative Review Tribunal</w:t>
            </w:r>
          </w:p>
        </w:tc>
      </w:tr>
    </w:tbl>
    <w:p w14:paraId="50D0C94F" w14:textId="77777777" w:rsidR="000F00E7" w:rsidRPr="0002252A" w:rsidRDefault="000F00E7" w:rsidP="00B15024">
      <w:pPr>
        <w:pStyle w:val="ActHead9"/>
      </w:pPr>
      <w:bookmarkStart w:id="249" w:name="_Toc168308370"/>
      <w:r w:rsidRPr="0002252A">
        <w:t>Clean Energy Legislation (Carbon Tax Repeal) Act 2014</w:t>
      </w:r>
      <w:bookmarkEnd w:id="249"/>
    </w:p>
    <w:p w14:paraId="74C7CABD" w14:textId="77777777" w:rsidR="000F00E7" w:rsidRPr="0002252A" w:rsidRDefault="000F00E7" w:rsidP="00B15024">
      <w:pPr>
        <w:pStyle w:val="ItemHead"/>
      </w:pPr>
      <w:r w:rsidRPr="0002252A">
        <w:t>8  Amendments of listed provisions</w:t>
      </w:r>
    </w:p>
    <w:p w14:paraId="2FB9BC35" w14:textId="77777777" w:rsidR="000F00E7" w:rsidRPr="0002252A" w:rsidRDefault="000F00E7" w:rsidP="00B15024">
      <w:pPr>
        <w:pStyle w:val="Item"/>
      </w:pPr>
      <w:r w:rsidRPr="0002252A">
        <w:t>The provisions listed in the following table are amended as set out in the table.</w:t>
      </w:r>
    </w:p>
    <w:p w14:paraId="0376075D"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79BE89AD" w14:textId="77777777" w:rsidTr="000F00E7">
        <w:trPr>
          <w:tblHeader/>
        </w:trPr>
        <w:tc>
          <w:tcPr>
            <w:tcW w:w="7083" w:type="dxa"/>
            <w:gridSpan w:val="3"/>
            <w:tcBorders>
              <w:top w:val="single" w:sz="12" w:space="0" w:color="auto"/>
              <w:bottom w:val="single" w:sz="6" w:space="0" w:color="auto"/>
            </w:tcBorders>
            <w:shd w:val="clear" w:color="auto" w:fill="auto"/>
          </w:tcPr>
          <w:p w14:paraId="6205208C" w14:textId="77777777" w:rsidR="000F00E7" w:rsidRPr="0002252A" w:rsidRDefault="000F00E7" w:rsidP="00B15024">
            <w:pPr>
              <w:pStyle w:val="TableHeading"/>
            </w:pPr>
            <w:r w:rsidRPr="0002252A">
              <w:t>Amendments</w:t>
            </w:r>
          </w:p>
        </w:tc>
      </w:tr>
      <w:tr w:rsidR="000F00E7" w:rsidRPr="0002252A" w14:paraId="7A1DFCEE" w14:textId="77777777" w:rsidTr="000F00E7">
        <w:trPr>
          <w:tblHeader/>
        </w:trPr>
        <w:tc>
          <w:tcPr>
            <w:tcW w:w="1129" w:type="dxa"/>
            <w:tcBorders>
              <w:top w:val="single" w:sz="6" w:space="0" w:color="auto"/>
              <w:bottom w:val="single" w:sz="12" w:space="0" w:color="auto"/>
            </w:tcBorders>
            <w:shd w:val="clear" w:color="auto" w:fill="auto"/>
          </w:tcPr>
          <w:p w14:paraId="1DB4A47E"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361725F4"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3117D39D" w14:textId="77777777" w:rsidR="000F00E7" w:rsidRPr="0002252A" w:rsidRDefault="000F00E7" w:rsidP="00B15024">
            <w:pPr>
              <w:pStyle w:val="TableHeading"/>
            </w:pPr>
            <w:r w:rsidRPr="0002252A">
              <w:t>Substitute</w:t>
            </w:r>
          </w:p>
        </w:tc>
      </w:tr>
      <w:tr w:rsidR="000F00E7" w:rsidRPr="0002252A" w14:paraId="0C4BE893" w14:textId="77777777" w:rsidTr="000F00E7">
        <w:tc>
          <w:tcPr>
            <w:tcW w:w="1129" w:type="dxa"/>
            <w:tcBorders>
              <w:top w:val="single" w:sz="12" w:space="0" w:color="auto"/>
              <w:bottom w:val="single" w:sz="12" w:space="0" w:color="auto"/>
            </w:tcBorders>
            <w:shd w:val="clear" w:color="auto" w:fill="auto"/>
          </w:tcPr>
          <w:p w14:paraId="6B7D40ED" w14:textId="77777777" w:rsidR="000F00E7" w:rsidRPr="0002252A" w:rsidRDefault="000F00E7" w:rsidP="00B15024">
            <w:pPr>
              <w:pStyle w:val="Tabletext"/>
            </w:pPr>
            <w:r w:rsidRPr="0002252A">
              <w:t xml:space="preserve">357(3) of </w:t>
            </w:r>
            <w:r w:rsidR="00E82921" w:rsidRPr="0002252A">
              <w:t>Schedule 1</w:t>
            </w:r>
          </w:p>
        </w:tc>
        <w:tc>
          <w:tcPr>
            <w:tcW w:w="3119" w:type="dxa"/>
            <w:tcBorders>
              <w:top w:val="single" w:sz="12" w:space="0" w:color="auto"/>
              <w:bottom w:val="single" w:sz="12" w:space="0" w:color="auto"/>
            </w:tcBorders>
            <w:shd w:val="clear" w:color="auto" w:fill="auto"/>
          </w:tcPr>
          <w:p w14:paraId="3F30B7B6" w14:textId="77777777" w:rsidR="000F00E7" w:rsidRPr="0002252A" w:rsidRDefault="000F00E7"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4B04A572" w14:textId="77777777" w:rsidR="000F00E7" w:rsidRPr="0002252A" w:rsidRDefault="000F00E7" w:rsidP="00B15024">
            <w:pPr>
              <w:pStyle w:val="Tabletext"/>
            </w:pPr>
            <w:r w:rsidRPr="0002252A">
              <w:t>Administrative Review Tribunal</w:t>
            </w:r>
          </w:p>
        </w:tc>
      </w:tr>
    </w:tbl>
    <w:p w14:paraId="572600EE" w14:textId="77777777" w:rsidR="000F00E7" w:rsidRPr="0002252A" w:rsidRDefault="000F00E7" w:rsidP="00B15024">
      <w:pPr>
        <w:pStyle w:val="ActHead9"/>
      </w:pPr>
      <w:bookmarkStart w:id="250" w:name="_Toc168308371"/>
      <w:r w:rsidRPr="0002252A">
        <w:t>Environment Protection (Sea Dumping) Act 1981</w:t>
      </w:r>
      <w:bookmarkEnd w:id="250"/>
    </w:p>
    <w:p w14:paraId="67FE86C5" w14:textId="77777777" w:rsidR="000F00E7" w:rsidRPr="0002252A" w:rsidRDefault="000F00E7" w:rsidP="00B15024">
      <w:pPr>
        <w:pStyle w:val="ItemHead"/>
      </w:pPr>
      <w:r w:rsidRPr="0002252A">
        <w:t>9  Amendments of listed provisions</w:t>
      </w:r>
    </w:p>
    <w:p w14:paraId="2A852B61" w14:textId="77777777" w:rsidR="000F00E7" w:rsidRPr="0002252A" w:rsidRDefault="000F00E7" w:rsidP="00B15024">
      <w:pPr>
        <w:pStyle w:val="Item"/>
      </w:pPr>
      <w:r w:rsidRPr="0002252A">
        <w:t>The provisions listed in the following table are amended as set out in the table.</w:t>
      </w:r>
    </w:p>
    <w:p w14:paraId="51DDECB9"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31350FBD" w14:textId="77777777" w:rsidTr="000F00E7">
        <w:trPr>
          <w:tblHeader/>
        </w:trPr>
        <w:tc>
          <w:tcPr>
            <w:tcW w:w="7083" w:type="dxa"/>
            <w:gridSpan w:val="3"/>
            <w:tcBorders>
              <w:top w:val="single" w:sz="12" w:space="0" w:color="auto"/>
              <w:bottom w:val="single" w:sz="6" w:space="0" w:color="auto"/>
            </w:tcBorders>
            <w:shd w:val="clear" w:color="auto" w:fill="auto"/>
          </w:tcPr>
          <w:p w14:paraId="49CF4FCC" w14:textId="77777777" w:rsidR="000F00E7" w:rsidRPr="0002252A" w:rsidRDefault="000F00E7" w:rsidP="00B15024">
            <w:pPr>
              <w:pStyle w:val="TableHeading"/>
            </w:pPr>
            <w:r w:rsidRPr="0002252A">
              <w:t>Amendments</w:t>
            </w:r>
          </w:p>
        </w:tc>
      </w:tr>
      <w:tr w:rsidR="000F00E7" w:rsidRPr="0002252A" w14:paraId="0A7B902F" w14:textId="77777777" w:rsidTr="000F00E7">
        <w:trPr>
          <w:tblHeader/>
        </w:trPr>
        <w:tc>
          <w:tcPr>
            <w:tcW w:w="1129" w:type="dxa"/>
            <w:tcBorders>
              <w:top w:val="single" w:sz="6" w:space="0" w:color="auto"/>
              <w:bottom w:val="single" w:sz="12" w:space="0" w:color="auto"/>
            </w:tcBorders>
            <w:shd w:val="clear" w:color="auto" w:fill="auto"/>
          </w:tcPr>
          <w:p w14:paraId="5BA99C33"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14DA48DD"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52A1530" w14:textId="77777777" w:rsidR="000F00E7" w:rsidRPr="0002252A" w:rsidRDefault="000F00E7" w:rsidP="00B15024">
            <w:pPr>
              <w:pStyle w:val="TableHeading"/>
            </w:pPr>
            <w:r w:rsidRPr="0002252A">
              <w:t>Substitute</w:t>
            </w:r>
          </w:p>
        </w:tc>
      </w:tr>
      <w:tr w:rsidR="000F00E7" w:rsidRPr="0002252A" w14:paraId="10610A4B" w14:textId="77777777" w:rsidTr="000F00E7">
        <w:tc>
          <w:tcPr>
            <w:tcW w:w="1129" w:type="dxa"/>
            <w:tcBorders>
              <w:top w:val="single" w:sz="12" w:space="0" w:color="auto"/>
              <w:bottom w:val="single" w:sz="12" w:space="0" w:color="auto"/>
            </w:tcBorders>
            <w:shd w:val="clear" w:color="auto" w:fill="auto"/>
          </w:tcPr>
          <w:p w14:paraId="415701F6" w14:textId="77777777" w:rsidR="000F00E7" w:rsidRPr="0002252A" w:rsidRDefault="000F00E7" w:rsidP="00B15024">
            <w:pPr>
              <w:pStyle w:val="Tabletext"/>
            </w:pPr>
            <w:r w:rsidRPr="0002252A">
              <w:t>24(1)</w:t>
            </w:r>
          </w:p>
        </w:tc>
        <w:tc>
          <w:tcPr>
            <w:tcW w:w="3119" w:type="dxa"/>
            <w:tcBorders>
              <w:top w:val="single" w:sz="12" w:space="0" w:color="auto"/>
              <w:bottom w:val="single" w:sz="12" w:space="0" w:color="auto"/>
            </w:tcBorders>
            <w:shd w:val="clear" w:color="auto" w:fill="auto"/>
          </w:tcPr>
          <w:p w14:paraId="41F31E9F" w14:textId="77777777" w:rsidR="000F00E7" w:rsidRPr="0002252A" w:rsidRDefault="000F00E7"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26EA94F4" w14:textId="77777777" w:rsidR="000F00E7" w:rsidRPr="0002252A" w:rsidRDefault="000F00E7" w:rsidP="00B15024">
            <w:pPr>
              <w:pStyle w:val="Tabletext"/>
            </w:pPr>
            <w:r w:rsidRPr="0002252A">
              <w:t>Administrative Review Tribunal</w:t>
            </w:r>
          </w:p>
        </w:tc>
      </w:tr>
    </w:tbl>
    <w:p w14:paraId="75D494D1" w14:textId="77777777" w:rsidR="000F00E7" w:rsidRPr="0002252A" w:rsidRDefault="000F00E7" w:rsidP="00B15024">
      <w:pPr>
        <w:pStyle w:val="ActHead9"/>
      </w:pPr>
      <w:bookmarkStart w:id="251" w:name="_Toc168308372"/>
      <w:r w:rsidRPr="0002252A">
        <w:t>Fuel Security Act 2021</w:t>
      </w:r>
      <w:bookmarkEnd w:id="251"/>
    </w:p>
    <w:p w14:paraId="775E1141" w14:textId="77777777" w:rsidR="000F00E7" w:rsidRPr="0002252A" w:rsidRDefault="000F00E7" w:rsidP="00B15024">
      <w:pPr>
        <w:pStyle w:val="ItemHead"/>
      </w:pPr>
      <w:r w:rsidRPr="0002252A">
        <w:t>10  Amendments of listed provisions</w:t>
      </w:r>
    </w:p>
    <w:p w14:paraId="6EC8EA37" w14:textId="77777777" w:rsidR="000F00E7" w:rsidRPr="0002252A" w:rsidRDefault="000F00E7" w:rsidP="00B15024">
      <w:pPr>
        <w:pStyle w:val="Item"/>
      </w:pPr>
      <w:r w:rsidRPr="0002252A">
        <w:t>The provisions listed in the following table are amended as set out in the table.</w:t>
      </w:r>
    </w:p>
    <w:p w14:paraId="2CCE26B5"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21B6E1D3" w14:textId="77777777" w:rsidTr="000F00E7">
        <w:trPr>
          <w:tblHeader/>
        </w:trPr>
        <w:tc>
          <w:tcPr>
            <w:tcW w:w="7083" w:type="dxa"/>
            <w:gridSpan w:val="3"/>
            <w:tcBorders>
              <w:top w:val="single" w:sz="12" w:space="0" w:color="auto"/>
              <w:bottom w:val="single" w:sz="6" w:space="0" w:color="auto"/>
            </w:tcBorders>
            <w:shd w:val="clear" w:color="auto" w:fill="auto"/>
          </w:tcPr>
          <w:p w14:paraId="7BAFC8CA" w14:textId="77777777" w:rsidR="000F00E7" w:rsidRPr="0002252A" w:rsidRDefault="000F00E7" w:rsidP="00B15024">
            <w:pPr>
              <w:pStyle w:val="TableHeading"/>
            </w:pPr>
            <w:r w:rsidRPr="0002252A">
              <w:t>Amendments</w:t>
            </w:r>
          </w:p>
        </w:tc>
      </w:tr>
      <w:tr w:rsidR="000F00E7" w:rsidRPr="0002252A" w14:paraId="43F8397E" w14:textId="77777777" w:rsidTr="000F00E7">
        <w:trPr>
          <w:tblHeader/>
        </w:trPr>
        <w:tc>
          <w:tcPr>
            <w:tcW w:w="1129" w:type="dxa"/>
            <w:tcBorders>
              <w:top w:val="single" w:sz="6" w:space="0" w:color="auto"/>
              <w:bottom w:val="single" w:sz="12" w:space="0" w:color="auto"/>
            </w:tcBorders>
            <w:shd w:val="clear" w:color="auto" w:fill="auto"/>
          </w:tcPr>
          <w:p w14:paraId="0002199F"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6B9DA48D"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9BEB37B" w14:textId="77777777" w:rsidR="000F00E7" w:rsidRPr="0002252A" w:rsidRDefault="000F00E7" w:rsidP="00B15024">
            <w:pPr>
              <w:pStyle w:val="TableHeading"/>
            </w:pPr>
            <w:r w:rsidRPr="0002252A">
              <w:t>Substitute</w:t>
            </w:r>
          </w:p>
        </w:tc>
      </w:tr>
      <w:tr w:rsidR="000F00E7" w:rsidRPr="0002252A" w14:paraId="2D14CE9D" w14:textId="77777777" w:rsidTr="000F00E7">
        <w:tc>
          <w:tcPr>
            <w:tcW w:w="1129" w:type="dxa"/>
            <w:tcBorders>
              <w:top w:val="single" w:sz="12" w:space="0" w:color="auto"/>
            </w:tcBorders>
            <w:shd w:val="clear" w:color="auto" w:fill="auto"/>
          </w:tcPr>
          <w:p w14:paraId="24C27F60" w14:textId="77777777" w:rsidR="000F00E7" w:rsidRPr="0002252A" w:rsidRDefault="000F00E7" w:rsidP="00B15024">
            <w:pPr>
              <w:pStyle w:val="Tabletext"/>
            </w:pPr>
            <w:r w:rsidRPr="0002252A">
              <w:t>77 (heading)</w:t>
            </w:r>
          </w:p>
        </w:tc>
        <w:tc>
          <w:tcPr>
            <w:tcW w:w="3119" w:type="dxa"/>
            <w:tcBorders>
              <w:top w:val="single" w:sz="12" w:space="0" w:color="auto"/>
            </w:tcBorders>
            <w:shd w:val="clear" w:color="auto" w:fill="auto"/>
          </w:tcPr>
          <w:p w14:paraId="549D4F3B" w14:textId="77777777" w:rsidR="000F00E7" w:rsidRPr="0002252A" w:rsidRDefault="000F00E7" w:rsidP="00B15024">
            <w:pPr>
              <w:pStyle w:val="Tabletext"/>
            </w:pPr>
            <w:r w:rsidRPr="0002252A">
              <w:t>Administrative Appeals Tribunal</w:t>
            </w:r>
          </w:p>
        </w:tc>
        <w:tc>
          <w:tcPr>
            <w:tcW w:w="2835" w:type="dxa"/>
            <w:tcBorders>
              <w:top w:val="single" w:sz="12" w:space="0" w:color="auto"/>
            </w:tcBorders>
            <w:shd w:val="clear" w:color="auto" w:fill="auto"/>
          </w:tcPr>
          <w:p w14:paraId="31F55D9B" w14:textId="77777777" w:rsidR="000F00E7" w:rsidRPr="0002252A" w:rsidRDefault="000F00E7" w:rsidP="00B15024">
            <w:pPr>
              <w:pStyle w:val="Tabletext"/>
            </w:pPr>
            <w:r w:rsidRPr="0002252A">
              <w:t>Administrative Review Tribunal</w:t>
            </w:r>
          </w:p>
        </w:tc>
      </w:tr>
      <w:tr w:rsidR="000F00E7" w:rsidRPr="0002252A" w14:paraId="1533EF24" w14:textId="77777777" w:rsidTr="000F00E7">
        <w:tc>
          <w:tcPr>
            <w:tcW w:w="1129" w:type="dxa"/>
            <w:tcBorders>
              <w:bottom w:val="single" w:sz="2" w:space="0" w:color="auto"/>
            </w:tcBorders>
            <w:shd w:val="clear" w:color="auto" w:fill="auto"/>
          </w:tcPr>
          <w:p w14:paraId="12472592" w14:textId="77777777" w:rsidR="000F00E7" w:rsidRPr="0002252A" w:rsidRDefault="000F00E7" w:rsidP="00B15024">
            <w:pPr>
              <w:pStyle w:val="Tabletext"/>
            </w:pPr>
            <w:r w:rsidRPr="0002252A">
              <w:t>77(1)</w:t>
            </w:r>
          </w:p>
        </w:tc>
        <w:tc>
          <w:tcPr>
            <w:tcW w:w="3119" w:type="dxa"/>
            <w:tcBorders>
              <w:bottom w:val="single" w:sz="2" w:space="0" w:color="auto"/>
            </w:tcBorders>
            <w:shd w:val="clear" w:color="auto" w:fill="auto"/>
          </w:tcPr>
          <w:p w14:paraId="4E78FEEC" w14:textId="77777777" w:rsidR="000F00E7" w:rsidRPr="0002252A" w:rsidRDefault="000F00E7" w:rsidP="00B15024">
            <w:pPr>
              <w:pStyle w:val="Tabletext"/>
            </w:pPr>
            <w:r w:rsidRPr="0002252A">
              <w:t>Administrative Appeals Tribunal</w:t>
            </w:r>
          </w:p>
        </w:tc>
        <w:tc>
          <w:tcPr>
            <w:tcW w:w="2835" w:type="dxa"/>
            <w:tcBorders>
              <w:bottom w:val="single" w:sz="2" w:space="0" w:color="auto"/>
            </w:tcBorders>
            <w:shd w:val="clear" w:color="auto" w:fill="auto"/>
          </w:tcPr>
          <w:p w14:paraId="12D87602" w14:textId="77777777" w:rsidR="000F00E7" w:rsidRPr="0002252A" w:rsidRDefault="000F00E7" w:rsidP="00B15024">
            <w:pPr>
              <w:pStyle w:val="Tabletext"/>
            </w:pPr>
            <w:r w:rsidRPr="0002252A">
              <w:t>Administrative Review Tribunal</w:t>
            </w:r>
          </w:p>
        </w:tc>
      </w:tr>
      <w:tr w:rsidR="000F00E7" w:rsidRPr="0002252A" w14:paraId="6891C4B1" w14:textId="77777777" w:rsidTr="000F00E7">
        <w:tc>
          <w:tcPr>
            <w:tcW w:w="1129" w:type="dxa"/>
            <w:tcBorders>
              <w:top w:val="single" w:sz="2" w:space="0" w:color="auto"/>
              <w:bottom w:val="single" w:sz="12" w:space="0" w:color="auto"/>
            </w:tcBorders>
            <w:shd w:val="clear" w:color="auto" w:fill="auto"/>
          </w:tcPr>
          <w:p w14:paraId="0469E557" w14:textId="77777777" w:rsidR="000F00E7" w:rsidRPr="0002252A" w:rsidRDefault="000F00E7" w:rsidP="00B15024">
            <w:pPr>
              <w:pStyle w:val="Tabletext"/>
            </w:pPr>
            <w:r w:rsidRPr="0002252A">
              <w:t>77(2)</w:t>
            </w:r>
          </w:p>
        </w:tc>
        <w:tc>
          <w:tcPr>
            <w:tcW w:w="3119" w:type="dxa"/>
            <w:tcBorders>
              <w:top w:val="single" w:sz="2" w:space="0" w:color="auto"/>
              <w:bottom w:val="single" w:sz="12" w:space="0" w:color="auto"/>
            </w:tcBorders>
            <w:shd w:val="clear" w:color="auto" w:fill="auto"/>
          </w:tcPr>
          <w:p w14:paraId="6D8FE2FD" w14:textId="77777777" w:rsidR="000F00E7" w:rsidRPr="0002252A" w:rsidRDefault="000F00E7"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44040071" w14:textId="77777777" w:rsidR="000F00E7" w:rsidRPr="0002252A" w:rsidRDefault="000F00E7" w:rsidP="00B15024">
            <w:pPr>
              <w:pStyle w:val="Tabletext"/>
            </w:pPr>
            <w:r w:rsidRPr="0002252A">
              <w:t>Administrative Review Tribunal</w:t>
            </w:r>
          </w:p>
        </w:tc>
      </w:tr>
    </w:tbl>
    <w:p w14:paraId="3B33ABBE" w14:textId="77777777" w:rsidR="000F00E7" w:rsidRPr="0002252A" w:rsidRDefault="000F00E7" w:rsidP="00B15024">
      <w:pPr>
        <w:pStyle w:val="ActHead9"/>
      </w:pPr>
      <w:bookmarkStart w:id="252" w:name="_Toc168308373"/>
      <w:r w:rsidRPr="0002252A">
        <w:t>Hazardous Waste (Regulation of Exports and Imports) Act 1989</w:t>
      </w:r>
      <w:bookmarkEnd w:id="252"/>
    </w:p>
    <w:p w14:paraId="48507203" w14:textId="77777777" w:rsidR="000F00E7" w:rsidRPr="0002252A" w:rsidRDefault="000F00E7" w:rsidP="00B15024">
      <w:pPr>
        <w:pStyle w:val="ItemHead"/>
      </w:pPr>
      <w:r w:rsidRPr="0002252A">
        <w:t>11  Amendments of listed provisions</w:t>
      </w:r>
    </w:p>
    <w:p w14:paraId="5132BCB3" w14:textId="77777777" w:rsidR="000F00E7" w:rsidRPr="0002252A" w:rsidRDefault="000F00E7" w:rsidP="00B15024">
      <w:pPr>
        <w:pStyle w:val="Item"/>
      </w:pPr>
      <w:r w:rsidRPr="0002252A">
        <w:t>The provisions listed in the following table are amended as set out in the table.</w:t>
      </w:r>
    </w:p>
    <w:p w14:paraId="227DF02D"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7732DDDC" w14:textId="77777777" w:rsidTr="000F00E7">
        <w:trPr>
          <w:tblHeader/>
        </w:trPr>
        <w:tc>
          <w:tcPr>
            <w:tcW w:w="7083" w:type="dxa"/>
            <w:gridSpan w:val="3"/>
            <w:tcBorders>
              <w:top w:val="single" w:sz="12" w:space="0" w:color="auto"/>
              <w:bottom w:val="single" w:sz="6" w:space="0" w:color="auto"/>
            </w:tcBorders>
            <w:shd w:val="clear" w:color="auto" w:fill="auto"/>
          </w:tcPr>
          <w:p w14:paraId="5473BD52" w14:textId="77777777" w:rsidR="000F00E7" w:rsidRPr="0002252A" w:rsidRDefault="000F00E7" w:rsidP="00B15024">
            <w:pPr>
              <w:pStyle w:val="TableHeading"/>
            </w:pPr>
            <w:r w:rsidRPr="0002252A">
              <w:t>Amendments</w:t>
            </w:r>
          </w:p>
        </w:tc>
      </w:tr>
      <w:tr w:rsidR="000F00E7" w:rsidRPr="0002252A" w14:paraId="524683E1" w14:textId="77777777" w:rsidTr="000F00E7">
        <w:trPr>
          <w:tblHeader/>
        </w:trPr>
        <w:tc>
          <w:tcPr>
            <w:tcW w:w="1129" w:type="dxa"/>
            <w:tcBorders>
              <w:top w:val="single" w:sz="6" w:space="0" w:color="auto"/>
              <w:bottom w:val="single" w:sz="12" w:space="0" w:color="auto"/>
            </w:tcBorders>
            <w:shd w:val="clear" w:color="auto" w:fill="auto"/>
          </w:tcPr>
          <w:p w14:paraId="7576306A"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22C3723"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54C1176" w14:textId="77777777" w:rsidR="000F00E7" w:rsidRPr="0002252A" w:rsidRDefault="000F00E7" w:rsidP="00B15024">
            <w:pPr>
              <w:pStyle w:val="TableHeading"/>
            </w:pPr>
            <w:r w:rsidRPr="0002252A">
              <w:t>Substitute</w:t>
            </w:r>
          </w:p>
        </w:tc>
      </w:tr>
      <w:tr w:rsidR="000F00E7" w:rsidRPr="0002252A" w14:paraId="107B0617" w14:textId="77777777" w:rsidTr="000F00E7">
        <w:tc>
          <w:tcPr>
            <w:tcW w:w="1129" w:type="dxa"/>
            <w:tcBorders>
              <w:top w:val="single" w:sz="12" w:space="0" w:color="auto"/>
              <w:bottom w:val="single" w:sz="12" w:space="0" w:color="auto"/>
            </w:tcBorders>
            <w:shd w:val="clear" w:color="auto" w:fill="auto"/>
          </w:tcPr>
          <w:p w14:paraId="763E286D" w14:textId="77777777" w:rsidR="000F00E7" w:rsidRPr="0002252A" w:rsidRDefault="000F00E7" w:rsidP="00B15024">
            <w:pPr>
              <w:pStyle w:val="Tabletext"/>
            </w:pPr>
            <w:r w:rsidRPr="0002252A">
              <w:t>57</w:t>
            </w:r>
          </w:p>
        </w:tc>
        <w:tc>
          <w:tcPr>
            <w:tcW w:w="3119" w:type="dxa"/>
            <w:tcBorders>
              <w:top w:val="single" w:sz="12" w:space="0" w:color="auto"/>
              <w:bottom w:val="single" w:sz="12" w:space="0" w:color="auto"/>
            </w:tcBorders>
            <w:shd w:val="clear" w:color="auto" w:fill="auto"/>
          </w:tcPr>
          <w:p w14:paraId="49A1C7B2" w14:textId="77777777" w:rsidR="000F00E7" w:rsidRPr="0002252A" w:rsidRDefault="000F00E7"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5E76D94B" w14:textId="77777777" w:rsidR="000F00E7" w:rsidRPr="0002252A" w:rsidRDefault="000F00E7" w:rsidP="00B15024">
            <w:pPr>
              <w:pStyle w:val="Tabletext"/>
            </w:pPr>
            <w:r w:rsidRPr="0002252A">
              <w:t>Administrative Review Tribunal</w:t>
            </w:r>
          </w:p>
        </w:tc>
      </w:tr>
    </w:tbl>
    <w:p w14:paraId="5AA54CC9" w14:textId="77777777" w:rsidR="000F00E7" w:rsidRPr="0002252A" w:rsidRDefault="000F00E7" w:rsidP="00B15024">
      <w:pPr>
        <w:pStyle w:val="ActHead9"/>
      </w:pPr>
      <w:bookmarkStart w:id="253" w:name="_Toc168308374"/>
      <w:r w:rsidRPr="0002252A">
        <w:t>Liquid Fuel Emergency Act 1984</w:t>
      </w:r>
      <w:bookmarkEnd w:id="253"/>
    </w:p>
    <w:p w14:paraId="127FB036" w14:textId="77777777" w:rsidR="000F00E7" w:rsidRPr="0002252A" w:rsidRDefault="000F00E7" w:rsidP="00B15024">
      <w:pPr>
        <w:pStyle w:val="ItemHead"/>
      </w:pPr>
      <w:r w:rsidRPr="0002252A">
        <w:t>12  Amendments of listed provisions</w:t>
      </w:r>
    </w:p>
    <w:p w14:paraId="4797BE64" w14:textId="77777777" w:rsidR="000F00E7" w:rsidRPr="0002252A" w:rsidRDefault="000F00E7" w:rsidP="00B15024">
      <w:pPr>
        <w:pStyle w:val="Item"/>
      </w:pPr>
      <w:r w:rsidRPr="0002252A">
        <w:t>The provisions listed in the following table are amended as set out in the table.</w:t>
      </w:r>
    </w:p>
    <w:p w14:paraId="236FD3B4"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2C346BFE" w14:textId="77777777" w:rsidTr="000F00E7">
        <w:trPr>
          <w:tblHeader/>
        </w:trPr>
        <w:tc>
          <w:tcPr>
            <w:tcW w:w="7083" w:type="dxa"/>
            <w:gridSpan w:val="3"/>
            <w:tcBorders>
              <w:top w:val="single" w:sz="12" w:space="0" w:color="auto"/>
              <w:bottom w:val="single" w:sz="6" w:space="0" w:color="auto"/>
            </w:tcBorders>
            <w:shd w:val="clear" w:color="auto" w:fill="auto"/>
          </w:tcPr>
          <w:p w14:paraId="14195DE9" w14:textId="77777777" w:rsidR="000F00E7" w:rsidRPr="0002252A" w:rsidRDefault="000F00E7" w:rsidP="00B15024">
            <w:pPr>
              <w:pStyle w:val="TableHeading"/>
            </w:pPr>
            <w:r w:rsidRPr="0002252A">
              <w:t>Amendments</w:t>
            </w:r>
          </w:p>
        </w:tc>
      </w:tr>
      <w:tr w:rsidR="000F00E7" w:rsidRPr="0002252A" w14:paraId="56D666BB" w14:textId="77777777" w:rsidTr="000F00E7">
        <w:trPr>
          <w:tblHeader/>
        </w:trPr>
        <w:tc>
          <w:tcPr>
            <w:tcW w:w="1129" w:type="dxa"/>
            <w:tcBorders>
              <w:top w:val="single" w:sz="6" w:space="0" w:color="auto"/>
              <w:bottom w:val="single" w:sz="12" w:space="0" w:color="auto"/>
            </w:tcBorders>
            <w:shd w:val="clear" w:color="auto" w:fill="auto"/>
          </w:tcPr>
          <w:p w14:paraId="721FB986"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461D4A1B"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6CB0D488" w14:textId="77777777" w:rsidR="000F00E7" w:rsidRPr="0002252A" w:rsidRDefault="000F00E7" w:rsidP="00B15024">
            <w:pPr>
              <w:pStyle w:val="TableHeading"/>
            </w:pPr>
            <w:r w:rsidRPr="0002252A">
              <w:t>Substitute</w:t>
            </w:r>
          </w:p>
        </w:tc>
      </w:tr>
      <w:tr w:rsidR="000F00E7" w:rsidRPr="0002252A" w14:paraId="53CA05BD" w14:textId="77777777" w:rsidTr="000F00E7">
        <w:tc>
          <w:tcPr>
            <w:tcW w:w="1129" w:type="dxa"/>
            <w:tcBorders>
              <w:top w:val="single" w:sz="12" w:space="0" w:color="auto"/>
            </w:tcBorders>
            <w:shd w:val="clear" w:color="auto" w:fill="auto"/>
          </w:tcPr>
          <w:p w14:paraId="7A30018D" w14:textId="77777777" w:rsidR="000F00E7" w:rsidRPr="0002252A" w:rsidRDefault="000F00E7" w:rsidP="00B15024">
            <w:pPr>
              <w:pStyle w:val="Tabletext"/>
            </w:pPr>
            <w:r w:rsidRPr="0002252A">
              <w:t>44(1) (definition of decision)</w:t>
            </w:r>
          </w:p>
        </w:tc>
        <w:tc>
          <w:tcPr>
            <w:tcW w:w="3119" w:type="dxa"/>
            <w:tcBorders>
              <w:top w:val="single" w:sz="12" w:space="0" w:color="auto"/>
            </w:tcBorders>
            <w:shd w:val="clear" w:color="auto" w:fill="auto"/>
          </w:tcPr>
          <w:p w14:paraId="1EB87476" w14:textId="77777777" w:rsidR="000F00E7" w:rsidRPr="0002252A" w:rsidRDefault="000F00E7" w:rsidP="00B15024">
            <w:pPr>
              <w:pStyle w:val="Tabletext"/>
            </w:pPr>
            <w:r w:rsidRPr="0002252A">
              <w:t>Administrative Appeals Tribunal Act 1975</w:t>
            </w:r>
          </w:p>
        </w:tc>
        <w:tc>
          <w:tcPr>
            <w:tcW w:w="2835" w:type="dxa"/>
            <w:tcBorders>
              <w:top w:val="single" w:sz="12" w:space="0" w:color="auto"/>
            </w:tcBorders>
            <w:shd w:val="clear" w:color="auto" w:fill="auto"/>
          </w:tcPr>
          <w:p w14:paraId="25589E9F" w14:textId="77777777" w:rsidR="000F00E7" w:rsidRPr="0002252A" w:rsidRDefault="000F00E7" w:rsidP="00B15024">
            <w:pPr>
              <w:pStyle w:val="Tabletext"/>
            </w:pPr>
            <w:r w:rsidRPr="0002252A">
              <w:t>Administrative Review Tribunal Act 2024</w:t>
            </w:r>
          </w:p>
        </w:tc>
      </w:tr>
      <w:tr w:rsidR="000F00E7" w:rsidRPr="0002252A" w14:paraId="3C35A229" w14:textId="77777777" w:rsidTr="000F00E7">
        <w:tc>
          <w:tcPr>
            <w:tcW w:w="1129" w:type="dxa"/>
            <w:shd w:val="clear" w:color="auto" w:fill="auto"/>
          </w:tcPr>
          <w:p w14:paraId="084B048C" w14:textId="77777777" w:rsidR="000F00E7" w:rsidRPr="0002252A" w:rsidRDefault="000F00E7" w:rsidP="00B15024">
            <w:pPr>
              <w:pStyle w:val="Tabletext"/>
            </w:pPr>
            <w:r w:rsidRPr="0002252A">
              <w:t>44(6)</w:t>
            </w:r>
          </w:p>
        </w:tc>
        <w:tc>
          <w:tcPr>
            <w:tcW w:w="3119" w:type="dxa"/>
            <w:shd w:val="clear" w:color="auto" w:fill="auto"/>
          </w:tcPr>
          <w:p w14:paraId="40FA1D04" w14:textId="77777777" w:rsidR="000F00E7" w:rsidRPr="0002252A" w:rsidRDefault="000F00E7" w:rsidP="00B15024">
            <w:pPr>
              <w:pStyle w:val="Tabletext"/>
            </w:pPr>
            <w:r w:rsidRPr="0002252A">
              <w:t>Administrative Appeals Tribunal</w:t>
            </w:r>
          </w:p>
        </w:tc>
        <w:tc>
          <w:tcPr>
            <w:tcW w:w="2835" w:type="dxa"/>
            <w:shd w:val="clear" w:color="auto" w:fill="auto"/>
          </w:tcPr>
          <w:p w14:paraId="5637F818" w14:textId="77777777" w:rsidR="000F00E7" w:rsidRPr="0002252A" w:rsidRDefault="000F00E7" w:rsidP="00B15024">
            <w:pPr>
              <w:pStyle w:val="Tabletext"/>
            </w:pPr>
            <w:r w:rsidRPr="0002252A">
              <w:t>Administrative Review Tribunal</w:t>
            </w:r>
          </w:p>
        </w:tc>
      </w:tr>
      <w:tr w:rsidR="000F00E7" w:rsidRPr="0002252A" w14:paraId="7C12F7C0" w14:textId="77777777" w:rsidTr="000F00E7">
        <w:tc>
          <w:tcPr>
            <w:tcW w:w="1129" w:type="dxa"/>
            <w:shd w:val="clear" w:color="auto" w:fill="auto"/>
          </w:tcPr>
          <w:p w14:paraId="709AD8E1" w14:textId="77777777" w:rsidR="000F00E7" w:rsidRPr="0002252A" w:rsidRDefault="000F00E7" w:rsidP="00B15024">
            <w:pPr>
              <w:pStyle w:val="Tabletext"/>
            </w:pPr>
            <w:r w:rsidRPr="0002252A">
              <w:t>44(7)(b)</w:t>
            </w:r>
          </w:p>
        </w:tc>
        <w:tc>
          <w:tcPr>
            <w:tcW w:w="3119" w:type="dxa"/>
            <w:shd w:val="clear" w:color="auto" w:fill="auto"/>
          </w:tcPr>
          <w:p w14:paraId="7F7F35B5" w14:textId="77777777" w:rsidR="000F00E7" w:rsidRPr="0002252A" w:rsidRDefault="000F00E7" w:rsidP="00B15024">
            <w:pPr>
              <w:pStyle w:val="Tabletext"/>
            </w:pPr>
            <w:r w:rsidRPr="0002252A">
              <w:t>Administrative Appeals Tribunal Act 1975</w:t>
            </w:r>
          </w:p>
        </w:tc>
        <w:tc>
          <w:tcPr>
            <w:tcW w:w="2835" w:type="dxa"/>
            <w:shd w:val="clear" w:color="auto" w:fill="auto"/>
          </w:tcPr>
          <w:p w14:paraId="4E3C5844" w14:textId="77777777" w:rsidR="000F00E7" w:rsidRPr="0002252A" w:rsidRDefault="000F00E7" w:rsidP="00B15024">
            <w:pPr>
              <w:pStyle w:val="Tabletext"/>
            </w:pPr>
            <w:r w:rsidRPr="0002252A">
              <w:t>Administrative Review Tribunal Act 2024</w:t>
            </w:r>
          </w:p>
        </w:tc>
      </w:tr>
      <w:tr w:rsidR="000F00E7" w:rsidRPr="0002252A" w14:paraId="52D5DDB2" w14:textId="77777777" w:rsidTr="000F00E7">
        <w:tc>
          <w:tcPr>
            <w:tcW w:w="1129" w:type="dxa"/>
            <w:shd w:val="clear" w:color="auto" w:fill="auto"/>
          </w:tcPr>
          <w:p w14:paraId="7EB772CA" w14:textId="77777777" w:rsidR="000F00E7" w:rsidRPr="0002252A" w:rsidRDefault="000F00E7" w:rsidP="00B15024">
            <w:pPr>
              <w:pStyle w:val="Tabletext"/>
            </w:pPr>
            <w:r w:rsidRPr="0002252A">
              <w:t>44(7)(b)</w:t>
            </w:r>
          </w:p>
        </w:tc>
        <w:tc>
          <w:tcPr>
            <w:tcW w:w="3119" w:type="dxa"/>
            <w:shd w:val="clear" w:color="auto" w:fill="auto"/>
          </w:tcPr>
          <w:p w14:paraId="5EBB9AE7" w14:textId="77777777" w:rsidR="000F00E7" w:rsidRPr="0002252A" w:rsidRDefault="000F00E7" w:rsidP="00B15024">
            <w:pPr>
              <w:pStyle w:val="Tabletext"/>
            </w:pPr>
            <w:r w:rsidRPr="0002252A">
              <w:t>Administrative Appeals Tribunal (second occurring)</w:t>
            </w:r>
          </w:p>
        </w:tc>
        <w:tc>
          <w:tcPr>
            <w:tcW w:w="2835" w:type="dxa"/>
            <w:shd w:val="clear" w:color="auto" w:fill="auto"/>
          </w:tcPr>
          <w:p w14:paraId="5E3282EE" w14:textId="77777777" w:rsidR="000F00E7" w:rsidRPr="0002252A" w:rsidRDefault="000F00E7" w:rsidP="00B15024">
            <w:pPr>
              <w:pStyle w:val="Tabletext"/>
            </w:pPr>
            <w:r w:rsidRPr="0002252A">
              <w:t>Administrative Review Tribunal</w:t>
            </w:r>
          </w:p>
        </w:tc>
      </w:tr>
      <w:tr w:rsidR="000F00E7" w:rsidRPr="0002252A" w14:paraId="41C6262C" w14:textId="77777777" w:rsidTr="000F00E7">
        <w:tc>
          <w:tcPr>
            <w:tcW w:w="1129" w:type="dxa"/>
            <w:tcBorders>
              <w:bottom w:val="single" w:sz="2" w:space="0" w:color="auto"/>
            </w:tcBorders>
            <w:shd w:val="clear" w:color="auto" w:fill="auto"/>
          </w:tcPr>
          <w:p w14:paraId="71A6CB74" w14:textId="77777777" w:rsidR="000F00E7" w:rsidRPr="0002252A" w:rsidRDefault="000F00E7" w:rsidP="00B15024">
            <w:pPr>
              <w:pStyle w:val="Tabletext"/>
            </w:pPr>
            <w:r w:rsidRPr="0002252A">
              <w:t>44(8)</w:t>
            </w:r>
          </w:p>
        </w:tc>
        <w:tc>
          <w:tcPr>
            <w:tcW w:w="3119" w:type="dxa"/>
            <w:tcBorders>
              <w:bottom w:val="single" w:sz="2" w:space="0" w:color="auto"/>
            </w:tcBorders>
            <w:shd w:val="clear" w:color="auto" w:fill="auto"/>
          </w:tcPr>
          <w:p w14:paraId="26D82085" w14:textId="77777777" w:rsidR="000F00E7" w:rsidRPr="0002252A" w:rsidRDefault="000F00E7" w:rsidP="00B15024">
            <w:pPr>
              <w:pStyle w:val="Tabletext"/>
            </w:pPr>
            <w:r w:rsidRPr="0002252A">
              <w:t>Administrative Appeals Tribunal Act 1975</w:t>
            </w:r>
          </w:p>
        </w:tc>
        <w:tc>
          <w:tcPr>
            <w:tcW w:w="2835" w:type="dxa"/>
            <w:tcBorders>
              <w:bottom w:val="single" w:sz="2" w:space="0" w:color="auto"/>
            </w:tcBorders>
            <w:shd w:val="clear" w:color="auto" w:fill="auto"/>
          </w:tcPr>
          <w:p w14:paraId="4C646010" w14:textId="77777777" w:rsidR="000F00E7" w:rsidRPr="0002252A" w:rsidRDefault="000F00E7" w:rsidP="00B15024">
            <w:pPr>
              <w:pStyle w:val="Tabletext"/>
            </w:pPr>
            <w:r w:rsidRPr="0002252A">
              <w:t>Administrative Review Tribunal Act 2024</w:t>
            </w:r>
          </w:p>
        </w:tc>
      </w:tr>
      <w:tr w:rsidR="000F00E7" w:rsidRPr="0002252A" w14:paraId="3AD98824" w14:textId="77777777" w:rsidTr="000F00E7">
        <w:tc>
          <w:tcPr>
            <w:tcW w:w="1129" w:type="dxa"/>
            <w:tcBorders>
              <w:top w:val="single" w:sz="2" w:space="0" w:color="auto"/>
              <w:bottom w:val="single" w:sz="12" w:space="0" w:color="auto"/>
            </w:tcBorders>
            <w:shd w:val="clear" w:color="auto" w:fill="auto"/>
          </w:tcPr>
          <w:p w14:paraId="69B33016" w14:textId="77777777" w:rsidR="000F00E7" w:rsidRPr="0002252A" w:rsidRDefault="000F00E7" w:rsidP="00B15024">
            <w:pPr>
              <w:pStyle w:val="Tabletext"/>
            </w:pPr>
            <w:r w:rsidRPr="0002252A">
              <w:t>44(8)</w:t>
            </w:r>
          </w:p>
        </w:tc>
        <w:tc>
          <w:tcPr>
            <w:tcW w:w="3119" w:type="dxa"/>
            <w:tcBorders>
              <w:top w:val="single" w:sz="2" w:space="0" w:color="auto"/>
              <w:bottom w:val="single" w:sz="12" w:space="0" w:color="auto"/>
            </w:tcBorders>
            <w:shd w:val="clear" w:color="auto" w:fill="auto"/>
          </w:tcPr>
          <w:p w14:paraId="1A48AE7C" w14:textId="77777777" w:rsidR="000F00E7" w:rsidRPr="0002252A" w:rsidRDefault="000F00E7" w:rsidP="00B15024">
            <w:pPr>
              <w:pStyle w:val="Tabletext"/>
            </w:pPr>
            <w:r w:rsidRPr="0002252A">
              <w:t>Administrative Appeals Tribunal (second occurring)</w:t>
            </w:r>
          </w:p>
        </w:tc>
        <w:tc>
          <w:tcPr>
            <w:tcW w:w="2835" w:type="dxa"/>
            <w:tcBorders>
              <w:top w:val="single" w:sz="2" w:space="0" w:color="auto"/>
              <w:bottom w:val="single" w:sz="12" w:space="0" w:color="auto"/>
            </w:tcBorders>
            <w:shd w:val="clear" w:color="auto" w:fill="auto"/>
          </w:tcPr>
          <w:p w14:paraId="715A9380" w14:textId="77777777" w:rsidR="000F00E7" w:rsidRPr="0002252A" w:rsidRDefault="000F00E7" w:rsidP="00B15024">
            <w:pPr>
              <w:pStyle w:val="Tabletext"/>
            </w:pPr>
            <w:r w:rsidRPr="0002252A">
              <w:t>Administrative Review Tribunal</w:t>
            </w:r>
          </w:p>
        </w:tc>
      </w:tr>
    </w:tbl>
    <w:p w14:paraId="4648A39F" w14:textId="77777777" w:rsidR="000F00E7" w:rsidRPr="0002252A" w:rsidRDefault="000F00E7" w:rsidP="00B15024">
      <w:pPr>
        <w:pStyle w:val="ActHead9"/>
      </w:pPr>
      <w:bookmarkStart w:id="254" w:name="_Toc168308375"/>
      <w:r w:rsidRPr="0002252A">
        <w:t>National Environment Protection Measures (Implementation) Act 1998</w:t>
      </w:r>
      <w:bookmarkEnd w:id="254"/>
    </w:p>
    <w:p w14:paraId="6BB9DCBB" w14:textId="77777777" w:rsidR="000F00E7" w:rsidRPr="0002252A" w:rsidRDefault="000F00E7" w:rsidP="00B15024">
      <w:pPr>
        <w:pStyle w:val="ItemHead"/>
      </w:pPr>
      <w:r w:rsidRPr="0002252A">
        <w:t>13  Amendments of listed provisions</w:t>
      </w:r>
    </w:p>
    <w:p w14:paraId="5455E732" w14:textId="77777777" w:rsidR="000F00E7" w:rsidRPr="0002252A" w:rsidRDefault="000F00E7" w:rsidP="00B15024">
      <w:pPr>
        <w:pStyle w:val="Item"/>
      </w:pPr>
      <w:r w:rsidRPr="0002252A">
        <w:t>The provisions listed in the following table are amended as set out in the table.</w:t>
      </w:r>
    </w:p>
    <w:p w14:paraId="7E934D57"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649FFA92" w14:textId="77777777" w:rsidTr="000F00E7">
        <w:trPr>
          <w:tblHeader/>
        </w:trPr>
        <w:tc>
          <w:tcPr>
            <w:tcW w:w="7083" w:type="dxa"/>
            <w:gridSpan w:val="3"/>
            <w:tcBorders>
              <w:top w:val="single" w:sz="12" w:space="0" w:color="auto"/>
              <w:bottom w:val="single" w:sz="6" w:space="0" w:color="auto"/>
            </w:tcBorders>
            <w:shd w:val="clear" w:color="auto" w:fill="auto"/>
          </w:tcPr>
          <w:p w14:paraId="740AFD2F" w14:textId="77777777" w:rsidR="000F00E7" w:rsidRPr="0002252A" w:rsidRDefault="000F00E7" w:rsidP="00B15024">
            <w:pPr>
              <w:pStyle w:val="TableHeading"/>
            </w:pPr>
            <w:r w:rsidRPr="0002252A">
              <w:t>Amendments</w:t>
            </w:r>
          </w:p>
        </w:tc>
      </w:tr>
      <w:tr w:rsidR="000F00E7" w:rsidRPr="0002252A" w14:paraId="26A648DD" w14:textId="77777777" w:rsidTr="000F00E7">
        <w:trPr>
          <w:tblHeader/>
        </w:trPr>
        <w:tc>
          <w:tcPr>
            <w:tcW w:w="1129" w:type="dxa"/>
            <w:tcBorders>
              <w:top w:val="single" w:sz="6" w:space="0" w:color="auto"/>
              <w:bottom w:val="single" w:sz="12" w:space="0" w:color="auto"/>
            </w:tcBorders>
            <w:shd w:val="clear" w:color="auto" w:fill="auto"/>
          </w:tcPr>
          <w:p w14:paraId="685C8EAD"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41DA624E"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71FA33E8" w14:textId="77777777" w:rsidR="000F00E7" w:rsidRPr="0002252A" w:rsidRDefault="000F00E7" w:rsidP="00B15024">
            <w:pPr>
              <w:pStyle w:val="TableHeading"/>
            </w:pPr>
            <w:r w:rsidRPr="0002252A">
              <w:t>Substitute</w:t>
            </w:r>
          </w:p>
        </w:tc>
      </w:tr>
      <w:tr w:rsidR="000F00E7" w:rsidRPr="0002252A" w14:paraId="7BF96104" w14:textId="77777777" w:rsidTr="000F00E7">
        <w:tc>
          <w:tcPr>
            <w:tcW w:w="1129" w:type="dxa"/>
            <w:tcBorders>
              <w:top w:val="single" w:sz="12" w:space="0" w:color="auto"/>
            </w:tcBorders>
            <w:shd w:val="clear" w:color="auto" w:fill="auto"/>
          </w:tcPr>
          <w:p w14:paraId="54460A3F" w14:textId="77777777" w:rsidR="000F00E7" w:rsidRPr="0002252A" w:rsidRDefault="000F00E7" w:rsidP="00B15024">
            <w:pPr>
              <w:pStyle w:val="Tabletext"/>
            </w:pPr>
            <w:r w:rsidRPr="0002252A">
              <w:t>34 (heading)</w:t>
            </w:r>
          </w:p>
        </w:tc>
        <w:tc>
          <w:tcPr>
            <w:tcW w:w="3119" w:type="dxa"/>
            <w:tcBorders>
              <w:top w:val="single" w:sz="12" w:space="0" w:color="auto"/>
            </w:tcBorders>
            <w:shd w:val="clear" w:color="auto" w:fill="auto"/>
          </w:tcPr>
          <w:p w14:paraId="1E03E310" w14:textId="77777777" w:rsidR="000F00E7" w:rsidRPr="0002252A" w:rsidRDefault="000F00E7" w:rsidP="00B15024">
            <w:pPr>
              <w:pStyle w:val="Tabletext"/>
            </w:pPr>
            <w:r w:rsidRPr="0002252A">
              <w:t>Administrative Appeals Tribunal</w:t>
            </w:r>
          </w:p>
        </w:tc>
        <w:tc>
          <w:tcPr>
            <w:tcW w:w="2835" w:type="dxa"/>
            <w:tcBorders>
              <w:top w:val="single" w:sz="12" w:space="0" w:color="auto"/>
            </w:tcBorders>
            <w:shd w:val="clear" w:color="auto" w:fill="auto"/>
          </w:tcPr>
          <w:p w14:paraId="162A9DEE" w14:textId="77777777" w:rsidR="000F00E7" w:rsidRPr="0002252A" w:rsidRDefault="000F00E7" w:rsidP="00B15024">
            <w:pPr>
              <w:pStyle w:val="Tabletext"/>
            </w:pPr>
            <w:r w:rsidRPr="0002252A">
              <w:t>Administrative Review Tribunal</w:t>
            </w:r>
          </w:p>
        </w:tc>
      </w:tr>
      <w:tr w:rsidR="000F00E7" w:rsidRPr="0002252A" w14:paraId="67FFDC60" w14:textId="77777777" w:rsidTr="000F00E7">
        <w:tc>
          <w:tcPr>
            <w:tcW w:w="1129" w:type="dxa"/>
            <w:tcBorders>
              <w:bottom w:val="single" w:sz="2" w:space="0" w:color="auto"/>
            </w:tcBorders>
            <w:shd w:val="clear" w:color="auto" w:fill="auto"/>
          </w:tcPr>
          <w:p w14:paraId="290BC114" w14:textId="77777777" w:rsidR="000F00E7" w:rsidRPr="0002252A" w:rsidRDefault="000F00E7" w:rsidP="00B15024">
            <w:pPr>
              <w:pStyle w:val="Tabletext"/>
            </w:pPr>
            <w:r w:rsidRPr="0002252A">
              <w:t>34(1)</w:t>
            </w:r>
          </w:p>
        </w:tc>
        <w:tc>
          <w:tcPr>
            <w:tcW w:w="3119" w:type="dxa"/>
            <w:tcBorders>
              <w:bottom w:val="single" w:sz="2" w:space="0" w:color="auto"/>
            </w:tcBorders>
            <w:shd w:val="clear" w:color="auto" w:fill="auto"/>
          </w:tcPr>
          <w:p w14:paraId="42FAE206" w14:textId="77777777" w:rsidR="000F00E7" w:rsidRPr="0002252A" w:rsidRDefault="000F00E7" w:rsidP="00B15024">
            <w:pPr>
              <w:pStyle w:val="Tabletext"/>
            </w:pPr>
            <w:r w:rsidRPr="0002252A">
              <w:t>Administrative Appeals Tribunal</w:t>
            </w:r>
          </w:p>
        </w:tc>
        <w:tc>
          <w:tcPr>
            <w:tcW w:w="2835" w:type="dxa"/>
            <w:tcBorders>
              <w:bottom w:val="single" w:sz="2" w:space="0" w:color="auto"/>
            </w:tcBorders>
            <w:shd w:val="clear" w:color="auto" w:fill="auto"/>
          </w:tcPr>
          <w:p w14:paraId="2DBDDE24" w14:textId="77777777" w:rsidR="000F00E7" w:rsidRPr="0002252A" w:rsidRDefault="000F00E7" w:rsidP="00B15024">
            <w:pPr>
              <w:pStyle w:val="Tabletext"/>
            </w:pPr>
            <w:r w:rsidRPr="0002252A">
              <w:t>Administrative Review Tribunal</w:t>
            </w:r>
          </w:p>
        </w:tc>
      </w:tr>
      <w:tr w:rsidR="000F00E7" w:rsidRPr="0002252A" w14:paraId="2498D77D" w14:textId="77777777" w:rsidTr="000F00E7">
        <w:tc>
          <w:tcPr>
            <w:tcW w:w="1129" w:type="dxa"/>
            <w:tcBorders>
              <w:top w:val="single" w:sz="2" w:space="0" w:color="auto"/>
              <w:bottom w:val="single" w:sz="12" w:space="0" w:color="auto"/>
            </w:tcBorders>
            <w:shd w:val="clear" w:color="auto" w:fill="auto"/>
          </w:tcPr>
          <w:p w14:paraId="5DB62BC9" w14:textId="77777777" w:rsidR="000F00E7" w:rsidRPr="0002252A" w:rsidRDefault="000F00E7" w:rsidP="00B15024">
            <w:pPr>
              <w:pStyle w:val="Tabletext"/>
            </w:pPr>
            <w:r w:rsidRPr="0002252A">
              <w:t>34(3)</w:t>
            </w:r>
          </w:p>
        </w:tc>
        <w:tc>
          <w:tcPr>
            <w:tcW w:w="3119" w:type="dxa"/>
            <w:tcBorders>
              <w:top w:val="single" w:sz="2" w:space="0" w:color="auto"/>
              <w:bottom w:val="single" w:sz="12" w:space="0" w:color="auto"/>
            </w:tcBorders>
            <w:shd w:val="clear" w:color="auto" w:fill="auto"/>
          </w:tcPr>
          <w:p w14:paraId="30BAA0DA" w14:textId="77777777" w:rsidR="000F00E7" w:rsidRPr="0002252A" w:rsidRDefault="000F00E7"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02B99514" w14:textId="77777777" w:rsidR="000F00E7" w:rsidRPr="0002252A" w:rsidRDefault="000F00E7" w:rsidP="00B15024">
            <w:pPr>
              <w:pStyle w:val="Tabletext"/>
            </w:pPr>
            <w:r w:rsidRPr="0002252A">
              <w:t>Administrative Review Tribunal Act 2024</w:t>
            </w:r>
          </w:p>
        </w:tc>
      </w:tr>
    </w:tbl>
    <w:p w14:paraId="168FAB3C" w14:textId="77777777" w:rsidR="000F00E7" w:rsidRPr="0002252A" w:rsidRDefault="000F00E7" w:rsidP="00B15024">
      <w:pPr>
        <w:pStyle w:val="ActHead9"/>
      </w:pPr>
      <w:bookmarkStart w:id="255" w:name="_Toc168308376"/>
      <w:r w:rsidRPr="0002252A">
        <w:t>Offshore Electricity Infrastructure Act 2021</w:t>
      </w:r>
      <w:bookmarkEnd w:id="255"/>
    </w:p>
    <w:p w14:paraId="20A8D898" w14:textId="77777777" w:rsidR="000F00E7" w:rsidRPr="0002252A" w:rsidRDefault="000F00E7" w:rsidP="00B15024">
      <w:pPr>
        <w:pStyle w:val="ItemHead"/>
      </w:pPr>
      <w:r w:rsidRPr="0002252A">
        <w:t>14  Amendments of listed provisions</w:t>
      </w:r>
    </w:p>
    <w:p w14:paraId="0889F0C0" w14:textId="77777777" w:rsidR="000F00E7" w:rsidRPr="0002252A" w:rsidRDefault="000F00E7" w:rsidP="00B15024">
      <w:pPr>
        <w:pStyle w:val="Item"/>
      </w:pPr>
      <w:r w:rsidRPr="0002252A">
        <w:t>The provisions listed in the following table are amended as set out in the table.</w:t>
      </w:r>
    </w:p>
    <w:p w14:paraId="2EE5ABB3"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516FE3CE" w14:textId="77777777" w:rsidTr="000F00E7">
        <w:trPr>
          <w:tblHeader/>
        </w:trPr>
        <w:tc>
          <w:tcPr>
            <w:tcW w:w="7083" w:type="dxa"/>
            <w:gridSpan w:val="3"/>
            <w:tcBorders>
              <w:top w:val="single" w:sz="12" w:space="0" w:color="auto"/>
              <w:bottom w:val="single" w:sz="6" w:space="0" w:color="auto"/>
            </w:tcBorders>
            <w:shd w:val="clear" w:color="auto" w:fill="auto"/>
          </w:tcPr>
          <w:p w14:paraId="3BF8C37A" w14:textId="77777777" w:rsidR="000F00E7" w:rsidRPr="0002252A" w:rsidRDefault="000F00E7" w:rsidP="00B15024">
            <w:pPr>
              <w:pStyle w:val="TableHeading"/>
            </w:pPr>
            <w:r w:rsidRPr="0002252A">
              <w:t>Amendments</w:t>
            </w:r>
          </w:p>
        </w:tc>
      </w:tr>
      <w:tr w:rsidR="000F00E7" w:rsidRPr="0002252A" w14:paraId="5A8E7401" w14:textId="77777777" w:rsidTr="000F00E7">
        <w:trPr>
          <w:tblHeader/>
        </w:trPr>
        <w:tc>
          <w:tcPr>
            <w:tcW w:w="1129" w:type="dxa"/>
            <w:tcBorders>
              <w:top w:val="single" w:sz="6" w:space="0" w:color="auto"/>
              <w:bottom w:val="single" w:sz="12" w:space="0" w:color="auto"/>
            </w:tcBorders>
            <w:shd w:val="clear" w:color="auto" w:fill="auto"/>
          </w:tcPr>
          <w:p w14:paraId="4C83306C"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FE5903A"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4DAD79E" w14:textId="77777777" w:rsidR="000F00E7" w:rsidRPr="0002252A" w:rsidRDefault="000F00E7" w:rsidP="00B15024">
            <w:pPr>
              <w:pStyle w:val="TableHeading"/>
            </w:pPr>
            <w:r w:rsidRPr="0002252A">
              <w:t>Substitute</w:t>
            </w:r>
          </w:p>
        </w:tc>
      </w:tr>
      <w:tr w:rsidR="000F00E7" w:rsidRPr="0002252A" w14:paraId="16863AD5" w14:textId="77777777" w:rsidTr="000F00E7">
        <w:tc>
          <w:tcPr>
            <w:tcW w:w="1129" w:type="dxa"/>
            <w:tcBorders>
              <w:top w:val="single" w:sz="12" w:space="0" w:color="auto"/>
              <w:bottom w:val="single" w:sz="12" w:space="0" w:color="auto"/>
            </w:tcBorders>
            <w:shd w:val="clear" w:color="auto" w:fill="auto"/>
          </w:tcPr>
          <w:p w14:paraId="26053FA1" w14:textId="77777777" w:rsidR="000F00E7" w:rsidRPr="0002252A" w:rsidRDefault="000F00E7" w:rsidP="00B15024">
            <w:pPr>
              <w:pStyle w:val="Tabletext"/>
            </w:pPr>
            <w:r w:rsidRPr="0002252A">
              <w:t>297</w:t>
            </w:r>
          </w:p>
        </w:tc>
        <w:tc>
          <w:tcPr>
            <w:tcW w:w="3119" w:type="dxa"/>
            <w:tcBorders>
              <w:top w:val="single" w:sz="12" w:space="0" w:color="auto"/>
              <w:bottom w:val="single" w:sz="12" w:space="0" w:color="auto"/>
            </w:tcBorders>
            <w:shd w:val="clear" w:color="auto" w:fill="auto"/>
          </w:tcPr>
          <w:p w14:paraId="3266C13B" w14:textId="77777777" w:rsidR="000F00E7" w:rsidRPr="0002252A" w:rsidRDefault="000F00E7"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2B0FC1B0" w14:textId="77777777" w:rsidR="000F00E7" w:rsidRPr="0002252A" w:rsidRDefault="000F00E7" w:rsidP="00B15024">
            <w:pPr>
              <w:pStyle w:val="Tabletext"/>
            </w:pPr>
            <w:r w:rsidRPr="0002252A">
              <w:t>Administrative Review Tribunal</w:t>
            </w:r>
          </w:p>
        </w:tc>
      </w:tr>
    </w:tbl>
    <w:p w14:paraId="368BB234" w14:textId="77777777" w:rsidR="000F00E7" w:rsidRPr="0002252A" w:rsidRDefault="000F00E7" w:rsidP="00B15024">
      <w:pPr>
        <w:pStyle w:val="ActHead9"/>
      </w:pPr>
      <w:bookmarkStart w:id="256" w:name="_Toc168308377"/>
      <w:r w:rsidRPr="0002252A">
        <w:t>Ozone Protection and Synthetic Greenhouse Gas Management Act 1989</w:t>
      </w:r>
      <w:bookmarkEnd w:id="256"/>
    </w:p>
    <w:p w14:paraId="284050E8" w14:textId="77777777" w:rsidR="000F00E7" w:rsidRPr="0002252A" w:rsidRDefault="000F00E7" w:rsidP="00B15024">
      <w:pPr>
        <w:pStyle w:val="ItemHead"/>
      </w:pPr>
      <w:r w:rsidRPr="0002252A">
        <w:t>15  Amendments of listed provisions</w:t>
      </w:r>
    </w:p>
    <w:p w14:paraId="466C89DB" w14:textId="77777777" w:rsidR="000F00E7" w:rsidRPr="0002252A" w:rsidRDefault="000F00E7" w:rsidP="00B15024">
      <w:pPr>
        <w:pStyle w:val="Item"/>
      </w:pPr>
      <w:r w:rsidRPr="0002252A">
        <w:t>The provisions listed in the following table are amended as set out in the table.</w:t>
      </w:r>
    </w:p>
    <w:p w14:paraId="4CF16B87"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599A3811" w14:textId="77777777" w:rsidTr="000F00E7">
        <w:trPr>
          <w:tblHeader/>
        </w:trPr>
        <w:tc>
          <w:tcPr>
            <w:tcW w:w="7083" w:type="dxa"/>
            <w:gridSpan w:val="3"/>
            <w:tcBorders>
              <w:top w:val="single" w:sz="12" w:space="0" w:color="auto"/>
              <w:bottom w:val="single" w:sz="6" w:space="0" w:color="auto"/>
            </w:tcBorders>
            <w:shd w:val="clear" w:color="auto" w:fill="auto"/>
          </w:tcPr>
          <w:p w14:paraId="64B6F321" w14:textId="77777777" w:rsidR="000F00E7" w:rsidRPr="0002252A" w:rsidRDefault="000F00E7" w:rsidP="00B15024">
            <w:pPr>
              <w:pStyle w:val="TableHeading"/>
            </w:pPr>
            <w:r w:rsidRPr="0002252A">
              <w:t>Amendments</w:t>
            </w:r>
          </w:p>
        </w:tc>
      </w:tr>
      <w:tr w:rsidR="000F00E7" w:rsidRPr="0002252A" w14:paraId="4773182B" w14:textId="77777777" w:rsidTr="000F00E7">
        <w:trPr>
          <w:tblHeader/>
        </w:trPr>
        <w:tc>
          <w:tcPr>
            <w:tcW w:w="1129" w:type="dxa"/>
            <w:tcBorders>
              <w:top w:val="single" w:sz="6" w:space="0" w:color="auto"/>
              <w:bottom w:val="single" w:sz="12" w:space="0" w:color="auto"/>
            </w:tcBorders>
            <w:shd w:val="clear" w:color="auto" w:fill="auto"/>
          </w:tcPr>
          <w:p w14:paraId="0C65C06A"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36936CFD"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0C8EE84" w14:textId="77777777" w:rsidR="000F00E7" w:rsidRPr="0002252A" w:rsidRDefault="000F00E7" w:rsidP="00B15024">
            <w:pPr>
              <w:pStyle w:val="TableHeading"/>
            </w:pPr>
            <w:r w:rsidRPr="0002252A">
              <w:t>Substitute</w:t>
            </w:r>
          </w:p>
        </w:tc>
      </w:tr>
      <w:tr w:rsidR="000F00E7" w:rsidRPr="0002252A" w14:paraId="4BE19D46" w14:textId="77777777" w:rsidTr="000F00E7">
        <w:tc>
          <w:tcPr>
            <w:tcW w:w="1129" w:type="dxa"/>
            <w:tcBorders>
              <w:top w:val="single" w:sz="12" w:space="0" w:color="auto"/>
            </w:tcBorders>
            <w:shd w:val="clear" w:color="auto" w:fill="auto"/>
          </w:tcPr>
          <w:p w14:paraId="2572F7C6" w14:textId="77777777" w:rsidR="000F00E7" w:rsidRPr="0002252A" w:rsidRDefault="000F00E7" w:rsidP="00B15024">
            <w:pPr>
              <w:pStyle w:val="Tabletext"/>
            </w:pPr>
            <w:r w:rsidRPr="0002252A">
              <w:t>65W</w:t>
            </w:r>
          </w:p>
        </w:tc>
        <w:tc>
          <w:tcPr>
            <w:tcW w:w="3119" w:type="dxa"/>
            <w:tcBorders>
              <w:top w:val="single" w:sz="12" w:space="0" w:color="auto"/>
            </w:tcBorders>
            <w:shd w:val="clear" w:color="auto" w:fill="auto"/>
          </w:tcPr>
          <w:p w14:paraId="46982BB7" w14:textId="77777777" w:rsidR="000F00E7" w:rsidRPr="0002252A" w:rsidRDefault="000F00E7" w:rsidP="00B15024">
            <w:pPr>
              <w:pStyle w:val="Tabletext"/>
            </w:pPr>
            <w:r w:rsidRPr="0002252A">
              <w:t>Administrative Appeals Tribunal</w:t>
            </w:r>
          </w:p>
        </w:tc>
        <w:tc>
          <w:tcPr>
            <w:tcW w:w="2835" w:type="dxa"/>
            <w:tcBorders>
              <w:top w:val="single" w:sz="12" w:space="0" w:color="auto"/>
            </w:tcBorders>
            <w:shd w:val="clear" w:color="auto" w:fill="auto"/>
          </w:tcPr>
          <w:p w14:paraId="56D1DB94" w14:textId="77777777" w:rsidR="000F00E7" w:rsidRPr="0002252A" w:rsidRDefault="000F00E7" w:rsidP="00B15024">
            <w:pPr>
              <w:pStyle w:val="Tabletext"/>
            </w:pPr>
            <w:r w:rsidRPr="0002252A">
              <w:t>Administrative Review Tribunal</w:t>
            </w:r>
          </w:p>
        </w:tc>
      </w:tr>
      <w:tr w:rsidR="000F00E7" w:rsidRPr="0002252A" w14:paraId="4DE38015" w14:textId="77777777" w:rsidTr="000F00E7">
        <w:tc>
          <w:tcPr>
            <w:tcW w:w="1129" w:type="dxa"/>
            <w:tcBorders>
              <w:bottom w:val="single" w:sz="2" w:space="0" w:color="auto"/>
            </w:tcBorders>
            <w:shd w:val="clear" w:color="auto" w:fill="auto"/>
          </w:tcPr>
          <w:p w14:paraId="295B5E79" w14:textId="77777777" w:rsidR="000F00E7" w:rsidRPr="0002252A" w:rsidRDefault="000F00E7" w:rsidP="00B15024">
            <w:pPr>
              <w:pStyle w:val="Tabletext"/>
            </w:pPr>
            <w:r w:rsidRPr="0002252A">
              <w:t>65ZC (heading)</w:t>
            </w:r>
          </w:p>
        </w:tc>
        <w:tc>
          <w:tcPr>
            <w:tcW w:w="3119" w:type="dxa"/>
            <w:tcBorders>
              <w:bottom w:val="single" w:sz="2" w:space="0" w:color="auto"/>
            </w:tcBorders>
            <w:shd w:val="clear" w:color="auto" w:fill="auto"/>
          </w:tcPr>
          <w:p w14:paraId="31440BD8" w14:textId="77777777" w:rsidR="000F00E7" w:rsidRPr="0002252A" w:rsidRDefault="000F00E7" w:rsidP="00B15024">
            <w:pPr>
              <w:pStyle w:val="Tabletext"/>
            </w:pPr>
            <w:r w:rsidRPr="0002252A">
              <w:t>Administrative Appeals Tribunal</w:t>
            </w:r>
          </w:p>
        </w:tc>
        <w:tc>
          <w:tcPr>
            <w:tcW w:w="2835" w:type="dxa"/>
            <w:tcBorders>
              <w:bottom w:val="single" w:sz="2" w:space="0" w:color="auto"/>
            </w:tcBorders>
            <w:shd w:val="clear" w:color="auto" w:fill="auto"/>
          </w:tcPr>
          <w:p w14:paraId="1A8726AD" w14:textId="77777777" w:rsidR="000F00E7" w:rsidRPr="0002252A" w:rsidRDefault="000F00E7" w:rsidP="00B15024">
            <w:pPr>
              <w:pStyle w:val="Tabletext"/>
            </w:pPr>
            <w:r w:rsidRPr="0002252A">
              <w:t>Administrative Review Tribunal</w:t>
            </w:r>
          </w:p>
        </w:tc>
      </w:tr>
      <w:tr w:rsidR="000F00E7" w:rsidRPr="0002252A" w14:paraId="172C27FD" w14:textId="77777777" w:rsidTr="000F00E7">
        <w:tc>
          <w:tcPr>
            <w:tcW w:w="1129" w:type="dxa"/>
            <w:tcBorders>
              <w:top w:val="single" w:sz="2" w:space="0" w:color="auto"/>
              <w:bottom w:val="single" w:sz="12" w:space="0" w:color="auto"/>
            </w:tcBorders>
            <w:shd w:val="clear" w:color="auto" w:fill="auto"/>
          </w:tcPr>
          <w:p w14:paraId="2BB5792D" w14:textId="77777777" w:rsidR="000F00E7" w:rsidRPr="0002252A" w:rsidRDefault="000F00E7" w:rsidP="00B15024">
            <w:pPr>
              <w:pStyle w:val="Tabletext"/>
            </w:pPr>
            <w:r w:rsidRPr="0002252A">
              <w:t>65ZC</w:t>
            </w:r>
          </w:p>
        </w:tc>
        <w:tc>
          <w:tcPr>
            <w:tcW w:w="3119" w:type="dxa"/>
            <w:tcBorders>
              <w:top w:val="single" w:sz="2" w:space="0" w:color="auto"/>
              <w:bottom w:val="single" w:sz="12" w:space="0" w:color="auto"/>
            </w:tcBorders>
            <w:shd w:val="clear" w:color="auto" w:fill="auto"/>
          </w:tcPr>
          <w:p w14:paraId="6BF67B20" w14:textId="77777777" w:rsidR="000F00E7" w:rsidRPr="0002252A" w:rsidRDefault="000F00E7"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69DE7B46" w14:textId="77777777" w:rsidR="000F00E7" w:rsidRPr="0002252A" w:rsidRDefault="000F00E7" w:rsidP="00B15024">
            <w:pPr>
              <w:pStyle w:val="Tabletext"/>
            </w:pPr>
            <w:r w:rsidRPr="0002252A">
              <w:t>Administrative Review Tribunal</w:t>
            </w:r>
          </w:p>
        </w:tc>
      </w:tr>
    </w:tbl>
    <w:p w14:paraId="1406DC8B" w14:textId="77777777" w:rsidR="000F00E7" w:rsidRPr="0002252A" w:rsidRDefault="000F00E7" w:rsidP="00B15024">
      <w:pPr>
        <w:pStyle w:val="ActHead9"/>
      </w:pPr>
      <w:bookmarkStart w:id="257" w:name="_Toc168308378"/>
      <w:r w:rsidRPr="0002252A">
        <w:t>Recycling and Waste Reduction Act 2020</w:t>
      </w:r>
      <w:bookmarkEnd w:id="257"/>
    </w:p>
    <w:p w14:paraId="66478CD9" w14:textId="77777777" w:rsidR="000F00E7" w:rsidRPr="0002252A" w:rsidRDefault="000F00E7" w:rsidP="00B15024">
      <w:pPr>
        <w:pStyle w:val="ItemHead"/>
      </w:pPr>
      <w:r w:rsidRPr="0002252A">
        <w:t>16  Amendments of listed provisions</w:t>
      </w:r>
    </w:p>
    <w:p w14:paraId="61F33E31" w14:textId="77777777" w:rsidR="000F00E7" w:rsidRPr="0002252A" w:rsidRDefault="000F00E7" w:rsidP="00B15024">
      <w:pPr>
        <w:pStyle w:val="Item"/>
      </w:pPr>
      <w:r w:rsidRPr="0002252A">
        <w:t>The provisions listed in the following table are amended as set out in the table.</w:t>
      </w:r>
    </w:p>
    <w:p w14:paraId="4BA5C414"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4C8A7A7D" w14:textId="77777777" w:rsidTr="000F00E7">
        <w:trPr>
          <w:tblHeader/>
        </w:trPr>
        <w:tc>
          <w:tcPr>
            <w:tcW w:w="7083" w:type="dxa"/>
            <w:gridSpan w:val="3"/>
            <w:tcBorders>
              <w:top w:val="single" w:sz="12" w:space="0" w:color="auto"/>
              <w:bottom w:val="single" w:sz="6" w:space="0" w:color="auto"/>
            </w:tcBorders>
            <w:shd w:val="clear" w:color="auto" w:fill="auto"/>
          </w:tcPr>
          <w:p w14:paraId="31600AC8" w14:textId="77777777" w:rsidR="000F00E7" w:rsidRPr="0002252A" w:rsidRDefault="000F00E7" w:rsidP="00B15024">
            <w:pPr>
              <w:pStyle w:val="TableHeading"/>
            </w:pPr>
            <w:r w:rsidRPr="0002252A">
              <w:t>Amendments</w:t>
            </w:r>
          </w:p>
        </w:tc>
      </w:tr>
      <w:tr w:rsidR="000F00E7" w:rsidRPr="0002252A" w14:paraId="1BE2B0C7" w14:textId="77777777" w:rsidTr="000F00E7">
        <w:trPr>
          <w:tblHeader/>
        </w:trPr>
        <w:tc>
          <w:tcPr>
            <w:tcW w:w="1129" w:type="dxa"/>
            <w:tcBorders>
              <w:top w:val="single" w:sz="6" w:space="0" w:color="auto"/>
              <w:bottom w:val="single" w:sz="12" w:space="0" w:color="auto"/>
            </w:tcBorders>
            <w:shd w:val="clear" w:color="auto" w:fill="auto"/>
          </w:tcPr>
          <w:p w14:paraId="7789F376"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024DDED9"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06ACA62" w14:textId="77777777" w:rsidR="000F00E7" w:rsidRPr="0002252A" w:rsidRDefault="000F00E7" w:rsidP="00B15024">
            <w:pPr>
              <w:pStyle w:val="TableHeading"/>
            </w:pPr>
            <w:r w:rsidRPr="0002252A">
              <w:t>Substitute</w:t>
            </w:r>
          </w:p>
        </w:tc>
      </w:tr>
      <w:tr w:rsidR="000F00E7" w:rsidRPr="0002252A" w14:paraId="02668A43" w14:textId="77777777" w:rsidTr="000F00E7">
        <w:tc>
          <w:tcPr>
            <w:tcW w:w="1129" w:type="dxa"/>
            <w:tcBorders>
              <w:top w:val="single" w:sz="12" w:space="0" w:color="auto"/>
            </w:tcBorders>
            <w:shd w:val="clear" w:color="auto" w:fill="auto"/>
          </w:tcPr>
          <w:p w14:paraId="62A47BFB" w14:textId="77777777" w:rsidR="000F00E7" w:rsidRPr="0002252A" w:rsidRDefault="000F00E7" w:rsidP="00B15024">
            <w:pPr>
              <w:pStyle w:val="Tabletext"/>
            </w:pPr>
            <w:r w:rsidRPr="0002252A">
              <w:t>5</w:t>
            </w:r>
          </w:p>
        </w:tc>
        <w:tc>
          <w:tcPr>
            <w:tcW w:w="3119" w:type="dxa"/>
            <w:tcBorders>
              <w:top w:val="single" w:sz="12" w:space="0" w:color="auto"/>
            </w:tcBorders>
            <w:shd w:val="clear" w:color="auto" w:fill="auto"/>
          </w:tcPr>
          <w:p w14:paraId="5B3533FF" w14:textId="77777777" w:rsidR="000F00E7" w:rsidRPr="0002252A" w:rsidRDefault="000F00E7" w:rsidP="00B15024">
            <w:pPr>
              <w:pStyle w:val="Tabletext"/>
            </w:pPr>
            <w:r w:rsidRPr="0002252A">
              <w:t>Administrative Appeals Tribunal</w:t>
            </w:r>
          </w:p>
        </w:tc>
        <w:tc>
          <w:tcPr>
            <w:tcW w:w="2835" w:type="dxa"/>
            <w:tcBorders>
              <w:top w:val="single" w:sz="12" w:space="0" w:color="auto"/>
            </w:tcBorders>
            <w:shd w:val="clear" w:color="auto" w:fill="auto"/>
          </w:tcPr>
          <w:p w14:paraId="23189DB2" w14:textId="77777777" w:rsidR="000F00E7" w:rsidRPr="0002252A" w:rsidRDefault="000F00E7" w:rsidP="00B15024">
            <w:pPr>
              <w:pStyle w:val="Tabletext"/>
            </w:pPr>
            <w:r w:rsidRPr="0002252A">
              <w:t>Administrative Review Tribunal</w:t>
            </w:r>
          </w:p>
        </w:tc>
      </w:tr>
      <w:tr w:rsidR="000F00E7" w:rsidRPr="0002252A" w14:paraId="55E3F27B" w14:textId="77777777" w:rsidTr="000F00E7">
        <w:tc>
          <w:tcPr>
            <w:tcW w:w="1129" w:type="dxa"/>
            <w:shd w:val="clear" w:color="auto" w:fill="auto"/>
          </w:tcPr>
          <w:p w14:paraId="32D2E297" w14:textId="77777777" w:rsidR="000F00E7" w:rsidRPr="0002252A" w:rsidRDefault="000F00E7" w:rsidP="00B15024">
            <w:pPr>
              <w:pStyle w:val="Tabletext"/>
            </w:pPr>
            <w:r w:rsidRPr="0002252A">
              <w:t>96</w:t>
            </w:r>
          </w:p>
        </w:tc>
        <w:tc>
          <w:tcPr>
            <w:tcW w:w="3119" w:type="dxa"/>
            <w:shd w:val="clear" w:color="auto" w:fill="auto"/>
          </w:tcPr>
          <w:p w14:paraId="5F4B81D0" w14:textId="77777777" w:rsidR="000F00E7" w:rsidRPr="0002252A" w:rsidRDefault="000F00E7" w:rsidP="00B15024">
            <w:pPr>
              <w:pStyle w:val="Tabletext"/>
            </w:pPr>
            <w:r w:rsidRPr="0002252A">
              <w:t>Administrative Appeals Tribunal</w:t>
            </w:r>
          </w:p>
        </w:tc>
        <w:tc>
          <w:tcPr>
            <w:tcW w:w="2835" w:type="dxa"/>
            <w:shd w:val="clear" w:color="auto" w:fill="auto"/>
          </w:tcPr>
          <w:p w14:paraId="6EBFF9ED" w14:textId="77777777" w:rsidR="000F00E7" w:rsidRPr="0002252A" w:rsidRDefault="000F00E7" w:rsidP="00B15024">
            <w:pPr>
              <w:pStyle w:val="Tabletext"/>
            </w:pPr>
            <w:r w:rsidRPr="0002252A">
              <w:t>Administrative Review Tribunal</w:t>
            </w:r>
          </w:p>
        </w:tc>
      </w:tr>
      <w:tr w:rsidR="000F00E7" w:rsidRPr="0002252A" w14:paraId="25B442FC" w14:textId="77777777" w:rsidTr="000F00E7">
        <w:tc>
          <w:tcPr>
            <w:tcW w:w="1129" w:type="dxa"/>
            <w:tcBorders>
              <w:bottom w:val="single" w:sz="2" w:space="0" w:color="auto"/>
            </w:tcBorders>
            <w:shd w:val="clear" w:color="auto" w:fill="auto"/>
          </w:tcPr>
          <w:p w14:paraId="24DA3C6A" w14:textId="77777777" w:rsidR="000F00E7" w:rsidRPr="0002252A" w:rsidRDefault="000F00E7" w:rsidP="00B15024">
            <w:pPr>
              <w:pStyle w:val="Tabletext"/>
            </w:pPr>
            <w:r w:rsidRPr="0002252A">
              <w:t>154 (heading)</w:t>
            </w:r>
          </w:p>
        </w:tc>
        <w:tc>
          <w:tcPr>
            <w:tcW w:w="3119" w:type="dxa"/>
            <w:tcBorders>
              <w:bottom w:val="single" w:sz="2" w:space="0" w:color="auto"/>
            </w:tcBorders>
            <w:shd w:val="clear" w:color="auto" w:fill="auto"/>
          </w:tcPr>
          <w:p w14:paraId="634C7F47" w14:textId="77777777" w:rsidR="000F00E7" w:rsidRPr="0002252A" w:rsidRDefault="000F00E7" w:rsidP="00B15024">
            <w:pPr>
              <w:pStyle w:val="Tabletext"/>
            </w:pPr>
            <w:r w:rsidRPr="0002252A">
              <w:t>Administrative Appeals Tribunal</w:t>
            </w:r>
          </w:p>
        </w:tc>
        <w:tc>
          <w:tcPr>
            <w:tcW w:w="2835" w:type="dxa"/>
            <w:tcBorders>
              <w:bottom w:val="single" w:sz="2" w:space="0" w:color="auto"/>
            </w:tcBorders>
            <w:shd w:val="clear" w:color="auto" w:fill="auto"/>
          </w:tcPr>
          <w:p w14:paraId="08BBBFA8" w14:textId="77777777" w:rsidR="000F00E7" w:rsidRPr="0002252A" w:rsidRDefault="000F00E7" w:rsidP="00B15024">
            <w:pPr>
              <w:pStyle w:val="Tabletext"/>
            </w:pPr>
            <w:r w:rsidRPr="0002252A">
              <w:t>Administrative Review Tribunal</w:t>
            </w:r>
          </w:p>
        </w:tc>
      </w:tr>
      <w:tr w:rsidR="000F00E7" w:rsidRPr="0002252A" w14:paraId="2282D640" w14:textId="77777777" w:rsidTr="000F00E7">
        <w:tc>
          <w:tcPr>
            <w:tcW w:w="1129" w:type="dxa"/>
            <w:tcBorders>
              <w:top w:val="single" w:sz="2" w:space="0" w:color="auto"/>
              <w:bottom w:val="single" w:sz="12" w:space="0" w:color="auto"/>
            </w:tcBorders>
            <w:shd w:val="clear" w:color="auto" w:fill="auto"/>
          </w:tcPr>
          <w:p w14:paraId="0F7A84CF" w14:textId="77777777" w:rsidR="000F00E7" w:rsidRPr="0002252A" w:rsidRDefault="000F00E7" w:rsidP="00B15024">
            <w:pPr>
              <w:pStyle w:val="Tabletext"/>
            </w:pPr>
            <w:r w:rsidRPr="0002252A">
              <w:t>154(1)</w:t>
            </w:r>
          </w:p>
        </w:tc>
        <w:tc>
          <w:tcPr>
            <w:tcW w:w="3119" w:type="dxa"/>
            <w:tcBorders>
              <w:top w:val="single" w:sz="2" w:space="0" w:color="auto"/>
              <w:bottom w:val="single" w:sz="12" w:space="0" w:color="auto"/>
            </w:tcBorders>
            <w:shd w:val="clear" w:color="auto" w:fill="auto"/>
          </w:tcPr>
          <w:p w14:paraId="6A45A2B5" w14:textId="77777777" w:rsidR="000F00E7" w:rsidRPr="0002252A" w:rsidRDefault="000F00E7"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0C7FEBB9" w14:textId="77777777" w:rsidR="000F00E7" w:rsidRPr="0002252A" w:rsidRDefault="000F00E7" w:rsidP="00B15024">
            <w:pPr>
              <w:pStyle w:val="Tabletext"/>
            </w:pPr>
            <w:r w:rsidRPr="0002252A">
              <w:t>Administrative Review Tribunal</w:t>
            </w:r>
          </w:p>
        </w:tc>
      </w:tr>
    </w:tbl>
    <w:p w14:paraId="10621804" w14:textId="77777777" w:rsidR="000F00E7" w:rsidRPr="0002252A" w:rsidRDefault="000F00E7" w:rsidP="00B15024">
      <w:pPr>
        <w:pStyle w:val="ActHead9"/>
      </w:pPr>
      <w:bookmarkStart w:id="258" w:name="_Toc168308379"/>
      <w:r w:rsidRPr="0002252A">
        <w:t>Sea Installations Act 1987</w:t>
      </w:r>
      <w:bookmarkEnd w:id="258"/>
    </w:p>
    <w:p w14:paraId="1E3FFEDD" w14:textId="77777777" w:rsidR="000F00E7" w:rsidRPr="0002252A" w:rsidRDefault="000F00E7" w:rsidP="00B15024">
      <w:pPr>
        <w:pStyle w:val="ItemHead"/>
      </w:pPr>
      <w:r w:rsidRPr="0002252A">
        <w:t>17  Amendments of listed provisions</w:t>
      </w:r>
    </w:p>
    <w:p w14:paraId="18211A9C" w14:textId="77777777" w:rsidR="000F00E7" w:rsidRPr="0002252A" w:rsidRDefault="000F00E7" w:rsidP="00B15024">
      <w:pPr>
        <w:pStyle w:val="Item"/>
      </w:pPr>
      <w:r w:rsidRPr="0002252A">
        <w:t>The provisions listed in the following table are amended as set out in the table.</w:t>
      </w:r>
    </w:p>
    <w:p w14:paraId="4906A099"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606FF21D" w14:textId="77777777" w:rsidTr="000F00E7">
        <w:trPr>
          <w:tblHeader/>
        </w:trPr>
        <w:tc>
          <w:tcPr>
            <w:tcW w:w="7083" w:type="dxa"/>
            <w:gridSpan w:val="3"/>
            <w:tcBorders>
              <w:top w:val="single" w:sz="12" w:space="0" w:color="auto"/>
              <w:bottom w:val="single" w:sz="6" w:space="0" w:color="auto"/>
            </w:tcBorders>
            <w:shd w:val="clear" w:color="auto" w:fill="auto"/>
          </w:tcPr>
          <w:p w14:paraId="1E4BE3D4" w14:textId="77777777" w:rsidR="000F00E7" w:rsidRPr="0002252A" w:rsidRDefault="000F00E7" w:rsidP="00B15024">
            <w:pPr>
              <w:pStyle w:val="TableHeading"/>
            </w:pPr>
            <w:r w:rsidRPr="0002252A">
              <w:t>Amendments</w:t>
            </w:r>
          </w:p>
        </w:tc>
      </w:tr>
      <w:tr w:rsidR="000F00E7" w:rsidRPr="0002252A" w14:paraId="4BCFF87B" w14:textId="77777777" w:rsidTr="000F00E7">
        <w:trPr>
          <w:tblHeader/>
        </w:trPr>
        <w:tc>
          <w:tcPr>
            <w:tcW w:w="1129" w:type="dxa"/>
            <w:tcBorders>
              <w:top w:val="single" w:sz="6" w:space="0" w:color="auto"/>
              <w:bottom w:val="single" w:sz="12" w:space="0" w:color="auto"/>
            </w:tcBorders>
            <w:shd w:val="clear" w:color="auto" w:fill="auto"/>
          </w:tcPr>
          <w:p w14:paraId="41A821EB"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6A2A16F9"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6BC05028" w14:textId="77777777" w:rsidR="000F00E7" w:rsidRPr="0002252A" w:rsidRDefault="000F00E7" w:rsidP="00B15024">
            <w:pPr>
              <w:pStyle w:val="TableHeading"/>
            </w:pPr>
            <w:r w:rsidRPr="0002252A">
              <w:t>Substitute</w:t>
            </w:r>
          </w:p>
        </w:tc>
      </w:tr>
      <w:tr w:rsidR="000F00E7" w:rsidRPr="0002252A" w14:paraId="669CBDFE" w14:textId="77777777" w:rsidTr="000F00E7">
        <w:tc>
          <w:tcPr>
            <w:tcW w:w="1129" w:type="dxa"/>
            <w:tcBorders>
              <w:top w:val="single" w:sz="12" w:space="0" w:color="auto"/>
              <w:bottom w:val="single" w:sz="2" w:space="0" w:color="auto"/>
            </w:tcBorders>
            <w:shd w:val="clear" w:color="auto" w:fill="auto"/>
          </w:tcPr>
          <w:p w14:paraId="047C5A88" w14:textId="77777777" w:rsidR="000F00E7" w:rsidRPr="0002252A" w:rsidRDefault="000F00E7" w:rsidP="00B15024">
            <w:pPr>
              <w:pStyle w:val="Tabletext"/>
            </w:pPr>
            <w:r w:rsidRPr="0002252A">
              <w:t>75(1)</w:t>
            </w:r>
          </w:p>
        </w:tc>
        <w:tc>
          <w:tcPr>
            <w:tcW w:w="3119" w:type="dxa"/>
            <w:tcBorders>
              <w:top w:val="single" w:sz="12" w:space="0" w:color="auto"/>
              <w:bottom w:val="single" w:sz="2" w:space="0" w:color="auto"/>
            </w:tcBorders>
            <w:shd w:val="clear" w:color="auto" w:fill="auto"/>
          </w:tcPr>
          <w:p w14:paraId="31A9D0B3" w14:textId="77777777" w:rsidR="000F00E7" w:rsidRPr="0002252A" w:rsidRDefault="000F00E7"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5AB82CD5" w14:textId="77777777" w:rsidR="000F00E7" w:rsidRPr="0002252A" w:rsidRDefault="000F00E7" w:rsidP="00B15024">
            <w:pPr>
              <w:pStyle w:val="Tabletext"/>
            </w:pPr>
            <w:r w:rsidRPr="0002252A">
              <w:t>Administrative Review Tribunal</w:t>
            </w:r>
          </w:p>
        </w:tc>
      </w:tr>
      <w:tr w:rsidR="000F00E7" w:rsidRPr="0002252A" w14:paraId="5E07688C" w14:textId="77777777" w:rsidTr="000F00E7">
        <w:tc>
          <w:tcPr>
            <w:tcW w:w="1129" w:type="dxa"/>
            <w:tcBorders>
              <w:top w:val="single" w:sz="2" w:space="0" w:color="auto"/>
              <w:bottom w:val="single" w:sz="12" w:space="0" w:color="auto"/>
            </w:tcBorders>
            <w:shd w:val="clear" w:color="auto" w:fill="auto"/>
          </w:tcPr>
          <w:p w14:paraId="2631B894" w14:textId="77777777" w:rsidR="000F00E7" w:rsidRPr="0002252A" w:rsidRDefault="000F00E7" w:rsidP="00B15024">
            <w:pPr>
              <w:pStyle w:val="Tabletext"/>
            </w:pPr>
            <w:r w:rsidRPr="0002252A">
              <w:t>75(2)</w:t>
            </w:r>
          </w:p>
        </w:tc>
        <w:tc>
          <w:tcPr>
            <w:tcW w:w="3119" w:type="dxa"/>
            <w:tcBorders>
              <w:top w:val="single" w:sz="2" w:space="0" w:color="auto"/>
              <w:bottom w:val="single" w:sz="12" w:space="0" w:color="auto"/>
            </w:tcBorders>
            <w:shd w:val="clear" w:color="auto" w:fill="auto"/>
          </w:tcPr>
          <w:p w14:paraId="5C82D08B" w14:textId="77777777" w:rsidR="000F00E7" w:rsidRPr="0002252A" w:rsidRDefault="000F00E7"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218748FA" w14:textId="77777777" w:rsidR="000F00E7" w:rsidRPr="0002252A" w:rsidRDefault="000F00E7" w:rsidP="00B15024">
            <w:pPr>
              <w:pStyle w:val="Tabletext"/>
            </w:pPr>
            <w:r w:rsidRPr="0002252A">
              <w:t>Administrative Review Tribunal Act 2024</w:t>
            </w:r>
          </w:p>
        </w:tc>
      </w:tr>
    </w:tbl>
    <w:p w14:paraId="5D42B8DF" w14:textId="77777777" w:rsidR="000F00E7" w:rsidRPr="0002252A" w:rsidRDefault="000F00E7" w:rsidP="00B15024">
      <w:pPr>
        <w:pStyle w:val="ActHead9"/>
      </w:pPr>
      <w:bookmarkStart w:id="259" w:name="_Toc168308380"/>
      <w:r w:rsidRPr="0002252A">
        <w:t>Sydney Harbour Federation Trust Act 2001</w:t>
      </w:r>
      <w:bookmarkEnd w:id="259"/>
    </w:p>
    <w:p w14:paraId="63BB2012" w14:textId="77777777" w:rsidR="000F00E7" w:rsidRPr="0002252A" w:rsidRDefault="000F00E7" w:rsidP="00B15024">
      <w:pPr>
        <w:pStyle w:val="ItemHead"/>
      </w:pPr>
      <w:r w:rsidRPr="0002252A">
        <w:t>18  Amendments of listed provisions</w:t>
      </w:r>
    </w:p>
    <w:p w14:paraId="1CCA434F" w14:textId="77777777" w:rsidR="000F00E7" w:rsidRPr="0002252A" w:rsidRDefault="000F00E7" w:rsidP="00B15024">
      <w:pPr>
        <w:pStyle w:val="Item"/>
      </w:pPr>
      <w:r w:rsidRPr="0002252A">
        <w:t>The provisions listed in the following table are amended as set out in the table.</w:t>
      </w:r>
    </w:p>
    <w:p w14:paraId="1684EF57"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69F6BF8A" w14:textId="77777777" w:rsidTr="000F00E7">
        <w:trPr>
          <w:tblHeader/>
        </w:trPr>
        <w:tc>
          <w:tcPr>
            <w:tcW w:w="7083" w:type="dxa"/>
            <w:gridSpan w:val="3"/>
            <w:tcBorders>
              <w:top w:val="single" w:sz="12" w:space="0" w:color="auto"/>
              <w:bottom w:val="single" w:sz="6" w:space="0" w:color="auto"/>
            </w:tcBorders>
            <w:shd w:val="clear" w:color="auto" w:fill="auto"/>
          </w:tcPr>
          <w:p w14:paraId="04DE9495" w14:textId="77777777" w:rsidR="000F00E7" w:rsidRPr="0002252A" w:rsidRDefault="000F00E7" w:rsidP="00B15024">
            <w:pPr>
              <w:pStyle w:val="TableHeading"/>
            </w:pPr>
            <w:r w:rsidRPr="0002252A">
              <w:t>Amendments</w:t>
            </w:r>
          </w:p>
        </w:tc>
      </w:tr>
      <w:tr w:rsidR="000F00E7" w:rsidRPr="0002252A" w14:paraId="0C7472D6" w14:textId="77777777" w:rsidTr="000F00E7">
        <w:trPr>
          <w:tblHeader/>
        </w:trPr>
        <w:tc>
          <w:tcPr>
            <w:tcW w:w="1129" w:type="dxa"/>
            <w:tcBorders>
              <w:top w:val="single" w:sz="6" w:space="0" w:color="auto"/>
              <w:bottom w:val="single" w:sz="12" w:space="0" w:color="auto"/>
            </w:tcBorders>
            <w:shd w:val="clear" w:color="auto" w:fill="auto"/>
          </w:tcPr>
          <w:p w14:paraId="3A1EFFCD"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248402D"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38D2DCFC" w14:textId="77777777" w:rsidR="000F00E7" w:rsidRPr="0002252A" w:rsidRDefault="000F00E7" w:rsidP="00B15024">
            <w:pPr>
              <w:pStyle w:val="TableHeading"/>
            </w:pPr>
            <w:r w:rsidRPr="0002252A">
              <w:t>Substitute</w:t>
            </w:r>
          </w:p>
        </w:tc>
      </w:tr>
      <w:tr w:rsidR="000F00E7" w:rsidRPr="0002252A" w14:paraId="09821388" w14:textId="77777777" w:rsidTr="000F00E7">
        <w:tc>
          <w:tcPr>
            <w:tcW w:w="1129" w:type="dxa"/>
            <w:tcBorders>
              <w:top w:val="single" w:sz="12" w:space="0" w:color="auto"/>
              <w:bottom w:val="single" w:sz="12" w:space="0" w:color="auto"/>
            </w:tcBorders>
            <w:shd w:val="clear" w:color="auto" w:fill="auto"/>
          </w:tcPr>
          <w:p w14:paraId="6A663390" w14:textId="77777777" w:rsidR="000F00E7" w:rsidRPr="0002252A" w:rsidRDefault="000F00E7" w:rsidP="00B15024">
            <w:pPr>
              <w:pStyle w:val="Tabletext"/>
            </w:pPr>
            <w:r w:rsidRPr="0002252A">
              <w:t>65B(6)</w:t>
            </w:r>
          </w:p>
        </w:tc>
        <w:tc>
          <w:tcPr>
            <w:tcW w:w="3119" w:type="dxa"/>
            <w:tcBorders>
              <w:top w:val="single" w:sz="12" w:space="0" w:color="auto"/>
              <w:bottom w:val="single" w:sz="12" w:space="0" w:color="auto"/>
            </w:tcBorders>
            <w:shd w:val="clear" w:color="auto" w:fill="auto"/>
          </w:tcPr>
          <w:p w14:paraId="6DD50183" w14:textId="77777777" w:rsidR="000F00E7" w:rsidRPr="0002252A" w:rsidRDefault="000F00E7"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1FA7F581" w14:textId="77777777" w:rsidR="000F00E7" w:rsidRPr="0002252A" w:rsidRDefault="000F00E7" w:rsidP="00B15024">
            <w:pPr>
              <w:pStyle w:val="Tabletext"/>
            </w:pPr>
            <w:r w:rsidRPr="0002252A">
              <w:t>Administrative Review Tribunal</w:t>
            </w:r>
          </w:p>
        </w:tc>
      </w:tr>
    </w:tbl>
    <w:p w14:paraId="5E340EB0" w14:textId="77777777" w:rsidR="000F00E7" w:rsidRPr="0002252A" w:rsidRDefault="000F00E7" w:rsidP="00B15024">
      <w:pPr>
        <w:pStyle w:val="ActHead9"/>
      </w:pPr>
      <w:bookmarkStart w:id="260" w:name="_Toc168308381"/>
      <w:r w:rsidRPr="0002252A">
        <w:t>Underwater Cultural Heritage Act 2018</w:t>
      </w:r>
      <w:bookmarkEnd w:id="260"/>
    </w:p>
    <w:p w14:paraId="0E245E51" w14:textId="77777777" w:rsidR="000F00E7" w:rsidRPr="0002252A" w:rsidRDefault="000F00E7" w:rsidP="00B15024">
      <w:pPr>
        <w:pStyle w:val="ItemHead"/>
      </w:pPr>
      <w:r w:rsidRPr="0002252A">
        <w:t>19  Amendments of listed provisions</w:t>
      </w:r>
    </w:p>
    <w:p w14:paraId="2442FDE1" w14:textId="77777777" w:rsidR="000F00E7" w:rsidRPr="0002252A" w:rsidRDefault="000F00E7" w:rsidP="00B15024">
      <w:pPr>
        <w:pStyle w:val="Item"/>
      </w:pPr>
      <w:r w:rsidRPr="0002252A">
        <w:t>The provisions listed in the following table are amended as set out in the table.</w:t>
      </w:r>
    </w:p>
    <w:p w14:paraId="391259E9"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5255B6BF" w14:textId="77777777" w:rsidTr="000F00E7">
        <w:trPr>
          <w:tblHeader/>
        </w:trPr>
        <w:tc>
          <w:tcPr>
            <w:tcW w:w="7083" w:type="dxa"/>
            <w:gridSpan w:val="3"/>
            <w:tcBorders>
              <w:top w:val="single" w:sz="12" w:space="0" w:color="auto"/>
              <w:bottom w:val="single" w:sz="6" w:space="0" w:color="auto"/>
            </w:tcBorders>
            <w:shd w:val="clear" w:color="auto" w:fill="auto"/>
          </w:tcPr>
          <w:p w14:paraId="101009D4" w14:textId="77777777" w:rsidR="000F00E7" w:rsidRPr="0002252A" w:rsidRDefault="000F00E7" w:rsidP="00B15024">
            <w:pPr>
              <w:pStyle w:val="TableHeading"/>
            </w:pPr>
            <w:r w:rsidRPr="0002252A">
              <w:t>Amendments</w:t>
            </w:r>
          </w:p>
        </w:tc>
      </w:tr>
      <w:tr w:rsidR="000F00E7" w:rsidRPr="0002252A" w14:paraId="41C5FD5B" w14:textId="77777777" w:rsidTr="000F00E7">
        <w:trPr>
          <w:tblHeader/>
        </w:trPr>
        <w:tc>
          <w:tcPr>
            <w:tcW w:w="1129" w:type="dxa"/>
            <w:tcBorders>
              <w:top w:val="single" w:sz="6" w:space="0" w:color="auto"/>
              <w:bottom w:val="single" w:sz="12" w:space="0" w:color="auto"/>
            </w:tcBorders>
            <w:shd w:val="clear" w:color="auto" w:fill="auto"/>
          </w:tcPr>
          <w:p w14:paraId="3D50A816"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A4D20A4"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BEA2CD0" w14:textId="77777777" w:rsidR="000F00E7" w:rsidRPr="0002252A" w:rsidRDefault="000F00E7" w:rsidP="00B15024">
            <w:pPr>
              <w:pStyle w:val="TableHeading"/>
            </w:pPr>
            <w:r w:rsidRPr="0002252A">
              <w:t>Substitute</w:t>
            </w:r>
          </w:p>
        </w:tc>
      </w:tr>
      <w:tr w:rsidR="000F00E7" w:rsidRPr="0002252A" w14:paraId="1FFE7704" w14:textId="77777777" w:rsidTr="000F00E7">
        <w:tc>
          <w:tcPr>
            <w:tcW w:w="1129" w:type="dxa"/>
            <w:tcBorders>
              <w:top w:val="single" w:sz="12" w:space="0" w:color="auto"/>
              <w:bottom w:val="single" w:sz="12" w:space="0" w:color="auto"/>
            </w:tcBorders>
            <w:shd w:val="clear" w:color="auto" w:fill="auto"/>
          </w:tcPr>
          <w:p w14:paraId="63956512" w14:textId="77777777" w:rsidR="000F00E7" w:rsidRPr="0002252A" w:rsidRDefault="000F00E7" w:rsidP="00B15024">
            <w:pPr>
              <w:pStyle w:val="Tabletext"/>
            </w:pPr>
            <w:r w:rsidRPr="0002252A">
              <w:t>49</w:t>
            </w:r>
          </w:p>
        </w:tc>
        <w:tc>
          <w:tcPr>
            <w:tcW w:w="3119" w:type="dxa"/>
            <w:tcBorders>
              <w:top w:val="single" w:sz="12" w:space="0" w:color="auto"/>
              <w:bottom w:val="single" w:sz="12" w:space="0" w:color="auto"/>
            </w:tcBorders>
            <w:shd w:val="clear" w:color="auto" w:fill="auto"/>
          </w:tcPr>
          <w:p w14:paraId="75535BA5" w14:textId="77777777" w:rsidR="000F00E7" w:rsidRPr="0002252A" w:rsidRDefault="000F00E7"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19EFCFAA" w14:textId="77777777" w:rsidR="000F00E7" w:rsidRPr="0002252A" w:rsidRDefault="000F00E7" w:rsidP="00B15024">
            <w:pPr>
              <w:pStyle w:val="Tabletext"/>
            </w:pPr>
            <w:r w:rsidRPr="0002252A">
              <w:t>Administrative Review Tribunal</w:t>
            </w:r>
          </w:p>
        </w:tc>
      </w:tr>
    </w:tbl>
    <w:p w14:paraId="00288828" w14:textId="77777777" w:rsidR="000F00E7" w:rsidRPr="0002252A" w:rsidRDefault="000F00E7" w:rsidP="00B15024">
      <w:pPr>
        <w:pStyle w:val="ActHead9"/>
      </w:pPr>
      <w:bookmarkStart w:id="261" w:name="_Toc168308382"/>
      <w:r w:rsidRPr="0002252A">
        <w:t>Water Act 2007</w:t>
      </w:r>
      <w:bookmarkEnd w:id="261"/>
    </w:p>
    <w:p w14:paraId="2DFC26BF" w14:textId="77777777" w:rsidR="000F00E7" w:rsidRPr="0002252A" w:rsidRDefault="000F00E7" w:rsidP="00B15024">
      <w:pPr>
        <w:pStyle w:val="ItemHead"/>
      </w:pPr>
      <w:r w:rsidRPr="0002252A">
        <w:t>20  Amendments of listed provisions</w:t>
      </w:r>
    </w:p>
    <w:p w14:paraId="3D673A6A" w14:textId="77777777" w:rsidR="000F00E7" w:rsidRPr="0002252A" w:rsidRDefault="000F00E7" w:rsidP="00B15024">
      <w:pPr>
        <w:pStyle w:val="Item"/>
      </w:pPr>
      <w:r w:rsidRPr="0002252A">
        <w:t>The provisions listed in the following table are amended as set out in the table.</w:t>
      </w:r>
    </w:p>
    <w:p w14:paraId="3C38D23E" w14:textId="77777777" w:rsidR="000F00E7" w:rsidRPr="0002252A" w:rsidRDefault="000F00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F00E7" w:rsidRPr="0002252A" w14:paraId="267AC812" w14:textId="77777777" w:rsidTr="000F00E7">
        <w:trPr>
          <w:tblHeader/>
        </w:trPr>
        <w:tc>
          <w:tcPr>
            <w:tcW w:w="7083" w:type="dxa"/>
            <w:gridSpan w:val="3"/>
            <w:tcBorders>
              <w:top w:val="single" w:sz="12" w:space="0" w:color="auto"/>
              <w:bottom w:val="single" w:sz="6" w:space="0" w:color="auto"/>
            </w:tcBorders>
            <w:shd w:val="clear" w:color="auto" w:fill="auto"/>
          </w:tcPr>
          <w:p w14:paraId="6AE67747" w14:textId="77777777" w:rsidR="000F00E7" w:rsidRPr="0002252A" w:rsidRDefault="000F00E7" w:rsidP="00B15024">
            <w:pPr>
              <w:pStyle w:val="TableHeading"/>
            </w:pPr>
            <w:r w:rsidRPr="0002252A">
              <w:t>Amendments</w:t>
            </w:r>
          </w:p>
        </w:tc>
      </w:tr>
      <w:tr w:rsidR="000F00E7" w:rsidRPr="0002252A" w14:paraId="58C7D72C" w14:textId="77777777" w:rsidTr="000F00E7">
        <w:trPr>
          <w:tblHeader/>
        </w:trPr>
        <w:tc>
          <w:tcPr>
            <w:tcW w:w="1129" w:type="dxa"/>
            <w:tcBorders>
              <w:top w:val="single" w:sz="6" w:space="0" w:color="auto"/>
              <w:bottom w:val="single" w:sz="12" w:space="0" w:color="auto"/>
            </w:tcBorders>
            <w:shd w:val="clear" w:color="auto" w:fill="auto"/>
          </w:tcPr>
          <w:p w14:paraId="4F5A15F5" w14:textId="77777777" w:rsidR="000F00E7" w:rsidRPr="0002252A" w:rsidRDefault="000F00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4E09336A" w14:textId="77777777" w:rsidR="000F00E7" w:rsidRPr="0002252A" w:rsidRDefault="000F00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2065A6D" w14:textId="77777777" w:rsidR="000F00E7" w:rsidRPr="0002252A" w:rsidRDefault="000F00E7" w:rsidP="00B15024">
            <w:pPr>
              <w:pStyle w:val="TableHeading"/>
            </w:pPr>
            <w:r w:rsidRPr="0002252A">
              <w:t>Substitute</w:t>
            </w:r>
          </w:p>
        </w:tc>
      </w:tr>
      <w:tr w:rsidR="000F00E7" w:rsidRPr="0002252A" w14:paraId="612429A8" w14:textId="77777777" w:rsidTr="000F00E7">
        <w:tc>
          <w:tcPr>
            <w:tcW w:w="1129" w:type="dxa"/>
            <w:tcBorders>
              <w:top w:val="single" w:sz="12" w:space="0" w:color="auto"/>
            </w:tcBorders>
            <w:shd w:val="clear" w:color="auto" w:fill="auto"/>
          </w:tcPr>
          <w:p w14:paraId="05968915" w14:textId="77777777" w:rsidR="000F00E7" w:rsidRPr="0002252A" w:rsidRDefault="000F00E7" w:rsidP="00B15024">
            <w:pPr>
              <w:pStyle w:val="Tabletext"/>
            </w:pPr>
            <w:r w:rsidRPr="0002252A">
              <w:t>77(7) (heading)</w:t>
            </w:r>
          </w:p>
        </w:tc>
        <w:tc>
          <w:tcPr>
            <w:tcW w:w="3119" w:type="dxa"/>
            <w:tcBorders>
              <w:top w:val="single" w:sz="12" w:space="0" w:color="auto"/>
            </w:tcBorders>
            <w:shd w:val="clear" w:color="auto" w:fill="auto"/>
          </w:tcPr>
          <w:p w14:paraId="7B1592CA" w14:textId="77777777" w:rsidR="000F00E7" w:rsidRPr="0002252A" w:rsidRDefault="000F00E7" w:rsidP="00B15024">
            <w:pPr>
              <w:pStyle w:val="Tabletext"/>
            </w:pPr>
            <w:r w:rsidRPr="0002252A">
              <w:t>AAT</w:t>
            </w:r>
          </w:p>
        </w:tc>
        <w:tc>
          <w:tcPr>
            <w:tcW w:w="2835" w:type="dxa"/>
            <w:tcBorders>
              <w:top w:val="single" w:sz="12" w:space="0" w:color="auto"/>
            </w:tcBorders>
            <w:shd w:val="clear" w:color="auto" w:fill="auto"/>
          </w:tcPr>
          <w:p w14:paraId="05AD3703" w14:textId="77777777" w:rsidR="000F00E7" w:rsidRPr="0002252A" w:rsidRDefault="000F00E7" w:rsidP="00B15024">
            <w:pPr>
              <w:pStyle w:val="Tabletext"/>
            </w:pPr>
            <w:r w:rsidRPr="0002252A">
              <w:t>Administrative Review Tribunal</w:t>
            </w:r>
          </w:p>
        </w:tc>
      </w:tr>
      <w:tr w:rsidR="000F00E7" w:rsidRPr="0002252A" w14:paraId="56CFE8ED" w14:textId="77777777" w:rsidTr="000F00E7">
        <w:tc>
          <w:tcPr>
            <w:tcW w:w="1129" w:type="dxa"/>
            <w:shd w:val="clear" w:color="auto" w:fill="auto"/>
          </w:tcPr>
          <w:p w14:paraId="435EFB61" w14:textId="77777777" w:rsidR="000F00E7" w:rsidRPr="0002252A" w:rsidRDefault="000F00E7" w:rsidP="00B15024">
            <w:pPr>
              <w:pStyle w:val="Tabletext"/>
            </w:pPr>
            <w:r w:rsidRPr="0002252A">
              <w:t>77(7)</w:t>
            </w:r>
          </w:p>
        </w:tc>
        <w:tc>
          <w:tcPr>
            <w:tcW w:w="3119" w:type="dxa"/>
            <w:shd w:val="clear" w:color="auto" w:fill="auto"/>
          </w:tcPr>
          <w:p w14:paraId="2DDEA0EA" w14:textId="77777777" w:rsidR="000F00E7" w:rsidRPr="0002252A" w:rsidRDefault="000F00E7" w:rsidP="00B15024">
            <w:pPr>
              <w:pStyle w:val="Tabletext"/>
            </w:pPr>
            <w:r w:rsidRPr="0002252A">
              <w:t>Administrative Appeals Tribunal</w:t>
            </w:r>
          </w:p>
        </w:tc>
        <w:tc>
          <w:tcPr>
            <w:tcW w:w="2835" w:type="dxa"/>
            <w:shd w:val="clear" w:color="auto" w:fill="auto"/>
          </w:tcPr>
          <w:p w14:paraId="50D00155" w14:textId="77777777" w:rsidR="000F00E7" w:rsidRPr="0002252A" w:rsidRDefault="000F00E7" w:rsidP="00B15024">
            <w:pPr>
              <w:pStyle w:val="Tabletext"/>
            </w:pPr>
            <w:r w:rsidRPr="0002252A">
              <w:t>Administrative Review Tribunal</w:t>
            </w:r>
          </w:p>
        </w:tc>
      </w:tr>
      <w:tr w:rsidR="000F00E7" w:rsidRPr="0002252A" w14:paraId="03B03653" w14:textId="77777777" w:rsidTr="000F00E7">
        <w:tc>
          <w:tcPr>
            <w:tcW w:w="1129" w:type="dxa"/>
            <w:shd w:val="clear" w:color="auto" w:fill="auto"/>
          </w:tcPr>
          <w:p w14:paraId="0127BE25" w14:textId="77777777" w:rsidR="000F00E7" w:rsidRPr="0002252A" w:rsidRDefault="000F00E7" w:rsidP="00B15024">
            <w:pPr>
              <w:pStyle w:val="Tabletext"/>
            </w:pPr>
            <w:r w:rsidRPr="0002252A">
              <w:t>83(8) (heading)</w:t>
            </w:r>
          </w:p>
        </w:tc>
        <w:tc>
          <w:tcPr>
            <w:tcW w:w="3119" w:type="dxa"/>
            <w:shd w:val="clear" w:color="auto" w:fill="auto"/>
          </w:tcPr>
          <w:p w14:paraId="6CB63016" w14:textId="77777777" w:rsidR="000F00E7" w:rsidRPr="0002252A" w:rsidRDefault="000F00E7" w:rsidP="00B15024">
            <w:pPr>
              <w:pStyle w:val="Tabletext"/>
            </w:pPr>
            <w:r w:rsidRPr="0002252A">
              <w:t>AAT</w:t>
            </w:r>
          </w:p>
        </w:tc>
        <w:tc>
          <w:tcPr>
            <w:tcW w:w="2835" w:type="dxa"/>
            <w:shd w:val="clear" w:color="auto" w:fill="auto"/>
          </w:tcPr>
          <w:p w14:paraId="245FA100" w14:textId="77777777" w:rsidR="000F00E7" w:rsidRPr="0002252A" w:rsidRDefault="000F00E7" w:rsidP="00B15024">
            <w:pPr>
              <w:pStyle w:val="Tabletext"/>
            </w:pPr>
            <w:r w:rsidRPr="0002252A">
              <w:t>Administrative Review Tribunal</w:t>
            </w:r>
          </w:p>
        </w:tc>
      </w:tr>
      <w:tr w:rsidR="000F00E7" w:rsidRPr="0002252A" w14:paraId="47EE973B" w14:textId="77777777" w:rsidTr="000F00E7">
        <w:tc>
          <w:tcPr>
            <w:tcW w:w="1129" w:type="dxa"/>
            <w:shd w:val="clear" w:color="auto" w:fill="auto"/>
          </w:tcPr>
          <w:p w14:paraId="1A20BFE8" w14:textId="77777777" w:rsidR="000F00E7" w:rsidRPr="0002252A" w:rsidRDefault="000F00E7" w:rsidP="00B15024">
            <w:pPr>
              <w:pStyle w:val="Tabletext"/>
            </w:pPr>
            <w:r w:rsidRPr="0002252A">
              <w:t>83(8)</w:t>
            </w:r>
          </w:p>
        </w:tc>
        <w:tc>
          <w:tcPr>
            <w:tcW w:w="3119" w:type="dxa"/>
            <w:shd w:val="clear" w:color="auto" w:fill="auto"/>
          </w:tcPr>
          <w:p w14:paraId="756EF222" w14:textId="77777777" w:rsidR="000F00E7" w:rsidRPr="0002252A" w:rsidRDefault="000F00E7" w:rsidP="00B15024">
            <w:pPr>
              <w:pStyle w:val="Tabletext"/>
            </w:pPr>
            <w:r w:rsidRPr="0002252A">
              <w:t>Administrative Appeals Tribunal</w:t>
            </w:r>
          </w:p>
        </w:tc>
        <w:tc>
          <w:tcPr>
            <w:tcW w:w="2835" w:type="dxa"/>
            <w:shd w:val="clear" w:color="auto" w:fill="auto"/>
          </w:tcPr>
          <w:p w14:paraId="3C4BEDCD" w14:textId="77777777" w:rsidR="000F00E7" w:rsidRPr="0002252A" w:rsidRDefault="000F00E7" w:rsidP="00B15024">
            <w:pPr>
              <w:pStyle w:val="Tabletext"/>
            </w:pPr>
            <w:r w:rsidRPr="0002252A">
              <w:t>Administrative Review Tribunal</w:t>
            </w:r>
          </w:p>
        </w:tc>
      </w:tr>
      <w:tr w:rsidR="000F00E7" w:rsidRPr="0002252A" w14:paraId="02B9E420" w14:textId="77777777" w:rsidTr="000F00E7">
        <w:tc>
          <w:tcPr>
            <w:tcW w:w="1129" w:type="dxa"/>
            <w:tcBorders>
              <w:top w:val="single" w:sz="2" w:space="0" w:color="auto"/>
              <w:bottom w:val="single" w:sz="12" w:space="0" w:color="auto"/>
            </w:tcBorders>
            <w:shd w:val="clear" w:color="auto" w:fill="auto"/>
          </w:tcPr>
          <w:p w14:paraId="272C9065" w14:textId="77777777" w:rsidR="000F00E7" w:rsidRPr="0002252A" w:rsidRDefault="000F00E7" w:rsidP="00B15024">
            <w:pPr>
              <w:pStyle w:val="Tabletext"/>
            </w:pPr>
            <w:r w:rsidRPr="0002252A">
              <w:t>222G(6)</w:t>
            </w:r>
          </w:p>
        </w:tc>
        <w:tc>
          <w:tcPr>
            <w:tcW w:w="3119" w:type="dxa"/>
            <w:tcBorders>
              <w:top w:val="single" w:sz="2" w:space="0" w:color="auto"/>
              <w:bottom w:val="single" w:sz="12" w:space="0" w:color="auto"/>
            </w:tcBorders>
            <w:shd w:val="clear" w:color="auto" w:fill="auto"/>
          </w:tcPr>
          <w:p w14:paraId="73AC43FC" w14:textId="77777777" w:rsidR="000F00E7" w:rsidRPr="0002252A" w:rsidRDefault="000F00E7"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32B91DD3" w14:textId="77777777" w:rsidR="000F00E7" w:rsidRPr="0002252A" w:rsidRDefault="000F00E7" w:rsidP="00B15024">
            <w:pPr>
              <w:pStyle w:val="Tabletext"/>
            </w:pPr>
            <w:r w:rsidRPr="0002252A">
              <w:t>Administrative Review Tribunal</w:t>
            </w:r>
          </w:p>
        </w:tc>
      </w:tr>
    </w:tbl>
    <w:p w14:paraId="30714324" w14:textId="77777777" w:rsidR="000F00E7" w:rsidRPr="0002252A" w:rsidRDefault="000F00E7" w:rsidP="00B15024">
      <w:pPr>
        <w:pStyle w:val="Tabletext"/>
      </w:pPr>
    </w:p>
    <w:p w14:paraId="042999AB" w14:textId="77777777" w:rsidR="009F1528" w:rsidRPr="0002252A" w:rsidRDefault="00752061" w:rsidP="00B15024">
      <w:pPr>
        <w:pStyle w:val="ActHead6"/>
        <w:pageBreakBefore/>
      </w:pPr>
      <w:bookmarkStart w:id="262" w:name="_Toc168308383"/>
      <w:r w:rsidRPr="00673E6B">
        <w:rPr>
          <w:rStyle w:val="CharAmSchNo"/>
        </w:rPr>
        <w:t>Schedule </w:t>
      </w:r>
      <w:r w:rsidR="0024645B" w:rsidRPr="00673E6B">
        <w:rPr>
          <w:rStyle w:val="CharAmSchNo"/>
        </w:rPr>
        <w:t>8</w:t>
      </w:r>
      <w:r w:rsidR="006F5BDD" w:rsidRPr="0002252A">
        <w:t>—</w:t>
      </w:r>
      <w:r w:rsidR="009F1528" w:rsidRPr="00673E6B">
        <w:rPr>
          <w:rStyle w:val="CharAmSchText"/>
        </w:rPr>
        <w:t>Defence</w:t>
      </w:r>
      <w:bookmarkEnd w:id="262"/>
    </w:p>
    <w:p w14:paraId="4AF8FA94" w14:textId="77777777" w:rsidR="00393CAE" w:rsidRPr="00673E6B" w:rsidRDefault="00393CAE" w:rsidP="00B15024">
      <w:pPr>
        <w:pStyle w:val="Header"/>
      </w:pPr>
      <w:r w:rsidRPr="00673E6B">
        <w:rPr>
          <w:rStyle w:val="CharAmPartNo"/>
        </w:rPr>
        <w:t xml:space="preserve"> </w:t>
      </w:r>
      <w:r w:rsidRPr="00673E6B">
        <w:rPr>
          <w:rStyle w:val="CharAmPartText"/>
        </w:rPr>
        <w:t xml:space="preserve"> </w:t>
      </w:r>
    </w:p>
    <w:p w14:paraId="4CB1E837" w14:textId="77777777" w:rsidR="000C6F84" w:rsidRPr="0002252A" w:rsidRDefault="000C6F84" w:rsidP="00B15024">
      <w:pPr>
        <w:pStyle w:val="ActHead9"/>
      </w:pPr>
      <w:bookmarkStart w:id="263" w:name="_Toc168308384"/>
      <w:r w:rsidRPr="0002252A">
        <w:t>Defence Force (Home Loans Assistance) Act 1990</w:t>
      </w:r>
      <w:bookmarkEnd w:id="263"/>
    </w:p>
    <w:p w14:paraId="602667C3" w14:textId="77777777" w:rsidR="000C6F84" w:rsidRPr="0002252A" w:rsidRDefault="000C6F84" w:rsidP="00B15024">
      <w:pPr>
        <w:pStyle w:val="ItemHead"/>
      </w:pPr>
      <w:r w:rsidRPr="0002252A">
        <w:t>1  Amendments of listed provisions</w:t>
      </w:r>
    </w:p>
    <w:p w14:paraId="3C677F41" w14:textId="77777777" w:rsidR="000C6F84" w:rsidRPr="0002252A" w:rsidRDefault="000C6F84" w:rsidP="00B15024">
      <w:pPr>
        <w:pStyle w:val="Item"/>
      </w:pPr>
      <w:r w:rsidRPr="0002252A">
        <w:t>The provisions listed in the following table are amended as set out in the table.</w:t>
      </w:r>
    </w:p>
    <w:p w14:paraId="6989AB2A" w14:textId="77777777" w:rsidR="000C6F84" w:rsidRPr="0002252A" w:rsidRDefault="000C6F8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C6F84" w:rsidRPr="0002252A" w14:paraId="620F3441" w14:textId="77777777" w:rsidTr="0001082D">
        <w:trPr>
          <w:tblHeader/>
        </w:trPr>
        <w:tc>
          <w:tcPr>
            <w:tcW w:w="7083" w:type="dxa"/>
            <w:gridSpan w:val="3"/>
            <w:tcBorders>
              <w:top w:val="single" w:sz="12" w:space="0" w:color="auto"/>
              <w:bottom w:val="single" w:sz="6" w:space="0" w:color="auto"/>
            </w:tcBorders>
            <w:shd w:val="clear" w:color="auto" w:fill="auto"/>
          </w:tcPr>
          <w:p w14:paraId="61786031" w14:textId="77777777" w:rsidR="000C6F84" w:rsidRPr="0002252A" w:rsidRDefault="000C6F84" w:rsidP="00B15024">
            <w:pPr>
              <w:pStyle w:val="TableHeading"/>
            </w:pPr>
            <w:r w:rsidRPr="0002252A">
              <w:t>Amendments</w:t>
            </w:r>
          </w:p>
        </w:tc>
      </w:tr>
      <w:tr w:rsidR="000C6F84" w:rsidRPr="0002252A" w14:paraId="1B823DF0" w14:textId="77777777" w:rsidTr="0001082D">
        <w:trPr>
          <w:tblHeader/>
        </w:trPr>
        <w:tc>
          <w:tcPr>
            <w:tcW w:w="1129" w:type="dxa"/>
            <w:tcBorders>
              <w:top w:val="single" w:sz="6" w:space="0" w:color="auto"/>
              <w:bottom w:val="single" w:sz="12" w:space="0" w:color="auto"/>
            </w:tcBorders>
            <w:shd w:val="clear" w:color="auto" w:fill="auto"/>
          </w:tcPr>
          <w:p w14:paraId="7C549680" w14:textId="77777777" w:rsidR="000C6F84" w:rsidRPr="0002252A" w:rsidRDefault="000C6F8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41E9420" w14:textId="77777777" w:rsidR="000C6F84" w:rsidRPr="0002252A" w:rsidRDefault="000C6F8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3425718F" w14:textId="77777777" w:rsidR="000C6F84" w:rsidRPr="0002252A" w:rsidRDefault="000C6F84" w:rsidP="00B15024">
            <w:pPr>
              <w:pStyle w:val="TableHeading"/>
            </w:pPr>
            <w:r w:rsidRPr="0002252A">
              <w:t>Substitute</w:t>
            </w:r>
          </w:p>
        </w:tc>
      </w:tr>
      <w:tr w:rsidR="000C6F84" w:rsidRPr="0002252A" w14:paraId="0E783625" w14:textId="77777777" w:rsidTr="0001082D">
        <w:tc>
          <w:tcPr>
            <w:tcW w:w="1129" w:type="dxa"/>
            <w:tcBorders>
              <w:top w:val="single" w:sz="12" w:space="0" w:color="auto"/>
            </w:tcBorders>
            <w:shd w:val="clear" w:color="auto" w:fill="auto"/>
          </w:tcPr>
          <w:p w14:paraId="6E8EE27F" w14:textId="77777777" w:rsidR="000C6F84" w:rsidRPr="0002252A" w:rsidRDefault="000C6F84" w:rsidP="00B15024">
            <w:pPr>
              <w:pStyle w:val="Tabletext"/>
            </w:pPr>
            <w:r w:rsidRPr="0002252A">
              <w:t>34 (heading)</w:t>
            </w:r>
          </w:p>
        </w:tc>
        <w:tc>
          <w:tcPr>
            <w:tcW w:w="3119" w:type="dxa"/>
            <w:tcBorders>
              <w:top w:val="single" w:sz="12" w:space="0" w:color="auto"/>
            </w:tcBorders>
            <w:shd w:val="clear" w:color="auto" w:fill="auto"/>
          </w:tcPr>
          <w:p w14:paraId="7A9418D2" w14:textId="77777777" w:rsidR="000C6F84" w:rsidRPr="0002252A" w:rsidRDefault="000C6F84" w:rsidP="00B15024">
            <w:pPr>
              <w:pStyle w:val="Tabletext"/>
            </w:pPr>
            <w:r w:rsidRPr="0002252A">
              <w:t>Administrative Appeals Tribunal</w:t>
            </w:r>
          </w:p>
        </w:tc>
        <w:tc>
          <w:tcPr>
            <w:tcW w:w="2835" w:type="dxa"/>
            <w:tcBorders>
              <w:top w:val="single" w:sz="12" w:space="0" w:color="auto"/>
            </w:tcBorders>
            <w:shd w:val="clear" w:color="auto" w:fill="auto"/>
          </w:tcPr>
          <w:p w14:paraId="1E8925B4" w14:textId="77777777" w:rsidR="000C6F84" w:rsidRPr="0002252A" w:rsidRDefault="000C6F84" w:rsidP="00B15024">
            <w:pPr>
              <w:pStyle w:val="Tabletext"/>
            </w:pPr>
            <w:r w:rsidRPr="0002252A">
              <w:t>Administrative Review Tribunal</w:t>
            </w:r>
          </w:p>
        </w:tc>
      </w:tr>
      <w:tr w:rsidR="000C6F84" w:rsidRPr="0002252A" w14:paraId="22B9967F" w14:textId="77777777" w:rsidTr="0001082D">
        <w:tc>
          <w:tcPr>
            <w:tcW w:w="1129" w:type="dxa"/>
            <w:shd w:val="clear" w:color="auto" w:fill="auto"/>
          </w:tcPr>
          <w:p w14:paraId="34C1F56B" w14:textId="77777777" w:rsidR="000C6F84" w:rsidRPr="0002252A" w:rsidRDefault="000C6F84" w:rsidP="00B15024">
            <w:pPr>
              <w:pStyle w:val="Tabletext"/>
            </w:pPr>
            <w:r w:rsidRPr="0002252A">
              <w:t>34(1)(c)</w:t>
            </w:r>
          </w:p>
        </w:tc>
        <w:tc>
          <w:tcPr>
            <w:tcW w:w="3119" w:type="dxa"/>
            <w:shd w:val="clear" w:color="auto" w:fill="auto"/>
          </w:tcPr>
          <w:p w14:paraId="0FF0EAC2" w14:textId="77777777" w:rsidR="000C6F84" w:rsidRPr="0002252A" w:rsidRDefault="000C6F84" w:rsidP="00B15024">
            <w:pPr>
              <w:pStyle w:val="Tabletext"/>
            </w:pPr>
            <w:r w:rsidRPr="0002252A">
              <w:t>Administrative Appeals Tribunal Act 1975</w:t>
            </w:r>
          </w:p>
        </w:tc>
        <w:tc>
          <w:tcPr>
            <w:tcW w:w="2835" w:type="dxa"/>
            <w:shd w:val="clear" w:color="auto" w:fill="auto"/>
          </w:tcPr>
          <w:p w14:paraId="286AC2A2" w14:textId="77777777" w:rsidR="000C6F84" w:rsidRPr="0002252A" w:rsidRDefault="000C6F84" w:rsidP="00B15024">
            <w:pPr>
              <w:pStyle w:val="Tabletext"/>
            </w:pPr>
            <w:r w:rsidRPr="0002252A">
              <w:t>Administrative Review Tribunal Act 2024</w:t>
            </w:r>
          </w:p>
        </w:tc>
      </w:tr>
      <w:tr w:rsidR="000C6F84" w:rsidRPr="0002252A" w14:paraId="7A89B389" w14:textId="77777777" w:rsidTr="0001082D">
        <w:tc>
          <w:tcPr>
            <w:tcW w:w="1129" w:type="dxa"/>
            <w:shd w:val="clear" w:color="auto" w:fill="auto"/>
          </w:tcPr>
          <w:p w14:paraId="44CF5137" w14:textId="77777777" w:rsidR="000C6F84" w:rsidRPr="0002252A" w:rsidRDefault="000C6F84" w:rsidP="00B15024">
            <w:pPr>
              <w:pStyle w:val="Tabletext"/>
            </w:pPr>
            <w:r w:rsidRPr="0002252A">
              <w:t>34(1)(c)</w:t>
            </w:r>
          </w:p>
        </w:tc>
        <w:tc>
          <w:tcPr>
            <w:tcW w:w="3119" w:type="dxa"/>
            <w:shd w:val="clear" w:color="auto" w:fill="auto"/>
          </w:tcPr>
          <w:p w14:paraId="606B84F8" w14:textId="77777777" w:rsidR="000C6F84" w:rsidRPr="0002252A" w:rsidRDefault="000C6F84" w:rsidP="00B15024">
            <w:pPr>
              <w:pStyle w:val="Tabletext"/>
            </w:pPr>
            <w:r w:rsidRPr="0002252A">
              <w:t>Administrative Appeals Tribunal (second occurring)</w:t>
            </w:r>
          </w:p>
        </w:tc>
        <w:tc>
          <w:tcPr>
            <w:tcW w:w="2835" w:type="dxa"/>
            <w:shd w:val="clear" w:color="auto" w:fill="auto"/>
          </w:tcPr>
          <w:p w14:paraId="17D8FDB4" w14:textId="77777777" w:rsidR="000C6F84" w:rsidRPr="0002252A" w:rsidRDefault="000C6F84" w:rsidP="00B15024">
            <w:pPr>
              <w:pStyle w:val="Tabletext"/>
            </w:pPr>
            <w:r w:rsidRPr="0002252A">
              <w:t>Administrative Review Tribunal</w:t>
            </w:r>
          </w:p>
        </w:tc>
      </w:tr>
      <w:tr w:rsidR="000C6F84" w:rsidRPr="0002252A" w14:paraId="1E0DF4D9" w14:textId="77777777" w:rsidTr="0001082D">
        <w:tc>
          <w:tcPr>
            <w:tcW w:w="1129" w:type="dxa"/>
            <w:shd w:val="clear" w:color="auto" w:fill="auto"/>
          </w:tcPr>
          <w:p w14:paraId="0FB9841C" w14:textId="77777777" w:rsidR="000C6F84" w:rsidRPr="0002252A" w:rsidRDefault="000C6F84" w:rsidP="00B15024">
            <w:pPr>
              <w:pStyle w:val="Tabletext"/>
            </w:pPr>
            <w:r w:rsidRPr="0002252A">
              <w:t>34(3)</w:t>
            </w:r>
          </w:p>
        </w:tc>
        <w:tc>
          <w:tcPr>
            <w:tcW w:w="3119" w:type="dxa"/>
            <w:shd w:val="clear" w:color="auto" w:fill="auto"/>
          </w:tcPr>
          <w:p w14:paraId="5B0DEB08" w14:textId="77777777" w:rsidR="000C6F84" w:rsidRPr="0002252A" w:rsidRDefault="000C6F84" w:rsidP="00B15024">
            <w:pPr>
              <w:pStyle w:val="Tabletext"/>
            </w:pPr>
            <w:r w:rsidRPr="0002252A">
              <w:t>Administrative Appeals Tribunal Act 1975</w:t>
            </w:r>
          </w:p>
        </w:tc>
        <w:tc>
          <w:tcPr>
            <w:tcW w:w="2835" w:type="dxa"/>
            <w:shd w:val="clear" w:color="auto" w:fill="auto"/>
          </w:tcPr>
          <w:p w14:paraId="3FFE68F9" w14:textId="77777777" w:rsidR="000C6F84" w:rsidRPr="0002252A" w:rsidRDefault="000C6F84" w:rsidP="00B15024">
            <w:pPr>
              <w:pStyle w:val="Tabletext"/>
            </w:pPr>
            <w:r w:rsidRPr="0002252A">
              <w:t>Administrative Review Tribunal Act 2024</w:t>
            </w:r>
          </w:p>
        </w:tc>
      </w:tr>
      <w:tr w:rsidR="000C6F84" w:rsidRPr="0002252A" w14:paraId="37104D4B" w14:textId="77777777" w:rsidTr="0001082D">
        <w:tc>
          <w:tcPr>
            <w:tcW w:w="1129" w:type="dxa"/>
            <w:tcBorders>
              <w:bottom w:val="single" w:sz="2" w:space="0" w:color="auto"/>
            </w:tcBorders>
            <w:shd w:val="clear" w:color="auto" w:fill="auto"/>
          </w:tcPr>
          <w:p w14:paraId="1876DAE3" w14:textId="77777777" w:rsidR="000C6F84" w:rsidRPr="0002252A" w:rsidRDefault="000C6F84" w:rsidP="00B15024">
            <w:pPr>
              <w:pStyle w:val="Tabletext"/>
            </w:pPr>
            <w:r w:rsidRPr="0002252A">
              <w:t>34(3)</w:t>
            </w:r>
          </w:p>
        </w:tc>
        <w:tc>
          <w:tcPr>
            <w:tcW w:w="3119" w:type="dxa"/>
            <w:tcBorders>
              <w:bottom w:val="single" w:sz="2" w:space="0" w:color="auto"/>
            </w:tcBorders>
            <w:shd w:val="clear" w:color="auto" w:fill="auto"/>
          </w:tcPr>
          <w:p w14:paraId="22B7F6D5" w14:textId="77777777" w:rsidR="000C6F84" w:rsidRPr="0002252A" w:rsidRDefault="000C6F84" w:rsidP="00B15024">
            <w:pPr>
              <w:pStyle w:val="Tabletext"/>
            </w:pPr>
            <w:r w:rsidRPr="0002252A">
              <w:t>Administrative Appeals Tribunal (second occurring)</w:t>
            </w:r>
          </w:p>
        </w:tc>
        <w:tc>
          <w:tcPr>
            <w:tcW w:w="2835" w:type="dxa"/>
            <w:tcBorders>
              <w:bottom w:val="single" w:sz="2" w:space="0" w:color="auto"/>
            </w:tcBorders>
            <w:shd w:val="clear" w:color="auto" w:fill="auto"/>
          </w:tcPr>
          <w:p w14:paraId="0684FDFB" w14:textId="77777777" w:rsidR="000C6F84" w:rsidRPr="0002252A" w:rsidRDefault="000C6F84" w:rsidP="00B15024">
            <w:pPr>
              <w:pStyle w:val="Tabletext"/>
            </w:pPr>
            <w:r w:rsidRPr="0002252A">
              <w:t>Administrative Review Tribunal</w:t>
            </w:r>
          </w:p>
        </w:tc>
      </w:tr>
      <w:tr w:rsidR="000C6F84" w:rsidRPr="0002252A" w14:paraId="4602CB59" w14:textId="77777777" w:rsidTr="0001082D">
        <w:tc>
          <w:tcPr>
            <w:tcW w:w="1129" w:type="dxa"/>
            <w:tcBorders>
              <w:top w:val="single" w:sz="2" w:space="0" w:color="auto"/>
              <w:bottom w:val="single" w:sz="12" w:space="0" w:color="auto"/>
            </w:tcBorders>
            <w:shd w:val="clear" w:color="auto" w:fill="auto"/>
          </w:tcPr>
          <w:p w14:paraId="0771F830" w14:textId="77777777" w:rsidR="000C6F84" w:rsidRPr="0002252A" w:rsidRDefault="000C6F84" w:rsidP="00B15024">
            <w:pPr>
              <w:pStyle w:val="Tabletext"/>
            </w:pPr>
            <w:r w:rsidRPr="0002252A">
              <w:t>34(4)</w:t>
            </w:r>
          </w:p>
        </w:tc>
        <w:tc>
          <w:tcPr>
            <w:tcW w:w="3119" w:type="dxa"/>
            <w:tcBorders>
              <w:top w:val="single" w:sz="2" w:space="0" w:color="auto"/>
              <w:bottom w:val="single" w:sz="12" w:space="0" w:color="auto"/>
            </w:tcBorders>
            <w:shd w:val="clear" w:color="auto" w:fill="auto"/>
          </w:tcPr>
          <w:p w14:paraId="3A4AF6EB" w14:textId="77777777" w:rsidR="000C6F84" w:rsidRPr="0002252A" w:rsidRDefault="000C6F84"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68EF7906" w14:textId="77777777" w:rsidR="000C6F84" w:rsidRPr="0002252A" w:rsidRDefault="000C6F84" w:rsidP="00B15024">
            <w:pPr>
              <w:pStyle w:val="Tabletext"/>
            </w:pPr>
            <w:r w:rsidRPr="0002252A">
              <w:t>Administrative Review Tribunal Act 2024</w:t>
            </w:r>
          </w:p>
        </w:tc>
      </w:tr>
    </w:tbl>
    <w:p w14:paraId="743FEBF2" w14:textId="77777777" w:rsidR="000C6F84" w:rsidRPr="0002252A" w:rsidRDefault="000C6F84" w:rsidP="00B15024">
      <w:pPr>
        <w:pStyle w:val="ActHead9"/>
      </w:pPr>
      <w:bookmarkStart w:id="264" w:name="_Toc168308385"/>
      <w:r w:rsidRPr="0002252A">
        <w:t>Defence Force Retirement and Death Benefits Act 1973</w:t>
      </w:r>
      <w:bookmarkEnd w:id="264"/>
    </w:p>
    <w:p w14:paraId="534BA237" w14:textId="77777777" w:rsidR="000C6F84" w:rsidRPr="0002252A" w:rsidRDefault="000C6F84" w:rsidP="00B15024">
      <w:pPr>
        <w:pStyle w:val="ItemHead"/>
      </w:pPr>
      <w:r w:rsidRPr="0002252A">
        <w:t>2  Amendments of listed provisions</w:t>
      </w:r>
    </w:p>
    <w:p w14:paraId="179B0933" w14:textId="77777777" w:rsidR="000C6F84" w:rsidRPr="0002252A" w:rsidRDefault="000C6F84" w:rsidP="00B15024">
      <w:pPr>
        <w:pStyle w:val="Item"/>
      </w:pPr>
      <w:r w:rsidRPr="0002252A">
        <w:t>The provisions listed in the following table are amended as set out in the table.</w:t>
      </w:r>
    </w:p>
    <w:p w14:paraId="31BCAE9D" w14:textId="77777777" w:rsidR="000C6F84" w:rsidRPr="0002252A" w:rsidRDefault="000C6F8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C6F84" w:rsidRPr="0002252A" w14:paraId="0637C3F8" w14:textId="77777777" w:rsidTr="0001082D">
        <w:trPr>
          <w:tblHeader/>
        </w:trPr>
        <w:tc>
          <w:tcPr>
            <w:tcW w:w="7083" w:type="dxa"/>
            <w:gridSpan w:val="3"/>
            <w:tcBorders>
              <w:top w:val="single" w:sz="12" w:space="0" w:color="auto"/>
              <w:bottom w:val="single" w:sz="6" w:space="0" w:color="auto"/>
            </w:tcBorders>
            <w:shd w:val="clear" w:color="auto" w:fill="auto"/>
          </w:tcPr>
          <w:p w14:paraId="2E8382A5" w14:textId="77777777" w:rsidR="000C6F84" w:rsidRPr="0002252A" w:rsidRDefault="000C6F84" w:rsidP="00B15024">
            <w:pPr>
              <w:pStyle w:val="TableHeading"/>
            </w:pPr>
            <w:r w:rsidRPr="0002252A">
              <w:t>Amendments</w:t>
            </w:r>
          </w:p>
        </w:tc>
      </w:tr>
      <w:tr w:rsidR="000C6F84" w:rsidRPr="0002252A" w14:paraId="206091B8" w14:textId="77777777" w:rsidTr="0001082D">
        <w:trPr>
          <w:tblHeader/>
        </w:trPr>
        <w:tc>
          <w:tcPr>
            <w:tcW w:w="1129" w:type="dxa"/>
            <w:tcBorders>
              <w:top w:val="single" w:sz="6" w:space="0" w:color="auto"/>
              <w:bottom w:val="single" w:sz="12" w:space="0" w:color="auto"/>
            </w:tcBorders>
            <w:shd w:val="clear" w:color="auto" w:fill="auto"/>
          </w:tcPr>
          <w:p w14:paraId="2465B446" w14:textId="77777777" w:rsidR="000C6F84" w:rsidRPr="0002252A" w:rsidRDefault="000C6F8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6CC1973A" w14:textId="77777777" w:rsidR="000C6F84" w:rsidRPr="0002252A" w:rsidRDefault="000C6F8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9D375F1" w14:textId="77777777" w:rsidR="000C6F84" w:rsidRPr="0002252A" w:rsidRDefault="000C6F84" w:rsidP="00B15024">
            <w:pPr>
              <w:pStyle w:val="TableHeading"/>
            </w:pPr>
            <w:r w:rsidRPr="0002252A">
              <w:t>Substitute</w:t>
            </w:r>
          </w:p>
        </w:tc>
      </w:tr>
      <w:tr w:rsidR="000C6F84" w:rsidRPr="0002252A" w14:paraId="3E632F0F" w14:textId="77777777" w:rsidTr="0001082D">
        <w:tc>
          <w:tcPr>
            <w:tcW w:w="1129" w:type="dxa"/>
            <w:tcBorders>
              <w:top w:val="single" w:sz="12" w:space="0" w:color="auto"/>
            </w:tcBorders>
            <w:shd w:val="clear" w:color="auto" w:fill="auto"/>
          </w:tcPr>
          <w:p w14:paraId="33C2FA4A" w14:textId="77777777" w:rsidR="000C6F84" w:rsidRPr="0002252A" w:rsidRDefault="000C6F84" w:rsidP="00B15024">
            <w:pPr>
              <w:pStyle w:val="Tabletext"/>
            </w:pPr>
            <w:r w:rsidRPr="0002252A">
              <w:t>3 (definition of decision)</w:t>
            </w:r>
          </w:p>
        </w:tc>
        <w:tc>
          <w:tcPr>
            <w:tcW w:w="3119" w:type="dxa"/>
            <w:tcBorders>
              <w:top w:val="single" w:sz="12" w:space="0" w:color="auto"/>
            </w:tcBorders>
            <w:shd w:val="clear" w:color="auto" w:fill="auto"/>
          </w:tcPr>
          <w:p w14:paraId="5A08B66F" w14:textId="77777777" w:rsidR="000C6F84" w:rsidRPr="0002252A" w:rsidRDefault="000C6F84" w:rsidP="00B15024">
            <w:pPr>
              <w:pStyle w:val="Tabletext"/>
            </w:pPr>
            <w:r w:rsidRPr="0002252A">
              <w:t>Administrative Appeals Tribunal Act 1975</w:t>
            </w:r>
          </w:p>
        </w:tc>
        <w:tc>
          <w:tcPr>
            <w:tcW w:w="2835" w:type="dxa"/>
            <w:tcBorders>
              <w:top w:val="single" w:sz="12" w:space="0" w:color="auto"/>
            </w:tcBorders>
            <w:shd w:val="clear" w:color="auto" w:fill="auto"/>
          </w:tcPr>
          <w:p w14:paraId="1B4B9A17" w14:textId="77777777" w:rsidR="000C6F84" w:rsidRPr="0002252A" w:rsidRDefault="000C6F84" w:rsidP="00B15024">
            <w:pPr>
              <w:pStyle w:val="Tabletext"/>
            </w:pPr>
            <w:r w:rsidRPr="0002252A">
              <w:t>Administrative Review Tribunal Act 2024</w:t>
            </w:r>
          </w:p>
        </w:tc>
      </w:tr>
      <w:tr w:rsidR="000C6F84" w:rsidRPr="0002252A" w14:paraId="51B922ED" w14:textId="77777777" w:rsidTr="0001082D">
        <w:tc>
          <w:tcPr>
            <w:tcW w:w="1129" w:type="dxa"/>
            <w:shd w:val="clear" w:color="auto" w:fill="auto"/>
          </w:tcPr>
          <w:p w14:paraId="7E112FF5" w14:textId="77777777" w:rsidR="000C6F84" w:rsidRPr="0002252A" w:rsidRDefault="000C6F84" w:rsidP="00B15024">
            <w:pPr>
              <w:pStyle w:val="Tabletext"/>
            </w:pPr>
            <w:r w:rsidRPr="0002252A">
              <w:t>Division 3 of Part XI (heading)</w:t>
            </w:r>
          </w:p>
        </w:tc>
        <w:tc>
          <w:tcPr>
            <w:tcW w:w="3119" w:type="dxa"/>
            <w:shd w:val="clear" w:color="auto" w:fill="auto"/>
          </w:tcPr>
          <w:p w14:paraId="7469BE37" w14:textId="77777777" w:rsidR="000C6F84" w:rsidRPr="0002252A" w:rsidRDefault="000C6F84" w:rsidP="00B15024">
            <w:pPr>
              <w:pStyle w:val="Tabletext"/>
            </w:pPr>
            <w:r w:rsidRPr="0002252A">
              <w:t>Administrative Appeals Tribunal</w:t>
            </w:r>
          </w:p>
        </w:tc>
        <w:tc>
          <w:tcPr>
            <w:tcW w:w="2835" w:type="dxa"/>
            <w:shd w:val="clear" w:color="auto" w:fill="auto"/>
          </w:tcPr>
          <w:p w14:paraId="17B339B2" w14:textId="77777777" w:rsidR="000C6F84" w:rsidRPr="0002252A" w:rsidRDefault="000C6F84" w:rsidP="00B15024">
            <w:pPr>
              <w:pStyle w:val="Tabletext"/>
            </w:pPr>
            <w:r w:rsidRPr="0002252A">
              <w:t>Administrative Review Tribunal</w:t>
            </w:r>
          </w:p>
        </w:tc>
      </w:tr>
      <w:tr w:rsidR="000C6F84" w:rsidRPr="0002252A" w14:paraId="2A0AD8FC" w14:textId="77777777" w:rsidTr="0001082D">
        <w:tc>
          <w:tcPr>
            <w:tcW w:w="1129" w:type="dxa"/>
            <w:tcBorders>
              <w:bottom w:val="single" w:sz="2" w:space="0" w:color="auto"/>
            </w:tcBorders>
            <w:shd w:val="clear" w:color="auto" w:fill="auto"/>
          </w:tcPr>
          <w:p w14:paraId="467DBFF4" w14:textId="77777777" w:rsidR="000C6F84" w:rsidRPr="0002252A" w:rsidRDefault="000C6F84" w:rsidP="00B15024">
            <w:pPr>
              <w:pStyle w:val="Tabletext"/>
            </w:pPr>
            <w:r w:rsidRPr="0002252A">
              <w:t>107 (heading)</w:t>
            </w:r>
          </w:p>
        </w:tc>
        <w:tc>
          <w:tcPr>
            <w:tcW w:w="3119" w:type="dxa"/>
            <w:tcBorders>
              <w:bottom w:val="single" w:sz="2" w:space="0" w:color="auto"/>
            </w:tcBorders>
            <w:shd w:val="clear" w:color="auto" w:fill="auto"/>
          </w:tcPr>
          <w:p w14:paraId="6139D605" w14:textId="77777777" w:rsidR="000C6F84" w:rsidRPr="0002252A" w:rsidRDefault="000C6F84" w:rsidP="00B15024">
            <w:pPr>
              <w:pStyle w:val="Tabletext"/>
            </w:pPr>
            <w:r w:rsidRPr="0002252A">
              <w:t>Administrative Appeals Tribunal</w:t>
            </w:r>
          </w:p>
        </w:tc>
        <w:tc>
          <w:tcPr>
            <w:tcW w:w="2835" w:type="dxa"/>
            <w:tcBorders>
              <w:bottom w:val="single" w:sz="2" w:space="0" w:color="auto"/>
            </w:tcBorders>
            <w:shd w:val="clear" w:color="auto" w:fill="auto"/>
          </w:tcPr>
          <w:p w14:paraId="02D46A9E" w14:textId="77777777" w:rsidR="000C6F84" w:rsidRPr="0002252A" w:rsidRDefault="000C6F84" w:rsidP="00B15024">
            <w:pPr>
              <w:pStyle w:val="Tabletext"/>
            </w:pPr>
            <w:r w:rsidRPr="0002252A">
              <w:t>Administrative Review Tribunal</w:t>
            </w:r>
          </w:p>
        </w:tc>
      </w:tr>
      <w:tr w:rsidR="000C6F84" w:rsidRPr="0002252A" w14:paraId="7401974C" w14:textId="77777777" w:rsidTr="0001082D">
        <w:tc>
          <w:tcPr>
            <w:tcW w:w="1129" w:type="dxa"/>
            <w:tcBorders>
              <w:top w:val="single" w:sz="2" w:space="0" w:color="auto"/>
              <w:bottom w:val="single" w:sz="12" w:space="0" w:color="auto"/>
            </w:tcBorders>
            <w:shd w:val="clear" w:color="auto" w:fill="auto"/>
          </w:tcPr>
          <w:p w14:paraId="7D330E1E" w14:textId="77777777" w:rsidR="000C6F84" w:rsidRPr="0002252A" w:rsidRDefault="000C6F84" w:rsidP="00B15024">
            <w:pPr>
              <w:pStyle w:val="Tabletext"/>
            </w:pPr>
            <w:r w:rsidRPr="0002252A">
              <w:t>107</w:t>
            </w:r>
          </w:p>
        </w:tc>
        <w:tc>
          <w:tcPr>
            <w:tcW w:w="3119" w:type="dxa"/>
            <w:tcBorders>
              <w:top w:val="single" w:sz="2" w:space="0" w:color="auto"/>
              <w:bottom w:val="single" w:sz="12" w:space="0" w:color="auto"/>
            </w:tcBorders>
            <w:shd w:val="clear" w:color="auto" w:fill="auto"/>
          </w:tcPr>
          <w:p w14:paraId="2AB18C30" w14:textId="77777777" w:rsidR="000C6F84" w:rsidRPr="0002252A" w:rsidRDefault="000C6F8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785BC781" w14:textId="77777777" w:rsidR="000C6F84" w:rsidRPr="0002252A" w:rsidRDefault="000C6F84" w:rsidP="00B15024">
            <w:pPr>
              <w:pStyle w:val="Tabletext"/>
            </w:pPr>
            <w:r w:rsidRPr="0002252A">
              <w:t>Administrative Review Tribunal</w:t>
            </w:r>
          </w:p>
        </w:tc>
      </w:tr>
    </w:tbl>
    <w:p w14:paraId="7C162D20" w14:textId="77777777" w:rsidR="000C6F84" w:rsidRPr="0002252A" w:rsidRDefault="000C6F84" w:rsidP="00B15024">
      <w:pPr>
        <w:pStyle w:val="ActHead9"/>
      </w:pPr>
      <w:bookmarkStart w:id="265" w:name="_Toc168308386"/>
      <w:r w:rsidRPr="0002252A">
        <w:t>Defence Home Ownership Assistance Scheme Act 2008</w:t>
      </w:r>
      <w:bookmarkEnd w:id="265"/>
    </w:p>
    <w:p w14:paraId="79CE21D4" w14:textId="77777777" w:rsidR="000C6F84" w:rsidRPr="0002252A" w:rsidRDefault="000C6F84" w:rsidP="00B15024">
      <w:pPr>
        <w:pStyle w:val="ItemHead"/>
      </w:pPr>
      <w:r w:rsidRPr="0002252A">
        <w:t>3  Amendments of listed provisions</w:t>
      </w:r>
    </w:p>
    <w:p w14:paraId="73F4AFEF" w14:textId="77777777" w:rsidR="000C6F84" w:rsidRPr="0002252A" w:rsidRDefault="000C6F84" w:rsidP="00B15024">
      <w:pPr>
        <w:pStyle w:val="Item"/>
      </w:pPr>
      <w:r w:rsidRPr="0002252A">
        <w:t>The provisions listed in the following table are amended as set out in the table.</w:t>
      </w:r>
    </w:p>
    <w:p w14:paraId="0D0E4FA6" w14:textId="77777777" w:rsidR="000C6F84" w:rsidRPr="0002252A" w:rsidRDefault="000C6F8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C6F84" w:rsidRPr="0002252A" w14:paraId="4F659EFB" w14:textId="77777777" w:rsidTr="0001082D">
        <w:trPr>
          <w:tblHeader/>
        </w:trPr>
        <w:tc>
          <w:tcPr>
            <w:tcW w:w="7083" w:type="dxa"/>
            <w:gridSpan w:val="3"/>
            <w:tcBorders>
              <w:top w:val="single" w:sz="12" w:space="0" w:color="auto"/>
              <w:bottom w:val="single" w:sz="6" w:space="0" w:color="auto"/>
            </w:tcBorders>
            <w:shd w:val="clear" w:color="auto" w:fill="auto"/>
          </w:tcPr>
          <w:p w14:paraId="79125577" w14:textId="77777777" w:rsidR="000C6F84" w:rsidRPr="0002252A" w:rsidRDefault="000C6F84" w:rsidP="00B15024">
            <w:pPr>
              <w:pStyle w:val="TableHeading"/>
            </w:pPr>
            <w:r w:rsidRPr="0002252A">
              <w:t>Amendments</w:t>
            </w:r>
          </w:p>
        </w:tc>
      </w:tr>
      <w:tr w:rsidR="000C6F84" w:rsidRPr="0002252A" w14:paraId="3816363B" w14:textId="77777777" w:rsidTr="0001082D">
        <w:trPr>
          <w:tblHeader/>
        </w:trPr>
        <w:tc>
          <w:tcPr>
            <w:tcW w:w="1129" w:type="dxa"/>
            <w:tcBorders>
              <w:top w:val="single" w:sz="6" w:space="0" w:color="auto"/>
              <w:bottom w:val="single" w:sz="12" w:space="0" w:color="auto"/>
            </w:tcBorders>
            <w:shd w:val="clear" w:color="auto" w:fill="auto"/>
          </w:tcPr>
          <w:p w14:paraId="0890DAA1" w14:textId="77777777" w:rsidR="000C6F84" w:rsidRPr="0002252A" w:rsidRDefault="000C6F8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382004FE" w14:textId="77777777" w:rsidR="000C6F84" w:rsidRPr="0002252A" w:rsidRDefault="000C6F8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3F6C4815" w14:textId="77777777" w:rsidR="000C6F84" w:rsidRPr="0002252A" w:rsidRDefault="000C6F84" w:rsidP="00B15024">
            <w:pPr>
              <w:pStyle w:val="TableHeading"/>
            </w:pPr>
            <w:r w:rsidRPr="0002252A">
              <w:t>Substitute</w:t>
            </w:r>
          </w:p>
        </w:tc>
      </w:tr>
      <w:tr w:rsidR="000C6F84" w:rsidRPr="0002252A" w14:paraId="59118B5C" w14:textId="77777777" w:rsidTr="0001082D">
        <w:tc>
          <w:tcPr>
            <w:tcW w:w="1129" w:type="dxa"/>
            <w:tcBorders>
              <w:top w:val="single" w:sz="12" w:space="0" w:color="auto"/>
            </w:tcBorders>
            <w:shd w:val="clear" w:color="auto" w:fill="auto"/>
          </w:tcPr>
          <w:p w14:paraId="472B3ECA" w14:textId="77777777" w:rsidR="000C6F84" w:rsidRPr="0002252A" w:rsidRDefault="000C6F84" w:rsidP="00B15024">
            <w:pPr>
              <w:pStyle w:val="Tabletext"/>
            </w:pPr>
            <w:r w:rsidRPr="0002252A">
              <w:t>75(2) (note)</w:t>
            </w:r>
          </w:p>
        </w:tc>
        <w:tc>
          <w:tcPr>
            <w:tcW w:w="3119" w:type="dxa"/>
            <w:tcBorders>
              <w:top w:val="single" w:sz="12" w:space="0" w:color="auto"/>
            </w:tcBorders>
            <w:shd w:val="clear" w:color="auto" w:fill="auto"/>
          </w:tcPr>
          <w:p w14:paraId="61149E8D" w14:textId="77777777" w:rsidR="000C6F84" w:rsidRPr="0002252A" w:rsidRDefault="000C6F84" w:rsidP="00B15024">
            <w:pPr>
              <w:pStyle w:val="Tabletext"/>
            </w:pPr>
            <w:r w:rsidRPr="0002252A">
              <w:t>Administrative Appeals Tribunal (first occurring)</w:t>
            </w:r>
          </w:p>
        </w:tc>
        <w:tc>
          <w:tcPr>
            <w:tcW w:w="2835" w:type="dxa"/>
            <w:tcBorders>
              <w:top w:val="single" w:sz="12" w:space="0" w:color="auto"/>
            </w:tcBorders>
            <w:shd w:val="clear" w:color="auto" w:fill="auto"/>
          </w:tcPr>
          <w:p w14:paraId="6F1378E3" w14:textId="77777777" w:rsidR="000C6F84" w:rsidRPr="0002252A" w:rsidRDefault="000C6F84" w:rsidP="00B15024">
            <w:pPr>
              <w:pStyle w:val="Tabletext"/>
            </w:pPr>
            <w:r w:rsidRPr="0002252A">
              <w:t>Administrative Review Tribunal</w:t>
            </w:r>
          </w:p>
        </w:tc>
      </w:tr>
      <w:tr w:rsidR="000C6F84" w:rsidRPr="0002252A" w14:paraId="657BAD23" w14:textId="77777777" w:rsidTr="0001082D">
        <w:tc>
          <w:tcPr>
            <w:tcW w:w="1129" w:type="dxa"/>
            <w:shd w:val="clear" w:color="auto" w:fill="auto"/>
          </w:tcPr>
          <w:p w14:paraId="111C1BAC" w14:textId="77777777" w:rsidR="000C6F84" w:rsidRPr="0002252A" w:rsidRDefault="000C6F84" w:rsidP="00B15024">
            <w:pPr>
              <w:pStyle w:val="Tabletext"/>
            </w:pPr>
            <w:r w:rsidRPr="0002252A">
              <w:t>75(2) (note)</w:t>
            </w:r>
          </w:p>
        </w:tc>
        <w:tc>
          <w:tcPr>
            <w:tcW w:w="3119" w:type="dxa"/>
            <w:shd w:val="clear" w:color="auto" w:fill="auto"/>
          </w:tcPr>
          <w:p w14:paraId="7E5E4164" w14:textId="77777777" w:rsidR="000C6F84" w:rsidRPr="0002252A" w:rsidRDefault="000C6F84" w:rsidP="00B15024">
            <w:pPr>
              <w:pStyle w:val="Tabletext"/>
            </w:pPr>
            <w:r w:rsidRPr="0002252A">
              <w:t>Administrative Appeals Tribunal Act 1975</w:t>
            </w:r>
          </w:p>
        </w:tc>
        <w:tc>
          <w:tcPr>
            <w:tcW w:w="2835" w:type="dxa"/>
            <w:shd w:val="clear" w:color="auto" w:fill="auto"/>
          </w:tcPr>
          <w:p w14:paraId="00FF841B" w14:textId="77777777" w:rsidR="000C6F84" w:rsidRPr="0002252A" w:rsidRDefault="000C6F84" w:rsidP="00B15024">
            <w:pPr>
              <w:pStyle w:val="Tabletext"/>
            </w:pPr>
            <w:r w:rsidRPr="0002252A">
              <w:t>Administrative Review Tribunal Act 2024</w:t>
            </w:r>
          </w:p>
        </w:tc>
      </w:tr>
      <w:tr w:rsidR="000C6F84" w:rsidRPr="0002252A" w14:paraId="6DA4594F" w14:textId="77777777" w:rsidTr="0001082D">
        <w:tc>
          <w:tcPr>
            <w:tcW w:w="1129" w:type="dxa"/>
            <w:shd w:val="clear" w:color="auto" w:fill="auto"/>
          </w:tcPr>
          <w:p w14:paraId="54AE13CC" w14:textId="77777777" w:rsidR="000C6F84" w:rsidRPr="0002252A" w:rsidRDefault="000C6F84" w:rsidP="00B15024">
            <w:pPr>
              <w:pStyle w:val="Tabletext"/>
            </w:pPr>
            <w:r w:rsidRPr="0002252A">
              <w:t>76 (heading)</w:t>
            </w:r>
          </w:p>
        </w:tc>
        <w:tc>
          <w:tcPr>
            <w:tcW w:w="3119" w:type="dxa"/>
            <w:shd w:val="clear" w:color="auto" w:fill="auto"/>
          </w:tcPr>
          <w:p w14:paraId="353A569F" w14:textId="77777777" w:rsidR="000C6F84" w:rsidRPr="0002252A" w:rsidRDefault="000C6F84" w:rsidP="00B15024">
            <w:pPr>
              <w:pStyle w:val="Tabletext"/>
            </w:pPr>
            <w:r w:rsidRPr="0002252A">
              <w:t>Administrative Appeals Tribunal</w:t>
            </w:r>
          </w:p>
        </w:tc>
        <w:tc>
          <w:tcPr>
            <w:tcW w:w="2835" w:type="dxa"/>
            <w:shd w:val="clear" w:color="auto" w:fill="auto"/>
          </w:tcPr>
          <w:p w14:paraId="1A19DF9D" w14:textId="77777777" w:rsidR="000C6F84" w:rsidRPr="0002252A" w:rsidRDefault="000C6F84" w:rsidP="00B15024">
            <w:pPr>
              <w:pStyle w:val="Tabletext"/>
            </w:pPr>
            <w:r w:rsidRPr="0002252A">
              <w:t>Administrative Review Tribunal</w:t>
            </w:r>
          </w:p>
        </w:tc>
      </w:tr>
      <w:tr w:rsidR="000C6F84" w:rsidRPr="0002252A" w14:paraId="7B68C36F" w14:textId="77777777" w:rsidTr="0001082D">
        <w:tc>
          <w:tcPr>
            <w:tcW w:w="1129" w:type="dxa"/>
            <w:tcBorders>
              <w:bottom w:val="single" w:sz="2" w:space="0" w:color="auto"/>
            </w:tcBorders>
            <w:shd w:val="clear" w:color="auto" w:fill="auto"/>
          </w:tcPr>
          <w:p w14:paraId="55030C48" w14:textId="77777777" w:rsidR="000C6F84" w:rsidRPr="0002252A" w:rsidRDefault="000C6F84" w:rsidP="00B15024">
            <w:pPr>
              <w:pStyle w:val="Tabletext"/>
            </w:pPr>
            <w:r w:rsidRPr="0002252A">
              <w:t>76(1)</w:t>
            </w:r>
          </w:p>
        </w:tc>
        <w:tc>
          <w:tcPr>
            <w:tcW w:w="3119" w:type="dxa"/>
            <w:tcBorders>
              <w:bottom w:val="single" w:sz="2" w:space="0" w:color="auto"/>
            </w:tcBorders>
            <w:shd w:val="clear" w:color="auto" w:fill="auto"/>
          </w:tcPr>
          <w:p w14:paraId="70FB053D" w14:textId="77777777" w:rsidR="000C6F84" w:rsidRPr="0002252A" w:rsidRDefault="000C6F84" w:rsidP="00B15024">
            <w:pPr>
              <w:pStyle w:val="Tabletext"/>
            </w:pPr>
            <w:r w:rsidRPr="0002252A">
              <w:t>Administrative Appeals Tribunal</w:t>
            </w:r>
          </w:p>
        </w:tc>
        <w:tc>
          <w:tcPr>
            <w:tcW w:w="2835" w:type="dxa"/>
            <w:tcBorders>
              <w:bottom w:val="single" w:sz="2" w:space="0" w:color="auto"/>
            </w:tcBorders>
            <w:shd w:val="clear" w:color="auto" w:fill="auto"/>
          </w:tcPr>
          <w:p w14:paraId="6904E241" w14:textId="77777777" w:rsidR="000C6F84" w:rsidRPr="0002252A" w:rsidRDefault="000C6F84" w:rsidP="00B15024">
            <w:pPr>
              <w:pStyle w:val="Tabletext"/>
            </w:pPr>
            <w:r w:rsidRPr="0002252A">
              <w:t>Administrative Review Tribunal</w:t>
            </w:r>
          </w:p>
        </w:tc>
      </w:tr>
      <w:tr w:rsidR="000C6F84" w:rsidRPr="0002252A" w14:paraId="5C0C769C" w14:textId="77777777" w:rsidTr="0001082D">
        <w:tc>
          <w:tcPr>
            <w:tcW w:w="1129" w:type="dxa"/>
            <w:tcBorders>
              <w:top w:val="single" w:sz="2" w:space="0" w:color="auto"/>
              <w:bottom w:val="single" w:sz="12" w:space="0" w:color="auto"/>
            </w:tcBorders>
            <w:shd w:val="clear" w:color="auto" w:fill="auto"/>
          </w:tcPr>
          <w:p w14:paraId="7D1E61C5" w14:textId="77777777" w:rsidR="000C6F84" w:rsidRPr="0002252A" w:rsidRDefault="000C6F84" w:rsidP="00B15024">
            <w:pPr>
              <w:pStyle w:val="Tabletext"/>
            </w:pPr>
            <w:r w:rsidRPr="0002252A">
              <w:t>76(2)</w:t>
            </w:r>
          </w:p>
        </w:tc>
        <w:tc>
          <w:tcPr>
            <w:tcW w:w="3119" w:type="dxa"/>
            <w:tcBorders>
              <w:top w:val="single" w:sz="2" w:space="0" w:color="auto"/>
              <w:bottom w:val="single" w:sz="12" w:space="0" w:color="auto"/>
            </w:tcBorders>
            <w:shd w:val="clear" w:color="auto" w:fill="auto"/>
          </w:tcPr>
          <w:p w14:paraId="1199CADD" w14:textId="77777777" w:rsidR="000C6F84" w:rsidRPr="0002252A" w:rsidRDefault="000C6F8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54084358" w14:textId="77777777" w:rsidR="000C6F84" w:rsidRPr="0002252A" w:rsidRDefault="000C6F84" w:rsidP="00B15024">
            <w:pPr>
              <w:pStyle w:val="Tabletext"/>
            </w:pPr>
            <w:r w:rsidRPr="0002252A">
              <w:t>Administrative Review Tribunal</w:t>
            </w:r>
          </w:p>
        </w:tc>
      </w:tr>
    </w:tbl>
    <w:p w14:paraId="652F313C" w14:textId="77777777" w:rsidR="000C6F84" w:rsidRPr="0002252A" w:rsidRDefault="000C6F84" w:rsidP="00B15024">
      <w:pPr>
        <w:pStyle w:val="ActHead9"/>
      </w:pPr>
      <w:bookmarkStart w:id="266" w:name="_Toc168308387"/>
      <w:r w:rsidRPr="0002252A">
        <w:t>Defence Reserve Service (Protection) Act 2001</w:t>
      </w:r>
      <w:bookmarkEnd w:id="266"/>
    </w:p>
    <w:p w14:paraId="5E80C095" w14:textId="77777777" w:rsidR="000C6F84" w:rsidRPr="0002252A" w:rsidRDefault="000C6F84" w:rsidP="00B15024">
      <w:pPr>
        <w:pStyle w:val="ItemHead"/>
      </w:pPr>
      <w:r w:rsidRPr="0002252A">
        <w:t>4  Amendments of listed provisions</w:t>
      </w:r>
    </w:p>
    <w:p w14:paraId="0C6902A7" w14:textId="77777777" w:rsidR="000C6F84" w:rsidRPr="0002252A" w:rsidRDefault="000C6F84" w:rsidP="00B15024">
      <w:pPr>
        <w:pStyle w:val="Item"/>
      </w:pPr>
      <w:r w:rsidRPr="0002252A">
        <w:t>The provisions listed in the following table are amended as set out in the table.</w:t>
      </w:r>
    </w:p>
    <w:p w14:paraId="33977113" w14:textId="77777777" w:rsidR="000C6F84" w:rsidRPr="0002252A" w:rsidRDefault="000C6F8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C6F84" w:rsidRPr="0002252A" w14:paraId="5FD21968" w14:textId="77777777" w:rsidTr="0001082D">
        <w:trPr>
          <w:tblHeader/>
        </w:trPr>
        <w:tc>
          <w:tcPr>
            <w:tcW w:w="7083" w:type="dxa"/>
            <w:gridSpan w:val="3"/>
            <w:tcBorders>
              <w:top w:val="single" w:sz="12" w:space="0" w:color="auto"/>
              <w:bottom w:val="single" w:sz="6" w:space="0" w:color="auto"/>
            </w:tcBorders>
            <w:shd w:val="clear" w:color="auto" w:fill="auto"/>
          </w:tcPr>
          <w:p w14:paraId="53D9A66A" w14:textId="77777777" w:rsidR="000C6F84" w:rsidRPr="0002252A" w:rsidRDefault="000C6F84" w:rsidP="00B15024">
            <w:pPr>
              <w:pStyle w:val="TableHeading"/>
            </w:pPr>
            <w:r w:rsidRPr="0002252A">
              <w:t>Amendments</w:t>
            </w:r>
          </w:p>
        </w:tc>
      </w:tr>
      <w:tr w:rsidR="000C6F84" w:rsidRPr="0002252A" w14:paraId="60E1A986" w14:textId="77777777" w:rsidTr="0001082D">
        <w:trPr>
          <w:tblHeader/>
        </w:trPr>
        <w:tc>
          <w:tcPr>
            <w:tcW w:w="1129" w:type="dxa"/>
            <w:tcBorders>
              <w:top w:val="single" w:sz="6" w:space="0" w:color="auto"/>
              <w:bottom w:val="single" w:sz="12" w:space="0" w:color="auto"/>
            </w:tcBorders>
            <w:shd w:val="clear" w:color="auto" w:fill="auto"/>
          </w:tcPr>
          <w:p w14:paraId="1A259003" w14:textId="77777777" w:rsidR="000C6F84" w:rsidRPr="0002252A" w:rsidRDefault="000C6F8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E1285C7" w14:textId="77777777" w:rsidR="000C6F84" w:rsidRPr="0002252A" w:rsidRDefault="000C6F8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7A2F019" w14:textId="77777777" w:rsidR="000C6F84" w:rsidRPr="0002252A" w:rsidRDefault="000C6F84" w:rsidP="00B15024">
            <w:pPr>
              <w:pStyle w:val="TableHeading"/>
            </w:pPr>
            <w:r w:rsidRPr="0002252A">
              <w:t>Substitute</w:t>
            </w:r>
          </w:p>
        </w:tc>
      </w:tr>
      <w:tr w:rsidR="000C6F84" w:rsidRPr="0002252A" w14:paraId="6ABFCBC2" w14:textId="77777777" w:rsidTr="0001082D">
        <w:tc>
          <w:tcPr>
            <w:tcW w:w="1129" w:type="dxa"/>
            <w:tcBorders>
              <w:top w:val="single" w:sz="12" w:space="0" w:color="auto"/>
              <w:bottom w:val="single" w:sz="2" w:space="0" w:color="auto"/>
            </w:tcBorders>
            <w:shd w:val="clear" w:color="auto" w:fill="auto"/>
          </w:tcPr>
          <w:p w14:paraId="4C316D98" w14:textId="77777777" w:rsidR="000C6F84" w:rsidRPr="0002252A" w:rsidRDefault="000C6F84" w:rsidP="00B15024">
            <w:pPr>
              <w:pStyle w:val="Tabletext"/>
            </w:pPr>
            <w:r w:rsidRPr="0002252A">
              <w:t>71 (heading)</w:t>
            </w:r>
          </w:p>
        </w:tc>
        <w:tc>
          <w:tcPr>
            <w:tcW w:w="3119" w:type="dxa"/>
            <w:tcBorders>
              <w:top w:val="single" w:sz="12" w:space="0" w:color="auto"/>
              <w:bottom w:val="single" w:sz="2" w:space="0" w:color="auto"/>
            </w:tcBorders>
            <w:shd w:val="clear" w:color="auto" w:fill="auto"/>
          </w:tcPr>
          <w:p w14:paraId="1F4639FC" w14:textId="77777777" w:rsidR="000C6F84" w:rsidRPr="0002252A" w:rsidRDefault="000C6F84"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642B4340" w14:textId="77777777" w:rsidR="000C6F84" w:rsidRPr="0002252A" w:rsidRDefault="000C6F84" w:rsidP="00B15024">
            <w:pPr>
              <w:pStyle w:val="Tabletext"/>
            </w:pPr>
            <w:r w:rsidRPr="0002252A">
              <w:t>Administrative Review Tribunal</w:t>
            </w:r>
          </w:p>
        </w:tc>
      </w:tr>
      <w:tr w:rsidR="000C6F84" w:rsidRPr="0002252A" w14:paraId="6B91238E" w14:textId="77777777" w:rsidTr="0001082D">
        <w:tc>
          <w:tcPr>
            <w:tcW w:w="1129" w:type="dxa"/>
            <w:tcBorders>
              <w:top w:val="single" w:sz="2" w:space="0" w:color="auto"/>
              <w:bottom w:val="single" w:sz="12" w:space="0" w:color="auto"/>
            </w:tcBorders>
            <w:shd w:val="clear" w:color="auto" w:fill="auto"/>
          </w:tcPr>
          <w:p w14:paraId="5AF8C5B0" w14:textId="77777777" w:rsidR="000C6F84" w:rsidRPr="0002252A" w:rsidRDefault="000C6F84" w:rsidP="00B15024">
            <w:pPr>
              <w:pStyle w:val="Tabletext"/>
            </w:pPr>
            <w:r w:rsidRPr="0002252A">
              <w:t>71</w:t>
            </w:r>
          </w:p>
        </w:tc>
        <w:tc>
          <w:tcPr>
            <w:tcW w:w="3119" w:type="dxa"/>
            <w:tcBorders>
              <w:top w:val="single" w:sz="2" w:space="0" w:color="auto"/>
              <w:bottom w:val="single" w:sz="12" w:space="0" w:color="auto"/>
            </w:tcBorders>
            <w:shd w:val="clear" w:color="auto" w:fill="auto"/>
          </w:tcPr>
          <w:p w14:paraId="14C4E694" w14:textId="77777777" w:rsidR="000C6F84" w:rsidRPr="0002252A" w:rsidRDefault="000C6F8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60CE75FC" w14:textId="77777777" w:rsidR="000C6F84" w:rsidRPr="0002252A" w:rsidRDefault="000C6F84" w:rsidP="00B15024">
            <w:pPr>
              <w:pStyle w:val="Tabletext"/>
            </w:pPr>
            <w:r w:rsidRPr="0002252A">
              <w:t>Administrative Review Tribunal</w:t>
            </w:r>
          </w:p>
        </w:tc>
      </w:tr>
    </w:tbl>
    <w:p w14:paraId="3A0DE4B7" w14:textId="77777777" w:rsidR="000C6F84" w:rsidRPr="0002252A" w:rsidRDefault="000C6F84" w:rsidP="00B15024">
      <w:pPr>
        <w:pStyle w:val="ActHead9"/>
      </w:pPr>
      <w:bookmarkStart w:id="267" w:name="_Toc168308388"/>
      <w:r w:rsidRPr="0002252A">
        <w:t>Defence Trade Controls Act 2012</w:t>
      </w:r>
      <w:bookmarkEnd w:id="267"/>
    </w:p>
    <w:p w14:paraId="420C0A23" w14:textId="77777777" w:rsidR="000C6F84" w:rsidRPr="0002252A" w:rsidRDefault="000C6F84" w:rsidP="00B15024">
      <w:pPr>
        <w:pStyle w:val="ItemHead"/>
      </w:pPr>
      <w:r w:rsidRPr="0002252A">
        <w:t>5  Amendments of listed provisions</w:t>
      </w:r>
    </w:p>
    <w:p w14:paraId="62EDA965" w14:textId="77777777" w:rsidR="000C6F84" w:rsidRPr="0002252A" w:rsidRDefault="000C6F84" w:rsidP="00B15024">
      <w:pPr>
        <w:pStyle w:val="Item"/>
      </w:pPr>
      <w:r w:rsidRPr="0002252A">
        <w:t>The provisions listed in the following table are amended as set out in the table.</w:t>
      </w:r>
    </w:p>
    <w:p w14:paraId="528868DF" w14:textId="77777777" w:rsidR="000C6F84" w:rsidRPr="0002252A" w:rsidRDefault="000C6F8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C6F84" w:rsidRPr="0002252A" w14:paraId="765711F0" w14:textId="77777777" w:rsidTr="0001082D">
        <w:trPr>
          <w:tblHeader/>
        </w:trPr>
        <w:tc>
          <w:tcPr>
            <w:tcW w:w="7083" w:type="dxa"/>
            <w:gridSpan w:val="3"/>
            <w:tcBorders>
              <w:top w:val="single" w:sz="12" w:space="0" w:color="auto"/>
              <w:bottom w:val="single" w:sz="6" w:space="0" w:color="auto"/>
            </w:tcBorders>
            <w:shd w:val="clear" w:color="auto" w:fill="auto"/>
          </w:tcPr>
          <w:p w14:paraId="562C2367" w14:textId="77777777" w:rsidR="000C6F84" w:rsidRPr="0002252A" w:rsidRDefault="000C6F84" w:rsidP="00B15024">
            <w:pPr>
              <w:pStyle w:val="TableHeading"/>
            </w:pPr>
            <w:r w:rsidRPr="0002252A">
              <w:t>Amendments</w:t>
            </w:r>
          </w:p>
        </w:tc>
      </w:tr>
      <w:tr w:rsidR="000C6F84" w:rsidRPr="0002252A" w14:paraId="10897173" w14:textId="77777777" w:rsidTr="0001082D">
        <w:trPr>
          <w:tblHeader/>
        </w:trPr>
        <w:tc>
          <w:tcPr>
            <w:tcW w:w="1129" w:type="dxa"/>
            <w:tcBorders>
              <w:top w:val="single" w:sz="6" w:space="0" w:color="auto"/>
              <w:bottom w:val="single" w:sz="12" w:space="0" w:color="auto"/>
            </w:tcBorders>
            <w:shd w:val="clear" w:color="auto" w:fill="auto"/>
          </w:tcPr>
          <w:p w14:paraId="05581722" w14:textId="77777777" w:rsidR="000C6F84" w:rsidRPr="0002252A" w:rsidRDefault="000C6F8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1F7C190B" w14:textId="77777777" w:rsidR="000C6F84" w:rsidRPr="0002252A" w:rsidRDefault="000C6F8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76D97C7B" w14:textId="77777777" w:rsidR="000C6F84" w:rsidRPr="0002252A" w:rsidRDefault="000C6F84" w:rsidP="00B15024">
            <w:pPr>
              <w:pStyle w:val="TableHeading"/>
            </w:pPr>
            <w:r w:rsidRPr="0002252A">
              <w:t>Substitute</w:t>
            </w:r>
          </w:p>
        </w:tc>
      </w:tr>
      <w:tr w:rsidR="000C6F84" w:rsidRPr="0002252A" w14:paraId="470546BB" w14:textId="77777777" w:rsidTr="0001082D">
        <w:tc>
          <w:tcPr>
            <w:tcW w:w="1129" w:type="dxa"/>
            <w:tcBorders>
              <w:top w:val="single" w:sz="12" w:space="0" w:color="auto"/>
            </w:tcBorders>
            <w:shd w:val="clear" w:color="auto" w:fill="auto"/>
          </w:tcPr>
          <w:p w14:paraId="03D1F883" w14:textId="77777777" w:rsidR="000C6F84" w:rsidRPr="0002252A" w:rsidRDefault="000C6F84" w:rsidP="00B15024">
            <w:pPr>
              <w:pStyle w:val="Tabletext"/>
            </w:pPr>
            <w:r w:rsidRPr="0002252A">
              <w:t>3</w:t>
            </w:r>
          </w:p>
        </w:tc>
        <w:tc>
          <w:tcPr>
            <w:tcW w:w="3119" w:type="dxa"/>
            <w:tcBorders>
              <w:top w:val="single" w:sz="12" w:space="0" w:color="auto"/>
            </w:tcBorders>
            <w:shd w:val="clear" w:color="auto" w:fill="auto"/>
          </w:tcPr>
          <w:p w14:paraId="293761C1" w14:textId="77777777" w:rsidR="000C6F84" w:rsidRPr="0002252A" w:rsidRDefault="000C6F84" w:rsidP="00B15024">
            <w:pPr>
              <w:pStyle w:val="Tabletext"/>
            </w:pPr>
            <w:r w:rsidRPr="0002252A">
              <w:t>Administrative Appeals Tribunal</w:t>
            </w:r>
          </w:p>
        </w:tc>
        <w:tc>
          <w:tcPr>
            <w:tcW w:w="2835" w:type="dxa"/>
            <w:tcBorders>
              <w:top w:val="single" w:sz="12" w:space="0" w:color="auto"/>
            </w:tcBorders>
            <w:shd w:val="clear" w:color="auto" w:fill="auto"/>
          </w:tcPr>
          <w:p w14:paraId="4CADEA60" w14:textId="77777777" w:rsidR="000C6F84" w:rsidRPr="0002252A" w:rsidRDefault="000C6F84" w:rsidP="00B15024">
            <w:pPr>
              <w:pStyle w:val="Tabletext"/>
            </w:pPr>
            <w:r w:rsidRPr="0002252A">
              <w:t>Administrative Review Tribunal</w:t>
            </w:r>
          </w:p>
        </w:tc>
      </w:tr>
      <w:tr w:rsidR="000C6F84" w:rsidRPr="0002252A" w14:paraId="577227A8" w14:textId="77777777" w:rsidTr="0001082D">
        <w:tc>
          <w:tcPr>
            <w:tcW w:w="1129" w:type="dxa"/>
            <w:shd w:val="clear" w:color="auto" w:fill="auto"/>
          </w:tcPr>
          <w:p w14:paraId="30775651" w14:textId="77777777" w:rsidR="000C6F84" w:rsidRPr="0002252A" w:rsidRDefault="000C6F84" w:rsidP="00B15024">
            <w:pPr>
              <w:pStyle w:val="Tabletext"/>
            </w:pPr>
            <w:r w:rsidRPr="0002252A">
              <w:t>62A</w:t>
            </w:r>
          </w:p>
        </w:tc>
        <w:tc>
          <w:tcPr>
            <w:tcW w:w="3119" w:type="dxa"/>
            <w:shd w:val="clear" w:color="auto" w:fill="auto"/>
          </w:tcPr>
          <w:p w14:paraId="6D3727DB" w14:textId="77777777" w:rsidR="000C6F84" w:rsidRPr="0002252A" w:rsidRDefault="000C6F84" w:rsidP="00B15024">
            <w:pPr>
              <w:pStyle w:val="Tabletext"/>
            </w:pPr>
            <w:r w:rsidRPr="0002252A">
              <w:t>Administrative Appeals Tribunal</w:t>
            </w:r>
          </w:p>
        </w:tc>
        <w:tc>
          <w:tcPr>
            <w:tcW w:w="2835" w:type="dxa"/>
            <w:shd w:val="clear" w:color="auto" w:fill="auto"/>
          </w:tcPr>
          <w:p w14:paraId="7800F2DE" w14:textId="77777777" w:rsidR="000C6F84" w:rsidRPr="0002252A" w:rsidRDefault="000C6F84" w:rsidP="00B15024">
            <w:pPr>
              <w:pStyle w:val="Tabletext"/>
            </w:pPr>
            <w:r w:rsidRPr="0002252A">
              <w:t>Administrative Review Tribunal</w:t>
            </w:r>
          </w:p>
        </w:tc>
      </w:tr>
      <w:tr w:rsidR="000C6F84" w:rsidRPr="0002252A" w14:paraId="34A1D174" w14:textId="77777777" w:rsidTr="0001082D">
        <w:tc>
          <w:tcPr>
            <w:tcW w:w="1129" w:type="dxa"/>
            <w:shd w:val="clear" w:color="auto" w:fill="auto"/>
          </w:tcPr>
          <w:p w14:paraId="51683F5B" w14:textId="77777777" w:rsidR="000C6F84" w:rsidRPr="0002252A" w:rsidRDefault="000C6F84" w:rsidP="00B15024">
            <w:pPr>
              <w:pStyle w:val="Tabletext"/>
            </w:pPr>
            <w:r w:rsidRPr="0002252A">
              <w:t>64(7)</w:t>
            </w:r>
          </w:p>
        </w:tc>
        <w:tc>
          <w:tcPr>
            <w:tcW w:w="3119" w:type="dxa"/>
            <w:shd w:val="clear" w:color="auto" w:fill="auto"/>
          </w:tcPr>
          <w:p w14:paraId="27537268" w14:textId="77777777" w:rsidR="000C6F84" w:rsidRPr="0002252A" w:rsidRDefault="000C6F84" w:rsidP="00B15024">
            <w:pPr>
              <w:pStyle w:val="Tabletext"/>
            </w:pPr>
            <w:r w:rsidRPr="0002252A">
              <w:t>Administrative Appeals Tribunal</w:t>
            </w:r>
          </w:p>
        </w:tc>
        <w:tc>
          <w:tcPr>
            <w:tcW w:w="2835" w:type="dxa"/>
            <w:shd w:val="clear" w:color="auto" w:fill="auto"/>
          </w:tcPr>
          <w:p w14:paraId="4758CC48" w14:textId="77777777" w:rsidR="000C6F84" w:rsidRPr="0002252A" w:rsidRDefault="000C6F84" w:rsidP="00B15024">
            <w:pPr>
              <w:pStyle w:val="Tabletext"/>
            </w:pPr>
            <w:r w:rsidRPr="0002252A">
              <w:t>Administrative Review Tribunal</w:t>
            </w:r>
          </w:p>
        </w:tc>
      </w:tr>
      <w:tr w:rsidR="000C6F84" w:rsidRPr="0002252A" w14:paraId="1C65ABDC" w14:textId="77777777" w:rsidTr="0001082D">
        <w:tc>
          <w:tcPr>
            <w:tcW w:w="1129" w:type="dxa"/>
            <w:tcBorders>
              <w:bottom w:val="single" w:sz="2" w:space="0" w:color="auto"/>
            </w:tcBorders>
            <w:shd w:val="clear" w:color="auto" w:fill="auto"/>
          </w:tcPr>
          <w:p w14:paraId="3EED2D2D" w14:textId="77777777" w:rsidR="000C6F84" w:rsidRPr="0002252A" w:rsidRDefault="000C6F84" w:rsidP="00B15024">
            <w:pPr>
              <w:pStyle w:val="Tabletext"/>
            </w:pPr>
            <w:r w:rsidRPr="0002252A">
              <w:t>65 (heading)</w:t>
            </w:r>
          </w:p>
        </w:tc>
        <w:tc>
          <w:tcPr>
            <w:tcW w:w="3119" w:type="dxa"/>
            <w:tcBorders>
              <w:bottom w:val="single" w:sz="2" w:space="0" w:color="auto"/>
            </w:tcBorders>
            <w:shd w:val="clear" w:color="auto" w:fill="auto"/>
          </w:tcPr>
          <w:p w14:paraId="2BEAEF9D" w14:textId="77777777" w:rsidR="000C6F84" w:rsidRPr="0002252A" w:rsidRDefault="000C6F84" w:rsidP="00B15024">
            <w:pPr>
              <w:pStyle w:val="Tabletext"/>
            </w:pPr>
            <w:r w:rsidRPr="0002252A">
              <w:t>Administrative Appeals Tribunal</w:t>
            </w:r>
          </w:p>
        </w:tc>
        <w:tc>
          <w:tcPr>
            <w:tcW w:w="2835" w:type="dxa"/>
            <w:tcBorders>
              <w:bottom w:val="single" w:sz="2" w:space="0" w:color="auto"/>
            </w:tcBorders>
            <w:shd w:val="clear" w:color="auto" w:fill="auto"/>
          </w:tcPr>
          <w:p w14:paraId="6EF732D3" w14:textId="77777777" w:rsidR="000C6F84" w:rsidRPr="0002252A" w:rsidRDefault="000C6F84" w:rsidP="00B15024">
            <w:pPr>
              <w:pStyle w:val="Tabletext"/>
            </w:pPr>
            <w:r w:rsidRPr="0002252A">
              <w:t>Administrative Review Tribunal</w:t>
            </w:r>
          </w:p>
        </w:tc>
      </w:tr>
      <w:tr w:rsidR="000C6F84" w:rsidRPr="0002252A" w14:paraId="4EF7D2B0" w14:textId="77777777" w:rsidTr="0001082D">
        <w:tc>
          <w:tcPr>
            <w:tcW w:w="1129" w:type="dxa"/>
            <w:tcBorders>
              <w:top w:val="single" w:sz="2" w:space="0" w:color="auto"/>
              <w:bottom w:val="single" w:sz="12" w:space="0" w:color="auto"/>
            </w:tcBorders>
            <w:shd w:val="clear" w:color="auto" w:fill="auto"/>
          </w:tcPr>
          <w:p w14:paraId="037EDD49" w14:textId="77777777" w:rsidR="000C6F84" w:rsidRPr="0002252A" w:rsidRDefault="000C6F84" w:rsidP="00B15024">
            <w:pPr>
              <w:pStyle w:val="Tabletext"/>
            </w:pPr>
            <w:r w:rsidRPr="0002252A">
              <w:t>65</w:t>
            </w:r>
          </w:p>
        </w:tc>
        <w:tc>
          <w:tcPr>
            <w:tcW w:w="3119" w:type="dxa"/>
            <w:tcBorders>
              <w:top w:val="single" w:sz="2" w:space="0" w:color="auto"/>
              <w:bottom w:val="single" w:sz="12" w:space="0" w:color="auto"/>
            </w:tcBorders>
            <w:shd w:val="clear" w:color="auto" w:fill="auto"/>
          </w:tcPr>
          <w:p w14:paraId="34FBDC23" w14:textId="77777777" w:rsidR="000C6F84" w:rsidRPr="0002252A" w:rsidRDefault="000C6F8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3D390168" w14:textId="77777777" w:rsidR="000C6F84" w:rsidRPr="0002252A" w:rsidRDefault="000C6F84" w:rsidP="00B15024">
            <w:pPr>
              <w:pStyle w:val="Tabletext"/>
            </w:pPr>
            <w:r w:rsidRPr="0002252A">
              <w:t>Administrative Review Tribunal</w:t>
            </w:r>
          </w:p>
        </w:tc>
      </w:tr>
    </w:tbl>
    <w:p w14:paraId="145A96F6" w14:textId="77777777" w:rsidR="000C6F84" w:rsidRPr="0002252A" w:rsidRDefault="000C6F84" w:rsidP="00B15024">
      <w:pPr>
        <w:pStyle w:val="Tabletext"/>
      </w:pPr>
    </w:p>
    <w:p w14:paraId="725E19DB" w14:textId="77777777" w:rsidR="006F5BDD" w:rsidRPr="0002252A" w:rsidRDefault="00216413" w:rsidP="00B15024">
      <w:pPr>
        <w:pStyle w:val="ActHead6"/>
        <w:pageBreakBefore/>
      </w:pPr>
      <w:bookmarkStart w:id="268" w:name="_Toc168308389"/>
      <w:r w:rsidRPr="00673E6B">
        <w:rPr>
          <w:rStyle w:val="CharAmSchNo"/>
        </w:rPr>
        <w:t>Schedule </w:t>
      </w:r>
      <w:r w:rsidR="0024645B" w:rsidRPr="00673E6B">
        <w:rPr>
          <w:rStyle w:val="CharAmSchNo"/>
        </w:rPr>
        <w:t>9</w:t>
      </w:r>
      <w:r w:rsidR="006F5BDD" w:rsidRPr="0002252A">
        <w:t>—</w:t>
      </w:r>
      <w:r w:rsidR="006F5BDD" w:rsidRPr="00673E6B">
        <w:rPr>
          <w:rStyle w:val="CharAmSchText"/>
        </w:rPr>
        <w:t>Employment and Workplace Relations</w:t>
      </w:r>
      <w:bookmarkEnd w:id="268"/>
    </w:p>
    <w:p w14:paraId="1F12D322" w14:textId="77777777" w:rsidR="00AA58E7" w:rsidRPr="0002252A" w:rsidRDefault="00216413" w:rsidP="00B15024">
      <w:pPr>
        <w:pStyle w:val="ActHead7"/>
      </w:pPr>
      <w:bookmarkStart w:id="269" w:name="_Toc168308390"/>
      <w:r w:rsidRPr="00673E6B">
        <w:rPr>
          <w:rStyle w:val="CharAmPartNo"/>
        </w:rPr>
        <w:t>Part 1</w:t>
      </w:r>
      <w:r w:rsidR="00AA58E7" w:rsidRPr="0002252A">
        <w:t>—</w:t>
      </w:r>
      <w:r w:rsidR="00AA58E7" w:rsidRPr="00673E6B">
        <w:rPr>
          <w:rStyle w:val="CharAmPartText"/>
        </w:rPr>
        <w:t>Main amendments</w:t>
      </w:r>
      <w:bookmarkEnd w:id="269"/>
    </w:p>
    <w:p w14:paraId="303A7A79" w14:textId="77777777" w:rsidR="00AA58E7" w:rsidRPr="0002252A" w:rsidRDefault="00AA58E7" w:rsidP="00B15024">
      <w:pPr>
        <w:pStyle w:val="ActHead9"/>
      </w:pPr>
      <w:bookmarkStart w:id="270" w:name="_Toc168308391"/>
      <w:r w:rsidRPr="0002252A">
        <w:t>Coal Mining Industry (Long Service Leave) Administration Act 1992</w:t>
      </w:r>
      <w:bookmarkEnd w:id="270"/>
    </w:p>
    <w:p w14:paraId="4E79337F" w14:textId="77777777" w:rsidR="00AA58E7" w:rsidRPr="0002252A" w:rsidRDefault="00AA58E7" w:rsidP="00B15024">
      <w:pPr>
        <w:pStyle w:val="ItemHead"/>
      </w:pPr>
      <w:r w:rsidRPr="0002252A">
        <w:t xml:space="preserve">1  </w:t>
      </w:r>
      <w:r w:rsidR="0002252A">
        <w:t>Paragraph 3</w:t>
      </w:r>
      <w:r w:rsidRPr="0002252A">
        <w:t>9BC(4)(b)</w:t>
      </w:r>
    </w:p>
    <w:p w14:paraId="1AB96A2D" w14:textId="77777777" w:rsidR="00AA58E7" w:rsidRPr="0002252A" w:rsidRDefault="00AA58E7" w:rsidP="00B15024">
      <w:pPr>
        <w:pStyle w:val="Item"/>
      </w:pPr>
      <w:r w:rsidRPr="0002252A">
        <w:t xml:space="preserve">Omit “subject to the </w:t>
      </w:r>
      <w:r w:rsidRPr="0002252A">
        <w:rPr>
          <w:i/>
        </w:rPr>
        <w:t>Administrative Appeals Tribunal Act 1975</w:t>
      </w:r>
      <w:r w:rsidRPr="0002252A">
        <w:t xml:space="preserve">, application may be made to the Administrative Appeals Tribunal”, substitute “subject to the </w:t>
      </w:r>
      <w:r w:rsidRPr="0002252A">
        <w:rPr>
          <w:i/>
        </w:rPr>
        <w:t>Administrative Review Tribunal Act 2024</w:t>
      </w:r>
      <w:r w:rsidRPr="0002252A">
        <w:t>, application may be made to the Administrative Review Tribunal”.</w:t>
      </w:r>
    </w:p>
    <w:p w14:paraId="562B0E6C" w14:textId="77777777" w:rsidR="00AA58E7" w:rsidRPr="0002252A" w:rsidRDefault="00AA58E7" w:rsidP="00B15024">
      <w:pPr>
        <w:pStyle w:val="ActHead9"/>
      </w:pPr>
      <w:bookmarkStart w:id="271" w:name="_Toc168308392"/>
      <w:r w:rsidRPr="0002252A">
        <w:t>Coal Mining Industry (Long Service Leave) Payroll Levy Collection Act 1992</w:t>
      </w:r>
      <w:bookmarkEnd w:id="271"/>
    </w:p>
    <w:p w14:paraId="4CD5296A" w14:textId="77777777" w:rsidR="00AA58E7" w:rsidRPr="0002252A" w:rsidRDefault="00AA58E7" w:rsidP="00B15024">
      <w:pPr>
        <w:pStyle w:val="ItemHead"/>
      </w:pPr>
      <w:r w:rsidRPr="0002252A">
        <w:t>2  Paragraphs 8(5)(a) and (b)</w:t>
      </w:r>
    </w:p>
    <w:p w14:paraId="28A29BBB" w14:textId="77777777" w:rsidR="00AA58E7" w:rsidRPr="0002252A" w:rsidRDefault="00AA58E7" w:rsidP="00B15024">
      <w:pPr>
        <w:pStyle w:val="Item"/>
      </w:pPr>
      <w:r w:rsidRPr="0002252A">
        <w:t>Repeal the paragraphs, substitute:</w:t>
      </w:r>
    </w:p>
    <w:p w14:paraId="013D0EB5" w14:textId="77777777" w:rsidR="00AA58E7" w:rsidRPr="0002252A" w:rsidRDefault="00AA58E7" w:rsidP="00B15024">
      <w:pPr>
        <w:pStyle w:val="paragraph"/>
      </w:pPr>
      <w:r w:rsidRPr="0002252A">
        <w:tab/>
        <w:t>(a)</w:t>
      </w:r>
      <w:r w:rsidRPr="0002252A">
        <w:tab/>
        <w:t xml:space="preserve">subject to the </w:t>
      </w:r>
      <w:r w:rsidRPr="0002252A">
        <w:rPr>
          <w:i/>
        </w:rPr>
        <w:t>Administrative Review Tribunal Act 2024</w:t>
      </w:r>
      <w:r w:rsidRPr="0002252A">
        <w:t>, application may be made by or on behalf of the person who made the request to the Administrative Review Tribunal for review of the decision; and</w:t>
      </w:r>
    </w:p>
    <w:p w14:paraId="1E69EAF5" w14:textId="77777777" w:rsidR="00AA58E7" w:rsidRPr="0002252A" w:rsidRDefault="00AA58E7" w:rsidP="00B15024">
      <w:pPr>
        <w:pStyle w:val="paragraph"/>
      </w:pPr>
      <w:r w:rsidRPr="0002252A">
        <w:tab/>
        <w:t>(b)</w:t>
      </w:r>
      <w:r w:rsidRPr="0002252A">
        <w:tab/>
        <w:t>that person may request a statement of reasons for the decision under that Act.</w:t>
      </w:r>
    </w:p>
    <w:p w14:paraId="60676B21" w14:textId="77777777" w:rsidR="00AA58E7" w:rsidRPr="0002252A" w:rsidRDefault="00AA58E7" w:rsidP="00B15024">
      <w:pPr>
        <w:pStyle w:val="ItemHead"/>
      </w:pPr>
      <w:r w:rsidRPr="0002252A">
        <w:t xml:space="preserve">3  </w:t>
      </w:r>
      <w:r w:rsidR="00216413" w:rsidRPr="0002252A">
        <w:t>Sub</w:t>
      </w:r>
      <w:r w:rsidR="0059456F">
        <w:t>section 8</w:t>
      </w:r>
      <w:r w:rsidRPr="0002252A">
        <w:t>(7)</w:t>
      </w:r>
    </w:p>
    <w:p w14:paraId="7A85CA2E" w14:textId="77777777" w:rsidR="00AA58E7" w:rsidRPr="0002252A" w:rsidRDefault="00AA58E7" w:rsidP="00B15024">
      <w:pPr>
        <w:pStyle w:val="Item"/>
      </w:pPr>
      <w:r w:rsidRPr="0002252A">
        <w:t xml:space="preserve">Omit “Subject to the </w:t>
      </w:r>
      <w:r w:rsidRPr="0002252A">
        <w:rPr>
          <w:i/>
        </w:rPr>
        <w:t>Administrative Appeals Tribunal Act 1975</w:t>
      </w:r>
      <w:r w:rsidRPr="0002252A">
        <w:t xml:space="preserve">, an application may be made to the Administrative Appeals Tribunal”, substitute “Subject to the </w:t>
      </w:r>
      <w:r w:rsidRPr="0002252A">
        <w:rPr>
          <w:i/>
        </w:rPr>
        <w:t>Administrative Review Tribunal Act 2024</w:t>
      </w:r>
      <w:r w:rsidRPr="0002252A">
        <w:t>, an application may be made to the Administrative Review Tribunal”.</w:t>
      </w:r>
    </w:p>
    <w:p w14:paraId="79AA5286" w14:textId="77777777" w:rsidR="00AA58E7" w:rsidRPr="0002252A" w:rsidRDefault="00AA58E7" w:rsidP="00B15024">
      <w:pPr>
        <w:pStyle w:val="ActHead9"/>
      </w:pPr>
      <w:bookmarkStart w:id="272" w:name="_Toc168308393"/>
      <w:r w:rsidRPr="0002252A">
        <w:t>Student Identifiers Act 2014</w:t>
      </w:r>
      <w:bookmarkEnd w:id="272"/>
    </w:p>
    <w:p w14:paraId="162CDCC9" w14:textId="3201CE4F" w:rsidR="00AA58E7" w:rsidRPr="0002252A" w:rsidRDefault="00AA58E7" w:rsidP="00B15024">
      <w:pPr>
        <w:pStyle w:val="ItemHead"/>
      </w:pPr>
      <w:r w:rsidRPr="0002252A">
        <w:t xml:space="preserve">4  </w:t>
      </w:r>
      <w:r w:rsidR="0059456F">
        <w:t>Sub</w:t>
      </w:r>
      <w:r w:rsidR="00B15024">
        <w:t>section 1</w:t>
      </w:r>
      <w:r w:rsidRPr="0002252A">
        <w:t>3(2)</w:t>
      </w:r>
    </w:p>
    <w:p w14:paraId="521ED978" w14:textId="65672893" w:rsidR="00AA58E7" w:rsidRPr="0002252A" w:rsidRDefault="00AA58E7" w:rsidP="00B15024">
      <w:pPr>
        <w:pStyle w:val="Item"/>
      </w:pPr>
      <w:r w:rsidRPr="0002252A">
        <w:t>Omit “</w:t>
      </w:r>
      <w:r w:rsidR="0059456F">
        <w:t>subsection 2</w:t>
      </w:r>
      <w:r w:rsidRPr="0002252A">
        <w:t xml:space="preserve">7(1) of the </w:t>
      </w:r>
      <w:r w:rsidRPr="0002252A">
        <w:rPr>
          <w:i/>
        </w:rPr>
        <w:t>Administrative Appeals Tribunal Act 1975</w:t>
      </w:r>
      <w:r w:rsidRPr="0002252A">
        <w:t>”, substitute “</w:t>
      </w:r>
      <w:r w:rsidR="0059456F">
        <w:t>sub</w:t>
      </w:r>
      <w:r w:rsidR="00B15024">
        <w:t>section 1</w:t>
      </w:r>
      <w:r w:rsidRPr="0002252A">
        <w:t xml:space="preserve">7(1) of the </w:t>
      </w:r>
      <w:r w:rsidRPr="0002252A">
        <w:rPr>
          <w:i/>
        </w:rPr>
        <w:t>Administrative Review Tribunal Act 2024</w:t>
      </w:r>
      <w:r w:rsidRPr="0002252A">
        <w:t>”.</w:t>
      </w:r>
    </w:p>
    <w:p w14:paraId="0489B141" w14:textId="77777777" w:rsidR="00AA58E7" w:rsidRPr="0002252A" w:rsidRDefault="00216413" w:rsidP="00B15024">
      <w:pPr>
        <w:pStyle w:val="ActHead7"/>
        <w:pageBreakBefore/>
      </w:pPr>
      <w:bookmarkStart w:id="273" w:name="_Toc168308394"/>
      <w:r w:rsidRPr="00673E6B">
        <w:rPr>
          <w:rStyle w:val="CharAmPartNo"/>
        </w:rPr>
        <w:t>Part 2</w:t>
      </w:r>
      <w:r w:rsidR="00AA58E7" w:rsidRPr="0002252A">
        <w:t>—</w:t>
      </w:r>
      <w:r w:rsidR="00AA58E7" w:rsidRPr="00673E6B">
        <w:rPr>
          <w:rStyle w:val="CharAmPartText"/>
        </w:rPr>
        <w:t>Bulk amendments</w:t>
      </w:r>
      <w:bookmarkEnd w:id="273"/>
    </w:p>
    <w:p w14:paraId="3161CA3B" w14:textId="77777777" w:rsidR="00AA58E7" w:rsidRPr="0002252A" w:rsidRDefault="00AA58E7" w:rsidP="00B15024">
      <w:pPr>
        <w:pStyle w:val="ActHead9"/>
      </w:pPr>
      <w:bookmarkStart w:id="274" w:name="_Toc168308395"/>
      <w:bookmarkStart w:id="275" w:name="_Hlk143076432"/>
      <w:r w:rsidRPr="0002252A">
        <w:t>Coal Mining Industry (Long Service Leave) Administration Act 1992</w:t>
      </w:r>
      <w:bookmarkEnd w:id="274"/>
    </w:p>
    <w:p w14:paraId="0F97F514" w14:textId="77777777" w:rsidR="00AA58E7" w:rsidRPr="0002252A" w:rsidRDefault="00AA58E7" w:rsidP="00B15024">
      <w:pPr>
        <w:pStyle w:val="ItemHead"/>
      </w:pPr>
      <w:r w:rsidRPr="0002252A">
        <w:t>5  Amendments of listed provisions</w:t>
      </w:r>
    </w:p>
    <w:p w14:paraId="53A1CA38" w14:textId="77777777" w:rsidR="00AA58E7" w:rsidRPr="0002252A" w:rsidRDefault="00AA58E7" w:rsidP="00B15024">
      <w:pPr>
        <w:pStyle w:val="Item"/>
      </w:pPr>
      <w:r w:rsidRPr="0002252A">
        <w:t>The provisions listed in the following table are amended as set out in the table.</w:t>
      </w:r>
    </w:p>
    <w:p w14:paraId="00D7AAE7" w14:textId="77777777" w:rsidR="00AA58E7" w:rsidRPr="0002252A" w:rsidRDefault="00AA58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AA58E7" w:rsidRPr="0002252A" w14:paraId="37CA2B25" w14:textId="77777777" w:rsidTr="0001082D">
        <w:trPr>
          <w:tblHeader/>
        </w:trPr>
        <w:tc>
          <w:tcPr>
            <w:tcW w:w="7083" w:type="dxa"/>
            <w:gridSpan w:val="3"/>
            <w:tcBorders>
              <w:top w:val="single" w:sz="12" w:space="0" w:color="auto"/>
              <w:bottom w:val="single" w:sz="6" w:space="0" w:color="auto"/>
            </w:tcBorders>
            <w:shd w:val="clear" w:color="auto" w:fill="auto"/>
          </w:tcPr>
          <w:p w14:paraId="6CC40A40" w14:textId="77777777" w:rsidR="00AA58E7" w:rsidRPr="0002252A" w:rsidRDefault="00AA58E7" w:rsidP="00B15024">
            <w:pPr>
              <w:pStyle w:val="TableHeading"/>
            </w:pPr>
            <w:r w:rsidRPr="0002252A">
              <w:t>Amendments</w:t>
            </w:r>
          </w:p>
        </w:tc>
      </w:tr>
      <w:tr w:rsidR="00AA58E7" w:rsidRPr="0002252A" w14:paraId="5BF27226" w14:textId="77777777" w:rsidTr="0001082D">
        <w:trPr>
          <w:tblHeader/>
        </w:trPr>
        <w:tc>
          <w:tcPr>
            <w:tcW w:w="1129" w:type="dxa"/>
            <w:tcBorders>
              <w:top w:val="single" w:sz="6" w:space="0" w:color="auto"/>
              <w:bottom w:val="single" w:sz="12" w:space="0" w:color="auto"/>
            </w:tcBorders>
            <w:shd w:val="clear" w:color="auto" w:fill="auto"/>
          </w:tcPr>
          <w:p w14:paraId="61E5ED0D" w14:textId="77777777" w:rsidR="00AA58E7" w:rsidRPr="0002252A" w:rsidRDefault="00AA58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4CC3F7EB" w14:textId="77777777" w:rsidR="00AA58E7" w:rsidRPr="0002252A" w:rsidRDefault="00AA58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50AD74D" w14:textId="77777777" w:rsidR="00AA58E7" w:rsidRPr="0002252A" w:rsidRDefault="00AA58E7" w:rsidP="00B15024">
            <w:pPr>
              <w:pStyle w:val="TableHeading"/>
            </w:pPr>
            <w:r w:rsidRPr="0002252A">
              <w:t>Substitute</w:t>
            </w:r>
          </w:p>
        </w:tc>
      </w:tr>
      <w:tr w:rsidR="00AA58E7" w:rsidRPr="0002252A" w14:paraId="2425593A" w14:textId="77777777" w:rsidTr="0001082D">
        <w:tc>
          <w:tcPr>
            <w:tcW w:w="1129" w:type="dxa"/>
            <w:shd w:val="clear" w:color="auto" w:fill="auto"/>
          </w:tcPr>
          <w:p w14:paraId="7F11F916" w14:textId="77777777" w:rsidR="00AA58E7" w:rsidRPr="0002252A" w:rsidRDefault="00AA58E7" w:rsidP="00B15024">
            <w:pPr>
              <w:pStyle w:val="Tabletext"/>
            </w:pPr>
            <w:r w:rsidRPr="0002252A">
              <w:t>39BC(4) (note)</w:t>
            </w:r>
          </w:p>
        </w:tc>
        <w:tc>
          <w:tcPr>
            <w:tcW w:w="3119" w:type="dxa"/>
            <w:shd w:val="clear" w:color="auto" w:fill="auto"/>
          </w:tcPr>
          <w:p w14:paraId="6F8DC6A9" w14:textId="77777777" w:rsidR="00AA58E7" w:rsidRPr="0002252A" w:rsidRDefault="00AA58E7" w:rsidP="00B15024">
            <w:pPr>
              <w:pStyle w:val="Tabletext"/>
            </w:pPr>
            <w:r w:rsidRPr="0002252A">
              <w:t>Administrative Appeals Tribunal</w:t>
            </w:r>
          </w:p>
        </w:tc>
        <w:tc>
          <w:tcPr>
            <w:tcW w:w="2835" w:type="dxa"/>
            <w:shd w:val="clear" w:color="auto" w:fill="auto"/>
          </w:tcPr>
          <w:p w14:paraId="2D0B4366" w14:textId="77777777" w:rsidR="00AA58E7" w:rsidRPr="0002252A" w:rsidRDefault="00AA58E7" w:rsidP="00B15024">
            <w:pPr>
              <w:pStyle w:val="Tabletext"/>
            </w:pPr>
            <w:r w:rsidRPr="0002252A">
              <w:t>Administrative Review Tribunal</w:t>
            </w:r>
          </w:p>
        </w:tc>
      </w:tr>
      <w:tr w:rsidR="00AA58E7" w:rsidRPr="0002252A" w14:paraId="142928C7" w14:textId="77777777" w:rsidTr="0001082D">
        <w:tc>
          <w:tcPr>
            <w:tcW w:w="1129" w:type="dxa"/>
            <w:shd w:val="clear" w:color="auto" w:fill="auto"/>
          </w:tcPr>
          <w:p w14:paraId="47DCD040" w14:textId="77777777" w:rsidR="00AA58E7" w:rsidRPr="0002252A" w:rsidRDefault="00AA58E7" w:rsidP="00B15024">
            <w:pPr>
              <w:pStyle w:val="Tabletext"/>
            </w:pPr>
            <w:r w:rsidRPr="0002252A">
              <w:t>44(2) (note)</w:t>
            </w:r>
          </w:p>
        </w:tc>
        <w:tc>
          <w:tcPr>
            <w:tcW w:w="3119" w:type="dxa"/>
            <w:shd w:val="clear" w:color="auto" w:fill="auto"/>
          </w:tcPr>
          <w:p w14:paraId="7D2DFA58" w14:textId="77777777" w:rsidR="00AA58E7" w:rsidRPr="0002252A" w:rsidRDefault="00AA58E7" w:rsidP="00B15024">
            <w:pPr>
              <w:pStyle w:val="Tabletext"/>
            </w:pPr>
            <w:r w:rsidRPr="0002252A">
              <w:t>Administrative Appeals Tribunal</w:t>
            </w:r>
          </w:p>
        </w:tc>
        <w:tc>
          <w:tcPr>
            <w:tcW w:w="2835" w:type="dxa"/>
            <w:shd w:val="clear" w:color="auto" w:fill="auto"/>
          </w:tcPr>
          <w:p w14:paraId="67E9ECAA" w14:textId="77777777" w:rsidR="00AA58E7" w:rsidRPr="0002252A" w:rsidRDefault="00AA58E7" w:rsidP="00B15024">
            <w:pPr>
              <w:pStyle w:val="Tabletext"/>
            </w:pPr>
            <w:r w:rsidRPr="0002252A">
              <w:t>Administrative Review Tribunal</w:t>
            </w:r>
          </w:p>
        </w:tc>
      </w:tr>
      <w:tr w:rsidR="00AA58E7" w:rsidRPr="0002252A" w14:paraId="65DB4597" w14:textId="77777777" w:rsidTr="0001082D">
        <w:tc>
          <w:tcPr>
            <w:tcW w:w="1129" w:type="dxa"/>
            <w:tcBorders>
              <w:bottom w:val="single" w:sz="2" w:space="0" w:color="auto"/>
            </w:tcBorders>
            <w:shd w:val="clear" w:color="auto" w:fill="auto"/>
          </w:tcPr>
          <w:p w14:paraId="0A0E06CE" w14:textId="77777777" w:rsidR="00AA58E7" w:rsidRPr="0002252A" w:rsidRDefault="00AA58E7" w:rsidP="00B15024">
            <w:pPr>
              <w:pStyle w:val="Tabletext"/>
            </w:pPr>
            <w:r w:rsidRPr="0002252A">
              <w:t>52B (heading)</w:t>
            </w:r>
          </w:p>
        </w:tc>
        <w:tc>
          <w:tcPr>
            <w:tcW w:w="3119" w:type="dxa"/>
            <w:tcBorders>
              <w:bottom w:val="single" w:sz="2" w:space="0" w:color="auto"/>
            </w:tcBorders>
            <w:shd w:val="clear" w:color="auto" w:fill="auto"/>
          </w:tcPr>
          <w:p w14:paraId="5727BC44" w14:textId="77777777" w:rsidR="00AA58E7" w:rsidRPr="0002252A" w:rsidRDefault="00AA58E7" w:rsidP="00B15024">
            <w:pPr>
              <w:pStyle w:val="Tabletext"/>
            </w:pPr>
            <w:r w:rsidRPr="0002252A">
              <w:t>Administrative Appeals Tribunal</w:t>
            </w:r>
          </w:p>
        </w:tc>
        <w:tc>
          <w:tcPr>
            <w:tcW w:w="2835" w:type="dxa"/>
            <w:tcBorders>
              <w:bottom w:val="single" w:sz="2" w:space="0" w:color="auto"/>
            </w:tcBorders>
            <w:shd w:val="clear" w:color="auto" w:fill="auto"/>
          </w:tcPr>
          <w:p w14:paraId="2A6E55B8" w14:textId="77777777" w:rsidR="00AA58E7" w:rsidRPr="0002252A" w:rsidRDefault="00AA58E7" w:rsidP="00B15024">
            <w:pPr>
              <w:pStyle w:val="Tabletext"/>
            </w:pPr>
            <w:r w:rsidRPr="0002252A">
              <w:t>Administrative Review Tribunal</w:t>
            </w:r>
          </w:p>
        </w:tc>
      </w:tr>
      <w:tr w:rsidR="00AA58E7" w:rsidRPr="0002252A" w14:paraId="2E2547B8" w14:textId="77777777" w:rsidTr="0001082D">
        <w:tc>
          <w:tcPr>
            <w:tcW w:w="1129" w:type="dxa"/>
            <w:tcBorders>
              <w:top w:val="single" w:sz="2" w:space="0" w:color="auto"/>
              <w:bottom w:val="single" w:sz="12" w:space="0" w:color="auto"/>
            </w:tcBorders>
            <w:shd w:val="clear" w:color="auto" w:fill="auto"/>
          </w:tcPr>
          <w:p w14:paraId="28099237" w14:textId="77777777" w:rsidR="00AA58E7" w:rsidRPr="0002252A" w:rsidRDefault="00AA58E7" w:rsidP="00B15024">
            <w:pPr>
              <w:pStyle w:val="Tabletext"/>
            </w:pPr>
            <w:r w:rsidRPr="0002252A">
              <w:t>52B(1)</w:t>
            </w:r>
          </w:p>
        </w:tc>
        <w:tc>
          <w:tcPr>
            <w:tcW w:w="3119" w:type="dxa"/>
            <w:tcBorders>
              <w:top w:val="single" w:sz="2" w:space="0" w:color="auto"/>
              <w:bottom w:val="single" w:sz="12" w:space="0" w:color="auto"/>
            </w:tcBorders>
            <w:shd w:val="clear" w:color="auto" w:fill="auto"/>
          </w:tcPr>
          <w:p w14:paraId="123B1216" w14:textId="77777777" w:rsidR="00AA58E7" w:rsidRPr="0002252A" w:rsidRDefault="00AA58E7"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7F31A21E" w14:textId="77777777" w:rsidR="00AA58E7" w:rsidRPr="0002252A" w:rsidRDefault="00AA58E7" w:rsidP="00B15024">
            <w:pPr>
              <w:pStyle w:val="Tabletext"/>
            </w:pPr>
            <w:r w:rsidRPr="0002252A">
              <w:t>Administrative Review Tribunal</w:t>
            </w:r>
          </w:p>
        </w:tc>
      </w:tr>
    </w:tbl>
    <w:p w14:paraId="673D2A32" w14:textId="77777777" w:rsidR="00AA58E7" w:rsidRPr="0002252A" w:rsidRDefault="00AA58E7" w:rsidP="00B15024">
      <w:pPr>
        <w:pStyle w:val="ActHead9"/>
      </w:pPr>
      <w:bookmarkStart w:id="276" w:name="_Toc168308396"/>
      <w:r w:rsidRPr="0002252A">
        <w:t>Coal Mining Industry (Long Service Leave) Payroll Levy Collection Act 1992</w:t>
      </w:r>
      <w:bookmarkEnd w:id="276"/>
    </w:p>
    <w:p w14:paraId="30889D87" w14:textId="77777777" w:rsidR="00AA58E7" w:rsidRPr="0002252A" w:rsidRDefault="00AA58E7" w:rsidP="00B15024">
      <w:pPr>
        <w:pStyle w:val="ItemHead"/>
      </w:pPr>
      <w:r w:rsidRPr="0002252A">
        <w:t>6  Amendments of listed provisions</w:t>
      </w:r>
    </w:p>
    <w:p w14:paraId="041003F6" w14:textId="77777777" w:rsidR="00AA58E7" w:rsidRPr="0002252A" w:rsidRDefault="00AA58E7" w:rsidP="00B15024">
      <w:pPr>
        <w:pStyle w:val="Item"/>
      </w:pPr>
      <w:r w:rsidRPr="0002252A">
        <w:t>The provisions listed in the following table are amended as set out in the table.</w:t>
      </w:r>
    </w:p>
    <w:p w14:paraId="7574A584" w14:textId="77777777" w:rsidR="00AA58E7" w:rsidRPr="0002252A" w:rsidRDefault="00AA58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71"/>
        <w:gridCol w:w="2977"/>
        <w:gridCol w:w="2835"/>
      </w:tblGrid>
      <w:tr w:rsidR="00AA58E7" w:rsidRPr="0002252A" w14:paraId="45F7FAEF" w14:textId="77777777" w:rsidTr="0001082D">
        <w:trPr>
          <w:tblHeader/>
        </w:trPr>
        <w:tc>
          <w:tcPr>
            <w:tcW w:w="7083" w:type="dxa"/>
            <w:gridSpan w:val="3"/>
            <w:tcBorders>
              <w:top w:val="single" w:sz="12" w:space="0" w:color="auto"/>
              <w:bottom w:val="single" w:sz="6" w:space="0" w:color="auto"/>
            </w:tcBorders>
            <w:shd w:val="clear" w:color="auto" w:fill="auto"/>
          </w:tcPr>
          <w:p w14:paraId="16FEBF27" w14:textId="77777777" w:rsidR="00AA58E7" w:rsidRPr="0002252A" w:rsidRDefault="00AA58E7" w:rsidP="00B15024">
            <w:pPr>
              <w:pStyle w:val="TableHeading"/>
            </w:pPr>
            <w:r w:rsidRPr="0002252A">
              <w:t>Amendments</w:t>
            </w:r>
          </w:p>
        </w:tc>
      </w:tr>
      <w:tr w:rsidR="00AA58E7" w:rsidRPr="0002252A" w14:paraId="5EEC7EEB" w14:textId="77777777" w:rsidTr="0001082D">
        <w:trPr>
          <w:tblHeader/>
        </w:trPr>
        <w:tc>
          <w:tcPr>
            <w:tcW w:w="1271" w:type="dxa"/>
            <w:tcBorders>
              <w:top w:val="single" w:sz="6" w:space="0" w:color="auto"/>
              <w:bottom w:val="single" w:sz="12" w:space="0" w:color="auto"/>
            </w:tcBorders>
            <w:shd w:val="clear" w:color="auto" w:fill="auto"/>
          </w:tcPr>
          <w:p w14:paraId="55626C67" w14:textId="77777777" w:rsidR="00AA58E7" w:rsidRPr="0002252A" w:rsidRDefault="00AA58E7" w:rsidP="00B15024">
            <w:pPr>
              <w:pStyle w:val="TableHeading"/>
            </w:pPr>
            <w:r w:rsidRPr="0002252A">
              <w:t>Provision</w:t>
            </w:r>
          </w:p>
        </w:tc>
        <w:tc>
          <w:tcPr>
            <w:tcW w:w="2977" w:type="dxa"/>
            <w:tcBorders>
              <w:top w:val="single" w:sz="6" w:space="0" w:color="auto"/>
              <w:bottom w:val="single" w:sz="12" w:space="0" w:color="auto"/>
            </w:tcBorders>
            <w:shd w:val="clear" w:color="auto" w:fill="auto"/>
          </w:tcPr>
          <w:p w14:paraId="3BE5937E" w14:textId="77777777" w:rsidR="00AA58E7" w:rsidRPr="0002252A" w:rsidRDefault="00AA58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71582E13" w14:textId="77777777" w:rsidR="00AA58E7" w:rsidRPr="0002252A" w:rsidRDefault="00AA58E7" w:rsidP="00B15024">
            <w:pPr>
              <w:pStyle w:val="TableHeading"/>
            </w:pPr>
            <w:r w:rsidRPr="0002252A">
              <w:t>Substitute</w:t>
            </w:r>
          </w:p>
        </w:tc>
      </w:tr>
      <w:tr w:rsidR="00AA58E7" w:rsidRPr="0002252A" w14:paraId="317F993E" w14:textId="77777777" w:rsidTr="0001082D">
        <w:tc>
          <w:tcPr>
            <w:tcW w:w="1271" w:type="dxa"/>
            <w:tcBorders>
              <w:top w:val="single" w:sz="2" w:space="0" w:color="auto"/>
              <w:bottom w:val="single" w:sz="12" w:space="0" w:color="auto"/>
            </w:tcBorders>
            <w:shd w:val="clear" w:color="auto" w:fill="auto"/>
          </w:tcPr>
          <w:p w14:paraId="31CDEC7E" w14:textId="77777777" w:rsidR="00AA58E7" w:rsidRPr="0002252A" w:rsidRDefault="00AA58E7" w:rsidP="00B15024">
            <w:pPr>
              <w:pStyle w:val="Tabletext"/>
            </w:pPr>
            <w:r w:rsidRPr="0002252A">
              <w:t>8(8) (definition of decision)</w:t>
            </w:r>
          </w:p>
        </w:tc>
        <w:tc>
          <w:tcPr>
            <w:tcW w:w="2977" w:type="dxa"/>
            <w:tcBorders>
              <w:top w:val="single" w:sz="2" w:space="0" w:color="auto"/>
              <w:bottom w:val="single" w:sz="12" w:space="0" w:color="auto"/>
            </w:tcBorders>
            <w:shd w:val="clear" w:color="auto" w:fill="auto"/>
          </w:tcPr>
          <w:p w14:paraId="43F65F90" w14:textId="77777777" w:rsidR="00AA58E7" w:rsidRPr="0002252A" w:rsidRDefault="00AA58E7"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5DBCDD38" w14:textId="77777777" w:rsidR="00AA58E7" w:rsidRPr="0002252A" w:rsidRDefault="00AA58E7" w:rsidP="00B15024">
            <w:pPr>
              <w:pStyle w:val="Tabletext"/>
            </w:pPr>
            <w:r w:rsidRPr="0002252A">
              <w:t>Administrative Review Tribunal Act 2024</w:t>
            </w:r>
          </w:p>
        </w:tc>
      </w:tr>
    </w:tbl>
    <w:p w14:paraId="0726A895" w14:textId="77777777" w:rsidR="00AA58E7" w:rsidRPr="0002252A" w:rsidRDefault="00AA58E7" w:rsidP="00B15024">
      <w:pPr>
        <w:pStyle w:val="ActHead9"/>
      </w:pPr>
      <w:bookmarkStart w:id="277" w:name="_Toc168308397"/>
      <w:r w:rsidRPr="0002252A">
        <w:t>Student Identifiers Act 2014</w:t>
      </w:r>
      <w:bookmarkEnd w:id="277"/>
    </w:p>
    <w:p w14:paraId="711E136C" w14:textId="77777777" w:rsidR="00AA58E7" w:rsidRPr="0002252A" w:rsidRDefault="00AA58E7" w:rsidP="00B15024">
      <w:pPr>
        <w:pStyle w:val="ItemHead"/>
      </w:pPr>
      <w:r w:rsidRPr="0002252A">
        <w:t>7  Amendments of listed provisions</w:t>
      </w:r>
    </w:p>
    <w:p w14:paraId="29DC1863" w14:textId="77777777" w:rsidR="00AA58E7" w:rsidRPr="0002252A" w:rsidRDefault="00AA58E7" w:rsidP="00B15024">
      <w:pPr>
        <w:pStyle w:val="Item"/>
      </w:pPr>
      <w:r w:rsidRPr="0002252A">
        <w:t>The provisions listed in the following table are amended as set out in the table.</w:t>
      </w:r>
    </w:p>
    <w:p w14:paraId="7BA05512" w14:textId="77777777" w:rsidR="00AA58E7" w:rsidRPr="0002252A" w:rsidRDefault="00AA58E7"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AA58E7" w:rsidRPr="0002252A" w14:paraId="1B57BAF4" w14:textId="77777777" w:rsidTr="0001082D">
        <w:trPr>
          <w:tblHeader/>
        </w:trPr>
        <w:tc>
          <w:tcPr>
            <w:tcW w:w="7083" w:type="dxa"/>
            <w:gridSpan w:val="3"/>
            <w:tcBorders>
              <w:top w:val="single" w:sz="12" w:space="0" w:color="auto"/>
              <w:bottom w:val="single" w:sz="6" w:space="0" w:color="auto"/>
            </w:tcBorders>
            <w:shd w:val="clear" w:color="auto" w:fill="auto"/>
          </w:tcPr>
          <w:p w14:paraId="50EC7BD7" w14:textId="77777777" w:rsidR="00AA58E7" w:rsidRPr="0002252A" w:rsidRDefault="00AA58E7" w:rsidP="00B15024">
            <w:pPr>
              <w:pStyle w:val="TableHeading"/>
            </w:pPr>
            <w:r w:rsidRPr="0002252A">
              <w:t>Amendments</w:t>
            </w:r>
          </w:p>
        </w:tc>
      </w:tr>
      <w:tr w:rsidR="00AA58E7" w:rsidRPr="0002252A" w14:paraId="7696E4BF" w14:textId="77777777" w:rsidTr="0001082D">
        <w:trPr>
          <w:tblHeader/>
        </w:trPr>
        <w:tc>
          <w:tcPr>
            <w:tcW w:w="1129" w:type="dxa"/>
            <w:tcBorders>
              <w:top w:val="single" w:sz="6" w:space="0" w:color="auto"/>
              <w:bottom w:val="single" w:sz="12" w:space="0" w:color="auto"/>
            </w:tcBorders>
            <w:shd w:val="clear" w:color="auto" w:fill="auto"/>
          </w:tcPr>
          <w:p w14:paraId="0FABDFEF" w14:textId="77777777" w:rsidR="00AA58E7" w:rsidRPr="0002252A" w:rsidRDefault="00AA58E7"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4FBA9DA1" w14:textId="77777777" w:rsidR="00AA58E7" w:rsidRPr="0002252A" w:rsidRDefault="00AA58E7"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453E001B" w14:textId="77777777" w:rsidR="00AA58E7" w:rsidRPr="0002252A" w:rsidRDefault="00AA58E7" w:rsidP="00B15024">
            <w:pPr>
              <w:pStyle w:val="TableHeading"/>
            </w:pPr>
            <w:r w:rsidRPr="0002252A">
              <w:t>Substitute</w:t>
            </w:r>
          </w:p>
        </w:tc>
      </w:tr>
      <w:tr w:rsidR="00AA58E7" w:rsidRPr="0002252A" w14:paraId="4CAE5093" w14:textId="77777777" w:rsidTr="0001082D">
        <w:tc>
          <w:tcPr>
            <w:tcW w:w="1129" w:type="dxa"/>
            <w:tcBorders>
              <w:top w:val="single" w:sz="12" w:space="0" w:color="auto"/>
              <w:bottom w:val="single" w:sz="2" w:space="0" w:color="auto"/>
            </w:tcBorders>
            <w:shd w:val="clear" w:color="auto" w:fill="auto"/>
          </w:tcPr>
          <w:p w14:paraId="15D26488" w14:textId="77777777" w:rsidR="00AA58E7" w:rsidRPr="0002252A" w:rsidRDefault="00AA58E7" w:rsidP="00B15024">
            <w:pPr>
              <w:pStyle w:val="Tabletext"/>
            </w:pPr>
            <w:r w:rsidRPr="0002252A">
              <w:t>13 (heading)</w:t>
            </w:r>
          </w:p>
        </w:tc>
        <w:tc>
          <w:tcPr>
            <w:tcW w:w="3119" w:type="dxa"/>
            <w:tcBorders>
              <w:top w:val="single" w:sz="12" w:space="0" w:color="auto"/>
              <w:bottom w:val="single" w:sz="2" w:space="0" w:color="auto"/>
            </w:tcBorders>
            <w:shd w:val="clear" w:color="auto" w:fill="auto"/>
          </w:tcPr>
          <w:p w14:paraId="436773AC" w14:textId="77777777" w:rsidR="00AA58E7" w:rsidRPr="0002252A" w:rsidRDefault="00AA58E7"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72CD6526" w14:textId="77777777" w:rsidR="00AA58E7" w:rsidRPr="0002252A" w:rsidRDefault="00AA58E7" w:rsidP="00B15024">
            <w:pPr>
              <w:pStyle w:val="Tabletext"/>
            </w:pPr>
            <w:r w:rsidRPr="0002252A">
              <w:t>Administrative Review Tribunal</w:t>
            </w:r>
          </w:p>
        </w:tc>
      </w:tr>
      <w:tr w:rsidR="00AA58E7" w:rsidRPr="0002252A" w14:paraId="1A864CC3" w14:textId="77777777" w:rsidTr="0001082D">
        <w:tc>
          <w:tcPr>
            <w:tcW w:w="1129" w:type="dxa"/>
            <w:tcBorders>
              <w:top w:val="single" w:sz="2" w:space="0" w:color="auto"/>
              <w:bottom w:val="single" w:sz="12" w:space="0" w:color="auto"/>
            </w:tcBorders>
            <w:shd w:val="clear" w:color="auto" w:fill="auto"/>
          </w:tcPr>
          <w:p w14:paraId="5655F549" w14:textId="77777777" w:rsidR="00AA58E7" w:rsidRPr="0002252A" w:rsidRDefault="00AA58E7" w:rsidP="00B15024">
            <w:pPr>
              <w:pStyle w:val="Tabletext"/>
            </w:pPr>
            <w:r w:rsidRPr="0002252A">
              <w:t>13(1)</w:t>
            </w:r>
          </w:p>
        </w:tc>
        <w:tc>
          <w:tcPr>
            <w:tcW w:w="3119" w:type="dxa"/>
            <w:tcBorders>
              <w:top w:val="single" w:sz="2" w:space="0" w:color="auto"/>
              <w:bottom w:val="single" w:sz="12" w:space="0" w:color="auto"/>
            </w:tcBorders>
            <w:shd w:val="clear" w:color="auto" w:fill="auto"/>
          </w:tcPr>
          <w:p w14:paraId="3AAFE236" w14:textId="77777777" w:rsidR="00AA58E7" w:rsidRPr="0002252A" w:rsidRDefault="00AA58E7"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088612A7" w14:textId="77777777" w:rsidR="00AA58E7" w:rsidRPr="0002252A" w:rsidRDefault="00AA58E7" w:rsidP="00B15024">
            <w:pPr>
              <w:pStyle w:val="Tabletext"/>
            </w:pPr>
            <w:r w:rsidRPr="0002252A">
              <w:t>Administrative Review Tribunal</w:t>
            </w:r>
          </w:p>
        </w:tc>
      </w:tr>
      <w:bookmarkEnd w:id="275"/>
    </w:tbl>
    <w:p w14:paraId="2D3BA23E" w14:textId="77777777" w:rsidR="00AA58E7" w:rsidRPr="0002252A" w:rsidRDefault="00AA58E7" w:rsidP="00B15024">
      <w:pPr>
        <w:pStyle w:val="Tabletext"/>
      </w:pPr>
    </w:p>
    <w:p w14:paraId="63CBF059" w14:textId="77777777" w:rsidR="009F1528" w:rsidRPr="0002252A" w:rsidRDefault="00E82921" w:rsidP="00B15024">
      <w:pPr>
        <w:pStyle w:val="ActHead6"/>
        <w:pageBreakBefore/>
      </w:pPr>
      <w:bookmarkStart w:id="278" w:name="_Toc168308398"/>
      <w:r w:rsidRPr="00673E6B">
        <w:rPr>
          <w:rStyle w:val="CharAmSchNo"/>
        </w:rPr>
        <w:t>Schedule 1</w:t>
      </w:r>
      <w:r w:rsidR="0024645B" w:rsidRPr="00673E6B">
        <w:rPr>
          <w:rStyle w:val="CharAmSchNo"/>
        </w:rPr>
        <w:t>0</w:t>
      </w:r>
      <w:r w:rsidR="006F5BDD" w:rsidRPr="0002252A">
        <w:t>—</w:t>
      </w:r>
      <w:r w:rsidR="009F1528" w:rsidRPr="00673E6B">
        <w:rPr>
          <w:rStyle w:val="CharAmSchText"/>
        </w:rPr>
        <w:t>Finance</w:t>
      </w:r>
      <w:bookmarkEnd w:id="278"/>
    </w:p>
    <w:p w14:paraId="21D07FA5" w14:textId="77777777" w:rsidR="005367E8" w:rsidRPr="00673E6B" w:rsidRDefault="005367E8" w:rsidP="00B15024">
      <w:pPr>
        <w:pStyle w:val="Header"/>
      </w:pPr>
      <w:r w:rsidRPr="00673E6B">
        <w:rPr>
          <w:rStyle w:val="CharAmPartNo"/>
        </w:rPr>
        <w:t xml:space="preserve"> </w:t>
      </w:r>
      <w:r w:rsidRPr="00673E6B">
        <w:rPr>
          <w:rStyle w:val="CharAmPartText"/>
        </w:rPr>
        <w:t xml:space="preserve"> </w:t>
      </w:r>
    </w:p>
    <w:p w14:paraId="56BD9357" w14:textId="77777777" w:rsidR="005367E8" w:rsidRPr="0002252A" w:rsidRDefault="005367E8" w:rsidP="00B15024">
      <w:pPr>
        <w:pStyle w:val="ActHead9"/>
      </w:pPr>
      <w:bookmarkStart w:id="279" w:name="_Toc168308399"/>
      <w:r w:rsidRPr="0002252A">
        <w:t>Data Availability and Transparency Act 2022</w:t>
      </w:r>
      <w:bookmarkEnd w:id="279"/>
    </w:p>
    <w:p w14:paraId="41CA4580" w14:textId="77777777" w:rsidR="005367E8" w:rsidRPr="0002252A" w:rsidRDefault="005367E8" w:rsidP="00B15024">
      <w:pPr>
        <w:pStyle w:val="ItemHead"/>
      </w:pPr>
      <w:r w:rsidRPr="0002252A">
        <w:t>1  Amendments of listed provisions</w:t>
      </w:r>
    </w:p>
    <w:p w14:paraId="07D911A0" w14:textId="77777777" w:rsidR="005367E8" w:rsidRPr="0002252A" w:rsidRDefault="005367E8" w:rsidP="00B15024">
      <w:pPr>
        <w:pStyle w:val="Item"/>
      </w:pPr>
      <w:r w:rsidRPr="0002252A">
        <w:t>The provisions listed in the following table are amended as set out in the table.</w:t>
      </w:r>
    </w:p>
    <w:p w14:paraId="2D85DD99" w14:textId="77777777" w:rsidR="005367E8" w:rsidRPr="0002252A" w:rsidRDefault="005367E8"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5367E8" w:rsidRPr="0002252A" w14:paraId="3C376D6A" w14:textId="77777777" w:rsidTr="0001082D">
        <w:trPr>
          <w:tblHeader/>
        </w:trPr>
        <w:tc>
          <w:tcPr>
            <w:tcW w:w="7083" w:type="dxa"/>
            <w:gridSpan w:val="3"/>
            <w:tcBorders>
              <w:top w:val="single" w:sz="12" w:space="0" w:color="auto"/>
              <w:bottom w:val="single" w:sz="6" w:space="0" w:color="auto"/>
            </w:tcBorders>
            <w:shd w:val="clear" w:color="auto" w:fill="auto"/>
          </w:tcPr>
          <w:p w14:paraId="03931273" w14:textId="77777777" w:rsidR="005367E8" w:rsidRPr="0002252A" w:rsidRDefault="005367E8" w:rsidP="00B15024">
            <w:pPr>
              <w:pStyle w:val="TableHeading"/>
            </w:pPr>
            <w:r w:rsidRPr="0002252A">
              <w:t>Amendments</w:t>
            </w:r>
          </w:p>
        </w:tc>
      </w:tr>
      <w:tr w:rsidR="005367E8" w:rsidRPr="0002252A" w14:paraId="64C28776" w14:textId="77777777" w:rsidTr="0001082D">
        <w:trPr>
          <w:tblHeader/>
        </w:trPr>
        <w:tc>
          <w:tcPr>
            <w:tcW w:w="1129" w:type="dxa"/>
            <w:tcBorders>
              <w:top w:val="single" w:sz="6" w:space="0" w:color="auto"/>
              <w:bottom w:val="single" w:sz="12" w:space="0" w:color="auto"/>
            </w:tcBorders>
            <w:shd w:val="clear" w:color="auto" w:fill="auto"/>
          </w:tcPr>
          <w:p w14:paraId="356D58B8" w14:textId="77777777" w:rsidR="005367E8" w:rsidRPr="0002252A" w:rsidRDefault="005367E8"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3EF1632F" w14:textId="77777777" w:rsidR="005367E8" w:rsidRPr="0002252A" w:rsidRDefault="005367E8"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4D76E1D5" w14:textId="77777777" w:rsidR="005367E8" w:rsidRPr="0002252A" w:rsidRDefault="005367E8" w:rsidP="00B15024">
            <w:pPr>
              <w:pStyle w:val="TableHeading"/>
            </w:pPr>
            <w:r w:rsidRPr="0002252A">
              <w:t>Substitute</w:t>
            </w:r>
          </w:p>
        </w:tc>
      </w:tr>
      <w:tr w:rsidR="005367E8" w:rsidRPr="0002252A" w14:paraId="18800A66" w14:textId="77777777" w:rsidTr="0001082D">
        <w:tc>
          <w:tcPr>
            <w:tcW w:w="1129" w:type="dxa"/>
            <w:tcBorders>
              <w:top w:val="single" w:sz="12" w:space="0" w:color="auto"/>
            </w:tcBorders>
            <w:shd w:val="clear" w:color="auto" w:fill="auto"/>
          </w:tcPr>
          <w:p w14:paraId="15D3A6F7" w14:textId="77777777" w:rsidR="005367E8" w:rsidRPr="0002252A" w:rsidRDefault="005367E8" w:rsidP="00B15024">
            <w:pPr>
              <w:pStyle w:val="Tabletext"/>
            </w:pPr>
            <w:r w:rsidRPr="0002252A">
              <w:t>117</w:t>
            </w:r>
          </w:p>
        </w:tc>
        <w:tc>
          <w:tcPr>
            <w:tcW w:w="3119" w:type="dxa"/>
            <w:tcBorders>
              <w:top w:val="single" w:sz="12" w:space="0" w:color="auto"/>
            </w:tcBorders>
            <w:shd w:val="clear" w:color="auto" w:fill="auto"/>
          </w:tcPr>
          <w:p w14:paraId="73B91730" w14:textId="77777777" w:rsidR="005367E8" w:rsidRPr="0002252A" w:rsidRDefault="005367E8" w:rsidP="00B15024">
            <w:pPr>
              <w:pStyle w:val="Tabletext"/>
            </w:pPr>
            <w:r w:rsidRPr="0002252A">
              <w:t>Administrative Appeals Tribunal</w:t>
            </w:r>
          </w:p>
        </w:tc>
        <w:tc>
          <w:tcPr>
            <w:tcW w:w="2835" w:type="dxa"/>
            <w:tcBorders>
              <w:top w:val="single" w:sz="12" w:space="0" w:color="auto"/>
            </w:tcBorders>
            <w:shd w:val="clear" w:color="auto" w:fill="auto"/>
          </w:tcPr>
          <w:p w14:paraId="1EBB74E4" w14:textId="77777777" w:rsidR="005367E8" w:rsidRPr="0002252A" w:rsidRDefault="005367E8" w:rsidP="00B15024">
            <w:pPr>
              <w:pStyle w:val="Tabletext"/>
            </w:pPr>
            <w:r w:rsidRPr="0002252A">
              <w:t>Administrative Review Tribunal</w:t>
            </w:r>
          </w:p>
        </w:tc>
      </w:tr>
      <w:tr w:rsidR="005367E8" w:rsidRPr="0002252A" w14:paraId="2E5E853C" w14:textId="77777777" w:rsidTr="0001082D">
        <w:tc>
          <w:tcPr>
            <w:tcW w:w="1129" w:type="dxa"/>
            <w:shd w:val="clear" w:color="auto" w:fill="auto"/>
          </w:tcPr>
          <w:p w14:paraId="031BAE0B" w14:textId="77777777" w:rsidR="005367E8" w:rsidRPr="0002252A" w:rsidRDefault="005367E8" w:rsidP="00B15024">
            <w:pPr>
              <w:pStyle w:val="Tabletext"/>
            </w:pPr>
            <w:r w:rsidRPr="0002252A">
              <w:t>118(1) (note)</w:t>
            </w:r>
          </w:p>
        </w:tc>
        <w:tc>
          <w:tcPr>
            <w:tcW w:w="3119" w:type="dxa"/>
            <w:shd w:val="clear" w:color="auto" w:fill="auto"/>
          </w:tcPr>
          <w:p w14:paraId="57F09E4E" w14:textId="77777777" w:rsidR="005367E8" w:rsidRPr="0002252A" w:rsidRDefault="005367E8" w:rsidP="00B15024">
            <w:pPr>
              <w:pStyle w:val="Tabletext"/>
            </w:pPr>
            <w:r w:rsidRPr="0002252A">
              <w:t>AAT</w:t>
            </w:r>
          </w:p>
        </w:tc>
        <w:tc>
          <w:tcPr>
            <w:tcW w:w="2835" w:type="dxa"/>
            <w:shd w:val="clear" w:color="auto" w:fill="auto"/>
          </w:tcPr>
          <w:p w14:paraId="44F60D06" w14:textId="77777777" w:rsidR="005367E8" w:rsidRPr="0002252A" w:rsidRDefault="005367E8" w:rsidP="00B15024">
            <w:pPr>
              <w:pStyle w:val="Tabletext"/>
            </w:pPr>
            <w:r w:rsidRPr="0002252A">
              <w:t>ART</w:t>
            </w:r>
          </w:p>
        </w:tc>
      </w:tr>
      <w:tr w:rsidR="005367E8" w:rsidRPr="0002252A" w14:paraId="51AF3FED" w14:textId="77777777" w:rsidTr="0001082D">
        <w:tc>
          <w:tcPr>
            <w:tcW w:w="1129" w:type="dxa"/>
            <w:shd w:val="clear" w:color="auto" w:fill="auto"/>
          </w:tcPr>
          <w:p w14:paraId="7B2A1168" w14:textId="77777777" w:rsidR="005367E8" w:rsidRPr="0002252A" w:rsidRDefault="005367E8" w:rsidP="00B15024">
            <w:pPr>
              <w:pStyle w:val="Tabletext"/>
            </w:pPr>
            <w:r w:rsidRPr="0002252A">
              <w:t>118(2) (note)</w:t>
            </w:r>
          </w:p>
        </w:tc>
        <w:tc>
          <w:tcPr>
            <w:tcW w:w="3119" w:type="dxa"/>
            <w:shd w:val="clear" w:color="auto" w:fill="auto"/>
          </w:tcPr>
          <w:p w14:paraId="17EAAEFB" w14:textId="77777777" w:rsidR="005367E8" w:rsidRPr="0002252A" w:rsidRDefault="005367E8" w:rsidP="00B15024">
            <w:pPr>
              <w:pStyle w:val="Tabletext"/>
            </w:pPr>
            <w:r w:rsidRPr="0002252A">
              <w:t>AAT</w:t>
            </w:r>
          </w:p>
        </w:tc>
        <w:tc>
          <w:tcPr>
            <w:tcW w:w="2835" w:type="dxa"/>
            <w:shd w:val="clear" w:color="auto" w:fill="auto"/>
          </w:tcPr>
          <w:p w14:paraId="214791C0" w14:textId="77777777" w:rsidR="005367E8" w:rsidRPr="0002252A" w:rsidRDefault="005367E8" w:rsidP="00B15024">
            <w:pPr>
              <w:pStyle w:val="Tabletext"/>
            </w:pPr>
            <w:r w:rsidRPr="0002252A">
              <w:t>ART</w:t>
            </w:r>
          </w:p>
        </w:tc>
      </w:tr>
      <w:tr w:rsidR="005367E8" w:rsidRPr="0002252A" w14:paraId="7E74699D" w14:textId="77777777" w:rsidTr="0001082D">
        <w:tc>
          <w:tcPr>
            <w:tcW w:w="1129" w:type="dxa"/>
            <w:tcBorders>
              <w:bottom w:val="single" w:sz="2" w:space="0" w:color="auto"/>
            </w:tcBorders>
            <w:shd w:val="clear" w:color="auto" w:fill="auto"/>
          </w:tcPr>
          <w:p w14:paraId="4B344462" w14:textId="77777777" w:rsidR="005367E8" w:rsidRPr="0002252A" w:rsidRDefault="005367E8" w:rsidP="00B15024">
            <w:pPr>
              <w:pStyle w:val="Tabletext"/>
            </w:pPr>
            <w:r w:rsidRPr="0002252A">
              <w:t>122 (heading)</w:t>
            </w:r>
          </w:p>
        </w:tc>
        <w:tc>
          <w:tcPr>
            <w:tcW w:w="3119" w:type="dxa"/>
            <w:tcBorders>
              <w:bottom w:val="single" w:sz="2" w:space="0" w:color="auto"/>
            </w:tcBorders>
            <w:shd w:val="clear" w:color="auto" w:fill="auto"/>
          </w:tcPr>
          <w:p w14:paraId="2F3042E9" w14:textId="77777777" w:rsidR="005367E8" w:rsidRPr="0002252A" w:rsidRDefault="005367E8" w:rsidP="00B15024">
            <w:pPr>
              <w:pStyle w:val="Tabletext"/>
            </w:pPr>
            <w:r w:rsidRPr="0002252A">
              <w:t>Administrative Appeals Tribunal</w:t>
            </w:r>
          </w:p>
        </w:tc>
        <w:tc>
          <w:tcPr>
            <w:tcW w:w="2835" w:type="dxa"/>
            <w:tcBorders>
              <w:bottom w:val="single" w:sz="2" w:space="0" w:color="auto"/>
            </w:tcBorders>
            <w:shd w:val="clear" w:color="auto" w:fill="auto"/>
          </w:tcPr>
          <w:p w14:paraId="6983C048" w14:textId="77777777" w:rsidR="005367E8" w:rsidRPr="0002252A" w:rsidRDefault="005367E8" w:rsidP="00B15024">
            <w:pPr>
              <w:pStyle w:val="Tabletext"/>
            </w:pPr>
            <w:r w:rsidRPr="0002252A">
              <w:t>Administrative Review Tribunal</w:t>
            </w:r>
          </w:p>
        </w:tc>
      </w:tr>
      <w:tr w:rsidR="005367E8" w:rsidRPr="0002252A" w14:paraId="785B0D72" w14:textId="77777777" w:rsidTr="0001082D">
        <w:tc>
          <w:tcPr>
            <w:tcW w:w="1129" w:type="dxa"/>
            <w:tcBorders>
              <w:top w:val="single" w:sz="2" w:space="0" w:color="auto"/>
              <w:bottom w:val="single" w:sz="12" w:space="0" w:color="auto"/>
            </w:tcBorders>
            <w:shd w:val="clear" w:color="auto" w:fill="auto"/>
          </w:tcPr>
          <w:p w14:paraId="5304959C" w14:textId="77777777" w:rsidR="005367E8" w:rsidRPr="0002252A" w:rsidRDefault="005367E8" w:rsidP="00B15024">
            <w:pPr>
              <w:pStyle w:val="Tabletext"/>
            </w:pPr>
            <w:r w:rsidRPr="0002252A">
              <w:t>122</w:t>
            </w:r>
          </w:p>
        </w:tc>
        <w:tc>
          <w:tcPr>
            <w:tcW w:w="3119" w:type="dxa"/>
            <w:tcBorders>
              <w:top w:val="single" w:sz="2" w:space="0" w:color="auto"/>
              <w:bottom w:val="single" w:sz="12" w:space="0" w:color="auto"/>
            </w:tcBorders>
            <w:shd w:val="clear" w:color="auto" w:fill="auto"/>
          </w:tcPr>
          <w:p w14:paraId="71EC58F6" w14:textId="77777777" w:rsidR="005367E8" w:rsidRPr="0002252A" w:rsidRDefault="005367E8"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131DC6A9" w14:textId="77777777" w:rsidR="005367E8" w:rsidRPr="0002252A" w:rsidRDefault="005367E8" w:rsidP="00B15024">
            <w:pPr>
              <w:pStyle w:val="Tabletext"/>
            </w:pPr>
            <w:r w:rsidRPr="0002252A">
              <w:t>Administrative Review Tribunal</w:t>
            </w:r>
          </w:p>
        </w:tc>
      </w:tr>
    </w:tbl>
    <w:p w14:paraId="581FB643" w14:textId="77777777" w:rsidR="005367E8" w:rsidRPr="0002252A" w:rsidRDefault="005367E8" w:rsidP="00B15024">
      <w:pPr>
        <w:pStyle w:val="ActHead9"/>
      </w:pPr>
      <w:bookmarkStart w:id="280" w:name="_Toc168308400"/>
      <w:r w:rsidRPr="0002252A">
        <w:t>Federal Circuit and Family Court of Australia Act 2021</w:t>
      </w:r>
      <w:bookmarkEnd w:id="280"/>
    </w:p>
    <w:p w14:paraId="53A01F40" w14:textId="77777777" w:rsidR="005367E8" w:rsidRPr="0002252A" w:rsidRDefault="005367E8" w:rsidP="00B15024">
      <w:pPr>
        <w:pStyle w:val="ItemHead"/>
      </w:pPr>
      <w:r w:rsidRPr="0002252A">
        <w:t>2  Amendments of listed provisions</w:t>
      </w:r>
    </w:p>
    <w:p w14:paraId="40DBBE34" w14:textId="77777777" w:rsidR="005367E8" w:rsidRPr="0002252A" w:rsidRDefault="005367E8" w:rsidP="00B15024">
      <w:pPr>
        <w:pStyle w:val="Item"/>
      </w:pPr>
      <w:r w:rsidRPr="0002252A">
        <w:t>The provisions listed in the following table are amended as set out in the table.</w:t>
      </w:r>
    </w:p>
    <w:p w14:paraId="491CB691" w14:textId="77777777" w:rsidR="005367E8" w:rsidRPr="0002252A" w:rsidRDefault="005367E8" w:rsidP="00B15024"/>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5367E8" w:rsidRPr="0002252A" w14:paraId="7F5D036B" w14:textId="77777777" w:rsidTr="0001082D">
        <w:trPr>
          <w:tblHeader/>
        </w:trPr>
        <w:tc>
          <w:tcPr>
            <w:tcW w:w="7083" w:type="dxa"/>
            <w:gridSpan w:val="3"/>
            <w:tcBorders>
              <w:top w:val="single" w:sz="12" w:space="0" w:color="auto"/>
              <w:bottom w:val="single" w:sz="6" w:space="0" w:color="auto"/>
            </w:tcBorders>
            <w:shd w:val="clear" w:color="auto" w:fill="auto"/>
          </w:tcPr>
          <w:p w14:paraId="6D94C52B" w14:textId="77777777" w:rsidR="005367E8" w:rsidRPr="0002252A" w:rsidRDefault="005367E8" w:rsidP="00B15024">
            <w:pPr>
              <w:pStyle w:val="TableHeading"/>
            </w:pPr>
            <w:r w:rsidRPr="0002252A">
              <w:t>Amendments</w:t>
            </w:r>
          </w:p>
        </w:tc>
      </w:tr>
      <w:tr w:rsidR="005367E8" w:rsidRPr="0002252A" w14:paraId="39DFF701" w14:textId="77777777" w:rsidTr="0001082D">
        <w:trPr>
          <w:tblHeader/>
        </w:trPr>
        <w:tc>
          <w:tcPr>
            <w:tcW w:w="1129" w:type="dxa"/>
            <w:tcBorders>
              <w:top w:val="single" w:sz="6" w:space="0" w:color="auto"/>
              <w:bottom w:val="single" w:sz="12" w:space="0" w:color="auto"/>
            </w:tcBorders>
            <w:shd w:val="clear" w:color="auto" w:fill="auto"/>
          </w:tcPr>
          <w:p w14:paraId="2E59295E" w14:textId="77777777" w:rsidR="005367E8" w:rsidRPr="0002252A" w:rsidRDefault="005367E8"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D94BA9D" w14:textId="77777777" w:rsidR="005367E8" w:rsidRPr="0002252A" w:rsidRDefault="005367E8"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3DC7ED1B" w14:textId="77777777" w:rsidR="005367E8" w:rsidRPr="0002252A" w:rsidRDefault="005367E8" w:rsidP="00B15024">
            <w:pPr>
              <w:pStyle w:val="TableHeading"/>
            </w:pPr>
            <w:r w:rsidRPr="0002252A">
              <w:t>Substitute</w:t>
            </w:r>
          </w:p>
        </w:tc>
      </w:tr>
      <w:tr w:rsidR="005367E8" w:rsidRPr="0002252A" w14:paraId="13522EBD" w14:textId="77777777" w:rsidTr="0001082D">
        <w:tc>
          <w:tcPr>
            <w:tcW w:w="1129" w:type="dxa"/>
            <w:tcBorders>
              <w:top w:val="single" w:sz="12" w:space="0" w:color="auto"/>
            </w:tcBorders>
            <w:shd w:val="clear" w:color="auto" w:fill="auto"/>
          </w:tcPr>
          <w:p w14:paraId="6013C52B" w14:textId="77777777" w:rsidR="005367E8" w:rsidRPr="0002252A" w:rsidRDefault="005367E8" w:rsidP="00B15024">
            <w:pPr>
              <w:pStyle w:val="Tabletext"/>
            </w:pPr>
            <w:r w:rsidRPr="0002252A">
              <w:t>122(3)</w:t>
            </w:r>
          </w:p>
        </w:tc>
        <w:tc>
          <w:tcPr>
            <w:tcW w:w="3119" w:type="dxa"/>
            <w:tcBorders>
              <w:top w:val="single" w:sz="12" w:space="0" w:color="auto"/>
            </w:tcBorders>
            <w:shd w:val="clear" w:color="auto" w:fill="auto"/>
          </w:tcPr>
          <w:p w14:paraId="717FDA5C" w14:textId="77777777" w:rsidR="005367E8" w:rsidRPr="0002252A" w:rsidRDefault="005367E8" w:rsidP="00B15024">
            <w:pPr>
              <w:pStyle w:val="Tabletext"/>
            </w:pPr>
            <w:r w:rsidRPr="0002252A">
              <w:t>Administrative Appeals Tribunal</w:t>
            </w:r>
          </w:p>
        </w:tc>
        <w:tc>
          <w:tcPr>
            <w:tcW w:w="2835" w:type="dxa"/>
            <w:tcBorders>
              <w:top w:val="single" w:sz="12" w:space="0" w:color="auto"/>
            </w:tcBorders>
            <w:shd w:val="clear" w:color="auto" w:fill="auto"/>
          </w:tcPr>
          <w:p w14:paraId="50E8F029" w14:textId="77777777" w:rsidR="005367E8" w:rsidRPr="0002252A" w:rsidRDefault="005367E8" w:rsidP="00B15024">
            <w:pPr>
              <w:pStyle w:val="Tabletext"/>
            </w:pPr>
            <w:r w:rsidRPr="0002252A">
              <w:t>Administrative Review Tribunal</w:t>
            </w:r>
          </w:p>
        </w:tc>
      </w:tr>
      <w:tr w:rsidR="005367E8" w:rsidRPr="0002252A" w14:paraId="4CBA1A2F" w14:textId="77777777" w:rsidTr="0001082D">
        <w:tc>
          <w:tcPr>
            <w:tcW w:w="1129" w:type="dxa"/>
            <w:shd w:val="clear" w:color="auto" w:fill="auto"/>
          </w:tcPr>
          <w:p w14:paraId="52D7B3F8" w14:textId="77777777" w:rsidR="005367E8" w:rsidRPr="0002252A" w:rsidRDefault="005367E8" w:rsidP="00B15024">
            <w:pPr>
              <w:pStyle w:val="Tabletext"/>
            </w:pPr>
            <w:r w:rsidRPr="0002252A">
              <w:t>125(10)</w:t>
            </w:r>
          </w:p>
        </w:tc>
        <w:tc>
          <w:tcPr>
            <w:tcW w:w="3119" w:type="dxa"/>
            <w:shd w:val="clear" w:color="auto" w:fill="auto"/>
          </w:tcPr>
          <w:p w14:paraId="38200A7C" w14:textId="77777777" w:rsidR="005367E8" w:rsidRPr="0002252A" w:rsidRDefault="005367E8" w:rsidP="00B15024">
            <w:pPr>
              <w:pStyle w:val="Tabletext"/>
            </w:pPr>
            <w:r w:rsidRPr="0002252A">
              <w:t>Administrative Appeals Tribunal</w:t>
            </w:r>
          </w:p>
        </w:tc>
        <w:tc>
          <w:tcPr>
            <w:tcW w:w="2835" w:type="dxa"/>
            <w:shd w:val="clear" w:color="auto" w:fill="auto"/>
          </w:tcPr>
          <w:p w14:paraId="403F0546" w14:textId="77777777" w:rsidR="005367E8" w:rsidRPr="0002252A" w:rsidRDefault="005367E8" w:rsidP="00B15024">
            <w:pPr>
              <w:pStyle w:val="Tabletext"/>
            </w:pPr>
            <w:r w:rsidRPr="0002252A">
              <w:t>Administrative Review Tribunal</w:t>
            </w:r>
          </w:p>
        </w:tc>
      </w:tr>
      <w:tr w:rsidR="005367E8" w:rsidRPr="0002252A" w14:paraId="6F84C8A8" w14:textId="77777777" w:rsidTr="0001082D">
        <w:tc>
          <w:tcPr>
            <w:tcW w:w="1129" w:type="dxa"/>
            <w:tcBorders>
              <w:bottom w:val="single" w:sz="2" w:space="0" w:color="auto"/>
            </w:tcBorders>
            <w:shd w:val="clear" w:color="auto" w:fill="auto"/>
          </w:tcPr>
          <w:p w14:paraId="1A8B490E" w14:textId="77777777" w:rsidR="005367E8" w:rsidRPr="0002252A" w:rsidRDefault="005367E8" w:rsidP="00B15024">
            <w:pPr>
              <w:pStyle w:val="Tabletext"/>
            </w:pPr>
            <w:r w:rsidRPr="0002252A">
              <w:t>126(9)</w:t>
            </w:r>
          </w:p>
        </w:tc>
        <w:tc>
          <w:tcPr>
            <w:tcW w:w="3119" w:type="dxa"/>
            <w:tcBorders>
              <w:bottom w:val="single" w:sz="2" w:space="0" w:color="auto"/>
            </w:tcBorders>
            <w:shd w:val="clear" w:color="auto" w:fill="auto"/>
          </w:tcPr>
          <w:p w14:paraId="6C7E589A" w14:textId="77777777" w:rsidR="005367E8" w:rsidRPr="0002252A" w:rsidRDefault="005367E8" w:rsidP="00B15024">
            <w:pPr>
              <w:pStyle w:val="Tabletext"/>
            </w:pPr>
            <w:r w:rsidRPr="0002252A">
              <w:t>Administrative Appeals Tribunal</w:t>
            </w:r>
          </w:p>
        </w:tc>
        <w:tc>
          <w:tcPr>
            <w:tcW w:w="2835" w:type="dxa"/>
            <w:tcBorders>
              <w:bottom w:val="single" w:sz="2" w:space="0" w:color="auto"/>
            </w:tcBorders>
            <w:shd w:val="clear" w:color="auto" w:fill="auto"/>
          </w:tcPr>
          <w:p w14:paraId="461A06D4" w14:textId="77777777" w:rsidR="005367E8" w:rsidRPr="0002252A" w:rsidRDefault="005367E8" w:rsidP="00B15024">
            <w:pPr>
              <w:pStyle w:val="Tabletext"/>
            </w:pPr>
            <w:r w:rsidRPr="0002252A">
              <w:t>Administrative Review Tribunal</w:t>
            </w:r>
          </w:p>
        </w:tc>
      </w:tr>
      <w:tr w:rsidR="005367E8" w:rsidRPr="0002252A" w14:paraId="146961C3" w14:textId="77777777" w:rsidTr="0001082D">
        <w:tc>
          <w:tcPr>
            <w:tcW w:w="1129" w:type="dxa"/>
            <w:tcBorders>
              <w:top w:val="single" w:sz="2" w:space="0" w:color="auto"/>
              <w:bottom w:val="single" w:sz="12" w:space="0" w:color="auto"/>
            </w:tcBorders>
            <w:shd w:val="clear" w:color="auto" w:fill="auto"/>
          </w:tcPr>
          <w:p w14:paraId="5412C679" w14:textId="77777777" w:rsidR="005367E8" w:rsidRPr="0002252A" w:rsidRDefault="005367E8" w:rsidP="00B15024">
            <w:pPr>
              <w:pStyle w:val="Tabletext"/>
            </w:pPr>
            <w:r w:rsidRPr="0002252A">
              <w:t>127(2)</w:t>
            </w:r>
          </w:p>
        </w:tc>
        <w:tc>
          <w:tcPr>
            <w:tcW w:w="3119" w:type="dxa"/>
            <w:tcBorders>
              <w:top w:val="single" w:sz="2" w:space="0" w:color="auto"/>
              <w:bottom w:val="single" w:sz="12" w:space="0" w:color="auto"/>
            </w:tcBorders>
            <w:shd w:val="clear" w:color="auto" w:fill="auto"/>
          </w:tcPr>
          <w:p w14:paraId="6F54EA18" w14:textId="77777777" w:rsidR="005367E8" w:rsidRPr="0002252A" w:rsidRDefault="005367E8"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27A58844" w14:textId="77777777" w:rsidR="005367E8" w:rsidRPr="0002252A" w:rsidRDefault="005367E8" w:rsidP="00B15024">
            <w:pPr>
              <w:pStyle w:val="Tabletext"/>
            </w:pPr>
            <w:r w:rsidRPr="0002252A">
              <w:t>Administrative Review Tribunal</w:t>
            </w:r>
          </w:p>
        </w:tc>
      </w:tr>
    </w:tbl>
    <w:p w14:paraId="29D82D23" w14:textId="53B66F9F" w:rsidR="005367E8" w:rsidRPr="0002252A" w:rsidRDefault="005367E8" w:rsidP="00B15024">
      <w:pPr>
        <w:pStyle w:val="ActHead9"/>
      </w:pPr>
      <w:bookmarkStart w:id="281" w:name="_Toc168308401"/>
      <w:r w:rsidRPr="0002252A">
        <w:t>Governor</w:t>
      </w:r>
      <w:r w:rsidR="00B15024">
        <w:noBreakHyphen/>
      </w:r>
      <w:r w:rsidRPr="0002252A">
        <w:t>General Act 1974</w:t>
      </w:r>
      <w:bookmarkEnd w:id="281"/>
    </w:p>
    <w:p w14:paraId="65487380" w14:textId="77777777" w:rsidR="005367E8" w:rsidRPr="0002252A" w:rsidRDefault="005367E8" w:rsidP="00B15024">
      <w:pPr>
        <w:pStyle w:val="ItemHead"/>
      </w:pPr>
      <w:r w:rsidRPr="0002252A">
        <w:t>3  Amendments of listed provisions</w:t>
      </w:r>
    </w:p>
    <w:p w14:paraId="2783E2E6" w14:textId="77777777" w:rsidR="005367E8" w:rsidRPr="0002252A" w:rsidRDefault="005367E8" w:rsidP="00B15024">
      <w:pPr>
        <w:pStyle w:val="Item"/>
      </w:pPr>
      <w:r w:rsidRPr="0002252A">
        <w:t>The provisions listed in the following table are amended as set out in the table.</w:t>
      </w:r>
    </w:p>
    <w:p w14:paraId="09A44C87" w14:textId="77777777" w:rsidR="005367E8" w:rsidRPr="0002252A" w:rsidRDefault="005367E8"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5367E8" w:rsidRPr="0002252A" w14:paraId="6B3F0538" w14:textId="77777777" w:rsidTr="0001082D">
        <w:trPr>
          <w:tblHeader/>
        </w:trPr>
        <w:tc>
          <w:tcPr>
            <w:tcW w:w="7083" w:type="dxa"/>
            <w:gridSpan w:val="3"/>
            <w:tcBorders>
              <w:top w:val="single" w:sz="12" w:space="0" w:color="auto"/>
              <w:bottom w:val="single" w:sz="6" w:space="0" w:color="auto"/>
            </w:tcBorders>
            <w:shd w:val="clear" w:color="auto" w:fill="auto"/>
          </w:tcPr>
          <w:p w14:paraId="7F1888A4" w14:textId="77777777" w:rsidR="005367E8" w:rsidRPr="0002252A" w:rsidRDefault="005367E8" w:rsidP="00B15024">
            <w:pPr>
              <w:pStyle w:val="TableHeading"/>
            </w:pPr>
            <w:r w:rsidRPr="0002252A">
              <w:t>Amendments</w:t>
            </w:r>
          </w:p>
        </w:tc>
      </w:tr>
      <w:tr w:rsidR="005367E8" w:rsidRPr="0002252A" w14:paraId="57CCEF6F" w14:textId="77777777" w:rsidTr="0001082D">
        <w:trPr>
          <w:tblHeader/>
        </w:trPr>
        <w:tc>
          <w:tcPr>
            <w:tcW w:w="1129" w:type="dxa"/>
            <w:tcBorders>
              <w:top w:val="single" w:sz="6" w:space="0" w:color="auto"/>
              <w:bottom w:val="single" w:sz="12" w:space="0" w:color="auto"/>
            </w:tcBorders>
            <w:shd w:val="clear" w:color="auto" w:fill="auto"/>
          </w:tcPr>
          <w:p w14:paraId="6BB8291B" w14:textId="77777777" w:rsidR="005367E8" w:rsidRPr="0002252A" w:rsidRDefault="005367E8"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130DE314" w14:textId="77777777" w:rsidR="005367E8" w:rsidRPr="0002252A" w:rsidRDefault="005367E8"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6CD29E5" w14:textId="77777777" w:rsidR="005367E8" w:rsidRPr="0002252A" w:rsidRDefault="005367E8" w:rsidP="00B15024">
            <w:pPr>
              <w:pStyle w:val="TableHeading"/>
            </w:pPr>
            <w:r w:rsidRPr="0002252A">
              <w:t>Substitute</w:t>
            </w:r>
          </w:p>
        </w:tc>
      </w:tr>
      <w:tr w:rsidR="005367E8" w:rsidRPr="0002252A" w14:paraId="51E96775" w14:textId="77777777" w:rsidTr="0001082D">
        <w:tc>
          <w:tcPr>
            <w:tcW w:w="1129" w:type="dxa"/>
            <w:tcBorders>
              <w:top w:val="single" w:sz="12" w:space="0" w:color="auto"/>
              <w:bottom w:val="single" w:sz="12" w:space="0" w:color="auto"/>
            </w:tcBorders>
            <w:shd w:val="clear" w:color="auto" w:fill="auto"/>
          </w:tcPr>
          <w:p w14:paraId="6C0A6CD5" w14:textId="77777777" w:rsidR="005367E8" w:rsidRPr="0002252A" w:rsidRDefault="005367E8" w:rsidP="00B15024">
            <w:pPr>
              <w:pStyle w:val="Tabletext"/>
            </w:pPr>
            <w:r w:rsidRPr="0002252A">
              <w:t>4B</w:t>
            </w:r>
          </w:p>
        </w:tc>
        <w:tc>
          <w:tcPr>
            <w:tcW w:w="3119" w:type="dxa"/>
            <w:tcBorders>
              <w:top w:val="single" w:sz="12" w:space="0" w:color="auto"/>
              <w:bottom w:val="single" w:sz="12" w:space="0" w:color="auto"/>
            </w:tcBorders>
            <w:shd w:val="clear" w:color="auto" w:fill="auto"/>
          </w:tcPr>
          <w:p w14:paraId="66FE1CB7" w14:textId="77777777" w:rsidR="005367E8" w:rsidRPr="0002252A" w:rsidRDefault="005367E8"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3DA083B4" w14:textId="77777777" w:rsidR="005367E8" w:rsidRPr="0002252A" w:rsidRDefault="005367E8" w:rsidP="00B15024">
            <w:pPr>
              <w:pStyle w:val="Tabletext"/>
            </w:pPr>
            <w:r w:rsidRPr="0002252A">
              <w:t>Administrative Review Tribunal</w:t>
            </w:r>
          </w:p>
        </w:tc>
      </w:tr>
    </w:tbl>
    <w:p w14:paraId="0232CFE5" w14:textId="77777777" w:rsidR="005367E8" w:rsidRPr="0002252A" w:rsidRDefault="005367E8" w:rsidP="00B15024">
      <w:pPr>
        <w:pStyle w:val="ActHead9"/>
      </w:pPr>
      <w:bookmarkStart w:id="282" w:name="_Toc168308402"/>
      <w:r w:rsidRPr="0002252A">
        <w:t>Papua New Guinea (Staffing Assistance) Act 1973</w:t>
      </w:r>
      <w:bookmarkEnd w:id="282"/>
    </w:p>
    <w:p w14:paraId="725E363E" w14:textId="77777777" w:rsidR="005367E8" w:rsidRPr="0002252A" w:rsidRDefault="005367E8" w:rsidP="00B15024">
      <w:pPr>
        <w:pStyle w:val="ItemHead"/>
      </w:pPr>
      <w:r w:rsidRPr="0002252A">
        <w:t>4  Amendments of listed provisions</w:t>
      </w:r>
    </w:p>
    <w:p w14:paraId="2353CF41" w14:textId="77777777" w:rsidR="005367E8" w:rsidRPr="0002252A" w:rsidRDefault="005367E8" w:rsidP="00B15024">
      <w:pPr>
        <w:pStyle w:val="Item"/>
      </w:pPr>
      <w:r w:rsidRPr="0002252A">
        <w:t>The provisions listed in the following table are amended as set out in the table.</w:t>
      </w:r>
    </w:p>
    <w:p w14:paraId="6142BC37" w14:textId="77777777" w:rsidR="005367E8" w:rsidRPr="0002252A" w:rsidRDefault="005367E8"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5367E8" w:rsidRPr="0002252A" w14:paraId="7B068EB9" w14:textId="77777777" w:rsidTr="0001082D">
        <w:trPr>
          <w:tblHeader/>
        </w:trPr>
        <w:tc>
          <w:tcPr>
            <w:tcW w:w="7083" w:type="dxa"/>
            <w:gridSpan w:val="3"/>
            <w:tcBorders>
              <w:top w:val="single" w:sz="12" w:space="0" w:color="auto"/>
              <w:bottom w:val="single" w:sz="6" w:space="0" w:color="auto"/>
            </w:tcBorders>
            <w:shd w:val="clear" w:color="auto" w:fill="auto"/>
          </w:tcPr>
          <w:p w14:paraId="583B6E62" w14:textId="77777777" w:rsidR="005367E8" w:rsidRPr="0002252A" w:rsidRDefault="005367E8" w:rsidP="00B15024">
            <w:pPr>
              <w:pStyle w:val="TableHeading"/>
            </w:pPr>
            <w:r w:rsidRPr="0002252A">
              <w:t>Amendments</w:t>
            </w:r>
          </w:p>
        </w:tc>
      </w:tr>
      <w:tr w:rsidR="005367E8" w:rsidRPr="0002252A" w14:paraId="11414403" w14:textId="77777777" w:rsidTr="0001082D">
        <w:trPr>
          <w:tblHeader/>
        </w:trPr>
        <w:tc>
          <w:tcPr>
            <w:tcW w:w="1129" w:type="dxa"/>
            <w:tcBorders>
              <w:top w:val="single" w:sz="6" w:space="0" w:color="auto"/>
              <w:bottom w:val="single" w:sz="12" w:space="0" w:color="auto"/>
            </w:tcBorders>
            <w:shd w:val="clear" w:color="auto" w:fill="auto"/>
          </w:tcPr>
          <w:p w14:paraId="459E4957" w14:textId="77777777" w:rsidR="005367E8" w:rsidRPr="0002252A" w:rsidRDefault="005367E8"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64706B71" w14:textId="77777777" w:rsidR="005367E8" w:rsidRPr="0002252A" w:rsidRDefault="005367E8"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47D6A9EA" w14:textId="77777777" w:rsidR="005367E8" w:rsidRPr="0002252A" w:rsidRDefault="005367E8" w:rsidP="00B15024">
            <w:pPr>
              <w:pStyle w:val="TableHeading"/>
            </w:pPr>
            <w:r w:rsidRPr="0002252A">
              <w:t>Substitute</w:t>
            </w:r>
          </w:p>
        </w:tc>
      </w:tr>
      <w:tr w:rsidR="005367E8" w:rsidRPr="0002252A" w14:paraId="2621E18F" w14:textId="77777777" w:rsidTr="0001082D">
        <w:tc>
          <w:tcPr>
            <w:tcW w:w="1129" w:type="dxa"/>
            <w:tcBorders>
              <w:top w:val="single" w:sz="12" w:space="0" w:color="auto"/>
            </w:tcBorders>
            <w:shd w:val="clear" w:color="auto" w:fill="auto"/>
          </w:tcPr>
          <w:p w14:paraId="0FDADDF1" w14:textId="77777777" w:rsidR="005367E8" w:rsidRPr="0002252A" w:rsidRDefault="005367E8" w:rsidP="00B15024">
            <w:pPr>
              <w:pStyle w:val="Tabletext"/>
            </w:pPr>
            <w:r w:rsidRPr="0002252A">
              <w:t>3(1) (definition of decision)</w:t>
            </w:r>
          </w:p>
        </w:tc>
        <w:tc>
          <w:tcPr>
            <w:tcW w:w="3119" w:type="dxa"/>
            <w:tcBorders>
              <w:top w:val="single" w:sz="12" w:space="0" w:color="auto"/>
            </w:tcBorders>
            <w:shd w:val="clear" w:color="auto" w:fill="auto"/>
          </w:tcPr>
          <w:p w14:paraId="5A811887" w14:textId="77777777" w:rsidR="005367E8" w:rsidRPr="0002252A" w:rsidRDefault="005367E8" w:rsidP="00B15024">
            <w:pPr>
              <w:pStyle w:val="Tabletext"/>
            </w:pPr>
            <w:r w:rsidRPr="0002252A">
              <w:t>Administrative Appeals Tribunal Act 1975</w:t>
            </w:r>
          </w:p>
        </w:tc>
        <w:tc>
          <w:tcPr>
            <w:tcW w:w="2835" w:type="dxa"/>
            <w:tcBorders>
              <w:top w:val="single" w:sz="12" w:space="0" w:color="auto"/>
            </w:tcBorders>
            <w:shd w:val="clear" w:color="auto" w:fill="auto"/>
          </w:tcPr>
          <w:p w14:paraId="2596D2CE" w14:textId="77777777" w:rsidR="005367E8" w:rsidRPr="0002252A" w:rsidRDefault="005367E8" w:rsidP="00B15024">
            <w:pPr>
              <w:pStyle w:val="Tabletext"/>
            </w:pPr>
            <w:r w:rsidRPr="0002252A">
              <w:t>Administrative Review Tribunal Act 2024</w:t>
            </w:r>
          </w:p>
        </w:tc>
      </w:tr>
      <w:tr w:rsidR="005367E8" w:rsidRPr="0002252A" w14:paraId="639B1FB5" w14:textId="77777777" w:rsidTr="0001082D">
        <w:tc>
          <w:tcPr>
            <w:tcW w:w="1129" w:type="dxa"/>
            <w:shd w:val="clear" w:color="auto" w:fill="auto"/>
          </w:tcPr>
          <w:p w14:paraId="7CD6F1AE" w14:textId="77777777" w:rsidR="005367E8" w:rsidRPr="0002252A" w:rsidRDefault="005367E8" w:rsidP="00B15024">
            <w:pPr>
              <w:pStyle w:val="Tabletext"/>
            </w:pPr>
            <w:r w:rsidRPr="0002252A">
              <w:t>Division 3 of Part IX (heading)</w:t>
            </w:r>
          </w:p>
        </w:tc>
        <w:tc>
          <w:tcPr>
            <w:tcW w:w="3119" w:type="dxa"/>
            <w:shd w:val="clear" w:color="auto" w:fill="auto"/>
          </w:tcPr>
          <w:p w14:paraId="5D028C08" w14:textId="77777777" w:rsidR="005367E8" w:rsidRPr="0002252A" w:rsidRDefault="005367E8" w:rsidP="00B15024">
            <w:pPr>
              <w:pStyle w:val="Tabletext"/>
            </w:pPr>
            <w:r w:rsidRPr="0002252A">
              <w:t>Administrative Appeals Tribunal</w:t>
            </w:r>
          </w:p>
        </w:tc>
        <w:tc>
          <w:tcPr>
            <w:tcW w:w="2835" w:type="dxa"/>
            <w:shd w:val="clear" w:color="auto" w:fill="auto"/>
          </w:tcPr>
          <w:p w14:paraId="45C2F76E" w14:textId="77777777" w:rsidR="005367E8" w:rsidRPr="0002252A" w:rsidRDefault="005367E8" w:rsidP="00B15024">
            <w:pPr>
              <w:pStyle w:val="Tabletext"/>
            </w:pPr>
            <w:r w:rsidRPr="0002252A">
              <w:t>Administrative Review Tribunal</w:t>
            </w:r>
          </w:p>
        </w:tc>
      </w:tr>
      <w:tr w:rsidR="005367E8" w:rsidRPr="0002252A" w14:paraId="34D6EB7E" w14:textId="77777777" w:rsidTr="0001082D">
        <w:tc>
          <w:tcPr>
            <w:tcW w:w="1129" w:type="dxa"/>
            <w:shd w:val="clear" w:color="auto" w:fill="auto"/>
          </w:tcPr>
          <w:p w14:paraId="511C6068" w14:textId="77777777" w:rsidR="005367E8" w:rsidRPr="0002252A" w:rsidRDefault="005367E8" w:rsidP="00B15024">
            <w:pPr>
              <w:pStyle w:val="Tabletext"/>
            </w:pPr>
            <w:r w:rsidRPr="0002252A">
              <w:t>55G (heading)</w:t>
            </w:r>
          </w:p>
        </w:tc>
        <w:tc>
          <w:tcPr>
            <w:tcW w:w="3119" w:type="dxa"/>
            <w:shd w:val="clear" w:color="auto" w:fill="auto"/>
          </w:tcPr>
          <w:p w14:paraId="48AB6713" w14:textId="77777777" w:rsidR="005367E8" w:rsidRPr="0002252A" w:rsidRDefault="005367E8" w:rsidP="00B15024">
            <w:pPr>
              <w:pStyle w:val="Tabletext"/>
            </w:pPr>
            <w:r w:rsidRPr="0002252A">
              <w:t>Administrative Appeals Tribunal</w:t>
            </w:r>
          </w:p>
        </w:tc>
        <w:tc>
          <w:tcPr>
            <w:tcW w:w="2835" w:type="dxa"/>
            <w:shd w:val="clear" w:color="auto" w:fill="auto"/>
          </w:tcPr>
          <w:p w14:paraId="729E0FF4" w14:textId="77777777" w:rsidR="005367E8" w:rsidRPr="0002252A" w:rsidRDefault="005367E8" w:rsidP="00B15024">
            <w:pPr>
              <w:pStyle w:val="Tabletext"/>
            </w:pPr>
            <w:r w:rsidRPr="0002252A">
              <w:t>Administrative Review Tribunal</w:t>
            </w:r>
          </w:p>
        </w:tc>
      </w:tr>
      <w:tr w:rsidR="005367E8" w:rsidRPr="0002252A" w14:paraId="09D18F87" w14:textId="77777777" w:rsidTr="0001082D">
        <w:tc>
          <w:tcPr>
            <w:tcW w:w="1129" w:type="dxa"/>
            <w:tcBorders>
              <w:top w:val="single" w:sz="2" w:space="0" w:color="auto"/>
              <w:bottom w:val="single" w:sz="12" w:space="0" w:color="auto"/>
            </w:tcBorders>
            <w:shd w:val="clear" w:color="auto" w:fill="auto"/>
          </w:tcPr>
          <w:p w14:paraId="34151153" w14:textId="77777777" w:rsidR="005367E8" w:rsidRPr="0002252A" w:rsidRDefault="005367E8" w:rsidP="00B15024">
            <w:pPr>
              <w:pStyle w:val="Tabletext"/>
            </w:pPr>
            <w:r w:rsidRPr="0002252A">
              <w:t>55G</w:t>
            </w:r>
          </w:p>
        </w:tc>
        <w:tc>
          <w:tcPr>
            <w:tcW w:w="3119" w:type="dxa"/>
            <w:tcBorders>
              <w:top w:val="single" w:sz="2" w:space="0" w:color="auto"/>
              <w:bottom w:val="single" w:sz="12" w:space="0" w:color="auto"/>
            </w:tcBorders>
            <w:shd w:val="clear" w:color="auto" w:fill="auto"/>
          </w:tcPr>
          <w:p w14:paraId="27465ABF" w14:textId="77777777" w:rsidR="005367E8" w:rsidRPr="0002252A" w:rsidRDefault="005367E8"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511410B3" w14:textId="77777777" w:rsidR="005367E8" w:rsidRPr="0002252A" w:rsidRDefault="005367E8" w:rsidP="00B15024">
            <w:pPr>
              <w:pStyle w:val="Tabletext"/>
            </w:pPr>
            <w:r w:rsidRPr="0002252A">
              <w:t>Administrative Review Tribunal</w:t>
            </w:r>
          </w:p>
        </w:tc>
      </w:tr>
    </w:tbl>
    <w:p w14:paraId="477BE21E" w14:textId="77777777" w:rsidR="005367E8" w:rsidRPr="0002252A" w:rsidRDefault="005367E8" w:rsidP="00B15024">
      <w:pPr>
        <w:pStyle w:val="ActHead9"/>
      </w:pPr>
      <w:bookmarkStart w:id="283" w:name="_Toc168308403"/>
      <w:r w:rsidRPr="0002252A">
        <w:t>Parliamentary Business Resources Act 2017</w:t>
      </w:r>
      <w:bookmarkEnd w:id="283"/>
    </w:p>
    <w:p w14:paraId="769E7BF3" w14:textId="77777777" w:rsidR="005367E8" w:rsidRPr="0002252A" w:rsidRDefault="005367E8" w:rsidP="00B15024">
      <w:pPr>
        <w:pStyle w:val="ItemHead"/>
      </w:pPr>
      <w:r w:rsidRPr="0002252A">
        <w:t>5  Amendments of listed provisions</w:t>
      </w:r>
    </w:p>
    <w:p w14:paraId="39061E6D" w14:textId="77777777" w:rsidR="005367E8" w:rsidRPr="0002252A" w:rsidRDefault="005367E8" w:rsidP="00B15024">
      <w:pPr>
        <w:pStyle w:val="Item"/>
      </w:pPr>
      <w:r w:rsidRPr="0002252A">
        <w:t>The provisions listed in the following table are amended as set out in the table.</w:t>
      </w:r>
    </w:p>
    <w:p w14:paraId="3ACA0CE5" w14:textId="77777777" w:rsidR="005367E8" w:rsidRPr="0002252A" w:rsidRDefault="005367E8"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5367E8" w:rsidRPr="0002252A" w14:paraId="4387EA47" w14:textId="77777777" w:rsidTr="0001082D">
        <w:trPr>
          <w:tblHeader/>
        </w:trPr>
        <w:tc>
          <w:tcPr>
            <w:tcW w:w="7083" w:type="dxa"/>
            <w:gridSpan w:val="3"/>
            <w:tcBorders>
              <w:top w:val="single" w:sz="12" w:space="0" w:color="auto"/>
              <w:bottom w:val="single" w:sz="6" w:space="0" w:color="auto"/>
            </w:tcBorders>
            <w:shd w:val="clear" w:color="auto" w:fill="auto"/>
          </w:tcPr>
          <w:p w14:paraId="745D8A1A" w14:textId="77777777" w:rsidR="005367E8" w:rsidRPr="0002252A" w:rsidRDefault="005367E8" w:rsidP="00B15024">
            <w:pPr>
              <w:pStyle w:val="TableHeading"/>
            </w:pPr>
            <w:r w:rsidRPr="0002252A">
              <w:t>Amendments</w:t>
            </w:r>
          </w:p>
        </w:tc>
      </w:tr>
      <w:tr w:rsidR="005367E8" w:rsidRPr="0002252A" w14:paraId="3238DEC7" w14:textId="77777777" w:rsidTr="0001082D">
        <w:trPr>
          <w:tblHeader/>
        </w:trPr>
        <w:tc>
          <w:tcPr>
            <w:tcW w:w="1129" w:type="dxa"/>
            <w:tcBorders>
              <w:top w:val="single" w:sz="6" w:space="0" w:color="auto"/>
              <w:bottom w:val="single" w:sz="12" w:space="0" w:color="auto"/>
            </w:tcBorders>
            <w:shd w:val="clear" w:color="auto" w:fill="auto"/>
          </w:tcPr>
          <w:p w14:paraId="50336FBF" w14:textId="77777777" w:rsidR="005367E8" w:rsidRPr="0002252A" w:rsidRDefault="005367E8"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6052D6F0" w14:textId="77777777" w:rsidR="005367E8" w:rsidRPr="0002252A" w:rsidRDefault="005367E8"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650CAC3F" w14:textId="77777777" w:rsidR="005367E8" w:rsidRPr="0002252A" w:rsidRDefault="005367E8" w:rsidP="00B15024">
            <w:pPr>
              <w:pStyle w:val="TableHeading"/>
            </w:pPr>
            <w:r w:rsidRPr="0002252A">
              <w:t>Substitute</w:t>
            </w:r>
          </w:p>
        </w:tc>
      </w:tr>
      <w:tr w:rsidR="005367E8" w:rsidRPr="0002252A" w14:paraId="6C916FFF" w14:textId="77777777" w:rsidTr="0001082D">
        <w:tc>
          <w:tcPr>
            <w:tcW w:w="1129" w:type="dxa"/>
            <w:tcBorders>
              <w:top w:val="single" w:sz="12" w:space="0" w:color="auto"/>
              <w:bottom w:val="single" w:sz="12" w:space="0" w:color="auto"/>
            </w:tcBorders>
            <w:shd w:val="clear" w:color="auto" w:fill="auto"/>
          </w:tcPr>
          <w:p w14:paraId="4AC755BA" w14:textId="77777777" w:rsidR="005367E8" w:rsidRPr="0002252A" w:rsidRDefault="005367E8" w:rsidP="00B15024">
            <w:pPr>
              <w:pStyle w:val="Tabletext"/>
            </w:pPr>
            <w:r w:rsidRPr="0002252A">
              <w:t>41(3)(j)</w:t>
            </w:r>
          </w:p>
        </w:tc>
        <w:tc>
          <w:tcPr>
            <w:tcW w:w="3119" w:type="dxa"/>
            <w:tcBorders>
              <w:top w:val="single" w:sz="12" w:space="0" w:color="auto"/>
              <w:bottom w:val="single" w:sz="12" w:space="0" w:color="auto"/>
            </w:tcBorders>
            <w:shd w:val="clear" w:color="auto" w:fill="auto"/>
          </w:tcPr>
          <w:p w14:paraId="5C30ADD0" w14:textId="77777777" w:rsidR="005367E8" w:rsidRPr="0002252A" w:rsidRDefault="005367E8" w:rsidP="00B15024">
            <w:pPr>
              <w:pStyle w:val="Tabletext"/>
            </w:pPr>
            <w:r w:rsidRPr="0002252A">
              <w:t>Administrative Appeals Tribunal Act 1975</w:t>
            </w:r>
          </w:p>
        </w:tc>
        <w:tc>
          <w:tcPr>
            <w:tcW w:w="2835" w:type="dxa"/>
            <w:tcBorders>
              <w:top w:val="single" w:sz="12" w:space="0" w:color="auto"/>
              <w:bottom w:val="single" w:sz="12" w:space="0" w:color="auto"/>
            </w:tcBorders>
            <w:shd w:val="clear" w:color="auto" w:fill="auto"/>
          </w:tcPr>
          <w:p w14:paraId="5288FE52" w14:textId="77777777" w:rsidR="005367E8" w:rsidRPr="0002252A" w:rsidRDefault="005367E8" w:rsidP="00B15024">
            <w:pPr>
              <w:pStyle w:val="Tabletext"/>
            </w:pPr>
            <w:r w:rsidRPr="0002252A">
              <w:t>Administrative Review Tribunal Act 2024</w:t>
            </w:r>
          </w:p>
        </w:tc>
      </w:tr>
    </w:tbl>
    <w:p w14:paraId="22826C2B" w14:textId="77777777" w:rsidR="005367E8" w:rsidRPr="0002252A" w:rsidRDefault="005367E8" w:rsidP="00B15024">
      <w:pPr>
        <w:pStyle w:val="ActHead9"/>
      </w:pPr>
      <w:bookmarkStart w:id="284" w:name="_Toc168308404"/>
      <w:r w:rsidRPr="0002252A">
        <w:t>Superannuation Act 1922</w:t>
      </w:r>
      <w:bookmarkEnd w:id="284"/>
    </w:p>
    <w:p w14:paraId="007C8212" w14:textId="77777777" w:rsidR="005367E8" w:rsidRPr="0002252A" w:rsidRDefault="005367E8" w:rsidP="00B15024">
      <w:pPr>
        <w:pStyle w:val="ItemHead"/>
      </w:pPr>
      <w:r w:rsidRPr="0002252A">
        <w:t>6  Amendments of listed provisions</w:t>
      </w:r>
    </w:p>
    <w:p w14:paraId="439694DA" w14:textId="77777777" w:rsidR="005367E8" w:rsidRPr="0002252A" w:rsidRDefault="005367E8" w:rsidP="00B15024">
      <w:pPr>
        <w:pStyle w:val="Item"/>
      </w:pPr>
      <w:r w:rsidRPr="0002252A">
        <w:t>The provisions listed in the following table are amended as set out in the table.</w:t>
      </w:r>
    </w:p>
    <w:p w14:paraId="02D93E66" w14:textId="77777777" w:rsidR="005367E8" w:rsidRPr="0002252A" w:rsidRDefault="005367E8"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5367E8" w:rsidRPr="0002252A" w14:paraId="7EBA99AE" w14:textId="77777777" w:rsidTr="0001082D">
        <w:trPr>
          <w:tblHeader/>
        </w:trPr>
        <w:tc>
          <w:tcPr>
            <w:tcW w:w="7083" w:type="dxa"/>
            <w:gridSpan w:val="3"/>
            <w:tcBorders>
              <w:top w:val="single" w:sz="12" w:space="0" w:color="auto"/>
              <w:bottom w:val="single" w:sz="6" w:space="0" w:color="auto"/>
            </w:tcBorders>
            <w:shd w:val="clear" w:color="auto" w:fill="auto"/>
          </w:tcPr>
          <w:p w14:paraId="633B8DC5" w14:textId="77777777" w:rsidR="005367E8" w:rsidRPr="0002252A" w:rsidRDefault="005367E8" w:rsidP="00B15024">
            <w:pPr>
              <w:pStyle w:val="TableHeading"/>
            </w:pPr>
            <w:r w:rsidRPr="0002252A">
              <w:t>Amendments</w:t>
            </w:r>
          </w:p>
        </w:tc>
      </w:tr>
      <w:tr w:rsidR="005367E8" w:rsidRPr="0002252A" w14:paraId="6CBBE2E8" w14:textId="77777777" w:rsidTr="0001082D">
        <w:trPr>
          <w:tblHeader/>
        </w:trPr>
        <w:tc>
          <w:tcPr>
            <w:tcW w:w="1129" w:type="dxa"/>
            <w:tcBorders>
              <w:top w:val="single" w:sz="6" w:space="0" w:color="auto"/>
              <w:bottom w:val="single" w:sz="12" w:space="0" w:color="auto"/>
            </w:tcBorders>
            <w:shd w:val="clear" w:color="auto" w:fill="auto"/>
          </w:tcPr>
          <w:p w14:paraId="57A69442" w14:textId="77777777" w:rsidR="005367E8" w:rsidRPr="0002252A" w:rsidRDefault="005367E8"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C927F1F" w14:textId="77777777" w:rsidR="005367E8" w:rsidRPr="0002252A" w:rsidRDefault="005367E8"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B238542" w14:textId="77777777" w:rsidR="005367E8" w:rsidRPr="0002252A" w:rsidRDefault="005367E8" w:rsidP="00B15024">
            <w:pPr>
              <w:pStyle w:val="TableHeading"/>
            </w:pPr>
            <w:r w:rsidRPr="0002252A">
              <w:t>Substitute</w:t>
            </w:r>
          </w:p>
        </w:tc>
      </w:tr>
      <w:tr w:rsidR="005367E8" w:rsidRPr="0002252A" w14:paraId="3E485FF7" w14:textId="77777777" w:rsidTr="0001082D">
        <w:tc>
          <w:tcPr>
            <w:tcW w:w="1129" w:type="dxa"/>
            <w:tcBorders>
              <w:top w:val="single" w:sz="12" w:space="0" w:color="auto"/>
            </w:tcBorders>
            <w:shd w:val="clear" w:color="auto" w:fill="auto"/>
          </w:tcPr>
          <w:p w14:paraId="7EFCC561" w14:textId="77777777" w:rsidR="005367E8" w:rsidRPr="0002252A" w:rsidRDefault="005367E8" w:rsidP="00B15024">
            <w:pPr>
              <w:pStyle w:val="Tabletext"/>
            </w:pPr>
            <w:r w:rsidRPr="0002252A">
              <w:t>4(1) (definition of decision)</w:t>
            </w:r>
          </w:p>
        </w:tc>
        <w:tc>
          <w:tcPr>
            <w:tcW w:w="3119" w:type="dxa"/>
            <w:tcBorders>
              <w:top w:val="single" w:sz="12" w:space="0" w:color="auto"/>
            </w:tcBorders>
            <w:shd w:val="clear" w:color="auto" w:fill="auto"/>
          </w:tcPr>
          <w:p w14:paraId="422D180B" w14:textId="77777777" w:rsidR="005367E8" w:rsidRPr="0002252A" w:rsidRDefault="005367E8" w:rsidP="00B15024">
            <w:pPr>
              <w:pStyle w:val="Tabletext"/>
            </w:pPr>
            <w:r w:rsidRPr="0002252A">
              <w:t>Administrative Appeals Tribunal Act 1975</w:t>
            </w:r>
          </w:p>
        </w:tc>
        <w:tc>
          <w:tcPr>
            <w:tcW w:w="2835" w:type="dxa"/>
            <w:tcBorders>
              <w:top w:val="single" w:sz="12" w:space="0" w:color="auto"/>
            </w:tcBorders>
            <w:shd w:val="clear" w:color="auto" w:fill="auto"/>
          </w:tcPr>
          <w:p w14:paraId="570036EF" w14:textId="77777777" w:rsidR="005367E8" w:rsidRPr="0002252A" w:rsidRDefault="005367E8" w:rsidP="00B15024">
            <w:pPr>
              <w:pStyle w:val="Tabletext"/>
            </w:pPr>
            <w:r w:rsidRPr="0002252A">
              <w:t>Administrative Review Tribunal Act 2024</w:t>
            </w:r>
          </w:p>
        </w:tc>
      </w:tr>
      <w:tr w:rsidR="005367E8" w:rsidRPr="0002252A" w14:paraId="7639AB3E" w14:textId="77777777" w:rsidTr="0001082D">
        <w:tc>
          <w:tcPr>
            <w:tcW w:w="1129" w:type="dxa"/>
            <w:shd w:val="clear" w:color="auto" w:fill="auto"/>
          </w:tcPr>
          <w:p w14:paraId="79966B35" w14:textId="77777777" w:rsidR="005367E8" w:rsidRPr="0002252A" w:rsidRDefault="005367E8" w:rsidP="00B15024">
            <w:pPr>
              <w:pStyle w:val="Tabletext"/>
            </w:pPr>
            <w:r w:rsidRPr="0002252A">
              <w:t>Division 3 of Part XIA (heading)</w:t>
            </w:r>
          </w:p>
        </w:tc>
        <w:tc>
          <w:tcPr>
            <w:tcW w:w="3119" w:type="dxa"/>
            <w:shd w:val="clear" w:color="auto" w:fill="auto"/>
          </w:tcPr>
          <w:p w14:paraId="1A9BC059" w14:textId="77777777" w:rsidR="005367E8" w:rsidRPr="0002252A" w:rsidRDefault="005367E8" w:rsidP="00B15024">
            <w:pPr>
              <w:pStyle w:val="Tabletext"/>
            </w:pPr>
            <w:r w:rsidRPr="0002252A">
              <w:t>Administrative Appeals Tribunal</w:t>
            </w:r>
          </w:p>
        </w:tc>
        <w:tc>
          <w:tcPr>
            <w:tcW w:w="2835" w:type="dxa"/>
            <w:shd w:val="clear" w:color="auto" w:fill="auto"/>
          </w:tcPr>
          <w:p w14:paraId="642EE5FB" w14:textId="77777777" w:rsidR="005367E8" w:rsidRPr="0002252A" w:rsidRDefault="005367E8" w:rsidP="00B15024">
            <w:pPr>
              <w:pStyle w:val="Tabletext"/>
            </w:pPr>
            <w:r w:rsidRPr="0002252A">
              <w:t>Administrative Review Tribunal</w:t>
            </w:r>
          </w:p>
        </w:tc>
      </w:tr>
      <w:tr w:rsidR="005367E8" w:rsidRPr="0002252A" w14:paraId="770B7C5A" w14:textId="77777777" w:rsidTr="0001082D">
        <w:tc>
          <w:tcPr>
            <w:tcW w:w="1129" w:type="dxa"/>
            <w:tcBorders>
              <w:bottom w:val="single" w:sz="2" w:space="0" w:color="auto"/>
            </w:tcBorders>
            <w:shd w:val="clear" w:color="auto" w:fill="auto"/>
          </w:tcPr>
          <w:p w14:paraId="1D6B5A4B" w14:textId="77777777" w:rsidR="005367E8" w:rsidRPr="0002252A" w:rsidRDefault="005367E8" w:rsidP="00B15024">
            <w:pPr>
              <w:pStyle w:val="Tabletext"/>
            </w:pPr>
            <w:r w:rsidRPr="0002252A">
              <w:t>133B (heading)</w:t>
            </w:r>
          </w:p>
        </w:tc>
        <w:tc>
          <w:tcPr>
            <w:tcW w:w="3119" w:type="dxa"/>
            <w:tcBorders>
              <w:bottom w:val="single" w:sz="2" w:space="0" w:color="auto"/>
            </w:tcBorders>
            <w:shd w:val="clear" w:color="auto" w:fill="auto"/>
          </w:tcPr>
          <w:p w14:paraId="3A73B0F5" w14:textId="77777777" w:rsidR="005367E8" w:rsidRPr="0002252A" w:rsidRDefault="005367E8" w:rsidP="00B15024">
            <w:pPr>
              <w:pStyle w:val="Tabletext"/>
            </w:pPr>
            <w:r w:rsidRPr="0002252A">
              <w:t>Administrative Appeals Tribunal</w:t>
            </w:r>
          </w:p>
        </w:tc>
        <w:tc>
          <w:tcPr>
            <w:tcW w:w="2835" w:type="dxa"/>
            <w:tcBorders>
              <w:bottom w:val="single" w:sz="2" w:space="0" w:color="auto"/>
            </w:tcBorders>
            <w:shd w:val="clear" w:color="auto" w:fill="auto"/>
          </w:tcPr>
          <w:p w14:paraId="03588C50" w14:textId="77777777" w:rsidR="005367E8" w:rsidRPr="0002252A" w:rsidRDefault="005367E8" w:rsidP="00B15024">
            <w:pPr>
              <w:pStyle w:val="Tabletext"/>
            </w:pPr>
            <w:r w:rsidRPr="0002252A">
              <w:t>Administrative Review Tribunal</w:t>
            </w:r>
          </w:p>
        </w:tc>
      </w:tr>
      <w:tr w:rsidR="005367E8" w:rsidRPr="0002252A" w14:paraId="0164AD72" w14:textId="77777777" w:rsidTr="0001082D">
        <w:tc>
          <w:tcPr>
            <w:tcW w:w="1129" w:type="dxa"/>
            <w:tcBorders>
              <w:top w:val="single" w:sz="2" w:space="0" w:color="auto"/>
              <w:bottom w:val="single" w:sz="12" w:space="0" w:color="auto"/>
            </w:tcBorders>
            <w:shd w:val="clear" w:color="auto" w:fill="auto"/>
          </w:tcPr>
          <w:p w14:paraId="0EAE77BE" w14:textId="77777777" w:rsidR="005367E8" w:rsidRPr="0002252A" w:rsidRDefault="005367E8" w:rsidP="00B15024">
            <w:pPr>
              <w:pStyle w:val="Tabletext"/>
            </w:pPr>
            <w:r w:rsidRPr="0002252A">
              <w:t>133B</w:t>
            </w:r>
          </w:p>
        </w:tc>
        <w:tc>
          <w:tcPr>
            <w:tcW w:w="3119" w:type="dxa"/>
            <w:tcBorders>
              <w:top w:val="single" w:sz="2" w:space="0" w:color="auto"/>
              <w:bottom w:val="single" w:sz="12" w:space="0" w:color="auto"/>
            </w:tcBorders>
            <w:shd w:val="clear" w:color="auto" w:fill="auto"/>
          </w:tcPr>
          <w:p w14:paraId="56346EFE" w14:textId="77777777" w:rsidR="005367E8" w:rsidRPr="0002252A" w:rsidRDefault="005367E8"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3492DE3E" w14:textId="77777777" w:rsidR="005367E8" w:rsidRPr="0002252A" w:rsidRDefault="005367E8" w:rsidP="00B15024">
            <w:pPr>
              <w:pStyle w:val="Tabletext"/>
            </w:pPr>
            <w:r w:rsidRPr="0002252A">
              <w:t>Administrative Review Tribunal</w:t>
            </w:r>
          </w:p>
        </w:tc>
      </w:tr>
    </w:tbl>
    <w:p w14:paraId="0E5E9561" w14:textId="77777777" w:rsidR="005367E8" w:rsidRPr="0002252A" w:rsidRDefault="005367E8" w:rsidP="00B15024">
      <w:pPr>
        <w:pStyle w:val="Tabletext"/>
      </w:pPr>
    </w:p>
    <w:p w14:paraId="5D956F19" w14:textId="77777777" w:rsidR="009F1528" w:rsidRPr="0002252A" w:rsidRDefault="00E82921" w:rsidP="00B15024">
      <w:pPr>
        <w:pStyle w:val="ActHead6"/>
        <w:pageBreakBefore/>
      </w:pPr>
      <w:bookmarkStart w:id="285" w:name="_Toc168308405"/>
      <w:r w:rsidRPr="00673E6B">
        <w:rPr>
          <w:rStyle w:val="CharAmSchNo"/>
        </w:rPr>
        <w:t>Schedule 1</w:t>
      </w:r>
      <w:r w:rsidR="0024645B" w:rsidRPr="00673E6B">
        <w:rPr>
          <w:rStyle w:val="CharAmSchNo"/>
        </w:rPr>
        <w:t>1</w:t>
      </w:r>
      <w:r w:rsidR="006F5BDD" w:rsidRPr="0002252A">
        <w:t>—</w:t>
      </w:r>
      <w:r w:rsidR="009F1528" w:rsidRPr="00673E6B">
        <w:rPr>
          <w:rStyle w:val="CharAmSchText"/>
        </w:rPr>
        <w:t>Foreign Affairs and Trade</w:t>
      </w:r>
      <w:bookmarkEnd w:id="285"/>
    </w:p>
    <w:p w14:paraId="48D3F4A6" w14:textId="77777777" w:rsidR="00CA66CE" w:rsidRPr="0002252A" w:rsidRDefault="00216413" w:rsidP="00B15024">
      <w:pPr>
        <w:pStyle w:val="ActHead7"/>
      </w:pPr>
      <w:bookmarkStart w:id="286" w:name="_Toc168308406"/>
      <w:r w:rsidRPr="00673E6B">
        <w:rPr>
          <w:rStyle w:val="CharAmPartNo"/>
        </w:rPr>
        <w:t>Part 1</w:t>
      </w:r>
      <w:r w:rsidR="00CA66CE" w:rsidRPr="0002252A">
        <w:t>—</w:t>
      </w:r>
      <w:r w:rsidR="00CA66CE" w:rsidRPr="00673E6B">
        <w:rPr>
          <w:rStyle w:val="CharAmPartText"/>
        </w:rPr>
        <w:t>Main amendments</w:t>
      </w:r>
      <w:bookmarkEnd w:id="286"/>
    </w:p>
    <w:p w14:paraId="065D6F4E" w14:textId="77777777" w:rsidR="00CA66CE" w:rsidRPr="0002252A" w:rsidRDefault="00CA66CE" w:rsidP="00B15024">
      <w:pPr>
        <w:pStyle w:val="ActHead9"/>
      </w:pPr>
      <w:bookmarkStart w:id="287" w:name="_Toc168308407"/>
      <w:r w:rsidRPr="0002252A">
        <w:t>Chemical Weapons (Prohibition) Act 1994</w:t>
      </w:r>
      <w:bookmarkEnd w:id="287"/>
    </w:p>
    <w:p w14:paraId="4983C57F" w14:textId="77777777" w:rsidR="00CA66CE" w:rsidRPr="0002252A" w:rsidRDefault="00CA66CE" w:rsidP="00B15024">
      <w:pPr>
        <w:pStyle w:val="ItemHead"/>
      </w:pPr>
      <w:r w:rsidRPr="0002252A">
        <w:t xml:space="preserve">1  </w:t>
      </w:r>
      <w:r w:rsidR="0059456F">
        <w:t>Subsection 2</w:t>
      </w:r>
      <w:r w:rsidRPr="0002252A">
        <w:t>6(3)</w:t>
      </w:r>
    </w:p>
    <w:p w14:paraId="5F3C81E3" w14:textId="77777777" w:rsidR="00CA66CE" w:rsidRPr="0002252A" w:rsidRDefault="00CA66CE" w:rsidP="00B15024">
      <w:pPr>
        <w:pStyle w:val="Item"/>
      </w:pPr>
      <w:r w:rsidRPr="0002252A">
        <w:t xml:space="preserve">Omit “subject to the </w:t>
      </w:r>
      <w:r w:rsidRPr="0002252A">
        <w:rPr>
          <w:i/>
        </w:rPr>
        <w:t>Administrative Appeals Tribunal Act 1975</w:t>
      </w:r>
      <w:r w:rsidRPr="0002252A">
        <w:t xml:space="preserve">, application may be made to the Administrative Appeals Tribunal”, substitute “subject to the </w:t>
      </w:r>
      <w:r w:rsidRPr="0002252A">
        <w:rPr>
          <w:i/>
        </w:rPr>
        <w:t>Administrative Review Tribunal Act 2024</w:t>
      </w:r>
      <w:r w:rsidRPr="0002252A">
        <w:t>, application may be made to the Administrative Review Tribunal”.</w:t>
      </w:r>
    </w:p>
    <w:p w14:paraId="2F4FB8C2" w14:textId="77777777" w:rsidR="00CA66CE" w:rsidRPr="0002252A" w:rsidRDefault="00CA66CE" w:rsidP="00B15024">
      <w:pPr>
        <w:pStyle w:val="ActHead9"/>
      </w:pPr>
      <w:bookmarkStart w:id="288" w:name="_Toc168308408"/>
      <w:r w:rsidRPr="0002252A">
        <w:t>Export Market Development Grants Act 1997</w:t>
      </w:r>
      <w:bookmarkEnd w:id="288"/>
    </w:p>
    <w:p w14:paraId="206FB568" w14:textId="77777777" w:rsidR="00CA66CE" w:rsidRPr="0002252A" w:rsidRDefault="00CA66CE" w:rsidP="00B15024">
      <w:pPr>
        <w:pStyle w:val="ItemHead"/>
      </w:pPr>
      <w:r w:rsidRPr="0002252A">
        <w:t>2  Sub</w:t>
      </w:r>
      <w:r w:rsidR="0059456F">
        <w:t>section 9</w:t>
      </w:r>
      <w:r w:rsidRPr="0002252A">
        <w:t>8(4) (note)</w:t>
      </w:r>
    </w:p>
    <w:p w14:paraId="788F22D5" w14:textId="77777777" w:rsidR="00CA66CE" w:rsidRPr="0002252A" w:rsidRDefault="00CA66CE"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26382D3B" w14:textId="77777777" w:rsidR="00CA66CE" w:rsidRPr="0002252A" w:rsidRDefault="00CA66CE" w:rsidP="00B15024">
      <w:pPr>
        <w:pStyle w:val="ActHead9"/>
      </w:pPr>
      <w:bookmarkStart w:id="289" w:name="_Toc168308409"/>
      <w:r w:rsidRPr="0002252A">
        <w:t>Registration of Deaths Abroad Act 1984</w:t>
      </w:r>
      <w:bookmarkEnd w:id="289"/>
    </w:p>
    <w:p w14:paraId="542C00FB" w14:textId="77777777" w:rsidR="00CA66CE" w:rsidRPr="0002252A" w:rsidRDefault="00CA66CE" w:rsidP="00B15024">
      <w:pPr>
        <w:pStyle w:val="ItemHead"/>
      </w:pPr>
      <w:r w:rsidRPr="0002252A">
        <w:t xml:space="preserve">3  </w:t>
      </w:r>
      <w:r w:rsidR="0059456F">
        <w:t>Subsection 2</w:t>
      </w:r>
      <w:r w:rsidRPr="0002252A">
        <w:t>7(2)</w:t>
      </w:r>
    </w:p>
    <w:p w14:paraId="372E8124" w14:textId="77777777" w:rsidR="00CA66CE" w:rsidRPr="0002252A" w:rsidRDefault="00CA66CE" w:rsidP="00B15024">
      <w:pPr>
        <w:pStyle w:val="Item"/>
      </w:pPr>
      <w:r w:rsidRPr="0002252A">
        <w:t xml:space="preserve">Omit “subject to the </w:t>
      </w:r>
      <w:r w:rsidRPr="0002252A">
        <w:rPr>
          <w:i/>
        </w:rPr>
        <w:t>Administrative Appeals Tribunal Act 1975</w:t>
      </w:r>
      <w:r w:rsidRPr="0002252A">
        <w:t xml:space="preserve">, an application may be made to the Administrative Appeals Tribunal”, substitute “subject to the </w:t>
      </w:r>
      <w:r w:rsidRPr="0002252A">
        <w:rPr>
          <w:i/>
        </w:rPr>
        <w:t>Administrative Review Tribunal Act 2024</w:t>
      </w:r>
      <w:r w:rsidRPr="0002252A">
        <w:t>, an application may be made to the Administrative Review Tribunal”.</w:t>
      </w:r>
    </w:p>
    <w:p w14:paraId="0E1D0165" w14:textId="77777777" w:rsidR="00CA66CE" w:rsidRPr="0002252A" w:rsidRDefault="00216413" w:rsidP="00B15024">
      <w:pPr>
        <w:pStyle w:val="ActHead7"/>
        <w:pageBreakBefore/>
      </w:pPr>
      <w:bookmarkStart w:id="290" w:name="_Toc168308410"/>
      <w:r w:rsidRPr="00673E6B">
        <w:rPr>
          <w:rStyle w:val="CharAmPartNo"/>
        </w:rPr>
        <w:t>Part 2</w:t>
      </w:r>
      <w:r w:rsidR="00CA66CE" w:rsidRPr="0002252A">
        <w:t>—</w:t>
      </w:r>
      <w:r w:rsidR="00CA66CE" w:rsidRPr="00673E6B">
        <w:rPr>
          <w:rStyle w:val="CharAmPartText"/>
        </w:rPr>
        <w:t>Bulk amendments</w:t>
      </w:r>
      <w:bookmarkEnd w:id="290"/>
    </w:p>
    <w:p w14:paraId="09CB45D4" w14:textId="77777777" w:rsidR="00CA66CE" w:rsidRPr="0002252A" w:rsidRDefault="00CA66CE" w:rsidP="00B15024">
      <w:pPr>
        <w:pStyle w:val="ActHead9"/>
      </w:pPr>
      <w:bookmarkStart w:id="291" w:name="_Toc168308411"/>
      <w:r w:rsidRPr="0002252A">
        <w:t>Chemical Weapons (Prohibition) Act 1994</w:t>
      </w:r>
      <w:bookmarkEnd w:id="291"/>
    </w:p>
    <w:p w14:paraId="56428A17" w14:textId="77777777" w:rsidR="00CA66CE" w:rsidRPr="0002252A" w:rsidRDefault="00CA66CE" w:rsidP="00B15024">
      <w:pPr>
        <w:pStyle w:val="ItemHead"/>
      </w:pPr>
      <w:r w:rsidRPr="0002252A">
        <w:t>4  Amendments of listed provisions</w:t>
      </w:r>
    </w:p>
    <w:p w14:paraId="51B87769" w14:textId="77777777" w:rsidR="00CA66CE" w:rsidRPr="0002252A" w:rsidRDefault="00CA66CE" w:rsidP="00B15024">
      <w:pPr>
        <w:pStyle w:val="Item"/>
      </w:pPr>
      <w:r w:rsidRPr="0002252A">
        <w:t>The provisions listed in the following table are amended as set out in the table.</w:t>
      </w:r>
    </w:p>
    <w:p w14:paraId="2CC9D5EE" w14:textId="77777777" w:rsidR="00CA66CE" w:rsidRPr="0002252A" w:rsidRDefault="00CA66CE"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CA66CE" w:rsidRPr="0002252A" w14:paraId="45BEFB84" w14:textId="77777777" w:rsidTr="0001082D">
        <w:trPr>
          <w:tblHeader/>
        </w:trPr>
        <w:tc>
          <w:tcPr>
            <w:tcW w:w="7083" w:type="dxa"/>
            <w:gridSpan w:val="3"/>
            <w:tcBorders>
              <w:top w:val="single" w:sz="12" w:space="0" w:color="auto"/>
              <w:bottom w:val="single" w:sz="6" w:space="0" w:color="auto"/>
            </w:tcBorders>
            <w:shd w:val="clear" w:color="auto" w:fill="auto"/>
          </w:tcPr>
          <w:p w14:paraId="5620DCAF" w14:textId="77777777" w:rsidR="00CA66CE" w:rsidRPr="0002252A" w:rsidRDefault="00CA66CE" w:rsidP="00B15024">
            <w:pPr>
              <w:pStyle w:val="TableHeading"/>
            </w:pPr>
            <w:r w:rsidRPr="0002252A">
              <w:t>Amendments</w:t>
            </w:r>
          </w:p>
        </w:tc>
      </w:tr>
      <w:tr w:rsidR="00CA66CE" w:rsidRPr="0002252A" w14:paraId="239ABB0D" w14:textId="77777777" w:rsidTr="0001082D">
        <w:trPr>
          <w:tblHeader/>
        </w:trPr>
        <w:tc>
          <w:tcPr>
            <w:tcW w:w="1129" w:type="dxa"/>
            <w:tcBorders>
              <w:top w:val="single" w:sz="6" w:space="0" w:color="auto"/>
              <w:bottom w:val="single" w:sz="12" w:space="0" w:color="auto"/>
            </w:tcBorders>
            <w:shd w:val="clear" w:color="auto" w:fill="auto"/>
          </w:tcPr>
          <w:p w14:paraId="4AC3DDE7" w14:textId="77777777" w:rsidR="00CA66CE" w:rsidRPr="0002252A" w:rsidRDefault="00CA66CE"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724D6C9" w14:textId="77777777" w:rsidR="00CA66CE" w:rsidRPr="0002252A" w:rsidRDefault="00CA66CE"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3B50BE21" w14:textId="77777777" w:rsidR="00CA66CE" w:rsidRPr="0002252A" w:rsidRDefault="00CA66CE" w:rsidP="00B15024">
            <w:pPr>
              <w:pStyle w:val="TableHeading"/>
            </w:pPr>
            <w:r w:rsidRPr="0002252A">
              <w:t>Substitute</w:t>
            </w:r>
          </w:p>
        </w:tc>
      </w:tr>
      <w:tr w:rsidR="00CA66CE" w:rsidRPr="0002252A" w14:paraId="21A63F9B" w14:textId="77777777" w:rsidTr="0001082D">
        <w:tc>
          <w:tcPr>
            <w:tcW w:w="1129" w:type="dxa"/>
            <w:shd w:val="clear" w:color="auto" w:fill="auto"/>
          </w:tcPr>
          <w:p w14:paraId="0206AB02" w14:textId="77777777" w:rsidR="00CA66CE" w:rsidRPr="0002252A" w:rsidRDefault="00CA66CE" w:rsidP="00B15024">
            <w:pPr>
              <w:pStyle w:val="Tabletext"/>
            </w:pPr>
            <w:r w:rsidRPr="0002252A">
              <w:t>27(1)</w:t>
            </w:r>
          </w:p>
        </w:tc>
        <w:tc>
          <w:tcPr>
            <w:tcW w:w="3119" w:type="dxa"/>
            <w:shd w:val="clear" w:color="auto" w:fill="auto"/>
          </w:tcPr>
          <w:p w14:paraId="54DB1190" w14:textId="77777777" w:rsidR="00CA66CE" w:rsidRPr="0002252A" w:rsidRDefault="00CA66CE" w:rsidP="00B15024">
            <w:pPr>
              <w:pStyle w:val="Tabletext"/>
            </w:pPr>
            <w:r w:rsidRPr="0002252A">
              <w:t>Administrative Appeals Tribunal</w:t>
            </w:r>
          </w:p>
        </w:tc>
        <w:tc>
          <w:tcPr>
            <w:tcW w:w="2835" w:type="dxa"/>
            <w:shd w:val="clear" w:color="auto" w:fill="auto"/>
          </w:tcPr>
          <w:p w14:paraId="733DB719" w14:textId="77777777" w:rsidR="00CA66CE" w:rsidRPr="0002252A" w:rsidRDefault="00CA66CE" w:rsidP="00B15024">
            <w:pPr>
              <w:pStyle w:val="Tabletext"/>
            </w:pPr>
            <w:r w:rsidRPr="0002252A">
              <w:t>Administrative Review Tribunal</w:t>
            </w:r>
          </w:p>
        </w:tc>
      </w:tr>
      <w:tr w:rsidR="00CA66CE" w:rsidRPr="0002252A" w14:paraId="1D51B5E8" w14:textId="77777777" w:rsidTr="0001082D">
        <w:tc>
          <w:tcPr>
            <w:tcW w:w="1129" w:type="dxa"/>
            <w:tcBorders>
              <w:top w:val="single" w:sz="2" w:space="0" w:color="auto"/>
              <w:bottom w:val="single" w:sz="12" w:space="0" w:color="auto"/>
            </w:tcBorders>
            <w:shd w:val="clear" w:color="auto" w:fill="auto"/>
          </w:tcPr>
          <w:p w14:paraId="01E2EB2A" w14:textId="77777777" w:rsidR="00CA66CE" w:rsidRPr="0002252A" w:rsidRDefault="00CA66CE" w:rsidP="00B15024">
            <w:pPr>
              <w:pStyle w:val="Tabletext"/>
            </w:pPr>
            <w:r w:rsidRPr="0002252A">
              <w:t>27(2) (definition of decision)</w:t>
            </w:r>
          </w:p>
        </w:tc>
        <w:tc>
          <w:tcPr>
            <w:tcW w:w="3119" w:type="dxa"/>
            <w:tcBorders>
              <w:top w:val="single" w:sz="2" w:space="0" w:color="auto"/>
              <w:bottom w:val="single" w:sz="12" w:space="0" w:color="auto"/>
            </w:tcBorders>
            <w:shd w:val="clear" w:color="auto" w:fill="auto"/>
          </w:tcPr>
          <w:p w14:paraId="7964532A" w14:textId="77777777" w:rsidR="00CA66CE" w:rsidRPr="0002252A" w:rsidRDefault="00CA66CE"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18D77935" w14:textId="77777777" w:rsidR="00CA66CE" w:rsidRPr="0002252A" w:rsidRDefault="00CA66CE" w:rsidP="00B15024">
            <w:pPr>
              <w:pStyle w:val="Tabletext"/>
            </w:pPr>
            <w:r w:rsidRPr="0002252A">
              <w:t>Administrative Review Tribunal Act 2024</w:t>
            </w:r>
          </w:p>
        </w:tc>
      </w:tr>
    </w:tbl>
    <w:p w14:paraId="62BC3BFA" w14:textId="77777777" w:rsidR="00CA66CE" w:rsidRPr="0002252A" w:rsidRDefault="00CA66CE" w:rsidP="00B15024">
      <w:pPr>
        <w:pStyle w:val="ActHead9"/>
      </w:pPr>
      <w:bookmarkStart w:id="292" w:name="_Toc168308412"/>
      <w:r w:rsidRPr="0002252A">
        <w:t>Export Market Development Grants Act 1997</w:t>
      </w:r>
      <w:bookmarkEnd w:id="292"/>
    </w:p>
    <w:p w14:paraId="6A55D696" w14:textId="77777777" w:rsidR="00CA66CE" w:rsidRPr="0002252A" w:rsidRDefault="00CA66CE" w:rsidP="00B15024">
      <w:pPr>
        <w:pStyle w:val="ItemHead"/>
      </w:pPr>
      <w:r w:rsidRPr="0002252A">
        <w:t>5  Amendments of listed provisions</w:t>
      </w:r>
    </w:p>
    <w:p w14:paraId="7A16207D" w14:textId="77777777" w:rsidR="00CA66CE" w:rsidRPr="0002252A" w:rsidRDefault="00CA66CE" w:rsidP="00B15024">
      <w:pPr>
        <w:pStyle w:val="Item"/>
      </w:pPr>
      <w:r w:rsidRPr="0002252A">
        <w:t>The provisions listed in the following table are amended as set out in the table.</w:t>
      </w:r>
    </w:p>
    <w:p w14:paraId="3DE9601C" w14:textId="77777777" w:rsidR="00CA66CE" w:rsidRPr="0002252A" w:rsidRDefault="00CA66CE"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CA66CE" w:rsidRPr="0002252A" w14:paraId="7E571573" w14:textId="77777777" w:rsidTr="0001082D">
        <w:trPr>
          <w:tblHeader/>
        </w:trPr>
        <w:tc>
          <w:tcPr>
            <w:tcW w:w="7083" w:type="dxa"/>
            <w:gridSpan w:val="3"/>
            <w:tcBorders>
              <w:top w:val="single" w:sz="12" w:space="0" w:color="auto"/>
              <w:bottom w:val="single" w:sz="6" w:space="0" w:color="auto"/>
            </w:tcBorders>
            <w:shd w:val="clear" w:color="auto" w:fill="auto"/>
          </w:tcPr>
          <w:p w14:paraId="3D18E006" w14:textId="77777777" w:rsidR="00CA66CE" w:rsidRPr="0002252A" w:rsidRDefault="00CA66CE" w:rsidP="00B15024">
            <w:pPr>
              <w:pStyle w:val="TableHeading"/>
            </w:pPr>
            <w:r w:rsidRPr="0002252A">
              <w:t>Amendments</w:t>
            </w:r>
          </w:p>
        </w:tc>
      </w:tr>
      <w:tr w:rsidR="00CA66CE" w:rsidRPr="0002252A" w14:paraId="162A2084" w14:textId="77777777" w:rsidTr="0001082D">
        <w:trPr>
          <w:tblHeader/>
        </w:trPr>
        <w:tc>
          <w:tcPr>
            <w:tcW w:w="1129" w:type="dxa"/>
            <w:tcBorders>
              <w:top w:val="single" w:sz="6" w:space="0" w:color="auto"/>
              <w:bottom w:val="single" w:sz="12" w:space="0" w:color="auto"/>
            </w:tcBorders>
            <w:shd w:val="clear" w:color="auto" w:fill="auto"/>
          </w:tcPr>
          <w:p w14:paraId="6DDEE3B9" w14:textId="77777777" w:rsidR="00CA66CE" w:rsidRPr="0002252A" w:rsidRDefault="00CA66CE"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1AD30F4B" w14:textId="77777777" w:rsidR="00CA66CE" w:rsidRPr="0002252A" w:rsidRDefault="00CA66CE"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DFE770E" w14:textId="77777777" w:rsidR="00CA66CE" w:rsidRPr="0002252A" w:rsidRDefault="00CA66CE" w:rsidP="00B15024">
            <w:pPr>
              <w:pStyle w:val="TableHeading"/>
            </w:pPr>
            <w:r w:rsidRPr="0002252A">
              <w:t>Substitute</w:t>
            </w:r>
          </w:p>
        </w:tc>
      </w:tr>
      <w:tr w:rsidR="00CA66CE" w:rsidRPr="0002252A" w14:paraId="7AE79122" w14:textId="77777777" w:rsidTr="0001082D">
        <w:tc>
          <w:tcPr>
            <w:tcW w:w="1129" w:type="dxa"/>
            <w:shd w:val="clear" w:color="auto" w:fill="auto"/>
          </w:tcPr>
          <w:p w14:paraId="692E25EB" w14:textId="77777777" w:rsidR="00CA66CE" w:rsidRPr="0002252A" w:rsidRDefault="00CA66CE" w:rsidP="00B15024">
            <w:pPr>
              <w:pStyle w:val="Tabletext"/>
            </w:pPr>
            <w:r w:rsidRPr="0002252A">
              <w:t>6</w:t>
            </w:r>
          </w:p>
        </w:tc>
        <w:tc>
          <w:tcPr>
            <w:tcW w:w="3119" w:type="dxa"/>
            <w:shd w:val="clear" w:color="auto" w:fill="auto"/>
          </w:tcPr>
          <w:p w14:paraId="2A718A87" w14:textId="77777777" w:rsidR="00CA66CE" w:rsidRPr="0002252A" w:rsidRDefault="00CA66CE" w:rsidP="00B15024">
            <w:pPr>
              <w:pStyle w:val="Tabletext"/>
            </w:pPr>
            <w:r w:rsidRPr="0002252A">
              <w:t>Administrative Appeals Tribunal</w:t>
            </w:r>
          </w:p>
        </w:tc>
        <w:tc>
          <w:tcPr>
            <w:tcW w:w="2835" w:type="dxa"/>
            <w:shd w:val="clear" w:color="auto" w:fill="auto"/>
          </w:tcPr>
          <w:p w14:paraId="60DC34EF" w14:textId="77777777" w:rsidR="00CA66CE" w:rsidRPr="0002252A" w:rsidRDefault="00CA66CE" w:rsidP="00B15024">
            <w:pPr>
              <w:pStyle w:val="Tabletext"/>
            </w:pPr>
            <w:r w:rsidRPr="0002252A">
              <w:t>Administrative Review Tribunal</w:t>
            </w:r>
          </w:p>
        </w:tc>
      </w:tr>
      <w:tr w:rsidR="00CA66CE" w:rsidRPr="0002252A" w14:paraId="05085A8F" w14:textId="77777777" w:rsidTr="0001082D">
        <w:tc>
          <w:tcPr>
            <w:tcW w:w="1129" w:type="dxa"/>
            <w:shd w:val="clear" w:color="auto" w:fill="auto"/>
          </w:tcPr>
          <w:p w14:paraId="20B7BD2A" w14:textId="77777777" w:rsidR="00CA66CE" w:rsidRPr="0002252A" w:rsidRDefault="00CA66CE" w:rsidP="00B15024">
            <w:pPr>
              <w:pStyle w:val="Tabletext"/>
            </w:pPr>
            <w:r w:rsidRPr="0002252A">
              <w:t>99 (heading)</w:t>
            </w:r>
          </w:p>
        </w:tc>
        <w:tc>
          <w:tcPr>
            <w:tcW w:w="3119" w:type="dxa"/>
            <w:shd w:val="clear" w:color="auto" w:fill="auto"/>
          </w:tcPr>
          <w:p w14:paraId="43E0B8D1" w14:textId="77777777" w:rsidR="00CA66CE" w:rsidRPr="0002252A" w:rsidRDefault="00CA66CE" w:rsidP="00B15024">
            <w:pPr>
              <w:pStyle w:val="Tabletext"/>
            </w:pPr>
            <w:r w:rsidRPr="0002252A">
              <w:t>AAT</w:t>
            </w:r>
          </w:p>
        </w:tc>
        <w:tc>
          <w:tcPr>
            <w:tcW w:w="2835" w:type="dxa"/>
            <w:shd w:val="clear" w:color="auto" w:fill="auto"/>
          </w:tcPr>
          <w:p w14:paraId="1F1F0B7C" w14:textId="77777777" w:rsidR="00CA66CE" w:rsidRPr="0002252A" w:rsidRDefault="00CA66CE" w:rsidP="00B15024">
            <w:pPr>
              <w:pStyle w:val="Tabletext"/>
            </w:pPr>
            <w:r w:rsidRPr="0002252A">
              <w:t>ART</w:t>
            </w:r>
          </w:p>
        </w:tc>
      </w:tr>
      <w:tr w:rsidR="00CA66CE" w:rsidRPr="0002252A" w14:paraId="68334CD2" w14:textId="77777777" w:rsidTr="0001082D">
        <w:tc>
          <w:tcPr>
            <w:tcW w:w="1129" w:type="dxa"/>
            <w:tcBorders>
              <w:top w:val="single" w:sz="2" w:space="0" w:color="auto"/>
              <w:bottom w:val="single" w:sz="12" w:space="0" w:color="auto"/>
            </w:tcBorders>
            <w:shd w:val="clear" w:color="auto" w:fill="auto"/>
          </w:tcPr>
          <w:p w14:paraId="2C86D081" w14:textId="77777777" w:rsidR="00CA66CE" w:rsidRPr="0002252A" w:rsidRDefault="00CA66CE" w:rsidP="00B15024">
            <w:pPr>
              <w:pStyle w:val="Tabletext"/>
            </w:pPr>
            <w:r w:rsidRPr="0002252A">
              <w:t>99</w:t>
            </w:r>
          </w:p>
        </w:tc>
        <w:tc>
          <w:tcPr>
            <w:tcW w:w="3119" w:type="dxa"/>
            <w:tcBorders>
              <w:top w:val="single" w:sz="2" w:space="0" w:color="auto"/>
              <w:bottom w:val="single" w:sz="12" w:space="0" w:color="auto"/>
            </w:tcBorders>
            <w:shd w:val="clear" w:color="auto" w:fill="auto"/>
          </w:tcPr>
          <w:p w14:paraId="4AF9B350" w14:textId="77777777" w:rsidR="00CA66CE" w:rsidRPr="0002252A" w:rsidRDefault="00CA66CE"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6860E4B8" w14:textId="77777777" w:rsidR="00CA66CE" w:rsidRPr="0002252A" w:rsidRDefault="00CA66CE" w:rsidP="00B15024">
            <w:pPr>
              <w:pStyle w:val="Tabletext"/>
            </w:pPr>
            <w:r w:rsidRPr="0002252A">
              <w:t>Administrative Review Tribunal</w:t>
            </w:r>
          </w:p>
        </w:tc>
      </w:tr>
    </w:tbl>
    <w:p w14:paraId="1316F64C" w14:textId="77777777" w:rsidR="00CA66CE" w:rsidRPr="0002252A" w:rsidRDefault="00CA66CE" w:rsidP="00B15024">
      <w:pPr>
        <w:pStyle w:val="ActHead9"/>
      </w:pPr>
      <w:bookmarkStart w:id="293" w:name="_Toc168308413"/>
      <w:r w:rsidRPr="0002252A">
        <w:t>Registration of Deaths Abroad Act 1984</w:t>
      </w:r>
      <w:bookmarkEnd w:id="293"/>
    </w:p>
    <w:p w14:paraId="72F38B90" w14:textId="77777777" w:rsidR="00CA66CE" w:rsidRPr="0002252A" w:rsidRDefault="00CA66CE" w:rsidP="00B15024">
      <w:pPr>
        <w:pStyle w:val="ItemHead"/>
      </w:pPr>
      <w:r w:rsidRPr="0002252A">
        <w:t>6  Amendments of listed provisions</w:t>
      </w:r>
    </w:p>
    <w:p w14:paraId="043DF7DF" w14:textId="77777777" w:rsidR="00CA66CE" w:rsidRPr="0002252A" w:rsidRDefault="00CA66CE" w:rsidP="00B15024">
      <w:pPr>
        <w:pStyle w:val="Item"/>
      </w:pPr>
      <w:r w:rsidRPr="0002252A">
        <w:t>The provisions listed in the following table are amended as set out in the table.</w:t>
      </w:r>
    </w:p>
    <w:p w14:paraId="585AD07F" w14:textId="77777777" w:rsidR="00CA66CE" w:rsidRPr="0002252A" w:rsidRDefault="00CA66CE"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CA66CE" w:rsidRPr="0002252A" w14:paraId="4BFBF623" w14:textId="77777777" w:rsidTr="0001082D">
        <w:trPr>
          <w:tblHeader/>
        </w:trPr>
        <w:tc>
          <w:tcPr>
            <w:tcW w:w="7083" w:type="dxa"/>
            <w:gridSpan w:val="3"/>
            <w:tcBorders>
              <w:top w:val="single" w:sz="12" w:space="0" w:color="auto"/>
              <w:bottom w:val="single" w:sz="6" w:space="0" w:color="auto"/>
            </w:tcBorders>
            <w:shd w:val="clear" w:color="auto" w:fill="auto"/>
          </w:tcPr>
          <w:p w14:paraId="2EFD719A" w14:textId="77777777" w:rsidR="00CA66CE" w:rsidRPr="0002252A" w:rsidRDefault="00CA66CE" w:rsidP="00B15024">
            <w:pPr>
              <w:pStyle w:val="TableHeading"/>
            </w:pPr>
            <w:r w:rsidRPr="0002252A">
              <w:t>Amendments</w:t>
            </w:r>
          </w:p>
        </w:tc>
      </w:tr>
      <w:tr w:rsidR="00CA66CE" w:rsidRPr="0002252A" w14:paraId="059EC2EC" w14:textId="77777777" w:rsidTr="0001082D">
        <w:trPr>
          <w:tblHeader/>
        </w:trPr>
        <w:tc>
          <w:tcPr>
            <w:tcW w:w="1129" w:type="dxa"/>
            <w:tcBorders>
              <w:top w:val="single" w:sz="6" w:space="0" w:color="auto"/>
              <w:bottom w:val="single" w:sz="12" w:space="0" w:color="auto"/>
            </w:tcBorders>
            <w:shd w:val="clear" w:color="auto" w:fill="auto"/>
          </w:tcPr>
          <w:p w14:paraId="1C1E8AB6" w14:textId="77777777" w:rsidR="00CA66CE" w:rsidRPr="0002252A" w:rsidRDefault="00CA66CE"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ABC3478" w14:textId="77777777" w:rsidR="00CA66CE" w:rsidRPr="0002252A" w:rsidRDefault="00CA66CE"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135BCF5" w14:textId="77777777" w:rsidR="00CA66CE" w:rsidRPr="0002252A" w:rsidRDefault="00CA66CE" w:rsidP="00B15024">
            <w:pPr>
              <w:pStyle w:val="TableHeading"/>
            </w:pPr>
            <w:r w:rsidRPr="0002252A">
              <w:t>Substitute</w:t>
            </w:r>
          </w:p>
        </w:tc>
      </w:tr>
      <w:tr w:rsidR="00CA66CE" w:rsidRPr="0002252A" w14:paraId="0BD36AEE" w14:textId="77777777" w:rsidTr="0001082D">
        <w:tc>
          <w:tcPr>
            <w:tcW w:w="1129" w:type="dxa"/>
            <w:tcBorders>
              <w:top w:val="single" w:sz="12" w:space="0" w:color="auto"/>
            </w:tcBorders>
            <w:shd w:val="clear" w:color="auto" w:fill="auto"/>
          </w:tcPr>
          <w:p w14:paraId="36A888E4" w14:textId="77777777" w:rsidR="00CA66CE" w:rsidRPr="0002252A" w:rsidRDefault="00CA66CE" w:rsidP="00B15024">
            <w:pPr>
              <w:pStyle w:val="Tabletext"/>
            </w:pPr>
            <w:r w:rsidRPr="0002252A">
              <w:t>27(1)</w:t>
            </w:r>
          </w:p>
        </w:tc>
        <w:tc>
          <w:tcPr>
            <w:tcW w:w="3119" w:type="dxa"/>
            <w:tcBorders>
              <w:top w:val="single" w:sz="12" w:space="0" w:color="auto"/>
            </w:tcBorders>
            <w:shd w:val="clear" w:color="auto" w:fill="auto"/>
          </w:tcPr>
          <w:p w14:paraId="7A9857CB" w14:textId="77777777" w:rsidR="00CA66CE" w:rsidRPr="0002252A" w:rsidRDefault="00CA66CE" w:rsidP="00B15024">
            <w:pPr>
              <w:pStyle w:val="Tabletext"/>
            </w:pPr>
            <w:r w:rsidRPr="0002252A">
              <w:t>Administrative Appeals Tribunal</w:t>
            </w:r>
          </w:p>
        </w:tc>
        <w:tc>
          <w:tcPr>
            <w:tcW w:w="2835" w:type="dxa"/>
            <w:tcBorders>
              <w:top w:val="single" w:sz="12" w:space="0" w:color="auto"/>
            </w:tcBorders>
            <w:shd w:val="clear" w:color="auto" w:fill="auto"/>
          </w:tcPr>
          <w:p w14:paraId="416CF3D8" w14:textId="77777777" w:rsidR="00CA66CE" w:rsidRPr="0002252A" w:rsidRDefault="00CA66CE" w:rsidP="00B15024">
            <w:pPr>
              <w:pStyle w:val="Tabletext"/>
            </w:pPr>
            <w:r w:rsidRPr="0002252A">
              <w:t>Administrative Review Tribunal</w:t>
            </w:r>
          </w:p>
        </w:tc>
      </w:tr>
      <w:tr w:rsidR="00CA66CE" w:rsidRPr="0002252A" w14:paraId="4EB332D4" w14:textId="77777777" w:rsidTr="0001082D">
        <w:tc>
          <w:tcPr>
            <w:tcW w:w="1129" w:type="dxa"/>
            <w:tcBorders>
              <w:top w:val="single" w:sz="2" w:space="0" w:color="auto"/>
              <w:bottom w:val="single" w:sz="12" w:space="0" w:color="auto"/>
            </w:tcBorders>
            <w:shd w:val="clear" w:color="auto" w:fill="auto"/>
          </w:tcPr>
          <w:p w14:paraId="48B9EE8C" w14:textId="77777777" w:rsidR="00CA66CE" w:rsidRPr="0002252A" w:rsidRDefault="00CA66CE" w:rsidP="00B15024">
            <w:pPr>
              <w:pStyle w:val="Tabletext"/>
            </w:pPr>
            <w:r w:rsidRPr="0002252A">
              <w:t>27(4)</w:t>
            </w:r>
          </w:p>
        </w:tc>
        <w:tc>
          <w:tcPr>
            <w:tcW w:w="3119" w:type="dxa"/>
            <w:tcBorders>
              <w:top w:val="single" w:sz="2" w:space="0" w:color="auto"/>
              <w:bottom w:val="single" w:sz="12" w:space="0" w:color="auto"/>
            </w:tcBorders>
            <w:shd w:val="clear" w:color="auto" w:fill="auto"/>
          </w:tcPr>
          <w:p w14:paraId="200152A5" w14:textId="77777777" w:rsidR="00CA66CE" w:rsidRPr="0002252A" w:rsidRDefault="00CA66CE"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6DCC38FD" w14:textId="77777777" w:rsidR="00CA66CE" w:rsidRPr="0002252A" w:rsidRDefault="00CA66CE" w:rsidP="00B15024">
            <w:pPr>
              <w:pStyle w:val="Tabletext"/>
            </w:pPr>
            <w:r w:rsidRPr="0002252A">
              <w:t>Administrative Review Tribunal Act 2024</w:t>
            </w:r>
          </w:p>
        </w:tc>
      </w:tr>
    </w:tbl>
    <w:p w14:paraId="4BB1BEAA" w14:textId="77777777" w:rsidR="00CA66CE" w:rsidRPr="0002252A" w:rsidRDefault="00CA66CE" w:rsidP="00B15024">
      <w:pPr>
        <w:pStyle w:val="Tabletext"/>
      </w:pPr>
    </w:p>
    <w:p w14:paraId="7CEC5CD1" w14:textId="77777777" w:rsidR="009F1528" w:rsidRPr="0002252A" w:rsidRDefault="00E82921" w:rsidP="00B15024">
      <w:pPr>
        <w:pStyle w:val="ActHead6"/>
        <w:pageBreakBefore/>
      </w:pPr>
      <w:bookmarkStart w:id="294" w:name="_Toc168308414"/>
      <w:r w:rsidRPr="00673E6B">
        <w:rPr>
          <w:rStyle w:val="CharAmSchNo"/>
        </w:rPr>
        <w:t>Schedule 1</w:t>
      </w:r>
      <w:r w:rsidR="0024645B" w:rsidRPr="00673E6B">
        <w:rPr>
          <w:rStyle w:val="CharAmSchNo"/>
        </w:rPr>
        <w:t>2</w:t>
      </w:r>
      <w:r w:rsidR="006F5BDD" w:rsidRPr="0002252A">
        <w:t>—</w:t>
      </w:r>
      <w:r w:rsidR="009F1528" w:rsidRPr="00673E6B">
        <w:rPr>
          <w:rStyle w:val="CharAmSchText"/>
        </w:rPr>
        <w:t>Health</w:t>
      </w:r>
      <w:r w:rsidR="006F5BDD" w:rsidRPr="00673E6B">
        <w:rPr>
          <w:rStyle w:val="CharAmSchText"/>
        </w:rPr>
        <w:t xml:space="preserve"> and Aged Care</w:t>
      </w:r>
      <w:bookmarkEnd w:id="294"/>
    </w:p>
    <w:p w14:paraId="12B1AEB2" w14:textId="77777777" w:rsidR="0001082D" w:rsidRPr="0002252A" w:rsidRDefault="00216413" w:rsidP="00B15024">
      <w:pPr>
        <w:pStyle w:val="ActHead7"/>
      </w:pPr>
      <w:bookmarkStart w:id="295" w:name="_Toc168308415"/>
      <w:r w:rsidRPr="00673E6B">
        <w:rPr>
          <w:rStyle w:val="CharAmPartNo"/>
        </w:rPr>
        <w:t>Part 1</w:t>
      </w:r>
      <w:r w:rsidR="0001082D" w:rsidRPr="0002252A">
        <w:t>—</w:t>
      </w:r>
      <w:r w:rsidR="0001082D" w:rsidRPr="00673E6B">
        <w:rPr>
          <w:rStyle w:val="CharAmPartText"/>
        </w:rPr>
        <w:t>Main amendments</w:t>
      </w:r>
      <w:bookmarkEnd w:id="295"/>
    </w:p>
    <w:p w14:paraId="4587A460" w14:textId="77777777" w:rsidR="0001082D" w:rsidRPr="0002252A" w:rsidRDefault="0001082D" w:rsidP="00B15024">
      <w:pPr>
        <w:pStyle w:val="ActHead9"/>
      </w:pPr>
      <w:bookmarkStart w:id="296" w:name="_Toc168308416"/>
      <w:r w:rsidRPr="0002252A">
        <w:t>Aged Care Act 1997</w:t>
      </w:r>
      <w:bookmarkEnd w:id="296"/>
    </w:p>
    <w:p w14:paraId="7FB9DC2D" w14:textId="12D24FA9" w:rsidR="0001082D" w:rsidRPr="0002252A" w:rsidRDefault="0001082D" w:rsidP="00B15024">
      <w:pPr>
        <w:pStyle w:val="ItemHead"/>
      </w:pPr>
      <w:r w:rsidRPr="0002252A">
        <w:t xml:space="preserve">1  </w:t>
      </w:r>
      <w:r w:rsidR="00216413" w:rsidRPr="0002252A">
        <w:t>Sub</w:t>
      </w:r>
      <w:r w:rsidR="0059456F">
        <w:t>section 8</w:t>
      </w:r>
      <w:r w:rsidRPr="0002252A">
        <w:t>5</w:t>
      </w:r>
      <w:r w:rsidR="00B15024">
        <w:noBreakHyphen/>
      </w:r>
      <w:r w:rsidRPr="0002252A">
        <w:t>4(6) (note)</w:t>
      </w:r>
    </w:p>
    <w:p w14:paraId="18409A5E"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016ED0E8" w14:textId="1B6659E4" w:rsidR="0001082D" w:rsidRPr="0002252A" w:rsidRDefault="0001082D" w:rsidP="00B15024">
      <w:pPr>
        <w:pStyle w:val="ItemHead"/>
      </w:pPr>
      <w:r w:rsidRPr="0002252A">
        <w:t xml:space="preserve">2  </w:t>
      </w:r>
      <w:r w:rsidR="00216413" w:rsidRPr="0002252A">
        <w:t>Sub</w:t>
      </w:r>
      <w:r w:rsidR="0059456F">
        <w:t>section 8</w:t>
      </w:r>
      <w:r w:rsidRPr="0002252A">
        <w:t>5</w:t>
      </w:r>
      <w:r w:rsidR="00B15024">
        <w:noBreakHyphen/>
      </w:r>
      <w:r w:rsidRPr="0002252A">
        <w:t>5(7) (note)</w:t>
      </w:r>
    </w:p>
    <w:p w14:paraId="13511612"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28C87673" w14:textId="77777777" w:rsidR="0001082D" w:rsidRPr="0002252A" w:rsidRDefault="0001082D" w:rsidP="00B15024">
      <w:pPr>
        <w:pStyle w:val="ActHead9"/>
      </w:pPr>
      <w:bookmarkStart w:id="297" w:name="_Toc168308417"/>
      <w:r w:rsidRPr="0002252A">
        <w:t>Aged Care (Transitional Provisions) Act 1997</w:t>
      </w:r>
      <w:bookmarkEnd w:id="297"/>
    </w:p>
    <w:p w14:paraId="2D74EAD0" w14:textId="6B6BBA43" w:rsidR="0001082D" w:rsidRPr="0002252A" w:rsidRDefault="0001082D" w:rsidP="00B15024">
      <w:pPr>
        <w:pStyle w:val="ItemHead"/>
      </w:pPr>
      <w:r w:rsidRPr="0002252A">
        <w:t xml:space="preserve">3  </w:t>
      </w:r>
      <w:r w:rsidR="00216413" w:rsidRPr="0002252A">
        <w:t>Sub</w:t>
      </w:r>
      <w:r w:rsidR="0059456F">
        <w:t>section 8</w:t>
      </w:r>
      <w:r w:rsidRPr="0002252A">
        <w:t>5</w:t>
      </w:r>
      <w:r w:rsidR="00B15024">
        <w:noBreakHyphen/>
      </w:r>
      <w:r w:rsidRPr="0002252A">
        <w:t>4(6) (note)</w:t>
      </w:r>
    </w:p>
    <w:p w14:paraId="79610543"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1A13DFC7" w14:textId="0267E351" w:rsidR="0001082D" w:rsidRPr="0002252A" w:rsidRDefault="0001082D" w:rsidP="00B15024">
      <w:pPr>
        <w:pStyle w:val="ItemHead"/>
      </w:pPr>
      <w:r w:rsidRPr="0002252A">
        <w:t xml:space="preserve">4  </w:t>
      </w:r>
      <w:r w:rsidR="00216413" w:rsidRPr="0002252A">
        <w:t>Sub</w:t>
      </w:r>
      <w:r w:rsidR="0059456F">
        <w:t>section 8</w:t>
      </w:r>
      <w:r w:rsidRPr="0002252A">
        <w:t>5</w:t>
      </w:r>
      <w:r w:rsidR="00B15024">
        <w:noBreakHyphen/>
      </w:r>
      <w:r w:rsidRPr="0002252A">
        <w:t>5(7) (note)</w:t>
      </w:r>
    </w:p>
    <w:p w14:paraId="077C9DE7"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52C25AC4" w14:textId="77777777" w:rsidR="0001082D" w:rsidRPr="0002252A" w:rsidRDefault="0001082D" w:rsidP="00B15024">
      <w:pPr>
        <w:pStyle w:val="ActHead9"/>
      </w:pPr>
      <w:bookmarkStart w:id="298" w:name="_Toc168308418"/>
      <w:r w:rsidRPr="0002252A">
        <w:t>Australian Radiation Protection and Nuclear Safety Act 1998</w:t>
      </w:r>
      <w:bookmarkEnd w:id="298"/>
    </w:p>
    <w:p w14:paraId="052105B8" w14:textId="77777777" w:rsidR="0001082D" w:rsidRPr="0002252A" w:rsidRDefault="0001082D" w:rsidP="00B15024">
      <w:pPr>
        <w:pStyle w:val="ItemHead"/>
      </w:pPr>
      <w:r w:rsidRPr="0002252A">
        <w:t xml:space="preserve">5  </w:t>
      </w:r>
      <w:r w:rsidR="0002252A">
        <w:t>Sub</w:t>
      </w:r>
      <w:r w:rsidR="0059456F">
        <w:t>section 4</w:t>
      </w:r>
      <w:r w:rsidRPr="0002252A">
        <w:t>0(3) (note)</w:t>
      </w:r>
    </w:p>
    <w:p w14:paraId="5EE528A0"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18547897" w14:textId="77777777" w:rsidR="0001082D" w:rsidRPr="0002252A" w:rsidRDefault="0001082D" w:rsidP="00B15024">
      <w:pPr>
        <w:pStyle w:val="ItemHead"/>
      </w:pPr>
      <w:r w:rsidRPr="0002252A">
        <w:t xml:space="preserve">6  </w:t>
      </w:r>
      <w:r w:rsidR="0002252A">
        <w:t>Sub</w:t>
      </w:r>
      <w:r w:rsidR="0059456F">
        <w:t>section 4</w:t>
      </w:r>
      <w:r w:rsidRPr="0002252A">
        <w:t>2(3) (note)</w:t>
      </w:r>
    </w:p>
    <w:p w14:paraId="7BA2F2FF"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35511F0B" w14:textId="77777777" w:rsidR="0001082D" w:rsidRPr="0002252A" w:rsidRDefault="0001082D" w:rsidP="00B15024">
      <w:pPr>
        <w:pStyle w:val="ItemHead"/>
      </w:pPr>
      <w:r w:rsidRPr="0002252A">
        <w:t xml:space="preserve">7  </w:t>
      </w:r>
      <w:r w:rsidR="00216413" w:rsidRPr="0002252A">
        <w:t>Sub</w:t>
      </w:r>
      <w:r w:rsidR="0059456F">
        <w:t>section 8</w:t>
      </w:r>
      <w:r w:rsidRPr="0002252A">
        <w:t>0C(3) (note)</w:t>
      </w:r>
    </w:p>
    <w:p w14:paraId="0420ACF6"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7498032D" w14:textId="77777777" w:rsidR="0001082D" w:rsidRPr="0002252A" w:rsidRDefault="0001082D" w:rsidP="00B15024">
      <w:pPr>
        <w:pStyle w:val="ActHead9"/>
      </w:pPr>
      <w:bookmarkStart w:id="299" w:name="_Toc168308419"/>
      <w:r w:rsidRPr="0002252A">
        <w:t>Dental Benefits Act 2008</w:t>
      </w:r>
      <w:bookmarkEnd w:id="299"/>
    </w:p>
    <w:p w14:paraId="06BEBCD4" w14:textId="77777777" w:rsidR="0001082D" w:rsidRPr="0002252A" w:rsidRDefault="0001082D" w:rsidP="00B15024">
      <w:pPr>
        <w:pStyle w:val="ItemHead"/>
      </w:pPr>
      <w:r w:rsidRPr="0002252A">
        <w:t xml:space="preserve">8  </w:t>
      </w:r>
      <w:r w:rsidR="00216413" w:rsidRPr="0002252A">
        <w:t>Sub</w:t>
      </w:r>
      <w:r w:rsidR="0059456F">
        <w:t>section 5</w:t>
      </w:r>
      <w:r w:rsidRPr="0002252A">
        <w:t>6D(9)</w:t>
      </w:r>
    </w:p>
    <w:p w14:paraId="5E5EBEA5" w14:textId="43F8D253" w:rsidR="0001082D" w:rsidRPr="0002252A" w:rsidRDefault="0001082D" w:rsidP="00B15024">
      <w:pPr>
        <w:pStyle w:val="Item"/>
      </w:pPr>
      <w:r w:rsidRPr="0002252A">
        <w:t xml:space="preserve">Omit “Despite </w:t>
      </w:r>
      <w:r w:rsidR="0059456F">
        <w:t>paragraph 2</w:t>
      </w:r>
      <w:r w:rsidRPr="0002252A">
        <w:t xml:space="preserve">9(1)(d) of the </w:t>
      </w:r>
      <w:r w:rsidRPr="0002252A">
        <w:rPr>
          <w:i/>
        </w:rPr>
        <w:t>Administrative Appeals Tribunal Act 1975</w:t>
      </w:r>
      <w:r w:rsidRPr="0002252A">
        <w:t xml:space="preserve">”, substitute “Despite </w:t>
      </w:r>
      <w:r w:rsidR="00B15024">
        <w:t>section 1</w:t>
      </w:r>
      <w:r w:rsidRPr="0002252A">
        <w:t xml:space="preserve">8 of the </w:t>
      </w:r>
      <w:r w:rsidRPr="0002252A">
        <w:rPr>
          <w:i/>
        </w:rPr>
        <w:t>Administrative Review Tribunal Act 2024</w:t>
      </w:r>
      <w:r w:rsidRPr="0002252A">
        <w:t>”.</w:t>
      </w:r>
    </w:p>
    <w:p w14:paraId="73C4B188" w14:textId="77777777" w:rsidR="0001082D" w:rsidRPr="0002252A" w:rsidRDefault="0001082D" w:rsidP="00B15024">
      <w:pPr>
        <w:pStyle w:val="ItemHead"/>
      </w:pPr>
      <w:r w:rsidRPr="0002252A">
        <w:t xml:space="preserve">9  </w:t>
      </w:r>
      <w:r w:rsidR="00216413" w:rsidRPr="0002252A">
        <w:t>Sub</w:t>
      </w:r>
      <w:r w:rsidR="0059456F">
        <w:t>section 5</w:t>
      </w:r>
      <w:r w:rsidRPr="0002252A">
        <w:t>6G(5)</w:t>
      </w:r>
    </w:p>
    <w:p w14:paraId="5BDB9655" w14:textId="7185C120" w:rsidR="0001082D" w:rsidRPr="0002252A" w:rsidRDefault="0001082D" w:rsidP="00B15024">
      <w:pPr>
        <w:pStyle w:val="Item"/>
      </w:pPr>
      <w:r w:rsidRPr="0002252A">
        <w:t xml:space="preserve">Omit “Despite </w:t>
      </w:r>
      <w:r w:rsidR="0059456F">
        <w:t>paragraph 2</w:t>
      </w:r>
      <w:r w:rsidRPr="0002252A">
        <w:t xml:space="preserve">9(1)(d) of the </w:t>
      </w:r>
      <w:r w:rsidRPr="0002252A">
        <w:rPr>
          <w:i/>
        </w:rPr>
        <w:t>Administrative Appeals Tribunal Act 1975</w:t>
      </w:r>
      <w:r w:rsidRPr="0002252A">
        <w:t xml:space="preserve">”, substitute “Despite </w:t>
      </w:r>
      <w:r w:rsidR="00B15024">
        <w:t>section 1</w:t>
      </w:r>
      <w:r w:rsidRPr="0002252A">
        <w:t xml:space="preserve">8 of the </w:t>
      </w:r>
      <w:r w:rsidRPr="0002252A">
        <w:rPr>
          <w:i/>
        </w:rPr>
        <w:t>Administrative Review Tribunal Act 2024</w:t>
      </w:r>
      <w:r w:rsidRPr="0002252A">
        <w:t>”.</w:t>
      </w:r>
    </w:p>
    <w:p w14:paraId="12231253" w14:textId="77777777" w:rsidR="0001082D" w:rsidRPr="0002252A" w:rsidRDefault="0001082D" w:rsidP="00B15024">
      <w:pPr>
        <w:pStyle w:val="ActHead9"/>
      </w:pPr>
      <w:bookmarkStart w:id="300" w:name="_Toc168308420"/>
      <w:r w:rsidRPr="0002252A">
        <w:t>Hearing Services Administration Act 1997</w:t>
      </w:r>
      <w:bookmarkEnd w:id="300"/>
    </w:p>
    <w:p w14:paraId="6682ACA7" w14:textId="77777777" w:rsidR="0001082D" w:rsidRPr="0002252A" w:rsidRDefault="0001082D" w:rsidP="00B15024">
      <w:pPr>
        <w:pStyle w:val="ItemHead"/>
      </w:pPr>
      <w:r w:rsidRPr="0002252A">
        <w:t xml:space="preserve">10  </w:t>
      </w:r>
      <w:r w:rsidR="00216413" w:rsidRPr="0002252A">
        <w:t>Subparagraphs 3</w:t>
      </w:r>
      <w:r w:rsidRPr="0002252A">
        <w:t>0(1)(b)(i) and (ii)</w:t>
      </w:r>
    </w:p>
    <w:p w14:paraId="3E266CD7" w14:textId="77777777" w:rsidR="0001082D" w:rsidRPr="0002252A" w:rsidRDefault="0001082D" w:rsidP="00B15024">
      <w:pPr>
        <w:pStyle w:val="Item"/>
      </w:pPr>
      <w:r w:rsidRPr="0002252A">
        <w:t>Repeal the subparagraphs, substitute:</w:t>
      </w:r>
    </w:p>
    <w:p w14:paraId="632A5CB4" w14:textId="77777777" w:rsidR="0001082D" w:rsidRPr="0002252A" w:rsidRDefault="0001082D" w:rsidP="00B15024">
      <w:pPr>
        <w:pStyle w:val="paragraphsub"/>
      </w:pPr>
      <w:r w:rsidRPr="0002252A">
        <w:tab/>
        <w:t>(i)</w:t>
      </w:r>
      <w:r w:rsidRPr="0002252A">
        <w:tab/>
        <w:t xml:space="preserve">subject to the </w:t>
      </w:r>
      <w:r w:rsidRPr="0002252A">
        <w:rPr>
          <w:i/>
        </w:rPr>
        <w:t>Administrative Review Tribunal Act 2024</w:t>
      </w:r>
      <w:r w:rsidRPr="0002252A">
        <w:t>, application may be made to the Administrative Review Tribunal for review of the decision on that reconsideration; and</w:t>
      </w:r>
    </w:p>
    <w:p w14:paraId="6B33551B" w14:textId="77777777" w:rsidR="0001082D" w:rsidRPr="0002252A" w:rsidRDefault="0001082D" w:rsidP="00B15024">
      <w:pPr>
        <w:pStyle w:val="paragraphsub"/>
      </w:pPr>
      <w:r w:rsidRPr="0002252A">
        <w:tab/>
        <w:t>(ii)</w:t>
      </w:r>
      <w:r w:rsidRPr="0002252A">
        <w:tab/>
        <w:t xml:space="preserve">the person may, under </w:t>
      </w:r>
      <w:r w:rsidR="0059456F">
        <w:t>section 2</w:t>
      </w:r>
      <w:r w:rsidRPr="0002252A">
        <w:t>68 of that Act, request a statement of reasons for the decision on that reconsideration.</w:t>
      </w:r>
    </w:p>
    <w:p w14:paraId="2B54E658" w14:textId="77777777" w:rsidR="0001082D" w:rsidRPr="0002252A" w:rsidRDefault="0001082D" w:rsidP="00B15024">
      <w:pPr>
        <w:pStyle w:val="ItemHead"/>
      </w:pPr>
      <w:r w:rsidRPr="0002252A">
        <w:t>11  Paragraphs 34(1)(a) and (b)</w:t>
      </w:r>
    </w:p>
    <w:p w14:paraId="7315896B" w14:textId="77777777" w:rsidR="0001082D" w:rsidRPr="0002252A" w:rsidRDefault="0001082D" w:rsidP="00B15024">
      <w:pPr>
        <w:pStyle w:val="Item"/>
      </w:pPr>
      <w:r w:rsidRPr="0002252A">
        <w:t>Repeal the paragraphs, substitute:</w:t>
      </w:r>
    </w:p>
    <w:p w14:paraId="1C45CAB4" w14:textId="77777777" w:rsidR="0001082D" w:rsidRPr="0002252A" w:rsidRDefault="0001082D" w:rsidP="00B15024">
      <w:pPr>
        <w:pStyle w:val="paragraph"/>
      </w:pPr>
      <w:r w:rsidRPr="0002252A">
        <w:tab/>
        <w:t>(a)</w:t>
      </w:r>
      <w:r w:rsidRPr="0002252A">
        <w:tab/>
        <w:t xml:space="preserve">a statement to the effect that a person whose interests are affected by the decision so affirmed or varied may, subject to the </w:t>
      </w:r>
      <w:r w:rsidRPr="0002252A">
        <w:rPr>
          <w:i/>
        </w:rPr>
        <w:t>Administrative Review Tribunal Act 2024</w:t>
      </w:r>
      <w:r w:rsidRPr="0002252A">
        <w:t>, apply to the Administrative Review Tribunal for review of the decision; and</w:t>
      </w:r>
    </w:p>
    <w:p w14:paraId="3C7E268B" w14:textId="77777777" w:rsidR="0001082D" w:rsidRPr="0002252A" w:rsidRDefault="0001082D" w:rsidP="00B15024">
      <w:pPr>
        <w:pStyle w:val="paragraph"/>
      </w:pPr>
      <w:r w:rsidRPr="0002252A">
        <w:tab/>
        <w:t>(b)</w:t>
      </w:r>
      <w:r w:rsidRPr="0002252A">
        <w:tab/>
        <w:t xml:space="preserve">a statement to the effect that the person may, under </w:t>
      </w:r>
      <w:r w:rsidR="0059456F">
        <w:t>section 2</w:t>
      </w:r>
      <w:r w:rsidRPr="0002252A">
        <w:t>68 of that Act, request a statement of reasons for the decision so affirmed or varied.</w:t>
      </w:r>
    </w:p>
    <w:p w14:paraId="4E998374" w14:textId="77777777" w:rsidR="0001082D" w:rsidRPr="0002252A" w:rsidRDefault="0001082D" w:rsidP="00B15024">
      <w:pPr>
        <w:pStyle w:val="ActHead9"/>
      </w:pPr>
      <w:bookmarkStart w:id="301" w:name="_Toc168308421"/>
      <w:r w:rsidRPr="0002252A">
        <w:t>Medical Indemnity Act 2002</w:t>
      </w:r>
      <w:bookmarkEnd w:id="301"/>
    </w:p>
    <w:p w14:paraId="7254D4A0" w14:textId="77777777" w:rsidR="0001082D" w:rsidRPr="0002252A" w:rsidRDefault="0001082D" w:rsidP="00B15024">
      <w:pPr>
        <w:pStyle w:val="ItemHead"/>
      </w:pPr>
      <w:r w:rsidRPr="0002252A">
        <w:t xml:space="preserve">12  </w:t>
      </w:r>
      <w:r w:rsidR="0059456F">
        <w:t>Subsection 2</w:t>
      </w:r>
      <w:r w:rsidRPr="0002252A">
        <w:t>7(4) (note)</w:t>
      </w:r>
    </w:p>
    <w:p w14:paraId="3B6DF603"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04839C8C" w14:textId="77777777" w:rsidR="0001082D" w:rsidRPr="0002252A" w:rsidRDefault="0001082D" w:rsidP="00B15024">
      <w:pPr>
        <w:pStyle w:val="ItemHead"/>
      </w:pPr>
      <w:r w:rsidRPr="0002252A">
        <w:t xml:space="preserve">13  </w:t>
      </w:r>
      <w:r w:rsidR="0059456F">
        <w:t>Subsection 3</w:t>
      </w:r>
      <w:r w:rsidRPr="0002252A">
        <w:t>4E(4) (note)</w:t>
      </w:r>
    </w:p>
    <w:p w14:paraId="481956F7"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0F2A0CBD" w14:textId="77777777" w:rsidR="0001082D" w:rsidRPr="0002252A" w:rsidRDefault="0001082D" w:rsidP="00B15024">
      <w:pPr>
        <w:pStyle w:val="ItemHead"/>
      </w:pPr>
      <w:r w:rsidRPr="0002252A">
        <w:t xml:space="preserve">14  </w:t>
      </w:r>
      <w:r w:rsidR="0059456F">
        <w:t>Subsection 3</w:t>
      </w:r>
      <w:r w:rsidRPr="0002252A">
        <w:t>4K(6) (note)</w:t>
      </w:r>
    </w:p>
    <w:p w14:paraId="5B375B51"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75B71627" w14:textId="77777777" w:rsidR="0001082D" w:rsidRPr="0002252A" w:rsidRDefault="0001082D" w:rsidP="00B15024">
      <w:pPr>
        <w:pStyle w:val="ItemHead"/>
      </w:pPr>
      <w:r w:rsidRPr="0002252A">
        <w:t xml:space="preserve">15  </w:t>
      </w:r>
      <w:r w:rsidR="0059456F">
        <w:t>Subsection 3</w:t>
      </w:r>
      <w:r w:rsidRPr="0002252A">
        <w:t>4L(5) (note)</w:t>
      </w:r>
    </w:p>
    <w:p w14:paraId="0BD9CD4F"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3DA5FBFB" w14:textId="77777777" w:rsidR="0001082D" w:rsidRPr="0002252A" w:rsidRDefault="0001082D" w:rsidP="00B15024">
      <w:pPr>
        <w:pStyle w:val="ItemHead"/>
      </w:pPr>
      <w:r w:rsidRPr="0002252A">
        <w:t xml:space="preserve">16  </w:t>
      </w:r>
      <w:r w:rsidR="0059456F">
        <w:t>Subsection 3</w:t>
      </w:r>
      <w:r w:rsidRPr="0002252A">
        <w:t>4W(4) (note)</w:t>
      </w:r>
    </w:p>
    <w:p w14:paraId="23C0B370"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32B08EB4" w14:textId="77777777" w:rsidR="0001082D" w:rsidRPr="0002252A" w:rsidRDefault="0001082D" w:rsidP="00B15024">
      <w:pPr>
        <w:pStyle w:val="ItemHead"/>
      </w:pPr>
      <w:r w:rsidRPr="0002252A">
        <w:t xml:space="preserve">17  </w:t>
      </w:r>
      <w:r w:rsidR="0059456F">
        <w:t>Subsection 3</w:t>
      </w:r>
      <w:r w:rsidRPr="0002252A">
        <w:t>4ZM(4) (note)</w:t>
      </w:r>
    </w:p>
    <w:p w14:paraId="3A5F6004"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77F33E02" w14:textId="77777777" w:rsidR="0001082D" w:rsidRPr="0002252A" w:rsidRDefault="0001082D" w:rsidP="00B15024">
      <w:pPr>
        <w:pStyle w:val="ItemHead"/>
      </w:pPr>
      <w:r w:rsidRPr="0002252A">
        <w:t xml:space="preserve">18  </w:t>
      </w:r>
      <w:r w:rsidR="0059456F">
        <w:t>Subsection 3</w:t>
      </w:r>
      <w:r w:rsidRPr="0002252A">
        <w:t>4ZZK(5) (note)</w:t>
      </w:r>
    </w:p>
    <w:p w14:paraId="499EDAA5"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6E36D8F6" w14:textId="77777777" w:rsidR="0001082D" w:rsidRPr="0002252A" w:rsidRDefault="0001082D" w:rsidP="00B15024">
      <w:pPr>
        <w:pStyle w:val="ItemHead"/>
      </w:pPr>
      <w:r w:rsidRPr="0002252A">
        <w:t xml:space="preserve">19  </w:t>
      </w:r>
      <w:r w:rsidR="0059456F">
        <w:t>Subsection 3</w:t>
      </w:r>
      <w:r w:rsidRPr="0002252A">
        <w:t>4ZZQ(6) (note)</w:t>
      </w:r>
    </w:p>
    <w:p w14:paraId="492E3A38"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0D7C6311" w14:textId="77777777" w:rsidR="0001082D" w:rsidRPr="0002252A" w:rsidRDefault="0001082D" w:rsidP="00B15024">
      <w:pPr>
        <w:pStyle w:val="ItemHead"/>
      </w:pPr>
      <w:r w:rsidRPr="0002252A">
        <w:t xml:space="preserve">20  </w:t>
      </w:r>
      <w:r w:rsidR="0059456F">
        <w:t>Subsection 3</w:t>
      </w:r>
      <w:r w:rsidRPr="0002252A">
        <w:t>4ZZR(7) (note)</w:t>
      </w:r>
    </w:p>
    <w:p w14:paraId="77F14C27"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7F037138" w14:textId="77777777" w:rsidR="0001082D" w:rsidRPr="0002252A" w:rsidRDefault="0001082D" w:rsidP="00B15024">
      <w:pPr>
        <w:pStyle w:val="ItemHead"/>
      </w:pPr>
      <w:r w:rsidRPr="0002252A">
        <w:t xml:space="preserve">21  </w:t>
      </w:r>
      <w:r w:rsidR="0059456F">
        <w:t>Subsection 3</w:t>
      </w:r>
      <w:r w:rsidRPr="0002252A">
        <w:t>4ZZZC(4) (note)</w:t>
      </w:r>
    </w:p>
    <w:p w14:paraId="421B77B1"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32CB8F01" w14:textId="77777777" w:rsidR="0001082D" w:rsidRPr="0002252A" w:rsidRDefault="0001082D" w:rsidP="00B15024">
      <w:pPr>
        <w:pStyle w:val="ItemHead"/>
      </w:pPr>
      <w:r w:rsidRPr="0002252A">
        <w:t xml:space="preserve">22  </w:t>
      </w:r>
      <w:r w:rsidR="0059456F">
        <w:t>Subsection 3</w:t>
      </w:r>
      <w:r w:rsidRPr="0002252A">
        <w:t>7A(6) (note)</w:t>
      </w:r>
    </w:p>
    <w:p w14:paraId="4639DAB3"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3487EDDA" w14:textId="77777777" w:rsidR="0001082D" w:rsidRPr="0002252A" w:rsidRDefault="0001082D" w:rsidP="00B15024">
      <w:pPr>
        <w:pStyle w:val="ItemHead"/>
      </w:pPr>
      <w:r w:rsidRPr="0002252A">
        <w:t xml:space="preserve">23  </w:t>
      </w:r>
      <w:r w:rsidR="00216413" w:rsidRPr="0002252A">
        <w:t>Sub</w:t>
      </w:r>
      <w:r w:rsidR="0059456F">
        <w:t>section 6</w:t>
      </w:r>
      <w:r w:rsidRPr="0002252A">
        <w:t>5(5) (note)</w:t>
      </w:r>
    </w:p>
    <w:p w14:paraId="5DBCA274"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28B12950" w14:textId="77777777" w:rsidR="0001082D" w:rsidRPr="0002252A" w:rsidRDefault="0001082D" w:rsidP="00B15024">
      <w:pPr>
        <w:pStyle w:val="ActHead9"/>
      </w:pPr>
      <w:bookmarkStart w:id="302" w:name="_Toc168308422"/>
      <w:r w:rsidRPr="0002252A">
        <w:t>Midwife Professional Indemnity (Commonwealth Contribution) Scheme Act 2010</w:t>
      </w:r>
      <w:bookmarkEnd w:id="302"/>
    </w:p>
    <w:p w14:paraId="2F8AAE7E" w14:textId="75B6F9CA" w:rsidR="0001082D" w:rsidRPr="0002252A" w:rsidRDefault="0001082D" w:rsidP="00B15024">
      <w:pPr>
        <w:pStyle w:val="ItemHead"/>
      </w:pPr>
      <w:r w:rsidRPr="0002252A">
        <w:t xml:space="preserve">24  </w:t>
      </w:r>
      <w:r w:rsidR="0059456F">
        <w:t>Sub</w:t>
      </w:r>
      <w:r w:rsidR="00B15024">
        <w:t>section 1</w:t>
      </w:r>
      <w:r w:rsidRPr="0002252A">
        <w:t>1(7) (note)</w:t>
      </w:r>
    </w:p>
    <w:p w14:paraId="7654D5BC"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2F9895D1" w14:textId="30867395" w:rsidR="0001082D" w:rsidRPr="0002252A" w:rsidRDefault="0001082D" w:rsidP="00B15024">
      <w:pPr>
        <w:pStyle w:val="ItemHead"/>
      </w:pPr>
      <w:r w:rsidRPr="0002252A">
        <w:t xml:space="preserve">25  </w:t>
      </w:r>
      <w:r w:rsidR="0059456F">
        <w:t>Sub</w:t>
      </w:r>
      <w:r w:rsidR="00B15024">
        <w:t>section 1</w:t>
      </w:r>
      <w:r w:rsidRPr="0002252A">
        <w:t>5(6) (note)</w:t>
      </w:r>
    </w:p>
    <w:p w14:paraId="0BB84AF8"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3820CFFB" w14:textId="55DFE524" w:rsidR="0001082D" w:rsidRPr="0002252A" w:rsidRDefault="0001082D" w:rsidP="00B15024">
      <w:pPr>
        <w:pStyle w:val="ItemHead"/>
      </w:pPr>
      <w:r w:rsidRPr="0002252A">
        <w:t xml:space="preserve">26  </w:t>
      </w:r>
      <w:r w:rsidR="0059456F">
        <w:t>Sub</w:t>
      </w:r>
      <w:r w:rsidR="00B15024">
        <w:t>section 1</w:t>
      </w:r>
      <w:r w:rsidRPr="0002252A">
        <w:t>8(4) (note)</w:t>
      </w:r>
    </w:p>
    <w:p w14:paraId="5DD79963"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33245690" w14:textId="77777777" w:rsidR="0001082D" w:rsidRPr="0002252A" w:rsidRDefault="0001082D" w:rsidP="00B15024">
      <w:pPr>
        <w:pStyle w:val="ItemHead"/>
      </w:pPr>
      <w:r w:rsidRPr="0002252A">
        <w:t xml:space="preserve">27  </w:t>
      </w:r>
      <w:r w:rsidR="0059456F">
        <w:t>Subsection 2</w:t>
      </w:r>
      <w:r w:rsidRPr="0002252A">
        <w:t>8(4) (note)</w:t>
      </w:r>
    </w:p>
    <w:p w14:paraId="1419A5DC"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36FCB0B4" w14:textId="77777777" w:rsidR="0001082D" w:rsidRPr="0002252A" w:rsidRDefault="0001082D" w:rsidP="00B15024">
      <w:pPr>
        <w:pStyle w:val="ItemHead"/>
      </w:pPr>
      <w:r w:rsidRPr="0002252A">
        <w:t xml:space="preserve">28  </w:t>
      </w:r>
      <w:r w:rsidR="0002252A">
        <w:t>Sub</w:t>
      </w:r>
      <w:r w:rsidR="0059456F">
        <w:t>section 4</w:t>
      </w:r>
      <w:r w:rsidRPr="0002252A">
        <w:t>0(4) (note)</w:t>
      </w:r>
    </w:p>
    <w:p w14:paraId="1713C3AF"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6C46BF54" w14:textId="77777777" w:rsidR="0001082D" w:rsidRPr="0002252A" w:rsidRDefault="0001082D" w:rsidP="00B15024">
      <w:pPr>
        <w:pStyle w:val="ItemHead"/>
      </w:pPr>
      <w:r w:rsidRPr="0002252A">
        <w:t xml:space="preserve">29  </w:t>
      </w:r>
      <w:r w:rsidR="0059456F">
        <w:t>Section 5</w:t>
      </w:r>
      <w:r w:rsidRPr="0002252A">
        <w:t>7 (note)</w:t>
      </w:r>
    </w:p>
    <w:p w14:paraId="7126E08A"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7B81050A" w14:textId="77777777" w:rsidR="0001082D" w:rsidRPr="0002252A" w:rsidRDefault="0001082D" w:rsidP="00B15024">
      <w:pPr>
        <w:pStyle w:val="ItemHead"/>
      </w:pPr>
      <w:r w:rsidRPr="0002252A">
        <w:t xml:space="preserve">30  </w:t>
      </w:r>
      <w:r w:rsidR="00216413" w:rsidRPr="0002252A">
        <w:t>Sub</w:t>
      </w:r>
      <w:r w:rsidR="0059456F">
        <w:t>section 6</w:t>
      </w:r>
      <w:r w:rsidRPr="0002252A">
        <w:t>0(5) (note)</w:t>
      </w:r>
    </w:p>
    <w:p w14:paraId="1FAB5B07"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0BCFE1E7" w14:textId="77777777" w:rsidR="0001082D" w:rsidRPr="0002252A" w:rsidRDefault="0001082D" w:rsidP="00B15024">
      <w:pPr>
        <w:pStyle w:val="ItemHead"/>
      </w:pPr>
      <w:r w:rsidRPr="0002252A">
        <w:t xml:space="preserve">31  </w:t>
      </w:r>
      <w:r w:rsidR="00216413" w:rsidRPr="0002252A">
        <w:t>Sub</w:t>
      </w:r>
      <w:r w:rsidR="0059456F">
        <w:t>section 7</w:t>
      </w:r>
      <w:r w:rsidRPr="0002252A">
        <w:t>6(4) (note)</w:t>
      </w:r>
    </w:p>
    <w:p w14:paraId="411A23E6" w14:textId="77777777" w:rsidR="0001082D" w:rsidRPr="0002252A" w:rsidRDefault="0001082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22E00540" w14:textId="77777777" w:rsidR="0001082D" w:rsidRPr="0002252A" w:rsidRDefault="0001082D" w:rsidP="00B15024">
      <w:pPr>
        <w:pStyle w:val="ActHead9"/>
      </w:pPr>
      <w:bookmarkStart w:id="303" w:name="_Toc168308423"/>
      <w:r w:rsidRPr="0002252A">
        <w:t>National Health Security Act 2007</w:t>
      </w:r>
      <w:bookmarkEnd w:id="303"/>
    </w:p>
    <w:p w14:paraId="073621CC" w14:textId="77777777" w:rsidR="0001082D" w:rsidRPr="0002252A" w:rsidRDefault="0001082D" w:rsidP="00B15024">
      <w:pPr>
        <w:pStyle w:val="ItemHead"/>
      </w:pPr>
      <w:r w:rsidRPr="0002252A">
        <w:t xml:space="preserve">32  </w:t>
      </w:r>
      <w:r w:rsidR="00216413" w:rsidRPr="0002252A">
        <w:t>Sub</w:t>
      </w:r>
      <w:r w:rsidR="0059456F">
        <w:t>section 8</w:t>
      </w:r>
      <w:r w:rsidRPr="0002252A">
        <w:t>3(1)</w:t>
      </w:r>
    </w:p>
    <w:p w14:paraId="42BB55C4" w14:textId="77777777" w:rsidR="0001082D" w:rsidRPr="0002252A" w:rsidRDefault="0001082D" w:rsidP="00B15024">
      <w:pPr>
        <w:pStyle w:val="Item"/>
      </w:pPr>
      <w:r w:rsidRPr="0002252A">
        <w:t xml:space="preserve">Omit “Subject to the </w:t>
      </w:r>
      <w:r w:rsidRPr="0002252A">
        <w:rPr>
          <w:i/>
        </w:rPr>
        <w:t>Administrative Appeals Tribunal Act 1975</w:t>
      </w:r>
      <w:r w:rsidRPr="0002252A">
        <w:t xml:space="preserve">, an application may be made to the Administrative Appeals Tribunal”, substitute “Subject to the </w:t>
      </w:r>
      <w:r w:rsidRPr="0002252A">
        <w:rPr>
          <w:i/>
        </w:rPr>
        <w:t>Administrative Review Tribunal Act 2024</w:t>
      </w:r>
      <w:r w:rsidRPr="0002252A">
        <w:t>, an application may be made to the Administrative Review Tribunal”.</w:t>
      </w:r>
    </w:p>
    <w:p w14:paraId="27D6250F" w14:textId="77777777" w:rsidR="0001082D" w:rsidRPr="0002252A" w:rsidRDefault="0001082D" w:rsidP="00B15024">
      <w:pPr>
        <w:pStyle w:val="ActHead9"/>
      </w:pPr>
      <w:bookmarkStart w:id="304" w:name="_Toc168308424"/>
      <w:r w:rsidRPr="0002252A">
        <w:t>Private Health Insurance Act 2007</w:t>
      </w:r>
      <w:bookmarkEnd w:id="304"/>
    </w:p>
    <w:p w14:paraId="5D5876A8" w14:textId="1823F172" w:rsidR="0001082D" w:rsidRPr="0002252A" w:rsidRDefault="0001082D" w:rsidP="00B15024">
      <w:pPr>
        <w:pStyle w:val="ItemHead"/>
      </w:pPr>
      <w:r w:rsidRPr="0002252A">
        <w:t xml:space="preserve">33  </w:t>
      </w:r>
      <w:r w:rsidR="0059456F">
        <w:t>Section 2</w:t>
      </w:r>
      <w:r w:rsidRPr="0002252A">
        <w:t>30</w:t>
      </w:r>
      <w:r w:rsidR="00B15024">
        <w:noBreakHyphen/>
      </w:r>
      <w:r w:rsidRPr="0002252A">
        <w:t>1 (</w:t>
      </w:r>
      <w:r w:rsidR="00216413" w:rsidRPr="0002252A">
        <w:t>paragraph (</w:t>
      </w:r>
      <w:r w:rsidRPr="0002252A">
        <w:t>h) of the paragraph beginning “This Chapter”)</w:t>
      </w:r>
    </w:p>
    <w:p w14:paraId="25CCEC71" w14:textId="77777777" w:rsidR="0001082D" w:rsidRPr="0002252A" w:rsidRDefault="0001082D" w:rsidP="00B15024">
      <w:pPr>
        <w:pStyle w:val="Item"/>
      </w:pPr>
      <w:r w:rsidRPr="0002252A">
        <w:t>Omit “Administrative Appeals Tribunal”, substitute “Administrative Review Tribunal”.</w:t>
      </w:r>
    </w:p>
    <w:p w14:paraId="4197639F" w14:textId="77777777" w:rsidR="0001082D" w:rsidRPr="0002252A" w:rsidRDefault="0001082D" w:rsidP="00B15024">
      <w:pPr>
        <w:pStyle w:val="ActHead9"/>
      </w:pPr>
      <w:bookmarkStart w:id="305" w:name="_Toc168308425"/>
      <w:r w:rsidRPr="0002252A">
        <w:t>Tobacco Advertising Prohibition Act 1992</w:t>
      </w:r>
      <w:bookmarkEnd w:id="305"/>
    </w:p>
    <w:p w14:paraId="67D5A9EB" w14:textId="77777777" w:rsidR="0001082D" w:rsidRPr="0002252A" w:rsidRDefault="0001082D" w:rsidP="00B15024">
      <w:pPr>
        <w:pStyle w:val="ItemHead"/>
      </w:pPr>
      <w:r w:rsidRPr="0002252A">
        <w:t xml:space="preserve">34  </w:t>
      </w:r>
      <w:r w:rsidR="0059456F">
        <w:t>Section 3</w:t>
      </w:r>
      <w:r w:rsidRPr="0002252A">
        <w:t>0</w:t>
      </w:r>
    </w:p>
    <w:p w14:paraId="0AE49070" w14:textId="77777777" w:rsidR="0001082D" w:rsidRPr="0002252A" w:rsidRDefault="0001082D" w:rsidP="00B15024">
      <w:pPr>
        <w:pStyle w:val="Item"/>
      </w:pPr>
      <w:r w:rsidRPr="0002252A">
        <w:t xml:space="preserve">Omit “Subject to the </w:t>
      </w:r>
      <w:r w:rsidRPr="0002252A">
        <w:rPr>
          <w:i/>
        </w:rPr>
        <w:t>Administrative Appeals Tribunal Act 1975</w:t>
      </w:r>
      <w:r w:rsidRPr="0002252A">
        <w:t xml:space="preserve">, an application may be made to the Administrative Appeals Tribunal”, substitute “Subject to the </w:t>
      </w:r>
      <w:r w:rsidRPr="0002252A">
        <w:rPr>
          <w:i/>
        </w:rPr>
        <w:t>Administrative Review Tribunal Act 2024</w:t>
      </w:r>
      <w:r w:rsidRPr="0002252A">
        <w:t>, an application may be made to the Administrative Review Tribunal”.</w:t>
      </w:r>
    </w:p>
    <w:p w14:paraId="7D85DA06" w14:textId="77777777" w:rsidR="0001082D" w:rsidRPr="0002252A" w:rsidRDefault="00216413" w:rsidP="00B15024">
      <w:pPr>
        <w:pStyle w:val="ActHead7"/>
        <w:pageBreakBefore/>
      </w:pPr>
      <w:bookmarkStart w:id="306" w:name="_Toc168308426"/>
      <w:r w:rsidRPr="00673E6B">
        <w:rPr>
          <w:rStyle w:val="CharAmPartNo"/>
        </w:rPr>
        <w:t>Part 2</w:t>
      </w:r>
      <w:r w:rsidR="0001082D" w:rsidRPr="0002252A">
        <w:t>—</w:t>
      </w:r>
      <w:r w:rsidR="0001082D" w:rsidRPr="00673E6B">
        <w:rPr>
          <w:rStyle w:val="CharAmPartText"/>
        </w:rPr>
        <w:t>Bulk amendments</w:t>
      </w:r>
      <w:bookmarkEnd w:id="306"/>
    </w:p>
    <w:p w14:paraId="130A0102" w14:textId="77777777" w:rsidR="0001082D" w:rsidRPr="0002252A" w:rsidRDefault="0001082D" w:rsidP="00B15024">
      <w:pPr>
        <w:pStyle w:val="ActHead9"/>
      </w:pPr>
      <w:bookmarkStart w:id="307" w:name="_Toc168308427"/>
      <w:r w:rsidRPr="0002252A">
        <w:t>Aged Care Act 1997</w:t>
      </w:r>
      <w:bookmarkEnd w:id="307"/>
    </w:p>
    <w:p w14:paraId="01D561B4" w14:textId="77777777" w:rsidR="0001082D" w:rsidRPr="0002252A" w:rsidRDefault="0001082D" w:rsidP="00B15024">
      <w:pPr>
        <w:pStyle w:val="ItemHead"/>
      </w:pPr>
      <w:r w:rsidRPr="0002252A">
        <w:t>35  Amendments of listed provisions</w:t>
      </w:r>
    </w:p>
    <w:p w14:paraId="7211DDCD" w14:textId="77777777" w:rsidR="0001082D" w:rsidRPr="0002252A" w:rsidRDefault="0001082D" w:rsidP="00B15024">
      <w:pPr>
        <w:pStyle w:val="Item"/>
      </w:pPr>
      <w:r w:rsidRPr="0002252A">
        <w:t>The provisions listed in the following table are amended as set out in the table.</w:t>
      </w:r>
    </w:p>
    <w:p w14:paraId="3276F025"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29AA4497" w14:textId="77777777" w:rsidTr="0001082D">
        <w:trPr>
          <w:tblHeader/>
        </w:trPr>
        <w:tc>
          <w:tcPr>
            <w:tcW w:w="7083" w:type="dxa"/>
            <w:gridSpan w:val="3"/>
            <w:tcBorders>
              <w:top w:val="single" w:sz="12" w:space="0" w:color="auto"/>
              <w:bottom w:val="single" w:sz="6" w:space="0" w:color="auto"/>
            </w:tcBorders>
            <w:shd w:val="clear" w:color="auto" w:fill="auto"/>
          </w:tcPr>
          <w:p w14:paraId="17E790CA" w14:textId="77777777" w:rsidR="0001082D" w:rsidRPr="0002252A" w:rsidRDefault="0001082D" w:rsidP="00B15024">
            <w:pPr>
              <w:pStyle w:val="TableHeading"/>
            </w:pPr>
            <w:r w:rsidRPr="0002252A">
              <w:t>Amendments</w:t>
            </w:r>
          </w:p>
        </w:tc>
      </w:tr>
      <w:tr w:rsidR="0001082D" w:rsidRPr="0002252A" w14:paraId="575A5A46" w14:textId="77777777" w:rsidTr="0001082D">
        <w:trPr>
          <w:tblHeader/>
        </w:trPr>
        <w:tc>
          <w:tcPr>
            <w:tcW w:w="1129" w:type="dxa"/>
            <w:tcBorders>
              <w:top w:val="single" w:sz="6" w:space="0" w:color="auto"/>
              <w:bottom w:val="single" w:sz="12" w:space="0" w:color="auto"/>
            </w:tcBorders>
            <w:shd w:val="clear" w:color="auto" w:fill="auto"/>
          </w:tcPr>
          <w:p w14:paraId="041618F8"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EC899D7"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0C2AC57" w14:textId="77777777" w:rsidR="0001082D" w:rsidRPr="0002252A" w:rsidRDefault="0001082D" w:rsidP="00B15024">
            <w:pPr>
              <w:pStyle w:val="TableHeading"/>
            </w:pPr>
            <w:r w:rsidRPr="0002252A">
              <w:t>Substitute</w:t>
            </w:r>
          </w:p>
        </w:tc>
      </w:tr>
      <w:tr w:rsidR="0001082D" w:rsidRPr="0002252A" w14:paraId="5B690C4E" w14:textId="77777777" w:rsidTr="0001082D">
        <w:tc>
          <w:tcPr>
            <w:tcW w:w="1129" w:type="dxa"/>
            <w:shd w:val="clear" w:color="auto" w:fill="auto"/>
          </w:tcPr>
          <w:p w14:paraId="40461302" w14:textId="2EE6C5B5" w:rsidR="0001082D" w:rsidRPr="0002252A" w:rsidRDefault="0001082D" w:rsidP="00B15024">
            <w:pPr>
              <w:pStyle w:val="Tabletext"/>
            </w:pPr>
            <w:r w:rsidRPr="0002252A">
              <w:t>85</w:t>
            </w:r>
            <w:r w:rsidR="00B15024">
              <w:noBreakHyphen/>
            </w:r>
            <w:r w:rsidRPr="0002252A">
              <w:t>8 (heading)</w:t>
            </w:r>
          </w:p>
        </w:tc>
        <w:tc>
          <w:tcPr>
            <w:tcW w:w="3119" w:type="dxa"/>
            <w:shd w:val="clear" w:color="auto" w:fill="auto"/>
          </w:tcPr>
          <w:p w14:paraId="5B541CED" w14:textId="77777777" w:rsidR="0001082D" w:rsidRPr="0002252A" w:rsidRDefault="0001082D" w:rsidP="00B15024">
            <w:pPr>
              <w:pStyle w:val="Tabletext"/>
            </w:pPr>
            <w:r w:rsidRPr="0002252A">
              <w:t>AAT</w:t>
            </w:r>
          </w:p>
        </w:tc>
        <w:tc>
          <w:tcPr>
            <w:tcW w:w="2835" w:type="dxa"/>
            <w:shd w:val="clear" w:color="auto" w:fill="auto"/>
          </w:tcPr>
          <w:p w14:paraId="44E68AD6" w14:textId="77777777" w:rsidR="0001082D" w:rsidRPr="0002252A" w:rsidRDefault="0001082D" w:rsidP="00B15024">
            <w:pPr>
              <w:pStyle w:val="Tabletext"/>
            </w:pPr>
            <w:r w:rsidRPr="0002252A">
              <w:t>ART</w:t>
            </w:r>
          </w:p>
        </w:tc>
      </w:tr>
      <w:tr w:rsidR="0001082D" w:rsidRPr="0002252A" w14:paraId="0A010B13" w14:textId="77777777" w:rsidTr="0001082D">
        <w:tc>
          <w:tcPr>
            <w:tcW w:w="1129" w:type="dxa"/>
            <w:tcBorders>
              <w:top w:val="single" w:sz="2" w:space="0" w:color="auto"/>
              <w:bottom w:val="single" w:sz="12" w:space="0" w:color="auto"/>
            </w:tcBorders>
            <w:shd w:val="clear" w:color="auto" w:fill="auto"/>
          </w:tcPr>
          <w:p w14:paraId="680A00FF" w14:textId="10C8AE5E" w:rsidR="0001082D" w:rsidRPr="0002252A" w:rsidRDefault="0001082D" w:rsidP="00B15024">
            <w:pPr>
              <w:pStyle w:val="Tabletext"/>
            </w:pPr>
            <w:r w:rsidRPr="0002252A">
              <w:t>85</w:t>
            </w:r>
            <w:r w:rsidR="00B15024">
              <w:noBreakHyphen/>
            </w:r>
            <w:r w:rsidRPr="0002252A">
              <w:t>8</w:t>
            </w:r>
          </w:p>
        </w:tc>
        <w:tc>
          <w:tcPr>
            <w:tcW w:w="3119" w:type="dxa"/>
            <w:tcBorders>
              <w:top w:val="single" w:sz="2" w:space="0" w:color="auto"/>
              <w:bottom w:val="single" w:sz="12" w:space="0" w:color="auto"/>
            </w:tcBorders>
            <w:shd w:val="clear" w:color="auto" w:fill="auto"/>
          </w:tcPr>
          <w:p w14:paraId="62D52FB8" w14:textId="77777777" w:rsidR="0001082D" w:rsidRPr="0002252A" w:rsidRDefault="0001082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27949411" w14:textId="77777777" w:rsidR="0001082D" w:rsidRPr="0002252A" w:rsidRDefault="0001082D" w:rsidP="00B15024">
            <w:pPr>
              <w:pStyle w:val="Tabletext"/>
            </w:pPr>
            <w:r w:rsidRPr="0002252A">
              <w:t>Administrative Review Tribunal</w:t>
            </w:r>
          </w:p>
        </w:tc>
      </w:tr>
    </w:tbl>
    <w:p w14:paraId="65128289" w14:textId="77777777" w:rsidR="0001082D" w:rsidRPr="0002252A" w:rsidRDefault="0001082D" w:rsidP="00B15024">
      <w:pPr>
        <w:pStyle w:val="ActHead9"/>
      </w:pPr>
      <w:bookmarkStart w:id="308" w:name="_Toc168308428"/>
      <w:r w:rsidRPr="0002252A">
        <w:t>Aged Care (Transitional Provisions) Act 1997</w:t>
      </w:r>
      <w:bookmarkEnd w:id="308"/>
    </w:p>
    <w:p w14:paraId="1226A92C" w14:textId="77777777" w:rsidR="0001082D" w:rsidRPr="0002252A" w:rsidRDefault="0001082D" w:rsidP="00B15024">
      <w:pPr>
        <w:pStyle w:val="ItemHead"/>
      </w:pPr>
      <w:r w:rsidRPr="0002252A">
        <w:t>36  Amendments of listed provisions</w:t>
      </w:r>
    </w:p>
    <w:p w14:paraId="7034C9EF" w14:textId="77777777" w:rsidR="0001082D" w:rsidRPr="0002252A" w:rsidRDefault="0001082D" w:rsidP="00B15024">
      <w:pPr>
        <w:pStyle w:val="Item"/>
      </w:pPr>
      <w:r w:rsidRPr="0002252A">
        <w:t>The provisions listed in the following table are amended as set out in the table.</w:t>
      </w:r>
    </w:p>
    <w:p w14:paraId="3433C492"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0BB32297" w14:textId="77777777" w:rsidTr="0001082D">
        <w:trPr>
          <w:tblHeader/>
        </w:trPr>
        <w:tc>
          <w:tcPr>
            <w:tcW w:w="7083" w:type="dxa"/>
            <w:gridSpan w:val="3"/>
            <w:tcBorders>
              <w:top w:val="single" w:sz="12" w:space="0" w:color="auto"/>
              <w:bottom w:val="single" w:sz="6" w:space="0" w:color="auto"/>
            </w:tcBorders>
            <w:shd w:val="clear" w:color="auto" w:fill="auto"/>
          </w:tcPr>
          <w:p w14:paraId="4108DA7F" w14:textId="77777777" w:rsidR="0001082D" w:rsidRPr="0002252A" w:rsidRDefault="0001082D" w:rsidP="00B15024">
            <w:pPr>
              <w:pStyle w:val="TableHeading"/>
            </w:pPr>
            <w:r w:rsidRPr="0002252A">
              <w:t>Amendments</w:t>
            </w:r>
          </w:p>
        </w:tc>
      </w:tr>
      <w:tr w:rsidR="0001082D" w:rsidRPr="0002252A" w14:paraId="335540C1" w14:textId="77777777" w:rsidTr="0001082D">
        <w:trPr>
          <w:tblHeader/>
        </w:trPr>
        <w:tc>
          <w:tcPr>
            <w:tcW w:w="1129" w:type="dxa"/>
            <w:tcBorders>
              <w:top w:val="single" w:sz="6" w:space="0" w:color="auto"/>
              <w:bottom w:val="single" w:sz="12" w:space="0" w:color="auto"/>
            </w:tcBorders>
            <w:shd w:val="clear" w:color="auto" w:fill="auto"/>
          </w:tcPr>
          <w:p w14:paraId="7242B645"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045776D9"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A770706" w14:textId="77777777" w:rsidR="0001082D" w:rsidRPr="0002252A" w:rsidRDefault="0001082D" w:rsidP="00B15024">
            <w:pPr>
              <w:pStyle w:val="TableHeading"/>
            </w:pPr>
            <w:r w:rsidRPr="0002252A">
              <w:t>Substitute</w:t>
            </w:r>
          </w:p>
        </w:tc>
      </w:tr>
      <w:tr w:rsidR="0001082D" w:rsidRPr="0002252A" w14:paraId="29324F3B" w14:textId="77777777" w:rsidTr="0001082D">
        <w:tc>
          <w:tcPr>
            <w:tcW w:w="1129" w:type="dxa"/>
            <w:shd w:val="clear" w:color="auto" w:fill="auto"/>
          </w:tcPr>
          <w:p w14:paraId="68A20234" w14:textId="1440FFDF" w:rsidR="0001082D" w:rsidRPr="0002252A" w:rsidRDefault="0001082D" w:rsidP="00B15024">
            <w:pPr>
              <w:pStyle w:val="Tabletext"/>
            </w:pPr>
            <w:r w:rsidRPr="0002252A">
              <w:t>85</w:t>
            </w:r>
            <w:r w:rsidR="00B15024">
              <w:noBreakHyphen/>
            </w:r>
            <w:r w:rsidRPr="0002252A">
              <w:t>8 (heading)</w:t>
            </w:r>
          </w:p>
        </w:tc>
        <w:tc>
          <w:tcPr>
            <w:tcW w:w="3119" w:type="dxa"/>
            <w:shd w:val="clear" w:color="auto" w:fill="auto"/>
          </w:tcPr>
          <w:p w14:paraId="2A3B79C8" w14:textId="77777777" w:rsidR="0001082D" w:rsidRPr="0002252A" w:rsidRDefault="0001082D" w:rsidP="00B15024">
            <w:pPr>
              <w:pStyle w:val="Tabletext"/>
            </w:pPr>
            <w:r w:rsidRPr="0002252A">
              <w:t>AAT</w:t>
            </w:r>
          </w:p>
        </w:tc>
        <w:tc>
          <w:tcPr>
            <w:tcW w:w="2835" w:type="dxa"/>
            <w:shd w:val="clear" w:color="auto" w:fill="auto"/>
          </w:tcPr>
          <w:p w14:paraId="46BBAEEB" w14:textId="77777777" w:rsidR="0001082D" w:rsidRPr="0002252A" w:rsidRDefault="0001082D" w:rsidP="00B15024">
            <w:pPr>
              <w:pStyle w:val="Tabletext"/>
            </w:pPr>
            <w:r w:rsidRPr="0002252A">
              <w:t>ART</w:t>
            </w:r>
          </w:p>
        </w:tc>
      </w:tr>
      <w:tr w:rsidR="0001082D" w:rsidRPr="0002252A" w14:paraId="54013044" w14:textId="77777777" w:rsidTr="0001082D">
        <w:tc>
          <w:tcPr>
            <w:tcW w:w="1129" w:type="dxa"/>
            <w:tcBorders>
              <w:top w:val="single" w:sz="2" w:space="0" w:color="auto"/>
              <w:bottom w:val="single" w:sz="12" w:space="0" w:color="auto"/>
            </w:tcBorders>
            <w:shd w:val="clear" w:color="auto" w:fill="auto"/>
          </w:tcPr>
          <w:p w14:paraId="0A164674" w14:textId="789C9EB3" w:rsidR="0001082D" w:rsidRPr="0002252A" w:rsidRDefault="0001082D" w:rsidP="00B15024">
            <w:pPr>
              <w:pStyle w:val="Tabletext"/>
            </w:pPr>
            <w:r w:rsidRPr="0002252A">
              <w:t>85</w:t>
            </w:r>
            <w:r w:rsidR="00B15024">
              <w:noBreakHyphen/>
            </w:r>
            <w:r w:rsidRPr="0002252A">
              <w:t>8</w:t>
            </w:r>
          </w:p>
        </w:tc>
        <w:tc>
          <w:tcPr>
            <w:tcW w:w="3119" w:type="dxa"/>
            <w:tcBorders>
              <w:top w:val="single" w:sz="2" w:space="0" w:color="auto"/>
              <w:bottom w:val="single" w:sz="12" w:space="0" w:color="auto"/>
            </w:tcBorders>
            <w:shd w:val="clear" w:color="auto" w:fill="auto"/>
          </w:tcPr>
          <w:p w14:paraId="13999694" w14:textId="77777777" w:rsidR="0001082D" w:rsidRPr="0002252A" w:rsidRDefault="0001082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0632555B" w14:textId="77777777" w:rsidR="0001082D" w:rsidRPr="0002252A" w:rsidRDefault="0001082D" w:rsidP="00B15024">
            <w:pPr>
              <w:pStyle w:val="Tabletext"/>
            </w:pPr>
            <w:r w:rsidRPr="0002252A">
              <w:t>Administrative Review Tribunal</w:t>
            </w:r>
          </w:p>
        </w:tc>
      </w:tr>
    </w:tbl>
    <w:p w14:paraId="4CA580FC" w14:textId="77777777" w:rsidR="0001082D" w:rsidRPr="0002252A" w:rsidRDefault="0001082D" w:rsidP="00B15024">
      <w:pPr>
        <w:pStyle w:val="ActHead9"/>
      </w:pPr>
      <w:bookmarkStart w:id="309" w:name="_Toc168308429"/>
      <w:r w:rsidRPr="0002252A">
        <w:t>Australian Radiation Protection and Nuclear Safety Act 1998</w:t>
      </w:r>
      <w:bookmarkEnd w:id="309"/>
    </w:p>
    <w:p w14:paraId="04522D0D" w14:textId="77777777" w:rsidR="0001082D" w:rsidRPr="0002252A" w:rsidRDefault="0001082D" w:rsidP="00B15024">
      <w:pPr>
        <w:pStyle w:val="ItemHead"/>
      </w:pPr>
      <w:r w:rsidRPr="0002252A">
        <w:t>37  Amendments of listed provisions</w:t>
      </w:r>
    </w:p>
    <w:p w14:paraId="5F96F59B" w14:textId="77777777" w:rsidR="0001082D" w:rsidRPr="0002252A" w:rsidRDefault="0001082D" w:rsidP="00B15024">
      <w:pPr>
        <w:pStyle w:val="Item"/>
      </w:pPr>
      <w:r w:rsidRPr="0002252A">
        <w:t>The provisions listed in the following table are amended as set out in the table.</w:t>
      </w:r>
    </w:p>
    <w:p w14:paraId="3D5929C1"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4060F5A4" w14:textId="77777777" w:rsidTr="0001082D">
        <w:trPr>
          <w:tblHeader/>
        </w:trPr>
        <w:tc>
          <w:tcPr>
            <w:tcW w:w="7083" w:type="dxa"/>
            <w:gridSpan w:val="3"/>
            <w:tcBorders>
              <w:top w:val="single" w:sz="12" w:space="0" w:color="auto"/>
              <w:bottom w:val="single" w:sz="6" w:space="0" w:color="auto"/>
            </w:tcBorders>
            <w:shd w:val="clear" w:color="auto" w:fill="auto"/>
          </w:tcPr>
          <w:p w14:paraId="20A3A0EA" w14:textId="77777777" w:rsidR="0001082D" w:rsidRPr="0002252A" w:rsidRDefault="0001082D" w:rsidP="00B15024">
            <w:pPr>
              <w:pStyle w:val="TableHeading"/>
            </w:pPr>
            <w:r w:rsidRPr="0002252A">
              <w:t>Amendments</w:t>
            </w:r>
          </w:p>
        </w:tc>
      </w:tr>
      <w:tr w:rsidR="0001082D" w:rsidRPr="0002252A" w14:paraId="06BD6383" w14:textId="77777777" w:rsidTr="0001082D">
        <w:trPr>
          <w:tblHeader/>
        </w:trPr>
        <w:tc>
          <w:tcPr>
            <w:tcW w:w="1129" w:type="dxa"/>
            <w:tcBorders>
              <w:top w:val="single" w:sz="6" w:space="0" w:color="auto"/>
              <w:bottom w:val="single" w:sz="12" w:space="0" w:color="auto"/>
            </w:tcBorders>
            <w:shd w:val="clear" w:color="auto" w:fill="auto"/>
          </w:tcPr>
          <w:p w14:paraId="62BC7D1A"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74183731"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600A5074" w14:textId="77777777" w:rsidR="0001082D" w:rsidRPr="0002252A" w:rsidRDefault="0001082D" w:rsidP="00B15024">
            <w:pPr>
              <w:pStyle w:val="TableHeading"/>
            </w:pPr>
            <w:r w:rsidRPr="0002252A">
              <w:t>Substitute</w:t>
            </w:r>
          </w:p>
        </w:tc>
      </w:tr>
      <w:tr w:rsidR="0001082D" w:rsidRPr="0002252A" w14:paraId="70997D7A" w14:textId="77777777" w:rsidTr="0001082D">
        <w:tc>
          <w:tcPr>
            <w:tcW w:w="1129" w:type="dxa"/>
            <w:shd w:val="clear" w:color="auto" w:fill="auto"/>
          </w:tcPr>
          <w:p w14:paraId="2A9F4540" w14:textId="77777777" w:rsidR="0001082D" w:rsidRPr="0002252A" w:rsidRDefault="0001082D" w:rsidP="00B15024">
            <w:pPr>
              <w:pStyle w:val="Tabletext"/>
            </w:pPr>
            <w:r w:rsidRPr="0002252A">
              <w:t>40(5)</w:t>
            </w:r>
          </w:p>
        </w:tc>
        <w:tc>
          <w:tcPr>
            <w:tcW w:w="3119" w:type="dxa"/>
            <w:shd w:val="clear" w:color="auto" w:fill="auto"/>
          </w:tcPr>
          <w:p w14:paraId="3B30659E" w14:textId="77777777" w:rsidR="0001082D" w:rsidRPr="0002252A" w:rsidRDefault="0001082D" w:rsidP="00B15024">
            <w:pPr>
              <w:pStyle w:val="Tabletext"/>
            </w:pPr>
            <w:r w:rsidRPr="0002252A">
              <w:t>Administrative Appeals Tribunal</w:t>
            </w:r>
          </w:p>
        </w:tc>
        <w:tc>
          <w:tcPr>
            <w:tcW w:w="2835" w:type="dxa"/>
            <w:shd w:val="clear" w:color="auto" w:fill="auto"/>
          </w:tcPr>
          <w:p w14:paraId="4AB72F2C" w14:textId="77777777" w:rsidR="0001082D" w:rsidRPr="0002252A" w:rsidRDefault="0001082D" w:rsidP="00B15024">
            <w:pPr>
              <w:pStyle w:val="Tabletext"/>
            </w:pPr>
            <w:r w:rsidRPr="0002252A">
              <w:t>Administrative Review Tribunal</w:t>
            </w:r>
          </w:p>
        </w:tc>
      </w:tr>
      <w:tr w:rsidR="0001082D" w:rsidRPr="0002252A" w14:paraId="146831CD" w14:textId="77777777" w:rsidTr="0001082D">
        <w:tc>
          <w:tcPr>
            <w:tcW w:w="1129" w:type="dxa"/>
            <w:shd w:val="clear" w:color="auto" w:fill="auto"/>
          </w:tcPr>
          <w:p w14:paraId="4B6FB0FF" w14:textId="77777777" w:rsidR="0001082D" w:rsidRPr="0002252A" w:rsidRDefault="0001082D" w:rsidP="00B15024">
            <w:pPr>
              <w:pStyle w:val="Tabletext"/>
            </w:pPr>
            <w:r w:rsidRPr="0002252A">
              <w:t>42(5)</w:t>
            </w:r>
          </w:p>
        </w:tc>
        <w:tc>
          <w:tcPr>
            <w:tcW w:w="3119" w:type="dxa"/>
            <w:shd w:val="clear" w:color="auto" w:fill="auto"/>
          </w:tcPr>
          <w:p w14:paraId="16E61442" w14:textId="77777777" w:rsidR="0001082D" w:rsidRPr="0002252A" w:rsidRDefault="0001082D" w:rsidP="00B15024">
            <w:pPr>
              <w:pStyle w:val="Tabletext"/>
            </w:pPr>
            <w:r w:rsidRPr="0002252A">
              <w:t>Administrative Appeals Tribunal</w:t>
            </w:r>
          </w:p>
        </w:tc>
        <w:tc>
          <w:tcPr>
            <w:tcW w:w="2835" w:type="dxa"/>
            <w:shd w:val="clear" w:color="auto" w:fill="auto"/>
          </w:tcPr>
          <w:p w14:paraId="13A3F7DA" w14:textId="77777777" w:rsidR="0001082D" w:rsidRPr="0002252A" w:rsidRDefault="0001082D" w:rsidP="00B15024">
            <w:pPr>
              <w:pStyle w:val="Tabletext"/>
            </w:pPr>
            <w:r w:rsidRPr="0002252A">
              <w:t>Administrative Review Tribunal</w:t>
            </w:r>
          </w:p>
        </w:tc>
      </w:tr>
      <w:tr w:rsidR="0001082D" w:rsidRPr="0002252A" w14:paraId="2D773CE2" w14:textId="77777777" w:rsidTr="0001082D">
        <w:tc>
          <w:tcPr>
            <w:tcW w:w="1129" w:type="dxa"/>
            <w:tcBorders>
              <w:top w:val="single" w:sz="2" w:space="0" w:color="auto"/>
              <w:bottom w:val="single" w:sz="12" w:space="0" w:color="auto"/>
            </w:tcBorders>
            <w:shd w:val="clear" w:color="auto" w:fill="auto"/>
          </w:tcPr>
          <w:p w14:paraId="7C4B4383" w14:textId="77777777" w:rsidR="0001082D" w:rsidRPr="0002252A" w:rsidRDefault="0001082D" w:rsidP="00B15024">
            <w:pPr>
              <w:pStyle w:val="Tabletext"/>
            </w:pPr>
            <w:r w:rsidRPr="0002252A">
              <w:t>80C(5)</w:t>
            </w:r>
          </w:p>
        </w:tc>
        <w:tc>
          <w:tcPr>
            <w:tcW w:w="3119" w:type="dxa"/>
            <w:tcBorders>
              <w:top w:val="single" w:sz="2" w:space="0" w:color="auto"/>
              <w:bottom w:val="single" w:sz="12" w:space="0" w:color="auto"/>
            </w:tcBorders>
            <w:shd w:val="clear" w:color="auto" w:fill="auto"/>
          </w:tcPr>
          <w:p w14:paraId="6E69E1B6" w14:textId="77777777" w:rsidR="0001082D" w:rsidRPr="0002252A" w:rsidRDefault="0001082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6F04FD53" w14:textId="77777777" w:rsidR="0001082D" w:rsidRPr="0002252A" w:rsidRDefault="0001082D" w:rsidP="00B15024">
            <w:pPr>
              <w:pStyle w:val="Tabletext"/>
            </w:pPr>
            <w:r w:rsidRPr="0002252A">
              <w:t>Administrative Review Tribunal</w:t>
            </w:r>
          </w:p>
        </w:tc>
      </w:tr>
    </w:tbl>
    <w:p w14:paraId="52677AF3" w14:textId="77777777" w:rsidR="0001082D" w:rsidRPr="0002252A" w:rsidRDefault="0001082D" w:rsidP="00B15024">
      <w:pPr>
        <w:pStyle w:val="ActHead9"/>
      </w:pPr>
      <w:bookmarkStart w:id="310" w:name="_Toc168308430"/>
      <w:r w:rsidRPr="0002252A">
        <w:t>Dental Benefits Act 2008</w:t>
      </w:r>
      <w:bookmarkEnd w:id="310"/>
    </w:p>
    <w:p w14:paraId="66E495BD" w14:textId="77777777" w:rsidR="0001082D" w:rsidRPr="0002252A" w:rsidRDefault="0001082D" w:rsidP="00B15024">
      <w:pPr>
        <w:pStyle w:val="ItemHead"/>
      </w:pPr>
      <w:r w:rsidRPr="0002252A">
        <w:t>38  Amendments of listed provisions</w:t>
      </w:r>
    </w:p>
    <w:p w14:paraId="6A516F37" w14:textId="77777777" w:rsidR="0001082D" w:rsidRPr="0002252A" w:rsidRDefault="0001082D" w:rsidP="00B15024">
      <w:pPr>
        <w:pStyle w:val="Item"/>
      </w:pPr>
      <w:r w:rsidRPr="0002252A">
        <w:t>The provisions listed in the following table are amended as set out in the table.</w:t>
      </w:r>
    </w:p>
    <w:p w14:paraId="51247EF9"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1AF4BA59" w14:textId="77777777" w:rsidTr="0001082D">
        <w:trPr>
          <w:tblHeader/>
        </w:trPr>
        <w:tc>
          <w:tcPr>
            <w:tcW w:w="7083" w:type="dxa"/>
            <w:gridSpan w:val="3"/>
            <w:tcBorders>
              <w:top w:val="single" w:sz="12" w:space="0" w:color="auto"/>
              <w:bottom w:val="single" w:sz="6" w:space="0" w:color="auto"/>
            </w:tcBorders>
            <w:shd w:val="clear" w:color="auto" w:fill="auto"/>
          </w:tcPr>
          <w:p w14:paraId="0028092D" w14:textId="77777777" w:rsidR="0001082D" w:rsidRPr="0002252A" w:rsidRDefault="0001082D" w:rsidP="00B15024">
            <w:pPr>
              <w:pStyle w:val="TableHeading"/>
            </w:pPr>
            <w:r w:rsidRPr="0002252A">
              <w:t>Amendments</w:t>
            </w:r>
          </w:p>
        </w:tc>
      </w:tr>
      <w:tr w:rsidR="0001082D" w:rsidRPr="0002252A" w14:paraId="0FE36B63" w14:textId="77777777" w:rsidTr="0001082D">
        <w:trPr>
          <w:tblHeader/>
        </w:trPr>
        <w:tc>
          <w:tcPr>
            <w:tcW w:w="1129" w:type="dxa"/>
            <w:tcBorders>
              <w:top w:val="single" w:sz="6" w:space="0" w:color="auto"/>
              <w:bottom w:val="single" w:sz="12" w:space="0" w:color="auto"/>
            </w:tcBorders>
            <w:shd w:val="clear" w:color="auto" w:fill="auto"/>
          </w:tcPr>
          <w:p w14:paraId="399DA840"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704C5EC9"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3CDD466C" w14:textId="77777777" w:rsidR="0001082D" w:rsidRPr="0002252A" w:rsidRDefault="0001082D" w:rsidP="00B15024">
            <w:pPr>
              <w:pStyle w:val="TableHeading"/>
            </w:pPr>
            <w:r w:rsidRPr="0002252A">
              <w:t>Substitute</w:t>
            </w:r>
          </w:p>
        </w:tc>
      </w:tr>
      <w:tr w:rsidR="0001082D" w:rsidRPr="0002252A" w14:paraId="47CDECA5" w14:textId="77777777" w:rsidTr="0001082D">
        <w:tc>
          <w:tcPr>
            <w:tcW w:w="1129" w:type="dxa"/>
            <w:tcBorders>
              <w:top w:val="single" w:sz="12" w:space="0" w:color="auto"/>
            </w:tcBorders>
            <w:shd w:val="clear" w:color="auto" w:fill="auto"/>
          </w:tcPr>
          <w:p w14:paraId="229B79C0" w14:textId="77777777" w:rsidR="0001082D" w:rsidRPr="0002252A" w:rsidRDefault="0001082D" w:rsidP="00B15024">
            <w:pPr>
              <w:pStyle w:val="Tabletext"/>
            </w:pPr>
            <w:r w:rsidRPr="0002252A">
              <w:t>56D(7)</w:t>
            </w:r>
          </w:p>
        </w:tc>
        <w:tc>
          <w:tcPr>
            <w:tcW w:w="3119" w:type="dxa"/>
            <w:tcBorders>
              <w:top w:val="single" w:sz="12" w:space="0" w:color="auto"/>
            </w:tcBorders>
            <w:shd w:val="clear" w:color="auto" w:fill="auto"/>
          </w:tcPr>
          <w:p w14:paraId="419A8AD9" w14:textId="77777777" w:rsidR="0001082D" w:rsidRPr="0002252A" w:rsidRDefault="0001082D" w:rsidP="00B15024">
            <w:pPr>
              <w:pStyle w:val="Tabletext"/>
            </w:pPr>
            <w:r w:rsidRPr="0002252A">
              <w:t>Administrative Appeals Tribunal</w:t>
            </w:r>
          </w:p>
        </w:tc>
        <w:tc>
          <w:tcPr>
            <w:tcW w:w="2835" w:type="dxa"/>
            <w:tcBorders>
              <w:top w:val="single" w:sz="12" w:space="0" w:color="auto"/>
            </w:tcBorders>
            <w:shd w:val="clear" w:color="auto" w:fill="auto"/>
          </w:tcPr>
          <w:p w14:paraId="60CD8757" w14:textId="77777777" w:rsidR="0001082D" w:rsidRPr="0002252A" w:rsidRDefault="0001082D" w:rsidP="00B15024">
            <w:pPr>
              <w:pStyle w:val="Tabletext"/>
            </w:pPr>
            <w:r w:rsidRPr="0002252A">
              <w:t>Administrative Review Tribunal</w:t>
            </w:r>
          </w:p>
        </w:tc>
      </w:tr>
      <w:tr w:rsidR="0001082D" w:rsidRPr="0002252A" w14:paraId="328FA6EA" w14:textId="77777777" w:rsidTr="0001082D">
        <w:tc>
          <w:tcPr>
            <w:tcW w:w="1129" w:type="dxa"/>
            <w:shd w:val="clear" w:color="auto" w:fill="auto"/>
          </w:tcPr>
          <w:p w14:paraId="41FC6031" w14:textId="77777777" w:rsidR="0001082D" w:rsidRPr="0002252A" w:rsidRDefault="0001082D" w:rsidP="00B15024">
            <w:pPr>
              <w:pStyle w:val="Tabletext"/>
            </w:pPr>
            <w:r w:rsidRPr="0002252A">
              <w:t>56G(3)</w:t>
            </w:r>
          </w:p>
        </w:tc>
        <w:tc>
          <w:tcPr>
            <w:tcW w:w="3119" w:type="dxa"/>
            <w:shd w:val="clear" w:color="auto" w:fill="auto"/>
          </w:tcPr>
          <w:p w14:paraId="0A030102" w14:textId="77777777" w:rsidR="0001082D" w:rsidRPr="0002252A" w:rsidRDefault="0001082D" w:rsidP="00B15024">
            <w:pPr>
              <w:pStyle w:val="Tabletext"/>
            </w:pPr>
            <w:r w:rsidRPr="0002252A">
              <w:t>Administrative Appeals Tribunal</w:t>
            </w:r>
          </w:p>
        </w:tc>
        <w:tc>
          <w:tcPr>
            <w:tcW w:w="2835" w:type="dxa"/>
            <w:shd w:val="clear" w:color="auto" w:fill="auto"/>
          </w:tcPr>
          <w:p w14:paraId="304A6EF6" w14:textId="77777777" w:rsidR="0001082D" w:rsidRPr="0002252A" w:rsidRDefault="0001082D" w:rsidP="00B15024">
            <w:pPr>
              <w:pStyle w:val="Tabletext"/>
            </w:pPr>
            <w:r w:rsidRPr="0002252A">
              <w:t>Administrative Review Tribunal</w:t>
            </w:r>
          </w:p>
        </w:tc>
      </w:tr>
      <w:tr w:rsidR="0001082D" w:rsidRPr="0002252A" w14:paraId="42AA5EF9" w14:textId="77777777" w:rsidTr="0001082D">
        <w:tc>
          <w:tcPr>
            <w:tcW w:w="1129" w:type="dxa"/>
            <w:tcBorders>
              <w:top w:val="single" w:sz="2" w:space="0" w:color="auto"/>
              <w:bottom w:val="single" w:sz="12" w:space="0" w:color="auto"/>
            </w:tcBorders>
            <w:shd w:val="clear" w:color="auto" w:fill="auto"/>
          </w:tcPr>
          <w:p w14:paraId="4C0326CA" w14:textId="77777777" w:rsidR="0001082D" w:rsidRPr="0002252A" w:rsidRDefault="0001082D" w:rsidP="00B15024">
            <w:pPr>
              <w:pStyle w:val="Tabletext"/>
            </w:pPr>
            <w:r w:rsidRPr="0002252A">
              <w:t>58AA(14)</w:t>
            </w:r>
          </w:p>
        </w:tc>
        <w:tc>
          <w:tcPr>
            <w:tcW w:w="3119" w:type="dxa"/>
            <w:tcBorders>
              <w:top w:val="single" w:sz="2" w:space="0" w:color="auto"/>
              <w:bottom w:val="single" w:sz="12" w:space="0" w:color="auto"/>
            </w:tcBorders>
            <w:shd w:val="clear" w:color="auto" w:fill="auto"/>
          </w:tcPr>
          <w:p w14:paraId="2FF3EDAC" w14:textId="77777777" w:rsidR="0001082D" w:rsidRPr="0002252A" w:rsidRDefault="0001082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3BF1B49A" w14:textId="77777777" w:rsidR="0001082D" w:rsidRPr="0002252A" w:rsidRDefault="0001082D" w:rsidP="00B15024">
            <w:pPr>
              <w:pStyle w:val="Tabletext"/>
            </w:pPr>
            <w:r w:rsidRPr="0002252A">
              <w:t>Administrative Review Tribunal</w:t>
            </w:r>
          </w:p>
        </w:tc>
      </w:tr>
    </w:tbl>
    <w:p w14:paraId="1D0A46EF" w14:textId="77777777" w:rsidR="0001082D" w:rsidRPr="0002252A" w:rsidRDefault="0001082D" w:rsidP="00B15024">
      <w:pPr>
        <w:pStyle w:val="ActHead9"/>
      </w:pPr>
      <w:bookmarkStart w:id="311" w:name="_Toc168308431"/>
      <w:r w:rsidRPr="0002252A">
        <w:t>Healthcare Identifiers Act 2010</w:t>
      </w:r>
      <w:bookmarkEnd w:id="311"/>
    </w:p>
    <w:p w14:paraId="2E4FF573" w14:textId="77777777" w:rsidR="0001082D" w:rsidRPr="0002252A" w:rsidRDefault="0001082D" w:rsidP="00B15024">
      <w:pPr>
        <w:pStyle w:val="ItemHead"/>
      </w:pPr>
      <w:r w:rsidRPr="0002252A">
        <w:t>39  Amendments of listed provisions</w:t>
      </w:r>
    </w:p>
    <w:p w14:paraId="4C880036" w14:textId="77777777" w:rsidR="0001082D" w:rsidRPr="0002252A" w:rsidRDefault="0001082D" w:rsidP="00B15024">
      <w:pPr>
        <w:pStyle w:val="Item"/>
      </w:pPr>
      <w:r w:rsidRPr="0002252A">
        <w:t>The provisions listed in the following table are amended as set out in the table.</w:t>
      </w:r>
    </w:p>
    <w:p w14:paraId="187D03BE"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5899700F" w14:textId="77777777" w:rsidTr="0001082D">
        <w:trPr>
          <w:tblHeader/>
        </w:trPr>
        <w:tc>
          <w:tcPr>
            <w:tcW w:w="7083" w:type="dxa"/>
            <w:gridSpan w:val="3"/>
            <w:tcBorders>
              <w:top w:val="single" w:sz="12" w:space="0" w:color="auto"/>
              <w:bottom w:val="single" w:sz="6" w:space="0" w:color="auto"/>
            </w:tcBorders>
            <w:shd w:val="clear" w:color="auto" w:fill="auto"/>
          </w:tcPr>
          <w:p w14:paraId="0F0547A0" w14:textId="77777777" w:rsidR="0001082D" w:rsidRPr="0002252A" w:rsidRDefault="0001082D" w:rsidP="00B15024">
            <w:pPr>
              <w:pStyle w:val="TableHeading"/>
            </w:pPr>
            <w:r w:rsidRPr="0002252A">
              <w:t>Amendments</w:t>
            </w:r>
          </w:p>
        </w:tc>
      </w:tr>
      <w:tr w:rsidR="0001082D" w:rsidRPr="0002252A" w14:paraId="11C5D25D" w14:textId="77777777" w:rsidTr="0001082D">
        <w:trPr>
          <w:tblHeader/>
        </w:trPr>
        <w:tc>
          <w:tcPr>
            <w:tcW w:w="1129" w:type="dxa"/>
            <w:tcBorders>
              <w:top w:val="single" w:sz="6" w:space="0" w:color="auto"/>
              <w:bottom w:val="single" w:sz="12" w:space="0" w:color="auto"/>
            </w:tcBorders>
            <w:shd w:val="clear" w:color="auto" w:fill="auto"/>
          </w:tcPr>
          <w:p w14:paraId="116CCC5D"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15E8C841"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E572F7F" w14:textId="77777777" w:rsidR="0001082D" w:rsidRPr="0002252A" w:rsidRDefault="0001082D" w:rsidP="00B15024">
            <w:pPr>
              <w:pStyle w:val="TableHeading"/>
            </w:pPr>
            <w:r w:rsidRPr="0002252A">
              <w:t>Substitute</w:t>
            </w:r>
          </w:p>
        </w:tc>
      </w:tr>
      <w:tr w:rsidR="0001082D" w:rsidRPr="0002252A" w14:paraId="5E801831" w14:textId="77777777" w:rsidTr="0001082D">
        <w:tc>
          <w:tcPr>
            <w:tcW w:w="1129" w:type="dxa"/>
            <w:tcBorders>
              <w:top w:val="single" w:sz="12" w:space="0" w:color="auto"/>
            </w:tcBorders>
            <w:shd w:val="clear" w:color="auto" w:fill="auto"/>
          </w:tcPr>
          <w:p w14:paraId="6D23E83D" w14:textId="77777777" w:rsidR="0001082D" w:rsidRPr="0002252A" w:rsidRDefault="0001082D" w:rsidP="00B15024">
            <w:pPr>
              <w:pStyle w:val="Tabletext"/>
            </w:pPr>
            <w:r w:rsidRPr="0002252A">
              <w:t>9AA</w:t>
            </w:r>
          </w:p>
        </w:tc>
        <w:tc>
          <w:tcPr>
            <w:tcW w:w="3119" w:type="dxa"/>
            <w:tcBorders>
              <w:top w:val="single" w:sz="12" w:space="0" w:color="auto"/>
            </w:tcBorders>
            <w:shd w:val="clear" w:color="auto" w:fill="auto"/>
          </w:tcPr>
          <w:p w14:paraId="15915DAE" w14:textId="77777777" w:rsidR="0001082D" w:rsidRPr="0002252A" w:rsidRDefault="0001082D" w:rsidP="00B15024">
            <w:pPr>
              <w:pStyle w:val="Tabletext"/>
            </w:pPr>
            <w:r w:rsidRPr="0002252A">
              <w:t>Administrative Appeals Tribunal</w:t>
            </w:r>
          </w:p>
        </w:tc>
        <w:tc>
          <w:tcPr>
            <w:tcW w:w="2835" w:type="dxa"/>
            <w:tcBorders>
              <w:top w:val="single" w:sz="12" w:space="0" w:color="auto"/>
            </w:tcBorders>
            <w:shd w:val="clear" w:color="auto" w:fill="auto"/>
          </w:tcPr>
          <w:p w14:paraId="04C396E2" w14:textId="77777777" w:rsidR="0001082D" w:rsidRPr="0002252A" w:rsidRDefault="0001082D" w:rsidP="00B15024">
            <w:pPr>
              <w:pStyle w:val="Tabletext"/>
            </w:pPr>
            <w:r w:rsidRPr="0002252A">
              <w:t>Administrative Review Tribunal</w:t>
            </w:r>
          </w:p>
        </w:tc>
      </w:tr>
      <w:tr w:rsidR="0001082D" w:rsidRPr="0002252A" w14:paraId="63E651F5" w14:textId="77777777" w:rsidTr="0001082D">
        <w:tc>
          <w:tcPr>
            <w:tcW w:w="1129" w:type="dxa"/>
            <w:tcBorders>
              <w:bottom w:val="single" w:sz="2" w:space="0" w:color="auto"/>
            </w:tcBorders>
            <w:shd w:val="clear" w:color="auto" w:fill="auto"/>
          </w:tcPr>
          <w:p w14:paraId="732D0390" w14:textId="77777777" w:rsidR="0001082D" w:rsidRPr="0002252A" w:rsidRDefault="0001082D" w:rsidP="00B15024">
            <w:pPr>
              <w:pStyle w:val="Tabletext"/>
            </w:pPr>
            <w:r w:rsidRPr="0002252A">
              <w:t>9C(7)</w:t>
            </w:r>
          </w:p>
        </w:tc>
        <w:tc>
          <w:tcPr>
            <w:tcW w:w="3119" w:type="dxa"/>
            <w:tcBorders>
              <w:bottom w:val="single" w:sz="2" w:space="0" w:color="auto"/>
            </w:tcBorders>
            <w:shd w:val="clear" w:color="auto" w:fill="auto"/>
          </w:tcPr>
          <w:p w14:paraId="20EE9D81" w14:textId="77777777" w:rsidR="0001082D" w:rsidRPr="0002252A" w:rsidRDefault="0001082D" w:rsidP="00B15024">
            <w:pPr>
              <w:pStyle w:val="Tabletext"/>
            </w:pPr>
            <w:r w:rsidRPr="0002252A">
              <w:t>Administrative Appeals Tribunal</w:t>
            </w:r>
          </w:p>
        </w:tc>
        <w:tc>
          <w:tcPr>
            <w:tcW w:w="2835" w:type="dxa"/>
            <w:tcBorders>
              <w:bottom w:val="single" w:sz="2" w:space="0" w:color="auto"/>
            </w:tcBorders>
            <w:shd w:val="clear" w:color="auto" w:fill="auto"/>
          </w:tcPr>
          <w:p w14:paraId="7D1D30CE" w14:textId="77777777" w:rsidR="0001082D" w:rsidRPr="0002252A" w:rsidRDefault="0001082D" w:rsidP="00B15024">
            <w:pPr>
              <w:pStyle w:val="Tabletext"/>
            </w:pPr>
            <w:r w:rsidRPr="0002252A">
              <w:t>Administrative Review Tribunal</w:t>
            </w:r>
          </w:p>
        </w:tc>
      </w:tr>
      <w:tr w:rsidR="0001082D" w:rsidRPr="0002252A" w14:paraId="38814BA9" w14:textId="77777777" w:rsidTr="0001082D">
        <w:tc>
          <w:tcPr>
            <w:tcW w:w="1129" w:type="dxa"/>
            <w:tcBorders>
              <w:top w:val="single" w:sz="2" w:space="0" w:color="auto"/>
              <w:bottom w:val="single" w:sz="12" w:space="0" w:color="auto"/>
            </w:tcBorders>
            <w:shd w:val="clear" w:color="auto" w:fill="auto"/>
          </w:tcPr>
          <w:p w14:paraId="15E31F6A" w14:textId="77777777" w:rsidR="0001082D" w:rsidRPr="0002252A" w:rsidRDefault="0001082D" w:rsidP="00B15024">
            <w:pPr>
              <w:pStyle w:val="Tabletext"/>
            </w:pPr>
            <w:r w:rsidRPr="0002252A">
              <w:t>9C(8)</w:t>
            </w:r>
          </w:p>
        </w:tc>
        <w:tc>
          <w:tcPr>
            <w:tcW w:w="3119" w:type="dxa"/>
            <w:tcBorders>
              <w:top w:val="single" w:sz="2" w:space="0" w:color="auto"/>
              <w:bottom w:val="single" w:sz="12" w:space="0" w:color="auto"/>
            </w:tcBorders>
            <w:shd w:val="clear" w:color="auto" w:fill="auto"/>
          </w:tcPr>
          <w:p w14:paraId="4538DF34" w14:textId="77777777" w:rsidR="0001082D" w:rsidRPr="0002252A" w:rsidRDefault="0001082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31D7A27C" w14:textId="77777777" w:rsidR="0001082D" w:rsidRPr="0002252A" w:rsidRDefault="0001082D" w:rsidP="00B15024">
            <w:pPr>
              <w:pStyle w:val="Tabletext"/>
            </w:pPr>
            <w:r w:rsidRPr="0002252A">
              <w:t>Administrative Review Tribunal</w:t>
            </w:r>
          </w:p>
        </w:tc>
      </w:tr>
    </w:tbl>
    <w:p w14:paraId="5340595A" w14:textId="77777777" w:rsidR="0001082D" w:rsidRPr="0002252A" w:rsidRDefault="0001082D" w:rsidP="00B15024">
      <w:pPr>
        <w:pStyle w:val="ActHead9"/>
      </w:pPr>
      <w:bookmarkStart w:id="312" w:name="_Toc168308432"/>
      <w:r w:rsidRPr="0002252A">
        <w:t>Hearing Services Administration Act 1997</w:t>
      </w:r>
      <w:bookmarkEnd w:id="312"/>
    </w:p>
    <w:p w14:paraId="66B0AC0F" w14:textId="77777777" w:rsidR="0001082D" w:rsidRPr="0002252A" w:rsidRDefault="0001082D" w:rsidP="00B15024">
      <w:pPr>
        <w:pStyle w:val="ItemHead"/>
      </w:pPr>
      <w:r w:rsidRPr="0002252A">
        <w:t>40  Amendments of listed provisions</w:t>
      </w:r>
    </w:p>
    <w:p w14:paraId="22C5978A" w14:textId="77777777" w:rsidR="0001082D" w:rsidRPr="0002252A" w:rsidRDefault="0001082D" w:rsidP="00B15024">
      <w:pPr>
        <w:pStyle w:val="Item"/>
      </w:pPr>
      <w:r w:rsidRPr="0002252A">
        <w:t>The provisions listed in the following table are amended as set out in the table.</w:t>
      </w:r>
    </w:p>
    <w:p w14:paraId="115345AE"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479A5C21" w14:textId="77777777" w:rsidTr="0001082D">
        <w:trPr>
          <w:tblHeader/>
        </w:trPr>
        <w:tc>
          <w:tcPr>
            <w:tcW w:w="7083" w:type="dxa"/>
            <w:gridSpan w:val="3"/>
            <w:tcBorders>
              <w:top w:val="single" w:sz="12" w:space="0" w:color="auto"/>
              <w:bottom w:val="single" w:sz="6" w:space="0" w:color="auto"/>
            </w:tcBorders>
            <w:shd w:val="clear" w:color="auto" w:fill="auto"/>
          </w:tcPr>
          <w:p w14:paraId="42A4CEB2" w14:textId="77777777" w:rsidR="0001082D" w:rsidRPr="0002252A" w:rsidRDefault="0001082D" w:rsidP="00B15024">
            <w:pPr>
              <w:pStyle w:val="TableHeading"/>
            </w:pPr>
            <w:r w:rsidRPr="0002252A">
              <w:t>Amendments</w:t>
            </w:r>
          </w:p>
        </w:tc>
      </w:tr>
      <w:tr w:rsidR="0001082D" w:rsidRPr="0002252A" w14:paraId="780D862B" w14:textId="77777777" w:rsidTr="0001082D">
        <w:trPr>
          <w:tblHeader/>
        </w:trPr>
        <w:tc>
          <w:tcPr>
            <w:tcW w:w="1129" w:type="dxa"/>
            <w:tcBorders>
              <w:top w:val="single" w:sz="6" w:space="0" w:color="auto"/>
              <w:bottom w:val="single" w:sz="12" w:space="0" w:color="auto"/>
            </w:tcBorders>
            <w:shd w:val="clear" w:color="auto" w:fill="auto"/>
          </w:tcPr>
          <w:p w14:paraId="07CD332F"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663159B4"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E4B411C" w14:textId="77777777" w:rsidR="0001082D" w:rsidRPr="0002252A" w:rsidRDefault="0001082D" w:rsidP="00B15024">
            <w:pPr>
              <w:pStyle w:val="TableHeading"/>
            </w:pPr>
            <w:r w:rsidRPr="0002252A">
              <w:t>Substitute</w:t>
            </w:r>
          </w:p>
        </w:tc>
      </w:tr>
      <w:tr w:rsidR="0001082D" w:rsidRPr="0002252A" w14:paraId="707AB674" w14:textId="77777777" w:rsidTr="0001082D">
        <w:tc>
          <w:tcPr>
            <w:tcW w:w="1129" w:type="dxa"/>
            <w:tcBorders>
              <w:top w:val="single" w:sz="12" w:space="0" w:color="auto"/>
            </w:tcBorders>
            <w:shd w:val="clear" w:color="auto" w:fill="auto"/>
          </w:tcPr>
          <w:p w14:paraId="39E105E6" w14:textId="77777777" w:rsidR="0001082D" w:rsidRPr="0002252A" w:rsidRDefault="0001082D" w:rsidP="00B15024">
            <w:pPr>
              <w:pStyle w:val="Tabletext"/>
            </w:pPr>
            <w:r w:rsidRPr="0002252A">
              <w:t>28</w:t>
            </w:r>
          </w:p>
        </w:tc>
        <w:tc>
          <w:tcPr>
            <w:tcW w:w="3119" w:type="dxa"/>
            <w:tcBorders>
              <w:top w:val="single" w:sz="12" w:space="0" w:color="auto"/>
            </w:tcBorders>
            <w:shd w:val="clear" w:color="auto" w:fill="auto"/>
          </w:tcPr>
          <w:p w14:paraId="08AC2026" w14:textId="77777777" w:rsidR="0001082D" w:rsidRPr="0002252A" w:rsidRDefault="0001082D" w:rsidP="00B15024">
            <w:pPr>
              <w:pStyle w:val="Tabletext"/>
            </w:pPr>
            <w:r w:rsidRPr="0002252A">
              <w:t>Administrative Appeals Tribunal</w:t>
            </w:r>
          </w:p>
        </w:tc>
        <w:tc>
          <w:tcPr>
            <w:tcW w:w="2835" w:type="dxa"/>
            <w:tcBorders>
              <w:top w:val="single" w:sz="12" w:space="0" w:color="auto"/>
            </w:tcBorders>
            <w:shd w:val="clear" w:color="auto" w:fill="auto"/>
          </w:tcPr>
          <w:p w14:paraId="4E5A123E" w14:textId="77777777" w:rsidR="0001082D" w:rsidRPr="0002252A" w:rsidRDefault="0001082D" w:rsidP="00B15024">
            <w:pPr>
              <w:pStyle w:val="Tabletext"/>
            </w:pPr>
            <w:r w:rsidRPr="0002252A">
              <w:t>Administrative Review Tribunal</w:t>
            </w:r>
          </w:p>
        </w:tc>
      </w:tr>
      <w:tr w:rsidR="0001082D" w:rsidRPr="0002252A" w14:paraId="2B2BC342" w14:textId="77777777" w:rsidTr="0001082D">
        <w:tc>
          <w:tcPr>
            <w:tcW w:w="1129" w:type="dxa"/>
            <w:shd w:val="clear" w:color="auto" w:fill="auto"/>
          </w:tcPr>
          <w:p w14:paraId="2EB6697E" w14:textId="77777777" w:rsidR="0001082D" w:rsidRPr="0002252A" w:rsidRDefault="0001082D" w:rsidP="00B15024">
            <w:pPr>
              <w:pStyle w:val="Tabletext"/>
            </w:pPr>
            <w:r w:rsidRPr="0002252A">
              <w:t>35 (heading)</w:t>
            </w:r>
          </w:p>
        </w:tc>
        <w:tc>
          <w:tcPr>
            <w:tcW w:w="3119" w:type="dxa"/>
            <w:shd w:val="clear" w:color="auto" w:fill="auto"/>
          </w:tcPr>
          <w:p w14:paraId="26F9C93D" w14:textId="77777777" w:rsidR="0001082D" w:rsidRPr="0002252A" w:rsidRDefault="0001082D" w:rsidP="00B15024">
            <w:pPr>
              <w:pStyle w:val="Tabletext"/>
            </w:pPr>
            <w:r w:rsidRPr="0002252A">
              <w:t>Administrative Appeals Tribunal</w:t>
            </w:r>
          </w:p>
        </w:tc>
        <w:tc>
          <w:tcPr>
            <w:tcW w:w="2835" w:type="dxa"/>
            <w:shd w:val="clear" w:color="auto" w:fill="auto"/>
          </w:tcPr>
          <w:p w14:paraId="57A9E10E" w14:textId="77777777" w:rsidR="0001082D" w:rsidRPr="0002252A" w:rsidRDefault="0001082D" w:rsidP="00B15024">
            <w:pPr>
              <w:pStyle w:val="Tabletext"/>
            </w:pPr>
            <w:r w:rsidRPr="0002252A">
              <w:t>Administrative Review Tribunal</w:t>
            </w:r>
          </w:p>
        </w:tc>
      </w:tr>
      <w:tr w:rsidR="0001082D" w:rsidRPr="0002252A" w14:paraId="4D005764" w14:textId="77777777" w:rsidTr="0001082D">
        <w:tc>
          <w:tcPr>
            <w:tcW w:w="1129" w:type="dxa"/>
            <w:tcBorders>
              <w:top w:val="single" w:sz="2" w:space="0" w:color="auto"/>
              <w:bottom w:val="single" w:sz="12" w:space="0" w:color="auto"/>
            </w:tcBorders>
            <w:shd w:val="clear" w:color="auto" w:fill="auto"/>
          </w:tcPr>
          <w:p w14:paraId="48EE8767" w14:textId="77777777" w:rsidR="0001082D" w:rsidRPr="0002252A" w:rsidRDefault="0001082D" w:rsidP="00B15024">
            <w:pPr>
              <w:pStyle w:val="Tabletext"/>
            </w:pPr>
            <w:r w:rsidRPr="0002252A">
              <w:t>35</w:t>
            </w:r>
          </w:p>
        </w:tc>
        <w:tc>
          <w:tcPr>
            <w:tcW w:w="3119" w:type="dxa"/>
            <w:tcBorders>
              <w:top w:val="single" w:sz="2" w:space="0" w:color="auto"/>
              <w:bottom w:val="single" w:sz="12" w:space="0" w:color="auto"/>
            </w:tcBorders>
            <w:shd w:val="clear" w:color="auto" w:fill="auto"/>
          </w:tcPr>
          <w:p w14:paraId="01CD5EC0" w14:textId="77777777" w:rsidR="0001082D" w:rsidRPr="0002252A" w:rsidRDefault="0001082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3EB8A78B" w14:textId="77777777" w:rsidR="0001082D" w:rsidRPr="0002252A" w:rsidRDefault="0001082D" w:rsidP="00B15024">
            <w:pPr>
              <w:pStyle w:val="Tabletext"/>
            </w:pPr>
            <w:r w:rsidRPr="0002252A">
              <w:t>Administrative Review Tribunal</w:t>
            </w:r>
          </w:p>
        </w:tc>
      </w:tr>
    </w:tbl>
    <w:p w14:paraId="21256448" w14:textId="77777777" w:rsidR="0001082D" w:rsidRPr="0002252A" w:rsidRDefault="0001082D" w:rsidP="00B15024">
      <w:pPr>
        <w:pStyle w:val="ActHead9"/>
      </w:pPr>
      <w:bookmarkStart w:id="313" w:name="_Toc168308433"/>
      <w:r w:rsidRPr="0002252A">
        <w:t>Major Sporting Events (Indicia and Images) Protection Act 2014</w:t>
      </w:r>
      <w:bookmarkEnd w:id="313"/>
    </w:p>
    <w:p w14:paraId="3284E68A" w14:textId="77777777" w:rsidR="0001082D" w:rsidRPr="0002252A" w:rsidRDefault="0001082D" w:rsidP="00B15024">
      <w:pPr>
        <w:pStyle w:val="ItemHead"/>
      </w:pPr>
      <w:r w:rsidRPr="0002252A">
        <w:t>41  Amendments of listed provisions</w:t>
      </w:r>
    </w:p>
    <w:p w14:paraId="2F8D0171" w14:textId="77777777" w:rsidR="0001082D" w:rsidRPr="0002252A" w:rsidRDefault="0001082D" w:rsidP="00B15024">
      <w:pPr>
        <w:pStyle w:val="Item"/>
      </w:pPr>
      <w:r w:rsidRPr="0002252A">
        <w:t>The provisions listed in the following table are amended as set out in the table.</w:t>
      </w:r>
    </w:p>
    <w:p w14:paraId="4F7D2690"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3DA659E8" w14:textId="77777777" w:rsidTr="0001082D">
        <w:trPr>
          <w:tblHeader/>
        </w:trPr>
        <w:tc>
          <w:tcPr>
            <w:tcW w:w="7083" w:type="dxa"/>
            <w:gridSpan w:val="3"/>
            <w:tcBorders>
              <w:top w:val="single" w:sz="12" w:space="0" w:color="auto"/>
              <w:bottom w:val="single" w:sz="6" w:space="0" w:color="auto"/>
            </w:tcBorders>
            <w:shd w:val="clear" w:color="auto" w:fill="auto"/>
          </w:tcPr>
          <w:p w14:paraId="0F3D4C57" w14:textId="77777777" w:rsidR="0001082D" w:rsidRPr="0002252A" w:rsidRDefault="0001082D" w:rsidP="00B15024">
            <w:pPr>
              <w:pStyle w:val="TableHeading"/>
            </w:pPr>
            <w:r w:rsidRPr="0002252A">
              <w:t>Amendments</w:t>
            </w:r>
          </w:p>
        </w:tc>
      </w:tr>
      <w:tr w:rsidR="0001082D" w:rsidRPr="0002252A" w14:paraId="5103BCE7" w14:textId="77777777" w:rsidTr="0001082D">
        <w:trPr>
          <w:tblHeader/>
        </w:trPr>
        <w:tc>
          <w:tcPr>
            <w:tcW w:w="1129" w:type="dxa"/>
            <w:tcBorders>
              <w:top w:val="single" w:sz="6" w:space="0" w:color="auto"/>
              <w:bottom w:val="single" w:sz="12" w:space="0" w:color="auto"/>
            </w:tcBorders>
            <w:shd w:val="clear" w:color="auto" w:fill="auto"/>
          </w:tcPr>
          <w:p w14:paraId="31D3EAE1"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9E68C29"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C9BD33F" w14:textId="77777777" w:rsidR="0001082D" w:rsidRPr="0002252A" w:rsidRDefault="0001082D" w:rsidP="00B15024">
            <w:pPr>
              <w:pStyle w:val="TableHeading"/>
            </w:pPr>
            <w:r w:rsidRPr="0002252A">
              <w:t>Substitute</w:t>
            </w:r>
          </w:p>
        </w:tc>
      </w:tr>
      <w:tr w:rsidR="0001082D" w:rsidRPr="0002252A" w14:paraId="1E1D6269" w14:textId="77777777" w:rsidTr="0001082D">
        <w:tc>
          <w:tcPr>
            <w:tcW w:w="1129" w:type="dxa"/>
            <w:tcBorders>
              <w:top w:val="single" w:sz="12" w:space="0" w:color="auto"/>
              <w:bottom w:val="single" w:sz="12" w:space="0" w:color="auto"/>
            </w:tcBorders>
            <w:shd w:val="clear" w:color="auto" w:fill="auto"/>
          </w:tcPr>
          <w:p w14:paraId="1772B96B" w14:textId="77777777" w:rsidR="0001082D" w:rsidRPr="0002252A" w:rsidRDefault="0001082D" w:rsidP="00B15024">
            <w:pPr>
              <w:pStyle w:val="Tabletext"/>
            </w:pPr>
            <w:r w:rsidRPr="0002252A">
              <w:t>31(3)</w:t>
            </w:r>
          </w:p>
        </w:tc>
        <w:tc>
          <w:tcPr>
            <w:tcW w:w="3119" w:type="dxa"/>
            <w:tcBorders>
              <w:top w:val="single" w:sz="12" w:space="0" w:color="auto"/>
              <w:bottom w:val="single" w:sz="12" w:space="0" w:color="auto"/>
            </w:tcBorders>
            <w:shd w:val="clear" w:color="auto" w:fill="auto"/>
          </w:tcPr>
          <w:p w14:paraId="27400CFF" w14:textId="77777777" w:rsidR="0001082D" w:rsidRPr="0002252A" w:rsidRDefault="0001082D"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5F3F6548" w14:textId="77777777" w:rsidR="0001082D" w:rsidRPr="0002252A" w:rsidRDefault="0001082D" w:rsidP="00B15024">
            <w:pPr>
              <w:pStyle w:val="Tabletext"/>
            </w:pPr>
            <w:r w:rsidRPr="0002252A">
              <w:t>Administrative Review Tribunal</w:t>
            </w:r>
          </w:p>
        </w:tc>
      </w:tr>
    </w:tbl>
    <w:p w14:paraId="68551528" w14:textId="77777777" w:rsidR="0001082D" w:rsidRPr="0002252A" w:rsidRDefault="0001082D" w:rsidP="00B15024">
      <w:pPr>
        <w:pStyle w:val="ActHead9"/>
      </w:pPr>
      <w:bookmarkStart w:id="314" w:name="_Toc168308434"/>
      <w:r w:rsidRPr="0002252A">
        <w:t>Medical Indemnity Act 2002</w:t>
      </w:r>
      <w:bookmarkEnd w:id="314"/>
    </w:p>
    <w:p w14:paraId="23199685" w14:textId="77777777" w:rsidR="0001082D" w:rsidRPr="0002252A" w:rsidRDefault="0001082D" w:rsidP="00B15024">
      <w:pPr>
        <w:pStyle w:val="ItemHead"/>
      </w:pPr>
      <w:r w:rsidRPr="0002252A">
        <w:t>42  Amendments of listed provisions</w:t>
      </w:r>
    </w:p>
    <w:p w14:paraId="27B030E1" w14:textId="77777777" w:rsidR="0001082D" w:rsidRPr="0002252A" w:rsidRDefault="0001082D" w:rsidP="00B15024">
      <w:pPr>
        <w:pStyle w:val="Item"/>
      </w:pPr>
      <w:r w:rsidRPr="0002252A">
        <w:t>The provisions listed in the following table are amended as set out in the table.</w:t>
      </w:r>
    </w:p>
    <w:p w14:paraId="2D4FE2EF"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5DBCE0CB" w14:textId="77777777" w:rsidTr="0001082D">
        <w:trPr>
          <w:tblHeader/>
        </w:trPr>
        <w:tc>
          <w:tcPr>
            <w:tcW w:w="7083" w:type="dxa"/>
            <w:gridSpan w:val="3"/>
            <w:tcBorders>
              <w:top w:val="single" w:sz="12" w:space="0" w:color="auto"/>
              <w:bottom w:val="single" w:sz="6" w:space="0" w:color="auto"/>
            </w:tcBorders>
            <w:shd w:val="clear" w:color="auto" w:fill="auto"/>
          </w:tcPr>
          <w:p w14:paraId="6CC1B154" w14:textId="77777777" w:rsidR="0001082D" w:rsidRPr="0002252A" w:rsidRDefault="0001082D" w:rsidP="00B15024">
            <w:pPr>
              <w:pStyle w:val="TableHeading"/>
            </w:pPr>
            <w:r w:rsidRPr="0002252A">
              <w:t>Amendments</w:t>
            </w:r>
          </w:p>
        </w:tc>
      </w:tr>
      <w:tr w:rsidR="0001082D" w:rsidRPr="0002252A" w14:paraId="37A87087" w14:textId="77777777" w:rsidTr="0001082D">
        <w:trPr>
          <w:tblHeader/>
        </w:trPr>
        <w:tc>
          <w:tcPr>
            <w:tcW w:w="1129" w:type="dxa"/>
            <w:tcBorders>
              <w:top w:val="single" w:sz="6" w:space="0" w:color="auto"/>
              <w:bottom w:val="single" w:sz="12" w:space="0" w:color="auto"/>
            </w:tcBorders>
            <w:shd w:val="clear" w:color="auto" w:fill="auto"/>
          </w:tcPr>
          <w:p w14:paraId="3208C08F"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14D00E9C"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CCD364A" w14:textId="77777777" w:rsidR="0001082D" w:rsidRPr="0002252A" w:rsidRDefault="0001082D" w:rsidP="00B15024">
            <w:pPr>
              <w:pStyle w:val="TableHeading"/>
            </w:pPr>
            <w:r w:rsidRPr="0002252A">
              <w:t>Substitute</w:t>
            </w:r>
          </w:p>
        </w:tc>
      </w:tr>
      <w:tr w:rsidR="0001082D" w:rsidRPr="0002252A" w14:paraId="7ECA3919" w14:textId="77777777" w:rsidTr="0001082D">
        <w:tc>
          <w:tcPr>
            <w:tcW w:w="1129" w:type="dxa"/>
            <w:tcBorders>
              <w:top w:val="single" w:sz="12" w:space="0" w:color="auto"/>
            </w:tcBorders>
            <w:shd w:val="clear" w:color="auto" w:fill="auto"/>
          </w:tcPr>
          <w:p w14:paraId="53F1B4FF" w14:textId="77777777" w:rsidR="0001082D" w:rsidRPr="0002252A" w:rsidRDefault="0001082D" w:rsidP="00B15024">
            <w:pPr>
              <w:pStyle w:val="Tabletext"/>
            </w:pPr>
            <w:r w:rsidRPr="0002252A">
              <w:t>27(4)</w:t>
            </w:r>
          </w:p>
        </w:tc>
        <w:tc>
          <w:tcPr>
            <w:tcW w:w="3119" w:type="dxa"/>
            <w:tcBorders>
              <w:top w:val="single" w:sz="12" w:space="0" w:color="auto"/>
            </w:tcBorders>
            <w:shd w:val="clear" w:color="auto" w:fill="auto"/>
          </w:tcPr>
          <w:p w14:paraId="7AB97F30" w14:textId="77777777" w:rsidR="0001082D" w:rsidRPr="0002252A" w:rsidRDefault="0001082D" w:rsidP="00B15024">
            <w:pPr>
              <w:pStyle w:val="Tabletext"/>
            </w:pPr>
            <w:r w:rsidRPr="0002252A">
              <w:t>Administrative Appeals Tribunal</w:t>
            </w:r>
          </w:p>
        </w:tc>
        <w:tc>
          <w:tcPr>
            <w:tcW w:w="2835" w:type="dxa"/>
            <w:tcBorders>
              <w:top w:val="single" w:sz="12" w:space="0" w:color="auto"/>
            </w:tcBorders>
            <w:shd w:val="clear" w:color="auto" w:fill="auto"/>
          </w:tcPr>
          <w:p w14:paraId="39514B80" w14:textId="77777777" w:rsidR="0001082D" w:rsidRPr="0002252A" w:rsidRDefault="0001082D" w:rsidP="00B15024">
            <w:pPr>
              <w:pStyle w:val="Tabletext"/>
            </w:pPr>
            <w:r w:rsidRPr="0002252A">
              <w:t>Administrative Review Tribunal</w:t>
            </w:r>
          </w:p>
        </w:tc>
      </w:tr>
      <w:tr w:rsidR="0001082D" w:rsidRPr="0002252A" w14:paraId="592CB59D" w14:textId="77777777" w:rsidTr="0001082D">
        <w:tc>
          <w:tcPr>
            <w:tcW w:w="1129" w:type="dxa"/>
            <w:shd w:val="clear" w:color="auto" w:fill="auto"/>
          </w:tcPr>
          <w:p w14:paraId="2EFD7EDA" w14:textId="77777777" w:rsidR="0001082D" w:rsidRPr="0002252A" w:rsidRDefault="0001082D" w:rsidP="00B15024">
            <w:pPr>
              <w:pStyle w:val="Tabletext"/>
            </w:pPr>
            <w:r w:rsidRPr="0002252A">
              <w:t>34E(4) (heading)</w:t>
            </w:r>
          </w:p>
        </w:tc>
        <w:tc>
          <w:tcPr>
            <w:tcW w:w="3119" w:type="dxa"/>
            <w:shd w:val="clear" w:color="auto" w:fill="auto"/>
          </w:tcPr>
          <w:p w14:paraId="4DF833F5" w14:textId="77777777" w:rsidR="0001082D" w:rsidRPr="0002252A" w:rsidRDefault="0001082D" w:rsidP="00B15024">
            <w:pPr>
              <w:pStyle w:val="Tabletext"/>
            </w:pPr>
            <w:r w:rsidRPr="0002252A">
              <w:t>AAT</w:t>
            </w:r>
          </w:p>
        </w:tc>
        <w:tc>
          <w:tcPr>
            <w:tcW w:w="2835" w:type="dxa"/>
            <w:shd w:val="clear" w:color="auto" w:fill="auto"/>
          </w:tcPr>
          <w:p w14:paraId="45EE11C6" w14:textId="77777777" w:rsidR="0001082D" w:rsidRPr="0002252A" w:rsidRDefault="0001082D" w:rsidP="00B15024">
            <w:pPr>
              <w:pStyle w:val="Tabletext"/>
            </w:pPr>
            <w:r w:rsidRPr="0002252A">
              <w:t>ART</w:t>
            </w:r>
          </w:p>
        </w:tc>
      </w:tr>
      <w:tr w:rsidR="0001082D" w:rsidRPr="0002252A" w14:paraId="18BF7CB4" w14:textId="77777777" w:rsidTr="0001082D">
        <w:tc>
          <w:tcPr>
            <w:tcW w:w="1129" w:type="dxa"/>
            <w:shd w:val="clear" w:color="auto" w:fill="auto"/>
          </w:tcPr>
          <w:p w14:paraId="23403C53" w14:textId="77777777" w:rsidR="0001082D" w:rsidRPr="0002252A" w:rsidRDefault="0001082D" w:rsidP="00B15024">
            <w:pPr>
              <w:pStyle w:val="Tabletext"/>
            </w:pPr>
            <w:r w:rsidRPr="0002252A">
              <w:t>34E(4)</w:t>
            </w:r>
          </w:p>
        </w:tc>
        <w:tc>
          <w:tcPr>
            <w:tcW w:w="3119" w:type="dxa"/>
            <w:shd w:val="clear" w:color="auto" w:fill="auto"/>
          </w:tcPr>
          <w:p w14:paraId="72571264" w14:textId="77777777" w:rsidR="0001082D" w:rsidRPr="0002252A" w:rsidRDefault="0001082D" w:rsidP="00B15024">
            <w:pPr>
              <w:pStyle w:val="Tabletext"/>
            </w:pPr>
            <w:r w:rsidRPr="0002252A">
              <w:t>Administrative Appeals Tribunal</w:t>
            </w:r>
          </w:p>
        </w:tc>
        <w:tc>
          <w:tcPr>
            <w:tcW w:w="2835" w:type="dxa"/>
            <w:shd w:val="clear" w:color="auto" w:fill="auto"/>
          </w:tcPr>
          <w:p w14:paraId="11698928" w14:textId="77777777" w:rsidR="0001082D" w:rsidRPr="0002252A" w:rsidRDefault="0001082D" w:rsidP="00B15024">
            <w:pPr>
              <w:pStyle w:val="Tabletext"/>
            </w:pPr>
            <w:r w:rsidRPr="0002252A">
              <w:t>Administrative Review Tribunal</w:t>
            </w:r>
          </w:p>
        </w:tc>
      </w:tr>
      <w:tr w:rsidR="0001082D" w:rsidRPr="0002252A" w14:paraId="6686355F" w14:textId="77777777" w:rsidTr="0001082D">
        <w:tc>
          <w:tcPr>
            <w:tcW w:w="1129" w:type="dxa"/>
            <w:shd w:val="clear" w:color="auto" w:fill="auto"/>
          </w:tcPr>
          <w:p w14:paraId="051FCF93" w14:textId="77777777" w:rsidR="0001082D" w:rsidRPr="0002252A" w:rsidRDefault="0001082D" w:rsidP="00B15024">
            <w:pPr>
              <w:pStyle w:val="Tabletext"/>
            </w:pPr>
            <w:r w:rsidRPr="0002252A">
              <w:t>34K(6) (heading)</w:t>
            </w:r>
          </w:p>
        </w:tc>
        <w:tc>
          <w:tcPr>
            <w:tcW w:w="3119" w:type="dxa"/>
            <w:shd w:val="clear" w:color="auto" w:fill="auto"/>
          </w:tcPr>
          <w:p w14:paraId="306AE723" w14:textId="77777777" w:rsidR="0001082D" w:rsidRPr="0002252A" w:rsidRDefault="0001082D" w:rsidP="00B15024">
            <w:pPr>
              <w:pStyle w:val="Tabletext"/>
            </w:pPr>
            <w:r w:rsidRPr="0002252A">
              <w:t>AAT</w:t>
            </w:r>
          </w:p>
        </w:tc>
        <w:tc>
          <w:tcPr>
            <w:tcW w:w="2835" w:type="dxa"/>
            <w:shd w:val="clear" w:color="auto" w:fill="auto"/>
          </w:tcPr>
          <w:p w14:paraId="1031EE0D" w14:textId="77777777" w:rsidR="0001082D" w:rsidRPr="0002252A" w:rsidRDefault="0001082D" w:rsidP="00B15024">
            <w:pPr>
              <w:pStyle w:val="Tabletext"/>
            </w:pPr>
            <w:r w:rsidRPr="0002252A">
              <w:t>ART</w:t>
            </w:r>
          </w:p>
        </w:tc>
      </w:tr>
      <w:tr w:rsidR="0001082D" w:rsidRPr="0002252A" w14:paraId="64248551" w14:textId="77777777" w:rsidTr="0001082D">
        <w:tc>
          <w:tcPr>
            <w:tcW w:w="1129" w:type="dxa"/>
            <w:shd w:val="clear" w:color="auto" w:fill="auto"/>
          </w:tcPr>
          <w:p w14:paraId="45BA76BF" w14:textId="77777777" w:rsidR="0001082D" w:rsidRPr="0002252A" w:rsidRDefault="0001082D" w:rsidP="00B15024">
            <w:pPr>
              <w:pStyle w:val="Tabletext"/>
            </w:pPr>
            <w:r w:rsidRPr="0002252A">
              <w:t>34K(6)</w:t>
            </w:r>
          </w:p>
        </w:tc>
        <w:tc>
          <w:tcPr>
            <w:tcW w:w="3119" w:type="dxa"/>
            <w:shd w:val="clear" w:color="auto" w:fill="auto"/>
          </w:tcPr>
          <w:p w14:paraId="1D6A532F" w14:textId="77777777" w:rsidR="0001082D" w:rsidRPr="0002252A" w:rsidRDefault="0001082D" w:rsidP="00B15024">
            <w:pPr>
              <w:pStyle w:val="Tabletext"/>
            </w:pPr>
            <w:r w:rsidRPr="0002252A">
              <w:t>Administrative Appeals Tribunal</w:t>
            </w:r>
          </w:p>
        </w:tc>
        <w:tc>
          <w:tcPr>
            <w:tcW w:w="2835" w:type="dxa"/>
            <w:shd w:val="clear" w:color="auto" w:fill="auto"/>
          </w:tcPr>
          <w:p w14:paraId="1305E4BB" w14:textId="77777777" w:rsidR="0001082D" w:rsidRPr="0002252A" w:rsidRDefault="0001082D" w:rsidP="00B15024">
            <w:pPr>
              <w:pStyle w:val="Tabletext"/>
            </w:pPr>
            <w:r w:rsidRPr="0002252A">
              <w:t>Administrative Review Tribunal</w:t>
            </w:r>
          </w:p>
        </w:tc>
      </w:tr>
      <w:tr w:rsidR="0001082D" w:rsidRPr="0002252A" w14:paraId="04D62493" w14:textId="77777777" w:rsidTr="0001082D">
        <w:tc>
          <w:tcPr>
            <w:tcW w:w="1129" w:type="dxa"/>
            <w:shd w:val="clear" w:color="auto" w:fill="auto"/>
          </w:tcPr>
          <w:p w14:paraId="681B54C8" w14:textId="77777777" w:rsidR="0001082D" w:rsidRPr="0002252A" w:rsidRDefault="0001082D" w:rsidP="00B15024">
            <w:pPr>
              <w:pStyle w:val="Tabletext"/>
            </w:pPr>
            <w:r w:rsidRPr="0002252A">
              <w:t>34L(5) (heading)</w:t>
            </w:r>
          </w:p>
        </w:tc>
        <w:tc>
          <w:tcPr>
            <w:tcW w:w="3119" w:type="dxa"/>
            <w:shd w:val="clear" w:color="auto" w:fill="auto"/>
          </w:tcPr>
          <w:p w14:paraId="7B906D1F" w14:textId="77777777" w:rsidR="0001082D" w:rsidRPr="0002252A" w:rsidRDefault="0001082D" w:rsidP="00B15024">
            <w:pPr>
              <w:pStyle w:val="Tabletext"/>
            </w:pPr>
            <w:r w:rsidRPr="0002252A">
              <w:t>AAT</w:t>
            </w:r>
          </w:p>
        </w:tc>
        <w:tc>
          <w:tcPr>
            <w:tcW w:w="2835" w:type="dxa"/>
            <w:shd w:val="clear" w:color="auto" w:fill="auto"/>
          </w:tcPr>
          <w:p w14:paraId="6EB730C0" w14:textId="77777777" w:rsidR="0001082D" w:rsidRPr="0002252A" w:rsidRDefault="0001082D" w:rsidP="00B15024">
            <w:pPr>
              <w:pStyle w:val="Tabletext"/>
            </w:pPr>
            <w:r w:rsidRPr="0002252A">
              <w:t>ART</w:t>
            </w:r>
          </w:p>
        </w:tc>
      </w:tr>
      <w:tr w:rsidR="0001082D" w:rsidRPr="0002252A" w14:paraId="5CF4A97F" w14:textId="77777777" w:rsidTr="0001082D">
        <w:tc>
          <w:tcPr>
            <w:tcW w:w="1129" w:type="dxa"/>
            <w:shd w:val="clear" w:color="auto" w:fill="auto"/>
          </w:tcPr>
          <w:p w14:paraId="2645C165" w14:textId="77777777" w:rsidR="0001082D" w:rsidRPr="0002252A" w:rsidRDefault="0001082D" w:rsidP="00B15024">
            <w:pPr>
              <w:pStyle w:val="Tabletext"/>
            </w:pPr>
            <w:r w:rsidRPr="0002252A">
              <w:t>34L(5)</w:t>
            </w:r>
          </w:p>
        </w:tc>
        <w:tc>
          <w:tcPr>
            <w:tcW w:w="3119" w:type="dxa"/>
            <w:shd w:val="clear" w:color="auto" w:fill="auto"/>
          </w:tcPr>
          <w:p w14:paraId="5D18F6B0" w14:textId="77777777" w:rsidR="0001082D" w:rsidRPr="0002252A" w:rsidRDefault="0001082D" w:rsidP="00B15024">
            <w:pPr>
              <w:pStyle w:val="Tabletext"/>
            </w:pPr>
            <w:r w:rsidRPr="0002252A">
              <w:t>Administrative Appeals Tribunal</w:t>
            </w:r>
          </w:p>
        </w:tc>
        <w:tc>
          <w:tcPr>
            <w:tcW w:w="2835" w:type="dxa"/>
            <w:shd w:val="clear" w:color="auto" w:fill="auto"/>
          </w:tcPr>
          <w:p w14:paraId="21BCA437" w14:textId="77777777" w:rsidR="0001082D" w:rsidRPr="0002252A" w:rsidRDefault="0001082D" w:rsidP="00B15024">
            <w:pPr>
              <w:pStyle w:val="Tabletext"/>
            </w:pPr>
            <w:r w:rsidRPr="0002252A">
              <w:t>Administrative Review Tribunal</w:t>
            </w:r>
          </w:p>
        </w:tc>
      </w:tr>
      <w:tr w:rsidR="0001082D" w:rsidRPr="0002252A" w14:paraId="3AFBFEB4" w14:textId="77777777" w:rsidTr="0001082D">
        <w:tc>
          <w:tcPr>
            <w:tcW w:w="1129" w:type="dxa"/>
            <w:shd w:val="clear" w:color="auto" w:fill="auto"/>
          </w:tcPr>
          <w:p w14:paraId="31174CF9" w14:textId="77777777" w:rsidR="0001082D" w:rsidRPr="0002252A" w:rsidRDefault="0001082D" w:rsidP="00B15024">
            <w:pPr>
              <w:pStyle w:val="Tabletext"/>
            </w:pPr>
            <w:r w:rsidRPr="0002252A">
              <w:t>34W(4)</w:t>
            </w:r>
          </w:p>
        </w:tc>
        <w:tc>
          <w:tcPr>
            <w:tcW w:w="3119" w:type="dxa"/>
            <w:shd w:val="clear" w:color="auto" w:fill="auto"/>
          </w:tcPr>
          <w:p w14:paraId="65F0AC25" w14:textId="77777777" w:rsidR="0001082D" w:rsidRPr="0002252A" w:rsidRDefault="0001082D" w:rsidP="00B15024">
            <w:pPr>
              <w:pStyle w:val="Tabletext"/>
            </w:pPr>
            <w:r w:rsidRPr="0002252A">
              <w:t>Administrative Appeals Tribunal</w:t>
            </w:r>
          </w:p>
        </w:tc>
        <w:tc>
          <w:tcPr>
            <w:tcW w:w="2835" w:type="dxa"/>
            <w:shd w:val="clear" w:color="auto" w:fill="auto"/>
          </w:tcPr>
          <w:p w14:paraId="5D08F06A" w14:textId="77777777" w:rsidR="0001082D" w:rsidRPr="0002252A" w:rsidRDefault="0001082D" w:rsidP="00B15024">
            <w:pPr>
              <w:pStyle w:val="Tabletext"/>
            </w:pPr>
            <w:r w:rsidRPr="0002252A">
              <w:t>Administrative Review Tribunal</w:t>
            </w:r>
          </w:p>
        </w:tc>
      </w:tr>
      <w:tr w:rsidR="0001082D" w:rsidRPr="0002252A" w14:paraId="0BABEF82" w14:textId="77777777" w:rsidTr="0001082D">
        <w:tc>
          <w:tcPr>
            <w:tcW w:w="1129" w:type="dxa"/>
            <w:shd w:val="clear" w:color="auto" w:fill="auto"/>
          </w:tcPr>
          <w:p w14:paraId="70672451" w14:textId="77777777" w:rsidR="0001082D" w:rsidRPr="0002252A" w:rsidRDefault="0001082D" w:rsidP="00B15024">
            <w:pPr>
              <w:pStyle w:val="Tabletext"/>
            </w:pPr>
            <w:r w:rsidRPr="0002252A">
              <w:t>34ZM(4)</w:t>
            </w:r>
          </w:p>
        </w:tc>
        <w:tc>
          <w:tcPr>
            <w:tcW w:w="3119" w:type="dxa"/>
            <w:shd w:val="clear" w:color="auto" w:fill="auto"/>
          </w:tcPr>
          <w:p w14:paraId="3FE92AF7" w14:textId="77777777" w:rsidR="0001082D" w:rsidRPr="0002252A" w:rsidRDefault="0001082D" w:rsidP="00B15024">
            <w:pPr>
              <w:pStyle w:val="Tabletext"/>
            </w:pPr>
            <w:r w:rsidRPr="0002252A">
              <w:t>Administrative Appeals Tribunal</w:t>
            </w:r>
          </w:p>
        </w:tc>
        <w:tc>
          <w:tcPr>
            <w:tcW w:w="2835" w:type="dxa"/>
            <w:shd w:val="clear" w:color="auto" w:fill="auto"/>
          </w:tcPr>
          <w:p w14:paraId="6F22232A" w14:textId="77777777" w:rsidR="0001082D" w:rsidRPr="0002252A" w:rsidRDefault="0001082D" w:rsidP="00B15024">
            <w:pPr>
              <w:pStyle w:val="Tabletext"/>
            </w:pPr>
            <w:r w:rsidRPr="0002252A">
              <w:t>Administrative Review Tribunal</w:t>
            </w:r>
          </w:p>
        </w:tc>
      </w:tr>
      <w:tr w:rsidR="0001082D" w:rsidRPr="0002252A" w14:paraId="70239315" w14:textId="77777777" w:rsidTr="0001082D">
        <w:tc>
          <w:tcPr>
            <w:tcW w:w="1129" w:type="dxa"/>
            <w:shd w:val="clear" w:color="auto" w:fill="auto"/>
          </w:tcPr>
          <w:p w14:paraId="5E0FFB68" w14:textId="77777777" w:rsidR="0001082D" w:rsidRPr="0002252A" w:rsidRDefault="0001082D" w:rsidP="00B15024">
            <w:pPr>
              <w:pStyle w:val="Tabletext"/>
            </w:pPr>
            <w:r w:rsidRPr="0002252A">
              <w:t>34ZZK(5) (heading)</w:t>
            </w:r>
          </w:p>
        </w:tc>
        <w:tc>
          <w:tcPr>
            <w:tcW w:w="3119" w:type="dxa"/>
            <w:shd w:val="clear" w:color="auto" w:fill="auto"/>
          </w:tcPr>
          <w:p w14:paraId="262CB2EE" w14:textId="77777777" w:rsidR="0001082D" w:rsidRPr="0002252A" w:rsidRDefault="0001082D" w:rsidP="00B15024">
            <w:pPr>
              <w:pStyle w:val="Tabletext"/>
            </w:pPr>
            <w:r w:rsidRPr="0002252A">
              <w:t>AAT</w:t>
            </w:r>
          </w:p>
        </w:tc>
        <w:tc>
          <w:tcPr>
            <w:tcW w:w="2835" w:type="dxa"/>
            <w:shd w:val="clear" w:color="auto" w:fill="auto"/>
          </w:tcPr>
          <w:p w14:paraId="1BD90864" w14:textId="77777777" w:rsidR="0001082D" w:rsidRPr="0002252A" w:rsidRDefault="0001082D" w:rsidP="00B15024">
            <w:pPr>
              <w:pStyle w:val="Tabletext"/>
            </w:pPr>
            <w:r w:rsidRPr="0002252A">
              <w:t>ART</w:t>
            </w:r>
          </w:p>
        </w:tc>
      </w:tr>
      <w:tr w:rsidR="0001082D" w:rsidRPr="0002252A" w14:paraId="7CE88985" w14:textId="77777777" w:rsidTr="0001082D">
        <w:tc>
          <w:tcPr>
            <w:tcW w:w="1129" w:type="dxa"/>
            <w:shd w:val="clear" w:color="auto" w:fill="auto"/>
          </w:tcPr>
          <w:p w14:paraId="1FCE73A8" w14:textId="77777777" w:rsidR="0001082D" w:rsidRPr="0002252A" w:rsidRDefault="0001082D" w:rsidP="00B15024">
            <w:pPr>
              <w:pStyle w:val="Tabletext"/>
            </w:pPr>
            <w:r w:rsidRPr="0002252A">
              <w:t>34ZZK(5)</w:t>
            </w:r>
          </w:p>
        </w:tc>
        <w:tc>
          <w:tcPr>
            <w:tcW w:w="3119" w:type="dxa"/>
            <w:shd w:val="clear" w:color="auto" w:fill="auto"/>
          </w:tcPr>
          <w:p w14:paraId="4E37C494" w14:textId="77777777" w:rsidR="0001082D" w:rsidRPr="0002252A" w:rsidRDefault="0001082D" w:rsidP="00B15024">
            <w:pPr>
              <w:pStyle w:val="Tabletext"/>
            </w:pPr>
            <w:r w:rsidRPr="0002252A">
              <w:t>Administrative Appeals Tribunal</w:t>
            </w:r>
          </w:p>
        </w:tc>
        <w:tc>
          <w:tcPr>
            <w:tcW w:w="2835" w:type="dxa"/>
            <w:shd w:val="clear" w:color="auto" w:fill="auto"/>
          </w:tcPr>
          <w:p w14:paraId="4C7D45B8" w14:textId="77777777" w:rsidR="0001082D" w:rsidRPr="0002252A" w:rsidRDefault="0001082D" w:rsidP="00B15024">
            <w:pPr>
              <w:pStyle w:val="Tabletext"/>
            </w:pPr>
            <w:r w:rsidRPr="0002252A">
              <w:t>Administrative Review Tribunal</w:t>
            </w:r>
          </w:p>
        </w:tc>
      </w:tr>
      <w:tr w:rsidR="0001082D" w:rsidRPr="0002252A" w14:paraId="315C1FBE" w14:textId="77777777" w:rsidTr="0001082D">
        <w:tc>
          <w:tcPr>
            <w:tcW w:w="1129" w:type="dxa"/>
            <w:shd w:val="clear" w:color="auto" w:fill="auto"/>
          </w:tcPr>
          <w:p w14:paraId="7FF09FCF" w14:textId="77777777" w:rsidR="0001082D" w:rsidRPr="0002252A" w:rsidRDefault="0001082D" w:rsidP="00B15024">
            <w:pPr>
              <w:pStyle w:val="Tabletext"/>
            </w:pPr>
            <w:r w:rsidRPr="0002252A">
              <w:t>34ZZQ(6) (heading)</w:t>
            </w:r>
          </w:p>
        </w:tc>
        <w:tc>
          <w:tcPr>
            <w:tcW w:w="3119" w:type="dxa"/>
            <w:shd w:val="clear" w:color="auto" w:fill="auto"/>
          </w:tcPr>
          <w:p w14:paraId="4D2FC900" w14:textId="77777777" w:rsidR="0001082D" w:rsidRPr="0002252A" w:rsidRDefault="0001082D" w:rsidP="00B15024">
            <w:pPr>
              <w:pStyle w:val="Tabletext"/>
            </w:pPr>
            <w:r w:rsidRPr="0002252A">
              <w:t>AAT</w:t>
            </w:r>
          </w:p>
        </w:tc>
        <w:tc>
          <w:tcPr>
            <w:tcW w:w="2835" w:type="dxa"/>
            <w:shd w:val="clear" w:color="auto" w:fill="auto"/>
          </w:tcPr>
          <w:p w14:paraId="3D3EE821" w14:textId="77777777" w:rsidR="0001082D" w:rsidRPr="0002252A" w:rsidRDefault="0001082D" w:rsidP="00B15024">
            <w:pPr>
              <w:pStyle w:val="Tabletext"/>
            </w:pPr>
            <w:r w:rsidRPr="0002252A">
              <w:t>ART</w:t>
            </w:r>
          </w:p>
        </w:tc>
      </w:tr>
      <w:tr w:rsidR="0001082D" w:rsidRPr="0002252A" w14:paraId="5AE08E85" w14:textId="77777777" w:rsidTr="0001082D">
        <w:tc>
          <w:tcPr>
            <w:tcW w:w="1129" w:type="dxa"/>
            <w:shd w:val="clear" w:color="auto" w:fill="auto"/>
          </w:tcPr>
          <w:p w14:paraId="363A8920" w14:textId="77777777" w:rsidR="0001082D" w:rsidRPr="0002252A" w:rsidRDefault="0001082D" w:rsidP="00B15024">
            <w:pPr>
              <w:pStyle w:val="Tabletext"/>
            </w:pPr>
            <w:r w:rsidRPr="0002252A">
              <w:t>34ZZQ(6)</w:t>
            </w:r>
          </w:p>
        </w:tc>
        <w:tc>
          <w:tcPr>
            <w:tcW w:w="3119" w:type="dxa"/>
            <w:shd w:val="clear" w:color="auto" w:fill="auto"/>
          </w:tcPr>
          <w:p w14:paraId="7EAB66F0" w14:textId="77777777" w:rsidR="0001082D" w:rsidRPr="0002252A" w:rsidRDefault="0001082D" w:rsidP="00B15024">
            <w:pPr>
              <w:pStyle w:val="Tabletext"/>
            </w:pPr>
            <w:r w:rsidRPr="0002252A">
              <w:t>Administrative Appeals Tribunal</w:t>
            </w:r>
          </w:p>
        </w:tc>
        <w:tc>
          <w:tcPr>
            <w:tcW w:w="2835" w:type="dxa"/>
            <w:shd w:val="clear" w:color="auto" w:fill="auto"/>
          </w:tcPr>
          <w:p w14:paraId="10990EFC" w14:textId="77777777" w:rsidR="0001082D" w:rsidRPr="0002252A" w:rsidRDefault="0001082D" w:rsidP="00B15024">
            <w:pPr>
              <w:pStyle w:val="Tabletext"/>
            </w:pPr>
            <w:r w:rsidRPr="0002252A">
              <w:t>Administrative Review Tribunal</w:t>
            </w:r>
          </w:p>
        </w:tc>
      </w:tr>
      <w:tr w:rsidR="0001082D" w:rsidRPr="0002252A" w14:paraId="62B88DEC" w14:textId="77777777" w:rsidTr="0001082D">
        <w:tc>
          <w:tcPr>
            <w:tcW w:w="1129" w:type="dxa"/>
            <w:shd w:val="clear" w:color="auto" w:fill="auto"/>
          </w:tcPr>
          <w:p w14:paraId="73C86E43" w14:textId="77777777" w:rsidR="0001082D" w:rsidRPr="0002252A" w:rsidRDefault="0001082D" w:rsidP="00B15024">
            <w:pPr>
              <w:pStyle w:val="Tabletext"/>
            </w:pPr>
            <w:r w:rsidRPr="0002252A">
              <w:t>34ZZR(7) (heading)</w:t>
            </w:r>
          </w:p>
        </w:tc>
        <w:tc>
          <w:tcPr>
            <w:tcW w:w="3119" w:type="dxa"/>
            <w:shd w:val="clear" w:color="auto" w:fill="auto"/>
          </w:tcPr>
          <w:p w14:paraId="6B3AFA65" w14:textId="77777777" w:rsidR="0001082D" w:rsidRPr="0002252A" w:rsidRDefault="0001082D" w:rsidP="00B15024">
            <w:pPr>
              <w:pStyle w:val="Tabletext"/>
            </w:pPr>
            <w:r w:rsidRPr="0002252A">
              <w:t>AAT</w:t>
            </w:r>
          </w:p>
        </w:tc>
        <w:tc>
          <w:tcPr>
            <w:tcW w:w="2835" w:type="dxa"/>
            <w:shd w:val="clear" w:color="auto" w:fill="auto"/>
          </w:tcPr>
          <w:p w14:paraId="50A4F0D9" w14:textId="77777777" w:rsidR="0001082D" w:rsidRPr="0002252A" w:rsidRDefault="0001082D" w:rsidP="00B15024">
            <w:pPr>
              <w:pStyle w:val="Tabletext"/>
            </w:pPr>
            <w:r w:rsidRPr="0002252A">
              <w:t>ART</w:t>
            </w:r>
          </w:p>
        </w:tc>
      </w:tr>
      <w:tr w:rsidR="0001082D" w:rsidRPr="0002252A" w14:paraId="039F936F" w14:textId="77777777" w:rsidTr="0001082D">
        <w:tc>
          <w:tcPr>
            <w:tcW w:w="1129" w:type="dxa"/>
            <w:shd w:val="clear" w:color="auto" w:fill="auto"/>
          </w:tcPr>
          <w:p w14:paraId="5D296F73" w14:textId="77777777" w:rsidR="0001082D" w:rsidRPr="0002252A" w:rsidRDefault="0001082D" w:rsidP="00B15024">
            <w:pPr>
              <w:pStyle w:val="Tabletext"/>
            </w:pPr>
            <w:r w:rsidRPr="0002252A">
              <w:t>34ZZR(7)</w:t>
            </w:r>
          </w:p>
        </w:tc>
        <w:tc>
          <w:tcPr>
            <w:tcW w:w="3119" w:type="dxa"/>
            <w:shd w:val="clear" w:color="auto" w:fill="auto"/>
          </w:tcPr>
          <w:p w14:paraId="19A56B04" w14:textId="77777777" w:rsidR="0001082D" w:rsidRPr="0002252A" w:rsidRDefault="0001082D" w:rsidP="00B15024">
            <w:pPr>
              <w:pStyle w:val="Tabletext"/>
            </w:pPr>
            <w:r w:rsidRPr="0002252A">
              <w:t>Administrative Appeals Tribunal</w:t>
            </w:r>
          </w:p>
        </w:tc>
        <w:tc>
          <w:tcPr>
            <w:tcW w:w="2835" w:type="dxa"/>
            <w:shd w:val="clear" w:color="auto" w:fill="auto"/>
          </w:tcPr>
          <w:p w14:paraId="7A0742EE" w14:textId="77777777" w:rsidR="0001082D" w:rsidRPr="0002252A" w:rsidRDefault="0001082D" w:rsidP="00B15024">
            <w:pPr>
              <w:pStyle w:val="Tabletext"/>
            </w:pPr>
            <w:r w:rsidRPr="0002252A">
              <w:t>Administrative Review Tribunal</w:t>
            </w:r>
          </w:p>
        </w:tc>
      </w:tr>
      <w:tr w:rsidR="0001082D" w:rsidRPr="0002252A" w14:paraId="39F4F4D2" w14:textId="77777777" w:rsidTr="0001082D">
        <w:tc>
          <w:tcPr>
            <w:tcW w:w="1129" w:type="dxa"/>
            <w:shd w:val="clear" w:color="auto" w:fill="auto"/>
          </w:tcPr>
          <w:p w14:paraId="1BE7BD41" w14:textId="77777777" w:rsidR="0001082D" w:rsidRPr="0002252A" w:rsidRDefault="0001082D" w:rsidP="00B15024">
            <w:pPr>
              <w:pStyle w:val="Tabletext"/>
            </w:pPr>
            <w:r w:rsidRPr="0002252A">
              <w:t>34ZZZC(4)</w:t>
            </w:r>
          </w:p>
        </w:tc>
        <w:tc>
          <w:tcPr>
            <w:tcW w:w="3119" w:type="dxa"/>
            <w:shd w:val="clear" w:color="auto" w:fill="auto"/>
          </w:tcPr>
          <w:p w14:paraId="2454155F" w14:textId="77777777" w:rsidR="0001082D" w:rsidRPr="0002252A" w:rsidRDefault="0001082D" w:rsidP="00B15024">
            <w:pPr>
              <w:pStyle w:val="Tabletext"/>
            </w:pPr>
            <w:r w:rsidRPr="0002252A">
              <w:t>Administrative Appeals Tribunal</w:t>
            </w:r>
          </w:p>
        </w:tc>
        <w:tc>
          <w:tcPr>
            <w:tcW w:w="2835" w:type="dxa"/>
            <w:shd w:val="clear" w:color="auto" w:fill="auto"/>
          </w:tcPr>
          <w:p w14:paraId="48C49E2D" w14:textId="77777777" w:rsidR="0001082D" w:rsidRPr="0002252A" w:rsidRDefault="0001082D" w:rsidP="00B15024">
            <w:pPr>
              <w:pStyle w:val="Tabletext"/>
            </w:pPr>
            <w:r w:rsidRPr="0002252A">
              <w:t>Administrative Review Tribunal</w:t>
            </w:r>
          </w:p>
        </w:tc>
      </w:tr>
      <w:tr w:rsidR="0001082D" w:rsidRPr="0002252A" w14:paraId="2513FAD6" w14:textId="77777777" w:rsidTr="0001082D">
        <w:tc>
          <w:tcPr>
            <w:tcW w:w="1129" w:type="dxa"/>
            <w:tcBorders>
              <w:bottom w:val="single" w:sz="2" w:space="0" w:color="auto"/>
            </w:tcBorders>
            <w:shd w:val="clear" w:color="auto" w:fill="auto"/>
          </w:tcPr>
          <w:p w14:paraId="0560F947" w14:textId="77777777" w:rsidR="0001082D" w:rsidRPr="0002252A" w:rsidRDefault="0001082D" w:rsidP="00B15024">
            <w:pPr>
              <w:pStyle w:val="Tabletext"/>
            </w:pPr>
            <w:r w:rsidRPr="0002252A">
              <w:t>37A(6)</w:t>
            </w:r>
          </w:p>
        </w:tc>
        <w:tc>
          <w:tcPr>
            <w:tcW w:w="3119" w:type="dxa"/>
            <w:tcBorders>
              <w:bottom w:val="single" w:sz="2" w:space="0" w:color="auto"/>
            </w:tcBorders>
            <w:shd w:val="clear" w:color="auto" w:fill="auto"/>
          </w:tcPr>
          <w:p w14:paraId="7447DC3A" w14:textId="77777777" w:rsidR="0001082D" w:rsidRPr="0002252A" w:rsidRDefault="0001082D" w:rsidP="00B15024">
            <w:pPr>
              <w:pStyle w:val="Tabletext"/>
            </w:pPr>
            <w:r w:rsidRPr="0002252A">
              <w:t>Administrative Appeals Tribunal</w:t>
            </w:r>
          </w:p>
        </w:tc>
        <w:tc>
          <w:tcPr>
            <w:tcW w:w="2835" w:type="dxa"/>
            <w:tcBorders>
              <w:bottom w:val="single" w:sz="2" w:space="0" w:color="auto"/>
            </w:tcBorders>
            <w:shd w:val="clear" w:color="auto" w:fill="auto"/>
          </w:tcPr>
          <w:p w14:paraId="03D88932" w14:textId="77777777" w:rsidR="0001082D" w:rsidRPr="0002252A" w:rsidRDefault="0001082D" w:rsidP="00B15024">
            <w:pPr>
              <w:pStyle w:val="Tabletext"/>
            </w:pPr>
            <w:r w:rsidRPr="0002252A">
              <w:t>Administrative Review Tribunal</w:t>
            </w:r>
          </w:p>
        </w:tc>
      </w:tr>
      <w:tr w:rsidR="0001082D" w:rsidRPr="0002252A" w14:paraId="678BC340" w14:textId="77777777" w:rsidTr="0001082D">
        <w:tc>
          <w:tcPr>
            <w:tcW w:w="1129" w:type="dxa"/>
            <w:tcBorders>
              <w:top w:val="single" w:sz="2" w:space="0" w:color="auto"/>
              <w:bottom w:val="single" w:sz="12" w:space="0" w:color="auto"/>
            </w:tcBorders>
            <w:shd w:val="clear" w:color="auto" w:fill="auto"/>
          </w:tcPr>
          <w:p w14:paraId="0A8ABC03" w14:textId="77777777" w:rsidR="0001082D" w:rsidRPr="0002252A" w:rsidRDefault="0001082D" w:rsidP="00B15024">
            <w:pPr>
              <w:pStyle w:val="Tabletext"/>
            </w:pPr>
            <w:r w:rsidRPr="0002252A">
              <w:t>65(5)</w:t>
            </w:r>
          </w:p>
        </w:tc>
        <w:tc>
          <w:tcPr>
            <w:tcW w:w="3119" w:type="dxa"/>
            <w:tcBorders>
              <w:top w:val="single" w:sz="2" w:space="0" w:color="auto"/>
              <w:bottom w:val="single" w:sz="12" w:space="0" w:color="auto"/>
            </w:tcBorders>
            <w:shd w:val="clear" w:color="auto" w:fill="auto"/>
          </w:tcPr>
          <w:p w14:paraId="075B7185" w14:textId="77777777" w:rsidR="0001082D" w:rsidRPr="0002252A" w:rsidRDefault="0001082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5A1EB828" w14:textId="77777777" w:rsidR="0001082D" w:rsidRPr="0002252A" w:rsidRDefault="0001082D" w:rsidP="00B15024">
            <w:pPr>
              <w:pStyle w:val="Tabletext"/>
            </w:pPr>
            <w:r w:rsidRPr="0002252A">
              <w:t>Administrative Review Tribunal</w:t>
            </w:r>
          </w:p>
        </w:tc>
      </w:tr>
    </w:tbl>
    <w:p w14:paraId="77CE5D97" w14:textId="77777777" w:rsidR="0001082D" w:rsidRPr="0002252A" w:rsidRDefault="0001082D" w:rsidP="00B15024">
      <w:pPr>
        <w:pStyle w:val="ActHead9"/>
      </w:pPr>
      <w:bookmarkStart w:id="315" w:name="_Toc168308435"/>
      <w:r w:rsidRPr="0002252A">
        <w:t>Midwife Professional Indemnity (Commonwealth Contribution) Scheme Act 2010</w:t>
      </w:r>
      <w:bookmarkEnd w:id="315"/>
    </w:p>
    <w:p w14:paraId="42E966E9" w14:textId="77777777" w:rsidR="0001082D" w:rsidRPr="0002252A" w:rsidRDefault="0001082D" w:rsidP="00B15024">
      <w:pPr>
        <w:pStyle w:val="ItemHead"/>
      </w:pPr>
      <w:r w:rsidRPr="0002252A">
        <w:t>43  Amendments of listed provisions</w:t>
      </w:r>
    </w:p>
    <w:p w14:paraId="0F1DD8A2" w14:textId="77777777" w:rsidR="0001082D" w:rsidRPr="0002252A" w:rsidRDefault="0001082D" w:rsidP="00B15024">
      <w:pPr>
        <w:pStyle w:val="Item"/>
      </w:pPr>
      <w:r w:rsidRPr="0002252A">
        <w:t>The provisions listed in the following table are amended as set out in the table.</w:t>
      </w:r>
    </w:p>
    <w:p w14:paraId="070C661E"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48D8E8A6" w14:textId="77777777" w:rsidTr="0001082D">
        <w:trPr>
          <w:tblHeader/>
        </w:trPr>
        <w:tc>
          <w:tcPr>
            <w:tcW w:w="7083" w:type="dxa"/>
            <w:gridSpan w:val="3"/>
            <w:tcBorders>
              <w:top w:val="single" w:sz="12" w:space="0" w:color="auto"/>
              <w:bottom w:val="single" w:sz="6" w:space="0" w:color="auto"/>
            </w:tcBorders>
            <w:shd w:val="clear" w:color="auto" w:fill="auto"/>
          </w:tcPr>
          <w:p w14:paraId="01B64746" w14:textId="77777777" w:rsidR="0001082D" w:rsidRPr="0002252A" w:rsidRDefault="0001082D" w:rsidP="00B15024">
            <w:pPr>
              <w:pStyle w:val="TableHeading"/>
            </w:pPr>
            <w:r w:rsidRPr="0002252A">
              <w:t>Amendments</w:t>
            </w:r>
          </w:p>
        </w:tc>
      </w:tr>
      <w:tr w:rsidR="0001082D" w:rsidRPr="0002252A" w14:paraId="2ECD15DB" w14:textId="77777777" w:rsidTr="0001082D">
        <w:trPr>
          <w:tblHeader/>
        </w:trPr>
        <w:tc>
          <w:tcPr>
            <w:tcW w:w="1129" w:type="dxa"/>
            <w:tcBorders>
              <w:top w:val="single" w:sz="6" w:space="0" w:color="auto"/>
              <w:bottom w:val="single" w:sz="12" w:space="0" w:color="auto"/>
            </w:tcBorders>
            <w:shd w:val="clear" w:color="auto" w:fill="auto"/>
          </w:tcPr>
          <w:p w14:paraId="44620631"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7F946721"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7B455B50" w14:textId="77777777" w:rsidR="0001082D" w:rsidRPr="0002252A" w:rsidRDefault="0001082D" w:rsidP="00B15024">
            <w:pPr>
              <w:pStyle w:val="TableHeading"/>
            </w:pPr>
            <w:r w:rsidRPr="0002252A">
              <w:t>Substitute</w:t>
            </w:r>
          </w:p>
        </w:tc>
      </w:tr>
      <w:tr w:rsidR="0001082D" w:rsidRPr="0002252A" w14:paraId="33E2ADA6" w14:textId="77777777" w:rsidTr="0001082D">
        <w:tc>
          <w:tcPr>
            <w:tcW w:w="1129" w:type="dxa"/>
            <w:tcBorders>
              <w:top w:val="single" w:sz="12" w:space="0" w:color="auto"/>
            </w:tcBorders>
            <w:shd w:val="clear" w:color="auto" w:fill="auto"/>
          </w:tcPr>
          <w:p w14:paraId="0CCC4DE6" w14:textId="77777777" w:rsidR="0001082D" w:rsidRPr="0002252A" w:rsidRDefault="0001082D" w:rsidP="00B15024">
            <w:pPr>
              <w:pStyle w:val="Tabletext"/>
            </w:pPr>
            <w:r w:rsidRPr="0002252A">
              <w:t>11(7) (heading)</w:t>
            </w:r>
          </w:p>
        </w:tc>
        <w:tc>
          <w:tcPr>
            <w:tcW w:w="3119" w:type="dxa"/>
            <w:tcBorders>
              <w:top w:val="single" w:sz="12" w:space="0" w:color="auto"/>
            </w:tcBorders>
            <w:shd w:val="clear" w:color="auto" w:fill="auto"/>
          </w:tcPr>
          <w:p w14:paraId="14D53425" w14:textId="77777777" w:rsidR="0001082D" w:rsidRPr="0002252A" w:rsidRDefault="0001082D" w:rsidP="00B15024">
            <w:pPr>
              <w:pStyle w:val="Tabletext"/>
            </w:pPr>
            <w:r w:rsidRPr="0002252A">
              <w:t>AAT</w:t>
            </w:r>
          </w:p>
        </w:tc>
        <w:tc>
          <w:tcPr>
            <w:tcW w:w="2835" w:type="dxa"/>
            <w:tcBorders>
              <w:top w:val="single" w:sz="12" w:space="0" w:color="auto"/>
            </w:tcBorders>
            <w:shd w:val="clear" w:color="auto" w:fill="auto"/>
          </w:tcPr>
          <w:p w14:paraId="523E1CC6" w14:textId="77777777" w:rsidR="0001082D" w:rsidRPr="0002252A" w:rsidRDefault="0001082D" w:rsidP="00B15024">
            <w:pPr>
              <w:pStyle w:val="Tabletext"/>
            </w:pPr>
            <w:r w:rsidRPr="0002252A">
              <w:t>ART</w:t>
            </w:r>
          </w:p>
        </w:tc>
      </w:tr>
      <w:tr w:rsidR="0001082D" w:rsidRPr="0002252A" w14:paraId="587F6E3C" w14:textId="77777777" w:rsidTr="0001082D">
        <w:tc>
          <w:tcPr>
            <w:tcW w:w="1129" w:type="dxa"/>
            <w:shd w:val="clear" w:color="auto" w:fill="auto"/>
          </w:tcPr>
          <w:p w14:paraId="1A2C8B5B" w14:textId="77777777" w:rsidR="0001082D" w:rsidRPr="0002252A" w:rsidRDefault="0001082D" w:rsidP="00B15024">
            <w:pPr>
              <w:pStyle w:val="Tabletext"/>
            </w:pPr>
            <w:r w:rsidRPr="0002252A">
              <w:t>11(7)</w:t>
            </w:r>
          </w:p>
        </w:tc>
        <w:tc>
          <w:tcPr>
            <w:tcW w:w="3119" w:type="dxa"/>
            <w:shd w:val="clear" w:color="auto" w:fill="auto"/>
          </w:tcPr>
          <w:p w14:paraId="39EAD190" w14:textId="77777777" w:rsidR="0001082D" w:rsidRPr="0002252A" w:rsidRDefault="0001082D" w:rsidP="00B15024">
            <w:pPr>
              <w:pStyle w:val="Tabletext"/>
            </w:pPr>
            <w:r w:rsidRPr="0002252A">
              <w:t>Administrative Appeals Tribunal</w:t>
            </w:r>
          </w:p>
        </w:tc>
        <w:tc>
          <w:tcPr>
            <w:tcW w:w="2835" w:type="dxa"/>
            <w:shd w:val="clear" w:color="auto" w:fill="auto"/>
          </w:tcPr>
          <w:p w14:paraId="0076614D" w14:textId="77777777" w:rsidR="0001082D" w:rsidRPr="0002252A" w:rsidRDefault="0001082D" w:rsidP="00B15024">
            <w:pPr>
              <w:pStyle w:val="Tabletext"/>
            </w:pPr>
            <w:r w:rsidRPr="0002252A">
              <w:t>Administrative Review Tribunal</w:t>
            </w:r>
          </w:p>
        </w:tc>
      </w:tr>
      <w:tr w:rsidR="0001082D" w:rsidRPr="0002252A" w14:paraId="2A37B3B6" w14:textId="77777777" w:rsidTr="0001082D">
        <w:tc>
          <w:tcPr>
            <w:tcW w:w="1129" w:type="dxa"/>
            <w:shd w:val="clear" w:color="auto" w:fill="auto"/>
          </w:tcPr>
          <w:p w14:paraId="2BB4D488" w14:textId="77777777" w:rsidR="0001082D" w:rsidRPr="0002252A" w:rsidRDefault="0001082D" w:rsidP="00B15024">
            <w:pPr>
              <w:pStyle w:val="Tabletext"/>
            </w:pPr>
            <w:r w:rsidRPr="0002252A">
              <w:t>15(6) (heading)</w:t>
            </w:r>
          </w:p>
        </w:tc>
        <w:tc>
          <w:tcPr>
            <w:tcW w:w="3119" w:type="dxa"/>
            <w:shd w:val="clear" w:color="auto" w:fill="auto"/>
          </w:tcPr>
          <w:p w14:paraId="534A3774" w14:textId="77777777" w:rsidR="0001082D" w:rsidRPr="0002252A" w:rsidRDefault="0001082D" w:rsidP="00B15024">
            <w:pPr>
              <w:pStyle w:val="Tabletext"/>
            </w:pPr>
            <w:r w:rsidRPr="0002252A">
              <w:t>AAT</w:t>
            </w:r>
          </w:p>
        </w:tc>
        <w:tc>
          <w:tcPr>
            <w:tcW w:w="2835" w:type="dxa"/>
            <w:shd w:val="clear" w:color="auto" w:fill="auto"/>
          </w:tcPr>
          <w:p w14:paraId="613E3302" w14:textId="77777777" w:rsidR="0001082D" w:rsidRPr="0002252A" w:rsidRDefault="0001082D" w:rsidP="00B15024">
            <w:pPr>
              <w:pStyle w:val="Tabletext"/>
            </w:pPr>
            <w:r w:rsidRPr="0002252A">
              <w:t>ART</w:t>
            </w:r>
          </w:p>
        </w:tc>
      </w:tr>
      <w:tr w:rsidR="0001082D" w:rsidRPr="0002252A" w14:paraId="30C35556" w14:textId="77777777" w:rsidTr="0001082D">
        <w:tc>
          <w:tcPr>
            <w:tcW w:w="1129" w:type="dxa"/>
            <w:shd w:val="clear" w:color="auto" w:fill="auto"/>
          </w:tcPr>
          <w:p w14:paraId="35F61ABE" w14:textId="77777777" w:rsidR="0001082D" w:rsidRPr="0002252A" w:rsidRDefault="0001082D" w:rsidP="00B15024">
            <w:pPr>
              <w:pStyle w:val="Tabletext"/>
            </w:pPr>
            <w:r w:rsidRPr="0002252A">
              <w:t>15(6)</w:t>
            </w:r>
          </w:p>
        </w:tc>
        <w:tc>
          <w:tcPr>
            <w:tcW w:w="3119" w:type="dxa"/>
            <w:shd w:val="clear" w:color="auto" w:fill="auto"/>
          </w:tcPr>
          <w:p w14:paraId="3D6CCBC2" w14:textId="77777777" w:rsidR="0001082D" w:rsidRPr="0002252A" w:rsidRDefault="0001082D" w:rsidP="00B15024">
            <w:pPr>
              <w:pStyle w:val="Tabletext"/>
            </w:pPr>
            <w:r w:rsidRPr="0002252A">
              <w:t>Administrative Appeals Tribunal</w:t>
            </w:r>
          </w:p>
        </w:tc>
        <w:tc>
          <w:tcPr>
            <w:tcW w:w="2835" w:type="dxa"/>
            <w:shd w:val="clear" w:color="auto" w:fill="auto"/>
          </w:tcPr>
          <w:p w14:paraId="11D19810" w14:textId="77777777" w:rsidR="0001082D" w:rsidRPr="0002252A" w:rsidRDefault="0001082D" w:rsidP="00B15024">
            <w:pPr>
              <w:pStyle w:val="Tabletext"/>
            </w:pPr>
            <w:r w:rsidRPr="0002252A">
              <w:t>Administrative Review Tribunal</w:t>
            </w:r>
          </w:p>
        </w:tc>
      </w:tr>
      <w:tr w:rsidR="0001082D" w:rsidRPr="0002252A" w14:paraId="29ABE00A" w14:textId="77777777" w:rsidTr="0001082D">
        <w:tc>
          <w:tcPr>
            <w:tcW w:w="1129" w:type="dxa"/>
            <w:shd w:val="clear" w:color="auto" w:fill="auto"/>
          </w:tcPr>
          <w:p w14:paraId="50AD8E92" w14:textId="77777777" w:rsidR="0001082D" w:rsidRPr="0002252A" w:rsidRDefault="0001082D" w:rsidP="00B15024">
            <w:pPr>
              <w:pStyle w:val="Tabletext"/>
            </w:pPr>
            <w:r w:rsidRPr="0002252A">
              <w:t>18(4) (heading)</w:t>
            </w:r>
          </w:p>
        </w:tc>
        <w:tc>
          <w:tcPr>
            <w:tcW w:w="3119" w:type="dxa"/>
            <w:shd w:val="clear" w:color="auto" w:fill="auto"/>
          </w:tcPr>
          <w:p w14:paraId="2D435813" w14:textId="77777777" w:rsidR="0001082D" w:rsidRPr="0002252A" w:rsidRDefault="0001082D" w:rsidP="00B15024">
            <w:pPr>
              <w:pStyle w:val="Tabletext"/>
            </w:pPr>
            <w:r w:rsidRPr="0002252A">
              <w:t>AAT</w:t>
            </w:r>
          </w:p>
        </w:tc>
        <w:tc>
          <w:tcPr>
            <w:tcW w:w="2835" w:type="dxa"/>
            <w:shd w:val="clear" w:color="auto" w:fill="auto"/>
          </w:tcPr>
          <w:p w14:paraId="0B968D00" w14:textId="77777777" w:rsidR="0001082D" w:rsidRPr="0002252A" w:rsidRDefault="0001082D" w:rsidP="00B15024">
            <w:pPr>
              <w:pStyle w:val="Tabletext"/>
            </w:pPr>
            <w:r w:rsidRPr="0002252A">
              <w:t>ART</w:t>
            </w:r>
          </w:p>
        </w:tc>
      </w:tr>
      <w:tr w:rsidR="0001082D" w:rsidRPr="0002252A" w14:paraId="41C9CD0C" w14:textId="77777777" w:rsidTr="0001082D">
        <w:tc>
          <w:tcPr>
            <w:tcW w:w="1129" w:type="dxa"/>
            <w:shd w:val="clear" w:color="auto" w:fill="auto"/>
          </w:tcPr>
          <w:p w14:paraId="41BEAB76" w14:textId="77777777" w:rsidR="0001082D" w:rsidRPr="0002252A" w:rsidRDefault="0001082D" w:rsidP="00B15024">
            <w:pPr>
              <w:pStyle w:val="Tabletext"/>
            </w:pPr>
            <w:r w:rsidRPr="0002252A">
              <w:t>18(4)</w:t>
            </w:r>
          </w:p>
        </w:tc>
        <w:tc>
          <w:tcPr>
            <w:tcW w:w="3119" w:type="dxa"/>
            <w:shd w:val="clear" w:color="auto" w:fill="auto"/>
          </w:tcPr>
          <w:p w14:paraId="4AC4A0D0" w14:textId="77777777" w:rsidR="0001082D" w:rsidRPr="0002252A" w:rsidRDefault="0001082D" w:rsidP="00B15024">
            <w:pPr>
              <w:pStyle w:val="Tabletext"/>
            </w:pPr>
            <w:r w:rsidRPr="0002252A">
              <w:t>Administrative Appeals Tribunal</w:t>
            </w:r>
          </w:p>
        </w:tc>
        <w:tc>
          <w:tcPr>
            <w:tcW w:w="2835" w:type="dxa"/>
            <w:shd w:val="clear" w:color="auto" w:fill="auto"/>
          </w:tcPr>
          <w:p w14:paraId="745A2852" w14:textId="77777777" w:rsidR="0001082D" w:rsidRPr="0002252A" w:rsidRDefault="0001082D" w:rsidP="00B15024">
            <w:pPr>
              <w:pStyle w:val="Tabletext"/>
            </w:pPr>
            <w:r w:rsidRPr="0002252A">
              <w:t>Administrative Review Tribunal</w:t>
            </w:r>
          </w:p>
        </w:tc>
      </w:tr>
      <w:tr w:rsidR="0001082D" w:rsidRPr="0002252A" w14:paraId="662ABAE9" w14:textId="77777777" w:rsidTr="0001082D">
        <w:tc>
          <w:tcPr>
            <w:tcW w:w="1129" w:type="dxa"/>
            <w:shd w:val="clear" w:color="auto" w:fill="auto"/>
          </w:tcPr>
          <w:p w14:paraId="75CC178E" w14:textId="77777777" w:rsidR="0001082D" w:rsidRPr="0002252A" w:rsidRDefault="0001082D" w:rsidP="00B15024">
            <w:pPr>
              <w:pStyle w:val="Tabletext"/>
            </w:pPr>
            <w:r w:rsidRPr="0002252A">
              <w:t>28(4)</w:t>
            </w:r>
          </w:p>
        </w:tc>
        <w:tc>
          <w:tcPr>
            <w:tcW w:w="3119" w:type="dxa"/>
            <w:shd w:val="clear" w:color="auto" w:fill="auto"/>
          </w:tcPr>
          <w:p w14:paraId="31B08664" w14:textId="77777777" w:rsidR="0001082D" w:rsidRPr="0002252A" w:rsidRDefault="0001082D" w:rsidP="00B15024">
            <w:pPr>
              <w:pStyle w:val="Tabletext"/>
            </w:pPr>
            <w:r w:rsidRPr="0002252A">
              <w:t>Administrative Appeals Tribunal</w:t>
            </w:r>
          </w:p>
        </w:tc>
        <w:tc>
          <w:tcPr>
            <w:tcW w:w="2835" w:type="dxa"/>
            <w:shd w:val="clear" w:color="auto" w:fill="auto"/>
          </w:tcPr>
          <w:p w14:paraId="5C208211" w14:textId="77777777" w:rsidR="0001082D" w:rsidRPr="0002252A" w:rsidRDefault="0001082D" w:rsidP="00B15024">
            <w:pPr>
              <w:pStyle w:val="Tabletext"/>
            </w:pPr>
            <w:r w:rsidRPr="0002252A">
              <w:t>Administrative Review Tribunal</w:t>
            </w:r>
          </w:p>
        </w:tc>
      </w:tr>
      <w:tr w:rsidR="0001082D" w:rsidRPr="0002252A" w14:paraId="5D90936E" w14:textId="77777777" w:rsidTr="0001082D">
        <w:tc>
          <w:tcPr>
            <w:tcW w:w="1129" w:type="dxa"/>
            <w:shd w:val="clear" w:color="auto" w:fill="auto"/>
          </w:tcPr>
          <w:p w14:paraId="10517CB3" w14:textId="77777777" w:rsidR="0001082D" w:rsidRPr="0002252A" w:rsidRDefault="0001082D" w:rsidP="00B15024">
            <w:pPr>
              <w:pStyle w:val="Tabletext"/>
            </w:pPr>
            <w:r w:rsidRPr="0002252A">
              <w:t>40(4)</w:t>
            </w:r>
          </w:p>
        </w:tc>
        <w:tc>
          <w:tcPr>
            <w:tcW w:w="3119" w:type="dxa"/>
            <w:shd w:val="clear" w:color="auto" w:fill="auto"/>
          </w:tcPr>
          <w:p w14:paraId="2129A2C4" w14:textId="77777777" w:rsidR="0001082D" w:rsidRPr="0002252A" w:rsidRDefault="0001082D" w:rsidP="00B15024">
            <w:pPr>
              <w:pStyle w:val="Tabletext"/>
            </w:pPr>
            <w:r w:rsidRPr="0002252A">
              <w:t>Administrative Appeals Tribunal</w:t>
            </w:r>
          </w:p>
        </w:tc>
        <w:tc>
          <w:tcPr>
            <w:tcW w:w="2835" w:type="dxa"/>
            <w:shd w:val="clear" w:color="auto" w:fill="auto"/>
          </w:tcPr>
          <w:p w14:paraId="5555F478" w14:textId="77777777" w:rsidR="0001082D" w:rsidRPr="0002252A" w:rsidRDefault="0001082D" w:rsidP="00B15024">
            <w:pPr>
              <w:pStyle w:val="Tabletext"/>
            </w:pPr>
            <w:r w:rsidRPr="0002252A">
              <w:t>Administrative Review Tribunal</w:t>
            </w:r>
          </w:p>
        </w:tc>
      </w:tr>
      <w:tr w:rsidR="0001082D" w:rsidRPr="0002252A" w14:paraId="6D87085C" w14:textId="77777777" w:rsidTr="0001082D">
        <w:tc>
          <w:tcPr>
            <w:tcW w:w="1129" w:type="dxa"/>
            <w:shd w:val="clear" w:color="auto" w:fill="auto"/>
          </w:tcPr>
          <w:p w14:paraId="0E74DC20" w14:textId="77777777" w:rsidR="0001082D" w:rsidRPr="0002252A" w:rsidRDefault="0001082D" w:rsidP="00B15024">
            <w:pPr>
              <w:pStyle w:val="Tabletext"/>
            </w:pPr>
            <w:r w:rsidRPr="0002252A">
              <w:t>57 (heading)</w:t>
            </w:r>
          </w:p>
        </w:tc>
        <w:tc>
          <w:tcPr>
            <w:tcW w:w="3119" w:type="dxa"/>
            <w:shd w:val="clear" w:color="auto" w:fill="auto"/>
          </w:tcPr>
          <w:p w14:paraId="342D6016" w14:textId="77777777" w:rsidR="0001082D" w:rsidRPr="0002252A" w:rsidRDefault="0001082D" w:rsidP="00B15024">
            <w:pPr>
              <w:pStyle w:val="Tabletext"/>
            </w:pPr>
            <w:r w:rsidRPr="0002252A">
              <w:t>AAT</w:t>
            </w:r>
          </w:p>
        </w:tc>
        <w:tc>
          <w:tcPr>
            <w:tcW w:w="2835" w:type="dxa"/>
            <w:shd w:val="clear" w:color="auto" w:fill="auto"/>
          </w:tcPr>
          <w:p w14:paraId="4BCC0921" w14:textId="77777777" w:rsidR="0001082D" w:rsidRPr="0002252A" w:rsidRDefault="0001082D" w:rsidP="00B15024">
            <w:pPr>
              <w:pStyle w:val="Tabletext"/>
            </w:pPr>
            <w:r w:rsidRPr="0002252A">
              <w:t>ART</w:t>
            </w:r>
          </w:p>
        </w:tc>
      </w:tr>
      <w:tr w:rsidR="0001082D" w:rsidRPr="0002252A" w14:paraId="492890D7" w14:textId="77777777" w:rsidTr="0001082D">
        <w:tc>
          <w:tcPr>
            <w:tcW w:w="1129" w:type="dxa"/>
            <w:shd w:val="clear" w:color="auto" w:fill="auto"/>
          </w:tcPr>
          <w:p w14:paraId="7058954C" w14:textId="77777777" w:rsidR="0001082D" w:rsidRPr="0002252A" w:rsidRDefault="0001082D" w:rsidP="00B15024">
            <w:pPr>
              <w:pStyle w:val="Tabletext"/>
            </w:pPr>
            <w:r w:rsidRPr="0002252A">
              <w:t>57</w:t>
            </w:r>
          </w:p>
        </w:tc>
        <w:tc>
          <w:tcPr>
            <w:tcW w:w="3119" w:type="dxa"/>
            <w:shd w:val="clear" w:color="auto" w:fill="auto"/>
          </w:tcPr>
          <w:p w14:paraId="116489C3" w14:textId="77777777" w:rsidR="0001082D" w:rsidRPr="0002252A" w:rsidRDefault="0001082D" w:rsidP="00B15024">
            <w:pPr>
              <w:pStyle w:val="Tabletext"/>
            </w:pPr>
            <w:r w:rsidRPr="0002252A">
              <w:t>Administrative Appeals Tribunal</w:t>
            </w:r>
          </w:p>
        </w:tc>
        <w:tc>
          <w:tcPr>
            <w:tcW w:w="2835" w:type="dxa"/>
            <w:shd w:val="clear" w:color="auto" w:fill="auto"/>
          </w:tcPr>
          <w:p w14:paraId="5905A8C6" w14:textId="77777777" w:rsidR="0001082D" w:rsidRPr="0002252A" w:rsidRDefault="0001082D" w:rsidP="00B15024">
            <w:pPr>
              <w:pStyle w:val="Tabletext"/>
            </w:pPr>
            <w:r w:rsidRPr="0002252A">
              <w:t>Administrative Review Tribunal</w:t>
            </w:r>
          </w:p>
        </w:tc>
      </w:tr>
      <w:tr w:rsidR="0001082D" w:rsidRPr="0002252A" w14:paraId="4E5CCDBC" w14:textId="77777777" w:rsidTr="0001082D">
        <w:tc>
          <w:tcPr>
            <w:tcW w:w="1129" w:type="dxa"/>
            <w:tcBorders>
              <w:bottom w:val="single" w:sz="2" w:space="0" w:color="auto"/>
            </w:tcBorders>
            <w:shd w:val="clear" w:color="auto" w:fill="auto"/>
          </w:tcPr>
          <w:p w14:paraId="34496AF0" w14:textId="77777777" w:rsidR="0001082D" w:rsidRPr="0002252A" w:rsidRDefault="0001082D" w:rsidP="00B15024">
            <w:pPr>
              <w:pStyle w:val="Tabletext"/>
            </w:pPr>
            <w:r w:rsidRPr="0002252A">
              <w:t>60(5)</w:t>
            </w:r>
          </w:p>
        </w:tc>
        <w:tc>
          <w:tcPr>
            <w:tcW w:w="3119" w:type="dxa"/>
            <w:tcBorders>
              <w:bottom w:val="single" w:sz="2" w:space="0" w:color="auto"/>
            </w:tcBorders>
            <w:shd w:val="clear" w:color="auto" w:fill="auto"/>
          </w:tcPr>
          <w:p w14:paraId="7F984310" w14:textId="77777777" w:rsidR="0001082D" w:rsidRPr="0002252A" w:rsidRDefault="0001082D" w:rsidP="00B15024">
            <w:pPr>
              <w:pStyle w:val="Tabletext"/>
            </w:pPr>
            <w:r w:rsidRPr="0002252A">
              <w:t>Administrative Appeals Tribunal</w:t>
            </w:r>
          </w:p>
        </w:tc>
        <w:tc>
          <w:tcPr>
            <w:tcW w:w="2835" w:type="dxa"/>
            <w:tcBorders>
              <w:bottom w:val="single" w:sz="2" w:space="0" w:color="auto"/>
            </w:tcBorders>
            <w:shd w:val="clear" w:color="auto" w:fill="auto"/>
          </w:tcPr>
          <w:p w14:paraId="0F51C0C4" w14:textId="77777777" w:rsidR="0001082D" w:rsidRPr="0002252A" w:rsidRDefault="0001082D" w:rsidP="00B15024">
            <w:pPr>
              <w:pStyle w:val="Tabletext"/>
            </w:pPr>
            <w:r w:rsidRPr="0002252A">
              <w:t>Administrative Review Tribunal</w:t>
            </w:r>
          </w:p>
        </w:tc>
      </w:tr>
      <w:tr w:rsidR="0001082D" w:rsidRPr="0002252A" w14:paraId="3A28CA66" w14:textId="77777777" w:rsidTr="0001082D">
        <w:tc>
          <w:tcPr>
            <w:tcW w:w="1129" w:type="dxa"/>
            <w:tcBorders>
              <w:top w:val="single" w:sz="2" w:space="0" w:color="auto"/>
              <w:bottom w:val="single" w:sz="12" w:space="0" w:color="auto"/>
            </w:tcBorders>
            <w:shd w:val="clear" w:color="auto" w:fill="auto"/>
          </w:tcPr>
          <w:p w14:paraId="594D776B" w14:textId="77777777" w:rsidR="0001082D" w:rsidRPr="0002252A" w:rsidRDefault="0001082D" w:rsidP="00B15024">
            <w:pPr>
              <w:pStyle w:val="Tabletext"/>
            </w:pPr>
            <w:r w:rsidRPr="0002252A">
              <w:t>76(4)</w:t>
            </w:r>
          </w:p>
        </w:tc>
        <w:tc>
          <w:tcPr>
            <w:tcW w:w="3119" w:type="dxa"/>
            <w:tcBorders>
              <w:top w:val="single" w:sz="2" w:space="0" w:color="auto"/>
              <w:bottom w:val="single" w:sz="12" w:space="0" w:color="auto"/>
            </w:tcBorders>
            <w:shd w:val="clear" w:color="auto" w:fill="auto"/>
          </w:tcPr>
          <w:p w14:paraId="0BEB20B6" w14:textId="77777777" w:rsidR="0001082D" w:rsidRPr="0002252A" w:rsidRDefault="0001082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56529B9D" w14:textId="77777777" w:rsidR="0001082D" w:rsidRPr="0002252A" w:rsidRDefault="0001082D" w:rsidP="00B15024">
            <w:pPr>
              <w:pStyle w:val="Tabletext"/>
            </w:pPr>
            <w:r w:rsidRPr="0002252A">
              <w:t>Administrative Review Tribunal</w:t>
            </w:r>
          </w:p>
        </w:tc>
      </w:tr>
    </w:tbl>
    <w:p w14:paraId="49E98844" w14:textId="77777777" w:rsidR="0001082D" w:rsidRPr="0002252A" w:rsidRDefault="0001082D" w:rsidP="00B15024">
      <w:pPr>
        <w:pStyle w:val="ActHead9"/>
      </w:pPr>
      <w:bookmarkStart w:id="316" w:name="_Toc168308436"/>
      <w:r w:rsidRPr="0002252A">
        <w:t>My Health Records Act 2012</w:t>
      </w:r>
      <w:bookmarkEnd w:id="316"/>
    </w:p>
    <w:p w14:paraId="1F1D710C" w14:textId="77777777" w:rsidR="0001082D" w:rsidRPr="0002252A" w:rsidRDefault="0001082D" w:rsidP="00B15024">
      <w:pPr>
        <w:pStyle w:val="ItemHead"/>
      </w:pPr>
      <w:r w:rsidRPr="0002252A">
        <w:t>44  Amendments of listed provisions</w:t>
      </w:r>
    </w:p>
    <w:p w14:paraId="478692C1" w14:textId="77777777" w:rsidR="0001082D" w:rsidRPr="0002252A" w:rsidRDefault="0001082D" w:rsidP="00B15024">
      <w:pPr>
        <w:pStyle w:val="Item"/>
      </w:pPr>
      <w:r w:rsidRPr="0002252A">
        <w:t>The provisions listed in the following table are amended as set out in the table.</w:t>
      </w:r>
    </w:p>
    <w:p w14:paraId="10B8D533"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7AC3EBCC" w14:textId="77777777" w:rsidTr="0001082D">
        <w:trPr>
          <w:tblHeader/>
        </w:trPr>
        <w:tc>
          <w:tcPr>
            <w:tcW w:w="7083" w:type="dxa"/>
            <w:gridSpan w:val="3"/>
            <w:tcBorders>
              <w:top w:val="single" w:sz="12" w:space="0" w:color="auto"/>
              <w:bottom w:val="single" w:sz="6" w:space="0" w:color="auto"/>
            </w:tcBorders>
            <w:shd w:val="clear" w:color="auto" w:fill="auto"/>
          </w:tcPr>
          <w:p w14:paraId="1DD7CC43" w14:textId="77777777" w:rsidR="0001082D" w:rsidRPr="0002252A" w:rsidRDefault="0001082D" w:rsidP="00B15024">
            <w:pPr>
              <w:pStyle w:val="TableHeading"/>
            </w:pPr>
            <w:r w:rsidRPr="0002252A">
              <w:t>Amendments</w:t>
            </w:r>
          </w:p>
        </w:tc>
      </w:tr>
      <w:tr w:rsidR="0001082D" w:rsidRPr="0002252A" w14:paraId="74D2F5AA" w14:textId="77777777" w:rsidTr="0001082D">
        <w:trPr>
          <w:tblHeader/>
        </w:trPr>
        <w:tc>
          <w:tcPr>
            <w:tcW w:w="1129" w:type="dxa"/>
            <w:tcBorders>
              <w:top w:val="single" w:sz="6" w:space="0" w:color="auto"/>
              <w:bottom w:val="single" w:sz="12" w:space="0" w:color="auto"/>
            </w:tcBorders>
            <w:shd w:val="clear" w:color="auto" w:fill="auto"/>
          </w:tcPr>
          <w:p w14:paraId="4939D98F"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4B5C24E1"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8FFB517" w14:textId="77777777" w:rsidR="0001082D" w:rsidRPr="0002252A" w:rsidRDefault="0001082D" w:rsidP="00B15024">
            <w:pPr>
              <w:pStyle w:val="TableHeading"/>
            </w:pPr>
            <w:r w:rsidRPr="0002252A">
              <w:t>Substitute</w:t>
            </w:r>
          </w:p>
        </w:tc>
      </w:tr>
      <w:tr w:rsidR="0001082D" w:rsidRPr="0002252A" w14:paraId="38E908CE" w14:textId="77777777" w:rsidTr="0001082D">
        <w:tc>
          <w:tcPr>
            <w:tcW w:w="1129" w:type="dxa"/>
            <w:tcBorders>
              <w:top w:val="single" w:sz="12" w:space="0" w:color="auto"/>
            </w:tcBorders>
            <w:shd w:val="clear" w:color="auto" w:fill="auto"/>
          </w:tcPr>
          <w:p w14:paraId="5C277171" w14:textId="77777777" w:rsidR="0001082D" w:rsidRPr="0002252A" w:rsidRDefault="0001082D" w:rsidP="00B15024">
            <w:pPr>
              <w:pStyle w:val="Tabletext"/>
            </w:pPr>
            <w:r w:rsidRPr="0002252A">
              <w:t>97(7)</w:t>
            </w:r>
          </w:p>
        </w:tc>
        <w:tc>
          <w:tcPr>
            <w:tcW w:w="3119" w:type="dxa"/>
            <w:tcBorders>
              <w:top w:val="single" w:sz="12" w:space="0" w:color="auto"/>
            </w:tcBorders>
            <w:shd w:val="clear" w:color="auto" w:fill="auto"/>
          </w:tcPr>
          <w:p w14:paraId="7037F176" w14:textId="77777777" w:rsidR="0001082D" w:rsidRPr="0002252A" w:rsidRDefault="0001082D" w:rsidP="00B15024">
            <w:pPr>
              <w:pStyle w:val="Tabletext"/>
            </w:pPr>
            <w:r w:rsidRPr="0002252A">
              <w:t>Administrative Appeals Tribunal</w:t>
            </w:r>
          </w:p>
        </w:tc>
        <w:tc>
          <w:tcPr>
            <w:tcW w:w="2835" w:type="dxa"/>
            <w:tcBorders>
              <w:top w:val="single" w:sz="12" w:space="0" w:color="auto"/>
            </w:tcBorders>
            <w:shd w:val="clear" w:color="auto" w:fill="auto"/>
          </w:tcPr>
          <w:p w14:paraId="2D372DE9" w14:textId="77777777" w:rsidR="0001082D" w:rsidRPr="0002252A" w:rsidRDefault="0001082D" w:rsidP="00B15024">
            <w:pPr>
              <w:pStyle w:val="Tabletext"/>
            </w:pPr>
            <w:r w:rsidRPr="0002252A">
              <w:t>Administrative Review Tribunal</w:t>
            </w:r>
          </w:p>
        </w:tc>
      </w:tr>
      <w:tr w:rsidR="0001082D" w:rsidRPr="0002252A" w14:paraId="499A1317" w14:textId="77777777" w:rsidTr="0001082D">
        <w:tc>
          <w:tcPr>
            <w:tcW w:w="1129" w:type="dxa"/>
            <w:tcBorders>
              <w:top w:val="single" w:sz="2" w:space="0" w:color="auto"/>
              <w:bottom w:val="single" w:sz="12" w:space="0" w:color="auto"/>
            </w:tcBorders>
            <w:shd w:val="clear" w:color="auto" w:fill="auto"/>
          </w:tcPr>
          <w:p w14:paraId="5F039369" w14:textId="77777777" w:rsidR="0001082D" w:rsidRPr="0002252A" w:rsidRDefault="0001082D" w:rsidP="00B15024">
            <w:pPr>
              <w:pStyle w:val="Tabletext"/>
            </w:pPr>
            <w:r w:rsidRPr="0002252A">
              <w:t>97(8)</w:t>
            </w:r>
          </w:p>
        </w:tc>
        <w:tc>
          <w:tcPr>
            <w:tcW w:w="3119" w:type="dxa"/>
            <w:tcBorders>
              <w:top w:val="single" w:sz="2" w:space="0" w:color="auto"/>
              <w:bottom w:val="single" w:sz="12" w:space="0" w:color="auto"/>
            </w:tcBorders>
            <w:shd w:val="clear" w:color="auto" w:fill="auto"/>
          </w:tcPr>
          <w:p w14:paraId="273B1569" w14:textId="77777777" w:rsidR="0001082D" w:rsidRPr="0002252A" w:rsidRDefault="0001082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20B13710" w14:textId="77777777" w:rsidR="0001082D" w:rsidRPr="0002252A" w:rsidRDefault="0001082D" w:rsidP="00B15024">
            <w:pPr>
              <w:pStyle w:val="Tabletext"/>
            </w:pPr>
            <w:r w:rsidRPr="0002252A">
              <w:t>Administrative Review Tribunal</w:t>
            </w:r>
          </w:p>
        </w:tc>
      </w:tr>
    </w:tbl>
    <w:p w14:paraId="36DB2EA0" w14:textId="77777777" w:rsidR="0001082D" w:rsidRPr="0002252A" w:rsidRDefault="0001082D" w:rsidP="00B15024">
      <w:pPr>
        <w:pStyle w:val="ActHead9"/>
      </w:pPr>
      <w:bookmarkStart w:id="317" w:name="_Toc168308437"/>
      <w:r w:rsidRPr="0002252A">
        <w:t>National Health Security Act 2007</w:t>
      </w:r>
      <w:bookmarkEnd w:id="317"/>
    </w:p>
    <w:p w14:paraId="11987EBA" w14:textId="77777777" w:rsidR="0001082D" w:rsidRPr="0002252A" w:rsidRDefault="0001082D" w:rsidP="00B15024">
      <w:pPr>
        <w:pStyle w:val="ItemHead"/>
      </w:pPr>
      <w:r w:rsidRPr="0002252A">
        <w:t>45  Amendments of listed provisions</w:t>
      </w:r>
    </w:p>
    <w:p w14:paraId="22426DCE" w14:textId="77777777" w:rsidR="0001082D" w:rsidRPr="0002252A" w:rsidRDefault="0001082D" w:rsidP="00B15024">
      <w:pPr>
        <w:pStyle w:val="Item"/>
      </w:pPr>
      <w:r w:rsidRPr="0002252A">
        <w:t>The provisions listed in the following table are amended as set out in the table.</w:t>
      </w:r>
    </w:p>
    <w:p w14:paraId="697B2F35"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5D812100" w14:textId="77777777" w:rsidTr="0001082D">
        <w:trPr>
          <w:tblHeader/>
        </w:trPr>
        <w:tc>
          <w:tcPr>
            <w:tcW w:w="7083" w:type="dxa"/>
            <w:gridSpan w:val="3"/>
            <w:tcBorders>
              <w:top w:val="single" w:sz="12" w:space="0" w:color="auto"/>
              <w:bottom w:val="single" w:sz="6" w:space="0" w:color="auto"/>
            </w:tcBorders>
            <w:shd w:val="clear" w:color="auto" w:fill="auto"/>
          </w:tcPr>
          <w:p w14:paraId="35CEE703" w14:textId="77777777" w:rsidR="0001082D" w:rsidRPr="0002252A" w:rsidRDefault="0001082D" w:rsidP="00B15024">
            <w:pPr>
              <w:pStyle w:val="TableHeading"/>
            </w:pPr>
            <w:r w:rsidRPr="0002252A">
              <w:t>Amendments</w:t>
            </w:r>
          </w:p>
        </w:tc>
      </w:tr>
      <w:tr w:rsidR="0001082D" w:rsidRPr="0002252A" w14:paraId="4CD24B17" w14:textId="77777777" w:rsidTr="0001082D">
        <w:trPr>
          <w:tblHeader/>
        </w:trPr>
        <w:tc>
          <w:tcPr>
            <w:tcW w:w="1129" w:type="dxa"/>
            <w:tcBorders>
              <w:top w:val="single" w:sz="6" w:space="0" w:color="auto"/>
              <w:bottom w:val="single" w:sz="12" w:space="0" w:color="auto"/>
            </w:tcBorders>
            <w:shd w:val="clear" w:color="auto" w:fill="auto"/>
          </w:tcPr>
          <w:p w14:paraId="3DDBDEB5"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36FB9A33"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6D576533" w14:textId="77777777" w:rsidR="0001082D" w:rsidRPr="0002252A" w:rsidRDefault="0001082D" w:rsidP="00B15024">
            <w:pPr>
              <w:pStyle w:val="TableHeading"/>
            </w:pPr>
            <w:r w:rsidRPr="0002252A">
              <w:t>Substitute</w:t>
            </w:r>
          </w:p>
        </w:tc>
      </w:tr>
      <w:tr w:rsidR="0001082D" w:rsidRPr="0002252A" w14:paraId="6B7F632B" w14:textId="77777777" w:rsidTr="0001082D">
        <w:tc>
          <w:tcPr>
            <w:tcW w:w="1129" w:type="dxa"/>
            <w:tcBorders>
              <w:top w:val="single" w:sz="12" w:space="0" w:color="auto"/>
            </w:tcBorders>
            <w:shd w:val="clear" w:color="auto" w:fill="auto"/>
          </w:tcPr>
          <w:p w14:paraId="3A978B0C" w14:textId="77777777" w:rsidR="0001082D" w:rsidRPr="0002252A" w:rsidRDefault="0001082D" w:rsidP="00B15024">
            <w:pPr>
              <w:pStyle w:val="Tabletext"/>
            </w:pPr>
            <w:r w:rsidRPr="0002252A">
              <w:t>83 (heading)</w:t>
            </w:r>
          </w:p>
        </w:tc>
        <w:tc>
          <w:tcPr>
            <w:tcW w:w="3119" w:type="dxa"/>
            <w:tcBorders>
              <w:top w:val="single" w:sz="12" w:space="0" w:color="auto"/>
            </w:tcBorders>
            <w:shd w:val="clear" w:color="auto" w:fill="auto"/>
          </w:tcPr>
          <w:p w14:paraId="62BE0F18" w14:textId="77777777" w:rsidR="0001082D" w:rsidRPr="0002252A" w:rsidRDefault="0001082D" w:rsidP="00B15024">
            <w:pPr>
              <w:pStyle w:val="Tabletext"/>
            </w:pPr>
            <w:r w:rsidRPr="0002252A">
              <w:t>Administrative Appeals Tribunal</w:t>
            </w:r>
          </w:p>
        </w:tc>
        <w:tc>
          <w:tcPr>
            <w:tcW w:w="2835" w:type="dxa"/>
            <w:tcBorders>
              <w:top w:val="single" w:sz="12" w:space="0" w:color="auto"/>
            </w:tcBorders>
            <w:shd w:val="clear" w:color="auto" w:fill="auto"/>
          </w:tcPr>
          <w:p w14:paraId="3055ED5A" w14:textId="77777777" w:rsidR="0001082D" w:rsidRPr="0002252A" w:rsidRDefault="0001082D" w:rsidP="00B15024">
            <w:pPr>
              <w:pStyle w:val="Tabletext"/>
            </w:pPr>
            <w:r w:rsidRPr="0002252A">
              <w:t>Administrative Review Tribunal</w:t>
            </w:r>
          </w:p>
        </w:tc>
      </w:tr>
      <w:tr w:rsidR="0001082D" w:rsidRPr="0002252A" w14:paraId="5F7A168D" w14:textId="77777777" w:rsidTr="0001082D">
        <w:tc>
          <w:tcPr>
            <w:tcW w:w="1129" w:type="dxa"/>
            <w:tcBorders>
              <w:top w:val="single" w:sz="2" w:space="0" w:color="auto"/>
              <w:bottom w:val="single" w:sz="12" w:space="0" w:color="auto"/>
            </w:tcBorders>
            <w:shd w:val="clear" w:color="auto" w:fill="auto"/>
          </w:tcPr>
          <w:p w14:paraId="110C61C9" w14:textId="77777777" w:rsidR="0001082D" w:rsidRPr="0002252A" w:rsidRDefault="0001082D" w:rsidP="00B15024">
            <w:pPr>
              <w:pStyle w:val="Tabletext"/>
            </w:pPr>
            <w:r w:rsidRPr="0002252A">
              <w:t>83(2) (definition of decision)</w:t>
            </w:r>
          </w:p>
        </w:tc>
        <w:tc>
          <w:tcPr>
            <w:tcW w:w="3119" w:type="dxa"/>
            <w:tcBorders>
              <w:top w:val="single" w:sz="2" w:space="0" w:color="auto"/>
              <w:bottom w:val="single" w:sz="12" w:space="0" w:color="auto"/>
            </w:tcBorders>
            <w:shd w:val="clear" w:color="auto" w:fill="auto"/>
          </w:tcPr>
          <w:p w14:paraId="2310048F" w14:textId="77777777" w:rsidR="0001082D" w:rsidRPr="0002252A" w:rsidRDefault="0001082D"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388B9FB1" w14:textId="77777777" w:rsidR="0001082D" w:rsidRPr="0002252A" w:rsidRDefault="0001082D" w:rsidP="00B15024">
            <w:pPr>
              <w:pStyle w:val="Tabletext"/>
            </w:pPr>
            <w:r w:rsidRPr="0002252A">
              <w:t>Administrative Review Tribunal Act 2024</w:t>
            </w:r>
          </w:p>
        </w:tc>
      </w:tr>
    </w:tbl>
    <w:p w14:paraId="69C00379" w14:textId="77777777" w:rsidR="0001082D" w:rsidRPr="0002252A" w:rsidRDefault="0001082D" w:rsidP="00B15024">
      <w:pPr>
        <w:pStyle w:val="ActHead9"/>
      </w:pPr>
      <w:bookmarkStart w:id="318" w:name="_Toc168308438"/>
      <w:r w:rsidRPr="0002252A">
        <w:t>Private Health Insurance Act 2007</w:t>
      </w:r>
      <w:bookmarkEnd w:id="318"/>
    </w:p>
    <w:p w14:paraId="06523A83" w14:textId="77777777" w:rsidR="0001082D" w:rsidRPr="0002252A" w:rsidRDefault="0001082D" w:rsidP="00B15024">
      <w:pPr>
        <w:pStyle w:val="ItemHead"/>
      </w:pPr>
      <w:r w:rsidRPr="0002252A">
        <w:t>46  Amendments of listed provisions</w:t>
      </w:r>
    </w:p>
    <w:p w14:paraId="1B9B693E" w14:textId="77777777" w:rsidR="0001082D" w:rsidRPr="0002252A" w:rsidRDefault="0001082D" w:rsidP="00B15024">
      <w:pPr>
        <w:pStyle w:val="Item"/>
      </w:pPr>
      <w:r w:rsidRPr="0002252A">
        <w:t>The provisions listed in the following table are amended as set out in the table.</w:t>
      </w:r>
    </w:p>
    <w:p w14:paraId="34212519" w14:textId="77777777" w:rsidR="0001082D" w:rsidRPr="0002252A" w:rsidRDefault="0001082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01082D" w:rsidRPr="0002252A" w14:paraId="67639CCF" w14:textId="77777777" w:rsidTr="0001082D">
        <w:trPr>
          <w:tblHeader/>
        </w:trPr>
        <w:tc>
          <w:tcPr>
            <w:tcW w:w="7083" w:type="dxa"/>
            <w:gridSpan w:val="3"/>
            <w:tcBorders>
              <w:top w:val="single" w:sz="12" w:space="0" w:color="auto"/>
              <w:bottom w:val="single" w:sz="6" w:space="0" w:color="auto"/>
            </w:tcBorders>
            <w:shd w:val="clear" w:color="auto" w:fill="auto"/>
          </w:tcPr>
          <w:p w14:paraId="7699050C" w14:textId="77777777" w:rsidR="0001082D" w:rsidRPr="0002252A" w:rsidRDefault="0001082D" w:rsidP="00B15024">
            <w:pPr>
              <w:pStyle w:val="TableHeading"/>
            </w:pPr>
            <w:r w:rsidRPr="0002252A">
              <w:t>Amendments</w:t>
            </w:r>
          </w:p>
        </w:tc>
      </w:tr>
      <w:tr w:rsidR="0001082D" w:rsidRPr="0002252A" w14:paraId="5810C7C6" w14:textId="77777777" w:rsidTr="0001082D">
        <w:trPr>
          <w:tblHeader/>
        </w:trPr>
        <w:tc>
          <w:tcPr>
            <w:tcW w:w="1129" w:type="dxa"/>
            <w:tcBorders>
              <w:top w:val="single" w:sz="6" w:space="0" w:color="auto"/>
              <w:bottom w:val="single" w:sz="12" w:space="0" w:color="auto"/>
            </w:tcBorders>
            <w:shd w:val="clear" w:color="auto" w:fill="auto"/>
          </w:tcPr>
          <w:p w14:paraId="7383B05A" w14:textId="77777777" w:rsidR="0001082D" w:rsidRPr="0002252A" w:rsidRDefault="0001082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1E114FE7" w14:textId="77777777" w:rsidR="0001082D" w:rsidRPr="0002252A" w:rsidRDefault="0001082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9331747" w14:textId="77777777" w:rsidR="0001082D" w:rsidRPr="0002252A" w:rsidRDefault="0001082D" w:rsidP="00B15024">
            <w:pPr>
              <w:pStyle w:val="TableHeading"/>
            </w:pPr>
            <w:r w:rsidRPr="0002252A">
              <w:t>Substitute</w:t>
            </w:r>
          </w:p>
        </w:tc>
      </w:tr>
      <w:tr w:rsidR="0001082D" w:rsidRPr="0002252A" w14:paraId="0F210EEF" w14:textId="77777777" w:rsidTr="0001082D">
        <w:tc>
          <w:tcPr>
            <w:tcW w:w="1129" w:type="dxa"/>
            <w:tcBorders>
              <w:top w:val="single" w:sz="12" w:space="0" w:color="auto"/>
            </w:tcBorders>
            <w:shd w:val="clear" w:color="auto" w:fill="auto"/>
          </w:tcPr>
          <w:p w14:paraId="16CCCDA0" w14:textId="14D13CF6" w:rsidR="0001082D" w:rsidRPr="0002252A" w:rsidRDefault="0001082D" w:rsidP="00B15024">
            <w:pPr>
              <w:pStyle w:val="Tabletext"/>
            </w:pPr>
            <w:r w:rsidRPr="0002252A">
              <w:t>328</w:t>
            </w:r>
            <w:r w:rsidR="00B15024">
              <w:noBreakHyphen/>
            </w:r>
            <w:r w:rsidRPr="0002252A">
              <w:t>1</w:t>
            </w:r>
          </w:p>
        </w:tc>
        <w:tc>
          <w:tcPr>
            <w:tcW w:w="3119" w:type="dxa"/>
            <w:tcBorders>
              <w:top w:val="single" w:sz="12" w:space="0" w:color="auto"/>
            </w:tcBorders>
            <w:shd w:val="clear" w:color="auto" w:fill="auto"/>
          </w:tcPr>
          <w:p w14:paraId="49F92CAB" w14:textId="77777777" w:rsidR="0001082D" w:rsidRPr="0002252A" w:rsidRDefault="0001082D" w:rsidP="00B15024">
            <w:pPr>
              <w:pStyle w:val="Tabletext"/>
            </w:pPr>
            <w:r w:rsidRPr="0002252A">
              <w:t>Administrative Appeals Tribunal</w:t>
            </w:r>
          </w:p>
        </w:tc>
        <w:tc>
          <w:tcPr>
            <w:tcW w:w="2835" w:type="dxa"/>
            <w:tcBorders>
              <w:top w:val="single" w:sz="12" w:space="0" w:color="auto"/>
            </w:tcBorders>
            <w:shd w:val="clear" w:color="auto" w:fill="auto"/>
          </w:tcPr>
          <w:p w14:paraId="77338924" w14:textId="77777777" w:rsidR="0001082D" w:rsidRPr="0002252A" w:rsidRDefault="0001082D" w:rsidP="00B15024">
            <w:pPr>
              <w:pStyle w:val="Tabletext"/>
            </w:pPr>
            <w:r w:rsidRPr="0002252A">
              <w:t>Administrative Review Tribunal</w:t>
            </w:r>
          </w:p>
        </w:tc>
      </w:tr>
      <w:tr w:rsidR="0001082D" w:rsidRPr="0002252A" w14:paraId="12B07135" w14:textId="77777777" w:rsidTr="0001082D">
        <w:tc>
          <w:tcPr>
            <w:tcW w:w="1129" w:type="dxa"/>
            <w:tcBorders>
              <w:bottom w:val="single" w:sz="2" w:space="0" w:color="auto"/>
            </w:tcBorders>
            <w:shd w:val="clear" w:color="auto" w:fill="auto"/>
          </w:tcPr>
          <w:p w14:paraId="0246AD30" w14:textId="715E4B62" w:rsidR="0001082D" w:rsidRPr="0002252A" w:rsidRDefault="0001082D" w:rsidP="00B15024">
            <w:pPr>
              <w:pStyle w:val="Tabletext"/>
            </w:pPr>
            <w:r w:rsidRPr="0002252A">
              <w:t>328</w:t>
            </w:r>
            <w:r w:rsidR="00B15024">
              <w:noBreakHyphen/>
            </w:r>
            <w:r w:rsidRPr="0002252A">
              <w:t>5 (heading)</w:t>
            </w:r>
          </w:p>
        </w:tc>
        <w:tc>
          <w:tcPr>
            <w:tcW w:w="3119" w:type="dxa"/>
            <w:tcBorders>
              <w:bottom w:val="single" w:sz="2" w:space="0" w:color="auto"/>
            </w:tcBorders>
            <w:shd w:val="clear" w:color="auto" w:fill="auto"/>
          </w:tcPr>
          <w:p w14:paraId="6C6EAD0D" w14:textId="77777777" w:rsidR="0001082D" w:rsidRPr="0002252A" w:rsidRDefault="0001082D" w:rsidP="00B15024">
            <w:pPr>
              <w:pStyle w:val="Tabletext"/>
            </w:pPr>
            <w:r w:rsidRPr="0002252A">
              <w:t>AAT</w:t>
            </w:r>
          </w:p>
        </w:tc>
        <w:tc>
          <w:tcPr>
            <w:tcW w:w="2835" w:type="dxa"/>
            <w:tcBorders>
              <w:bottom w:val="single" w:sz="2" w:space="0" w:color="auto"/>
            </w:tcBorders>
            <w:shd w:val="clear" w:color="auto" w:fill="auto"/>
          </w:tcPr>
          <w:p w14:paraId="6CF1C8C7" w14:textId="77777777" w:rsidR="0001082D" w:rsidRPr="0002252A" w:rsidRDefault="0001082D" w:rsidP="00B15024">
            <w:pPr>
              <w:pStyle w:val="Tabletext"/>
            </w:pPr>
            <w:r w:rsidRPr="0002252A">
              <w:t>ART</w:t>
            </w:r>
          </w:p>
        </w:tc>
      </w:tr>
      <w:tr w:rsidR="0001082D" w:rsidRPr="0002252A" w14:paraId="287567D5" w14:textId="77777777" w:rsidTr="0001082D">
        <w:tc>
          <w:tcPr>
            <w:tcW w:w="1129" w:type="dxa"/>
            <w:tcBorders>
              <w:top w:val="single" w:sz="2" w:space="0" w:color="auto"/>
              <w:bottom w:val="single" w:sz="12" w:space="0" w:color="auto"/>
            </w:tcBorders>
            <w:shd w:val="clear" w:color="auto" w:fill="auto"/>
          </w:tcPr>
          <w:p w14:paraId="15F3BBEC" w14:textId="22ADE86A" w:rsidR="0001082D" w:rsidRPr="0002252A" w:rsidRDefault="0001082D" w:rsidP="00B15024">
            <w:pPr>
              <w:pStyle w:val="Tabletext"/>
            </w:pPr>
            <w:r w:rsidRPr="0002252A">
              <w:t>328</w:t>
            </w:r>
            <w:r w:rsidR="00B15024">
              <w:noBreakHyphen/>
            </w:r>
            <w:r w:rsidRPr="0002252A">
              <w:t>5</w:t>
            </w:r>
          </w:p>
        </w:tc>
        <w:tc>
          <w:tcPr>
            <w:tcW w:w="3119" w:type="dxa"/>
            <w:tcBorders>
              <w:top w:val="single" w:sz="2" w:space="0" w:color="auto"/>
              <w:bottom w:val="single" w:sz="12" w:space="0" w:color="auto"/>
            </w:tcBorders>
            <w:shd w:val="clear" w:color="auto" w:fill="auto"/>
          </w:tcPr>
          <w:p w14:paraId="427D1304" w14:textId="77777777" w:rsidR="0001082D" w:rsidRPr="0002252A" w:rsidRDefault="0001082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534F68D4" w14:textId="77777777" w:rsidR="0001082D" w:rsidRPr="0002252A" w:rsidRDefault="0001082D" w:rsidP="00B15024">
            <w:pPr>
              <w:pStyle w:val="Tabletext"/>
            </w:pPr>
            <w:r w:rsidRPr="0002252A">
              <w:t>Administrative Review Tribunal</w:t>
            </w:r>
          </w:p>
        </w:tc>
      </w:tr>
    </w:tbl>
    <w:p w14:paraId="3B1D0F8D" w14:textId="77777777" w:rsidR="0001082D" w:rsidRPr="0002252A" w:rsidRDefault="0001082D" w:rsidP="00B15024">
      <w:pPr>
        <w:pStyle w:val="Tabletext"/>
      </w:pPr>
    </w:p>
    <w:p w14:paraId="64EA5E66" w14:textId="77777777" w:rsidR="009F1528" w:rsidRPr="0002252A" w:rsidRDefault="00E82921" w:rsidP="00B15024">
      <w:pPr>
        <w:pStyle w:val="ActHead6"/>
        <w:pageBreakBefore/>
        <w:rPr>
          <w:caps/>
        </w:rPr>
      </w:pPr>
      <w:bookmarkStart w:id="319" w:name="_Toc168308439"/>
      <w:r w:rsidRPr="00673E6B">
        <w:rPr>
          <w:rStyle w:val="CharAmSchNo"/>
        </w:rPr>
        <w:t>Schedule 1</w:t>
      </w:r>
      <w:r w:rsidR="0024645B" w:rsidRPr="00673E6B">
        <w:rPr>
          <w:rStyle w:val="CharAmSchNo"/>
        </w:rPr>
        <w:t>3</w:t>
      </w:r>
      <w:r w:rsidR="00752061" w:rsidRPr="0002252A">
        <w:t>—</w:t>
      </w:r>
      <w:r w:rsidR="009F1528" w:rsidRPr="00673E6B">
        <w:rPr>
          <w:rStyle w:val="CharAmSchText"/>
        </w:rPr>
        <w:t>Industry, Science</w:t>
      </w:r>
      <w:r w:rsidR="00445991" w:rsidRPr="00673E6B">
        <w:rPr>
          <w:rStyle w:val="CharAmSchText"/>
        </w:rPr>
        <w:t xml:space="preserve"> </w:t>
      </w:r>
      <w:r w:rsidR="009F1528" w:rsidRPr="00673E6B">
        <w:rPr>
          <w:rStyle w:val="CharAmSchText"/>
        </w:rPr>
        <w:t>and Resources</w:t>
      </w:r>
      <w:bookmarkEnd w:id="319"/>
    </w:p>
    <w:p w14:paraId="0E346884" w14:textId="77777777" w:rsidR="003A399E" w:rsidRPr="0002252A" w:rsidRDefault="00216413" w:rsidP="00B15024">
      <w:pPr>
        <w:pStyle w:val="ActHead7"/>
      </w:pPr>
      <w:bookmarkStart w:id="320" w:name="_Toc168308440"/>
      <w:r w:rsidRPr="00673E6B">
        <w:rPr>
          <w:rStyle w:val="CharAmPartNo"/>
        </w:rPr>
        <w:t>Part 1</w:t>
      </w:r>
      <w:r w:rsidR="003A399E" w:rsidRPr="0002252A">
        <w:t>—</w:t>
      </w:r>
      <w:r w:rsidR="003A399E" w:rsidRPr="00673E6B">
        <w:rPr>
          <w:rStyle w:val="CharAmPartText"/>
        </w:rPr>
        <w:t>Main amendments</w:t>
      </w:r>
      <w:bookmarkEnd w:id="320"/>
    </w:p>
    <w:p w14:paraId="0B9A544B" w14:textId="77777777" w:rsidR="003A399E" w:rsidRPr="0002252A" w:rsidRDefault="003A399E" w:rsidP="00B15024">
      <w:pPr>
        <w:pStyle w:val="ActHead9"/>
      </w:pPr>
      <w:bookmarkStart w:id="321" w:name="_Toc168308441"/>
      <w:r w:rsidRPr="0002252A">
        <w:t>Offshore Petroleum and Greenhouse Gas Storage Act 2006</w:t>
      </w:r>
      <w:bookmarkEnd w:id="321"/>
    </w:p>
    <w:p w14:paraId="3AA06789" w14:textId="77777777" w:rsidR="003A399E" w:rsidRPr="0002252A" w:rsidRDefault="003A399E" w:rsidP="00B15024">
      <w:pPr>
        <w:pStyle w:val="ItemHead"/>
      </w:pPr>
      <w:r w:rsidRPr="0002252A">
        <w:t xml:space="preserve">1  </w:t>
      </w:r>
      <w:r w:rsidR="0059456F">
        <w:t>Section 7</w:t>
      </w:r>
      <w:r w:rsidRPr="0002252A">
        <w:t>47 (note)</w:t>
      </w:r>
    </w:p>
    <w:p w14:paraId="36B0C5A4" w14:textId="77777777" w:rsidR="003A399E" w:rsidRPr="0002252A" w:rsidRDefault="003A399E"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369AFA5F" w14:textId="77777777" w:rsidR="003A399E" w:rsidRPr="0002252A" w:rsidRDefault="003A399E" w:rsidP="00B15024">
      <w:pPr>
        <w:pStyle w:val="ItemHead"/>
      </w:pPr>
      <w:r w:rsidRPr="0002252A">
        <w:t xml:space="preserve">2  </w:t>
      </w:r>
      <w:r w:rsidR="0059456F">
        <w:t>Section 7</w:t>
      </w:r>
      <w:r w:rsidRPr="0002252A">
        <w:t>47A (note)</w:t>
      </w:r>
    </w:p>
    <w:p w14:paraId="7283E786" w14:textId="77777777" w:rsidR="003A399E" w:rsidRPr="0002252A" w:rsidRDefault="003A399E"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4955F7CA" w14:textId="77777777" w:rsidR="003A399E" w:rsidRPr="0002252A" w:rsidRDefault="003A399E" w:rsidP="00B15024">
      <w:pPr>
        <w:pStyle w:val="ActHead9"/>
      </w:pPr>
      <w:bookmarkStart w:id="322" w:name="_Toc168308442"/>
      <w:r w:rsidRPr="0002252A">
        <w:t>Tradex Scheme Act 1999</w:t>
      </w:r>
      <w:bookmarkEnd w:id="322"/>
    </w:p>
    <w:p w14:paraId="020FE0D2" w14:textId="77777777" w:rsidR="003A399E" w:rsidRPr="0002252A" w:rsidRDefault="003A399E" w:rsidP="00B15024">
      <w:pPr>
        <w:pStyle w:val="ItemHead"/>
      </w:pPr>
      <w:r w:rsidRPr="0002252A">
        <w:t xml:space="preserve">3  </w:t>
      </w:r>
      <w:r w:rsidR="0059456F">
        <w:t>Section 4</w:t>
      </w:r>
      <w:r w:rsidRPr="0002252A">
        <w:t>0 (note)</w:t>
      </w:r>
    </w:p>
    <w:p w14:paraId="36308300" w14:textId="77777777" w:rsidR="003A399E" w:rsidRPr="0002252A" w:rsidRDefault="003A399E"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7E1E5F01" w14:textId="77777777" w:rsidR="003A399E" w:rsidRPr="0002252A" w:rsidRDefault="00216413" w:rsidP="00B15024">
      <w:pPr>
        <w:pStyle w:val="ActHead7"/>
        <w:pageBreakBefore/>
      </w:pPr>
      <w:bookmarkStart w:id="323" w:name="_Toc168308443"/>
      <w:r w:rsidRPr="00673E6B">
        <w:rPr>
          <w:rStyle w:val="CharAmPartNo"/>
        </w:rPr>
        <w:t>Part 2</w:t>
      </w:r>
      <w:r w:rsidR="003A399E" w:rsidRPr="0002252A">
        <w:t>—</w:t>
      </w:r>
      <w:r w:rsidR="003A399E" w:rsidRPr="00673E6B">
        <w:rPr>
          <w:rStyle w:val="CharAmPartText"/>
        </w:rPr>
        <w:t>Bulk amendments</w:t>
      </w:r>
      <w:bookmarkEnd w:id="323"/>
    </w:p>
    <w:p w14:paraId="6E2FAF8F" w14:textId="77777777" w:rsidR="003A399E" w:rsidRPr="0002252A" w:rsidRDefault="003A399E" w:rsidP="00B15024">
      <w:pPr>
        <w:pStyle w:val="ActHead9"/>
      </w:pPr>
      <w:bookmarkStart w:id="324" w:name="_Toc168308444"/>
      <w:r w:rsidRPr="0002252A">
        <w:t>Offshore Petroleum and Greenhouse Gas Storage Act 2006</w:t>
      </w:r>
      <w:bookmarkEnd w:id="324"/>
    </w:p>
    <w:p w14:paraId="366EE714" w14:textId="77777777" w:rsidR="003A399E" w:rsidRPr="0002252A" w:rsidRDefault="003A399E" w:rsidP="00B15024">
      <w:pPr>
        <w:pStyle w:val="ItemHead"/>
      </w:pPr>
      <w:r w:rsidRPr="0002252A">
        <w:t>4  Amendments of listed provisions</w:t>
      </w:r>
    </w:p>
    <w:p w14:paraId="57A3B3EB" w14:textId="77777777" w:rsidR="003A399E" w:rsidRPr="0002252A" w:rsidRDefault="003A399E" w:rsidP="00B15024">
      <w:pPr>
        <w:pStyle w:val="Item"/>
      </w:pPr>
      <w:r w:rsidRPr="0002252A">
        <w:t>The provisions listed in the following table are amended as set out in the table.</w:t>
      </w:r>
    </w:p>
    <w:p w14:paraId="3E3A2D6A" w14:textId="77777777" w:rsidR="003A399E" w:rsidRPr="0002252A" w:rsidRDefault="003A399E"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3A399E" w:rsidRPr="0002252A" w14:paraId="1B727C55" w14:textId="77777777" w:rsidTr="00B30E94">
        <w:trPr>
          <w:tblHeader/>
        </w:trPr>
        <w:tc>
          <w:tcPr>
            <w:tcW w:w="7083" w:type="dxa"/>
            <w:gridSpan w:val="3"/>
            <w:tcBorders>
              <w:top w:val="single" w:sz="12" w:space="0" w:color="auto"/>
              <w:bottom w:val="single" w:sz="6" w:space="0" w:color="auto"/>
            </w:tcBorders>
            <w:shd w:val="clear" w:color="auto" w:fill="auto"/>
          </w:tcPr>
          <w:p w14:paraId="58ED1CB0" w14:textId="77777777" w:rsidR="003A399E" w:rsidRPr="0002252A" w:rsidRDefault="003A399E" w:rsidP="00B15024">
            <w:pPr>
              <w:pStyle w:val="TableHeading"/>
            </w:pPr>
            <w:r w:rsidRPr="0002252A">
              <w:t>Amendments</w:t>
            </w:r>
          </w:p>
        </w:tc>
      </w:tr>
      <w:tr w:rsidR="003A399E" w:rsidRPr="0002252A" w14:paraId="1F29B13C" w14:textId="77777777" w:rsidTr="00B30E94">
        <w:trPr>
          <w:tblHeader/>
        </w:trPr>
        <w:tc>
          <w:tcPr>
            <w:tcW w:w="1129" w:type="dxa"/>
            <w:tcBorders>
              <w:top w:val="single" w:sz="6" w:space="0" w:color="auto"/>
              <w:bottom w:val="single" w:sz="12" w:space="0" w:color="auto"/>
            </w:tcBorders>
            <w:shd w:val="clear" w:color="auto" w:fill="auto"/>
          </w:tcPr>
          <w:p w14:paraId="12188E0A" w14:textId="77777777" w:rsidR="003A399E" w:rsidRPr="0002252A" w:rsidRDefault="003A399E"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30DE235" w14:textId="77777777" w:rsidR="003A399E" w:rsidRPr="0002252A" w:rsidRDefault="003A399E"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6ABFD85" w14:textId="77777777" w:rsidR="003A399E" w:rsidRPr="0002252A" w:rsidRDefault="003A399E" w:rsidP="00B15024">
            <w:pPr>
              <w:pStyle w:val="TableHeading"/>
            </w:pPr>
            <w:r w:rsidRPr="0002252A">
              <w:t>Substitute</w:t>
            </w:r>
          </w:p>
        </w:tc>
      </w:tr>
      <w:tr w:rsidR="003A399E" w:rsidRPr="0002252A" w14:paraId="5745DFCC" w14:textId="77777777" w:rsidTr="00B30E94">
        <w:tc>
          <w:tcPr>
            <w:tcW w:w="1129" w:type="dxa"/>
            <w:tcBorders>
              <w:top w:val="single" w:sz="12" w:space="0" w:color="auto"/>
            </w:tcBorders>
            <w:shd w:val="clear" w:color="auto" w:fill="auto"/>
          </w:tcPr>
          <w:p w14:paraId="1D80FD14" w14:textId="77777777" w:rsidR="003A399E" w:rsidRPr="0002252A" w:rsidRDefault="003A399E" w:rsidP="00B15024">
            <w:pPr>
              <w:pStyle w:val="Tabletext"/>
            </w:pPr>
            <w:r w:rsidRPr="0002252A">
              <w:t>744</w:t>
            </w:r>
          </w:p>
        </w:tc>
        <w:tc>
          <w:tcPr>
            <w:tcW w:w="3119" w:type="dxa"/>
            <w:tcBorders>
              <w:top w:val="single" w:sz="12" w:space="0" w:color="auto"/>
            </w:tcBorders>
            <w:shd w:val="clear" w:color="auto" w:fill="auto"/>
          </w:tcPr>
          <w:p w14:paraId="7879972B" w14:textId="77777777" w:rsidR="003A399E" w:rsidRPr="0002252A" w:rsidRDefault="003A399E" w:rsidP="00B15024">
            <w:pPr>
              <w:pStyle w:val="Tabletext"/>
            </w:pPr>
            <w:r w:rsidRPr="0002252A">
              <w:t>Administrative Appeals Tribunal</w:t>
            </w:r>
          </w:p>
        </w:tc>
        <w:tc>
          <w:tcPr>
            <w:tcW w:w="2835" w:type="dxa"/>
            <w:tcBorders>
              <w:top w:val="single" w:sz="12" w:space="0" w:color="auto"/>
            </w:tcBorders>
            <w:shd w:val="clear" w:color="auto" w:fill="auto"/>
          </w:tcPr>
          <w:p w14:paraId="6BA94195" w14:textId="77777777" w:rsidR="003A399E" w:rsidRPr="0002252A" w:rsidRDefault="003A399E" w:rsidP="00B15024">
            <w:pPr>
              <w:pStyle w:val="Tabletext"/>
            </w:pPr>
            <w:r w:rsidRPr="0002252A">
              <w:t>Administrative Review Tribunal</w:t>
            </w:r>
          </w:p>
        </w:tc>
      </w:tr>
      <w:tr w:rsidR="003A399E" w:rsidRPr="0002252A" w14:paraId="45EEFBF3" w14:textId="77777777" w:rsidTr="00B30E94">
        <w:tc>
          <w:tcPr>
            <w:tcW w:w="1129" w:type="dxa"/>
            <w:shd w:val="clear" w:color="auto" w:fill="auto"/>
          </w:tcPr>
          <w:p w14:paraId="2EA779E4" w14:textId="77777777" w:rsidR="003A399E" w:rsidRPr="0002252A" w:rsidRDefault="003A399E" w:rsidP="00B15024">
            <w:pPr>
              <w:pStyle w:val="Tabletext"/>
            </w:pPr>
            <w:r w:rsidRPr="0002252A">
              <w:t>745 (definition of decision)</w:t>
            </w:r>
          </w:p>
        </w:tc>
        <w:tc>
          <w:tcPr>
            <w:tcW w:w="3119" w:type="dxa"/>
            <w:shd w:val="clear" w:color="auto" w:fill="auto"/>
          </w:tcPr>
          <w:p w14:paraId="69FBDF11" w14:textId="77777777" w:rsidR="003A399E" w:rsidRPr="0002252A" w:rsidRDefault="003A399E" w:rsidP="00B15024">
            <w:pPr>
              <w:pStyle w:val="Tabletext"/>
            </w:pPr>
            <w:r w:rsidRPr="0002252A">
              <w:t>Administrative Appeals Tribunal Act 1975</w:t>
            </w:r>
          </w:p>
        </w:tc>
        <w:tc>
          <w:tcPr>
            <w:tcW w:w="2835" w:type="dxa"/>
            <w:shd w:val="clear" w:color="auto" w:fill="auto"/>
          </w:tcPr>
          <w:p w14:paraId="7EA974B3" w14:textId="77777777" w:rsidR="003A399E" w:rsidRPr="0002252A" w:rsidRDefault="003A399E" w:rsidP="00B15024">
            <w:pPr>
              <w:pStyle w:val="Tabletext"/>
            </w:pPr>
            <w:r w:rsidRPr="0002252A">
              <w:t>Administrative Review Tribunal Act 2024</w:t>
            </w:r>
          </w:p>
        </w:tc>
      </w:tr>
      <w:tr w:rsidR="003A399E" w:rsidRPr="0002252A" w14:paraId="12F84343" w14:textId="77777777" w:rsidTr="00B30E94">
        <w:tc>
          <w:tcPr>
            <w:tcW w:w="1129" w:type="dxa"/>
            <w:tcBorders>
              <w:bottom w:val="single" w:sz="2" w:space="0" w:color="auto"/>
            </w:tcBorders>
            <w:shd w:val="clear" w:color="auto" w:fill="auto"/>
          </w:tcPr>
          <w:p w14:paraId="7C447C1B" w14:textId="77777777" w:rsidR="003A399E" w:rsidRPr="0002252A" w:rsidRDefault="003A399E" w:rsidP="00B15024">
            <w:pPr>
              <w:pStyle w:val="Tabletext"/>
            </w:pPr>
            <w:r w:rsidRPr="0002252A">
              <w:t>747</w:t>
            </w:r>
          </w:p>
        </w:tc>
        <w:tc>
          <w:tcPr>
            <w:tcW w:w="3119" w:type="dxa"/>
            <w:tcBorders>
              <w:bottom w:val="single" w:sz="2" w:space="0" w:color="auto"/>
            </w:tcBorders>
            <w:shd w:val="clear" w:color="auto" w:fill="auto"/>
          </w:tcPr>
          <w:p w14:paraId="6A5A080D" w14:textId="77777777" w:rsidR="003A399E" w:rsidRPr="0002252A" w:rsidRDefault="003A399E" w:rsidP="00B15024">
            <w:pPr>
              <w:pStyle w:val="Tabletext"/>
            </w:pPr>
            <w:r w:rsidRPr="0002252A">
              <w:t>Administrative Appeals Tribunal</w:t>
            </w:r>
          </w:p>
        </w:tc>
        <w:tc>
          <w:tcPr>
            <w:tcW w:w="2835" w:type="dxa"/>
            <w:tcBorders>
              <w:bottom w:val="single" w:sz="2" w:space="0" w:color="auto"/>
            </w:tcBorders>
            <w:shd w:val="clear" w:color="auto" w:fill="auto"/>
          </w:tcPr>
          <w:p w14:paraId="1AF3B876" w14:textId="77777777" w:rsidR="003A399E" w:rsidRPr="0002252A" w:rsidRDefault="003A399E" w:rsidP="00B15024">
            <w:pPr>
              <w:pStyle w:val="Tabletext"/>
            </w:pPr>
            <w:r w:rsidRPr="0002252A">
              <w:t>Administrative Review Tribunal</w:t>
            </w:r>
          </w:p>
        </w:tc>
      </w:tr>
      <w:tr w:rsidR="003A399E" w:rsidRPr="0002252A" w14:paraId="48397574" w14:textId="77777777" w:rsidTr="00B30E94">
        <w:tc>
          <w:tcPr>
            <w:tcW w:w="1129" w:type="dxa"/>
            <w:tcBorders>
              <w:top w:val="single" w:sz="2" w:space="0" w:color="auto"/>
              <w:bottom w:val="single" w:sz="12" w:space="0" w:color="auto"/>
            </w:tcBorders>
            <w:shd w:val="clear" w:color="auto" w:fill="auto"/>
          </w:tcPr>
          <w:p w14:paraId="59392440" w14:textId="77777777" w:rsidR="003A399E" w:rsidRPr="0002252A" w:rsidRDefault="003A399E" w:rsidP="00B15024">
            <w:pPr>
              <w:pStyle w:val="Tabletext"/>
            </w:pPr>
            <w:r w:rsidRPr="0002252A">
              <w:t>747A</w:t>
            </w:r>
          </w:p>
        </w:tc>
        <w:tc>
          <w:tcPr>
            <w:tcW w:w="3119" w:type="dxa"/>
            <w:tcBorders>
              <w:top w:val="single" w:sz="2" w:space="0" w:color="auto"/>
              <w:bottom w:val="single" w:sz="12" w:space="0" w:color="auto"/>
            </w:tcBorders>
            <w:shd w:val="clear" w:color="auto" w:fill="auto"/>
          </w:tcPr>
          <w:p w14:paraId="00308CF6" w14:textId="77777777" w:rsidR="003A399E" w:rsidRPr="0002252A" w:rsidRDefault="003A399E"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619C6772" w14:textId="77777777" w:rsidR="003A399E" w:rsidRPr="0002252A" w:rsidRDefault="003A399E" w:rsidP="00B15024">
            <w:pPr>
              <w:pStyle w:val="Tabletext"/>
            </w:pPr>
            <w:r w:rsidRPr="0002252A">
              <w:t>Administrative Review Tribunal</w:t>
            </w:r>
          </w:p>
        </w:tc>
      </w:tr>
    </w:tbl>
    <w:p w14:paraId="5F5BC0B9" w14:textId="77777777" w:rsidR="003A399E" w:rsidRPr="0002252A" w:rsidRDefault="003A399E" w:rsidP="00B15024">
      <w:pPr>
        <w:pStyle w:val="ActHead9"/>
      </w:pPr>
      <w:bookmarkStart w:id="325" w:name="_Toc168308445"/>
      <w:r w:rsidRPr="0002252A">
        <w:t>Space (Launches and Returns) Act 2018</w:t>
      </w:r>
      <w:bookmarkEnd w:id="325"/>
    </w:p>
    <w:p w14:paraId="5DFD7463" w14:textId="77777777" w:rsidR="003A399E" w:rsidRPr="0002252A" w:rsidRDefault="003A399E" w:rsidP="00B15024">
      <w:pPr>
        <w:pStyle w:val="ItemHead"/>
      </w:pPr>
      <w:r w:rsidRPr="0002252A">
        <w:t>5  Amendments of listed provisions</w:t>
      </w:r>
    </w:p>
    <w:p w14:paraId="5F66EB7B" w14:textId="77777777" w:rsidR="003A399E" w:rsidRPr="0002252A" w:rsidRDefault="003A399E" w:rsidP="00B15024">
      <w:pPr>
        <w:pStyle w:val="Item"/>
      </w:pPr>
      <w:r w:rsidRPr="0002252A">
        <w:t>The provisions listed in the following table are amended as set out in the table.</w:t>
      </w:r>
    </w:p>
    <w:p w14:paraId="0A64AEA5" w14:textId="77777777" w:rsidR="003A399E" w:rsidRPr="0002252A" w:rsidRDefault="003A399E"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3A399E" w:rsidRPr="0002252A" w14:paraId="55A54EB2" w14:textId="77777777" w:rsidTr="00B30E94">
        <w:trPr>
          <w:tblHeader/>
        </w:trPr>
        <w:tc>
          <w:tcPr>
            <w:tcW w:w="7083" w:type="dxa"/>
            <w:gridSpan w:val="3"/>
            <w:tcBorders>
              <w:top w:val="single" w:sz="12" w:space="0" w:color="auto"/>
              <w:bottom w:val="single" w:sz="6" w:space="0" w:color="auto"/>
            </w:tcBorders>
            <w:shd w:val="clear" w:color="auto" w:fill="auto"/>
          </w:tcPr>
          <w:p w14:paraId="538CA511" w14:textId="77777777" w:rsidR="003A399E" w:rsidRPr="0002252A" w:rsidRDefault="003A399E" w:rsidP="00B15024">
            <w:pPr>
              <w:pStyle w:val="TableHeading"/>
            </w:pPr>
            <w:r w:rsidRPr="0002252A">
              <w:t>Amendments</w:t>
            </w:r>
          </w:p>
        </w:tc>
      </w:tr>
      <w:tr w:rsidR="003A399E" w:rsidRPr="0002252A" w14:paraId="75159301" w14:textId="77777777" w:rsidTr="00B30E94">
        <w:trPr>
          <w:tblHeader/>
        </w:trPr>
        <w:tc>
          <w:tcPr>
            <w:tcW w:w="1129" w:type="dxa"/>
            <w:tcBorders>
              <w:top w:val="single" w:sz="6" w:space="0" w:color="auto"/>
              <w:bottom w:val="single" w:sz="12" w:space="0" w:color="auto"/>
            </w:tcBorders>
            <w:shd w:val="clear" w:color="auto" w:fill="auto"/>
          </w:tcPr>
          <w:p w14:paraId="41C8F47B" w14:textId="77777777" w:rsidR="003A399E" w:rsidRPr="0002252A" w:rsidRDefault="003A399E"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557E926" w14:textId="77777777" w:rsidR="003A399E" w:rsidRPr="0002252A" w:rsidRDefault="003A399E"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898482C" w14:textId="77777777" w:rsidR="003A399E" w:rsidRPr="0002252A" w:rsidRDefault="003A399E" w:rsidP="00B15024">
            <w:pPr>
              <w:pStyle w:val="TableHeading"/>
            </w:pPr>
            <w:r w:rsidRPr="0002252A">
              <w:t>Substitute</w:t>
            </w:r>
          </w:p>
        </w:tc>
      </w:tr>
      <w:tr w:rsidR="003A399E" w:rsidRPr="0002252A" w14:paraId="66D4A445" w14:textId="77777777" w:rsidTr="00B30E94">
        <w:tc>
          <w:tcPr>
            <w:tcW w:w="1129" w:type="dxa"/>
            <w:tcBorders>
              <w:top w:val="single" w:sz="12" w:space="0" w:color="auto"/>
              <w:bottom w:val="single" w:sz="12" w:space="0" w:color="auto"/>
            </w:tcBorders>
            <w:shd w:val="clear" w:color="auto" w:fill="auto"/>
          </w:tcPr>
          <w:p w14:paraId="57B57117" w14:textId="77777777" w:rsidR="003A399E" w:rsidRPr="0002252A" w:rsidRDefault="003A399E" w:rsidP="00B15024">
            <w:pPr>
              <w:pStyle w:val="Tabletext"/>
            </w:pPr>
            <w:r w:rsidRPr="0002252A">
              <w:t>61</w:t>
            </w:r>
          </w:p>
        </w:tc>
        <w:tc>
          <w:tcPr>
            <w:tcW w:w="3119" w:type="dxa"/>
            <w:tcBorders>
              <w:top w:val="single" w:sz="12" w:space="0" w:color="auto"/>
              <w:bottom w:val="single" w:sz="12" w:space="0" w:color="auto"/>
            </w:tcBorders>
            <w:shd w:val="clear" w:color="auto" w:fill="auto"/>
          </w:tcPr>
          <w:p w14:paraId="66C07690" w14:textId="77777777" w:rsidR="003A399E" w:rsidRPr="0002252A" w:rsidRDefault="003A399E"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00917225" w14:textId="77777777" w:rsidR="003A399E" w:rsidRPr="0002252A" w:rsidRDefault="003A399E" w:rsidP="00B15024">
            <w:pPr>
              <w:pStyle w:val="Tabletext"/>
            </w:pPr>
            <w:r w:rsidRPr="0002252A">
              <w:t>Administrative Review Tribunal</w:t>
            </w:r>
          </w:p>
        </w:tc>
      </w:tr>
    </w:tbl>
    <w:p w14:paraId="06AED911" w14:textId="77777777" w:rsidR="003A399E" w:rsidRPr="0002252A" w:rsidRDefault="003A399E" w:rsidP="00B15024">
      <w:pPr>
        <w:pStyle w:val="ActHead9"/>
      </w:pPr>
      <w:bookmarkStart w:id="326" w:name="_Toc168308446"/>
      <w:r w:rsidRPr="0002252A">
        <w:t>Tradex Scheme Act 1999</w:t>
      </w:r>
      <w:bookmarkEnd w:id="326"/>
    </w:p>
    <w:p w14:paraId="7CCA12A0" w14:textId="77777777" w:rsidR="003A399E" w:rsidRPr="0002252A" w:rsidRDefault="003A399E" w:rsidP="00B15024">
      <w:pPr>
        <w:pStyle w:val="ItemHead"/>
      </w:pPr>
      <w:r w:rsidRPr="0002252A">
        <w:t>6  Amendments of listed provisions</w:t>
      </w:r>
    </w:p>
    <w:p w14:paraId="6F397FD4" w14:textId="77777777" w:rsidR="003A399E" w:rsidRPr="0002252A" w:rsidRDefault="003A399E" w:rsidP="00B15024">
      <w:pPr>
        <w:pStyle w:val="Item"/>
      </w:pPr>
      <w:r w:rsidRPr="0002252A">
        <w:t>The provisions listed in the following table are amended as set out in the table.</w:t>
      </w:r>
    </w:p>
    <w:p w14:paraId="0BE9E407" w14:textId="77777777" w:rsidR="003A399E" w:rsidRPr="0002252A" w:rsidRDefault="003A399E"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3A399E" w:rsidRPr="0002252A" w14:paraId="1B50EED7" w14:textId="77777777" w:rsidTr="00B30E94">
        <w:trPr>
          <w:tblHeader/>
        </w:trPr>
        <w:tc>
          <w:tcPr>
            <w:tcW w:w="7083" w:type="dxa"/>
            <w:gridSpan w:val="3"/>
            <w:tcBorders>
              <w:top w:val="single" w:sz="12" w:space="0" w:color="auto"/>
              <w:bottom w:val="single" w:sz="6" w:space="0" w:color="auto"/>
            </w:tcBorders>
            <w:shd w:val="clear" w:color="auto" w:fill="auto"/>
          </w:tcPr>
          <w:p w14:paraId="26DD8556" w14:textId="77777777" w:rsidR="003A399E" w:rsidRPr="0002252A" w:rsidRDefault="003A399E" w:rsidP="00B15024">
            <w:pPr>
              <w:pStyle w:val="TableHeading"/>
            </w:pPr>
            <w:r w:rsidRPr="0002252A">
              <w:t>Amendments</w:t>
            </w:r>
          </w:p>
        </w:tc>
      </w:tr>
      <w:tr w:rsidR="003A399E" w:rsidRPr="0002252A" w14:paraId="034C6FFA" w14:textId="77777777" w:rsidTr="00B30E94">
        <w:trPr>
          <w:tblHeader/>
        </w:trPr>
        <w:tc>
          <w:tcPr>
            <w:tcW w:w="1129" w:type="dxa"/>
            <w:tcBorders>
              <w:top w:val="single" w:sz="6" w:space="0" w:color="auto"/>
              <w:bottom w:val="single" w:sz="12" w:space="0" w:color="auto"/>
            </w:tcBorders>
            <w:shd w:val="clear" w:color="auto" w:fill="auto"/>
          </w:tcPr>
          <w:p w14:paraId="0AE7633C" w14:textId="77777777" w:rsidR="003A399E" w:rsidRPr="0002252A" w:rsidRDefault="003A399E"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69D69FF4" w14:textId="77777777" w:rsidR="003A399E" w:rsidRPr="0002252A" w:rsidRDefault="003A399E"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69C34574" w14:textId="77777777" w:rsidR="003A399E" w:rsidRPr="0002252A" w:rsidRDefault="003A399E" w:rsidP="00B15024">
            <w:pPr>
              <w:pStyle w:val="TableHeading"/>
            </w:pPr>
            <w:r w:rsidRPr="0002252A">
              <w:t>Substitute</w:t>
            </w:r>
          </w:p>
        </w:tc>
      </w:tr>
      <w:tr w:rsidR="003A399E" w:rsidRPr="0002252A" w14:paraId="44537E3C" w14:textId="77777777" w:rsidTr="00B30E94">
        <w:tc>
          <w:tcPr>
            <w:tcW w:w="1129" w:type="dxa"/>
            <w:tcBorders>
              <w:top w:val="single" w:sz="12" w:space="0" w:color="auto"/>
            </w:tcBorders>
            <w:shd w:val="clear" w:color="auto" w:fill="auto"/>
          </w:tcPr>
          <w:p w14:paraId="26706E76" w14:textId="77777777" w:rsidR="003A399E" w:rsidRPr="0002252A" w:rsidRDefault="003A399E" w:rsidP="00B15024">
            <w:pPr>
              <w:pStyle w:val="Tabletext"/>
            </w:pPr>
            <w:r w:rsidRPr="0002252A">
              <w:t>39(8) (note 2)</w:t>
            </w:r>
          </w:p>
        </w:tc>
        <w:tc>
          <w:tcPr>
            <w:tcW w:w="3119" w:type="dxa"/>
            <w:tcBorders>
              <w:top w:val="single" w:sz="12" w:space="0" w:color="auto"/>
            </w:tcBorders>
            <w:shd w:val="clear" w:color="auto" w:fill="auto"/>
          </w:tcPr>
          <w:p w14:paraId="424A77E4" w14:textId="77777777" w:rsidR="003A399E" w:rsidRPr="0002252A" w:rsidRDefault="003A399E" w:rsidP="00B15024">
            <w:pPr>
              <w:pStyle w:val="Tabletext"/>
            </w:pPr>
            <w:r w:rsidRPr="0002252A">
              <w:t>Administrative Appeals Tribunal</w:t>
            </w:r>
          </w:p>
        </w:tc>
        <w:tc>
          <w:tcPr>
            <w:tcW w:w="2835" w:type="dxa"/>
            <w:tcBorders>
              <w:top w:val="single" w:sz="12" w:space="0" w:color="auto"/>
            </w:tcBorders>
            <w:shd w:val="clear" w:color="auto" w:fill="auto"/>
          </w:tcPr>
          <w:p w14:paraId="3DE63A33" w14:textId="77777777" w:rsidR="003A399E" w:rsidRPr="0002252A" w:rsidRDefault="003A399E" w:rsidP="00B15024">
            <w:pPr>
              <w:pStyle w:val="Tabletext"/>
            </w:pPr>
            <w:r w:rsidRPr="0002252A">
              <w:t>Administrative Review Tribunal</w:t>
            </w:r>
          </w:p>
        </w:tc>
      </w:tr>
      <w:tr w:rsidR="003A399E" w:rsidRPr="0002252A" w14:paraId="4E57664B" w14:textId="77777777" w:rsidTr="00B30E94">
        <w:tc>
          <w:tcPr>
            <w:tcW w:w="1129" w:type="dxa"/>
            <w:shd w:val="clear" w:color="auto" w:fill="auto"/>
          </w:tcPr>
          <w:p w14:paraId="521E971E" w14:textId="77777777" w:rsidR="003A399E" w:rsidRPr="0002252A" w:rsidRDefault="003A399E" w:rsidP="00B15024">
            <w:pPr>
              <w:pStyle w:val="Tabletext"/>
            </w:pPr>
            <w:r w:rsidRPr="0002252A">
              <w:t>40 (heading)</w:t>
            </w:r>
          </w:p>
        </w:tc>
        <w:tc>
          <w:tcPr>
            <w:tcW w:w="3119" w:type="dxa"/>
            <w:shd w:val="clear" w:color="auto" w:fill="auto"/>
          </w:tcPr>
          <w:p w14:paraId="7A983323" w14:textId="77777777" w:rsidR="003A399E" w:rsidRPr="0002252A" w:rsidRDefault="003A399E" w:rsidP="00B15024">
            <w:pPr>
              <w:pStyle w:val="Tabletext"/>
            </w:pPr>
            <w:r w:rsidRPr="0002252A">
              <w:t>Administrative Appeals Tribunal</w:t>
            </w:r>
          </w:p>
        </w:tc>
        <w:tc>
          <w:tcPr>
            <w:tcW w:w="2835" w:type="dxa"/>
            <w:shd w:val="clear" w:color="auto" w:fill="auto"/>
          </w:tcPr>
          <w:p w14:paraId="3BEEAC5E" w14:textId="77777777" w:rsidR="003A399E" w:rsidRPr="0002252A" w:rsidRDefault="003A399E" w:rsidP="00B15024">
            <w:pPr>
              <w:pStyle w:val="Tabletext"/>
            </w:pPr>
            <w:r w:rsidRPr="0002252A">
              <w:t>Administrative Review Tribunal</w:t>
            </w:r>
          </w:p>
        </w:tc>
      </w:tr>
      <w:tr w:rsidR="003A399E" w:rsidRPr="0002252A" w14:paraId="00865336" w14:textId="77777777" w:rsidTr="00B30E94">
        <w:tc>
          <w:tcPr>
            <w:tcW w:w="1129" w:type="dxa"/>
            <w:tcBorders>
              <w:bottom w:val="single" w:sz="2" w:space="0" w:color="auto"/>
            </w:tcBorders>
            <w:shd w:val="clear" w:color="auto" w:fill="auto"/>
          </w:tcPr>
          <w:p w14:paraId="09FC246A" w14:textId="77777777" w:rsidR="003A399E" w:rsidRPr="0002252A" w:rsidRDefault="003A399E" w:rsidP="00B15024">
            <w:pPr>
              <w:pStyle w:val="Tabletext"/>
            </w:pPr>
            <w:r w:rsidRPr="0002252A">
              <w:t>40</w:t>
            </w:r>
          </w:p>
        </w:tc>
        <w:tc>
          <w:tcPr>
            <w:tcW w:w="3119" w:type="dxa"/>
            <w:tcBorders>
              <w:bottom w:val="single" w:sz="2" w:space="0" w:color="auto"/>
            </w:tcBorders>
            <w:shd w:val="clear" w:color="auto" w:fill="auto"/>
          </w:tcPr>
          <w:p w14:paraId="290DAFD4" w14:textId="77777777" w:rsidR="003A399E" w:rsidRPr="0002252A" w:rsidRDefault="003A399E" w:rsidP="00B15024">
            <w:pPr>
              <w:pStyle w:val="Tabletext"/>
            </w:pPr>
            <w:r w:rsidRPr="0002252A">
              <w:t>Administrative Appeals Tribunal</w:t>
            </w:r>
          </w:p>
        </w:tc>
        <w:tc>
          <w:tcPr>
            <w:tcW w:w="2835" w:type="dxa"/>
            <w:tcBorders>
              <w:bottom w:val="single" w:sz="2" w:space="0" w:color="auto"/>
            </w:tcBorders>
            <w:shd w:val="clear" w:color="auto" w:fill="auto"/>
          </w:tcPr>
          <w:p w14:paraId="0D1F3022" w14:textId="77777777" w:rsidR="003A399E" w:rsidRPr="0002252A" w:rsidRDefault="003A399E" w:rsidP="00B15024">
            <w:pPr>
              <w:pStyle w:val="Tabletext"/>
            </w:pPr>
            <w:r w:rsidRPr="0002252A">
              <w:t>Administrative Review Tribunal</w:t>
            </w:r>
          </w:p>
        </w:tc>
      </w:tr>
      <w:tr w:rsidR="003A399E" w:rsidRPr="0002252A" w14:paraId="6A3BBA1D" w14:textId="77777777" w:rsidTr="00B30E94">
        <w:tc>
          <w:tcPr>
            <w:tcW w:w="1129" w:type="dxa"/>
            <w:tcBorders>
              <w:top w:val="single" w:sz="2" w:space="0" w:color="auto"/>
              <w:bottom w:val="single" w:sz="12" w:space="0" w:color="auto"/>
            </w:tcBorders>
            <w:shd w:val="clear" w:color="auto" w:fill="auto"/>
          </w:tcPr>
          <w:p w14:paraId="3C32DD57" w14:textId="77777777" w:rsidR="003A399E" w:rsidRPr="0002252A" w:rsidRDefault="003A399E" w:rsidP="00B15024">
            <w:pPr>
              <w:pStyle w:val="Tabletext"/>
            </w:pPr>
            <w:r w:rsidRPr="0002252A">
              <w:t>40 (note)</w:t>
            </w:r>
          </w:p>
        </w:tc>
        <w:tc>
          <w:tcPr>
            <w:tcW w:w="3119" w:type="dxa"/>
            <w:tcBorders>
              <w:top w:val="single" w:sz="2" w:space="0" w:color="auto"/>
              <w:bottom w:val="single" w:sz="12" w:space="0" w:color="auto"/>
            </w:tcBorders>
            <w:shd w:val="clear" w:color="auto" w:fill="auto"/>
          </w:tcPr>
          <w:p w14:paraId="06621838" w14:textId="77777777" w:rsidR="003A399E" w:rsidRPr="0002252A" w:rsidRDefault="003A399E" w:rsidP="00B15024">
            <w:pPr>
              <w:pStyle w:val="Tabletext"/>
            </w:pPr>
            <w:r w:rsidRPr="0002252A">
              <w:t xml:space="preserve">the Code of Practice determined under </w:t>
            </w:r>
            <w:r w:rsidR="0059456F">
              <w:t>section 2</w:t>
            </w:r>
            <w:r w:rsidRPr="0002252A">
              <w:t>7B of that Act</w:t>
            </w:r>
          </w:p>
        </w:tc>
        <w:tc>
          <w:tcPr>
            <w:tcW w:w="2835" w:type="dxa"/>
            <w:tcBorders>
              <w:top w:val="single" w:sz="2" w:space="0" w:color="auto"/>
              <w:bottom w:val="single" w:sz="12" w:space="0" w:color="auto"/>
            </w:tcBorders>
            <w:shd w:val="clear" w:color="auto" w:fill="auto"/>
          </w:tcPr>
          <w:p w14:paraId="7C47D177" w14:textId="77777777" w:rsidR="003A399E" w:rsidRPr="0002252A" w:rsidRDefault="003A399E" w:rsidP="00B15024">
            <w:pPr>
              <w:pStyle w:val="Tabletext"/>
            </w:pPr>
            <w:r w:rsidRPr="0002252A">
              <w:t>the matters (if any) prescribed by the rules made under that Act</w:t>
            </w:r>
          </w:p>
        </w:tc>
      </w:tr>
    </w:tbl>
    <w:p w14:paraId="105FDC5B" w14:textId="77777777" w:rsidR="003A399E" w:rsidRPr="0002252A" w:rsidRDefault="003A399E" w:rsidP="00B15024">
      <w:pPr>
        <w:pStyle w:val="Tabletext"/>
      </w:pPr>
    </w:p>
    <w:p w14:paraId="48953F2A" w14:textId="77777777" w:rsidR="00752061" w:rsidRPr="0002252A" w:rsidRDefault="00E82921" w:rsidP="00B15024">
      <w:pPr>
        <w:pStyle w:val="ActHead6"/>
        <w:pageBreakBefore/>
      </w:pPr>
      <w:bookmarkStart w:id="327" w:name="_Toc168308447"/>
      <w:r w:rsidRPr="00673E6B">
        <w:rPr>
          <w:rStyle w:val="CharAmSchNo"/>
        </w:rPr>
        <w:t>Schedule 1</w:t>
      </w:r>
      <w:r w:rsidR="0024645B" w:rsidRPr="00673E6B">
        <w:rPr>
          <w:rStyle w:val="CharAmSchNo"/>
        </w:rPr>
        <w:t>4</w:t>
      </w:r>
      <w:r w:rsidR="00752061" w:rsidRPr="0002252A">
        <w:t>—</w:t>
      </w:r>
      <w:r w:rsidR="00752061" w:rsidRPr="00673E6B">
        <w:rPr>
          <w:rStyle w:val="CharAmSchText"/>
        </w:rPr>
        <w:t>Infrastructure, Transport, Regional Development, Communications and the Arts</w:t>
      </w:r>
      <w:bookmarkEnd w:id="327"/>
    </w:p>
    <w:p w14:paraId="20A4F943" w14:textId="77777777" w:rsidR="00B30E94" w:rsidRPr="0002252A" w:rsidRDefault="00216413" w:rsidP="00B15024">
      <w:pPr>
        <w:pStyle w:val="ActHead7"/>
      </w:pPr>
      <w:bookmarkStart w:id="328" w:name="_Toc168308448"/>
      <w:r w:rsidRPr="00673E6B">
        <w:rPr>
          <w:rStyle w:val="CharAmPartNo"/>
        </w:rPr>
        <w:t>Part 1</w:t>
      </w:r>
      <w:r w:rsidR="00B30E94" w:rsidRPr="0002252A">
        <w:t>—</w:t>
      </w:r>
      <w:r w:rsidR="00B30E94" w:rsidRPr="00673E6B">
        <w:rPr>
          <w:rStyle w:val="CharAmPartText"/>
        </w:rPr>
        <w:t>Main amendments</w:t>
      </w:r>
      <w:bookmarkEnd w:id="328"/>
    </w:p>
    <w:p w14:paraId="73FB525C" w14:textId="77777777" w:rsidR="00B30E94" w:rsidRPr="0002252A" w:rsidRDefault="00B30E94" w:rsidP="00B15024">
      <w:pPr>
        <w:pStyle w:val="ActHead9"/>
      </w:pPr>
      <w:bookmarkStart w:id="329" w:name="_Toc168308449"/>
      <w:r w:rsidRPr="0002252A">
        <w:t>Adelaide Airport Curfew Act 2000</w:t>
      </w:r>
      <w:bookmarkEnd w:id="329"/>
    </w:p>
    <w:p w14:paraId="0B937728" w14:textId="77777777" w:rsidR="00B30E94" w:rsidRPr="0002252A" w:rsidRDefault="00B30E94" w:rsidP="00B15024">
      <w:pPr>
        <w:pStyle w:val="ItemHead"/>
      </w:pPr>
      <w:r w:rsidRPr="0002252A">
        <w:t>1  Sub</w:t>
      </w:r>
      <w:r w:rsidR="0059456F">
        <w:t>section 9</w:t>
      </w:r>
      <w:r w:rsidRPr="0002252A">
        <w:t>(7) (note)</w:t>
      </w:r>
    </w:p>
    <w:p w14:paraId="334EE404" w14:textId="77777777" w:rsidR="00B30E94" w:rsidRPr="0002252A" w:rsidRDefault="00B30E94"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748E46EA" w14:textId="3A1139D8" w:rsidR="00B30E94" w:rsidRPr="0002252A" w:rsidRDefault="00B30E94" w:rsidP="00B15024">
      <w:pPr>
        <w:pStyle w:val="ItemHead"/>
      </w:pPr>
      <w:r w:rsidRPr="0002252A">
        <w:t xml:space="preserve">2  </w:t>
      </w:r>
      <w:r w:rsidR="0059456F">
        <w:t>Sub</w:t>
      </w:r>
      <w:r w:rsidR="00B15024">
        <w:t>section 1</w:t>
      </w:r>
      <w:r w:rsidRPr="0002252A">
        <w:t>1(7) (note)</w:t>
      </w:r>
    </w:p>
    <w:p w14:paraId="11437A91" w14:textId="77777777" w:rsidR="00B30E94" w:rsidRPr="0002252A" w:rsidRDefault="00B30E94"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64C1D461" w14:textId="77777777" w:rsidR="00B30E94" w:rsidRPr="0002252A" w:rsidRDefault="00B30E94" w:rsidP="00B15024">
      <w:pPr>
        <w:pStyle w:val="ActHead9"/>
      </w:pPr>
      <w:bookmarkStart w:id="330" w:name="_Toc168308450"/>
      <w:r w:rsidRPr="0002252A">
        <w:t>Marine Safety (Domestic Commercial Vessel) National Law Act 2012</w:t>
      </w:r>
      <w:bookmarkEnd w:id="330"/>
    </w:p>
    <w:p w14:paraId="7AFD86EB" w14:textId="075F56A4" w:rsidR="00B30E94" w:rsidRPr="0002252A" w:rsidRDefault="00B30E94" w:rsidP="00B15024">
      <w:pPr>
        <w:pStyle w:val="ItemHead"/>
      </w:pPr>
      <w:r w:rsidRPr="0002252A">
        <w:t xml:space="preserve">3  </w:t>
      </w:r>
      <w:r w:rsidR="0059456F">
        <w:t>Sub</w:t>
      </w:r>
      <w:r w:rsidR="00B15024">
        <w:t>section 1</w:t>
      </w:r>
      <w:r w:rsidRPr="0002252A">
        <w:t>6(3)</w:t>
      </w:r>
    </w:p>
    <w:p w14:paraId="6B2DE4F9" w14:textId="77777777" w:rsidR="00B30E94" w:rsidRPr="0002252A" w:rsidRDefault="00B30E94" w:rsidP="00B15024">
      <w:pPr>
        <w:pStyle w:val="Item"/>
      </w:pPr>
      <w:r w:rsidRPr="0002252A">
        <w:t>Repeal the subsection, substitute:</w:t>
      </w:r>
    </w:p>
    <w:p w14:paraId="5AB60B2F" w14:textId="6BC1E47B" w:rsidR="00B30E94" w:rsidRPr="0002252A" w:rsidRDefault="00B30E94" w:rsidP="00B15024">
      <w:pPr>
        <w:pStyle w:val="subsection"/>
      </w:pPr>
      <w:r w:rsidRPr="0002252A">
        <w:tab/>
        <w:t>(3)</w:t>
      </w:r>
      <w:r w:rsidRPr="0002252A">
        <w:tab/>
        <w:t xml:space="preserve">For the purposes of this section, the </w:t>
      </w:r>
      <w:r w:rsidRPr="0002252A">
        <w:rPr>
          <w:i/>
        </w:rPr>
        <w:t>Administrative Review Tribunal Act 2024</w:t>
      </w:r>
      <w:r w:rsidRPr="0002252A">
        <w:t xml:space="preserve"> has effect as if a corresponding State</w:t>
      </w:r>
      <w:r w:rsidR="00B15024">
        <w:noBreakHyphen/>
      </w:r>
      <w:r w:rsidRPr="0002252A">
        <w:t>Territory law were an Act.</w:t>
      </w:r>
    </w:p>
    <w:p w14:paraId="14D7E51D" w14:textId="77777777" w:rsidR="00B30E94" w:rsidRPr="0002252A" w:rsidRDefault="00216413" w:rsidP="00B15024">
      <w:pPr>
        <w:pStyle w:val="ActHead7"/>
        <w:pageBreakBefore/>
      </w:pPr>
      <w:bookmarkStart w:id="331" w:name="_Toc168308451"/>
      <w:r w:rsidRPr="00673E6B">
        <w:rPr>
          <w:rStyle w:val="CharAmPartNo"/>
        </w:rPr>
        <w:t>Part 2</w:t>
      </w:r>
      <w:r w:rsidR="00B30E94" w:rsidRPr="0002252A">
        <w:t>—</w:t>
      </w:r>
      <w:r w:rsidR="00B30E94" w:rsidRPr="00673E6B">
        <w:rPr>
          <w:rStyle w:val="CharAmPartText"/>
        </w:rPr>
        <w:t>Bulk amendments</w:t>
      </w:r>
      <w:bookmarkEnd w:id="331"/>
    </w:p>
    <w:p w14:paraId="397D579C" w14:textId="77777777" w:rsidR="00B30E94" w:rsidRPr="0002252A" w:rsidRDefault="00B30E94" w:rsidP="00B15024">
      <w:pPr>
        <w:pStyle w:val="ActHead9"/>
      </w:pPr>
      <w:bookmarkStart w:id="332" w:name="_Toc168308452"/>
      <w:r w:rsidRPr="0002252A">
        <w:t>Adelaide Airport Curfew Act 2000</w:t>
      </w:r>
      <w:bookmarkEnd w:id="332"/>
    </w:p>
    <w:p w14:paraId="1896DFDB" w14:textId="77777777" w:rsidR="00B30E94" w:rsidRPr="0002252A" w:rsidRDefault="00B30E94" w:rsidP="00B15024">
      <w:pPr>
        <w:pStyle w:val="ItemHead"/>
      </w:pPr>
      <w:r w:rsidRPr="0002252A">
        <w:t>4  Amendments of listed provisions</w:t>
      </w:r>
    </w:p>
    <w:p w14:paraId="6F16826A" w14:textId="77777777" w:rsidR="00B30E94" w:rsidRPr="0002252A" w:rsidRDefault="00B30E94" w:rsidP="00B15024">
      <w:pPr>
        <w:pStyle w:val="Item"/>
      </w:pPr>
      <w:r w:rsidRPr="0002252A">
        <w:t>The provisions listed in the following table are amended as set out in the table.</w:t>
      </w:r>
    </w:p>
    <w:p w14:paraId="4D95FCA4"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2FF74C71" w14:textId="77777777" w:rsidTr="00B30E94">
        <w:trPr>
          <w:tblHeader/>
        </w:trPr>
        <w:tc>
          <w:tcPr>
            <w:tcW w:w="7083" w:type="dxa"/>
            <w:gridSpan w:val="3"/>
            <w:tcBorders>
              <w:top w:val="single" w:sz="12" w:space="0" w:color="auto"/>
              <w:bottom w:val="single" w:sz="6" w:space="0" w:color="auto"/>
            </w:tcBorders>
            <w:shd w:val="clear" w:color="auto" w:fill="auto"/>
          </w:tcPr>
          <w:p w14:paraId="0E09FB38" w14:textId="77777777" w:rsidR="00B30E94" w:rsidRPr="0002252A" w:rsidRDefault="00B30E94" w:rsidP="00B15024">
            <w:pPr>
              <w:pStyle w:val="TableHeading"/>
            </w:pPr>
            <w:bookmarkStart w:id="333" w:name="_Hlk148608026"/>
            <w:r w:rsidRPr="0002252A">
              <w:t>Amendments</w:t>
            </w:r>
          </w:p>
        </w:tc>
      </w:tr>
      <w:tr w:rsidR="00B30E94" w:rsidRPr="0002252A" w14:paraId="2B12B6D2" w14:textId="77777777" w:rsidTr="00B30E94">
        <w:trPr>
          <w:tblHeader/>
        </w:trPr>
        <w:tc>
          <w:tcPr>
            <w:tcW w:w="1129" w:type="dxa"/>
            <w:tcBorders>
              <w:top w:val="single" w:sz="6" w:space="0" w:color="auto"/>
              <w:bottom w:val="single" w:sz="12" w:space="0" w:color="auto"/>
            </w:tcBorders>
            <w:shd w:val="clear" w:color="auto" w:fill="auto"/>
          </w:tcPr>
          <w:p w14:paraId="3D3C4E43"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4D93378E"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3C72CE9" w14:textId="77777777" w:rsidR="00B30E94" w:rsidRPr="0002252A" w:rsidRDefault="00B30E94" w:rsidP="00B15024">
            <w:pPr>
              <w:pStyle w:val="TableHeading"/>
            </w:pPr>
            <w:r w:rsidRPr="0002252A">
              <w:t>Substitute</w:t>
            </w:r>
          </w:p>
        </w:tc>
      </w:tr>
      <w:tr w:rsidR="00B30E94" w:rsidRPr="0002252A" w14:paraId="6C88D167" w14:textId="77777777" w:rsidTr="00B30E94">
        <w:tc>
          <w:tcPr>
            <w:tcW w:w="1129" w:type="dxa"/>
            <w:tcBorders>
              <w:top w:val="single" w:sz="12" w:space="0" w:color="auto"/>
            </w:tcBorders>
            <w:shd w:val="clear" w:color="auto" w:fill="auto"/>
          </w:tcPr>
          <w:p w14:paraId="07FC5768" w14:textId="77777777" w:rsidR="00B30E94" w:rsidRPr="0002252A" w:rsidRDefault="00B30E94" w:rsidP="00B15024">
            <w:pPr>
              <w:pStyle w:val="Tabletext"/>
            </w:pPr>
            <w:r w:rsidRPr="0002252A">
              <w:t>9(7)</w:t>
            </w:r>
          </w:p>
        </w:tc>
        <w:tc>
          <w:tcPr>
            <w:tcW w:w="3119" w:type="dxa"/>
            <w:tcBorders>
              <w:top w:val="single" w:sz="12" w:space="0" w:color="auto"/>
            </w:tcBorders>
            <w:shd w:val="clear" w:color="auto" w:fill="auto"/>
          </w:tcPr>
          <w:p w14:paraId="76B1DE56" w14:textId="77777777" w:rsidR="00B30E94" w:rsidRPr="0002252A" w:rsidRDefault="00B30E94" w:rsidP="00B15024">
            <w:pPr>
              <w:pStyle w:val="Tabletext"/>
            </w:pPr>
            <w:r w:rsidRPr="0002252A">
              <w:t>Administrative Appeals Tribunal</w:t>
            </w:r>
          </w:p>
        </w:tc>
        <w:tc>
          <w:tcPr>
            <w:tcW w:w="2835" w:type="dxa"/>
            <w:tcBorders>
              <w:top w:val="single" w:sz="12" w:space="0" w:color="auto"/>
            </w:tcBorders>
            <w:shd w:val="clear" w:color="auto" w:fill="auto"/>
          </w:tcPr>
          <w:p w14:paraId="20AB73DE" w14:textId="77777777" w:rsidR="00B30E94" w:rsidRPr="0002252A" w:rsidRDefault="00B30E94" w:rsidP="00B15024">
            <w:pPr>
              <w:pStyle w:val="Tabletext"/>
            </w:pPr>
            <w:r w:rsidRPr="0002252A">
              <w:t>Administrative Review Tribunal</w:t>
            </w:r>
          </w:p>
        </w:tc>
      </w:tr>
      <w:tr w:rsidR="00B30E94" w:rsidRPr="0002252A" w14:paraId="62B851A3" w14:textId="77777777" w:rsidTr="00B30E94">
        <w:tc>
          <w:tcPr>
            <w:tcW w:w="1129" w:type="dxa"/>
            <w:shd w:val="clear" w:color="auto" w:fill="auto"/>
          </w:tcPr>
          <w:p w14:paraId="57D660BD" w14:textId="77777777" w:rsidR="00B30E94" w:rsidRPr="0002252A" w:rsidRDefault="00B30E94" w:rsidP="00B15024">
            <w:pPr>
              <w:pStyle w:val="Tabletext"/>
            </w:pPr>
            <w:r w:rsidRPr="0002252A">
              <w:t>9(7) (note)</w:t>
            </w:r>
          </w:p>
        </w:tc>
        <w:tc>
          <w:tcPr>
            <w:tcW w:w="3119" w:type="dxa"/>
            <w:shd w:val="clear" w:color="auto" w:fill="auto"/>
          </w:tcPr>
          <w:p w14:paraId="564A2A78" w14:textId="77777777" w:rsidR="00B30E94" w:rsidRPr="0002252A" w:rsidRDefault="00B30E94" w:rsidP="00B15024">
            <w:pPr>
              <w:pStyle w:val="Tabletext"/>
            </w:pPr>
            <w:r w:rsidRPr="0002252A">
              <w:t xml:space="preserve">Code of Practice determined under </w:t>
            </w:r>
            <w:r w:rsidR="0059456F">
              <w:t>section 2</w:t>
            </w:r>
            <w:r w:rsidRPr="0002252A">
              <w:t>7B of that Act</w:t>
            </w:r>
          </w:p>
        </w:tc>
        <w:tc>
          <w:tcPr>
            <w:tcW w:w="2835" w:type="dxa"/>
            <w:shd w:val="clear" w:color="auto" w:fill="auto"/>
          </w:tcPr>
          <w:p w14:paraId="764C2870" w14:textId="77777777" w:rsidR="00B30E94" w:rsidRPr="0002252A" w:rsidRDefault="00B30E94" w:rsidP="00B15024">
            <w:pPr>
              <w:pStyle w:val="Tabletext"/>
            </w:pPr>
            <w:r w:rsidRPr="0002252A">
              <w:t>matters (if any) prescribed by the rules made under that Act</w:t>
            </w:r>
          </w:p>
        </w:tc>
      </w:tr>
      <w:tr w:rsidR="00B30E94" w:rsidRPr="0002252A" w14:paraId="156ECEBC" w14:textId="77777777" w:rsidTr="00B30E94">
        <w:tc>
          <w:tcPr>
            <w:tcW w:w="1129" w:type="dxa"/>
            <w:tcBorders>
              <w:bottom w:val="single" w:sz="2" w:space="0" w:color="auto"/>
            </w:tcBorders>
            <w:shd w:val="clear" w:color="auto" w:fill="auto"/>
          </w:tcPr>
          <w:p w14:paraId="5420CB48" w14:textId="77777777" w:rsidR="00B30E94" w:rsidRPr="0002252A" w:rsidRDefault="00B30E94" w:rsidP="00B15024">
            <w:pPr>
              <w:pStyle w:val="Tabletext"/>
            </w:pPr>
            <w:r w:rsidRPr="0002252A">
              <w:t>11(7)</w:t>
            </w:r>
          </w:p>
        </w:tc>
        <w:tc>
          <w:tcPr>
            <w:tcW w:w="3119" w:type="dxa"/>
            <w:tcBorders>
              <w:bottom w:val="single" w:sz="2" w:space="0" w:color="auto"/>
            </w:tcBorders>
            <w:shd w:val="clear" w:color="auto" w:fill="auto"/>
          </w:tcPr>
          <w:p w14:paraId="092366AC" w14:textId="77777777" w:rsidR="00B30E94" w:rsidRPr="0002252A" w:rsidRDefault="00B30E94" w:rsidP="00B15024">
            <w:pPr>
              <w:pStyle w:val="Tabletext"/>
            </w:pPr>
            <w:r w:rsidRPr="0002252A">
              <w:t>Administrative Appeals Tribunal</w:t>
            </w:r>
          </w:p>
        </w:tc>
        <w:tc>
          <w:tcPr>
            <w:tcW w:w="2835" w:type="dxa"/>
            <w:tcBorders>
              <w:bottom w:val="single" w:sz="2" w:space="0" w:color="auto"/>
            </w:tcBorders>
            <w:shd w:val="clear" w:color="auto" w:fill="auto"/>
          </w:tcPr>
          <w:p w14:paraId="2E267BF9" w14:textId="77777777" w:rsidR="00B30E94" w:rsidRPr="0002252A" w:rsidRDefault="00B30E94" w:rsidP="00B15024">
            <w:pPr>
              <w:pStyle w:val="Tabletext"/>
            </w:pPr>
            <w:r w:rsidRPr="0002252A">
              <w:t>Administrative Review Tribunal</w:t>
            </w:r>
          </w:p>
        </w:tc>
      </w:tr>
      <w:tr w:rsidR="00B30E94" w:rsidRPr="0002252A" w14:paraId="022AAAB8" w14:textId="77777777" w:rsidTr="00B30E94">
        <w:tc>
          <w:tcPr>
            <w:tcW w:w="1129" w:type="dxa"/>
            <w:tcBorders>
              <w:top w:val="single" w:sz="2" w:space="0" w:color="auto"/>
              <w:bottom w:val="single" w:sz="12" w:space="0" w:color="auto"/>
            </w:tcBorders>
            <w:shd w:val="clear" w:color="auto" w:fill="auto"/>
          </w:tcPr>
          <w:p w14:paraId="56FDBC84" w14:textId="77777777" w:rsidR="00B30E94" w:rsidRPr="0002252A" w:rsidRDefault="00B30E94" w:rsidP="00B15024">
            <w:pPr>
              <w:pStyle w:val="Tabletext"/>
            </w:pPr>
            <w:r w:rsidRPr="0002252A">
              <w:t>11(7) (note)</w:t>
            </w:r>
          </w:p>
        </w:tc>
        <w:tc>
          <w:tcPr>
            <w:tcW w:w="3119" w:type="dxa"/>
            <w:tcBorders>
              <w:top w:val="single" w:sz="2" w:space="0" w:color="auto"/>
              <w:bottom w:val="single" w:sz="12" w:space="0" w:color="auto"/>
            </w:tcBorders>
            <w:shd w:val="clear" w:color="auto" w:fill="auto"/>
          </w:tcPr>
          <w:p w14:paraId="5F35F2F6" w14:textId="77777777" w:rsidR="00B30E94" w:rsidRPr="0002252A" w:rsidRDefault="00B30E94" w:rsidP="00B15024">
            <w:pPr>
              <w:pStyle w:val="Tabletext"/>
            </w:pPr>
            <w:r w:rsidRPr="0002252A">
              <w:t xml:space="preserve">Code of Practice determined under </w:t>
            </w:r>
            <w:r w:rsidR="0059456F">
              <w:t>section 2</w:t>
            </w:r>
            <w:r w:rsidRPr="0002252A">
              <w:t>7B of that Act</w:t>
            </w:r>
          </w:p>
        </w:tc>
        <w:tc>
          <w:tcPr>
            <w:tcW w:w="2835" w:type="dxa"/>
            <w:tcBorders>
              <w:top w:val="single" w:sz="2" w:space="0" w:color="auto"/>
              <w:bottom w:val="single" w:sz="12" w:space="0" w:color="auto"/>
            </w:tcBorders>
            <w:shd w:val="clear" w:color="auto" w:fill="auto"/>
          </w:tcPr>
          <w:p w14:paraId="33B6AD7F" w14:textId="77777777" w:rsidR="00B30E94" w:rsidRPr="0002252A" w:rsidRDefault="00B30E94" w:rsidP="00B15024">
            <w:pPr>
              <w:pStyle w:val="Tabletext"/>
            </w:pPr>
            <w:r w:rsidRPr="0002252A">
              <w:t>matters (if any) prescribed by the rules made under that Act</w:t>
            </w:r>
          </w:p>
        </w:tc>
      </w:tr>
    </w:tbl>
    <w:p w14:paraId="39E4168E" w14:textId="77777777" w:rsidR="00B30E94" w:rsidRPr="0002252A" w:rsidRDefault="00B30E94" w:rsidP="00B15024">
      <w:pPr>
        <w:pStyle w:val="ActHead9"/>
      </w:pPr>
      <w:bookmarkStart w:id="334" w:name="_Toc168308453"/>
      <w:bookmarkEnd w:id="333"/>
      <w:r w:rsidRPr="0002252A">
        <w:t>Aircraft Noise Levy Collection Act 1995</w:t>
      </w:r>
      <w:bookmarkEnd w:id="334"/>
    </w:p>
    <w:p w14:paraId="7E422AE3" w14:textId="77777777" w:rsidR="00B30E94" w:rsidRPr="0002252A" w:rsidRDefault="00B30E94" w:rsidP="00B15024">
      <w:pPr>
        <w:pStyle w:val="ItemHead"/>
      </w:pPr>
      <w:r w:rsidRPr="0002252A">
        <w:t>5  Amendments of listed provisions</w:t>
      </w:r>
    </w:p>
    <w:p w14:paraId="4B744D7C" w14:textId="77777777" w:rsidR="00B30E94" w:rsidRPr="0002252A" w:rsidRDefault="00B30E94" w:rsidP="00B15024">
      <w:pPr>
        <w:pStyle w:val="Item"/>
      </w:pPr>
      <w:r w:rsidRPr="0002252A">
        <w:t>The provisions listed in the following table are amended as set out in the table.</w:t>
      </w:r>
    </w:p>
    <w:p w14:paraId="47CD742D"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72468B2C" w14:textId="77777777" w:rsidTr="00B30E94">
        <w:trPr>
          <w:tblHeader/>
        </w:trPr>
        <w:tc>
          <w:tcPr>
            <w:tcW w:w="7083" w:type="dxa"/>
            <w:gridSpan w:val="3"/>
            <w:tcBorders>
              <w:top w:val="single" w:sz="12" w:space="0" w:color="auto"/>
              <w:bottom w:val="single" w:sz="6" w:space="0" w:color="auto"/>
            </w:tcBorders>
            <w:shd w:val="clear" w:color="auto" w:fill="auto"/>
          </w:tcPr>
          <w:p w14:paraId="2FEEABEE" w14:textId="77777777" w:rsidR="00B30E94" w:rsidRPr="0002252A" w:rsidRDefault="00B30E94" w:rsidP="00B15024">
            <w:pPr>
              <w:pStyle w:val="TableHeading"/>
            </w:pPr>
            <w:r w:rsidRPr="0002252A">
              <w:t>Amendments</w:t>
            </w:r>
          </w:p>
        </w:tc>
      </w:tr>
      <w:tr w:rsidR="00B30E94" w:rsidRPr="0002252A" w14:paraId="4984B6BF" w14:textId="77777777" w:rsidTr="00B30E94">
        <w:trPr>
          <w:tblHeader/>
        </w:trPr>
        <w:tc>
          <w:tcPr>
            <w:tcW w:w="1129" w:type="dxa"/>
            <w:tcBorders>
              <w:top w:val="single" w:sz="6" w:space="0" w:color="auto"/>
              <w:bottom w:val="single" w:sz="12" w:space="0" w:color="auto"/>
            </w:tcBorders>
            <w:shd w:val="clear" w:color="auto" w:fill="auto"/>
          </w:tcPr>
          <w:p w14:paraId="1755FC4A"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8BC6C89"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4F9CB2D0" w14:textId="77777777" w:rsidR="00B30E94" w:rsidRPr="0002252A" w:rsidRDefault="00B30E94" w:rsidP="00B15024">
            <w:pPr>
              <w:pStyle w:val="TableHeading"/>
            </w:pPr>
            <w:r w:rsidRPr="0002252A">
              <w:t>Substitute</w:t>
            </w:r>
          </w:p>
        </w:tc>
      </w:tr>
      <w:tr w:rsidR="00B30E94" w:rsidRPr="0002252A" w14:paraId="5A2C64F3" w14:textId="77777777" w:rsidTr="00B30E94">
        <w:tc>
          <w:tcPr>
            <w:tcW w:w="1129" w:type="dxa"/>
            <w:tcBorders>
              <w:top w:val="single" w:sz="12" w:space="0" w:color="auto"/>
              <w:bottom w:val="single" w:sz="12" w:space="0" w:color="auto"/>
            </w:tcBorders>
            <w:shd w:val="clear" w:color="auto" w:fill="auto"/>
          </w:tcPr>
          <w:p w14:paraId="0363876B" w14:textId="77777777" w:rsidR="00B30E94" w:rsidRPr="0002252A" w:rsidRDefault="00B30E94" w:rsidP="00B15024">
            <w:pPr>
              <w:pStyle w:val="Tabletext"/>
            </w:pPr>
            <w:r w:rsidRPr="0002252A">
              <w:t>10(2)</w:t>
            </w:r>
          </w:p>
        </w:tc>
        <w:tc>
          <w:tcPr>
            <w:tcW w:w="3119" w:type="dxa"/>
            <w:tcBorders>
              <w:top w:val="single" w:sz="12" w:space="0" w:color="auto"/>
              <w:bottom w:val="single" w:sz="12" w:space="0" w:color="auto"/>
            </w:tcBorders>
            <w:shd w:val="clear" w:color="auto" w:fill="auto"/>
          </w:tcPr>
          <w:p w14:paraId="1C4ED908" w14:textId="77777777" w:rsidR="00B30E94" w:rsidRPr="0002252A" w:rsidRDefault="00B30E94"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17E8D47C" w14:textId="77777777" w:rsidR="00B30E94" w:rsidRPr="0002252A" w:rsidRDefault="00B30E94" w:rsidP="00B15024">
            <w:pPr>
              <w:pStyle w:val="Tabletext"/>
            </w:pPr>
            <w:r w:rsidRPr="0002252A">
              <w:t>Administrative Review Tribunal</w:t>
            </w:r>
          </w:p>
        </w:tc>
      </w:tr>
    </w:tbl>
    <w:p w14:paraId="74299830" w14:textId="77777777" w:rsidR="00B30E94" w:rsidRPr="0002252A" w:rsidRDefault="00B30E94" w:rsidP="00B15024">
      <w:pPr>
        <w:pStyle w:val="ActHead9"/>
      </w:pPr>
      <w:bookmarkStart w:id="335" w:name="_Toc168308454"/>
      <w:r w:rsidRPr="0002252A">
        <w:t>Air Navigation Act 1920</w:t>
      </w:r>
      <w:bookmarkEnd w:id="335"/>
    </w:p>
    <w:p w14:paraId="7AC06870" w14:textId="77777777" w:rsidR="00B30E94" w:rsidRPr="0002252A" w:rsidRDefault="00B30E94" w:rsidP="00B15024">
      <w:pPr>
        <w:pStyle w:val="ItemHead"/>
      </w:pPr>
      <w:r w:rsidRPr="0002252A">
        <w:t>6  Amendments of listed provisions</w:t>
      </w:r>
    </w:p>
    <w:p w14:paraId="42738C65" w14:textId="77777777" w:rsidR="00B30E94" w:rsidRPr="0002252A" w:rsidRDefault="00B30E94" w:rsidP="00B15024">
      <w:pPr>
        <w:pStyle w:val="Item"/>
      </w:pPr>
      <w:r w:rsidRPr="0002252A">
        <w:t>The provisions listed in the following table are amended as set out in the table.</w:t>
      </w:r>
    </w:p>
    <w:p w14:paraId="65DDD455"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2FF0CDC7" w14:textId="77777777" w:rsidTr="00B30E94">
        <w:trPr>
          <w:tblHeader/>
        </w:trPr>
        <w:tc>
          <w:tcPr>
            <w:tcW w:w="7083" w:type="dxa"/>
            <w:gridSpan w:val="3"/>
            <w:tcBorders>
              <w:top w:val="single" w:sz="12" w:space="0" w:color="auto"/>
              <w:bottom w:val="single" w:sz="6" w:space="0" w:color="auto"/>
            </w:tcBorders>
            <w:shd w:val="clear" w:color="auto" w:fill="auto"/>
          </w:tcPr>
          <w:p w14:paraId="0A27B253" w14:textId="77777777" w:rsidR="00B30E94" w:rsidRPr="0002252A" w:rsidRDefault="00B30E94" w:rsidP="00B15024">
            <w:pPr>
              <w:pStyle w:val="TableHeading"/>
            </w:pPr>
            <w:r w:rsidRPr="0002252A">
              <w:t>Amendments</w:t>
            </w:r>
          </w:p>
        </w:tc>
      </w:tr>
      <w:tr w:rsidR="00B30E94" w:rsidRPr="0002252A" w14:paraId="5089A4E0" w14:textId="77777777" w:rsidTr="00B30E94">
        <w:trPr>
          <w:tblHeader/>
        </w:trPr>
        <w:tc>
          <w:tcPr>
            <w:tcW w:w="1129" w:type="dxa"/>
            <w:tcBorders>
              <w:top w:val="single" w:sz="6" w:space="0" w:color="auto"/>
              <w:bottom w:val="single" w:sz="12" w:space="0" w:color="auto"/>
            </w:tcBorders>
            <w:shd w:val="clear" w:color="auto" w:fill="auto"/>
          </w:tcPr>
          <w:p w14:paraId="44132AE7"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E61B111"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74D2A826" w14:textId="77777777" w:rsidR="00B30E94" w:rsidRPr="0002252A" w:rsidRDefault="00B30E94" w:rsidP="00B15024">
            <w:pPr>
              <w:pStyle w:val="TableHeading"/>
            </w:pPr>
            <w:r w:rsidRPr="0002252A">
              <w:t>Substitute</w:t>
            </w:r>
          </w:p>
        </w:tc>
      </w:tr>
      <w:tr w:rsidR="00B30E94" w:rsidRPr="0002252A" w14:paraId="71FB0A79" w14:textId="77777777" w:rsidTr="00B30E94">
        <w:tc>
          <w:tcPr>
            <w:tcW w:w="1129" w:type="dxa"/>
            <w:tcBorders>
              <w:top w:val="single" w:sz="12" w:space="0" w:color="auto"/>
            </w:tcBorders>
            <w:shd w:val="clear" w:color="auto" w:fill="auto"/>
          </w:tcPr>
          <w:p w14:paraId="4B8714F1" w14:textId="77777777" w:rsidR="00B30E94" w:rsidRPr="0002252A" w:rsidRDefault="00B30E94" w:rsidP="00B15024">
            <w:pPr>
              <w:pStyle w:val="Tabletext"/>
            </w:pPr>
            <w:r w:rsidRPr="0002252A">
              <w:t>23A (heading)</w:t>
            </w:r>
          </w:p>
        </w:tc>
        <w:tc>
          <w:tcPr>
            <w:tcW w:w="3119" w:type="dxa"/>
            <w:tcBorders>
              <w:top w:val="single" w:sz="12" w:space="0" w:color="auto"/>
            </w:tcBorders>
            <w:shd w:val="clear" w:color="auto" w:fill="auto"/>
          </w:tcPr>
          <w:p w14:paraId="183B4D27" w14:textId="77777777" w:rsidR="00B30E94" w:rsidRPr="0002252A" w:rsidRDefault="00B30E94" w:rsidP="00B15024">
            <w:pPr>
              <w:pStyle w:val="Tabletext"/>
            </w:pPr>
            <w:r w:rsidRPr="0002252A">
              <w:t>Administrative Appeals Tribunal</w:t>
            </w:r>
          </w:p>
        </w:tc>
        <w:tc>
          <w:tcPr>
            <w:tcW w:w="2835" w:type="dxa"/>
            <w:tcBorders>
              <w:top w:val="single" w:sz="12" w:space="0" w:color="auto"/>
            </w:tcBorders>
            <w:shd w:val="clear" w:color="auto" w:fill="auto"/>
          </w:tcPr>
          <w:p w14:paraId="360B7E5A" w14:textId="77777777" w:rsidR="00B30E94" w:rsidRPr="0002252A" w:rsidRDefault="00B30E94" w:rsidP="00B15024">
            <w:pPr>
              <w:pStyle w:val="Tabletext"/>
            </w:pPr>
            <w:r w:rsidRPr="0002252A">
              <w:t>Administrative Review Tribunal</w:t>
            </w:r>
          </w:p>
        </w:tc>
      </w:tr>
      <w:tr w:rsidR="00B30E94" w:rsidRPr="0002252A" w14:paraId="154D6383" w14:textId="77777777" w:rsidTr="00B30E94">
        <w:tc>
          <w:tcPr>
            <w:tcW w:w="1129" w:type="dxa"/>
            <w:shd w:val="clear" w:color="auto" w:fill="auto"/>
          </w:tcPr>
          <w:p w14:paraId="46CDC49C" w14:textId="77777777" w:rsidR="00B30E94" w:rsidRPr="0002252A" w:rsidRDefault="00B30E94" w:rsidP="00B15024">
            <w:pPr>
              <w:pStyle w:val="Tabletext"/>
            </w:pPr>
            <w:r w:rsidRPr="0002252A">
              <w:t>23A(1)</w:t>
            </w:r>
          </w:p>
        </w:tc>
        <w:tc>
          <w:tcPr>
            <w:tcW w:w="3119" w:type="dxa"/>
            <w:shd w:val="clear" w:color="auto" w:fill="auto"/>
          </w:tcPr>
          <w:p w14:paraId="5EFC69DD" w14:textId="77777777" w:rsidR="00B30E94" w:rsidRPr="0002252A" w:rsidRDefault="00B30E94" w:rsidP="00B15024">
            <w:pPr>
              <w:pStyle w:val="Tabletext"/>
            </w:pPr>
            <w:r w:rsidRPr="0002252A">
              <w:t>Administrative Appeals Tribunal</w:t>
            </w:r>
          </w:p>
        </w:tc>
        <w:tc>
          <w:tcPr>
            <w:tcW w:w="2835" w:type="dxa"/>
            <w:shd w:val="clear" w:color="auto" w:fill="auto"/>
          </w:tcPr>
          <w:p w14:paraId="14763148" w14:textId="77777777" w:rsidR="00B30E94" w:rsidRPr="0002252A" w:rsidRDefault="00B30E94" w:rsidP="00B15024">
            <w:pPr>
              <w:pStyle w:val="Tabletext"/>
            </w:pPr>
            <w:r w:rsidRPr="0002252A">
              <w:t>Administrative Review Tribunal</w:t>
            </w:r>
          </w:p>
        </w:tc>
      </w:tr>
      <w:tr w:rsidR="00B30E94" w:rsidRPr="0002252A" w14:paraId="0B4CB977" w14:textId="77777777" w:rsidTr="00B30E94">
        <w:tc>
          <w:tcPr>
            <w:tcW w:w="1129" w:type="dxa"/>
            <w:shd w:val="clear" w:color="auto" w:fill="auto"/>
          </w:tcPr>
          <w:p w14:paraId="54EF4F96" w14:textId="77777777" w:rsidR="00B30E94" w:rsidRPr="0002252A" w:rsidRDefault="00B30E94" w:rsidP="00B15024">
            <w:pPr>
              <w:pStyle w:val="Tabletext"/>
            </w:pPr>
            <w:r w:rsidRPr="0002252A">
              <w:t>23A(2)(a)</w:t>
            </w:r>
          </w:p>
        </w:tc>
        <w:tc>
          <w:tcPr>
            <w:tcW w:w="3119" w:type="dxa"/>
            <w:shd w:val="clear" w:color="auto" w:fill="auto"/>
          </w:tcPr>
          <w:p w14:paraId="7BCD13C4" w14:textId="77777777" w:rsidR="00B30E94" w:rsidRPr="0002252A" w:rsidRDefault="00B30E94" w:rsidP="00B15024">
            <w:pPr>
              <w:pStyle w:val="Tabletext"/>
            </w:pPr>
            <w:r w:rsidRPr="0002252A">
              <w:t>Administrative Appeals Tribunal Act 1975</w:t>
            </w:r>
          </w:p>
        </w:tc>
        <w:tc>
          <w:tcPr>
            <w:tcW w:w="2835" w:type="dxa"/>
            <w:shd w:val="clear" w:color="auto" w:fill="auto"/>
          </w:tcPr>
          <w:p w14:paraId="057C4416" w14:textId="77777777" w:rsidR="00B30E94" w:rsidRPr="0002252A" w:rsidRDefault="00B30E94" w:rsidP="00B15024">
            <w:pPr>
              <w:pStyle w:val="Tabletext"/>
            </w:pPr>
            <w:r w:rsidRPr="0002252A">
              <w:t>Administrative Review Tribunal Act 2024</w:t>
            </w:r>
          </w:p>
        </w:tc>
      </w:tr>
      <w:tr w:rsidR="00B30E94" w:rsidRPr="0002252A" w14:paraId="336B6930" w14:textId="77777777" w:rsidTr="00B30E94">
        <w:tc>
          <w:tcPr>
            <w:tcW w:w="1129" w:type="dxa"/>
            <w:tcBorders>
              <w:bottom w:val="single" w:sz="2" w:space="0" w:color="auto"/>
            </w:tcBorders>
            <w:shd w:val="clear" w:color="auto" w:fill="auto"/>
          </w:tcPr>
          <w:p w14:paraId="1973C9EC" w14:textId="77777777" w:rsidR="00B30E94" w:rsidRPr="0002252A" w:rsidRDefault="00B30E94" w:rsidP="00B15024">
            <w:pPr>
              <w:pStyle w:val="Tabletext"/>
            </w:pPr>
            <w:r w:rsidRPr="0002252A">
              <w:t>23A(2)(a)</w:t>
            </w:r>
          </w:p>
        </w:tc>
        <w:tc>
          <w:tcPr>
            <w:tcW w:w="3119" w:type="dxa"/>
            <w:tcBorders>
              <w:bottom w:val="single" w:sz="2" w:space="0" w:color="auto"/>
            </w:tcBorders>
            <w:shd w:val="clear" w:color="auto" w:fill="auto"/>
          </w:tcPr>
          <w:p w14:paraId="0A162559" w14:textId="77777777" w:rsidR="00B30E94" w:rsidRPr="0002252A" w:rsidRDefault="00B30E94" w:rsidP="00B15024">
            <w:pPr>
              <w:pStyle w:val="Tabletext"/>
            </w:pPr>
            <w:r w:rsidRPr="0002252A">
              <w:t>Administrative Appeals Tribunal (second occurring)</w:t>
            </w:r>
          </w:p>
        </w:tc>
        <w:tc>
          <w:tcPr>
            <w:tcW w:w="2835" w:type="dxa"/>
            <w:tcBorders>
              <w:bottom w:val="single" w:sz="2" w:space="0" w:color="auto"/>
            </w:tcBorders>
            <w:shd w:val="clear" w:color="auto" w:fill="auto"/>
          </w:tcPr>
          <w:p w14:paraId="0EA38D2B" w14:textId="77777777" w:rsidR="00B30E94" w:rsidRPr="0002252A" w:rsidRDefault="00B30E94" w:rsidP="00B15024">
            <w:pPr>
              <w:pStyle w:val="Tabletext"/>
            </w:pPr>
            <w:r w:rsidRPr="0002252A">
              <w:t>Administrative Review Tribunal</w:t>
            </w:r>
          </w:p>
        </w:tc>
      </w:tr>
      <w:tr w:rsidR="00B30E94" w:rsidRPr="0002252A" w14:paraId="4A74B2B8" w14:textId="77777777" w:rsidTr="00B30E94">
        <w:tc>
          <w:tcPr>
            <w:tcW w:w="1129" w:type="dxa"/>
            <w:tcBorders>
              <w:top w:val="single" w:sz="2" w:space="0" w:color="auto"/>
              <w:bottom w:val="single" w:sz="12" w:space="0" w:color="auto"/>
            </w:tcBorders>
            <w:shd w:val="clear" w:color="auto" w:fill="auto"/>
          </w:tcPr>
          <w:p w14:paraId="3AAF239D" w14:textId="77777777" w:rsidR="00B30E94" w:rsidRPr="0002252A" w:rsidRDefault="00B30E94" w:rsidP="00B15024">
            <w:pPr>
              <w:pStyle w:val="Tabletext"/>
            </w:pPr>
            <w:r w:rsidRPr="0002252A">
              <w:t>23A(2)(b)</w:t>
            </w:r>
          </w:p>
        </w:tc>
        <w:tc>
          <w:tcPr>
            <w:tcW w:w="3119" w:type="dxa"/>
            <w:tcBorders>
              <w:top w:val="single" w:sz="2" w:space="0" w:color="auto"/>
              <w:bottom w:val="single" w:sz="12" w:space="0" w:color="auto"/>
            </w:tcBorders>
            <w:shd w:val="clear" w:color="auto" w:fill="auto"/>
          </w:tcPr>
          <w:p w14:paraId="6BF61B52" w14:textId="77777777" w:rsidR="00B30E94" w:rsidRPr="0002252A" w:rsidRDefault="00B30E94" w:rsidP="00B15024">
            <w:pPr>
              <w:pStyle w:val="Tabletext"/>
            </w:pPr>
            <w:r w:rsidRPr="0002252A">
              <w:t xml:space="preserve">under </w:t>
            </w:r>
            <w:r w:rsidR="0059456F">
              <w:t>section 2</w:t>
            </w:r>
            <w:r w:rsidRPr="0002252A">
              <w:t>8 of that Act</w:t>
            </w:r>
          </w:p>
        </w:tc>
        <w:tc>
          <w:tcPr>
            <w:tcW w:w="2835" w:type="dxa"/>
            <w:tcBorders>
              <w:top w:val="single" w:sz="2" w:space="0" w:color="auto"/>
              <w:bottom w:val="single" w:sz="12" w:space="0" w:color="auto"/>
            </w:tcBorders>
            <w:shd w:val="clear" w:color="auto" w:fill="auto"/>
          </w:tcPr>
          <w:p w14:paraId="5B82F819" w14:textId="77777777" w:rsidR="00B30E94" w:rsidRPr="0002252A" w:rsidRDefault="00B30E94" w:rsidP="00B15024">
            <w:pPr>
              <w:pStyle w:val="Tabletext"/>
            </w:pPr>
            <w:r w:rsidRPr="0002252A">
              <w:t>of reasons (within the meaning of that Act)</w:t>
            </w:r>
          </w:p>
        </w:tc>
      </w:tr>
    </w:tbl>
    <w:p w14:paraId="79F91C4D" w14:textId="77777777" w:rsidR="00B30E94" w:rsidRPr="0002252A" w:rsidRDefault="00B30E94" w:rsidP="00B15024">
      <w:pPr>
        <w:pStyle w:val="ActHead9"/>
      </w:pPr>
      <w:bookmarkStart w:id="336" w:name="_Toc168308455"/>
      <w:r w:rsidRPr="0002252A">
        <w:t>Air Services Act 1995</w:t>
      </w:r>
      <w:bookmarkEnd w:id="336"/>
    </w:p>
    <w:p w14:paraId="64BF9F8B" w14:textId="77777777" w:rsidR="00B30E94" w:rsidRPr="0002252A" w:rsidRDefault="00B30E94" w:rsidP="00B15024">
      <w:pPr>
        <w:pStyle w:val="ItemHead"/>
      </w:pPr>
      <w:r w:rsidRPr="0002252A">
        <w:t>7  Amendments of listed provisions</w:t>
      </w:r>
    </w:p>
    <w:p w14:paraId="26589527" w14:textId="77777777" w:rsidR="00B30E94" w:rsidRPr="0002252A" w:rsidRDefault="00B30E94" w:rsidP="00B15024">
      <w:pPr>
        <w:pStyle w:val="Item"/>
      </w:pPr>
      <w:r w:rsidRPr="0002252A">
        <w:t>The provisions listed in the following table are amended as set out in the table.</w:t>
      </w:r>
    </w:p>
    <w:p w14:paraId="2F5EC419"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48D26334" w14:textId="77777777" w:rsidTr="00B30E94">
        <w:trPr>
          <w:tblHeader/>
        </w:trPr>
        <w:tc>
          <w:tcPr>
            <w:tcW w:w="7083" w:type="dxa"/>
            <w:gridSpan w:val="3"/>
            <w:tcBorders>
              <w:top w:val="single" w:sz="12" w:space="0" w:color="auto"/>
              <w:bottom w:val="single" w:sz="6" w:space="0" w:color="auto"/>
            </w:tcBorders>
            <w:shd w:val="clear" w:color="auto" w:fill="auto"/>
          </w:tcPr>
          <w:p w14:paraId="6195BF22" w14:textId="77777777" w:rsidR="00B30E94" w:rsidRPr="0002252A" w:rsidRDefault="00B30E94" w:rsidP="00B15024">
            <w:pPr>
              <w:pStyle w:val="TableHeading"/>
            </w:pPr>
            <w:r w:rsidRPr="0002252A">
              <w:t>Amendments</w:t>
            </w:r>
          </w:p>
        </w:tc>
      </w:tr>
      <w:tr w:rsidR="00B30E94" w:rsidRPr="0002252A" w14:paraId="626FE4B4" w14:textId="77777777" w:rsidTr="00B30E94">
        <w:trPr>
          <w:tblHeader/>
        </w:trPr>
        <w:tc>
          <w:tcPr>
            <w:tcW w:w="1129" w:type="dxa"/>
            <w:tcBorders>
              <w:top w:val="single" w:sz="6" w:space="0" w:color="auto"/>
              <w:bottom w:val="single" w:sz="12" w:space="0" w:color="auto"/>
            </w:tcBorders>
            <w:shd w:val="clear" w:color="auto" w:fill="auto"/>
          </w:tcPr>
          <w:p w14:paraId="4A34924A"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DDCF6E6"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0F8C37B" w14:textId="77777777" w:rsidR="00B30E94" w:rsidRPr="0002252A" w:rsidRDefault="00B30E94" w:rsidP="00B15024">
            <w:pPr>
              <w:pStyle w:val="TableHeading"/>
            </w:pPr>
            <w:r w:rsidRPr="0002252A">
              <w:t>Substitute</w:t>
            </w:r>
          </w:p>
        </w:tc>
      </w:tr>
      <w:tr w:rsidR="00B30E94" w:rsidRPr="0002252A" w14:paraId="7330B593" w14:textId="77777777" w:rsidTr="00B30E94">
        <w:tc>
          <w:tcPr>
            <w:tcW w:w="1129" w:type="dxa"/>
            <w:tcBorders>
              <w:top w:val="single" w:sz="12" w:space="0" w:color="auto"/>
              <w:bottom w:val="single" w:sz="12" w:space="0" w:color="auto"/>
            </w:tcBorders>
            <w:shd w:val="clear" w:color="auto" w:fill="auto"/>
          </w:tcPr>
          <w:p w14:paraId="79A5AEDF" w14:textId="77777777" w:rsidR="00B30E94" w:rsidRPr="0002252A" w:rsidRDefault="00B30E94" w:rsidP="00B15024">
            <w:pPr>
              <w:pStyle w:val="Tabletext"/>
            </w:pPr>
            <w:r w:rsidRPr="0002252A">
              <w:t>73(6)</w:t>
            </w:r>
          </w:p>
        </w:tc>
        <w:tc>
          <w:tcPr>
            <w:tcW w:w="3119" w:type="dxa"/>
            <w:tcBorders>
              <w:top w:val="single" w:sz="12" w:space="0" w:color="auto"/>
              <w:bottom w:val="single" w:sz="12" w:space="0" w:color="auto"/>
            </w:tcBorders>
            <w:shd w:val="clear" w:color="auto" w:fill="auto"/>
          </w:tcPr>
          <w:p w14:paraId="64329260" w14:textId="77777777" w:rsidR="00B30E94" w:rsidRPr="0002252A" w:rsidRDefault="00B30E94"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03266656" w14:textId="77777777" w:rsidR="00B30E94" w:rsidRPr="0002252A" w:rsidRDefault="00B30E94" w:rsidP="00B15024">
            <w:pPr>
              <w:pStyle w:val="Tabletext"/>
            </w:pPr>
            <w:r w:rsidRPr="0002252A">
              <w:t>Administrative Review Tribunal</w:t>
            </w:r>
          </w:p>
        </w:tc>
      </w:tr>
    </w:tbl>
    <w:p w14:paraId="2EB2BB6C" w14:textId="77777777" w:rsidR="00B30E94" w:rsidRPr="0002252A" w:rsidRDefault="00B30E94" w:rsidP="00B15024">
      <w:pPr>
        <w:pStyle w:val="ActHead9"/>
      </w:pPr>
      <w:bookmarkStart w:id="337" w:name="_Toc168308456"/>
      <w:r w:rsidRPr="0002252A">
        <w:t>Interactive Gambling Act 2001</w:t>
      </w:r>
      <w:bookmarkEnd w:id="337"/>
    </w:p>
    <w:p w14:paraId="19CCE1BF" w14:textId="77777777" w:rsidR="00B30E94" w:rsidRPr="0002252A" w:rsidRDefault="00B30E94" w:rsidP="00B15024">
      <w:pPr>
        <w:pStyle w:val="ItemHead"/>
      </w:pPr>
      <w:r w:rsidRPr="0002252A">
        <w:t>8  Amendments of listed provisions</w:t>
      </w:r>
    </w:p>
    <w:p w14:paraId="63FD291D" w14:textId="77777777" w:rsidR="00B30E94" w:rsidRPr="0002252A" w:rsidRDefault="00B30E94" w:rsidP="00B15024">
      <w:pPr>
        <w:pStyle w:val="Item"/>
      </w:pPr>
      <w:r w:rsidRPr="0002252A">
        <w:t>The provisions listed in the following table are amended as set out in the table.</w:t>
      </w:r>
    </w:p>
    <w:p w14:paraId="021F1761"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451FC740" w14:textId="77777777" w:rsidTr="00B30E94">
        <w:trPr>
          <w:tblHeader/>
        </w:trPr>
        <w:tc>
          <w:tcPr>
            <w:tcW w:w="7083" w:type="dxa"/>
            <w:gridSpan w:val="3"/>
            <w:tcBorders>
              <w:top w:val="single" w:sz="12" w:space="0" w:color="auto"/>
              <w:bottom w:val="single" w:sz="6" w:space="0" w:color="auto"/>
            </w:tcBorders>
            <w:shd w:val="clear" w:color="auto" w:fill="auto"/>
          </w:tcPr>
          <w:p w14:paraId="7DD08F8B" w14:textId="77777777" w:rsidR="00B30E94" w:rsidRPr="0002252A" w:rsidRDefault="00B30E94" w:rsidP="00B15024">
            <w:pPr>
              <w:pStyle w:val="TableHeading"/>
            </w:pPr>
            <w:r w:rsidRPr="0002252A">
              <w:t>Amendments</w:t>
            </w:r>
          </w:p>
        </w:tc>
      </w:tr>
      <w:tr w:rsidR="00B30E94" w:rsidRPr="0002252A" w14:paraId="3D443EB0" w14:textId="77777777" w:rsidTr="00B30E94">
        <w:trPr>
          <w:tblHeader/>
        </w:trPr>
        <w:tc>
          <w:tcPr>
            <w:tcW w:w="1129" w:type="dxa"/>
            <w:tcBorders>
              <w:top w:val="single" w:sz="6" w:space="0" w:color="auto"/>
              <w:bottom w:val="single" w:sz="12" w:space="0" w:color="auto"/>
            </w:tcBorders>
            <w:shd w:val="clear" w:color="auto" w:fill="auto"/>
          </w:tcPr>
          <w:p w14:paraId="6F2BC77A"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7D907C5E"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B001577" w14:textId="77777777" w:rsidR="00B30E94" w:rsidRPr="0002252A" w:rsidRDefault="00B30E94" w:rsidP="00B15024">
            <w:pPr>
              <w:pStyle w:val="TableHeading"/>
            </w:pPr>
            <w:r w:rsidRPr="0002252A">
              <w:t>Substitute</w:t>
            </w:r>
          </w:p>
        </w:tc>
      </w:tr>
      <w:tr w:rsidR="00B30E94" w:rsidRPr="0002252A" w14:paraId="5AD09DA8" w14:textId="77777777" w:rsidTr="00B30E94">
        <w:tc>
          <w:tcPr>
            <w:tcW w:w="1129" w:type="dxa"/>
            <w:tcBorders>
              <w:top w:val="single" w:sz="12" w:space="0" w:color="auto"/>
            </w:tcBorders>
            <w:shd w:val="clear" w:color="auto" w:fill="auto"/>
          </w:tcPr>
          <w:p w14:paraId="7E25B236" w14:textId="77777777" w:rsidR="00B30E94" w:rsidRPr="0002252A" w:rsidRDefault="00B30E94" w:rsidP="00B15024">
            <w:pPr>
              <w:pStyle w:val="Tabletext"/>
            </w:pPr>
            <w:r w:rsidRPr="0002252A">
              <w:t>61(1)</w:t>
            </w:r>
          </w:p>
        </w:tc>
        <w:tc>
          <w:tcPr>
            <w:tcW w:w="3119" w:type="dxa"/>
            <w:tcBorders>
              <w:top w:val="single" w:sz="12" w:space="0" w:color="auto"/>
            </w:tcBorders>
            <w:shd w:val="clear" w:color="auto" w:fill="auto"/>
          </w:tcPr>
          <w:p w14:paraId="0732BE60" w14:textId="77777777" w:rsidR="00B30E94" w:rsidRPr="0002252A" w:rsidRDefault="00B30E94" w:rsidP="00B15024">
            <w:pPr>
              <w:pStyle w:val="Tabletext"/>
            </w:pPr>
            <w:r w:rsidRPr="0002252A">
              <w:t>Administrative Appeals Tribunal</w:t>
            </w:r>
          </w:p>
        </w:tc>
        <w:tc>
          <w:tcPr>
            <w:tcW w:w="2835" w:type="dxa"/>
            <w:tcBorders>
              <w:top w:val="single" w:sz="12" w:space="0" w:color="auto"/>
            </w:tcBorders>
            <w:shd w:val="clear" w:color="auto" w:fill="auto"/>
          </w:tcPr>
          <w:p w14:paraId="40BE2CFC" w14:textId="77777777" w:rsidR="00B30E94" w:rsidRPr="0002252A" w:rsidRDefault="00B30E94" w:rsidP="00B15024">
            <w:pPr>
              <w:pStyle w:val="Tabletext"/>
            </w:pPr>
            <w:r w:rsidRPr="0002252A">
              <w:t>Administrative Review Tribunal</w:t>
            </w:r>
          </w:p>
        </w:tc>
      </w:tr>
      <w:tr w:rsidR="00B30E94" w:rsidRPr="0002252A" w14:paraId="5208518E" w14:textId="77777777" w:rsidTr="00B30E94">
        <w:tc>
          <w:tcPr>
            <w:tcW w:w="1129" w:type="dxa"/>
            <w:shd w:val="clear" w:color="auto" w:fill="auto"/>
          </w:tcPr>
          <w:p w14:paraId="103D1545" w14:textId="77777777" w:rsidR="00B30E94" w:rsidRPr="0002252A" w:rsidRDefault="00B30E94" w:rsidP="00B15024">
            <w:pPr>
              <w:pStyle w:val="Tabletext"/>
            </w:pPr>
            <w:r w:rsidRPr="0002252A">
              <w:t>61(3)</w:t>
            </w:r>
          </w:p>
        </w:tc>
        <w:tc>
          <w:tcPr>
            <w:tcW w:w="3119" w:type="dxa"/>
            <w:shd w:val="clear" w:color="auto" w:fill="auto"/>
          </w:tcPr>
          <w:p w14:paraId="1265A660" w14:textId="77777777" w:rsidR="00B30E94" w:rsidRPr="0002252A" w:rsidRDefault="00B30E94" w:rsidP="00B15024">
            <w:pPr>
              <w:pStyle w:val="Tabletext"/>
            </w:pPr>
            <w:r w:rsidRPr="0002252A">
              <w:t>Administrative Appeals Tribunal</w:t>
            </w:r>
          </w:p>
        </w:tc>
        <w:tc>
          <w:tcPr>
            <w:tcW w:w="2835" w:type="dxa"/>
            <w:shd w:val="clear" w:color="auto" w:fill="auto"/>
          </w:tcPr>
          <w:p w14:paraId="60AC6E17" w14:textId="77777777" w:rsidR="00B30E94" w:rsidRPr="0002252A" w:rsidRDefault="00B30E94" w:rsidP="00B15024">
            <w:pPr>
              <w:pStyle w:val="Tabletext"/>
            </w:pPr>
            <w:r w:rsidRPr="0002252A">
              <w:t>Administrative Review Tribunal</w:t>
            </w:r>
          </w:p>
        </w:tc>
      </w:tr>
      <w:tr w:rsidR="00B30E94" w:rsidRPr="0002252A" w14:paraId="49C0EE2A" w14:textId="77777777" w:rsidTr="00B30E94">
        <w:tc>
          <w:tcPr>
            <w:tcW w:w="1129" w:type="dxa"/>
            <w:shd w:val="clear" w:color="auto" w:fill="auto"/>
          </w:tcPr>
          <w:p w14:paraId="242D8F53" w14:textId="77777777" w:rsidR="00B30E94" w:rsidRPr="0002252A" w:rsidRDefault="00B30E94" w:rsidP="00B15024">
            <w:pPr>
              <w:pStyle w:val="Tabletext"/>
            </w:pPr>
            <w:r w:rsidRPr="0002252A">
              <w:t>61(5)(b)</w:t>
            </w:r>
          </w:p>
        </w:tc>
        <w:tc>
          <w:tcPr>
            <w:tcW w:w="3119" w:type="dxa"/>
            <w:shd w:val="clear" w:color="auto" w:fill="auto"/>
          </w:tcPr>
          <w:p w14:paraId="02E03BB9" w14:textId="77777777" w:rsidR="00B30E94" w:rsidRPr="0002252A" w:rsidRDefault="00B30E94" w:rsidP="00B15024">
            <w:pPr>
              <w:pStyle w:val="Tabletext"/>
            </w:pPr>
            <w:r w:rsidRPr="0002252A">
              <w:t>Administrative Appeals Tribunal</w:t>
            </w:r>
          </w:p>
        </w:tc>
        <w:tc>
          <w:tcPr>
            <w:tcW w:w="2835" w:type="dxa"/>
            <w:shd w:val="clear" w:color="auto" w:fill="auto"/>
          </w:tcPr>
          <w:p w14:paraId="6F5FD024" w14:textId="77777777" w:rsidR="00B30E94" w:rsidRPr="0002252A" w:rsidRDefault="00B30E94" w:rsidP="00B15024">
            <w:pPr>
              <w:pStyle w:val="Tabletext"/>
            </w:pPr>
            <w:r w:rsidRPr="0002252A">
              <w:t>Administrative Review Tribunal</w:t>
            </w:r>
          </w:p>
        </w:tc>
      </w:tr>
      <w:tr w:rsidR="00B30E94" w:rsidRPr="0002252A" w14:paraId="08AD18E1" w14:textId="77777777" w:rsidTr="00B30E94">
        <w:tc>
          <w:tcPr>
            <w:tcW w:w="1129" w:type="dxa"/>
            <w:tcBorders>
              <w:bottom w:val="single" w:sz="2" w:space="0" w:color="auto"/>
            </w:tcBorders>
            <w:shd w:val="clear" w:color="auto" w:fill="auto"/>
          </w:tcPr>
          <w:p w14:paraId="097DA032" w14:textId="77777777" w:rsidR="00B30E94" w:rsidRPr="0002252A" w:rsidRDefault="00B30E94" w:rsidP="00B15024">
            <w:pPr>
              <w:pStyle w:val="Tabletext"/>
            </w:pPr>
            <w:r w:rsidRPr="0002252A">
              <w:t>61PB(4)</w:t>
            </w:r>
          </w:p>
        </w:tc>
        <w:tc>
          <w:tcPr>
            <w:tcW w:w="3119" w:type="dxa"/>
            <w:tcBorders>
              <w:bottom w:val="single" w:sz="2" w:space="0" w:color="auto"/>
            </w:tcBorders>
            <w:shd w:val="clear" w:color="auto" w:fill="auto"/>
          </w:tcPr>
          <w:p w14:paraId="337756F6" w14:textId="77777777" w:rsidR="00B30E94" w:rsidRPr="0002252A" w:rsidRDefault="00B30E94" w:rsidP="00B15024">
            <w:pPr>
              <w:pStyle w:val="Tabletext"/>
            </w:pPr>
            <w:r w:rsidRPr="0002252A">
              <w:t>Administrative Appeals Tribunal</w:t>
            </w:r>
          </w:p>
        </w:tc>
        <w:tc>
          <w:tcPr>
            <w:tcW w:w="2835" w:type="dxa"/>
            <w:tcBorders>
              <w:bottom w:val="single" w:sz="2" w:space="0" w:color="auto"/>
            </w:tcBorders>
            <w:shd w:val="clear" w:color="auto" w:fill="auto"/>
          </w:tcPr>
          <w:p w14:paraId="044FE912" w14:textId="77777777" w:rsidR="00B30E94" w:rsidRPr="0002252A" w:rsidRDefault="00B30E94" w:rsidP="00B15024">
            <w:pPr>
              <w:pStyle w:val="Tabletext"/>
            </w:pPr>
            <w:r w:rsidRPr="0002252A">
              <w:t>Administrative Review Tribunal</w:t>
            </w:r>
          </w:p>
        </w:tc>
      </w:tr>
      <w:tr w:rsidR="00B30E94" w:rsidRPr="0002252A" w14:paraId="61CA4BF8" w14:textId="77777777" w:rsidTr="00B30E94">
        <w:tc>
          <w:tcPr>
            <w:tcW w:w="1129" w:type="dxa"/>
            <w:tcBorders>
              <w:top w:val="single" w:sz="2" w:space="0" w:color="auto"/>
              <w:bottom w:val="single" w:sz="12" w:space="0" w:color="auto"/>
            </w:tcBorders>
            <w:shd w:val="clear" w:color="auto" w:fill="auto"/>
          </w:tcPr>
          <w:p w14:paraId="73A03232" w14:textId="77777777" w:rsidR="00B30E94" w:rsidRPr="0002252A" w:rsidRDefault="00B30E94" w:rsidP="00B15024">
            <w:pPr>
              <w:pStyle w:val="Tabletext"/>
            </w:pPr>
            <w:r w:rsidRPr="0002252A">
              <w:t>68(7)</w:t>
            </w:r>
          </w:p>
        </w:tc>
        <w:tc>
          <w:tcPr>
            <w:tcW w:w="3119" w:type="dxa"/>
            <w:tcBorders>
              <w:top w:val="single" w:sz="2" w:space="0" w:color="auto"/>
              <w:bottom w:val="single" w:sz="12" w:space="0" w:color="auto"/>
            </w:tcBorders>
            <w:shd w:val="clear" w:color="auto" w:fill="auto"/>
          </w:tcPr>
          <w:p w14:paraId="63B2ACC9" w14:textId="77777777" w:rsidR="00B30E94" w:rsidRPr="0002252A" w:rsidRDefault="00B30E9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589B8857" w14:textId="77777777" w:rsidR="00B30E94" w:rsidRPr="0002252A" w:rsidRDefault="00B30E94" w:rsidP="00B15024">
            <w:pPr>
              <w:pStyle w:val="Tabletext"/>
            </w:pPr>
            <w:r w:rsidRPr="0002252A">
              <w:t>Administrative Review Tribunal</w:t>
            </w:r>
          </w:p>
        </w:tc>
      </w:tr>
    </w:tbl>
    <w:p w14:paraId="28D1452F" w14:textId="77777777" w:rsidR="00B30E94" w:rsidRPr="0002252A" w:rsidRDefault="00B30E94" w:rsidP="00B15024">
      <w:pPr>
        <w:pStyle w:val="ActHead9"/>
      </w:pPr>
      <w:bookmarkStart w:id="338" w:name="_Toc168308457"/>
      <w:r w:rsidRPr="0002252A">
        <w:t>Marine Safety (Domestic Commercial Vessel) National Law Act 2012</w:t>
      </w:r>
      <w:bookmarkEnd w:id="338"/>
    </w:p>
    <w:p w14:paraId="7F57D89D" w14:textId="77777777" w:rsidR="00B30E94" w:rsidRPr="0002252A" w:rsidRDefault="00B30E94" w:rsidP="00B15024">
      <w:pPr>
        <w:pStyle w:val="ItemHead"/>
      </w:pPr>
      <w:r w:rsidRPr="0002252A">
        <w:t>9  Amendments of listed provisions—Act</w:t>
      </w:r>
    </w:p>
    <w:p w14:paraId="681DF63E" w14:textId="77777777" w:rsidR="00B30E94" w:rsidRPr="0002252A" w:rsidRDefault="00B30E94" w:rsidP="00B15024">
      <w:pPr>
        <w:pStyle w:val="Item"/>
      </w:pPr>
      <w:r w:rsidRPr="0002252A">
        <w:t xml:space="preserve">The provisions of the </w:t>
      </w:r>
      <w:r w:rsidRPr="0002252A">
        <w:rPr>
          <w:i/>
        </w:rPr>
        <w:t>Marine Safety (Domestic Commercial Vessel) National Law Act 2012</w:t>
      </w:r>
      <w:r w:rsidRPr="0002252A">
        <w:t xml:space="preserve"> listed in the following table are amended as set out in the table.</w:t>
      </w:r>
    </w:p>
    <w:p w14:paraId="607CA86D"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6BF2B159" w14:textId="77777777" w:rsidTr="00B30E94">
        <w:trPr>
          <w:tblHeader/>
        </w:trPr>
        <w:tc>
          <w:tcPr>
            <w:tcW w:w="7083" w:type="dxa"/>
            <w:gridSpan w:val="3"/>
            <w:tcBorders>
              <w:top w:val="single" w:sz="12" w:space="0" w:color="auto"/>
              <w:bottom w:val="single" w:sz="6" w:space="0" w:color="auto"/>
            </w:tcBorders>
            <w:shd w:val="clear" w:color="auto" w:fill="auto"/>
          </w:tcPr>
          <w:p w14:paraId="295639C3" w14:textId="77777777" w:rsidR="00B30E94" w:rsidRPr="0002252A" w:rsidRDefault="00B30E94" w:rsidP="00B15024">
            <w:pPr>
              <w:pStyle w:val="TableHeading"/>
            </w:pPr>
            <w:r w:rsidRPr="0002252A">
              <w:t>Amendments</w:t>
            </w:r>
          </w:p>
        </w:tc>
      </w:tr>
      <w:tr w:rsidR="00B30E94" w:rsidRPr="0002252A" w14:paraId="5565A1CA" w14:textId="77777777" w:rsidTr="00B30E94">
        <w:trPr>
          <w:tblHeader/>
        </w:trPr>
        <w:tc>
          <w:tcPr>
            <w:tcW w:w="1129" w:type="dxa"/>
            <w:tcBorders>
              <w:top w:val="single" w:sz="6" w:space="0" w:color="auto"/>
              <w:bottom w:val="single" w:sz="12" w:space="0" w:color="auto"/>
            </w:tcBorders>
            <w:shd w:val="clear" w:color="auto" w:fill="auto"/>
          </w:tcPr>
          <w:p w14:paraId="588A966C"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7B98713"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37FB594" w14:textId="77777777" w:rsidR="00B30E94" w:rsidRPr="0002252A" w:rsidRDefault="00B30E94" w:rsidP="00B15024">
            <w:pPr>
              <w:pStyle w:val="TableHeading"/>
            </w:pPr>
            <w:r w:rsidRPr="0002252A">
              <w:t>Substitute</w:t>
            </w:r>
          </w:p>
        </w:tc>
      </w:tr>
      <w:tr w:rsidR="00B30E94" w:rsidRPr="0002252A" w14:paraId="4B8FA91A" w14:textId="77777777" w:rsidTr="00B30E94">
        <w:tc>
          <w:tcPr>
            <w:tcW w:w="1129" w:type="dxa"/>
            <w:tcBorders>
              <w:top w:val="single" w:sz="12" w:space="0" w:color="auto"/>
              <w:bottom w:val="single" w:sz="2" w:space="0" w:color="auto"/>
            </w:tcBorders>
            <w:shd w:val="clear" w:color="auto" w:fill="auto"/>
          </w:tcPr>
          <w:p w14:paraId="36FCB6F9" w14:textId="77777777" w:rsidR="00B30E94" w:rsidRPr="0002252A" w:rsidRDefault="00B30E94" w:rsidP="00B15024">
            <w:pPr>
              <w:pStyle w:val="Tabletext"/>
            </w:pPr>
            <w:r w:rsidRPr="0002252A">
              <w:t>16(1)</w:t>
            </w:r>
          </w:p>
        </w:tc>
        <w:tc>
          <w:tcPr>
            <w:tcW w:w="3119" w:type="dxa"/>
            <w:tcBorders>
              <w:top w:val="single" w:sz="12" w:space="0" w:color="auto"/>
              <w:bottom w:val="single" w:sz="2" w:space="0" w:color="auto"/>
            </w:tcBorders>
            <w:shd w:val="clear" w:color="auto" w:fill="auto"/>
          </w:tcPr>
          <w:p w14:paraId="18043A36" w14:textId="77777777" w:rsidR="00B30E94" w:rsidRPr="0002252A" w:rsidRDefault="00B30E94"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7539F597" w14:textId="77777777" w:rsidR="00B30E94" w:rsidRPr="0002252A" w:rsidRDefault="00B30E94" w:rsidP="00B15024">
            <w:pPr>
              <w:pStyle w:val="Tabletext"/>
            </w:pPr>
            <w:r w:rsidRPr="0002252A">
              <w:t>Administrative Review Tribunal</w:t>
            </w:r>
          </w:p>
        </w:tc>
      </w:tr>
      <w:tr w:rsidR="00B30E94" w:rsidRPr="0002252A" w14:paraId="3E870AD5" w14:textId="77777777" w:rsidTr="00B30E94">
        <w:tc>
          <w:tcPr>
            <w:tcW w:w="1129" w:type="dxa"/>
            <w:tcBorders>
              <w:top w:val="single" w:sz="2" w:space="0" w:color="auto"/>
              <w:bottom w:val="single" w:sz="12" w:space="0" w:color="auto"/>
            </w:tcBorders>
            <w:shd w:val="clear" w:color="auto" w:fill="auto"/>
          </w:tcPr>
          <w:p w14:paraId="61571F0A" w14:textId="77777777" w:rsidR="00B30E94" w:rsidRPr="0002252A" w:rsidRDefault="00B30E94" w:rsidP="00B15024">
            <w:pPr>
              <w:pStyle w:val="Tabletext"/>
            </w:pPr>
            <w:r w:rsidRPr="0002252A">
              <w:t>16(2)(a)</w:t>
            </w:r>
          </w:p>
        </w:tc>
        <w:tc>
          <w:tcPr>
            <w:tcW w:w="3119" w:type="dxa"/>
            <w:tcBorders>
              <w:top w:val="single" w:sz="2" w:space="0" w:color="auto"/>
              <w:bottom w:val="single" w:sz="12" w:space="0" w:color="auto"/>
            </w:tcBorders>
            <w:shd w:val="clear" w:color="auto" w:fill="auto"/>
          </w:tcPr>
          <w:p w14:paraId="664E9F3E" w14:textId="77777777" w:rsidR="00B30E94" w:rsidRPr="0002252A" w:rsidRDefault="00B30E9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713FFAD7" w14:textId="77777777" w:rsidR="00B30E94" w:rsidRPr="0002252A" w:rsidRDefault="00B30E94" w:rsidP="00B15024">
            <w:pPr>
              <w:pStyle w:val="Tabletext"/>
            </w:pPr>
            <w:r w:rsidRPr="0002252A">
              <w:t>Administrative Review Tribunal</w:t>
            </w:r>
          </w:p>
        </w:tc>
      </w:tr>
    </w:tbl>
    <w:p w14:paraId="5DB7699D" w14:textId="77777777" w:rsidR="00B30E94" w:rsidRPr="0002252A" w:rsidRDefault="00B30E94" w:rsidP="00B15024">
      <w:pPr>
        <w:pStyle w:val="ItemHead"/>
      </w:pPr>
      <w:r w:rsidRPr="0002252A">
        <w:t>10  Amendments of listed provisions—National Law</w:t>
      </w:r>
    </w:p>
    <w:p w14:paraId="605B9CE0" w14:textId="77777777" w:rsidR="00B30E94" w:rsidRPr="0002252A" w:rsidRDefault="00B30E94" w:rsidP="00B15024">
      <w:pPr>
        <w:pStyle w:val="Item"/>
      </w:pPr>
      <w:r w:rsidRPr="0002252A">
        <w:t>The provisions of the Marine Safety (Domestic Commercial Vessel) National Law listed in the following table are amended as set out in the table.</w:t>
      </w:r>
    </w:p>
    <w:p w14:paraId="359E2C58"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04B2073A" w14:textId="77777777" w:rsidTr="00B30E94">
        <w:trPr>
          <w:tblHeader/>
        </w:trPr>
        <w:tc>
          <w:tcPr>
            <w:tcW w:w="7083" w:type="dxa"/>
            <w:gridSpan w:val="3"/>
            <w:tcBorders>
              <w:top w:val="single" w:sz="12" w:space="0" w:color="auto"/>
              <w:bottom w:val="single" w:sz="6" w:space="0" w:color="auto"/>
            </w:tcBorders>
            <w:shd w:val="clear" w:color="auto" w:fill="auto"/>
          </w:tcPr>
          <w:p w14:paraId="10180630" w14:textId="77777777" w:rsidR="00B30E94" w:rsidRPr="0002252A" w:rsidRDefault="00B30E94" w:rsidP="00B15024">
            <w:pPr>
              <w:pStyle w:val="TableHeading"/>
            </w:pPr>
            <w:r w:rsidRPr="0002252A">
              <w:t>Amendments</w:t>
            </w:r>
          </w:p>
        </w:tc>
      </w:tr>
      <w:tr w:rsidR="00B30E94" w:rsidRPr="0002252A" w14:paraId="538EA82C" w14:textId="77777777" w:rsidTr="00B30E94">
        <w:trPr>
          <w:tblHeader/>
        </w:trPr>
        <w:tc>
          <w:tcPr>
            <w:tcW w:w="1129" w:type="dxa"/>
            <w:tcBorders>
              <w:top w:val="single" w:sz="6" w:space="0" w:color="auto"/>
              <w:bottom w:val="single" w:sz="12" w:space="0" w:color="auto"/>
            </w:tcBorders>
            <w:shd w:val="clear" w:color="auto" w:fill="auto"/>
          </w:tcPr>
          <w:p w14:paraId="3CCC00DB"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7949A1A7"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8CB8A8B" w14:textId="77777777" w:rsidR="00B30E94" w:rsidRPr="0002252A" w:rsidRDefault="00B30E94" w:rsidP="00B15024">
            <w:pPr>
              <w:pStyle w:val="TableHeading"/>
            </w:pPr>
            <w:r w:rsidRPr="0002252A">
              <w:t>Substitute</w:t>
            </w:r>
          </w:p>
        </w:tc>
      </w:tr>
      <w:tr w:rsidR="00B30E94" w:rsidRPr="0002252A" w14:paraId="32BC1121" w14:textId="77777777" w:rsidTr="00B30E94">
        <w:tc>
          <w:tcPr>
            <w:tcW w:w="1129" w:type="dxa"/>
            <w:shd w:val="clear" w:color="auto" w:fill="auto"/>
          </w:tcPr>
          <w:p w14:paraId="22D68A3C" w14:textId="77777777" w:rsidR="00B30E94" w:rsidRPr="0002252A" w:rsidRDefault="00B30E94" w:rsidP="00B15024">
            <w:pPr>
              <w:pStyle w:val="Tabletext"/>
            </w:pPr>
            <w:r w:rsidRPr="0002252A">
              <w:t>141 (heading)</w:t>
            </w:r>
          </w:p>
        </w:tc>
        <w:tc>
          <w:tcPr>
            <w:tcW w:w="3119" w:type="dxa"/>
            <w:shd w:val="clear" w:color="auto" w:fill="auto"/>
          </w:tcPr>
          <w:p w14:paraId="1B81E901" w14:textId="77777777" w:rsidR="00B30E94" w:rsidRPr="0002252A" w:rsidRDefault="00B30E94" w:rsidP="00B15024">
            <w:pPr>
              <w:pStyle w:val="Tabletext"/>
            </w:pPr>
            <w:r w:rsidRPr="0002252A">
              <w:t>AAT</w:t>
            </w:r>
          </w:p>
        </w:tc>
        <w:tc>
          <w:tcPr>
            <w:tcW w:w="2835" w:type="dxa"/>
            <w:shd w:val="clear" w:color="auto" w:fill="auto"/>
          </w:tcPr>
          <w:p w14:paraId="61D49098" w14:textId="77777777" w:rsidR="00B30E94" w:rsidRPr="0002252A" w:rsidRDefault="00B30E94" w:rsidP="00B15024">
            <w:pPr>
              <w:pStyle w:val="Tabletext"/>
            </w:pPr>
            <w:r w:rsidRPr="0002252A">
              <w:t>ART</w:t>
            </w:r>
          </w:p>
        </w:tc>
      </w:tr>
      <w:tr w:rsidR="00B30E94" w:rsidRPr="0002252A" w14:paraId="500C16D2" w14:textId="77777777" w:rsidTr="00B30E94">
        <w:tc>
          <w:tcPr>
            <w:tcW w:w="1129" w:type="dxa"/>
            <w:shd w:val="clear" w:color="auto" w:fill="auto"/>
          </w:tcPr>
          <w:p w14:paraId="73E9E6C4" w14:textId="77777777" w:rsidR="00B30E94" w:rsidRPr="0002252A" w:rsidRDefault="00B30E94" w:rsidP="00B15024">
            <w:pPr>
              <w:pStyle w:val="Tabletext"/>
            </w:pPr>
            <w:r w:rsidRPr="0002252A">
              <w:t>141</w:t>
            </w:r>
          </w:p>
        </w:tc>
        <w:tc>
          <w:tcPr>
            <w:tcW w:w="3119" w:type="dxa"/>
            <w:shd w:val="clear" w:color="auto" w:fill="auto"/>
          </w:tcPr>
          <w:p w14:paraId="6F46EDDA" w14:textId="77777777" w:rsidR="00B30E94" w:rsidRPr="0002252A" w:rsidRDefault="00B30E94" w:rsidP="00B15024">
            <w:pPr>
              <w:pStyle w:val="Tabletext"/>
            </w:pPr>
            <w:r w:rsidRPr="0002252A">
              <w:t>Administrative Appeals Tribunal</w:t>
            </w:r>
          </w:p>
        </w:tc>
        <w:tc>
          <w:tcPr>
            <w:tcW w:w="2835" w:type="dxa"/>
            <w:shd w:val="clear" w:color="auto" w:fill="auto"/>
          </w:tcPr>
          <w:p w14:paraId="0F1FBFC1" w14:textId="77777777" w:rsidR="00B30E94" w:rsidRPr="0002252A" w:rsidRDefault="00B30E94" w:rsidP="00B15024">
            <w:pPr>
              <w:pStyle w:val="Tabletext"/>
            </w:pPr>
            <w:r w:rsidRPr="0002252A">
              <w:t>Administrative Review Tribunal</w:t>
            </w:r>
          </w:p>
        </w:tc>
      </w:tr>
      <w:tr w:rsidR="00B30E94" w:rsidRPr="0002252A" w14:paraId="1333327A" w14:textId="77777777" w:rsidTr="00B30E94">
        <w:tc>
          <w:tcPr>
            <w:tcW w:w="1129" w:type="dxa"/>
            <w:shd w:val="clear" w:color="auto" w:fill="auto"/>
          </w:tcPr>
          <w:p w14:paraId="7AD4499B" w14:textId="77777777" w:rsidR="00B30E94" w:rsidRPr="0002252A" w:rsidRDefault="00B30E94" w:rsidP="00B15024">
            <w:pPr>
              <w:pStyle w:val="Tabletext"/>
            </w:pPr>
            <w:r w:rsidRPr="0002252A">
              <w:t>141 (note)</w:t>
            </w:r>
          </w:p>
        </w:tc>
        <w:tc>
          <w:tcPr>
            <w:tcW w:w="3119" w:type="dxa"/>
            <w:shd w:val="clear" w:color="auto" w:fill="auto"/>
          </w:tcPr>
          <w:p w14:paraId="3D18BEE9" w14:textId="77777777" w:rsidR="00B30E94" w:rsidRPr="0002252A" w:rsidRDefault="00B30E94" w:rsidP="00B15024">
            <w:pPr>
              <w:pStyle w:val="Tabletext"/>
            </w:pPr>
            <w:r w:rsidRPr="0002252A">
              <w:t>Administrative Appeals Tribunal Act 1975</w:t>
            </w:r>
          </w:p>
        </w:tc>
        <w:tc>
          <w:tcPr>
            <w:tcW w:w="2835" w:type="dxa"/>
            <w:shd w:val="clear" w:color="auto" w:fill="auto"/>
          </w:tcPr>
          <w:p w14:paraId="7960D75E" w14:textId="77777777" w:rsidR="00B30E94" w:rsidRPr="0002252A" w:rsidRDefault="00B30E94" w:rsidP="00B15024">
            <w:pPr>
              <w:pStyle w:val="Tabletext"/>
            </w:pPr>
            <w:r w:rsidRPr="0002252A">
              <w:t>Administrative Review Tribunal Act 2024</w:t>
            </w:r>
          </w:p>
        </w:tc>
      </w:tr>
      <w:tr w:rsidR="00B30E94" w:rsidRPr="0002252A" w14:paraId="18400E1E" w14:textId="77777777" w:rsidTr="00B30E94">
        <w:tc>
          <w:tcPr>
            <w:tcW w:w="1129" w:type="dxa"/>
            <w:tcBorders>
              <w:top w:val="single" w:sz="2" w:space="0" w:color="auto"/>
              <w:bottom w:val="single" w:sz="12" w:space="0" w:color="auto"/>
            </w:tcBorders>
            <w:shd w:val="clear" w:color="auto" w:fill="auto"/>
          </w:tcPr>
          <w:p w14:paraId="2E243994" w14:textId="77777777" w:rsidR="00B30E94" w:rsidRPr="0002252A" w:rsidRDefault="00B30E94" w:rsidP="00B15024">
            <w:pPr>
              <w:pStyle w:val="Tabletext"/>
            </w:pPr>
            <w:r w:rsidRPr="0002252A">
              <w:t>142(b)</w:t>
            </w:r>
          </w:p>
        </w:tc>
        <w:tc>
          <w:tcPr>
            <w:tcW w:w="3119" w:type="dxa"/>
            <w:tcBorders>
              <w:top w:val="single" w:sz="2" w:space="0" w:color="auto"/>
              <w:bottom w:val="single" w:sz="12" w:space="0" w:color="auto"/>
            </w:tcBorders>
            <w:shd w:val="clear" w:color="auto" w:fill="auto"/>
          </w:tcPr>
          <w:p w14:paraId="3EC1B2A4" w14:textId="77777777" w:rsidR="00B30E94" w:rsidRPr="0002252A" w:rsidRDefault="00B30E9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27EF092F" w14:textId="77777777" w:rsidR="00B30E94" w:rsidRPr="0002252A" w:rsidRDefault="00B30E94" w:rsidP="00B15024">
            <w:pPr>
              <w:pStyle w:val="Tabletext"/>
            </w:pPr>
            <w:r w:rsidRPr="0002252A">
              <w:t>Administrative Review Tribunal</w:t>
            </w:r>
          </w:p>
        </w:tc>
      </w:tr>
    </w:tbl>
    <w:p w14:paraId="6C6A57A8" w14:textId="77777777" w:rsidR="00B30E94" w:rsidRPr="0002252A" w:rsidRDefault="00B30E94" w:rsidP="00B15024">
      <w:pPr>
        <w:pStyle w:val="ActHead9"/>
      </w:pPr>
      <w:bookmarkStart w:id="339" w:name="_Toc168308458"/>
      <w:r w:rsidRPr="0002252A">
        <w:t>National Transmission Network Sale Act 1998</w:t>
      </w:r>
      <w:bookmarkEnd w:id="339"/>
    </w:p>
    <w:p w14:paraId="46B1C22A" w14:textId="77777777" w:rsidR="00B30E94" w:rsidRPr="0002252A" w:rsidRDefault="00B30E94" w:rsidP="00B15024">
      <w:pPr>
        <w:pStyle w:val="ItemHead"/>
      </w:pPr>
      <w:r w:rsidRPr="0002252A">
        <w:t>11  Amendments of listed provisions</w:t>
      </w:r>
    </w:p>
    <w:p w14:paraId="2C72A218" w14:textId="77777777" w:rsidR="00B30E94" w:rsidRPr="0002252A" w:rsidRDefault="00B30E94" w:rsidP="00B15024">
      <w:pPr>
        <w:pStyle w:val="Item"/>
      </w:pPr>
      <w:r w:rsidRPr="0002252A">
        <w:t>The provisions listed in the following table are amended as set out in the table.</w:t>
      </w:r>
    </w:p>
    <w:p w14:paraId="44C14E95"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123D6734" w14:textId="77777777" w:rsidTr="00B30E94">
        <w:trPr>
          <w:tblHeader/>
        </w:trPr>
        <w:tc>
          <w:tcPr>
            <w:tcW w:w="7083" w:type="dxa"/>
            <w:gridSpan w:val="3"/>
            <w:tcBorders>
              <w:top w:val="single" w:sz="12" w:space="0" w:color="auto"/>
              <w:bottom w:val="single" w:sz="6" w:space="0" w:color="auto"/>
            </w:tcBorders>
            <w:shd w:val="clear" w:color="auto" w:fill="auto"/>
          </w:tcPr>
          <w:p w14:paraId="46F07821" w14:textId="77777777" w:rsidR="00B30E94" w:rsidRPr="0002252A" w:rsidRDefault="00B30E94" w:rsidP="00B15024">
            <w:pPr>
              <w:pStyle w:val="TableHeading"/>
            </w:pPr>
            <w:r w:rsidRPr="0002252A">
              <w:t>Amendments</w:t>
            </w:r>
          </w:p>
        </w:tc>
      </w:tr>
      <w:tr w:rsidR="00B30E94" w:rsidRPr="0002252A" w14:paraId="2662F675" w14:textId="77777777" w:rsidTr="00B30E94">
        <w:trPr>
          <w:tblHeader/>
        </w:trPr>
        <w:tc>
          <w:tcPr>
            <w:tcW w:w="1129" w:type="dxa"/>
            <w:tcBorders>
              <w:top w:val="single" w:sz="6" w:space="0" w:color="auto"/>
              <w:bottom w:val="single" w:sz="12" w:space="0" w:color="auto"/>
            </w:tcBorders>
            <w:shd w:val="clear" w:color="auto" w:fill="auto"/>
          </w:tcPr>
          <w:p w14:paraId="58ACE7DE"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7C480F67"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7383E7DD" w14:textId="77777777" w:rsidR="00B30E94" w:rsidRPr="0002252A" w:rsidRDefault="00B30E94" w:rsidP="00B15024">
            <w:pPr>
              <w:pStyle w:val="TableHeading"/>
            </w:pPr>
            <w:r w:rsidRPr="0002252A">
              <w:t>Substitute</w:t>
            </w:r>
          </w:p>
        </w:tc>
      </w:tr>
      <w:tr w:rsidR="00B30E94" w:rsidRPr="0002252A" w14:paraId="65D6F939" w14:textId="77777777" w:rsidTr="00B30E94">
        <w:tc>
          <w:tcPr>
            <w:tcW w:w="1129" w:type="dxa"/>
            <w:tcBorders>
              <w:top w:val="single" w:sz="12" w:space="0" w:color="auto"/>
              <w:bottom w:val="single" w:sz="2" w:space="0" w:color="auto"/>
            </w:tcBorders>
            <w:shd w:val="clear" w:color="auto" w:fill="auto"/>
          </w:tcPr>
          <w:p w14:paraId="3D95B302" w14:textId="77777777" w:rsidR="00B30E94" w:rsidRPr="0002252A" w:rsidRDefault="00B30E94" w:rsidP="00B15024">
            <w:pPr>
              <w:pStyle w:val="Tabletext"/>
            </w:pPr>
            <w:r w:rsidRPr="0002252A">
              <w:t>18(4)</w:t>
            </w:r>
          </w:p>
        </w:tc>
        <w:tc>
          <w:tcPr>
            <w:tcW w:w="3119" w:type="dxa"/>
            <w:tcBorders>
              <w:top w:val="single" w:sz="12" w:space="0" w:color="auto"/>
              <w:bottom w:val="single" w:sz="2" w:space="0" w:color="auto"/>
            </w:tcBorders>
            <w:shd w:val="clear" w:color="auto" w:fill="auto"/>
          </w:tcPr>
          <w:p w14:paraId="330118A9" w14:textId="77777777" w:rsidR="00B30E94" w:rsidRPr="0002252A" w:rsidRDefault="00B30E94"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4C1BE96E" w14:textId="77777777" w:rsidR="00B30E94" w:rsidRPr="0002252A" w:rsidRDefault="00B30E94" w:rsidP="00B15024">
            <w:pPr>
              <w:pStyle w:val="Tabletext"/>
            </w:pPr>
            <w:r w:rsidRPr="0002252A">
              <w:t>Administrative Review Tribunal</w:t>
            </w:r>
          </w:p>
        </w:tc>
      </w:tr>
      <w:tr w:rsidR="00B30E94" w:rsidRPr="0002252A" w14:paraId="30ADF751" w14:textId="77777777" w:rsidTr="00B30E94">
        <w:tc>
          <w:tcPr>
            <w:tcW w:w="1129" w:type="dxa"/>
            <w:tcBorders>
              <w:top w:val="single" w:sz="2" w:space="0" w:color="auto"/>
              <w:bottom w:val="single" w:sz="12" w:space="0" w:color="auto"/>
            </w:tcBorders>
            <w:shd w:val="clear" w:color="auto" w:fill="auto"/>
          </w:tcPr>
          <w:p w14:paraId="0323FEDD" w14:textId="77777777" w:rsidR="00B30E94" w:rsidRPr="0002252A" w:rsidRDefault="00B30E94" w:rsidP="00B15024">
            <w:pPr>
              <w:pStyle w:val="Tabletext"/>
            </w:pPr>
            <w:r w:rsidRPr="0002252A">
              <w:t>22(3)</w:t>
            </w:r>
          </w:p>
        </w:tc>
        <w:tc>
          <w:tcPr>
            <w:tcW w:w="3119" w:type="dxa"/>
            <w:tcBorders>
              <w:top w:val="single" w:sz="2" w:space="0" w:color="auto"/>
              <w:bottom w:val="single" w:sz="12" w:space="0" w:color="auto"/>
            </w:tcBorders>
            <w:shd w:val="clear" w:color="auto" w:fill="auto"/>
          </w:tcPr>
          <w:p w14:paraId="16F52121" w14:textId="77777777" w:rsidR="00B30E94" w:rsidRPr="0002252A" w:rsidRDefault="00B30E9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5504B559" w14:textId="77777777" w:rsidR="00B30E94" w:rsidRPr="0002252A" w:rsidRDefault="00B30E94" w:rsidP="00B15024">
            <w:pPr>
              <w:pStyle w:val="Tabletext"/>
            </w:pPr>
            <w:r w:rsidRPr="0002252A">
              <w:t>Administrative Review Tribunal</w:t>
            </w:r>
          </w:p>
        </w:tc>
      </w:tr>
    </w:tbl>
    <w:p w14:paraId="1CF5AC0E" w14:textId="77777777" w:rsidR="00B30E94" w:rsidRPr="0002252A" w:rsidRDefault="00B30E94" w:rsidP="00B15024">
      <w:pPr>
        <w:pStyle w:val="ActHead9"/>
      </w:pPr>
      <w:bookmarkStart w:id="340" w:name="_Toc168308459"/>
      <w:r w:rsidRPr="0002252A">
        <w:t>Navigation Act 2012</w:t>
      </w:r>
      <w:bookmarkEnd w:id="340"/>
    </w:p>
    <w:p w14:paraId="17D64F75" w14:textId="77777777" w:rsidR="00B30E94" w:rsidRPr="0002252A" w:rsidRDefault="00B30E94" w:rsidP="00B15024">
      <w:pPr>
        <w:pStyle w:val="ItemHead"/>
      </w:pPr>
      <w:r w:rsidRPr="0002252A">
        <w:t>12  Amendments of listed provisions</w:t>
      </w:r>
    </w:p>
    <w:p w14:paraId="13B30217" w14:textId="77777777" w:rsidR="00B30E94" w:rsidRPr="0002252A" w:rsidRDefault="00B30E94" w:rsidP="00B15024">
      <w:pPr>
        <w:pStyle w:val="Item"/>
      </w:pPr>
      <w:r w:rsidRPr="0002252A">
        <w:t>The provisions listed in the following table are amended as set out in the table.</w:t>
      </w:r>
    </w:p>
    <w:p w14:paraId="5563E3E0"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0944E236" w14:textId="77777777" w:rsidTr="00B30E94">
        <w:trPr>
          <w:tblHeader/>
        </w:trPr>
        <w:tc>
          <w:tcPr>
            <w:tcW w:w="7083" w:type="dxa"/>
            <w:gridSpan w:val="3"/>
            <w:tcBorders>
              <w:top w:val="single" w:sz="12" w:space="0" w:color="auto"/>
              <w:bottom w:val="single" w:sz="6" w:space="0" w:color="auto"/>
            </w:tcBorders>
            <w:shd w:val="clear" w:color="auto" w:fill="auto"/>
          </w:tcPr>
          <w:p w14:paraId="7429F910" w14:textId="77777777" w:rsidR="00B30E94" w:rsidRPr="0002252A" w:rsidRDefault="00B30E94" w:rsidP="00B15024">
            <w:pPr>
              <w:pStyle w:val="TableHeading"/>
            </w:pPr>
            <w:r w:rsidRPr="0002252A">
              <w:t>Amendments</w:t>
            </w:r>
          </w:p>
        </w:tc>
      </w:tr>
      <w:tr w:rsidR="00B30E94" w:rsidRPr="0002252A" w14:paraId="27C6CC97" w14:textId="77777777" w:rsidTr="00B30E94">
        <w:trPr>
          <w:tblHeader/>
        </w:trPr>
        <w:tc>
          <w:tcPr>
            <w:tcW w:w="1129" w:type="dxa"/>
            <w:tcBorders>
              <w:top w:val="single" w:sz="6" w:space="0" w:color="auto"/>
              <w:bottom w:val="single" w:sz="12" w:space="0" w:color="auto"/>
            </w:tcBorders>
            <w:shd w:val="clear" w:color="auto" w:fill="auto"/>
          </w:tcPr>
          <w:p w14:paraId="32A6EDC9"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48FD0C63"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ED12009" w14:textId="77777777" w:rsidR="00B30E94" w:rsidRPr="0002252A" w:rsidRDefault="00B30E94" w:rsidP="00B15024">
            <w:pPr>
              <w:pStyle w:val="TableHeading"/>
            </w:pPr>
            <w:r w:rsidRPr="0002252A">
              <w:t>Substitute</w:t>
            </w:r>
          </w:p>
        </w:tc>
      </w:tr>
      <w:tr w:rsidR="00B30E94" w:rsidRPr="0002252A" w14:paraId="696DBB87" w14:textId="77777777" w:rsidTr="00B30E94">
        <w:tc>
          <w:tcPr>
            <w:tcW w:w="1129" w:type="dxa"/>
            <w:tcBorders>
              <w:top w:val="single" w:sz="12" w:space="0" w:color="auto"/>
            </w:tcBorders>
            <w:shd w:val="clear" w:color="auto" w:fill="auto"/>
          </w:tcPr>
          <w:p w14:paraId="10A39619" w14:textId="77777777" w:rsidR="00B30E94" w:rsidRPr="0002252A" w:rsidRDefault="00B30E94" w:rsidP="00B15024">
            <w:pPr>
              <w:pStyle w:val="Tabletext"/>
            </w:pPr>
            <w:r w:rsidRPr="0002252A">
              <w:t>313(1)</w:t>
            </w:r>
          </w:p>
        </w:tc>
        <w:tc>
          <w:tcPr>
            <w:tcW w:w="3119" w:type="dxa"/>
            <w:tcBorders>
              <w:top w:val="single" w:sz="12" w:space="0" w:color="auto"/>
            </w:tcBorders>
            <w:shd w:val="clear" w:color="auto" w:fill="auto"/>
          </w:tcPr>
          <w:p w14:paraId="6EC1FD5E" w14:textId="77777777" w:rsidR="00B30E94" w:rsidRPr="0002252A" w:rsidRDefault="00B30E94" w:rsidP="00B15024">
            <w:pPr>
              <w:pStyle w:val="Tabletext"/>
            </w:pPr>
            <w:r w:rsidRPr="0002252A">
              <w:t>Administrative Appeals Tribunal</w:t>
            </w:r>
          </w:p>
        </w:tc>
        <w:tc>
          <w:tcPr>
            <w:tcW w:w="2835" w:type="dxa"/>
            <w:tcBorders>
              <w:top w:val="single" w:sz="12" w:space="0" w:color="auto"/>
            </w:tcBorders>
            <w:shd w:val="clear" w:color="auto" w:fill="auto"/>
          </w:tcPr>
          <w:p w14:paraId="2321F982" w14:textId="77777777" w:rsidR="00B30E94" w:rsidRPr="0002252A" w:rsidRDefault="00B30E94" w:rsidP="00B15024">
            <w:pPr>
              <w:pStyle w:val="Tabletext"/>
            </w:pPr>
            <w:r w:rsidRPr="0002252A">
              <w:t>Administrative Review Tribunal</w:t>
            </w:r>
          </w:p>
        </w:tc>
      </w:tr>
      <w:tr w:rsidR="00B30E94" w:rsidRPr="0002252A" w14:paraId="3BFFE7FE" w14:textId="77777777" w:rsidTr="00B30E94">
        <w:tc>
          <w:tcPr>
            <w:tcW w:w="1129" w:type="dxa"/>
            <w:tcBorders>
              <w:bottom w:val="single" w:sz="2" w:space="0" w:color="auto"/>
            </w:tcBorders>
            <w:shd w:val="clear" w:color="auto" w:fill="auto"/>
          </w:tcPr>
          <w:p w14:paraId="31C018F0" w14:textId="77777777" w:rsidR="00B30E94" w:rsidRPr="0002252A" w:rsidRDefault="00B30E94" w:rsidP="00B15024">
            <w:pPr>
              <w:pStyle w:val="Tabletext"/>
            </w:pPr>
            <w:r w:rsidRPr="0002252A">
              <w:t>313(2)</w:t>
            </w:r>
          </w:p>
        </w:tc>
        <w:tc>
          <w:tcPr>
            <w:tcW w:w="3119" w:type="dxa"/>
            <w:tcBorders>
              <w:bottom w:val="single" w:sz="2" w:space="0" w:color="auto"/>
            </w:tcBorders>
            <w:shd w:val="clear" w:color="auto" w:fill="auto"/>
          </w:tcPr>
          <w:p w14:paraId="3189826F" w14:textId="77777777" w:rsidR="00B30E94" w:rsidRPr="0002252A" w:rsidRDefault="00B30E94" w:rsidP="00B15024">
            <w:pPr>
              <w:pStyle w:val="Tabletext"/>
            </w:pPr>
            <w:r w:rsidRPr="0002252A">
              <w:t>Administrative Appeals Tribunal</w:t>
            </w:r>
          </w:p>
        </w:tc>
        <w:tc>
          <w:tcPr>
            <w:tcW w:w="2835" w:type="dxa"/>
            <w:tcBorders>
              <w:bottom w:val="single" w:sz="2" w:space="0" w:color="auto"/>
            </w:tcBorders>
            <w:shd w:val="clear" w:color="auto" w:fill="auto"/>
          </w:tcPr>
          <w:p w14:paraId="035DAE99" w14:textId="77777777" w:rsidR="00B30E94" w:rsidRPr="0002252A" w:rsidRDefault="00B30E94" w:rsidP="00B15024">
            <w:pPr>
              <w:pStyle w:val="Tabletext"/>
            </w:pPr>
            <w:r w:rsidRPr="0002252A">
              <w:t>Administrative Review Tribunal</w:t>
            </w:r>
          </w:p>
        </w:tc>
      </w:tr>
      <w:tr w:rsidR="00B30E94" w:rsidRPr="0002252A" w14:paraId="37180C7D" w14:textId="77777777" w:rsidTr="00B30E94">
        <w:tc>
          <w:tcPr>
            <w:tcW w:w="1129" w:type="dxa"/>
            <w:tcBorders>
              <w:top w:val="single" w:sz="2" w:space="0" w:color="auto"/>
              <w:bottom w:val="single" w:sz="12" w:space="0" w:color="auto"/>
            </w:tcBorders>
            <w:shd w:val="clear" w:color="auto" w:fill="auto"/>
          </w:tcPr>
          <w:p w14:paraId="6373CEE4" w14:textId="77777777" w:rsidR="00B30E94" w:rsidRPr="0002252A" w:rsidRDefault="00B30E94" w:rsidP="00B15024">
            <w:pPr>
              <w:pStyle w:val="Tabletext"/>
            </w:pPr>
            <w:r w:rsidRPr="0002252A">
              <w:t>313(3)</w:t>
            </w:r>
          </w:p>
        </w:tc>
        <w:tc>
          <w:tcPr>
            <w:tcW w:w="3119" w:type="dxa"/>
            <w:tcBorders>
              <w:top w:val="single" w:sz="2" w:space="0" w:color="auto"/>
              <w:bottom w:val="single" w:sz="12" w:space="0" w:color="auto"/>
            </w:tcBorders>
            <w:shd w:val="clear" w:color="auto" w:fill="auto"/>
          </w:tcPr>
          <w:p w14:paraId="6CD4F5F0" w14:textId="77777777" w:rsidR="00B30E94" w:rsidRPr="0002252A" w:rsidRDefault="00B30E9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40EBF4B8" w14:textId="77777777" w:rsidR="00B30E94" w:rsidRPr="0002252A" w:rsidRDefault="00B30E94" w:rsidP="00B15024">
            <w:pPr>
              <w:pStyle w:val="Tabletext"/>
            </w:pPr>
            <w:r w:rsidRPr="0002252A">
              <w:t>Administrative Review Tribunal</w:t>
            </w:r>
          </w:p>
        </w:tc>
      </w:tr>
    </w:tbl>
    <w:p w14:paraId="30A3E27D" w14:textId="77777777" w:rsidR="00B30E94" w:rsidRPr="0002252A" w:rsidRDefault="00B30E94" w:rsidP="00B15024">
      <w:pPr>
        <w:pStyle w:val="ActHead9"/>
      </w:pPr>
      <w:bookmarkStart w:id="341" w:name="_Toc168308460"/>
      <w:r w:rsidRPr="0002252A">
        <w:t>Protection of Cultural Objects on Loan Act 2013</w:t>
      </w:r>
      <w:bookmarkEnd w:id="341"/>
    </w:p>
    <w:p w14:paraId="1A34AF67" w14:textId="77777777" w:rsidR="00B30E94" w:rsidRPr="0002252A" w:rsidRDefault="00B30E94" w:rsidP="00B15024">
      <w:pPr>
        <w:pStyle w:val="ItemHead"/>
      </w:pPr>
      <w:r w:rsidRPr="0002252A">
        <w:t>13  Amendments of listed provisions</w:t>
      </w:r>
    </w:p>
    <w:p w14:paraId="7239BBA9" w14:textId="77777777" w:rsidR="00B30E94" w:rsidRPr="0002252A" w:rsidRDefault="00B30E94" w:rsidP="00B15024">
      <w:pPr>
        <w:pStyle w:val="Item"/>
      </w:pPr>
      <w:r w:rsidRPr="0002252A">
        <w:t>The provisions listed in the following table are amended as set out in the table.</w:t>
      </w:r>
    </w:p>
    <w:p w14:paraId="2BE139E8"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4D1EB08E" w14:textId="77777777" w:rsidTr="00B30E94">
        <w:trPr>
          <w:tblHeader/>
        </w:trPr>
        <w:tc>
          <w:tcPr>
            <w:tcW w:w="7083" w:type="dxa"/>
            <w:gridSpan w:val="3"/>
            <w:tcBorders>
              <w:top w:val="single" w:sz="12" w:space="0" w:color="auto"/>
              <w:bottom w:val="single" w:sz="6" w:space="0" w:color="auto"/>
            </w:tcBorders>
            <w:shd w:val="clear" w:color="auto" w:fill="auto"/>
          </w:tcPr>
          <w:p w14:paraId="7A774854" w14:textId="77777777" w:rsidR="00B30E94" w:rsidRPr="0002252A" w:rsidRDefault="00B30E94" w:rsidP="00B15024">
            <w:pPr>
              <w:pStyle w:val="TableHeading"/>
            </w:pPr>
            <w:r w:rsidRPr="0002252A">
              <w:t>Amendments</w:t>
            </w:r>
          </w:p>
        </w:tc>
      </w:tr>
      <w:tr w:rsidR="00B30E94" w:rsidRPr="0002252A" w14:paraId="0A03AA96" w14:textId="77777777" w:rsidTr="00B30E94">
        <w:trPr>
          <w:tblHeader/>
        </w:trPr>
        <w:tc>
          <w:tcPr>
            <w:tcW w:w="1129" w:type="dxa"/>
            <w:tcBorders>
              <w:top w:val="single" w:sz="6" w:space="0" w:color="auto"/>
              <w:bottom w:val="single" w:sz="12" w:space="0" w:color="auto"/>
            </w:tcBorders>
            <w:shd w:val="clear" w:color="auto" w:fill="auto"/>
          </w:tcPr>
          <w:p w14:paraId="2D68231C"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0F17B5C0"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BA452A8" w14:textId="77777777" w:rsidR="00B30E94" w:rsidRPr="0002252A" w:rsidRDefault="00B30E94" w:rsidP="00B15024">
            <w:pPr>
              <w:pStyle w:val="TableHeading"/>
            </w:pPr>
            <w:r w:rsidRPr="0002252A">
              <w:t>Substitute</w:t>
            </w:r>
          </w:p>
        </w:tc>
      </w:tr>
      <w:tr w:rsidR="00B30E94" w:rsidRPr="0002252A" w14:paraId="0ECDA834" w14:textId="77777777" w:rsidTr="00B30E94">
        <w:tc>
          <w:tcPr>
            <w:tcW w:w="1129" w:type="dxa"/>
            <w:tcBorders>
              <w:top w:val="single" w:sz="12" w:space="0" w:color="auto"/>
              <w:bottom w:val="single" w:sz="2" w:space="0" w:color="auto"/>
            </w:tcBorders>
            <w:shd w:val="clear" w:color="auto" w:fill="auto"/>
          </w:tcPr>
          <w:p w14:paraId="49B3EEC5" w14:textId="77777777" w:rsidR="00B30E94" w:rsidRPr="0002252A" w:rsidRDefault="00B30E94" w:rsidP="00B15024">
            <w:pPr>
              <w:pStyle w:val="Tabletext"/>
            </w:pPr>
            <w:r w:rsidRPr="0002252A">
              <w:t>18 (heading)</w:t>
            </w:r>
          </w:p>
        </w:tc>
        <w:tc>
          <w:tcPr>
            <w:tcW w:w="3119" w:type="dxa"/>
            <w:tcBorders>
              <w:top w:val="single" w:sz="12" w:space="0" w:color="auto"/>
              <w:bottom w:val="single" w:sz="2" w:space="0" w:color="auto"/>
            </w:tcBorders>
            <w:shd w:val="clear" w:color="auto" w:fill="auto"/>
          </w:tcPr>
          <w:p w14:paraId="16DBD0D6" w14:textId="77777777" w:rsidR="00B30E94" w:rsidRPr="0002252A" w:rsidRDefault="00B30E94"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09E77058" w14:textId="77777777" w:rsidR="00B30E94" w:rsidRPr="0002252A" w:rsidRDefault="00B30E94" w:rsidP="00B15024">
            <w:pPr>
              <w:pStyle w:val="Tabletext"/>
            </w:pPr>
            <w:r w:rsidRPr="0002252A">
              <w:t>Administrative Review Tribunal</w:t>
            </w:r>
          </w:p>
        </w:tc>
      </w:tr>
      <w:tr w:rsidR="00B30E94" w:rsidRPr="0002252A" w14:paraId="6FC5ACFB" w14:textId="77777777" w:rsidTr="00B30E94">
        <w:tc>
          <w:tcPr>
            <w:tcW w:w="1129" w:type="dxa"/>
            <w:tcBorders>
              <w:top w:val="single" w:sz="2" w:space="0" w:color="auto"/>
              <w:bottom w:val="single" w:sz="12" w:space="0" w:color="auto"/>
            </w:tcBorders>
            <w:shd w:val="clear" w:color="auto" w:fill="auto"/>
          </w:tcPr>
          <w:p w14:paraId="02BA8A44" w14:textId="77777777" w:rsidR="00B30E94" w:rsidRPr="0002252A" w:rsidRDefault="00B30E94" w:rsidP="00B15024">
            <w:pPr>
              <w:pStyle w:val="Tabletext"/>
            </w:pPr>
            <w:r w:rsidRPr="0002252A">
              <w:t>18</w:t>
            </w:r>
          </w:p>
        </w:tc>
        <w:tc>
          <w:tcPr>
            <w:tcW w:w="3119" w:type="dxa"/>
            <w:tcBorders>
              <w:top w:val="single" w:sz="2" w:space="0" w:color="auto"/>
              <w:bottom w:val="single" w:sz="12" w:space="0" w:color="auto"/>
            </w:tcBorders>
            <w:shd w:val="clear" w:color="auto" w:fill="auto"/>
          </w:tcPr>
          <w:p w14:paraId="49570F18" w14:textId="77777777" w:rsidR="00B30E94" w:rsidRPr="0002252A" w:rsidRDefault="00B30E9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2BEAF4FF" w14:textId="77777777" w:rsidR="00B30E94" w:rsidRPr="0002252A" w:rsidRDefault="00B30E94" w:rsidP="00B15024">
            <w:pPr>
              <w:pStyle w:val="Tabletext"/>
            </w:pPr>
            <w:r w:rsidRPr="0002252A">
              <w:t>Administrative Review Tribunal</w:t>
            </w:r>
          </w:p>
        </w:tc>
      </w:tr>
    </w:tbl>
    <w:p w14:paraId="0D8A0AEE" w14:textId="77777777" w:rsidR="00B30E94" w:rsidRPr="0002252A" w:rsidRDefault="00B30E94" w:rsidP="00B15024">
      <w:pPr>
        <w:pStyle w:val="ActHead9"/>
      </w:pPr>
      <w:bookmarkStart w:id="342" w:name="_Toc168308461"/>
      <w:r w:rsidRPr="0002252A">
        <w:t>Protection of Movable Cultural Heritage Act 1986</w:t>
      </w:r>
      <w:bookmarkEnd w:id="342"/>
    </w:p>
    <w:p w14:paraId="03D1F5C0" w14:textId="77777777" w:rsidR="00B30E94" w:rsidRPr="0002252A" w:rsidRDefault="00B30E94" w:rsidP="00B15024">
      <w:pPr>
        <w:pStyle w:val="ItemHead"/>
      </w:pPr>
      <w:r w:rsidRPr="0002252A">
        <w:t>14  Amendments of listed provisions</w:t>
      </w:r>
    </w:p>
    <w:p w14:paraId="28CD7D73" w14:textId="77777777" w:rsidR="00B30E94" w:rsidRPr="0002252A" w:rsidRDefault="00B30E94" w:rsidP="00B15024">
      <w:pPr>
        <w:pStyle w:val="Item"/>
      </w:pPr>
      <w:r w:rsidRPr="0002252A">
        <w:t>The provisions listed in the following table are amended as set out in the table.</w:t>
      </w:r>
    </w:p>
    <w:p w14:paraId="6E526F2E"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2D4D6774" w14:textId="77777777" w:rsidTr="00B30E94">
        <w:trPr>
          <w:tblHeader/>
        </w:trPr>
        <w:tc>
          <w:tcPr>
            <w:tcW w:w="7083" w:type="dxa"/>
            <w:gridSpan w:val="3"/>
            <w:tcBorders>
              <w:top w:val="single" w:sz="12" w:space="0" w:color="auto"/>
              <w:bottom w:val="single" w:sz="6" w:space="0" w:color="auto"/>
            </w:tcBorders>
            <w:shd w:val="clear" w:color="auto" w:fill="auto"/>
          </w:tcPr>
          <w:p w14:paraId="6B801FB6" w14:textId="77777777" w:rsidR="00B30E94" w:rsidRPr="0002252A" w:rsidRDefault="00B30E94" w:rsidP="00B15024">
            <w:pPr>
              <w:pStyle w:val="TableHeading"/>
            </w:pPr>
            <w:r w:rsidRPr="0002252A">
              <w:t>Amendments</w:t>
            </w:r>
          </w:p>
        </w:tc>
      </w:tr>
      <w:tr w:rsidR="00B30E94" w:rsidRPr="0002252A" w14:paraId="21717623" w14:textId="77777777" w:rsidTr="00B30E94">
        <w:trPr>
          <w:tblHeader/>
        </w:trPr>
        <w:tc>
          <w:tcPr>
            <w:tcW w:w="1129" w:type="dxa"/>
            <w:tcBorders>
              <w:top w:val="single" w:sz="6" w:space="0" w:color="auto"/>
              <w:bottom w:val="single" w:sz="12" w:space="0" w:color="auto"/>
            </w:tcBorders>
            <w:shd w:val="clear" w:color="auto" w:fill="auto"/>
          </w:tcPr>
          <w:p w14:paraId="0D869AFF"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7FF4D18B"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6E17C871" w14:textId="77777777" w:rsidR="00B30E94" w:rsidRPr="0002252A" w:rsidRDefault="00B30E94" w:rsidP="00B15024">
            <w:pPr>
              <w:pStyle w:val="TableHeading"/>
            </w:pPr>
            <w:r w:rsidRPr="0002252A">
              <w:t>Substitute</w:t>
            </w:r>
          </w:p>
        </w:tc>
      </w:tr>
      <w:tr w:rsidR="00B30E94" w:rsidRPr="0002252A" w14:paraId="542468DF" w14:textId="77777777" w:rsidTr="00B30E94">
        <w:tc>
          <w:tcPr>
            <w:tcW w:w="1129" w:type="dxa"/>
            <w:tcBorders>
              <w:top w:val="single" w:sz="12" w:space="0" w:color="auto"/>
            </w:tcBorders>
            <w:shd w:val="clear" w:color="auto" w:fill="auto"/>
          </w:tcPr>
          <w:p w14:paraId="18CDE386" w14:textId="77777777" w:rsidR="00B30E94" w:rsidRPr="0002252A" w:rsidRDefault="00B30E94" w:rsidP="00B15024">
            <w:pPr>
              <w:pStyle w:val="Tabletext"/>
            </w:pPr>
            <w:r w:rsidRPr="0002252A">
              <w:t>48 (heading)</w:t>
            </w:r>
          </w:p>
        </w:tc>
        <w:tc>
          <w:tcPr>
            <w:tcW w:w="3119" w:type="dxa"/>
            <w:tcBorders>
              <w:top w:val="single" w:sz="12" w:space="0" w:color="auto"/>
            </w:tcBorders>
            <w:shd w:val="clear" w:color="auto" w:fill="auto"/>
          </w:tcPr>
          <w:p w14:paraId="2D9E581C" w14:textId="77777777" w:rsidR="00B30E94" w:rsidRPr="0002252A" w:rsidRDefault="00B30E94" w:rsidP="00B15024">
            <w:pPr>
              <w:pStyle w:val="Tabletext"/>
            </w:pPr>
            <w:r w:rsidRPr="0002252A">
              <w:t>Administrative Appeals Tribunal</w:t>
            </w:r>
          </w:p>
        </w:tc>
        <w:tc>
          <w:tcPr>
            <w:tcW w:w="2835" w:type="dxa"/>
            <w:tcBorders>
              <w:top w:val="single" w:sz="12" w:space="0" w:color="auto"/>
            </w:tcBorders>
            <w:shd w:val="clear" w:color="auto" w:fill="auto"/>
          </w:tcPr>
          <w:p w14:paraId="2EA6E824" w14:textId="77777777" w:rsidR="00B30E94" w:rsidRPr="0002252A" w:rsidRDefault="00B30E94" w:rsidP="00B15024">
            <w:pPr>
              <w:pStyle w:val="Tabletext"/>
            </w:pPr>
            <w:r w:rsidRPr="0002252A">
              <w:t>Administrative Review Tribunal</w:t>
            </w:r>
          </w:p>
        </w:tc>
      </w:tr>
      <w:tr w:rsidR="00B30E94" w:rsidRPr="0002252A" w14:paraId="7D5DA695" w14:textId="77777777" w:rsidTr="00B30E94">
        <w:tc>
          <w:tcPr>
            <w:tcW w:w="1129" w:type="dxa"/>
            <w:shd w:val="clear" w:color="auto" w:fill="auto"/>
          </w:tcPr>
          <w:p w14:paraId="13D80AE8" w14:textId="77777777" w:rsidR="00B30E94" w:rsidRPr="0002252A" w:rsidRDefault="00B30E94" w:rsidP="00B15024">
            <w:pPr>
              <w:pStyle w:val="Tabletext"/>
            </w:pPr>
            <w:r w:rsidRPr="0002252A">
              <w:t>48(1)</w:t>
            </w:r>
          </w:p>
        </w:tc>
        <w:tc>
          <w:tcPr>
            <w:tcW w:w="3119" w:type="dxa"/>
            <w:shd w:val="clear" w:color="auto" w:fill="auto"/>
          </w:tcPr>
          <w:p w14:paraId="62271C3A" w14:textId="77777777" w:rsidR="00B30E94" w:rsidRPr="0002252A" w:rsidRDefault="00B30E94" w:rsidP="00B15024">
            <w:pPr>
              <w:pStyle w:val="Tabletext"/>
            </w:pPr>
            <w:r w:rsidRPr="0002252A">
              <w:t>Administrative Appeals Tribunal</w:t>
            </w:r>
          </w:p>
        </w:tc>
        <w:tc>
          <w:tcPr>
            <w:tcW w:w="2835" w:type="dxa"/>
            <w:shd w:val="clear" w:color="auto" w:fill="auto"/>
          </w:tcPr>
          <w:p w14:paraId="1172D4E2" w14:textId="77777777" w:rsidR="00B30E94" w:rsidRPr="0002252A" w:rsidRDefault="00B30E94" w:rsidP="00B15024">
            <w:pPr>
              <w:pStyle w:val="Tabletext"/>
            </w:pPr>
            <w:r w:rsidRPr="0002252A">
              <w:t>Administrative Review Tribunal</w:t>
            </w:r>
          </w:p>
        </w:tc>
      </w:tr>
      <w:tr w:rsidR="00B30E94" w:rsidRPr="0002252A" w14:paraId="4C4F5B2E" w14:textId="77777777" w:rsidTr="00B30E94">
        <w:tc>
          <w:tcPr>
            <w:tcW w:w="1129" w:type="dxa"/>
            <w:tcBorders>
              <w:bottom w:val="single" w:sz="2" w:space="0" w:color="auto"/>
            </w:tcBorders>
            <w:shd w:val="clear" w:color="auto" w:fill="auto"/>
          </w:tcPr>
          <w:p w14:paraId="0CCCA315" w14:textId="77777777" w:rsidR="00B30E94" w:rsidRPr="0002252A" w:rsidRDefault="00B30E94" w:rsidP="00B15024">
            <w:pPr>
              <w:pStyle w:val="Tabletext"/>
            </w:pPr>
            <w:r w:rsidRPr="0002252A">
              <w:t>48(2)</w:t>
            </w:r>
          </w:p>
        </w:tc>
        <w:tc>
          <w:tcPr>
            <w:tcW w:w="3119" w:type="dxa"/>
            <w:tcBorders>
              <w:bottom w:val="single" w:sz="2" w:space="0" w:color="auto"/>
            </w:tcBorders>
            <w:shd w:val="clear" w:color="auto" w:fill="auto"/>
          </w:tcPr>
          <w:p w14:paraId="21992756" w14:textId="77777777" w:rsidR="00B30E94" w:rsidRPr="0002252A" w:rsidRDefault="00B30E94" w:rsidP="00B15024">
            <w:pPr>
              <w:pStyle w:val="Tabletext"/>
            </w:pPr>
            <w:r w:rsidRPr="0002252A">
              <w:t>Administrative Appeals Tribunal Act 1975</w:t>
            </w:r>
          </w:p>
        </w:tc>
        <w:tc>
          <w:tcPr>
            <w:tcW w:w="2835" w:type="dxa"/>
            <w:tcBorders>
              <w:bottom w:val="single" w:sz="2" w:space="0" w:color="auto"/>
            </w:tcBorders>
            <w:shd w:val="clear" w:color="auto" w:fill="auto"/>
          </w:tcPr>
          <w:p w14:paraId="0B86C565" w14:textId="77777777" w:rsidR="00B30E94" w:rsidRPr="0002252A" w:rsidRDefault="00B30E94" w:rsidP="00B15024">
            <w:pPr>
              <w:pStyle w:val="Tabletext"/>
            </w:pPr>
            <w:r w:rsidRPr="0002252A">
              <w:t>Administrative Review Tribunal Act 2024</w:t>
            </w:r>
          </w:p>
        </w:tc>
      </w:tr>
      <w:tr w:rsidR="00B30E94" w:rsidRPr="0002252A" w14:paraId="3E033AC4" w14:textId="77777777" w:rsidTr="00B30E94">
        <w:tc>
          <w:tcPr>
            <w:tcW w:w="1129" w:type="dxa"/>
            <w:tcBorders>
              <w:top w:val="single" w:sz="2" w:space="0" w:color="auto"/>
              <w:bottom w:val="single" w:sz="12" w:space="0" w:color="auto"/>
            </w:tcBorders>
            <w:shd w:val="clear" w:color="auto" w:fill="auto"/>
          </w:tcPr>
          <w:p w14:paraId="1B69C2FD" w14:textId="77777777" w:rsidR="00B30E94" w:rsidRPr="0002252A" w:rsidRDefault="00B30E94" w:rsidP="00B15024">
            <w:pPr>
              <w:pStyle w:val="Tabletext"/>
            </w:pPr>
            <w:r w:rsidRPr="0002252A">
              <w:t>48(2)</w:t>
            </w:r>
          </w:p>
        </w:tc>
        <w:tc>
          <w:tcPr>
            <w:tcW w:w="3119" w:type="dxa"/>
            <w:tcBorders>
              <w:top w:val="single" w:sz="2" w:space="0" w:color="auto"/>
              <w:bottom w:val="single" w:sz="12" w:space="0" w:color="auto"/>
            </w:tcBorders>
            <w:shd w:val="clear" w:color="auto" w:fill="auto"/>
          </w:tcPr>
          <w:p w14:paraId="436A1E21" w14:textId="77777777" w:rsidR="00B30E94" w:rsidRPr="0002252A" w:rsidRDefault="00B30E94" w:rsidP="00B15024">
            <w:pPr>
              <w:pStyle w:val="Tabletext"/>
            </w:pPr>
            <w:r w:rsidRPr="0002252A">
              <w:t>Administrative Appeals Tribunal (second occurring)</w:t>
            </w:r>
          </w:p>
        </w:tc>
        <w:tc>
          <w:tcPr>
            <w:tcW w:w="2835" w:type="dxa"/>
            <w:tcBorders>
              <w:top w:val="single" w:sz="2" w:space="0" w:color="auto"/>
              <w:bottom w:val="single" w:sz="12" w:space="0" w:color="auto"/>
            </w:tcBorders>
            <w:shd w:val="clear" w:color="auto" w:fill="auto"/>
          </w:tcPr>
          <w:p w14:paraId="5912B6FF" w14:textId="77777777" w:rsidR="00B30E94" w:rsidRPr="0002252A" w:rsidRDefault="00B30E94" w:rsidP="00B15024">
            <w:pPr>
              <w:pStyle w:val="Tabletext"/>
            </w:pPr>
            <w:r w:rsidRPr="0002252A">
              <w:t>Administrative Review Tribunal</w:t>
            </w:r>
          </w:p>
        </w:tc>
      </w:tr>
    </w:tbl>
    <w:p w14:paraId="1CF23AC9" w14:textId="77777777" w:rsidR="00B30E94" w:rsidRPr="0002252A" w:rsidRDefault="00B30E94" w:rsidP="00B15024">
      <w:pPr>
        <w:pStyle w:val="ActHead9"/>
      </w:pPr>
      <w:bookmarkStart w:id="343" w:name="_Toc168308462"/>
      <w:r w:rsidRPr="0002252A">
        <w:t>Protection of the Sea (Civil Liability) Act 1981</w:t>
      </w:r>
      <w:bookmarkEnd w:id="343"/>
    </w:p>
    <w:p w14:paraId="13C5F2BC" w14:textId="77777777" w:rsidR="00B30E94" w:rsidRPr="0002252A" w:rsidRDefault="00B30E94" w:rsidP="00B15024">
      <w:pPr>
        <w:pStyle w:val="ItemHead"/>
      </w:pPr>
      <w:r w:rsidRPr="0002252A">
        <w:t>15  Amendments of listed provisions</w:t>
      </w:r>
    </w:p>
    <w:p w14:paraId="2BFDD53D" w14:textId="77777777" w:rsidR="00B30E94" w:rsidRPr="0002252A" w:rsidRDefault="00B30E94" w:rsidP="00B15024">
      <w:pPr>
        <w:pStyle w:val="Item"/>
      </w:pPr>
      <w:r w:rsidRPr="0002252A">
        <w:t>The provisions listed in the following table are amended as set out in the table.</w:t>
      </w:r>
    </w:p>
    <w:p w14:paraId="43EA4ED1"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0692CB7F" w14:textId="77777777" w:rsidTr="00B30E94">
        <w:trPr>
          <w:tblHeader/>
        </w:trPr>
        <w:tc>
          <w:tcPr>
            <w:tcW w:w="7083" w:type="dxa"/>
            <w:gridSpan w:val="3"/>
            <w:tcBorders>
              <w:top w:val="single" w:sz="12" w:space="0" w:color="auto"/>
              <w:bottom w:val="single" w:sz="6" w:space="0" w:color="auto"/>
            </w:tcBorders>
            <w:shd w:val="clear" w:color="auto" w:fill="auto"/>
          </w:tcPr>
          <w:p w14:paraId="0EDE709C" w14:textId="77777777" w:rsidR="00B30E94" w:rsidRPr="0002252A" w:rsidRDefault="00B30E94" w:rsidP="00B15024">
            <w:pPr>
              <w:pStyle w:val="TableHeading"/>
            </w:pPr>
            <w:r w:rsidRPr="0002252A">
              <w:t>Amendments</w:t>
            </w:r>
          </w:p>
        </w:tc>
      </w:tr>
      <w:tr w:rsidR="00B30E94" w:rsidRPr="0002252A" w14:paraId="3C642DE2" w14:textId="77777777" w:rsidTr="00B30E94">
        <w:trPr>
          <w:tblHeader/>
        </w:trPr>
        <w:tc>
          <w:tcPr>
            <w:tcW w:w="1129" w:type="dxa"/>
            <w:tcBorders>
              <w:top w:val="single" w:sz="6" w:space="0" w:color="auto"/>
              <w:bottom w:val="single" w:sz="12" w:space="0" w:color="auto"/>
            </w:tcBorders>
            <w:shd w:val="clear" w:color="auto" w:fill="auto"/>
          </w:tcPr>
          <w:p w14:paraId="48956ACD"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72F25FF"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6D17436" w14:textId="77777777" w:rsidR="00B30E94" w:rsidRPr="0002252A" w:rsidRDefault="00B30E94" w:rsidP="00B15024">
            <w:pPr>
              <w:pStyle w:val="TableHeading"/>
            </w:pPr>
            <w:r w:rsidRPr="0002252A">
              <w:t>Substitute</w:t>
            </w:r>
          </w:p>
        </w:tc>
      </w:tr>
      <w:tr w:rsidR="00B30E94" w:rsidRPr="0002252A" w14:paraId="049E2884" w14:textId="77777777" w:rsidTr="00B30E94">
        <w:tc>
          <w:tcPr>
            <w:tcW w:w="1129" w:type="dxa"/>
            <w:tcBorders>
              <w:top w:val="single" w:sz="12" w:space="0" w:color="auto"/>
            </w:tcBorders>
            <w:shd w:val="clear" w:color="auto" w:fill="auto"/>
          </w:tcPr>
          <w:p w14:paraId="6A411103" w14:textId="77777777" w:rsidR="00B30E94" w:rsidRPr="0002252A" w:rsidRDefault="00B30E94" w:rsidP="00B15024">
            <w:pPr>
              <w:pStyle w:val="Tabletext"/>
            </w:pPr>
            <w:r w:rsidRPr="0002252A">
              <w:t>19(1)</w:t>
            </w:r>
          </w:p>
        </w:tc>
        <w:tc>
          <w:tcPr>
            <w:tcW w:w="3119" w:type="dxa"/>
            <w:tcBorders>
              <w:top w:val="single" w:sz="12" w:space="0" w:color="auto"/>
            </w:tcBorders>
            <w:shd w:val="clear" w:color="auto" w:fill="auto"/>
          </w:tcPr>
          <w:p w14:paraId="5D369F18" w14:textId="77777777" w:rsidR="00B30E94" w:rsidRPr="0002252A" w:rsidRDefault="00B30E94" w:rsidP="00B15024">
            <w:pPr>
              <w:pStyle w:val="Tabletext"/>
            </w:pPr>
            <w:r w:rsidRPr="0002252A">
              <w:t>Administrative Appeals Tribunal</w:t>
            </w:r>
          </w:p>
        </w:tc>
        <w:tc>
          <w:tcPr>
            <w:tcW w:w="2835" w:type="dxa"/>
            <w:tcBorders>
              <w:top w:val="single" w:sz="12" w:space="0" w:color="auto"/>
            </w:tcBorders>
            <w:shd w:val="clear" w:color="auto" w:fill="auto"/>
          </w:tcPr>
          <w:p w14:paraId="138230FD" w14:textId="77777777" w:rsidR="00B30E94" w:rsidRPr="0002252A" w:rsidRDefault="00B30E94" w:rsidP="00B15024">
            <w:pPr>
              <w:pStyle w:val="Tabletext"/>
            </w:pPr>
            <w:r w:rsidRPr="0002252A">
              <w:t>Administrative Review Tribunal</w:t>
            </w:r>
          </w:p>
        </w:tc>
      </w:tr>
      <w:tr w:rsidR="00B30E94" w:rsidRPr="0002252A" w14:paraId="02109D1B" w14:textId="77777777" w:rsidTr="00B30E94">
        <w:tc>
          <w:tcPr>
            <w:tcW w:w="1129" w:type="dxa"/>
            <w:tcBorders>
              <w:bottom w:val="single" w:sz="2" w:space="0" w:color="auto"/>
            </w:tcBorders>
            <w:shd w:val="clear" w:color="auto" w:fill="auto"/>
          </w:tcPr>
          <w:p w14:paraId="4284F1D2" w14:textId="77777777" w:rsidR="00B30E94" w:rsidRPr="0002252A" w:rsidRDefault="00B30E94" w:rsidP="00B15024">
            <w:pPr>
              <w:pStyle w:val="Tabletext"/>
            </w:pPr>
            <w:r w:rsidRPr="0002252A">
              <w:t>19(2)</w:t>
            </w:r>
          </w:p>
        </w:tc>
        <w:tc>
          <w:tcPr>
            <w:tcW w:w="3119" w:type="dxa"/>
            <w:tcBorders>
              <w:bottom w:val="single" w:sz="2" w:space="0" w:color="auto"/>
            </w:tcBorders>
            <w:shd w:val="clear" w:color="auto" w:fill="auto"/>
          </w:tcPr>
          <w:p w14:paraId="013DE307" w14:textId="77777777" w:rsidR="00B30E94" w:rsidRPr="0002252A" w:rsidRDefault="00B30E94" w:rsidP="00B15024">
            <w:pPr>
              <w:pStyle w:val="Tabletext"/>
            </w:pPr>
            <w:r w:rsidRPr="0002252A">
              <w:t>Administrative Appeals Tribunal Act 1975</w:t>
            </w:r>
          </w:p>
        </w:tc>
        <w:tc>
          <w:tcPr>
            <w:tcW w:w="2835" w:type="dxa"/>
            <w:tcBorders>
              <w:bottom w:val="single" w:sz="2" w:space="0" w:color="auto"/>
            </w:tcBorders>
            <w:shd w:val="clear" w:color="auto" w:fill="auto"/>
          </w:tcPr>
          <w:p w14:paraId="3E3B3FF0" w14:textId="77777777" w:rsidR="00B30E94" w:rsidRPr="0002252A" w:rsidRDefault="00B30E94" w:rsidP="00B15024">
            <w:pPr>
              <w:pStyle w:val="Tabletext"/>
            </w:pPr>
            <w:r w:rsidRPr="0002252A">
              <w:t>Administrative Review Tribunal Act 2024</w:t>
            </w:r>
          </w:p>
        </w:tc>
      </w:tr>
      <w:tr w:rsidR="00B30E94" w:rsidRPr="0002252A" w14:paraId="449311F8" w14:textId="77777777" w:rsidTr="00B30E94">
        <w:tc>
          <w:tcPr>
            <w:tcW w:w="1129" w:type="dxa"/>
            <w:tcBorders>
              <w:top w:val="single" w:sz="2" w:space="0" w:color="auto"/>
              <w:bottom w:val="single" w:sz="12" w:space="0" w:color="auto"/>
            </w:tcBorders>
            <w:shd w:val="clear" w:color="auto" w:fill="auto"/>
          </w:tcPr>
          <w:p w14:paraId="5267B540" w14:textId="77777777" w:rsidR="00B30E94" w:rsidRPr="0002252A" w:rsidRDefault="00B30E94" w:rsidP="00B15024">
            <w:pPr>
              <w:pStyle w:val="Tabletext"/>
            </w:pPr>
            <w:r w:rsidRPr="0002252A">
              <w:t>19(2)</w:t>
            </w:r>
          </w:p>
        </w:tc>
        <w:tc>
          <w:tcPr>
            <w:tcW w:w="3119" w:type="dxa"/>
            <w:tcBorders>
              <w:top w:val="single" w:sz="2" w:space="0" w:color="auto"/>
              <w:bottom w:val="single" w:sz="12" w:space="0" w:color="auto"/>
            </w:tcBorders>
            <w:shd w:val="clear" w:color="auto" w:fill="auto"/>
          </w:tcPr>
          <w:p w14:paraId="6FA14B0A" w14:textId="77777777" w:rsidR="00B30E94" w:rsidRPr="0002252A" w:rsidRDefault="00B30E94" w:rsidP="00B15024">
            <w:pPr>
              <w:pStyle w:val="Tabletext"/>
            </w:pPr>
            <w:r w:rsidRPr="0002252A">
              <w:t>Administrative Appeals Tribunal (second occurring)</w:t>
            </w:r>
          </w:p>
        </w:tc>
        <w:tc>
          <w:tcPr>
            <w:tcW w:w="2835" w:type="dxa"/>
            <w:tcBorders>
              <w:top w:val="single" w:sz="2" w:space="0" w:color="auto"/>
              <w:bottom w:val="single" w:sz="12" w:space="0" w:color="auto"/>
            </w:tcBorders>
            <w:shd w:val="clear" w:color="auto" w:fill="auto"/>
          </w:tcPr>
          <w:p w14:paraId="19C8B9F8" w14:textId="77777777" w:rsidR="00B30E94" w:rsidRPr="0002252A" w:rsidRDefault="00B30E94" w:rsidP="00B15024">
            <w:pPr>
              <w:pStyle w:val="Tabletext"/>
            </w:pPr>
            <w:r w:rsidRPr="0002252A">
              <w:t>Administrative Review Tribunal</w:t>
            </w:r>
          </w:p>
        </w:tc>
      </w:tr>
    </w:tbl>
    <w:p w14:paraId="59253DBF" w14:textId="77777777" w:rsidR="00B30E94" w:rsidRPr="0002252A" w:rsidRDefault="00B30E94" w:rsidP="00B15024">
      <w:pPr>
        <w:pStyle w:val="ActHead9"/>
      </w:pPr>
      <w:bookmarkStart w:id="344" w:name="_Toc168308463"/>
      <w:r w:rsidRPr="0002252A">
        <w:t>Protection of the Sea (Civil Liability for Bunker Oil Pollution Damage) Act 2008</w:t>
      </w:r>
      <w:bookmarkEnd w:id="344"/>
    </w:p>
    <w:p w14:paraId="04BE9C63" w14:textId="77777777" w:rsidR="00B30E94" w:rsidRPr="0002252A" w:rsidRDefault="00B30E94" w:rsidP="00B15024">
      <w:pPr>
        <w:pStyle w:val="ItemHead"/>
      </w:pPr>
      <w:r w:rsidRPr="0002252A">
        <w:t>16  Amendments of listed provisions</w:t>
      </w:r>
    </w:p>
    <w:p w14:paraId="1F8226D5" w14:textId="77777777" w:rsidR="00B30E94" w:rsidRPr="0002252A" w:rsidRDefault="00B30E94" w:rsidP="00B15024">
      <w:pPr>
        <w:pStyle w:val="Item"/>
      </w:pPr>
      <w:r w:rsidRPr="0002252A">
        <w:t>The provisions listed in the following table are amended as set out in the table.</w:t>
      </w:r>
    </w:p>
    <w:p w14:paraId="5F187AF1"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027A7746" w14:textId="77777777" w:rsidTr="00B30E94">
        <w:trPr>
          <w:tblHeader/>
        </w:trPr>
        <w:tc>
          <w:tcPr>
            <w:tcW w:w="7083" w:type="dxa"/>
            <w:gridSpan w:val="3"/>
            <w:tcBorders>
              <w:top w:val="single" w:sz="12" w:space="0" w:color="auto"/>
              <w:bottom w:val="single" w:sz="6" w:space="0" w:color="auto"/>
            </w:tcBorders>
            <w:shd w:val="clear" w:color="auto" w:fill="auto"/>
          </w:tcPr>
          <w:p w14:paraId="493146EB" w14:textId="77777777" w:rsidR="00B30E94" w:rsidRPr="0002252A" w:rsidRDefault="00B30E94" w:rsidP="00B15024">
            <w:pPr>
              <w:pStyle w:val="TableHeading"/>
            </w:pPr>
            <w:r w:rsidRPr="0002252A">
              <w:t>Amendments</w:t>
            </w:r>
          </w:p>
        </w:tc>
      </w:tr>
      <w:tr w:rsidR="00B30E94" w:rsidRPr="0002252A" w14:paraId="461E2EF8" w14:textId="77777777" w:rsidTr="00B30E94">
        <w:trPr>
          <w:tblHeader/>
        </w:trPr>
        <w:tc>
          <w:tcPr>
            <w:tcW w:w="1129" w:type="dxa"/>
            <w:tcBorders>
              <w:top w:val="single" w:sz="6" w:space="0" w:color="auto"/>
              <w:bottom w:val="single" w:sz="12" w:space="0" w:color="auto"/>
            </w:tcBorders>
            <w:shd w:val="clear" w:color="auto" w:fill="auto"/>
          </w:tcPr>
          <w:p w14:paraId="2F3E5A00"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060F73DE"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9DCC92B" w14:textId="77777777" w:rsidR="00B30E94" w:rsidRPr="0002252A" w:rsidRDefault="00B30E94" w:rsidP="00B15024">
            <w:pPr>
              <w:pStyle w:val="TableHeading"/>
            </w:pPr>
            <w:r w:rsidRPr="0002252A">
              <w:t>Substitute</w:t>
            </w:r>
          </w:p>
        </w:tc>
      </w:tr>
      <w:tr w:rsidR="00B30E94" w:rsidRPr="0002252A" w14:paraId="585B6B17" w14:textId="77777777" w:rsidTr="00B30E94">
        <w:tc>
          <w:tcPr>
            <w:tcW w:w="1129" w:type="dxa"/>
            <w:tcBorders>
              <w:top w:val="single" w:sz="12" w:space="0" w:color="auto"/>
              <w:bottom w:val="single" w:sz="12" w:space="0" w:color="auto"/>
            </w:tcBorders>
            <w:shd w:val="clear" w:color="auto" w:fill="auto"/>
          </w:tcPr>
          <w:p w14:paraId="0EFCAA5A" w14:textId="77777777" w:rsidR="00B30E94" w:rsidRPr="0002252A" w:rsidRDefault="00B30E94" w:rsidP="00B15024">
            <w:pPr>
              <w:pStyle w:val="Tabletext"/>
            </w:pPr>
            <w:r w:rsidRPr="0002252A">
              <w:t>24</w:t>
            </w:r>
          </w:p>
        </w:tc>
        <w:tc>
          <w:tcPr>
            <w:tcW w:w="3119" w:type="dxa"/>
            <w:tcBorders>
              <w:top w:val="single" w:sz="12" w:space="0" w:color="auto"/>
              <w:bottom w:val="single" w:sz="12" w:space="0" w:color="auto"/>
            </w:tcBorders>
            <w:shd w:val="clear" w:color="auto" w:fill="auto"/>
          </w:tcPr>
          <w:p w14:paraId="0E1FF266" w14:textId="77777777" w:rsidR="00B30E94" w:rsidRPr="0002252A" w:rsidRDefault="00B30E94"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7AA2F344" w14:textId="77777777" w:rsidR="00B30E94" w:rsidRPr="0002252A" w:rsidRDefault="00B30E94" w:rsidP="00B15024">
            <w:pPr>
              <w:pStyle w:val="Tabletext"/>
            </w:pPr>
            <w:r w:rsidRPr="0002252A">
              <w:t>Administrative Review Tribunal</w:t>
            </w:r>
          </w:p>
        </w:tc>
      </w:tr>
    </w:tbl>
    <w:p w14:paraId="46284711" w14:textId="77777777" w:rsidR="00B30E94" w:rsidRPr="0002252A" w:rsidRDefault="00B30E94" w:rsidP="00B15024">
      <w:pPr>
        <w:pStyle w:val="ActHead9"/>
      </w:pPr>
      <w:bookmarkStart w:id="345" w:name="_Toc168308464"/>
      <w:r w:rsidRPr="0002252A">
        <w:t>Protection of the Sea (Prevention of Pollution from Ships) Act 1983</w:t>
      </w:r>
      <w:bookmarkEnd w:id="345"/>
    </w:p>
    <w:p w14:paraId="123B3EBB" w14:textId="77777777" w:rsidR="00B30E94" w:rsidRPr="0002252A" w:rsidRDefault="00B30E94" w:rsidP="00B15024">
      <w:pPr>
        <w:pStyle w:val="ItemHead"/>
      </w:pPr>
      <w:r w:rsidRPr="0002252A">
        <w:t>17  Amendments of listed provisions</w:t>
      </w:r>
    </w:p>
    <w:p w14:paraId="05E24076" w14:textId="77777777" w:rsidR="00B30E94" w:rsidRPr="0002252A" w:rsidRDefault="00B30E94" w:rsidP="00B15024">
      <w:pPr>
        <w:pStyle w:val="Item"/>
      </w:pPr>
      <w:r w:rsidRPr="0002252A">
        <w:t>The provisions listed in the following table are amended as set out in the table.</w:t>
      </w:r>
    </w:p>
    <w:p w14:paraId="53CFAF01"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12D9E37E" w14:textId="77777777" w:rsidTr="00B30E94">
        <w:trPr>
          <w:tblHeader/>
        </w:trPr>
        <w:tc>
          <w:tcPr>
            <w:tcW w:w="7083" w:type="dxa"/>
            <w:gridSpan w:val="3"/>
            <w:tcBorders>
              <w:top w:val="single" w:sz="12" w:space="0" w:color="auto"/>
              <w:bottom w:val="single" w:sz="6" w:space="0" w:color="auto"/>
            </w:tcBorders>
            <w:shd w:val="clear" w:color="auto" w:fill="auto"/>
          </w:tcPr>
          <w:p w14:paraId="6179A5C8" w14:textId="77777777" w:rsidR="00B30E94" w:rsidRPr="0002252A" w:rsidRDefault="00B30E94" w:rsidP="00B15024">
            <w:pPr>
              <w:pStyle w:val="TableHeading"/>
            </w:pPr>
            <w:r w:rsidRPr="0002252A">
              <w:t>Amendments</w:t>
            </w:r>
          </w:p>
        </w:tc>
      </w:tr>
      <w:tr w:rsidR="00B30E94" w:rsidRPr="0002252A" w14:paraId="476C3CF1" w14:textId="77777777" w:rsidTr="00B30E94">
        <w:trPr>
          <w:tblHeader/>
        </w:trPr>
        <w:tc>
          <w:tcPr>
            <w:tcW w:w="1129" w:type="dxa"/>
            <w:tcBorders>
              <w:top w:val="single" w:sz="6" w:space="0" w:color="auto"/>
              <w:bottom w:val="single" w:sz="12" w:space="0" w:color="auto"/>
            </w:tcBorders>
            <w:shd w:val="clear" w:color="auto" w:fill="auto"/>
          </w:tcPr>
          <w:p w14:paraId="4BF91996"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E576DE7"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6B200BA9" w14:textId="77777777" w:rsidR="00B30E94" w:rsidRPr="0002252A" w:rsidRDefault="00B30E94" w:rsidP="00B15024">
            <w:pPr>
              <w:pStyle w:val="TableHeading"/>
            </w:pPr>
            <w:r w:rsidRPr="0002252A">
              <w:t>Substitute</w:t>
            </w:r>
          </w:p>
        </w:tc>
      </w:tr>
      <w:tr w:rsidR="00B30E94" w:rsidRPr="0002252A" w14:paraId="07A4CB61" w14:textId="77777777" w:rsidTr="00B30E94">
        <w:tc>
          <w:tcPr>
            <w:tcW w:w="1129" w:type="dxa"/>
            <w:tcBorders>
              <w:top w:val="single" w:sz="12" w:space="0" w:color="auto"/>
              <w:bottom w:val="single" w:sz="12" w:space="0" w:color="auto"/>
            </w:tcBorders>
            <w:shd w:val="clear" w:color="auto" w:fill="auto"/>
          </w:tcPr>
          <w:p w14:paraId="1E6ACEC8" w14:textId="77777777" w:rsidR="00B30E94" w:rsidRPr="0002252A" w:rsidRDefault="00B30E94" w:rsidP="00B15024">
            <w:pPr>
              <w:pStyle w:val="Tabletext"/>
            </w:pPr>
            <w:r w:rsidRPr="0002252A">
              <w:t>26FEQ(8)</w:t>
            </w:r>
          </w:p>
        </w:tc>
        <w:tc>
          <w:tcPr>
            <w:tcW w:w="3119" w:type="dxa"/>
            <w:tcBorders>
              <w:top w:val="single" w:sz="12" w:space="0" w:color="auto"/>
              <w:bottom w:val="single" w:sz="12" w:space="0" w:color="auto"/>
            </w:tcBorders>
            <w:shd w:val="clear" w:color="auto" w:fill="auto"/>
          </w:tcPr>
          <w:p w14:paraId="028B9159" w14:textId="77777777" w:rsidR="00B30E94" w:rsidRPr="0002252A" w:rsidRDefault="00B30E94"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3F53A9C5" w14:textId="77777777" w:rsidR="00B30E94" w:rsidRPr="0002252A" w:rsidRDefault="00B30E94" w:rsidP="00B15024">
            <w:pPr>
              <w:pStyle w:val="Tabletext"/>
            </w:pPr>
            <w:r w:rsidRPr="0002252A">
              <w:t>Administrative Review Tribunal</w:t>
            </w:r>
          </w:p>
        </w:tc>
      </w:tr>
    </w:tbl>
    <w:p w14:paraId="581B066D" w14:textId="77777777" w:rsidR="00B30E94" w:rsidRPr="0002252A" w:rsidRDefault="00B30E94" w:rsidP="00B15024">
      <w:pPr>
        <w:pStyle w:val="ActHead9"/>
      </w:pPr>
      <w:bookmarkStart w:id="346" w:name="_Toc168308465"/>
      <w:r w:rsidRPr="0002252A">
        <w:t>Public Lending Right Act 1985</w:t>
      </w:r>
      <w:bookmarkEnd w:id="346"/>
    </w:p>
    <w:p w14:paraId="1FD27AA9" w14:textId="77777777" w:rsidR="00B30E94" w:rsidRPr="0002252A" w:rsidRDefault="00B30E94" w:rsidP="00B15024">
      <w:pPr>
        <w:pStyle w:val="ItemHead"/>
      </w:pPr>
      <w:r w:rsidRPr="0002252A">
        <w:t>18  Amendments of listed provisions</w:t>
      </w:r>
    </w:p>
    <w:p w14:paraId="68B870EC" w14:textId="77777777" w:rsidR="00B30E94" w:rsidRPr="0002252A" w:rsidRDefault="00B30E94" w:rsidP="00B15024">
      <w:pPr>
        <w:pStyle w:val="Item"/>
      </w:pPr>
      <w:r w:rsidRPr="0002252A">
        <w:t>The provisions listed in the following table are amended as set out in the table.</w:t>
      </w:r>
    </w:p>
    <w:p w14:paraId="06D0EB2C"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3DB2C10B" w14:textId="77777777" w:rsidTr="00B30E94">
        <w:trPr>
          <w:tblHeader/>
        </w:trPr>
        <w:tc>
          <w:tcPr>
            <w:tcW w:w="7083" w:type="dxa"/>
            <w:gridSpan w:val="3"/>
            <w:tcBorders>
              <w:top w:val="single" w:sz="12" w:space="0" w:color="auto"/>
              <w:bottom w:val="single" w:sz="6" w:space="0" w:color="auto"/>
            </w:tcBorders>
            <w:shd w:val="clear" w:color="auto" w:fill="auto"/>
          </w:tcPr>
          <w:p w14:paraId="17DABDDF" w14:textId="77777777" w:rsidR="00B30E94" w:rsidRPr="0002252A" w:rsidRDefault="00B30E94" w:rsidP="00B15024">
            <w:pPr>
              <w:pStyle w:val="TableHeading"/>
            </w:pPr>
            <w:r w:rsidRPr="0002252A">
              <w:t>Amendments</w:t>
            </w:r>
          </w:p>
        </w:tc>
      </w:tr>
      <w:tr w:rsidR="00B30E94" w:rsidRPr="0002252A" w14:paraId="19A41D05" w14:textId="77777777" w:rsidTr="00B30E94">
        <w:trPr>
          <w:tblHeader/>
        </w:trPr>
        <w:tc>
          <w:tcPr>
            <w:tcW w:w="1129" w:type="dxa"/>
            <w:tcBorders>
              <w:top w:val="single" w:sz="6" w:space="0" w:color="auto"/>
              <w:bottom w:val="single" w:sz="12" w:space="0" w:color="auto"/>
            </w:tcBorders>
            <w:shd w:val="clear" w:color="auto" w:fill="auto"/>
          </w:tcPr>
          <w:p w14:paraId="0DA4A335"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0015E46D"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62E8D79A" w14:textId="77777777" w:rsidR="00B30E94" w:rsidRPr="0002252A" w:rsidRDefault="00B30E94" w:rsidP="00B15024">
            <w:pPr>
              <w:pStyle w:val="TableHeading"/>
            </w:pPr>
            <w:r w:rsidRPr="0002252A">
              <w:t>Substitute</w:t>
            </w:r>
          </w:p>
        </w:tc>
      </w:tr>
      <w:tr w:rsidR="00B30E94" w:rsidRPr="0002252A" w14:paraId="3A4C8454" w14:textId="77777777" w:rsidTr="00B30E94">
        <w:tc>
          <w:tcPr>
            <w:tcW w:w="1129" w:type="dxa"/>
            <w:tcBorders>
              <w:top w:val="single" w:sz="12" w:space="0" w:color="auto"/>
            </w:tcBorders>
            <w:shd w:val="clear" w:color="auto" w:fill="auto"/>
          </w:tcPr>
          <w:p w14:paraId="47FA0369" w14:textId="77777777" w:rsidR="00B30E94" w:rsidRPr="0002252A" w:rsidRDefault="00B30E94" w:rsidP="00B15024">
            <w:pPr>
              <w:pStyle w:val="Tabletext"/>
            </w:pPr>
            <w:r w:rsidRPr="0002252A">
              <w:t>20(1) (definition of decision)</w:t>
            </w:r>
          </w:p>
        </w:tc>
        <w:tc>
          <w:tcPr>
            <w:tcW w:w="3119" w:type="dxa"/>
            <w:tcBorders>
              <w:top w:val="single" w:sz="12" w:space="0" w:color="auto"/>
            </w:tcBorders>
            <w:shd w:val="clear" w:color="auto" w:fill="auto"/>
          </w:tcPr>
          <w:p w14:paraId="5D61AEA1" w14:textId="77777777" w:rsidR="00B30E94" w:rsidRPr="0002252A" w:rsidRDefault="00B30E94" w:rsidP="00B15024">
            <w:pPr>
              <w:pStyle w:val="Tabletext"/>
            </w:pPr>
            <w:r w:rsidRPr="0002252A">
              <w:t>Administrative Appeals Tribunal Act 1975</w:t>
            </w:r>
          </w:p>
        </w:tc>
        <w:tc>
          <w:tcPr>
            <w:tcW w:w="2835" w:type="dxa"/>
            <w:tcBorders>
              <w:top w:val="single" w:sz="12" w:space="0" w:color="auto"/>
            </w:tcBorders>
            <w:shd w:val="clear" w:color="auto" w:fill="auto"/>
          </w:tcPr>
          <w:p w14:paraId="07754E61" w14:textId="77777777" w:rsidR="00B30E94" w:rsidRPr="0002252A" w:rsidRDefault="00B30E94" w:rsidP="00B15024">
            <w:pPr>
              <w:pStyle w:val="Tabletext"/>
            </w:pPr>
            <w:r w:rsidRPr="0002252A">
              <w:t>Administrative Review Tribunal Act 2024</w:t>
            </w:r>
          </w:p>
        </w:tc>
      </w:tr>
      <w:tr w:rsidR="00B30E94" w:rsidRPr="0002252A" w14:paraId="699E3040" w14:textId="77777777" w:rsidTr="00B30E94">
        <w:tc>
          <w:tcPr>
            <w:tcW w:w="1129" w:type="dxa"/>
            <w:shd w:val="clear" w:color="auto" w:fill="auto"/>
          </w:tcPr>
          <w:p w14:paraId="247D60FC" w14:textId="77777777" w:rsidR="00B30E94" w:rsidRPr="0002252A" w:rsidRDefault="00B30E94" w:rsidP="00B15024">
            <w:pPr>
              <w:pStyle w:val="Tabletext"/>
            </w:pPr>
            <w:r w:rsidRPr="0002252A">
              <w:t>20(8)</w:t>
            </w:r>
          </w:p>
        </w:tc>
        <w:tc>
          <w:tcPr>
            <w:tcW w:w="3119" w:type="dxa"/>
            <w:shd w:val="clear" w:color="auto" w:fill="auto"/>
          </w:tcPr>
          <w:p w14:paraId="78FE6E8C" w14:textId="77777777" w:rsidR="00B30E94" w:rsidRPr="0002252A" w:rsidRDefault="00B30E94" w:rsidP="00B15024">
            <w:pPr>
              <w:pStyle w:val="Tabletext"/>
            </w:pPr>
            <w:r w:rsidRPr="0002252A">
              <w:t>Administrative Appeals Tribunal</w:t>
            </w:r>
          </w:p>
        </w:tc>
        <w:tc>
          <w:tcPr>
            <w:tcW w:w="2835" w:type="dxa"/>
            <w:shd w:val="clear" w:color="auto" w:fill="auto"/>
          </w:tcPr>
          <w:p w14:paraId="53E3EA3E" w14:textId="77777777" w:rsidR="00B30E94" w:rsidRPr="0002252A" w:rsidRDefault="00B30E94" w:rsidP="00B15024">
            <w:pPr>
              <w:pStyle w:val="Tabletext"/>
            </w:pPr>
            <w:r w:rsidRPr="0002252A">
              <w:t>Administrative Review Tribunal</w:t>
            </w:r>
          </w:p>
        </w:tc>
      </w:tr>
      <w:tr w:rsidR="00B30E94" w:rsidRPr="0002252A" w14:paraId="18F2F834" w14:textId="77777777" w:rsidTr="00B30E94">
        <w:tc>
          <w:tcPr>
            <w:tcW w:w="1129" w:type="dxa"/>
            <w:shd w:val="clear" w:color="auto" w:fill="auto"/>
          </w:tcPr>
          <w:p w14:paraId="74ADFE62" w14:textId="77777777" w:rsidR="00B30E94" w:rsidRPr="0002252A" w:rsidRDefault="00B30E94" w:rsidP="00B15024">
            <w:pPr>
              <w:pStyle w:val="Tabletext"/>
            </w:pPr>
            <w:r w:rsidRPr="0002252A">
              <w:t>21(1)(b)</w:t>
            </w:r>
          </w:p>
        </w:tc>
        <w:tc>
          <w:tcPr>
            <w:tcW w:w="3119" w:type="dxa"/>
            <w:shd w:val="clear" w:color="auto" w:fill="auto"/>
          </w:tcPr>
          <w:p w14:paraId="5204EE76" w14:textId="77777777" w:rsidR="00B30E94" w:rsidRPr="0002252A" w:rsidRDefault="00B30E94" w:rsidP="00B15024">
            <w:pPr>
              <w:pStyle w:val="Tabletext"/>
            </w:pPr>
            <w:r w:rsidRPr="0002252A">
              <w:t>Administrative Appeals Tribunal Act 1975</w:t>
            </w:r>
          </w:p>
        </w:tc>
        <w:tc>
          <w:tcPr>
            <w:tcW w:w="2835" w:type="dxa"/>
            <w:shd w:val="clear" w:color="auto" w:fill="auto"/>
          </w:tcPr>
          <w:p w14:paraId="223CFE42" w14:textId="77777777" w:rsidR="00B30E94" w:rsidRPr="0002252A" w:rsidRDefault="00B30E94" w:rsidP="00B15024">
            <w:pPr>
              <w:pStyle w:val="Tabletext"/>
            </w:pPr>
            <w:r w:rsidRPr="0002252A">
              <w:t>Administrative Review Tribunal Act 2024</w:t>
            </w:r>
          </w:p>
        </w:tc>
      </w:tr>
      <w:tr w:rsidR="00B30E94" w:rsidRPr="0002252A" w14:paraId="3C811D35" w14:textId="77777777" w:rsidTr="00B30E94">
        <w:tc>
          <w:tcPr>
            <w:tcW w:w="1129" w:type="dxa"/>
            <w:shd w:val="clear" w:color="auto" w:fill="auto"/>
          </w:tcPr>
          <w:p w14:paraId="3C28AEA5" w14:textId="77777777" w:rsidR="00B30E94" w:rsidRPr="0002252A" w:rsidRDefault="00B30E94" w:rsidP="00B15024">
            <w:pPr>
              <w:pStyle w:val="Tabletext"/>
            </w:pPr>
            <w:r w:rsidRPr="0002252A">
              <w:t>21(1)(b)</w:t>
            </w:r>
          </w:p>
        </w:tc>
        <w:tc>
          <w:tcPr>
            <w:tcW w:w="3119" w:type="dxa"/>
            <w:shd w:val="clear" w:color="auto" w:fill="auto"/>
          </w:tcPr>
          <w:p w14:paraId="7FC0BBEA" w14:textId="77777777" w:rsidR="00B30E94" w:rsidRPr="0002252A" w:rsidRDefault="00B30E94" w:rsidP="00B15024">
            <w:pPr>
              <w:pStyle w:val="Tabletext"/>
            </w:pPr>
            <w:r w:rsidRPr="0002252A">
              <w:t>Administrative Appeals Tribunal (second occurring)</w:t>
            </w:r>
          </w:p>
        </w:tc>
        <w:tc>
          <w:tcPr>
            <w:tcW w:w="2835" w:type="dxa"/>
            <w:shd w:val="clear" w:color="auto" w:fill="auto"/>
          </w:tcPr>
          <w:p w14:paraId="1FF60741" w14:textId="77777777" w:rsidR="00B30E94" w:rsidRPr="0002252A" w:rsidRDefault="00B30E94" w:rsidP="00B15024">
            <w:pPr>
              <w:pStyle w:val="Tabletext"/>
            </w:pPr>
            <w:r w:rsidRPr="0002252A">
              <w:t>Administrative Review Tribunal</w:t>
            </w:r>
          </w:p>
        </w:tc>
      </w:tr>
      <w:tr w:rsidR="00B30E94" w:rsidRPr="0002252A" w14:paraId="132337B9" w14:textId="77777777" w:rsidTr="00B30E94">
        <w:tc>
          <w:tcPr>
            <w:tcW w:w="1129" w:type="dxa"/>
            <w:tcBorders>
              <w:bottom w:val="single" w:sz="2" w:space="0" w:color="auto"/>
            </w:tcBorders>
            <w:shd w:val="clear" w:color="auto" w:fill="auto"/>
          </w:tcPr>
          <w:p w14:paraId="404A56DE" w14:textId="77777777" w:rsidR="00B30E94" w:rsidRPr="0002252A" w:rsidRDefault="00B30E94" w:rsidP="00B15024">
            <w:pPr>
              <w:pStyle w:val="Tabletext"/>
            </w:pPr>
            <w:r w:rsidRPr="0002252A">
              <w:t>21(2)</w:t>
            </w:r>
          </w:p>
        </w:tc>
        <w:tc>
          <w:tcPr>
            <w:tcW w:w="3119" w:type="dxa"/>
            <w:tcBorders>
              <w:bottom w:val="single" w:sz="2" w:space="0" w:color="auto"/>
            </w:tcBorders>
            <w:shd w:val="clear" w:color="auto" w:fill="auto"/>
          </w:tcPr>
          <w:p w14:paraId="7EF3499A" w14:textId="77777777" w:rsidR="00B30E94" w:rsidRPr="0002252A" w:rsidRDefault="00B30E94" w:rsidP="00B15024">
            <w:pPr>
              <w:pStyle w:val="Tabletext"/>
            </w:pPr>
            <w:r w:rsidRPr="0002252A">
              <w:t>Administrative Appeals Tribunal Act 1975</w:t>
            </w:r>
          </w:p>
        </w:tc>
        <w:tc>
          <w:tcPr>
            <w:tcW w:w="2835" w:type="dxa"/>
            <w:tcBorders>
              <w:bottom w:val="single" w:sz="2" w:space="0" w:color="auto"/>
            </w:tcBorders>
            <w:shd w:val="clear" w:color="auto" w:fill="auto"/>
          </w:tcPr>
          <w:p w14:paraId="565B99AC" w14:textId="77777777" w:rsidR="00B30E94" w:rsidRPr="0002252A" w:rsidRDefault="00B30E94" w:rsidP="00B15024">
            <w:pPr>
              <w:pStyle w:val="Tabletext"/>
            </w:pPr>
            <w:r w:rsidRPr="0002252A">
              <w:t>Administrative Review Tribunal Act 2024</w:t>
            </w:r>
          </w:p>
        </w:tc>
      </w:tr>
      <w:tr w:rsidR="00B30E94" w:rsidRPr="0002252A" w14:paraId="5A822844" w14:textId="77777777" w:rsidTr="00B30E94">
        <w:tc>
          <w:tcPr>
            <w:tcW w:w="1129" w:type="dxa"/>
            <w:tcBorders>
              <w:top w:val="single" w:sz="2" w:space="0" w:color="auto"/>
              <w:bottom w:val="single" w:sz="12" w:space="0" w:color="auto"/>
            </w:tcBorders>
            <w:shd w:val="clear" w:color="auto" w:fill="auto"/>
          </w:tcPr>
          <w:p w14:paraId="491D7EAF" w14:textId="77777777" w:rsidR="00B30E94" w:rsidRPr="0002252A" w:rsidRDefault="00B30E94" w:rsidP="00B15024">
            <w:pPr>
              <w:pStyle w:val="Tabletext"/>
            </w:pPr>
            <w:r w:rsidRPr="0002252A">
              <w:t>21(2)</w:t>
            </w:r>
          </w:p>
        </w:tc>
        <w:tc>
          <w:tcPr>
            <w:tcW w:w="3119" w:type="dxa"/>
            <w:tcBorders>
              <w:top w:val="single" w:sz="2" w:space="0" w:color="auto"/>
              <w:bottom w:val="single" w:sz="12" w:space="0" w:color="auto"/>
            </w:tcBorders>
            <w:shd w:val="clear" w:color="auto" w:fill="auto"/>
          </w:tcPr>
          <w:p w14:paraId="0B91EE8C" w14:textId="77777777" w:rsidR="00B30E94" w:rsidRPr="0002252A" w:rsidRDefault="00B30E94" w:rsidP="00B15024">
            <w:pPr>
              <w:pStyle w:val="Tabletext"/>
            </w:pPr>
            <w:r w:rsidRPr="0002252A">
              <w:t>Administrative Appeals Tribunal (second occurring)</w:t>
            </w:r>
          </w:p>
        </w:tc>
        <w:tc>
          <w:tcPr>
            <w:tcW w:w="2835" w:type="dxa"/>
            <w:tcBorders>
              <w:top w:val="single" w:sz="2" w:space="0" w:color="auto"/>
              <w:bottom w:val="single" w:sz="12" w:space="0" w:color="auto"/>
            </w:tcBorders>
            <w:shd w:val="clear" w:color="auto" w:fill="auto"/>
          </w:tcPr>
          <w:p w14:paraId="787924B5" w14:textId="77777777" w:rsidR="00B30E94" w:rsidRPr="0002252A" w:rsidRDefault="00B30E94" w:rsidP="00B15024">
            <w:pPr>
              <w:pStyle w:val="Tabletext"/>
            </w:pPr>
            <w:r w:rsidRPr="0002252A">
              <w:t>Administrative Review Tribunal</w:t>
            </w:r>
          </w:p>
        </w:tc>
      </w:tr>
    </w:tbl>
    <w:p w14:paraId="4E4FA3ED" w14:textId="77777777" w:rsidR="00B30E94" w:rsidRPr="0002252A" w:rsidRDefault="00B30E94" w:rsidP="00B15024">
      <w:pPr>
        <w:pStyle w:val="ActHead9"/>
      </w:pPr>
      <w:bookmarkStart w:id="347" w:name="_Toc168308466"/>
      <w:r w:rsidRPr="0002252A">
        <w:t>Resale Royalty Right for Visual Artists Act 2009</w:t>
      </w:r>
      <w:bookmarkEnd w:id="347"/>
    </w:p>
    <w:p w14:paraId="6050922A" w14:textId="77777777" w:rsidR="00B30E94" w:rsidRPr="0002252A" w:rsidRDefault="00B30E94" w:rsidP="00B15024">
      <w:pPr>
        <w:pStyle w:val="ItemHead"/>
      </w:pPr>
      <w:r w:rsidRPr="0002252A">
        <w:t>19  Amendments of listed provisions</w:t>
      </w:r>
    </w:p>
    <w:p w14:paraId="0E0431A6" w14:textId="77777777" w:rsidR="00B30E94" w:rsidRPr="0002252A" w:rsidRDefault="00B30E94" w:rsidP="00B15024">
      <w:pPr>
        <w:pStyle w:val="Item"/>
      </w:pPr>
      <w:r w:rsidRPr="0002252A">
        <w:t>The provisions listed in the following table are amended as set out in the table.</w:t>
      </w:r>
    </w:p>
    <w:p w14:paraId="51F15F5B"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4ECB55FB" w14:textId="77777777" w:rsidTr="00B30E94">
        <w:trPr>
          <w:tblHeader/>
        </w:trPr>
        <w:tc>
          <w:tcPr>
            <w:tcW w:w="7083" w:type="dxa"/>
            <w:gridSpan w:val="3"/>
            <w:tcBorders>
              <w:top w:val="single" w:sz="12" w:space="0" w:color="auto"/>
              <w:bottom w:val="single" w:sz="6" w:space="0" w:color="auto"/>
            </w:tcBorders>
            <w:shd w:val="clear" w:color="auto" w:fill="auto"/>
          </w:tcPr>
          <w:p w14:paraId="33E40CC9" w14:textId="77777777" w:rsidR="00B30E94" w:rsidRPr="0002252A" w:rsidRDefault="00B30E94" w:rsidP="00B15024">
            <w:pPr>
              <w:pStyle w:val="TableHeading"/>
            </w:pPr>
            <w:r w:rsidRPr="0002252A">
              <w:t>Amendments</w:t>
            </w:r>
          </w:p>
        </w:tc>
      </w:tr>
      <w:tr w:rsidR="00B30E94" w:rsidRPr="0002252A" w14:paraId="5065B8D7" w14:textId="77777777" w:rsidTr="00B30E94">
        <w:trPr>
          <w:tblHeader/>
        </w:trPr>
        <w:tc>
          <w:tcPr>
            <w:tcW w:w="1129" w:type="dxa"/>
            <w:tcBorders>
              <w:top w:val="single" w:sz="6" w:space="0" w:color="auto"/>
              <w:bottom w:val="single" w:sz="12" w:space="0" w:color="auto"/>
            </w:tcBorders>
            <w:shd w:val="clear" w:color="auto" w:fill="auto"/>
          </w:tcPr>
          <w:p w14:paraId="69AE6BA7"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6364CDF7"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D3E76F1" w14:textId="77777777" w:rsidR="00B30E94" w:rsidRPr="0002252A" w:rsidRDefault="00B30E94" w:rsidP="00B15024">
            <w:pPr>
              <w:pStyle w:val="TableHeading"/>
            </w:pPr>
            <w:r w:rsidRPr="0002252A">
              <w:t>Substitute</w:t>
            </w:r>
          </w:p>
        </w:tc>
      </w:tr>
      <w:tr w:rsidR="00B30E94" w:rsidRPr="0002252A" w14:paraId="1D7239C1" w14:textId="77777777" w:rsidTr="00B30E94">
        <w:trPr>
          <w:trHeight w:val="313"/>
        </w:trPr>
        <w:tc>
          <w:tcPr>
            <w:tcW w:w="1129" w:type="dxa"/>
            <w:tcBorders>
              <w:top w:val="single" w:sz="12" w:space="0" w:color="auto"/>
              <w:bottom w:val="single" w:sz="2" w:space="0" w:color="auto"/>
            </w:tcBorders>
            <w:shd w:val="clear" w:color="auto" w:fill="auto"/>
          </w:tcPr>
          <w:p w14:paraId="69710045" w14:textId="77777777" w:rsidR="00B30E94" w:rsidRPr="0002252A" w:rsidRDefault="00B30E94" w:rsidP="00B15024">
            <w:pPr>
              <w:pStyle w:val="Tabletext"/>
            </w:pPr>
            <w:r w:rsidRPr="0002252A">
              <w:t>49 (heading)</w:t>
            </w:r>
          </w:p>
        </w:tc>
        <w:tc>
          <w:tcPr>
            <w:tcW w:w="3119" w:type="dxa"/>
            <w:tcBorders>
              <w:top w:val="single" w:sz="12" w:space="0" w:color="auto"/>
              <w:bottom w:val="single" w:sz="2" w:space="0" w:color="auto"/>
            </w:tcBorders>
            <w:shd w:val="clear" w:color="auto" w:fill="auto"/>
          </w:tcPr>
          <w:p w14:paraId="2F24540C" w14:textId="77777777" w:rsidR="00B30E94" w:rsidRPr="0002252A" w:rsidRDefault="00B30E94"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1FB9294D" w14:textId="77777777" w:rsidR="00B30E94" w:rsidRPr="0002252A" w:rsidRDefault="00B30E94" w:rsidP="00B15024">
            <w:pPr>
              <w:pStyle w:val="Tabletext"/>
            </w:pPr>
            <w:r w:rsidRPr="0002252A">
              <w:t>Administrative Review Tribunal</w:t>
            </w:r>
          </w:p>
        </w:tc>
      </w:tr>
      <w:tr w:rsidR="00B30E94" w:rsidRPr="0002252A" w14:paraId="73A45757" w14:textId="77777777" w:rsidTr="00B30E94">
        <w:trPr>
          <w:trHeight w:val="313"/>
        </w:trPr>
        <w:tc>
          <w:tcPr>
            <w:tcW w:w="1129" w:type="dxa"/>
            <w:tcBorders>
              <w:top w:val="single" w:sz="2" w:space="0" w:color="auto"/>
              <w:bottom w:val="single" w:sz="12" w:space="0" w:color="auto"/>
            </w:tcBorders>
            <w:shd w:val="clear" w:color="auto" w:fill="auto"/>
          </w:tcPr>
          <w:p w14:paraId="421E5F3B" w14:textId="77777777" w:rsidR="00B30E94" w:rsidRPr="0002252A" w:rsidRDefault="00B30E94" w:rsidP="00B15024">
            <w:pPr>
              <w:pStyle w:val="Tabletext"/>
            </w:pPr>
            <w:r w:rsidRPr="0002252A">
              <w:t>49</w:t>
            </w:r>
          </w:p>
        </w:tc>
        <w:tc>
          <w:tcPr>
            <w:tcW w:w="3119" w:type="dxa"/>
            <w:tcBorders>
              <w:top w:val="single" w:sz="2" w:space="0" w:color="auto"/>
              <w:bottom w:val="single" w:sz="12" w:space="0" w:color="auto"/>
            </w:tcBorders>
            <w:shd w:val="clear" w:color="auto" w:fill="auto"/>
          </w:tcPr>
          <w:p w14:paraId="2238242A" w14:textId="77777777" w:rsidR="00B30E94" w:rsidRPr="0002252A" w:rsidRDefault="00B30E9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5ED02EE8" w14:textId="77777777" w:rsidR="00B30E94" w:rsidRPr="0002252A" w:rsidRDefault="00B30E94" w:rsidP="00B15024">
            <w:pPr>
              <w:pStyle w:val="Tabletext"/>
            </w:pPr>
            <w:r w:rsidRPr="0002252A">
              <w:t>Administrative Review Tribunal</w:t>
            </w:r>
          </w:p>
        </w:tc>
      </w:tr>
    </w:tbl>
    <w:p w14:paraId="02B79560" w14:textId="77777777" w:rsidR="00B30E94" w:rsidRPr="0002252A" w:rsidRDefault="00B30E94" w:rsidP="00B15024"/>
    <w:p w14:paraId="57EA4596" w14:textId="77777777" w:rsidR="00B30E94" w:rsidRPr="0002252A" w:rsidRDefault="00B30E94" w:rsidP="00B15024">
      <w:pPr>
        <w:pStyle w:val="ActHead9"/>
      </w:pPr>
      <w:bookmarkStart w:id="348" w:name="_Toc168308467"/>
      <w:r w:rsidRPr="0002252A">
        <w:t>Shipping Reform (Tax Incentives) Act 2012</w:t>
      </w:r>
      <w:bookmarkEnd w:id="348"/>
    </w:p>
    <w:p w14:paraId="517C70CC" w14:textId="77777777" w:rsidR="00B30E94" w:rsidRPr="0002252A" w:rsidRDefault="00B30E94" w:rsidP="00B15024">
      <w:pPr>
        <w:pStyle w:val="ItemHead"/>
      </w:pPr>
      <w:r w:rsidRPr="0002252A">
        <w:t>20  Amendments of listed provisions</w:t>
      </w:r>
    </w:p>
    <w:p w14:paraId="2E0022C5" w14:textId="77777777" w:rsidR="00B30E94" w:rsidRPr="0002252A" w:rsidRDefault="00B30E94" w:rsidP="00B15024">
      <w:pPr>
        <w:pStyle w:val="Item"/>
      </w:pPr>
      <w:r w:rsidRPr="0002252A">
        <w:t>The provisions listed in the following table are amended as set out in the table.</w:t>
      </w:r>
    </w:p>
    <w:p w14:paraId="56429F2E"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6B6D21CC" w14:textId="77777777" w:rsidTr="00B30E94">
        <w:trPr>
          <w:tblHeader/>
        </w:trPr>
        <w:tc>
          <w:tcPr>
            <w:tcW w:w="7083" w:type="dxa"/>
            <w:gridSpan w:val="3"/>
            <w:tcBorders>
              <w:top w:val="single" w:sz="12" w:space="0" w:color="auto"/>
              <w:bottom w:val="single" w:sz="6" w:space="0" w:color="auto"/>
            </w:tcBorders>
            <w:shd w:val="clear" w:color="auto" w:fill="auto"/>
          </w:tcPr>
          <w:p w14:paraId="54E189B7" w14:textId="77777777" w:rsidR="00B30E94" w:rsidRPr="0002252A" w:rsidRDefault="00B30E94" w:rsidP="00B15024">
            <w:pPr>
              <w:pStyle w:val="TableHeading"/>
            </w:pPr>
            <w:r w:rsidRPr="0002252A">
              <w:t>Amendments</w:t>
            </w:r>
          </w:p>
        </w:tc>
      </w:tr>
      <w:tr w:rsidR="00B30E94" w:rsidRPr="0002252A" w14:paraId="1831C147" w14:textId="77777777" w:rsidTr="00B30E94">
        <w:trPr>
          <w:tblHeader/>
        </w:trPr>
        <w:tc>
          <w:tcPr>
            <w:tcW w:w="1129" w:type="dxa"/>
            <w:tcBorders>
              <w:top w:val="single" w:sz="6" w:space="0" w:color="auto"/>
              <w:bottom w:val="single" w:sz="12" w:space="0" w:color="auto"/>
            </w:tcBorders>
            <w:shd w:val="clear" w:color="auto" w:fill="auto"/>
          </w:tcPr>
          <w:p w14:paraId="54B673AA"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7680119A"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A3040C6" w14:textId="77777777" w:rsidR="00B30E94" w:rsidRPr="0002252A" w:rsidRDefault="00B30E94" w:rsidP="00B15024">
            <w:pPr>
              <w:pStyle w:val="TableHeading"/>
            </w:pPr>
            <w:r w:rsidRPr="0002252A">
              <w:t>Substitute</w:t>
            </w:r>
          </w:p>
        </w:tc>
      </w:tr>
      <w:tr w:rsidR="00B30E94" w:rsidRPr="0002252A" w14:paraId="6CF68D63" w14:textId="77777777" w:rsidTr="00B30E94">
        <w:trPr>
          <w:trHeight w:val="313"/>
        </w:trPr>
        <w:tc>
          <w:tcPr>
            <w:tcW w:w="1129" w:type="dxa"/>
            <w:tcBorders>
              <w:top w:val="single" w:sz="12" w:space="0" w:color="auto"/>
              <w:bottom w:val="single" w:sz="2" w:space="0" w:color="auto"/>
            </w:tcBorders>
            <w:shd w:val="clear" w:color="auto" w:fill="auto"/>
          </w:tcPr>
          <w:p w14:paraId="47D06FFF" w14:textId="77777777" w:rsidR="00B30E94" w:rsidRPr="0002252A" w:rsidRDefault="00B30E94" w:rsidP="00B15024">
            <w:pPr>
              <w:pStyle w:val="Tabletext"/>
            </w:pPr>
            <w:r w:rsidRPr="0002252A">
              <w:t>24 (heading)</w:t>
            </w:r>
          </w:p>
        </w:tc>
        <w:tc>
          <w:tcPr>
            <w:tcW w:w="3119" w:type="dxa"/>
            <w:tcBorders>
              <w:top w:val="single" w:sz="12" w:space="0" w:color="auto"/>
              <w:bottom w:val="single" w:sz="2" w:space="0" w:color="auto"/>
            </w:tcBorders>
            <w:shd w:val="clear" w:color="auto" w:fill="auto"/>
          </w:tcPr>
          <w:p w14:paraId="2265741D" w14:textId="77777777" w:rsidR="00B30E94" w:rsidRPr="0002252A" w:rsidRDefault="00B30E94" w:rsidP="00B15024">
            <w:pPr>
              <w:pStyle w:val="Tabletext"/>
            </w:pPr>
            <w:r w:rsidRPr="0002252A">
              <w:t>Administrative Appeals Tribunal</w:t>
            </w:r>
          </w:p>
        </w:tc>
        <w:tc>
          <w:tcPr>
            <w:tcW w:w="2835" w:type="dxa"/>
            <w:tcBorders>
              <w:top w:val="single" w:sz="12" w:space="0" w:color="auto"/>
              <w:bottom w:val="single" w:sz="2" w:space="0" w:color="auto"/>
            </w:tcBorders>
            <w:shd w:val="clear" w:color="auto" w:fill="auto"/>
          </w:tcPr>
          <w:p w14:paraId="29243449" w14:textId="77777777" w:rsidR="00B30E94" w:rsidRPr="0002252A" w:rsidRDefault="00B30E94" w:rsidP="00B15024">
            <w:pPr>
              <w:pStyle w:val="Tabletext"/>
            </w:pPr>
            <w:r w:rsidRPr="0002252A">
              <w:t>Administrative Review Tribunal</w:t>
            </w:r>
          </w:p>
        </w:tc>
      </w:tr>
      <w:tr w:rsidR="00B30E94" w:rsidRPr="0002252A" w14:paraId="677A553A" w14:textId="77777777" w:rsidTr="00B30E94">
        <w:trPr>
          <w:trHeight w:val="313"/>
        </w:trPr>
        <w:tc>
          <w:tcPr>
            <w:tcW w:w="1129" w:type="dxa"/>
            <w:tcBorders>
              <w:top w:val="single" w:sz="2" w:space="0" w:color="auto"/>
              <w:bottom w:val="single" w:sz="12" w:space="0" w:color="auto"/>
            </w:tcBorders>
            <w:shd w:val="clear" w:color="auto" w:fill="auto"/>
          </w:tcPr>
          <w:p w14:paraId="499B09FF" w14:textId="77777777" w:rsidR="00B30E94" w:rsidRPr="0002252A" w:rsidRDefault="00B30E94" w:rsidP="00B15024">
            <w:pPr>
              <w:pStyle w:val="Tabletext"/>
            </w:pPr>
            <w:r w:rsidRPr="0002252A">
              <w:t>24</w:t>
            </w:r>
          </w:p>
        </w:tc>
        <w:tc>
          <w:tcPr>
            <w:tcW w:w="3119" w:type="dxa"/>
            <w:tcBorders>
              <w:top w:val="single" w:sz="2" w:space="0" w:color="auto"/>
              <w:bottom w:val="single" w:sz="12" w:space="0" w:color="auto"/>
            </w:tcBorders>
            <w:shd w:val="clear" w:color="auto" w:fill="auto"/>
          </w:tcPr>
          <w:p w14:paraId="5BDB5F5D" w14:textId="77777777" w:rsidR="00B30E94" w:rsidRPr="0002252A" w:rsidRDefault="00B30E94"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09E669ED" w14:textId="77777777" w:rsidR="00B30E94" w:rsidRPr="0002252A" w:rsidRDefault="00B30E94" w:rsidP="00B15024">
            <w:pPr>
              <w:pStyle w:val="Tabletext"/>
            </w:pPr>
            <w:r w:rsidRPr="0002252A">
              <w:t>Administrative Review Tribunal</w:t>
            </w:r>
          </w:p>
        </w:tc>
      </w:tr>
    </w:tbl>
    <w:p w14:paraId="5B2491BF" w14:textId="77777777" w:rsidR="00B30E94" w:rsidRPr="0002252A" w:rsidRDefault="00B30E94" w:rsidP="00B15024">
      <w:pPr>
        <w:pStyle w:val="ActHead9"/>
      </w:pPr>
      <w:bookmarkStart w:id="349" w:name="_Toc168308468"/>
      <w:r w:rsidRPr="0002252A">
        <w:t>Shipping Registration Act 1981</w:t>
      </w:r>
      <w:bookmarkEnd w:id="349"/>
    </w:p>
    <w:p w14:paraId="24F83A02" w14:textId="77777777" w:rsidR="00B30E94" w:rsidRPr="0002252A" w:rsidRDefault="00B30E94" w:rsidP="00B15024">
      <w:pPr>
        <w:pStyle w:val="ItemHead"/>
      </w:pPr>
      <w:r w:rsidRPr="0002252A">
        <w:t>21  Amendments of listed provisions</w:t>
      </w:r>
    </w:p>
    <w:p w14:paraId="61D62E99" w14:textId="77777777" w:rsidR="00B30E94" w:rsidRPr="0002252A" w:rsidRDefault="00B30E94" w:rsidP="00B15024">
      <w:pPr>
        <w:pStyle w:val="Item"/>
      </w:pPr>
      <w:r w:rsidRPr="0002252A">
        <w:t>The provisions listed in the following table are amended as set out in the table.</w:t>
      </w:r>
    </w:p>
    <w:p w14:paraId="70C6958C"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506AF377" w14:textId="77777777" w:rsidTr="00B30E94">
        <w:trPr>
          <w:tblHeader/>
        </w:trPr>
        <w:tc>
          <w:tcPr>
            <w:tcW w:w="7083" w:type="dxa"/>
            <w:gridSpan w:val="3"/>
            <w:tcBorders>
              <w:top w:val="single" w:sz="12" w:space="0" w:color="auto"/>
              <w:bottom w:val="single" w:sz="6" w:space="0" w:color="auto"/>
            </w:tcBorders>
            <w:shd w:val="clear" w:color="auto" w:fill="auto"/>
          </w:tcPr>
          <w:p w14:paraId="0D640044" w14:textId="77777777" w:rsidR="00B30E94" w:rsidRPr="0002252A" w:rsidRDefault="00B30E94" w:rsidP="00B15024">
            <w:pPr>
              <w:pStyle w:val="TableHeading"/>
            </w:pPr>
            <w:r w:rsidRPr="0002252A">
              <w:t>Amendments</w:t>
            </w:r>
          </w:p>
        </w:tc>
      </w:tr>
      <w:tr w:rsidR="00B30E94" w:rsidRPr="0002252A" w14:paraId="7E52B986" w14:textId="77777777" w:rsidTr="00B30E94">
        <w:trPr>
          <w:tblHeader/>
        </w:trPr>
        <w:tc>
          <w:tcPr>
            <w:tcW w:w="1129" w:type="dxa"/>
            <w:tcBorders>
              <w:top w:val="single" w:sz="6" w:space="0" w:color="auto"/>
              <w:bottom w:val="single" w:sz="12" w:space="0" w:color="auto"/>
            </w:tcBorders>
            <w:shd w:val="clear" w:color="auto" w:fill="auto"/>
          </w:tcPr>
          <w:p w14:paraId="320AF000"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68A60CAF"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454189DD" w14:textId="77777777" w:rsidR="00B30E94" w:rsidRPr="0002252A" w:rsidRDefault="00B30E94" w:rsidP="00B15024">
            <w:pPr>
              <w:pStyle w:val="TableHeading"/>
            </w:pPr>
            <w:r w:rsidRPr="0002252A">
              <w:t>Substitute</w:t>
            </w:r>
          </w:p>
        </w:tc>
      </w:tr>
      <w:tr w:rsidR="00B30E94" w:rsidRPr="0002252A" w14:paraId="5E5D07E4" w14:textId="77777777" w:rsidTr="00B30E94">
        <w:tc>
          <w:tcPr>
            <w:tcW w:w="1129" w:type="dxa"/>
            <w:tcBorders>
              <w:top w:val="single" w:sz="12" w:space="0" w:color="auto"/>
            </w:tcBorders>
            <w:shd w:val="clear" w:color="auto" w:fill="auto"/>
          </w:tcPr>
          <w:p w14:paraId="46A44C81" w14:textId="77777777" w:rsidR="00B30E94" w:rsidRPr="0002252A" w:rsidRDefault="00B30E94" w:rsidP="00B15024">
            <w:pPr>
              <w:pStyle w:val="Tabletext"/>
            </w:pPr>
            <w:r w:rsidRPr="0002252A">
              <w:t>78 (heading)</w:t>
            </w:r>
          </w:p>
        </w:tc>
        <w:tc>
          <w:tcPr>
            <w:tcW w:w="3119" w:type="dxa"/>
            <w:tcBorders>
              <w:top w:val="single" w:sz="12" w:space="0" w:color="auto"/>
            </w:tcBorders>
            <w:shd w:val="clear" w:color="auto" w:fill="auto"/>
          </w:tcPr>
          <w:p w14:paraId="2817D066" w14:textId="77777777" w:rsidR="00B30E94" w:rsidRPr="0002252A" w:rsidRDefault="00B30E94" w:rsidP="00B15024">
            <w:pPr>
              <w:pStyle w:val="Tabletext"/>
            </w:pPr>
            <w:r w:rsidRPr="0002252A">
              <w:t>AAT</w:t>
            </w:r>
          </w:p>
        </w:tc>
        <w:tc>
          <w:tcPr>
            <w:tcW w:w="2835" w:type="dxa"/>
            <w:tcBorders>
              <w:top w:val="single" w:sz="12" w:space="0" w:color="auto"/>
            </w:tcBorders>
            <w:shd w:val="clear" w:color="auto" w:fill="auto"/>
          </w:tcPr>
          <w:p w14:paraId="34A2A33C" w14:textId="77777777" w:rsidR="00B30E94" w:rsidRPr="0002252A" w:rsidRDefault="00B30E94" w:rsidP="00B15024">
            <w:pPr>
              <w:pStyle w:val="Tabletext"/>
            </w:pPr>
            <w:r w:rsidRPr="0002252A">
              <w:t>ART</w:t>
            </w:r>
          </w:p>
        </w:tc>
      </w:tr>
      <w:tr w:rsidR="00B30E94" w:rsidRPr="0002252A" w14:paraId="34851FB7" w14:textId="77777777" w:rsidTr="00B30E94">
        <w:tc>
          <w:tcPr>
            <w:tcW w:w="1129" w:type="dxa"/>
            <w:shd w:val="clear" w:color="auto" w:fill="auto"/>
          </w:tcPr>
          <w:p w14:paraId="3204A087" w14:textId="77777777" w:rsidR="00B30E94" w:rsidRPr="0002252A" w:rsidRDefault="00B30E94" w:rsidP="00B15024">
            <w:pPr>
              <w:pStyle w:val="Tabletext"/>
            </w:pPr>
            <w:r w:rsidRPr="0002252A">
              <w:t>78(1)</w:t>
            </w:r>
          </w:p>
        </w:tc>
        <w:tc>
          <w:tcPr>
            <w:tcW w:w="3119" w:type="dxa"/>
            <w:shd w:val="clear" w:color="auto" w:fill="auto"/>
          </w:tcPr>
          <w:p w14:paraId="768F27B1" w14:textId="77777777" w:rsidR="00B30E94" w:rsidRPr="0002252A" w:rsidRDefault="00B30E94" w:rsidP="00B15024">
            <w:pPr>
              <w:pStyle w:val="Tabletext"/>
            </w:pPr>
            <w:r w:rsidRPr="0002252A">
              <w:t>Administrative Appeals Tribunal Act 1975</w:t>
            </w:r>
          </w:p>
        </w:tc>
        <w:tc>
          <w:tcPr>
            <w:tcW w:w="2835" w:type="dxa"/>
            <w:shd w:val="clear" w:color="auto" w:fill="auto"/>
          </w:tcPr>
          <w:p w14:paraId="6CF2AA88" w14:textId="77777777" w:rsidR="00B30E94" w:rsidRPr="0002252A" w:rsidRDefault="00B30E94" w:rsidP="00B15024">
            <w:pPr>
              <w:pStyle w:val="Tabletext"/>
            </w:pPr>
            <w:r w:rsidRPr="0002252A">
              <w:t>Administrative Review Tribunal Act 2024</w:t>
            </w:r>
          </w:p>
        </w:tc>
      </w:tr>
      <w:tr w:rsidR="00B30E94" w:rsidRPr="0002252A" w14:paraId="1E8075D1" w14:textId="77777777" w:rsidTr="00B30E94">
        <w:tc>
          <w:tcPr>
            <w:tcW w:w="1129" w:type="dxa"/>
            <w:shd w:val="clear" w:color="auto" w:fill="auto"/>
          </w:tcPr>
          <w:p w14:paraId="721E7024" w14:textId="77777777" w:rsidR="00B30E94" w:rsidRPr="0002252A" w:rsidRDefault="00B30E94" w:rsidP="00B15024">
            <w:pPr>
              <w:pStyle w:val="Tabletext"/>
            </w:pPr>
            <w:r w:rsidRPr="0002252A">
              <w:t>78(2)</w:t>
            </w:r>
          </w:p>
        </w:tc>
        <w:tc>
          <w:tcPr>
            <w:tcW w:w="3119" w:type="dxa"/>
            <w:shd w:val="clear" w:color="auto" w:fill="auto"/>
          </w:tcPr>
          <w:p w14:paraId="14C10BEB" w14:textId="77777777" w:rsidR="00B30E94" w:rsidRPr="0002252A" w:rsidRDefault="00B30E94" w:rsidP="00B15024">
            <w:pPr>
              <w:pStyle w:val="Tabletext"/>
            </w:pPr>
            <w:r w:rsidRPr="0002252A">
              <w:t>Administrative Appeals Tribunal</w:t>
            </w:r>
          </w:p>
        </w:tc>
        <w:tc>
          <w:tcPr>
            <w:tcW w:w="2835" w:type="dxa"/>
            <w:shd w:val="clear" w:color="auto" w:fill="auto"/>
          </w:tcPr>
          <w:p w14:paraId="4CF2ED25" w14:textId="77777777" w:rsidR="00B30E94" w:rsidRPr="0002252A" w:rsidRDefault="00B30E94" w:rsidP="00B15024">
            <w:pPr>
              <w:pStyle w:val="Tabletext"/>
            </w:pPr>
            <w:r w:rsidRPr="0002252A">
              <w:t>Administrative Review Tribunal</w:t>
            </w:r>
          </w:p>
        </w:tc>
      </w:tr>
      <w:tr w:rsidR="00B30E94" w:rsidRPr="0002252A" w14:paraId="7A0B4EC8" w14:textId="77777777" w:rsidTr="00B30E94">
        <w:tc>
          <w:tcPr>
            <w:tcW w:w="1129" w:type="dxa"/>
            <w:tcBorders>
              <w:bottom w:val="single" w:sz="2" w:space="0" w:color="auto"/>
            </w:tcBorders>
            <w:shd w:val="clear" w:color="auto" w:fill="auto"/>
          </w:tcPr>
          <w:p w14:paraId="41349071" w14:textId="77777777" w:rsidR="00B30E94" w:rsidRPr="0002252A" w:rsidRDefault="00B30E94" w:rsidP="00B15024">
            <w:pPr>
              <w:pStyle w:val="Tabletext"/>
            </w:pPr>
            <w:r w:rsidRPr="0002252A">
              <w:t>78(3)</w:t>
            </w:r>
          </w:p>
        </w:tc>
        <w:tc>
          <w:tcPr>
            <w:tcW w:w="3119" w:type="dxa"/>
            <w:tcBorders>
              <w:bottom w:val="single" w:sz="2" w:space="0" w:color="auto"/>
            </w:tcBorders>
            <w:shd w:val="clear" w:color="auto" w:fill="auto"/>
          </w:tcPr>
          <w:p w14:paraId="18961DC3" w14:textId="77777777" w:rsidR="00B30E94" w:rsidRPr="0002252A" w:rsidRDefault="00B30E94" w:rsidP="00B15024">
            <w:pPr>
              <w:pStyle w:val="Tabletext"/>
            </w:pPr>
            <w:r w:rsidRPr="0002252A">
              <w:t>Administrative Appeals Tribunal Act 1975</w:t>
            </w:r>
          </w:p>
        </w:tc>
        <w:tc>
          <w:tcPr>
            <w:tcW w:w="2835" w:type="dxa"/>
            <w:tcBorders>
              <w:bottom w:val="single" w:sz="2" w:space="0" w:color="auto"/>
            </w:tcBorders>
            <w:shd w:val="clear" w:color="auto" w:fill="auto"/>
          </w:tcPr>
          <w:p w14:paraId="52008C18" w14:textId="77777777" w:rsidR="00B30E94" w:rsidRPr="0002252A" w:rsidRDefault="00B30E94" w:rsidP="00B15024">
            <w:pPr>
              <w:pStyle w:val="Tabletext"/>
            </w:pPr>
            <w:r w:rsidRPr="0002252A">
              <w:t>Administrative Review Tribunal Act 2024</w:t>
            </w:r>
          </w:p>
        </w:tc>
      </w:tr>
      <w:tr w:rsidR="00B30E94" w:rsidRPr="0002252A" w14:paraId="53B3EA71" w14:textId="77777777" w:rsidTr="00B30E94">
        <w:tc>
          <w:tcPr>
            <w:tcW w:w="1129" w:type="dxa"/>
            <w:tcBorders>
              <w:top w:val="single" w:sz="2" w:space="0" w:color="auto"/>
              <w:bottom w:val="single" w:sz="12" w:space="0" w:color="auto"/>
            </w:tcBorders>
            <w:shd w:val="clear" w:color="auto" w:fill="auto"/>
          </w:tcPr>
          <w:p w14:paraId="1EDA353C" w14:textId="77777777" w:rsidR="00B30E94" w:rsidRPr="0002252A" w:rsidRDefault="00B30E94" w:rsidP="00B15024">
            <w:pPr>
              <w:pStyle w:val="Tabletext"/>
            </w:pPr>
            <w:r w:rsidRPr="0002252A">
              <w:t>78(3)</w:t>
            </w:r>
          </w:p>
        </w:tc>
        <w:tc>
          <w:tcPr>
            <w:tcW w:w="3119" w:type="dxa"/>
            <w:tcBorders>
              <w:top w:val="single" w:sz="2" w:space="0" w:color="auto"/>
              <w:bottom w:val="single" w:sz="12" w:space="0" w:color="auto"/>
            </w:tcBorders>
            <w:shd w:val="clear" w:color="auto" w:fill="auto"/>
          </w:tcPr>
          <w:p w14:paraId="34390BE6" w14:textId="77777777" w:rsidR="00B30E94" w:rsidRPr="0002252A" w:rsidRDefault="00B30E94" w:rsidP="00B15024">
            <w:pPr>
              <w:pStyle w:val="Tabletext"/>
            </w:pPr>
            <w:r w:rsidRPr="0002252A">
              <w:t>Administrative Appeals Tribunal (second occurring)</w:t>
            </w:r>
          </w:p>
        </w:tc>
        <w:tc>
          <w:tcPr>
            <w:tcW w:w="2835" w:type="dxa"/>
            <w:tcBorders>
              <w:top w:val="single" w:sz="2" w:space="0" w:color="auto"/>
              <w:bottom w:val="single" w:sz="12" w:space="0" w:color="auto"/>
            </w:tcBorders>
            <w:shd w:val="clear" w:color="auto" w:fill="auto"/>
          </w:tcPr>
          <w:p w14:paraId="0B8A4CE0" w14:textId="77777777" w:rsidR="00B30E94" w:rsidRPr="0002252A" w:rsidRDefault="00B30E94" w:rsidP="00B15024">
            <w:pPr>
              <w:pStyle w:val="Tabletext"/>
            </w:pPr>
            <w:r w:rsidRPr="0002252A">
              <w:t>Administrative Review Tribunal</w:t>
            </w:r>
          </w:p>
        </w:tc>
      </w:tr>
    </w:tbl>
    <w:p w14:paraId="3835CC50" w14:textId="77777777" w:rsidR="00B30E94" w:rsidRPr="0002252A" w:rsidRDefault="00B30E94" w:rsidP="00B15024">
      <w:pPr>
        <w:pStyle w:val="ActHead9"/>
      </w:pPr>
      <w:bookmarkStart w:id="350" w:name="_Toc168308469"/>
      <w:r w:rsidRPr="0002252A">
        <w:t>Sydney Airport Curfew Act 1995</w:t>
      </w:r>
      <w:bookmarkEnd w:id="350"/>
    </w:p>
    <w:p w14:paraId="02EBFC0C" w14:textId="77777777" w:rsidR="00B30E94" w:rsidRPr="0002252A" w:rsidRDefault="00B30E94" w:rsidP="00B15024">
      <w:pPr>
        <w:pStyle w:val="ItemHead"/>
      </w:pPr>
      <w:r w:rsidRPr="0002252A">
        <w:t>22  Amendments of listed provisions</w:t>
      </w:r>
    </w:p>
    <w:p w14:paraId="323109D0" w14:textId="77777777" w:rsidR="00B30E94" w:rsidRPr="0002252A" w:rsidRDefault="00B30E94" w:rsidP="00B15024">
      <w:pPr>
        <w:pStyle w:val="Item"/>
      </w:pPr>
      <w:r w:rsidRPr="0002252A">
        <w:t>The provisions listed in the following table are amended as set out in the table.</w:t>
      </w:r>
    </w:p>
    <w:p w14:paraId="1E5245E9"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1629A99B" w14:textId="77777777" w:rsidTr="00B30E94">
        <w:trPr>
          <w:tblHeader/>
        </w:trPr>
        <w:tc>
          <w:tcPr>
            <w:tcW w:w="7083" w:type="dxa"/>
            <w:gridSpan w:val="3"/>
            <w:tcBorders>
              <w:top w:val="single" w:sz="12" w:space="0" w:color="auto"/>
              <w:bottom w:val="single" w:sz="6" w:space="0" w:color="auto"/>
            </w:tcBorders>
            <w:shd w:val="clear" w:color="auto" w:fill="auto"/>
          </w:tcPr>
          <w:p w14:paraId="5550C1DA" w14:textId="77777777" w:rsidR="00B30E94" w:rsidRPr="0002252A" w:rsidRDefault="00B30E94" w:rsidP="00B15024">
            <w:pPr>
              <w:pStyle w:val="TableHeading"/>
            </w:pPr>
            <w:r w:rsidRPr="0002252A">
              <w:t>Amendments</w:t>
            </w:r>
          </w:p>
        </w:tc>
      </w:tr>
      <w:tr w:rsidR="00B30E94" w:rsidRPr="0002252A" w14:paraId="33982F51" w14:textId="77777777" w:rsidTr="00B30E94">
        <w:trPr>
          <w:tblHeader/>
        </w:trPr>
        <w:tc>
          <w:tcPr>
            <w:tcW w:w="1129" w:type="dxa"/>
            <w:tcBorders>
              <w:top w:val="single" w:sz="6" w:space="0" w:color="auto"/>
              <w:bottom w:val="single" w:sz="12" w:space="0" w:color="auto"/>
            </w:tcBorders>
            <w:shd w:val="clear" w:color="auto" w:fill="auto"/>
          </w:tcPr>
          <w:p w14:paraId="575C57E1"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0CA431E7"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21B1242" w14:textId="77777777" w:rsidR="00B30E94" w:rsidRPr="0002252A" w:rsidRDefault="00B30E94" w:rsidP="00B15024">
            <w:pPr>
              <w:pStyle w:val="TableHeading"/>
            </w:pPr>
            <w:r w:rsidRPr="0002252A">
              <w:t>Substitute</w:t>
            </w:r>
          </w:p>
        </w:tc>
      </w:tr>
      <w:tr w:rsidR="00B30E94" w:rsidRPr="0002252A" w14:paraId="07BEAD69" w14:textId="77777777" w:rsidTr="00B30E94">
        <w:tc>
          <w:tcPr>
            <w:tcW w:w="1129" w:type="dxa"/>
            <w:tcBorders>
              <w:top w:val="single" w:sz="12" w:space="0" w:color="auto"/>
              <w:bottom w:val="single" w:sz="12" w:space="0" w:color="auto"/>
            </w:tcBorders>
            <w:shd w:val="clear" w:color="auto" w:fill="auto"/>
          </w:tcPr>
          <w:p w14:paraId="705BF8E2" w14:textId="77777777" w:rsidR="00B30E94" w:rsidRPr="0002252A" w:rsidRDefault="00B30E94" w:rsidP="00B15024">
            <w:pPr>
              <w:pStyle w:val="Tabletext"/>
            </w:pPr>
            <w:r w:rsidRPr="0002252A">
              <w:t>12(7)</w:t>
            </w:r>
          </w:p>
        </w:tc>
        <w:tc>
          <w:tcPr>
            <w:tcW w:w="3119" w:type="dxa"/>
            <w:tcBorders>
              <w:top w:val="single" w:sz="12" w:space="0" w:color="auto"/>
              <w:bottom w:val="single" w:sz="12" w:space="0" w:color="auto"/>
            </w:tcBorders>
            <w:shd w:val="clear" w:color="auto" w:fill="auto"/>
          </w:tcPr>
          <w:p w14:paraId="1367FABA" w14:textId="77777777" w:rsidR="00B30E94" w:rsidRPr="0002252A" w:rsidRDefault="00B30E94"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170A7888" w14:textId="77777777" w:rsidR="00B30E94" w:rsidRPr="0002252A" w:rsidRDefault="00B30E94" w:rsidP="00B15024">
            <w:pPr>
              <w:pStyle w:val="Tabletext"/>
            </w:pPr>
            <w:r w:rsidRPr="0002252A">
              <w:t>Administrative Review Tribunal</w:t>
            </w:r>
          </w:p>
        </w:tc>
      </w:tr>
    </w:tbl>
    <w:p w14:paraId="390F4ADE" w14:textId="77777777" w:rsidR="00B30E94" w:rsidRPr="0002252A" w:rsidRDefault="00B30E94" w:rsidP="00B15024">
      <w:pPr>
        <w:pStyle w:val="ActHead9"/>
      </w:pPr>
      <w:bookmarkStart w:id="351" w:name="_Toc168308470"/>
      <w:r w:rsidRPr="0002252A">
        <w:t>Telstra Corporation Act 1991</w:t>
      </w:r>
      <w:bookmarkEnd w:id="351"/>
    </w:p>
    <w:p w14:paraId="1AB8098E" w14:textId="77777777" w:rsidR="00B30E94" w:rsidRPr="0002252A" w:rsidRDefault="00B30E94" w:rsidP="00B15024">
      <w:pPr>
        <w:pStyle w:val="ItemHead"/>
      </w:pPr>
      <w:r w:rsidRPr="0002252A">
        <w:t>23  Amendments of listed provisions</w:t>
      </w:r>
    </w:p>
    <w:p w14:paraId="21535D70" w14:textId="77777777" w:rsidR="00B30E94" w:rsidRPr="0002252A" w:rsidRDefault="00B30E94" w:rsidP="00B15024">
      <w:pPr>
        <w:pStyle w:val="Item"/>
      </w:pPr>
      <w:r w:rsidRPr="0002252A">
        <w:t>The provisions listed in the following table are amended as set out in the table.</w:t>
      </w:r>
    </w:p>
    <w:p w14:paraId="163444CB" w14:textId="77777777" w:rsidR="00B30E94" w:rsidRPr="0002252A" w:rsidRDefault="00B30E94"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B30E94" w:rsidRPr="0002252A" w14:paraId="20E4CB66" w14:textId="77777777" w:rsidTr="00B30E94">
        <w:trPr>
          <w:tblHeader/>
        </w:trPr>
        <w:tc>
          <w:tcPr>
            <w:tcW w:w="7083" w:type="dxa"/>
            <w:gridSpan w:val="3"/>
            <w:tcBorders>
              <w:top w:val="single" w:sz="12" w:space="0" w:color="auto"/>
              <w:bottom w:val="single" w:sz="6" w:space="0" w:color="auto"/>
            </w:tcBorders>
            <w:shd w:val="clear" w:color="auto" w:fill="auto"/>
          </w:tcPr>
          <w:p w14:paraId="6E3FCE93" w14:textId="77777777" w:rsidR="00B30E94" w:rsidRPr="0002252A" w:rsidRDefault="00B30E94" w:rsidP="00B15024">
            <w:pPr>
              <w:pStyle w:val="TableHeading"/>
            </w:pPr>
            <w:r w:rsidRPr="0002252A">
              <w:t>Amendments</w:t>
            </w:r>
          </w:p>
        </w:tc>
      </w:tr>
      <w:tr w:rsidR="00B30E94" w:rsidRPr="0002252A" w14:paraId="4E8A2893" w14:textId="77777777" w:rsidTr="00B30E94">
        <w:trPr>
          <w:tblHeader/>
        </w:trPr>
        <w:tc>
          <w:tcPr>
            <w:tcW w:w="1129" w:type="dxa"/>
            <w:tcBorders>
              <w:top w:val="single" w:sz="6" w:space="0" w:color="auto"/>
              <w:bottom w:val="single" w:sz="12" w:space="0" w:color="auto"/>
            </w:tcBorders>
            <w:shd w:val="clear" w:color="auto" w:fill="auto"/>
          </w:tcPr>
          <w:p w14:paraId="045BD469" w14:textId="77777777" w:rsidR="00B30E94" w:rsidRPr="0002252A" w:rsidRDefault="00B30E94"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1F07724" w14:textId="77777777" w:rsidR="00B30E94" w:rsidRPr="0002252A" w:rsidRDefault="00B30E94"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1117865C" w14:textId="77777777" w:rsidR="00B30E94" w:rsidRPr="0002252A" w:rsidRDefault="00B30E94" w:rsidP="00B15024">
            <w:pPr>
              <w:pStyle w:val="TableHeading"/>
            </w:pPr>
            <w:r w:rsidRPr="0002252A">
              <w:t>Substitute</w:t>
            </w:r>
          </w:p>
        </w:tc>
      </w:tr>
      <w:tr w:rsidR="00B30E94" w:rsidRPr="0002252A" w14:paraId="68A9CA08" w14:textId="77777777" w:rsidTr="00B30E94">
        <w:tc>
          <w:tcPr>
            <w:tcW w:w="1129" w:type="dxa"/>
            <w:tcBorders>
              <w:top w:val="single" w:sz="12" w:space="0" w:color="auto"/>
            </w:tcBorders>
            <w:shd w:val="clear" w:color="auto" w:fill="auto"/>
          </w:tcPr>
          <w:p w14:paraId="25436F3D" w14:textId="77777777" w:rsidR="00B30E94" w:rsidRPr="0002252A" w:rsidRDefault="00B30E94" w:rsidP="00B15024">
            <w:pPr>
              <w:pStyle w:val="Tabletext"/>
            </w:pPr>
            <w:r w:rsidRPr="0002252A">
              <w:t>8CA (heading)</w:t>
            </w:r>
          </w:p>
        </w:tc>
        <w:tc>
          <w:tcPr>
            <w:tcW w:w="3119" w:type="dxa"/>
            <w:tcBorders>
              <w:top w:val="single" w:sz="12" w:space="0" w:color="auto"/>
            </w:tcBorders>
            <w:shd w:val="clear" w:color="auto" w:fill="auto"/>
          </w:tcPr>
          <w:p w14:paraId="270F36DA" w14:textId="77777777" w:rsidR="00B30E94" w:rsidRPr="0002252A" w:rsidRDefault="00B30E94" w:rsidP="00B15024">
            <w:pPr>
              <w:pStyle w:val="Tabletext"/>
            </w:pPr>
            <w:r w:rsidRPr="0002252A">
              <w:t>Administrative Appeals Tribunal</w:t>
            </w:r>
          </w:p>
        </w:tc>
        <w:tc>
          <w:tcPr>
            <w:tcW w:w="2835" w:type="dxa"/>
            <w:tcBorders>
              <w:top w:val="single" w:sz="12" w:space="0" w:color="auto"/>
            </w:tcBorders>
            <w:shd w:val="clear" w:color="auto" w:fill="auto"/>
          </w:tcPr>
          <w:p w14:paraId="0DB80BCF" w14:textId="77777777" w:rsidR="00B30E94" w:rsidRPr="0002252A" w:rsidRDefault="00B30E94" w:rsidP="00B15024">
            <w:pPr>
              <w:pStyle w:val="Tabletext"/>
            </w:pPr>
            <w:r w:rsidRPr="0002252A">
              <w:t>Administrative Review Tribunal</w:t>
            </w:r>
          </w:p>
        </w:tc>
      </w:tr>
      <w:tr w:rsidR="00B30E94" w:rsidRPr="0002252A" w14:paraId="37D7FB57" w14:textId="77777777" w:rsidTr="00B30E94">
        <w:tc>
          <w:tcPr>
            <w:tcW w:w="1129" w:type="dxa"/>
            <w:shd w:val="clear" w:color="auto" w:fill="auto"/>
          </w:tcPr>
          <w:p w14:paraId="54B879D5" w14:textId="77777777" w:rsidR="00B30E94" w:rsidRPr="0002252A" w:rsidRDefault="00B30E94" w:rsidP="00B15024">
            <w:pPr>
              <w:pStyle w:val="Tabletext"/>
            </w:pPr>
            <w:r w:rsidRPr="0002252A">
              <w:t>8CA(1)</w:t>
            </w:r>
          </w:p>
        </w:tc>
        <w:tc>
          <w:tcPr>
            <w:tcW w:w="3119" w:type="dxa"/>
            <w:shd w:val="clear" w:color="auto" w:fill="auto"/>
          </w:tcPr>
          <w:p w14:paraId="4426D3EB" w14:textId="77777777" w:rsidR="00B30E94" w:rsidRPr="0002252A" w:rsidRDefault="00B30E94" w:rsidP="00B15024">
            <w:pPr>
              <w:pStyle w:val="Tabletext"/>
            </w:pPr>
            <w:r w:rsidRPr="0002252A">
              <w:t>Administrative Appeals Tribunal</w:t>
            </w:r>
          </w:p>
        </w:tc>
        <w:tc>
          <w:tcPr>
            <w:tcW w:w="2835" w:type="dxa"/>
            <w:shd w:val="clear" w:color="auto" w:fill="auto"/>
          </w:tcPr>
          <w:p w14:paraId="209CBBA9" w14:textId="77777777" w:rsidR="00B30E94" w:rsidRPr="0002252A" w:rsidRDefault="00B30E94" w:rsidP="00B15024">
            <w:pPr>
              <w:pStyle w:val="Tabletext"/>
            </w:pPr>
            <w:r w:rsidRPr="0002252A">
              <w:t>Administrative Review Tribunal</w:t>
            </w:r>
          </w:p>
        </w:tc>
      </w:tr>
      <w:tr w:rsidR="00B30E94" w:rsidRPr="0002252A" w14:paraId="12D3EC70" w14:textId="77777777" w:rsidTr="00B30E94">
        <w:tc>
          <w:tcPr>
            <w:tcW w:w="1129" w:type="dxa"/>
            <w:shd w:val="clear" w:color="auto" w:fill="auto"/>
          </w:tcPr>
          <w:p w14:paraId="73D2143D" w14:textId="77777777" w:rsidR="00B30E94" w:rsidRPr="0002252A" w:rsidRDefault="00B30E94" w:rsidP="00B15024">
            <w:pPr>
              <w:pStyle w:val="Tabletext"/>
            </w:pPr>
            <w:r w:rsidRPr="0002252A">
              <w:t>8CA(2)</w:t>
            </w:r>
          </w:p>
        </w:tc>
        <w:tc>
          <w:tcPr>
            <w:tcW w:w="3119" w:type="dxa"/>
            <w:shd w:val="clear" w:color="auto" w:fill="auto"/>
          </w:tcPr>
          <w:p w14:paraId="5D5F6DFB" w14:textId="77777777" w:rsidR="00B30E94" w:rsidRPr="0002252A" w:rsidRDefault="00B30E94" w:rsidP="00B15024">
            <w:pPr>
              <w:pStyle w:val="Tabletext"/>
            </w:pPr>
            <w:r w:rsidRPr="0002252A">
              <w:t>Administrative Appeals Tribunal Act 1975</w:t>
            </w:r>
          </w:p>
        </w:tc>
        <w:tc>
          <w:tcPr>
            <w:tcW w:w="2835" w:type="dxa"/>
            <w:shd w:val="clear" w:color="auto" w:fill="auto"/>
          </w:tcPr>
          <w:p w14:paraId="310B1FE9" w14:textId="77777777" w:rsidR="00B30E94" w:rsidRPr="0002252A" w:rsidRDefault="00B30E94" w:rsidP="00B15024">
            <w:pPr>
              <w:pStyle w:val="Tabletext"/>
            </w:pPr>
            <w:r w:rsidRPr="0002252A">
              <w:t>Administrative Review Tribunal Act 2024</w:t>
            </w:r>
          </w:p>
        </w:tc>
      </w:tr>
      <w:tr w:rsidR="00B30E94" w:rsidRPr="0002252A" w14:paraId="43219ABA" w14:textId="77777777" w:rsidTr="00B30E94">
        <w:tc>
          <w:tcPr>
            <w:tcW w:w="1129" w:type="dxa"/>
            <w:tcBorders>
              <w:bottom w:val="single" w:sz="2" w:space="0" w:color="auto"/>
            </w:tcBorders>
            <w:shd w:val="clear" w:color="auto" w:fill="auto"/>
          </w:tcPr>
          <w:p w14:paraId="67224067" w14:textId="77777777" w:rsidR="00B30E94" w:rsidRPr="0002252A" w:rsidRDefault="00B30E94" w:rsidP="00B15024">
            <w:pPr>
              <w:pStyle w:val="Tabletext"/>
            </w:pPr>
            <w:r w:rsidRPr="0002252A">
              <w:t>8CA(2)</w:t>
            </w:r>
          </w:p>
        </w:tc>
        <w:tc>
          <w:tcPr>
            <w:tcW w:w="3119" w:type="dxa"/>
            <w:tcBorders>
              <w:bottom w:val="single" w:sz="2" w:space="0" w:color="auto"/>
            </w:tcBorders>
            <w:shd w:val="clear" w:color="auto" w:fill="auto"/>
          </w:tcPr>
          <w:p w14:paraId="280DA6B5" w14:textId="77777777" w:rsidR="00B30E94" w:rsidRPr="0002252A" w:rsidRDefault="00B30E94" w:rsidP="00B15024">
            <w:pPr>
              <w:pStyle w:val="Tabletext"/>
            </w:pPr>
            <w:r w:rsidRPr="0002252A">
              <w:t>Administrative Appeals Tribunal (second occurring)</w:t>
            </w:r>
          </w:p>
        </w:tc>
        <w:tc>
          <w:tcPr>
            <w:tcW w:w="2835" w:type="dxa"/>
            <w:tcBorders>
              <w:bottom w:val="single" w:sz="2" w:space="0" w:color="auto"/>
            </w:tcBorders>
            <w:shd w:val="clear" w:color="auto" w:fill="auto"/>
          </w:tcPr>
          <w:p w14:paraId="2EC127D3" w14:textId="77777777" w:rsidR="00B30E94" w:rsidRPr="0002252A" w:rsidRDefault="00B30E94" w:rsidP="00B15024">
            <w:pPr>
              <w:pStyle w:val="Tabletext"/>
            </w:pPr>
            <w:r w:rsidRPr="0002252A">
              <w:t>Administrative Review Tribunal</w:t>
            </w:r>
          </w:p>
        </w:tc>
      </w:tr>
      <w:tr w:rsidR="00B30E94" w:rsidRPr="0002252A" w14:paraId="6ED00C77" w14:textId="77777777" w:rsidTr="00B30E94">
        <w:tc>
          <w:tcPr>
            <w:tcW w:w="1129" w:type="dxa"/>
            <w:tcBorders>
              <w:top w:val="single" w:sz="2" w:space="0" w:color="auto"/>
              <w:bottom w:val="single" w:sz="12" w:space="0" w:color="auto"/>
            </w:tcBorders>
            <w:shd w:val="clear" w:color="auto" w:fill="auto"/>
          </w:tcPr>
          <w:p w14:paraId="7B399993" w14:textId="77777777" w:rsidR="00B30E94" w:rsidRPr="0002252A" w:rsidRDefault="00B30E94" w:rsidP="00B15024">
            <w:pPr>
              <w:pStyle w:val="Tabletext"/>
            </w:pPr>
            <w:r w:rsidRPr="0002252A">
              <w:t>8CA(4) (definition of decision)</w:t>
            </w:r>
          </w:p>
        </w:tc>
        <w:tc>
          <w:tcPr>
            <w:tcW w:w="3119" w:type="dxa"/>
            <w:tcBorders>
              <w:top w:val="single" w:sz="2" w:space="0" w:color="auto"/>
              <w:bottom w:val="single" w:sz="12" w:space="0" w:color="auto"/>
            </w:tcBorders>
            <w:shd w:val="clear" w:color="auto" w:fill="auto"/>
          </w:tcPr>
          <w:p w14:paraId="6BC58B98" w14:textId="77777777" w:rsidR="00B30E94" w:rsidRPr="0002252A" w:rsidRDefault="00B30E94"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14893557" w14:textId="77777777" w:rsidR="00B30E94" w:rsidRPr="0002252A" w:rsidRDefault="00B30E94" w:rsidP="00B15024">
            <w:pPr>
              <w:pStyle w:val="Tabletext"/>
            </w:pPr>
            <w:r w:rsidRPr="0002252A">
              <w:t>Administrative Review Tribunal Act 2024</w:t>
            </w:r>
          </w:p>
        </w:tc>
      </w:tr>
    </w:tbl>
    <w:p w14:paraId="3E7B2478" w14:textId="77777777" w:rsidR="00B30E94" w:rsidRPr="0002252A" w:rsidRDefault="00B30E94" w:rsidP="00B15024">
      <w:pPr>
        <w:pStyle w:val="Tabletext"/>
      </w:pPr>
    </w:p>
    <w:p w14:paraId="1532F786" w14:textId="77777777" w:rsidR="0092652E" w:rsidRPr="0002252A" w:rsidRDefault="00E82921" w:rsidP="00B15024">
      <w:pPr>
        <w:pStyle w:val="ActHead6"/>
        <w:pageBreakBefore/>
      </w:pPr>
      <w:bookmarkStart w:id="352" w:name="_Toc168308471"/>
      <w:r w:rsidRPr="00673E6B">
        <w:rPr>
          <w:rStyle w:val="CharAmSchNo"/>
        </w:rPr>
        <w:t>Schedule 1</w:t>
      </w:r>
      <w:r w:rsidR="0024645B" w:rsidRPr="00673E6B">
        <w:rPr>
          <w:rStyle w:val="CharAmSchNo"/>
        </w:rPr>
        <w:t>5</w:t>
      </w:r>
      <w:r w:rsidR="0092652E" w:rsidRPr="0002252A">
        <w:t>—</w:t>
      </w:r>
      <w:r w:rsidR="0092652E" w:rsidRPr="00673E6B">
        <w:rPr>
          <w:rStyle w:val="CharAmSchText"/>
        </w:rPr>
        <w:t>Ve</w:t>
      </w:r>
      <w:r w:rsidR="00352A8E" w:rsidRPr="00673E6B">
        <w:rPr>
          <w:rStyle w:val="CharAmSchText"/>
        </w:rPr>
        <w:t>terans’ Affairs</w:t>
      </w:r>
      <w:bookmarkEnd w:id="352"/>
    </w:p>
    <w:p w14:paraId="5F4E80AE" w14:textId="77777777" w:rsidR="00EB7B5D" w:rsidRPr="0002252A" w:rsidRDefault="00EB7B5D" w:rsidP="00B15024">
      <w:pPr>
        <w:pStyle w:val="ActHead7"/>
      </w:pPr>
      <w:bookmarkStart w:id="353" w:name="_Toc168308472"/>
      <w:r w:rsidRPr="00673E6B">
        <w:rPr>
          <w:rStyle w:val="CharAmPartNo"/>
        </w:rPr>
        <w:t>Part 1</w:t>
      </w:r>
      <w:r w:rsidRPr="0002252A">
        <w:t>—</w:t>
      </w:r>
      <w:r w:rsidRPr="00673E6B">
        <w:rPr>
          <w:rStyle w:val="CharAmPartText"/>
        </w:rPr>
        <w:t>Main amendments</w:t>
      </w:r>
      <w:bookmarkEnd w:id="353"/>
    </w:p>
    <w:p w14:paraId="61AB8B78" w14:textId="77777777" w:rsidR="00EB7B5D" w:rsidRPr="0002252A" w:rsidRDefault="00EB7B5D" w:rsidP="00B15024">
      <w:pPr>
        <w:pStyle w:val="ActHead9"/>
      </w:pPr>
      <w:bookmarkStart w:id="354" w:name="_Toc168308473"/>
      <w:r w:rsidRPr="0002252A">
        <w:t>Australian Participants in British Nuclear Tests and British Commonwealth Occupation Force (Treatment) Act 2006</w:t>
      </w:r>
      <w:bookmarkEnd w:id="354"/>
    </w:p>
    <w:p w14:paraId="0D1268E4" w14:textId="77777777" w:rsidR="00EB7B5D" w:rsidRPr="0002252A" w:rsidRDefault="00EB7B5D" w:rsidP="00B15024">
      <w:pPr>
        <w:pStyle w:val="ItemHead"/>
      </w:pPr>
      <w:r w:rsidRPr="0002252A">
        <w:t xml:space="preserve">1  </w:t>
      </w:r>
      <w:r w:rsidR="0059456F">
        <w:t>Section 2</w:t>
      </w:r>
      <w:r w:rsidRPr="0002252A">
        <w:t>7 (note)</w:t>
      </w:r>
    </w:p>
    <w:p w14:paraId="164EB4B1" w14:textId="77777777" w:rsidR="00EB7B5D" w:rsidRPr="0002252A" w:rsidRDefault="00EB7B5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6476B72D" w14:textId="77777777" w:rsidR="00EB7B5D" w:rsidRPr="0002252A" w:rsidRDefault="00EB7B5D" w:rsidP="00B15024">
      <w:pPr>
        <w:pStyle w:val="ActHead9"/>
      </w:pPr>
      <w:bookmarkStart w:id="355" w:name="_Toc168308474"/>
      <w:r w:rsidRPr="0002252A">
        <w:t>Compensation (Japanese Internment) Act 2001</w:t>
      </w:r>
      <w:bookmarkEnd w:id="355"/>
    </w:p>
    <w:p w14:paraId="395E2120" w14:textId="77777777" w:rsidR="00EB7B5D" w:rsidRPr="0002252A" w:rsidRDefault="00EB7B5D" w:rsidP="00B15024">
      <w:pPr>
        <w:pStyle w:val="ItemHead"/>
      </w:pPr>
      <w:r w:rsidRPr="0002252A">
        <w:t xml:space="preserve">2  </w:t>
      </w:r>
      <w:r w:rsidR="0059456F">
        <w:t>Section 3</w:t>
      </w:r>
      <w:r w:rsidRPr="0002252A">
        <w:t xml:space="preserve"> (definition of </w:t>
      </w:r>
      <w:r w:rsidRPr="0002252A">
        <w:rPr>
          <w:i/>
        </w:rPr>
        <w:t>Review Tribunal</w:t>
      </w:r>
      <w:r w:rsidRPr="0002252A">
        <w:t>)</w:t>
      </w:r>
    </w:p>
    <w:p w14:paraId="6B29920D" w14:textId="77777777" w:rsidR="00EB7B5D" w:rsidRPr="0002252A" w:rsidRDefault="00EB7B5D" w:rsidP="00B15024">
      <w:pPr>
        <w:pStyle w:val="Item"/>
      </w:pPr>
      <w:r w:rsidRPr="0002252A">
        <w:t>Repeal the definition.</w:t>
      </w:r>
    </w:p>
    <w:p w14:paraId="34D4FD3A" w14:textId="77777777" w:rsidR="00EB7B5D" w:rsidRPr="0002252A" w:rsidRDefault="00EB7B5D" w:rsidP="00B15024">
      <w:pPr>
        <w:pStyle w:val="ItemHead"/>
      </w:pPr>
      <w:r w:rsidRPr="0002252A">
        <w:t xml:space="preserve">3  </w:t>
      </w:r>
      <w:r w:rsidR="0059456F">
        <w:t>Section 3</w:t>
      </w:r>
    </w:p>
    <w:p w14:paraId="6A036153" w14:textId="77777777" w:rsidR="00EB7B5D" w:rsidRPr="0002252A" w:rsidRDefault="00EB7B5D" w:rsidP="00B15024">
      <w:pPr>
        <w:pStyle w:val="Item"/>
      </w:pPr>
      <w:r w:rsidRPr="0002252A">
        <w:t>Insert:</w:t>
      </w:r>
    </w:p>
    <w:p w14:paraId="1EB9A364" w14:textId="77777777" w:rsidR="00EB7B5D" w:rsidRPr="0002252A" w:rsidRDefault="00EB7B5D" w:rsidP="00B15024">
      <w:pPr>
        <w:pStyle w:val="Definition"/>
      </w:pPr>
      <w:r w:rsidRPr="0002252A">
        <w:rPr>
          <w:b/>
          <w:i/>
        </w:rPr>
        <w:t>Tribunal</w:t>
      </w:r>
      <w:r w:rsidRPr="0002252A">
        <w:t xml:space="preserve"> means the Administrative Review Tribunal.</w:t>
      </w:r>
    </w:p>
    <w:p w14:paraId="52BDFEEE" w14:textId="77777777" w:rsidR="00EB7B5D" w:rsidRPr="0002252A" w:rsidRDefault="00EB7B5D" w:rsidP="00B15024">
      <w:pPr>
        <w:pStyle w:val="ItemHead"/>
      </w:pPr>
      <w:r w:rsidRPr="0002252A">
        <w:t>4  Sub</w:t>
      </w:r>
      <w:r w:rsidR="0059456F">
        <w:t>section 7</w:t>
      </w:r>
      <w:r w:rsidRPr="0002252A">
        <w:t>(2)</w:t>
      </w:r>
    </w:p>
    <w:p w14:paraId="5DE9D4DD" w14:textId="77777777" w:rsidR="00EB7B5D" w:rsidRPr="0002252A" w:rsidRDefault="00EB7B5D" w:rsidP="00B15024">
      <w:pPr>
        <w:pStyle w:val="Item"/>
      </w:pPr>
      <w:r w:rsidRPr="0002252A">
        <w:t>Omit “Review”.</w:t>
      </w:r>
    </w:p>
    <w:p w14:paraId="6E980B68" w14:textId="77777777" w:rsidR="00EB7B5D" w:rsidRPr="0002252A" w:rsidRDefault="00EB7B5D" w:rsidP="00B15024">
      <w:pPr>
        <w:pStyle w:val="ActHead9"/>
      </w:pPr>
      <w:bookmarkStart w:id="356" w:name="_Toc168308475"/>
      <w:r w:rsidRPr="0002252A">
        <w:t>Military Rehabilitation and Compensation Act 2004</w:t>
      </w:r>
      <w:bookmarkEnd w:id="356"/>
    </w:p>
    <w:p w14:paraId="59FA8EEA" w14:textId="77777777" w:rsidR="00EB7B5D" w:rsidRPr="0002252A" w:rsidRDefault="00EB7B5D" w:rsidP="00B15024">
      <w:pPr>
        <w:pStyle w:val="ItemHead"/>
      </w:pPr>
      <w:r w:rsidRPr="0002252A">
        <w:t xml:space="preserve">5  </w:t>
      </w:r>
      <w:r w:rsidR="0059456F">
        <w:t>Subsection 3</w:t>
      </w:r>
      <w:r w:rsidRPr="0002252A">
        <w:t>54(1A)</w:t>
      </w:r>
    </w:p>
    <w:p w14:paraId="7C4983D7" w14:textId="77777777" w:rsidR="00EB7B5D" w:rsidRPr="0002252A" w:rsidRDefault="00EB7B5D" w:rsidP="00B15024">
      <w:pPr>
        <w:pStyle w:val="Item"/>
      </w:pPr>
      <w:r w:rsidRPr="0002252A">
        <w:t>Repeal the subsection, substitute:</w:t>
      </w:r>
    </w:p>
    <w:p w14:paraId="2B53D155" w14:textId="7A41C9DF" w:rsidR="00EB7B5D" w:rsidRPr="0002252A" w:rsidRDefault="00EB7B5D" w:rsidP="00B15024">
      <w:pPr>
        <w:pStyle w:val="subsection"/>
      </w:pPr>
      <w:r w:rsidRPr="0002252A">
        <w:tab/>
        <w:t>(1AA)</w:t>
      </w:r>
      <w:r w:rsidRPr="0002252A">
        <w:tab/>
        <w:t xml:space="preserve">The </w:t>
      </w:r>
      <w:r w:rsidRPr="0002252A">
        <w:rPr>
          <w:i/>
        </w:rPr>
        <w:t>Administrative Review Tribunal Act 2024</w:t>
      </w:r>
      <w:r w:rsidRPr="0002252A">
        <w:t xml:space="preserve"> applies to an application for review of a reviewable determination by the Board under Part 4 of this Act as if references in the following provisions of that Act to the decision</w:t>
      </w:r>
      <w:r w:rsidR="00B15024">
        <w:noBreakHyphen/>
      </w:r>
      <w:r w:rsidRPr="0002252A">
        <w:t>maker for the decision the subject of the application were instead references to the Commission:</w:t>
      </w:r>
    </w:p>
    <w:p w14:paraId="49927807" w14:textId="77777777" w:rsidR="00EB7B5D" w:rsidRPr="0002252A" w:rsidRDefault="00EB7B5D" w:rsidP="00B15024">
      <w:pPr>
        <w:pStyle w:val="paragraph"/>
      </w:pPr>
      <w:r w:rsidRPr="0002252A">
        <w:tab/>
        <w:t>(a)</w:t>
      </w:r>
      <w:r w:rsidRPr="0002252A">
        <w:tab/>
      </w:r>
      <w:r w:rsidR="0059456F">
        <w:t>section 5</w:t>
      </w:r>
      <w:r w:rsidRPr="0002252A">
        <w:t>6;</w:t>
      </w:r>
    </w:p>
    <w:p w14:paraId="13138FB2" w14:textId="77777777" w:rsidR="00EB7B5D" w:rsidRPr="0002252A" w:rsidRDefault="00EB7B5D" w:rsidP="00B15024">
      <w:pPr>
        <w:pStyle w:val="paragraph"/>
      </w:pPr>
      <w:r w:rsidRPr="0002252A">
        <w:tab/>
        <w:t>(b)</w:t>
      </w:r>
      <w:r w:rsidRPr="0002252A">
        <w:tab/>
      </w:r>
      <w:r w:rsidR="0059456F">
        <w:t>section 6</w:t>
      </w:r>
      <w:r w:rsidRPr="0002252A">
        <w:t>0;</w:t>
      </w:r>
    </w:p>
    <w:p w14:paraId="707C4966" w14:textId="77777777" w:rsidR="00EB7B5D" w:rsidRPr="0002252A" w:rsidRDefault="00EB7B5D" w:rsidP="00B15024">
      <w:pPr>
        <w:pStyle w:val="paragraph"/>
      </w:pPr>
      <w:r w:rsidRPr="0002252A">
        <w:tab/>
        <w:t>(c)</w:t>
      </w:r>
      <w:r w:rsidRPr="0002252A">
        <w:tab/>
      </w:r>
      <w:r w:rsidR="0059456F">
        <w:t>paragraph 6</w:t>
      </w:r>
      <w:r w:rsidRPr="0002252A">
        <w:t>1(1)(b);</w:t>
      </w:r>
    </w:p>
    <w:p w14:paraId="40AA737C" w14:textId="77777777" w:rsidR="00FC4B7A" w:rsidRPr="00136660" w:rsidRDefault="00FC4B7A" w:rsidP="00B15024">
      <w:pPr>
        <w:pStyle w:val="paragraph"/>
      </w:pPr>
      <w:r w:rsidRPr="00136660">
        <w:tab/>
        <w:t>(ca)</w:t>
      </w:r>
      <w:r w:rsidRPr="00136660">
        <w:tab/>
        <w:t>paragraph 61(1A)(b);</w:t>
      </w:r>
    </w:p>
    <w:p w14:paraId="6B18AE8F" w14:textId="77777777" w:rsidR="00EB7B5D" w:rsidRPr="0002252A" w:rsidRDefault="00EB7B5D" w:rsidP="00B15024">
      <w:pPr>
        <w:pStyle w:val="paragraph"/>
      </w:pPr>
      <w:r w:rsidRPr="0002252A">
        <w:tab/>
        <w:t>(d)</w:t>
      </w:r>
      <w:r w:rsidRPr="0002252A">
        <w:tab/>
      </w:r>
      <w:r w:rsidR="0059456F">
        <w:t>paragraph 6</w:t>
      </w:r>
      <w:r w:rsidRPr="0002252A">
        <w:t>5(2)(b);</w:t>
      </w:r>
    </w:p>
    <w:p w14:paraId="2CEDA25B" w14:textId="77777777" w:rsidR="00EB7B5D" w:rsidRPr="0002252A" w:rsidRDefault="00EB7B5D" w:rsidP="00B15024">
      <w:pPr>
        <w:pStyle w:val="paragraph"/>
      </w:pPr>
      <w:r w:rsidRPr="0002252A">
        <w:tab/>
        <w:t>(e)</w:t>
      </w:r>
      <w:r w:rsidRPr="0002252A">
        <w:tab/>
      </w:r>
      <w:r w:rsidR="0059456F">
        <w:t>subsection 7</w:t>
      </w:r>
      <w:r w:rsidRPr="0002252A">
        <w:t>3(3);</w:t>
      </w:r>
    </w:p>
    <w:p w14:paraId="337A4105" w14:textId="77777777" w:rsidR="00EB7B5D" w:rsidRPr="0002252A" w:rsidRDefault="00EB7B5D" w:rsidP="00B15024">
      <w:pPr>
        <w:pStyle w:val="paragraph"/>
      </w:pPr>
      <w:r w:rsidRPr="0002252A">
        <w:tab/>
        <w:t>(f)</w:t>
      </w:r>
      <w:r w:rsidRPr="0002252A">
        <w:tab/>
      </w:r>
      <w:r w:rsidR="0059456F">
        <w:t>subsection 7</w:t>
      </w:r>
      <w:r w:rsidRPr="0002252A">
        <w:t>9(3);</w:t>
      </w:r>
    </w:p>
    <w:p w14:paraId="741D2CFD" w14:textId="77777777" w:rsidR="00EB7B5D" w:rsidRPr="0002252A" w:rsidRDefault="00EB7B5D" w:rsidP="00B15024">
      <w:pPr>
        <w:pStyle w:val="paragraph"/>
      </w:pPr>
      <w:r w:rsidRPr="0002252A">
        <w:tab/>
        <w:t>(g)</w:t>
      </w:r>
      <w:r w:rsidRPr="0002252A">
        <w:tab/>
      </w:r>
      <w:r w:rsidR="0059456F">
        <w:t>paragraph 1</w:t>
      </w:r>
      <w:r w:rsidRPr="0002252A">
        <w:t>26(2)(b);</w:t>
      </w:r>
    </w:p>
    <w:p w14:paraId="1E53CD63" w14:textId="77777777" w:rsidR="00EB7B5D" w:rsidRPr="0002252A" w:rsidRDefault="00EB7B5D" w:rsidP="00B15024">
      <w:pPr>
        <w:pStyle w:val="paragraph"/>
      </w:pPr>
      <w:r w:rsidRPr="0002252A">
        <w:tab/>
        <w:t>(h)</w:t>
      </w:r>
      <w:r w:rsidRPr="0002252A">
        <w:tab/>
      </w:r>
      <w:r w:rsidR="0059456F">
        <w:t>paragraph 1</w:t>
      </w:r>
      <w:r w:rsidRPr="0002252A">
        <w:t>29(2)(b).</w:t>
      </w:r>
    </w:p>
    <w:p w14:paraId="0FFB22F6" w14:textId="77777777" w:rsidR="00EB7B5D" w:rsidRPr="0002252A" w:rsidRDefault="00EB7B5D" w:rsidP="00B15024">
      <w:pPr>
        <w:pStyle w:val="notetext"/>
      </w:pPr>
      <w:r w:rsidRPr="0002252A">
        <w:t>Note:</w:t>
      </w:r>
      <w:r w:rsidRPr="0002252A">
        <w:tab/>
        <w:t xml:space="preserve">The provisions of the </w:t>
      </w:r>
      <w:r w:rsidRPr="0002252A">
        <w:rPr>
          <w:i/>
        </w:rPr>
        <w:t>Administrative Review Tribunal Act 2024</w:t>
      </w:r>
      <w:r w:rsidRPr="0002252A">
        <w:t xml:space="preserve"> mentioned in this subsection apply normally in respect of other kinds of reviewable determinations.</w:t>
      </w:r>
    </w:p>
    <w:p w14:paraId="30790299" w14:textId="613989D5" w:rsidR="00EB7B5D" w:rsidRPr="0002252A" w:rsidRDefault="00EB7B5D" w:rsidP="00B15024">
      <w:pPr>
        <w:pStyle w:val="subsection"/>
      </w:pPr>
      <w:r w:rsidRPr="0002252A">
        <w:tab/>
        <w:t>(1A)</w:t>
      </w:r>
      <w:r w:rsidRPr="0002252A">
        <w:tab/>
        <w:t xml:space="preserve">The </w:t>
      </w:r>
      <w:r w:rsidRPr="0002252A">
        <w:rPr>
          <w:i/>
        </w:rPr>
        <w:t>Administrative Review Tribunal Act 2024</w:t>
      </w:r>
      <w:r w:rsidRPr="0002252A">
        <w:t xml:space="preserve"> applies to an application for review of a reviewable determination by the Board under Part 4 of this Act as if references in the following provisions of that Act to the decision</w:t>
      </w:r>
      <w:r w:rsidR="00B15024">
        <w:noBreakHyphen/>
      </w:r>
      <w:r w:rsidRPr="0002252A">
        <w:t>maker for the decision the subject of the application were instead references to whichever of the Commission or the Chief of the Defence Force made the original determination:</w:t>
      </w:r>
    </w:p>
    <w:p w14:paraId="2D656925" w14:textId="77777777" w:rsidR="00EB7B5D" w:rsidRPr="0002252A" w:rsidRDefault="00EB7B5D" w:rsidP="00B15024">
      <w:pPr>
        <w:pStyle w:val="paragraph"/>
      </w:pPr>
      <w:r w:rsidRPr="0002252A">
        <w:tab/>
        <w:t>(a)</w:t>
      </w:r>
      <w:r w:rsidRPr="0002252A">
        <w:tab/>
      </w:r>
      <w:r w:rsidR="0059456F">
        <w:t>paragraph 2</w:t>
      </w:r>
      <w:r w:rsidRPr="0002252A">
        <w:t>1(2)(b);</w:t>
      </w:r>
    </w:p>
    <w:p w14:paraId="267F87CF" w14:textId="77777777" w:rsidR="00EB7B5D" w:rsidRPr="0002252A" w:rsidRDefault="00EB7B5D" w:rsidP="00B15024">
      <w:pPr>
        <w:pStyle w:val="paragraph"/>
      </w:pPr>
      <w:r w:rsidRPr="0002252A">
        <w:tab/>
        <w:t>(b)</w:t>
      </w:r>
      <w:r w:rsidRPr="0002252A">
        <w:tab/>
        <w:t>Subdivision B of Division 4 of Part 3;</w:t>
      </w:r>
    </w:p>
    <w:p w14:paraId="0589E21A" w14:textId="77777777" w:rsidR="00EB7B5D" w:rsidRPr="0002252A" w:rsidRDefault="00EB7B5D" w:rsidP="00B15024">
      <w:pPr>
        <w:pStyle w:val="paragraph"/>
      </w:pPr>
      <w:r w:rsidRPr="0002252A">
        <w:tab/>
        <w:t>(c)</w:t>
      </w:r>
      <w:r w:rsidRPr="0002252A">
        <w:tab/>
      </w:r>
      <w:r w:rsidR="0059456F">
        <w:t>paragraph 3</w:t>
      </w:r>
      <w:r w:rsidRPr="0002252A">
        <w:t>1(2)(b);</w:t>
      </w:r>
    </w:p>
    <w:p w14:paraId="15B3A104" w14:textId="77777777" w:rsidR="00EB7B5D" w:rsidRPr="0002252A" w:rsidRDefault="00EB7B5D" w:rsidP="00B15024">
      <w:pPr>
        <w:pStyle w:val="paragraph"/>
      </w:pPr>
      <w:r w:rsidRPr="0002252A">
        <w:tab/>
        <w:t>(d)</w:t>
      </w:r>
      <w:r w:rsidRPr="0002252A">
        <w:tab/>
      </w:r>
      <w:r w:rsidR="0059456F">
        <w:t>section 5</w:t>
      </w:r>
      <w:r w:rsidRPr="0002252A">
        <w:t>4;</w:t>
      </w:r>
    </w:p>
    <w:p w14:paraId="2734D851" w14:textId="77777777" w:rsidR="00EB7B5D" w:rsidRPr="0002252A" w:rsidRDefault="00EB7B5D" w:rsidP="00B15024">
      <w:pPr>
        <w:pStyle w:val="paragraph"/>
      </w:pPr>
      <w:r w:rsidRPr="0002252A">
        <w:tab/>
        <w:t>(e)</w:t>
      </w:r>
      <w:r w:rsidRPr="0002252A">
        <w:tab/>
      </w:r>
      <w:r w:rsidR="0059456F">
        <w:t>section 8</w:t>
      </w:r>
      <w:r w:rsidRPr="0002252A">
        <w:t xml:space="preserve">5 (subject to </w:t>
      </w:r>
      <w:r w:rsidR="00FD10F9">
        <w:t>subsection (</w:t>
      </w:r>
      <w:r w:rsidRPr="0002252A">
        <w:t>1B) of this section);</w:t>
      </w:r>
    </w:p>
    <w:p w14:paraId="315B684E" w14:textId="77777777" w:rsidR="00EB7B5D" w:rsidRPr="0002252A" w:rsidRDefault="00EB7B5D" w:rsidP="00B15024">
      <w:pPr>
        <w:pStyle w:val="paragraph"/>
      </w:pPr>
      <w:r w:rsidRPr="0002252A">
        <w:tab/>
        <w:t>(f)</w:t>
      </w:r>
      <w:r w:rsidRPr="0002252A">
        <w:tab/>
      </w:r>
      <w:r w:rsidR="0059456F">
        <w:t>paragraph 1</w:t>
      </w:r>
      <w:r w:rsidRPr="0002252A">
        <w:t>05(c);</w:t>
      </w:r>
    </w:p>
    <w:p w14:paraId="1ABD39C0" w14:textId="56E696F9" w:rsidR="00EB7B5D" w:rsidRPr="0002252A" w:rsidRDefault="00EB7B5D" w:rsidP="00B15024">
      <w:pPr>
        <w:pStyle w:val="paragraph"/>
      </w:pPr>
      <w:r w:rsidRPr="0002252A">
        <w:tab/>
        <w:t>(g)</w:t>
      </w:r>
      <w:r w:rsidRPr="0002252A">
        <w:tab/>
      </w:r>
      <w:r w:rsidR="0059456F">
        <w:t>sub</w:t>
      </w:r>
      <w:r w:rsidR="00B15024">
        <w:t>section 1</w:t>
      </w:r>
      <w:r w:rsidRPr="0002252A">
        <w:t>08(2).</w:t>
      </w:r>
    </w:p>
    <w:p w14:paraId="685D442D" w14:textId="77777777" w:rsidR="00EB7B5D" w:rsidRPr="0002252A" w:rsidRDefault="00EB7B5D" w:rsidP="00B15024">
      <w:pPr>
        <w:pStyle w:val="notetext"/>
      </w:pPr>
      <w:r w:rsidRPr="0002252A">
        <w:t>Note:</w:t>
      </w:r>
      <w:r w:rsidRPr="0002252A">
        <w:tab/>
        <w:t xml:space="preserve">The provisions of the </w:t>
      </w:r>
      <w:r w:rsidRPr="0002252A">
        <w:rPr>
          <w:i/>
        </w:rPr>
        <w:t>Administrative Review Tribunal Act 2024</w:t>
      </w:r>
      <w:r w:rsidRPr="0002252A">
        <w:t xml:space="preserve"> mentioned in this subsection apply normally in respect of other kinds of reviewable determinations.</w:t>
      </w:r>
    </w:p>
    <w:p w14:paraId="5D0D72D9" w14:textId="77777777" w:rsidR="00EB7B5D" w:rsidRPr="0002252A" w:rsidRDefault="00EB7B5D" w:rsidP="00B15024">
      <w:pPr>
        <w:pStyle w:val="ItemHead"/>
      </w:pPr>
      <w:r w:rsidRPr="0002252A">
        <w:t xml:space="preserve">6  </w:t>
      </w:r>
      <w:r w:rsidR="0059456F">
        <w:t>Subsection 3</w:t>
      </w:r>
      <w:r w:rsidRPr="0002252A">
        <w:t>54(1B)</w:t>
      </w:r>
    </w:p>
    <w:p w14:paraId="67FBDC60" w14:textId="286C668F" w:rsidR="00EB7B5D" w:rsidRPr="0002252A" w:rsidRDefault="00EB7B5D" w:rsidP="00B15024">
      <w:pPr>
        <w:pStyle w:val="Item"/>
      </w:pPr>
      <w:r w:rsidRPr="0002252A">
        <w:t xml:space="preserve">Omit all the words after “then section”, substitute “85 of the </w:t>
      </w:r>
      <w:r w:rsidRPr="0002252A">
        <w:rPr>
          <w:i/>
        </w:rPr>
        <w:t>Administrative Review Tribunal Act 2024</w:t>
      </w:r>
      <w:r w:rsidRPr="0002252A">
        <w:t xml:space="preserve"> applies in relation to the review by the Tribunal of the reviewable decision as if references in that section to the decision</w:t>
      </w:r>
      <w:r w:rsidR="00B15024">
        <w:noBreakHyphen/>
      </w:r>
      <w:r w:rsidRPr="0002252A">
        <w:t>maker were instead references to the Commission”.</w:t>
      </w:r>
    </w:p>
    <w:p w14:paraId="44423E25" w14:textId="77777777" w:rsidR="00EB7B5D" w:rsidRPr="0002252A" w:rsidRDefault="00EB7B5D" w:rsidP="00B15024">
      <w:pPr>
        <w:pStyle w:val="ItemHead"/>
      </w:pPr>
      <w:r w:rsidRPr="0002252A">
        <w:t xml:space="preserve">7  </w:t>
      </w:r>
      <w:r w:rsidR="0059456F">
        <w:t>Subsection 3</w:t>
      </w:r>
      <w:r w:rsidRPr="0002252A">
        <w:t>54(1C)</w:t>
      </w:r>
    </w:p>
    <w:p w14:paraId="3C56E12A" w14:textId="77777777" w:rsidR="00EB7B5D" w:rsidRPr="0002252A" w:rsidRDefault="00EB7B5D" w:rsidP="00B15024">
      <w:pPr>
        <w:pStyle w:val="Item"/>
      </w:pPr>
      <w:r w:rsidRPr="0002252A">
        <w:t>Repeal the subsection, substitute:</w:t>
      </w:r>
    </w:p>
    <w:p w14:paraId="6C08EC49" w14:textId="77777777" w:rsidR="00EB7B5D" w:rsidRPr="0002252A" w:rsidRDefault="00EB7B5D" w:rsidP="00B15024">
      <w:pPr>
        <w:pStyle w:val="subsection"/>
      </w:pPr>
      <w:r w:rsidRPr="0002252A">
        <w:tab/>
        <w:t>(1C)</w:t>
      </w:r>
      <w:r w:rsidRPr="0002252A">
        <w:tab/>
        <w:t xml:space="preserve">If, under </w:t>
      </w:r>
      <w:r w:rsidR="0059456F">
        <w:t>subsection 8</w:t>
      </w:r>
      <w:r w:rsidRPr="0002252A">
        <w:t xml:space="preserve">5(1) of the </w:t>
      </w:r>
      <w:r w:rsidRPr="0002252A">
        <w:rPr>
          <w:i/>
        </w:rPr>
        <w:t>Administrative Review Tribunal Act 2024</w:t>
      </w:r>
      <w:r w:rsidRPr="0002252A">
        <w:t xml:space="preserve"> (as modified by </w:t>
      </w:r>
      <w:r w:rsidR="00FD10F9">
        <w:t>subsection (</w:t>
      </w:r>
      <w:r w:rsidRPr="0002252A">
        <w:t>1B) of this section), the Tribunal remits the reviewable decision to the Commission for reconsideration of that decision by the Commission:</w:t>
      </w:r>
    </w:p>
    <w:p w14:paraId="2D5D992B" w14:textId="77777777" w:rsidR="00EB7B5D" w:rsidRPr="0002252A" w:rsidRDefault="00EB7B5D" w:rsidP="00B15024">
      <w:pPr>
        <w:pStyle w:val="paragraph"/>
      </w:pPr>
      <w:r w:rsidRPr="0002252A">
        <w:tab/>
        <w:t>(a)</w:t>
      </w:r>
      <w:r w:rsidRPr="0002252A">
        <w:tab/>
      </w:r>
      <w:r w:rsidR="0059456F">
        <w:t>subsections 8</w:t>
      </w:r>
      <w:r w:rsidRPr="0002252A">
        <w:t>5(2), (7), (8), (9) and (10) of that Act do not apply in relation to that remittal; and</w:t>
      </w:r>
    </w:p>
    <w:p w14:paraId="7AC9C8C8" w14:textId="77777777" w:rsidR="00EB7B5D" w:rsidRPr="0002252A" w:rsidRDefault="00EB7B5D" w:rsidP="00B15024">
      <w:pPr>
        <w:pStyle w:val="paragraph"/>
      </w:pPr>
      <w:r w:rsidRPr="0002252A">
        <w:tab/>
        <w:t>(b)</w:t>
      </w:r>
      <w:r w:rsidRPr="0002252A">
        <w:tab/>
        <w:t>the Commission must reconsider that decision, and do one of the following things, within the period of 28 days beginning on the day on which that decision was remitted to the Commission:</w:t>
      </w:r>
    </w:p>
    <w:p w14:paraId="2A288968" w14:textId="77777777" w:rsidR="00EB7B5D" w:rsidRPr="0002252A" w:rsidRDefault="00EB7B5D" w:rsidP="00B15024">
      <w:pPr>
        <w:pStyle w:val="paragraphsub"/>
      </w:pPr>
      <w:r w:rsidRPr="0002252A">
        <w:tab/>
        <w:t>(i)</w:t>
      </w:r>
      <w:r w:rsidRPr="0002252A">
        <w:tab/>
        <w:t>affirm that decision;</w:t>
      </w:r>
    </w:p>
    <w:p w14:paraId="702C3238" w14:textId="77777777" w:rsidR="00EB7B5D" w:rsidRPr="0002252A" w:rsidRDefault="00EB7B5D" w:rsidP="00B15024">
      <w:pPr>
        <w:pStyle w:val="paragraphsub"/>
      </w:pPr>
      <w:r w:rsidRPr="0002252A">
        <w:tab/>
        <w:t>(ii)</w:t>
      </w:r>
      <w:r w:rsidRPr="0002252A">
        <w:tab/>
        <w:t>vary that decision;</w:t>
      </w:r>
    </w:p>
    <w:p w14:paraId="6A8F8D92" w14:textId="77777777" w:rsidR="00EB7B5D" w:rsidRPr="0002252A" w:rsidRDefault="00EB7B5D" w:rsidP="00B15024">
      <w:pPr>
        <w:pStyle w:val="paragraphsub"/>
      </w:pPr>
      <w:r w:rsidRPr="0002252A">
        <w:tab/>
        <w:t>(iii)</w:t>
      </w:r>
      <w:r w:rsidRPr="0002252A">
        <w:tab/>
        <w:t>set aside that decision and make a new decision in substitution for the decision set aside; and</w:t>
      </w:r>
    </w:p>
    <w:p w14:paraId="2037045D" w14:textId="68A1D9F0" w:rsidR="00EB7B5D" w:rsidRPr="0002252A" w:rsidRDefault="00EB7B5D" w:rsidP="00B15024">
      <w:pPr>
        <w:pStyle w:val="paragraph"/>
      </w:pPr>
      <w:r w:rsidRPr="0002252A">
        <w:tab/>
        <w:t>(c)</w:t>
      </w:r>
      <w:r w:rsidRPr="0002252A">
        <w:tab/>
        <w:t>if the Commission has not reconsidered that decision, and done one of those things, within that 28</w:t>
      </w:r>
      <w:r w:rsidR="00B15024">
        <w:noBreakHyphen/>
      </w:r>
      <w:r w:rsidRPr="0002252A">
        <w:t>day period, the Commission is taken to have affirmed that decision; and</w:t>
      </w:r>
    </w:p>
    <w:p w14:paraId="79AF33F5" w14:textId="77777777" w:rsidR="00EB7B5D" w:rsidRPr="0002252A" w:rsidRDefault="00EB7B5D" w:rsidP="00B15024">
      <w:pPr>
        <w:pStyle w:val="paragraph"/>
      </w:pPr>
      <w:r w:rsidRPr="0002252A">
        <w:tab/>
        <w:t>(d)</w:t>
      </w:r>
      <w:r w:rsidRPr="0002252A">
        <w:tab/>
        <w:t>after the Commission complies with paragraph (b) of this subsection, or is taken to have affirmed that decision under paragraph (c) of this subsection, the proceeding for review of that decision in the Tribunal resumes; and</w:t>
      </w:r>
    </w:p>
    <w:p w14:paraId="5169257B" w14:textId="77777777" w:rsidR="00EB7B5D" w:rsidRPr="0002252A" w:rsidRDefault="00EB7B5D" w:rsidP="00B15024">
      <w:pPr>
        <w:pStyle w:val="paragraph"/>
      </w:pPr>
      <w:r w:rsidRPr="0002252A">
        <w:tab/>
        <w:t>(e)</w:t>
      </w:r>
      <w:r w:rsidRPr="0002252A">
        <w:tab/>
      </w:r>
      <w:r w:rsidR="0059456F">
        <w:t>subsections 8</w:t>
      </w:r>
      <w:r w:rsidRPr="0002252A">
        <w:t>5(3), (4), (5) and (6) of that Act apply in relation to that remittal.</w:t>
      </w:r>
    </w:p>
    <w:p w14:paraId="49CFB3AE" w14:textId="77777777" w:rsidR="00EB7B5D" w:rsidRPr="0002252A" w:rsidRDefault="00EB7B5D" w:rsidP="00B15024">
      <w:pPr>
        <w:pStyle w:val="notetext"/>
      </w:pPr>
      <w:r w:rsidRPr="0002252A">
        <w:t>Note:</w:t>
      </w:r>
      <w:r w:rsidRPr="0002252A">
        <w:tab/>
      </w:r>
      <w:r w:rsidR="0059456F">
        <w:t>Section 8</w:t>
      </w:r>
      <w:r w:rsidRPr="0002252A">
        <w:t xml:space="preserve">5 of the </w:t>
      </w:r>
      <w:r w:rsidRPr="0002252A">
        <w:rPr>
          <w:i/>
        </w:rPr>
        <w:t>Administrative Review Tribunal Act 2024</w:t>
      </w:r>
      <w:r w:rsidRPr="0002252A">
        <w:t xml:space="preserve"> applies normally in respect of other kinds of reviewable determinations.</w:t>
      </w:r>
    </w:p>
    <w:p w14:paraId="402CE570" w14:textId="77777777" w:rsidR="00EB7B5D" w:rsidRPr="0002252A" w:rsidRDefault="00EB7B5D" w:rsidP="00B15024">
      <w:pPr>
        <w:pStyle w:val="ItemHead"/>
      </w:pPr>
      <w:r w:rsidRPr="0002252A">
        <w:t xml:space="preserve">8  </w:t>
      </w:r>
      <w:r w:rsidR="0059456F">
        <w:t>Section 3</w:t>
      </w:r>
      <w:r w:rsidRPr="0002252A">
        <w:t>55 (table heading)</w:t>
      </w:r>
    </w:p>
    <w:p w14:paraId="156AE19E" w14:textId="77777777" w:rsidR="00EB7B5D" w:rsidRPr="0002252A" w:rsidRDefault="00EB7B5D" w:rsidP="00B15024">
      <w:pPr>
        <w:pStyle w:val="Item"/>
      </w:pPr>
      <w:r w:rsidRPr="0002252A">
        <w:t>Omit “</w:t>
      </w:r>
      <w:r w:rsidRPr="0002252A">
        <w:rPr>
          <w:b/>
          <w:i/>
        </w:rPr>
        <w:t>Administrative Appeals Tribunal Act 1975</w:t>
      </w:r>
      <w:r w:rsidRPr="0002252A">
        <w:t>”, substitute “</w:t>
      </w:r>
      <w:r w:rsidRPr="0002252A">
        <w:rPr>
          <w:b/>
          <w:i/>
        </w:rPr>
        <w:t>Administrative Review Tribunal Act 2024</w:t>
      </w:r>
      <w:r w:rsidRPr="0002252A">
        <w:t>”.</w:t>
      </w:r>
    </w:p>
    <w:p w14:paraId="405E1B67" w14:textId="77777777" w:rsidR="00EB7B5D" w:rsidRPr="0002252A" w:rsidRDefault="00EB7B5D" w:rsidP="00B15024">
      <w:pPr>
        <w:pStyle w:val="ItemHead"/>
      </w:pPr>
      <w:r w:rsidRPr="0002252A">
        <w:t xml:space="preserve">9  </w:t>
      </w:r>
      <w:r w:rsidR="0059456F">
        <w:t>Section 3</w:t>
      </w:r>
      <w:r w:rsidRPr="0002252A">
        <w:t>55 (cell at table item 1, column headed “Provision”)</w:t>
      </w:r>
    </w:p>
    <w:p w14:paraId="754E1050" w14:textId="77777777" w:rsidR="00EB7B5D" w:rsidRPr="0002252A" w:rsidRDefault="00EB7B5D" w:rsidP="00B15024">
      <w:pPr>
        <w:pStyle w:val="Item"/>
      </w:pPr>
      <w:r w:rsidRPr="0002252A">
        <w:t>Omit “</w:t>
      </w:r>
      <w:r w:rsidR="0059456F">
        <w:t>Section 1</w:t>
      </w:r>
      <w:r w:rsidRPr="0002252A">
        <w:t>8C”, substitute “</w:t>
      </w:r>
      <w:r w:rsidR="0059456F">
        <w:t>Section 5</w:t>
      </w:r>
      <w:r w:rsidRPr="0002252A">
        <w:t>7”.</w:t>
      </w:r>
    </w:p>
    <w:p w14:paraId="4ED4BB5B" w14:textId="77777777" w:rsidR="00EB7B5D" w:rsidRPr="0002252A" w:rsidRDefault="00EB7B5D" w:rsidP="00B15024">
      <w:pPr>
        <w:pStyle w:val="ItemHead"/>
      </w:pPr>
      <w:r w:rsidRPr="0002252A">
        <w:t xml:space="preserve">10  </w:t>
      </w:r>
      <w:r w:rsidR="0059456F">
        <w:t>Section 3</w:t>
      </w:r>
      <w:r w:rsidRPr="0002252A">
        <w:t xml:space="preserve">55 (cell at table </w:t>
      </w:r>
      <w:r w:rsidR="00E82921" w:rsidRPr="0002252A">
        <w:t>item 2</w:t>
      </w:r>
      <w:r w:rsidRPr="0002252A">
        <w:t>, column headed “Provision”)</w:t>
      </w:r>
    </w:p>
    <w:p w14:paraId="52247A48" w14:textId="506E3C3F" w:rsidR="00EB7B5D" w:rsidRPr="0002252A" w:rsidRDefault="00EB7B5D" w:rsidP="00B15024">
      <w:pPr>
        <w:pStyle w:val="Item"/>
      </w:pPr>
      <w:r w:rsidRPr="0002252A">
        <w:t>Omit “</w:t>
      </w:r>
      <w:r w:rsidR="0059456F">
        <w:t>Section 2</w:t>
      </w:r>
      <w:r w:rsidRPr="0002252A">
        <w:t>7”, substitute “</w:t>
      </w:r>
      <w:r w:rsidR="0059456F">
        <w:t>Section 1</w:t>
      </w:r>
      <w:r w:rsidRPr="0002252A">
        <w:t xml:space="preserve">7 and </w:t>
      </w:r>
      <w:r w:rsidR="0059456F">
        <w:t>sub</w:t>
      </w:r>
      <w:r w:rsidR="00B15024">
        <w:t>section 1</w:t>
      </w:r>
      <w:r w:rsidRPr="0002252A">
        <w:t>23(2)”.</w:t>
      </w:r>
    </w:p>
    <w:p w14:paraId="5C740F65" w14:textId="77777777" w:rsidR="00EB7B5D" w:rsidRPr="0002252A" w:rsidRDefault="00EB7B5D" w:rsidP="00B15024">
      <w:pPr>
        <w:pStyle w:val="ItemHead"/>
      </w:pPr>
      <w:r w:rsidRPr="0002252A">
        <w:t xml:space="preserve">11  </w:t>
      </w:r>
      <w:r w:rsidR="0059456F">
        <w:t>Section 3</w:t>
      </w:r>
      <w:r w:rsidRPr="0002252A">
        <w:t xml:space="preserve">55 (cell at table </w:t>
      </w:r>
      <w:r w:rsidR="00FD10F9">
        <w:t>item 3</w:t>
      </w:r>
      <w:r w:rsidRPr="0002252A">
        <w:t>, column headed “Provision”)</w:t>
      </w:r>
    </w:p>
    <w:p w14:paraId="6B7F7D77" w14:textId="0ED466B6" w:rsidR="00EB7B5D" w:rsidRPr="0002252A" w:rsidRDefault="00EB7B5D" w:rsidP="00B15024">
      <w:pPr>
        <w:pStyle w:val="Item"/>
      </w:pPr>
      <w:r w:rsidRPr="0002252A">
        <w:t>Omit “</w:t>
      </w:r>
      <w:r w:rsidR="0059456F">
        <w:t>Subsection 2</w:t>
      </w:r>
      <w:r w:rsidRPr="0002252A">
        <w:t>9(2)”, substitute “</w:t>
      </w:r>
      <w:r w:rsidR="0059456F">
        <w:t>Sub</w:t>
      </w:r>
      <w:r w:rsidR="00B15024">
        <w:t>section 1</w:t>
      </w:r>
      <w:r w:rsidRPr="0002252A">
        <w:t>8(1)”.</w:t>
      </w:r>
    </w:p>
    <w:p w14:paraId="14FD2E07" w14:textId="77777777" w:rsidR="00EB7B5D" w:rsidRPr="0002252A" w:rsidRDefault="00EB7B5D" w:rsidP="00B15024">
      <w:pPr>
        <w:pStyle w:val="ItemHead"/>
      </w:pPr>
      <w:r w:rsidRPr="0002252A">
        <w:t xml:space="preserve">12  </w:t>
      </w:r>
      <w:r w:rsidR="0059456F">
        <w:t>Section 3</w:t>
      </w:r>
      <w:r w:rsidRPr="0002252A">
        <w:t>55 (cell at table item 4, column headed “Provision”)</w:t>
      </w:r>
    </w:p>
    <w:p w14:paraId="4FDB7651" w14:textId="77777777" w:rsidR="00EB7B5D" w:rsidRPr="0002252A" w:rsidRDefault="00EB7B5D" w:rsidP="00B15024">
      <w:pPr>
        <w:pStyle w:val="Item"/>
      </w:pPr>
      <w:r w:rsidRPr="0002252A">
        <w:t>Omit “</w:t>
      </w:r>
      <w:r w:rsidR="0059456F">
        <w:t>Subsection 2</w:t>
      </w:r>
      <w:r w:rsidRPr="0002252A">
        <w:t>9(7)”, substitute “</w:t>
      </w:r>
      <w:r w:rsidR="0059456F">
        <w:t>Subsections 1</w:t>
      </w:r>
      <w:r w:rsidRPr="0002252A">
        <w:t>9(1) and (2)”.</w:t>
      </w:r>
    </w:p>
    <w:p w14:paraId="3156EEF9" w14:textId="77777777" w:rsidR="00EB7B5D" w:rsidRPr="0002252A" w:rsidRDefault="00EB7B5D" w:rsidP="00B15024">
      <w:pPr>
        <w:pStyle w:val="ItemHead"/>
      </w:pPr>
      <w:r w:rsidRPr="0002252A">
        <w:t xml:space="preserve">13  </w:t>
      </w:r>
      <w:r w:rsidR="0059456F">
        <w:t>Section 3</w:t>
      </w:r>
      <w:r w:rsidRPr="0002252A">
        <w:t>55 (cell at table item 5, column headed “Provision”)</w:t>
      </w:r>
    </w:p>
    <w:p w14:paraId="6F1A8F5C" w14:textId="77777777" w:rsidR="00EB7B5D" w:rsidRPr="0002252A" w:rsidRDefault="00EB7B5D" w:rsidP="00B15024">
      <w:pPr>
        <w:pStyle w:val="Item"/>
      </w:pPr>
      <w:r w:rsidRPr="0002252A">
        <w:t>Omit “</w:t>
      </w:r>
      <w:r w:rsidR="0059456F">
        <w:t>Subsection 3</w:t>
      </w:r>
      <w:r w:rsidRPr="0002252A">
        <w:t>0(1)”, substitute “</w:t>
      </w:r>
      <w:r w:rsidR="0059456F">
        <w:t>Subsection 2</w:t>
      </w:r>
      <w:r w:rsidRPr="0002252A">
        <w:t>2(1)”.</w:t>
      </w:r>
    </w:p>
    <w:p w14:paraId="68FAB282" w14:textId="77777777" w:rsidR="00EB7B5D" w:rsidRPr="0002252A" w:rsidRDefault="00EB7B5D" w:rsidP="00B15024">
      <w:pPr>
        <w:pStyle w:val="ItemHead"/>
      </w:pPr>
      <w:r w:rsidRPr="0002252A">
        <w:t xml:space="preserve">14  After </w:t>
      </w:r>
      <w:r w:rsidR="0059456F">
        <w:t>section 3</w:t>
      </w:r>
      <w:r w:rsidRPr="0002252A">
        <w:t>55</w:t>
      </w:r>
    </w:p>
    <w:p w14:paraId="749F0941" w14:textId="77777777" w:rsidR="00EB7B5D" w:rsidRPr="0002252A" w:rsidRDefault="00EB7B5D" w:rsidP="00B15024">
      <w:pPr>
        <w:pStyle w:val="Item"/>
      </w:pPr>
      <w:r w:rsidRPr="0002252A">
        <w:t>Insert:</w:t>
      </w:r>
    </w:p>
    <w:p w14:paraId="1432EF43" w14:textId="77777777" w:rsidR="00EB7B5D" w:rsidRPr="0002252A" w:rsidRDefault="00EB7B5D" w:rsidP="00B15024">
      <w:pPr>
        <w:pStyle w:val="ActHead5"/>
      </w:pPr>
      <w:bookmarkStart w:id="357" w:name="_Toc168308476"/>
      <w:r w:rsidRPr="00673E6B">
        <w:rPr>
          <w:rStyle w:val="CharSectno"/>
        </w:rPr>
        <w:t>355A</w:t>
      </w:r>
      <w:r w:rsidRPr="0002252A">
        <w:t xml:space="preserve">  Applications cannot be made to the Tribunal guidance and appeals panel</w:t>
      </w:r>
      <w:bookmarkEnd w:id="357"/>
    </w:p>
    <w:p w14:paraId="01119F81" w14:textId="751BAA9D" w:rsidR="00EB7B5D" w:rsidRPr="0002252A" w:rsidRDefault="00EB7B5D" w:rsidP="00B15024">
      <w:pPr>
        <w:pStyle w:val="subsection"/>
      </w:pPr>
      <w:r w:rsidRPr="0002252A">
        <w:tab/>
      </w:r>
      <w:r w:rsidRPr="0002252A">
        <w:tab/>
        <w:t xml:space="preserve">Despite </w:t>
      </w:r>
      <w:r w:rsidR="00B15024">
        <w:t>section 1</w:t>
      </w:r>
      <w:r w:rsidRPr="0002252A">
        <w:t xml:space="preserve">23 of the </w:t>
      </w:r>
      <w:r w:rsidRPr="0002252A">
        <w:rPr>
          <w:i/>
        </w:rPr>
        <w:t>Administrative Review Tribunal Act 2024</w:t>
      </w:r>
      <w:r w:rsidRPr="0002252A">
        <w:t>, an application cannot be made under that section to refer a decision of the Tribunal in relation to an application for review of a reviewable determination by the Board under Part 4 of this Act.</w:t>
      </w:r>
    </w:p>
    <w:p w14:paraId="1C20DA41" w14:textId="77777777" w:rsidR="00EB7B5D" w:rsidRPr="0002252A" w:rsidRDefault="00EB7B5D" w:rsidP="00B15024">
      <w:pPr>
        <w:pStyle w:val="ItemHead"/>
      </w:pPr>
      <w:r w:rsidRPr="0002252A">
        <w:t xml:space="preserve">15  </w:t>
      </w:r>
      <w:r w:rsidR="0059456F">
        <w:t>Subsection 3</w:t>
      </w:r>
      <w:r w:rsidRPr="0002252A">
        <w:t>57(7)</w:t>
      </w:r>
    </w:p>
    <w:p w14:paraId="3361A08B" w14:textId="77777777" w:rsidR="00EB7B5D" w:rsidRPr="0002252A" w:rsidRDefault="00EB7B5D" w:rsidP="00B15024">
      <w:pPr>
        <w:pStyle w:val="Item"/>
      </w:pPr>
      <w:r w:rsidRPr="0002252A">
        <w:t>Omit “the Registrar or an officer”, substitute “the Principal Registrar</w:t>
      </w:r>
      <w:r w:rsidR="00B61E7C" w:rsidRPr="0002252A">
        <w:t xml:space="preserve"> (within the meaning of the </w:t>
      </w:r>
      <w:r w:rsidR="00B61E7C" w:rsidRPr="0002252A">
        <w:rPr>
          <w:i/>
        </w:rPr>
        <w:t>Administrative Review Tribunal Act 2024</w:t>
      </w:r>
      <w:r w:rsidR="00B61E7C" w:rsidRPr="0002252A">
        <w:t>)</w:t>
      </w:r>
      <w:r w:rsidRPr="0002252A">
        <w:t xml:space="preserve"> or an authorised person </w:t>
      </w:r>
      <w:r w:rsidR="00B61E7C" w:rsidRPr="0002252A">
        <w:t>(within the meaning of that Act)</w:t>
      </w:r>
      <w:r w:rsidRPr="0002252A">
        <w:t>”.</w:t>
      </w:r>
    </w:p>
    <w:p w14:paraId="4358CAED" w14:textId="46DBA36C" w:rsidR="00EB7B5D" w:rsidRPr="0002252A" w:rsidRDefault="00EB7B5D" w:rsidP="00B15024">
      <w:pPr>
        <w:pStyle w:val="ActHead9"/>
      </w:pPr>
      <w:bookmarkStart w:id="358" w:name="_Toc168308477"/>
      <w:r w:rsidRPr="0002252A">
        <w:t>Safety, Rehabilitation and Compensation (Defence</w:t>
      </w:r>
      <w:r w:rsidR="00B15024">
        <w:noBreakHyphen/>
      </w:r>
      <w:r w:rsidRPr="0002252A">
        <w:t>related Claims) Act 1988</w:t>
      </w:r>
      <w:bookmarkEnd w:id="358"/>
    </w:p>
    <w:p w14:paraId="406DC0CC" w14:textId="77777777" w:rsidR="00EB7B5D" w:rsidRPr="0002252A" w:rsidRDefault="00EB7B5D" w:rsidP="00B15024">
      <w:pPr>
        <w:pStyle w:val="ItemHead"/>
      </w:pPr>
      <w:r w:rsidRPr="0002252A">
        <w:t>16  Sub</w:t>
      </w:r>
      <w:r w:rsidR="0059456F">
        <w:t>section 6</w:t>
      </w:r>
      <w:r w:rsidRPr="0002252A">
        <w:t>4(3)</w:t>
      </w:r>
    </w:p>
    <w:p w14:paraId="4D8A3A69" w14:textId="162CD71A" w:rsidR="00EB7B5D" w:rsidRPr="0002252A" w:rsidRDefault="00EB7B5D" w:rsidP="00B15024">
      <w:pPr>
        <w:pStyle w:val="Item"/>
      </w:pPr>
      <w:r w:rsidRPr="0002252A">
        <w:t>Omit “</w:t>
      </w:r>
      <w:r w:rsidR="0059456F">
        <w:t>section 2</w:t>
      </w:r>
      <w:r w:rsidRPr="0002252A">
        <w:t xml:space="preserve">7 of the </w:t>
      </w:r>
      <w:r w:rsidRPr="0002252A">
        <w:rPr>
          <w:i/>
        </w:rPr>
        <w:t>Administrative Appeals Tribunal Act 1975</w:t>
      </w:r>
      <w:r w:rsidRPr="0002252A">
        <w:t>, a person may not make an application to the Administrative Appeals Tribunal”, substitute “</w:t>
      </w:r>
      <w:r w:rsidR="00B15024">
        <w:t>section 1</w:t>
      </w:r>
      <w:r w:rsidRPr="0002252A">
        <w:t xml:space="preserve">7 of the </w:t>
      </w:r>
      <w:r w:rsidRPr="0002252A">
        <w:rPr>
          <w:i/>
        </w:rPr>
        <w:t>Administrative Review Tribunal Act 2024</w:t>
      </w:r>
      <w:r w:rsidRPr="0002252A">
        <w:t>, a person may not make an application to the Administrative Review Tribunal”.</w:t>
      </w:r>
    </w:p>
    <w:p w14:paraId="4AEFA1FD" w14:textId="77777777" w:rsidR="00EB7B5D" w:rsidRPr="0002252A" w:rsidRDefault="00EB7B5D" w:rsidP="00B15024">
      <w:pPr>
        <w:pStyle w:val="ItemHead"/>
      </w:pPr>
      <w:r w:rsidRPr="0002252A">
        <w:t>17  Sub</w:t>
      </w:r>
      <w:r w:rsidR="0059456F">
        <w:t>section 6</w:t>
      </w:r>
      <w:r w:rsidRPr="0002252A">
        <w:t>5(3)</w:t>
      </w:r>
    </w:p>
    <w:p w14:paraId="66264A90" w14:textId="77777777" w:rsidR="00EB7B5D" w:rsidRPr="0002252A" w:rsidRDefault="00EB7B5D" w:rsidP="00B15024">
      <w:pPr>
        <w:pStyle w:val="Item"/>
      </w:pPr>
      <w:r w:rsidRPr="0002252A">
        <w:t>Omit “</w:t>
      </w:r>
      <w:r w:rsidR="0059456F">
        <w:t>Section 1</w:t>
      </w:r>
      <w:r w:rsidRPr="0002252A">
        <w:t>8C”, substitute “</w:t>
      </w:r>
      <w:r w:rsidR="0059456F">
        <w:t>Section 5</w:t>
      </w:r>
      <w:r w:rsidRPr="0002252A">
        <w:t>7”.</w:t>
      </w:r>
    </w:p>
    <w:p w14:paraId="6607667A" w14:textId="77777777" w:rsidR="00EB7B5D" w:rsidRPr="0002252A" w:rsidRDefault="00EB7B5D" w:rsidP="00B15024">
      <w:pPr>
        <w:pStyle w:val="ItemHead"/>
      </w:pPr>
      <w:r w:rsidRPr="0002252A">
        <w:t>18  Sub</w:t>
      </w:r>
      <w:r w:rsidR="0059456F">
        <w:t>section 6</w:t>
      </w:r>
      <w:r w:rsidRPr="0002252A">
        <w:t>5(4)</w:t>
      </w:r>
    </w:p>
    <w:p w14:paraId="44F3534D" w14:textId="77777777" w:rsidR="00EB7B5D" w:rsidRPr="0002252A" w:rsidRDefault="00EB7B5D" w:rsidP="00B15024">
      <w:pPr>
        <w:pStyle w:val="Item"/>
      </w:pPr>
      <w:r w:rsidRPr="0002252A">
        <w:t>Repeal the subsection, substitute:</w:t>
      </w:r>
    </w:p>
    <w:p w14:paraId="45CF89EA" w14:textId="57186F7A" w:rsidR="00EB7B5D" w:rsidRPr="0002252A" w:rsidRDefault="00EB7B5D" w:rsidP="00B15024">
      <w:pPr>
        <w:pStyle w:val="subsection"/>
      </w:pPr>
      <w:r w:rsidRPr="0002252A">
        <w:tab/>
        <w:t>(4)</w:t>
      </w:r>
      <w:r w:rsidRPr="0002252A">
        <w:tab/>
        <w:t xml:space="preserve">Despite </w:t>
      </w:r>
      <w:r w:rsidR="00B15024">
        <w:t>section 1</w:t>
      </w:r>
      <w:r w:rsidRPr="0002252A">
        <w:t xml:space="preserve">8 of the Act, an application to the Administrative Review Tribunal for review of a decision must be made within 60 days after the claimant is served a notice under </w:t>
      </w:r>
      <w:r w:rsidR="0059456F">
        <w:t>section 6</w:t>
      </w:r>
      <w:r w:rsidRPr="0002252A">
        <w:t>3 of this Act in relation to the decision.</w:t>
      </w:r>
    </w:p>
    <w:p w14:paraId="45EAA0C9" w14:textId="77777777" w:rsidR="00EB7B5D" w:rsidRPr="0002252A" w:rsidRDefault="00EB7B5D" w:rsidP="00B15024">
      <w:pPr>
        <w:pStyle w:val="ItemHead"/>
      </w:pPr>
      <w:r w:rsidRPr="0002252A">
        <w:t>19  Sub</w:t>
      </w:r>
      <w:r w:rsidR="0059456F">
        <w:t>section 6</w:t>
      </w:r>
      <w:r w:rsidRPr="0002252A">
        <w:t>7(13)</w:t>
      </w:r>
    </w:p>
    <w:p w14:paraId="5527237F" w14:textId="77777777" w:rsidR="00EB7B5D" w:rsidRPr="0002252A" w:rsidRDefault="00EB7B5D" w:rsidP="00B15024">
      <w:pPr>
        <w:pStyle w:val="Item"/>
      </w:pPr>
      <w:r w:rsidRPr="0002252A">
        <w:t>Omit “the Registrar or an officer”, substitute “the Principal Registrar</w:t>
      </w:r>
      <w:r w:rsidR="00B61E7C" w:rsidRPr="0002252A">
        <w:t xml:space="preserve"> (within the meaning of the </w:t>
      </w:r>
      <w:r w:rsidR="00B61E7C" w:rsidRPr="0002252A">
        <w:rPr>
          <w:i/>
        </w:rPr>
        <w:t>Administrative Review Tribunal Act 2024</w:t>
      </w:r>
      <w:r w:rsidR="00B61E7C" w:rsidRPr="0002252A">
        <w:t>)</w:t>
      </w:r>
      <w:r w:rsidRPr="0002252A">
        <w:t xml:space="preserve"> or an authorised person </w:t>
      </w:r>
      <w:r w:rsidR="00B61E7C" w:rsidRPr="0002252A">
        <w:t>(within the meaning of that Act)</w:t>
      </w:r>
      <w:r w:rsidRPr="0002252A">
        <w:t>”.</w:t>
      </w:r>
    </w:p>
    <w:p w14:paraId="5989AF3A" w14:textId="77777777" w:rsidR="00EB7B5D" w:rsidRPr="0002252A" w:rsidRDefault="00EB7B5D" w:rsidP="00B15024">
      <w:pPr>
        <w:pStyle w:val="ItemHead"/>
      </w:pPr>
      <w:r w:rsidRPr="0002252A">
        <w:t>20  Sub</w:t>
      </w:r>
      <w:r w:rsidR="0059456F">
        <w:t>section 6</w:t>
      </w:r>
      <w:r w:rsidRPr="0002252A">
        <w:t>7(14)</w:t>
      </w:r>
    </w:p>
    <w:p w14:paraId="12143A16" w14:textId="77777777" w:rsidR="00EB7B5D" w:rsidRPr="0002252A" w:rsidRDefault="00EB7B5D" w:rsidP="00B15024">
      <w:pPr>
        <w:pStyle w:val="Item"/>
      </w:pPr>
      <w:r w:rsidRPr="0002252A">
        <w:t>Repeal the subsection, substitute:</w:t>
      </w:r>
    </w:p>
    <w:p w14:paraId="2D0514B1" w14:textId="55536C3E" w:rsidR="00EB7B5D" w:rsidRPr="0002252A" w:rsidRDefault="00EB7B5D" w:rsidP="00B15024">
      <w:pPr>
        <w:pStyle w:val="subsection"/>
      </w:pPr>
      <w:r w:rsidRPr="0002252A">
        <w:tab/>
        <w:t>(14)</w:t>
      </w:r>
      <w:r w:rsidRPr="0002252A">
        <w:tab/>
        <w:t xml:space="preserve">For the purposes of </w:t>
      </w:r>
      <w:r w:rsidR="00B15024">
        <w:t>section 1</w:t>
      </w:r>
      <w:r w:rsidRPr="0002252A">
        <w:t xml:space="preserve">15 of the </w:t>
      </w:r>
      <w:r w:rsidRPr="0002252A">
        <w:rPr>
          <w:i/>
        </w:rPr>
        <w:t>Administrative Review Tribunal Act 2024</w:t>
      </w:r>
      <w:r w:rsidRPr="0002252A">
        <w:t>, the Commonwealth is taken to be a party to the proceeding before the Administrative Review Tribunal.</w:t>
      </w:r>
    </w:p>
    <w:p w14:paraId="36F794B5" w14:textId="77777777" w:rsidR="00EB7B5D" w:rsidRPr="0002252A" w:rsidRDefault="00EB7B5D" w:rsidP="00B15024">
      <w:pPr>
        <w:pStyle w:val="ActHead9"/>
      </w:pPr>
      <w:bookmarkStart w:id="359" w:name="_Toc168308478"/>
      <w:r w:rsidRPr="0002252A">
        <w:t>Treatment Benefits (Special Access) Act 2019</w:t>
      </w:r>
      <w:bookmarkEnd w:id="359"/>
    </w:p>
    <w:p w14:paraId="5310A564" w14:textId="77777777" w:rsidR="00EB7B5D" w:rsidRPr="0002252A" w:rsidRDefault="00EB7B5D" w:rsidP="00B15024">
      <w:pPr>
        <w:pStyle w:val="ItemHead"/>
      </w:pPr>
      <w:r w:rsidRPr="0002252A">
        <w:t xml:space="preserve">21  </w:t>
      </w:r>
      <w:r w:rsidR="0059456F">
        <w:t>Section 3</w:t>
      </w:r>
      <w:r w:rsidRPr="0002252A">
        <w:t>6 (note)</w:t>
      </w:r>
    </w:p>
    <w:p w14:paraId="40A5CBAA" w14:textId="77777777" w:rsidR="00EB7B5D" w:rsidRPr="0002252A" w:rsidRDefault="00EB7B5D" w:rsidP="00B15024">
      <w:pPr>
        <w:pStyle w:val="Item"/>
      </w:pPr>
      <w:r w:rsidRPr="0002252A">
        <w:t>Omit “</w:t>
      </w:r>
      <w:r w:rsidR="0059456F">
        <w:t>Section 2</w:t>
      </w:r>
      <w:r w:rsidRPr="0002252A">
        <w:t xml:space="preserve">7A of the </w:t>
      </w:r>
      <w:r w:rsidRPr="0002252A">
        <w:rPr>
          <w:i/>
        </w:rPr>
        <w:t>Administrative Appeals Tribunal Act 1975</w:t>
      </w:r>
      <w:r w:rsidRPr="0002252A">
        <w:t>”, substitute “</w:t>
      </w:r>
      <w:r w:rsidR="0059456F">
        <w:t>Section 2</w:t>
      </w:r>
      <w:r w:rsidRPr="0002252A">
        <w:t xml:space="preserve">66 of the </w:t>
      </w:r>
      <w:r w:rsidRPr="0002252A">
        <w:rPr>
          <w:i/>
        </w:rPr>
        <w:t>Administrative Review Tribunal Act 2024</w:t>
      </w:r>
      <w:r w:rsidRPr="0002252A">
        <w:t>”.</w:t>
      </w:r>
    </w:p>
    <w:p w14:paraId="33830689" w14:textId="77777777" w:rsidR="00EB7B5D" w:rsidRPr="0002252A" w:rsidRDefault="00EB7B5D" w:rsidP="00B15024">
      <w:pPr>
        <w:pStyle w:val="ActHead9"/>
      </w:pPr>
      <w:bookmarkStart w:id="360" w:name="_Toc168308479"/>
      <w:r w:rsidRPr="0002252A">
        <w:t>Veterans’ Entitlements Act 1986</w:t>
      </w:r>
      <w:bookmarkEnd w:id="360"/>
    </w:p>
    <w:p w14:paraId="449E7E13" w14:textId="77777777" w:rsidR="00EB7B5D" w:rsidRPr="0002252A" w:rsidRDefault="00EB7B5D" w:rsidP="00B15024">
      <w:pPr>
        <w:pStyle w:val="ItemHead"/>
      </w:pPr>
      <w:r w:rsidRPr="0002252A">
        <w:t xml:space="preserve">22  </w:t>
      </w:r>
      <w:r w:rsidR="0059456F">
        <w:t>Section 3</w:t>
      </w:r>
      <w:r w:rsidRPr="0002252A">
        <w:t>5J (note)</w:t>
      </w:r>
    </w:p>
    <w:p w14:paraId="0F57839C" w14:textId="77777777" w:rsidR="00EB7B5D" w:rsidRPr="0002252A" w:rsidRDefault="00EB7B5D" w:rsidP="00B15024">
      <w:pPr>
        <w:pStyle w:val="Item"/>
      </w:pPr>
      <w:r w:rsidRPr="0002252A">
        <w:t>Repeal the note, substitute:</w:t>
      </w:r>
    </w:p>
    <w:p w14:paraId="2B60AFF2" w14:textId="64BC8153" w:rsidR="00EB7B5D" w:rsidRPr="0002252A" w:rsidRDefault="00EB7B5D" w:rsidP="00B15024">
      <w:pPr>
        <w:pStyle w:val="notetext"/>
      </w:pPr>
      <w:r w:rsidRPr="0002252A">
        <w:t>Note:</w:t>
      </w:r>
      <w:r w:rsidRPr="0002252A">
        <w:tab/>
        <w:t xml:space="preserve">This provision also applies to a decision of the Administrative Review Tribunal that a person has rendered qualifying service. This is because </w:t>
      </w:r>
      <w:r w:rsidR="0059456F">
        <w:t>sub</w:t>
      </w:r>
      <w:r w:rsidR="00B15024">
        <w:t>section 1</w:t>
      </w:r>
      <w:r w:rsidRPr="0002252A">
        <w:t xml:space="preserve">08(2) of the </w:t>
      </w:r>
      <w:r w:rsidRPr="0002252A">
        <w:rPr>
          <w:i/>
        </w:rPr>
        <w:t>Administrative Review Tribunal Act 2024</w:t>
      </w:r>
      <w:r w:rsidRPr="0002252A">
        <w:t xml:space="preserve"> provides that the Tribunal’s decision is taken to be the decision of the original decision</w:t>
      </w:r>
      <w:r w:rsidR="00B15024">
        <w:noBreakHyphen/>
      </w:r>
      <w:r w:rsidRPr="0002252A">
        <w:t>maker (in this case, the Commission).</w:t>
      </w:r>
    </w:p>
    <w:p w14:paraId="374A9A33" w14:textId="3B89F57E" w:rsidR="00EB7B5D" w:rsidRPr="0002252A" w:rsidRDefault="00EB7B5D" w:rsidP="00B15024">
      <w:pPr>
        <w:pStyle w:val="ItemHead"/>
      </w:pPr>
      <w:bookmarkStart w:id="361" w:name="_Hlk149210171"/>
      <w:r w:rsidRPr="0002252A">
        <w:t xml:space="preserve">23  At the end of </w:t>
      </w:r>
      <w:r w:rsidR="00B15024">
        <w:t>section 1</w:t>
      </w:r>
      <w:r w:rsidRPr="0002252A">
        <w:t>15B</w:t>
      </w:r>
    </w:p>
    <w:p w14:paraId="440A74B6" w14:textId="77777777" w:rsidR="00EB7B5D" w:rsidRPr="0002252A" w:rsidRDefault="00EB7B5D" w:rsidP="00B15024">
      <w:pPr>
        <w:pStyle w:val="Item"/>
      </w:pPr>
      <w:r w:rsidRPr="0002252A">
        <w:t>Add:</w:t>
      </w:r>
    </w:p>
    <w:p w14:paraId="602C5051" w14:textId="77777777" w:rsidR="00EB7B5D" w:rsidRPr="0002252A" w:rsidRDefault="00EB7B5D" w:rsidP="00B15024">
      <w:pPr>
        <w:pStyle w:val="SubsectionHead"/>
      </w:pPr>
      <w:r w:rsidRPr="0002252A">
        <w:t>Timing of applications for review to the Administrative Review Tribunal</w:t>
      </w:r>
    </w:p>
    <w:p w14:paraId="1F122A57" w14:textId="77777777" w:rsidR="00EB7B5D" w:rsidRPr="0002252A" w:rsidRDefault="00EB7B5D" w:rsidP="00B15024">
      <w:pPr>
        <w:pStyle w:val="subsection"/>
      </w:pPr>
      <w:r w:rsidRPr="0002252A">
        <w:tab/>
        <w:t>(12)</w:t>
      </w:r>
      <w:r w:rsidRPr="0002252A">
        <w:tab/>
        <w:t xml:space="preserve">The Veterans’ Vocational Rehabilitation Scheme may modify the operation of </w:t>
      </w:r>
      <w:r w:rsidR="0059456F">
        <w:t>sections 1</w:t>
      </w:r>
      <w:r w:rsidRPr="0002252A">
        <w:t xml:space="preserve">8 and 19 of the </w:t>
      </w:r>
      <w:r w:rsidRPr="0002252A">
        <w:rPr>
          <w:i/>
        </w:rPr>
        <w:t>Administrative Review Tribunal Act 2024</w:t>
      </w:r>
      <w:r w:rsidRPr="0002252A">
        <w:t xml:space="preserve"> as it applies in relation to a decision made under the Veterans’ Vocational Rehabilitation Scheme.</w:t>
      </w:r>
    </w:p>
    <w:bookmarkEnd w:id="361"/>
    <w:p w14:paraId="16EF0933" w14:textId="76487CDD" w:rsidR="00EB7B5D" w:rsidRPr="0002252A" w:rsidRDefault="00EB7B5D" w:rsidP="00B15024">
      <w:pPr>
        <w:pStyle w:val="ItemHead"/>
      </w:pPr>
      <w:r w:rsidRPr="0002252A">
        <w:t xml:space="preserve">24  </w:t>
      </w:r>
      <w:r w:rsidR="0059456F">
        <w:t>Sub</w:t>
      </w:r>
      <w:r w:rsidR="00B15024">
        <w:t>section 1</w:t>
      </w:r>
      <w:r w:rsidRPr="0002252A">
        <w:t>55A(2)</w:t>
      </w:r>
    </w:p>
    <w:p w14:paraId="6B40A8D7" w14:textId="77777777" w:rsidR="00EB7B5D" w:rsidRPr="0002252A" w:rsidRDefault="00EB7B5D" w:rsidP="00B15024">
      <w:pPr>
        <w:pStyle w:val="Item"/>
      </w:pPr>
      <w:r w:rsidRPr="0002252A">
        <w:t>Omit all the words after “subject to the”, substitute “</w:t>
      </w:r>
      <w:r w:rsidRPr="0002252A">
        <w:rPr>
          <w:i/>
        </w:rPr>
        <w:t>Administrative Review Tribunal Act 2024</w:t>
      </w:r>
      <w:r w:rsidRPr="0002252A">
        <w:t xml:space="preserve">, be made to the Administrative Review Tribunal for review of the decision and also include a statement to the effect that the person may request a statement under </w:t>
      </w:r>
      <w:r w:rsidR="0059456F">
        <w:t>section 2</w:t>
      </w:r>
      <w:r w:rsidRPr="0002252A">
        <w:t>68 of that Act”.</w:t>
      </w:r>
    </w:p>
    <w:p w14:paraId="2A9A2C9A" w14:textId="365756C9" w:rsidR="00EB7B5D" w:rsidRPr="0002252A" w:rsidRDefault="00EB7B5D" w:rsidP="00B15024">
      <w:pPr>
        <w:pStyle w:val="ItemHead"/>
      </w:pPr>
      <w:r w:rsidRPr="0002252A">
        <w:t xml:space="preserve">25  </w:t>
      </w:r>
      <w:r w:rsidR="0059456F">
        <w:t>Sub</w:t>
      </w:r>
      <w:r w:rsidR="00B15024">
        <w:t>section 1</w:t>
      </w:r>
      <w:r w:rsidRPr="0002252A">
        <w:t>75(2E)</w:t>
      </w:r>
    </w:p>
    <w:p w14:paraId="77ADEA61" w14:textId="77777777" w:rsidR="00EB7B5D" w:rsidRPr="0002252A" w:rsidRDefault="00EB7B5D" w:rsidP="00B15024">
      <w:pPr>
        <w:pStyle w:val="Item"/>
      </w:pPr>
      <w:r w:rsidRPr="0002252A">
        <w:t>Repeal the subsection, substitute:</w:t>
      </w:r>
    </w:p>
    <w:p w14:paraId="660594A8" w14:textId="77777777" w:rsidR="00EB7B5D" w:rsidRPr="0002252A" w:rsidRDefault="00EB7B5D" w:rsidP="00B15024">
      <w:pPr>
        <w:pStyle w:val="subsection"/>
      </w:pPr>
      <w:r w:rsidRPr="0002252A">
        <w:tab/>
        <w:t>(2E)</w:t>
      </w:r>
      <w:r w:rsidRPr="0002252A">
        <w:tab/>
        <w:t xml:space="preserve">A person’s right to apply to the Administrative Review Tribunal under any of subsections (1A) to (2D) is subject to </w:t>
      </w:r>
      <w:r w:rsidR="0059456F">
        <w:t>section 3</w:t>
      </w:r>
      <w:r w:rsidRPr="0002252A">
        <w:t xml:space="preserve">4 of the </w:t>
      </w:r>
      <w:r w:rsidRPr="0002252A">
        <w:rPr>
          <w:i/>
        </w:rPr>
        <w:t>Administrative Review Tribunal Act 2024</w:t>
      </w:r>
      <w:r w:rsidRPr="0002252A">
        <w:t>.</w:t>
      </w:r>
    </w:p>
    <w:p w14:paraId="7F24CFF6" w14:textId="77777777" w:rsidR="00EB7B5D" w:rsidRPr="0002252A" w:rsidRDefault="00EB7B5D" w:rsidP="00B15024">
      <w:pPr>
        <w:pStyle w:val="notetext"/>
      </w:pPr>
      <w:r w:rsidRPr="0002252A">
        <w:t>Note:</w:t>
      </w:r>
      <w:r w:rsidRPr="0002252A">
        <w:tab/>
      </w:r>
      <w:r w:rsidR="0059456F">
        <w:t>Section 3</w:t>
      </w:r>
      <w:r w:rsidRPr="0002252A">
        <w:t xml:space="preserve">4 of the </w:t>
      </w:r>
      <w:r w:rsidRPr="0002252A">
        <w:rPr>
          <w:i/>
        </w:rPr>
        <w:t>Administrative Review Tribunal Act 2024</w:t>
      </w:r>
      <w:r w:rsidRPr="0002252A">
        <w:t xml:space="preserve"> deals with how to apply for review.</w:t>
      </w:r>
    </w:p>
    <w:p w14:paraId="424B15E4" w14:textId="297989CB" w:rsidR="00EB7B5D" w:rsidRPr="0002252A" w:rsidRDefault="00EB7B5D" w:rsidP="00B15024">
      <w:pPr>
        <w:pStyle w:val="ItemHead"/>
      </w:pPr>
      <w:r w:rsidRPr="0002252A">
        <w:t xml:space="preserve">26  </w:t>
      </w:r>
      <w:r w:rsidR="0059456F">
        <w:t>Sub</w:t>
      </w:r>
      <w:r w:rsidR="00B15024">
        <w:t>section 1</w:t>
      </w:r>
      <w:r w:rsidRPr="0002252A">
        <w:t>75(4)</w:t>
      </w:r>
    </w:p>
    <w:p w14:paraId="559399AD" w14:textId="77777777" w:rsidR="00EB7B5D" w:rsidRPr="0002252A" w:rsidRDefault="00EB7B5D" w:rsidP="00B15024">
      <w:pPr>
        <w:pStyle w:val="Item"/>
      </w:pPr>
      <w:r w:rsidRPr="0002252A">
        <w:t>Omit “</w:t>
      </w:r>
      <w:r w:rsidR="0059456F">
        <w:t>section 2</w:t>
      </w:r>
      <w:r w:rsidRPr="0002252A">
        <w:t xml:space="preserve">9 of the </w:t>
      </w:r>
      <w:r w:rsidRPr="0002252A">
        <w:rPr>
          <w:i/>
        </w:rPr>
        <w:t>Administrative Appeals Tribunal Act 1975</w:t>
      </w:r>
      <w:r w:rsidRPr="0002252A">
        <w:t>, application may be made to the Administrative Appeals Tribunal”, substitute “</w:t>
      </w:r>
      <w:r w:rsidR="0059456F">
        <w:t>section 3</w:t>
      </w:r>
      <w:r w:rsidRPr="0002252A">
        <w:t xml:space="preserve">4 of the </w:t>
      </w:r>
      <w:r w:rsidRPr="0002252A">
        <w:rPr>
          <w:i/>
        </w:rPr>
        <w:t>Administrative Review Tribunal Act 2024</w:t>
      </w:r>
      <w:r w:rsidRPr="0002252A">
        <w:t>, application may be made to the Administrative Review Tribunal”.</w:t>
      </w:r>
    </w:p>
    <w:p w14:paraId="1A7B777D" w14:textId="6699DA73" w:rsidR="00EB7B5D" w:rsidRPr="0002252A" w:rsidRDefault="00EB7B5D" w:rsidP="00B15024">
      <w:pPr>
        <w:pStyle w:val="ItemHead"/>
      </w:pPr>
      <w:r w:rsidRPr="0002252A">
        <w:t xml:space="preserve">27  </w:t>
      </w:r>
      <w:r w:rsidR="0059456F">
        <w:t>Sub</w:t>
      </w:r>
      <w:r w:rsidR="00B15024">
        <w:t>section 1</w:t>
      </w:r>
      <w:r w:rsidRPr="0002252A">
        <w:t>75(5)</w:t>
      </w:r>
    </w:p>
    <w:p w14:paraId="0DA3B0A2" w14:textId="77777777" w:rsidR="00EB7B5D" w:rsidRPr="0002252A" w:rsidRDefault="00EB7B5D" w:rsidP="00B15024">
      <w:pPr>
        <w:pStyle w:val="Item"/>
      </w:pPr>
      <w:r w:rsidRPr="0002252A">
        <w:t>Omit “</w:t>
      </w:r>
      <w:r w:rsidR="0059456F">
        <w:t>section 2</w:t>
      </w:r>
      <w:r w:rsidRPr="0002252A">
        <w:t xml:space="preserve">9 of the </w:t>
      </w:r>
      <w:r w:rsidRPr="0002252A">
        <w:rPr>
          <w:i/>
        </w:rPr>
        <w:t>Administrative Appeals Tribunal Act 1975</w:t>
      </w:r>
      <w:r w:rsidRPr="0002252A">
        <w:t>, application may be made to the Administrative Appeals Tribunal”, substitute “</w:t>
      </w:r>
      <w:r w:rsidR="0059456F">
        <w:t>section 3</w:t>
      </w:r>
      <w:r w:rsidRPr="0002252A">
        <w:t xml:space="preserve">4 of the </w:t>
      </w:r>
      <w:r w:rsidRPr="0002252A">
        <w:rPr>
          <w:i/>
        </w:rPr>
        <w:t>Administrative Review Tribunal Act 2024</w:t>
      </w:r>
      <w:r w:rsidRPr="0002252A">
        <w:t>, application may be made to the Administrative Review Tribunal”.</w:t>
      </w:r>
    </w:p>
    <w:p w14:paraId="5BBBEF7F" w14:textId="380ADD45" w:rsidR="00EB7B5D" w:rsidRPr="0002252A" w:rsidRDefault="00EB7B5D" w:rsidP="00B15024">
      <w:pPr>
        <w:pStyle w:val="ItemHead"/>
      </w:pPr>
      <w:r w:rsidRPr="0002252A">
        <w:t xml:space="preserve">28  </w:t>
      </w:r>
      <w:r w:rsidR="0059456F">
        <w:t>Sub</w:t>
      </w:r>
      <w:r w:rsidR="00B15024">
        <w:t>section 1</w:t>
      </w:r>
      <w:r w:rsidRPr="0002252A">
        <w:t>76(1)</w:t>
      </w:r>
    </w:p>
    <w:p w14:paraId="53DFC143" w14:textId="77777777" w:rsidR="00EB7B5D" w:rsidRPr="0002252A" w:rsidRDefault="00EB7B5D" w:rsidP="00B15024">
      <w:pPr>
        <w:pStyle w:val="Item"/>
      </w:pPr>
      <w:r w:rsidRPr="0002252A">
        <w:t>Repeal the subsection, substitute:</w:t>
      </w:r>
    </w:p>
    <w:p w14:paraId="4A061748" w14:textId="18A34851" w:rsidR="00EB7B5D" w:rsidRPr="0002252A" w:rsidRDefault="00EB7B5D" w:rsidP="00B15024">
      <w:pPr>
        <w:pStyle w:val="subsection"/>
      </w:pPr>
      <w:r w:rsidRPr="0002252A">
        <w:tab/>
        <w:t>(1)</w:t>
      </w:r>
      <w:r w:rsidRPr="0002252A">
        <w:tab/>
        <w:t xml:space="preserve">The </w:t>
      </w:r>
      <w:r w:rsidR="00DB1637" w:rsidRPr="00136660">
        <w:rPr>
          <w:i/>
        </w:rPr>
        <w:t>Administrative Review Tribunal Act 2024</w:t>
      </w:r>
      <w:r w:rsidRPr="0002252A">
        <w:t xml:space="preserve"> applies to an application for review of a reviewable decision by the Board under Division 3 of Part IX of this Act as if references in the following provisions of that Act to the decision</w:t>
      </w:r>
      <w:r w:rsidR="00B15024">
        <w:noBreakHyphen/>
      </w:r>
      <w:r w:rsidRPr="0002252A">
        <w:t>maker for the decision the subject of the application were instead references to the Commission:</w:t>
      </w:r>
    </w:p>
    <w:p w14:paraId="66B80D3B" w14:textId="77777777" w:rsidR="00EB7B5D" w:rsidRPr="0002252A" w:rsidRDefault="00EB7B5D" w:rsidP="00B15024">
      <w:pPr>
        <w:pStyle w:val="paragraph"/>
      </w:pPr>
      <w:r w:rsidRPr="0002252A">
        <w:tab/>
        <w:t>(a)</w:t>
      </w:r>
      <w:r w:rsidRPr="0002252A">
        <w:tab/>
      </w:r>
      <w:r w:rsidR="0059456F">
        <w:t>paragraph 2</w:t>
      </w:r>
      <w:r w:rsidRPr="0002252A">
        <w:t>1(2)(b);</w:t>
      </w:r>
    </w:p>
    <w:p w14:paraId="3DE075BD" w14:textId="77777777" w:rsidR="00EB7B5D" w:rsidRPr="0002252A" w:rsidRDefault="00EB7B5D" w:rsidP="00B15024">
      <w:pPr>
        <w:pStyle w:val="paragraph"/>
      </w:pPr>
      <w:r w:rsidRPr="0002252A">
        <w:tab/>
        <w:t>(b)</w:t>
      </w:r>
      <w:r w:rsidRPr="0002252A">
        <w:tab/>
        <w:t>Subdivision B of Division 4 of Part 3;</w:t>
      </w:r>
    </w:p>
    <w:p w14:paraId="67119D50" w14:textId="77777777" w:rsidR="00EB7B5D" w:rsidRPr="0002252A" w:rsidRDefault="00EB7B5D" w:rsidP="00B15024">
      <w:pPr>
        <w:pStyle w:val="paragraph"/>
      </w:pPr>
      <w:r w:rsidRPr="0002252A">
        <w:tab/>
        <w:t>(c)</w:t>
      </w:r>
      <w:r w:rsidRPr="0002252A">
        <w:tab/>
      </w:r>
      <w:r w:rsidR="0059456F">
        <w:t>paragraph 3</w:t>
      </w:r>
      <w:r w:rsidRPr="0002252A">
        <w:t>1(2)(b);</w:t>
      </w:r>
    </w:p>
    <w:p w14:paraId="29CCF51C" w14:textId="77777777" w:rsidR="00EB7B5D" w:rsidRPr="0002252A" w:rsidRDefault="00EB7B5D" w:rsidP="00B15024">
      <w:pPr>
        <w:pStyle w:val="paragraph"/>
      </w:pPr>
      <w:r w:rsidRPr="0002252A">
        <w:tab/>
        <w:t>(d)</w:t>
      </w:r>
      <w:r w:rsidRPr="0002252A">
        <w:tab/>
      </w:r>
      <w:r w:rsidR="0059456F">
        <w:t>section 5</w:t>
      </w:r>
      <w:r w:rsidRPr="0002252A">
        <w:t>4;</w:t>
      </w:r>
    </w:p>
    <w:p w14:paraId="36E3EDFE" w14:textId="77777777" w:rsidR="00EB7B5D" w:rsidRPr="0002252A" w:rsidRDefault="00EB7B5D" w:rsidP="00B15024">
      <w:pPr>
        <w:pStyle w:val="paragraph"/>
      </w:pPr>
      <w:r w:rsidRPr="0002252A">
        <w:tab/>
        <w:t>(e)</w:t>
      </w:r>
      <w:r w:rsidRPr="0002252A">
        <w:tab/>
      </w:r>
      <w:r w:rsidR="0059456F">
        <w:t>section 5</w:t>
      </w:r>
      <w:r w:rsidRPr="0002252A">
        <w:t>6;</w:t>
      </w:r>
    </w:p>
    <w:p w14:paraId="612DF34D" w14:textId="77777777" w:rsidR="00EB7B5D" w:rsidRPr="0002252A" w:rsidRDefault="00EB7B5D" w:rsidP="00B15024">
      <w:pPr>
        <w:pStyle w:val="paragraph"/>
      </w:pPr>
      <w:r w:rsidRPr="0002252A">
        <w:tab/>
        <w:t>(f)</w:t>
      </w:r>
      <w:r w:rsidRPr="0002252A">
        <w:tab/>
      </w:r>
      <w:r w:rsidR="0059456F">
        <w:t>section 6</w:t>
      </w:r>
      <w:r w:rsidRPr="0002252A">
        <w:t>0;</w:t>
      </w:r>
    </w:p>
    <w:p w14:paraId="3ADBBC7F" w14:textId="77777777" w:rsidR="00EB7B5D" w:rsidRPr="0002252A" w:rsidRDefault="00EB7B5D" w:rsidP="00B15024">
      <w:pPr>
        <w:pStyle w:val="paragraph"/>
      </w:pPr>
      <w:r w:rsidRPr="0002252A">
        <w:tab/>
        <w:t>(g)</w:t>
      </w:r>
      <w:r w:rsidRPr="0002252A">
        <w:tab/>
      </w:r>
      <w:r w:rsidR="0059456F">
        <w:t>paragraph 6</w:t>
      </w:r>
      <w:r w:rsidRPr="0002252A">
        <w:t>1(1)(b);</w:t>
      </w:r>
    </w:p>
    <w:p w14:paraId="1F3209D8" w14:textId="77777777" w:rsidR="00DB1637" w:rsidRPr="00136660" w:rsidRDefault="00DB1637" w:rsidP="00B15024">
      <w:pPr>
        <w:pStyle w:val="paragraph"/>
      </w:pPr>
      <w:r w:rsidRPr="00136660">
        <w:tab/>
        <w:t>(ga)</w:t>
      </w:r>
      <w:r w:rsidRPr="00136660">
        <w:tab/>
        <w:t>paragraph 61(1A)(b);</w:t>
      </w:r>
    </w:p>
    <w:p w14:paraId="1ADB20B7" w14:textId="77777777" w:rsidR="00EB7B5D" w:rsidRPr="0002252A" w:rsidRDefault="00EB7B5D" w:rsidP="00B15024">
      <w:pPr>
        <w:pStyle w:val="paragraph"/>
      </w:pPr>
      <w:r w:rsidRPr="0002252A">
        <w:tab/>
        <w:t>(h)</w:t>
      </w:r>
      <w:r w:rsidRPr="0002252A">
        <w:tab/>
      </w:r>
      <w:r w:rsidR="0059456F">
        <w:t>paragraph 6</w:t>
      </w:r>
      <w:r w:rsidRPr="0002252A">
        <w:t>5(2)(b);</w:t>
      </w:r>
    </w:p>
    <w:p w14:paraId="6382D862" w14:textId="77777777" w:rsidR="00EB7B5D" w:rsidRPr="0002252A" w:rsidRDefault="00EB7B5D" w:rsidP="00B15024">
      <w:pPr>
        <w:pStyle w:val="paragraph"/>
      </w:pPr>
      <w:r w:rsidRPr="0002252A">
        <w:tab/>
        <w:t>(i)</w:t>
      </w:r>
      <w:r w:rsidRPr="0002252A">
        <w:tab/>
      </w:r>
      <w:r w:rsidR="0059456F">
        <w:t>subsection 7</w:t>
      </w:r>
      <w:r w:rsidRPr="0002252A">
        <w:t>3(3);</w:t>
      </w:r>
    </w:p>
    <w:p w14:paraId="2DB40184" w14:textId="77777777" w:rsidR="00EB7B5D" w:rsidRPr="0002252A" w:rsidRDefault="00EB7B5D" w:rsidP="00B15024">
      <w:pPr>
        <w:pStyle w:val="paragraph"/>
      </w:pPr>
      <w:r w:rsidRPr="0002252A">
        <w:tab/>
        <w:t>(j)</w:t>
      </w:r>
      <w:r w:rsidRPr="0002252A">
        <w:tab/>
      </w:r>
      <w:r w:rsidR="0059456F">
        <w:t>subsection 7</w:t>
      </w:r>
      <w:r w:rsidRPr="0002252A">
        <w:t>9(3);</w:t>
      </w:r>
    </w:p>
    <w:p w14:paraId="6DAAFD97" w14:textId="77777777" w:rsidR="00EB7B5D" w:rsidRPr="0002252A" w:rsidRDefault="00EB7B5D" w:rsidP="00B15024">
      <w:pPr>
        <w:pStyle w:val="paragraph"/>
      </w:pPr>
      <w:r w:rsidRPr="0002252A">
        <w:tab/>
        <w:t>(k)</w:t>
      </w:r>
      <w:r w:rsidRPr="0002252A">
        <w:tab/>
      </w:r>
      <w:r w:rsidR="0059456F">
        <w:t>section 8</w:t>
      </w:r>
      <w:r w:rsidRPr="0002252A">
        <w:t>5;</w:t>
      </w:r>
    </w:p>
    <w:p w14:paraId="53CF857C" w14:textId="77777777" w:rsidR="00EB7B5D" w:rsidRPr="0002252A" w:rsidRDefault="00EB7B5D" w:rsidP="00B15024">
      <w:pPr>
        <w:pStyle w:val="paragraph"/>
      </w:pPr>
      <w:r w:rsidRPr="0002252A">
        <w:tab/>
        <w:t>(l)</w:t>
      </w:r>
      <w:r w:rsidRPr="0002252A">
        <w:tab/>
      </w:r>
      <w:r w:rsidR="0059456F">
        <w:t>paragraph 1</w:t>
      </w:r>
      <w:r w:rsidRPr="0002252A">
        <w:t>05(c);</w:t>
      </w:r>
    </w:p>
    <w:p w14:paraId="5B40DB29" w14:textId="48B515C2" w:rsidR="00EB7B5D" w:rsidRPr="0002252A" w:rsidRDefault="00EB7B5D" w:rsidP="00B15024">
      <w:pPr>
        <w:pStyle w:val="paragraph"/>
      </w:pPr>
      <w:r w:rsidRPr="0002252A">
        <w:tab/>
        <w:t>(m)</w:t>
      </w:r>
      <w:r w:rsidRPr="0002252A">
        <w:tab/>
      </w:r>
      <w:r w:rsidR="0059456F">
        <w:t>sub</w:t>
      </w:r>
      <w:r w:rsidR="00B15024">
        <w:t>section 1</w:t>
      </w:r>
      <w:r w:rsidRPr="0002252A">
        <w:t>08(2);</w:t>
      </w:r>
    </w:p>
    <w:p w14:paraId="62248A0F" w14:textId="77777777" w:rsidR="00EB7B5D" w:rsidRPr="0002252A" w:rsidRDefault="00EB7B5D" w:rsidP="00B15024">
      <w:pPr>
        <w:pStyle w:val="paragraph"/>
      </w:pPr>
      <w:r w:rsidRPr="0002252A">
        <w:tab/>
        <w:t>(n)</w:t>
      </w:r>
      <w:r w:rsidRPr="0002252A">
        <w:tab/>
      </w:r>
      <w:r w:rsidR="0059456F">
        <w:t>paragraph 1</w:t>
      </w:r>
      <w:r w:rsidRPr="0002252A">
        <w:t>26(2)(b);</w:t>
      </w:r>
    </w:p>
    <w:p w14:paraId="2ED15D4F" w14:textId="77777777" w:rsidR="00EB7B5D" w:rsidRPr="0002252A" w:rsidRDefault="00EB7B5D" w:rsidP="00B15024">
      <w:pPr>
        <w:pStyle w:val="paragraph"/>
      </w:pPr>
      <w:r w:rsidRPr="0002252A">
        <w:tab/>
        <w:t>(o)</w:t>
      </w:r>
      <w:r w:rsidRPr="0002252A">
        <w:tab/>
      </w:r>
      <w:r w:rsidR="0059456F">
        <w:t>paragraph 1</w:t>
      </w:r>
      <w:r w:rsidRPr="0002252A">
        <w:t>29(2)(b).</w:t>
      </w:r>
    </w:p>
    <w:p w14:paraId="30F55CD8" w14:textId="272C2A04" w:rsidR="00EB7B5D" w:rsidRPr="0002252A" w:rsidRDefault="00EB7B5D" w:rsidP="00B15024">
      <w:pPr>
        <w:pStyle w:val="ItemHead"/>
      </w:pPr>
      <w:r w:rsidRPr="0002252A">
        <w:t xml:space="preserve">29  </w:t>
      </w:r>
      <w:r w:rsidR="0059456F">
        <w:t>Sub</w:t>
      </w:r>
      <w:r w:rsidR="00B15024">
        <w:t>section 1</w:t>
      </w:r>
      <w:r w:rsidRPr="0002252A">
        <w:t>76(2)</w:t>
      </w:r>
    </w:p>
    <w:p w14:paraId="4FF78656" w14:textId="20D5AEC2" w:rsidR="00EB7B5D" w:rsidRPr="0002252A" w:rsidRDefault="00EB7B5D" w:rsidP="00B15024">
      <w:pPr>
        <w:pStyle w:val="Item"/>
      </w:pPr>
      <w:r w:rsidRPr="0002252A">
        <w:t>Omit “</w:t>
      </w:r>
      <w:r w:rsidR="0059456F">
        <w:t>section 2</w:t>
      </w:r>
      <w:r w:rsidRPr="0002252A">
        <w:t xml:space="preserve">7 of the </w:t>
      </w:r>
      <w:r w:rsidRPr="0002252A">
        <w:rPr>
          <w:i/>
        </w:rPr>
        <w:t>Administrative Appeals Tribunal Act 1975</w:t>
      </w:r>
      <w:r w:rsidRPr="0002252A">
        <w:t>”, substitute “</w:t>
      </w:r>
      <w:r w:rsidR="00B15024">
        <w:t>section 1</w:t>
      </w:r>
      <w:r w:rsidRPr="0002252A">
        <w:t xml:space="preserve">7 of the </w:t>
      </w:r>
      <w:r w:rsidRPr="0002252A">
        <w:rPr>
          <w:i/>
        </w:rPr>
        <w:t>Administrative Review Tribunal Act 2024</w:t>
      </w:r>
      <w:r w:rsidRPr="0002252A">
        <w:t>”.</w:t>
      </w:r>
    </w:p>
    <w:p w14:paraId="65E97019" w14:textId="07F72FE5" w:rsidR="00EB7B5D" w:rsidRPr="0002252A" w:rsidRDefault="00EB7B5D" w:rsidP="00B15024">
      <w:pPr>
        <w:pStyle w:val="ItemHead"/>
      </w:pPr>
      <w:r w:rsidRPr="0002252A">
        <w:t xml:space="preserve">30  </w:t>
      </w:r>
      <w:r w:rsidR="0059456F">
        <w:t>Sub</w:t>
      </w:r>
      <w:r w:rsidR="00B15024">
        <w:t>section 1</w:t>
      </w:r>
      <w:r w:rsidRPr="0002252A">
        <w:t>76(3)</w:t>
      </w:r>
    </w:p>
    <w:p w14:paraId="477E6DA3" w14:textId="77777777" w:rsidR="00EB7B5D" w:rsidRPr="0002252A" w:rsidRDefault="00EB7B5D" w:rsidP="00B15024">
      <w:pPr>
        <w:pStyle w:val="Item"/>
      </w:pPr>
      <w:r w:rsidRPr="0002252A">
        <w:t>Omit “</w:t>
      </w:r>
      <w:r w:rsidR="0059456F">
        <w:t>Section 2</w:t>
      </w:r>
      <w:r w:rsidRPr="0002252A">
        <w:t xml:space="preserve">8 of the </w:t>
      </w:r>
      <w:r w:rsidRPr="0002252A">
        <w:rPr>
          <w:i/>
        </w:rPr>
        <w:t>Administrative Appeals Tribunal Act 1975</w:t>
      </w:r>
      <w:r w:rsidRPr="0002252A">
        <w:t>”, substitute “</w:t>
      </w:r>
      <w:r w:rsidR="0059456F">
        <w:t>Section 2</w:t>
      </w:r>
      <w:r w:rsidRPr="0002252A">
        <w:t xml:space="preserve">68 of the </w:t>
      </w:r>
      <w:r w:rsidRPr="0002252A">
        <w:rPr>
          <w:i/>
        </w:rPr>
        <w:t>Administrative Review Tribunal Act 2024</w:t>
      </w:r>
      <w:r w:rsidRPr="0002252A">
        <w:t>”.</w:t>
      </w:r>
    </w:p>
    <w:p w14:paraId="5840D809" w14:textId="447D3999" w:rsidR="00EB7B5D" w:rsidRPr="0002252A" w:rsidRDefault="00EB7B5D" w:rsidP="00B15024">
      <w:pPr>
        <w:pStyle w:val="ItemHead"/>
      </w:pPr>
      <w:r w:rsidRPr="0002252A">
        <w:t xml:space="preserve">31  </w:t>
      </w:r>
      <w:r w:rsidR="0059456F">
        <w:t>Sub</w:t>
      </w:r>
      <w:r w:rsidR="00B15024">
        <w:t>section 1</w:t>
      </w:r>
      <w:r w:rsidRPr="0002252A">
        <w:t>76(4)</w:t>
      </w:r>
    </w:p>
    <w:p w14:paraId="4AACB898" w14:textId="77777777" w:rsidR="00EB7B5D" w:rsidRPr="0002252A" w:rsidRDefault="00EB7B5D" w:rsidP="00B15024">
      <w:pPr>
        <w:pStyle w:val="Item"/>
      </w:pPr>
      <w:r w:rsidRPr="0002252A">
        <w:t>Repeal the subsection, substitute:</w:t>
      </w:r>
    </w:p>
    <w:p w14:paraId="5F328B90" w14:textId="04E245DF" w:rsidR="00EB7B5D" w:rsidRPr="0002252A" w:rsidRDefault="00EB7B5D" w:rsidP="00B15024">
      <w:pPr>
        <w:pStyle w:val="subsection"/>
      </w:pPr>
      <w:r w:rsidRPr="0002252A">
        <w:tab/>
        <w:t>(4)</w:t>
      </w:r>
      <w:r w:rsidRPr="0002252A">
        <w:tab/>
        <w:t xml:space="preserve">Despite </w:t>
      </w:r>
      <w:r w:rsidR="00B15024">
        <w:t>section 1</w:t>
      </w:r>
      <w:r w:rsidRPr="0002252A">
        <w:t xml:space="preserve">8 of the </w:t>
      </w:r>
      <w:r w:rsidRPr="0002252A">
        <w:rPr>
          <w:i/>
        </w:rPr>
        <w:t>Administrative Review Tribunal Act 2024</w:t>
      </w:r>
      <w:r w:rsidRPr="0002252A">
        <w:t>, an application to the Administrative Review Tribunal for review of a decision must be made within the period of 3 months after the applicant is given a document setting out the terms of the decision.</w:t>
      </w:r>
    </w:p>
    <w:p w14:paraId="3121062E" w14:textId="2F529294" w:rsidR="00EB7B5D" w:rsidRPr="0002252A" w:rsidRDefault="00EB7B5D" w:rsidP="00B15024">
      <w:pPr>
        <w:pStyle w:val="subsection"/>
      </w:pPr>
      <w:r w:rsidRPr="0002252A">
        <w:tab/>
        <w:t>(4A)</w:t>
      </w:r>
      <w:r w:rsidRPr="0002252A">
        <w:tab/>
        <w:t xml:space="preserve">Despite </w:t>
      </w:r>
      <w:r w:rsidR="00B15024">
        <w:t>section 1</w:t>
      </w:r>
      <w:r w:rsidRPr="0002252A">
        <w:t xml:space="preserve">9 of the </w:t>
      </w:r>
      <w:r w:rsidRPr="0002252A">
        <w:rPr>
          <w:i/>
        </w:rPr>
        <w:t>Administrative Review Tribunal Act 2024</w:t>
      </w:r>
      <w:r w:rsidRPr="0002252A">
        <w:t>, the Administrative Review Tribunal must not extend the period during which an application may be made beyond the period of 12 months after the day on which the document setting out the terms of the decision was given to the applicant.</w:t>
      </w:r>
    </w:p>
    <w:p w14:paraId="5AF6D7A5" w14:textId="77777777" w:rsidR="00EB7B5D" w:rsidRPr="0002252A" w:rsidRDefault="00EB7B5D" w:rsidP="00B15024">
      <w:pPr>
        <w:pStyle w:val="ItemHead"/>
      </w:pPr>
      <w:r w:rsidRPr="0002252A">
        <w:t xml:space="preserve">32  </w:t>
      </w:r>
      <w:r w:rsidR="0059456F">
        <w:t>Subsections 1</w:t>
      </w:r>
      <w:r w:rsidRPr="0002252A">
        <w:t>76(5) and (6)</w:t>
      </w:r>
    </w:p>
    <w:p w14:paraId="4ABBB2FA" w14:textId="77777777" w:rsidR="00EB7B5D" w:rsidRPr="0002252A" w:rsidRDefault="00EB7B5D" w:rsidP="00B15024">
      <w:pPr>
        <w:pStyle w:val="Item"/>
      </w:pPr>
      <w:r w:rsidRPr="0002252A">
        <w:t>Repeal the subsections, substitute:</w:t>
      </w:r>
    </w:p>
    <w:p w14:paraId="1DCDF917" w14:textId="77777777" w:rsidR="00EB7B5D" w:rsidRPr="0002252A" w:rsidRDefault="00EB7B5D" w:rsidP="00B15024">
      <w:pPr>
        <w:pStyle w:val="subsection"/>
      </w:pPr>
      <w:r w:rsidRPr="0002252A">
        <w:tab/>
        <w:t>(5)</w:t>
      </w:r>
      <w:r w:rsidRPr="0002252A">
        <w:tab/>
        <w:t xml:space="preserve">Despite </w:t>
      </w:r>
      <w:r w:rsidR="0059456F">
        <w:t>subsection 2</w:t>
      </w:r>
      <w:r w:rsidRPr="0002252A">
        <w:t xml:space="preserve">2(1) of the </w:t>
      </w:r>
      <w:r w:rsidRPr="0002252A">
        <w:rPr>
          <w:i/>
        </w:rPr>
        <w:t>Administrative Review Tribunal Act 2024</w:t>
      </w:r>
      <w:r w:rsidRPr="0002252A">
        <w:t>, the parties to a proceeding before the Administrative Review Tribunal for a review of a reviewable decision are:</w:t>
      </w:r>
    </w:p>
    <w:p w14:paraId="01D999C9" w14:textId="77777777" w:rsidR="00EB7B5D" w:rsidRPr="0002252A" w:rsidRDefault="00EB7B5D" w:rsidP="00B15024">
      <w:pPr>
        <w:pStyle w:val="paragraph"/>
      </w:pPr>
      <w:r w:rsidRPr="0002252A">
        <w:tab/>
        <w:t>(a)</w:t>
      </w:r>
      <w:r w:rsidRPr="0002252A">
        <w:tab/>
        <w:t>if the person who has applied for a review of the decision is a person other than the Commission:</w:t>
      </w:r>
    </w:p>
    <w:p w14:paraId="13ED70DD" w14:textId="77777777" w:rsidR="00EB7B5D" w:rsidRPr="0002252A" w:rsidRDefault="00EB7B5D" w:rsidP="00B15024">
      <w:pPr>
        <w:pStyle w:val="paragraphsub"/>
      </w:pPr>
      <w:r w:rsidRPr="0002252A">
        <w:tab/>
        <w:t>(i)</w:t>
      </w:r>
      <w:r w:rsidRPr="0002252A">
        <w:tab/>
        <w:t>the person who has so applied; and</w:t>
      </w:r>
    </w:p>
    <w:p w14:paraId="170F94A6" w14:textId="77777777" w:rsidR="00EB7B5D" w:rsidRPr="0002252A" w:rsidRDefault="00EB7B5D" w:rsidP="00B15024">
      <w:pPr>
        <w:pStyle w:val="paragraphsub"/>
      </w:pPr>
      <w:r w:rsidRPr="0002252A">
        <w:tab/>
        <w:t>(ii)</w:t>
      </w:r>
      <w:r w:rsidRPr="0002252A">
        <w:tab/>
        <w:t>the Commission; or</w:t>
      </w:r>
    </w:p>
    <w:p w14:paraId="4BC65DED" w14:textId="77777777" w:rsidR="00EB7B5D" w:rsidRPr="0002252A" w:rsidRDefault="00EB7B5D" w:rsidP="00B15024">
      <w:pPr>
        <w:pStyle w:val="paragraph"/>
      </w:pPr>
      <w:r w:rsidRPr="0002252A">
        <w:tab/>
        <w:t>(b)</w:t>
      </w:r>
      <w:r w:rsidRPr="0002252A">
        <w:tab/>
        <w:t>in any other case:</w:t>
      </w:r>
    </w:p>
    <w:p w14:paraId="140E1ABA" w14:textId="77777777" w:rsidR="00EB7B5D" w:rsidRPr="0002252A" w:rsidRDefault="00EB7B5D" w:rsidP="00B15024">
      <w:pPr>
        <w:pStyle w:val="paragraphsub"/>
      </w:pPr>
      <w:r w:rsidRPr="0002252A">
        <w:tab/>
        <w:t>(i)</w:t>
      </w:r>
      <w:r w:rsidRPr="0002252A">
        <w:tab/>
        <w:t>the Commission; and</w:t>
      </w:r>
    </w:p>
    <w:p w14:paraId="7C240BF0" w14:textId="77777777" w:rsidR="00EB7B5D" w:rsidRPr="0002252A" w:rsidRDefault="00EB7B5D" w:rsidP="00B15024">
      <w:pPr>
        <w:pStyle w:val="paragraphsub"/>
      </w:pPr>
      <w:r w:rsidRPr="0002252A">
        <w:tab/>
        <w:t>(ii)</w:t>
      </w:r>
      <w:r w:rsidRPr="0002252A">
        <w:tab/>
        <w:t>the veteran, or dependant of a deceased veteran, affected by that decision.</w:t>
      </w:r>
    </w:p>
    <w:p w14:paraId="0DEAE323" w14:textId="31CBE3EB" w:rsidR="00EB7B5D" w:rsidRPr="0002252A" w:rsidRDefault="00EB7B5D" w:rsidP="00B15024">
      <w:pPr>
        <w:pStyle w:val="ItemHead"/>
      </w:pPr>
      <w:r w:rsidRPr="0002252A">
        <w:t xml:space="preserve">33  </w:t>
      </w:r>
      <w:r w:rsidR="0059456F">
        <w:t>Sub</w:t>
      </w:r>
      <w:r w:rsidR="00B15024">
        <w:t>section 1</w:t>
      </w:r>
      <w:r w:rsidRPr="0002252A">
        <w:t>76(7)</w:t>
      </w:r>
    </w:p>
    <w:p w14:paraId="07186D64" w14:textId="18BDA850" w:rsidR="00EB7B5D" w:rsidRPr="0002252A" w:rsidRDefault="00EB7B5D" w:rsidP="00B15024">
      <w:pPr>
        <w:pStyle w:val="Item"/>
      </w:pPr>
      <w:r w:rsidRPr="0002252A">
        <w:t xml:space="preserve">Omit “Notwithstanding </w:t>
      </w:r>
      <w:r w:rsidR="0002252A">
        <w:t>sub</w:t>
      </w:r>
      <w:r w:rsidR="0059456F">
        <w:t>section 4</w:t>
      </w:r>
      <w:r w:rsidRPr="0002252A">
        <w:t xml:space="preserve">3(1) of the </w:t>
      </w:r>
      <w:r w:rsidRPr="0002252A">
        <w:rPr>
          <w:i/>
        </w:rPr>
        <w:t>Administrative Appeals Tribunal Act 1975</w:t>
      </w:r>
      <w:r w:rsidRPr="0002252A">
        <w:t xml:space="preserve">, where the Administrative Appeals Tribunal”, substitute “Despite </w:t>
      </w:r>
      <w:r w:rsidR="00B15024">
        <w:t>section 1</w:t>
      </w:r>
      <w:r w:rsidRPr="0002252A">
        <w:t xml:space="preserve">05 of the </w:t>
      </w:r>
      <w:r w:rsidRPr="0002252A">
        <w:rPr>
          <w:i/>
        </w:rPr>
        <w:t>Administrative Review Tribunal Act 2024</w:t>
      </w:r>
      <w:r w:rsidRPr="0002252A">
        <w:t>, where the Administrative Review Tribunal”.</w:t>
      </w:r>
    </w:p>
    <w:p w14:paraId="4F29473B" w14:textId="67CB508F" w:rsidR="00EB7B5D" w:rsidRPr="0002252A" w:rsidRDefault="00EB7B5D" w:rsidP="00B15024">
      <w:pPr>
        <w:pStyle w:val="ItemHead"/>
      </w:pPr>
      <w:r w:rsidRPr="0002252A">
        <w:t xml:space="preserve">34  </w:t>
      </w:r>
      <w:r w:rsidR="0059456F">
        <w:t>Sub</w:t>
      </w:r>
      <w:r w:rsidR="00B15024">
        <w:t>section 1</w:t>
      </w:r>
      <w:r w:rsidRPr="0002252A">
        <w:t>76(8)</w:t>
      </w:r>
    </w:p>
    <w:p w14:paraId="7D9E7B38" w14:textId="5B7231A6" w:rsidR="00EB7B5D" w:rsidRPr="0002252A" w:rsidRDefault="00EB7B5D" w:rsidP="00B15024">
      <w:pPr>
        <w:pStyle w:val="Item"/>
      </w:pPr>
      <w:r w:rsidRPr="0002252A">
        <w:t xml:space="preserve">Omit “Notwithstanding </w:t>
      </w:r>
      <w:r w:rsidR="0002252A">
        <w:t>sub</w:t>
      </w:r>
      <w:r w:rsidR="0059456F">
        <w:t>section 4</w:t>
      </w:r>
      <w:r w:rsidRPr="0002252A">
        <w:t xml:space="preserve">3(1) of the </w:t>
      </w:r>
      <w:r w:rsidRPr="0002252A">
        <w:rPr>
          <w:i/>
        </w:rPr>
        <w:t>Administrative Appeals Tribunal Act 1975</w:t>
      </w:r>
      <w:r w:rsidRPr="0002252A">
        <w:t xml:space="preserve">, where the Administrative Appeals Tribunal”, substitute “Despite </w:t>
      </w:r>
      <w:r w:rsidR="00B15024">
        <w:t>section 1</w:t>
      </w:r>
      <w:r w:rsidRPr="0002252A">
        <w:t xml:space="preserve">05 of the </w:t>
      </w:r>
      <w:r w:rsidRPr="0002252A">
        <w:rPr>
          <w:i/>
        </w:rPr>
        <w:t>Administrative Review Tribunal Act 2024</w:t>
      </w:r>
      <w:r w:rsidRPr="0002252A">
        <w:t>, where the Administrative Review Tribunal”.</w:t>
      </w:r>
    </w:p>
    <w:p w14:paraId="43EA1CEA" w14:textId="3E0CC786" w:rsidR="00EB7B5D" w:rsidRPr="0002252A" w:rsidRDefault="00EB7B5D" w:rsidP="00B15024">
      <w:pPr>
        <w:pStyle w:val="ItemHead"/>
      </w:pPr>
      <w:r w:rsidRPr="0002252A">
        <w:t xml:space="preserve">35  </w:t>
      </w:r>
      <w:r w:rsidR="0059456F">
        <w:t>Sub</w:t>
      </w:r>
      <w:r w:rsidR="00B15024">
        <w:t>section 1</w:t>
      </w:r>
      <w:r w:rsidRPr="0002252A">
        <w:t>76(9)</w:t>
      </w:r>
    </w:p>
    <w:p w14:paraId="0764035F" w14:textId="78E5BA6B" w:rsidR="00EB7B5D" w:rsidRPr="0002252A" w:rsidRDefault="00EB7B5D" w:rsidP="00B15024">
      <w:pPr>
        <w:pStyle w:val="Item"/>
      </w:pPr>
      <w:r w:rsidRPr="0002252A">
        <w:t xml:space="preserve">Omit “Despite </w:t>
      </w:r>
      <w:r w:rsidR="0002252A">
        <w:t>sub</w:t>
      </w:r>
      <w:r w:rsidR="0059456F">
        <w:t>section 4</w:t>
      </w:r>
      <w:r w:rsidRPr="0002252A">
        <w:t xml:space="preserve">3(1) of the </w:t>
      </w:r>
      <w:r w:rsidRPr="0002252A">
        <w:rPr>
          <w:i/>
        </w:rPr>
        <w:t>Administrative Appeals Tribunal Act 1975</w:t>
      </w:r>
      <w:r w:rsidRPr="0002252A">
        <w:t xml:space="preserve">, if the Administrative Appeals Tribunal”, substitute “Despite </w:t>
      </w:r>
      <w:r w:rsidR="00B15024">
        <w:t>section 1</w:t>
      </w:r>
      <w:r w:rsidRPr="0002252A">
        <w:t xml:space="preserve">05 of the </w:t>
      </w:r>
      <w:r w:rsidRPr="0002252A">
        <w:rPr>
          <w:i/>
        </w:rPr>
        <w:t>Administrative Review Tribunal Act 2024</w:t>
      </w:r>
      <w:r w:rsidRPr="0002252A">
        <w:t>, where the Administrative Review Tribunal”.</w:t>
      </w:r>
    </w:p>
    <w:p w14:paraId="22E1F621" w14:textId="0DC31AC3" w:rsidR="00EB7B5D" w:rsidRPr="0002252A" w:rsidRDefault="00EB7B5D" w:rsidP="00B15024">
      <w:pPr>
        <w:pStyle w:val="ItemHead"/>
      </w:pPr>
      <w:r w:rsidRPr="0002252A">
        <w:t xml:space="preserve">36  At the end of </w:t>
      </w:r>
      <w:r w:rsidR="00B15024">
        <w:t>section 1</w:t>
      </w:r>
      <w:r w:rsidR="00DB1637" w:rsidRPr="00136660">
        <w:rPr>
          <w:bCs/>
        </w:rPr>
        <w:t>76</w:t>
      </w:r>
    </w:p>
    <w:p w14:paraId="51AC26AE" w14:textId="77777777" w:rsidR="00EB7B5D" w:rsidRPr="0002252A" w:rsidRDefault="00EB7B5D" w:rsidP="00B15024">
      <w:pPr>
        <w:pStyle w:val="Item"/>
      </w:pPr>
      <w:r w:rsidRPr="0002252A">
        <w:t>Add:</w:t>
      </w:r>
    </w:p>
    <w:p w14:paraId="5454C11E" w14:textId="6ED750F3" w:rsidR="00EB7B5D" w:rsidRPr="0002252A" w:rsidRDefault="00EB7B5D" w:rsidP="00B15024">
      <w:pPr>
        <w:pStyle w:val="subsection"/>
      </w:pPr>
      <w:r w:rsidRPr="0002252A">
        <w:tab/>
        <w:t>(10)</w:t>
      </w:r>
      <w:r w:rsidRPr="0002252A">
        <w:tab/>
        <w:t xml:space="preserve">Despite </w:t>
      </w:r>
      <w:r w:rsidR="00B15024">
        <w:t>section 1</w:t>
      </w:r>
      <w:r w:rsidRPr="0002252A">
        <w:t xml:space="preserve">23 of the </w:t>
      </w:r>
      <w:r w:rsidRPr="0002252A">
        <w:rPr>
          <w:i/>
        </w:rPr>
        <w:t>Administrative Review Tribunal Act 2024</w:t>
      </w:r>
      <w:r w:rsidRPr="0002252A">
        <w:t>, an application cannot be made under that section to refer a decision of the Tribunal in relation to an application for review of a reviewable decision by the Board under Division 3 of Part IX of this Act.</w:t>
      </w:r>
    </w:p>
    <w:p w14:paraId="528188EB" w14:textId="7FBE68E9" w:rsidR="00EB7B5D" w:rsidRPr="0002252A" w:rsidRDefault="00EB7B5D" w:rsidP="00B15024">
      <w:pPr>
        <w:pStyle w:val="ItemHead"/>
      </w:pPr>
      <w:r w:rsidRPr="0002252A">
        <w:t xml:space="preserve">37  </w:t>
      </w:r>
      <w:r w:rsidR="0059456F">
        <w:t>Sub</w:t>
      </w:r>
      <w:r w:rsidR="00B15024">
        <w:t>section 1</w:t>
      </w:r>
      <w:r w:rsidRPr="0002252A">
        <w:t>77(1)</w:t>
      </w:r>
    </w:p>
    <w:p w14:paraId="4E6E8439" w14:textId="107096F5" w:rsidR="00EB7B5D" w:rsidRPr="0002252A" w:rsidRDefault="00EB7B5D" w:rsidP="00B15024">
      <w:pPr>
        <w:pStyle w:val="Item"/>
      </w:pPr>
      <w:r w:rsidRPr="0002252A">
        <w:t xml:space="preserve">Omit “any of the provisions of </w:t>
      </w:r>
      <w:r w:rsidR="0059456F">
        <w:t>section 4</w:t>
      </w:r>
      <w:r w:rsidRPr="0002252A">
        <w:t xml:space="preserve">3 of the </w:t>
      </w:r>
      <w:r w:rsidRPr="0002252A">
        <w:rPr>
          <w:i/>
        </w:rPr>
        <w:t>Administrative Appeals Tribunal Act 1975</w:t>
      </w:r>
      <w:r w:rsidRPr="0002252A">
        <w:t xml:space="preserve"> in their application to proceedings for a review by the Administrative Appeals Tribunal”, substitute “</w:t>
      </w:r>
      <w:r w:rsidR="00B15024">
        <w:t>section 1</w:t>
      </w:r>
      <w:r w:rsidRPr="0002252A">
        <w:t xml:space="preserve">07 of the </w:t>
      </w:r>
      <w:r w:rsidRPr="0002252A">
        <w:rPr>
          <w:i/>
        </w:rPr>
        <w:t>Administrative Review Tribunal Act 2024</w:t>
      </w:r>
      <w:r w:rsidRPr="0002252A">
        <w:t xml:space="preserve"> in its application to proceedings for a review by the Administrative Review Tribunal”.</w:t>
      </w:r>
    </w:p>
    <w:p w14:paraId="00D36B48" w14:textId="77777777" w:rsidR="00EB7B5D" w:rsidRPr="0002252A" w:rsidRDefault="00EB7B5D" w:rsidP="00B15024">
      <w:pPr>
        <w:pStyle w:val="ItemHead"/>
      </w:pPr>
      <w:r w:rsidRPr="0002252A">
        <w:t xml:space="preserve">38  </w:t>
      </w:r>
      <w:r w:rsidR="0059456F">
        <w:t>Section 2</w:t>
      </w:r>
      <w:r w:rsidRPr="0002252A">
        <w:t>16</w:t>
      </w:r>
    </w:p>
    <w:p w14:paraId="49C76433" w14:textId="3F1B382D" w:rsidR="00EB7B5D" w:rsidRPr="0002252A" w:rsidRDefault="00EB7B5D" w:rsidP="00B15024">
      <w:pPr>
        <w:pStyle w:val="Item"/>
      </w:pPr>
      <w:r w:rsidRPr="0002252A">
        <w:t>Before “The Governor</w:t>
      </w:r>
      <w:r w:rsidR="00B15024">
        <w:noBreakHyphen/>
      </w:r>
      <w:r w:rsidRPr="0002252A">
        <w:t>General”, insert “(1)”.</w:t>
      </w:r>
    </w:p>
    <w:p w14:paraId="015BD778" w14:textId="77777777" w:rsidR="00EB7B5D" w:rsidRPr="0002252A" w:rsidRDefault="00EB7B5D" w:rsidP="00B15024">
      <w:pPr>
        <w:pStyle w:val="ItemHead"/>
      </w:pPr>
      <w:r w:rsidRPr="0002252A">
        <w:t xml:space="preserve">39  At the end of </w:t>
      </w:r>
      <w:r w:rsidR="0059456F">
        <w:t>section 2</w:t>
      </w:r>
      <w:r w:rsidRPr="0002252A">
        <w:t>16</w:t>
      </w:r>
    </w:p>
    <w:p w14:paraId="3B65B47E" w14:textId="77777777" w:rsidR="00EB7B5D" w:rsidRPr="0002252A" w:rsidRDefault="00EB7B5D" w:rsidP="00B15024">
      <w:pPr>
        <w:pStyle w:val="Item"/>
      </w:pPr>
      <w:r w:rsidRPr="0002252A">
        <w:t>Add:</w:t>
      </w:r>
    </w:p>
    <w:p w14:paraId="47CA0B75" w14:textId="44A494D4" w:rsidR="00EB7B5D" w:rsidRPr="0002252A" w:rsidRDefault="00EB7B5D" w:rsidP="00B15024">
      <w:pPr>
        <w:pStyle w:val="subsection"/>
      </w:pPr>
      <w:r w:rsidRPr="0002252A">
        <w:tab/>
        <w:t>(2)</w:t>
      </w:r>
      <w:r w:rsidRPr="0002252A">
        <w:tab/>
        <w:t xml:space="preserve">The regulations may modify the operation of </w:t>
      </w:r>
      <w:r w:rsidR="00B15024">
        <w:t>section 1</w:t>
      </w:r>
      <w:r w:rsidRPr="0002252A">
        <w:t xml:space="preserve">8 of the </w:t>
      </w:r>
      <w:r w:rsidRPr="0002252A">
        <w:rPr>
          <w:i/>
        </w:rPr>
        <w:t xml:space="preserve">Administrative Review Tribunal Act 2024 </w:t>
      </w:r>
      <w:r w:rsidRPr="0002252A">
        <w:t>(when to apply—general rule) as it applies in relation to a decision made under the regulations.</w:t>
      </w:r>
    </w:p>
    <w:p w14:paraId="2D2669F6" w14:textId="77777777" w:rsidR="00EB7B5D" w:rsidRPr="0002252A" w:rsidRDefault="00EB7B5D" w:rsidP="00B15024">
      <w:pPr>
        <w:pStyle w:val="ActHead7"/>
        <w:pageBreakBefore/>
      </w:pPr>
      <w:bookmarkStart w:id="362" w:name="_Toc168308480"/>
      <w:r w:rsidRPr="00673E6B">
        <w:rPr>
          <w:rStyle w:val="CharAmPartNo"/>
        </w:rPr>
        <w:t>Part 2</w:t>
      </w:r>
      <w:r w:rsidRPr="0002252A">
        <w:t>—</w:t>
      </w:r>
      <w:r w:rsidRPr="00673E6B">
        <w:rPr>
          <w:rStyle w:val="CharAmPartText"/>
        </w:rPr>
        <w:t>Bulk amendments</w:t>
      </w:r>
      <w:bookmarkEnd w:id="362"/>
    </w:p>
    <w:p w14:paraId="35BBCFC5" w14:textId="77777777" w:rsidR="00EB7B5D" w:rsidRPr="0002252A" w:rsidRDefault="00EB7B5D" w:rsidP="00B15024">
      <w:pPr>
        <w:pStyle w:val="ActHead9"/>
      </w:pPr>
      <w:bookmarkStart w:id="363" w:name="_Toc168308481"/>
      <w:r w:rsidRPr="0002252A">
        <w:t>Australian Participants in British Nuclear Tests and British Commonwealth Occupation Force (Treatment) Act 2006</w:t>
      </w:r>
      <w:bookmarkEnd w:id="363"/>
    </w:p>
    <w:p w14:paraId="011E8466" w14:textId="77777777" w:rsidR="00EB7B5D" w:rsidRPr="0002252A" w:rsidRDefault="00EB7B5D" w:rsidP="00B15024">
      <w:pPr>
        <w:pStyle w:val="ItemHead"/>
      </w:pPr>
      <w:r w:rsidRPr="0002252A">
        <w:t>40  Amendments of listed provisions</w:t>
      </w:r>
    </w:p>
    <w:p w14:paraId="0AC9E9A4" w14:textId="77777777" w:rsidR="00EB7B5D" w:rsidRPr="0002252A" w:rsidRDefault="00EB7B5D" w:rsidP="00B15024">
      <w:pPr>
        <w:pStyle w:val="Item"/>
      </w:pPr>
      <w:r w:rsidRPr="0002252A">
        <w:t>The provisions listed in the following table are amended as set out in the table.</w:t>
      </w:r>
    </w:p>
    <w:p w14:paraId="7F14EEF9" w14:textId="77777777" w:rsidR="00EB7B5D" w:rsidRPr="0002252A" w:rsidRDefault="00EB7B5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EB7B5D" w:rsidRPr="0002252A" w14:paraId="426D97DD" w14:textId="77777777" w:rsidTr="00EB7B5D">
        <w:trPr>
          <w:tblHeader/>
        </w:trPr>
        <w:tc>
          <w:tcPr>
            <w:tcW w:w="7083" w:type="dxa"/>
            <w:gridSpan w:val="3"/>
            <w:tcBorders>
              <w:top w:val="single" w:sz="12" w:space="0" w:color="auto"/>
              <w:bottom w:val="single" w:sz="6" w:space="0" w:color="auto"/>
            </w:tcBorders>
            <w:shd w:val="clear" w:color="auto" w:fill="auto"/>
          </w:tcPr>
          <w:p w14:paraId="6120CD37" w14:textId="77777777" w:rsidR="00EB7B5D" w:rsidRPr="0002252A" w:rsidRDefault="00EB7B5D" w:rsidP="00B15024">
            <w:pPr>
              <w:pStyle w:val="TableHeading"/>
            </w:pPr>
            <w:bookmarkStart w:id="364" w:name="_Hlk148616236"/>
            <w:r w:rsidRPr="0002252A">
              <w:t>Amendments</w:t>
            </w:r>
          </w:p>
        </w:tc>
      </w:tr>
      <w:tr w:rsidR="00EB7B5D" w:rsidRPr="0002252A" w14:paraId="135B2854" w14:textId="77777777" w:rsidTr="00EB7B5D">
        <w:trPr>
          <w:tblHeader/>
        </w:trPr>
        <w:tc>
          <w:tcPr>
            <w:tcW w:w="1129" w:type="dxa"/>
            <w:tcBorders>
              <w:top w:val="single" w:sz="6" w:space="0" w:color="auto"/>
              <w:bottom w:val="single" w:sz="12" w:space="0" w:color="auto"/>
            </w:tcBorders>
            <w:shd w:val="clear" w:color="auto" w:fill="auto"/>
          </w:tcPr>
          <w:p w14:paraId="0167CDCF" w14:textId="77777777" w:rsidR="00EB7B5D" w:rsidRPr="0002252A" w:rsidRDefault="00EB7B5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064F2D7C" w14:textId="77777777" w:rsidR="00EB7B5D" w:rsidRPr="0002252A" w:rsidRDefault="00EB7B5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69092C4" w14:textId="77777777" w:rsidR="00EB7B5D" w:rsidRPr="0002252A" w:rsidRDefault="00EB7B5D" w:rsidP="00B15024">
            <w:pPr>
              <w:pStyle w:val="TableHeading"/>
            </w:pPr>
            <w:r w:rsidRPr="0002252A">
              <w:t>Substitute</w:t>
            </w:r>
          </w:p>
        </w:tc>
      </w:tr>
      <w:tr w:rsidR="00EB7B5D" w:rsidRPr="0002252A" w14:paraId="70AB3021" w14:textId="77777777" w:rsidTr="00EB7B5D">
        <w:tc>
          <w:tcPr>
            <w:tcW w:w="1129" w:type="dxa"/>
            <w:tcBorders>
              <w:top w:val="single" w:sz="12" w:space="0" w:color="auto"/>
            </w:tcBorders>
            <w:shd w:val="clear" w:color="auto" w:fill="auto"/>
          </w:tcPr>
          <w:p w14:paraId="2B26DEC5" w14:textId="77777777" w:rsidR="00EB7B5D" w:rsidRPr="0002252A" w:rsidRDefault="00EB7B5D" w:rsidP="00B15024">
            <w:pPr>
              <w:pStyle w:val="Tabletext"/>
            </w:pPr>
            <w:r w:rsidRPr="0002252A">
              <w:t>Division 2 of Part 4 (heading)</w:t>
            </w:r>
          </w:p>
        </w:tc>
        <w:tc>
          <w:tcPr>
            <w:tcW w:w="3119" w:type="dxa"/>
            <w:tcBorders>
              <w:top w:val="single" w:sz="12" w:space="0" w:color="auto"/>
            </w:tcBorders>
            <w:shd w:val="clear" w:color="auto" w:fill="auto"/>
          </w:tcPr>
          <w:p w14:paraId="0D3CE8E6" w14:textId="77777777" w:rsidR="00EB7B5D" w:rsidRPr="0002252A" w:rsidRDefault="00EB7B5D" w:rsidP="00B15024">
            <w:pPr>
              <w:pStyle w:val="Tabletext"/>
            </w:pPr>
            <w:r w:rsidRPr="0002252A">
              <w:t>Administrative Appeals Tribunal</w:t>
            </w:r>
          </w:p>
        </w:tc>
        <w:tc>
          <w:tcPr>
            <w:tcW w:w="2835" w:type="dxa"/>
            <w:tcBorders>
              <w:top w:val="single" w:sz="12" w:space="0" w:color="auto"/>
            </w:tcBorders>
            <w:shd w:val="clear" w:color="auto" w:fill="auto"/>
          </w:tcPr>
          <w:p w14:paraId="74BF79A9" w14:textId="77777777" w:rsidR="00EB7B5D" w:rsidRPr="0002252A" w:rsidRDefault="00EB7B5D" w:rsidP="00B15024">
            <w:pPr>
              <w:pStyle w:val="Tabletext"/>
            </w:pPr>
            <w:r w:rsidRPr="0002252A">
              <w:t>Administrative Review Tribunal</w:t>
            </w:r>
          </w:p>
        </w:tc>
      </w:tr>
      <w:tr w:rsidR="00EB7B5D" w:rsidRPr="0002252A" w14:paraId="7D1936B1" w14:textId="77777777" w:rsidTr="00EB7B5D">
        <w:tc>
          <w:tcPr>
            <w:tcW w:w="1129" w:type="dxa"/>
            <w:tcBorders>
              <w:bottom w:val="single" w:sz="2" w:space="0" w:color="auto"/>
            </w:tcBorders>
            <w:shd w:val="clear" w:color="auto" w:fill="auto"/>
          </w:tcPr>
          <w:p w14:paraId="72626197" w14:textId="77777777" w:rsidR="00EB7B5D" w:rsidRPr="0002252A" w:rsidRDefault="00EB7B5D" w:rsidP="00B15024">
            <w:pPr>
              <w:pStyle w:val="Tabletext"/>
            </w:pPr>
            <w:r w:rsidRPr="0002252A">
              <w:t>29 (heading)</w:t>
            </w:r>
          </w:p>
        </w:tc>
        <w:tc>
          <w:tcPr>
            <w:tcW w:w="3119" w:type="dxa"/>
            <w:tcBorders>
              <w:bottom w:val="single" w:sz="2" w:space="0" w:color="auto"/>
            </w:tcBorders>
            <w:shd w:val="clear" w:color="auto" w:fill="auto"/>
          </w:tcPr>
          <w:p w14:paraId="4346C495" w14:textId="77777777" w:rsidR="00EB7B5D" w:rsidRPr="0002252A" w:rsidRDefault="00EB7B5D" w:rsidP="00B15024">
            <w:pPr>
              <w:pStyle w:val="Tabletext"/>
            </w:pPr>
            <w:r w:rsidRPr="0002252A">
              <w:t>Administrative Appeals Tribunal</w:t>
            </w:r>
          </w:p>
        </w:tc>
        <w:tc>
          <w:tcPr>
            <w:tcW w:w="2835" w:type="dxa"/>
            <w:tcBorders>
              <w:bottom w:val="single" w:sz="2" w:space="0" w:color="auto"/>
            </w:tcBorders>
            <w:shd w:val="clear" w:color="auto" w:fill="auto"/>
          </w:tcPr>
          <w:p w14:paraId="0CF0632C" w14:textId="77777777" w:rsidR="00EB7B5D" w:rsidRPr="0002252A" w:rsidRDefault="00EB7B5D" w:rsidP="00B15024">
            <w:pPr>
              <w:pStyle w:val="Tabletext"/>
            </w:pPr>
            <w:r w:rsidRPr="0002252A">
              <w:t>Administrative Review Tribunal</w:t>
            </w:r>
          </w:p>
        </w:tc>
      </w:tr>
      <w:tr w:rsidR="00EB7B5D" w:rsidRPr="0002252A" w14:paraId="63135FFE" w14:textId="77777777" w:rsidTr="00EB7B5D">
        <w:tc>
          <w:tcPr>
            <w:tcW w:w="1129" w:type="dxa"/>
            <w:tcBorders>
              <w:top w:val="single" w:sz="2" w:space="0" w:color="auto"/>
              <w:bottom w:val="single" w:sz="12" w:space="0" w:color="auto"/>
            </w:tcBorders>
            <w:shd w:val="clear" w:color="auto" w:fill="auto"/>
          </w:tcPr>
          <w:p w14:paraId="4B542ED8" w14:textId="77777777" w:rsidR="00EB7B5D" w:rsidRPr="0002252A" w:rsidRDefault="00EB7B5D" w:rsidP="00B15024">
            <w:pPr>
              <w:pStyle w:val="Tabletext"/>
            </w:pPr>
            <w:r w:rsidRPr="0002252A">
              <w:t>29</w:t>
            </w:r>
          </w:p>
        </w:tc>
        <w:tc>
          <w:tcPr>
            <w:tcW w:w="3119" w:type="dxa"/>
            <w:tcBorders>
              <w:top w:val="single" w:sz="2" w:space="0" w:color="auto"/>
              <w:bottom w:val="single" w:sz="12" w:space="0" w:color="auto"/>
            </w:tcBorders>
            <w:shd w:val="clear" w:color="auto" w:fill="auto"/>
          </w:tcPr>
          <w:p w14:paraId="7795E8C3" w14:textId="77777777" w:rsidR="00EB7B5D" w:rsidRPr="0002252A" w:rsidRDefault="00EB7B5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4D0F67F1" w14:textId="77777777" w:rsidR="00EB7B5D" w:rsidRPr="0002252A" w:rsidRDefault="00EB7B5D" w:rsidP="00B15024">
            <w:pPr>
              <w:pStyle w:val="Tabletext"/>
            </w:pPr>
            <w:r w:rsidRPr="0002252A">
              <w:t>Administrative Review Tribunal</w:t>
            </w:r>
          </w:p>
        </w:tc>
      </w:tr>
    </w:tbl>
    <w:p w14:paraId="79566C23" w14:textId="77777777" w:rsidR="00EB7B5D" w:rsidRPr="0002252A" w:rsidRDefault="00EB7B5D" w:rsidP="00B15024">
      <w:pPr>
        <w:pStyle w:val="ActHead9"/>
      </w:pPr>
      <w:bookmarkStart w:id="365" w:name="_Toc168308482"/>
      <w:bookmarkEnd w:id="364"/>
      <w:r w:rsidRPr="0002252A">
        <w:t>Defence Service Homes Act 1918</w:t>
      </w:r>
      <w:bookmarkEnd w:id="365"/>
    </w:p>
    <w:p w14:paraId="037F64E4" w14:textId="77777777" w:rsidR="00EB7B5D" w:rsidRPr="0002252A" w:rsidRDefault="00EB7B5D" w:rsidP="00B15024">
      <w:pPr>
        <w:pStyle w:val="ItemHead"/>
      </w:pPr>
      <w:r w:rsidRPr="0002252A">
        <w:t>41  Amendments of listed provisions</w:t>
      </w:r>
    </w:p>
    <w:p w14:paraId="494E4124" w14:textId="77777777" w:rsidR="00EB7B5D" w:rsidRPr="0002252A" w:rsidRDefault="00EB7B5D" w:rsidP="00B15024">
      <w:pPr>
        <w:pStyle w:val="Item"/>
      </w:pPr>
      <w:r w:rsidRPr="0002252A">
        <w:t>The provisions listed in the following table are amended as set out in the table.</w:t>
      </w:r>
    </w:p>
    <w:p w14:paraId="5A25D266" w14:textId="77777777" w:rsidR="00EB7B5D" w:rsidRPr="0002252A" w:rsidRDefault="00EB7B5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EB7B5D" w:rsidRPr="0002252A" w14:paraId="07512F46" w14:textId="77777777" w:rsidTr="00EB7B5D">
        <w:trPr>
          <w:tblHeader/>
        </w:trPr>
        <w:tc>
          <w:tcPr>
            <w:tcW w:w="7083" w:type="dxa"/>
            <w:gridSpan w:val="3"/>
            <w:tcBorders>
              <w:top w:val="single" w:sz="12" w:space="0" w:color="auto"/>
              <w:bottom w:val="single" w:sz="6" w:space="0" w:color="auto"/>
            </w:tcBorders>
            <w:shd w:val="clear" w:color="auto" w:fill="auto"/>
          </w:tcPr>
          <w:p w14:paraId="78058877" w14:textId="77777777" w:rsidR="00EB7B5D" w:rsidRPr="0002252A" w:rsidRDefault="00EB7B5D" w:rsidP="00B15024">
            <w:pPr>
              <w:pStyle w:val="TableHeading"/>
            </w:pPr>
            <w:r w:rsidRPr="0002252A">
              <w:t>Amendments</w:t>
            </w:r>
          </w:p>
        </w:tc>
      </w:tr>
      <w:tr w:rsidR="00EB7B5D" w:rsidRPr="0002252A" w14:paraId="3898BEFC" w14:textId="77777777" w:rsidTr="00EB7B5D">
        <w:trPr>
          <w:tblHeader/>
        </w:trPr>
        <w:tc>
          <w:tcPr>
            <w:tcW w:w="1129" w:type="dxa"/>
            <w:tcBorders>
              <w:top w:val="single" w:sz="6" w:space="0" w:color="auto"/>
              <w:bottom w:val="single" w:sz="12" w:space="0" w:color="auto"/>
            </w:tcBorders>
            <w:shd w:val="clear" w:color="auto" w:fill="auto"/>
          </w:tcPr>
          <w:p w14:paraId="508F5596" w14:textId="77777777" w:rsidR="00EB7B5D" w:rsidRPr="0002252A" w:rsidRDefault="00EB7B5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5D34E6F" w14:textId="77777777" w:rsidR="00EB7B5D" w:rsidRPr="0002252A" w:rsidRDefault="00EB7B5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3674C43A" w14:textId="77777777" w:rsidR="00EB7B5D" w:rsidRPr="0002252A" w:rsidRDefault="00EB7B5D" w:rsidP="00B15024">
            <w:pPr>
              <w:pStyle w:val="TableHeading"/>
            </w:pPr>
            <w:r w:rsidRPr="0002252A">
              <w:t>Substitute</w:t>
            </w:r>
          </w:p>
        </w:tc>
      </w:tr>
      <w:tr w:rsidR="00EB7B5D" w:rsidRPr="0002252A" w14:paraId="7A18C15C" w14:textId="77777777" w:rsidTr="00EB7B5D">
        <w:tc>
          <w:tcPr>
            <w:tcW w:w="1129" w:type="dxa"/>
            <w:tcBorders>
              <w:top w:val="single" w:sz="12" w:space="0" w:color="auto"/>
            </w:tcBorders>
            <w:shd w:val="clear" w:color="auto" w:fill="auto"/>
          </w:tcPr>
          <w:p w14:paraId="56E3A230" w14:textId="77777777" w:rsidR="00EB7B5D" w:rsidRPr="0002252A" w:rsidRDefault="00EB7B5D" w:rsidP="00B15024">
            <w:pPr>
              <w:pStyle w:val="Tabletext"/>
            </w:pPr>
            <w:r w:rsidRPr="0002252A">
              <w:t>44 (heading)</w:t>
            </w:r>
          </w:p>
        </w:tc>
        <w:tc>
          <w:tcPr>
            <w:tcW w:w="3119" w:type="dxa"/>
            <w:tcBorders>
              <w:top w:val="single" w:sz="12" w:space="0" w:color="auto"/>
            </w:tcBorders>
            <w:shd w:val="clear" w:color="auto" w:fill="auto"/>
          </w:tcPr>
          <w:p w14:paraId="75D1E0B4" w14:textId="77777777" w:rsidR="00EB7B5D" w:rsidRPr="0002252A" w:rsidRDefault="00EB7B5D" w:rsidP="00B15024">
            <w:pPr>
              <w:pStyle w:val="Tabletext"/>
            </w:pPr>
            <w:r w:rsidRPr="0002252A">
              <w:t>Administrative Appeals Tribunal</w:t>
            </w:r>
          </w:p>
        </w:tc>
        <w:tc>
          <w:tcPr>
            <w:tcW w:w="2835" w:type="dxa"/>
            <w:tcBorders>
              <w:top w:val="single" w:sz="12" w:space="0" w:color="auto"/>
            </w:tcBorders>
            <w:shd w:val="clear" w:color="auto" w:fill="auto"/>
          </w:tcPr>
          <w:p w14:paraId="0FA64E5B" w14:textId="77777777" w:rsidR="00EB7B5D" w:rsidRPr="0002252A" w:rsidRDefault="00EB7B5D" w:rsidP="00B15024">
            <w:pPr>
              <w:pStyle w:val="Tabletext"/>
            </w:pPr>
            <w:r w:rsidRPr="0002252A">
              <w:t>Administrative Review Tribunal</w:t>
            </w:r>
          </w:p>
        </w:tc>
      </w:tr>
      <w:tr w:rsidR="00EB7B5D" w:rsidRPr="0002252A" w14:paraId="1C2E2A21" w14:textId="77777777" w:rsidTr="00EB7B5D">
        <w:tc>
          <w:tcPr>
            <w:tcW w:w="1129" w:type="dxa"/>
            <w:shd w:val="clear" w:color="auto" w:fill="auto"/>
          </w:tcPr>
          <w:p w14:paraId="22BEF17E" w14:textId="77777777" w:rsidR="00EB7B5D" w:rsidRPr="0002252A" w:rsidRDefault="00EB7B5D" w:rsidP="00B15024">
            <w:pPr>
              <w:pStyle w:val="Tabletext"/>
            </w:pPr>
            <w:r w:rsidRPr="0002252A">
              <w:t>44(1)(e)</w:t>
            </w:r>
          </w:p>
        </w:tc>
        <w:tc>
          <w:tcPr>
            <w:tcW w:w="3119" w:type="dxa"/>
            <w:shd w:val="clear" w:color="auto" w:fill="auto"/>
          </w:tcPr>
          <w:p w14:paraId="1243270C" w14:textId="77777777" w:rsidR="00EB7B5D" w:rsidRPr="0002252A" w:rsidRDefault="00EB7B5D" w:rsidP="00B15024">
            <w:pPr>
              <w:pStyle w:val="Tabletext"/>
            </w:pPr>
            <w:r w:rsidRPr="0002252A">
              <w:t>Administrative Appeals Tribunal Act 1975</w:t>
            </w:r>
          </w:p>
        </w:tc>
        <w:tc>
          <w:tcPr>
            <w:tcW w:w="2835" w:type="dxa"/>
            <w:shd w:val="clear" w:color="auto" w:fill="auto"/>
          </w:tcPr>
          <w:p w14:paraId="353DBAA5" w14:textId="77777777" w:rsidR="00EB7B5D" w:rsidRPr="0002252A" w:rsidRDefault="00EB7B5D" w:rsidP="00B15024">
            <w:pPr>
              <w:pStyle w:val="Tabletext"/>
            </w:pPr>
            <w:r w:rsidRPr="0002252A">
              <w:t>Administrative Review Tribunal Act 2024</w:t>
            </w:r>
          </w:p>
        </w:tc>
      </w:tr>
      <w:tr w:rsidR="00EB7B5D" w:rsidRPr="0002252A" w14:paraId="10A56A62" w14:textId="77777777" w:rsidTr="00EB7B5D">
        <w:tc>
          <w:tcPr>
            <w:tcW w:w="1129" w:type="dxa"/>
            <w:shd w:val="clear" w:color="auto" w:fill="auto"/>
          </w:tcPr>
          <w:p w14:paraId="3212F3D4" w14:textId="77777777" w:rsidR="00EB7B5D" w:rsidRPr="0002252A" w:rsidRDefault="00EB7B5D" w:rsidP="00B15024">
            <w:pPr>
              <w:pStyle w:val="Tabletext"/>
            </w:pPr>
            <w:r w:rsidRPr="0002252A">
              <w:t>44(1)(e)</w:t>
            </w:r>
          </w:p>
        </w:tc>
        <w:tc>
          <w:tcPr>
            <w:tcW w:w="3119" w:type="dxa"/>
            <w:shd w:val="clear" w:color="auto" w:fill="auto"/>
          </w:tcPr>
          <w:p w14:paraId="1C20DC91" w14:textId="77777777" w:rsidR="00EB7B5D" w:rsidRPr="0002252A" w:rsidRDefault="00EB7B5D" w:rsidP="00B15024">
            <w:pPr>
              <w:pStyle w:val="Tabletext"/>
            </w:pPr>
            <w:r w:rsidRPr="0002252A">
              <w:t>Administrative Appeals Tribunal (second occurring)</w:t>
            </w:r>
          </w:p>
        </w:tc>
        <w:tc>
          <w:tcPr>
            <w:tcW w:w="2835" w:type="dxa"/>
            <w:shd w:val="clear" w:color="auto" w:fill="auto"/>
          </w:tcPr>
          <w:p w14:paraId="33BA6445" w14:textId="77777777" w:rsidR="00EB7B5D" w:rsidRPr="0002252A" w:rsidRDefault="00EB7B5D" w:rsidP="00B15024">
            <w:pPr>
              <w:pStyle w:val="Tabletext"/>
            </w:pPr>
            <w:r w:rsidRPr="0002252A">
              <w:t>Administrative Review Tribunal</w:t>
            </w:r>
          </w:p>
        </w:tc>
      </w:tr>
      <w:tr w:rsidR="00EB7B5D" w:rsidRPr="0002252A" w14:paraId="7685577A" w14:textId="77777777" w:rsidTr="00EB7B5D">
        <w:tc>
          <w:tcPr>
            <w:tcW w:w="1129" w:type="dxa"/>
            <w:shd w:val="clear" w:color="auto" w:fill="auto"/>
          </w:tcPr>
          <w:p w14:paraId="34EEF7BC" w14:textId="77777777" w:rsidR="00EB7B5D" w:rsidRPr="0002252A" w:rsidRDefault="00EB7B5D" w:rsidP="00B15024">
            <w:pPr>
              <w:pStyle w:val="Tabletext"/>
            </w:pPr>
            <w:r w:rsidRPr="0002252A">
              <w:t>44(3)</w:t>
            </w:r>
          </w:p>
        </w:tc>
        <w:tc>
          <w:tcPr>
            <w:tcW w:w="3119" w:type="dxa"/>
            <w:shd w:val="clear" w:color="auto" w:fill="auto"/>
          </w:tcPr>
          <w:p w14:paraId="4EA2C1BC" w14:textId="77777777" w:rsidR="00EB7B5D" w:rsidRPr="0002252A" w:rsidRDefault="00EB7B5D" w:rsidP="00B15024">
            <w:pPr>
              <w:pStyle w:val="Tabletext"/>
            </w:pPr>
            <w:r w:rsidRPr="0002252A">
              <w:t>Administrative Appeals Tribunal Act 1975</w:t>
            </w:r>
          </w:p>
        </w:tc>
        <w:tc>
          <w:tcPr>
            <w:tcW w:w="2835" w:type="dxa"/>
            <w:shd w:val="clear" w:color="auto" w:fill="auto"/>
          </w:tcPr>
          <w:p w14:paraId="54EF2C5A" w14:textId="77777777" w:rsidR="00EB7B5D" w:rsidRPr="0002252A" w:rsidRDefault="00EB7B5D" w:rsidP="00B15024">
            <w:pPr>
              <w:pStyle w:val="Tabletext"/>
            </w:pPr>
            <w:r w:rsidRPr="0002252A">
              <w:t>Administrative Review Tribunal Act 2024</w:t>
            </w:r>
          </w:p>
        </w:tc>
      </w:tr>
      <w:tr w:rsidR="00EB7B5D" w:rsidRPr="0002252A" w14:paraId="2A7C35C6" w14:textId="77777777" w:rsidTr="00EB7B5D">
        <w:tc>
          <w:tcPr>
            <w:tcW w:w="1129" w:type="dxa"/>
            <w:tcBorders>
              <w:bottom w:val="single" w:sz="2" w:space="0" w:color="auto"/>
            </w:tcBorders>
            <w:shd w:val="clear" w:color="auto" w:fill="auto"/>
          </w:tcPr>
          <w:p w14:paraId="7479DAE7" w14:textId="77777777" w:rsidR="00EB7B5D" w:rsidRPr="0002252A" w:rsidRDefault="00EB7B5D" w:rsidP="00B15024">
            <w:pPr>
              <w:pStyle w:val="Tabletext"/>
            </w:pPr>
            <w:r w:rsidRPr="0002252A">
              <w:t>44(3)</w:t>
            </w:r>
          </w:p>
        </w:tc>
        <w:tc>
          <w:tcPr>
            <w:tcW w:w="3119" w:type="dxa"/>
            <w:tcBorders>
              <w:bottom w:val="single" w:sz="2" w:space="0" w:color="auto"/>
            </w:tcBorders>
            <w:shd w:val="clear" w:color="auto" w:fill="auto"/>
          </w:tcPr>
          <w:p w14:paraId="01CFCC3A" w14:textId="77777777" w:rsidR="00EB7B5D" w:rsidRPr="0002252A" w:rsidRDefault="00EB7B5D" w:rsidP="00B15024">
            <w:pPr>
              <w:pStyle w:val="Tabletext"/>
            </w:pPr>
            <w:r w:rsidRPr="0002252A">
              <w:t>Administrative Appeals Tribunal (second occurring)</w:t>
            </w:r>
          </w:p>
        </w:tc>
        <w:tc>
          <w:tcPr>
            <w:tcW w:w="2835" w:type="dxa"/>
            <w:tcBorders>
              <w:bottom w:val="single" w:sz="2" w:space="0" w:color="auto"/>
            </w:tcBorders>
            <w:shd w:val="clear" w:color="auto" w:fill="auto"/>
          </w:tcPr>
          <w:p w14:paraId="1BDA8DBC" w14:textId="77777777" w:rsidR="00EB7B5D" w:rsidRPr="0002252A" w:rsidRDefault="00EB7B5D" w:rsidP="00B15024">
            <w:pPr>
              <w:pStyle w:val="Tabletext"/>
            </w:pPr>
            <w:r w:rsidRPr="0002252A">
              <w:t>Administrative Review Tribunal</w:t>
            </w:r>
          </w:p>
        </w:tc>
      </w:tr>
      <w:tr w:rsidR="00EB7B5D" w:rsidRPr="0002252A" w14:paraId="4308D445" w14:textId="77777777" w:rsidTr="00EB7B5D">
        <w:tc>
          <w:tcPr>
            <w:tcW w:w="1129" w:type="dxa"/>
            <w:tcBorders>
              <w:top w:val="single" w:sz="2" w:space="0" w:color="auto"/>
              <w:bottom w:val="single" w:sz="12" w:space="0" w:color="auto"/>
            </w:tcBorders>
            <w:shd w:val="clear" w:color="auto" w:fill="auto"/>
          </w:tcPr>
          <w:p w14:paraId="7A27BA8D" w14:textId="77777777" w:rsidR="00EB7B5D" w:rsidRPr="0002252A" w:rsidRDefault="00EB7B5D" w:rsidP="00B15024">
            <w:pPr>
              <w:pStyle w:val="Tabletext"/>
            </w:pPr>
            <w:r w:rsidRPr="0002252A">
              <w:t>44(4) (definition of decision)</w:t>
            </w:r>
          </w:p>
        </w:tc>
        <w:tc>
          <w:tcPr>
            <w:tcW w:w="3119" w:type="dxa"/>
            <w:tcBorders>
              <w:top w:val="single" w:sz="2" w:space="0" w:color="auto"/>
              <w:bottom w:val="single" w:sz="12" w:space="0" w:color="auto"/>
            </w:tcBorders>
            <w:shd w:val="clear" w:color="auto" w:fill="auto"/>
          </w:tcPr>
          <w:p w14:paraId="612CBA51" w14:textId="77777777" w:rsidR="00EB7B5D" w:rsidRPr="0002252A" w:rsidRDefault="00EB7B5D"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0BF4A273" w14:textId="77777777" w:rsidR="00EB7B5D" w:rsidRPr="0002252A" w:rsidRDefault="00EB7B5D" w:rsidP="00B15024">
            <w:pPr>
              <w:pStyle w:val="Tabletext"/>
            </w:pPr>
            <w:r w:rsidRPr="0002252A">
              <w:t>Administrative Review Tribunal Act 2024</w:t>
            </w:r>
          </w:p>
        </w:tc>
      </w:tr>
    </w:tbl>
    <w:p w14:paraId="44C42146" w14:textId="77777777" w:rsidR="00EB7B5D" w:rsidRPr="0002252A" w:rsidRDefault="00EB7B5D" w:rsidP="00B15024">
      <w:pPr>
        <w:pStyle w:val="ActHead9"/>
      </w:pPr>
      <w:bookmarkStart w:id="366" w:name="_Toc168308483"/>
      <w:r w:rsidRPr="0002252A">
        <w:t>Military Rehabilitation and Compensation Act 2004</w:t>
      </w:r>
      <w:bookmarkEnd w:id="366"/>
    </w:p>
    <w:p w14:paraId="333D5BD6" w14:textId="77777777" w:rsidR="00EB7B5D" w:rsidRPr="0002252A" w:rsidRDefault="00EB7B5D" w:rsidP="00B15024">
      <w:pPr>
        <w:pStyle w:val="ItemHead"/>
      </w:pPr>
      <w:r w:rsidRPr="0002252A">
        <w:t>42  Amendments of listed provisions</w:t>
      </w:r>
    </w:p>
    <w:p w14:paraId="53F8FFAD" w14:textId="77777777" w:rsidR="00EB7B5D" w:rsidRPr="0002252A" w:rsidRDefault="00EB7B5D" w:rsidP="00B15024">
      <w:pPr>
        <w:pStyle w:val="Item"/>
      </w:pPr>
      <w:r w:rsidRPr="0002252A">
        <w:t>The provisions listed in the following table are amended as set out in the table.</w:t>
      </w:r>
    </w:p>
    <w:p w14:paraId="12756F02" w14:textId="77777777" w:rsidR="00EB7B5D" w:rsidRPr="0002252A" w:rsidRDefault="00EB7B5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EB7B5D" w:rsidRPr="0002252A" w14:paraId="62E2D64C" w14:textId="77777777" w:rsidTr="00EB7B5D">
        <w:trPr>
          <w:tblHeader/>
        </w:trPr>
        <w:tc>
          <w:tcPr>
            <w:tcW w:w="7083" w:type="dxa"/>
            <w:gridSpan w:val="3"/>
            <w:tcBorders>
              <w:top w:val="single" w:sz="12" w:space="0" w:color="auto"/>
              <w:bottom w:val="single" w:sz="6" w:space="0" w:color="auto"/>
            </w:tcBorders>
            <w:shd w:val="clear" w:color="auto" w:fill="auto"/>
          </w:tcPr>
          <w:p w14:paraId="3E306D6D" w14:textId="77777777" w:rsidR="00EB7B5D" w:rsidRPr="0002252A" w:rsidRDefault="00EB7B5D" w:rsidP="00B15024">
            <w:pPr>
              <w:pStyle w:val="TableHeading"/>
            </w:pPr>
            <w:r w:rsidRPr="0002252A">
              <w:t>Amendments</w:t>
            </w:r>
          </w:p>
        </w:tc>
      </w:tr>
      <w:tr w:rsidR="00EB7B5D" w:rsidRPr="0002252A" w14:paraId="2A5AA567" w14:textId="77777777" w:rsidTr="00EB7B5D">
        <w:trPr>
          <w:tblHeader/>
        </w:trPr>
        <w:tc>
          <w:tcPr>
            <w:tcW w:w="1129" w:type="dxa"/>
            <w:tcBorders>
              <w:top w:val="single" w:sz="6" w:space="0" w:color="auto"/>
              <w:bottom w:val="single" w:sz="12" w:space="0" w:color="auto"/>
            </w:tcBorders>
            <w:shd w:val="clear" w:color="auto" w:fill="auto"/>
          </w:tcPr>
          <w:p w14:paraId="33440A6F" w14:textId="77777777" w:rsidR="00EB7B5D" w:rsidRPr="0002252A" w:rsidRDefault="00EB7B5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4512295" w14:textId="77777777" w:rsidR="00EB7B5D" w:rsidRPr="0002252A" w:rsidRDefault="00EB7B5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47A89B4D" w14:textId="77777777" w:rsidR="00EB7B5D" w:rsidRPr="0002252A" w:rsidRDefault="00EB7B5D" w:rsidP="00B15024">
            <w:pPr>
              <w:pStyle w:val="TableHeading"/>
            </w:pPr>
            <w:r w:rsidRPr="0002252A">
              <w:t>Substitute</w:t>
            </w:r>
          </w:p>
        </w:tc>
      </w:tr>
      <w:tr w:rsidR="00EB7B5D" w:rsidRPr="0002252A" w14:paraId="51E12347" w14:textId="77777777" w:rsidTr="00EB7B5D">
        <w:tc>
          <w:tcPr>
            <w:tcW w:w="1129" w:type="dxa"/>
            <w:tcBorders>
              <w:top w:val="single" w:sz="12" w:space="0" w:color="auto"/>
            </w:tcBorders>
            <w:shd w:val="clear" w:color="auto" w:fill="auto"/>
          </w:tcPr>
          <w:p w14:paraId="72881E62" w14:textId="77777777" w:rsidR="00EB7B5D" w:rsidRPr="0002252A" w:rsidRDefault="00EB7B5D" w:rsidP="00B15024">
            <w:pPr>
              <w:pStyle w:val="Tabletext"/>
            </w:pPr>
            <w:r w:rsidRPr="0002252A">
              <w:t>5(1) (definition of Tribunal)</w:t>
            </w:r>
          </w:p>
        </w:tc>
        <w:tc>
          <w:tcPr>
            <w:tcW w:w="3119" w:type="dxa"/>
            <w:tcBorders>
              <w:top w:val="single" w:sz="12" w:space="0" w:color="auto"/>
            </w:tcBorders>
            <w:shd w:val="clear" w:color="auto" w:fill="auto"/>
          </w:tcPr>
          <w:p w14:paraId="6B0277C1" w14:textId="77777777" w:rsidR="00EB7B5D" w:rsidRPr="0002252A" w:rsidRDefault="00EB7B5D" w:rsidP="00B15024">
            <w:pPr>
              <w:pStyle w:val="Tabletext"/>
            </w:pPr>
            <w:r w:rsidRPr="0002252A">
              <w:t>Administrative Appeals Tribunal</w:t>
            </w:r>
          </w:p>
        </w:tc>
        <w:tc>
          <w:tcPr>
            <w:tcW w:w="2835" w:type="dxa"/>
            <w:tcBorders>
              <w:top w:val="single" w:sz="12" w:space="0" w:color="auto"/>
            </w:tcBorders>
            <w:shd w:val="clear" w:color="auto" w:fill="auto"/>
          </w:tcPr>
          <w:p w14:paraId="58B92584" w14:textId="77777777" w:rsidR="00EB7B5D" w:rsidRPr="0002252A" w:rsidRDefault="00EB7B5D" w:rsidP="00B15024">
            <w:pPr>
              <w:pStyle w:val="Tabletext"/>
            </w:pPr>
            <w:r w:rsidRPr="0002252A">
              <w:t>Administrative Review Tribunal</w:t>
            </w:r>
          </w:p>
        </w:tc>
      </w:tr>
      <w:tr w:rsidR="00EB7B5D" w:rsidRPr="0002252A" w14:paraId="00BD689D" w14:textId="77777777" w:rsidTr="00EB7B5D">
        <w:tc>
          <w:tcPr>
            <w:tcW w:w="1129" w:type="dxa"/>
            <w:shd w:val="clear" w:color="auto" w:fill="auto"/>
          </w:tcPr>
          <w:p w14:paraId="45132AF7" w14:textId="77777777" w:rsidR="00EB7B5D" w:rsidRPr="0002252A" w:rsidRDefault="00EB7B5D" w:rsidP="00B15024">
            <w:pPr>
              <w:pStyle w:val="Tabletext"/>
            </w:pPr>
            <w:r w:rsidRPr="0002252A">
              <w:t>344</w:t>
            </w:r>
          </w:p>
        </w:tc>
        <w:tc>
          <w:tcPr>
            <w:tcW w:w="3119" w:type="dxa"/>
            <w:shd w:val="clear" w:color="auto" w:fill="auto"/>
          </w:tcPr>
          <w:p w14:paraId="0B642D36" w14:textId="77777777" w:rsidR="00EB7B5D" w:rsidRPr="0002252A" w:rsidRDefault="00EB7B5D" w:rsidP="00B15024">
            <w:pPr>
              <w:pStyle w:val="Tabletext"/>
            </w:pPr>
            <w:r w:rsidRPr="0002252A">
              <w:t>Administrative Appeals Tribunal</w:t>
            </w:r>
          </w:p>
        </w:tc>
        <w:tc>
          <w:tcPr>
            <w:tcW w:w="2835" w:type="dxa"/>
            <w:shd w:val="clear" w:color="auto" w:fill="auto"/>
          </w:tcPr>
          <w:p w14:paraId="1D271E2D" w14:textId="77777777" w:rsidR="00EB7B5D" w:rsidRPr="0002252A" w:rsidRDefault="00EB7B5D" w:rsidP="00B15024">
            <w:pPr>
              <w:pStyle w:val="Tabletext"/>
            </w:pPr>
            <w:r w:rsidRPr="0002252A">
              <w:t>Administrative Review Tribunal</w:t>
            </w:r>
          </w:p>
        </w:tc>
      </w:tr>
      <w:tr w:rsidR="00EB7B5D" w:rsidRPr="0002252A" w14:paraId="6398E591" w14:textId="77777777" w:rsidTr="00EB7B5D">
        <w:tc>
          <w:tcPr>
            <w:tcW w:w="1129" w:type="dxa"/>
            <w:shd w:val="clear" w:color="auto" w:fill="auto"/>
          </w:tcPr>
          <w:p w14:paraId="7D62EE5A" w14:textId="77777777" w:rsidR="00EB7B5D" w:rsidRPr="0002252A" w:rsidRDefault="00EB7B5D" w:rsidP="00B15024">
            <w:pPr>
              <w:pStyle w:val="Tabletext"/>
            </w:pPr>
            <w:r w:rsidRPr="0002252A">
              <w:t>351(2)</w:t>
            </w:r>
          </w:p>
        </w:tc>
        <w:tc>
          <w:tcPr>
            <w:tcW w:w="3119" w:type="dxa"/>
            <w:shd w:val="clear" w:color="auto" w:fill="auto"/>
          </w:tcPr>
          <w:p w14:paraId="575EF00D" w14:textId="77777777" w:rsidR="00EB7B5D" w:rsidRPr="0002252A" w:rsidRDefault="00EB7B5D" w:rsidP="00B15024">
            <w:pPr>
              <w:pStyle w:val="Tabletext"/>
            </w:pPr>
            <w:r w:rsidRPr="0002252A">
              <w:t>Administrative Appeals Tribunal Act 1975</w:t>
            </w:r>
          </w:p>
        </w:tc>
        <w:tc>
          <w:tcPr>
            <w:tcW w:w="2835" w:type="dxa"/>
            <w:shd w:val="clear" w:color="auto" w:fill="auto"/>
          </w:tcPr>
          <w:p w14:paraId="702C03C1" w14:textId="77777777" w:rsidR="00EB7B5D" w:rsidRPr="0002252A" w:rsidRDefault="00EB7B5D" w:rsidP="00B15024">
            <w:pPr>
              <w:pStyle w:val="Tabletext"/>
            </w:pPr>
            <w:r w:rsidRPr="0002252A">
              <w:t>Administrative Review Tribunal Act 2024</w:t>
            </w:r>
          </w:p>
        </w:tc>
      </w:tr>
      <w:tr w:rsidR="00EB7B5D" w:rsidRPr="0002252A" w14:paraId="6A65FD7B" w14:textId="77777777" w:rsidTr="00EB7B5D">
        <w:tc>
          <w:tcPr>
            <w:tcW w:w="1129" w:type="dxa"/>
            <w:tcBorders>
              <w:bottom w:val="single" w:sz="2" w:space="0" w:color="auto"/>
            </w:tcBorders>
            <w:shd w:val="clear" w:color="auto" w:fill="auto"/>
          </w:tcPr>
          <w:p w14:paraId="7BABDF96" w14:textId="77777777" w:rsidR="00EB7B5D" w:rsidRPr="0002252A" w:rsidRDefault="00EB7B5D" w:rsidP="00B15024">
            <w:pPr>
              <w:pStyle w:val="Tabletext"/>
            </w:pPr>
            <w:r w:rsidRPr="0002252A">
              <w:t>355 (heading)</w:t>
            </w:r>
          </w:p>
        </w:tc>
        <w:tc>
          <w:tcPr>
            <w:tcW w:w="3119" w:type="dxa"/>
            <w:tcBorders>
              <w:bottom w:val="single" w:sz="2" w:space="0" w:color="auto"/>
            </w:tcBorders>
            <w:shd w:val="clear" w:color="auto" w:fill="auto"/>
          </w:tcPr>
          <w:p w14:paraId="0BAD7DA0" w14:textId="77777777" w:rsidR="00EB7B5D" w:rsidRPr="0002252A" w:rsidRDefault="00EB7B5D" w:rsidP="00B15024">
            <w:pPr>
              <w:pStyle w:val="Tabletext"/>
            </w:pPr>
            <w:r w:rsidRPr="0002252A">
              <w:t>Administrative Appeals Tribunal Act 1975</w:t>
            </w:r>
          </w:p>
        </w:tc>
        <w:tc>
          <w:tcPr>
            <w:tcW w:w="2835" w:type="dxa"/>
            <w:tcBorders>
              <w:bottom w:val="single" w:sz="2" w:space="0" w:color="auto"/>
            </w:tcBorders>
            <w:shd w:val="clear" w:color="auto" w:fill="auto"/>
          </w:tcPr>
          <w:p w14:paraId="19B9079E" w14:textId="77777777" w:rsidR="00EB7B5D" w:rsidRPr="0002252A" w:rsidRDefault="00EB7B5D" w:rsidP="00B15024">
            <w:pPr>
              <w:pStyle w:val="Tabletext"/>
            </w:pPr>
            <w:r w:rsidRPr="0002252A">
              <w:t>Administrative Review Tribunal Act 2024</w:t>
            </w:r>
          </w:p>
        </w:tc>
      </w:tr>
      <w:tr w:rsidR="00EB7B5D" w:rsidRPr="0002252A" w14:paraId="0116B44A" w14:textId="77777777" w:rsidTr="00EB7B5D">
        <w:tc>
          <w:tcPr>
            <w:tcW w:w="1129" w:type="dxa"/>
            <w:tcBorders>
              <w:top w:val="single" w:sz="2" w:space="0" w:color="auto"/>
              <w:bottom w:val="single" w:sz="12" w:space="0" w:color="auto"/>
            </w:tcBorders>
            <w:shd w:val="clear" w:color="auto" w:fill="auto"/>
          </w:tcPr>
          <w:p w14:paraId="65BA43A7" w14:textId="77777777" w:rsidR="00EB7B5D" w:rsidRPr="0002252A" w:rsidRDefault="00EB7B5D" w:rsidP="00B15024">
            <w:pPr>
              <w:pStyle w:val="Tabletext"/>
            </w:pPr>
            <w:r w:rsidRPr="0002252A">
              <w:t>355</w:t>
            </w:r>
          </w:p>
        </w:tc>
        <w:tc>
          <w:tcPr>
            <w:tcW w:w="3119" w:type="dxa"/>
            <w:tcBorders>
              <w:top w:val="single" w:sz="2" w:space="0" w:color="auto"/>
              <w:bottom w:val="single" w:sz="12" w:space="0" w:color="auto"/>
            </w:tcBorders>
            <w:shd w:val="clear" w:color="auto" w:fill="auto"/>
          </w:tcPr>
          <w:p w14:paraId="35C2540E" w14:textId="77777777" w:rsidR="00EB7B5D" w:rsidRPr="0002252A" w:rsidRDefault="00EB7B5D" w:rsidP="00B15024">
            <w:pPr>
              <w:pStyle w:val="Tabletext"/>
            </w:pPr>
            <w:r w:rsidRPr="0002252A">
              <w:t>Administrative Appeals Tribunal Act 1975</w:t>
            </w:r>
          </w:p>
        </w:tc>
        <w:tc>
          <w:tcPr>
            <w:tcW w:w="2835" w:type="dxa"/>
            <w:tcBorders>
              <w:top w:val="single" w:sz="2" w:space="0" w:color="auto"/>
              <w:bottom w:val="single" w:sz="12" w:space="0" w:color="auto"/>
            </w:tcBorders>
            <w:shd w:val="clear" w:color="auto" w:fill="auto"/>
          </w:tcPr>
          <w:p w14:paraId="7B1F769F" w14:textId="77777777" w:rsidR="00EB7B5D" w:rsidRPr="0002252A" w:rsidRDefault="00EB7B5D" w:rsidP="00B15024">
            <w:pPr>
              <w:pStyle w:val="Tabletext"/>
            </w:pPr>
            <w:r w:rsidRPr="0002252A">
              <w:t>Administrative Review Tribunal Act 2024</w:t>
            </w:r>
          </w:p>
        </w:tc>
      </w:tr>
    </w:tbl>
    <w:p w14:paraId="5F0F3E8B" w14:textId="47426A0E" w:rsidR="00EB7B5D" w:rsidRPr="0002252A" w:rsidRDefault="00EB7B5D" w:rsidP="00B15024">
      <w:pPr>
        <w:pStyle w:val="ActHead9"/>
      </w:pPr>
      <w:bookmarkStart w:id="367" w:name="_Toc168308484"/>
      <w:r w:rsidRPr="0002252A">
        <w:t>Safety, Rehabilitation and Compensation (Defence</w:t>
      </w:r>
      <w:r w:rsidR="00B15024">
        <w:noBreakHyphen/>
      </w:r>
      <w:r w:rsidRPr="0002252A">
        <w:t>related Claims) Act 1988</w:t>
      </w:r>
      <w:bookmarkEnd w:id="367"/>
    </w:p>
    <w:p w14:paraId="66DF3529" w14:textId="77777777" w:rsidR="00EB7B5D" w:rsidRPr="0002252A" w:rsidRDefault="00EB7B5D" w:rsidP="00B15024">
      <w:pPr>
        <w:pStyle w:val="ItemHead"/>
      </w:pPr>
      <w:r w:rsidRPr="0002252A">
        <w:t>43  Amendments of listed provisions</w:t>
      </w:r>
    </w:p>
    <w:p w14:paraId="1C0742F5" w14:textId="77777777" w:rsidR="00EB7B5D" w:rsidRPr="0002252A" w:rsidRDefault="00EB7B5D" w:rsidP="00B15024">
      <w:pPr>
        <w:pStyle w:val="Item"/>
      </w:pPr>
      <w:r w:rsidRPr="0002252A">
        <w:t>The provisions listed in the following table are amended as set out in the table.</w:t>
      </w:r>
    </w:p>
    <w:p w14:paraId="5DA07B68" w14:textId="77777777" w:rsidR="00EB7B5D" w:rsidRPr="0002252A" w:rsidRDefault="00EB7B5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EB7B5D" w:rsidRPr="0002252A" w14:paraId="71E1D2FD" w14:textId="77777777" w:rsidTr="00EB7B5D">
        <w:trPr>
          <w:tblHeader/>
        </w:trPr>
        <w:tc>
          <w:tcPr>
            <w:tcW w:w="7083" w:type="dxa"/>
            <w:gridSpan w:val="3"/>
            <w:tcBorders>
              <w:top w:val="single" w:sz="12" w:space="0" w:color="auto"/>
              <w:bottom w:val="single" w:sz="6" w:space="0" w:color="auto"/>
            </w:tcBorders>
            <w:shd w:val="clear" w:color="auto" w:fill="auto"/>
          </w:tcPr>
          <w:p w14:paraId="70AB2CC7" w14:textId="77777777" w:rsidR="00EB7B5D" w:rsidRPr="0002252A" w:rsidRDefault="00EB7B5D" w:rsidP="00B15024">
            <w:pPr>
              <w:pStyle w:val="TableHeading"/>
            </w:pPr>
            <w:r w:rsidRPr="0002252A">
              <w:t>Amendments</w:t>
            </w:r>
          </w:p>
        </w:tc>
      </w:tr>
      <w:tr w:rsidR="00EB7B5D" w:rsidRPr="0002252A" w14:paraId="6A6B117C" w14:textId="77777777" w:rsidTr="00EB7B5D">
        <w:trPr>
          <w:tblHeader/>
        </w:trPr>
        <w:tc>
          <w:tcPr>
            <w:tcW w:w="1129" w:type="dxa"/>
            <w:tcBorders>
              <w:top w:val="single" w:sz="6" w:space="0" w:color="auto"/>
              <w:bottom w:val="single" w:sz="12" w:space="0" w:color="auto"/>
            </w:tcBorders>
            <w:shd w:val="clear" w:color="auto" w:fill="auto"/>
          </w:tcPr>
          <w:p w14:paraId="7F68281F" w14:textId="77777777" w:rsidR="00EB7B5D" w:rsidRPr="0002252A" w:rsidRDefault="00EB7B5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9D822F9" w14:textId="77777777" w:rsidR="00EB7B5D" w:rsidRPr="0002252A" w:rsidRDefault="00EB7B5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3C29215" w14:textId="77777777" w:rsidR="00EB7B5D" w:rsidRPr="0002252A" w:rsidRDefault="00EB7B5D" w:rsidP="00B15024">
            <w:pPr>
              <w:pStyle w:val="TableHeading"/>
            </w:pPr>
            <w:r w:rsidRPr="0002252A">
              <w:t>Substitute</w:t>
            </w:r>
          </w:p>
        </w:tc>
      </w:tr>
      <w:tr w:rsidR="00EB7B5D" w:rsidRPr="0002252A" w14:paraId="02C05627" w14:textId="77777777" w:rsidTr="00EB7B5D">
        <w:tc>
          <w:tcPr>
            <w:tcW w:w="1129" w:type="dxa"/>
            <w:tcBorders>
              <w:top w:val="single" w:sz="12" w:space="0" w:color="auto"/>
            </w:tcBorders>
            <w:shd w:val="clear" w:color="auto" w:fill="auto"/>
          </w:tcPr>
          <w:p w14:paraId="288AA46E" w14:textId="77777777" w:rsidR="00EB7B5D" w:rsidRPr="0002252A" w:rsidRDefault="00EB7B5D" w:rsidP="00B15024">
            <w:pPr>
              <w:pStyle w:val="Tabletext"/>
            </w:pPr>
            <w:r w:rsidRPr="0002252A">
              <w:t>4(12)</w:t>
            </w:r>
          </w:p>
        </w:tc>
        <w:tc>
          <w:tcPr>
            <w:tcW w:w="3119" w:type="dxa"/>
            <w:tcBorders>
              <w:top w:val="single" w:sz="12" w:space="0" w:color="auto"/>
            </w:tcBorders>
            <w:shd w:val="clear" w:color="auto" w:fill="auto"/>
          </w:tcPr>
          <w:p w14:paraId="69D2D664" w14:textId="77777777" w:rsidR="00EB7B5D" w:rsidRPr="0002252A" w:rsidRDefault="00EB7B5D" w:rsidP="00B15024">
            <w:pPr>
              <w:pStyle w:val="Tabletext"/>
            </w:pPr>
            <w:r w:rsidRPr="0002252A">
              <w:t>Administrative Appeals Tribunal</w:t>
            </w:r>
          </w:p>
        </w:tc>
        <w:tc>
          <w:tcPr>
            <w:tcW w:w="2835" w:type="dxa"/>
            <w:tcBorders>
              <w:top w:val="single" w:sz="12" w:space="0" w:color="auto"/>
            </w:tcBorders>
            <w:shd w:val="clear" w:color="auto" w:fill="auto"/>
          </w:tcPr>
          <w:p w14:paraId="5877B0A4" w14:textId="77777777" w:rsidR="00EB7B5D" w:rsidRPr="0002252A" w:rsidRDefault="00EB7B5D" w:rsidP="00B15024">
            <w:pPr>
              <w:pStyle w:val="Tabletext"/>
            </w:pPr>
            <w:r w:rsidRPr="0002252A">
              <w:t>Administrative Review Tribunal</w:t>
            </w:r>
          </w:p>
        </w:tc>
      </w:tr>
      <w:tr w:rsidR="00EB7B5D" w:rsidRPr="0002252A" w14:paraId="30577D8F" w14:textId="77777777" w:rsidTr="00EB7B5D">
        <w:tc>
          <w:tcPr>
            <w:tcW w:w="1129" w:type="dxa"/>
            <w:shd w:val="clear" w:color="auto" w:fill="auto"/>
          </w:tcPr>
          <w:p w14:paraId="27B5D017" w14:textId="77777777" w:rsidR="00EB7B5D" w:rsidRPr="0002252A" w:rsidRDefault="00EB7B5D" w:rsidP="00B15024">
            <w:pPr>
              <w:pStyle w:val="Tabletext"/>
            </w:pPr>
            <w:r w:rsidRPr="0002252A">
              <w:t>28(4)</w:t>
            </w:r>
          </w:p>
        </w:tc>
        <w:tc>
          <w:tcPr>
            <w:tcW w:w="3119" w:type="dxa"/>
            <w:shd w:val="clear" w:color="auto" w:fill="auto"/>
          </w:tcPr>
          <w:p w14:paraId="04FCC57F" w14:textId="77777777" w:rsidR="00EB7B5D" w:rsidRPr="0002252A" w:rsidRDefault="00EB7B5D" w:rsidP="00B15024">
            <w:pPr>
              <w:pStyle w:val="Tabletext"/>
            </w:pPr>
            <w:r w:rsidRPr="0002252A">
              <w:t>Administrative Appeals Tribunal (wherever occurring)</w:t>
            </w:r>
          </w:p>
        </w:tc>
        <w:tc>
          <w:tcPr>
            <w:tcW w:w="2835" w:type="dxa"/>
            <w:shd w:val="clear" w:color="auto" w:fill="auto"/>
          </w:tcPr>
          <w:p w14:paraId="70315A06" w14:textId="77777777" w:rsidR="00EB7B5D" w:rsidRPr="0002252A" w:rsidRDefault="00EB7B5D" w:rsidP="00B15024">
            <w:pPr>
              <w:pStyle w:val="Tabletext"/>
            </w:pPr>
            <w:r w:rsidRPr="0002252A">
              <w:t>Administrative Review Tribunal</w:t>
            </w:r>
          </w:p>
        </w:tc>
      </w:tr>
      <w:tr w:rsidR="00EB7B5D" w:rsidRPr="0002252A" w14:paraId="01C646D0" w14:textId="77777777" w:rsidTr="00EB7B5D">
        <w:tc>
          <w:tcPr>
            <w:tcW w:w="1129" w:type="dxa"/>
            <w:shd w:val="clear" w:color="auto" w:fill="auto"/>
          </w:tcPr>
          <w:p w14:paraId="2778A7A6" w14:textId="77777777" w:rsidR="00EB7B5D" w:rsidRPr="0002252A" w:rsidRDefault="00EB7B5D" w:rsidP="00B15024">
            <w:pPr>
              <w:pStyle w:val="Tabletext"/>
            </w:pPr>
            <w:r w:rsidRPr="0002252A">
              <w:t>60(1) (definition of decision)</w:t>
            </w:r>
          </w:p>
        </w:tc>
        <w:tc>
          <w:tcPr>
            <w:tcW w:w="3119" w:type="dxa"/>
            <w:shd w:val="clear" w:color="auto" w:fill="auto"/>
          </w:tcPr>
          <w:p w14:paraId="5AC456D5" w14:textId="77777777" w:rsidR="00EB7B5D" w:rsidRPr="0002252A" w:rsidRDefault="00EB7B5D" w:rsidP="00B15024">
            <w:pPr>
              <w:pStyle w:val="Tabletext"/>
            </w:pPr>
            <w:r w:rsidRPr="0002252A">
              <w:t>Administrative Appeals Tribunal Act 1975</w:t>
            </w:r>
          </w:p>
        </w:tc>
        <w:tc>
          <w:tcPr>
            <w:tcW w:w="2835" w:type="dxa"/>
            <w:shd w:val="clear" w:color="auto" w:fill="auto"/>
          </w:tcPr>
          <w:p w14:paraId="394406D1" w14:textId="77777777" w:rsidR="00EB7B5D" w:rsidRPr="0002252A" w:rsidRDefault="00EB7B5D" w:rsidP="00B15024">
            <w:pPr>
              <w:pStyle w:val="Tabletext"/>
            </w:pPr>
            <w:r w:rsidRPr="0002252A">
              <w:t>Administrative Review Tribunal Act 2024</w:t>
            </w:r>
          </w:p>
        </w:tc>
      </w:tr>
      <w:tr w:rsidR="00EB7B5D" w:rsidRPr="0002252A" w14:paraId="525F13CE" w14:textId="77777777" w:rsidTr="00EB7B5D">
        <w:tc>
          <w:tcPr>
            <w:tcW w:w="1129" w:type="dxa"/>
            <w:shd w:val="clear" w:color="auto" w:fill="auto"/>
          </w:tcPr>
          <w:p w14:paraId="2E974699" w14:textId="77777777" w:rsidR="00EB7B5D" w:rsidRPr="0002252A" w:rsidRDefault="00EB7B5D" w:rsidP="00B15024">
            <w:pPr>
              <w:pStyle w:val="Tabletext"/>
            </w:pPr>
            <w:r w:rsidRPr="0002252A">
              <w:t>63(c)</w:t>
            </w:r>
          </w:p>
        </w:tc>
        <w:tc>
          <w:tcPr>
            <w:tcW w:w="3119" w:type="dxa"/>
            <w:shd w:val="clear" w:color="auto" w:fill="auto"/>
          </w:tcPr>
          <w:p w14:paraId="7C7C156D" w14:textId="77777777" w:rsidR="00EB7B5D" w:rsidRPr="0002252A" w:rsidRDefault="00EB7B5D" w:rsidP="00B15024">
            <w:pPr>
              <w:pStyle w:val="Tabletext"/>
            </w:pPr>
            <w:r w:rsidRPr="0002252A">
              <w:t>Administrative Appeals Tribunal Act 1975</w:t>
            </w:r>
          </w:p>
        </w:tc>
        <w:tc>
          <w:tcPr>
            <w:tcW w:w="2835" w:type="dxa"/>
            <w:shd w:val="clear" w:color="auto" w:fill="auto"/>
          </w:tcPr>
          <w:p w14:paraId="3F4EF022" w14:textId="77777777" w:rsidR="00EB7B5D" w:rsidRPr="0002252A" w:rsidRDefault="00EB7B5D" w:rsidP="00B15024">
            <w:pPr>
              <w:pStyle w:val="Tabletext"/>
            </w:pPr>
            <w:r w:rsidRPr="0002252A">
              <w:t>Administrative Review Tribunal Act 2024</w:t>
            </w:r>
          </w:p>
        </w:tc>
      </w:tr>
      <w:tr w:rsidR="00EB7B5D" w:rsidRPr="0002252A" w14:paraId="24BF68DC" w14:textId="77777777" w:rsidTr="00EB7B5D">
        <w:tc>
          <w:tcPr>
            <w:tcW w:w="1129" w:type="dxa"/>
            <w:shd w:val="clear" w:color="auto" w:fill="auto"/>
          </w:tcPr>
          <w:p w14:paraId="24879C4E" w14:textId="77777777" w:rsidR="00EB7B5D" w:rsidRPr="0002252A" w:rsidRDefault="00EB7B5D" w:rsidP="00B15024">
            <w:pPr>
              <w:pStyle w:val="Tabletext"/>
            </w:pPr>
            <w:r w:rsidRPr="0002252A">
              <w:t>63(c)</w:t>
            </w:r>
          </w:p>
        </w:tc>
        <w:tc>
          <w:tcPr>
            <w:tcW w:w="3119" w:type="dxa"/>
            <w:shd w:val="clear" w:color="auto" w:fill="auto"/>
          </w:tcPr>
          <w:p w14:paraId="01842758" w14:textId="77777777" w:rsidR="00EB7B5D" w:rsidRPr="0002252A" w:rsidRDefault="00EB7B5D" w:rsidP="00B15024">
            <w:pPr>
              <w:pStyle w:val="Tabletext"/>
            </w:pPr>
            <w:r w:rsidRPr="0002252A">
              <w:t>Administrative Appeals Tribunal (second occurring)</w:t>
            </w:r>
          </w:p>
        </w:tc>
        <w:tc>
          <w:tcPr>
            <w:tcW w:w="2835" w:type="dxa"/>
            <w:shd w:val="clear" w:color="auto" w:fill="auto"/>
          </w:tcPr>
          <w:p w14:paraId="45E607A0" w14:textId="77777777" w:rsidR="00EB7B5D" w:rsidRPr="0002252A" w:rsidRDefault="00EB7B5D" w:rsidP="00B15024">
            <w:pPr>
              <w:pStyle w:val="Tabletext"/>
            </w:pPr>
            <w:r w:rsidRPr="0002252A">
              <w:t>Administrative Review Tribunal</w:t>
            </w:r>
          </w:p>
        </w:tc>
      </w:tr>
      <w:tr w:rsidR="00EB7B5D" w:rsidRPr="0002252A" w14:paraId="05B13316" w14:textId="77777777" w:rsidTr="00EB7B5D">
        <w:tc>
          <w:tcPr>
            <w:tcW w:w="1129" w:type="dxa"/>
            <w:shd w:val="clear" w:color="auto" w:fill="auto"/>
          </w:tcPr>
          <w:p w14:paraId="5E2675CB" w14:textId="77777777" w:rsidR="00EB7B5D" w:rsidRPr="0002252A" w:rsidRDefault="00EB7B5D" w:rsidP="00B15024">
            <w:pPr>
              <w:pStyle w:val="Tabletext"/>
            </w:pPr>
            <w:r w:rsidRPr="0002252A">
              <w:t>64 (heading)</w:t>
            </w:r>
          </w:p>
        </w:tc>
        <w:tc>
          <w:tcPr>
            <w:tcW w:w="3119" w:type="dxa"/>
            <w:shd w:val="clear" w:color="auto" w:fill="auto"/>
          </w:tcPr>
          <w:p w14:paraId="0481DD98" w14:textId="77777777" w:rsidR="00EB7B5D" w:rsidRPr="0002252A" w:rsidRDefault="00EB7B5D" w:rsidP="00B15024">
            <w:pPr>
              <w:pStyle w:val="Tabletext"/>
            </w:pPr>
            <w:r w:rsidRPr="0002252A">
              <w:t>Administrative Appeals Tribunal</w:t>
            </w:r>
          </w:p>
        </w:tc>
        <w:tc>
          <w:tcPr>
            <w:tcW w:w="2835" w:type="dxa"/>
            <w:shd w:val="clear" w:color="auto" w:fill="auto"/>
          </w:tcPr>
          <w:p w14:paraId="051EB277" w14:textId="77777777" w:rsidR="00EB7B5D" w:rsidRPr="0002252A" w:rsidRDefault="00EB7B5D" w:rsidP="00B15024">
            <w:pPr>
              <w:pStyle w:val="Tabletext"/>
            </w:pPr>
            <w:r w:rsidRPr="0002252A">
              <w:t>Administrative Review Tribunal</w:t>
            </w:r>
          </w:p>
        </w:tc>
      </w:tr>
      <w:tr w:rsidR="00EB7B5D" w:rsidRPr="0002252A" w14:paraId="5BAF7C0D" w14:textId="77777777" w:rsidTr="00EB7B5D">
        <w:tc>
          <w:tcPr>
            <w:tcW w:w="1129" w:type="dxa"/>
            <w:shd w:val="clear" w:color="auto" w:fill="auto"/>
          </w:tcPr>
          <w:p w14:paraId="7A017AC7" w14:textId="77777777" w:rsidR="00EB7B5D" w:rsidRPr="0002252A" w:rsidRDefault="00EB7B5D" w:rsidP="00B15024">
            <w:pPr>
              <w:pStyle w:val="Tabletext"/>
            </w:pPr>
            <w:r w:rsidRPr="0002252A">
              <w:t>64(1)</w:t>
            </w:r>
          </w:p>
        </w:tc>
        <w:tc>
          <w:tcPr>
            <w:tcW w:w="3119" w:type="dxa"/>
            <w:shd w:val="clear" w:color="auto" w:fill="auto"/>
          </w:tcPr>
          <w:p w14:paraId="25D00F71" w14:textId="77777777" w:rsidR="00EB7B5D" w:rsidRPr="0002252A" w:rsidRDefault="00EB7B5D" w:rsidP="00B15024">
            <w:pPr>
              <w:pStyle w:val="Tabletext"/>
            </w:pPr>
            <w:r w:rsidRPr="0002252A">
              <w:t>Administrative Appeals Tribunal</w:t>
            </w:r>
          </w:p>
        </w:tc>
        <w:tc>
          <w:tcPr>
            <w:tcW w:w="2835" w:type="dxa"/>
            <w:shd w:val="clear" w:color="auto" w:fill="auto"/>
          </w:tcPr>
          <w:p w14:paraId="39ED324D" w14:textId="77777777" w:rsidR="00EB7B5D" w:rsidRPr="0002252A" w:rsidRDefault="00EB7B5D" w:rsidP="00B15024">
            <w:pPr>
              <w:pStyle w:val="Tabletext"/>
            </w:pPr>
            <w:r w:rsidRPr="0002252A">
              <w:t>Administrative Review Tribunal</w:t>
            </w:r>
          </w:p>
        </w:tc>
      </w:tr>
      <w:tr w:rsidR="00EB7B5D" w:rsidRPr="0002252A" w14:paraId="1BCE6310" w14:textId="77777777" w:rsidTr="00EB7B5D">
        <w:tc>
          <w:tcPr>
            <w:tcW w:w="1129" w:type="dxa"/>
            <w:shd w:val="clear" w:color="auto" w:fill="auto"/>
          </w:tcPr>
          <w:p w14:paraId="7636F4E2" w14:textId="77777777" w:rsidR="00EB7B5D" w:rsidRPr="0002252A" w:rsidRDefault="00EB7B5D" w:rsidP="00B15024">
            <w:pPr>
              <w:pStyle w:val="Tabletext"/>
            </w:pPr>
            <w:r w:rsidRPr="0002252A">
              <w:t>65 (heading)</w:t>
            </w:r>
          </w:p>
        </w:tc>
        <w:tc>
          <w:tcPr>
            <w:tcW w:w="3119" w:type="dxa"/>
            <w:shd w:val="clear" w:color="auto" w:fill="auto"/>
          </w:tcPr>
          <w:p w14:paraId="355D6D1A" w14:textId="77777777" w:rsidR="00EB7B5D" w:rsidRPr="0002252A" w:rsidRDefault="00EB7B5D" w:rsidP="00B15024">
            <w:pPr>
              <w:pStyle w:val="Tabletext"/>
            </w:pPr>
            <w:r w:rsidRPr="0002252A">
              <w:t>Administrative Appeals Tribunal Act 1975</w:t>
            </w:r>
          </w:p>
        </w:tc>
        <w:tc>
          <w:tcPr>
            <w:tcW w:w="2835" w:type="dxa"/>
            <w:shd w:val="clear" w:color="auto" w:fill="auto"/>
          </w:tcPr>
          <w:p w14:paraId="5C2F409B" w14:textId="77777777" w:rsidR="00EB7B5D" w:rsidRPr="0002252A" w:rsidRDefault="00EB7B5D" w:rsidP="00B15024">
            <w:pPr>
              <w:pStyle w:val="Tabletext"/>
            </w:pPr>
            <w:r w:rsidRPr="0002252A">
              <w:t>Administrative Review Tribunal Act 2024</w:t>
            </w:r>
          </w:p>
        </w:tc>
      </w:tr>
      <w:tr w:rsidR="00EB7B5D" w:rsidRPr="0002252A" w14:paraId="2669B627" w14:textId="77777777" w:rsidTr="00EB7B5D">
        <w:tc>
          <w:tcPr>
            <w:tcW w:w="1129" w:type="dxa"/>
            <w:shd w:val="clear" w:color="auto" w:fill="auto"/>
          </w:tcPr>
          <w:p w14:paraId="57BB0DBD" w14:textId="77777777" w:rsidR="00EB7B5D" w:rsidRPr="0002252A" w:rsidRDefault="00EB7B5D" w:rsidP="00B15024">
            <w:pPr>
              <w:pStyle w:val="Tabletext"/>
            </w:pPr>
            <w:r w:rsidRPr="0002252A">
              <w:t>65(1)</w:t>
            </w:r>
          </w:p>
        </w:tc>
        <w:tc>
          <w:tcPr>
            <w:tcW w:w="3119" w:type="dxa"/>
            <w:shd w:val="clear" w:color="auto" w:fill="auto"/>
          </w:tcPr>
          <w:p w14:paraId="3E0AFCF4" w14:textId="77777777" w:rsidR="00EB7B5D" w:rsidRPr="0002252A" w:rsidRDefault="00EB7B5D" w:rsidP="00B15024">
            <w:pPr>
              <w:pStyle w:val="Tabletext"/>
            </w:pPr>
            <w:r w:rsidRPr="0002252A">
              <w:t>Administrative Appeals Tribunal Act 1975</w:t>
            </w:r>
          </w:p>
        </w:tc>
        <w:tc>
          <w:tcPr>
            <w:tcW w:w="2835" w:type="dxa"/>
            <w:shd w:val="clear" w:color="auto" w:fill="auto"/>
          </w:tcPr>
          <w:p w14:paraId="4696E8B1" w14:textId="77777777" w:rsidR="00EB7B5D" w:rsidRPr="0002252A" w:rsidRDefault="00EB7B5D" w:rsidP="00B15024">
            <w:pPr>
              <w:pStyle w:val="Tabletext"/>
            </w:pPr>
            <w:r w:rsidRPr="0002252A">
              <w:t>Administrative Review Tribunal Act 2024</w:t>
            </w:r>
          </w:p>
        </w:tc>
      </w:tr>
      <w:tr w:rsidR="00EB7B5D" w:rsidRPr="0002252A" w14:paraId="4D3A6217" w14:textId="77777777" w:rsidTr="00EB7B5D">
        <w:tc>
          <w:tcPr>
            <w:tcW w:w="1129" w:type="dxa"/>
            <w:shd w:val="clear" w:color="auto" w:fill="auto"/>
          </w:tcPr>
          <w:p w14:paraId="407DC691" w14:textId="77777777" w:rsidR="00EB7B5D" w:rsidRPr="0002252A" w:rsidRDefault="00EB7B5D" w:rsidP="00B15024">
            <w:pPr>
              <w:pStyle w:val="Tabletext"/>
            </w:pPr>
            <w:r w:rsidRPr="0002252A">
              <w:t>66 (heading)</w:t>
            </w:r>
          </w:p>
        </w:tc>
        <w:tc>
          <w:tcPr>
            <w:tcW w:w="3119" w:type="dxa"/>
            <w:shd w:val="clear" w:color="auto" w:fill="auto"/>
          </w:tcPr>
          <w:p w14:paraId="34377EB2" w14:textId="77777777" w:rsidR="00EB7B5D" w:rsidRPr="0002252A" w:rsidRDefault="00EB7B5D" w:rsidP="00B15024">
            <w:pPr>
              <w:pStyle w:val="Tabletext"/>
            </w:pPr>
            <w:r w:rsidRPr="0002252A">
              <w:t>Administrative Appeals Tribunal</w:t>
            </w:r>
          </w:p>
        </w:tc>
        <w:tc>
          <w:tcPr>
            <w:tcW w:w="2835" w:type="dxa"/>
            <w:shd w:val="clear" w:color="auto" w:fill="auto"/>
          </w:tcPr>
          <w:p w14:paraId="50043A38" w14:textId="77777777" w:rsidR="00EB7B5D" w:rsidRPr="0002252A" w:rsidRDefault="00EB7B5D" w:rsidP="00B15024">
            <w:pPr>
              <w:pStyle w:val="Tabletext"/>
            </w:pPr>
            <w:r w:rsidRPr="0002252A">
              <w:t>Administrative Review Tribunal</w:t>
            </w:r>
          </w:p>
        </w:tc>
      </w:tr>
      <w:tr w:rsidR="00EB7B5D" w:rsidRPr="0002252A" w14:paraId="58BBBF42" w14:textId="77777777" w:rsidTr="00EB7B5D">
        <w:tc>
          <w:tcPr>
            <w:tcW w:w="1129" w:type="dxa"/>
            <w:shd w:val="clear" w:color="auto" w:fill="auto"/>
          </w:tcPr>
          <w:p w14:paraId="53D1EDD6" w14:textId="77777777" w:rsidR="00EB7B5D" w:rsidRPr="0002252A" w:rsidRDefault="00EB7B5D" w:rsidP="00B15024">
            <w:pPr>
              <w:pStyle w:val="Tabletext"/>
            </w:pPr>
            <w:r w:rsidRPr="0002252A">
              <w:t>66(1)(a)</w:t>
            </w:r>
          </w:p>
        </w:tc>
        <w:tc>
          <w:tcPr>
            <w:tcW w:w="3119" w:type="dxa"/>
            <w:shd w:val="clear" w:color="auto" w:fill="auto"/>
          </w:tcPr>
          <w:p w14:paraId="379E10A5" w14:textId="77777777" w:rsidR="00EB7B5D" w:rsidRPr="0002252A" w:rsidRDefault="00EB7B5D" w:rsidP="00B15024">
            <w:pPr>
              <w:pStyle w:val="Tabletext"/>
            </w:pPr>
            <w:r w:rsidRPr="0002252A">
              <w:t>Administrative Appeals Tribunal</w:t>
            </w:r>
          </w:p>
        </w:tc>
        <w:tc>
          <w:tcPr>
            <w:tcW w:w="2835" w:type="dxa"/>
            <w:shd w:val="clear" w:color="auto" w:fill="auto"/>
          </w:tcPr>
          <w:p w14:paraId="45F164FB" w14:textId="77777777" w:rsidR="00EB7B5D" w:rsidRPr="0002252A" w:rsidRDefault="00EB7B5D" w:rsidP="00B15024">
            <w:pPr>
              <w:pStyle w:val="Tabletext"/>
            </w:pPr>
            <w:r w:rsidRPr="0002252A">
              <w:t>Administrative Review Tribunal</w:t>
            </w:r>
          </w:p>
        </w:tc>
      </w:tr>
      <w:tr w:rsidR="00EB7B5D" w:rsidRPr="0002252A" w14:paraId="037063AB" w14:textId="77777777" w:rsidTr="00EB7B5D">
        <w:tc>
          <w:tcPr>
            <w:tcW w:w="1129" w:type="dxa"/>
            <w:shd w:val="clear" w:color="auto" w:fill="auto"/>
          </w:tcPr>
          <w:p w14:paraId="35A52B28" w14:textId="77777777" w:rsidR="00EB7B5D" w:rsidRPr="0002252A" w:rsidRDefault="00EB7B5D" w:rsidP="00B15024">
            <w:pPr>
              <w:pStyle w:val="Tabletext"/>
            </w:pPr>
            <w:r w:rsidRPr="0002252A">
              <w:t>66(2)</w:t>
            </w:r>
          </w:p>
        </w:tc>
        <w:tc>
          <w:tcPr>
            <w:tcW w:w="3119" w:type="dxa"/>
            <w:shd w:val="clear" w:color="auto" w:fill="auto"/>
          </w:tcPr>
          <w:p w14:paraId="1C7571C1" w14:textId="77777777" w:rsidR="00EB7B5D" w:rsidRPr="0002252A" w:rsidRDefault="00EB7B5D" w:rsidP="00B15024">
            <w:pPr>
              <w:pStyle w:val="Tabletext"/>
            </w:pPr>
            <w:r w:rsidRPr="0002252A">
              <w:t>Administrative Appeals Tribunal</w:t>
            </w:r>
          </w:p>
        </w:tc>
        <w:tc>
          <w:tcPr>
            <w:tcW w:w="2835" w:type="dxa"/>
            <w:shd w:val="clear" w:color="auto" w:fill="auto"/>
          </w:tcPr>
          <w:p w14:paraId="6099B2E2" w14:textId="77777777" w:rsidR="00EB7B5D" w:rsidRPr="0002252A" w:rsidRDefault="00EB7B5D" w:rsidP="00B15024">
            <w:pPr>
              <w:pStyle w:val="Tabletext"/>
            </w:pPr>
            <w:r w:rsidRPr="0002252A">
              <w:t>Administrative Review Tribunal</w:t>
            </w:r>
          </w:p>
        </w:tc>
      </w:tr>
      <w:tr w:rsidR="00EB7B5D" w:rsidRPr="0002252A" w14:paraId="0D8F94F1" w14:textId="77777777" w:rsidTr="00EB7B5D">
        <w:tc>
          <w:tcPr>
            <w:tcW w:w="1129" w:type="dxa"/>
            <w:shd w:val="clear" w:color="auto" w:fill="auto"/>
          </w:tcPr>
          <w:p w14:paraId="09AC4940" w14:textId="77777777" w:rsidR="00EB7B5D" w:rsidRPr="0002252A" w:rsidRDefault="00EB7B5D" w:rsidP="00B15024">
            <w:pPr>
              <w:pStyle w:val="Tabletext"/>
            </w:pPr>
            <w:r w:rsidRPr="0002252A">
              <w:t>66(3)</w:t>
            </w:r>
          </w:p>
        </w:tc>
        <w:tc>
          <w:tcPr>
            <w:tcW w:w="3119" w:type="dxa"/>
            <w:shd w:val="clear" w:color="auto" w:fill="auto"/>
          </w:tcPr>
          <w:p w14:paraId="3182E395" w14:textId="77777777" w:rsidR="00EB7B5D" w:rsidRPr="0002252A" w:rsidRDefault="00EB7B5D" w:rsidP="00B15024">
            <w:pPr>
              <w:pStyle w:val="Tabletext"/>
            </w:pPr>
            <w:r w:rsidRPr="0002252A">
              <w:t>Administrative Appeals Tribunal</w:t>
            </w:r>
          </w:p>
        </w:tc>
        <w:tc>
          <w:tcPr>
            <w:tcW w:w="2835" w:type="dxa"/>
            <w:shd w:val="clear" w:color="auto" w:fill="auto"/>
          </w:tcPr>
          <w:p w14:paraId="0561A1FA" w14:textId="77777777" w:rsidR="00EB7B5D" w:rsidRPr="0002252A" w:rsidRDefault="00EB7B5D" w:rsidP="00B15024">
            <w:pPr>
              <w:pStyle w:val="Tabletext"/>
            </w:pPr>
            <w:r w:rsidRPr="0002252A">
              <w:t>Administrative Review Tribunal</w:t>
            </w:r>
          </w:p>
        </w:tc>
      </w:tr>
      <w:tr w:rsidR="00EB7B5D" w:rsidRPr="0002252A" w14:paraId="567D5A57" w14:textId="77777777" w:rsidTr="00EB7B5D">
        <w:tc>
          <w:tcPr>
            <w:tcW w:w="1129" w:type="dxa"/>
            <w:shd w:val="clear" w:color="auto" w:fill="auto"/>
          </w:tcPr>
          <w:p w14:paraId="58519FF7" w14:textId="77777777" w:rsidR="00EB7B5D" w:rsidRPr="0002252A" w:rsidRDefault="00EB7B5D" w:rsidP="00B15024">
            <w:pPr>
              <w:pStyle w:val="Tabletext"/>
            </w:pPr>
            <w:r w:rsidRPr="0002252A">
              <w:t>67 (heading)</w:t>
            </w:r>
          </w:p>
        </w:tc>
        <w:tc>
          <w:tcPr>
            <w:tcW w:w="3119" w:type="dxa"/>
            <w:shd w:val="clear" w:color="auto" w:fill="auto"/>
          </w:tcPr>
          <w:p w14:paraId="4E72AC55" w14:textId="77777777" w:rsidR="00EB7B5D" w:rsidRPr="0002252A" w:rsidRDefault="00EB7B5D" w:rsidP="00B15024">
            <w:pPr>
              <w:pStyle w:val="Tabletext"/>
            </w:pPr>
            <w:r w:rsidRPr="0002252A">
              <w:t>Administrative Appeals Tribunal</w:t>
            </w:r>
          </w:p>
        </w:tc>
        <w:tc>
          <w:tcPr>
            <w:tcW w:w="2835" w:type="dxa"/>
            <w:shd w:val="clear" w:color="auto" w:fill="auto"/>
          </w:tcPr>
          <w:p w14:paraId="204A1E69" w14:textId="77777777" w:rsidR="00EB7B5D" w:rsidRPr="0002252A" w:rsidRDefault="00EB7B5D" w:rsidP="00B15024">
            <w:pPr>
              <w:pStyle w:val="Tabletext"/>
            </w:pPr>
            <w:r w:rsidRPr="0002252A">
              <w:t>Administrative Review Tribunal</w:t>
            </w:r>
          </w:p>
        </w:tc>
      </w:tr>
      <w:tr w:rsidR="00EB7B5D" w:rsidRPr="0002252A" w14:paraId="370F2EC1" w14:textId="77777777" w:rsidTr="00EB7B5D">
        <w:tc>
          <w:tcPr>
            <w:tcW w:w="1129" w:type="dxa"/>
            <w:shd w:val="clear" w:color="auto" w:fill="auto"/>
          </w:tcPr>
          <w:p w14:paraId="21FF9E4A" w14:textId="77777777" w:rsidR="00EB7B5D" w:rsidRPr="0002252A" w:rsidRDefault="00EB7B5D" w:rsidP="00B15024">
            <w:pPr>
              <w:pStyle w:val="Tabletext"/>
            </w:pPr>
            <w:r w:rsidRPr="0002252A">
              <w:t>67(3)(e)</w:t>
            </w:r>
          </w:p>
        </w:tc>
        <w:tc>
          <w:tcPr>
            <w:tcW w:w="3119" w:type="dxa"/>
            <w:shd w:val="clear" w:color="auto" w:fill="auto"/>
          </w:tcPr>
          <w:p w14:paraId="666838D3" w14:textId="77777777" w:rsidR="00EB7B5D" w:rsidRPr="0002252A" w:rsidRDefault="00EB7B5D" w:rsidP="00B15024">
            <w:pPr>
              <w:pStyle w:val="Tabletext"/>
            </w:pPr>
            <w:r w:rsidRPr="0002252A">
              <w:t>Administrative Appeals Tribunal</w:t>
            </w:r>
          </w:p>
        </w:tc>
        <w:tc>
          <w:tcPr>
            <w:tcW w:w="2835" w:type="dxa"/>
            <w:shd w:val="clear" w:color="auto" w:fill="auto"/>
          </w:tcPr>
          <w:p w14:paraId="4758DC7B" w14:textId="77777777" w:rsidR="00EB7B5D" w:rsidRPr="0002252A" w:rsidRDefault="00EB7B5D" w:rsidP="00B15024">
            <w:pPr>
              <w:pStyle w:val="Tabletext"/>
            </w:pPr>
            <w:r w:rsidRPr="0002252A">
              <w:t>Administrative Review Tribunal</w:t>
            </w:r>
          </w:p>
        </w:tc>
      </w:tr>
      <w:tr w:rsidR="00EB7B5D" w:rsidRPr="0002252A" w14:paraId="173F52C3" w14:textId="77777777" w:rsidTr="00EB7B5D">
        <w:tc>
          <w:tcPr>
            <w:tcW w:w="1129" w:type="dxa"/>
            <w:shd w:val="clear" w:color="auto" w:fill="auto"/>
          </w:tcPr>
          <w:p w14:paraId="5C81744F" w14:textId="77777777" w:rsidR="00EB7B5D" w:rsidRPr="0002252A" w:rsidRDefault="00EB7B5D" w:rsidP="00B15024">
            <w:pPr>
              <w:pStyle w:val="Tabletext"/>
            </w:pPr>
            <w:r w:rsidRPr="0002252A">
              <w:t>67(4)(e)</w:t>
            </w:r>
          </w:p>
        </w:tc>
        <w:tc>
          <w:tcPr>
            <w:tcW w:w="3119" w:type="dxa"/>
            <w:shd w:val="clear" w:color="auto" w:fill="auto"/>
          </w:tcPr>
          <w:p w14:paraId="6D57DE80" w14:textId="77777777" w:rsidR="00EB7B5D" w:rsidRPr="0002252A" w:rsidRDefault="00EB7B5D" w:rsidP="00B15024">
            <w:pPr>
              <w:pStyle w:val="Tabletext"/>
            </w:pPr>
            <w:r w:rsidRPr="0002252A">
              <w:t>Administrative Appeals Tribunal</w:t>
            </w:r>
          </w:p>
        </w:tc>
        <w:tc>
          <w:tcPr>
            <w:tcW w:w="2835" w:type="dxa"/>
            <w:shd w:val="clear" w:color="auto" w:fill="auto"/>
          </w:tcPr>
          <w:p w14:paraId="5EFFD29A" w14:textId="77777777" w:rsidR="00EB7B5D" w:rsidRPr="0002252A" w:rsidRDefault="00EB7B5D" w:rsidP="00B15024">
            <w:pPr>
              <w:pStyle w:val="Tabletext"/>
            </w:pPr>
            <w:r w:rsidRPr="0002252A">
              <w:t>Administrative Review Tribunal</w:t>
            </w:r>
          </w:p>
        </w:tc>
      </w:tr>
      <w:tr w:rsidR="00EB7B5D" w:rsidRPr="0002252A" w14:paraId="12347582" w14:textId="77777777" w:rsidTr="00EB7B5D">
        <w:tc>
          <w:tcPr>
            <w:tcW w:w="1129" w:type="dxa"/>
            <w:shd w:val="clear" w:color="auto" w:fill="auto"/>
          </w:tcPr>
          <w:p w14:paraId="7356BD22" w14:textId="77777777" w:rsidR="00EB7B5D" w:rsidRPr="0002252A" w:rsidRDefault="00EB7B5D" w:rsidP="00B15024">
            <w:pPr>
              <w:pStyle w:val="Tabletext"/>
            </w:pPr>
            <w:r w:rsidRPr="0002252A">
              <w:t>67(7)</w:t>
            </w:r>
          </w:p>
        </w:tc>
        <w:tc>
          <w:tcPr>
            <w:tcW w:w="3119" w:type="dxa"/>
            <w:shd w:val="clear" w:color="auto" w:fill="auto"/>
          </w:tcPr>
          <w:p w14:paraId="61A2A754" w14:textId="77777777" w:rsidR="00EB7B5D" w:rsidRPr="0002252A" w:rsidRDefault="00EB7B5D" w:rsidP="00B15024">
            <w:pPr>
              <w:pStyle w:val="Tabletext"/>
            </w:pPr>
            <w:r w:rsidRPr="0002252A">
              <w:t>Administrative Appeals Tribunal</w:t>
            </w:r>
          </w:p>
        </w:tc>
        <w:tc>
          <w:tcPr>
            <w:tcW w:w="2835" w:type="dxa"/>
            <w:shd w:val="clear" w:color="auto" w:fill="auto"/>
          </w:tcPr>
          <w:p w14:paraId="37FA2399" w14:textId="77777777" w:rsidR="00EB7B5D" w:rsidRPr="0002252A" w:rsidRDefault="00EB7B5D" w:rsidP="00B15024">
            <w:pPr>
              <w:pStyle w:val="Tabletext"/>
            </w:pPr>
            <w:r w:rsidRPr="0002252A">
              <w:t>Administrative Review Tribunal</w:t>
            </w:r>
          </w:p>
        </w:tc>
      </w:tr>
      <w:tr w:rsidR="00EB7B5D" w:rsidRPr="0002252A" w14:paraId="2AC8E776" w14:textId="77777777" w:rsidTr="00EB7B5D">
        <w:tc>
          <w:tcPr>
            <w:tcW w:w="1129" w:type="dxa"/>
            <w:shd w:val="clear" w:color="auto" w:fill="auto"/>
          </w:tcPr>
          <w:p w14:paraId="018CB64D" w14:textId="77777777" w:rsidR="00EB7B5D" w:rsidRPr="0002252A" w:rsidRDefault="00EB7B5D" w:rsidP="00B15024">
            <w:pPr>
              <w:pStyle w:val="Tabletext"/>
            </w:pPr>
            <w:r w:rsidRPr="0002252A">
              <w:t>67(8)</w:t>
            </w:r>
          </w:p>
        </w:tc>
        <w:tc>
          <w:tcPr>
            <w:tcW w:w="3119" w:type="dxa"/>
            <w:shd w:val="clear" w:color="auto" w:fill="auto"/>
          </w:tcPr>
          <w:p w14:paraId="0E3A52AF" w14:textId="77777777" w:rsidR="00EB7B5D" w:rsidRPr="0002252A" w:rsidRDefault="00EB7B5D" w:rsidP="00B15024">
            <w:pPr>
              <w:pStyle w:val="Tabletext"/>
            </w:pPr>
            <w:r w:rsidRPr="0002252A">
              <w:t>Administrative Appeals Tribunal</w:t>
            </w:r>
          </w:p>
        </w:tc>
        <w:tc>
          <w:tcPr>
            <w:tcW w:w="2835" w:type="dxa"/>
            <w:shd w:val="clear" w:color="auto" w:fill="auto"/>
          </w:tcPr>
          <w:p w14:paraId="6E82CB94" w14:textId="77777777" w:rsidR="00EB7B5D" w:rsidRPr="0002252A" w:rsidRDefault="00EB7B5D" w:rsidP="00B15024">
            <w:pPr>
              <w:pStyle w:val="Tabletext"/>
            </w:pPr>
            <w:r w:rsidRPr="0002252A">
              <w:t>Administrative Review Tribunal</w:t>
            </w:r>
          </w:p>
        </w:tc>
      </w:tr>
      <w:tr w:rsidR="00EB7B5D" w:rsidRPr="0002252A" w14:paraId="1B339F64" w14:textId="77777777" w:rsidTr="00EB7B5D">
        <w:tc>
          <w:tcPr>
            <w:tcW w:w="1129" w:type="dxa"/>
            <w:shd w:val="clear" w:color="auto" w:fill="auto"/>
          </w:tcPr>
          <w:p w14:paraId="7864714E" w14:textId="77777777" w:rsidR="00EB7B5D" w:rsidRPr="0002252A" w:rsidRDefault="00EB7B5D" w:rsidP="00B15024">
            <w:pPr>
              <w:pStyle w:val="Tabletext"/>
            </w:pPr>
            <w:r w:rsidRPr="0002252A">
              <w:t>67(8A)</w:t>
            </w:r>
          </w:p>
        </w:tc>
        <w:tc>
          <w:tcPr>
            <w:tcW w:w="3119" w:type="dxa"/>
            <w:shd w:val="clear" w:color="auto" w:fill="auto"/>
          </w:tcPr>
          <w:p w14:paraId="405BBC91" w14:textId="77777777" w:rsidR="00EB7B5D" w:rsidRPr="0002252A" w:rsidRDefault="00EB7B5D" w:rsidP="00B15024">
            <w:pPr>
              <w:pStyle w:val="Tabletext"/>
            </w:pPr>
            <w:r w:rsidRPr="0002252A">
              <w:t>Administrative Appeals Tribunal</w:t>
            </w:r>
          </w:p>
        </w:tc>
        <w:tc>
          <w:tcPr>
            <w:tcW w:w="2835" w:type="dxa"/>
            <w:shd w:val="clear" w:color="auto" w:fill="auto"/>
          </w:tcPr>
          <w:p w14:paraId="1A5DCAA3" w14:textId="77777777" w:rsidR="00EB7B5D" w:rsidRPr="0002252A" w:rsidRDefault="00EB7B5D" w:rsidP="00B15024">
            <w:pPr>
              <w:pStyle w:val="Tabletext"/>
            </w:pPr>
            <w:r w:rsidRPr="0002252A">
              <w:t>Administrative Review Tribunal</w:t>
            </w:r>
          </w:p>
        </w:tc>
      </w:tr>
      <w:tr w:rsidR="00EB7B5D" w:rsidRPr="0002252A" w14:paraId="40396E87" w14:textId="77777777" w:rsidTr="00EB7B5D">
        <w:tc>
          <w:tcPr>
            <w:tcW w:w="1129" w:type="dxa"/>
            <w:shd w:val="clear" w:color="auto" w:fill="auto"/>
          </w:tcPr>
          <w:p w14:paraId="26768071" w14:textId="77777777" w:rsidR="00EB7B5D" w:rsidRPr="0002252A" w:rsidRDefault="00EB7B5D" w:rsidP="00B15024">
            <w:pPr>
              <w:pStyle w:val="Tabletext"/>
            </w:pPr>
            <w:r w:rsidRPr="0002252A">
              <w:t>67(9)</w:t>
            </w:r>
          </w:p>
        </w:tc>
        <w:tc>
          <w:tcPr>
            <w:tcW w:w="3119" w:type="dxa"/>
            <w:shd w:val="clear" w:color="auto" w:fill="auto"/>
          </w:tcPr>
          <w:p w14:paraId="2B2A42F9" w14:textId="77777777" w:rsidR="00EB7B5D" w:rsidRPr="0002252A" w:rsidRDefault="00EB7B5D" w:rsidP="00B15024">
            <w:pPr>
              <w:pStyle w:val="Tabletext"/>
            </w:pPr>
            <w:r w:rsidRPr="0002252A">
              <w:t>Administrative Appeals Tribunal</w:t>
            </w:r>
          </w:p>
        </w:tc>
        <w:tc>
          <w:tcPr>
            <w:tcW w:w="2835" w:type="dxa"/>
            <w:shd w:val="clear" w:color="auto" w:fill="auto"/>
          </w:tcPr>
          <w:p w14:paraId="0F580EB8" w14:textId="77777777" w:rsidR="00EB7B5D" w:rsidRPr="0002252A" w:rsidRDefault="00EB7B5D" w:rsidP="00B15024">
            <w:pPr>
              <w:pStyle w:val="Tabletext"/>
            </w:pPr>
            <w:r w:rsidRPr="0002252A">
              <w:t>Administrative Review Tribunal</w:t>
            </w:r>
          </w:p>
        </w:tc>
      </w:tr>
      <w:tr w:rsidR="00EB7B5D" w:rsidRPr="0002252A" w14:paraId="513A1A4F" w14:textId="77777777" w:rsidTr="00EB7B5D">
        <w:tc>
          <w:tcPr>
            <w:tcW w:w="1129" w:type="dxa"/>
            <w:shd w:val="clear" w:color="auto" w:fill="auto"/>
          </w:tcPr>
          <w:p w14:paraId="76520808" w14:textId="77777777" w:rsidR="00EB7B5D" w:rsidRPr="0002252A" w:rsidRDefault="00EB7B5D" w:rsidP="00B15024">
            <w:pPr>
              <w:pStyle w:val="Tabletext"/>
            </w:pPr>
            <w:r w:rsidRPr="0002252A">
              <w:t>67(10)</w:t>
            </w:r>
          </w:p>
        </w:tc>
        <w:tc>
          <w:tcPr>
            <w:tcW w:w="3119" w:type="dxa"/>
            <w:shd w:val="clear" w:color="auto" w:fill="auto"/>
          </w:tcPr>
          <w:p w14:paraId="440B16B0" w14:textId="77777777" w:rsidR="00EB7B5D" w:rsidRPr="0002252A" w:rsidRDefault="00EB7B5D" w:rsidP="00B15024">
            <w:pPr>
              <w:pStyle w:val="Tabletext"/>
            </w:pPr>
            <w:r w:rsidRPr="0002252A">
              <w:t>Administrative Appeals Tribunal</w:t>
            </w:r>
          </w:p>
        </w:tc>
        <w:tc>
          <w:tcPr>
            <w:tcW w:w="2835" w:type="dxa"/>
            <w:shd w:val="clear" w:color="auto" w:fill="auto"/>
          </w:tcPr>
          <w:p w14:paraId="78723A79" w14:textId="77777777" w:rsidR="00EB7B5D" w:rsidRPr="0002252A" w:rsidRDefault="00EB7B5D" w:rsidP="00B15024">
            <w:pPr>
              <w:pStyle w:val="Tabletext"/>
            </w:pPr>
            <w:r w:rsidRPr="0002252A">
              <w:t>Administrative Review Tribunal</w:t>
            </w:r>
          </w:p>
        </w:tc>
      </w:tr>
      <w:tr w:rsidR="00EB7B5D" w:rsidRPr="0002252A" w14:paraId="654BC545" w14:textId="77777777" w:rsidTr="00EB7B5D">
        <w:tc>
          <w:tcPr>
            <w:tcW w:w="1129" w:type="dxa"/>
            <w:shd w:val="clear" w:color="auto" w:fill="auto"/>
          </w:tcPr>
          <w:p w14:paraId="3D102756" w14:textId="77777777" w:rsidR="00EB7B5D" w:rsidRPr="0002252A" w:rsidRDefault="00EB7B5D" w:rsidP="00B15024">
            <w:pPr>
              <w:pStyle w:val="Tabletext"/>
            </w:pPr>
            <w:r w:rsidRPr="0002252A">
              <w:t>67(11)</w:t>
            </w:r>
          </w:p>
        </w:tc>
        <w:tc>
          <w:tcPr>
            <w:tcW w:w="3119" w:type="dxa"/>
            <w:shd w:val="clear" w:color="auto" w:fill="auto"/>
          </w:tcPr>
          <w:p w14:paraId="2FC1D187" w14:textId="77777777" w:rsidR="00EB7B5D" w:rsidRPr="0002252A" w:rsidRDefault="00EB7B5D" w:rsidP="00B15024">
            <w:pPr>
              <w:pStyle w:val="Tabletext"/>
            </w:pPr>
            <w:r w:rsidRPr="0002252A">
              <w:t>Administrative Appeals Tribunal</w:t>
            </w:r>
          </w:p>
        </w:tc>
        <w:tc>
          <w:tcPr>
            <w:tcW w:w="2835" w:type="dxa"/>
            <w:shd w:val="clear" w:color="auto" w:fill="auto"/>
          </w:tcPr>
          <w:p w14:paraId="3990063B" w14:textId="77777777" w:rsidR="00EB7B5D" w:rsidRPr="0002252A" w:rsidRDefault="00EB7B5D" w:rsidP="00B15024">
            <w:pPr>
              <w:pStyle w:val="Tabletext"/>
            </w:pPr>
            <w:r w:rsidRPr="0002252A">
              <w:t>Administrative Review Tribunal</w:t>
            </w:r>
          </w:p>
        </w:tc>
      </w:tr>
      <w:tr w:rsidR="00EB7B5D" w:rsidRPr="0002252A" w14:paraId="79D6D3CD" w14:textId="77777777" w:rsidTr="00EB7B5D">
        <w:tc>
          <w:tcPr>
            <w:tcW w:w="1129" w:type="dxa"/>
            <w:tcBorders>
              <w:bottom w:val="single" w:sz="2" w:space="0" w:color="auto"/>
            </w:tcBorders>
            <w:shd w:val="clear" w:color="auto" w:fill="auto"/>
          </w:tcPr>
          <w:p w14:paraId="26DBDEFB" w14:textId="77777777" w:rsidR="00EB7B5D" w:rsidRPr="0002252A" w:rsidRDefault="00EB7B5D" w:rsidP="00B15024">
            <w:pPr>
              <w:pStyle w:val="Tabletext"/>
            </w:pPr>
            <w:r w:rsidRPr="0002252A">
              <w:t>67(12)</w:t>
            </w:r>
          </w:p>
        </w:tc>
        <w:tc>
          <w:tcPr>
            <w:tcW w:w="3119" w:type="dxa"/>
            <w:tcBorders>
              <w:bottom w:val="single" w:sz="2" w:space="0" w:color="auto"/>
            </w:tcBorders>
            <w:shd w:val="clear" w:color="auto" w:fill="auto"/>
          </w:tcPr>
          <w:p w14:paraId="5C0600C6" w14:textId="77777777" w:rsidR="00EB7B5D" w:rsidRPr="0002252A" w:rsidRDefault="00EB7B5D" w:rsidP="00B15024">
            <w:pPr>
              <w:pStyle w:val="Tabletext"/>
            </w:pPr>
            <w:r w:rsidRPr="0002252A">
              <w:t>Administrative Appeals Tribunal</w:t>
            </w:r>
          </w:p>
        </w:tc>
        <w:tc>
          <w:tcPr>
            <w:tcW w:w="2835" w:type="dxa"/>
            <w:tcBorders>
              <w:bottom w:val="single" w:sz="2" w:space="0" w:color="auto"/>
            </w:tcBorders>
            <w:shd w:val="clear" w:color="auto" w:fill="auto"/>
          </w:tcPr>
          <w:p w14:paraId="6D58919B" w14:textId="77777777" w:rsidR="00EB7B5D" w:rsidRPr="0002252A" w:rsidRDefault="00EB7B5D" w:rsidP="00B15024">
            <w:pPr>
              <w:pStyle w:val="Tabletext"/>
            </w:pPr>
            <w:r w:rsidRPr="0002252A">
              <w:t>Administrative Review Tribunal</w:t>
            </w:r>
          </w:p>
        </w:tc>
      </w:tr>
      <w:tr w:rsidR="00EB7B5D" w:rsidRPr="0002252A" w14:paraId="28D62D7E" w14:textId="77777777" w:rsidTr="00EB7B5D">
        <w:tc>
          <w:tcPr>
            <w:tcW w:w="1129" w:type="dxa"/>
            <w:tcBorders>
              <w:top w:val="single" w:sz="2" w:space="0" w:color="auto"/>
              <w:bottom w:val="single" w:sz="12" w:space="0" w:color="auto"/>
            </w:tcBorders>
            <w:shd w:val="clear" w:color="auto" w:fill="auto"/>
          </w:tcPr>
          <w:p w14:paraId="41886046" w14:textId="77777777" w:rsidR="00EB7B5D" w:rsidRPr="0002252A" w:rsidRDefault="00EB7B5D" w:rsidP="00B15024">
            <w:pPr>
              <w:pStyle w:val="Tabletext"/>
            </w:pPr>
            <w:r w:rsidRPr="0002252A">
              <w:t>67(13)</w:t>
            </w:r>
          </w:p>
        </w:tc>
        <w:tc>
          <w:tcPr>
            <w:tcW w:w="3119" w:type="dxa"/>
            <w:tcBorders>
              <w:top w:val="single" w:sz="2" w:space="0" w:color="auto"/>
              <w:bottom w:val="single" w:sz="12" w:space="0" w:color="auto"/>
            </w:tcBorders>
            <w:shd w:val="clear" w:color="auto" w:fill="auto"/>
          </w:tcPr>
          <w:p w14:paraId="27E24090" w14:textId="77777777" w:rsidR="00EB7B5D" w:rsidRPr="0002252A" w:rsidRDefault="00EB7B5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2DD393B4" w14:textId="77777777" w:rsidR="00EB7B5D" w:rsidRPr="0002252A" w:rsidRDefault="00EB7B5D" w:rsidP="00B15024">
            <w:pPr>
              <w:pStyle w:val="Tabletext"/>
            </w:pPr>
            <w:r w:rsidRPr="0002252A">
              <w:t>Administrative Review Tribunal</w:t>
            </w:r>
          </w:p>
        </w:tc>
      </w:tr>
    </w:tbl>
    <w:p w14:paraId="3B9C1117" w14:textId="0C29F9F7" w:rsidR="00EB7B5D" w:rsidRPr="0002252A" w:rsidRDefault="00EB7B5D" w:rsidP="00B15024">
      <w:pPr>
        <w:pStyle w:val="ActHead9"/>
      </w:pPr>
      <w:bookmarkStart w:id="368" w:name="_Toc168308485"/>
      <w:r w:rsidRPr="0002252A">
        <w:t>Social Security and Veterans’ Affairs Legislation Amendment (One</w:t>
      </w:r>
      <w:r w:rsidR="00B15024">
        <w:noBreakHyphen/>
      </w:r>
      <w:r w:rsidRPr="0002252A">
        <w:t>off Payments and Other 2007 Budget Measures) Act 2007</w:t>
      </w:r>
      <w:bookmarkEnd w:id="368"/>
    </w:p>
    <w:p w14:paraId="6D4882C8" w14:textId="77777777" w:rsidR="00EB7B5D" w:rsidRPr="0002252A" w:rsidRDefault="00EB7B5D" w:rsidP="00B15024">
      <w:pPr>
        <w:pStyle w:val="ItemHead"/>
      </w:pPr>
      <w:r w:rsidRPr="0002252A">
        <w:t>44  Amendments of listed provisions</w:t>
      </w:r>
    </w:p>
    <w:p w14:paraId="11CE3449" w14:textId="77777777" w:rsidR="00EB7B5D" w:rsidRPr="0002252A" w:rsidRDefault="00EB7B5D" w:rsidP="00B15024">
      <w:pPr>
        <w:pStyle w:val="Item"/>
      </w:pPr>
      <w:r w:rsidRPr="0002252A">
        <w:t>The provisions listed in the following table are amended as set out in the table.</w:t>
      </w:r>
    </w:p>
    <w:p w14:paraId="2EB8914A" w14:textId="77777777" w:rsidR="00EB7B5D" w:rsidRPr="0002252A" w:rsidRDefault="00EB7B5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EB7B5D" w:rsidRPr="0002252A" w14:paraId="1D7AE189" w14:textId="77777777" w:rsidTr="00EB7B5D">
        <w:trPr>
          <w:tblHeader/>
        </w:trPr>
        <w:tc>
          <w:tcPr>
            <w:tcW w:w="7083" w:type="dxa"/>
            <w:gridSpan w:val="3"/>
            <w:tcBorders>
              <w:top w:val="single" w:sz="12" w:space="0" w:color="auto"/>
              <w:bottom w:val="single" w:sz="6" w:space="0" w:color="auto"/>
            </w:tcBorders>
            <w:shd w:val="clear" w:color="auto" w:fill="auto"/>
          </w:tcPr>
          <w:p w14:paraId="79AA8345" w14:textId="77777777" w:rsidR="00EB7B5D" w:rsidRPr="0002252A" w:rsidRDefault="00EB7B5D" w:rsidP="00B15024">
            <w:pPr>
              <w:pStyle w:val="TableHeading"/>
            </w:pPr>
            <w:r w:rsidRPr="0002252A">
              <w:t>Amendments</w:t>
            </w:r>
          </w:p>
        </w:tc>
      </w:tr>
      <w:tr w:rsidR="00EB7B5D" w:rsidRPr="0002252A" w14:paraId="272BE381" w14:textId="77777777" w:rsidTr="00EB7B5D">
        <w:trPr>
          <w:tblHeader/>
        </w:trPr>
        <w:tc>
          <w:tcPr>
            <w:tcW w:w="1129" w:type="dxa"/>
            <w:tcBorders>
              <w:top w:val="single" w:sz="6" w:space="0" w:color="auto"/>
              <w:bottom w:val="single" w:sz="12" w:space="0" w:color="auto"/>
            </w:tcBorders>
            <w:shd w:val="clear" w:color="auto" w:fill="auto"/>
          </w:tcPr>
          <w:p w14:paraId="0E2AF4CD" w14:textId="77777777" w:rsidR="00EB7B5D" w:rsidRPr="0002252A" w:rsidRDefault="00EB7B5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20FE2083" w14:textId="77777777" w:rsidR="00EB7B5D" w:rsidRPr="0002252A" w:rsidRDefault="00EB7B5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5031F25E" w14:textId="77777777" w:rsidR="00EB7B5D" w:rsidRPr="0002252A" w:rsidRDefault="00EB7B5D" w:rsidP="00B15024">
            <w:pPr>
              <w:pStyle w:val="TableHeading"/>
            </w:pPr>
            <w:r w:rsidRPr="0002252A">
              <w:t>Substitute</w:t>
            </w:r>
          </w:p>
        </w:tc>
      </w:tr>
      <w:tr w:rsidR="00EB7B5D" w:rsidRPr="0002252A" w14:paraId="7FC0E91C" w14:textId="77777777" w:rsidTr="00EB7B5D">
        <w:tc>
          <w:tcPr>
            <w:tcW w:w="1129" w:type="dxa"/>
            <w:tcBorders>
              <w:top w:val="single" w:sz="12" w:space="0" w:color="auto"/>
              <w:bottom w:val="single" w:sz="12" w:space="0" w:color="auto"/>
            </w:tcBorders>
            <w:shd w:val="clear" w:color="auto" w:fill="auto"/>
          </w:tcPr>
          <w:p w14:paraId="59C3A028" w14:textId="77777777" w:rsidR="00EB7B5D" w:rsidRPr="0002252A" w:rsidRDefault="00EB7B5D" w:rsidP="00B15024">
            <w:pPr>
              <w:pStyle w:val="Tabletext"/>
            </w:pPr>
            <w:r w:rsidRPr="0002252A">
              <w:t>Schedule 5, 5(2)</w:t>
            </w:r>
          </w:p>
        </w:tc>
        <w:tc>
          <w:tcPr>
            <w:tcW w:w="3119" w:type="dxa"/>
            <w:tcBorders>
              <w:top w:val="single" w:sz="12" w:space="0" w:color="auto"/>
              <w:bottom w:val="single" w:sz="12" w:space="0" w:color="auto"/>
            </w:tcBorders>
            <w:shd w:val="clear" w:color="auto" w:fill="auto"/>
          </w:tcPr>
          <w:p w14:paraId="40E405A2" w14:textId="77777777" w:rsidR="00EB7B5D" w:rsidRPr="0002252A" w:rsidRDefault="00EB7B5D"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06B8EF4C" w14:textId="77777777" w:rsidR="00EB7B5D" w:rsidRPr="0002252A" w:rsidRDefault="00EB7B5D" w:rsidP="00B15024">
            <w:pPr>
              <w:pStyle w:val="Tabletext"/>
            </w:pPr>
            <w:r w:rsidRPr="0002252A">
              <w:t>Administrative Review Tribunal</w:t>
            </w:r>
          </w:p>
        </w:tc>
      </w:tr>
    </w:tbl>
    <w:p w14:paraId="26BBC159" w14:textId="77777777" w:rsidR="00EB7B5D" w:rsidRPr="0002252A" w:rsidRDefault="00EB7B5D" w:rsidP="00B15024">
      <w:pPr>
        <w:pStyle w:val="ActHead9"/>
      </w:pPr>
      <w:bookmarkStart w:id="369" w:name="_Toc168308486"/>
      <w:r w:rsidRPr="0002252A">
        <w:t>Treatment Benefits (Special Access) Act 2019</w:t>
      </w:r>
      <w:bookmarkEnd w:id="369"/>
    </w:p>
    <w:p w14:paraId="0BF535A6" w14:textId="77777777" w:rsidR="00EB7B5D" w:rsidRPr="0002252A" w:rsidRDefault="00EB7B5D" w:rsidP="00B15024">
      <w:pPr>
        <w:pStyle w:val="ItemHead"/>
      </w:pPr>
      <w:r w:rsidRPr="0002252A">
        <w:t>45  Amendments of listed provisions</w:t>
      </w:r>
    </w:p>
    <w:p w14:paraId="5917CB43" w14:textId="77777777" w:rsidR="00EB7B5D" w:rsidRPr="0002252A" w:rsidRDefault="00EB7B5D" w:rsidP="00B15024">
      <w:pPr>
        <w:pStyle w:val="Item"/>
      </w:pPr>
      <w:r w:rsidRPr="0002252A">
        <w:t>The provisions listed in the following table are amended as set out in the table.</w:t>
      </w:r>
    </w:p>
    <w:p w14:paraId="00DDBEC2" w14:textId="77777777" w:rsidR="00EB7B5D" w:rsidRPr="0002252A" w:rsidRDefault="00EB7B5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EB7B5D" w:rsidRPr="0002252A" w14:paraId="4FDCD9C1" w14:textId="77777777" w:rsidTr="00EB7B5D">
        <w:trPr>
          <w:tblHeader/>
        </w:trPr>
        <w:tc>
          <w:tcPr>
            <w:tcW w:w="7083" w:type="dxa"/>
            <w:gridSpan w:val="3"/>
            <w:tcBorders>
              <w:top w:val="single" w:sz="12" w:space="0" w:color="auto"/>
              <w:bottom w:val="single" w:sz="6" w:space="0" w:color="auto"/>
            </w:tcBorders>
            <w:shd w:val="clear" w:color="auto" w:fill="auto"/>
          </w:tcPr>
          <w:p w14:paraId="55EBBDCA" w14:textId="77777777" w:rsidR="00EB7B5D" w:rsidRPr="0002252A" w:rsidRDefault="00EB7B5D" w:rsidP="00B15024">
            <w:pPr>
              <w:pStyle w:val="TableHeading"/>
            </w:pPr>
            <w:r w:rsidRPr="0002252A">
              <w:t>Amendments</w:t>
            </w:r>
          </w:p>
        </w:tc>
      </w:tr>
      <w:tr w:rsidR="00EB7B5D" w:rsidRPr="0002252A" w14:paraId="2B637F9A" w14:textId="77777777" w:rsidTr="00EB7B5D">
        <w:trPr>
          <w:tblHeader/>
        </w:trPr>
        <w:tc>
          <w:tcPr>
            <w:tcW w:w="1129" w:type="dxa"/>
            <w:tcBorders>
              <w:top w:val="single" w:sz="6" w:space="0" w:color="auto"/>
              <w:bottom w:val="single" w:sz="12" w:space="0" w:color="auto"/>
            </w:tcBorders>
            <w:shd w:val="clear" w:color="auto" w:fill="auto"/>
          </w:tcPr>
          <w:p w14:paraId="669AB194" w14:textId="77777777" w:rsidR="00EB7B5D" w:rsidRPr="0002252A" w:rsidRDefault="00EB7B5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579B6D41" w14:textId="77777777" w:rsidR="00EB7B5D" w:rsidRPr="0002252A" w:rsidRDefault="00EB7B5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00BB4570" w14:textId="77777777" w:rsidR="00EB7B5D" w:rsidRPr="0002252A" w:rsidRDefault="00EB7B5D" w:rsidP="00B15024">
            <w:pPr>
              <w:pStyle w:val="TableHeading"/>
            </w:pPr>
            <w:r w:rsidRPr="0002252A">
              <w:t>Substitute</w:t>
            </w:r>
          </w:p>
        </w:tc>
      </w:tr>
      <w:tr w:rsidR="00EB7B5D" w:rsidRPr="0002252A" w14:paraId="3426AC6B" w14:textId="77777777" w:rsidTr="00EB7B5D">
        <w:tc>
          <w:tcPr>
            <w:tcW w:w="1129" w:type="dxa"/>
            <w:tcBorders>
              <w:top w:val="single" w:sz="12" w:space="0" w:color="auto"/>
            </w:tcBorders>
            <w:shd w:val="clear" w:color="auto" w:fill="auto"/>
          </w:tcPr>
          <w:p w14:paraId="23230D57" w14:textId="77777777" w:rsidR="00EB7B5D" w:rsidRPr="0002252A" w:rsidRDefault="00EB7B5D" w:rsidP="00B15024">
            <w:pPr>
              <w:pStyle w:val="Tabletext"/>
            </w:pPr>
            <w:r w:rsidRPr="0002252A">
              <w:t>3</w:t>
            </w:r>
          </w:p>
        </w:tc>
        <w:tc>
          <w:tcPr>
            <w:tcW w:w="3119" w:type="dxa"/>
            <w:tcBorders>
              <w:top w:val="single" w:sz="12" w:space="0" w:color="auto"/>
            </w:tcBorders>
            <w:shd w:val="clear" w:color="auto" w:fill="auto"/>
          </w:tcPr>
          <w:p w14:paraId="12C39225" w14:textId="77777777" w:rsidR="00EB7B5D" w:rsidRPr="0002252A" w:rsidRDefault="00EB7B5D" w:rsidP="00B15024">
            <w:pPr>
              <w:pStyle w:val="Tabletext"/>
            </w:pPr>
            <w:r w:rsidRPr="0002252A">
              <w:t>Administrative Appeals Tribunal</w:t>
            </w:r>
          </w:p>
        </w:tc>
        <w:tc>
          <w:tcPr>
            <w:tcW w:w="2835" w:type="dxa"/>
            <w:tcBorders>
              <w:top w:val="single" w:sz="12" w:space="0" w:color="auto"/>
            </w:tcBorders>
            <w:shd w:val="clear" w:color="auto" w:fill="auto"/>
          </w:tcPr>
          <w:p w14:paraId="73CA54DE" w14:textId="77777777" w:rsidR="00EB7B5D" w:rsidRPr="0002252A" w:rsidRDefault="00EB7B5D" w:rsidP="00B15024">
            <w:pPr>
              <w:pStyle w:val="Tabletext"/>
            </w:pPr>
            <w:r w:rsidRPr="0002252A">
              <w:t>Administrative Review Tribunal</w:t>
            </w:r>
          </w:p>
        </w:tc>
      </w:tr>
      <w:tr w:rsidR="00EB7B5D" w:rsidRPr="0002252A" w14:paraId="3544E23E" w14:textId="77777777" w:rsidTr="00EB7B5D">
        <w:tc>
          <w:tcPr>
            <w:tcW w:w="1129" w:type="dxa"/>
            <w:shd w:val="clear" w:color="auto" w:fill="auto"/>
          </w:tcPr>
          <w:p w14:paraId="4AB145FC" w14:textId="77777777" w:rsidR="00EB7B5D" w:rsidRPr="0002252A" w:rsidRDefault="00EB7B5D" w:rsidP="00B15024">
            <w:pPr>
              <w:pStyle w:val="Tabletext"/>
            </w:pPr>
            <w:r w:rsidRPr="0002252A">
              <w:t>32</w:t>
            </w:r>
          </w:p>
        </w:tc>
        <w:tc>
          <w:tcPr>
            <w:tcW w:w="3119" w:type="dxa"/>
            <w:shd w:val="clear" w:color="auto" w:fill="auto"/>
          </w:tcPr>
          <w:p w14:paraId="0DD6A878" w14:textId="77777777" w:rsidR="00EB7B5D" w:rsidRPr="0002252A" w:rsidRDefault="00EB7B5D" w:rsidP="00B15024">
            <w:pPr>
              <w:pStyle w:val="Tabletext"/>
            </w:pPr>
            <w:r w:rsidRPr="0002252A">
              <w:t>Administrative Appeals Tribunal</w:t>
            </w:r>
          </w:p>
        </w:tc>
        <w:tc>
          <w:tcPr>
            <w:tcW w:w="2835" w:type="dxa"/>
            <w:shd w:val="clear" w:color="auto" w:fill="auto"/>
          </w:tcPr>
          <w:p w14:paraId="7F09C7DA" w14:textId="77777777" w:rsidR="00EB7B5D" w:rsidRPr="0002252A" w:rsidRDefault="00EB7B5D" w:rsidP="00B15024">
            <w:pPr>
              <w:pStyle w:val="Tabletext"/>
            </w:pPr>
            <w:r w:rsidRPr="0002252A">
              <w:t>Administrative Review Tribunal</w:t>
            </w:r>
          </w:p>
        </w:tc>
      </w:tr>
      <w:tr w:rsidR="00EB7B5D" w:rsidRPr="0002252A" w14:paraId="7C1AD41D" w14:textId="77777777" w:rsidTr="00EB7B5D">
        <w:tc>
          <w:tcPr>
            <w:tcW w:w="1129" w:type="dxa"/>
            <w:shd w:val="clear" w:color="auto" w:fill="auto"/>
          </w:tcPr>
          <w:p w14:paraId="2EA83BAB" w14:textId="77777777" w:rsidR="00EB7B5D" w:rsidRPr="0002252A" w:rsidRDefault="00EB7B5D" w:rsidP="00B15024">
            <w:pPr>
              <w:pStyle w:val="Tabletext"/>
            </w:pPr>
            <w:r w:rsidRPr="0002252A">
              <w:t>Division 3 of Part 5 (heading)</w:t>
            </w:r>
          </w:p>
        </w:tc>
        <w:tc>
          <w:tcPr>
            <w:tcW w:w="3119" w:type="dxa"/>
            <w:shd w:val="clear" w:color="auto" w:fill="auto"/>
          </w:tcPr>
          <w:p w14:paraId="0705CC1E" w14:textId="77777777" w:rsidR="00EB7B5D" w:rsidRPr="0002252A" w:rsidRDefault="00EB7B5D" w:rsidP="00B15024">
            <w:pPr>
              <w:pStyle w:val="Tabletext"/>
            </w:pPr>
            <w:r w:rsidRPr="0002252A">
              <w:t>Administrative Appeals Tribunal</w:t>
            </w:r>
          </w:p>
        </w:tc>
        <w:tc>
          <w:tcPr>
            <w:tcW w:w="2835" w:type="dxa"/>
            <w:shd w:val="clear" w:color="auto" w:fill="auto"/>
          </w:tcPr>
          <w:p w14:paraId="047448D5" w14:textId="77777777" w:rsidR="00EB7B5D" w:rsidRPr="0002252A" w:rsidRDefault="00EB7B5D" w:rsidP="00B15024">
            <w:pPr>
              <w:pStyle w:val="Tabletext"/>
            </w:pPr>
            <w:r w:rsidRPr="0002252A">
              <w:t>Administrative Review Tribunal</w:t>
            </w:r>
          </w:p>
        </w:tc>
      </w:tr>
      <w:tr w:rsidR="00EB7B5D" w:rsidRPr="0002252A" w14:paraId="0C8E16D9" w14:textId="77777777" w:rsidTr="00EB7B5D">
        <w:tc>
          <w:tcPr>
            <w:tcW w:w="1129" w:type="dxa"/>
            <w:tcBorders>
              <w:bottom w:val="single" w:sz="2" w:space="0" w:color="auto"/>
            </w:tcBorders>
            <w:shd w:val="clear" w:color="auto" w:fill="auto"/>
          </w:tcPr>
          <w:p w14:paraId="2C485A57" w14:textId="77777777" w:rsidR="00EB7B5D" w:rsidRPr="0002252A" w:rsidRDefault="00EB7B5D" w:rsidP="00B15024">
            <w:pPr>
              <w:pStyle w:val="Tabletext"/>
            </w:pPr>
            <w:r w:rsidRPr="0002252A">
              <w:t>38 (heading)</w:t>
            </w:r>
          </w:p>
        </w:tc>
        <w:tc>
          <w:tcPr>
            <w:tcW w:w="3119" w:type="dxa"/>
            <w:tcBorders>
              <w:bottom w:val="single" w:sz="2" w:space="0" w:color="auto"/>
            </w:tcBorders>
            <w:shd w:val="clear" w:color="auto" w:fill="auto"/>
          </w:tcPr>
          <w:p w14:paraId="6EBE948B" w14:textId="77777777" w:rsidR="00EB7B5D" w:rsidRPr="0002252A" w:rsidRDefault="00EB7B5D" w:rsidP="00B15024">
            <w:pPr>
              <w:pStyle w:val="Tabletext"/>
            </w:pPr>
            <w:r w:rsidRPr="0002252A">
              <w:t>Administrative Appeals Tribunal</w:t>
            </w:r>
          </w:p>
        </w:tc>
        <w:tc>
          <w:tcPr>
            <w:tcW w:w="2835" w:type="dxa"/>
            <w:tcBorders>
              <w:bottom w:val="single" w:sz="2" w:space="0" w:color="auto"/>
            </w:tcBorders>
            <w:shd w:val="clear" w:color="auto" w:fill="auto"/>
          </w:tcPr>
          <w:p w14:paraId="205589A4" w14:textId="77777777" w:rsidR="00EB7B5D" w:rsidRPr="0002252A" w:rsidRDefault="00EB7B5D" w:rsidP="00B15024">
            <w:pPr>
              <w:pStyle w:val="Tabletext"/>
            </w:pPr>
            <w:r w:rsidRPr="0002252A">
              <w:t>Administrative Review Tribunal</w:t>
            </w:r>
          </w:p>
        </w:tc>
      </w:tr>
      <w:tr w:rsidR="00EB7B5D" w:rsidRPr="0002252A" w14:paraId="1A5EED44" w14:textId="77777777" w:rsidTr="00EB7B5D">
        <w:tc>
          <w:tcPr>
            <w:tcW w:w="1129" w:type="dxa"/>
            <w:tcBorders>
              <w:top w:val="single" w:sz="2" w:space="0" w:color="auto"/>
              <w:bottom w:val="single" w:sz="12" w:space="0" w:color="auto"/>
            </w:tcBorders>
            <w:shd w:val="clear" w:color="auto" w:fill="auto"/>
          </w:tcPr>
          <w:p w14:paraId="420F3423" w14:textId="77777777" w:rsidR="00EB7B5D" w:rsidRPr="0002252A" w:rsidRDefault="00EB7B5D" w:rsidP="00B15024">
            <w:pPr>
              <w:pStyle w:val="Tabletext"/>
            </w:pPr>
            <w:r w:rsidRPr="0002252A">
              <w:t>38</w:t>
            </w:r>
          </w:p>
        </w:tc>
        <w:tc>
          <w:tcPr>
            <w:tcW w:w="3119" w:type="dxa"/>
            <w:tcBorders>
              <w:top w:val="single" w:sz="2" w:space="0" w:color="auto"/>
              <w:bottom w:val="single" w:sz="12" w:space="0" w:color="auto"/>
            </w:tcBorders>
            <w:shd w:val="clear" w:color="auto" w:fill="auto"/>
          </w:tcPr>
          <w:p w14:paraId="5C4FEA1F" w14:textId="77777777" w:rsidR="00EB7B5D" w:rsidRPr="0002252A" w:rsidRDefault="00EB7B5D" w:rsidP="00B15024">
            <w:pPr>
              <w:pStyle w:val="Tabletext"/>
            </w:pPr>
            <w:r w:rsidRPr="0002252A">
              <w:t>Administrative Appeals Tribunal</w:t>
            </w:r>
          </w:p>
        </w:tc>
        <w:tc>
          <w:tcPr>
            <w:tcW w:w="2835" w:type="dxa"/>
            <w:tcBorders>
              <w:top w:val="single" w:sz="2" w:space="0" w:color="auto"/>
              <w:bottom w:val="single" w:sz="12" w:space="0" w:color="auto"/>
            </w:tcBorders>
            <w:shd w:val="clear" w:color="auto" w:fill="auto"/>
          </w:tcPr>
          <w:p w14:paraId="00D58513" w14:textId="77777777" w:rsidR="00EB7B5D" w:rsidRPr="0002252A" w:rsidRDefault="00EB7B5D" w:rsidP="00B15024">
            <w:pPr>
              <w:pStyle w:val="Tabletext"/>
            </w:pPr>
            <w:r w:rsidRPr="0002252A">
              <w:t>Administrative Review Tribunal</w:t>
            </w:r>
          </w:p>
        </w:tc>
      </w:tr>
    </w:tbl>
    <w:p w14:paraId="46C1087E" w14:textId="77777777" w:rsidR="00EB7B5D" w:rsidRPr="0002252A" w:rsidRDefault="00EB7B5D" w:rsidP="00B15024">
      <w:pPr>
        <w:pStyle w:val="ActHead9"/>
      </w:pPr>
      <w:bookmarkStart w:id="370" w:name="_Toc168308487"/>
      <w:r w:rsidRPr="0002252A">
        <w:t>Veterans’ Entitlements Act 1986</w:t>
      </w:r>
      <w:bookmarkEnd w:id="370"/>
    </w:p>
    <w:p w14:paraId="766FB75A" w14:textId="77777777" w:rsidR="00EB7B5D" w:rsidRPr="0002252A" w:rsidRDefault="00EB7B5D" w:rsidP="00B15024">
      <w:pPr>
        <w:pStyle w:val="ItemHead"/>
      </w:pPr>
      <w:r w:rsidRPr="0002252A">
        <w:t>46  Amendments of listed provisions</w:t>
      </w:r>
    </w:p>
    <w:p w14:paraId="36D9FDAB" w14:textId="77777777" w:rsidR="00EB7B5D" w:rsidRPr="0002252A" w:rsidRDefault="00EB7B5D" w:rsidP="00B15024">
      <w:pPr>
        <w:pStyle w:val="Item"/>
      </w:pPr>
      <w:r w:rsidRPr="0002252A">
        <w:t>The provisions listed in the following table are amended as set out in the table.</w:t>
      </w:r>
    </w:p>
    <w:p w14:paraId="63E55A44" w14:textId="77777777" w:rsidR="00EB7B5D" w:rsidRPr="0002252A" w:rsidRDefault="00EB7B5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EB7B5D" w:rsidRPr="0002252A" w14:paraId="4AA0E2B4" w14:textId="77777777" w:rsidTr="00EB7B5D">
        <w:trPr>
          <w:tblHeader/>
        </w:trPr>
        <w:tc>
          <w:tcPr>
            <w:tcW w:w="7083" w:type="dxa"/>
            <w:gridSpan w:val="3"/>
            <w:tcBorders>
              <w:top w:val="single" w:sz="12" w:space="0" w:color="auto"/>
              <w:bottom w:val="single" w:sz="6" w:space="0" w:color="auto"/>
            </w:tcBorders>
            <w:shd w:val="clear" w:color="auto" w:fill="auto"/>
          </w:tcPr>
          <w:p w14:paraId="70C4D80A" w14:textId="77777777" w:rsidR="00EB7B5D" w:rsidRPr="0002252A" w:rsidRDefault="00EB7B5D" w:rsidP="00B15024">
            <w:pPr>
              <w:pStyle w:val="TableHeading"/>
            </w:pPr>
            <w:r w:rsidRPr="0002252A">
              <w:t>Amendments</w:t>
            </w:r>
          </w:p>
        </w:tc>
      </w:tr>
      <w:tr w:rsidR="00EB7B5D" w:rsidRPr="0002252A" w14:paraId="7D54D08D" w14:textId="77777777" w:rsidTr="00EB7B5D">
        <w:trPr>
          <w:tblHeader/>
        </w:trPr>
        <w:tc>
          <w:tcPr>
            <w:tcW w:w="1129" w:type="dxa"/>
            <w:tcBorders>
              <w:top w:val="single" w:sz="6" w:space="0" w:color="auto"/>
              <w:bottom w:val="single" w:sz="12" w:space="0" w:color="auto"/>
            </w:tcBorders>
            <w:shd w:val="clear" w:color="auto" w:fill="auto"/>
          </w:tcPr>
          <w:p w14:paraId="192602F6" w14:textId="77777777" w:rsidR="00EB7B5D" w:rsidRPr="0002252A" w:rsidRDefault="00EB7B5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624C5C99" w14:textId="77777777" w:rsidR="00EB7B5D" w:rsidRPr="0002252A" w:rsidRDefault="00EB7B5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689537E" w14:textId="77777777" w:rsidR="00EB7B5D" w:rsidRPr="0002252A" w:rsidRDefault="00EB7B5D" w:rsidP="00B15024">
            <w:pPr>
              <w:pStyle w:val="TableHeading"/>
            </w:pPr>
            <w:r w:rsidRPr="0002252A">
              <w:t>Substitute</w:t>
            </w:r>
          </w:p>
        </w:tc>
      </w:tr>
      <w:tr w:rsidR="00EB7B5D" w:rsidRPr="0002252A" w14:paraId="24CA25D7" w14:textId="77777777" w:rsidTr="00EB7B5D">
        <w:tc>
          <w:tcPr>
            <w:tcW w:w="1129" w:type="dxa"/>
            <w:tcBorders>
              <w:top w:val="single" w:sz="12" w:space="0" w:color="auto"/>
            </w:tcBorders>
            <w:shd w:val="clear" w:color="auto" w:fill="auto"/>
          </w:tcPr>
          <w:p w14:paraId="39D1B1E0" w14:textId="77777777" w:rsidR="00EB7B5D" w:rsidRPr="0002252A" w:rsidRDefault="00EB7B5D" w:rsidP="00B15024">
            <w:pPr>
              <w:pStyle w:val="Tabletext"/>
            </w:pPr>
            <w:r w:rsidRPr="0002252A">
              <w:t>13(8)(a)</w:t>
            </w:r>
          </w:p>
        </w:tc>
        <w:tc>
          <w:tcPr>
            <w:tcW w:w="3119" w:type="dxa"/>
            <w:tcBorders>
              <w:top w:val="single" w:sz="12" w:space="0" w:color="auto"/>
            </w:tcBorders>
            <w:shd w:val="clear" w:color="auto" w:fill="auto"/>
          </w:tcPr>
          <w:p w14:paraId="3CA1B392" w14:textId="77777777" w:rsidR="00EB7B5D" w:rsidRPr="0002252A" w:rsidRDefault="00EB7B5D" w:rsidP="00B15024">
            <w:pPr>
              <w:pStyle w:val="Tabletext"/>
            </w:pPr>
            <w:r w:rsidRPr="0002252A">
              <w:t>or the Administrative Appeals Tribunal</w:t>
            </w:r>
          </w:p>
        </w:tc>
        <w:tc>
          <w:tcPr>
            <w:tcW w:w="2835" w:type="dxa"/>
            <w:tcBorders>
              <w:top w:val="single" w:sz="12" w:space="0" w:color="auto"/>
            </w:tcBorders>
            <w:shd w:val="clear" w:color="auto" w:fill="auto"/>
          </w:tcPr>
          <w:p w14:paraId="2272AFAC" w14:textId="77777777" w:rsidR="00EB7B5D" w:rsidRPr="0002252A" w:rsidRDefault="00EB7B5D" w:rsidP="00B15024">
            <w:pPr>
              <w:pStyle w:val="Tabletext"/>
            </w:pPr>
            <w:r w:rsidRPr="0002252A">
              <w:t>, the Administrative Review Tribunal or the former Administrative Appeals Tribunal</w:t>
            </w:r>
          </w:p>
        </w:tc>
      </w:tr>
      <w:tr w:rsidR="00EB7B5D" w:rsidRPr="0002252A" w14:paraId="36DA0BE9" w14:textId="77777777" w:rsidTr="00EB7B5D">
        <w:tc>
          <w:tcPr>
            <w:tcW w:w="1129" w:type="dxa"/>
            <w:shd w:val="clear" w:color="auto" w:fill="auto"/>
          </w:tcPr>
          <w:p w14:paraId="7A1A601A" w14:textId="77777777" w:rsidR="00EB7B5D" w:rsidRPr="0002252A" w:rsidRDefault="00EB7B5D" w:rsidP="00B15024">
            <w:pPr>
              <w:pStyle w:val="Tabletext"/>
            </w:pPr>
            <w:r w:rsidRPr="0002252A">
              <w:t>13(8)(b)</w:t>
            </w:r>
          </w:p>
        </w:tc>
        <w:tc>
          <w:tcPr>
            <w:tcW w:w="3119" w:type="dxa"/>
            <w:shd w:val="clear" w:color="auto" w:fill="auto"/>
          </w:tcPr>
          <w:p w14:paraId="60E5ABB9" w14:textId="77777777" w:rsidR="00EB7B5D" w:rsidRPr="0002252A" w:rsidRDefault="00EB7B5D" w:rsidP="00B15024">
            <w:pPr>
              <w:pStyle w:val="Tabletext"/>
            </w:pPr>
            <w:r w:rsidRPr="0002252A">
              <w:t>or the Administrative Appeals Tribunal</w:t>
            </w:r>
          </w:p>
        </w:tc>
        <w:tc>
          <w:tcPr>
            <w:tcW w:w="2835" w:type="dxa"/>
            <w:shd w:val="clear" w:color="auto" w:fill="auto"/>
          </w:tcPr>
          <w:p w14:paraId="65F9AFCC" w14:textId="77777777" w:rsidR="00EB7B5D" w:rsidRPr="0002252A" w:rsidRDefault="00EB7B5D" w:rsidP="00B15024">
            <w:pPr>
              <w:pStyle w:val="Tabletext"/>
            </w:pPr>
            <w:r w:rsidRPr="0002252A">
              <w:t>, the Administrative Review Tribunal or the former Administrative Appeals Tribunal</w:t>
            </w:r>
          </w:p>
        </w:tc>
      </w:tr>
      <w:tr w:rsidR="00EB7B5D" w:rsidRPr="0002252A" w14:paraId="3872C2EC" w14:textId="77777777" w:rsidTr="00EB7B5D">
        <w:tc>
          <w:tcPr>
            <w:tcW w:w="1129" w:type="dxa"/>
            <w:shd w:val="clear" w:color="auto" w:fill="auto"/>
          </w:tcPr>
          <w:p w14:paraId="6607CB93" w14:textId="77777777" w:rsidR="00EB7B5D" w:rsidRPr="0002252A" w:rsidRDefault="00EB7B5D" w:rsidP="00B15024">
            <w:pPr>
              <w:pStyle w:val="Tabletext"/>
            </w:pPr>
            <w:r w:rsidRPr="0002252A">
              <w:t>13(8A)(a)</w:t>
            </w:r>
          </w:p>
        </w:tc>
        <w:tc>
          <w:tcPr>
            <w:tcW w:w="3119" w:type="dxa"/>
            <w:shd w:val="clear" w:color="auto" w:fill="auto"/>
          </w:tcPr>
          <w:p w14:paraId="5419AFC0" w14:textId="77777777" w:rsidR="00EB7B5D" w:rsidRPr="0002252A" w:rsidRDefault="00EB7B5D" w:rsidP="00B15024">
            <w:pPr>
              <w:pStyle w:val="Tabletext"/>
            </w:pPr>
            <w:r w:rsidRPr="0002252A">
              <w:t>Administrative Appeals Tribunal</w:t>
            </w:r>
          </w:p>
        </w:tc>
        <w:tc>
          <w:tcPr>
            <w:tcW w:w="2835" w:type="dxa"/>
            <w:shd w:val="clear" w:color="auto" w:fill="auto"/>
          </w:tcPr>
          <w:p w14:paraId="7878416C" w14:textId="77777777" w:rsidR="00EB7B5D" w:rsidRPr="0002252A" w:rsidRDefault="00EB7B5D" w:rsidP="00B15024">
            <w:pPr>
              <w:pStyle w:val="Tabletext"/>
            </w:pPr>
            <w:r w:rsidRPr="0002252A">
              <w:t>former Administrative Appeals Tribunal</w:t>
            </w:r>
          </w:p>
        </w:tc>
      </w:tr>
      <w:tr w:rsidR="00EB7B5D" w:rsidRPr="0002252A" w14:paraId="62836E59" w14:textId="77777777" w:rsidTr="00EB7B5D">
        <w:tc>
          <w:tcPr>
            <w:tcW w:w="1129" w:type="dxa"/>
            <w:shd w:val="clear" w:color="auto" w:fill="auto"/>
          </w:tcPr>
          <w:p w14:paraId="25ACA6C9" w14:textId="77777777" w:rsidR="00EB7B5D" w:rsidRPr="0002252A" w:rsidRDefault="00EB7B5D" w:rsidP="00B15024">
            <w:pPr>
              <w:pStyle w:val="Tabletext"/>
            </w:pPr>
            <w:r w:rsidRPr="0002252A">
              <w:t>13(8A)(b)</w:t>
            </w:r>
          </w:p>
        </w:tc>
        <w:tc>
          <w:tcPr>
            <w:tcW w:w="3119" w:type="dxa"/>
            <w:shd w:val="clear" w:color="auto" w:fill="auto"/>
          </w:tcPr>
          <w:p w14:paraId="6B8738B2" w14:textId="77777777" w:rsidR="00EB7B5D" w:rsidRPr="0002252A" w:rsidRDefault="00EB7B5D" w:rsidP="00B15024">
            <w:pPr>
              <w:pStyle w:val="Tabletext"/>
            </w:pPr>
            <w:r w:rsidRPr="0002252A">
              <w:t>Administrative Appeals Tribunal</w:t>
            </w:r>
          </w:p>
        </w:tc>
        <w:tc>
          <w:tcPr>
            <w:tcW w:w="2835" w:type="dxa"/>
            <w:shd w:val="clear" w:color="auto" w:fill="auto"/>
          </w:tcPr>
          <w:p w14:paraId="3D96F009" w14:textId="77777777" w:rsidR="00EB7B5D" w:rsidRPr="0002252A" w:rsidRDefault="00EB7B5D" w:rsidP="00B15024">
            <w:pPr>
              <w:pStyle w:val="Tabletext"/>
            </w:pPr>
            <w:r w:rsidRPr="0002252A">
              <w:t>former Administrative Appeals Tribunal</w:t>
            </w:r>
          </w:p>
        </w:tc>
      </w:tr>
      <w:tr w:rsidR="00EB7B5D" w:rsidRPr="0002252A" w14:paraId="5E36ADE8" w14:textId="77777777" w:rsidTr="00EB7B5D">
        <w:tc>
          <w:tcPr>
            <w:tcW w:w="1129" w:type="dxa"/>
            <w:shd w:val="clear" w:color="auto" w:fill="auto"/>
          </w:tcPr>
          <w:p w14:paraId="672D2771" w14:textId="77777777" w:rsidR="00EB7B5D" w:rsidRPr="0002252A" w:rsidRDefault="00EB7B5D" w:rsidP="00B15024">
            <w:pPr>
              <w:pStyle w:val="Tabletext"/>
            </w:pPr>
            <w:r w:rsidRPr="0002252A">
              <w:t>18(2)</w:t>
            </w:r>
          </w:p>
        </w:tc>
        <w:tc>
          <w:tcPr>
            <w:tcW w:w="3119" w:type="dxa"/>
            <w:shd w:val="clear" w:color="auto" w:fill="auto"/>
          </w:tcPr>
          <w:p w14:paraId="4A4F1575" w14:textId="77777777" w:rsidR="00EB7B5D" w:rsidRPr="0002252A" w:rsidRDefault="00EB7B5D" w:rsidP="00B15024">
            <w:pPr>
              <w:pStyle w:val="Tabletext"/>
            </w:pPr>
            <w:r w:rsidRPr="0002252A">
              <w:t>Administrative Appeals Tribunal (wherever occurring)</w:t>
            </w:r>
          </w:p>
        </w:tc>
        <w:tc>
          <w:tcPr>
            <w:tcW w:w="2835" w:type="dxa"/>
            <w:shd w:val="clear" w:color="auto" w:fill="auto"/>
          </w:tcPr>
          <w:p w14:paraId="56F70990" w14:textId="77777777" w:rsidR="00EB7B5D" w:rsidRPr="0002252A" w:rsidRDefault="00EB7B5D" w:rsidP="00B15024">
            <w:pPr>
              <w:pStyle w:val="Tabletext"/>
            </w:pPr>
            <w:r w:rsidRPr="0002252A">
              <w:t>Administrative Review Tribunal</w:t>
            </w:r>
          </w:p>
        </w:tc>
      </w:tr>
      <w:tr w:rsidR="00EB7B5D" w:rsidRPr="0002252A" w14:paraId="5D793EA7" w14:textId="77777777" w:rsidTr="00EB7B5D">
        <w:tc>
          <w:tcPr>
            <w:tcW w:w="1129" w:type="dxa"/>
            <w:shd w:val="clear" w:color="auto" w:fill="auto"/>
          </w:tcPr>
          <w:p w14:paraId="72BA79E4" w14:textId="77777777" w:rsidR="00EB7B5D" w:rsidRPr="0002252A" w:rsidRDefault="00EB7B5D" w:rsidP="00B15024">
            <w:pPr>
              <w:pStyle w:val="Tabletext"/>
            </w:pPr>
            <w:r w:rsidRPr="0002252A">
              <w:t>29(4)</w:t>
            </w:r>
          </w:p>
        </w:tc>
        <w:tc>
          <w:tcPr>
            <w:tcW w:w="3119" w:type="dxa"/>
            <w:shd w:val="clear" w:color="auto" w:fill="auto"/>
          </w:tcPr>
          <w:p w14:paraId="76E30D25" w14:textId="77777777" w:rsidR="00EB7B5D" w:rsidRPr="0002252A" w:rsidRDefault="00EB7B5D" w:rsidP="00B15024">
            <w:pPr>
              <w:pStyle w:val="Tabletext"/>
            </w:pPr>
            <w:r w:rsidRPr="0002252A">
              <w:t>Administrative Appeals Tribunal (wherever occurring)</w:t>
            </w:r>
          </w:p>
        </w:tc>
        <w:tc>
          <w:tcPr>
            <w:tcW w:w="2835" w:type="dxa"/>
            <w:shd w:val="clear" w:color="auto" w:fill="auto"/>
          </w:tcPr>
          <w:p w14:paraId="7F7C453D" w14:textId="77777777" w:rsidR="00EB7B5D" w:rsidRPr="0002252A" w:rsidRDefault="00EB7B5D" w:rsidP="00B15024">
            <w:pPr>
              <w:pStyle w:val="Tabletext"/>
            </w:pPr>
            <w:r w:rsidRPr="0002252A">
              <w:t>Administrative Review Tribunal</w:t>
            </w:r>
          </w:p>
        </w:tc>
      </w:tr>
      <w:tr w:rsidR="00EB7B5D" w:rsidRPr="0002252A" w14:paraId="0015EC96" w14:textId="77777777" w:rsidTr="00EB7B5D">
        <w:tc>
          <w:tcPr>
            <w:tcW w:w="1129" w:type="dxa"/>
            <w:shd w:val="clear" w:color="auto" w:fill="auto"/>
          </w:tcPr>
          <w:p w14:paraId="0F657280" w14:textId="77777777" w:rsidR="00EB7B5D" w:rsidRPr="0002252A" w:rsidRDefault="00EB7B5D" w:rsidP="00B15024">
            <w:pPr>
              <w:pStyle w:val="Tabletext"/>
            </w:pPr>
            <w:r w:rsidRPr="0002252A">
              <w:t>31(2)</w:t>
            </w:r>
          </w:p>
        </w:tc>
        <w:tc>
          <w:tcPr>
            <w:tcW w:w="3119" w:type="dxa"/>
            <w:shd w:val="clear" w:color="auto" w:fill="auto"/>
          </w:tcPr>
          <w:p w14:paraId="41E64635" w14:textId="77777777" w:rsidR="00EB7B5D" w:rsidRPr="0002252A" w:rsidRDefault="00EB7B5D" w:rsidP="00B15024">
            <w:pPr>
              <w:pStyle w:val="Tabletext"/>
            </w:pPr>
            <w:r w:rsidRPr="0002252A">
              <w:t>Administrative Appeals Tribunal (wherever occurring)</w:t>
            </w:r>
          </w:p>
        </w:tc>
        <w:tc>
          <w:tcPr>
            <w:tcW w:w="2835" w:type="dxa"/>
            <w:shd w:val="clear" w:color="auto" w:fill="auto"/>
          </w:tcPr>
          <w:p w14:paraId="3A203173" w14:textId="77777777" w:rsidR="00EB7B5D" w:rsidRPr="0002252A" w:rsidRDefault="00EB7B5D" w:rsidP="00B15024">
            <w:pPr>
              <w:pStyle w:val="Tabletext"/>
            </w:pPr>
            <w:r w:rsidRPr="0002252A">
              <w:t>Administrative Review Tribunal</w:t>
            </w:r>
          </w:p>
        </w:tc>
      </w:tr>
      <w:tr w:rsidR="00EB7B5D" w:rsidRPr="0002252A" w14:paraId="66BAF03A" w14:textId="77777777" w:rsidTr="00EB7B5D">
        <w:tc>
          <w:tcPr>
            <w:tcW w:w="1129" w:type="dxa"/>
            <w:shd w:val="clear" w:color="auto" w:fill="auto"/>
          </w:tcPr>
          <w:p w14:paraId="6421E7DE" w14:textId="77777777" w:rsidR="00EB7B5D" w:rsidRPr="0002252A" w:rsidRDefault="00EB7B5D" w:rsidP="00B15024">
            <w:pPr>
              <w:pStyle w:val="Tabletext"/>
            </w:pPr>
            <w:r w:rsidRPr="0002252A">
              <w:t>31(6)(a)</w:t>
            </w:r>
          </w:p>
        </w:tc>
        <w:tc>
          <w:tcPr>
            <w:tcW w:w="3119" w:type="dxa"/>
            <w:shd w:val="clear" w:color="auto" w:fill="auto"/>
          </w:tcPr>
          <w:p w14:paraId="03C92464" w14:textId="77777777" w:rsidR="00EB7B5D" w:rsidRPr="0002252A" w:rsidRDefault="00EB7B5D" w:rsidP="00B15024">
            <w:pPr>
              <w:pStyle w:val="Tabletext"/>
            </w:pPr>
            <w:r w:rsidRPr="0002252A">
              <w:t>Administrative Appeals Tribunal</w:t>
            </w:r>
          </w:p>
        </w:tc>
        <w:tc>
          <w:tcPr>
            <w:tcW w:w="2835" w:type="dxa"/>
            <w:shd w:val="clear" w:color="auto" w:fill="auto"/>
          </w:tcPr>
          <w:p w14:paraId="5685D14A" w14:textId="77777777" w:rsidR="00EB7B5D" w:rsidRPr="0002252A" w:rsidRDefault="00EB7B5D" w:rsidP="00B15024">
            <w:pPr>
              <w:pStyle w:val="Tabletext"/>
            </w:pPr>
            <w:r w:rsidRPr="0002252A">
              <w:t>Administrative Review Tribunal</w:t>
            </w:r>
          </w:p>
        </w:tc>
      </w:tr>
      <w:tr w:rsidR="00EB7B5D" w:rsidRPr="0002252A" w14:paraId="7EE88DDF" w14:textId="77777777" w:rsidTr="00EB7B5D">
        <w:tc>
          <w:tcPr>
            <w:tcW w:w="1129" w:type="dxa"/>
            <w:shd w:val="clear" w:color="auto" w:fill="auto"/>
          </w:tcPr>
          <w:p w14:paraId="2C9ED3F0" w14:textId="77777777" w:rsidR="00EB7B5D" w:rsidRPr="0002252A" w:rsidRDefault="00EB7B5D" w:rsidP="00B15024">
            <w:pPr>
              <w:pStyle w:val="Tabletext"/>
            </w:pPr>
            <w:r w:rsidRPr="0002252A">
              <w:t>31(6B)</w:t>
            </w:r>
          </w:p>
        </w:tc>
        <w:tc>
          <w:tcPr>
            <w:tcW w:w="3119" w:type="dxa"/>
            <w:shd w:val="clear" w:color="auto" w:fill="auto"/>
          </w:tcPr>
          <w:p w14:paraId="6435631F" w14:textId="77777777" w:rsidR="00EB7B5D" w:rsidRPr="0002252A" w:rsidRDefault="00EB7B5D" w:rsidP="00B15024">
            <w:pPr>
              <w:pStyle w:val="Tabletext"/>
            </w:pPr>
            <w:r w:rsidRPr="0002252A">
              <w:t>Administrative Appeals Tribunal</w:t>
            </w:r>
          </w:p>
        </w:tc>
        <w:tc>
          <w:tcPr>
            <w:tcW w:w="2835" w:type="dxa"/>
            <w:shd w:val="clear" w:color="auto" w:fill="auto"/>
          </w:tcPr>
          <w:p w14:paraId="6F287A4B" w14:textId="77777777" w:rsidR="00EB7B5D" w:rsidRPr="0002252A" w:rsidRDefault="00EB7B5D" w:rsidP="00B15024">
            <w:pPr>
              <w:pStyle w:val="Tabletext"/>
            </w:pPr>
            <w:r w:rsidRPr="0002252A">
              <w:t>Administrative Review Tribunal</w:t>
            </w:r>
          </w:p>
        </w:tc>
      </w:tr>
      <w:tr w:rsidR="00EB7B5D" w:rsidRPr="0002252A" w14:paraId="27761022" w14:textId="77777777" w:rsidTr="00EB7B5D">
        <w:tc>
          <w:tcPr>
            <w:tcW w:w="1129" w:type="dxa"/>
            <w:shd w:val="clear" w:color="auto" w:fill="auto"/>
          </w:tcPr>
          <w:p w14:paraId="3A97A351" w14:textId="77777777" w:rsidR="00EB7B5D" w:rsidRPr="0002252A" w:rsidRDefault="00EB7B5D" w:rsidP="00B15024">
            <w:pPr>
              <w:pStyle w:val="Tabletext"/>
            </w:pPr>
            <w:r w:rsidRPr="0002252A">
              <w:t>31(10)</w:t>
            </w:r>
          </w:p>
        </w:tc>
        <w:tc>
          <w:tcPr>
            <w:tcW w:w="3119" w:type="dxa"/>
            <w:shd w:val="clear" w:color="auto" w:fill="auto"/>
          </w:tcPr>
          <w:p w14:paraId="66612547" w14:textId="77777777" w:rsidR="00EB7B5D" w:rsidRPr="0002252A" w:rsidRDefault="00EB7B5D" w:rsidP="00B15024">
            <w:pPr>
              <w:pStyle w:val="Tabletext"/>
            </w:pPr>
            <w:r w:rsidRPr="0002252A">
              <w:t>Administrative Appeals Tribunal</w:t>
            </w:r>
          </w:p>
        </w:tc>
        <w:tc>
          <w:tcPr>
            <w:tcW w:w="2835" w:type="dxa"/>
            <w:shd w:val="clear" w:color="auto" w:fill="auto"/>
          </w:tcPr>
          <w:p w14:paraId="37E0003E" w14:textId="77777777" w:rsidR="00EB7B5D" w:rsidRPr="0002252A" w:rsidRDefault="00EB7B5D" w:rsidP="00B15024">
            <w:pPr>
              <w:pStyle w:val="Tabletext"/>
            </w:pPr>
            <w:r w:rsidRPr="0002252A">
              <w:t>Administrative Review Tribunal</w:t>
            </w:r>
          </w:p>
        </w:tc>
      </w:tr>
      <w:tr w:rsidR="00EB7B5D" w:rsidRPr="0002252A" w14:paraId="54E923DD" w14:textId="77777777" w:rsidTr="00EB7B5D">
        <w:tc>
          <w:tcPr>
            <w:tcW w:w="1129" w:type="dxa"/>
            <w:shd w:val="clear" w:color="auto" w:fill="auto"/>
          </w:tcPr>
          <w:p w14:paraId="7755B85F" w14:textId="77777777" w:rsidR="00EB7B5D" w:rsidRPr="0002252A" w:rsidRDefault="00EB7B5D" w:rsidP="00B15024">
            <w:pPr>
              <w:pStyle w:val="Tabletext"/>
            </w:pPr>
            <w:r w:rsidRPr="0002252A">
              <w:t>31(11)</w:t>
            </w:r>
          </w:p>
        </w:tc>
        <w:tc>
          <w:tcPr>
            <w:tcW w:w="3119" w:type="dxa"/>
            <w:shd w:val="clear" w:color="auto" w:fill="auto"/>
          </w:tcPr>
          <w:p w14:paraId="2E8F146A" w14:textId="77777777" w:rsidR="00EB7B5D" w:rsidRPr="0002252A" w:rsidRDefault="00EB7B5D" w:rsidP="00B15024">
            <w:pPr>
              <w:pStyle w:val="Tabletext"/>
            </w:pPr>
            <w:r w:rsidRPr="0002252A">
              <w:t>Administrative Appeals Tribunal</w:t>
            </w:r>
          </w:p>
        </w:tc>
        <w:tc>
          <w:tcPr>
            <w:tcW w:w="2835" w:type="dxa"/>
            <w:shd w:val="clear" w:color="auto" w:fill="auto"/>
          </w:tcPr>
          <w:p w14:paraId="420F02BF" w14:textId="77777777" w:rsidR="00EB7B5D" w:rsidRPr="0002252A" w:rsidRDefault="00EB7B5D" w:rsidP="00B15024">
            <w:pPr>
              <w:pStyle w:val="Tabletext"/>
            </w:pPr>
            <w:r w:rsidRPr="0002252A">
              <w:t>Administrative Review Tribunal</w:t>
            </w:r>
          </w:p>
        </w:tc>
      </w:tr>
      <w:tr w:rsidR="00EB7B5D" w:rsidRPr="0002252A" w14:paraId="6BC70067" w14:textId="77777777" w:rsidTr="00EB7B5D">
        <w:tc>
          <w:tcPr>
            <w:tcW w:w="1129" w:type="dxa"/>
            <w:shd w:val="clear" w:color="auto" w:fill="auto"/>
          </w:tcPr>
          <w:p w14:paraId="0F11C442" w14:textId="77777777" w:rsidR="00EB7B5D" w:rsidRPr="0002252A" w:rsidRDefault="00EB7B5D" w:rsidP="00B15024">
            <w:pPr>
              <w:pStyle w:val="Tabletext"/>
            </w:pPr>
            <w:r w:rsidRPr="0002252A">
              <w:t>31(12)</w:t>
            </w:r>
          </w:p>
        </w:tc>
        <w:tc>
          <w:tcPr>
            <w:tcW w:w="3119" w:type="dxa"/>
            <w:shd w:val="clear" w:color="auto" w:fill="auto"/>
          </w:tcPr>
          <w:p w14:paraId="37A2CBD4" w14:textId="77777777" w:rsidR="00EB7B5D" w:rsidRPr="0002252A" w:rsidRDefault="00EB7B5D" w:rsidP="00B15024">
            <w:pPr>
              <w:pStyle w:val="Tabletext"/>
            </w:pPr>
            <w:r w:rsidRPr="0002252A">
              <w:t>Administrative Appeals Tribunal</w:t>
            </w:r>
          </w:p>
        </w:tc>
        <w:tc>
          <w:tcPr>
            <w:tcW w:w="2835" w:type="dxa"/>
            <w:shd w:val="clear" w:color="auto" w:fill="auto"/>
          </w:tcPr>
          <w:p w14:paraId="7B72522A" w14:textId="77777777" w:rsidR="00EB7B5D" w:rsidRPr="0002252A" w:rsidRDefault="00EB7B5D" w:rsidP="00B15024">
            <w:pPr>
              <w:pStyle w:val="Tabletext"/>
            </w:pPr>
            <w:r w:rsidRPr="0002252A">
              <w:t>Administrative Review Tribunal</w:t>
            </w:r>
          </w:p>
        </w:tc>
      </w:tr>
      <w:tr w:rsidR="00EB7B5D" w:rsidRPr="0002252A" w14:paraId="5F91F1A4" w14:textId="77777777" w:rsidTr="00EB7B5D">
        <w:tc>
          <w:tcPr>
            <w:tcW w:w="1129" w:type="dxa"/>
            <w:shd w:val="clear" w:color="auto" w:fill="auto"/>
          </w:tcPr>
          <w:p w14:paraId="4C676607" w14:textId="77777777" w:rsidR="00EB7B5D" w:rsidRPr="0002252A" w:rsidRDefault="00EB7B5D" w:rsidP="00B15024">
            <w:pPr>
              <w:pStyle w:val="Tabletext"/>
            </w:pPr>
            <w:r w:rsidRPr="0002252A">
              <w:t>54(1)(b)</w:t>
            </w:r>
          </w:p>
        </w:tc>
        <w:tc>
          <w:tcPr>
            <w:tcW w:w="3119" w:type="dxa"/>
            <w:shd w:val="clear" w:color="auto" w:fill="auto"/>
          </w:tcPr>
          <w:p w14:paraId="35C20910" w14:textId="77777777" w:rsidR="00EB7B5D" w:rsidRPr="0002252A" w:rsidRDefault="00EB7B5D" w:rsidP="00B15024">
            <w:pPr>
              <w:pStyle w:val="Tabletext"/>
            </w:pPr>
            <w:r w:rsidRPr="0002252A">
              <w:t>Administrative Appeals Tribunal</w:t>
            </w:r>
          </w:p>
        </w:tc>
        <w:tc>
          <w:tcPr>
            <w:tcW w:w="2835" w:type="dxa"/>
            <w:shd w:val="clear" w:color="auto" w:fill="auto"/>
          </w:tcPr>
          <w:p w14:paraId="6FE28194" w14:textId="77777777" w:rsidR="00EB7B5D" w:rsidRPr="0002252A" w:rsidRDefault="00EB7B5D" w:rsidP="00B15024">
            <w:pPr>
              <w:pStyle w:val="Tabletext"/>
            </w:pPr>
            <w:r w:rsidRPr="0002252A">
              <w:t>Administrative Review Tribunal</w:t>
            </w:r>
          </w:p>
        </w:tc>
      </w:tr>
      <w:tr w:rsidR="00EB7B5D" w:rsidRPr="0002252A" w14:paraId="46E900A6" w14:textId="77777777" w:rsidTr="00EB7B5D">
        <w:tc>
          <w:tcPr>
            <w:tcW w:w="1129" w:type="dxa"/>
            <w:shd w:val="clear" w:color="auto" w:fill="auto"/>
          </w:tcPr>
          <w:p w14:paraId="7CF0098D" w14:textId="77777777" w:rsidR="00EB7B5D" w:rsidRPr="0002252A" w:rsidRDefault="00EB7B5D" w:rsidP="00B15024">
            <w:pPr>
              <w:pStyle w:val="Tabletext"/>
            </w:pPr>
            <w:r w:rsidRPr="0002252A">
              <w:t>54A(1)(b)</w:t>
            </w:r>
          </w:p>
        </w:tc>
        <w:tc>
          <w:tcPr>
            <w:tcW w:w="3119" w:type="dxa"/>
            <w:shd w:val="clear" w:color="auto" w:fill="auto"/>
          </w:tcPr>
          <w:p w14:paraId="1FAB526C" w14:textId="77777777" w:rsidR="00EB7B5D" w:rsidRPr="0002252A" w:rsidRDefault="00EB7B5D" w:rsidP="00B15024">
            <w:pPr>
              <w:pStyle w:val="Tabletext"/>
            </w:pPr>
            <w:r w:rsidRPr="0002252A">
              <w:t>Administrative Appeals Tribunal</w:t>
            </w:r>
          </w:p>
        </w:tc>
        <w:tc>
          <w:tcPr>
            <w:tcW w:w="2835" w:type="dxa"/>
            <w:shd w:val="clear" w:color="auto" w:fill="auto"/>
          </w:tcPr>
          <w:p w14:paraId="0A85B7CE" w14:textId="77777777" w:rsidR="00EB7B5D" w:rsidRPr="0002252A" w:rsidRDefault="00EB7B5D" w:rsidP="00B15024">
            <w:pPr>
              <w:pStyle w:val="Tabletext"/>
            </w:pPr>
            <w:r w:rsidRPr="0002252A">
              <w:t>Administrative Review Tribunal</w:t>
            </w:r>
          </w:p>
        </w:tc>
      </w:tr>
      <w:tr w:rsidR="00EB7B5D" w:rsidRPr="0002252A" w14:paraId="3AC52FA7" w14:textId="77777777" w:rsidTr="00EB7B5D">
        <w:tc>
          <w:tcPr>
            <w:tcW w:w="1129" w:type="dxa"/>
            <w:shd w:val="clear" w:color="auto" w:fill="auto"/>
          </w:tcPr>
          <w:p w14:paraId="73CABD96" w14:textId="77777777" w:rsidR="00EB7B5D" w:rsidRPr="0002252A" w:rsidRDefault="00EB7B5D" w:rsidP="00B15024">
            <w:pPr>
              <w:pStyle w:val="Tabletext"/>
            </w:pPr>
            <w:r w:rsidRPr="0002252A">
              <w:t>54AA(3)</w:t>
            </w:r>
          </w:p>
        </w:tc>
        <w:tc>
          <w:tcPr>
            <w:tcW w:w="3119" w:type="dxa"/>
            <w:shd w:val="clear" w:color="auto" w:fill="auto"/>
          </w:tcPr>
          <w:p w14:paraId="43D8292A" w14:textId="77777777" w:rsidR="00EB7B5D" w:rsidRPr="0002252A" w:rsidRDefault="00EB7B5D" w:rsidP="00B15024">
            <w:pPr>
              <w:pStyle w:val="Tabletext"/>
            </w:pPr>
            <w:r w:rsidRPr="0002252A">
              <w:t>Administrative Appeals Tribunal</w:t>
            </w:r>
          </w:p>
        </w:tc>
        <w:tc>
          <w:tcPr>
            <w:tcW w:w="2835" w:type="dxa"/>
            <w:shd w:val="clear" w:color="auto" w:fill="auto"/>
          </w:tcPr>
          <w:p w14:paraId="56B00BE5" w14:textId="77777777" w:rsidR="00EB7B5D" w:rsidRPr="0002252A" w:rsidRDefault="00EB7B5D" w:rsidP="00B15024">
            <w:pPr>
              <w:pStyle w:val="Tabletext"/>
            </w:pPr>
            <w:r w:rsidRPr="0002252A">
              <w:t>Administrative Review Tribunal</w:t>
            </w:r>
          </w:p>
        </w:tc>
      </w:tr>
      <w:tr w:rsidR="00EB7B5D" w:rsidRPr="0002252A" w14:paraId="6553EFE7" w14:textId="77777777" w:rsidTr="00EB7B5D">
        <w:tc>
          <w:tcPr>
            <w:tcW w:w="1129" w:type="dxa"/>
            <w:shd w:val="clear" w:color="auto" w:fill="auto"/>
          </w:tcPr>
          <w:p w14:paraId="39C1DCE1" w14:textId="77777777" w:rsidR="00EB7B5D" w:rsidRPr="0002252A" w:rsidRDefault="00EB7B5D" w:rsidP="00B15024">
            <w:pPr>
              <w:pStyle w:val="Tabletext"/>
            </w:pPr>
            <w:r w:rsidRPr="0002252A">
              <w:t>57E(1)(c)</w:t>
            </w:r>
          </w:p>
        </w:tc>
        <w:tc>
          <w:tcPr>
            <w:tcW w:w="3119" w:type="dxa"/>
            <w:shd w:val="clear" w:color="auto" w:fill="auto"/>
          </w:tcPr>
          <w:p w14:paraId="5D437AF4" w14:textId="77777777" w:rsidR="00EB7B5D" w:rsidRPr="0002252A" w:rsidRDefault="00EB7B5D" w:rsidP="00B15024">
            <w:pPr>
              <w:pStyle w:val="Tabletext"/>
            </w:pPr>
            <w:r w:rsidRPr="0002252A">
              <w:t>Administrative Appeals Tribunal</w:t>
            </w:r>
          </w:p>
        </w:tc>
        <w:tc>
          <w:tcPr>
            <w:tcW w:w="2835" w:type="dxa"/>
            <w:shd w:val="clear" w:color="auto" w:fill="auto"/>
          </w:tcPr>
          <w:p w14:paraId="00D0CCF8" w14:textId="77777777" w:rsidR="00EB7B5D" w:rsidRPr="0002252A" w:rsidRDefault="00EB7B5D" w:rsidP="00B15024">
            <w:pPr>
              <w:pStyle w:val="Tabletext"/>
            </w:pPr>
            <w:r w:rsidRPr="0002252A">
              <w:t>Administrative Review Tribunal</w:t>
            </w:r>
          </w:p>
        </w:tc>
      </w:tr>
      <w:tr w:rsidR="00EB7B5D" w:rsidRPr="0002252A" w14:paraId="5F958F90" w14:textId="77777777" w:rsidTr="00EB7B5D">
        <w:tc>
          <w:tcPr>
            <w:tcW w:w="1129" w:type="dxa"/>
            <w:shd w:val="clear" w:color="auto" w:fill="auto"/>
          </w:tcPr>
          <w:p w14:paraId="60275865" w14:textId="77777777" w:rsidR="00EB7B5D" w:rsidRPr="0002252A" w:rsidRDefault="00EB7B5D" w:rsidP="00B15024">
            <w:pPr>
              <w:pStyle w:val="Tabletext"/>
            </w:pPr>
            <w:r w:rsidRPr="0002252A">
              <w:t>64F(1)(c)</w:t>
            </w:r>
          </w:p>
        </w:tc>
        <w:tc>
          <w:tcPr>
            <w:tcW w:w="3119" w:type="dxa"/>
            <w:shd w:val="clear" w:color="auto" w:fill="auto"/>
          </w:tcPr>
          <w:p w14:paraId="6076FA13" w14:textId="77777777" w:rsidR="00EB7B5D" w:rsidRPr="0002252A" w:rsidRDefault="00EB7B5D" w:rsidP="00B15024">
            <w:pPr>
              <w:pStyle w:val="Tabletext"/>
            </w:pPr>
            <w:r w:rsidRPr="0002252A">
              <w:t>Administrative Appeals Tribunal</w:t>
            </w:r>
          </w:p>
        </w:tc>
        <w:tc>
          <w:tcPr>
            <w:tcW w:w="2835" w:type="dxa"/>
            <w:shd w:val="clear" w:color="auto" w:fill="auto"/>
          </w:tcPr>
          <w:p w14:paraId="4F648D82" w14:textId="77777777" w:rsidR="00EB7B5D" w:rsidRPr="0002252A" w:rsidRDefault="00EB7B5D" w:rsidP="00B15024">
            <w:pPr>
              <w:pStyle w:val="Tabletext"/>
            </w:pPr>
            <w:r w:rsidRPr="0002252A">
              <w:t>Administrative Review Tribunal</w:t>
            </w:r>
          </w:p>
        </w:tc>
      </w:tr>
      <w:tr w:rsidR="00EB7B5D" w:rsidRPr="0002252A" w14:paraId="3CC6F4F5" w14:textId="77777777" w:rsidTr="00EB7B5D">
        <w:tc>
          <w:tcPr>
            <w:tcW w:w="1129" w:type="dxa"/>
            <w:shd w:val="clear" w:color="auto" w:fill="auto"/>
          </w:tcPr>
          <w:p w14:paraId="07B17144" w14:textId="77777777" w:rsidR="00EB7B5D" w:rsidRPr="0002252A" w:rsidRDefault="00EB7B5D" w:rsidP="00B15024">
            <w:pPr>
              <w:pStyle w:val="Tabletext"/>
            </w:pPr>
            <w:r w:rsidRPr="0002252A">
              <w:t>70(11)(a)</w:t>
            </w:r>
          </w:p>
        </w:tc>
        <w:tc>
          <w:tcPr>
            <w:tcW w:w="3119" w:type="dxa"/>
            <w:shd w:val="clear" w:color="auto" w:fill="auto"/>
          </w:tcPr>
          <w:p w14:paraId="3D52EB09" w14:textId="77777777" w:rsidR="00EB7B5D" w:rsidRPr="0002252A" w:rsidRDefault="00EB7B5D" w:rsidP="00B15024">
            <w:pPr>
              <w:pStyle w:val="Tabletext"/>
            </w:pPr>
            <w:r w:rsidRPr="0002252A">
              <w:t>or the Administrative Appeals Tribunal</w:t>
            </w:r>
          </w:p>
        </w:tc>
        <w:tc>
          <w:tcPr>
            <w:tcW w:w="2835" w:type="dxa"/>
            <w:shd w:val="clear" w:color="auto" w:fill="auto"/>
          </w:tcPr>
          <w:p w14:paraId="310F8DFD" w14:textId="77777777" w:rsidR="00EB7B5D" w:rsidRPr="0002252A" w:rsidRDefault="00EB7B5D" w:rsidP="00B15024">
            <w:pPr>
              <w:pStyle w:val="Tabletext"/>
            </w:pPr>
            <w:r w:rsidRPr="0002252A">
              <w:t>, the Administrative Review Tribunal or the former Administrative Appeals Tribunal</w:t>
            </w:r>
          </w:p>
        </w:tc>
      </w:tr>
      <w:tr w:rsidR="00EB7B5D" w:rsidRPr="0002252A" w14:paraId="15226913" w14:textId="77777777" w:rsidTr="00EB7B5D">
        <w:tc>
          <w:tcPr>
            <w:tcW w:w="1129" w:type="dxa"/>
            <w:shd w:val="clear" w:color="auto" w:fill="auto"/>
          </w:tcPr>
          <w:p w14:paraId="37B030DF" w14:textId="77777777" w:rsidR="00EB7B5D" w:rsidRPr="0002252A" w:rsidRDefault="00EB7B5D" w:rsidP="00B15024">
            <w:pPr>
              <w:pStyle w:val="Tabletext"/>
            </w:pPr>
            <w:r w:rsidRPr="0002252A">
              <w:t>70(11)(b)</w:t>
            </w:r>
          </w:p>
        </w:tc>
        <w:tc>
          <w:tcPr>
            <w:tcW w:w="3119" w:type="dxa"/>
            <w:shd w:val="clear" w:color="auto" w:fill="auto"/>
          </w:tcPr>
          <w:p w14:paraId="7D4FBAFE" w14:textId="77777777" w:rsidR="00EB7B5D" w:rsidRPr="0002252A" w:rsidRDefault="00EB7B5D" w:rsidP="00B15024">
            <w:pPr>
              <w:pStyle w:val="Tabletext"/>
            </w:pPr>
            <w:r w:rsidRPr="0002252A">
              <w:t>or the Administrative Appeals Tribunal</w:t>
            </w:r>
          </w:p>
        </w:tc>
        <w:tc>
          <w:tcPr>
            <w:tcW w:w="2835" w:type="dxa"/>
            <w:shd w:val="clear" w:color="auto" w:fill="auto"/>
          </w:tcPr>
          <w:p w14:paraId="76C59642" w14:textId="77777777" w:rsidR="00EB7B5D" w:rsidRPr="0002252A" w:rsidRDefault="00EB7B5D" w:rsidP="00B15024">
            <w:pPr>
              <w:pStyle w:val="Tabletext"/>
            </w:pPr>
            <w:r w:rsidRPr="0002252A">
              <w:t>, the Administrative Review Tribunal or the former Administrative Appeals Tribunal</w:t>
            </w:r>
          </w:p>
        </w:tc>
      </w:tr>
      <w:tr w:rsidR="00EB7B5D" w:rsidRPr="0002252A" w14:paraId="48C0AE67" w14:textId="77777777" w:rsidTr="00EB7B5D">
        <w:tc>
          <w:tcPr>
            <w:tcW w:w="1129" w:type="dxa"/>
            <w:shd w:val="clear" w:color="auto" w:fill="auto"/>
          </w:tcPr>
          <w:p w14:paraId="6425C48F" w14:textId="77777777" w:rsidR="00EB7B5D" w:rsidRPr="0002252A" w:rsidRDefault="00EB7B5D" w:rsidP="00B15024">
            <w:pPr>
              <w:pStyle w:val="Tabletext"/>
            </w:pPr>
            <w:r w:rsidRPr="0002252A">
              <w:t>79W(1)(c)</w:t>
            </w:r>
          </w:p>
        </w:tc>
        <w:tc>
          <w:tcPr>
            <w:tcW w:w="3119" w:type="dxa"/>
            <w:shd w:val="clear" w:color="auto" w:fill="auto"/>
          </w:tcPr>
          <w:p w14:paraId="17F286CE" w14:textId="77777777" w:rsidR="00EB7B5D" w:rsidRPr="0002252A" w:rsidRDefault="00EB7B5D" w:rsidP="00B15024">
            <w:pPr>
              <w:pStyle w:val="Tabletext"/>
            </w:pPr>
            <w:r w:rsidRPr="0002252A">
              <w:t>Administrative Appeals Tribunal</w:t>
            </w:r>
          </w:p>
        </w:tc>
        <w:tc>
          <w:tcPr>
            <w:tcW w:w="2835" w:type="dxa"/>
            <w:shd w:val="clear" w:color="auto" w:fill="auto"/>
          </w:tcPr>
          <w:p w14:paraId="4E2A530B" w14:textId="77777777" w:rsidR="00EB7B5D" w:rsidRPr="0002252A" w:rsidRDefault="00EB7B5D" w:rsidP="00B15024">
            <w:pPr>
              <w:pStyle w:val="Tabletext"/>
            </w:pPr>
            <w:r w:rsidRPr="0002252A">
              <w:t>Administrative Review Tribunal</w:t>
            </w:r>
          </w:p>
        </w:tc>
      </w:tr>
      <w:tr w:rsidR="00EB7B5D" w:rsidRPr="0002252A" w14:paraId="7BF195AD" w14:textId="77777777" w:rsidTr="00EB7B5D">
        <w:tc>
          <w:tcPr>
            <w:tcW w:w="1129" w:type="dxa"/>
            <w:shd w:val="clear" w:color="auto" w:fill="auto"/>
          </w:tcPr>
          <w:p w14:paraId="22EF845B" w14:textId="77777777" w:rsidR="00EB7B5D" w:rsidRPr="0002252A" w:rsidRDefault="00EB7B5D" w:rsidP="00B15024">
            <w:pPr>
              <w:pStyle w:val="Tabletext"/>
            </w:pPr>
            <w:r w:rsidRPr="0002252A">
              <w:t>93ZE(1)(c)</w:t>
            </w:r>
          </w:p>
        </w:tc>
        <w:tc>
          <w:tcPr>
            <w:tcW w:w="3119" w:type="dxa"/>
            <w:shd w:val="clear" w:color="auto" w:fill="auto"/>
          </w:tcPr>
          <w:p w14:paraId="59B54FDA" w14:textId="77777777" w:rsidR="00EB7B5D" w:rsidRPr="0002252A" w:rsidRDefault="00EB7B5D" w:rsidP="00B15024">
            <w:pPr>
              <w:pStyle w:val="Tabletext"/>
            </w:pPr>
            <w:r w:rsidRPr="0002252A">
              <w:t>Administrative Appeals Tribunal</w:t>
            </w:r>
          </w:p>
        </w:tc>
        <w:tc>
          <w:tcPr>
            <w:tcW w:w="2835" w:type="dxa"/>
            <w:shd w:val="clear" w:color="auto" w:fill="auto"/>
          </w:tcPr>
          <w:p w14:paraId="1BC55243" w14:textId="77777777" w:rsidR="00EB7B5D" w:rsidRPr="0002252A" w:rsidRDefault="00EB7B5D" w:rsidP="00B15024">
            <w:pPr>
              <w:pStyle w:val="Tabletext"/>
            </w:pPr>
            <w:r w:rsidRPr="0002252A">
              <w:t>Administrative Review Tribunal</w:t>
            </w:r>
          </w:p>
        </w:tc>
      </w:tr>
      <w:tr w:rsidR="00EB7B5D" w:rsidRPr="0002252A" w14:paraId="314E345A" w14:textId="77777777" w:rsidTr="00EB7B5D">
        <w:tc>
          <w:tcPr>
            <w:tcW w:w="1129" w:type="dxa"/>
            <w:shd w:val="clear" w:color="auto" w:fill="auto"/>
          </w:tcPr>
          <w:p w14:paraId="7E07F6AB" w14:textId="77777777" w:rsidR="00EB7B5D" w:rsidRPr="0002252A" w:rsidRDefault="00EB7B5D" w:rsidP="00B15024">
            <w:pPr>
              <w:pStyle w:val="Tabletext"/>
            </w:pPr>
            <w:r w:rsidRPr="0002252A">
              <w:t>115R(3)</w:t>
            </w:r>
          </w:p>
        </w:tc>
        <w:tc>
          <w:tcPr>
            <w:tcW w:w="3119" w:type="dxa"/>
            <w:shd w:val="clear" w:color="auto" w:fill="auto"/>
          </w:tcPr>
          <w:p w14:paraId="128F02D2" w14:textId="77777777" w:rsidR="00EB7B5D" w:rsidRPr="0002252A" w:rsidRDefault="00EB7B5D" w:rsidP="00B15024">
            <w:pPr>
              <w:pStyle w:val="Tabletext"/>
            </w:pPr>
            <w:r w:rsidRPr="0002252A">
              <w:t>Administrative Appeals Tribunal</w:t>
            </w:r>
          </w:p>
        </w:tc>
        <w:tc>
          <w:tcPr>
            <w:tcW w:w="2835" w:type="dxa"/>
            <w:shd w:val="clear" w:color="auto" w:fill="auto"/>
          </w:tcPr>
          <w:p w14:paraId="136C0025" w14:textId="77777777" w:rsidR="00EB7B5D" w:rsidRPr="0002252A" w:rsidRDefault="00EB7B5D" w:rsidP="00B15024">
            <w:pPr>
              <w:pStyle w:val="Tabletext"/>
            </w:pPr>
            <w:r w:rsidRPr="0002252A">
              <w:t>Administrative Review Tribunal</w:t>
            </w:r>
          </w:p>
        </w:tc>
      </w:tr>
      <w:tr w:rsidR="00EB7B5D" w:rsidRPr="0002252A" w14:paraId="10CF9A87" w14:textId="77777777" w:rsidTr="00EB7B5D">
        <w:tc>
          <w:tcPr>
            <w:tcW w:w="1129" w:type="dxa"/>
            <w:shd w:val="clear" w:color="auto" w:fill="auto"/>
          </w:tcPr>
          <w:p w14:paraId="203B4148" w14:textId="77777777" w:rsidR="00EB7B5D" w:rsidRPr="0002252A" w:rsidRDefault="00EB7B5D" w:rsidP="00B15024">
            <w:pPr>
              <w:pStyle w:val="Tabletext"/>
            </w:pPr>
            <w:r w:rsidRPr="0002252A">
              <w:t>116D(5)(c)</w:t>
            </w:r>
          </w:p>
        </w:tc>
        <w:tc>
          <w:tcPr>
            <w:tcW w:w="3119" w:type="dxa"/>
            <w:shd w:val="clear" w:color="auto" w:fill="auto"/>
          </w:tcPr>
          <w:p w14:paraId="1C441FCE" w14:textId="77777777" w:rsidR="00EB7B5D" w:rsidRPr="0002252A" w:rsidRDefault="00EB7B5D" w:rsidP="00B15024">
            <w:pPr>
              <w:pStyle w:val="Tabletext"/>
            </w:pPr>
            <w:r w:rsidRPr="0002252A">
              <w:t>Administrative Appeals Tribunal</w:t>
            </w:r>
          </w:p>
        </w:tc>
        <w:tc>
          <w:tcPr>
            <w:tcW w:w="2835" w:type="dxa"/>
            <w:shd w:val="clear" w:color="auto" w:fill="auto"/>
          </w:tcPr>
          <w:p w14:paraId="7C84E199" w14:textId="77777777" w:rsidR="00EB7B5D" w:rsidRPr="0002252A" w:rsidRDefault="00EB7B5D" w:rsidP="00B15024">
            <w:pPr>
              <w:pStyle w:val="Tabletext"/>
            </w:pPr>
            <w:r w:rsidRPr="0002252A">
              <w:t>Administrative Review Tribunal</w:t>
            </w:r>
          </w:p>
        </w:tc>
      </w:tr>
      <w:tr w:rsidR="00EB7B5D" w:rsidRPr="0002252A" w14:paraId="6577AD21" w14:textId="77777777" w:rsidTr="00EB7B5D">
        <w:tc>
          <w:tcPr>
            <w:tcW w:w="1129" w:type="dxa"/>
            <w:shd w:val="clear" w:color="auto" w:fill="auto"/>
          </w:tcPr>
          <w:p w14:paraId="0767EEE9" w14:textId="77777777" w:rsidR="00EB7B5D" w:rsidRPr="0002252A" w:rsidRDefault="00EB7B5D" w:rsidP="00B15024">
            <w:pPr>
              <w:pStyle w:val="Tabletext"/>
            </w:pPr>
            <w:r w:rsidRPr="0002252A">
              <w:t>118ZX(1)(c)</w:t>
            </w:r>
          </w:p>
        </w:tc>
        <w:tc>
          <w:tcPr>
            <w:tcW w:w="3119" w:type="dxa"/>
            <w:shd w:val="clear" w:color="auto" w:fill="auto"/>
          </w:tcPr>
          <w:p w14:paraId="39450729" w14:textId="77777777" w:rsidR="00EB7B5D" w:rsidRPr="0002252A" w:rsidRDefault="00EB7B5D" w:rsidP="00B15024">
            <w:pPr>
              <w:pStyle w:val="Tabletext"/>
            </w:pPr>
            <w:r w:rsidRPr="0002252A">
              <w:t>Administrative Appeals Tribunal</w:t>
            </w:r>
          </w:p>
        </w:tc>
        <w:tc>
          <w:tcPr>
            <w:tcW w:w="2835" w:type="dxa"/>
            <w:shd w:val="clear" w:color="auto" w:fill="auto"/>
          </w:tcPr>
          <w:p w14:paraId="2830714F" w14:textId="77777777" w:rsidR="00EB7B5D" w:rsidRPr="0002252A" w:rsidRDefault="00EB7B5D" w:rsidP="00B15024">
            <w:pPr>
              <w:pStyle w:val="Tabletext"/>
            </w:pPr>
            <w:r w:rsidRPr="0002252A">
              <w:t>Administrative Review Tribunal</w:t>
            </w:r>
          </w:p>
        </w:tc>
      </w:tr>
      <w:tr w:rsidR="00EB7B5D" w:rsidRPr="0002252A" w14:paraId="5F00548D" w14:textId="77777777" w:rsidTr="00EB7B5D">
        <w:tc>
          <w:tcPr>
            <w:tcW w:w="1129" w:type="dxa"/>
            <w:shd w:val="clear" w:color="auto" w:fill="auto"/>
          </w:tcPr>
          <w:p w14:paraId="3B39A521" w14:textId="77777777" w:rsidR="00EB7B5D" w:rsidRPr="0002252A" w:rsidRDefault="00EB7B5D" w:rsidP="00B15024">
            <w:pPr>
              <w:pStyle w:val="Tabletext"/>
            </w:pPr>
            <w:r w:rsidRPr="0002252A">
              <w:t>127(1)(b)</w:t>
            </w:r>
          </w:p>
        </w:tc>
        <w:tc>
          <w:tcPr>
            <w:tcW w:w="3119" w:type="dxa"/>
            <w:shd w:val="clear" w:color="auto" w:fill="auto"/>
          </w:tcPr>
          <w:p w14:paraId="2D80AA2C" w14:textId="77777777" w:rsidR="00EB7B5D" w:rsidRPr="0002252A" w:rsidRDefault="00EB7B5D" w:rsidP="00B15024">
            <w:pPr>
              <w:pStyle w:val="Tabletext"/>
            </w:pPr>
            <w:r w:rsidRPr="0002252A">
              <w:t>Administrative Appeals Tribunal</w:t>
            </w:r>
          </w:p>
        </w:tc>
        <w:tc>
          <w:tcPr>
            <w:tcW w:w="2835" w:type="dxa"/>
            <w:shd w:val="clear" w:color="auto" w:fill="auto"/>
          </w:tcPr>
          <w:p w14:paraId="3C0D22E4" w14:textId="77777777" w:rsidR="00EB7B5D" w:rsidRPr="0002252A" w:rsidRDefault="00EB7B5D" w:rsidP="00B15024">
            <w:pPr>
              <w:pStyle w:val="Tabletext"/>
            </w:pPr>
            <w:r w:rsidRPr="0002252A">
              <w:t>Administrative Review Tribunal</w:t>
            </w:r>
          </w:p>
        </w:tc>
      </w:tr>
      <w:tr w:rsidR="00EB7B5D" w:rsidRPr="0002252A" w14:paraId="09C6D27E" w14:textId="77777777" w:rsidTr="00EB7B5D">
        <w:tc>
          <w:tcPr>
            <w:tcW w:w="1129" w:type="dxa"/>
            <w:shd w:val="clear" w:color="auto" w:fill="auto"/>
          </w:tcPr>
          <w:p w14:paraId="2AB88941" w14:textId="77777777" w:rsidR="00EB7B5D" w:rsidRPr="0002252A" w:rsidRDefault="00EB7B5D" w:rsidP="00B15024">
            <w:pPr>
              <w:pStyle w:val="Tabletext"/>
            </w:pPr>
            <w:r w:rsidRPr="0002252A">
              <w:t>132(7)</w:t>
            </w:r>
          </w:p>
        </w:tc>
        <w:tc>
          <w:tcPr>
            <w:tcW w:w="3119" w:type="dxa"/>
            <w:shd w:val="clear" w:color="auto" w:fill="auto"/>
          </w:tcPr>
          <w:p w14:paraId="047648E6" w14:textId="77777777" w:rsidR="00EB7B5D" w:rsidRPr="0002252A" w:rsidRDefault="00EB7B5D" w:rsidP="00B15024">
            <w:pPr>
              <w:pStyle w:val="Tabletext"/>
            </w:pPr>
            <w:r w:rsidRPr="0002252A">
              <w:t>Administrative Appeals Tribunal</w:t>
            </w:r>
          </w:p>
        </w:tc>
        <w:tc>
          <w:tcPr>
            <w:tcW w:w="2835" w:type="dxa"/>
            <w:shd w:val="clear" w:color="auto" w:fill="auto"/>
          </w:tcPr>
          <w:p w14:paraId="48D76191" w14:textId="77777777" w:rsidR="00EB7B5D" w:rsidRPr="0002252A" w:rsidRDefault="00EB7B5D" w:rsidP="00B15024">
            <w:pPr>
              <w:pStyle w:val="Tabletext"/>
            </w:pPr>
            <w:r w:rsidRPr="0002252A">
              <w:t>Administrative Review Tribunal</w:t>
            </w:r>
          </w:p>
        </w:tc>
      </w:tr>
      <w:tr w:rsidR="00EB7B5D" w:rsidRPr="0002252A" w14:paraId="429C6743" w14:textId="77777777" w:rsidTr="00EB7B5D">
        <w:tc>
          <w:tcPr>
            <w:tcW w:w="1129" w:type="dxa"/>
            <w:shd w:val="clear" w:color="auto" w:fill="auto"/>
          </w:tcPr>
          <w:p w14:paraId="2B85E4F2" w14:textId="77777777" w:rsidR="00EB7B5D" w:rsidRPr="0002252A" w:rsidRDefault="00EB7B5D" w:rsidP="00B15024">
            <w:pPr>
              <w:pStyle w:val="Tabletext"/>
            </w:pPr>
            <w:r w:rsidRPr="0002252A">
              <w:t>132(8)</w:t>
            </w:r>
          </w:p>
        </w:tc>
        <w:tc>
          <w:tcPr>
            <w:tcW w:w="3119" w:type="dxa"/>
            <w:shd w:val="clear" w:color="auto" w:fill="auto"/>
          </w:tcPr>
          <w:p w14:paraId="4AACE218" w14:textId="77777777" w:rsidR="00EB7B5D" w:rsidRPr="0002252A" w:rsidRDefault="00EB7B5D" w:rsidP="00B15024">
            <w:pPr>
              <w:pStyle w:val="Tabletext"/>
            </w:pPr>
            <w:r w:rsidRPr="0002252A">
              <w:t>Administrative Appeals Tribunal</w:t>
            </w:r>
          </w:p>
        </w:tc>
        <w:tc>
          <w:tcPr>
            <w:tcW w:w="2835" w:type="dxa"/>
            <w:shd w:val="clear" w:color="auto" w:fill="auto"/>
          </w:tcPr>
          <w:p w14:paraId="656A85D0" w14:textId="77777777" w:rsidR="00EB7B5D" w:rsidRPr="0002252A" w:rsidRDefault="00EB7B5D" w:rsidP="00B15024">
            <w:pPr>
              <w:pStyle w:val="Tabletext"/>
            </w:pPr>
            <w:r w:rsidRPr="0002252A">
              <w:t>Administrative Review Tribunal</w:t>
            </w:r>
          </w:p>
        </w:tc>
      </w:tr>
      <w:tr w:rsidR="00EB7B5D" w:rsidRPr="0002252A" w14:paraId="647793E2" w14:textId="77777777" w:rsidTr="00EB7B5D">
        <w:tc>
          <w:tcPr>
            <w:tcW w:w="1129" w:type="dxa"/>
            <w:shd w:val="clear" w:color="auto" w:fill="auto"/>
          </w:tcPr>
          <w:p w14:paraId="053241FF" w14:textId="77777777" w:rsidR="00EB7B5D" w:rsidRPr="0002252A" w:rsidRDefault="00EB7B5D" w:rsidP="00B15024">
            <w:pPr>
              <w:pStyle w:val="Tabletext"/>
            </w:pPr>
            <w:r w:rsidRPr="0002252A">
              <w:t>140(6)</w:t>
            </w:r>
          </w:p>
        </w:tc>
        <w:tc>
          <w:tcPr>
            <w:tcW w:w="3119" w:type="dxa"/>
            <w:shd w:val="clear" w:color="auto" w:fill="auto"/>
          </w:tcPr>
          <w:p w14:paraId="741A8024" w14:textId="77777777" w:rsidR="00EB7B5D" w:rsidRPr="0002252A" w:rsidRDefault="00EB7B5D" w:rsidP="00B15024">
            <w:pPr>
              <w:pStyle w:val="Tabletext"/>
            </w:pPr>
            <w:r w:rsidRPr="0002252A">
              <w:t>Administrative Appeals Tribunal</w:t>
            </w:r>
          </w:p>
        </w:tc>
        <w:tc>
          <w:tcPr>
            <w:tcW w:w="2835" w:type="dxa"/>
            <w:shd w:val="clear" w:color="auto" w:fill="auto"/>
          </w:tcPr>
          <w:p w14:paraId="37B2E13C" w14:textId="77777777" w:rsidR="00EB7B5D" w:rsidRPr="0002252A" w:rsidRDefault="00EB7B5D" w:rsidP="00B15024">
            <w:pPr>
              <w:pStyle w:val="Tabletext"/>
            </w:pPr>
            <w:r w:rsidRPr="0002252A">
              <w:t>Administrative Review Tribunal</w:t>
            </w:r>
          </w:p>
        </w:tc>
      </w:tr>
      <w:tr w:rsidR="00EB7B5D" w:rsidRPr="0002252A" w14:paraId="2E59D315" w14:textId="77777777" w:rsidTr="00EB7B5D">
        <w:tc>
          <w:tcPr>
            <w:tcW w:w="1129" w:type="dxa"/>
            <w:shd w:val="clear" w:color="auto" w:fill="auto"/>
          </w:tcPr>
          <w:p w14:paraId="5A71442E" w14:textId="77777777" w:rsidR="00EB7B5D" w:rsidRPr="0002252A" w:rsidRDefault="00EB7B5D" w:rsidP="00B15024">
            <w:pPr>
              <w:pStyle w:val="Tabletext"/>
            </w:pPr>
            <w:r w:rsidRPr="0002252A">
              <w:t>154(1)</w:t>
            </w:r>
          </w:p>
        </w:tc>
        <w:tc>
          <w:tcPr>
            <w:tcW w:w="3119" w:type="dxa"/>
            <w:shd w:val="clear" w:color="auto" w:fill="auto"/>
          </w:tcPr>
          <w:p w14:paraId="465174F3" w14:textId="77777777" w:rsidR="00EB7B5D" w:rsidRPr="0002252A" w:rsidRDefault="00EB7B5D" w:rsidP="00B15024">
            <w:pPr>
              <w:pStyle w:val="Tabletext"/>
            </w:pPr>
            <w:r w:rsidRPr="0002252A">
              <w:t>Administrative Appeals Tribunal</w:t>
            </w:r>
          </w:p>
        </w:tc>
        <w:tc>
          <w:tcPr>
            <w:tcW w:w="2835" w:type="dxa"/>
            <w:shd w:val="clear" w:color="auto" w:fill="auto"/>
          </w:tcPr>
          <w:p w14:paraId="3E0058C2" w14:textId="77777777" w:rsidR="00EB7B5D" w:rsidRPr="0002252A" w:rsidRDefault="00EB7B5D" w:rsidP="00B15024">
            <w:pPr>
              <w:pStyle w:val="Tabletext"/>
            </w:pPr>
            <w:r w:rsidRPr="0002252A">
              <w:t>Administrative Review Tribunal</w:t>
            </w:r>
          </w:p>
        </w:tc>
      </w:tr>
      <w:tr w:rsidR="00EB7B5D" w:rsidRPr="0002252A" w14:paraId="78B2CD1B" w14:textId="77777777" w:rsidTr="00EB7B5D">
        <w:tc>
          <w:tcPr>
            <w:tcW w:w="1129" w:type="dxa"/>
            <w:shd w:val="clear" w:color="auto" w:fill="auto"/>
          </w:tcPr>
          <w:p w14:paraId="4703A6D8" w14:textId="77777777" w:rsidR="00EB7B5D" w:rsidRPr="0002252A" w:rsidRDefault="00EB7B5D" w:rsidP="00B15024">
            <w:pPr>
              <w:pStyle w:val="Tabletext"/>
            </w:pPr>
            <w:r w:rsidRPr="0002252A">
              <w:t>155A (heading)</w:t>
            </w:r>
          </w:p>
        </w:tc>
        <w:tc>
          <w:tcPr>
            <w:tcW w:w="3119" w:type="dxa"/>
            <w:shd w:val="clear" w:color="auto" w:fill="auto"/>
          </w:tcPr>
          <w:p w14:paraId="72247A9E" w14:textId="77777777" w:rsidR="00EB7B5D" w:rsidRPr="0002252A" w:rsidRDefault="00EB7B5D" w:rsidP="00B15024">
            <w:pPr>
              <w:pStyle w:val="Tabletext"/>
            </w:pPr>
            <w:r w:rsidRPr="0002252A">
              <w:t>Administrative Appeals Tribunal</w:t>
            </w:r>
          </w:p>
        </w:tc>
        <w:tc>
          <w:tcPr>
            <w:tcW w:w="2835" w:type="dxa"/>
            <w:shd w:val="clear" w:color="auto" w:fill="auto"/>
          </w:tcPr>
          <w:p w14:paraId="7C80EA8B" w14:textId="77777777" w:rsidR="00EB7B5D" w:rsidRPr="0002252A" w:rsidRDefault="00EB7B5D" w:rsidP="00B15024">
            <w:pPr>
              <w:pStyle w:val="Tabletext"/>
            </w:pPr>
            <w:r w:rsidRPr="0002252A">
              <w:t>Administrative Review Tribunal</w:t>
            </w:r>
          </w:p>
        </w:tc>
      </w:tr>
      <w:tr w:rsidR="00EB7B5D" w:rsidRPr="0002252A" w14:paraId="37C18691" w14:textId="77777777" w:rsidTr="00EB7B5D">
        <w:tc>
          <w:tcPr>
            <w:tcW w:w="1129" w:type="dxa"/>
            <w:shd w:val="clear" w:color="auto" w:fill="auto"/>
          </w:tcPr>
          <w:p w14:paraId="7E737353" w14:textId="77777777" w:rsidR="00EB7B5D" w:rsidRPr="0002252A" w:rsidRDefault="00EB7B5D" w:rsidP="00B15024">
            <w:pPr>
              <w:pStyle w:val="Tabletext"/>
            </w:pPr>
            <w:r w:rsidRPr="0002252A">
              <w:t>155A(1)</w:t>
            </w:r>
          </w:p>
        </w:tc>
        <w:tc>
          <w:tcPr>
            <w:tcW w:w="3119" w:type="dxa"/>
            <w:shd w:val="clear" w:color="auto" w:fill="auto"/>
          </w:tcPr>
          <w:p w14:paraId="2E1C345C" w14:textId="77777777" w:rsidR="00EB7B5D" w:rsidRPr="0002252A" w:rsidRDefault="00EB7B5D" w:rsidP="00B15024">
            <w:pPr>
              <w:pStyle w:val="Tabletext"/>
            </w:pPr>
            <w:r w:rsidRPr="0002252A">
              <w:t>Administrative Appeals Tribunal</w:t>
            </w:r>
          </w:p>
        </w:tc>
        <w:tc>
          <w:tcPr>
            <w:tcW w:w="2835" w:type="dxa"/>
            <w:shd w:val="clear" w:color="auto" w:fill="auto"/>
          </w:tcPr>
          <w:p w14:paraId="0B1174FB" w14:textId="77777777" w:rsidR="00EB7B5D" w:rsidRPr="0002252A" w:rsidRDefault="00EB7B5D" w:rsidP="00B15024">
            <w:pPr>
              <w:pStyle w:val="Tabletext"/>
            </w:pPr>
            <w:r w:rsidRPr="0002252A">
              <w:t>Administrative Review Tribunal</w:t>
            </w:r>
          </w:p>
        </w:tc>
      </w:tr>
      <w:tr w:rsidR="00EB7B5D" w:rsidRPr="0002252A" w14:paraId="6CFD9CDC" w14:textId="77777777" w:rsidTr="00EB7B5D">
        <w:tc>
          <w:tcPr>
            <w:tcW w:w="1129" w:type="dxa"/>
            <w:shd w:val="clear" w:color="auto" w:fill="auto"/>
          </w:tcPr>
          <w:p w14:paraId="16544A29" w14:textId="77777777" w:rsidR="00EB7B5D" w:rsidRPr="0002252A" w:rsidRDefault="00EB7B5D" w:rsidP="00B15024">
            <w:pPr>
              <w:pStyle w:val="Tabletext"/>
            </w:pPr>
            <w:r w:rsidRPr="0002252A">
              <w:t>Part X (heading)</w:t>
            </w:r>
          </w:p>
        </w:tc>
        <w:tc>
          <w:tcPr>
            <w:tcW w:w="3119" w:type="dxa"/>
            <w:shd w:val="clear" w:color="auto" w:fill="auto"/>
          </w:tcPr>
          <w:p w14:paraId="3AADC66F" w14:textId="77777777" w:rsidR="00EB7B5D" w:rsidRPr="0002252A" w:rsidRDefault="00EB7B5D" w:rsidP="00B15024">
            <w:pPr>
              <w:pStyle w:val="Tabletext"/>
            </w:pPr>
            <w:r w:rsidRPr="0002252A">
              <w:t>Administrative Appeals Tribunal</w:t>
            </w:r>
          </w:p>
        </w:tc>
        <w:tc>
          <w:tcPr>
            <w:tcW w:w="2835" w:type="dxa"/>
            <w:shd w:val="clear" w:color="auto" w:fill="auto"/>
          </w:tcPr>
          <w:p w14:paraId="37A26B5D" w14:textId="77777777" w:rsidR="00EB7B5D" w:rsidRPr="0002252A" w:rsidRDefault="00EB7B5D" w:rsidP="00B15024">
            <w:pPr>
              <w:pStyle w:val="Tabletext"/>
            </w:pPr>
            <w:r w:rsidRPr="0002252A">
              <w:t>Administrative Review Tribunal</w:t>
            </w:r>
          </w:p>
        </w:tc>
      </w:tr>
      <w:tr w:rsidR="00EB7B5D" w:rsidRPr="0002252A" w14:paraId="6BE5AE47" w14:textId="77777777" w:rsidTr="00EB7B5D">
        <w:tc>
          <w:tcPr>
            <w:tcW w:w="1129" w:type="dxa"/>
            <w:shd w:val="clear" w:color="auto" w:fill="auto"/>
          </w:tcPr>
          <w:p w14:paraId="5877881A" w14:textId="77777777" w:rsidR="00EB7B5D" w:rsidRPr="0002252A" w:rsidRDefault="00EB7B5D" w:rsidP="00B15024">
            <w:pPr>
              <w:pStyle w:val="Tabletext"/>
            </w:pPr>
            <w:r w:rsidRPr="0002252A">
              <w:t>174(1)</w:t>
            </w:r>
          </w:p>
        </w:tc>
        <w:tc>
          <w:tcPr>
            <w:tcW w:w="3119" w:type="dxa"/>
            <w:shd w:val="clear" w:color="auto" w:fill="auto"/>
          </w:tcPr>
          <w:p w14:paraId="7CAD21BC" w14:textId="77777777" w:rsidR="00EB7B5D" w:rsidRPr="0002252A" w:rsidRDefault="00EB7B5D" w:rsidP="00B15024">
            <w:pPr>
              <w:pStyle w:val="Tabletext"/>
            </w:pPr>
            <w:r w:rsidRPr="0002252A">
              <w:t>Administrative Appeals Tribunal</w:t>
            </w:r>
          </w:p>
        </w:tc>
        <w:tc>
          <w:tcPr>
            <w:tcW w:w="2835" w:type="dxa"/>
            <w:shd w:val="clear" w:color="auto" w:fill="auto"/>
          </w:tcPr>
          <w:p w14:paraId="18F436C4" w14:textId="77777777" w:rsidR="00EB7B5D" w:rsidRPr="0002252A" w:rsidRDefault="00EB7B5D" w:rsidP="00B15024">
            <w:pPr>
              <w:pStyle w:val="Tabletext"/>
            </w:pPr>
            <w:r w:rsidRPr="0002252A">
              <w:t>Administrative Review Tribunal</w:t>
            </w:r>
          </w:p>
        </w:tc>
      </w:tr>
      <w:tr w:rsidR="00EB7B5D" w:rsidRPr="0002252A" w14:paraId="662176B9" w14:textId="77777777" w:rsidTr="00EB7B5D">
        <w:tc>
          <w:tcPr>
            <w:tcW w:w="1129" w:type="dxa"/>
            <w:shd w:val="clear" w:color="auto" w:fill="auto"/>
          </w:tcPr>
          <w:p w14:paraId="655BD905" w14:textId="77777777" w:rsidR="00EB7B5D" w:rsidRPr="0002252A" w:rsidRDefault="00EB7B5D" w:rsidP="00B15024">
            <w:pPr>
              <w:pStyle w:val="Tabletext"/>
            </w:pPr>
            <w:r w:rsidRPr="0002252A">
              <w:t>175(1)</w:t>
            </w:r>
          </w:p>
        </w:tc>
        <w:tc>
          <w:tcPr>
            <w:tcW w:w="3119" w:type="dxa"/>
            <w:shd w:val="clear" w:color="auto" w:fill="auto"/>
          </w:tcPr>
          <w:p w14:paraId="0FA17F25" w14:textId="77777777" w:rsidR="00EB7B5D" w:rsidRPr="0002252A" w:rsidRDefault="00EB7B5D" w:rsidP="00B15024">
            <w:pPr>
              <w:pStyle w:val="Tabletext"/>
            </w:pPr>
            <w:r w:rsidRPr="0002252A">
              <w:t>Administrative Appeals Tribunal</w:t>
            </w:r>
          </w:p>
        </w:tc>
        <w:tc>
          <w:tcPr>
            <w:tcW w:w="2835" w:type="dxa"/>
            <w:shd w:val="clear" w:color="auto" w:fill="auto"/>
          </w:tcPr>
          <w:p w14:paraId="41975840" w14:textId="77777777" w:rsidR="00EB7B5D" w:rsidRPr="0002252A" w:rsidRDefault="00EB7B5D" w:rsidP="00B15024">
            <w:pPr>
              <w:pStyle w:val="Tabletext"/>
            </w:pPr>
            <w:r w:rsidRPr="0002252A">
              <w:t>Administrative Review Tribunal</w:t>
            </w:r>
          </w:p>
        </w:tc>
      </w:tr>
      <w:tr w:rsidR="00EB7B5D" w:rsidRPr="0002252A" w14:paraId="7F9C78C7" w14:textId="77777777" w:rsidTr="00EB7B5D">
        <w:tc>
          <w:tcPr>
            <w:tcW w:w="1129" w:type="dxa"/>
            <w:shd w:val="clear" w:color="auto" w:fill="auto"/>
          </w:tcPr>
          <w:p w14:paraId="2CD4917E" w14:textId="77777777" w:rsidR="00EB7B5D" w:rsidRPr="0002252A" w:rsidRDefault="00EB7B5D" w:rsidP="00B15024">
            <w:pPr>
              <w:pStyle w:val="Tabletext"/>
            </w:pPr>
            <w:r w:rsidRPr="0002252A">
              <w:t>175(1A)</w:t>
            </w:r>
          </w:p>
        </w:tc>
        <w:tc>
          <w:tcPr>
            <w:tcW w:w="3119" w:type="dxa"/>
            <w:shd w:val="clear" w:color="auto" w:fill="auto"/>
          </w:tcPr>
          <w:p w14:paraId="71DE5308" w14:textId="77777777" w:rsidR="00EB7B5D" w:rsidRPr="0002252A" w:rsidRDefault="00EB7B5D" w:rsidP="00B15024">
            <w:pPr>
              <w:pStyle w:val="Tabletext"/>
            </w:pPr>
            <w:r w:rsidRPr="0002252A">
              <w:t>Administrative Appeals Tribunal</w:t>
            </w:r>
          </w:p>
        </w:tc>
        <w:tc>
          <w:tcPr>
            <w:tcW w:w="2835" w:type="dxa"/>
            <w:shd w:val="clear" w:color="auto" w:fill="auto"/>
          </w:tcPr>
          <w:p w14:paraId="792445F3" w14:textId="77777777" w:rsidR="00EB7B5D" w:rsidRPr="0002252A" w:rsidRDefault="00EB7B5D" w:rsidP="00B15024">
            <w:pPr>
              <w:pStyle w:val="Tabletext"/>
            </w:pPr>
            <w:r w:rsidRPr="0002252A">
              <w:t>Administrative Review Tribunal</w:t>
            </w:r>
          </w:p>
        </w:tc>
      </w:tr>
      <w:tr w:rsidR="00EB7B5D" w:rsidRPr="0002252A" w14:paraId="7C980BEC" w14:textId="77777777" w:rsidTr="00EB7B5D">
        <w:tc>
          <w:tcPr>
            <w:tcW w:w="1129" w:type="dxa"/>
            <w:shd w:val="clear" w:color="auto" w:fill="auto"/>
          </w:tcPr>
          <w:p w14:paraId="30D27416" w14:textId="77777777" w:rsidR="00EB7B5D" w:rsidRPr="0002252A" w:rsidRDefault="00EB7B5D" w:rsidP="00B15024">
            <w:pPr>
              <w:pStyle w:val="Tabletext"/>
            </w:pPr>
            <w:r w:rsidRPr="0002252A">
              <w:t>175(2)</w:t>
            </w:r>
          </w:p>
        </w:tc>
        <w:tc>
          <w:tcPr>
            <w:tcW w:w="3119" w:type="dxa"/>
            <w:shd w:val="clear" w:color="auto" w:fill="auto"/>
          </w:tcPr>
          <w:p w14:paraId="14BC4B55" w14:textId="77777777" w:rsidR="00EB7B5D" w:rsidRPr="0002252A" w:rsidRDefault="00EB7B5D" w:rsidP="00B15024">
            <w:pPr>
              <w:pStyle w:val="Tabletext"/>
            </w:pPr>
            <w:r w:rsidRPr="0002252A">
              <w:t>Administrative Appeals Tribunal</w:t>
            </w:r>
          </w:p>
        </w:tc>
        <w:tc>
          <w:tcPr>
            <w:tcW w:w="2835" w:type="dxa"/>
            <w:shd w:val="clear" w:color="auto" w:fill="auto"/>
          </w:tcPr>
          <w:p w14:paraId="16A2BF78" w14:textId="77777777" w:rsidR="00EB7B5D" w:rsidRPr="0002252A" w:rsidRDefault="00EB7B5D" w:rsidP="00B15024">
            <w:pPr>
              <w:pStyle w:val="Tabletext"/>
            </w:pPr>
            <w:r w:rsidRPr="0002252A">
              <w:t>Administrative Review Tribunal</w:t>
            </w:r>
          </w:p>
        </w:tc>
      </w:tr>
      <w:tr w:rsidR="00EB7B5D" w:rsidRPr="0002252A" w14:paraId="637E3114" w14:textId="77777777" w:rsidTr="00EB7B5D">
        <w:tc>
          <w:tcPr>
            <w:tcW w:w="1129" w:type="dxa"/>
            <w:shd w:val="clear" w:color="auto" w:fill="auto"/>
          </w:tcPr>
          <w:p w14:paraId="700E58D0" w14:textId="77777777" w:rsidR="00EB7B5D" w:rsidRPr="0002252A" w:rsidRDefault="00EB7B5D" w:rsidP="00B15024">
            <w:pPr>
              <w:pStyle w:val="Tabletext"/>
            </w:pPr>
            <w:r w:rsidRPr="0002252A">
              <w:t>175(2A)</w:t>
            </w:r>
          </w:p>
        </w:tc>
        <w:tc>
          <w:tcPr>
            <w:tcW w:w="3119" w:type="dxa"/>
            <w:shd w:val="clear" w:color="auto" w:fill="auto"/>
          </w:tcPr>
          <w:p w14:paraId="71721BF8" w14:textId="77777777" w:rsidR="00EB7B5D" w:rsidRPr="0002252A" w:rsidRDefault="00EB7B5D" w:rsidP="00B15024">
            <w:pPr>
              <w:pStyle w:val="Tabletext"/>
            </w:pPr>
            <w:r w:rsidRPr="0002252A">
              <w:t>Administrative Appeals Tribunal</w:t>
            </w:r>
          </w:p>
        </w:tc>
        <w:tc>
          <w:tcPr>
            <w:tcW w:w="2835" w:type="dxa"/>
            <w:shd w:val="clear" w:color="auto" w:fill="auto"/>
          </w:tcPr>
          <w:p w14:paraId="41A7F566" w14:textId="77777777" w:rsidR="00EB7B5D" w:rsidRPr="0002252A" w:rsidRDefault="00EB7B5D" w:rsidP="00B15024">
            <w:pPr>
              <w:pStyle w:val="Tabletext"/>
            </w:pPr>
            <w:r w:rsidRPr="0002252A">
              <w:t>Administrative Review Tribunal</w:t>
            </w:r>
          </w:p>
        </w:tc>
      </w:tr>
      <w:tr w:rsidR="00EB7B5D" w:rsidRPr="0002252A" w14:paraId="1077B079" w14:textId="77777777" w:rsidTr="00EB7B5D">
        <w:tc>
          <w:tcPr>
            <w:tcW w:w="1129" w:type="dxa"/>
            <w:shd w:val="clear" w:color="auto" w:fill="auto"/>
          </w:tcPr>
          <w:p w14:paraId="7B2DC319" w14:textId="77777777" w:rsidR="00EB7B5D" w:rsidRPr="0002252A" w:rsidRDefault="00EB7B5D" w:rsidP="00B15024">
            <w:pPr>
              <w:pStyle w:val="Tabletext"/>
            </w:pPr>
            <w:r w:rsidRPr="0002252A">
              <w:t>175(2B)</w:t>
            </w:r>
          </w:p>
        </w:tc>
        <w:tc>
          <w:tcPr>
            <w:tcW w:w="3119" w:type="dxa"/>
            <w:shd w:val="clear" w:color="auto" w:fill="auto"/>
          </w:tcPr>
          <w:p w14:paraId="25A2996F" w14:textId="77777777" w:rsidR="00EB7B5D" w:rsidRPr="0002252A" w:rsidRDefault="00EB7B5D" w:rsidP="00B15024">
            <w:pPr>
              <w:pStyle w:val="Tabletext"/>
            </w:pPr>
            <w:r w:rsidRPr="0002252A">
              <w:t>Administrative Appeals Tribunal</w:t>
            </w:r>
          </w:p>
        </w:tc>
        <w:tc>
          <w:tcPr>
            <w:tcW w:w="2835" w:type="dxa"/>
            <w:shd w:val="clear" w:color="auto" w:fill="auto"/>
          </w:tcPr>
          <w:p w14:paraId="69E4FAD5" w14:textId="77777777" w:rsidR="00EB7B5D" w:rsidRPr="0002252A" w:rsidRDefault="00EB7B5D" w:rsidP="00B15024">
            <w:pPr>
              <w:pStyle w:val="Tabletext"/>
            </w:pPr>
            <w:r w:rsidRPr="0002252A">
              <w:t>Administrative Review Tribunal</w:t>
            </w:r>
          </w:p>
        </w:tc>
      </w:tr>
      <w:tr w:rsidR="00EB7B5D" w:rsidRPr="0002252A" w14:paraId="2C89CEC5" w14:textId="77777777" w:rsidTr="00EB7B5D">
        <w:tc>
          <w:tcPr>
            <w:tcW w:w="1129" w:type="dxa"/>
            <w:shd w:val="clear" w:color="auto" w:fill="auto"/>
          </w:tcPr>
          <w:p w14:paraId="5AB9C56E" w14:textId="77777777" w:rsidR="00EB7B5D" w:rsidRPr="0002252A" w:rsidRDefault="00EB7B5D" w:rsidP="00B15024">
            <w:pPr>
              <w:pStyle w:val="Tabletext"/>
            </w:pPr>
            <w:r w:rsidRPr="0002252A">
              <w:t>175(2C)</w:t>
            </w:r>
          </w:p>
        </w:tc>
        <w:tc>
          <w:tcPr>
            <w:tcW w:w="3119" w:type="dxa"/>
            <w:shd w:val="clear" w:color="auto" w:fill="auto"/>
          </w:tcPr>
          <w:p w14:paraId="23D80500" w14:textId="77777777" w:rsidR="00EB7B5D" w:rsidRPr="0002252A" w:rsidRDefault="00EB7B5D" w:rsidP="00B15024">
            <w:pPr>
              <w:pStyle w:val="Tabletext"/>
            </w:pPr>
            <w:r w:rsidRPr="0002252A">
              <w:t>Administrative Appeals Tribunal</w:t>
            </w:r>
          </w:p>
        </w:tc>
        <w:tc>
          <w:tcPr>
            <w:tcW w:w="2835" w:type="dxa"/>
            <w:shd w:val="clear" w:color="auto" w:fill="auto"/>
          </w:tcPr>
          <w:p w14:paraId="31448407" w14:textId="77777777" w:rsidR="00EB7B5D" w:rsidRPr="0002252A" w:rsidRDefault="00EB7B5D" w:rsidP="00B15024">
            <w:pPr>
              <w:pStyle w:val="Tabletext"/>
            </w:pPr>
            <w:r w:rsidRPr="0002252A">
              <w:t>Administrative Review Tribunal</w:t>
            </w:r>
          </w:p>
        </w:tc>
      </w:tr>
      <w:tr w:rsidR="00EB7B5D" w:rsidRPr="0002252A" w14:paraId="1D9AA084" w14:textId="77777777" w:rsidTr="00EB7B5D">
        <w:tc>
          <w:tcPr>
            <w:tcW w:w="1129" w:type="dxa"/>
            <w:shd w:val="clear" w:color="auto" w:fill="auto"/>
          </w:tcPr>
          <w:p w14:paraId="3DCE2752" w14:textId="77777777" w:rsidR="00EB7B5D" w:rsidRPr="0002252A" w:rsidRDefault="00EB7B5D" w:rsidP="00B15024">
            <w:pPr>
              <w:pStyle w:val="Tabletext"/>
            </w:pPr>
            <w:r w:rsidRPr="0002252A">
              <w:t>175(2D)</w:t>
            </w:r>
          </w:p>
        </w:tc>
        <w:tc>
          <w:tcPr>
            <w:tcW w:w="3119" w:type="dxa"/>
            <w:shd w:val="clear" w:color="auto" w:fill="auto"/>
          </w:tcPr>
          <w:p w14:paraId="28C740C5" w14:textId="77777777" w:rsidR="00EB7B5D" w:rsidRPr="0002252A" w:rsidRDefault="00EB7B5D" w:rsidP="00B15024">
            <w:pPr>
              <w:pStyle w:val="Tabletext"/>
            </w:pPr>
            <w:r w:rsidRPr="0002252A">
              <w:t>Administrative Appeals Tribunal</w:t>
            </w:r>
          </w:p>
        </w:tc>
        <w:tc>
          <w:tcPr>
            <w:tcW w:w="2835" w:type="dxa"/>
            <w:shd w:val="clear" w:color="auto" w:fill="auto"/>
          </w:tcPr>
          <w:p w14:paraId="7F0C8015" w14:textId="77777777" w:rsidR="00EB7B5D" w:rsidRPr="0002252A" w:rsidRDefault="00EB7B5D" w:rsidP="00B15024">
            <w:pPr>
              <w:pStyle w:val="Tabletext"/>
            </w:pPr>
            <w:r w:rsidRPr="0002252A">
              <w:t>Administrative Review Tribunal</w:t>
            </w:r>
          </w:p>
        </w:tc>
      </w:tr>
      <w:tr w:rsidR="00EB7B5D" w:rsidRPr="0002252A" w14:paraId="4AD2A965" w14:textId="77777777" w:rsidTr="00EB7B5D">
        <w:tc>
          <w:tcPr>
            <w:tcW w:w="1129" w:type="dxa"/>
            <w:shd w:val="clear" w:color="auto" w:fill="auto"/>
          </w:tcPr>
          <w:p w14:paraId="500C973B" w14:textId="77777777" w:rsidR="00EB7B5D" w:rsidRPr="0002252A" w:rsidRDefault="00EB7B5D" w:rsidP="00B15024">
            <w:pPr>
              <w:pStyle w:val="Tabletext"/>
            </w:pPr>
            <w:r w:rsidRPr="0002252A">
              <w:t>175(3)</w:t>
            </w:r>
          </w:p>
        </w:tc>
        <w:tc>
          <w:tcPr>
            <w:tcW w:w="3119" w:type="dxa"/>
            <w:shd w:val="clear" w:color="auto" w:fill="auto"/>
          </w:tcPr>
          <w:p w14:paraId="0E12A3E1" w14:textId="77777777" w:rsidR="00EB7B5D" w:rsidRPr="0002252A" w:rsidRDefault="00EB7B5D" w:rsidP="00B15024">
            <w:pPr>
              <w:pStyle w:val="Tabletext"/>
            </w:pPr>
            <w:r w:rsidRPr="0002252A">
              <w:t>Administrative Appeals Tribunal</w:t>
            </w:r>
          </w:p>
        </w:tc>
        <w:tc>
          <w:tcPr>
            <w:tcW w:w="2835" w:type="dxa"/>
            <w:shd w:val="clear" w:color="auto" w:fill="auto"/>
          </w:tcPr>
          <w:p w14:paraId="7C25A25C" w14:textId="77777777" w:rsidR="00EB7B5D" w:rsidRPr="0002252A" w:rsidRDefault="00EB7B5D" w:rsidP="00B15024">
            <w:pPr>
              <w:pStyle w:val="Tabletext"/>
            </w:pPr>
            <w:r w:rsidRPr="0002252A">
              <w:t>Administrative Review Tribunal</w:t>
            </w:r>
          </w:p>
        </w:tc>
      </w:tr>
      <w:tr w:rsidR="00EB7B5D" w:rsidRPr="0002252A" w14:paraId="38820BD0" w14:textId="77777777" w:rsidTr="00EB7B5D">
        <w:tc>
          <w:tcPr>
            <w:tcW w:w="1129" w:type="dxa"/>
            <w:shd w:val="clear" w:color="auto" w:fill="auto"/>
          </w:tcPr>
          <w:p w14:paraId="0EB958D8" w14:textId="77777777" w:rsidR="00EB7B5D" w:rsidRPr="0002252A" w:rsidRDefault="00EB7B5D" w:rsidP="00B15024">
            <w:pPr>
              <w:pStyle w:val="Tabletext"/>
            </w:pPr>
            <w:r w:rsidRPr="0002252A">
              <w:t>176 (heading)</w:t>
            </w:r>
          </w:p>
        </w:tc>
        <w:tc>
          <w:tcPr>
            <w:tcW w:w="3119" w:type="dxa"/>
            <w:shd w:val="clear" w:color="auto" w:fill="auto"/>
          </w:tcPr>
          <w:p w14:paraId="7791FF14" w14:textId="77777777" w:rsidR="00EB7B5D" w:rsidRPr="0002252A" w:rsidRDefault="00EB7B5D" w:rsidP="00B15024">
            <w:pPr>
              <w:pStyle w:val="Tabletext"/>
            </w:pPr>
            <w:r w:rsidRPr="0002252A">
              <w:t>Administrative Appeals Tribunal</w:t>
            </w:r>
          </w:p>
        </w:tc>
        <w:tc>
          <w:tcPr>
            <w:tcW w:w="2835" w:type="dxa"/>
            <w:shd w:val="clear" w:color="auto" w:fill="auto"/>
          </w:tcPr>
          <w:p w14:paraId="36F38D57" w14:textId="77777777" w:rsidR="00EB7B5D" w:rsidRPr="0002252A" w:rsidRDefault="00EB7B5D" w:rsidP="00B15024">
            <w:pPr>
              <w:pStyle w:val="Tabletext"/>
            </w:pPr>
            <w:r w:rsidRPr="0002252A">
              <w:t>Administrative Review Tribunal</w:t>
            </w:r>
          </w:p>
        </w:tc>
      </w:tr>
      <w:tr w:rsidR="00EB7B5D" w:rsidRPr="0002252A" w14:paraId="53C781B9" w14:textId="77777777" w:rsidTr="00EB7B5D">
        <w:tc>
          <w:tcPr>
            <w:tcW w:w="1129" w:type="dxa"/>
            <w:shd w:val="clear" w:color="auto" w:fill="auto"/>
          </w:tcPr>
          <w:p w14:paraId="700BEFCB" w14:textId="77777777" w:rsidR="00EB7B5D" w:rsidRPr="0002252A" w:rsidRDefault="00EB7B5D" w:rsidP="00B15024">
            <w:pPr>
              <w:pStyle w:val="Tabletext"/>
            </w:pPr>
            <w:r w:rsidRPr="0002252A">
              <w:t>176(7)</w:t>
            </w:r>
          </w:p>
        </w:tc>
        <w:tc>
          <w:tcPr>
            <w:tcW w:w="3119" w:type="dxa"/>
            <w:shd w:val="clear" w:color="auto" w:fill="auto"/>
          </w:tcPr>
          <w:p w14:paraId="14FB38A8" w14:textId="77777777" w:rsidR="00EB7B5D" w:rsidRPr="0002252A" w:rsidRDefault="00EB7B5D" w:rsidP="00B15024">
            <w:pPr>
              <w:pStyle w:val="Tabletext"/>
            </w:pPr>
            <w:r w:rsidRPr="0002252A">
              <w:t>Administrative Appeals Tribunal (last occurring)</w:t>
            </w:r>
          </w:p>
        </w:tc>
        <w:tc>
          <w:tcPr>
            <w:tcW w:w="2835" w:type="dxa"/>
            <w:shd w:val="clear" w:color="auto" w:fill="auto"/>
          </w:tcPr>
          <w:p w14:paraId="04B94CE4" w14:textId="77777777" w:rsidR="00EB7B5D" w:rsidRPr="0002252A" w:rsidRDefault="00EB7B5D" w:rsidP="00B15024">
            <w:pPr>
              <w:pStyle w:val="Tabletext"/>
            </w:pPr>
            <w:r w:rsidRPr="0002252A">
              <w:t>Tribunal</w:t>
            </w:r>
          </w:p>
        </w:tc>
      </w:tr>
      <w:tr w:rsidR="00EB7B5D" w:rsidRPr="0002252A" w14:paraId="1957D3E9" w14:textId="77777777" w:rsidTr="00EB7B5D">
        <w:tc>
          <w:tcPr>
            <w:tcW w:w="1129" w:type="dxa"/>
            <w:shd w:val="clear" w:color="auto" w:fill="auto"/>
          </w:tcPr>
          <w:p w14:paraId="27C86735" w14:textId="77777777" w:rsidR="00EB7B5D" w:rsidRPr="0002252A" w:rsidRDefault="00EB7B5D" w:rsidP="00B15024">
            <w:pPr>
              <w:pStyle w:val="Tabletext"/>
            </w:pPr>
            <w:r w:rsidRPr="0002252A">
              <w:t>176(8)</w:t>
            </w:r>
          </w:p>
        </w:tc>
        <w:tc>
          <w:tcPr>
            <w:tcW w:w="3119" w:type="dxa"/>
            <w:shd w:val="clear" w:color="auto" w:fill="auto"/>
          </w:tcPr>
          <w:p w14:paraId="4E2C1D4B" w14:textId="77777777" w:rsidR="00EB7B5D" w:rsidRPr="0002252A" w:rsidRDefault="00EB7B5D" w:rsidP="00B15024">
            <w:pPr>
              <w:pStyle w:val="Tabletext"/>
            </w:pPr>
            <w:r w:rsidRPr="0002252A">
              <w:t>Administrative Appeals Tribunal (last occurring)</w:t>
            </w:r>
          </w:p>
        </w:tc>
        <w:tc>
          <w:tcPr>
            <w:tcW w:w="2835" w:type="dxa"/>
            <w:shd w:val="clear" w:color="auto" w:fill="auto"/>
          </w:tcPr>
          <w:p w14:paraId="0D6C9333" w14:textId="77777777" w:rsidR="00EB7B5D" w:rsidRPr="0002252A" w:rsidRDefault="00EB7B5D" w:rsidP="00B15024">
            <w:pPr>
              <w:pStyle w:val="Tabletext"/>
            </w:pPr>
            <w:r w:rsidRPr="0002252A">
              <w:t>Tribunal</w:t>
            </w:r>
          </w:p>
        </w:tc>
      </w:tr>
      <w:tr w:rsidR="00EB7B5D" w:rsidRPr="0002252A" w14:paraId="50BB5D77" w14:textId="77777777" w:rsidTr="00EB7B5D">
        <w:tc>
          <w:tcPr>
            <w:tcW w:w="1129" w:type="dxa"/>
            <w:shd w:val="clear" w:color="auto" w:fill="auto"/>
          </w:tcPr>
          <w:p w14:paraId="596956F4" w14:textId="77777777" w:rsidR="00EB7B5D" w:rsidRPr="0002252A" w:rsidRDefault="00EB7B5D" w:rsidP="00B15024">
            <w:pPr>
              <w:pStyle w:val="Tabletext"/>
            </w:pPr>
            <w:r w:rsidRPr="0002252A">
              <w:t>177(2)</w:t>
            </w:r>
          </w:p>
        </w:tc>
        <w:tc>
          <w:tcPr>
            <w:tcW w:w="3119" w:type="dxa"/>
            <w:shd w:val="clear" w:color="auto" w:fill="auto"/>
          </w:tcPr>
          <w:p w14:paraId="3939A928" w14:textId="77777777" w:rsidR="00EB7B5D" w:rsidRPr="0002252A" w:rsidRDefault="00EB7B5D" w:rsidP="00B15024">
            <w:pPr>
              <w:pStyle w:val="Tabletext"/>
            </w:pPr>
            <w:r w:rsidRPr="0002252A">
              <w:t>Administrative Appeals Tribunal</w:t>
            </w:r>
          </w:p>
        </w:tc>
        <w:tc>
          <w:tcPr>
            <w:tcW w:w="2835" w:type="dxa"/>
            <w:shd w:val="clear" w:color="auto" w:fill="auto"/>
          </w:tcPr>
          <w:p w14:paraId="741B2730" w14:textId="77777777" w:rsidR="00EB7B5D" w:rsidRPr="0002252A" w:rsidRDefault="00EB7B5D" w:rsidP="00B15024">
            <w:pPr>
              <w:pStyle w:val="Tabletext"/>
            </w:pPr>
            <w:r w:rsidRPr="0002252A">
              <w:t>Administrative Review Tribunal</w:t>
            </w:r>
          </w:p>
        </w:tc>
      </w:tr>
      <w:tr w:rsidR="00EB7B5D" w:rsidRPr="0002252A" w14:paraId="0192CE0F" w14:textId="77777777" w:rsidTr="00EB7B5D">
        <w:tc>
          <w:tcPr>
            <w:tcW w:w="1129" w:type="dxa"/>
            <w:shd w:val="clear" w:color="auto" w:fill="auto"/>
          </w:tcPr>
          <w:p w14:paraId="3EFD6FFA" w14:textId="77777777" w:rsidR="00EB7B5D" w:rsidRPr="0002252A" w:rsidRDefault="00EB7B5D" w:rsidP="00B15024">
            <w:pPr>
              <w:pStyle w:val="Tabletext"/>
            </w:pPr>
            <w:r w:rsidRPr="0002252A">
              <w:t>177(3)</w:t>
            </w:r>
          </w:p>
        </w:tc>
        <w:tc>
          <w:tcPr>
            <w:tcW w:w="3119" w:type="dxa"/>
            <w:shd w:val="clear" w:color="auto" w:fill="auto"/>
          </w:tcPr>
          <w:p w14:paraId="1BBDAA2E" w14:textId="77777777" w:rsidR="00EB7B5D" w:rsidRPr="0002252A" w:rsidRDefault="00EB7B5D" w:rsidP="00B15024">
            <w:pPr>
              <w:pStyle w:val="Tabletext"/>
            </w:pPr>
            <w:r w:rsidRPr="0002252A">
              <w:t>Administrative Appeals Tribunal (wherever occurring)</w:t>
            </w:r>
          </w:p>
        </w:tc>
        <w:tc>
          <w:tcPr>
            <w:tcW w:w="2835" w:type="dxa"/>
            <w:shd w:val="clear" w:color="auto" w:fill="auto"/>
          </w:tcPr>
          <w:p w14:paraId="563670D0" w14:textId="77777777" w:rsidR="00EB7B5D" w:rsidRPr="0002252A" w:rsidRDefault="00EB7B5D" w:rsidP="00B15024">
            <w:pPr>
              <w:pStyle w:val="Tabletext"/>
            </w:pPr>
            <w:r w:rsidRPr="0002252A">
              <w:t>Administrative Review Tribunal</w:t>
            </w:r>
          </w:p>
        </w:tc>
      </w:tr>
      <w:tr w:rsidR="00EB7B5D" w:rsidRPr="0002252A" w14:paraId="7EE64D58" w14:textId="77777777" w:rsidTr="00EB7B5D">
        <w:tc>
          <w:tcPr>
            <w:tcW w:w="1129" w:type="dxa"/>
            <w:shd w:val="clear" w:color="auto" w:fill="auto"/>
          </w:tcPr>
          <w:p w14:paraId="77F7B78A" w14:textId="77777777" w:rsidR="00EB7B5D" w:rsidRPr="0002252A" w:rsidRDefault="00EB7B5D" w:rsidP="00B15024">
            <w:pPr>
              <w:pStyle w:val="Tabletext"/>
            </w:pPr>
            <w:r w:rsidRPr="0002252A">
              <w:t>177(4)</w:t>
            </w:r>
          </w:p>
        </w:tc>
        <w:tc>
          <w:tcPr>
            <w:tcW w:w="3119" w:type="dxa"/>
            <w:shd w:val="clear" w:color="auto" w:fill="auto"/>
          </w:tcPr>
          <w:p w14:paraId="75491BC5" w14:textId="77777777" w:rsidR="00EB7B5D" w:rsidRPr="0002252A" w:rsidRDefault="00EB7B5D" w:rsidP="00B15024">
            <w:pPr>
              <w:pStyle w:val="Tabletext"/>
            </w:pPr>
            <w:r w:rsidRPr="0002252A">
              <w:t>Administrative Appeals Tribunal</w:t>
            </w:r>
          </w:p>
        </w:tc>
        <w:tc>
          <w:tcPr>
            <w:tcW w:w="2835" w:type="dxa"/>
            <w:shd w:val="clear" w:color="auto" w:fill="auto"/>
          </w:tcPr>
          <w:p w14:paraId="10BB5CDD" w14:textId="77777777" w:rsidR="00EB7B5D" w:rsidRPr="0002252A" w:rsidRDefault="00EB7B5D" w:rsidP="00B15024">
            <w:pPr>
              <w:pStyle w:val="Tabletext"/>
            </w:pPr>
            <w:r w:rsidRPr="0002252A">
              <w:t>Administrative Review Tribunal</w:t>
            </w:r>
          </w:p>
        </w:tc>
      </w:tr>
      <w:tr w:rsidR="00EB7B5D" w:rsidRPr="0002252A" w14:paraId="7E420093" w14:textId="77777777" w:rsidTr="00EB7B5D">
        <w:tc>
          <w:tcPr>
            <w:tcW w:w="1129" w:type="dxa"/>
            <w:shd w:val="clear" w:color="auto" w:fill="auto"/>
          </w:tcPr>
          <w:p w14:paraId="6432189C" w14:textId="77777777" w:rsidR="00EB7B5D" w:rsidRPr="0002252A" w:rsidRDefault="00EB7B5D" w:rsidP="00B15024">
            <w:pPr>
              <w:pStyle w:val="Tabletext"/>
            </w:pPr>
            <w:r w:rsidRPr="0002252A">
              <w:t>177(5)</w:t>
            </w:r>
          </w:p>
        </w:tc>
        <w:tc>
          <w:tcPr>
            <w:tcW w:w="3119" w:type="dxa"/>
            <w:shd w:val="clear" w:color="auto" w:fill="auto"/>
          </w:tcPr>
          <w:p w14:paraId="70E70B62" w14:textId="77777777" w:rsidR="00EB7B5D" w:rsidRPr="0002252A" w:rsidRDefault="00EB7B5D" w:rsidP="00B15024">
            <w:pPr>
              <w:pStyle w:val="Tabletext"/>
            </w:pPr>
            <w:r w:rsidRPr="0002252A">
              <w:t>Administrative Appeals Tribunal</w:t>
            </w:r>
          </w:p>
        </w:tc>
        <w:tc>
          <w:tcPr>
            <w:tcW w:w="2835" w:type="dxa"/>
            <w:shd w:val="clear" w:color="auto" w:fill="auto"/>
          </w:tcPr>
          <w:p w14:paraId="6AACB253" w14:textId="77777777" w:rsidR="00EB7B5D" w:rsidRPr="0002252A" w:rsidRDefault="00EB7B5D" w:rsidP="00B15024">
            <w:pPr>
              <w:pStyle w:val="Tabletext"/>
            </w:pPr>
            <w:r w:rsidRPr="0002252A">
              <w:t>Administrative Review Tribunal</w:t>
            </w:r>
          </w:p>
        </w:tc>
      </w:tr>
      <w:tr w:rsidR="00EB7B5D" w:rsidRPr="0002252A" w14:paraId="4231DCD6" w14:textId="77777777" w:rsidTr="00EB7B5D">
        <w:tc>
          <w:tcPr>
            <w:tcW w:w="1129" w:type="dxa"/>
            <w:shd w:val="clear" w:color="auto" w:fill="auto"/>
          </w:tcPr>
          <w:p w14:paraId="451D1338" w14:textId="77777777" w:rsidR="00EB7B5D" w:rsidRPr="0002252A" w:rsidRDefault="00EB7B5D" w:rsidP="00B15024">
            <w:pPr>
              <w:pStyle w:val="Tabletext"/>
            </w:pPr>
            <w:r w:rsidRPr="0002252A">
              <w:t>177(5A)</w:t>
            </w:r>
          </w:p>
        </w:tc>
        <w:tc>
          <w:tcPr>
            <w:tcW w:w="3119" w:type="dxa"/>
            <w:shd w:val="clear" w:color="auto" w:fill="auto"/>
          </w:tcPr>
          <w:p w14:paraId="07772317" w14:textId="77777777" w:rsidR="00EB7B5D" w:rsidRPr="0002252A" w:rsidRDefault="00EB7B5D" w:rsidP="00B15024">
            <w:pPr>
              <w:pStyle w:val="Tabletext"/>
            </w:pPr>
            <w:r w:rsidRPr="0002252A">
              <w:t>Administrative Appeals Tribunal</w:t>
            </w:r>
          </w:p>
        </w:tc>
        <w:tc>
          <w:tcPr>
            <w:tcW w:w="2835" w:type="dxa"/>
            <w:shd w:val="clear" w:color="auto" w:fill="auto"/>
          </w:tcPr>
          <w:p w14:paraId="0089D15F" w14:textId="77777777" w:rsidR="00EB7B5D" w:rsidRPr="0002252A" w:rsidRDefault="00EB7B5D" w:rsidP="00B15024">
            <w:pPr>
              <w:pStyle w:val="Tabletext"/>
            </w:pPr>
            <w:r w:rsidRPr="0002252A">
              <w:t>Administrative Review Tribunal</w:t>
            </w:r>
          </w:p>
        </w:tc>
      </w:tr>
      <w:tr w:rsidR="00EB7B5D" w:rsidRPr="0002252A" w14:paraId="6BE71EC8" w14:textId="77777777" w:rsidTr="00EB7B5D">
        <w:tc>
          <w:tcPr>
            <w:tcW w:w="1129" w:type="dxa"/>
            <w:shd w:val="clear" w:color="auto" w:fill="auto"/>
          </w:tcPr>
          <w:p w14:paraId="0DF1E7D8" w14:textId="77777777" w:rsidR="00EB7B5D" w:rsidRPr="0002252A" w:rsidRDefault="00EB7B5D" w:rsidP="00B15024">
            <w:pPr>
              <w:pStyle w:val="Tabletext"/>
            </w:pPr>
            <w:r w:rsidRPr="0002252A">
              <w:t>177(5B)</w:t>
            </w:r>
          </w:p>
        </w:tc>
        <w:tc>
          <w:tcPr>
            <w:tcW w:w="3119" w:type="dxa"/>
            <w:shd w:val="clear" w:color="auto" w:fill="auto"/>
          </w:tcPr>
          <w:p w14:paraId="14581034" w14:textId="77777777" w:rsidR="00EB7B5D" w:rsidRPr="0002252A" w:rsidRDefault="00EB7B5D" w:rsidP="00B15024">
            <w:pPr>
              <w:pStyle w:val="Tabletext"/>
            </w:pPr>
            <w:r w:rsidRPr="0002252A">
              <w:t>Administrative Appeals Tribunal</w:t>
            </w:r>
          </w:p>
        </w:tc>
        <w:tc>
          <w:tcPr>
            <w:tcW w:w="2835" w:type="dxa"/>
            <w:shd w:val="clear" w:color="auto" w:fill="auto"/>
          </w:tcPr>
          <w:p w14:paraId="1172605A" w14:textId="77777777" w:rsidR="00EB7B5D" w:rsidRPr="0002252A" w:rsidRDefault="00EB7B5D" w:rsidP="00B15024">
            <w:pPr>
              <w:pStyle w:val="Tabletext"/>
            </w:pPr>
            <w:r w:rsidRPr="0002252A">
              <w:t>Administrative Review Tribunal</w:t>
            </w:r>
          </w:p>
        </w:tc>
      </w:tr>
      <w:tr w:rsidR="00EB7B5D" w:rsidRPr="0002252A" w14:paraId="65C4AD76" w14:textId="77777777" w:rsidTr="00EB7B5D">
        <w:tc>
          <w:tcPr>
            <w:tcW w:w="1129" w:type="dxa"/>
            <w:shd w:val="clear" w:color="auto" w:fill="auto"/>
          </w:tcPr>
          <w:p w14:paraId="1C94C071" w14:textId="77777777" w:rsidR="00EB7B5D" w:rsidRPr="0002252A" w:rsidRDefault="00EB7B5D" w:rsidP="00B15024">
            <w:pPr>
              <w:pStyle w:val="Tabletext"/>
            </w:pPr>
            <w:r w:rsidRPr="0002252A">
              <w:t>177(5C)</w:t>
            </w:r>
          </w:p>
        </w:tc>
        <w:tc>
          <w:tcPr>
            <w:tcW w:w="3119" w:type="dxa"/>
            <w:shd w:val="clear" w:color="auto" w:fill="auto"/>
          </w:tcPr>
          <w:p w14:paraId="11A7642E" w14:textId="77777777" w:rsidR="00EB7B5D" w:rsidRPr="0002252A" w:rsidRDefault="00EB7B5D" w:rsidP="00B15024">
            <w:pPr>
              <w:pStyle w:val="Tabletext"/>
            </w:pPr>
            <w:r w:rsidRPr="0002252A">
              <w:t>Administrative Appeals Tribunal</w:t>
            </w:r>
          </w:p>
        </w:tc>
        <w:tc>
          <w:tcPr>
            <w:tcW w:w="2835" w:type="dxa"/>
            <w:shd w:val="clear" w:color="auto" w:fill="auto"/>
          </w:tcPr>
          <w:p w14:paraId="5DBAE3DE" w14:textId="77777777" w:rsidR="00EB7B5D" w:rsidRPr="0002252A" w:rsidRDefault="00EB7B5D" w:rsidP="00B15024">
            <w:pPr>
              <w:pStyle w:val="Tabletext"/>
            </w:pPr>
            <w:r w:rsidRPr="0002252A">
              <w:t>Administrative Review Tribunal</w:t>
            </w:r>
          </w:p>
        </w:tc>
      </w:tr>
      <w:tr w:rsidR="00EB7B5D" w:rsidRPr="0002252A" w14:paraId="3D24DAD4" w14:textId="77777777" w:rsidTr="00EB7B5D">
        <w:tc>
          <w:tcPr>
            <w:tcW w:w="1129" w:type="dxa"/>
            <w:shd w:val="clear" w:color="auto" w:fill="auto"/>
          </w:tcPr>
          <w:p w14:paraId="453F84B3" w14:textId="77777777" w:rsidR="00EB7B5D" w:rsidRPr="0002252A" w:rsidRDefault="00EB7B5D" w:rsidP="00B15024">
            <w:pPr>
              <w:pStyle w:val="Tabletext"/>
            </w:pPr>
            <w:r w:rsidRPr="0002252A">
              <w:t>177(6)</w:t>
            </w:r>
          </w:p>
        </w:tc>
        <w:tc>
          <w:tcPr>
            <w:tcW w:w="3119" w:type="dxa"/>
            <w:shd w:val="clear" w:color="auto" w:fill="auto"/>
          </w:tcPr>
          <w:p w14:paraId="30D29208" w14:textId="77777777" w:rsidR="00EB7B5D" w:rsidRPr="0002252A" w:rsidRDefault="00EB7B5D" w:rsidP="00B15024">
            <w:pPr>
              <w:pStyle w:val="Tabletext"/>
            </w:pPr>
            <w:r w:rsidRPr="0002252A">
              <w:t>Administrative Appeals Tribunal</w:t>
            </w:r>
          </w:p>
        </w:tc>
        <w:tc>
          <w:tcPr>
            <w:tcW w:w="2835" w:type="dxa"/>
            <w:shd w:val="clear" w:color="auto" w:fill="auto"/>
          </w:tcPr>
          <w:p w14:paraId="19390FEE" w14:textId="77777777" w:rsidR="00EB7B5D" w:rsidRPr="0002252A" w:rsidRDefault="00EB7B5D" w:rsidP="00B15024">
            <w:pPr>
              <w:pStyle w:val="Tabletext"/>
            </w:pPr>
            <w:r w:rsidRPr="0002252A">
              <w:t>Administrative Review Tribunal</w:t>
            </w:r>
          </w:p>
        </w:tc>
      </w:tr>
      <w:tr w:rsidR="00EB7B5D" w:rsidRPr="0002252A" w14:paraId="5C627F57" w14:textId="77777777" w:rsidTr="00EB7B5D">
        <w:tc>
          <w:tcPr>
            <w:tcW w:w="1129" w:type="dxa"/>
            <w:tcBorders>
              <w:bottom w:val="single" w:sz="2" w:space="0" w:color="auto"/>
            </w:tcBorders>
            <w:shd w:val="clear" w:color="auto" w:fill="auto"/>
          </w:tcPr>
          <w:p w14:paraId="49EBC7CA" w14:textId="77777777" w:rsidR="00EB7B5D" w:rsidRPr="0002252A" w:rsidRDefault="00EB7B5D" w:rsidP="00B15024">
            <w:pPr>
              <w:pStyle w:val="Tabletext"/>
            </w:pPr>
            <w:r w:rsidRPr="0002252A">
              <w:t>178 (heading)</w:t>
            </w:r>
          </w:p>
        </w:tc>
        <w:tc>
          <w:tcPr>
            <w:tcW w:w="3119" w:type="dxa"/>
            <w:tcBorders>
              <w:bottom w:val="single" w:sz="2" w:space="0" w:color="auto"/>
            </w:tcBorders>
            <w:shd w:val="clear" w:color="auto" w:fill="auto"/>
          </w:tcPr>
          <w:p w14:paraId="755C62E0" w14:textId="77777777" w:rsidR="00EB7B5D" w:rsidRPr="0002252A" w:rsidRDefault="00EB7B5D" w:rsidP="00B15024">
            <w:pPr>
              <w:pStyle w:val="Tabletext"/>
            </w:pPr>
            <w:r w:rsidRPr="0002252A">
              <w:t>Administrative Appeals Tribunal</w:t>
            </w:r>
          </w:p>
        </w:tc>
        <w:tc>
          <w:tcPr>
            <w:tcW w:w="2835" w:type="dxa"/>
            <w:tcBorders>
              <w:bottom w:val="single" w:sz="2" w:space="0" w:color="auto"/>
            </w:tcBorders>
            <w:shd w:val="clear" w:color="auto" w:fill="auto"/>
          </w:tcPr>
          <w:p w14:paraId="744A2B0D" w14:textId="77777777" w:rsidR="00EB7B5D" w:rsidRPr="0002252A" w:rsidRDefault="00EB7B5D" w:rsidP="00B15024">
            <w:pPr>
              <w:pStyle w:val="Tabletext"/>
            </w:pPr>
            <w:r w:rsidRPr="0002252A">
              <w:t>Administrative Review Tribunal</w:t>
            </w:r>
          </w:p>
        </w:tc>
      </w:tr>
      <w:tr w:rsidR="00EB7B5D" w:rsidRPr="0002252A" w14:paraId="391F78E1" w14:textId="77777777" w:rsidTr="00EB7B5D">
        <w:tc>
          <w:tcPr>
            <w:tcW w:w="1129" w:type="dxa"/>
            <w:tcBorders>
              <w:top w:val="single" w:sz="2" w:space="0" w:color="auto"/>
              <w:bottom w:val="single" w:sz="12" w:space="0" w:color="auto"/>
            </w:tcBorders>
            <w:shd w:val="clear" w:color="auto" w:fill="auto"/>
          </w:tcPr>
          <w:p w14:paraId="49BC22EB" w14:textId="77777777" w:rsidR="00EB7B5D" w:rsidRPr="0002252A" w:rsidRDefault="00EB7B5D" w:rsidP="00B15024">
            <w:pPr>
              <w:pStyle w:val="Tabletext"/>
            </w:pPr>
            <w:r w:rsidRPr="0002252A">
              <w:t>178(1)</w:t>
            </w:r>
          </w:p>
        </w:tc>
        <w:tc>
          <w:tcPr>
            <w:tcW w:w="3119" w:type="dxa"/>
            <w:tcBorders>
              <w:top w:val="single" w:sz="2" w:space="0" w:color="auto"/>
              <w:bottom w:val="single" w:sz="12" w:space="0" w:color="auto"/>
            </w:tcBorders>
            <w:shd w:val="clear" w:color="auto" w:fill="auto"/>
          </w:tcPr>
          <w:p w14:paraId="519463F1" w14:textId="77777777" w:rsidR="00EB7B5D" w:rsidRPr="0002252A" w:rsidRDefault="00EB7B5D" w:rsidP="00B15024">
            <w:pPr>
              <w:pStyle w:val="Tabletext"/>
            </w:pPr>
            <w:r w:rsidRPr="0002252A">
              <w:t>Administrative Appeals Tribunal (wherever occurring)</w:t>
            </w:r>
          </w:p>
        </w:tc>
        <w:tc>
          <w:tcPr>
            <w:tcW w:w="2835" w:type="dxa"/>
            <w:tcBorders>
              <w:top w:val="single" w:sz="2" w:space="0" w:color="auto"/>
              <w:bottom w:val="single" w:sz="12" w:space="0" w:color="auto"/>
            </w:tcBorders>
            <w:shd w:val="clear" w:color="auto" w:fill="auto"/>
          </w:tcPr>
          <w:p w14:paraId="44CAF4D5" w14:textId="77777777" w:rsidR="00EB7B5D" w:rsidRPr="0002252A" w:rsidRDefault="00EB7B5D" w:rsidP="00B15024">
            <w:pPr>
              <w:pStyle w:val="Tabletext"/>
            </w:pPr>
            <w:r w:rsidRPr="0002252A">
              <w:t>Administrative Review Tribunal</w:t>
            </w:r>
          </w:p>
        </w:tc>
      </w:tr>
    </w:tbl>
    <w:p w14:paraId="076D1FFE" w14:textId="77777777" w:rsidR="00EB7B5D" w:rsidRPr="0002252A" w:rsidRDefault="00EB7B5D" w:rsidP="00B15024">
      <w:pPr>
        <w:pStyle w:val="ActHead9"/>
      </w:pPr>
      <w:bookmarkStart w:id="371" w:name="_Toc168308488"/>
      <w:r w:rsidRPr="0002252A">
        <w:t>Veterans’ Entitlements (Clarke Review) Act 2004</w:t>
      </w:r>
      <w:bookmarkEnd w:id="371"/>
    </w:p>
    <w:p w14:paraId="0070F4FF" w14:textId="77777777" w:rsidR="00EB7B5D" w:rsidRPr="0002252A" w:rsidRDefault="00EB7B5D" w:rsidP="00B15024">
      <w:pPr>
        <w:pStyle w:val="ItemHead"/>
      </w:pPr>
      <w:r w:rsidRPr="0002252A">
        <w:t>47  Amendments of listed provisions</w:t>
      </w:r>
    </w:p>
    <w:p w14:paraId="08738413" w14:textId="77777777" w:rsidR="00EB7B5D" w:rsidRPr="0002252A" w:rsidRDefault="00EB7B5D" w:rsidP="00B15024">
      <w:pPr>
        <w:pStyle w:val="Item"/>
      </w:pPr>
      <w:r w:rsidRPr="0002252A">
        <w:t>The provisions listed in the following table are amended as set out in the table.</w:t>
      </w:r>
    </w:p>
    <w:p w14:paraId="529E9189" w14:textId="77777777" w:rsidR="00EB7B5D" w:rsidRPr="0002252A" w:rsidRDefault="00EB7B5D" w:rsidP="00B15024">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EB7B5D" w:rsidRPr="0002252A" w14:paraId="0D23EB2F" w14:textId="77777777" w:rsidTr="00EB7B5D">
        <w:trPr>
          <w:tblHeader/>
        </w:trPr>
        <w:tc>
          <w:tcPr>
            <w:tcW w:w="7083" w:type="dxa"/>
            <w:gridSpan w:val="3"/>
            <w:tcBorders>
              <w:top w:val="single" w:sz="12" w:space="0" w:color="auto"/>
              <w:bottom w:val="single" w:sz="6" w:space="0" w:color="auto"/>
            </w:tcBorders>
            <w:shd w:val="clear" w:color="auto" w:fill="auto"/>
          </w:tcPr>
          <w:p w14:paraId="284228CC" w14:textId="77777777" w:rsidR="00EB7B5D" w:rsidRPr="0002252A" w:rsidRDefault="00EB7B5D" w:rsidP="00B15024">
            <w:pPr>
              <w:pStyle w:val="TableHeading"/>
            </w:pPr>
            <w:r w:rsidRPr="0002252A">
              <w:t>Amendments</w:t>
            </w:r>
          </w:p>
        </w:tc>
      </w:tr>
      <w:tr w:rsidR="00EB7B5D" w:rsidRPr="0002252A" w14:paraId="0A32CEEA" w14:textId="77777777" w:rsidTr="00EB7B5D">
        <w:trPr>
          <w:tblHeader/>
        </w:trPr>
        <w:tc>
          <w:tcPr>
            <w:tcW w:w="1129" w:type="dxa"/>
            <w:tcBorders>
              <w:top w:val="single" w:sz="6" w:space="0" w:color="auto"/>
              <w:bottom w:val="single" w:sz="12" w:space="0" w:color="auto"/>
            </w:tcBorders>
            <w:shd w:val="clear" w:color="auto" w:fill="auto"/>
          </w:tcPr>
          <w:p w14:paraId="36023215" w14:textId="77777777" w:rsidR="00EB7B5D" w:rsidRPr="0002252A" w:rsidRDefault="00EB7B5D" w:rsidP="00B15024">
            <w:pPr>
              <w:pStyle w:val="TableHeading"/>
            </w:pPr>
            <w:r w:rsidRPr="0002252A">
              <w:t>Provision</w:t>
            </w:r>
          </w:p>
        </w:tc>
        <w:tc>
          <w:tcPr>
            <w:tcW w:w="3119" w:type="dxa"/>
            <w:tcBorders>
              <w:top w:val="single" w:sz="6" w:space="0" w:color="auto"/>
              <w:bottom w:val="single" w:sz="12" w:space="0" w:color="auto"/>
            </w:tcBorders>
            <w:shd w:val="clear" w:color="auto" w:fill="auto"/>
          </w:tcPr>
          <w:p w14:paraId="0D481876" w14:textId="77777777" w:rsidR="00EB7B5D" w:rsidRPr="0002252A" w:rsidRDefault="00EB7B5D" w:rsidP="00B15024">
            <w:pPr>
              <w:pStyle w:val="TableHeading"/>
            </w:pPr>
            <w:r w:rsidRPr="0002252A">
              <w:t>Omit</w:t>
            </w:r>
          </w:p>
        </w:tc>
        <w:tc>
          <w:tcPr>
            <w:tcW w:w="2835" w:type="dxa"/>
            <w:tcBorders>
              <w:top w:val="single" w:sz="6" w:space="0" w:color="auto"/>
              <w:bottom w:val="single" w:sz="12" w:space="0" w:color="auto"/>
            </w:tcBorders>
            <w:shd w:val="clear" w:color="auto" w:fill="auto"/>
          </w:tcPr>
          <w:p w14:paraId="21DF2FA0" w14:textId="77777777" w:rsidR="00EB7B5D" w:rsidRPr="0002252A" w:rsidRDefault="00EB7B5D" w:rsidP="00B15024">
            <w:pPr>
              <w:pStyle w:val="TableHeading"/>
            </w:pPr>
            <w:r w:rsidRPr="0002252A">
              <w:t>Substitute</w:t>
            </w:r>
          </w:p>
        </w:tc>
      </w:tr>
      <w:tr w:rsidR="00EB7B5D" w:rsidRPr="0002252A" w14:paraId="218231E8" w14:textId="77777777" w:rsidTr="00EB7B5D">
        <w:tc>
          <w:tcPr>
            <w:tcW w:w="1129" w:type="dxa"/>
            <w:tcBorders>
              <w:top w:val="single" w:sz="12" w:space="0" w:color="auto"/>
              <w:bottom w:val="single" w:sz="12" w:space="0" w:color="auto"/>
            </w:tcBorders>
            <w:shd w:val="clear" w:color="auto" w:fill="auto"/>
          </w:tcPr>
          <w:p w14:paraId="5A38ACEA" w14:textId="77777777" w:rsidR="00EB7B5D" w:rsidRPr="0002252A" w:rsidRDefault="00EB7B5D" w:rsidP="00B15024">
            <w:pPr>
              <w:pStyle w:val="Tabletext"/>
            </w:pPr>
            <w:r w:rsidRPr="0002252A">
              <w:t>8(2)</w:t>
            </w:r>
          </w:p>
        </w:tc>
        <w:tc>
          <w:tcPr>
            <w:tcW w:w="3119" w:type="dxa"/>
            <w:tcBorders>
              <w:top w:val="single" w:sz="12" w:space="0" w:color="auto"/>
              <w:bottom w:val="single" w:sz="12" w:space="0" w:color="auto"/>
            </w:tcBorders>
            <w:shd w:val="clear" w:color="auto" w:fill="auto"/>
          </w:tcPr>
          <w:p w14:paraId="4B4E78E7" w14:textId="77777777" w:rsidR="00EB7B5D" w:rsidRPr="0002252A" w:rsidRDefault="00EB7B5D" w:rsidP="00B15024">
            <w:pPr>
              <w:pStyle w:val="Tabletext"/>
            </w:pPr>
            <w:r w:rsidRPr="0002252A">
              <w:t>Administrative Appeals Tribunal</w:t>
            </w:r>
          </w:p>
        </w:tc>
        <w:tc>
          <w:tcPr>
            <w:tcW w:w="2835" w:type="dxa"/>
            <w:tcBorders>
              <w:top w:val="single" w:sz="12" w:space="0" w:color="auto"/>
              <w:bottom w:val="single" w:sz="12" w:space="0" w:color="auto"/>
            </w:tcBorders>
            <w:shd w:val="clear" w:color="auto" w:fill="auto"/>
          </w:tcPr>
          <w:p w14:paraId="1C812557" w14:textId="77777777" w:rsidR="00EB7B5D" w:rsidRPr="0002252A" w:rsidRDefault="00EB7B5D" w:rsidP="00B15024">
            <w:pPr>
              <w:pStyle w:val="Tabletext"/>
            </w:pPr>
            <w:r w:rsidRPr="0002252A">
              <w:t>Administrative Review Tribunal</w:t>
            </w:r>
          </w:p>
        </w:tc>
      </w:tr>
    </w:tbl>
    <w:p w14:paraId="1AC146B5" w14:textId="77777777" w:rsidR="00EB7B5D" w:rsidRPr="0002252A" w:rsidRDefault="00EB7B5D" w:rsidP="00B15024">
      <w:pPr>
        <w:pStyle w:val="Tabletext"/>
      </w:pPr>
    </w:p>
    <w:p w14:paraId="03C254CA" w14:textId="77777777" w:rsidR="00752061" w:rsidRPr="0002252A" w:rsidRDefault="00E82921" w:rsidP="00B15024">
      <w:pPr>
        <w:pStyle w:val="ActHead6"/>
        <w:pageBreakBefore/>
      </w:pPr>
      <w:bookmarkStart w:id="372" w:name="_Toc168308489"/>
      <w:r w:rsidRPr="00673E6B">
        <w:rPr>
          <w:rStyle w:val="CharAmSchNo"/>
        </w:rPr>
        <w:t>Schedule 1</w:t>
      </w:r>
      <w:r w:rsidR="0024645B" w:rsidRPr="00673E6B">
        <w:rPr>
          <w:rStyle w:val="CharAmSchNo"/>
        </w:rPr>
        <w:t>6</w:t>
      </w:r>
      <w:r w:rsidR="00752061" w:rsidRPr="0002252A">
        <w:t>—</w:t>
      </w:r>
      <w:r w:rsidR="00752061" w:rsidRPr="00673E6B">
        <w:rPr>
          <w:rStyle w:val="CharAmSchText"/>
        </w:rPr>
        <w:t>Transitional provisions</w:t>
      </w:r>
      <w:bookmarkEnd w:id="372"/>
    </w:p>
    <w:p w14:paraId="513B845A" w14:textId="77777777" w:rsidR="00B10DD8" w:rsidRPr="0002252A" w:rsidRDefault="00B10DD8" w:rsidP="00B15024">
      <w:pPr>
        <w:pStyle w:val="ActHead7"/>
      </w:pPr>
      <w:bookmarkStart w:id="373" w:name="_Toc168308490"/>
      <w:r w:rsidRPr="00673E6B">
        <w:rPr>
          <w:rStyle w:val="CharAmPartNo"/>
        </w:rPr>
        <w:t>Part 1</w:t>
      </w:r>
      <w:r w:rsidRPr="0002252A">
        <w:t>—</w:t>
      </w:r>
      <w:r w:rsidRPr="00673E6B">
        <w:rPr>
          <w:rStyle w:val="CharAmPartText"/>
        </w:rPr>
        <w:t>Preliminary</w:t>
      </w:r>
      <w:bookmarkEnd w:id="373"/>
    </w:p>
    <w:p w14:paraId="735148A9" w14:textId="77777777" w:rsidR="00B10DD8" w:rsidRPr="0002252A" w:rsidRDefault="00AD46C0" w:rsidP="00B15024">
      <w:pPr>
        <w:pStyle w:val="Transitional"/>
      </w:pPr>
      <w:r>
        <w:t>1</w:t>
      </w:r>
      <w:r w:rsidR="00B10DD8" w:rsidRPr="0002252A">
        <w:t xml:space="preserve">  Definitions</w:t>
      </w:r>
    </w:p>
    <w:p w14:paraId="105D5EAE" w14:textId="77777777" w:rsidR="00B10DD8" w:rsidRPr="0002252A" w:rsidRDefault="00B10DD8" w:rsidP="00B15024">
      <w:pPr>
        <w:pStyle w:val="Item"/>
      </w:pPr>
      <w:r w:rsidRPr="0002252A">
        <w:t>In this Schedule:</w:t>
      </w:r>
    </w:p>
    <w:p w14:paraId="6905E03F" w14:textId="77777777" w:rsidR="00B10DD8" w:rsidRPr="0002252A" w:rsidRDefault="00B10DD8" w:rsidP="00B15024">
      <w:pPr>
        <w:pStyle w:val="Item"/>
      </w:pPr>
      <w:r w:rsidRPr="0002252A">
        <w:rPr>
          <w:b/>
          <w:i/>
        </w:rPr>
        <w:t>AAT</w:t>
      </w:r>
      <w:r w:rsidRPr="0002252A">
        <w:t xml:space="preserve"> means the Administrative Appeals Tribunal.</w:t>
      </w:r>
    </w:p>
    <w:p w14:paraId="2178C314" w14:textId="77777777" w:rsidR="00B10DD8" w:rsidRPr="0002252A" w:rsidRDefault="00B10DD8" w:rsidP="00B15024">
      <w:pPr>
        <w:pStyle w:val="Item"/>
      </w:pPr>
      <w:r w:rsidRPr="0002252A">
        <w:rPr>
          <w:b/>
          <w:i/>
        </w:rPr>
        <w:t>ART</w:t>
      </w:r>
      <w:r w:rsidRPr="0002252A">
        <w:t xml:space="preserve"> means the Administrative Review Tribunal.</w:t>
      </w:r>
    </w:p>
    <w:p w14:paraId="30E0A936" w14:textId="77777777" w:rsidR="00B10DD8" w:rsidRPr="0002252A" w:rsidRDefault="00B10DD8" w:rsidP="00B15024">
      <w:pPr>
        <w:pStyle w:val="Item"/>
      </w:pPr>
      <w:r w:rsidRPr="0002252A">
        <w:rPr>
          <w:b/>
          <w:i/>
        </w:rPr>
        <w:t>new Act</w:t>
      </w:r>
      <w:r w:rsidRPr="0002252A">
        <w:t xml:space="preserve"> means the </w:t>
      </w:r>
      <w:r w:rsidRPr="0002252A">
        <w:rPr>
          <w:i/>
        </w:rPr>
        <w:t>Administrative Review Tribunal Act 2024</w:t>
      </w:r>
      <w:r w:rsidRPr="0002252A">
        <w:t>.</w:t>
      </w:r>
    </w:p>
    <w:p w14:paraId="35C85961" w14:textId="77777777" w:rsidR="00B10DD8" w:rsidRPr="0002252A" w:rsidRDefault="00B10DD8" w:rsidP="00B15024">
      <w:pPr>
        <w:pStyle w:val="Item"/>
      </w:pPr>
      <w:r w:rsidRPr="0002252A">
        <w:rPr>
          <w:b/>
          <w:i/>
        </w:rPr>
        <w:t>new law</w:t>
      </w:r>
      <w:r w:rsidRPr="0002252A">
        <w:t xml:space="preserve"> means the law of the Commonwealth as in force from time to time after the transition time.</w:t>
      </w:r>
    </w:p>
    <w:p w14:paraId="6219B321" w14:textId="77777777" w:rsidR="00B10DD8" w:rsidRPr="0002252A" w:rsidRDefault="00B10DD8" w:rsidP="00B15024">
      <w:pPr>
        <w:pStyle w:val="Item"/>
      </w:pPr>
      <w:r w:rsidRPr="0002252A">
        <w:rPr>
          <w:b/>
          <w:i/>
        </w:rPr>
        <w:t>old Act</w:t>
      </w:r>
      <w:r w:rsidRPr="0002252A">
        <w:t xml:space="preserve"> means the </w:t>
      </w:r>
      <w:r w:rsidRPr="0002252A">
        <w:rPr>
          <w:i/>
        </w:rPr>
        <w:t>Administrative Appeals Tribunal Act 1975</w:t>
      </w:r>
      <w:r w:rsidRPr="0002252A">
        <w:t xml:space="preserve"> as in force immediately before the transition time.</w:t>
      </w:r>
    </w:p>
    <w:p w14:paraId="0EF9F17A" w14:textId="77777777" w:rsidR="00B10DD8" w:rsidRPr="0002252A" w:rsidRDefault="00B10DD8" w:rsidP="00B15024">
      <w:pPr>
        <w:pStyle w:val="Item"/>
      </w:pPr>
      <w:r w:rsidRPr="0002252A">
        <w:rPr>
          <w:b/>
          <w:i/>
        </w:rPr>
        <w:t>old law</w:t>
      </w:r>
      <w:r w:rsidRPr="0002252A">
        <w:t xml:space="preserve"> means the law of the Commonwealth as in force from time to time before the transition time.</w:t>
      </w:r>
    </w:p>
    <w:p w14:paraId="25B18BCC" w14:textId="77777777" w:rsidR="00B10DD8" w:rsidRPr="0002252A" w:rsidRDefault="00B10DD8" w:rsidP="00B15024">
      <w:pPr>
        <w:pStyle w:val="Item"/>
      </w:pPr>
      <w:r w:rsidRPr="0002252A">
        <w:rPr>
          <w:b/>
          <w:i/>
        </w:rPr>
        <w:t>reporting period</w:t>
      </w:r>
      <w:r w:rsidRPr="0002252A">
        <w:t xml:space="preserve"> has the same meaning as in the </w:t>
      </w:r>
      <w:r w:rsidRPr="0002252A">
        <w:rPr>
          <w:i/>
        </w:rPr>
        <w:t>Public Governance, Performance and Accountability Act 2013</w:t>
      </w:r>
      <w:r w:rsidRPr="0002252A">
        <w:t>.</w:t>
      </w:r>
    </w:p>
    <w:p w14:paraId="274CC69C" w14:textId="77777777" w:rsidR="00B10DD8" w:rsidRPr="0002252A" w:rsidRDefault="00B10DD8" w:rsidP="00B15024">
      <w:pPr>
        <w:pStyle w:val="Item"/>
      </w:pPr>
      <w:r w:rsidRPr="0002252A">
        <w:rPr>
          <w:b/>
          <w:i/>
        </w:rPr>
        <w:t>rules</w:t>
      </w:r>
      <w:r w:rsidRPr="0002252A">
        <w:t xml:space="preserve"> means the rules made under item </w:t>
      </w:r>
      <w:r w:rsidR="00D60803">
        <w:t>51</w:t>
      </w:r>
      <w:r w:rsidRPr="0002252A">
        <w:t>.</w:t>
      </w:r>
    </w:p>
    <w:p w14:paraId="476C1CAC" w14:textId="77777777" w:rsidR="00B10DD8" w:rsidRPr="0002252A" w:rsidRDefault="00B10DD8" w:rsidP="00B15024">
      <w:pPr>
        <w:pStyle w:val="Item"/>
      </w:pPr>
      <w:r w:rsidRPr="0002252A">
        <w:rPr>
          <w:b/>
          <w:i/>
        </w:rPr>
        <w:t>transition time</w:t>
      </w:r>
      <w:r w:rsidRPr="0002252A">
        <w:t xml:space="preserve"> means the time the new Act commences.</w:t>
      </w:r>
    </w:p>
    <w:p w14:paraId="1994CFB3" w14:textId="77777777" w:rsidR="00B10DD8" w:rsidRPr="0002252A" w:rsidRDefault="00AD46C0" w:rsidP="00B15024">
      <w:pPr>
        <w:pStyle w:val="Transitional"/>
      </w:pPr>
      <w:r>
        <w:t>2</w:t>
      </w:r>
      <w:r w:rsidR="00B10DD8" w:rsidRPr="0002252A">
        <w:t xml:space="preserve">  Application of Parts 3 to </w:t>
      </w:r>
      <w:r w:rsidR="00734E72">
        <w:t>6</w:t>
      </w:r>
    </w:p>
    <w:p w14:paraId="7CF0B800" w14:textId="77777777" w:rsidR="00B10DD8" w:rsidRPr="0002252A" w:rsidRDefault="00B10DD8" w:rsidP="00B15024">
      <w:pPr>
        <w:pStyle w:val="Item"/>
      </w:pPr>
      <w:r w:rsidRPr="0002252A">
        <w:t xml:space="preserve">Parts 3 to </w:t>
      </w:r>
      <w:r w:rsidR="00734E72">
        <w:t>6</w:t>
      </w:r>
      <w:r w:rsidRPr="0002252A">
        <w:t xml:space="preserve"> of this Schedule have effect subject to provisions in </w:t>
      </w:r>
      <w:r w:rsidR="0002252A">
        <w:t>Part 8</w:t>
      </w:r>
      <w:r w:rsidRPr="0002252A">
        <w:t xml:space="preserve"> of this Schedule.</w:t>
      </w:r>
    </w:p>
    <w:p w14:paraId="39CFDE1F" w14:textId="77777777" w:rsidR="00B10DD8" w:rsidRPr="0002252A" w:rsidRDefault="00B10DD8" w:rsidP="00B15024">
      <w:pPr>
        <w:pStyle w:val="ActHead7"/>
        <w:pageBreakBefore/>
      </w:pPr>
      <w:bookmarkStart w:id="374" w:name="_Toc168308491"/>
      <w:r w:rsidRPr="00673E6B">
        <w:rPr>
          <w:rStyle w:val="CharAmPartNo"/>
        </w:rPr>
        <w:t>Part 2</w:t>
      </w:r>
      <w:r w:rsidRPr="0002252A">
        <w:t>—</w:t>
      </w:r>
      <w:r w:rsidRPr="00673E6B">
        <w:rPr>
          <w:rStyle w:val="CharAmPartText"/>
        </w:rPr>
        <w:t>Establishment of the ART</w:t>
      </w:r>
      <w:bookmarkEnd w:id="374"/>
    </w:p>
    <w:p w14:paraId="76892A7E" w14:textId="77777777" w:rsidR="00B10DD8" w:rsidRPr="0002252A" w:rsidRDefault="00B10DD8" w:rsidP="00B15024">
      <w:pPr>
        <w:pStyle w:val="Header"/>
      </w:pPr>
      <w:r w:rsidRPr="0002252A">
        <w:t xml:space="preserve">  </w:t>
      </w:r>
    </w:p>
    <w:p w14:paraId="07301ECF" w14:textId="77777777" w:rsidR="00B10DD8" w:rsidRPr="0002252A" w:rsidRDefault="00AD46C0" w:rsidP="00B15024">
      <w:pPr>
        <w:pStyle w:val="Transitional"/>
      </w:pPr>
      <w:r>
        <w:t>3</w:t>
      </w:r>
      <w:r w:rsidR="00B10DD8" w:rsidRPr="0002252A">
        <w:t xml:space="preserve">  President’s report for period ended before transition time</w:t>
      </w:r>
    </w:p>
    <w:p w14:paraId="5C1AA890" w14:textId="77777777" w:rsidR="00B10DD8" w:rsidRPr="0002252A" w:rsidRDefault="00B10DD8" w:rsidP="00B15024">
      <w:pPr>
        <w:pStyle w:val="Subitem"/>
      </w:pPr>
      <w:r w:rsidRPr="0002252A">
        <w:t>(1)</w:t>
      </w:r>
      <w:r w:rsidRPr="0002252A">
        <w:tab/>
        <w:t>This item applies if:</w:t>
      </w:r>
    </w:p>
    <w:p w14:paraId="05C19374" w14:textId="77777777" w:rsidR="00B10DD8" w:rsidRPr="0002252A" w:rsidRDefault="00B10DD8" w:rsidP="00B15024">
      <w:pPr>
        <w:pStyle w:val="paragraph"/>
      </w:pPr>
      <w:r w:rsidRPr="0002252A">
        <w:tab/>
        <w:t>(a)</w:t>
      </w:r>
      <w:r w:rsidRPr="0002252A">
        <w:tab/>
        <w:t>the transition time occurs after the end of a financial year; and</w:t>
      </w:r>
    </w:p>
    <w:p w14:paraId="6E427545" w14:textId="77777777" w:rsidR="00B10DD8" w:rsidRPr="0002252A" w:rsidRDefault="00B10DD8" w:rsidP="00B15024">
      <w:pPr>
        <w:pStyle w:val="paragraph"/>
      </w:pPr>
      <w:r w:rsidRPr="0002252A">
        <w:tab/>
        <w:t>(b)</w:t>
      </w:r>
      <w:r w:rsidRPr="0002252A">
        <w:tab/>
        <w:t xml:space="preserve">the annual report referred to in </w:t>
      </w:r>
      <w:r w:rsidR="0059456F">
        <w:t>section 2</w:t>
      </w:r>
      <w:r w:rsidRPr="0002252A">
        <w:t>4R of the old Act had not been prepared for the financial year before the transition time.</w:t>
      </w:r>
    </w:p>
    <w:p w14:paraId="0699D7BF" w14:textId="77777777" w:rsidR="00B10DD8" w:rsidRPr="0002252A" w:rsidRDefault="00B10DD8" w:rsidP="00B15024">
      <w:pPr>
        <w:pStyle w:val="Subitem"/>
      </w:pPr>
      <w:r w:rsidRPr="0002252A">
        <w:t>(2)</w:t>
      </w:r>
      <w:r w:rsidRPr="0002252A">
        <w:tab/>
        <w:t>The President of the ART must, as soon as reasonably practicable, prepare the report in accordance with the old Act as if the old Act had not been repealed.</w:t>
      </w:r>
    </w:p>
    <w:p w14:paraId="56F681A4" w14:textId="77777777" w:rsidR="00B10DD8" w:rsidRPr="0002252A" w:rsidRDefault="00B10DD8" w:rsidP="00B15024">
      <w:pPr>
        <w:pStyle w:val="Subitem"/>
      </w:pPr>
      <w:r w:rsidRPr="0002252A">
        <w:t>(3)</w:t>
      </w:r>
      <w:r w:rsidRPr="0002252A">
        <w:tab/>
        <w:t>The Minister must cause a copy of the report to be tabled in each House of the Parliament as soon as practicable.</w:t>
      </w:r>
    </w:p>
    <w:p w14:paraId="49D866D1" w14:textId="77777777" w:rsidR="00B10DD8" w:rsidRPr="0002252A" w:rsidRDefault="00AD46C0" w:rsidP="00B15024">
      <w:pPr>
        <w:pStyle w:val="Transitional"/>
      </w:pPr>
      <w:r>
        <w:t>4</w:t>
      </w:r>
      <w:r w:rsidR="00B10DD8" w:rsidRPr="0002252A">
        <w:t xml:space="preserve">  Registrar’s report for period ended before transition time</w:t>
      </w:r>
    </w:p>
    <w:p w14:paraId="0DED2B88" w14:textId="77777777" w:rsidR="00B10DD8" w:rsidRPr="0002252A" w:rsidRDefault="00B10DD8" w:rsidP="00B15024">
      <w:pPr>
        <w:pStyle w:val="Subitem"/>
      </w:pPr>
      <w:r w:rsidRPr="0002252A">
        <w:t>(1)</w:t>
      </w:r>
      <w:r w:rsidRPr="0002252A">
        <w:tab/>
        <w:t>This item applies if:</w:t>
      </w:r>
    </w:p>
    <w:p w14:paraId="5EABBE72" w14:textId="77777777" w:rsidR="00B10DD8" w:rsidRPr="0002252A" w:rsidRDefault="00B10DD8" w:rsidP="00B15024">
      <w:pPr>
        <w:pStyle w:val="paragraph"/>
      </w:pPr>
      <w:r w:rsidRPr="0002252A">
        <w:tab/>
        <w:t>(a)</w:t>
      </w:r>
      <w:r w:rsidRPr="0002252A">
        <w:tab/>
        <w:t>the transition time occurs after the end of a reporting period for the AAT; and</w:t>
      </w:r>
    </w:p>
    <w:p w14:paraId="7DB60489" w14:textId="77777777" w:rsidR="00B10DD8" w:rsidRPr="0002252A" w:rsidRDefault="00B10DD8" w:rsidP="00B15024">
      <w:pPr>
        <w:pStyle w:val="paragraph"/>
      </w:pPr>
      <w:r w:rsidRPr="0002252A">
        <w:tab/>
        <w:t>(b)</w:t>
      </w:r>
      <w:r w:rsidRPr="0002252A">
        <w:tab/>
        <w:t xml:space="preserve">the annual report referred to in </w:t>
      </w:r>
      <w:r w:rsidR="0059456F">
        <w:t>section 4</w:t>
      </w:r>
      <w:r w:rsidRPr="0002252A">
        <w:t xml:space="preserve">6 of the </w:t>
      </w:r>
      <w:r w:rsidRPr="0002252A">
        <w:rPr>
          <w:i/>
        </w:rPr>
        <w:t>Public Governance, Performance and Accountability Act 2013</w:t>
      </w:r>
      <w:r w:rsidRPr="0002252A">
        <w:t xml:space="preserve"> for the AAT for the reporting period had not been prepared before the transition time.</w:t>
      </w:r>
    </w:p>
    <w:p w14:paraId="4AD8F5E7" w14:textId="77777777" w:rsidR="00B10DD8" w:rsidRPr="0002252A" w:rsidRDefault="00B10DD8" w:rsidP="00B15024">
      <w:pPr>
        <w:pStyle w:val="Subitem"/>
      </w:pPr>
      <w:r w:rsidRPr="0002252A">
        <w:t>(2)</w:t>
      </w:r>
      <w:r w:rsidRPr="0002252A">
        <w:tab/>
        <w:t>The Chief Executive Officer and Principal Registrar of the ART must prepare the report.</w:t>
      </w:r>
    </w:p>
    <w:p w14:paraId="005E7BC2" w14:textId="77777777" w:rsidR="00B10DD8" w:rsidRPr="0002252A" w:rsidRDefault="00AD46C0" w:rsidP="00B15024">
      <w:pPr>
        <w:pStyle w:val="Transitional"/>
      </w:pPr>
      <w:r>
        <w:t>5</w:t>
      </w:r>
      <w:r w:rsidR="00B10DD8" w:rsidRPr="0002252A">
        <w:t xml:space="preserve">  President’s report for period in which transition time occurs</w:t>
      </w:r>
    </w:p>
    <w:p w14:paraId="43BE76FA" w14:textId="77777777" w:rsidR="00B10DD8" w:rsidRPr="0002252A" w:rsidRDefault="00B10DD8" w:rsidP="00B15024">
      <w:pPr>
        <w:pStyle w:val="Subitem"/>
      </w:pPr>
      <w:r w:rsidRPr="0002252A">
        <w:t>(1)</w:t>
      </w:r>
      <w:r w:rsidRPr="0002252A">
        <w:tab/>
        <w:t>This item applies:</w:t>
      </w:r>
    </w:p>
    <w:p w14:paraId="7CE722D2" w14:textId="77777777" w:rsidR="00B10DD8" w:rsidRPr="0002252A" w:rsidRDefault="00B10DD8" w:rsidP="00B15024">
      <w:pPr>
        <w:pStyle w:val="paragraph"/>
      </w:pPr>
      <w:r w:rsidRPr="0002252A">
        <w:tab/>
        <w:t>(a)</w:t>
      </w:r>
      <w:r w:rsidRPr="0002252A">
        <w:tab/>
        <w:t>if the transition time occurs during a financial year; and</w:t>
      </w:r>
    </w:p>
    <w:p w14:paraId="4A2FBDE3" w14:textId="77777777" w:rsidR="00B10DD8" w:rsidRPr="0002252A" w:rsidRDefault="00B10DD8" w:rsidP="00B15024">
      <w:pPr>
        <w:pStyle w:val="paragraph"/>
      </w:pPr>
      <w:r w:rsidRPr="0002252A">
        <w:tab/>
        <w:t>(b)</w:t>
      </w:r>
      <w:r w:rsidRPr="0002252A">
        <w:tab/>
        <w:t xml:space="preserve">in relation to the matters that would have been covered by the annual report referred to in </w:t>
      </w:r>
      <w:r w:rsidR="0059456F">
        <w:t>section 2</w:t>
      </w:r>
      <w:r w:rsidRPr="0002252A">
        <w:t>4R of the old Act for the part of the financial year before the transition time if the old Act had not been repealed.</w:t>
      </w:r>
    </w:p>
    <w:p w14:paraId="24948103" w14:textId="77777777" w:rsidR="00B10DD8" w:rsidRPr="0002252A" w:rsidRDefault="00B10DD8" w:rsidP="00B15024">
      <w:pPr>
        <w:pStyle w:val="Subitem"/>
      </w:pPr>
      <w:r w:rsidRPr="0002252A">
        <w:t>(2)</w:t>
      </w:r>
      <w:r w:rsidRPr="0002252A">
        <w:tab/>
        <w:t xml:space="preserve">The first annual report prepared by the President of the ART under </w:t>
      </w:r>
      <w:r w:rsidR="0059456F">
        <w:t>section 2</w:t>
      </w:r>
      <w:r w:rsidR="00023932">
        <w:t>64</w:t>
      </w:r>
      <w:r w:rsidRPr="0002252A">
        <w:t xml:space="preserve"> of the new Act must cover those matters.</w:t>
      </w:r>
    </w:p>
    <w:p w14:paraId="702617DE" w14:textId="77777777" w:rsidR="00B10DD8" w:rsidRPr="0002252A" w:rsidRDefault="00AD46C0" w:rsidP="00B15024">
      <w:pPr>
        <w:pStyle w:val="Transitional"/>
      </w:pPr>
      <w:r>
        <w:t>6</w:t>
      </w:r>
      <w:r w:rsidR="00B10DD8" w:rsidRPr="0002252A">
        <w:t xml:space="preserve">  Registrar’s report for period in which transition time occurs</w:t>
      </w:r>
    </w:p>
    <w:p w14:paraId="006EA04E" w14:textId="77777777" w:rsidR="00B10DD8" w:rsidRPr="0002252A" w:rsidRDefault="00B10DD8" w:rsidP="00B15024">
      <w:pPr>
        <w:pStyle w:val="Subitem"/>
      </w:pPr>
      <w:r w:rsidRPr="0002252A">
        <w:t>(1)</w:t>
      </w:r>
      <w:r w:rsidRPr="0002252A">
        <w:tab/>
        <w:t>This item applies:</w:t>
      </w:r>
    </w:p>
    <w:p w14:paraId="2F087F2B" w14:textId="77777777" w:rsidR="00B10DD8" w:rsidRPr="0002252A" w:rsidRDefault="00B10DD8" w:rsidP="00B15024">
      <w:pPr>
        <w:pStyle w:val="paragraph"/>
      </w:pPr>
      <w:r w:rsidRPr="0002252A">
        <w:tab/>
        <w:t>(a)</w:t>
      </w:r>
      <w:r w:rsidRPr="0002252A">
        <w:tab/>
        <w:t>if the transition time occurs during a reporting period for the AAT; and</w:t>
      </w:r>
    </w:p>
    <w:p w14:paraId="74035C40" w14:textId="77777777" w:rsidR="00B10DD8" w:rsidRPr="0002252A" w:rsidRDefault="00B10DD8" w:rsidP="00B15024">
      <w:pPr>
        <w:pStyle w:val="paragraph"/>
      </w:pPr>
      <w:r w:rsidRPr="0002252A">
        <w:tab/>
        <w:t>(b)</w:t>
      </w:r>
      <w:r w:rsidRPr="0002252A">
        <w:tab/>
        <w:t xml:space="preserve">in relation to the matters that would have been covered by the annual report referred to in </w:t>
      </w:r>
      <w:r w:rsidR="0059456F">
        <w:t>section 4</w:t>
      </w:r>
      <w:r w:rsidRPr="0002252A">
        <w:t xml:space="preserve">6 of the </w:t>
      </w:r>
      <w:r w:rsidRPr="0002252A">
        <w:rPr>
          <w:i/>
        </w:rPr>
        <w:t>Public Governance, Performance and Accountability Act 2013</w:t>
      </w:r>
      <w:r w:rsidRPr="0002252A">
        <w:t xml:space="preserve"> for the AAT for the part of the reporting period before the transition time if the old Act had not been repealed.</w:t>
      </w:r>
    </w:p>
    <w:p w14:paraId="3FF70178" w14:textId="77777777" w:rsidR="00B10DD8" w:rsidRPr="0002252A" w:rsidRDefault="00B10DD8" w:rsidP="00B15024">
      <w:pPr>
        <w:pStyle w:val="Subitem"/>
      </w:pPr>
      <w:r w:rsidRPr="0002252A">
        <w:t>(2)</w:t>
      </w:r>
      <w:r w:rsidRPr="0002252A">
        <w:tab/>
        <w:t xml:space="preserve">The first annual report prepared by the Chief Executive Officer and Principal Registrar of the ART under </w:t>
      </w:r>
      <w:r w:rsidR="0059456F">
        <w:t>section 4</w:t>
      </w:r>
      <w:r w:rsidRPr="0002252A">
        <w:t xml:space="preserve">6 of the </w:t>
      </w:r>
      <w:r w:rsidRPr="0002252A">
        <w:rPr>
          <w:i/>
        </w:rPr>
        <w:t>Public Governance, Performance and Accountability Act 2013</w:t>
      </w:r>
      <w:r w:rsidRPr="0002252A">
        <w:t xml:space="preserve"> must cover those matters.</w:t>
      </w:r>
    </w:p>
    <w:p w14:paraId="02001E5B" w14:textId="77777777" w:rsidR="00B10DD8" w:rsidRPr="0002252A" w:rsidRDefault="00AD46C0" w:rsidP="00B15024">
      <w:pPr>
        <w:pStyle w:val="Transitional"/>
      </w:pPr>
      <w:r>
        <w:t>7</w:t>
      </w:r>
      <w:r w:rsidR="00B10DD8" w:rsidRPr="0002252A">
        <w:t xml:space="preserve">  Records</w:t>
      </w:r>
    </w:p>
    <w:p w14:paraId="599940A7" w14:textId="77777777" w:rsidR="00B10DD8" w:rsidRPr="0002252A" w:rsidRDefault="00B10DD8" w:rsidP="00B15024">
      <w:pPr>
        <w:pStyle w:val="Subitem"/>
      </w:pPr>
      <w:r w:rsidRPr="0002252A">
        <w:t>(1)</w:t>
      </w:r>
      <w:r w:rsidRPr="0002252A">
        <w:tab/>
        <w:t>This item applies to records and documents that were in the possession of the AAT before the transition time.</w:t>
      </w:r>
    </w:p>
    <w:p w14:paraId="67523E54" w14:textId="77777777" w:rsidR="00B10DD8" w:rsidRPr="0002252A" w:rsidRDefault="00B10DD8" w:rsidP="00B15024">
      <w:pPr>
        <w:pStyle w:val="Subitem"/>
      </w:pPr>
      <w:r w:rsidRPr="0002252A">
        <w:t>(2)</w:t>
      </w:r>
      <w:r w:rsidRPr="0002252A">
        <w:tab/>
        <w:t>The records and documents are to be transferred to the ART after the transition time.</w:t>
      </w:r>
    </w:p>
    <w:p w14:paraId="592E106E" w14:textId="77777777" w:rsidR="00B10DD8" w:rsidRPr="0002252A" w:rsidRDefault="00AD46C0" w:rsidP="00B15024">
      <w:pPr>
        <w:pStyle w:val="Transitional"/>
      </w:pPr>
      <w:r>
        <w:t>8</w:t>
      </w:r>
      <w:r w:rsidR="00B10DD8" w:rsidRPr="0002252A">
        <w:t xml:space="preserve">  Return of documents by courts</w:t>
      </w:r>
    </w:p>
    <w:p w14:paraId="573925B9" w14:textId="77777777" w:rsidR="00B10DD8" w:rsidRPr="0002252A" w:rsidRDefault="00B10DD8" w:rsidP="00B15024">
      <w:pPr>
        <w:pStyle w:val="Subitem"/>
      </w:pPr>
      <w:r w:rsidRPr="0002252A">
        <w:t>(1)</w:t>
      </w:r>
      <w:r w:rsidRPr="0002252A">
        <w:tab/>
        <w:t>This item applies if:</w:t>
      </w:r>
    </w:p>
    <w:p w14:paraId="46691B46" w14:textId="77777777" w:rsidR="00B10DD8" w:rsidRPr="0002252A" w:rsidRDefault="00B10DD8" w:rsidP="00B15024">
      <w:pPr>
        <w:pStyle w:val="paragraph"/>
      </w:pPr>
      <w:r w:rsidRPr="0002252A">
        <w:tab/>
        <w:t>(a)</w:t>
      </w:r>
      <w:r w:rsidRPr="0002252A">
        <w:tab/>
        <w:t>immediately before the transition time, a court was in possession or control of a document; and</w:t>
      </w:r>
    </w:p>
    <w:p w14:paraId="494829F1" w14:textId="77777777" w:rsidR="00B10DD8" w:rsidRPr="0002252A" w:rsidRDefault="00B10DD8" w:rsidP="00B15024">
      <w:pPr>
        <w:pStyle w:val="paragraph"/>
      </w:pPr>
      <w:r w:rsidRPr="0002252A">
        <w:tab/>
        <w:t>(b)</w:t>
      </w:r>
      <w:r w:rsidRPr="0002252A">
        <w:tab/>
        <w:t xml:space="preserve">at a time (the </w:t>
      </w:r>
      <w:r w:rsidRPr="0002252A">
        <w:rPr>
          <w:b/>
          <w:i/>
        </w:rPr>
        <w:t>return time</w:t>
      </w:r>
      <w:r w:rsidRPr="0002252A">
        <w:t>) after the transition time, if the old Act had not been repealed, the court would have had to return the document to the AAT.</w:t>
      </w:r>
    </w:p>
    <w:p w14:paraId="707DD066" w14:textId="77777777" w:rsidR="00B10DD8" w:rsidRPr="0002252A" w:rsidRDefault="00B10DD8" w:rsidP="00B15024">
      <w:pPr>
        <w:pStyle w:val="Subitem"/>
      </w:pPr>
      <w:r w:rsidRPr="0002252A">
        <w:t>(2)</w:t>
      </w:r>
      <w:r w:rsidRPr="0002252A">
        <w:tab/>
        <w:t>At the return time, the court must return the document to the ART.</w:t>
      </w:r>
    </w:p>
    <w:p w14:paraId="25B0CEB2" w14:textId="77777777" w:rsidR="00B10DD8" w:rsidRPr="0002252A" w:rsidRDefault="00AD46C0" w:rsidP="00B15024">
      <w:pPr>
        <w:pStyle w:val="Transitional"/>
      </w:pPr>
      <w:r>
        <w:t>9</w:t>
      </w:r>
      <w:r w:rsidR="00B10DD8" w:rsidRPr="0002252A">
        <w:t xml:space="preserve">  Return of documents by AAT</w:t>
      </w:r>
    </w:p>
    <w:p w14:paraId="0AF63D09" w14:textId="77777777" w:rsidR="00B10DD8" w:rsidRPr="0002252A" w:rsidRDefault="00B10DD8" w:rsidP="00B15024">
      <w:pPr>
        <w:pStyle w:val="Subitem"/>
      </w:pPr>
      <w:r w:rsidRPr="0002252A">
        <w:t>(1)</w:t>
      </w:r>
      <w:r w:rsidRPr="0002252A">
        <w:tab/>
        <w:t>This item applies if:</w:t>
      </w:r>
    </w:p>
    <w:p w14:paraId="239048DB" w14:textId="77777777" w:rsidR="00B10DD8" w:rsidRPr="0002252A" w:rsidRDefault="00B10DD8" w:rsidP="00B15024">
      <w:pPr>
        <w:pStyle w:val="paragraph"/>
      </w:pPr>
      <w:r w:rsidRPr="0002252A">
        <w:tab/>
        <w:t>(a)</w:t>
      </w:r>
      <w:r w:rsidRPr="0002252A">
        <w:tab/>
        <w:t>immediately before the transition time, the AAT was in possession or control of a document; and</w:t>
      </w:r>
    </w:p>
    <w:p w14:paraId="7147B114" w14:textId="77777777" w:rsidR="00B10DD8" w:rsidRPr="0002252A" w:rsidRDefault="00B10DD8" w:rsidP="00B15024">
      <w:pPr>
        <w:pStyle w:val="paragraph"/>
      </w:pPr>
      <w:r w:rsidRPr="0002252A">
        <w:tab/>
        <w:t>(b)</w:t>
      </w:r>
      <w:r w:rsidRPr="0002252A">
        <w:tab/>
        <w:t xml:space="preserve">at a time (the </w:t>
      </w:r>
      <w:r w:rsidRPr="0002252A">
        <w:rPr>
          <w:b/>
          <w:i/>
        </w:rPr>
        <w:t>return time</w:t>
      </w:r>
      <w:r w:rsidRPr="0002252A">
        <w:t>) after the transition time, if the old Act had not been repealed, the AAT would have had to return the document to a person or body.</w:t>
      </w:r>
    </w:p>
    <w:p w14:paraId="66613CF5" w14:textId="77777777" w:rsidR="00B10DD8" w:rsidRPr="0002252A" w:rsidRDefault="00B10DD8" w:rsidP="00B15024">
      <w:pPr>
        <w:pStyle w:val="Subitem"/>
      </w:pPr>
      <w:r w:rsidRPr="0002252A">
        <w:t>(2)</w:t>
      </w:r>
      <w:r w:rsidRPr="0002252A">
        <w:tab/>
        <w:t>At the return time, the ART must return the document.</w:t>
      </w:r>
    </w:p>
    <w:p w14:paraId="3B6C6409" w14:textId="77777777" w:rsidR="00B10DD8" w:rsidRPr="0002252A" w:rsidRDefault="00AD46C0" w:rsidP="00B15024">
      <w:pPr>
        <w:pStyle w:val="Transitional"/>
      </w:pPr>
      <w:r>
        <w:t>10</w:t>
      </w:r>
      <w:r w:rsidR="00B10DD8" w:rsidRPr="0002252A">
        <w:t xml:space="preserve">  Pending proceedings</w:t>
      </w:r>
    </w:p>
    <w:p w14:paraId="48468FBA" w14:textId="77777777" w:rsidR="00B10DD8" w:rsidRPr="0002252A" w:rsidRDefault="00B10DD8" w:rsidP="00B15024">
      <w:pPr>
        <w:pStyle w:val="Subitem"/>
      </w:pPr>
      <w:r w:rsidRPr="0002252A">
        <w:t>(1)</w:t>
      </w:r>
      <w:r w:rsidRPr="0002252A">
        <w:tab/>
        <w:t>This item applies to any proceedings:</w:t>
      </w:r>
    </w:p>
    <w:p w14:paraId="56049FF8" w14:textId="77777777" w:rsidR="00B10DD8" w:rsidRPr="0002252A" w:rsidRDefault="00B10DD8" w:rsidP="00B15024">
      <w:pPr>
        <w:pStyle w:val="paragraph"/>
      </w:pPr>
      <w:r w:rsidRPr="0002252A">
        <w:tab/>
        <w:t>(a)</w:t>
      </w:r>
      <w:r w:rsidRPr="0002252A">
        <w:tab/>
        <w:t>that were pending in any court or tribunal immediately before the transition time; and</w:t>
      </w:r>
    </w:p>
    <w:p w14:paraId="0A79DF4A" w14:textId="77777777" w:rsidR="00B10DD8" w:rsidRPr="0002252A" w:rsidRDefault="00B10DD8" w:rsidP="00B15024">
      <w:pPr>
        <w:pStyle w:val="paragraph"/>
      </w:pPr>
      <w:r w:rsidRPr="0002252A">
        <w:tab/>
        <w:t>(b)</w:t>
      </w:r>
      <w:r w:rsidRPr="0002252A">
        <w:tab/>
        <w:t>to which the AAT was a party.</w:t>
      </w:r>
    </w:p>
    <w:p w14:paraId="0077C678" w14:textId="77777777" w:rsidR="00B10DD8" w:rsidRPr="0002252A" w:rsidRDefault="00B10DD8" w:rsidP="00B15024">
      <w:pPr>
        <w:pStyle w:val="Subitem"/>
      </w:pPr>
      <w:r w:rsidRPr="0002252A">
        <w:t>(2)</w:t>
      </w:r>
      <w:r w:rsidRPr="0002252A">
        <w:tab/>
        <w:t>The ART is, after the transition time, substituted for the AAT as a party to the proceedings.</w:t>
      </w:r>
    </w:p>
    <w:p w14:paraId="0E059FFF" w14:textId="77777777" w:rsidR="00B10DD8" w:rsidRPr="0002252A" w:rsidRDefault="00AD46C0" w:rsidP="00B15024">
      <w:pPr>
        <w:pStyle w:val="Transitional"/>
      </w:pPr>
      <w:r>
        <w:t>11</w:t>
      </w:r>
      <w:r w:rsidR="00B10DD8" w:rsidRPr="0002252A">
        <w:t xml:space="preserve">  Staff</w:t>
      </w:r>
    </w:p>
    <w:p w14:paraId="08D7A82C" w14:textId="77777777" w:rsidR="00B10DD8" w:rsidRPr="0002252A" w:rsidRDefault="00B10DD8" w:rsidP="00B15024">
      <w:pPr>
        <w:pStyle w:val="Subitem"/>
      </w:pPr>
      <w:r w:rsidRPr="0002252A">
        <w:t>(1)</w:t>
      </w:r>
      <w:r w:rsidRPr="0002252A">
        <w:tab/>
        <w:t xml:space="preserve">This item applies to a person who, immediately before the transition time, was engaged as a staff member of AAT under </w:t>
      </w:r>
      <w:r w:rsidR="0059456F">
        <w:t>section 2</w:t>
      </w:r>
      <w:r w:rsidRPr="0002252A">
        <w:t>4N of the old Act.</w:t>
      </w:r>
    </w:p>
    <w:p w14:paraId="545B573E" w14:textId="77777777" w:rsidR="00B10DD8" w:rsidRPr="0002252A" w:rsidRDefault="00B10DD8" w:rsidP="00B15024">
      <w:pPr>
        <w:pStyle w:val="Subitem"/>
      </w:pPr>
      <w:r w:rsidRPr="0002252A">
        <w:t>(2)</w:t>
      </w:r>
      <w:r w:rsidRPr="0002252A">
        <w:tab/>
        <w:t xml:space="preserve">The person is taken, at the transition time, to be engaged as a member of the staff of the ART under </w:t>
      </w:r>
      <w:r w:rsidR="0059456F">
        <w:t>section 2</w:t>
      </w:r>
      <w:r w:rsidR="00023932">
        <w:t>38</w:t>
      </w:r>
      <w:r w:rsidRPr="0002252A">
        <w:t xml:space="preserve"> of the new Act on the same terms and conditions.</w:t>
      </w:r>
    </w:p>
    <w:p w14:paraId="4F2ED102" w14:textId="77777777" w:rsidR="00B10DD8" w:rsidRPr="0002252A" w:rsidRDefault="00B10DD8" w:rsidP="00B15024">
      <w:pPr>
        <w:pStyle w:val="Subitem"/>
      </w:pPr>
      <w:r w:rsidRPr="0002252A">
        <w:t>(3)</w:t>
      </w:r>
      <w:r w:rsidRPr="0002252A">
        <w:tab/>
        <w:t>The repeal of the old Act does not affect the continuity of employment of the person.</w:t>
      </w:r>
    </w:p>
    <w:p w14:paraId="5215160A" w14:textId="77777777" w:rsidR="00B10DD8" w:rsidRPr="0002252A" w:rsidRDefault="00AD46C0" w:rsidP="00B15024">
      <w:pPr>
        <w:pStyle w:val="Transitional"/>
      </w:pPr>
      <w:r>
        <w:t>12</w:t>
      </w:r>
      <w:r w:rsidR="00B10DD8" w:rsidRPr="0002252A">
        <w:t xml:space="preserve">  Registries</w:t>
      </w:r>
    </w:p>
    <w:p w14:paraId="0DFB4F15" w14:textId="77777777" w:rsidR="00B10DD8" w:rsidRPr="0002252A" w:rsidRDefault="00B10DD8" w:rsidP="00B15024">
      <w:pPr>
        <w:pStyle w:val="Subitem"/>
      </w:pPr>
      <w:r w:rsidRPr="0002252A">
        <w:t>(1)</w:t>
      </w:r>
      <w:r w:rsidRPr="0002252A">
        <w:tab/>
        <w:t xml:space="preserve">This item applies if a registry established under </w:t>
      </w:r>
      <w:r w:rsidR="0059456F">
        <w:t>section 6</w:t>
      </w:r>
      <w:r w:rsidRPr="0002252A">
        <w:t>4 of the old Act was in existence immediately before the transition time.</w:t>
      </w:r>
    </w:p>
    <w:p w14:paraId="7D159D1C" w14:textId="77777777" w:rsidR="00B10DD8" w:rsidRPr="0002252A" w:rsidRDefault="00B10DD8" w:rsidP="00B15024">
      <w:pPr>
        <w:pStyle w:val="Subitem"/>
      </w:pPr>
      <w:r w:rsidRPr="0002252A">
        <w:t>(2)</w:t>
      </w:r>
      <w:r w:rsidRPr="0002252A">
        <w:tab/>
        <w:t xml:space="preserve">At the transition time, the registry exists as if it had been established by the Minister under </w:t>
      </w:r>
      <w:r w:rsidR="0059456F">
        <w:t>section 2</w:t>
      </w:r>
      <w:r w:rsidR="00023932">
        <w:t>43</w:t>
      </w:r>
      <w:r w:rsidRPr="0002252A">
        <w:t xml:space="preserve"> of the new Act.</w:t>
      </w:r>
    </w:p>
    <w:p w14:paraId="41393C20" w14:textId="77777777" w:rsidR="00B10DD8" w:rsidRPr="0002252A" w:rsidRDefault="00AD46C0" w:rsidP="00B15024">
      <w:pPr>
        <w:pStyle w:val="Transitional"/>
      </w:pPr>
      <w:r>
        <w:t>13</w:t>
      </w:r>
      <w:r w:rsidR="00B10DD8" w:rsidRPr="0002252A">
        <w:t xml:space="preserve">  References in instruments</w:t>
      </w:r>
    </w:p>
    <w:p w14:paraId="4BC46254" w14:textId="77777777" w:rsidR="00B10DD8" w:rsidRPr="0002252A" w:rsidRDefault="00B10DD8" w:rsidP="00B15024">
      <w:pPr>
        <w:pStyle w:val="Subitem"/>
      </w:pPr>
      <w:r w:rsidRPr="0002252A">
        <w:t>(1)</w:t>
      </w:r>
      <w:r w:rsidRPr="0002252A">
        <w:tab/>
        <w:t>This item applies if an instrument in force immediately before the transition time:</w:t>
      </w:r>
    </w:p>
    <w:p w14:paraId="47FD0E07" w14:textId="77777777" w:rsidR="00B10DD8" w:rsidRPr="0002252A" w:rsidRDefault="00B10DD8" w:rsidP="00B15024">
      <w:pPr>
        <w:pStyle w:val="paragraph"/>
      </w:pPr>
      <w:r w:rsidRPr="0002252A">
        <w:tab/>
        <w:t>(a)</w:t>
      </w:r>
      <w:r w:rsidRPr="0002252A">
        <w:tab/>
        <w:t>refers to the old Act; or</w:t>
      </w:r>
    </w:p>
    <w:p w14:paraId="520FF065" w14:textId="77777777" w:rsidR="00B10DD8" w:rsidRPr="0002252A" w:rsidRDefault="00B10DD8" w:rsidP="00B15024">
      <w:pPr>
        <w:pStyle w:val="paragraph"/>
      </w:pPr>
      <w:r w:rsidRPr="0002252A">
        <w:tab/>
        <w:t>(b)</w:t>
      </w:r>
      <w:r w:rsidRPr="0002252A">
        <w:tab/>
        <w:t>refers to a provision of the old Act; or</w:t>
      </w:r>
    </w:p>
    <w:p w14:paraId="488621F7" w14:textId="77777777" w:rsidR="00B10DD8" w:rsidRPr="0002252A" w:rsidRDefault="00B10DD8" w:rsidP="00B15024">
      <w:pPr>
        <w:pStyle w:val="paragraph"/>
      </w:pPr>
      <w:r w:rsidRPr="0002252A">
        <w:tab/>
        <w:t>(c)</w:t>
      </w:r>
      <w:r w:rsidRPr="0002252A">
        <w:tab/>
        <w:t>refers to the AAT.</w:t>
      </w:r>
    </w:p>
    <w:p w14:paraId="5CD1E150" w14:textId="77777777" w:rsidR="00B10DD8" w:rsidRPr="0002252A" w:rsidRDefault="00B10DD8" w:rsidP="00B15024">
      <w:pPr>
        <w:pStyle w:val="Subitem"/>
      </w:pPr>
      <w:r w:rsidRPr="0002252A">
        <w:t>(2)</w:t>
      </w:r>
      <w:r w:rsidRPr="0002252A">
        <w:tab/>
        <w:t>The reference is taken, after the transition time, to be a reference to the following (as the case requires):</w:t>
      </w:r>
    </w:p>
    <w:p w14:paraId="7ABD9911" w14:textId="77777777" w:rsidR="00B10DD8" w:rsidRPr="0002252A" w:rsidRDefault="00B10DD8" w:rsidP="00B15024">
      <w:pPr>
        <w:pStyle w:val="paragraph"/>
      </w:pPr>
      <w:r w:rsidRPr="0002252A">
        <w:tab/>
        <w:t>(a)</w:t>
      </w:r>
      <w:r w:rsidRPr="0002252A">
        <w:tab/>
        <w:t>the new Act;</w:t>
      </w:r>
    </w:p>
    <w:p w14:paraId="56A62DAA" w14:textId="77777777" w:rsidR="00B10DD8" w:rsidRPr="0002252A" w:rsidRDefault="00B10DD8" w:rsidP="00B15024">
      <w:pPr>
        <w:pStyle w:val="paragraph"/>
      </w:pPr>
      <w:r w:rsidRPr="0002252A">
        <w:tab/>
        <w:t>(b)</w:t>
      </w:r>
      <w:r w:rsidRPr="0002252A">
        <w:tab/>
        <w:t>an equivalent, or nearly equivalent, provision of the new Act;</w:t>
      </w:r>
    </w:p>
    <w:p w14:paraId="4032C2C7" w14:textId="77777777" w:rsidR="00B10DD8" w:rsidRPr="0002252A" w:rsidRDefault="00B10DD8" w:rsidP="00B15024">
      <w:pPr>
        <w:pStyle w:val="paragraph"/>
      </w:pPr>
      <w:r w:rsidRPr="0002252A">
        <w:tab/>
        <w:t>(c)</w:t>
      </w:r>
      <w:r w:rsidRPr="0002252A">
        <w:tab/>
        <w:t>the ART.</w:t>
      </w:r>
    </w:p>
    <w:p w14:paraId="766714F8" w14:textId="77777777" w:rsidR="00B10DD8" w:rsidRPr="0002252A" w:rsidRDefault="00B10DD8" w:rsidP="00B15024">
      <w:pPr>
        <w:pStyle w:val="Subitem"/>
      </w:pPr>
      <w:r w:rsidRPr="0002252A">
        <w:t>(3)</w:t>
      </w:r>
      <w:r w:rsidRPr="0002252A">
        <w:tab/>
        <w:t>The rules may provide that subitem (2) does not apply in relation to a specified instrument, or a particular reference in a specified instrument.</w:t>
      </w:r>
    </w:p>
    <w:p w14:paraId="6B9C75A3" w14:textId="77777777" w:rsidR="00B10DD8" w:rsidRPr="0002252A" w:rsidRDefault="00B10DD8" w:rsidP="00B15024">
      <w:pPr>
        <w:pStyle w:val="Subitem"/>
      </w:pPr>
      <w:r w:rsidRPr="0002252A">
        <w:t>(4)</w:t>
      </w:r>
      <w:r w:rsidRPr="0002252A">
        <w:tab/>
        <w:t>To avoid doubt, this item does not prevent the instrument from being amended or repealed after the transition time.</w:t>
      </w:r>
    </w:p>
    <w:p w14:paraId="6C59DEAE" w14:textId="77777777" w:rsidR="00B10DD8" w:rsidRPr="0002252A" w:rsidRDefault="00B10DD8" w:rsidP="00B15024">
      <w:pPr>
        <w:pStyle w:val="ActHead7"/>
        <w:pageBreakBefore/>
      </w:pPr>
      <w:bookmarkStart w:id="375" w:name="_Toc168308492"/>
      <w:r w:rsidRPr="00673E6B">
        <w:rPr>
          <w:rStyle w:val="CharAmPartNo"/>
        </w:rPr>
        <w:t>Part 3</w:t>
      </w:r>
      <w:r w:rsidRPr="0002252A">
        <w:t>—</w:t>
      </w:r>
      <w:r w:rsidRPr="00673E6B">
        <w:rPr>
          <w:rStyle w:val="CharAmPartText"/>
        </w:rPr>
        <w:t>Notice, review rights and reasons</w:t>
      </w:r>
      <w:bookmarkEnd w:id="375"/>
    </w:p>
    <w:p w14:paraId="4EC0ABC7" w14:textId="77777777" w:rsidR="00B10DD8" w:rsidRPr="0002252A" w:rsidRDefault="00B10DD8" w:rsidP="00B15024">
      <w:pPr>
        <w:pStyle w:val="Header"/>
      </w:pPr>
      <w:r w:rsidRPr="0002252A">
        <w:t xml:space="preserve">  </w:t>
      </w:r>
    </w:p>
    <w:p w14:paraId="508AC0CB" w14:textId="77777777" w:rsidR="00B10DD8" w:rsidRPr="0002252A" w:rsidRDefault="00AD46C0" w:rsidP="00B15024">
      <w:pPr>
        <w:pStyle w:val="Transitional"/>
      </w:pPr>
      <w:r>
        <w:t>14</w:t>
      </w:r>
      <w:r w:rsidR="00B10DD8" w:rsidRPr="0002252A">
        <w:t xml:space="preserve">  Notice of decisions</w:t>
      </w:r>
    </w:p>
    <w:p w14:paraId="7612FADE" w14:textId="77777777" w:rsidR="00B10DD8" w:rsidRPr="0002252A" w:rsidRDefault="00B10DD8" w:rsidP="00B15024">
      <w:pPr>
        <w:pStyle w:val="Subitem"/>
      </w:pPr>
      <w:r w:rsidRPr="0002252A">
        <w:t>(1)</w:t>
      </w:r>
      <w:r w:rsidRPr="0002252A">
        <w:tab/>
        <w:t>This item applies if:</w:t>
      </w:r>
    </w:p>
    <w:p w14:paraId="512F0FA8" w14:textId="77777777" w:rsidR="00B10DD8" w:rsidRPr="0002252A" w:rsidRDefault="00B10DD8" w:rsidP="00B15024">
      <w:pPr>
        <w:pStyle w:val="paragraph"/>
      </w:pPr>
      <w:r w:rsidRPr="0002252A">
        <w:tab/>
        <w:t>(a)</w:t>
      </w:r>
      <w:r w:rsidRPr="0002252A">
        <w:tab/>
        <w:t>a decision (other than a decision of the AAT) was made under the old law; and</w:t>
      </w:r>
    </w:p>
    <w:p w14:paraId="1578875C" w14:textId="77777777" w:rsidR="00B10DD8" w:rsidRPr="0002252A" w:rsidRDefault="00B10DD8" w:rsidP="00B15024">
      <w:pPr>
        <w:pStyle w:val="paragraph"/>
      </w:pPr>
      <w:r w:rsidRPr="0002252A">
        <w:tab/>
        <w:t>(b)</w:t>
      </w:r>
      <w:r w:rsidRPr="0002252A">
        <w:tab/>
        <w:t>the old law required notice of the decision to be given to a person; and</w:t>
      </w:r>
    </w:p>
    <w:p w14:paraId="4BED9A68" w14:textId="77777777" w:rsidR="00B10DD8" w:rsidRPr="0002252A" w:rsidRDefault="00B10DD8" w:rsidP="00B15024">
      <w:pPr>
        <w:pStyle w:val="paragraph"/>
      </w:pPr>
      <w:r w:rsidRPr="0002252A">
        <w:tab/>
        <w:t>(c)</w:t>
      </w:r>
      <w:r w:rsidRPr="0002252A">
        <w:tab/>
        <w:t>the notice was not given before the transition time.</w:t>
      </w:r>
    </w:p>
    <w:p w14:paraId="75495448" w14:textId="77777777" w:rsidR="00B10DD8" w:rsidRPr="0002252A" w:rsidRDefault="00B10DD8" w:rsidP="00B15024">
      <w:pPr>
        <w:pStyle w:val="Subitem"/>
      </w:pPr>
      <w:r w:rsidRPr="0002252A">
        <w:t>(2)</w:t>
      </w:r>
      <w:r w:rsidRPr="0002252A">
        <w:tab/>
        <w:t>The notice must be given:</w:t>
      </w:r>
    </w:p>
    <w:p w14:paraId="19333975" w14:textId="77777777" w:rsidR="00B10DD8" w:rsidRPr="0002252A" w:rsidRDefault="00B10DD8" w:rsidP="00B15024">
      <w:pPr>
        <w:pStyle w:val="paragraph"/>
      </w:pPr>
      <w:r w:rsidRPr="0002252A">
        <w:tab/>
        <w:t>(a)</w:t>
      </w:r>
      <w:r w:rsidRPr="0002252A">
        <w:tab/>
        <w:t>as if the old law continued to apply in relation to the time for giving the notice; but</w:t>
      </w:r>
    </w:p>
    <w:p w14:paraId="5D2FF52D" w14:textId="77777777" w:rsidR="00B10DD8" w:rsidRPr="0002252A" w:rsidRDefault="00B10DD8" w:rsidP="00B15024">
      <w:pPr>
        <w:pStyle w:val="paragraph"/>
      </w:pPr>
      <w:r w:rsidRPr="0002252A">
        <w:tab/>
        <w:t>(b)</w:t>
      </w:r>
      <w:r w:rsidRPr="0002252A">
        <w:tab/>
        <w:t>otherwise—as if the decision had been made under the new law.</w:t>
      </w:r>
    </w:p>
    <w:p w14:paraId="13DD979E" w14:textId="77777777" w:rsidR="00B10DD8" w:rsidRPr="0002252A" w:rsidRDefault="00AD46C0" w:rsidP="00B15024">
      <w:pPr>
        <w:pStyle w:val="Transitional"/>
      </w:pPr>
      <w:r>
        <w:t>15</w:t>
      </w:r>
      <w:r w:rsidR="00B10DD8" w:rsidRPr="0002252A">
        <w:t xml:space="preserve">  Notice of review rights</w:t>
      </w:r>
    </w:p>
    <w:p w14:paraId="370E3AD3" w14:textId="77777777" w:rsidR="00B10DD8" w:rsidRPr="0002252A" w:rsidRDefault="00B10DD8" w:rsidP="00B15024">
      <w:pPr>
        <w:pStyle w:val="Subitem"/>
      </w:pPr>
      <w:r w:rsidRPr="0002252A">
        <w:t>(1)</w:t>
      </w:r>
      <w:r w:rsidRPr="0002252A">
        <w:tab/>
        <w:t>This item applies if:</w:t>
      </w:r>
    </w:p>
    <w:p w14:paraId="37F393DC" w14:textId="77777777" w:rsidR="00B10DD8" w:rsidRPr="0002252A" w:rsidRDefault="00B10DD8" w:rsidP="00B15024">
      <w:pPr>
        <w:pStyle w:val="paragraph"/>
      </w:pPr>
      <w:r w:rsidRPr="0002252A">
        <w:tab/>
        <w:t>(a)</w:t>
      </w:r>
      <w:r w:rsidRPr="0002252A">
        <w:tab/>
        <w:t>a decision (other than a decision of the AAT) was made under the old law; and</w:t>
      </w:r>
    </w:p>
    <w:p w14:paraId="167C2548" w14:textId="77777777" w:rsidR="00B10DD8" w:rsidRPr="0002252A" w:rsidRDefault="00B10DD8" w:rsidP="00B15024">
      <w:pPr>
        <w:pStyle w:val="paragraph"/>
      </w:pPr>
      <w:r w:rsidRPr="0002252A">
        <w:tab/>
        <w:t>(b)</w:t>
      </w:r>
      <w:r w:rsidRPr="0002252A">
        <w:tab/>
        <w:t>the old law required notice of review or appeal rights in relation to the decision to be given to a person; and</w:t>
      </w:r>
    </w:p>
    <w:p w14:paraId="33AF0423" w14:textId="77777777" w:rsidR="00B10DD8" w:rsidRPr="0002252A" w:rsidRDefault="00B10DD8" w:rsidP="00B15024">
      <w:pPr>
        <w:pStyle w:val="paragraph"/>
      </w:pPr>
      <w:r w:rsidRPr="0002252A">
        <w:tab/>
        <w:t>(c)</w:t>
      </w:r>
      <w:r w:rsidRPr="0002252A">
        <w:tab/>
        <w:t>the notice was not given before the transition time.</w:t>
      </w:r>
    </w:p>
    <w:p w14:paraId="5C3E8968" w14:textId="77777777" w:rsidR="00B10DD8" w:rsidRPr="0002252A" w:rsidRDefault="00B10DD8" w:rsidP="00B15024">
      <w:pPr>
        <w:pStyle w:val="Subitem"/>
      </w:pPr>
      <w:r w:rsidRPr="0002252A">
        <w:t>(2)</w:t>
      </w:r>
      <w:r w:rsidRPr="0002252A">
        <w:tab/>
        <w:t>The notice must be given:</w:t>
      </w:r>
    </w:p>
    <w:p w14:paraId="662A3AB0" w14:textId="77777777" w:rsidR="00B10DD8" w:rsidRPr="0002252A" w:rsidRDefault="00B10DD8" w:rsidP="00B15024">
      <w:pPr>
        <w:pStyle w:val="paragraph"/>
      </w:pPr>
      <w:r w:rsidRPr="0002252A">
        <w:tab/>
        <w:t>(a)</w:t>
      </w:r>
      <w:r w:rsidRPr="0002252A">
        <w:tab/>
        <w:t>as if the old law continued to apply in relation to the time for giving the notice; but</w:t>
      </w:r>
    </w:p>
    <w:p w14:paraId="7D1A5EF4" w14:textId="77777777" w:rsidR="00B10DD8" w:rsidRPr="0002252A" w:rsidRDefault="00B10DD8" w:rsidP="00B15024">
      <w:pPr>
        <w:pStyle w:val="paragraph"/>
      </w:pPr>
      <w:r w:rsidRPr="0002252A">
        <w:tab/>
        <w:t>(b)</w:t>
      </w:r>
      <w:r w:rsidRPr="0002252A">
        <w:tab/>
        <w:t>otherwise—as if the decision had been made under the new law.</w:t>
      </w:r>
    </w:p>
    <w:p w14:paraId="77B9C1DB" w14:textId="77777777" w:rsidR="00B10DD8" w:rsidRPr="0002252A" w:rsidRDefault="00AD46C0" w:rsidP="00B15024">
      <w:pPr>
        <w:pStyle w:val="Transitional"/>
      </w:pPr>
      <w:r>
        <w:t>16</w:t>
      </w:r>
      <w:r w:rsidR="00B10DD8" w:rsidRPr="0002252A">
        <w:t xml:space="preserve">  Reasons for decisions—mandatory</w:t>
      </w:r>
    </w:p>
    <w:p w14:paraId="2C4EDB48" w14:textId="77777777" w:rsidR="00B10DD8" w:rsidRPr="0002252A" w:rsidRDefault="00B10DD8" w:rsidP="00B15024">
      <w:pPr>
        <w:pStyle w:val="Subitem"/>
      </w:pPr>
      <w:r w:rsidRPr="0002252A">
        <w:t>(1)</w:t>
      </w:r>
      <w:r w:rsidRPr="0002252A">
        <w:tab/>
        <w:t>This item applies if:</w:t>
      </w:r>
    </w:p>
    <w:p w14:paraId="683F2236" w14:textId="77777777" w:rsidR="00B10DD8" w:rsidRPr="0002252A" w:rsidRDefault="00B10DD8" w:rsidP="00B15024">
      <w:pPr>
        <w:pStyle w:val="paragraph"/>
      </w:pPr>
      <w:r w:rsidRPr="0002252A">
        <w:tab/>
        <w:t>(a)</w:t>
      </w:r>
      <w:r w:rsidRPr="0002252A">
        <w:tab/>
        <w:t>a decision (other than a decision of the AAT) was made under the old law; and</w:t>
      </w:r>
    </w:p>
    <w:p w14:paraId="59104F47" w14:textId="77777777" w:rsidR="00B10DD8" w:rsidRPr="0002252A" w:rsidRDefault="00B10DD8" w:rsidP="00B15024">
      <w:pPr>
        <w:pStyle w:val="paragraph"/>
      </w:pPr>
      <w:r w:rsidRPr="0002252A">
        <w:tab/>
        <w:t>(b)</w:t>
      </w:r>
      <w:r w:rsidRPr="0002252A">
        <w:tab/>
        <w:t>the old law required reasons for the decision to be given to a person; and</w:t>
      </w:r>
    </w:p>
    <w:p w14:paraId="61BE3294" w14:textId="77777777" w:rsidR="00B10DD8" w:rsidRPr="0002252A" w:rsidRDefault="00B10DD8" w:rsidP="00B15024">
      <w:pPr>
        <w:pStyle w:val="paragraph"/>
      </w:pPr>
      <w:r w:rsidRPr="0002252A">
        <w:tab/>
        <w:t>(c)</w:t>
      </w:r>
      <w:r w:rsidRPr="0002252A">
        <w:tab/>
        <w:t>the reasons were not given before the transition time.</w:t>
      </w:r>
    </w:p>
    <w:p w14:paraId="58A74529" w14:textId="77777777" w:rsidR="00B10DD8" w:rsidRPr="0002252A" w:rsidRDefault="00B10DD8" w:rsidP="00B15024">
      <w:pPr>
        <w:pStyle w:val="Subitem"/>
      </w:pPr>
      <w:r w:rsidRPr="0002252A">
        <w:t>(2)</w:t>
      </w:r>
      <w:r w:rsidRPr="0002252A">
        <w:tab/>
        <w:t>The reasons must be given:</w:t>
      </w:r>
    </w:p>
    <w:p w14:paraId="2415173A" w14:textId="77777777" w:rsidR="00B10DD8" w:rsidRPr="0002252A" w:rsidRDefault="00B10DD8" w:rsidP="00B15024">
      <w:pPr>
        <w:pStyle w:val="paragraph"/>
      </w:pPr>
      <w:r w:rsidRPr="0002252A">
        <w:tab/>
        <w:t>(a)</w:t>
      </w:r>
      <w:r w:rsidRPr="0002252A">
        <w:tab/>
        <w:t>as if the old law continued to apply in relation to the time for giving the reasons; but</w:t>
      </w:r>
    </w:p>
    <w:p w14:paraId="5828E409" w14:textId="77777777" w:rsidR="00B10DD8" w:rsidRPr="0002252A" w:rsidRDefault="00B10DD8" w:rsidP="00B15024">
      <w:pPr>
        <w:pStyle w:val="paragraph"/>
      </w:pPr>
      <w:r w:rsidRPr="0002252A">
        <w:tab/>
        <w:t>(b)</w:t>
      </w:r>
      <w:r w:rsidRPr="0002252A">
        <w:tab/>
        <w:t>otherwise—as if the decision had been made under the new law.</w:t>
      </w:r>
    </w:p>
    <w:p w14:paraId="33C1108D" w14:textId="77777777" w:rsidR="00B10DD8" w:rsidRPr="0002252A" w:rsidRDefault="00AD46C0" w:rsidP="00B15024">
      <w:pPr>
        <w:pStyle w:val="Transitional"/>
      </w:pPr>
      <w:r>
        <w:t>17</w:t>
      </w:r>
      <w:r w:rsidR="00B10DD8" w:rsidRPr="0002252A">
        <w:t xml:space="preserve">  Reasons for decisions—on request</w:t>
      </w:r>
    </w:p>
    <w:p w14:paraId="10A4BE8D" w14:textId="77777777" w:rsidR="00B10DD8" w:rsidRPr="0002252A" w:rsidRDefault="00B10DD8" w:rsidP="00B15024">
      <w:pPr>
        <w:pStyle w:val="Subitem"/>
      </w:pPr>
      <w:r w:rsidRPr="0002252A">
        <w:t>(1)</w:t>
      </w:r>
      <w:r w:rsidRPr="0002252A">
        <w:tab/>
        <w:t>This item applies if:</w:t>
      </w:r>
    </w:p>
    <w:p w14:paraId="1B2EEC16" w14:textId="77777777" w:rsidR="00B10DD8" w:rsidRPr="0002252A" w:rsidRDefault="00B10DD8" w:rsidP="00B15024">
      <w:pPr>
        <w:pStyle w:val="paragraph"/>
      </w:pPr>
      <w:r w:rsidRPr="0002252A">
        <w:tab/>
        <w:t>(a)</w:t>
      </w:r>
      <w:r w:rsidRPr="0002252A">
        <w:tab/>
        <w:t>a decision (other than a decision of the AAT) was made under the old law; and</w:t>
      </w:r>
    </w:p>
    <w:p w14:paraId="7223B8B1" w14:textId="77777777" w:rsidR="00B10DD8" w:rsidRPr="0002252A" w:rsidRDefault="00B10DD8" w:rsidP="00B15024">
      <w:pPr>
        <w:pStyle w:val="paragraph"/>
      </w:pPr>
      <w:r w:rsidRPr="0002252A">
        <w:tab/>
        <w:t>(b)</w:t>
      </w:r>
      <w:r w:rsidRPr="0002252A">
        <w:tab/>
        <w:t>the old law provided for a person to request reasons for the decision; and</w:t>
      </w:r>
    </w:p>
    <w:p w14:paraId="5F71610D" w14:textId="77777777" w:rsidR="00B10DD8" w:rsidRPr="0002252A" w:rsidRDefault="00B10DD8" w:rsidP="00B15024">
      <w:pPr>
        <w:pStyle w:val="paragraph"/>
      </w:pPr>
      <w:r w:rsidRPr="0002252A">
        <w:tab/>
        <w:t>(c)</w:t>
      </w:r>
      <w:r w:rsidRPr="0002252A">
        <w:tab/>
        <w:t>the person had not made the request before the transition time.</w:t>
      </w:r>
    </w:p>
    <w:p w14:paraId="1BA50837" w14:textId="77777777" w:rsidR="00B10DD8" w:rsidRPr="0002252A" w:rsidRDefault="00B10DD8" w:rsidP="00B15024">
      <w:pPr>
        <w:pStyle w:val="Subitem"/>
      </w:pPr>
      <w:r w:rsidRPr="0002252A">
        <w:t>(2)</w:t>
      </w:r>
      <w:r w:rsidRPr="0002252A">
        <w:tab/>
        <w:t>The person may make the request after the transition time:</w:t>
      </w:r>
    </w:p>
    <w:p w14:paraId="2538ED50" w14:textId="77777777" w:rsidR="00B10DD8" w:rsidRPr="0002252A" w:rsidRDefault="00B10DD8" w:rsidP="00B15024">
      <w:pPr>
        <w:pStyle w:val="paragraph"/>
      </w:pPr>
      <w:r w:rsidRPr="0002252A">
        <w:tab/>
        <w:t>(a)</w:t>
      </w:r>
      <w:r w:rsidRPr="0002252A">
        <w:tab/>
        <w:t>as if the old law continued to apply in relation to the time for making the request; but</w:t>
      </w:r>
    </w:p>
    <w:p w14:paraId="13F4ECE8" w14:textId="77777777" w:rsidR="00B10DD8" w:rsidRPr="0002252A" w:rsidRDefault="00B10DD8" w:rsidP="00B15024">
      <w:pPr>
        <w:pStyle w:val="paragraph"/>
      </w:pPr>
      <w:r w:rsidRPr="0002252A">
        <w:tab/>
        <w:t>(b)</w:t>
      </w:r>
      <w:r w:rsidRPr="0002252A">
        <w:tab/>
        <w:t>otherwise—as if the decision had been made under the new law.</w:t>
      </w:r>
    </w:p>
    <w:p w14:paraId="363147C4" w14:textId="77777777" w:rsidR="00B10DD8" w:rsidRPr="0002252A" w:rsidRDefault="00AD46C0" w:rsidP="00B15024">
      <w:pPr>
        <w:pStyle w:val="Transitional"/>
      </w:pPr>
      <w:r>
        <w:t>18</w:t>
      </w:r>
      <w:r w:rsidR="00B10DD8" w:rsidRPr="0002252A">
        <w:t xml:space="preserve">  Reasons requested but not received</w:t>
      </w:r>
    </w:p>
    <w:p w14:paraId="1B9AE89F" w14:textId="77777777" w:rsidR="00B10DD8" w:rsidRPr="0002252A" w:rsidRDefault="00B10DD8" w:rsidP="00B15024">
      <w:pPr>
        <w:pStyle w:val="Subitem"/>
      </w:pPr>
      <w:r w:rsidRPr="0002252A">
        <w:t>(1)</w:t>
      </w:r>
      <w:r w:rsidRPr="0002252A">
        <w:tab/>
        <w:t>This item applies if:</w:t>
      </w:r>
    </w:p>
    <w:p w14:paraId="20DADB01" w14:textId="77777777" w:rsidR="00B10DD8" w:rsidRPr="0002252A" w:rsidRDefault="00B10DD8" w:rsidP="00B15024">
      <w:pPr>
        <w:pStyle w:val="paragraph"/>
      </w:pPr>
      <w:r w:rsidRPr="0002252A">
        <w:tab/>
        <w:t>(a)</w:t>
      </w:r>
      <w:r w:rsidRPr="0002252A">
        <w:tab/>
        <w:t>a decision (other than a decision of the AAT) was made under the old law; and</w:t>
      </w:r>
    </w:p>
    <w:p w14:paraId="07107488" w14:textId="77777777" w:rsidR="00B10DD8" w:rsidRPr="0002252A" w:rsidRDefault="00B10DD8" w:rsidP="00B15024">
      <w:pPr>
        <w:pStyle w:val="paragraph"/>
      </w:pPr>
      <w:r w:rsidRPr="0002252A">
        <w:tab/>
        <w:t>(b)</w:t>
      </w:r>
      <w:r w:rsidRPr="0002252A">
        <w:tab/>
        <w:t>the old law provided for a person to request reasons for the decision; and</w:t>
      </w:r>
    </w:p>
    <w:p w14:paraId="1D533D9B" w14:textId="77777777" w:rsidR="00B10DD8" w:rsidRPr="0002252A" w:rsidRDefault="00B10DD8" w:rsidP="00B15024">
      <w:pPr>
        <w:pStyle w:val="paragraph"/>
      </w:pPr>
      <w:r w:rsidRPr="0002252A">
        <w:tab/>
        <w:t>(c)</w:t>
      </w:r>
      <w:r w:rsidRPr="0002252A">
        <w:tab/>
        <w:t>before the transition time:</w:t>
      </w:r>
    </w:p>
    <w:p w14:paraId="1D6F1FA1" w14:textId="77777777" w:rsidR="00B10DD8" w:rsidRPr="0002252A" w:rsidRDefault="00B10DD8" w:rsidP="00B15024">
      <w:pPr>
        <w:pStyle w:val="paragraphsub"/>
      </w:pPr>
      <w:r w:rsidRPr="0002252A">
        <w:tab/>
        <w:t>(i)</w:t>
      </w:r>
      <w:r w:rsidRPr="0002252A">
        <w:tab/>
        <w:t>the person had made the request; but</w:t>
      </w:r>
    </w:p>
    <w:p w14:paraId="4B1D1F6E" w14:textId="77777777" w:rsidR="00B10DD8" w:rsidRPr="0002252A" w:rsidRDefault="00B10DD8" w:rsidP="00B15024">
      <w:pPr>
        <w:pStyle w:val="paragraphsub"/>
      </w:pPr>
      <w:r w:rsidRPr="0002252A">
        <w:tab/>
        <w:t>(ii)</w:t>
      </w:r>
      <w:r w:rsidRPr="0002252A">
        <w:tab/>
        <w:t>the reasons had not been given.</w:t>
      </w:r>
    </w:p>
    <w:p w14:paraId="374BA4CA" w14:textId="77777777" w:rsidR="00B10DD8" w:rsidRPr="0002252A" w:rsidRDefault="00B10DD8" w:rsidP="00B15024">
      <w:pPr>
        <w:pStyle w:val="Subitem"/>
      </w:pPr>
      <w:r w:rsidRPr="0002252A">
        <w:t>(2)</w:t>
      </w:r>
      <w:r w:rsidRPr="0002252A">
        <w:tab/>
        <w:t>The reasons must be given:</w:t>
      </w:r>
    </w:p>
    <w:p w14:paraId="6BFDAD73" w14:textId="77777777" w:rsidR="00B10DD8" w:rsidRPr="0002252A" w:rsidRDefault="00B10DD8" w:rsidP="00B15024">
      <w:pPr>
        <w:pStyle w:val="paragraph"/>
      </w:pPr>
      <w:r w:rsidRPr="0002252A">
        <w:tab/>
        <w:t>(a)</w:t>
      </w:r>
      <w:r w:rsidRPr="0002252A">
        <w:tab/>
        <w:t>as if the old law continued to apply in relation to the time for giving the reasons; but</w:t>
      </w:r>
    </w:p>
    <w:p w14:paraId="7DF40D55" w14:textId="77777777" w:rsidR="00B10DD8" w:rsidRPr="0002252A" w:rsidRDefault="00B10DD8" w:rsidP="00B15024">
      <w:pPr>
        <w:pStyle w:val="paragraph"/>
      </w:pPr>
      <w:r w:rsidRPr="0002252A">
        <w:tab/>
        <w:t>(b)</w:t>
      </w:r>
      <w:r w:rsidRPr="0002252A">
        <w:tab/>
        <w:t>otherwise—as if the decision and the request had been made under the new law.</w:t>
      </w:r>
    </w:p>
    <w:p w14:paraId="16B08020" w14:textId="77777777" w:rsidR="00B10DD8" w:rsidRPr="0002252A" w:rsidRDefault="00B10DD8" w:rsidP="00B15024">
      <w:pPr>
        <w:pStyle w:val="ActHead7"/>
        <w:pageBreakBefore/>
      </w:pPr>
      <w:bookmarkStart w:id="376" w:name="_Toc168308493"/>
      <w:r w:rsidRPr="00673E6B">
        <w:rPr>
          <w:rStyle w:val="CharAmPartNo"/>
        </w:rPr>
        <w:t>Part 4</w:t>
      </w:r>
      <w:r w:rsidRPr="0002252A">
        <w:t>—</w:t>
      </w:r>
      <w:r w:rsidRPr="00673E6B">
        <w:rPr>
          <w:rStyle w:val="CharAmPartText"/>
        </w:rPr>
        <w:t>Rights to apply</w:t>
      </w:r>
      <w:bookmarkEnd w:id="376"/>
    </w:p>
    <w:p w14:paraId="0C30040D" w14:textId="77777777" w:rsidR="00B10DD8" w:rsidRPr="0002252A" w:rsidRDefault="00B10DD8" w:rsidP="00B15024">
      <w:pPr>
        <w:pStyle w:val="Header"/>
      </w:pPr>
      <w:r w:rsidRPr="0002252A">
        <w:t xml:space="preserve">  </w:t>
      </w:r>
    </w:p>
    <w:p w14:paraId="29181195" w14:textId="77777777" w:rsidR="00B10DD8" w:rsidRPr="0002252A" w:rsidRDefault="00AD46C0" w:rsidP="00B15024">
      <w:pPr>
        <w:pStyle w:val="Transitional"/>
      </w:pPr>
      <w:r>
        <w:t>19</w:t>
      </w:r>
      <w:r w:rsidR="00B10DD8" w:rsidRPr="0002252A">
        <w:t xml:space="preserve">  Notice of right to apply</w:t>
      </w:r>
    </w:p>
    <w:p w14:paraId="1B675713" w14:textId="77777777" w:rsidR="00B10DD8" w:rsidRPr="0002252A" w:rsidRDefault="00B10DD8" w:rsidP="00B15024">
      <w:pPr>
        <w:pStyle w:val="Subitem"/>
      </w:pPr>
      <w:r w:rsidRPr="0002252A">
        <w:t>(1)</w:t>
      </w:r>
      <w:r w:rsidRPr="0002252A">
        <w:tab/>
        <w:t>This item applies if:</w:t>
      </w:r>
    </w:p>
    <w:p w14:paraId="6684347D" w14:textId="77777777" w:rsidR="00B10DD8" w:rsidRPr="0002252A" w:rsidRDefault="00B10DD8" w:rsidP="00B15024">
      <w:pPr>
        <w:pStyle w:val="paragraph"/>
      </w:pPr>
      <w:r w:rsidRPr="0002252A">
        <w:tab/>
        <w:t>(a)</w:t>
      </w:r>
      <w:r w:rsidRPr="0002252A">
        <w:tab/>
        <w:t>a notice was made under the old law before the transition time; and</w:t>
      </w:r>
    </w:p>
    <w:p w14:paraId="78DE8F46" w14:textId="77777777" w:rsidR="00B10DD8" w:rsidRPr="0002252A" w:rsidRDefault="00B10DD8" w:rsidP="00B15024">
      <w:pPr>
        <w:pStyle w:val="paragraph"/>
      </w:pPr>
      <w:r w:rsidRPr="0002252A">
        <w:tab/>
        <w:t>(b)</w:t>
      </w:r>
      <w:r w:rsidRPr="0002252A">
        <w:tab/>
        <w:t>the notice was given, in accordance with the old law, to a person before, on or after the transition time; and</w:t>
      </w:r>
    </w:p>
    <w:p w14:paraId="0D2B77E7" w14:textId="77777777" w:rsidR="00B10DD8" w:rsidRPr="0002252A" w:rsidRDefault="00B10DD8" w:rsidP="00B15024">
      <w:pPr>
        <w:pStyle w:val="paragraph"/>
      </w:pPr>
      <w:r w:rsidRPr="0002252A">
        <w:tab/>
        <w:t>(c)</w:t>
      </w:r>
      <w:r w:rsidRPr="0002252A">
        <w:tab/>
        <w:t>the notice includes a statement to the effect that the person is entitled to apply for review of a decision to the AAT; and</w:t>
      </w:r>
    </w:p>
    <w:p w14:paraId="57A39BFA" w14:textId="77777777" w:rsidR="00B10DD8" w:rsidRPr="0002252A" w:rsidRDefault="00B10DD8" w:rsidP="00B15024">
      <w:pPr>
        <w:pStyle w:val="paragraph"/>
      </w:pPr>
      <w:r w:rsidRPr="0002252A">
        <w:tab/>
        <w:t>(d)</w:t>
      </w:r>
      <w:r w:rsidRPr="0002252A">
        <w:tab/>
        <w:t>the period for making the application ends after the transition time (or there is no period for making the application); and</w:t>
      </w:r>
    </w:p>
    <w:p w14:paraId="3AA3B577" w14:textId="77777777" w:rsidR="00B10DD8" w:rsidRPr="0002252A" w:rsidRDefault="00B10DD8" w:rsidP="00B15024">
      <w:pPr>
        <w:pStyle w:val="paragraph"/>
      </w:pPr>
      <w:r w:rsidRPr="0002252A">
        <w:tab/>
        <w:t>(e)</w:t>
      </w:r>
      <w:r w:rsidRPr="0002252A">
        <w:tab/>
        <w:t>the person has not made the application.</w:t>
      </w:r>
    </w:p>
    <w:p w14:paraId="3575626F" w14:textId="77777777" w:rsidR="00B10DD8" w:rsidRPr="0002252A" w:rsidRDefault="00B10DD8" w:rsidP="00B15024">
      <w:pPr>
        <w:pStyle w:val="Subitem"/>
      </w:pPr>
      <w:r w:rsidRPr="0002252A">
        <w:t>(2)</w:t>
      </w:r>
      <w:r w:rsidRPr="0002252A">
        <w:tab/>
        <w:t>The notice is taken:</w:t>
      </w:r>
    </w:p>
    <w:p w14:paraId="734E0BBF" w14:textId="77777777" w:rsidR="00B10DD8" w:rsidRPr="0002252A" w:rsidRDefault="00B10DD8" w:rsidP="00B15024">
      <w:pPr>
        <w:pStyle w:val="paragraph"/>
      </w:pPr>
      <w:r w:rsidRPr="0002252A">
        <w:tab/>
        <w:t>(a)</w:t>
      </w:r>
      <w:r w:rsidRPr="0002252A">
        <w:tab/>
        <w:t>to include a statement to the effect that the person is entitled to apply for review of the decision to the ART; and</w:t>
      </w:r>
    </w:p>
    <w:p w14:paraId="14258CE9" w14:textId="77777777" w:rsidR="00B10DD8" w:rsidRPr="0002252A" w:rsidRDefault="00B10DD8" w:rsidP="00B15024">
      <w:pPr>
        <w:pStyle w:val="paragraph"/>
      </w:pPr>
      <w:r w:rsidRPr="0002252A">
        <w:tab/>
        <w:t>(b)</w:t>
      </w:r>
      <w:r w:rsidRPr="0002252A">
        <w:tab/>
        <w:t>to have been made under, and given in accordance with, the new law.</w:t>
      </w:r>
    </w:p>
    <w:p w14:paraId="7F9B771F" w14:textId="77777777" w:rsidR="00B10DD8" w:rsidRPr="0002252A" w:rsidRDefault="00AD46C0" w:rsidP="00B15024">
      <w:pPr>
        <w:pStyle w:val="Transitional"/>
      </w:pPr>
      <w:r>
        <w:t>20</w:t>
      </w:r>
      <w:r w:rsidR="00B10DD8" w:rsidRPr="0002252A">
        <w:t xml:space="preserve">  Applications to AAT</w:t>
      </w:r>
    </w:p>
    <w:p w14:paraId="0A35CE1C" w14:textId="77777777" w:rsidR="00B10DD8" w:rsidRPr="0002252A" w:rsidRDefault="00B10DD8" w:rsidP="00B15024">
      <w:pPr>
        <w:pStyle w:val="Subitem"/>
      </w:pPr>
      <w:r w:rsidRPr="0002252A">
        <w:t>(1)</w:t>
      </w:r>
      <w:r w:rsidRPr="0002252A">
        <w:tab/>
        <w:t>This item applies if, immediately before the transition time, a person was entitled to make an application to the AAT.</w:t>
      </w:r>
    </w:p>
    <w:p w14:paraId="4D30C6BD" w14:textId="77777777" w:rsidR="00B10DD8" w:rsidRPr="0002252A" w:rsidRDefault="00B10DD8" w:rsidP="00B15024">
      <w:pPr>
        <w:pStyle w:val="Subitem"/>
      </w:pPr>
      <w:r w:rsidRPr="0002252A">
        <w:t>(2)</w:t>
      </w:r>
      <w:r w:rsidRPr="0002252A">
        <w:tab/>
        <w:t>The person may make the application to the ART:</w:t>
      </w:r>
    </w:p>
    <w:p w14:paraId="63450DD6" w14:textId="77777777" w:rsidR="00B10DD8" w:rsidRPr="0002252A" w:rsidRDefault="00B10DD8" w:rsidP="00B15024">
      <w:pPr>
        <w:pStyle w:val="paragraph"/>
      </w:pPr>
      <w:r w:rsidRPr="0002252A">
        <w:tab/>
        <w:t>(a)</w:t>
      </w:r>
      <w:r w:rsidRPr="0002252A">
        <w:tab/>
        <w:t>as if the old law continued to apply in relation to the time for making the application; but</w:t>
      </w:r>
    </w:p>
    <w:p w14:paraId="6B30A807" w14:textId="77777777" w:rsidR="00B10DD8" w:rsidRPr="0002252A" w:rsidRDefault="00B10DD8" w:rsidP="00B15024">
      <w:pPr>
        <w:pStyle w:val="paragraph"/>
      </w:pPr>
      <w:r w:rsidRPr="0002252A">
        <w:tab/>
        <w:t>(b)</w:t>
      </w:r>
      <w:r w:rsidRPr="0002252A">
        <w:tab/>
        <w:t>otherwise—in accordance with the new law.</w:t>
      </w:r>
    </w:p>
    <w:p w14:paraId="44AAF3DA" w14:textId="77777777" w:rsidR="00B10DD8" w:rsidRPr="0002252A" w:rsidRDefault="00B10DD8" w:rsidP="00B15024">
      <w:pPr>
        <w:pStyle w:val="Subitem"/>
      </w:pPr>
      <w:r w:rsidRPr="0002252A">
        <w:t>(3)</w:t>
      </w:r>
      <w:r w:rsidRPr="0002252A">
        <w:tab/>
        <w:t>The ART must deal with the application in a manner that the ART considers is efficient and fair.</w:t>
      </w:r>
    </w:p>
    <w:p w14:paraId="6D59CDD5" w14:textId="77777777" w:rsidR="00B10DD8" w:rsidRPr="0002252A" w:rsidRDefault="00B10DD8" w:rsidP="00B15024">
      <w:pPr>
        <w:pStyle w:val="Subitem"/>
      </w:pPr>
      <w:r w:rsidRPr="0002252A">
        <w:t>(4)</w:t>
      </w:r>
      <w:r w:rsidRPr="0002252A">
        <w:tab/>
        <w:t>For the purposes of subitem (3), the ART must have regard to the impact of the following in relation to the application:</w:t>
      </w:r>
    </w:p>
    <w:p w14:paraId="293A43D7" w14:textId="77777777" w:rsidR="00B10DD8" w:rsidRPr="0002252A" w:rsidRDefault="00B10DD8" w:rsidP="00B15024">
      <w:pPr>
        <w:pStyle w:val="paragraph"/>
      </w:pPr>
      <w:r w:rsidRPr="0002252A">
        <w:tab/>
        <w:t>(a)</w:t>
      </w:r>
      <w:r w:rsidRPr="0002252A">
        <w:tab/>
        <w:t>the repeal of the old Act;</w:t>
      </w:r>
    </w:p>
    <w:p w14:paraId="3B495277" w14:textId="77777777" w:rsidR="00B10DD8" w:rsidRPr="0002252A" w:rsidRDefault="00B10DD8" w:rsidP="00B15024">
      <w:pPr>
        <w:pStyle w:val="paragraph"/>
      </w:pPr>
      <w:r w:rsidRPr="0002252A">
        <w:tab/>
        <w:t>(b)</w:t>
      </w:r>
      <w:r w:rsidRPr="0002252A">
        <w:tab/>
        <w:t>the enactment of the new Act;</w:t>
      </w:r>
    </w:p>
    <w:p w14:paraId="06ED8463" w14:textId="77777777" w:rsidR="00B10DD8" w:rsidRPr="0002252A" w:rsidRDefault="00B10DD8" w:rsidP="00B15024">
      <w:pPr>
        <w:pStyle w:val="paragraph"/>
      </w:pPr>
      <w:r w:rsidRPr="0002252A">
        <w:tab/>
        <w:t>(c)</w:t>
      </w:r>
      <w:r w:rsidRPr="0002252A">
        <w:tab/>
        <w:t>the effect (including the operation) of this Act.</w:t>
      </w:r>
    </w:p>
    <w:p w14:paraId="60FC85AE" w14:textId="77777777" w:rsidR="00B10DD8" w:rsidRPr="0002252A" w:rsidRDefault="00B10DD8" w:rsidP="00B15024">
      <w:pPr>
        <w:pStyle w:val="Subitem"/>
      </w:pPr>
      <w:r w:rsidRPr="0002252A">
        <w:t>(5)</w:t>
      </w:r>
      <w:r w:rsidRPr="0002252A">
        <w:tab/>
        <w:t>The ART must, as far as possible, deal with the application under the new law.</w:t>
      </w:r>
    </w:p>
    <w:p w14:paraId="52A15B7F" w14:textId="77777777" w:rsidR="00B10DD8" w:rsidRPr="0002252A" w:rsidRDefault="00B10DD8" w:rsidP="00B15024">
      <w:pPr>
        <w:pStyle w:val="Subitem"/>
      </w:pPr>
      <w:r w:rsidRPr="0002252A">
        <w:t>(6)</w:t>
      </w:r>
      <w:r w:rsidRPr="0002252A">
        <w:tab/>
        <w:t>To avoid doubt, subitem (5) has effect subject to subitem (3).</w:t>
      </w:r>
    </w:p>
    <w:p w14:paraId="133FF793" w14:textId="77777777" w:rsidR="00B10DD8" w:rsidRPr="0002252A" w:rsidRDefault="00AD46C0" w:rsidP="00B15024">
      <w:pPr>
        <w:pStyle w:val="Transitional"/>
      </w:pPr>
      <w:r>
        <w:t>21</w:t>
      </w:r>
      <w:r w:rsidR="00B10DD8" w:rsidRPr="0002252A">
        <w:t xml:space="preserve">  No duplicate applications</w:t>
      </w:r>
    </w:p>
    <w:p w14:paraId="18096D1D" w14:textId="77777777" w:rsidR="00B10DD8" w:rsidRPr="0002252A" w:rsidRDefault="00B10DD8" w:rsidP="00B15024">
      <w:pPr>
        <w:pStyle w:val="Subitem"/>
      </w:pPr>
      <w:r w:rsidRPr="0002252A">
        <w:t>(1)</w:t>
      </w:r>
      <w:r w:rsidRPr="0002252A">
        <w:tab/>
        <w:t>This item applies if, before the transition time:</w:t>
      </w:r>
    </w:p>
    <w:p w14:paraId="3CABB98B" w14:textId="77777777" w:rsidR="00B10DD8" w:rsidRPr="0002252A" w:rsidRDefault="00B10DD8" w:rsidP="00B15024">
      <w:pPr>
        <w:pStyle w:val="paragraph"/>
      </w:pPr>
      <w:r w:rsidRPr="0002252A">
        <w:tab/>
        <w:t>(a)</w:t>
      </w:r>
      <w:r w:rsidRPr="0002252A">
        <w:tab/>
        <w:t xml:space="preserve">a person made an application to the AAT for review of a decision (the </w:t>
      </w:r>
      <w:r w:rsidRPr="0002252A">
        <w:rPr>
          <w:b/>
          <w:i/>
        </w:rPr>
        <w:t>initial decision</w:t>
      </w:r>
      <w:r w:rsidRPr="0002252A">
        <w:t>); and</w:t>
      </w:r>
    </w:p>
    <w:p w14:paraId="22F9D254" w14:textId="77777777" w:rsidR="00B10DD8" w:rsidRPr="0002252A" w:rsidRDefault="00B10DD8" w:rsidP="00B15024">
      <w:pPr>
        <w:pStyle w:val="paragraph"/>
      </w:pPr>
      <w:r w:rsidRPr="0002252A">
        <w:tab/>
        <w:t>(b)</w:t>
      </w:r>
      <w:r w:rsidRPr="0002252A">
        <w:tab/>
        <w:t>the AAT made a decision on the application or dismissed the application.</w:t>
      </w:r>
    </w:p>
    <w:p w14:paraId="6506A945" w14:textId="77777777" w:rsidR="00B10DD8" w:rsidRPr="0002252A" w:rsidRDefault="00B10DD8" w:rsidP="00B15024">
      <w:pPr>
        <w:pStyle w:val="Subitem"/>
      </w:pPr>
      <w:r w:rsidRPr="0002252A">
        <w:t>(2)</w:t>
      </w:r>
      <w:r w:rsidRPr="0002252A">
        <w:tab/>
        <w:t>This item also applies if:</w:t>
      </w:r>
    </w:p>
    <w:p w14:paraId="4B98A437" w14:textId="77777777" w:rsidR="00B10DD8" w:rsidRPr="0002252A" w:rsidRDefault="00B10DD8" w:rsidP="00B15024">
      <w:pPr>
        <w:pStyle w:val="paragraph"/>
      </w:pPr>
      <w:r w:rsidRPr="0002252A">
        <w:tab/>
        <w:t>(a)</w:t>
      </w:r>
      <w:r w:rsidRPr="0002252A">
        <w:tab/>
        <w:t xml:space="preserve">a person made an application to the AAT for review of a decision (the </w:t>
      </w:r>
      <w:r w:rsidRPr="0002252A">
        <w:rPr>
          <w:b/>
          <w:i/>
        </w:rPr>
        <w:t>initial decision</w:t>
      </w:r>
      <w:r w:rsidRPr="0002252A">
        <w:t>) before the transition time; and</w:t>
      </w:r>
    </w:p>
    <w:p w14:paraId="39E0BE41" w14:textId="77777777" w:rsidR="00B10DD8" w:rsidRPr="0002252A" w:rsidRDefault="00B10DD8" w:rsidP="00B15024">
      <w:pPr>
        <w:pStyle w:val="paragraph"/>
      </w:pPr>
      <w:r w:rsidRPr="0002252A">
        <w:tab/>
        <w:t>(b)</w:t>
      </w:r>
      <w:r w:rsidRPr="0002252A">
        <w:tab/>
        <w:t>immediately before that time, the AAT had not made a decision on the application or dismissed the application.</w:t>
      </w:r>
    </w:p>
    <w:p w14:paraId="7DEF8925" w14:textId="77777777" w:rsidR="00B10DD8" w:rsidRPr="0002252A" w:rsidRDefault="00B10DD8" w:rsidP="00B15024">
      <w:pPr>
        <w:pStyle w:val="Subitem"/>
      </w:pPr>
      <w:r w:rsidRPr="0002252A">
        <w:t>(3)</w:t>
      </w:r>
      <w:r w:rsidRPr="0002252A">
        <w:tab/>
        <w:t>The person is not entitled to apply to the ART for review of the initial decision.</w:t>
      </w:r>
    </w:p>
    <w:p w14:paraId="696D3FDC" w14:textId="77777777" w:rsidR="00B10DD8" w:rsidRPr="0002252A" w:rsidRDefault="00AD46C0" w:rsidP="00B15024">
      <w:pPr>
        <w:pStyle w:val="Transitional"/>
      </w:pPr>
      <w:r>
        <w:t>22</w:t>
      </w:r>
      <w:r w:rsidR="00B10DD8" w:rsidRPr="0002252A">
        <w:t xml:space="preserve">  AAT decisions made before transition time</w:t>
      </w:r>
    </w:p>
    <w:p w14:paraId="1F37B8A9" w14:textId="77777777" w:rsidR="00B10DD8" w:rsidRPr="0002252A" w:rsidRDefault="00B10DD8" w:rsidP="00B15024">
      <w:pPr>
        <w:pStyle w:val="SubitemHead"/>
      </w:pPr>
      <w:r w:rsidRPr="0002252A">
        <w:t>Requests for written reasons</w:t>
      </w:r>
    </w:p>
    <w:p w14:paraId="37B3E7CA" w14:textId="77777777" w:rsidR="00B10DD8" w:rsidRPr="0002252A" w:rsidRDefault="00B10DD8" w:rsidP="00B15024">
      <w:pPr>
        <w:pStyle w:val="Subitem"/>
      </w:pPr>
      <w:r w:rsidRPr="0002252A">
        <w:t>(1)</w:t>
      </w:r>
      <w:r w:rsidRPr="0002252A">
        <w:tab/>
        <w:t>If, immediately before the transition time, a person was entitled to request reasons in writing for a decision made by the AAT, the person may make the request to the ART.</w:t>
      </w:r>
    </w:p>
    <w:p w14:paraId="0BCFF34C" w14:textId="77777777" w:rsidR="00B10DD8" w:rsidRPr="0002252A" w:rsidRDefault="00B10DD8" w:rsidP="00B15024">
      <w:pPr>
        <w:pStyle w:val="Subitem"/>
      </w:pPr>
      <w:r w:rsidRPr="0002252A">
        <w:t>(2)</w:t>
      </w:r>
      <w:r w:rsidRPr="0002252A">
        <w:tab/>
        <w:t>The old law continues to apply in relation to the request.</w:t>
      </w:r>
    </w:p>
    <w:p w14:paraId="43B565F4" w14:textId="77777777" w:rsidR="00B10DD8" w:rsidRPr="0002252A" w:rsidRDefault="00B10DD8" w:rsidP="00B15024">
      <w:pPr>
        <w:pStyle w:val="SubitemHead"/>
      </w:pPr>
      <w:r w:rsidRPr="0002252A">
        <w:t>Notice of decision and statement of reasons</w:t>
      </w:r>
    </w:p>
    <w:p w14:paraId="21151616" w14:textId="6AFD2C9E" w:rsidR="00B10DD8" w:rsidRPr="0002252A" w:rsidRDefault="00B10DD8" w:rsidP="00B15024">
      <w:pPr>
        <w:pStyle w:val="Subitem"/>
      </w:pPr>
      <w:r w:rsidRPr="0002252A">
        <w:t>(3)</w:t>
      </w:r>
      <w:r w:rsidRPr="0002252A">
        <w:tab/>
        <w:t xml:space="preserve">To avoid doubt, </w:t>
      </w:r>
      <w:r w:rsidR="00B15024">
        <w:t>section 1</w:t>
      </w:r>
      <w:r w:rsidR="00023932">
        <w:t>11</w:t>
      </w:r>
      <w:r w:rsidRPr="0002252A">
        <w:t xml:space="preserve"> of the new Act does not apply in relation to a decision made by the AAT.</w:t>
      </w:r>
    </w:p>
    <w:p w14:paraId="40FD18AB" w14:textId="77777777" w:rsidR="00B10DD8" w:rsidRPr="0002252A" w:rsidRDefault="00B10DD8" w:rsidP="00B15024">
      <w:pPr>
        <w:pStyle w:val="SubitemHead"/>
      </w:pPr>
      <w:r w:rsidRPr="0002252A">
        <w:t>Guidance and appeals panel</w:t>
      </w:r>
    </w:p>
    <w:p w14:paraId="48A82752" w14:textId="77777777" w:rsidR="00B10DD8" w:rsidRPr="0002252A" w:rsidRDefault="00B10DD8" w:rsidP="00B15024">
      <w:pPr>
        <w:pStyle w:val="Subitem"/>
      </w:pPr>
      <w:r w:rsidRPr="0002252A">
        <w:t>(4)</w:t>
      </w:r>
      <w:r w:rsidRPr="0002252A">
        <w:tab/>
        <w:t>To avoid doubt, Part </w:t>
      </w:r>
      <w:r w:rsidR="00023932">
        <w:t>5</w:t>
      </w:r>
      <w:r w:rsidRPr="0002252A">
        <w:t xml:space="preserve"> (guidance and appeals panel) of the new Act does not apply in relation to a decision made by the AAT.</w:t>
      </w:r>
    </w:p>
    <w:p w14:paraId="75F94E66" w14:textId="77777777" w:rsidR="00B10DD8" w:rsidRPr="0002252A" w:rsidRDefault="00AD46C0" w:rsidP="00B15024">
      <w:pPr>
        <w:pStyle w:val="Transitional"/>
      </w:pPr>
      <w:r>
        <w:t>23</w:t>
      </w:r>
      <w:r w:rsidR="00B10DD8" w:rsidRPr="0002252A">
        <w:t xml:space="preserve">  Applications to courts</w:t>
      </w:r>
    </w:p>
    <w:p w14:paraId="7841A88C" w14:textId="77777777" w:rsidR="00B10DD8" w:rsidRPr="0002252A" w:rsidRDefault="00B10DD8" w:rsidP="00B15024">
      <w:pPr>
        <w:pStyle w:val="Subitem"/>
      </w:pPr>
      <w:r w:rsidRPr="0002252A">
        <w:t>(1)</w:t>
      </w:r>
      <w:r w:rsidRPr="0002252A">
        <w:tab/>
        <w:t>This item applies if, immediately before the transition time, a party to a proceeding before the AAT was entitled to appeal or make an application to a court in relation to a decision in the proceeding.</w:t>
      </w:r>
    </w:p>
    <w:p w14:paraId="09EBE8B1" w14:textId="77777777" w:rsidR="00B10DD8" w:rsidRPr="0002252A" w:rsidRDefault="00B10DD8" w:rsidP="00B15024">
      <w:pPr>
        <w:pStyle w:val="Subitem"/>
      </w:pPr>
      <w:r w:rsidRPr="0002252A">
        <w:t>(2)</w:t>
      </w:r>
      <w:r w:rsidRPr="0002252A">
        <w:tab/>
        <w:t>The party may appeal or make the application to the court after the transition time:</w:t>
      </w:r>
    </w:p>
    <w:p w14:paraId="3A4A7C15" w14:textId="77777777" w:rsidR="00B10DD8" w:rsidRPr="0002252A" w:rsidRDefault="00B10DD8" w:rsidP="00B15024">
      <w:pPr>
        <w:pStyle w:val="paragraph"/>
      </w:pPr>
      <w:r w:rsidRPr="0002252A">
        <w:tab/>
        <w:t>(a)</w:t>
      </w:r>
      <w:r w:rsidRPr="0002252A">
        <w:tab/>
        <w:t>as if the old law continued to apply in relation to any time for making the appeal or application; but</w:t>
      </w:r>
    </w:p>
    <w:p w14:paraId="56870ACB" w14:textId="77777777" w:rsidR="00B10DD8" w:rsidRPr="0002252A" w:rsidRDefault="00B10DD8" w:rsidP="00B15024">
      <w:pPr>
        <w:pStyle w:val="paragraph"/>
      </w:pPr>
      <w:r w:rsidRPr="0002252A">
        <w:tab/>
        <w:t>(b)</w:t>
      </w:r>
      <w:r w:rsidRPr="0002252A">
        <w:tab/>
        <w:t>otherwise:</w:t>
      </w:r>
    </w:p>
    <w:p w14:paraId="15B5ED6F" w14:textId="77777777" w:rsidR="00B10DD8" w:rsidRPr="0002252A" w:rsidRDefault="00B10DD8" w:rsidP="00B15024">
      <w:pPr>
        <w:pStyle w:val="paragraphsub"/>
      </w:pPr>
      <w:r w:rsidRPr="0002252A">
        <w:tab/>
        <w:t>(i)</w:t>
      </w:r>
      <w:r w:rsidRPr="0002252A">
        <w:tab/>
        <w:t>in accordance with the new law; and</w:t>
      </w:r>
    </w:p>
    <w:p w14:paraId="7F626D13" w14:textId="77777777" w:rsidR="00B10DD8" w:rsidRPr="0002252A" w:rsidRDefault="00B10DD8" w:rsidP="00B15024">
      <w:pPr>
        <w:pStyle w:val="paragraphsub"/>
      </w:pPr>
      <w:r w:rsidRPr="0002252A">
        <w:tab/>
        <w:t>(ii)</w:t>
      </w:r>
      <w:r w:rsidRPr="0002252A">
        <w:tab/>
        <w:t>as if the decision had been made by the ART.</w:t>
      </w:r>
    </w:p>
    <w:p w14:paraId="7DFF631E" w14:textId="77777777" w:rsidR="00B10DD8" w:rsidRPr="0002252A" w:rsidRDefault="00B10DD8" w:rsidP="00B15024">
      <w:pPr>
        <w:pStyle w:val="Subitem"/>
      </w:pPr>
      <w:r w:rsidRPr="0002252A">
        <w:t>(3)</w:t>
      </w:r>
      <w:r w:rsidRPr="0002252A">
        <w:tab/>
        <w:t>For the purposes of the appeal or application, anything the court could have done in relation to the AAT before the transition time may be done in relation to the ART.</w:t>
      </w:r>
    </w:p>
    <w:p w14:paraId="498A616C" w14:textId="77777777" w:rsidR="00B10DD8" w:rsidRPr="0002252A" w:rsidRDefault="00B10DD8" w:rsidP="00B15024">
      <w:pPr>
        <w:pStyle w:val="ActHead7"/>
        <w:pageBreakBefore/>
      </w:pPr>
      <w:bookmarkStart w:id="377" w:name="_Toc168308494"/>
      <w:r w:rsidRPr="00673E6B">
        <w:rPr>
          <w:rStyle w:val="CharAmPartNo"/>
        </w:rPr>
        <w:t>Part 5</w:t>
      </w:r>
      <w:r w:rsidRPr="0002252A">
        <w:t>—</w:t>
      </w:r>
      <w:r w:rsidRPr="00673E6B">
        <w:rPr>
          <w:rStyle w:val="CharAmPartText"/>
        </w:rPr>
        <w:t>Proceedings in progress</w:t>
      </w:r>
      <w:bookmarkEnd w:id="377"/>
    </w:p>
    <w:p w14:paraId="5CC838E2" w14:textId="77777777" w:rsidR="00B10DD8" w:rsidRPr="0002252A" w:rsidRDefault="00B10DD8" w:rsidP="00B15024">
      <w:pPr>
        <w:pStyle w:val="Header"/>
      </w:pPr>
      <w:r w:rsidRPr="0002252A">
        <w:t xml:space="preserve">  </w:t>
      </w:r>
    </w:p>
    <w:p w14:paraId="083B2F57" w14:textId="77777777" w:rsidR="00B10DD8" w:rsidRPr="0002252A" w:rsidRDefault="00AD46C0" w:rsidP="00B15024">
      <w:pPr>
        <w:pStyle w:val="Transitional"/>
      </w:pPr>
      <w:r>
        <w:t>24</w:t>
      </w:r>
      <w:r w:rsidR="00B10DD8" w:rsidRPr="0002252A">
        <w:t xml:space="preserve">  AAT proceedings</w:t>
      </w:r>
    </w:p>
    <w:p w14:paraId="6193CC09" w14:textId="77777777" w:rsidR="00B10DD8" w:rsidRPr="0002252A" w:rsidRDefault="00B10DD8" w:rsidP="00B15024">
      <w:pPr>
        <w:pStyle w:val="Subitem"/>
      </w:pPr>
      <w:r w:rsidRPr="0002252A">
        <w:t>(1)</w:t>
      </w:r>
      <w:r w:rsidRPr="0002252A">
        <w:tab/>
        <w:t>This item applies if a proceeding in the AAT is not finalised (however described) before the transition time.</w:t>
      </w:r>
    </w:p>
    <w:p w14:paraId="7E074E48" w14:textId="77777777" w:rsidR="00B10DD8" w:rsidRPr="0002252A" w:rsidRDefault="00B10DD8" w:rsidP="00B15024">
      <w:pPr>
        <w:pStyle w:val="Subitem"/>
      </w:pPr>
      <w:r w:rsidRPr="0002252A">
        <w:t>(2)</w:t>
      </w:r>
      <w:r w:rsidRPr="0002252A">
        <w:tab/>
        <w:t>The proceeding must be continued and finalised by the ART in a manner that the ART considers is efficient and fair.</w:t>
      </w:r>
    </w:p>
    <w:p w14:paraId="79531843" w14:textId="77777777" w:rsidR="00B10DD8" w:rsidRPr="0002252A" w:rsidRDefault="00B10DD8" w:rsidP="00B15024">
      <w:pPr>
        <w:pStyle w:val="Subitem"/>
      </w:pPr>
      <w:r w:rsidRPr="0002252A">
        <w:t>(3)</w:t>
      </w:r>
      <w:r w:rsidRPr="0002252A">
        <w:tab/>
        <w:t>For the purposes of subitem (2), the ART must have regard to the impact of the following on the parties to the proceeding:</w:t>
      </w:r>
    </w:p>
    <w:p w14:paraId="03D6C924" w14:textId="77777777" w:rsidR="00B10DD8" w:rsidRPr="0002252A" w:rsidRDefault="00B10DD8" w:rsidP="00B15024">
      <w:pPr>
        <w:pStyle w:val="paragraph"/>
      </w:pPr>
      <w:r w:rsidRPr="0002252A">
        <w:tab/>
        <w:t>(a)</w:t>
      </w:r>
      <w:r w:rsidRPr="0002252A">
        <w:tab/>
        <w:t>the repeal of the old Act;</w:t>
      </w:r>
    </w:p>
    <w:p w14:paraId="61EF14DC" w14:textId="77777777" w:rsidR="00B10DD8" w:rsidRPr="0002252A" w:rsidRDefault="00B10DD8" w:rsidP="00B15024">
      <w:pPr>
        <w:pStyle w:val="paragraph"/>
      </w:pPr>
      <w:r w:rsidRPr="0002252A">
        <w:tab/>
        <w:t>(b)</w:t>
      </w:r>
      <w:r w:rsidRPr="0002252A">
        <w:tab/>
        <w:t>the enactment of the new Act;</w:t>
      </w:r>
    </w:p>
    <w:p w14:paraId="2C003143" w14:textId="77777777" w:rsidR="00B10DD8" w:rsidRPr="0002252A" w:rsidRDefault="00B10DD8" w:rsidP="00B15024">
      <w:pPr>
        <w:pStyle w:val="paragraph"/>
      </w:pPr>
      <w:r w:rsidRPr="0002252A">
        <w:tab/>
        <w:t>(c)</w:t>
      </w:r>
      <w:r w:rsidRPr="0002252A">
        <w:tab/>
        <w:t>the effect (including the operation) of this Act.</w:t>
      </w:r>
    </w:p>
    <w:p w14:paraId="1E6E9C0D" w14:textId="77777777" w:rsidR="00B10DD8" w:rsidRPr="0002252A" w:rsidRDefault="00B10DD8" w:rsidP="00B15024">
      <w:pPr>
        <w:pStyle w:val="Subitem"/>
      </w:pPr>
      <w:r w:rsidRPr="0002252A">
        <w:t>(4)</w:t>
      </w:r>
      <w:r w:rsidRPr="0002252A">
        <w:tab/>
        <w:t>The ART must, as far as possible, continue the proceeding under the new law.</w:t>
      </w:r>
    </w:p>
    <w:p w14:paraId="146567DB" w14:textId="77777777" w:rsidR="00B10DD8" w:rsidRPr="0002252A" w:rsidRDefault="00B10DD8" w:rsidP="00B15024">
      <w:pPr>
        <w:pStyle w:val="Subitem"/>
      </w:pPr>
      <w:r w:rsidRPr="0002252A">
        <w:t>(5)</w:t>
      </w:r>
      <w:r w:rsidRPr="0002252A">
        <w:tab/>
        <w:t>To avoid doubt, subitem (4) has effect subject to subitem (2).</w:t>
      </w:r>
    </w:p>
    <w:p w14:paraId="114DFAD4" w14:textId="77777777" w:rsidR="00B10DD8" w:rsidRPr="0002252A" w:rsidRDefault="00B10DD8" w:rsidP="00B15024">
      <w:pPr>
        <w:pStyle w:val="SubitemHead"/>
      </w:pPr>
      <w:r w:rsidRPr="0002252A">
        <w:t>Effect of things done before the transition time</w:t>
      </w:r>
    </w:p>
    <w:p w14:paraId="779C4851" w14:textId="77777777" w:rsidR="00B10DD8" w:rsidRPr="0002252A" w:rsidRDefault="00B10DD8" w:rsidP="00B15024">
      <w:pPr>
        <w:pStyle w:val="Subitem"/>
      </w:pPr>
      <w:r w:rsidRPr="0002252A">
        <w:t>(6)</w:t>
      </w:r>
      <w:r w:rsidRPr="0002252A">
        <w:tab/>
        <w:t>Anything done in, or in relation to, the proceeding before the transition time continues to have effect for the purposes of, or in relation to, the proceeding (as the case requires) after the transition time.</w:t>
      </w:r>
    </w:p>
    <w:p w14:paraId="418F3932" w14:textId="77777777" w:rsidR="00B10DD8" w:rsidRPr="0002252A" w:rsidRDefault="00B10DD8" w:rsidP="00B15024">
      <w:pPr>
        <w:pStyle w:val="Subitem"/>
      </w:pPr>
      <w:r w:rsidRPr="0002252A">
        <w:t>(7)</w:t>
      </w:r>
      <w:r w:rsidRPr="0002252A">
        <w:tab/>
        <w:t>Anything done in, or in relation to, the proceeding before the transition time that was valid under, or done in accordance with, the old law is taken to be valid under, or to have been done in accordance with, the new law for the purposes of the proceeding after the transition time.</w:t>
      </w:r>
    </w:p>
    <w:p w14:paraId="2E92110D" w14:textId="77777777" w:rsidR="00B10DD8" w:rsidRPr="0002252A" w:rsidRDefault="00B10DD8" w:rsidP="00B15024">
      <w:pPr>
        <w:pStyle w:val="Subitem"/>
      </w:pPr>
      <w:r w:rsidRPr="0002252A">
        <w:t>(8)</w:t>
      </w:r>
      <w:r w:rsidRPr="0002252A">
        <w:tab/>
        <w:t>Anything done in, or in relation to, the proceeding before the transition time by the AAT is taken, after that time, to have been done by the ART.</w:t>
      </w:r>
    </w:p>
    <w:p w14:paraId="34A4EA0D" w14:textId="77777777" w:rsidR="00B10DD8" w:rsidRPr="0002252A" w:rsidRDefault="00AD46C0" w:rsidP="00B15024">
      <w:pPr>
        <w:pStyle w:val="Transitional"/>
      </w:pPr>
      <w:r>
        <w:t>25</w:t>
      </w:r>
      <w:r w:rsidR="00B10DD8" w:rsidRPr="0002252A">
        <w:t xml:space="preserve">  Court proceedings</w:t>
      </w:r>
    </w:p>
    <w:p w14:paraId="35B3D5C1" w14:textId="77777777" w:rsidR="00B10DD8" w:rsidRPr="0002252A" w:rsidRDefault="00B10DD8" w:rsidP="00B15024">
      <w:pPr>
        <w:pStyle w:val="Subitem"/>
      </w:pPr>
      <w:r w:rsidRPr="0002252A">
        <w:t>(1)</w:t>
      </w:r>
      <w:r w:rsidRPr="0002252A">
        <w:tab/>
        <w:t>This item applies to a proceeding in a court that:</w:t>
      </w:r>
    </w:p>
    <w:p w14:paraId="4F1C2F92" w14:textId="77777777" w:rsidR="00B10DD8" w:rsidRPr="0002252A" w:rsidRDefault="00B10DD8" w:rsidP="00B15024">
      <w:pPr>
        <w:pStyle w:val="paragraph"/>
      </w:pPr>
      <w:r w:rsidRPr="0002252A">
        <w:tab/>
        <w:t>(a)</w:t>
      </w:r>
      <w:r w:rsidRPr="0002252A">
        <w:tab/>
        <w:t>relates to a decision made, or other thing done, by the AAT; and</w:t>
      </w:r>
    </w:p>
    <w:p w14:paraId="0759C172" w14:textId="77777777" w:rsidR="00B10DD8" w:rsidRPr="0002252A" w:rsidRDefault="00B10DD8" w:rsidP="00B15024">
      <w:pPr>
        <w:pStyle w:val="paragraph"/>
      </w:pPr>
      <w:r w:rsidRPr="0002252A">
        <w:tab/>
        <w:t>(b)</w:t>
      </w:r>
      <w:r w:rsidRPr="0002252A">
        <w:tab/>
        <w:t>is not finalised before the transition time.</w:t>
      </w:r>
    </w:p>
    <w:p w14:paraId="195ED7E2" w14:textId="77777777" w:rsidR="00B10DD8" w:rsidRPr="0002252A" w:rsidRDefault="00B10DD8" w:rsidP="00B15024">
      <w:pPr>
        <w:pStyle w:val="Subitem"/>
      </w:pPr>
      <w:r w:rsidRPr="0002252A">
        <w:t>(2)</w:t>
      </w:r>
      <w:r w:rsidRPr="0002252A">
        <w:tab/>
        <w:t>Anything the court could have done in relation to the AAT before the transition time may be done in relation to the ART.</w:t>
      </w:r>
    </w:p>
    <w:p w14:paraId="668CA5AF" w14:textId="77777777" w:rsidR="00B10DD8" w:rsidRPr="0002252A" w:rsidRDefault="00B10DD8" w:rsidP="00B15024">
      <w:pPr>
        <w:pStyle w:val="ActHead7"/>
        <w:pageBreakBefore/>
      </w:pPr>
      <w:bookmarkStart w:id="378" w:name="_Toc168308495"/>
      <w:r w:rsidRPr="00673E6B">
        <w:rPr>
          <w:rStyle w:val="CharAmPartNo"/>
        </w:rPr>
        <w:t>Part 6</w:t>
      </w:r>
      <w:r w:rsidRPr="0002252A">
        <w:t>—</w:t>
      </w:r>
      <w:r w:rsidRPr="00673E6B">
        <w:rPr>
          <w:rStyle w:val="CharAmPartText"/>
        </w:rPr>
        <w:t>Other things done by, or in relation to, the AAT</w:t>
      </w:r>
      <w:bookmarkEnd w:id="378"/>
    </w:p>
    <w:p w14:paraId="3CBD0756" w14:textId="77777777" w:rsidR="00B10DD8" w:rsidRPr="0002252A" w:rsidRDefault="00AD46C0" w:rsidP="00B15024">
      <w:pPr>
        <w:pStyle w:val="Transitional"/>
      </w:pPr>
      <w:r>
        <w:t>26</w:t>
      </w:r>
      <w:r w:rsidR="00B10DD8" w:rsidRPr="0002252A">
        <w:t xml:space="preserve">  General rule</w:t>
      </w:r>
    </w:p>
    <w:p w14:paraId="3ACF4323" w14:textId="0BB6C959" w:rsidR="00B10DD8" w:rsidRPr="0002252A" w:rsidRDefault="00B10DD8" w:rsidP="00B15024">
      <w:pPr>
        <w:pStyle w:val="Subitem"/>
      </w:pPr>
      <w:r w:rsidRPr="0002252A">
        <w:t>(1)</w:t>
      </w:r>
      <w:r w:rsidRPr="0002252A">
        <w:tab/>
        <w:t xml:space="preserve">The </w:t>
      </w:r>
      <w:r w:rsidR="00DB1637" w:rsidRPr="00136660">
        <w:t>new law</w:t>
      </w:r>
      <w:r w:rsidRPr="0002252A">
        <w:t xml:space="preserve"> applies in relation to a thing done by, or in relation to, the AAT as if the thing had been done by, or in relation to, the ART.</w:t>
      </w:r>
    </w:p>
    <w:p w14:paraId="3C4F67D6" w14:textId="77777777" w:rsidR="00B10DD8" w:rsidRPr="0002252A" w:rsidRDefault="00B10DD8" w:rsidP="00B15024">
      <w:pPr>
        <w:pStyle w:val="Subitem"/>
      </w:pPr>
      <w:r w:rsidRPr="0002252A">
        <w:t>(2)</w:t>
      </w:r>
      <w:r w:rsidRPr="0002252A">
        <w:tab/>
        <w:t>This item has effect subject to other items of this Schedule.</w:t>
      </w:r>
    </w:p>
    <w:p w14:paraId="4D4F5994" w14:textId="77777777" w:rsidR="00B10DD8" w:rsidRPr="00FD10F9" w:rsidRDefault="00AD46C0" w:rsidP="00B15024">
      <w:pPr>
        <w:pStyle w:val="Transitional"/>
      </w:pPr>
      <w:r w:rsidRPr="00FD10F9">
        <w:t>27</w:t>
      </w:r>
      <w:r w:rsidR="00B10DD8" w:rsidRPr="00FD10F9">
        <w:t xml:space="preserve">  Protection of information and documents</w:t>
      </w:r>
    </w:p>
    <w:p w14:paraId="782C5EA0" w14:textId="77777777" w:rsidR="00B10DD8" w:rsidRPr="0002252A" w:rsidRDefault="00B10DD8" w:rsidP="00B15024">
      <w:pPr>
        <w:pStyle w:val="Subitem"/>
      </w:pPr>
      <w:r w:rsidRPr="0002252A">
        <w:t>(1)</w:t>
      </w:r>
      <w:r w:rsidRPr="0002252A">
        <w:tab/>
        <w:t>This item applies if:</w:t>
      </w:r>
    </w:p>
    <w:p w14:paraId="5937147D" w14:textId="77777777" w:rsidR="00B10DD8" w:rsidRPr="0002252A" w:rsidRDefault="00B10DD8" w:rsidP="00B15024">
      <w:pPr>
        <w:pStyle w:val="paragraph"/>
      </w:pPr>
      <w:r w:rsidRPr="0002252A">
        <w:tab/>
        <w:t>(a)</w:t>
      </w:r>
      <w:r w:rsidRPr="0002252A">
        <w:tab/>
        <w:t>information or a document was given to the AAT; and</w:t>
      </w:r>
    </w:p>
    <w:p w14:paraId="3119DCB2" w14:textId="77777777" w:rsidR="00B10DD8" w:rsidRPr="0002252A" w:rsidRDefault="00B10DD8" w:rsidP="00B15024">
      <w:pPr>
        <w:pStyle w:val="paragraph"/>
      </w:pPr>
      <w:r w:rsidRPr="0002252A">
        <w:tab/>
        <w:t>(b)</w:t>
      </w:r>
      <w:r w:rsidRPr="0002252A">
        <w:tab/>
        <w:t>either:</w:t>
      </w:r>
    </w:p>
    <w:p w14:paraId="483477F9" w14:textId="77777777" w:rsidR="00B10DD8" w:rsidRPr="0002252A" w:rsidRDefault="00B10DD8" w:rsidP="00B15024">
      <w:pPr>
        <w:pStyle w:val="paragraphsub"/>
      </w:pPr>
      <w:r w:rsidRPr="0002252A">
        <w:tab/>
        <w:t>(i)</w:t>
      </w:r>
      <w:r w:rsidRPr="0002252A">
        <w:tab/>
        <w:t>the AAT gave a direction, made an order or did any other thing to prohibit disclosure or publication of the information or document; or</w:t>
      </w:r>
    </w:p>
    <w:p w14:paraId="1FEB6719" w14:textId="77777777" w:rsidR="00B10DD8" w:rsidRPr="0002252A" w:rsidRDefault="00B10DD8" w:rsidP="00B15024">
      <w:pPr>
        <w:pStyle w:val="paragraphsub"/>
      </w:pPr>
      <w:r w:rsidRPr="0002252A">
        <w:tab/>
        <w:t>(ii)</w:t>
      </w:r>
      <w:r w:rsidRPr="0002252A">
        <w:tab/>
        <w:t>the old law otherwise provided for the protection of the information or document (including by prohibiting disclosure or publication).</w:t>
      </w:r>
    </w:p>
    <w:p w14:paraId="24DEE32E" w14:textId="77777777" w:rsidR="00B10DD8" w:rsidRPr="0002252A" w:rsidRDefault="00B10DD8" w:rsidP="00B15024">
      <w:pPr>
        <w:pStyle w:val="Subitem"/>
      </w:pPr>
      <w:r w:rsidRPr="0002252A">
        <w:t>(2)</w:t>
      </w:r>
      <w:r w:rsidRPr="0002252A">
        <w:tab/>
        <w:t>The old law (including any offences under the old law) continues to apply in relation to the disclosure, publication or other protection of the information or document.</w:t>
      </w:r>
    </w:p>
    <w:p w14:paraId="15BE1EED" w14:textId="36A2F563" w:rsidR="00B10DD8" w:rsidRPr="0002252A" w:rsidRDefault="00B10DD8" w:rsidP="00B15024">
      <w:pPr>
        <w:pStyle w:val="ActHead7"/>
        <w:pageBreakBefore/>
      </w:pPr>
      <w:bookmarkStart w:id="379" w:name="_Toc168308496"/>
      <w:r w:rsidRPr="00673E6B">
        <w:rPr>
          <w:rStyle w:val="CharAmPartNo"/>
        </w:rPr>
        <w:t>Part 7</w:t>
      </w:r>
      <w:r w:rsidRPr="0002252A">
        <w:t>—</w:t>
      </w:r>
      <w:r w:rsidRPr="00673E6B">
        <w:rPr>
          <w:rStyle w:val="CharAmPartText"/>
        </w:rPr>
        <w:t>Members of the Tribunal</w:t>
      </w:r>
      <w:r w:rsidR="00DB1637">
        <w:rPr>
          <w:rStyle w:val="CharAmPartText"/>
        </w:rPr>
        <w:t xml:space="preserve"> and Chief Executive Officer and Principal Registrar</w:t>
      </w:r>
      <w:bookmarkEnd w:id="379"/>
    </w:p>
    <w:p w14:paraId="39B51AF4" w14:textId="77777777" w:rsidR="00B10DD8" w:rsidRPr="0002252A" w:rsidRDefault="00B10DD8" w:rsidP="00B15024">
      <w:pPr>
        <w:pStyle w:val="Header"/>
      </w:pPr>
      <w:r w:rsidRPr="0002252A">
        <w:t xml:space="preserve">  </w:t>
      </w:r>
    </w:p>
    <w:p w14:paraId="73D7C699" w14:textId="77777777" w:rsidR="00B10DD8" w:rsidRPr="0002252A" w:rsidRDefault="00AD46C0" w:rsidP="00B15024">
      <w:pPr>
        <w:pStyle w:val="Transitional"/>
      </w:pPr>
      <w:r>
        <w:t>28</w:t>
      </w:r>
      <w:r w:rsidR="00B10DD8" w:rsidRPr="0002252A">
        <w:t xml:space="preserve">  President of the Tribunal</w:t>
      </w:r>
    </w:p>
    <w:p w14:paraId="37EAD21F" w14:textId="77777777" w:rsidR="00B10DD8" w:rsidRPr="0002252A" w:rsidRDefault="00B10DD8" w:rsidP="00B15024">
      <w:pPr>
        <w:pStyle w:val="Item"/>
      </w:pPr>
      <w:r w:rsidRPr="0002252A">
        <w:t>The person who was the President of the AAT immediately before the transition time:</w:t>
      </w:r>
    </w:p>
    <w:p w14:paraId="468BB086" w14:textId="77777777" w:rsidR="00B10DD8" w:rsidRPr="0002252A" w:rsidRDefault="00B10DD8" w:rsidP="00B15024">
      <w:pPr>
        <w:pStyle w:val="paragraph"/>
      </w:pPr>
      <w:r w:rsidRPr="0002252A">
        <w:tab/>
        <w:t>(a)</w:t>
      </w:r>
      <w:r w:rsidRPr="0002252A">
        <w:tab/>
        <w:t>becomes the President of the ART at the transition time; and</w:t>
      </w:r>
    </w:p>
    <w:p w14:paraId="23AD919B" w14:textId="77777777" w:rsidR="00C86DF6" w:rsidRPr="00136660" w:rsidRDefault="00C86DF6" w:rsidP="00B15024">
      <w:pPr>
        <w:pStyle w:val="paragraph"/>
      </w:pPr>
      <w:r w:rsidRPr="00136660">
        <w:tab/>
        <w:t>(b)</w:t>
      </w:r>
      <w:r w:rsidRPr="00136660">
        <w:tab/>
        <w:t>holds office as the President of the ART for the remainder of the term for which the person was appointed as President of the AAT.</w:t>
      </w:r>
    </w:p>
    <w:p w14:paraId="188BE1C4" w14:textId="77777777" w:rsidR="00B10DD8" w:rsidRPr="0002252A" w:rsidRDefault="00AD46C0" w:rsidP="00B15024">
      <w:pPr>
        <w:pStyle w:val="Transitional"/>
      </w:pPr>
      <w:r>
        <w:t>29</w:t>
      </w:r>
      <w:r w:rsidR="00B10DD8" w:rsidRPr="0002252A">
        <w:t xml:space="preserve">  Deputy Presidents who are judges</w:t>
      </w:r>
    </w:p>
    <w:p w14:paraId="4960EAA7" w14:textId="77777777" w:rsidR="00B10DD8" w:rsidRPr="0002252A" w:rsidRDefault="00B10DD8" w:rsidP="00B15024">
      <w:pPr>
        <w:pStyle w:val="Item"/>
      </w:pPr>
      <w:r w:rsidRPr="0002252A">
        <w:t>A person who was both a judge and a Deputy President of the AAT immediately before the transition time:</w:t>
      </w:r>
    </w:p>
    <w:p w14:paraId="2616E954" w14:textId="77777777" w:rsidR="00B10DD8" w:rsidRPr="0002252A" w:rsidRDefault="00B10DD8" w:rsidP="00B15024">
      <w:pPr>
        <w:pStyle w:val="paragraph"/>
      </w:pPr>
      <w:r w:rsidRPr="0002252A">
        <w:tab/>
        <w:t>(a)</w:t>
      </w:r>
      <w:r w:rsidRPr="0002252A">
        <w:tab/>
        <w:t>becomes a Judicial Deputy President of the ART at the transition time; and</w:t>
      </w:r>
    </w:p>
    <w:p w14:paraId="3104871B" w14:textId="77777777" w:rsidR="00E3692D" w:rsidRPr="00136660" w:rsidRDefault="00E3692D" w:rsidP="00B15024">
      <w:pPr>
        <w:pStyle w:val="paragraph"/>
      </w:pPr>
      <w:r w:rsidRPr="00136660">
        <w:tab/>
        <w:t>(b)</w:t>
      </w:r>
      <w:r w:rsidRPr="00136660">
        <w:tab/>
        <w:t>holds office as a Judicial Deputy President for the remainder of the term for which the person was appointed as Deputy President of the AAT.</w:t>
      </w:r>
    </w:p>
    <w:p w14:paraId="0A92176A" w14:textId="77777777" w:rsidR="00B10DD8" w:rsidRPr="0002252A" w:rsidRDefault="00AD46C0" w:rsidP="00B15024">
      <w:pPr>
        <w:pStyle w:val="Transitional"/>
      </w:pPr>
      <w:r>
        <w:t>30</w:t>
      </w:r>
      <w:r w:rsidR="00B10DD8" w:rsidRPr="0002252A">
        <w:t xml:space="preserve">  AAT members—certain appointments on or after 1 January 2023</w:t>
      </w:r>
    </w:p>
    <w:p w14:paraId="2198E7FF" w14:textId="77777777" w:rsidR="00B10DD8" w:rsidRPr="0002252A" w:rsidRDefault="00B10DD8" w:rsidP="00B15024">
      <w:pPr>
        <w:pStyle w:val="Subitem"/>
      </w:pPr>
      <w:r w:rsidRPr="0002252A">
        <w:t>(1)</w:t>
      </w:r>
      <w:r w:rsidRPr="0002252A">
        <w:tab/>
        <w:t>This item applies if:</w:t>
      </w:r>
    </w:p>
    <w:p w14:paraId="0208D4BE" w14:textId="77777777" w:rsidR="00B10DD8" w:rsidRPr="0002252A" w:rsidRDefault="00B10DD8" w:rsidP="00B15024">
      <w:pPr>
        <w:pStyle w:val="paragraph"/>
      </w:pPr>
      <w:r w:rsidRPr="0002252A">
        <w:tab/>
        <w:t>(a)</w:t>
      </w:r>
      <w:r w:rsidRPr="0002252A">
        <w:tab/>
        <w:t>a person was a member of the AAT immediately before the transition time; and</w:t>
      </w:r>
    </w:p>
    <w:p w14:paraId="27D62BDB" w14:textId="77777777" w:rsidR="00B10DD8" w:rsidRPr="0002252A" w:rsidRDefault="00B10DD8" w:rsidP="00B15024">
      <w:pPr>
        <w:pStyle w:val="paragraph"/>
      </w:pPr>
      <w:r w:rsidRPr="0002252A">
        <w:tab/>
        <w:t>(b)</w:t>
      </w:r>
      <w:r w:rsidRPr="0002252A">
        <w:tab/>
        <w:t>the person is not covered by a previous provision of this Part; and</w:t>
      </w:r>
    </w:p>
    <w:p w14:paraId="5E5D3831" w14:textId="77777777" w:rsidR="00B10DD8" w:rsidRPr="0002252A" w:rsidRDefault="00B10DD8" w:rsidP="00B15024">
      <w:pPr>
        <w:pStyle w:val="paragraph"/>
      </w:pPr>
      <w:r w:rsidRPr="0002252A">
        <w:tab/>
        <w:t>(c)</w:t>
      </w:r>
      <w:r w:rsidRPr="0002252A">
        <w:tab/>
        <w:t>the person was appointed as a member of the AAT:</w:t>
      </w:r>
    </w:p>
    <w:p w14:paraId="39419328" w14:textId="77777777" w:rsidR="00B10DD8" w:rsidRPr="0002252A" w:rsidRDefault="00B10DD8" w:rsidP="00B15024">
      <w:pPr>
        <w:pStyle w:val="paragraphsub"/>
      </w:pPr>
      <w:r w:rsidRPr="0002252A">
        <w:tab/>
        <w:t>(i)</w:t>
      </w:r>
      <w:r w:rsidRPr="0002252A">
        <w:tab/>
        <w:t>on or after 1 January 2023; and</w:t>
      </w:r>
    </w:p>
    <w:p w14:paraId="23B739D4" w14:textId="77777777" w:rsidR="00B10DD8" w:rsidRPr="0002252A" w:rsidRDefault="00B10DD8" w:rsidP="00B15024">
      <w:pPr>
        <w:pStyle w:val="paragraphsub"/>
      </w:pPr>
      <w:r w:rsidRPr="0002252A">
        <w:tab/>
        <w:t>(ii)</w:t>
      </w:r>
      <w:r w:rsidRPr="0002252A">
        <w:tab/>
        <w:t>as a result of a selection process conducted in accordance with the Guidelines for appointments to the Administrative Appeals Tribunal.</w:t>
      </w:r>
    </w:p>
    <w:p w14:paraId="47323AC1" w14:textId="77777777" w:rsidR="00B10DD8" w:rsidRPr="0002252A" w:rsidRDefault="00B10DD8" w:rsidP="00B15024">
      <w:pPr>
        <w:pStyle w:val="Subitem"/>
      </w:pPr>
      <w:r w:rsidRPr="0002252A">
        <w:t>(2)</w:t>
      </w:r>
      <w:r w:rsidRPr="0002252A">
        <w:tab/>
        <w:t>At the transition time, the person becomes:</w:t>
      </w:r>
    </w:p>
    <w:p w14:paraId="6D04D58D" w14:textId="0B63BCD4" w:rsidR="00B10DD8" w:rsidRPr="0002252A" w:rsidRDefault="00B10DD8" w:rsidP="00B15024">
      <w:pPr>
        <w:pStyle w:val="paragraph"/>
      </w:pPr>
      <w:r w:rsidRPr="0002252A">
        <w:tab/>
        <w:t>(a)</w:t>
      </w:r>
      <w:r w:rsidRPr="0002252A">
        <w:tab/>
        <w:t>if the person was a Deputy President but not a judge—a Non</w:t>
      </w:r>
      <w:r w:rsidR="00B15024">
        <w:noBreakHyphen/>
      </w:r>
      <w:r w:rsidRPr="0002252A">
        <w:t>Judicial Deputy President of the ART; or</w:t>
      </w:r>
    </w:p>
    <w:p w14:paraId="6D818173" w14:textId="77777777" w:rsidR="00B10DD8" w:rsidRPr="0002252A" w:rsidRDefault="00B10DD8" w:rsidP="00B15024">
      <w:pPr>
        <w:pStyle w:val="paragraph"/>
      </w:pPr>
      <w:r w:rsidRPr="0002252A">
        <w:tab/>
        <w:t>(b)</w:t>
      </w:r>
      <w:r w:rsidRPr="0002252A">
        <w:tab/>
        <w:t>if the person was a senior member (level 1 or 2)—a senior member of the ART; or</w:t>
      </w:r>
    </w:p>
    <w:p w14:paraId="1C50031A" w14:textId="77777777" w:rsidR="00B10DD8" w:rsidRPr="0002252A" w:rsidRDefault="00B10DD8" w:rsidP="00B15024">
      <w:pPr>
        <w:pStyle w:val="paragraph"/>
      </w:pPr>
      <w:r w:rsidRPr="0002252A">
        <w:tab/>
        <w:t>(c)</w:t>
      </w:r>
      <w:r w:rsidRPr="0002252A">
        <w:tab/>
        <w:t>if the person was a member (level 1, 2 or 3)—a general member of the ART.</w:t>
      </w:r>
    </w:p>
    <w:p w14:paraId="4493CCB2" w14:textId="6AC1CC7D" w:rsidR="00B10DD8" w:rsidRPr="0002252A" w:rsidRDefault="00B10DD8" w:rsidP="00B15024">
      <w:pPr>
        <w:pStyle w:val="Subitem"/>
      </w:pPr>
      <w:r w:rsidRPr="0002252A">
        <w:t>(3)</w:t>
      </w:r>
      <w:r w:rsidRPr="0002252A">
        <w:tab/>
        <w:t>If the person was a full</w:t>
      </w:r>
      <w:r w:rsidR="00B15024">
        <w:noBreakHyphen/>
      </w:r>
      <w:r w:rsidRPr="0002252A">
        <w:t>time member, the person becomes a salaried member of the ART.</w:t>
      </w:r>
    </w:p>
    <w:p w14:paraId="752090BE" w14:textId="40784A27" w:rsidR="00B10DD8" w:rsidRPr="0002252A" w:rsidRDefault="00B10DD8" w:rsidP="00B15024">
      <w:pPr>
        <w:pStyle w:val="Subitem"/>
      </w:pPr>
      <w:r w:rsidRPr="0002252A">
        <w:t>(4)</w:t>
      </w:r>
      <w:r w:rsidRPr="0002252A">
        <w:tab/>
        <w:t>If the person was a part</w:t>
      </w:r>
      <w:r w:rsidR="00B15024">
        <w:noBreakHyphen/>
      </w:r>
      <w:r w:rsidRPr="0002252A">
        <w:t>time member, the person becomes a sessional member of the ART.</w:t>
      </w:r>
    </w:p>
    <w:p w14:paraId="7D5DBF2F" w14:textId="77777777" w:rsidR="00B10DD8" w:rsidRPr="0002252A" w:rsidRDefault="00B10DD8" w:rsidP="00B15024">
      <w:pPr>
        <w:pStyle w:val="Subitem"/>
      </w:pPr>
      <w:r w:rsidRPr="0002252A">
        <w:t>(5)</w:t>
      </w:r>
      <w:r w:rsidRPr="0002252A">
        <w:tab/>
        <w:t>The person is taken to be appointed to the ART for the remainder of the term for which the person was appointed as a member of the AAT.</w:t>
      </w:r>
    </w:p>
    <w:p w14:paraId="107C5926" w14:textId="77777777" w:rsidR="00B10DD8" w:rsidRPr="0002252A" w:rsidRDefault="00B10DD8" w:rsidP="00B15024">
      <w:pPr>
        <w:pStyle w:val="Subitem"/>
      </w:pPr>
      <w:r w:rsidRPr="0002252A">
        <w:t>(6)</w:t>
      </w:r>
      <w:r w:rsidRPr="0002252A">
        <w:tab/>
        <w:t>For the remainder of that term, the terms and conditions (including remuneration) of the person’s appointment to the ART must be equal to, or better than, the terms and conditions that applied to the person as a member of the AAT immediately before the transition time.</w:t>
      </w:r>
    </w:p>
    <w:p w14:paraId="0D74D003" w14:textId="77777777" w:rsidR="00B10DD8" w:rsidRPr="0002252A" w:rsidRDefault="00B10DD8" w:rsidP="00B15024">
      <w:pPr>
        <w:pStyle w:val="notemargin"/>
      </w:pPr>
      <w:r w:rsidRPr="0002252A">
        <w:t>Note:</w:t>
      </w:r>
      <w:r w:rsidRPr="0002252A">
        <w:tab/>
        <w:t>The person’s remuneration will not be better than their remuneration as a member of the AAT unless a higher level of remuneration is determined by the Remuneration Tribunal.</w:t>
      </w:r>
    </w:p>
    <w:p w14:paraId="555CC853" w14:textId="77777777" w:rsidR="00B10DD8" w:rsidRPr="0002252A" w:rsidRDefault="00B10DD8" w:rsidP="00B15024">
      <w:pPr>
        <w:pStyle w:val="Subitem"/>
      </w:pPr>
      <w:r w:rsidRPr="0002252A">
        <w:t>(7)</w:t>
      </w:r>
      <w:r w:rsidRPr="0002252A">
        <w:tab/>
        <w:t>If, immediately before the transition time, the person was a member of the AAT, the person may be reappointed as a member of the ART as if the person’s appointment as a member of the AAT were an appointment as a member of the ART.</w:t>
      </w:r>
    </w:p>
    <w:p w14:paraId="637DEBB2" w14:textId="77777777" w:rsidR="00B10DD8" w:rsidRPr="0002252A" w:rsidRDefault="00B10DD8" w:rsidP="00B15024">
      <w:pPr>
        <w:pStyle w:val="Subitem"/>
      </w:pPr>
      <w:r w:rsidRPr="0002252A">
        <w:t>(8)</w:t>
      </w:r>
      <w:r w:rsidRPr="0002252A">
        <w:tab/>
        <w:t>To avoid doubt, any leave entitlements the person had accrued immediately before the transition time as a member of the AAT continue in effect for the person as member of the ART.</w:t>
      </w:r>
    </w:p>
    <w:p w14:paraId="70C7F9CE" w14:textId="77777777" w:rsidR="00B10DD8" w:rsidRPr="0002252A" w:rsidRDefault="00AD46C0" w:rsidP="00B15024">
      <w:pPr>
        <w:pStyle w:val="Transitional"/>
      </w:pPr>
      <w:bookmarkStart w:id="380" w:name="_Hlk151367256"/>
      <w:bookmarkStart w:id="381" w:name="_Hlk151371605"/>
      <w:r>
        <w:t>31</w:t>
      </w:r>
      <w:r w:rsidR="00B10DD8" w:rsidRPr="0002252A">
        <w:t xml:space="preserve">  AAT members appointed as ART members</w:t>
      </w:r>
    </w:p>
    <w:p w14:paraId="42C7547D" w14:textId="77777777" w:rsidR="00B10DD8" w:rsidRPr="0002252A" w:rsidRDefault="00B10DD8" w:rsidP="00B15024">
      <w:pPr>
        <w:pStyle w:val="Subitem"/>
      </w:pPr>
      <w:r w:rsidRPr="0002252A">
        <w:t>(1)</w:t>
      </w:r>
      <w:r w:rsidRPr="0002252A">
        <w:tab/>
        <w:t>This item applies if:</w:t>
      </w:r>
    </w:p>
    <w:p w14:paraId="7401149A" w14:textId="5B91344D" w:rsidR="0032730D" w:rsidRPr="0002252A" w:rsidRDefault="00B10DD8" w:rsidP="00B15024">
      <w:pPr>
        <w:pStyle w:val="paragraph"/>
      </w:pPr>
      <w:r w:rsidRPr="0002252A">
        <w:tab/>
        <w:t>(a)</w:t>
      </w:r>
      <w:r w:rsidRPr="0002252A">
        <w:tab/>
      </w:r>
      <w:r w:rsidR="00234EE3" w:rsidRPr="00234EE3">
        <w:t>a person was a full</w:t>
      </w:r>
      <w:r w:rsidR="00B15024">
        <w:noBreakHyphen/>
      </w:r>
      <w:r w:rsidR="00234EE3" w:rsidRPr="00234EE3">
        <w:t>time member of the AAT immediately before the transition time</w:t>
      </w:r>
      <w:r w:rsidRPr="0002252A">
        <w:t>; and</w:t>
      </w:r>
    </w:p>
    <w:p w14:paraId="688045F0" w14:textId="77777777" w:rsidR="00B10DD8" w:rsidRPr="0002252A" w:rsidRDefault="00B10DD8" w:rsidP="00B15024">
      <w:pPr>
        <w:pStyle w:val="paragraph"/>
      </w:pPr>
      <w:r w:rsidRPr="0002252A">
        <w:tab/>
        <w:t>(b)</w:t>
      </w:r>
      <w:r w:rsidRPr="0002252A">
        <w:tab/>
        <w:t>the person is not covered by a previous provision of this Part; and</w:t>
      </w:r>
    </w:p>
    <w:p w14:paraId="1C07FAE8" w14:textId="77777777" w:rsidR="00B10DD8" w:rsidRPr="0002252A" w:rsidRDefault="00B10DD8" w:rsidP="00B15024">
      <w:pPr>
        <w:pStyle w:val="paragraph"/>
      </w:pPr>
      <w:r w:rsidRPr="0002252A">
        <w:tab/>
        <w:t>(c)</w:t>
      </w:r>
      <w:r w:rsidRPr="0002252A">
        <w:tab/>
        <w:t>the person is (or is to be) appointed as a member of the ART commencing at, or immediately after, the transition time.</w:t>
      </w:r>
    </w:p>
    <w:p w14:paraId="79314D47" w14:textId="77777777" w:rsidR="00A5506B" w:rsidRDefault="00A5506B" w:rsidP="00B15024">
      <w:pPr>
        <w:pStyle w:val="Subitem"/>
      </w:pPr>
      <w:bookmarkStart w:id="382" w:name="_Hlk151374700"/>
      <w:bookmarkEnd w:id="380"/>
      <w:r>
        <w:t>(2)</w:t>
      </w:r>
      <w:r>
        <w:tab/>
      </w:r>
      <w:r w:rsidR="00CC01C7">
        <w:t>T</w:t>
      </w:r>
      <w:r w:rsidR="00777FF9">
        <w:t>he person’s remuneration</w:t>
      </w:r>
      <w:r>
        <w:t>:</w:t>
      </w:r>
    </w:p>
    <w:p w14:paraId="736E8311" w14:textId="77777777" w:rsidR="00A5506B" w:rsidRDefault="00A5506B" w:rsidP="00B15024">
      <w:pPr>
        <w:pStyle w:val="paragraph"/>
      </w:pPr>
      <w:r w:rsidRPr="0002252A">
        <w:tab/>
        <w:t>(a)</w:t>
      </w:r>
      <w:r w:rsidRPr="0002252A">
        <w:tab/>
      </w:r>
      <w:r w:rsidR="00777FF9">
        <w:t xml:space="preserve">if </w:t>
      </w:r>
      <w:r w:rsidRPr="0002252A">
        <w:t xml:space="preserve">the remainder of the term for which the person was appointed as a member of the AAT is </w:t>
      </w:r>
      <w:r>
        <w:t xml:space="preserve">4 months or </w:t>
      </w:r>
      <w:r w:rsidRPr="0002252A">
        <w:t>more—</w:t>
      </w:r>
      <w:r>
        <w:t>for the first 4 months</w:t>
      </w:r>
      <w:r w:rsidR="00003886">
        <w:t xml:space="preserve"> as a member of the ART</w:t>
      </w:r>
      <w:r>
        <w:t xml:space="preserve"> </w:t>
      </w:r>
      <w:r w:rsidRPr="0002252A">
        <w:t>must not be less than the amount of remuneration the person would have received if the person had continued as a member of the AAT for those 4 months</w:t>
      </w:r>
      <w:r>
        <w:t>; or</w:t>
      </w:r>
    </w:p>
    <w:p w14:paraId="71A72121" w14:textId="77777777" w:rsidR="00A5506B" w:rsidRDefault="00A5506B" w:rsidP="00B15024">
      <w:pPr>
        <w:pStyle w:val="paragraph"/>
      </w:pPr>
      <w:r w:rsidRPr="0002252A">
        <w:tab/>
        <w:t>(b)</w:t>
      </w:r>
      <w:r w:rsidRPr="0002252A">
        <w:tab/>
      </w:r>
      <w:r w:rsidR="00460956">
        <w:t xml:space="preserve">if </w:t>
      </w:r>
      <w:r w:rsidRPr="0002252A">
        <w:t>the remainder of the term for which the person was appointed as a member of the AAT is less than 4 months—</w:t>
      </w:r>
      <w:r>
        <w:t xml:space="preserve">for the period of that remaining term after the transition time </w:t>
      </w:r>
      <w:r w:rsidR="008E460C">
        <w:t xml:space="preserve">as a member of the ART </w:t>
      </w:r>
      <w:r w:rsidRPr="0002252A">
        <w:t xml:space="preserve">must not be less than the amount of remuneration the person would have received as a member of the AAT for </w:t>
      </w:r>
      <w:r>
        <w:t>that period.</w:t>
      </w:r>
    </w:p>
    <w:bookmarkEnd w:id="382"/>
    <w:p w14:paraId="33AED5DE" w14:textId="77777777" w:rsidR="00B10DD8" w:rsidRPr="0002252A" w:rsidRDefault="00B10DD8" w:rsidP="00B15024">
      <w:pPr>
        <w:pStyle w:val="Subitem"/>
      </w:pPr>
      <w:r w:rsidRPr="0002252A">
        <w:t>(3)</w:t>
      </w:r>
      <w:r w:rsidRPr="0002252A">
        <w:tab/>
        <w:t>No other compensation is payable by the Commonwealth in relation to the person’s appointment as a member of the AAT.</w:t>
      </w:r>
    </w:p>
    <w:p w14:paraId="554F6842" w14:textId="77777777" w:rsidR="00B10DD8" w:rsidRPr="0002252A" w:rsidRDefault="00B10DD8" w:rsidP="00B15024">
      <w:pPr>
        <w:pStyle w:val="Subitem"/>
      </w:pPr>
      <w:r w:rsidRPr="0002252A">
        <w:t>(4)</w:t>
      </w:r>
      <w:r w:rsidRPr="0002252A">
        <w:tab/>
      </w:r>
      <w:r w:rsidRPr="0002252A">
        <w:rPr>
          <w:lang w:eastAsia="en-US"/>
        </w:rPr>
        <w:t>A</w:t>
      </w:r>
      <w:r w:rsidRPr="0002252A">
        <w:t>ny leave entitlements the person had accrued immediately before the transition time as a member of the AAT continue in effect for the person as member of the ART.</w:t>
      </w:r>
    </w:p>
    <w:p w14:paraId="625F982C" w14:textId="77777777" w:rsidR="00B10DD8" w:rsidRPr="0002252A" w:rsidRDefault="00B10DD8" w:rsidP="00B15024">
      <w:pPr>
        <w:pStyle w:val="Subitem"/>
      </w:pPr>
      <w:r w:rsidRPr="0002252A">
        <w:t>(5)</w:t>
      </w:r>
      <w:r w:rsidRPr="0002252A">
        <w:tab/>
        <w:t>Subitem (4) has effect:</w:t>
      </w:r>
    </w:p>
    <w:p w14:paraId="085DB4EB" w14:textId="77777777" w:rsidR="00B10DD8" w:rsidRPr="0002252A" w:rsidRDefault="00B10DD8" w:rsidP="00B15024">
      <w:pPr>
        <w:pStyle w:val="paragraph"/>
      </w:pPr>
      <w:r w:rsidRPr="0002252A">
        <w:tab/>
        <w:t>(a)</w:t>
      </w:r>
      <w:r w:rsidRPr="0002252A">
        <w:tab/>
        <w:t xml:space="preserve">despite </w:t>
      </w:r>
      <w:r w:rsidR="0059456F">
        <w:t>subsection 3</w:t>
      </w:r>
      <w:r w:rsidRPr="0002252A">
        <w:t xml:space="preserve">0(3) of the </w:t>
      </w:r>
      <w:r w:rsidRPr="0002252A">
        <w:rPr>
          <w:i/>
        </w:rPr>
        <w:t>Remuneration Tribunal (Judicial and Related Offices—Remuneration and Allowances) Determination (No. 2) 2023</w:t>
      </w:r>
      <w:r w:rsidRPr="0002252A">
        <w:t>; but</w:t>
      </w:r>
    </w:p>
    <w:p w14:paraId="0DF24230" w14:textId="77777777" w:rsidR="00B10DD8" w:rsidRPr="0002252A" w:rsidRDefault="00B10DD8" w:rsidP="00B15024">
      <w:pPr>
        <w:pStyle w:val="paragraph"/>
      </w:pPr>
      <w:r w:rsidRPr="0002252A">
        <w:tab/>
        <w:t>(b)</w:t>
      </w:r>
      <w:r w:rsidRPr="0002252A">
        <w:tab/>
        <w:t>subject to subitem (6).</w:t>
      </w:r>
    </w:p>
    <w:p w14:paraId="21E1E25D" w14:textId="77777777" w:rsidR="00B10DD8" w:rsidRPr="0002252A" w:rsidRDefault="00B10DD8" w:rsidP="00B15024">
      <w:pPr>
        <w:pStyle w:val="SubitemHead"/>
      </w:pPr>
      <w:r w:rsidRPr="0002252A">
        <w:t>Election to have leave paid</w:t>
      </w:r>
    </w:p>
    <w:p w14:paraId="71B5C2BA" w14:textId="77777777" w:rsidR="00B10DD8" w:rsidRPr="0002252A" w:rsidRDefault="00B10DD8" w:rsidP="00B15024">
      <w:pPr>
        <w:pStyle w:val="Subitem"/>
        <w:rPr>
          <w:lang w:eastAsia="en-US"/>
        </w:rPr>
      </w:pPr>
      <w:r w:rsidRPr="0002252A">
        <w:t>(6)</w:t>
      </w:r>
      <w:r w:rsidRPr="0002252A">
        <w:tab/>
        <w:t xml:space="preserve">The person may elect to have any leave entitlements the person had accrued immediately before the transition time as a member of the AAT paid out in accordance with </w:t>
      </w:r>
      <w:r w:rsidR="0059456F">
        <w:t>subsection 3</w:t>
      </w:r>
      <w:r w:rsidRPr="0002252A">
        <w:t xml:space="preserve">0(3) of the </w:t>
      </w:r>
      <w:r w:rsidRPr="0002252A">
        <w:rPr>
          <w:i/>
          <w:lang w:eastAsia="en-US"/>
        </w:rPr>
        <w:t>Remuneration Tribunal (Judicial and Related Offices—Remuneration and Allowances) Determination (No. 2) 2023</w:t>
      </w:r>
      <w:r w:rsidRPr="0002252A">
        <w:rPr>
          <w:lang w:eastAsia="en-US"/>
        </w:rPr>
        <w:t>.</w:t>
      </w:r>
    </w:p>
    <w:p w14:paraId="64FC5B92" w14:textId="77777777" w:rsidR="00B10DD8" w:rsidRPr="0002252A" w:rsidRDefault="00B10DD8" w:rsidP="00B15024">
      <w:pPr>
        <w:pStyle w:val="Subitem"/>
      </w:pPr>
      <w:r w:rsidRPr="0002252A">
        <w:t>(7)</w:t>
      </w:r>
      <w:r w:rsidRPr="0002252A">
        <w:tab/>
        <w:t>The election must be:</w:t>
      </w:r>
    </w:p>
    <w:p w14:paraId="4051CF93" w14:textId="77777777" w:rsidR="00B10DD8" w:rsidRPr="0002252A" w:rsidRDefault="00B10DD8" w:rsidP="00B15024">
      <w:pPr>
        <w:pStyle w:val="paragraph"/>
      </w:pPr>
      <w:r w:rsidRPr="0002252A">
        <w:tab/>
        <w:t>(a)</w:t>
      </w:r>
      <w:r w:rsidRPr="0002252A">
        <w:tab/>
        <w:t>in writing; and</w:t>
      </w:r>
    </w:p>
    <w:p w14:paraId="1D950495" w14:textId="77777777" w:rsidR="00B10DD8" w:rsidRPr="0002252A" w:rsidRDefault="00B10DD8" w:rsidP="00B15024">
      <w:pPr>
        <w:pStyle w:val="paragraph"/>
      </w:pPr>
      <w:r w:rsidRPr="0002252A">
        <w:tab/>
        <w:t>(b)</w:t>
      </w:r>
      <w:r w:rsidRPr="0002252A">
        <w:tab/>
        <w:t>signed by the person; and</w:t>
      </w:r>
    </w:p>
    <w:p w14:paraId="78DD9B39" w14:textId="77777777" w:rsidR="00B10DD8" w:rsidRPr="0002252A" w:rsidRDefault="00B10DD8" w:rsidP="00B15024">
      <w:pPr>
        <w:pStyle w:val="paragraph"/>
      </w:pPr>
      <w:r w:rsidRPr="0002252A">
        <w:tab/>
        <w:t>(c)</w:t>
      </w:r>
      <w:r w:rsidRPr="0002252A">
        <w:tab/>
        <w:t>given to the Registrar of the AAT no later than 21 days before the transition time.</w:t>
      </w:r>
    </w:p>
    <w:p w14:paraId="6898C467" w14:textId="77777777" w:rsidR="00B10DD8" w:rsidRPr="0002252A" w:rsidRDefault="00B10DD8" w:rsidP="00B15024">
      <w:pPr>
        <w:pStyle w:val="Subitem"/>
      </w:pPr>
      <w:r w:rsidRPr="0002252A">
        <w:t>(8)</w:t>
      </w:r>
      <w:r w:rsidRPr="0002252A">
        <w:tab/>
        <w:t>To avoid doubt:</w:t>
      </w:r>
    </w:p>
    <w:p w14:paraId="47B3966F" w14:textId="77777777" w:rsidR="00B10DD8" w:rsidRPr="0002252A" w:rsidRDefault="00B10DD8" w:rsidP="00B15024">
      <w:pPr>
        <w:pStyle w:val="paragraph"/>
      </w:pPr>
      <w:r w:rsidRPr="0002252A">
        <w:tab/>
        <w:t>(a)</w:t>
      </w:r>
      <w:r w:rsidRPr="0002252A">
        <w:tab/>
        <w:t>the amount mentioned in subitem (2) is to be calculated by reference to the person’s remuneration immediately before the transition time; and</w:t>
      </w:r>
    </w:p>
    <w:p w14:paraId="4F9EF332" w14:textId="77777777" w:rsidR="00B10DD8" w:rsidRPr="0002252A" w:rsidRDefault="00B10DD8" w:rsidP="00B15024">
      <w:pPr>
        <w:pStyle w:val="paragraph"/>
      </w:pPr>
      <w:r w:rsidRPr="0002252A">
        <w:tab/>
        <w:t>(b)</w:t>
      </w:r>
      <w:r w:rsidRPr="0002252A">
        <w:tab/>
        <w:t xml:space="preserve">the </w:t>
      </w:r>
      <w:r w:rsidRPr="0002252A">
        <w:rPr>
          <w:i/>
        </w:rPr>
        <w:t>Remuneration Tribunal (Compensation for Loss of Office for Holders of Certain Public Offices) Determination 2018</w:t>
      </w:r>
      <w:r w:rsidRPr="0002252A">
        <w:t xml:space="preserve"> does not apply in relation to the person’s appointment as a member of the AAT.</w:t>
      </w:r>
    </w:p>
    <w:p w14:paraId="1FE49AF6" w14:textId="77777777" w:rsidR="00B10DD8" w:rsidRPr="0002252A" w:rsidRDefault="00AD46C0" w:rsidP="00B15024">
      <w:pPr>
        <w:pStyle w:val="Transitional"/>
      </w:pPr>
      <w:r>
        <w:t>32</w:t>
      </w:r>
      <w:r w:rsidR="00B10DD8" w:rsidRPr="0002252A">
        <w:t xml:space="preserve">  AAT members not appointed as ART members</w:t>
      </w:r>
    </w:p>
    <w:p w14:paraId="20198205" w14:textId="77777777" w:rsidR="00B10DD8" w:rsidRPr="0002252A" w:rsidRDefault="00B10DD8" w:rsidP="00B15024">
      <w:pPr>
        <w:pStyle w:val="Subitem"/>
      </w:pPr>
      <w:r w:rsidRPr="0002252A">
        <w:t>(1)</w:t>
      </w:r>
      <w:r w:rsidRPr="0002252A">
        <w:tab/>
        <w:t>This item applies if:</w:t>
      </w:r>
    </w:p>
    <w:p w14:paraId="0D9DCB91" w14:textId="77BAD5BD" w:rsidR="00B10DD8" w:rsidRPr="0002252A" w:rsidRDefault="00B10DD8" w:rsidP="00B15024">
      <w:pPr>
        <w:pStyle w:val="paragraph"/>
      </w:pPr>
      <w:r w:rsidRPr="0002252A">
        <w:tab/>
        <w:t>(a)</w:t>
      </w:r>
      <w:r w:rsidRPr="0002252A">
        <w:tab/>
        <w:t>a person was a full</w:t>
      </w:r>
      <w:r w:rsidR="00B15024">
        <w:noBreakHyphen/>
      </w:r>
      <w:r w:rsidRPr="0002252A">
        <w:t>time member of the AAT immediately before the transition time; and</w:t>
      </w:r>
    </w:p>
    <w:p w14:paraId="799733AB" w14:textId="77777777" w:rsidR="00B10DD8" w:rsidRPr="0002252A" w:rsidRDefault="00B10DD8" w:rsidP="00B15024">
      <w:pPr>
        <w:pStyle w:val="paragraph"/>
      </w:pPr>
      <w:r w:rsidRPr="0002252A">
        <w:tab/>
        <w:t>(b)</w:t>
      </w:r>
      <w:r w:rsidRPr="0002252A">
        <w:tab/>
        <w:t>the person is not covered by a previous provision of this Part.</w:t>
      </w:r>
    </w:p>
    <w:p w14:paraId="38A61797" w14:textId="77777777" w:rsidR="00B10DD8" w:rsidRPr="0002252A" w:rsidRDefault="00B10DD8" w:rsidP="00B15024">
      <w:pPr>
        <w:pStyle w:val="Subitem"/>
      </w:pPr>
      <w:r w:rsidRPr="0002252A">
        <w:t>(2)</w:t>
      </w:r>
      <w:r w:rsidRPr="0002252A">
        <w:tab/>
        <w:t>The Commonwealth must pay the person compensation as follows:</w:t>
      </w:r>
    </w:p>
    <w:p w14:paraId="56E3C80E" w14:textId="77777777" w:rsidR="00B10DD8" w:rsidRPr="0002252A" w:rsidRDefault="00B10DD8" w:rsidP="00B15024">
      <w:pPr>
        <w:pStyle w:val="paragraph"/>
      </w:pPr>
      <w:r w:rsidRPr="0002252A">
        <w:tab/>
        <w:t>(a)</w:t>
      </w:r>
      <w:r w:rsidRPr="0002252A">
        <w:tab/>
        <w:t>if, at the transition time, the remainder of the term for which the person was appointed as a member of the AAT is</w:t>
      </w:r>
      <w:r w:rsidR="008C0C2A">
        <w:t xml:space="preserve"> </w:t>
      </w:r>
      <w:r w:rsidRPr="0002252A">
        <w:t>4 months</w:t>
      </w:r>
      <w:r w:rsidR="008C0C2A">
        <w:t xml:space="preserve"> or more</w:t>
      </w:r>
      <w:r w:rsidRPr="0002252A">
        <w:t>—an amount equal to 4 months remuneration;</w:t>
      </w:r>
    </w:p>
    <w:p w14:paraId="7B7EB6DF" w14:textId="77777777" w:rsidR="00B10DD8" w:rsidRPr="0002252A" w:rsidRDefault="00B10DD8" w:rsidP="00B15024">
      <w:pPr>
        <w:pStyle w:val="paragraph"/>
      </w:pPr>
      <w:r w:rsidRPr="0002252A">
        <w:tab/>
        <w:t>(b)</w:t>
      </w:r>
      <w:r w:rsidRPr="0002252A">
        <w:tab/>
        <w:t>if, at the transition time, the remainder of the term for which the person was appointed as a member of the AAT is less than 4 months—the amount the person would have received as remuneration for the remainder of that term.</w:t>
      </w:r>
    </w:p>
    <w:p w14:paraId="473A7788" w14:textId="77777777" w:rsidR="00B10DD8" w:rsidRPr="0002252A" w:rsidRDefault="00B10DD8" w:rsidP="00B15024">
      <w:pPr>
        <w:pStyle w:val="Subitem"/>
      </w:pPr>
      <w:r w:rsidRPr="0002252A">
        <w:t>(3)</w:t>
      </w:r>
      <w:r w:rsidRPr="0002252A">
        <w:tab/>
        <w:t>No other compensation is payable by the Commonwealth in relation to the person’s appointment as a member of the AAT.</w:t>
      </w:r>
    </w:p>
    <w:p w14:paraId="29087340" w14:textId="77777777" w:rsidR="00B10DD8" w:rsidRPr="0002252A" w:rsidRDefault="00B10DD8" w:rsidP="00B15024">
      <w:pPr>
        <w:pStyle w:val="Subitem"/>
      </w:pPr>
      <w:r w:rsidRPr="0002252A">
        <w:t>(4)</w:t>
      </w:r>
      <w:r w:rsidRPr="0002252A">
        <w:tab/>
        <w:t>To avoid doubt:</w:t>
      </w:r>
    </w:p>
    <w:p w14:paraId="443A25BB" w14:textId="77777777" w:rsidR="00B10DD8" w:rsidRPr="0002252A" w:rsidRDefault="00B10DD8" w:rsidP="00B15024">
      <w:pPr>
        <w:pStyle w:val="paragraph"/>
      </w:pPr>
      <w:r w:rsidRPr="0002252A">
        <w:tab/>
        <w:t>(a)</w:t>
      </w:r>
      <w:r w:rsidRPr="0002252A">
        <w:tab/>
        <w:t>the amount mentioned in paragraph (2)(a) or (b) is to be calculated by reference to the person’s remuneration immediately before the transition time; and</w:t>
      </w:r>
    </w:p>
    <w:p w14:paraId="05C65BB7" w14:textId="77777777" w:rsidR="00B10DD8" w:rsidRPr="0002252A" w:rsidRDefault="00B10DD8" w:rsidP="00B15024">
      <w:pPr>
        <w:pStyle w:val="paragraph"/>
        <w:rPr>
          <w:shd w:val="clear" w:color="auto" w:fill="FFFFFF"/>
        </w:rPr>
      </w:pPr>
      <w:r w:rsidRPr="0002252A">
        <w:tab/>
        <w:t>(b)</w:t>
      </w:r>
      <w:r w:rsidRPr="0002252A">
        <w:tab/>
        <w:t xml:space="preserve">the </w:t>
      </w:r>
      <w:r w:rsidRPr="0002252A">
        <w:rPr>
          <w:i/>
          <w:shd w:val="clear" w:color="auto" w:fill="FFFFFF"/>
        </w:rPr>
        <w:t>Remuneration Tribunal (Compensation for Loss of Office for Holders of Certain Public Offices) Determination 2018</w:t>
      </w:r>
      <w:r w:rsidRPr="0002252A">
        <w:rPr>
          <w:shd w:val="clear" w:color="auto" w:fill="FFFFFF"/>
        </w:rPr>
        <w:t xml:space="preserve"> does not apply </w:t>
      </w:r>
      <w:r w:rsidRPr="0002252A">
        <w:t>in relation to the person’s appointment as a member of the AAT</w:t>
      </w:r>
      <w:r w:rsidRPr="0002252A">
        <w:rPr>
          <w:shd w:val="clear" w:color="auto" w:fill="FFFFFF"/>
        </w:rPr>
        <w:t>.</w:t>
      </w:r>
    </w:p>
    <w:bookmarkEnd w:id="381"/>
    <w:p w14:paraId="25B93AB9" w14:textId="77777777" w:rsidR="00B10DD8" w:rsidRPr="0002252A" w:rsidRDefault="00AD46C0" w:rsidP="00B15024">
      <w:pPr>
        <w:pStyle w:val="Transitional"/>
      </w:pPr>
      <w:r>
        <w:t>33</w:t>
      </w:r>
      <w:r w:rsidR="00B10DD8" w:rsidRPr="0002252A">
        <w:t xml:space="preserve">  Compensation</w:t>
      </w:r>
    </w:p>
    <w:p w14:paraId="4E0E8A5F" w14:textId="77777777" w:rsidR="00B10DD8" w:rsidRPr="0002252A" w:rsidRDefault="00B10DD8" w:rsidP="00B15024">
      <w:pPr>
        <w:pStyle w:val="Subitem"/>
      </w:pPr>
      <w:r w:rsidRPr="0002252A">
        <w:t>(1)</w:t>
      </w:r>
      <w:r w:rsidRPr="0002252A">
        <w:tab/>
        <w:t>If:</w:t>
      </w:r>
    </w:p>
    <w:p w14:paraId="1EDF3D13" w14:textId="77777777" w:rsidR="00B10DD8" w:rsidRPr="0002252A" w:rsidRDefault="00B10DD8" w:rsidP="00B15024">
      <w:pPr>
        <w:pStyle w:val="paragraph"/>
      </w:pPr>
      <w:r w:rsidRPr="0002252A">
        <w:tab/>
        <w:t>(a)</w:t>
      </w:r>
      <w:r w:rsidRPr="0002252A">
        <w:tab/>
        <w:t>apart from this item, the operation of this Part would result in the acquisition of property from a person otherwise than on just terms; and</w:t>
      </w:r>
    </w:p>
    <w:p w14:paraId="7536BE37" w14:textId="77777777" w:rsidR="00B10DD8" w:rsidRPr="0002252A" w:rsidRDefault="00B10DD8" w:rsidP="00B15024">
      <w:pPr>
        <w:pStyle w:val="paragraph"/>
      </w:pPr>
      <w:r w:rsidRPr="0002252A">
        <w:tab/>
        <w:t>(b)</w:t>
      </w:r>
      <w:r w:rsidRPr="0002252A">
        <w:tab/>
        <w:t xml:space="preserve">the acquisition would be invalid because of </w:t>
      </w:r>
      <w:r w:rsidR="0059456F">
        <w:t>paragraph 5</w:t>
      </w:r>
      <w:r w:rsidRPr="0002252A">
        <w:t>1(xxxi) of the Constitution;</w:t>
      </w:r>
    </w:p>
    <w:p w14:paraId="502C4CA6" w14:textId="77777777" w:rsidR="00B10DD8" w:rsidRPr="0002252A" w:rsidRDefault="00B10DD8" w:rsidP="00B15024">
      <w:pPr>
        <w:pStyle w:val="Item"/>
      </w:pPr>
      <w:r w:rsidRPr="0002252A">
        <w:t>the Commonwealth is liable to pay a reasonable amount of compensation to the person.</w:t>
      </w:r>
    </w:p>
    <w:p w14:paraId="4E856222" w14:textId="77777777" w:rsidR="00B10DD8" w:rsidRPr="0002252A" w:rsidRDefault="00B10DD8" w:rsidP="00B15024">
      <w:pPr>
        <w:pStyle w:val="Subitem"/>
      </w:pPr>
      <w:r w:rsidRPr="0002252A">
        <w:t>(2)</w:t>
      </w:r>
      <w:r w:rsidRPr="0002252A">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14:paraId="6E12866B" w14:textId="77777777" w:rsidR="00B10DD8" w:rsidRPr="0002252A" w:rsidRDefault="00B10DD8" w:rsidP="00B15024">
      <w:pPr>
        <w:pStyle w:val="Subitem"/>
      </w:pPr>
      <w:r w:rsidRPr="0002252A">
        <w:t>(3)</w:t>
      </w:r>
      <w:r w:rsidRPr="0002252A">
        <w:tab/>
        <w:t>In this item:</w:t>
      </w:r>
    </w:p>
    <w:p w14:paraId="57BBAF6E" w14:textId="77777777" w:rsidR="00B10DD8" w:rsidRPr="0002252A" w:rsidRDefault="00B10DD8" w:rsidP="00B15024">
      <w:pPr>
        <w:pStyle w:val="Item"/>
      </w:pPr>
      <w:r w:rsidRPr="0002252A">
        <w:rPr>
          <w:b/>
          <w:i/>
        </w:rPr>
        <w:t>acquisition of property</w:t>
      </w:r>
      <w:r w:rsidRPr="0002252A">
        <w:t xml:space="preserve"> has the same meaning as in </w:t>
      </w:r>
      <w:r w:rsidR="0059456F">
        <w:t>paragraph 5</w:t>
      </w:r>
      <w:r w:rsidRPr="0002252A">
        <w:t>1(xxxi) of the Constitution.</w:t>
      </w:r>
    </w:p>
    <w:p w14:paraId="5645F2D7" w14:textId="77777777" w:rsidR="00B10DD8" w:rsidRPr="0002252A" w:rsidRDefault="00B10DD8" w:rsidP="00B15024">
      <w:pPr>
        <w:pStyle w:val="Item"/>
      </w:pPr>
      <w:r w:rsidRPr="0002252A">
        <w:rPr>
          <w:b/>
          <w:i/>
        </w:rPr>
        <w:t>just terms</w:t>
      </w:r>
      <w:r w:rsidRPr="0002252A">
        <w:t xml:space="preserve"> has the same meaning as in </w:t>
      </w:r>
      <w:r w:rsidR="0059456F">
        <w:t>paragraph 5</w:t>
      </w:r>
      <w:r w:rsidRPr="0002252A">
        <w:t>1(xxxi) of the Constitution.</w:t>
      </w:r>
    </w:p>
    <w:p w14:paraId="7B68D33E" w14:textId="77777777" w:rsidR="00DC0095" w:rsidRPr="00136660" w:rsidRDefault="00DC0095" w:rsidP="00B15024">
      <w:pPr>
        <w:pStyle w:val="Transitional"/>
      </w:pPr>
      <w:r w:rsidRPr="00136660">
        <w:t>33A  Appointments to commence at or shortly after the transition time</w:t>
      </w:r>
    </w:p>
    <w:p w14:paraId="7F7CFA6A" w14:textId="77777777" w:rsidR="00DC0095" w:rsidRPr="00136660" w:rsidRDefault="00DC0095" w:rsidP="00B15024">
      <w:pPr>
        <w:pStyle w:val="SubitemHead"/>
      </w:pPr>
      <w:r w:rsidRPr="00136660">
        <w:t>AAT President to be consulted on member appointments before transition time</w:t>
      </w:r>
    </w:p>
    <w:p w14:paraId="789FAF50" w14:textId="77777777" w:rsidR="00DC0095" w:rsidRPr="00136660" w:rsidRDefault="00DC0095" w:rsidP="00B15024">
      <w:pPr>
        <w:pStyle w:val="Subitem"/>
      </w:pPr>
      <w:r w:rsidRPr="00136660">
        <w:t>(1)</w:t>
      </w:r>
      <w:r w:rsidRPr="00136660">
        <w:tab/>
        <w:t>Subitems (2) and (3) apply to any appointment of a person made in the exercise before the transition time of a power conferred by section 206, 207 or 208 of the new Act.</w:t>
      </w:r>
    </w:p>
    <w:p w14:paraId="2115852D" w14:textId="77777777" w:rsidR="00DC0095" w:rsidRPr="00136660" w:rsidRDefault="00DC0095" w:rsidP="00B15024">
      <w:pPr>
        <w:pStyle w:val="Subitem"/>
      </w:pPr>
      <w:r w:rsidRPr="00136660">
        <w:t>(2)</w:t>
      </w:r>
      <w:r w:rsidRPr="00136660">
        <w:tab/>
        <w:t>Paragraphs 206(2)(b), 207(2)(a) and 208(2)(a) of the new Act do not apply to the appointment of the person.</w:t>
      </w:r>
    </w:p>
    <w:p w14:paraId="51A2E597" w14:textId="3CB7F3C0" w:rsidR="00DC0095" w:rsidRPr="00136660" w:rsidRDefault="00DC0095" w:rsidP="00B15024">
      <w:pPr>
        <w:pStyle w:val="Subitem"/>
      </w:pPr>
      <w:r w:rsidRPr="00136660">
        <w:t>(3)</w:t>
      </w:r>
      <w:r w:rsidRPr="00136660">
        <w:tab/>
        <w:t>Before the Minister makes a recommendation to the Governor</w:t>
      </w:r>
      <w:r w:rsidR="00B15024">
        <w:noBreakHyphen/>
      </w:r>
      <w:r w:rsidRPr="00136660">
        <w:t>General to appoint the person, the Minister must seek, and take into account, the advice of the President of the AAT in relation to:</w:t>
      </w:r>
    </w:p>
    <w:p w14:paraId="714EAE50" w14:textId="77777777" w:rsidR="00DC0095" w:rsidRPr="00136660" w:rsidRDefault="00DC0095" w:rsidP="00B15024">
      <w:pPr>
        <w:pStyle w:val="paragraph"/>
      </w:pPr>
      <w:r w:rsidRPr="00136660">
        <w:tab/>
        <w:t>(a)</w:t>
      </w:r>
      <w:r w:rsidRPr="00136660">
        <w:tab/>
        <w:t>whether the appointment would meet the operational needs of the Tribunal; and</w:t>
      </w:r>
    </w:p>
    <w:p w14:paraId="728238CF" w14:textId="77777777" w:rsidR="00DC0095" w:rsidRPr="00136660" w:rsidRDefault="00DC0095" w:rsidP="00B15024">
      <w:pPr>
        <w:pStyle w:val="paragraph"/>
      </w:pPr>
      <w:r w:rsidRPr="00136660">
        <w:tab/>
        <w:t>(b)</w:t>
      </w:r>
      <w:r w:rsidRPr="00136660">
        <w:tab/>
        <w:t>unless the appointment is as a Judicial Deputy President—the financial capacity of the Tribunal for the appointment; and</w:t>
      </w:r>
    </w:p>
    <w:p w14:paraId="08CA3FE2" w14:textId="6B108A4C" w:rsidR="00DC0095" w:rsidRPr="00136660" w:rsidRDefault="00DC0095" w:rsidP="00B15024">
      <w:pPr>
        <w:pStyle w:val="paragraph"/>
      </w:pPr>
      <w:r w:rsidRPr="00136660">
        <w:tab/>
        <w:t>(c)</w:t>
      </w:r>
      <w:r w:rsidRPr="00136660">
        <w:tab/>
        <w:t>the effect of the appointment on the relative numbers of Judicial Deputy Presidents, Non</w:t>
      </w:r>
      <w:r w:rsidR="00B15024">
        <w:noBreakHyphen/>
      </w:r>
      <w:r w:rsidRPr="00136660">
        <w:t>Judicial Deputy Presidents, senior members and general members.</w:t>
      </w:r>
    </w:p>
    <w:p w14:paraId="52017D1E" w14:textId="77777777" w:rsidR="00DC0095" w:rsidRPr="00136660" w:rsidRDefault="00DC0095" w:rsidP="00B15024">
      <w:pPr>
        <w:pStyle w:val="SubitemHead"/>
      </w:pPr>
      <w:r w:rsidRPr="00136660">
        <w:t>Members assessed before the transition time</w:t>
      </w:r>
    </w:p>
    <w:p w14:paraId="1E29D4B2" w14:textId="77777777" w:rsidR="00DC0095" w:rsidRPr="00136660" w:rsidRDefault="00DC0095" w:rsidP="00B15024">
      <w:pPr>
        <w:pStyle w:val="Subitem"/>
      </w:pPr>
      <w:r w:rsidRPr="00136660">
        <w:t>(4)</w:t>
      </w:r>
      <w:r w:rsidRPr="00136660">
        <w:tab/>
        <w:t>Paragraphs 207(2)(b) and 208(2)(b) of the new Act do not apply to the appointment of a person assessed as suitable for the appointment through a selection process that:</w:t>
      </w:r>
    </w:p>
    <w:p w14:paraId="45D1809D" w14:textId="77777777" w:rsidR="00DC0095" w:rsidRPr="00136660" w:rsidRDefault="00DC0095" w:rsidP="00B15024">
      <w:pPr>
        <w:pStyle w:val="paragraph"/>
      </w:pPr>
      <w:r w:rsidRPr="00136660">
        <w:tab/>
        <w:t>(a)</w:t>
      </w:r>
      <w:r w:rsidRPr="00136660">
        <w:tab/>
        <w:t>is conducted in accordance with the Guidelines for appointments to the Administrative Appeals Tribunal; and</w:t>
      </w:r>
    </w:p>
    <w:p w14:paraId="113FD99C" w14:textId="77777777" w:rsidR="00DC0095" w:rsidRPr="00136660" w:rsidRDefault="00DC0095" w:rsidP="00B15024">
      <w:pPr>
        <w:pStyle w:val="paragraph"/>
      </w:pPr>
      <w:r w:rsidRPr="00136660">
        <w:tab/>
        <w:t>(b)</w:t>
      </w:r>
      <w:r w:rsidRPr="00136660">
        <w:tab/>
        <w:t>commences on or after 1 July 2023.</w:t>
      </w:r>
    </w:p>
    <w:p w14:paraId="598BEF97" w14:textId="4BCC6300" w:rsidR="00DC0095" w:rsidRPr="00136660" w:rsidRDefault="00DC0095" w:rsidP="00B15024">
      <w:pPr>
        <w:pStyle w:val="notetext"/>
      </w:pPr>
      <w:bookmarkStart w:id="383" w:name="_Hlk161309836"/>
      <w:r w:rsidRPr="00136660">
        <w:t>Note:</w:t>
      </w:r>
      <w:r w:rsidRPr="00136660">
        <w:tab/>
        <w:t>For appointment of non</w:t>
      </w:r>
      <w:r w:rsidR="00B15024">
        <w:noBreakHyphen/>
      </w:r>
      <w:r w:rsidRPr="00136660">
        <w:t>judicial members, the Guidelines require public advertising of the position and an assessment, by a panel of persons, of candidates’ suitability for the appointment against core selection criteria.</w:t>
      </w:r>
    </w:p>
    <w:bookmarkEnd w:id="383"/>
    <w:p w14:paraId="68735D5A" w14:textId="77777777" w:rsidR="00DC0095" w:rsidRPr="00136660" w:rsidRDefault="00DC0095" w:rsidP="00B15024">
      <w:pPr>
        <w:pStyle w:val="Subitem"/>
      </w:pPr>
      <w:r w:rsidRPr="00136660">
        <w:t>(5)</w:t>
      </w:r>
      <w:r w:rsidRPr="00136660">
        <w:tab/>
        <w:t>Subitem (4) ceases to be in force 6 months after the transition time.</w:t>
      </w:r>
    </w:p>
    <w:p w14:paraId="2CD13C4F" w14:textId="77777777" w:rsidR="00DC0095" w:rsidRPr="00136660" w:rsidRDefault="00DC0095" w:rsidP="00B15024">
      <w:pPr>
        <w:pStyle w:val="SubitemHead"/>
      </w:pPr>
      <w:r w:rsidRPr="00136660">
        <w:t>AAT President’s agreement required for appointment of Chief Executive Officer and Principal Registrar before transition time</w:t>
      </w:r>
    </w:p>
    <w:p w14:paraId="72036AC7" w14:textId="77777777" w:rsidR="00DC0095" w:rsidRPr="00136660" w:rsidRDefault="00DC0095" w:rsidP="00B15024">
      <w:pPr>
        <w:pStyle w:val="Subitem"/>
      </w:pPr>
      <w:r w:rsidRPr="00136660">
        <w:t>(6)</w:t>
      </w:r>
      <w:r w:rsidRPr="00136660">
        <w:tab/>
        <w:t>Subitems (7) and (8) apply to any appointment of a person made in the exercise before the transition time of the power conferred by section 227 of the new Act.</w:t>
      </w:r>
    </w:p>
    <w:p w14:paraId="08244A75" w14:textId="77777777" w:rsidR="00DC0095" w:rsidRPr="00136660" w:rsidRDefault="00DC0095" w:rsidP="00B15024">
      <w:pPr>
        <w:pStyle w:val="Subitem"/>
      </w:pPr>
      <w:r w:rsidRPr="00136660">
        <w:t>(7)</w:t>
      </w:r>
      <w:r w:rsidRPr="00136660">
        <w:tab/>
        <w:t>Paragraph 227(2)(c) of the new Act does not apply to the appointment of the person.</w:t>
      </w:r>
    </w:p>
    <w:p w14:paraId="73492F36" w14:textId="75DBE73C" w:rsidR="00DC0095" w:rsidRPr="00136660" w:rsidRDefault="00DC0095" w:rsidP="00B15024">
      <w:pPr>
        <w:pStyle w:val="Subitem"/>
      </w:pPr>
      <w:r w:rsidRPr="00136660">
        <w:t>(8)</w:t>
      </w:r>
      <w:r w:rsidRPr="00136660">
        <w:tab/>
        <w:t>Before the Minister makes a recommendation to the Governor</w:t>
      </w:r>
      <w:r w:rsidR="00B15024">
        <w:noBreakHyphen/>
      </w:r>
      <w:r w:rsidRPr="00136660">
        <w:t>General to appoint the person, the Minister must obtain the agreement of the President of the AAT to the appointment.</w:t>
      </w:r>
    </w:p>
    <w:p w14:paraId="59A51A1C" w14:textId="77777777" w:rsidR="00DC0095" w:rsidRPr="00136660" w:rsidRDefault="00DC0095" w:rsidP="00B15024">
      <w:pPr>
        <w:pStyle w:val="SubitemHead"/>
      </w:pPr>
      <w:r w:rsidRPr="00136660">
        <w:t>Chief Executive Officer and Principal Registrar assessed before the transition time</w:t>
      </w:r>
    </w:p>
    <w:p w14:paraId="2DE788CD" w14:textId="77777777" w:rsidR="00DC0095" w:rsidRPr="00136660" w:rsidRDefault="00DC0095" w:rsidP="00B15024">
      <w:pPr>
        <w:pStyle w:val="Subitem"/>
      </w:pPr>
      <w:r w:rsidRPr="00136660">
        <w:t>(9)</w:t>
      </w:r>
      <w:r w:rsidRPr="00136660">
        <w:tab/>
        <w:t>Paragraph 227(2)(b) of the new Act does not apply to the appointment of a person assessed, by a panel of persons, as suitable for the appointment through a selection process that:</w:t>
      </w:r>
    </w:p>
    <w:p w14:paraId="2677F824" w14:textId="71DA77C7" w:rsidR="00DC0095" w:rsidRPr="00136660" w:rsidRDefault="00DC0095" w:rsidP="00B15024">
      <w:pPr>
        <w:pStyle w:val="paragraph"/>
      </w:pPr>
      <w:r w:rsidRPr="00136660">
        <w:tab/>
        <w:t>(a)</w:t>
      </w:r>
      <w:r w:rsidRPr="00136660">
        <w:tab/>
        <w:t>is merit</w:t>
      </w:r>
      <w:r w:rsidR="00B15024">
        <w:noBreakHyphen/>
      </w:r>
      <w:r w:rsidRPr="00136660">
        <w:t>based; and</w:t>
      </w:r>
    </w:p>
    <w:p w14:paraId="6377447C" w14:textId="77777777" w:rsidR="00DC0095" w:rsidRPr="00136660" w:rsidRDefault="00DC0095" w:rsidP="00B15024">
      <w:pPr>
        <w:pStyle w:val="paragraph"/>
      </w:pPr>
      <w:r w:rsidRPr="00136660">
        <w:tab/>
        <w:t>(b)</w:t>
      </w:r>
      <w:r w:rsidRPr="00136660">
        <w:tab/>
        <w:t>includes public advertising of the position; and</w:t>
      </w:r>
    </w:p>
    <w:p w14:paraId="718B26DB" w14:textId="77777777" w:rsidR="00DC0095" w:rsidRPr="00136660" w:rsidRDefault="00DC0095" w:rsidP="00B15024">
      <w:pPr>
        <w:pStyle w:val="paragraph"/>
      </w:pPr>
      <w:r w:rsidRPr="00136660">
        <w:tab/>
        <w:t>(c)</w:t>
      </w:r>
      <w:r w:rsidRPr="00136660">
        <w:tab/>
        <w:t>commences on or after 1 February 2024.</w:t>
      </w:r>
    </w:p>
    <w:p w14:paraId="025E8949" w14:textId="77777777" w:rsidR="00DC0095" w:rsidRPr="00136660" w:rsidRDefault="00DC0095" w:rsidP="00B15024">
      <w:pPr>
        <w:pStyle w:val="Subitem"/>
      </w:pPr>
      <w:r w:rsidRPr="00136660">
        <w:t>(10)</w:t>
      </w:r>
      <w:r w:rsidRPr="00136660">
        <w:tab/>
        <w:t>Subitem (9) ceases to be in force 1 month after the transition time.</w:t>
      </w:r>
    </w:p>
    <w:p w14:paraId="548200D0" w14:textId="77777777" w:rsidR="00D2201B" w:rsidRPr="0002252A" w:rsidRDefault="0002252A" w:rsidP="00B15024">
      <w:pPr>
        <w:pStyle w:val="ActHead7"/>
        <w:pageBreakBefore/>
      </w:pPr>
      <w:bookmarkStart w:id="384" w:name="_Toc168308497"/>
      <w:r w:rsidRPr="00673E6B">
        <w:rPr>
          <w:rStyle w:val="CharAmPartNo"/>
        </w:rPr>
        <w:t>Part 8</w:t>
      </w:r>
      <w:r w:rsidR="00D2201B" w:rsidRPr="0002252A">
        <w:t>—</w:t>
      </w:r>
      <w:r w:rsidR="00D2201B" w:rsidRPr="00673E6B">
        <w:rPr>
          <w:rStyle w:val="CharAmPartText"/>
        </w:rPr>
        <w:t>Matters specific to particular Acts</w:t>
      </w:r>
      <w:bookmarkEnd w:id="384"/>
    </w:p>
    <w:p w14:paraId="1A661C2F" w14:textId="77777777" w:rsidR="00D2201B" w:rsidRPr="0002252A" w:rsidRDefault="0002252A" w:rsidP="00B15024">
      <w:pPr>
        <w:pStyle w:val="ActHead8"/>
      </w:pPr>
      <w:bookmarkStart w:id="385" w:name="_Toc168308498"/>
      <w:r>
        <w:t>Division 1</w:t>
      </w:r>
      <w:r w:rsidR="00D2201B" w:rsidRPr="0002252A">
        <w:t>—Migration</w:t>
      </w:r>
      <w:bookmarkEnd w:id="385"/>
    </w:p>
    <w:p w14:paraId="5A53EAC6" w14:textId="77777777" w:rsidR="00D2201B" w:rsidRPr="0002252A" w:rsidRDefault="00AD46C0" w:rsidP="00B15024">
      <w:pPr>
        <w:pStyle w:val="Transitional"/>
      </w:pPr>
      <w:r>
        <w:t>34</w:t>
      </w:r>
      <w:r w:rsidR="00D2201B" w:rsidRPr="0002252A">
        <w:t xml:space="preserve">  Definitions</w:t>
      </w:r>
    </w:p>
    <w:p w14:paraId="60629481" w14:textId="77777777" w:rsidR="00D2201B" w:rsidRPr="0002252A" w:rsidRDefault="00D2201B" w:rsidP="00B15024">
      <w:pPr>
        <w:pStyle w:val="Item"/>
      </w:pPr>
      <w:r w:rsidRPr="0002252A">
        <w:t>In this Division:</w:t>
      </w:r>
    </w:p>
    <w:p w14:paraId="40E80C41" w14:textId="77777777" w:rsidR="00D2201B" w:rsidRPr="0002252A" w:rsidRDefault="00D2201B" w:rsidP="00B15024">
      <w:pPr>
        <w:pStyle w:val="Item"/>
      </w:pPr>
      <w:r w:rsidRPr="0002252A">
        <w:rPr>
          <w:b/>
          <w:i/>
        </w:rPr>
        <w:t>IAA</w:t>
      </w:r>
      <w:r w:rsidRPr="0002252A">
        <w:t xml:space="preserve"> means the Immigration Assessment Authority.</w:t>
      </w:r>
    </w:p>
    <w:p w14:paraId="212AE8F7" w14:textId="77777777" w:rsidR="00D2201B" w:rsidRPr="0002252A" w:rsidRDefault="00D2201B" w:rsidP="00B15024">
      <w:pPr>
        <w:pStyle w:val="Item"/>
      </w:pPr>
      <w:r w:rsidRPr="0002252A">
        <w:rPr>
          <w:b/>
          <w:i/>
        </w:rPr>
        <w:t>Minister</w:t>
      </w:r>
      <w:r w:rsidRPr="0002252A">
        <w:t xml:space="preserve"> means the Minister administering the </w:t>
      </w:r>
      <w:r w:rsidRPr="0002252A">
        <w:rPr>
          <w:i/>
        </w:rPr>
        <w:t>Migration Act 1958</w:t>
      </w:r>
      <w:r w:rsidRPr="0002252A">
        <w:t>.</w:t>
      </w:r>
    </w:p>
    <w:p w14:paraId="06380CEC" w14:textId="77777777" w:rsidR="00D2201B" w:rsidRPr="0002252A" w:rsidRDefault="00AD46C0" w:rsidP="00B15024">
      <w:pPr>
        <w:pStyle w:val="Transitional"/>
      </w:pPr>
      <w:r>
        <w:t>35</w:t>
      </w:r>
      <w:r w:rsidR="00D2201B" w:rsidRPr="0002252A">
        <w:t xml:space="preserve">  Part 7AA fast track review—decision on protection visa application not made before transition time</w:t>
      </w:r>
    </w:p>
    <w:p w14:paraId="2F546E43" w14:textId="77777777" w:rsidR="00D2201B" w:rsidRPr="0002252A" w:rsidRDefault="00D2201B" w:rsidP="00B15024">
      <w:pPr>
        <w:pStyle w:val="Subitem"/>
      </w:pPr>
      <w:r w:rsidRPr="0002252A">
        <w:t>(1)</w:t>
      </w:r>
      <w:r w:rsidRPr="0002252A">
        <w:tab/>
        <w:t>Subitem (2) applies if:</w:t>
      </w:r>
    </w:p>
    <w:p w14:paraId="5516C07A" w14:textId="77777777" w:rsidR="00D2201B" w:rsidRPr="0002252A" w:rsidRDefault="00D2201B" w:rsidP="00B15024">
      <w:pPr>
        <w:pStyle w:val="paragraph"/>
      </w:pPr>
      <w:r w:rsidRPr="0002252A">
        <w:tab/>
        <w:t>(a)</w:t>
      </w:r>
      <w:r w:rsidRPr="0002252A">
        <w:tab/>
        <w:t>immediately before the transition time, a person was a fast track applicant; and</w:t>
      </w:r>
    </w:p>
    <w:p w14:paraId="64E2F4BD" w14:textId="77777777" w:rsidR="00D2201B" w:rsidRPr="0002252A" w:rsidRDefault="00D2201B" w:rsidP="00B15024">
      <w:pPr>
        <w:pStyle w:val="paragraph"/>
      </w:pPr>
      <w:r w:rsidRPr="0002252A">
        <w:tab/>
        <w:t>(b)</w:t>
      </w:r>
      <w:r w:rsidRPr="0002252A">
        <w:tab/>
      </w:r>
      <w:r w:rsidR="00C80948">
        <w:t>i</w:t>
      </w:r>
      <w:r w:rsidRPr="0002252A">
        <w:t xml:space="preserve">mmediately before that time, a decision under </w:t>
      </w:r>
      <w:r w:rsidR="0059456F">
        <w:t>section 6</w:t>
      </w:r>
      <w:r w:rsidRPr="0002252A">
        <w:t xml:space="preserve">5 of the </w:t>
      </w:r>
      <w:r w:rsidRPr="0002252A">
        <w:rPr>
          <w:i/>
        </w:rPr>
        <w:t>Migration Act 1958</w:t>
      </w:r>
      <w:r w:rsidRPr="0002252A">
        <w:t xml:space="preserve"> on the person’s application for a protection visa had not been made; and</w:t>
      </w:r>
    </w:p>
    <w:p w14:paraId="71D3F07E" w14:textId="77777777" w:rsidR="00D2201B" w:rsidRPr="0002252A" w:rsidRDefault="00D2201B" w:rsidP="00B15024">
      <w:pPr>
        <w:pStyle w:val="paragraph"/>
      </w:pPr>
      <w:r w:rsidRPr="0002252A">
        <w:tab/>
        <w:t>(c)</w:t>
      </w:r>
      <w:r w:rsidRPr="0002252A">
        <w:tab/>
        <w:t>after the transition time, a decision is made to refuse to grant a protection visa to the person, other than a decision to refuse to grant such a visa:</w:t>
      </w:r>
    </w:p>
    <w:p w14:paraId="6ABDF8F3" w14:textId="77777777" w:rsidR="00D2201B" w:rsidRPr="0002252A" w:rsidRDefault="00D2201B" w:rsidP="00B15024">
      <w:pPr>
        <w:pStyle w:val="paragraphsub"/>
      </w:pPr>
      <w:r w:rsidRPr="0002252A">
        <w:tab/>
        <w:t>(i)</w:t>
      </w:r>
      <w:r w:rsidRPr="0002252A">
        <w:tab/>
        <w:t xml:space="preserve">because the Minister or a delegate of the Minister is not satisfied that the person passes the character test under </w:t>
      </w:r>
      <w:r w:rsidR="0059456F">
        <w:t>section 5</w:t>
      </w:r>
      <w:r w:rsidRPr="0002252A">
        <w:t>01 of that Act; or</w:t>
      </w:r>
    </w:p>
    <w:p w14:paraId="150460C4" w14:textId="77777777" w:rsidR="00D2201B" w:rsidRPr="0002252A" w:rsidRDefault="00D2201B" w:rsidP="00B15024">
      <w:pPr>
        <w:pStyle w:val="paragraphsub"/>
      </w:pPr>
      <w:r w:rsidRPr="0002252A">
        <w:tab/>
        <w:t>(ii)</w:t>
      </w:r>
      <w:r w:rsidRPr="0002252A">
        <w:tab/>
        <w:t>relying on sub</w:t>
      </w:r>
      <w:r w:rsidR="0059456F">
        <w:t>section 5</w:t>
      </w:r>
      <w:r w:rsidRPr="0002252A">
        <w:t xml:space="preserve">H(2) or 36(1B) or (1C) or </w:t>
      </w:r>
      <w:r w:rsidR="0059456F">
        <w:t>paragraph 3</w:t>
      </w:r>
      <w:r w:rsidRPr="0002252A">
        <w:t>6(2C)(a) or (b) of that Act.</w:t>
      </w:r>
    </w:p>
    <w:p w14:paraId="6400F48D" w14:textId="77777777" w:rsidR="00D2201B" w:rsidRPr="0002252A" w:rsidRDefault="00D2201B" w:rsidP="00B15024">
      <w:pPr>
        <w:pStyle w:val="Subitem"/>
      </w:pPr>
      <w:r w:rsidRPr="0002252A">
        <w:t>(2)</w:t>
      </w:r>
      <w:r w:rsidRPr="0002252A">
        <w:tab/>
        <w:t>The Minister must refer the decision to refuse to grant the protection visa to the ART as soon as reasonably practicable after the decision is made.</w:t>
      </w:r>
    </w:p>
    <w:p w14:paraId="13B2ABA7" w14:textId="77777777" w:rsidR="00D2201B" w:rsidRPr="0002252A" w:rsidRDefault="00D2201B" w:rsidP="00B15024">
      <w:pPr>
        <w:pStyle w:val="Subitem"/>
      </w:pPr>
      <w:r w:rsidRPr="0002252A">
        <w:t>(3)</w:t>
      </w:r>
      <w:r w:rsidRPr="0002252A">
        <w:tab/>
        <w:t>If the Minister refers a decision to the ART under subitem (2):</w:t>
      </w:r>
    </w:p>
    <w:p w14:paraId="486FE4C2" w14:textId="77777777" w:rsidR="00D2201B" w:rsidRPr="0002252A" w:rsidRDefault="00D2201B" w:rsidP="00B15024">
      <w:pPr>
        <w:pStyle w:val="paragraph"/>
      </w:pPr>
      <w:r w:rsidRPr="0002252A">
        <w:tab/>
        <w:t>(a)</w:t>
      </w:r>
      <w:r w:rsidRPr="0002252A">
        <w:tab/>
        <w:t xml:space="preserve">the person is taken to have made an application to the ART under </w:t>
      </w:r>
      <w:r w:rsidR="0059456F">
        <w:t>section 3</w:t>
      </w:r>
      <w:r w:rsidRPr="0002252A">
        <w:t xml:space="preserve">47 of the </w:t>
      </w:r>
      <w:r w:rsidRPr="0002252A">
        <w:rPr>
          <w:i/>
        </w:rPr>
        <w:t>Migration Act 1958</w:t>
      </w:r>
      <w:r w:rsidRPr="0002252A">
        <w:t xml:space="preserve"> (as amended by Schedule 2 to this Act) for a review of a reviewable protection decision; and</w:t>
      </w:r>
    </w:p>
    <w:p w14:paraId="07A7BE12" w14:textId="77777777" w:rsidR="00D2201B" w:rsidRPr="0002252A" w:rsidRDefault="00D2201B" w:rsidP="00B15024">
      <w:pPr>
        <w:pStyle w:val="paragraph"/>
      </w:pPr>
      <w:r w:rsidRPr="0002252A">
        <w:tab/>
        <w:t>(b)</w:t>
      </w:r>
      <w:r w:rsidRPr="0002252A">
        <w:tab/>
        <w:t>the application is taken to have been properly made under sections 347 and 347A of that Act (as amended by Schedule 2 to this Act).</w:t>
      </w:r>
    </w:p>
    <w:p w14:paraId="493378FA" w14:textId="77777777" w:rsidR="00D2201B" w:rsidRPr="0002252A" w:rsidRDefault="00AD46C0" w:rsidP="00B15024">
      <w:pPr>
        <w:pStyle w:val="Transitional"/>
      </w:pPr>
      <w:r>
        <w:t>36</w:t>
      </w:r>
      <w:r w:rsidR="00D2201B" w:rsidRPr="0002252A">
        <w:t xml:space="preserve">  Part 7AA fast track review—decision not made by IAA before transition time</w:t>
      </w:r>
    </w:p>
    <w:p w14:paraId="56B4F0C0" w14:textId="77777777" w:rsidR="00D2201B" w:rsidRPr="0002252A" w:rsidRDefault="00D2201B" w:rsidP="00B15024">
      <w:pPr>
        <w:pStyle w:val="Subitem"/>
      </w:pPr>
      <w:r w:rsidRPr="0002252A">
        <w:t>(1)</w:t>
      </w:r>
      <w:r w:rsidRPr="0002252A">
        <w:tab/>
        <w:t>This item applies if:</w:t>
      </w:r>
    </w:p>
    <w:p w14:paraId="7684DF19" w14:textId="77777777" w:rsidR="00D2201B" w:rsidRPr="0002252A" w:rsidRDefault="00D2201B" w:rsidP="00B15024">
      <w:pPr>
        <w:pStyle w:val="paragraph"/>
      </w:pPr>
      <w:r w:rsidRPr="0002252A">
        <w:tab/>
        <w:t>(a)</w:t>
      </w:r>
      <w:r w:rsidRPr="0002252A">
        <w:tab/>
        <w:t>before the transition time, a fast track reviewable decision had been referred or remitted to the IAA for review; and</w:t>
      </w:r>
    </w:p>
    <w:p w14:paraId="626FAAC1" w14:textId="77777777" w:rsidR="00D2201B" w:rsidRPr="0002252A" w:rsidRDefault="00D2201B" w:rsidP="00B15024">
      <w:pPr>
        <w:pStyle w:val="paragraph"/>
      </w:pPr>
      <w:r w:rsidRPr="0002252A">
        <w:tab/>
        <w:t>(b)</w:t>
      </w:r>
      <w:r w:rsidRPr="0002252A">
        <w:tab/>
        <w:t>immediately before that time, the IAA had not made a decision on the review.</w:t>
      </w:r>
    </w:p>
    <w:p w14:paraId="70F6A4DF" w14:textId="77777777" w:rsidR="00D2201B" w:rsidRPr="0002252A" w:rsidRDefault="00D2201B" w:rsidP="00B15024">
      <w:pPr>
        <w:pStyle w:val="Subitem"/>
      </w:pPr>
      <w:r w:rsidRPr="0002252A">
        <w:t>(2)</w:t>
      </w:r>
      <w:r w:rsidRPr="0002252A">
        <w:tab/>
        <w:t>The proceeding for review of the decision must be continued and finalised by the ART.</w:t>
      </w:r>
    </w:p>
    <w:p w14:paraId="411FFB65" w14:textId="77777777" w:rsidR="00D2201B" w:rsidRPr="0002252A" w:rsidRDefault="00D2201B" w:rsidP="00B15024">
      <w:pPr>
        <w:pStyle w:val="Subitem"/>
      </w:pPr>
      <w:r w:rsidRPr="0002252A">
        <w:t>(3)</w:t>
      </w:r>
      <w:r w:rsidRPr="0002252A">
        <w:tab/>
        <w:t>For the purposes of subitem (2), the proceeding is taken to be a proceeding for review of a reviewable protection decision.</w:t>
      </w:r>
    </w:p>
    <w:p w14:paraId="02FC1941" w14:textId="77777777" w:rsidR="00D2201B" w:rsidRPr="0002252A" w:rsidRDefault="00AD46C0" w:rsidP="00B15024">
      <w:pPr>
        <w:pStyle w:val="Transitional"/>
      </w:pPr>
      <w:r>
        <w:t>37</w:t>
      </w:r>
      <w:r w:rsidR="00D2201B" w:rsidRPr="0002252A">
        <w:t xml:space="preserve">  Part 7AA fast track review—excluded fast track review applicants</w:t>
      </w:r>
    </w:p>
    <w:p w14:paraId="1C6171A3" w14:textId="77777777" w:rsidR="00D2201B" w:rsidRPr="0002252A" w:rsidRDefault="00D2201B" w:rsidP="00B15024">
      <w:pPr>
        <w:pStyle w:val="Subitem"/>
      </w:pPr>
      <w:r w:rsidRPr="0002252A">
        <w:t>(1)</w:t>
      </w:r>
      <w:r w:rsidRPr="0002252A">
        <w:tab/>
        <w:t>Subitem (2) applies if:</w:t>
      </w:r>
    </w:p>
    <w:p w14:paraId="61513555" w14:textId="77777777" w:rsidR="00D2201B" w:rsidRPr="0002252A" w:rsidRDefault="00D2201B" w:rsidP="00B15024">
      <w:pPr>
        <w:pStyle w:val="paragraph"/>
      </w:pPr>
      <w:r w:rsidRPr="0002252A">
        <w:tab/>
        <w:t>(a)</w:t>
      </w:r>
      <w:r w:rsidRPr="0002252A">
        <w:tab/>
        <w:t>before the transition time:</w:t>
      </w:r>
    </w:p>
    <w:p w14:paraId="0377FACA" w14:textId="77777777" w:rsidR="00D2201B" w:rsidRPr="0002252A" w:rsidRDefault="00D2201B" w:rsidP="00B15024">
      <w:pPr>
        <w:pStyle w:val="paragraphsub"/>
      </w:pPr>
      <w:r w:rsidRPr="0002252A">
        <w:tab/>
        <w:t>(i)</w:t>
      </w:r>
      <w:r w:rsidRPr="0002252A">
        <w:tab/>
        <w:t>a person was an excluded fast track review applicant; and</w:t>
      </w:r>
    </w:p>
    <w:p w14:paraId="2CDCC2FE" w14:textId="77777777" w:rsidR="00D2201B" w:rsidRPr="0002252A" w:rsidRDefault="00D2201B" w:rsidP="00B15024">
      <w:pPr>
        <w:pStyle w:val="paragraphsub"/>
      </w:pPr>
      <w:r w:rsidRPr="0002252A">
        <w:tab/>
        <w:t>(ii)</w:t>
      </w:r>
      <w:r w:rsidRPr="0002252A">
        <w:tab/>
        <w:t>a decision had been made to refuse to grant a protection visa to the person, other than a decision to refuse to grant such a visa on the grounds mentioned in sub</w:t>
      </w:r>
      <w:r w:rsidR="0059456F">
        <w:t>paragraph 3</w:t>
      </w:r>
      <w:r w:rsidR="00D60803">
        <w:t>5</w:t>
      </w:r>
      <w:r w:rsidRPr="0002252A">
        <w:t>(1)(c)(i) or (ii); and</w:t>
      </w:r>
    </w:p>
    <w:p w14:paraId="2C31592D" w14:textId="77777777" w:rsidR="00D2201B" w:rsidRPr="0002252A" w:rsidRDefault="00D2201B" w:rsidP="00B15024">
      <w:pPr>
        <w:pStyle w:val="paragraph"/>
      </w:pPr>
      <w:r w:rsidRPr="0002252A">
        <w:tab/>
        <w:t>(b)</w:t>
      </w:r>
      <w:r w:rsidRPr="0002252A">
        <w:tab/>
        <w:t>after the transition time:</w:t>
      </w:r>
    </w:p>
    <w:p w14:paraId="7C36D116" w14:textId="77777777" w:rsidR="00D2201B" w:rsidRPr="0002252A" w:rsidRDefault="00D2201B" w:rsidP="00B15024">
      <w:pPr>
        <w:pStyle w:val="paragraphsub"/>
      </w:pPr>
      <w:r w:rsidRPr="0002252A">
        <w:tab/>
        <w:t>(i)</w:t>
      </w:r>
      <w:r w:rsidRPr="0002252A">
        <w:tab/>
        <w:t>a court remits the decision to the Minister; and</w:t>
      </w:r>
    </w:p>
    <w:p w14:paraId="5E002C9B" w14:textId="77777777" w:rsidR="00D2201B" w:rsidRPr="0002252A" w:rsidRDefault="00D2201B" w:rsidP="00B15024">
      <w:pPr>
        <w:pStyle w:val="paragraphsub"/>
      </w:pPr>
      <w:r w:rsidRPr="0002252A">
        <w:tab/>
        <w:t>(ii)</w:t>
      </w:r>
      <w:r w:rsidRPr="0002252A">
        <w:tab/>
        <w:t>a decision has been made to refuse to grant a protection visa to the person, other than a decision to refuse to grant such a visa on the grounds mentioned in sub</w:t>
      </w:r>
      <w:r w:rsidR="0059456F">
        <w:t>paragraph 3</w:t>
      </w:r>
      <w:r w:rsidR="00D60803">
        <w:t>5</w:t>
      </w:r>
      <w:r w:rsidRPr="0002252A">
        <w:t>(1)(c)(i) or (ii).</w:t>
      </w:r>
    </w:p>
    <w:p w14:paraId="47BC1AA3" w14:textId="77777777" w:rsidR="00D2201B" w:rsidRPr="0002252A" w:rsidRDefault="00D2201B" w:rsidP="00B15024">
      <w:pPr>
        <w:pStyle w:val="Subitem"/>
      </w:pPr>
      <w:r w:rsidRPr="0002252A">
        <w:t>(2)</w:t>
      </w:r>
      <w:r w:rsidRPr="0002252A">
        <w:tab/>
        <w:t>The Minister must refer the decision to refuse to grant the protection visa to the ART as soon as reasonably practicable after the decision is made.</w:t>
      </w:r>
    </w:p>
    <w:p w14:paraId="1656C160" w14:textId="77777777" w:rsidR="00D2201B" w:rsidRPr="0002252A" w:rsidRDefault="00D2201B" w:rsidP="00B15024">
      <w:pPr>
        <w:pStyle w:val="Subitem"/>
      </w:pPr>
      <w:r w:rsidRPr="0002252A">
        <w:t>(3)</w:t>
      </w:r>
      <w:r w:rsidRPr="0002252A">
        <w:tab/>
        <w:t>If the Minister refers a decision to the ART under subitem (2):</w:t>
      </w:r>
    </w:p>
    <w:p w14:paraId="19453168" w14:textId="77777777" w:rsidR="00D2201B" w:rsidRPr="0002252A" w:rsidRDefault="00D2201B" w:rsidP="00B15024">
      <w:pPr>
        <w:pStyle w:val="paragraph"/>
      </w:pPr>
      <w:r w:rsidRPr="0002252A">
        <w:tab/>
        <w:t>(a)</w:t>
      </w:r>
      <w:r w:rsidRPr="0002252A">
        <w:tab/>
        <w:t xml:space="preserve">the person is taken to have made an application to the ART under </w:t>
      </w:r>
      <w:r w:rsidR="0059456F">
        <w:t>section 3</w:t>
      </w:r>
      <w:r w:rsidRPr="0002252A">
        <w:t xml:space="preserve">47 of the </w:t>
      </w:r>
      <w:r w:rsidRPr="0002252A">
        <w:rPr>
          <w:i/>
        </w:rPr>
        <w:t>Migration Act 1958</w:t>
      </w:r>
      <w:r w:rsidRPr="0002252A">
        <w:t xml:space="preserve"> (as amended by Schedule 2 to this Act), for a review of a reviewable protection decision; and</w:t>
      </w:r>
    </w:p>
    <w:p w14:paraId="0E8518BC" w14:textId="77777777" w:rsidR="00D2201B" w:rsidRPr="0002252A" w:rsidRDefault="00D2201B" w:rsidP="00B15024">
      <w:pPr>
        <w:pStyle w:val="paragraph"/>
      </w:pPr>
      <w:r w:rsidRPr="0002252A">
        <w:tab/>
        <w:t>(b)</w:t>
      </w:r>
      <w:r w:rsidRPr="0002252A">
        <w:tab/>
        <w:t>the application is taken to have been properly made under sections 347 and 347A of that Act (as amended by Schedule 2 to this Act).</w:t>
      </w:r>
    </w:p>
    <w:p w14:paraId="23128F62" w14:textId="77777777" w:rsidR="00D2201B" w:rsidRPr="0002252A" w:rsidRDefault="00AD46C0" w:rsidP="00B15024">
      <w:pPr>
        <w:pStyle w:val="Transitional"/>
      </w:pPr>
      <w:r>
        <w:t>38</w:t>
      </w:r>
      <w:r w:rsidR="00D2201B" w:rsidRPr="0002252A">
        <w:t xml:space="preserve">  Minister may substitute a more favourable decision</w:t>
      </w:r>
    </w:p>
    <w:p w14:paraId="1A136717" w14:textId="77777777" w:rsidR="00D2201B" w:rsidRPr="0002252A" w:rsidRDefault="00D2201B" w:rsidP="00B15024">
      <w:pPr>
        <w:pStyle w:val="Item"/>
      </w:pPr>
      <w:r w:rsidRPr="0002252A">
        <w:t xml:space="preserve">The Minister may exercise a power conferred by </w:t>
      </w:r>
      <w:r w:rsidR="0059456F">
        <w:t>section 3</w:t>
      </w:r>
      <w:r w:rsidRPr="0002252A">
        <w:t xml:space="preserve">51 of the </w:t>
      </w:r>
      <w:r w:rsidRPr="0002252A">
        <w:rPr>
          <w:i/>
        </w:rPr>
        <w:t>Migration Act 1958</w:t>
      </w:r>
      <w:r w:rsidRPr="0002252A">
        <w:t xml:space="preserve"> on or after the transition day in relation to a decision made by the AAT before the transition day under </w:t>
      </w:r>
      <w:r w:rsidR="0059456F">
        <w:t>section 3</w:t>
      </w:r>
      <w:r w:rsidRPr="0002252A">
        <w:t>49 or 415 of that Act.</w:t>
      </w:r>
    </w:p>
    <w:p w14:paraId="75669194" w14:textId="77777777" w:rsidR="00D2201B" w:rsidRPr="0002252A" w:rsidRDefault="00AD46C0" w:rsidP="00B15024">
      <w:pPr>
        <w:pStyle w:val="Transitional"/>
      </w:pPr>
      <w:r>
        <w:t>39</w:t>
      </w:r>
      <w:r w:rsidR="00D2201B" w:rsidRPr="0002252A">
        <w:t xml:space="preserve">  Date of migration decision</w:t>
      </w:r>
    </w:p>
    <w:p w14:paraId="7AEBCBC1" w14:textId="77777777" w:rsidR="00D2201B" w:rsidRPr="0002252A" w:rsidRDefault="00D2201B" w:rsidP="00B15024">
      <w:pPr>
        <w:pStyle w:val="Subitem"/>
      </w:pPr>
      <w:r w:rsidRPr="0002252A">
        <w:t>(1)</w:t>
      </w:r>
      <w:r w:rsidRPr="0002252A">
        <w:tab/>
        <w:t xml:space="preserve">This item applies if, immediately before the transition time, a particular date was, for a migration decision, the date of the migration decision for the purposes of </w:t>
      </w:r>
      <w:r w:rsidR="0059456F">
        <w:t>section 4</w:t>
      </w:r>
      <w:r w:rsidRPr="0002252A">
        <w:t xml:space="preserve">77, 477A or 486A of the </w:t>
      </w:r>
      <w:r w:rsidRPr="0002252A">
        <w:rPr>
          <w:i/>
        </w:rPr>
        <w:t>Migration Act 1958</w:t>
      </w:r>
      <w:r w:rsidRPr="0002252A">
        <w:t>.</w:t>
      </w:r>
    </w:p>
    <w:p w14:paraId="42F4A805" w14:textId="77777777" w:rsidR="00D2201B" w:rsidRPr="0002252A" w:rsidRDefault="00D2201B" w:rsidP="00B15024">
      <w:pPr>
        <w:pStyle w:val="Subitem"/>
      </w:pPr>
      <w:r w:rsidRPr="0002252A">
        <w:t>(2)</w:t>
      </w:r>
      <w:r w:rsidRPr="0002252A">
        <w:tab/>
        <w:t xml:space="preserve">That particular date continues to be the date of the migration decision for the purposes of the relevant section on and after the transition time, despite the amendment of the definition of </w:t>
      </w:r>
      <w:r w:rsidRPr="0002252A">
        <w:rPr>
          <w:b/>
          <w:i/>
        </w:rPr>
        <w:t>date of the migration decision</w:t>
      </w:r>
      <w:r w:rsidRPr="0002252A">
        <w:t xml:space="preserve"> in </w:t>
      </w:r>
      <w:r w:rsidR="0002252A">
        <w:t>sub</w:t>
      </w:r>
      <w:r w:rsidR="0059456F">
        <w:t>section 4</w:t>
      </w:r>
      <w:r w:rsidRPr="0002252A">
        <w:t xml:space="preserve">77(3) of the </w:t>
      </w:r>
      <w:r w:rsidRPr="0002252A">
        <w:rPr>
          <w:i/>
        </w:rPr>
        <w:t>Migration Act 1958</w:t>
      </w:r>
      <w:r w:rsidRPr="0002252A">
        <w:t xml:space="preserve"> made by Schedule 2 to this Act.</w:t>
      </w:r>
    </w:p>
    <w:p w14:paraId="3EDE99DD" w14:textId="77777777" w:rsidR="00D2201B" w:rsidRPr="0002252A" w:rsidRDefault="00AD46C0" w:rsidP="00B15024">
      <w:pPr>
        <w:pStyle w:val="Transitional"/>
      </w:pPr>
      <w:r>
        <w:t>40</w:t>
      </w:r>
      <w:r w:rsidR="00D2201B" w:rsidRPr="0002252A">
        <w:t xml:space="preserve">  </w:t>
      </w:r>
      <w:r w:rsidR="0059456F">
        <w:t>Section 4</w:t>
      </w:r>
      <w:r w:rsidR="00D2201B" w:rsidRPr="0002252A">
        <w:t xml:space="preserve">86D of the </w:t>
      </w:r>
      <w:r w:rsidR="00D2201B" w:rsidRPr="0002252A">
        <w:rPr>
          <w:i/>
        </w:rPr>
        <w:t>Migration Act 1958</w:t>
      </w:r>
    </w:p>
    <w:p w14:paraId="7CC18926" w14:textId="77777777" w:rsidR="00D2201B" w:rsidRPr="0002252A" w:rsidRDefault="00D2201B" w:rsidP="00B15024">
      <w:pPr>
        <w:pStyle w:val="Subitem"/>
      </w:pPr>
      <w:r w:rsidRPr="0002252A">
        <w:tab/>
        <w:t xml:space="preserve">For the purposes of the operation of </w:t>
      </w:r>
      <w:r w:rsidR="0059456F">
        <w:t>section 4</w:t>
      </w:r>
      <w:r w:rsidRPr="0002252A">
        <w:t xml:space="preserve">86D of the </w:t>
      </w:r>
      <w:r w:rsidRPr="0002252A">
        <w:rPr>
          <w:i/>
        </w:rPr>
        <w:t>Migration Act 1958</w:t>
      </w:r>
      <w:r w:rsidRPr="0002252A">
        <w:t xml:space="preserve"> on and after the transition time, a reference to a tribunal decision includes a reference to a decision made before the transition time by:</w:t>
      </w:r>
    </w:p>
    <w:p w14:paraId="27B77D27" w14:textId="77777777" w:rsidR="00D2201B" w:rsidRPr="0002252A" w:rsidRDefault="00D2201B" w:rsidP="00B15024">
      <w:pPr>
        <w:pStyle w:val="paragraph"/>
      </w:pPr>
      <w:r w:rsidRPr="0002252A">
        <w:tab/>
        <w:t>(a)</w:t>
      </w:r>
      <w:r w:rsidRPr="0002252A">
        <w:tab/>
        <w:t xml:space="preserve">the AAT under Part 5 or 7 or </w:t>
      </w:r>
      <w:r w:rsidR="0059456F">
        <w:t>section 5</w:t>
      </w:r>
      <w:r w:rsidRPr="0002252A">
        <w:t>00 of that Act; or</w:t>
      </w:r>
    </w:p>
    <w:p w14:paraId="45490EDE" w14:textId="77777777" w:rsidR="00D2201B" w:rsidRPr="0002252A" w:rsidRDefault="00D2201B" w:rsidP="00B15024">
      <w:pPr>
        <w:pStyle w:val="paragraph"/>
      </w:pPr>
      <w:r w:rsidRPr="0002252A">
        <w:tab/>
        <w:t>(b)</w:t>
      </w:r>
      <w:r w:rsidRPr="0002252A">
        <w:tab/>
        <w:t>the Immigration Assessment Authority under Part 7AA of that Act.</w:t>
      </w:r>
    </w:p>
    <w:p w14:paraId="1ECC425A" w14:textId="77777777" w:rsidR="00D2201B" w:rsidRPr="0002252A" w:rsidRDefault="00AD46C0" w:rsidP="00B15024">
      <w:pPr>
        <w:pStyle w:val="Transitional"/>
      </w:pPr>
      <w:r>
        <w:t>41</w:t>
      </w:r>
      <w:r w:rsidR="00D2201B" w:rsidRPr="0002252A">
        <w:t xml:space="preserve">  Delegation</w:t>
      </w:r>
    </w:p>
    <w:p w14:paraId="1D1A3929" w14:textId="77777777" w:rsidR="00D2201B" w:rsidRPr="0002252A" w:rsidRDefault="00D2201B" w:rsidP="00B15024">
      <w:pPr>
        <w:pStyle w:val="Item"/>
      </w:pPr>
      <w:r w:rsidRPr="0002252A">
        <w:t xml:space="preserve">For the purposes of </w:t>
      </w:r>
      <w:r w:rsidR="0059456F">
        <w:t>section 4</w:t>
      </w:r>
      <w:r w:rsidRPr="0002252A">
        <w:t xml:space="preserve">96 (delegation) of the </w:t>
      </w:r>
      <w:r w:rsidRPr="0002252A">
        <w:rPr>
          <w:i/>
        </w:rPr>
        <w:t>Migration Act 1958</w:t>
      </w:r>
      <w:r w:rsidRPr="0002252A">
        <w:t>, the Minister’s powers under this Schedule are taken to be powers under that Act.</w:t>
      </w:r>
    </w:p>
    <w:p w14:paraId="120F91CB" w14:textId="77777777" w:rsidR="00D2201B" w:rsidRPr="0002252A" w:rsidRDefault="00AD46C0" w:rsidP="00B15024">
      <w:pPr>
        <w:pStyle w:val="Transitional"/>
      </w:pPr>
      <w:r>
        <w:t>42</w:t>
      </w:r>
      <w:r w:rsidR="00D2201B" w:rsidRPr="0002252A">
        <w:t xml:space="preserve">  Applications that are finally determined</w:t>
      </w:r>
    </w:p>
    <w:p w14:paraId="7A58DF8D" w14:textId="77777777" w:rsidR="00D2201B" w:rsidRPr="0002252A" w:rsidRDefault="00D2201B" w:rsidP="00B15024">
      <w:pPr>
        <w:pStyle w:val="Item"/>
      </w:pPr>
      <w:r w:rsidRPr="0002252A">
        <w:t xml:space="preserve">The amendments made by Schedule 2 to this Act do not apply in relation to an application under the </w:t>
      </w:r>
      <w:r w:rsidRPr="0002252A">
        <w:rPr>
          <w:i/>
        </w:rPr>
        <w:t>Migration Act 1958</w:t>
      </w:r>
      <w:r w:rsidRPr="0002252A">
        <w:t xml:space="preserve"> if the application was finally determined before the transition time.</w:t>
      </w:r>
    </w:p>
    <w:p w14:paraId="3E851703" w14:textId="77777777" w:rsidR="009426F4" w:rsidRPr="0002252A" w:rsidRDefault="009426F4" w:rsidP="00B15024">
      <w:pPr>
        <w:pStyle w:val="ActHead8"/>
      </w:pPr>
      <w:bookmarkStart w:id="386" w:name="_Toc168308499"/>
      <w:r w:rsidRPr="0002252A">
        <w:t>Division 2—Social services</w:t>
      </w:r>
      <w:bookmarkEnd w:id="386"/>
    </w:p>
    <w:p w14:paraId="0ABE2C5F" w14:textId="77777777" w:rsidR="007031B7" w:rsidRPr="00E313E4" w:rsidRDefault="007031B7" w:rsidP="00B15024">
      <w:pPr>
        <w:pStyle w:val="ItemHead"/>
      </w:pPr>
      <w:r w:rsidRPr="00E313E4">
        <w:t>43  Definitions</w:t>
      </w:r>
    </w:p>
    <w:p w14:paraId="3CB8E59E" w14:textId="77777777" w:rsidR="007031B7" w:rsidRPr="00E313E4" w:rsidRDefault="007031B7" w:rsidP="00B15024">
      <w:pPr>
        <w:pStyle w:val="Item"/>
      </w:pPr>
      <w:r w:rsidRPr="00E313E4">
        <w:t>In this Division:</w:t>
      </w:r>
    </w:p>
    <w:p w14:paraId="1C4DC594" w14:textId="77777777" w:rsidR="007031B7" w:rsidRPr="00E313E4" w:rsidRDefault="007031B7" w:rsidP="00B15024">
      <w:pPr>
        <w:pStyle w:val="Item"/>
      </w:pPr>
      <w:r w:rsidRPr="00E313E4">
        <w:rPr>
          <w:b/>
          <w:i/>
        </w:rPr>
        <w:t>AAT second review</w:t>
      </w:r>
      <w:r w:rsidRPr="00E313E4">
        <w:t xml:space="preserve"> has the same meaning as in the old law.</w:t>
      </w:r>
    </w:p>
    <w:p w14:paraId="6EA176CF" w14:textId="77777777" w:rsidR="007031B7" w:rsidRPr="00E313E4" w:rsidRDefault="007031B7" w:rsidP="00B15024">
      <w:pPr>
        <w:pStyle w:val="Item"/>
      </w:pPr>
      <w:r w:rsidRPr="00E313E4">
        <w:rPr>
          <w:b/>
          <w:i/>
        </w:rPr>
        <w:t>ART social services decision</w:t>
      </w:r>
      <w:r w:rsidRPr="00E313E4">
        <w:t xml:space="preserve"> has the meaning given by the new Act.</w:t>
      </w:r>
    </w:p>
    <w:p w14:paraId="4357DE4E" w14:textId="77777777" w:rsidR="007031B7" w:rsidRPr="00E313E4" w:rsidRDefault="007031B7" w:rsidP="00B15024">
      <w:pPr>
        <w:pStyle w:val="Item"/>
      </w:pPr>
      <w:r w:rsidRPr="00E313E4">
        <w:rPr>
          <w:b/>
          <w:i/>
        </w:rPr>
        <w:t>second review</w:t>
      </w:r>
      <w:r w:rsidRPr="00E313E4">
        <w:t xml:space="preserve"> has the meaning given by the new Act.</w:t>
      </w:r>
    </w:p>
    <w:p w14:paraId="1CF840F6" w14:textId="77777777" w:rsidR="007031B7" w:rsidRPr="00E313E4" w:rsidRDefault="007031B7" w:rsidP="00B15024">
      <w:pPr>
        <w:pStyle w:val="ItemHead"/>
      </w:pPr>
      <w:r w:rsidRPr="00E313E4">
        <w:t>44  No second review following AAT second review</w:t>
      </w:r>
    </w:p>
    <w:p w14:paraId="7AE0E30C" w14:textId="77777777" w:rsidR="007031B7" w:rsidRPr="00E313E4" w:rsidRDefault="007031B7" w:rsidP="00B15024">
      <w:pPr>
        <w:pStyle w:val="Subitem"/>
      </w:pPr>
      <w:r w:rsidRPr="00E313E4">
        <w:t>(1)</w:t>
      </w:r>
      <w:r w:rsidRPr="00E313E4">
        <w:tab/>
        <w:t>This item applies if:</w:t>
      </w:r>
    </w:p>
    <w:p w14:paraId="207340B7" w14:textId="77777777" w:rsidR="007031B7" w:rsidRPr="00E313E4" w:rsidRDefault="007031B7" w:rsidP="00B15024">
      <w:pPr>
        <w:pStyle w:val="paragraph"/>
      </w:pPr>
      <w:r w:rsidRPr="00E313E4">
        <w:tab/>
        <w:t>(a)</w:t>
      </w:r>
      <w:r w:rsidRPr="00E313E4">
        <w:tab/>
        <w:t>a person applied for AAT second review of an ART social services decision under the old law; and</w:t>
      </w:r>
    </w:p>
    <w:p w14:paraId="008681FA" w14:textId="77777777" w:rsidR="007031B7" w:rsidRPr="00E313E4" w:rsidRDefault="007031B7" w:rsidP="00B15024">
      <w:pPr>
        <w:pStyle w:val="paragraph"/>
      </w:pPr>
      <w:r w:rsidRPr="00E313E4">
        <w:tab/>
        <w:t>(b)</w:t>
      </w:r>
      <w:r w:rsidRPr="00E313E4">
        <w:tab/>
        <w:t>the AAT second review has begun or has been completed.</w:t>
      </w:r>
    </w:p>
    <w:p w14:paraId="433510F6" w14:textId="77777777" w:rsidR="007031B7" w:rsidRPr="00E313E4" w:rsidRDefault="007031B7" w:rsidP="00B15024">
      <w:pPr>
        <w:pStyle w:val="Subitem"/>
      </w:pPr>
      <w:r w:rsidRPr="00E313E4">
        <w:t>(2)</w:t>
      </w:r>
      <w:r w:rsidRPr="00E313E4">
        <w:tab/>
        <w:t>The person is not entitled to apply to the ART for second review in relation to the decision.</w:t>
      </w:r>
    </w:p>
    <w:p w14:paraId="4E5DC802" w14:textId="77777777" w:rsidR="00B10DD8" w:rsidRPr="0002252A" w:rsidRDefault="00B10DD8" w:rsidP="00B15024">
      <w:pPr>
        <w:pStyle w:val="ActHead7"/>
        <w:pageBreakBefore/>
      </w:pPr>
      <w:bookmarkStart w:id="387" w:name="_Toc168308500"/>
      <w:r w:rsidRPr="00673E6B">
        <w:rPr>
          <w:rStyle w:val="CharAmPartNo"/>
        </w:rPr>
        <w:t>Part 9</w:t>
      </w:r>
      <w:r w:rsidRPr="0002252A">
        <w:t>—</w:t>
      </w:r>
      <w:r w:rsidRPr="00673E6B">
        <w:rPr>
          <w:rStyle w:val="CharAmPartText"/>
        </w:rPr>
        <w:t>Transitional rules</w:t>
      </w:r>
      <w:bookmarkEnd w:id="387"/>
    </w:p>
    <w:p w14:paraId="7ECEE411" w14:textId="77777777" w:rsidR="00B10DD8" w:rsidRPr="0002252A" w:rsidRDefault="00B10DD8" w:rsidP="00B15024">
      <w:pPr>
        <w:pStyle w:val="Header"/>
      </w:pPr>
      <w:r w:rsidRPr="0002252A">
        <w:t xml:space="preserve">  </w:t>
      </w:r>
    </w:p>
    <w:p w14:paraId="62105D3B" w14:textId="77777777" w:rsidR="00B10DD8" w:rsidRPr="0002252A" w:rsidRDefault="00AD46C0" w:rsidP="00B15024">
      <w:pPr>
        <w:pStyle w:val="Transitional"/>
      </w:pPr>
      <w:r>
        <w:t>51</w:t>
      </w:r>
      <w:r w:rsidR="00B10DD8" w:rsidRPr="0002252A">
        <w:t xml:space="preserve">  Transitional rules</w:t>
      </w:r>
    </w:p>
    <w:p w14:paraId="28D5806B" w14:textId="77777777" w:rsidR="00B10DD8" w:rsidRPr="0002252A" w:rsidRDefault="00B10DD8" w:rsidP="00B15024">
      <w:pPr>
        <w:pStyle w:val="Subitem"/>
      </w:pPr>
      <w:r w:rsidRPr="0002252A">
        <w:t>(1)</w:t>
      </w:r>
      <w:r w:rsidRPr="0002252A">
        <w:tab/>
        <w:t>The Minister may, by legislative instrument, make rules prescribing matters:</w:t>
      </w:r>
    </w:p>
    <w:p w14:paraId="21AC5680" w14:textId="77777777" w:rsidR="00B10DD8" w:rsidRPr="0002252A" w:rsidRDefault="00B10DD8" w:rsidP="00B15024">
      <w:pPr>
        <w:pStyle w:val="paragraph"/>
      </w:pPr>
      <w:r w:rsidRPr="0002252A">
        <w:tab/>
        <w:t>(a)</w:t>
      </w:r>
      <w:r w:rsidRPr="0002252A">
        <w:tab/>
        <w:t>required or permitted by this Act to be prescribed by the rules; or</w:t>
      </w:r>
    </w:p>
    <w:p w14:paraId="6B7F26DE" w14:textId="77777777" w:rsidR="00B10DD8" w:rsidRPr="0002252A" w:rsidRDefault="00B10DD8" w:rsidP="00B15024">
      <w:pPr>
        <w:pStyle w:val="paragraph"/>
      </w:pPr>
      <w:r w:rsidRPr="0002252A">
        <w:tab/>
        <w:t>(b)</w:t>
      </w:r>
      <w:r w:rsidRPr="0002252A">
        <w:tab/>
        <w:t>necessary or convenient to be prescribed for carrying out or giving effect to this Act.</w:t>
      </w:r>
    </w:p>
    <w:p w14:paraId="0802FF99" w14:textId="77777777" w:rsidR="00B10DD8" w:rsidRPr="0002252A" w:rsidRDefault="00B10DD8" w:rsidP="00B15024">
      <w:pPr>
        <w:pStyle w:val="Subitem"/>
      </w:pPr>
      <w:r w:rsidRPr="0002252A">
        <w:t>(2)</w:t>
      </w:r>
      <w:r w:rsidRPr="0002252A">
        <w:tab/>
        <w:t>Without limiting subitem (1), the rules may prescribe matters of a transitional nature (including prescribing any saving or application provisions) relating to:</w:t>
      </w:r>
    </w:p>
    <w:p w14:paraId="76144840" w14:textId="77777777" w:rsidR="00B10DD8" w:rsidRPr="0002252A" w:rsidRDefault="00B10DD8" w:rsidP="00B15024">
      <w:pPr>
        <w:pStyle w:val="paragraph"/>
      </w:pPr>
      <w:r w:rsidRPr="0002252A">
        <w:tab/>
        <w:t>(a)</w:t>
      </w:r>
      <w:r w:rsidRPr="0002252A">
        <w:tab/>
        <w:t>the amendments or repeals made by this Act; or</w:t>
      </w:r>
    </w:p>
    <w:p w14:paraId="0324BDE2" w14:textId="77777777" w:rsidR="00B10DD8" w:rsidRPr="0002252A" w:rsidRDefault="00B10DD8" w:rsidP="00B15024">
      <w:pPr>
        <w:pStyle w:val="paragraph"/>
      </w:pPr>
      <w:r w:rsidRPr="0002252A">
        <w:tab/>
        <w:t>(b)</w:t>
      </w:r>
      <w:r w:rsidRPr="0002252A">
        <w:tab/>
        <w:t>the enactment of the new Act.</w:t>
      </w:r>
    </w:p>
    <w:p w14:paraId="339539AE" w14:textId="77777777" w:rsidR="00B10DD8" w:rsidRPr="0002252A" w:rsidRDefault="00B10DD8" w:rsidP="00B15024">
      <w:pPr>
        <w:pStyle w:val="Subitem"/>
      </w:pPr>
      <w:r w:rsidRPr="0002252A">
        <w:t>(3)</w:t>
      </w:r>
      <w:r w:rsidRPr="0002252A">
        <w:tab/>
        <w:t>Without limiting subitem (2), rules made for the purposes of that subitem may do either or both of the following:</w:t>
      </w:r>
    </w:p>
    <w:p w14:paraId="7ED292FD" w14:textId="77777777" w:rsidR="00B10DD8" w:rsidRPr="0002252A" w:rsidRDefault="00B10DD8" w:rsidP="00B15024">
      <w:pPr>
        <w:pStyle w:val="paragraph"/>
      </w:pPr>
      <w:r w:rsidRPr="0002252A">
        <w:tab/>
        <w:t>(a)</w:t>
      </w:r>
      <w:r w:rsidRPr="0002252A">
        <w:tab/>
        <w:t>modify provisions of this Act or the new Act, or provide for the application (with or without modifications) of provisions of this Act or the new Act to matters to which they would otherwise not apply;</w:t>
      </w:r>
    </w:p>
    <w:p w14:paraId="6F5DEF64" w14:textId="77777777" w:rsidR="00B10DD8" w:rsidRPr="0002252A" w:rsidRDefault="00B10DD8" w:rsidP="00B15024">
      <w:pPr>
        <w:pStyle w:val="paragraph"/>
      </w:pPr>
      <w:r w:rsidRPr="0002252A">
        <w:tab/>
        <w:t>(b)</w:t>
      </w:r>
      <w:r w:rsidRPr="0002252A">
        <w:tab/>
        <w:t>modify the operation of this Act (including in respect of specified matters only).</w:t>
      </w:r>
    </w:p>
    <w:p w14:paraId="01B5B65C" w14:textId="261AD9B2" w:rsidR="00B10DD8" w:rsidRPr="0002252A" w:rsidRDefault="00B10DD8" w:rsidP="00B15024">
      <w:pPr>
        <w:pStyle w:val="Subitem"/>
      </w:pPr>
      <w:r w:rsidRPr="0002252A">
        <w:t>(4)</w:t>
      </w:r>
      <w:r w:rsidRPr="0002252A">
        <w:tab/>
        <w:t xml:space="preserve">Despite </w:t>
      </w:r>
      <w:r w:rsidR="0059456F">
        <w:t>sub</w:t>
      </w:r>
      <w:r w:rsidR="00B15024">
        <w:t>section 1</w:t>
      </w:r>
      <w:r w:rsidRPr="0002252A">
        <w:t xml:space="preserve">2(2) of the </w:t>
      </w:r>
      <w:r w:rsidRPr="0002252A">
        <w:rPr>
          <w:i/>
          <w:iCs/>
        </w:rPr>
        <w:t>Legislation Act 2003</w:t>
      </w:r>
      <w:r w:rsidRPr="0002252A">
        <w:t xml:space="preserve"> and subject to subitem (5), the rules may be expressed to take effect from a date before the rules are registered under that Act.</w:t>
      </w:r>
    </w:p>
    <w:p w14:paraId="3321919C" w14:textId="77777777" w:rsidR="00B10DD8" w:rsidRPr="0002252A" w:rsidRDefault="00B10DD8" w:rsidP="00B15024">
      <w:pPr>
        <w:pStyle w:val="Subitem"/>
      </w:pPr>
      <w:r w:rsidRPr="0002252A">
        <w:t>(5)</w:t>
      </w:r>
      <w:r w:rsidRPr="0002252A">
        <w:tab/>
        <w:t>If:</w:t>
      </w:r>
    </w:p>
    <w:p w14:paraId="29DBCB44" w14:textId="77777777" w:rsidR="00B10DD8" w:rsidRPr="0002252A" w:rsidRDefault="00B10DD8" w:rsidP="00B15024">
      <w:pPr>
        <w:pStyle w:val="paragraph"/>
      </w:pPr>
      <w:r w:rsidRPr="0002252A">
        <w:tab/>
        <w:t>(a)</w:t>
      </w:r>
      <w:r w:rsidRPr="0002252A">
        <w:tab/>
        <w:t xml:space="preserve">the rules are expressed to take effect from a date before the rules are registered under the </w:t>
      </w:r>
      <w:r w:rsidRPr="0002252A">
        <w:rPr>
          <w:i/>
          <w:iCs/>
        </w:rPr>
        <w:t>Legislation Act 2003</w:t>
      </w:r>
      <w:r w:rsidRPr="0002252A">
        <w:t>; and</w:t>
      </w:r>
    </w:p>
    <w:p w14:paraId="7011C605" w14:textId="77777777" w:rsidR="00B10DD8" w:rsidRPr="0002252A" w:rsidRDefault="00B10DD8" w:rsidP="00B15024">
      <w:pPr>
        <w:pStyle w:val="paragraph"/>
      </w:pPr>
      <w:r w:rsidRPr="0002252A">
        <w:tab/>
        <w:t>(b)</w:t>
      </w:r>
      <w:r w:rsidRPr="0002252A">
        <w:tab/>
        <w:t>a person engaged in conduct before the registration date; and</w:t>
      </w:r>
    </w:p>
    <w:p w14:paraId="74E6913E" w14:textId="77777777" w:rsidR="00B10DD8" w:rsidRPr="0002252A" w:rsidRDefault="00B10DD8" w:rsidP="00B15024">
      <w:pPr>
        <w:pStyle w:val="paragraph"/>
      </w:pPr>
      <w:r w:rsidRPr="0002252A">
        <w:rPr>
          <w:szCs w:val="22"/>
          <w:lang w:eastAsia="en-US"/>
        </w:rPr>
        <w:tab/>
        <w:t>(c)</w:t>
      </w:r>
      <w:r w:rsidRPr="0002252A">
        <w:rPr>
          <w:szCs w:val="22"/>
          <w:lang w:eastAsia="en-US"/>
        </w:rPr>
        <w:tab/>
        <w:t>but for the retrospective effect of the rules, the conduct would not have contravened a provision of an Act;</w:t>
      </w:r>
    </w:p>
    <w:p w14:paraId="4C5EF939" w14:textId="77777777" w:rsidR="00B10DD8" w:rsidRPr="0002252A" w:rsidRDefault="00B10DD8" w:rsidP="00B15024">
      <w:pPr>
        <w:pStyle w:val="Item"/>
      </w:pPr>
      <w:r w:rsidRPr="0002252A">
        <w:t>then a court must not convict the person of an offence, or order the person to pay a pecuniary penalty, in relation to the conduct on the grounds that it contravened a provision of that Act.</w:t>
      </w:r>
    </w:p>
    <w:p w14:paraId="728BE9BA" w14:textId="77777777" w:rsidR="00B10DD8" w:rsidRPr="0002252A" w:rsidRDefault="00B10DD8" w:rsidP="00B15024">
      <w:pPr>
        <w:pStyle w:val="Subitem"/>
      </w:pPr>
      <w:r w:rsidRPr="0002252A">
        <w:t>(6)</w:t>
      </w:r>
      <w:r w:rsidRPr="0002252A">
        <w:tab/>
        <w:t>To avoid doubt, the rules may not do the following:</w:t>
      </w:r>
    </w:p>
    <w:p w14:paraId="7C928598" w14:textId="77777777" w:rsidR="00B10DD8" w:rsidRPr="0002252A" w:rsidRDefault="00B10DD8" w:rsidP="00B15024">
      <w:pPr>
        <w:pStyle w:val="paragraph"/>
      </w:pPr>
      <w:r w:rsidRPr="0002252A">
        <w:tab/>
        <w:t>(a)</w:t>
      </w:r>
      <w:r w:rsidRPr="0002252A">
        <w:tab/>
        <w:t>create an offence or civil penalty;</w:t>
      </w:r>
    </w:p>
    <w:p w14:paraId="1C1C1055" w14:textId="77777777" w:rsidR="00B10DD8" w:rsidRPr="0002252A" w:rsidRDefault="00B10DD8" w:rsidP="00B15024">
      <w:pPr>
        <w:pStyle w:val="paragraph"/>
      </w:pPr>
      <w:r w:rsidRPr="0002252A">
        <w:tab/>
        <w:t>(b)</w:t>
      </w:r>
      <w:r w:rsidRPr="0002252A">
        <w:tab/>
        <w:t>provide powers of:</w:t>
      </w:r>
    </w:p>
    <w:p w14:paraId="7BAB46F2" w14:textId="77777777" w:rsidR="00B10DD8" w:rsidRPr="0002252A" w:rsidRDefault="00B10DD8" w:rsidP="00B15024">
      <w:pPr>
        <w:pStyle w:val="paragraphsub"/>
      </w:pPr>
      <w:r w:rsidRPr="0002252A">
        <w:tab/>
        <w:t>(i)</w:t>
      </w:r>
      <w:r w:rsidRPr="0002252A">
        <w:tab/>
        <w:t>arrest or detention; or</w:t>
      </w:r>
    </w:p>
    <w:p w14:paraId="74CDA959" w14:textId="77777777" w:rsidR="00B10DD8" w:rsidRPr="0002252A" w:rsidRDefault="00B10DD8" w:rsidP="00B15024">
      <w:pPr>
        <w:pStyle w:val="paragraphsub"/>
      </w:pPr>
      <w:r w:rsidRPr="0002252A">
        <w:tab/>
        <w:t>(ii)</w:t>
      </w:r>
      <w:r w:rsidRPr="0002252A">
        <w:tab/>
        <w:t>entry, search or seizure;</w:t>
      </w:r>
    </w:p>
    <w:p w14:paraId="10E6A9DB" w14:textId="77777777" w:rsidR="00B10DD8" w:rsidRPr="0002252A" w:rsidRDefault="00B10DD8" w:rsidP="00B15024">
      <w:pPr>
        <w:pStyle w:val="paragraph"/>
      </w:pPr>
      <w:r w:rsidRPr="0002252A">
        <w:tab/>
        <w:t>(c)</w:t>
      </w:r>
      <w:r w:rsidRPr="0002252A">
        <w:tab/>
        <w:t>impose a tax;</w:t>
      </w:r>
    </w:p>
    <w:p w14:paraId="7C0EE709" w14:textId="77777777" w:rsidR="00B10DD8" w:rsidRPr="0002252A" w:rsidRDefault="00B10DD8" w:rsidP="00B15024">
      <w:pPr>
        <w:pStyle w:val="paragraph"/>
      </w:pPr>
      <w:r w:rsidRPr="0002252A">
        <w:tab/>
        <w:t>(d)</w:t>
      </w:r>
      <w:r w:rsidRPr="0002252A">
        <w:tab/>
        <w:t>set an amount to be appropriated from the Consolidated Revenue Fund;</w:t>
      </w:r>
    </w:p>
    <w:p w14:paraId="62C2321D" w14:textId="77777777" w:rsidR="00B10DD8" w:rsidRPr="0002252A" w:rsidRDefault="00B10DD8" w:rsidP="00B15024">
      <w:pPr>
        <w:pStyle w:val="paragraph"/>
      </w:pPr>
      <w:r w:rsidRPr="0002252A">
        <w:tab/>
        <w:t>(e)</w:t>
      </w:r>
      <w:r w:rsidRPr="0002252A">
        <w:tab/>
        <w:t>directly amend the text of this Act or the new Act.</w:t>
      </w:r>
    </w:p>
    <w:p w14:paraId="4F096777" w14:textId="77777777" w:rsidR="00B10DD8" w:rsidRPr="0002252A" w:rsidRDefault="00B10DD8" w:rsidP="00B15024">
      <w:pPr>
        <w:pStyle w:val="Subitem"/>
      </w:pPr>
      <w:r w:rsidRPr="0002252A">
        <w:t>(7)</w:t>
      </w:r>
      <w:r w:rsidRPr="0002252A">
        <w:tab/>
        <w:t>This Schedule does not limit the rules that may be made for the purposes of subitem (1).</w:t>
      </w:r>
    </w:p>
    <w:p w14:paraId="7606AD84" w14:textId="77777777" w:rsidR="00BC2103" w:rsidRPr="00136660" w:rsidRDefault="00BC2103" w:rsidP="00B15024">
      <w:pPr>
        <w:pStyle w:val="ActHead7"/>
        <w:pageBreakBefore/>
      </w:pPr>
      <w:bookmarkStart w:id="388" w:name="_Toc168308501"/>
      <w:r w:rsidRPr="00136660">
        <w:rPr>
          <w:rStyle w:val="CharAmPartNo"/>
        </w:rPr>
        <w:t>Part 10</w:t>
      </w:r>
      <w:r w:rsidRPr="00136660">
        <w:t>—</w:t>
      </w:r>
      <w:r w:rsidRPr="00136660">
        <w:rPr>
          <w:rStyle w:val="CharAmPartText"/>
        </w:rPr>
        <w:t>Consultation before transition time</w:t>
      </w:r>
      <w:bookmarkEnd w:id="388"/>
    </w:p>
    <w:p w14:paraId="793B8ECB" w14:textId="77777777" w:rsidR="00BC2103" w:rsidRPr="00136660" w:rsidRDefault="00BC2103" w:rsidP="00B15024">
      <w:pPr>
        <w:pStyle w:val="Transitional"/>
      </w:pPr>
      <w:r w:rsidRPr="00136660">
        <w:t>52  Consultation in relation to rules before the transition time</w:t>
      </w:r>
    </w:p>
    <w:p w14:paraId="7CE20D09" w14:textId="77777777" w:rsidR="00BC2103" w:rsidRPr="00136660" w:rsidRDefault="00BC2103" w:rsidP="00B15024">
      <w:pPr>
        <w:pStyle w:val="Subitem"/>
      </w:pPr>
      <w:r w:rsidRPr="00136660">
        <w:t>(1)</w:t>
      </w:r>
      <w:r w:rsidRPr="00136660">
        <w:tab/>
        <w:t>This item applies to rules made in the exercise before the transition time of the power conferred by section 295 of the new Act.</w:t>
      </w:r>
    </w:p>
    <w:p w14:paraId="071B05E3" w14:textId="77777777" w:rsidR="00BC2103" w:rsidRPr="00136660" w:rsidRDefault="00BC2103" w:rsidP="00B15024">
      <w:pPr>
        <w:pStyle w:val="Subitem"/>
      </w:pPr>
      <w:r w:rsidRPr="00136660">
        <w:t>(2)</w:t>
      </w:r>
      <w:r w:rsidRPr="00136660">
        <w:tab/>
        <w:t>Subsection 295(6) of the new Act does not apply to the making of the rules.</w:t>
      </w:r>
    </w:p>
    <w:p w14:paraId="32BD936F" w14:textId="77777777" w:rsidR="00BC2103" w:rsidRPr="00136660" w:rsidRDefault="00BC2103" w:rsidP="00B15024">
      <w:pPr>
        <w:pStyle w:val="Subitem"/>
      </w:pPr>
      <w:r w:rsidRPr="00136660">
        <w:t>(3)</w:t>
      </w:r>
      <w:r w:rsidRPr="00136660">
        <w:tab/>
        <w:t>Before making rules that would affect the practice, procedure or operations of the Tribunal, the Minister must consult the President of the AAT.</w:t>
      </w:r>
    </w:p>
    <w:p w14:paraId="36D30D68" w14:textId="77777777" w:rsidR="0062273E" w:rsidRPr="0002252A" w:rsidRDefault="00E82921" w:rsidP="00B15024">
      <w:pPr>
        <w:pStyle w:val="ActHead6"/>
        <w:pageBreakBefore/>
      </w:pPr>
      <w:bookmarkStart w:id="389" w:name="_Toc168308502"/>
      <w:r w:rsidRPr="00673E6B">
        <w:rPr>
          <w:rStyle w:val="CharAmSchNo"/>
        </w:rPr>
        <w:t>Schedule 1</w:t>
      </w:r>
      <w:r w:rsidR="0024645B" w:rsidRPr="00673E6B">
        <w:rPr>
          <w:rStyle w:val="CharAmSchNo"/>
        </w:rPr>
        <w:t>7</w:t>
      </w:r>
      <w:r w:rsidR="0062273E" w:rsidRPr="0002252A">
        <w:t>—</w:t>
      </w:r>
      <w:r w:rsidR="0062273E" w:rsidRPr="00673E6B">
        <w:rPr>
          <w:rStyle w:val="CharAmSchText"/>
        </w:rPr>
        <w:t>Repeals</w:t>
      </w:r>
      <w:bookmarkEnd w:id="389"/>
    </w:p>
    <w:p w14:paraId="59B62C11" w14:textId="77777777" w:rsidR="00D71DA7" w:rsidRPr="00673E6B" w:rsidRDefault="00D71DA7" w:rsidP="00B15024">
      <w:pPr>
        <w:pStyle w:val="Header"/>
      </w:pPr>
      <w:r w:rsidRPr="00673E6B">
        <w:rPr>
          <w:rStyle w:val="CharAmPartNo"/>
        </w:rPr>
        <w:t xml:space="preserve"> </w:t>
      </w:r>
      <w:r w:rsidRPr="00673E6B">
        <w:rPr>
          <w:rStyle w:val="CharAmPartText"/>
        </w:rPr>
        <w:t xml:space="preserve"> </w:t>
      </w:r>
    </w:p>
    <w:p w14:paraId="3CC5677C" w14:textId="77777777" w:rsidR="00D71DA7" w:rsidRPr="0002252A" w:rsidRDefault="00D71DA7" w:rsidP="00B15024">
      <w:pPr>
        <w:pStyle w:val="ActHead9"/>
      </w:pPr>
      <w:bookmarkStart w:id="390" w:name="_Toc168308503"/>
      <w:r w:rsidRPr="0002252A">
        <w:t>Administrative Appeals Tribunal Act 1975</w:t>
      </w:r>
      <w:bookmarkEnd w:id="390"/>
    </w:p>
    <w:p w14:paraId="7C1FDBAE" w14:textId="77777777" w:rsidR="00D71DA7" w:rsidRPr="0002252A" w:rsidRDefault="00D71DA7" w:rsidP="00B15024">
      <w:pPr>
        <w:pStyle w:val="ItemHead"/>
      </w:pPr>
      <w:r w:rsidRPr="0002252A">
        <w:t>1  The whole of the Act</w:t>
      </w:r>
    </w:p>
    <w:p w14:paraId="6D3BA808" w14:textId="77777777" w:rsidR="00D71DA7" w:rsidRPr="0002252A" w:rsidRDefault="00D71DA7" w:rsidP="00B15024">
      <w:pPr>
        <w:pStyle w:val="Item"/>
      </w:pPr>
      <w:r w:rsidRPr="0002252A">
        <w:t>Repeal the Act.</w:t>
      </w:r>
    </w:p>
    <w:p w14:paraId="67FECFA6" w14:textId="77777777" w:rsidR="003C498A" w:rsidRDefault="003C498A" w:rsidP="003C498A"/>
    <w:p w14:paraId="35710379" w14:textId="77777777" w:rsidR="003C498A" w:rsidRDefault="003C498A" w:rsidP="003C498A">
      <w:pPr>
        <w:pStyle w:val="AssentBk"/>
        <w:keepNext/>
      </w:pPr>
    </w:p>
    <w:p w14:paraId="4B9F0F93" w14:textId="77777777" w:rsidR="003C498A" w:rsidRDefault="003C498A" w:rsidP="003C498A">
      <w:pPr>
        <w:pStyle w:val="AssentBk"/>
        <w:keepNext/>
      </w:pPr>
    </w:p>
    <w:p w14:paraId="30255358" w14:textId="77777777" w:rsidR="003C498A" w:rsidRDefault="003C498A" w:rsidP="003C498A">
      <w:pPr>
        <w:pStyle w:val="2ndRd"/>
        <w:keepNext/>
        <w:pBdr>
          <w:top w:val="single" w:sz="2" w:space="1" w:color="auto"/>
        </w:pBdr>
      </w:pPr>
    </w:p>
    <w:p w14:paraId="22FB21C0" w14:textId="77777777" w:rsidR="003C498A" w:rsidRDefault="003C498A" w:rsidP="003C498A">
      <w:pPr>
        <w:pStyle w:val="2ndRd"/>
        <w:keepNext/>
        <w:spacing w:line="260" w:lineRule="atLeast"/>
        <w:rPr>
          <w:i/>
        </w:rPr>
      </w:pPr>
      <w:r>
        <w:t>[</w:t>
      </w:r>
      <w:r>
        <w:rPr>
          <w:i/>
        </w:rPr>
        <w:t>Minister’s second reading speech made in—</w:t>
      </w:r>
    </w:p>
    <w:p w14:paraId="174A80DE" w14:textId="77777777" w:rsidR="003C498A" w:rsidRDefault="003C498A" w:rsidP="003C498A">
      <w:pPr>
        <w:pStyle w:val="2ndRd"/>
        <w:keepNext/>
        <w:spacing w:line="260" w:lineRule="atLeast"/>
        <w:rPr>
          <w:i/>
        </w:rPr>
      </w:pPr>
      <w:r>
        <w:rPr>
          <w:i/>
        </w:rPr>
        <w:t>House of Representatives on 7 December 2023</w:t>
      </w:r>
    </w:p>
    <w:p w14:paraId="203E8E61" w14:textId="77777777" w:rsidR="003C498A" w:rsidRDefault="003C498A" w:rsidP="003C498A">
      <w:pPr>
        <w:pStyle w:val="2ndRd"/>
        <w:keepNext/>
        <w:spacing w:line="260" w:lineRule="atLeast"/>
        <w:rPr>
          <w:i/>
        </w:rPr>
      </w:pPr>
      <w:r>
        <w:rPr>
          <w:i/>
        </w:rPr>
        <w:t>Senate on 25 March 2024</w:t>
      </w:r>
      <w:r>
        <w:t>]</w:t>
      </w:r>
    </w:p>
    <w:p w14:paraId="1AE8EEE4" w14:textId="77777777" w:rsidR="003C498A" w:rsidRDefault="003C498A" w:rsidP="003C498A">
      <w:pPr>
        <w:framePr w:hSpace="180" w:wrap="around" w:vAnchor="text" w:hAnchor="page" w:x="2305" w:y="4907"/>
      </w:pPr>
      <w:r>
        <w:t>(162/23)</w:t>
      </w:r>
    </w:p>
    <w:p w14:paraId="24AA24A2" w14:textId="77777777" w:rsidR="00072BBA" w:rsidRPr="0002252A" w:rsidRDefault="00072BBA" w:rsidP="003C498A">
      <w:pPr>
        <w:sectPr w:rsidR="00072BBA" w:rsidRPr="0002252A" w:rsidSect="00AA0D7B">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3" w:left="2410" w:header="720" w:footer="3402" w:gutter="0"/>
          <w:cols w:space="720"/>
          <w:docGrid w:linePitch="299"/>
        </w:sectPr>
      </w:pPr>
    </w:p>
    <w:p w14:paraId="7D179F09" w14:textId="77777777" w:rsidR="007439E2" w:rsidRDefault="007439E2"/>
    <w:sectPr w:rsidR="007439E2" w:rsidSect="00AA0D7B">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AC5EC" w14:textId="77777777" w:rsidR="00073820" w:rsidRDefault="00073820" w:rsidP="00715914">
      <w:pPr>
        <w:spacing w:line="240" w:lineRule="auto"/>
      </w:pPr>
      <w:r>
        <w:separator/>
      </w:r>
    </w:p>
  </w:endnote>
  <w:endnote w:type="continuationSeparator" w:id="0">
    <w:p w14:paraId="56531885" w14:textId="77777777" w:rsidR="00073820" w:rsidRDefault="0007382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2F055" w14:textId="77777777" w:rsidR="00073820" w:rsidRPr="005F1388" w:rsidRDefault="00073820" w:rsidP="00B1502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E8CD" w14:textId="77777777" w:rsidR="00073820" w:rsidRDefault="00073820" w:rsidP="00B15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73820" w14:paraId="660B37D3" w14:textId="77777777" w:rsidTr="00917C15">
      <w:tc>
        <w:tcPr>
          <w:tcW w:w="1247" w:type="dxa"/>
        </w:tcPr>
        <w:p w14:paraId="5770CBC6" w14:textId="68FCE59D" w:rsidR="00073820" w:rsidRDefault="00073820" w:rsidP="00AC184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38, 2024</w:t>
          </w:r>
          <w:r w:rsidRPr="007A1328">
            <w:rPr>
              <w:i/>
              <w:sz w:val="18"/>
            </w:rPr>
            <w:fldChar w:fldCharType="end"/>
          </w:r>
        </w:p>
      </w:tc>
      <w:tc>
        <w:tcPr>
          <w:tcW w:w="5387" w:type="dxa"/>
        </w:tcPr>
        <w:p w14:paraId="1D4659D3" w14:textId="42C7FA99" w:rsidR="00073820" w:rsidRDefault="00073820" w:rsidP="00AC184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Administrative Review Tribunal (Consequential and Transitional Provisions No. 1) Act 2024</w:t>
          </w:r>
          <w:r w:rsidRPr="007A1328">
            <w:rPr>
              <w:i/>
              <w:sz w:val="18"/>
            </w:rPr>
            <w:fldChar w:fldCharType="end"/>
          </w:r>
        </w:p>
      </w:tc>
      <w:tc>
        <w:tcPr>
          <w:tcW w:w="669" w:type="dxa"/>
        </w:tcPr>
        <w:p w14:paraId="2EF0C6E6" w14:textId="77777777" w:rsidR="00073820" w:rsidRDefault="00073820" w:rsidP="00AC184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769846D" w14:textId="77777777" w:rsidR="00073820" w:rsidRPr="007A1328" w:rsidRDefault="00073820" w:rsidP="00AC1845">
    <w:pPr>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16BF5" w14:textId="77777777" w:rsidR="00073820" w:rsidRDefault="00073820" w:rsidP="00B15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73820" w14:paraId="4EEBE541" w14:textId="77777777" w:rsidTr="00917C15">
      <w:tc>
        <w:tcPr>
          <w:tcW w:w="1247" w:type="dxa"/>
        </w:tcPr>
        <w:p w14:paraId="22B77996" w14:textId="25CC89E4" w:rsidR="00073820" w:rsidRDefault="00073820" w:rsidP="00AC184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38, 2024</w:t>
          </w:r>
          <w:r w:rsidRPr="007A1328">
            <w:rPr>
              <w:i/>
              <w:sz w:val="18"/>
            </w:rPr>
            <w:fldChar w:fldCharType="end"/>
          </w:r>
        </w:p>
      </w:tc>
      <w:tc>
        <w:tcPr>
          <w:tcW w:w="5387" w:type="dxa"/>
        </w:tcPr>
        <w:p w14:paraId="73C03253" w14:textId="42381B92" w:rsidR="00073820" w:rsidRDefault="00073820" w:rsidP="00AC184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Administrative Review Tribunal (Consequential and Transitional Provisions No. 1) Act 2024</w:t>
          </w:r>
          <w:r w:rsidRPr="007A1328">
            <w:rPr>
              <w:i/>
              <w:sz w:val="18"/>
            </w:rPr>
            <w:fldChar w:fldCharType="end"/>
          </w:r>
        </w:p>
      </w:tc>
      <w:tc>
        <w:tcPr>
          <w:tcW w:w="669" w:type="dxa"/>
        </w:tcPr>
        <w:p w14:paraId="2F579B41" w14:textId="77777777" w:rsidR="00073820" w:rsidRDefault="00073820" w:rsidP="00AC184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4AC6C3E2" w14:textId="77777777" w:rsidR="00073820" w:rsidRPr="007A1328" w:rsidRDefault="00073820" w:rsidP="00AC1845">
    <w:pPr>
      <w:rPr>
        <w:i/>
        <w:sz w:val="18"/>
      </w:rPr>
    </w:pPr>
  </w:p>
  <w:p w14:paraId="465583B4" w14:textId="77777777" w:rsidR="00073820" w:rsidRPr="00910B5E" w:rsidRDefault="00073820" w:rsidP="00AC184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50814" w14:textId="77777777" w:rsidR="00073820" w:rsidRPr="00A961C4" w:rsidRDefault="00073820" w:rsidP="00B1502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73820" w14:paraId="4E6C7080" w14:textId="77777777" w:rsidTr="00917C15">
      <w:tc>
        <w:tcPr>
          <w:tcW w:w="646" w:type="dxa"/>
        </w:tcPr>
        <w:p w14:paraId="40639A71" w14:textId="77777777" w:rsidR="00073820" w:rsidRDefault="00073820" w:rsidP="0075206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828BD36" w14:textId="7BA2FEA1" w:rsidR="00073820" w:rsidRDefault="00073820" w:rsidP="0075206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Administrative Review Tribunal (Consequential and Transitional Provisions No. 1) Act 2024</w:t>
          </w:r>
          <w:r w:rsidRPr="007A1328">
            <w:rPr>
              <w:i/>
              <w:sz w:val="18"/>
            </w:rPr>
            <w:fldChar w:fldCharType="end"/>
          </w:r>
        </w:p>
      </w:tc>
      <w:tc>
        <w:tcPr>
          <w:tcW w:w="1270" w:type="dxa"/>
        </w:tcPr>
        <w:p w14:paraId="5DEFAA7D" w14:textId="6564C027" w:rsidR="00073820" w:rsidRDefault="00073820" w:rsidP="0075206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38, 2024</w:t>
          </w:r>
          <w:r w:rsidRPr="007A1328">
            <w:rPr>
              <w:i/>
              <w:sz w:val="18"/>
            </w:rPr>
            <w:fldChar w:fldCharType="end"/>
          </w:r>
        </w:p>
      </w:tc>
    </w:tr>
  </w:tbl>
  <w:p w14:paraId="3124B857" w14:textId="77777777" w:rsidR="00073820" w:rsidRPr="00A961C4" w:rsidRDefault="00073820" w:rsidP="00752061">
    <w:pPr>
      <w:rPr>
        <w:i/>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842F" w14:textId="77777777" w:rsidR="00073820" w:rsidRPr="00A961C4" w:rsidRDefault="00073820" w:rsidP="00B15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73820" w14:paraId="6765989C" w14:textId="77777777" w:rsidTr="00917C15">
      <w:tc>
        <w:tcPr>
          <w:tcW w:w="1247" w:type="dxa"/>
        </w:tcPr>
        <w:p w14:paraId="7F9DCD4C" w14:textId="49006BE0" w:rsidR="00073820" w:rsidRDefault="00073820" w:rsidP="0075206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38, 2024</w:t>
          </w:r>
          <w:r w:rsidRPr="007A1328">
            <w:rPr>
              <w:i/>
              <w:sz w:val="18"/>
            </w:rPr>
            <w:fldChar w:fldCharType="end"/>
          </w:r>
        </w:p>
      </w:tc>
      <w:tc>
        <w:tcPr>
          <w:tcW w:w="5387" w:type="dxa"/>
        </w:tcPr>
        <w:p w14:paraId="63D9CEB9" w14:textId="56041C2F" w:rsidR="00073820" w:rsidRDefault="00073820" w:rsidP="0075206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Administrative Review Tribunal (Consequential and Transitional Provisions No. 1) Act 2024</w:t>
          </w:r>
          <w:r w:rsidRPr="007A1328">
            <w:rPr>
              <w:i/>
              <w:sz w:val="18"/>
            </w:rPr>
            <w:fldChar w:fldCharType="end"/>
          </w:r>
        </w:p>
      </w:tc>
      <w:tc>
        <w:tcPr>
          <w:tcW w:w="669" w:type="dxa"/>
        </w:tcPr>
        <w:p w14:paraId="35DC81A0" w14:textId="77777777" w:rsidR="00073820" w:rsidRDefault="00073820" w:rsidP="0075206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F9C8F6F" w14:textId="77777777" w:rsidR="00073820" w:rsidRPr="00055B5C" w:rsidRDefault="00073820" w:rsidP="0075206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81CF3" w14:textId="77777777" w:rsidR="00073820" w:rsidRPr="00A961C4" w:rsidRDefault="00073820" w:rsidP="00B15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73820" w14:paraId="211111C2" w14:textId="77777777" w:rsidTr="00917C15">
      <w:tc>
        <w:tcPr>
          <w:tcW w:w="1247" w:type="dxa"/>
        </w:tcPr>
        <w:p w14:paraId="55CB780F" w14:textId="5C0DA855" w:rsidR="00073820" w:rsidRDefault="00073820" w:rsidP="0075206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38, 2024</w:t>
          </w:r>
          <w:r w:rsidRPr="007A1328">
            <w:rPr>
              <w:i/>
              <w:sz w:val="18"/>
            </w:rPr>
            <w:fldChar w:fldCharType="end"/>
          </w:r>
        </w:p>
      </w:tc>
      <w:tc>
        <w:tcPr>
          <w:tcW w:w="5387" w:type="dxa"/>
        </w:tcPr>
        <w:p w14:paraId="79C9B2DC" w14:textId="75C33021" w:rsidR="00073820" w:rsidRDefault="00073820" w:rsidP="0075206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Administrative Review Tribunal (Consequential and Transitional Provisions No. 1) Act 2024</w:t>
          </w:r>
          <w:r w:rsidRPr="007A1328">
            <w:rPr>
              <w:i/>
              <w:sz w:val="18"/>
            </w:rPr>
            <w:fldChar w:fldCharType="end"/>
          </w:r>
        </w:p>
      </w:tc>
      <w:tc>
        <w:tcPr>
          <w:tcW w:w="669" w:type="dxa"/>
        </w:tcPr>
        <w:p w14:paraId="49DF92D7" w14:textId="77777777" w:rsidR="00073820" w:rsidRDefault="00073820" w:rsidP="0075206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6E2F62D" w14:textId="77777777" w:rsidR="00073820" w:rsidRPr="00A961C4" w:rsidRDefault="00073820" w:rsidP="00752061">
    <w:pPr>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C2E5" w14:textId="7674EE55" w:rsidR="00073820" w:rsidRDefault="00073820" w:rsidP="007439E2">
    <w:pPr>
      <w:pStyle w:val="ScalePlusRef"/>
    </w:pPr>
    <w:r>
      <w:t>Note: An electronic version of this Act is available on the Federal Register of Legislation (</w:t>
    </w:r>
    <w:hyperlink r:id="rId1" w:history="1">
      <w:r>
        <w:t>https://www.legislation.gov.au/</w:t>
      </w:r>
    </w:hyperlink>
    <w:r>
      <w:t>)</w:t>
    </w:r>
  </w:p>
  <w:p w14:paraId="117CA93B" w14:textId="77777777" w:rsidR="00073820" w:rsidRDefault="00073820" w:rsidP="007439E2"/>
  <w:p w14:paraId="37111B75" w14:textId="47D86A6D" w:rsidR="00073820" w:rsidRDefault="00073820" w:rsidP="00B15024">
    <w:pPr>
      <w:pStyle w:val="Footer"/>
      <w:spacing w:before="120"/>
    </w:pPr>
  </w:p>
  <w:p w14:paraId="26572103" w14:textId="77777777" w:rsidR="00073820" w:rsidRPr="005F1388" w:rsidRDefault="00073820" w:rsidP="00752061">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790B" w14:textId="77777777" w:rsidR="00073820" w:rsidRPr="00ED79B6" w:rsidRDefault="00073820" w:rsidP="00B1502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6069" w14:textId="77777777" w:rsidR="00073820" w:rsidRDefault="00073820" w:rsidP="00B15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73820" w14:paraId="7EAC6B53" w14:textId="77777777" w:rsidTr="0092652E">
      <w:tc>
        <w:tcPr>
          <w:tcW w:w="646" w:type="dxa"/>
        </w:tcPr>
        <w:p w14:paraId="4E645670" w14:textId="77777777" w:rsidR="00073820" w:rsidRDefault="00073820" w:rsidP="0092652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A54ECAA" w14:textId="490E82D3" w:rsidR="00073820" w:rsidRDefault="00073820" w:rsidP="0092652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Administrative Review Tribunal (Consequential and Transitional Provisions No. 1) Act 2024</w:t>
          </w:r>
          <w:r w:rsidRPr="00ED79B6">
            <w:rPr>
              <w:i/>
              <w:sz w:val="18"/>
            </w:rPr>
            <w:fldChar w:fldCharType="end"/>
          </w:r>
        </w:p>
      </w:tc>
      <w:tc>
        <w:tcPr>
          <w:tcW w:w="1270" w:type="dxa"/>
        </w:tcPr>
        <w:p w14:paraId="27082627" w14:textId="7157718E" w:rsidR="00073820" w:rsidRDefault="00073820" w:rsidP="0092652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38, 2024</w:t>
          </w:r>
          <w:r w:rsidRPr="00ED79B6">
            <w:rPr>
              <w:i/>
              <w:sz w:val="18"/>
            </w:rPr>
            <w:fldChar w:fldCharType="end"/>
          </w:r>
        </w:p>
      </w:tc>
    </w:tr>
  </w:tbl>
  <w:p w14:paraId="379E4218" w14:textId="77777777" w:rsidR="00073820" w:rsidRDefault="0007382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936B" w14:textId="77777777" w:rsidR="00073820" w:rsidRDefault="00073820" w:rsidP="00B15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73820" w14:paraId="707D629B" w14:textId="77777777" w:rsidTr="0092652E">
      <w:tc>
        <w:tcPr>
          <w:tcW w:w="1247" w:type="dxa"/>
        </w:tcPr>
        <w:p w14:paraId="5B0E4045" w14:textId="658C6CD8" w:rsidR="00073820" w:rsidRDefault="00073820" w:rsidP="0092652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38, 2024</w:t>
          </w:r>
          <w:r w:rsidRPr="00ED79B6">
            <w:rPr>
              <w:i/>
              <w:sz w:val="18"/>
            </w:rPr>
            <w:fldChar w:fldCharType="end"/>
          </w:r>
        </w:p>
      </w:tc>
      <w:tc>
        <w:tcPr>
          <w:tcW w:w="5387" w:type="dxa"/>
        </w:tcPr>
        <w:p w14:paraId="4CC46D15" w14:textId="47FB0A02" w:rsidR="00073820" w:rsidRDefault="00073820" w:rsidP="0092652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Administrative Review Tribunal (Consequential and Transitional Provisions No. 1) Act 2024</w:t>
          </w:r>
          <w:r w:rsidRPr="00ED79B6">
            <w:rPr>
              <w:i/>
              <w:sz w:val="18"/>
            </w:rPr>
            <w:fldChar w:fldCharType="end"/>
          </w:r>
        </w:p>
      </w:tc>
      <w:tc>
        <w:tcPr>
          <w:tcW w:w="669" w:type="dxa"/>
        </w:tcPr>
        <w:p w14:paraId="2699AC8D" w14:textId="77777777" w:rsidR="00073820" w:rsidRDefault="00073820" w:rsidP="0092652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53CB5CB" w14:textId="77777777" w:rsidR="00073820" w:rsidRPr="00ED79B6" w:rsidRDefault="00073820" w:rsidP="0092652E">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8500" w14:textId="77777777" w:rsidR="00073820" w:rsidRDefault="00073820" w:rsidP="00B15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73820" w14:paraId="79685FA8" w14:textId="77777777" w:rsidTr="00917C15">
      <w:tc>
        <w:tcPr>
          <w:tcW w:w="646" w:type="dxa"/>
        </w:tcPr>
        <w:p w14:paraId="18B12718" w14:textId="77777777" w:rsidR="00073820" w:rsidRDefault="00073820" w:rsidP="00AC184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F35923E" w14:textId="3E1D2A53" w:rsidR="00073820" w:rsidRDefault="00073820" w:rsidP="00AC184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Administrative Review Tribunal (Consequential and Transitional Provisions No. 1) Act 2024</w:t>
          </w:r>
          <w:r w:rsidRPr="007A1328">
            <w:rPr>
              <w:i/>
              <w:sz w:val="18"/>
            </w:rPr>
            <w:fldChar w:fldCharType="end"/>
          </w:r>
        </w:p>
      </w:tc>
      <w:tc>
        <w:tcPr>
          <w:tcW w:w="1270" w:type="dxa"/>
        </w:tcPr>
        <w:p w14:paraId="25383C27" w14:textId="5B83328E" w:rsidR="00073820" w:rsidRDefault="00073820" w:rsidP="00AC184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38, 2024</w:t>
          </w:r>
          <w:r w:rsidRPr="007A1328">
            <w:rPr>
              <w:i/>
              <w:sz w:val="18"/>
            </w:rPr>
            <w:fldChar w:fldCharType="end"/>
          </w:r>
        </w:p>
      </w:tc>
    </w:tr>
  </w:tbl>
  <w:p w14:paraId="342AB8C7" w14:textId="77777777" w:rsidR="00073820" w:rsidRPr="007A1328" w:rsidRDefault="00073820" w:rsidP="00AC1845">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3F64" w14:textId="77777777" w:rsidR="00073820" w:rsidRDefault="00073820" w:rsidP="00B15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73820" w14:paraId="69FED29E" w14:textId="77777777" w:rsidTr="00917C15">
      <w:tc>
        <w:tcPr>
          <w:tcW w:w="1247" w:type="dxa"/>
        </w:tcPr>
        <w:p w14:paraId="2C67ADC8" w14:textId="1129FFE2" w:rsidR="00073820" w:rsidRDefault="00073820" w:rsidP="00AC184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38, 2024</w:t>
          </w:r>
          <w:r w:rsidRPr="007A1328">
            <w:rPr>
              <w:i/>
              <w:sz w:val="18"/>
            </w:rPr>
            <w:fldChar w:fldCharType="end"/>
          </w:r>
        </w:p>
      </w:tc>
      <w:tc>
        <w:tcPr>
          <w:tcW w:w="5387" w:type="dxa"/>
        </w:tcPr>
        <w:p w14:paraId="20828BF4" w14:textId="21D3D133" w:rsidR="00073820" w:rsidRDefault="00073820" w:rsidP="00AC184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Administrative Review Tribunal (Consequential and Transitional Provisions No. 1) Act 2024</w:t>
          </w:r>
          <w:r w:rsidRPr="007A1328">
            <w:rPr>
              <w:i/>
              <w:sz w:val="18"/>
            </w:rPr>
            <w:fldChar w:fldCharType="end"/>
          </w:r>
        </w:p>
      </w:tc>
      <w:tc>
        <w:tcPr>
          <w:tcW w:w="669" w:type="dxa"/>
        </w:tcPr>
        <w:p w14:paraId="4B3FCF41" w14:textId="77777777" w:rsidR="00073820" w:rsidRDefault="00073820" w:rsidP="00AC184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FE2E7B7" w14:textId="77777777" w:rsidR="00073820" w:rsidRPr="007A1328" w:rsidRDefault="00073820" w:rsidP="00AC184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C2D9" w14:textId="77777777" w:rsidR="00073820" w:rsidRPr="00A961C4" w:rsidRDefault="00073820" w:rsidP="00B15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5"/>
      <w:gridCol w:w="654"/>
    </w:tblGrid>
    <w:tr w:rsidR="00073820" w14:paraId="18DDE25B" w14:textId="77777777" w:rsidTr="00917C15">
      <w:tc>
        <w:tcPr>
          <w:tcW w:w="1247" w:type="dxa"/>
        </w:tcPr>
        <w:p w14:paraId="052BE8B6" w14:textId="11F83BB3" w:rsidR="00073820" w:rsidRDefault="00073820" w:rsidP="0075206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38, 2024</w:t>
          </w:r>
          <w:r w:rsidRPr="007A1328">
            <w:rPr>
              <w:i/>
              <w:sz w:val="18"/>
            </w:rPr>
            <w:fldChar w:fldCharType="end"/>
          </w:r>
        </w:p>
      </w:tc>
      <w:tc>
        <w:tcPr>
          <w:tcW w:w="5387" w:type="dxa"/>
        </w:tcPr>
        <w:p w14:paraId="008B347C" w14:textId="68963A17" w:rsidR="00073820" w:rsidRDefault="00073820" w:rsidP="0075206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Administrative Review Tribunal (Consequential and Transitional Provisions No. 1) Act 2024</w:t>
          </w:r>
          <w:r w:rsidRPr="007A1328">
            <w:rPr>
              <w:i/>
              <w:sz w:val="18"/>
            </w:rPr>
            <w:fldChar w:fldCharType="end"/>
          </w:r>
        </w:p>
      </w:tc>
      <w:tc>
        <w:tcPr>
          <w:tcW w:w="669" w:type="dxa"/>
        </w:tcPr>
        <w:p w14:paraId="77692C85" w14:textId="77777777" w:rsidR="00073820" w:rsidRDefault="00073820" w:rsidP="0075206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3417BA0" w14:textId="77777777" w:rsidR="00073820" w:rsidRPr="00A961C4" w:rsidRDefault="00073820" w:rsidP="00752061">
    <w:pPr>
      <w:jc w:val="right"/>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35D9" w14:textId="77777777" w:rsidR="00073820" w:rsidRDefault="00073820" w:rsidP="00B15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73820" w14:paraId="79020799" w14:textId="77777777" w:rsidTr="00917C15">
      <w:tc>
        <w:tcPr>
          <w:tcW w:w="646" w:type="dxa"/>
        </w:tcPr>
        <w:p w14:paraId="0CB0756A" w14:textId="77777777" w:rsidR="00073820" w:rsidRDefault="00073820" w:rsidP="00AC184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8952418" w14:textId="2C6A78F0" w:rsidR="00073820" w:rsidRDefault="00073820" w:rsidP="00AC184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Administrative Review Tribunal (Consequential and Transitional Provisions No. 1) Act 2024</w:t>
          </w:r>
          <w:r w:rsidRPr="007A1328">
            <w:rPr>
              <w:i/>
              <w:sz w:val="18"/>
            </w:rPr>
            <w:fldChar w:fldCharType="end"/>
          </w:r>
        </w:p>
      </w:tc>
      <w:tc>
        <w:tcPr>
          <w:tcW w:w="1270" w:type="dxa"/>
        </w:tcPr>
        <w:p w14:paraId="3C969C96" w14:textId="48A0C573" w:rsidR="00073820" w:rsidRDefault="00073820" w:rsidP="00AC184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38, 2024</w:t>
          </w:r>
          <w:r w:rsidRPr="007A1328">
            <w:rPr>
              <w:i/>
              <w:sz w:val="18"/>
            </w:rPr>
            <w:fldChar w:fldCharType="end"/>
          </w:r>
        </w:p>
      </w:tc>
    </w:tr>
  </w:tbl>
  <w:p w14:paraId="5DEA6201" w14:textId="77777777" w:rsidR="00073820" w:rsidRPr="007A1328" w:rsidRDefault="00073820" w:rsidP="00AC1845">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AB036" w14:textId="77777777" w:rsidR="00073820" w:rsidRDefault="00073820" w:rsidP="00715914">
      <w:pPr>
        <w:spacing w:line="240" w:lineRule="auto"/>
      </w:pPr>
      <w:r>
        <w:separator/>
      </w:r>
    </w:p>
  </w:footnote>
  <w:footnote w:type="continuationSeparator" w:id="0">
    <w:p w14:paraId="4A2FAD5D" w14:textId="77777777" w:rsidR="00073820" w:rsidRDefault="0007382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C039" w14:textId="77777777" w:rsidR="00073820" w:rsidRPr="005F1388" w:rsidRDefault="00073820" w:rsidP="00752061">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4543" w14:textId="22B7CC00" w:rsidR="00073820" w:rsidRPr="00A961C4" w:rsidRDefault="00073820" w:rsidP="00AC1845">
    <w:pPr>
      <w:rPr>
        <w:b/>
        <w:sz w:val="20"/>
      </w:rPr>
    </w:pPr>
    <w:r>
      <w:rPr>
        <w:b/>
        <w:sz w:val="20"/>
      </w:rPr>
      <w:fldChar w:fldCharType="begin"/>
    </w:r>
    <w:r>
      <w:rPr>
        <w:b/>
        <w:sz w:val="20"/>
      </w:rPr>
      <w:instrText xml:space="preserve"> STYLEREF CharAmSchNo </w:instrText>
    </w:r>
    <w:r>
      <w:rPr>
        <w:b/>
        <w:sz w:val="20"/>
      </w:rPr>
      <w:fldChar w:fldCharType="separate"/>
    </w:r>
    <w:r w:rsidR="0002249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22496">
      <w:rPr>
        <w:noProof/>
        <w:sz w:val="20"/>
      </w:rPr>
      <w:t>Treasury</w:t>
    </w:r>
    <w:r>
      <w:rPr>
        <w:sz w:val="20"/>
      </w:rPr>
      <w:fldChar w:fldCharType="end"/>
    </w:r>
  </w:p>
  <w:p w14:paraId="6B68D448" w14:textId="6EC2389C" w:rsidR="00073820" w:rsidRPr="00A961C4" w:rsidRDefault="00073820" w:rsidP="00AC1845">
    <w:pPr>
      <w:rPr>
        <w:b/>
        <w:sz w:val="20"/>
      </w:rPr>
    </w:pPr>
    <w:r>
      <w:rPr>
        <w:b/>
        <w:sz w:val="20"/>
      </w:rPr>
      <w:fldChar w:fldCharType="begin"/>
    </w:r>
    <w:r>
      <w:rPr>
        <w:b/>
        <w:sz w:val="20"/>
      </w:rPr>
      <w:instrText xml:space="preserve"> STYLEREF CharAmPartNo </w:instrText>
    </w:r>
    <w:r w:rsidR="00022496">
      <w:rPr>
        <w:b/>
        <w:sz w:val="20"/>
      </w:rPr>
      <w:fldChar w:fldCharType="separate"/>
    </w:r>
    <w:r w:rsidR="00022496">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022496">
      <w:rPr>
        <w:sz w:val="20"/>
      </w:rPr>
      <w:fldChar w:fldCharType="separate"/>
    </w:r>
    <w:r w:rsidR="00022496">
      <w:rPr>
        <w:noProof/>
        <w:sz w:val="20"/>
      </w:rPr>
      <w:t>Main amendments</w:t>
    </w:r>
    <w:r>
      <w:rPr>
        <w:sz w:val="20"/>
      </w:rPr>
      <w:fldChar w:fldCharType="end"/>
    </w:r>
  </w:p>
  <w:p w14:paraId="2FA4D028" w14:textId="77777777" w:rsidR="00073820" w:rsidRPr="00910B5E" w:rsidRDefault="00073820" w:rsidP="00AC1845">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4C5C" w14:textId="2493C9C1" w:rsidR="00073820" w:rsidRPr="00A961C4" w:rsidRDefault="00073820" w:rsidP="00AC1845">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022496">
      <w:rPr>
        <w:noProof/>
        <w:sz w:val="20"/>
      </w:rPr>
      <w:t>Treasury</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022496">
      <w:rPr>
        <w:b/>
        <w:noProof/>
        <w:sz w:val="20"/>
      </w:rPr>
      <w:t>Schedule 1</w:t>
    </w:r>
    <w:r>
      <w:rPr>
        <w:b/>
        <w:sz w:val="20"/>
      </w:rPr>
      <w:fldChar w:fldCharType="end"/>
    </w:r>
  </w:p>
  <w:p w14:paraId="28DF1228" w14:textId="41027ED8" w:rsidR="00073820" w:rsidRPr="00A961C4" w:rsidRDefault="00073820" w:rsidP="00AC1845">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022496">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022496">
      <w:rPr>
        <w:b/>
        <w:noProof/>
        <w:sz w:val="20"/>
      </w:rPr>
      <w:t>Part 1</w:t>
    </w:r>
    <w:r w:rsidRPr="00A961C4">
      <w:rPr>
        <w:b/>
        <w:sz w:val="20"/>
      </w:rPr>
      <w:fldChar w:fldCharType="end"/>
    </w:r>
  </w:p>
  <w:p w14:paraId="10C84CDE" w14:textId="77777777" w:rsidR="00073820" w:rsidRPr="00910B5E" w:rsidRDefault="00073820" w:rsidP="00AC1845">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BC18" w14:textId="77777777" w:rsidR="00073820" w:rsidRPr="00910B5E" w:rsidRDefault="00073820">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A97E" w14:textId="06E598C7" w:rsidR="00073820" w:rsidRPr="00A961C4" w:rsidRDefault="00073820" w:rsidP="00752061">
    <w:pPr>
      <w:rPr>
        <w:b/>
        <w:sz w:val="20"/>
      </w:rPr>
    </w:pPr>
    <w:r>
      <w:rPr>
        <w:b/>
        <w:sz w:val="20"/>
      </w:rPr>
      <w:fldChar w:fldCharType="begin"/>
    </w:r>
    <w:r>
      <w:rPr>
        <w:b/>
        <w:sz w:val="20"/>
      </w:rPr>
      <w:instrText xml:space="preserve"> STYLEREF CharAmSchNo </w:instrText>
    </w:r>
    <w:r>
      <w:rPr>
        <w:b/>
        <w:sz w:val="20"/>
      </w:rPr>
      <w:fldChar w:fldCharType="separate"/>
    </w:r>
    <w:r>
      <w:rPr>
        <w:b/>
        <w:noProof/>
        <w:sz w:val="20"/>
      </w:rPr>
      <w:t>Schedule 17</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Repeals</w:t>
    </w:r>
    <w:r>
      <w:rPr>
        <w:sz w:val="20"/>
      </w:rPr>
      <w:fldChar w:fldCharType="end"/>
    </w:r>
  </w:p>
  <w:p w14:paraId="3B714FE5" w14:textId="1C24C842" w:rsidR="00073820" w:rsidRPr="00A961C4" w:rsidRDefault="00073820" w:rsidP="00752061">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512C742" w14:textId="77777777" w:rsidR="00073820" w:rsidRPr="00A961C4" w:rsidRDefault="00073820" w:rsidP="00752061">
    <w:pPr>
      <w:pBdr>
        <w:bottom w:val="single" w:sz="6" w:space="1" w:color="auto"/>
      </w:pBdr>
      <w:spacing w:after="12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0A65" w14:textId="42E27DB3" w:rsidR="00073820" w:rsidRPr="00A961C4" w:rsidRDefault="00073820" w:rsidP="00752061">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Pr>
        <w:noProof/>
        <w:sz w:val="20"/>
      </w:rPr>
      <w:t>Repeals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Pr>
        <w:b/>
        <w:noProof/>
        <w:sz w:val="20"/>
      </w:rPr>
      <w:t>Schedule 17</w:t>
    </w:r>
    <w:r>
      <w:rPr>
        <w:b/>
        <w:sz w:val="20"/>
      </w:rPr>
      <w:fldChar w:fldCharType="end"/>
    </w:r>
  </w:p>
  <w:p w14:paraId="22FA941E" w14:textId="40B5FAFC" w:rsidR="00073820" w:rsidRPr="00A961C4" w:rsidRDefault="00073820" w:rsidP="00752061">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2110B0F" w14:textId="77777777" w:rsidR="00073820" w:rsidRPr="00A961C4" w:rsidRDefault="00073820" w:rsidP="00752061">
    <w:pPr>
      <w:pBdr>
        <w:bottom w:val="single" w:sz="6" w:space="1" w:color="auto"/>
      </w:pBdr>
      <w:spacing w:after="12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D687" w14:textId="77777777" w:rsidR="00073820" w:rsidRPr="00A961C4" w:rsidRDefault="00073820" w:rsidP="007520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379D" w14:textId="77777777" w:rsidR="00073820" w:rsidRPr="005F1388" w:rsidRDefault="00073820" w:rsidP="00752061">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A16CD" w14:textId="77777777" w:rsidR="00073820" w:rsidRPr="005F1388" w:rsidRDefault="00073820" w:rsidP="0075206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D726A" w14:textId="77777777" w:rsidR="00073820" w:rsidRPr="00ED79B6" w:rsidRDefault="00073820" w:rsidP="0092652E">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4AE6" w14:textId="77777777" w:rsidR="00073820" w:rsidRPr="00ED79B6" w:rsidRDefault="00073820" w:rsidP="0092652E">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6676D" w14:textId="77777777" w:rsidR="00073820" w:rsidRPr="00ED79B6" w:rsidRDefault="00073820" w:rsidP="0092652E">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E5A2" w14:textId="740D3CDF" w:rsidR="00073820" w:rsidRPr="00A961C4" w:rsidRDefault="00073820" w:rsidP="00752061">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79A375E1" w14:textId="5A487DBB" w:rsidR="00073820" w:rsidRPr="00A961C4" w:rsidRDefault="00073820" w:rsidP="00752061">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EEE26A9" w14:textId="77777777" w:rsidR="00073820" w:rsidRPr="00A961C4" w:rsidRDefault="00073820" w:rsidP="00752061">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21A6" w14:textId="34AAA48D" w:rsidR="00073820" w:rsidRPr="00A961C4" w:rsidRDefault="00073820" w:rsidP="00752061">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17D98B9" w14:textId="226F425F" w:rsidR="00073820" w:rsidRPr="00A961C4" w:rsidRDefault="00073820" w:rsidP="00752061">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A58CCA0" w14:textId="77777777" w:rsidR="00073820" w:rsidRPr="00A961C4" w:rsidRDefault="00073820" w:rsidP="00752061">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F61E" w14:textId="77777777" w:rsidR="00073820" w:rsidRPr="00A961C4" w:rsidRDefault="00073820" w:rsidP="007520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61BA1"/>
    <w:multiLevelType w:val="hybridMultilevel"/>
    <w:tmpl w:val="33FA5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152765"/>
    <w:multiLevelType w:val="hybridMultilevel"/>
    <w:tmpl w:val="249A7F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043BF"/>
    <w:multiLevelType w:val="hybridMultilevel"/>
    <w:tmpl w:val="856E4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65507B"/>
    <w:multiLevelType w:val="hybridMultilevel"/>
    <w:tmpl w:val="95B01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2122DC"/>
    <w:multiLevelType w:val="hybridMultilevel"/>
    <w:tmpl w:val="3266FD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11C02157"/>
    <w:multiLevelType w:val="hybridMultilevel"/>
    <w:tmpl w:val="9F646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045478"/>
    <w:multiLevelType w:val="hybridMultilevel"/>
    <w:tmpl w:val="727A31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20B6D0B"/>
    <w:multiLevelType w:val="hybridMultilevel"/>
    <w:tmpl w:val="362800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5097C5C"/>
    <w:multiLevelType w:val="hybridMultilevel"/>
    <w:tmpl w:val="5714295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0" w15:restartNumberingAfterBreak="0">
    <w:nsid w:val="2DC06932"/>
    <w:multiLevelType w:val="hybridMultilevel"/>
    <w:tmpl w:val="D2DA7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201AEF"/>
    <w:multiLevelType w:val="hybridMultilevel"/>
    <w:tmpl w:val="06D0A83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F765721"/>
    <w:multiLevelType w:val="hybridMultilevel"/>
    <w:tmpl w:val="C9DC94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A265BB"/>
    <w:multiLevelType w:val="hybridMultilevel"/>
    <w:tmpl w:val="054EF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2A11EC"/>
    <w:multiLevelType w:val="hybridMultilevel"/>
    <w:tmpl w:val="98348B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23B70D8"/>
    <w:multiLevelType w:val="hybridMultilevel"/>
    <w:tmpl w:val="ABFEE1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2F0389"/>
    <w:multiLevelType w:val="hybridMultilevel"/>
    <w:tmpl w:val="8066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861F41"/>
    <w:multiLevelType w:val="hybridMultilevel"/>
    <w:tmpl w:val="570A8C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8B64A07"/>
    <w:multiLevelType w:val="hybridMultilevel"/>
    <w:tmpl w:val="40DA3F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944FBF"/>
    <w:multiLevelType w:val="hybridMultilevel"/>
    <w:tmpl w:val="ABFEE1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887A3B"/>
    <w:multiLevelType w:val="hybridMultilevel"/>
    <w:tmpl w:val="D5D84A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5" w15:restartNumberingAfterBreak="0">
    <w:nsid w:val="7D393A19"/>
    <w:multiLevelType w:val="hybridMultilevel"/>
    <w:tmpl w:val="ABFEE1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2"/>
  </w:num>
  <w:num w:numId="13">
    <w:abstractNumId w:val="31"/>
  </w:num>
  <w:num w:numId="14">
    <w:abstractNumId w:val="28"/>
  </w:num>
  <w:num w:numId="15">
    <w:abstractNumId w:val="34"/>
  </w:num>
  <w:num w:numId="16">
    <w:abstractNumId w:val="20"/>
  </w:num>
  <w:num w:numId="17">
    <w:abstractNumId w:val="24"/>
  </w:num>
  <w:num w:numId="18">
    <w:abstractNumId w:val="27"/>
  </w:num>
  <w:num w:numId="19">
    <w:abstractNumId w:val="29"/>
  </w:num>
  <w:num w:numId="20">
    <w:abstractNumId w:val="30"/>
  </w:num>
  <w:num w:numId="21">
    <w:abstractNumId w:val="21"/>
  </w:num>
  <w:num w:numId="22">
    <w:abstractNumId w:val="33"/>
  </w:num>
  <w:num w:numId="23">
    <w:abstractNumId w:val="16"/>
  </w:num>
  <w:num w:numId="24">
    <w:abstractNumId w:val="23"/>
  </w:num>
  <w:num w:numId="25">
    <w:abstractNumId w:val="18"/>
  </w:num>
  <w:num w:numId="26">
    <w:abstractNumId w:val="15"/>
  </w:num>
  <w:num w:numId="27">
    <w:abstractNumId w:val="10"/>
  </w:num>
  <w:num w:numId="28">
    <w:abstractNumId w:val="26"/>
  </w:num>
  <w:num w:numId="29">
    <w:abstractNumId w:val="35"/>
  </w:num>
  <w:num w:numId="30">
    <w:abstractNumId w:val="17"/>
  </w:num>
  <w:num w:numId="31">
    <w:abstractNumId w:val="32"/>
  </w:num>
  <w:num w:numId="32">
    <w:abstractNumId w:val="25"/>
  </w:num>
  <w:num w:numId="33">
    <w:abstractNumId w:val="11"/>
  </w:num>
  <w:num w:numId="34">
    <w:abstractNumId w:val="14"/>
  </w:num>
  <w:num w:numId="35">
    <w:abstractNumId w:val="1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5A"/>
    <w:rsid w:val="00000F81"/>
    <w:rsid w:val="00003886"/>
    <w:rsid w:val="0001082D"/>
    <w:rsid w:val="000116AA"/>
    <w:rsid w:val="00011C67"/>
    <w:rsid w:val="000136AF"/>
    <w:rsid w:val="00022496"/>
    <w:rsid w:val="0002252A"/>
    <w:rsid w:val="00023932"/>
    <w:rsid w:val="0003377B"/>
    <w:rsid w:val="00034D5D"/>
    <w:rsid w:val="00036C7A"/>
    <w:rsid w:val="00045127"/>
    <w:rsid w:val="00052671"/>
    <w:rsid w:val="000541CE"/>
    <w:rsid w:val="0006090B"/>
    <w:rsid w:val="000614BF"/>
    <w:rsid w:val="00061A35"/>
    <w:rsid w:val="0006670D"/>
    <w:rsid w:val="00070392"/>
    <w:rsid w:val="00071309"/>
    <w:rsid w:val="00072BBA"/>
    <w:rsid w:val="00073820"/>
    <w:rsid w:val="000757C2"/>
    <w:rsid w:val="00077BD3"/>
    <w:rsid w:val="00086EA1"/>
    <w:rsid w:val="00087D46"/>
    <w:rsid w:val="00095A7D"/>
    <w:rsid w:val="000A556A"/>
    <w:rsid w:val="000B353F"/>
    <w:rsid w:val="000B3953"/>
    <w:rsid w:val="000B5B01"/>
    <w:rsid w:val="000B7BD6"/>
    <w:rsid w:val="000C0927"/>
    <w:rsid w:val="000C2975"/>
    <w:rsid w:val="000C371F"/>
    <w:rsid w:val="000C5158"/>
    <w:rsid w:val="000C52D5"/>
    <w:rsid w:val="000C6F84"/>
    <w:rsid w:val="000C73E4"/>
    <w:rsid w:val="000C7743"/>
    <w:rsid w:val="000C7B6A"/>
    <w:rsid w:val="000D05EF"/>
    <w:rsid w:val="000D0EB7"/>
    <w:rsid w:val="000D1564"/>
    <w:rsid w:val="000D69F1"/>
    <w:rsid w:val="000E01E7"/>
    <w:rsid w:val="000E0711"/>
    <w:rsid w:val="000E2261"/>
    <w:rsid w:val="000E3EC9"/>
    <w:rsid w:val="000E3F92"/>
    <w:rsid w:val="000F00E7"/>
    <w:rsid w:val="000F20CB"/>
    <w:rsid w:val="000F21C1"/>
    <w:rsid w:val="00100D04"/>
    <w:rsid w:val="00101DBB"/>
    <w:rsid w:val="0010745C"/>
    <w:rsid w:val="00107897"/>
    <w:rsid w:val="001100AD"/>
    <w:rsid w:val="0011419A"/>
    <w:rsid w:val="00122FE1"/>
    <w:rsid w:val="0013072E"/>
    <w:rsid w:val="00131AC4"/>
    <w:rsid w:val="00135DEE"/>
    <w:rsid w:val="00136D2D"/>
    <w:rsid w:val="00137905"/>
    <w:rsid w:val="0014277B"/>
    <w:rsid w:val="001464BD"/>
    <w:rsid w:val="001479C9"/>
    <w:rsid w:val="00153EAA"/>
    <w:rsid w:val="00154506"/>
    <w:rsid w:val="00156BEC"/>
    <w:rsid w:val="00166C2F"/>
    <w:rsid w:val="001671E9"/>
    <w:rsid w:val="00170520"/>
    <w:rsid w:val="00172572"/>
    <w:rsid w:val="00177234"/>
    <w:rsid w:val="0017738C"/>
    <w:rsid w:val="00185031"/>
    <w:rsid w:val="001904FC"/>
    <w:rsid w:val="001924A0"/>
    <w:rsid w:val="001939E1"/>
    <w:rsid w:val="00194097"/>
    <w:rsid w:val="00194BAE"/>
    <w:rsid w:val="00195382"/>
    <w:rsid w:val="00197B4B"/>
    <w:rsid w:val="001A45D5"/>
    <w:rsid w:val="001B4719"/>
    <w:rsid w:val="001B49BE"/>
    <w:rsid w:val="001B5222"/>
    <w:rsid w:val="001B782B"/>
    <w:rsid w:val="001C69C4"/>
    <w:rsid w:val="001D11E9"/>
    <w:rsid w:val="001D37EF"/>
    <w:rsid w:val="001D6BF9"/>
    <w:rsid w:val="001E0FC5"/>
    <w:rsid w:val="001E3590"/>
    <w:rsid w:val="001E64E6"/>
    <w:rsid w:val="001E7407"/>
    <w:rsid w:val="001E7F6E"/>
    <w:rsid w:val="001F5D5E"/>
    <w:rsid w:val="001F61B6"/>
    <w:rsid w:val="001F6219"/>
    <w:rsid w:val="002065DA"/>
    <w:rsid w:val="00210322"/>
    <w:rsid w:val="00211722"/>
    <w:rsid w:val="00212DDD"/>
    <w:rsid w:val="00215DD8"/>
    <w:rsid w:val="00216413"/>
    <w:rsid w:val="00221E0D"/>
    <w:rsid w:val="002315AB"/>
    <w:rsid w:val="00234EE3"/>
    <w:rsid w:val="00235B14"/>
    <w:rsid w:val="0024010F"/>
    <w:rsid w:val="00240749"/>
    <w:rsid w:val="002408B4"/>
    <w:rsid w:val="0024482B"/>
    <w:rsid w:val="0024645B"/>
    <w:rsid w:val="00246867"/>
    <w:rsid w:val="00254F16"/>
    <w:rsid w:val="00254F64"/>
    <w:rsid w:val="00255A09"/>
    <w:rsid w:val="002564A4"/>
    <w:rsid w:val="00261879"/>
    <w:rsid w:val="00273282"/>
    <w:rsid w:val="00277EAE"/>
    <w:rsid w:val="0028436A"/>
    <w:rsid w:val="00290F3D"/>
    <w:rsid w:val="002919AE"/>
    <w:rsid w:val="00297ECB"/>
    <w:rsid w:val="002A360C"/>
    <w:rsid w:val="002B0A0E"/>
    <w:rsid w:val="002B5379"/>
    <w:rsid w:val="002B6DB3"/>
    <w:rsid w:val="002C0F7F"/>
    <w:rsid w:val="002C1C85"/>
    <w:rsid w:val="002C51E6"/>
    <w:rsid w:val="002C7104"/>
    <w:rsid w:val="002D043A"/>
    <w:rsid w:val="002D0685"/>
    <w:rsid w:val="002D1446"/>
    <w:rsid w:val="002D3259"/>
    <w:rsid w:val="002D56DA"/>
    <w:rsid w:val="002D6224"/>
    <w:rsid w:val="002E17FF"/>
    <w:rsid w:val="002E34D3"/>
    <w:rsid w:val="002E40B9"/>
    <w:rsid w:val="002F6240"/>
    <w:rsid w:val="00303754"/>
    <w:rsid w:val="00305475"/>
    <w:rsid w:val="00311E21"/>
    <w:rsid w:val="003213F0"/>
    <w:rsid w:val="00324BDF"/>
    <w:rsid w:val="0032591D"/>
    <w:rsid w:val="0032730D"/>
    <w:rsid w:val="003304A9"/>
    <w:rsid w:val="00340F07"/>
    <w:rsid w:val="003415D3"/>
    <w:rsid w:val="0034382B"/>
    <w:rsid w:val="0035157D"/>
    <w:rsid w:val="003521B7"/>
    <w:rsid w:val="00352A8E"/>
    <w:rsid w:val="00352B0F"/>
    <w:rsid w:val="00354471"/>
    <w:rsid w:val="00355469"/>
    <w:rsid w:val="00356B3D"/>
    <w:rsid w:val="00357525"/>
    <w:rsid w:val="00360459"/>
    <w:rsid w:val="0036064F"/>
    <w:rsid w:val="00364EFF"/>
    <w:rsid w:val="003660F7"/>
    <w:rsid w:val="00367C12"/>
    <w:rsid w:val="00370F2C"/>
    <w:rsid w:val="003723A2"/>
    <w:rsid w:val="00374B0A"/>
    <w:rsid w:val="003773D6"/>
    <w:rsid w:val="00380AA4"/>
    <w:rsid w:val="00386EAA"/>
    <w:rsid w:val="00390606"/>
    <w:rsid w:val="00393CAE"/>
    <w:rsid w:val="003A0598"/>
    <w:rsid w:val="003A399E"/>
    <w:rsid w:val="003A504B"/>
    <w:rsid w:val="003C301D"/>
    <w:rsid w:val="003C498A"/>
    <w:rsid w:val="003D0BFE"/>
    <w:rsid w:val="003D2167"/>
    <w:rsid w:val="003D5700"/>
    <w:rsid w:val="003E4320"/>
    <w:rsid w:val="003E4E64"/>
    <w:rsid w:val="003F1373"/>
    <w:rsid w:val="003F2313"/>
    <w:rsid w:val="003F4065"/>
    <w:rsid w:val="003F7D5F"/>
    <w:rsid w:val="0040215E"/>
    <w:rsid w:val="00404560"/>
    <w:rsid w:val="00404972"/>
    <w:rsid w:val="004057A5"/>
    <w:rsid w:val="00405E3D"/>
    <w:rsid w:val="004073E4"/>
    <w:rsid w:val="00410A84"/>
    <w:rsid w:val="004116CD"/>
    <w:rsid w:val="00412CD2"/>
    <w:rsid w:val="004135D2"/>
    <w:rsid w:val="00416F67"/>
    <w:rsid w:val="00417EB9"/>
    <w:rsid w:val="0042008A"/>
    <w:rsid w:val="00424CA9"/>
    <w:rsid w:val="00430936"/>
    <w:rsid w:val="00431A1F"/>
    <w:rsid w:val="0043779C"/>
    <w:rsid w:val="004404E0"/>
    <w:rsid w:val="0044291A"/>
    <w:rsid w:val="00445991"/>
    <w:rsid w:val="00446812"/>
    <w:rsid w:val="00446F78"/>
    <w:rsid w:val="004511D0"/>
    <w:rsid w:val="004517CC"/>
    <w:rsid w:val="0046004B"/>
    <w:rsid w:val="00460956"/>
    <w:rsid w:val="00463EC0"/>
    <w:rsid w:val="00467E0A"/>
    <w:rsid w:val="00475E58"/>
    <w:rsid w:val="00477FB9"/>
    <w:rsid w:val="00481861"/>
    <w:rsid w:val="004818AC"/>
    <w:rsid w:val="0048585C"/>
    <w:rsid w:val="00486003"/>
    <w:rsid w:val="00496C68"/>
    <w:rsid w:val="00496F97"/>
    <w:rsid w:val="004A423B"/>
    <w:rsid w:val="004B2200"/>
    <w:rsid w:val="004B38C1"/>
    <w:rsid w:val="004B44D8"/>
    <w:rsid w:val="004C6CD9"/>
    <w:rsid w:val="004D15DA"/>
    <w:rsid w:val="004D4AD3"/>
    <w:rsid w:val="004E31BF"/>
    <w:rsid w:val="004E7BEC"/>
    <w:rsid w:val="004E7F71"/>
    <w:rsid w:val="004F6576"/>
    <w:rsid w:val="00502192"/>
    <w:rsid w:val="00516B8D"/>
    <w:rsid w:val="00524C23"/>
    <w:rsid w:val="00532505"/>
    <w:rsid w:val="005349D7"/>
    <w:rsid w:val="005367E8"/>
    <w:rsid w:val="00537FBC"/>
    <w:rsid w:val="00544776"/>
    <w:rsid w:val="00546981"/>
    <w:rsid w:val="00551BE9"/>
    <w:rsid w:val="0055735A"/>
    <w:rsid w:val="0056133C"/>
    <w:rsid w:val="0056475F"/>
    <w:rsid w:val="00566397"/>
    <w:rsid w:val="0056765E"/>
    <w:rsid w:val="00571B8D"/>
    <w:rsid w:val="00580B11"/>
    <w:rsid w:val="00584811"/>
    <w:rsid w:val="00585788"/>
    <w:rsid w:val="005863F8"/>
    <w:rsid w:val="00593AA6"/>
    <w:rsid w:val="00594161"/>
    <w:rsid w:val="0059456F"/>
    <w:rsid w:val="00594749"/>
    <w:rsid w:val="00594AAD"/>
    <w:rsid w:val="005A0E72"/>
    <w:rsid w:val="005A2213"/>
    <w:rsid w:val="005A45EE"/>
    <w:rsid w:val="005A6928"/>
    <w:rsid w:val="005B19EB"/>
    <w:rsid w:val="005B4067"/>
    <w:rsid w:val="005C3F41"/>
    <w:rsid w:val="005D3471"/>
    <w:rsid w:val="005D4663"/>
    <w:rsid w:val="005D6E78"/>
    <w:rsid w:val="005D7042"/>
    <w:rsid w:val="005D74DB"/>
    <w:rsid w:val="005F0191"/>
    <w:rsid w:val="005F0A35"/>
    <w:rsid w:val="005F27F9"/>
    <w:rsid w:val="005F547E"/>
    <w:rsid w:val="00600219"/>
    <w:rsid w:val="00601309"/>
    <w:rsid w:val="00602388"/>
    <w:rsid w:val="00614AEF"/>
    <w:rsid w:val="00614F37"/>
    <w:rsid w:val="00621111"/>
    <w:rsid w:val="0062273E"/>
    <w:rsid w:val="00625B2B"/>
    <w:rsid w:val="00634B18"/>
    <w:rsid w:val="006430EE"/>
    <w:rsid w:val="0064538F"/>
    <w:rsid w:val="006565BE"/>
    <w:rsid w:val="00667849"/>
    <w:rsid w:val="0067173A"/>
    <w:rsid w:val="00673E6B"/>
    <w:rsid w:val="00677CC2"/>
    <w:rsid w:val="006869F5"/>
    <w:rsid w:val="0069040C"/>
    <w:rsid w:val="006905DE"/>
    <w:rsid w:val="0069207B"/>
    <w:rsid w:val="0069210F"/>
    <w:rsid w:val="006A6B24"/>
    <w:rsid w:val="006B5A10"/>
    <w:rsid w:val="006B68BA"/>
    <w:rsid w:val="006B6E88"/>
    <w:rsid w:val="006C2748"/>
    <w:rsid w:val="006C41FA"/>
    <w:rsid w:val="006C7F8C"/>
    <w:rsid w:val="006D7A27"/>
    <w:rsid w:val="006E3582"/>
    <w:rsid w:val="006E79CB"/>
    <w:rsid w:val="006F1219"/>
    <w:rsid w:val="006F29E0"/>
    <w:rsid w:val="006F318F"/>
    <w:rsid w:val="006F5BAB"/>
    <w:rsid w:val="006F5BDD"/>
    <w:rsid w:val="006F6D10"/>
    <w:rsid w:val="00700B2C"/>
    <w:rsid w:val="007031B7"/>
    <w:rsid w:val="0071250B"/>
    <w:rsid w:val="00713084"/>
    <w:rsid w:val="00714709"/>
    <w:rsid w:val="00715914"/>
    <w:rsid w:val="00716386"/>
    <w:rsid w:val="007262B6"/>
    <w:rsid w:val="007265E0"/>
    <w:rsid w:val="00731E00"/>
    <w:rsid w:val="007322D5"/>
    <w:rsid w:val="00734E72"/>
    <w:rsid w:val="00736722"/>
    <w:rsid w:val="007439E2"/>
    <w:rsid w:val="00744046"/>
    <w:rsid w:val="007440B7"/>
    <w:rsid w:val="007459C3"/>
    <w:rsid w:val="00746C1A"/>
    <w:rsid w:val="0075110A"/>
    <w:rsid w:val="00752061"/>
    <w:rsid w:val="00757313"/>
    <w:rsid w:val="00761CC9"/>
    <w:rsid w:val="00763878"/>
    <w:rsid w:val="0076749E"/>
    <w:rsid w:val="00771413"/>
    <w:rsid w:val="007715C9"/>
    <w:rsid w:val="00774EDD"/>
    <w:rsid w:val="007757EC"/>
    <w:rsid w:val="0077648A"/>
    <w:rsid w:val="00777FF9"/>
    <w:rsid w:val="0078249B"/>
    <w:rsid w:val="007866E0"/>
    <w:rsid w:val="007924FC"/>
    <w:rsid w:val="007925CB"/>
    <w:rsid w:val="007A1523"/>
    <w:rsid w:val="007B22B6"/>
    <w:rsid w:val="007B3900"/>
    <w:rsid w:val="007B75F4"/>
    <w:rsid w:val="007F299B"/>
    <w:rsid w:val="007F46E1"/>
    <w:rsid w:val="00824586"/>
    <w:rsid w:val="00826B27"/>
    <w:rsid w:val="00833DE2"/>
    <w:rsid w:val="008422C3"/>
    <w:rsid w:val="0084395C"/>
    <w:rsid w:val="00853E9C"/>
    <w:rsid w:val="0085473A"/>
    <w:rsid w:val="00856A31"/>
    <w:rsid w:val="008627A2"/>
    <w:rsid w:val="0087182E"/>
    <w:rsid w:val="008746B0"/>
    <w:rsid w:val="00874917"/>
    <w:rsid w:val="008754D0"/>
    <w:rsid w:val="008807D1"/>
    <w:rsid w:val="00881B8F"/>
    <w:rsid w:val="00881ECE"/>
    <w:rsid w:val="00884809"/>
    <w:rsid w:val="00886FBC"/>
    <w:rsid w:val="00890819"/>
    <w:rsid w:val="0089107B"/>
    <w:rsid w:val="00892DD3"/>
    <w:rsid w:val="00894B10"/>
    <w:rsid w:val="008A14AF"/>
    <w:rsid w:val="008A265D"/>
    <w:rsid w:val="008A27FC"/>
    <w:rsid w:val="008A33D3"/>
    <w:rsid w:val="008A3570"/>
    <w:rsid w:val="008A40CF"/>
    <w:rsid w:val="008A652C"/>
    <w:rsid w:val="008B5782"/>
    <w:rsid w:val="008C0C2A"/>
    <w:rsid w:val="008C4113"/>
    <w:rsid w:val="008C41FE"/>
    <w:rsid w:val="008C55D5"/>
    <w:rsid w:val="008C5CD7"/>
    <w:rsid w:val="008C69AB"/>
    <w:rsid w:val="008D0EE0"/>
    <w:rsid w:val="008D165D"/>
    <w:rsid w:val="008D2DF7"/>
    <w:rsid w:val="008D7B6F"/>
    <w:rsid w:val="008E2596"/>
    <w:rsid w:val="008E3240"/>
    <w:rsid w:val="008E460C"/>
    <w:rsid w:val="008E5C63"/>
    <w:rsid w:val="008E61AD"/>
    <w:rsid w:val="008F1F12"/>
    <w:rsid w:val="008F54E7"/>
    <w:rsid w:val="00903422"/>
    <w:rsid w:val="00904A28"/>
    <w:rsid w:val="00906E97"/>
    <w:rsid w:val="00910032"/>
    <w:rsid w:val="00913EEB"/>
    <w:rsid w:val="00917C15"/>
    <w:rsid w:val="0092111A"/>
    <w:rsid w:val="009213B7"/>
    <w:rsid w:val="009257E0"/>
    <w:rsid w:val="0092652E"/>
    <w:rsid w:val="009265BF"/>
    <w:rsid w:val="00932377"/>
    <w:rsid w:val="00933CFB"/>
    <w:rsid w:val="00940885"/>
    <w:rsid w:val="009426F4"/>
    <w:rsid w:val="00947D5A"/>
    <w:rsid w:val="009515C8"/>
    <w:rsid w:val="009525EF"/>
    <w:rsid w:val="009532A5"/>
    <w:rsid w:val="00953963"/>
    <w:rsid w:val="0095474D"/>
    <w:rsid w:val="0095755B"/>
    <w:rsid w:val="009645C5"/>
    <w:rsid w:val="00973CF0"/>
    <w:rsid w:val="00980D21"/>
    <w:rsid w:val="00983C39"/>
    <w:rsid w:val="009851AC"/>
    <w:rsid w:val="009868E9"/>
    <w:rsid w:val="00990ED3"/>
    <w:rsid w:val="009917F8"/>
    <w:rsid w:val="00991C83"/>
    <w:rsid w:val="009A108C"/>
    <w:rsid w:val="009A2471"/>
    <w:rsid w:val="009B6FBE"/>
    <w:rsid w:val="009C6470"/>
    <w:rsid w:val="009D006B"/>
    <w:rsid w:val="009E1920"/>
    <w:rsid w:val="009E4546"/>
    <w:rsid w:val="009E4AB3"/>
    <w:rsid w:val="009F100C"/>
    <w:rsid w:val="009F1528"/>
    <w:rsid w:val="009F374D"/>
    <w:rsid w:val="009F79E9"/>
    <w:rsid w:val="00A018D1"/>
    <w:rsid w:val="00A02064"/>
    <w:rsid w:val="00A03DF4"/>
    <w:rsid w:val="00A049E5"/>
    <w:rsid w:val="00A054DF"/>
    <w:rsid w:val="00A15C98"/>
    <w:rsid w:val="00A1603D"/>
    <w:rsid w:val="00A21FE3"/>
    <w:rsid w:val="00A22C98"/>
    <w:rsid w:val="00A231E2"/>
    <w:rsid w:val="00A25629"/>
    <w:rsid w:val="00A27DF1"/>
    <w:rsid w:val="00A309B1"/>
    <w:rsid w:val="00A34739"/>
    <w:rsid w:val="00A41B60"/>
    <w:rsid w:val="00A427D2"/>
    <w:rsid w:val="00A5117E"/>
    <w:rsid w:val="00A5506B"/>
    <w:rsid w:val="00A5674E"/>
    <w:rsid w:val="00A60C4B"/>
    <w:rsid w:val="00A618F8"/>
    <w:rsid w:val="00A63E96"/>
    <w:rsid w:val="00A64912"/>
    <w:rsid w:val="00A67D20"/>
    <w:rsid w:val="00A704C1"/>
    <w:rsid w:val="00A70A74"/>
    <w:rsid w:val="00A71BFA"/>
    <w:rsid w:val="00A731C7"/>
    <w:rsid w:val="00A73BF5"/>
    <w:rsid w:val="00A74B9B"/>
    <w:rsid w:val="00A74D45"/>
    <w:rsid w:val="00A76DEE"/>
    <w:rsid w:val="00A819FA"/>
    <w:rsid w:val="00A81C46"/>
    <w:rsid w:val="00A90A3A"/>
    <w:rsid w:val="00A91CCF"/>
    <w:rsid w:val="00A930F1"/>
    <w:rsid w:val="00A95813"/>
    <w:rsid w:val="00A9601C"/>
    <w:rsid w:val="00A96484"/>
    <w:rsid w:val="00A9774D"/>
    <w:rsid w:val="00AA0D7B"/>
    <w:rsid w:val="00AA58E7"/>
    <w:rsid w:val="00AB2838"/>
    <w:rsid w:val="00AC05EC"/>
    <w:rsid w:val="00AC1845"/>
    <w:rsid w:val="00AC4BB2"/>
    <w:rsid w:val="00AC719E"/>
    <w:rsid w:val="00AC78EE"/>
    <w:rsid w:val="00AD46C0"/>
    <w:rsid w:val="00AD5641"/>
    <w:rsid w:val="00AE4340"/>
    <w:rsid w:val="00AE5CA2"/>
    <w:rsid w:val="00AF06CF"/>
    <w:rsid w:val="00AF1A50"/>
    <w:rsid w:val="00B0113D"/>
    <w:rsid w:val="00B028F1"/>
    <w:rsid w:val="00B03C90"/>
    <w:rsid w:val="00B03EEC"/>
    <w:rsid w:val="00B043A5"/>
    <w:rsid w:val="00B06C74"/>
    <w:rsid w:val="00B10DD8"/>
    <w:rsid w:val="00B15024"/>
    <w:rsid w:val="00B20224"/>
    <w:rsid w:val="00B22941"/>
    <w:rsid w:val="00B24BAC"/>
    <w:rsid w:val="00B251BF"/>
    <w:rsid w:val="00B30E94"/>
    <w:rsid w:val="00B32395"/>
    <w:rsid w:val="00B32857"/>
    <w:rsid w:val="00B33B3C"/>
    <w:rsid w:val="00B34EA2"/>
    <w:rsid w:val="00B40FFD"/>
    <w:rsid w:val="00B44678"/>
    <w:rsid w:val="00B500FC"/>
    <w:rsid w:val="00B56D51"/>
    <w:rsid w:val="00B6074F"/>
    <w:rsid w:val="00B61E7C"/>
    <w:rsid w:val="00B62BC2"/>
    <w:rsid w:val="00B63834"/>
    <w:rsid w:val="00B63892"/>
    <w:rsid w:val="00B646E3"/>
    <w:rsid w:val="00B80199"/>
    <w:rsid w:val="00B85C0F"/>
    <w:rsid w:val="00B86188"/>
    <w:rsid w:val="00B92127"/>
    <w:rsid w:val="00B92B22"/>
    <w:rsid w:val="00B93F3D"/>
    <w:rsid w:val="00B9706F"/>
    <w:rsid w:val="00BA220B"/>
    <w:rsid w:val="00BA34CD"/>
    <w:rsid w:val="00BA648C"/>
    <w:rsid w:val="00BB1401"/>
    <w:rsid w:val="00BC19A3"/>
    <w:rsid w:val="00BC2103"/>
    <w:rsid w:val="00BD1B4D"/>
    <w:rsid w:val="00BD1C12"/>
    <w:rsid w:val="00BD6A45"/>
    <w:rsid w:val="00BD6D73"/>
    <w:rsid w:val="00BE4C3B"/>
    <w:rsid w:val="00BE514E"/>
    <w:rsid w:val="00BE645B"/>
    <w:rsid w:val="00BE719A"/>
    <w:rsid w:val="00BE720A"/>
    <w:rsid w:val="00BF6BCB"/>
    <w:rsid w:val="00C122FF"/>
    <w:rsid w:val="00C16A4F"/>
    <w:rsid w:val="00C1709B"/>
    <w:rsid w:val="00C20F34"/>
    <w:rsid w:val="00C220AA"/>
    <w:rsid w:val="00C23F43"/>
    <w:rsid w:val="00C25299"/>
    <w:rsid w:val="00C40C48"/>
    <w:rsid w:val="00C42BF8"/>
    <w:rsid w:val="00C44E86"/>
    <w:rsid w:val="00C50043"/>
    <w:rsid w:val="00C50F5A"/>
    <w:rsid w:val="00C5142C"/>
    <w:rsid w:val="00C51E39"/>
    <w:rsid w:val="00C5509A"/>
    <w:rsid w:val="00C56630"/>
    <w:rsid w:val="00C639D9"/>
    <w:rsid w:val="00C74FD3"/>
    <w:rsid w:val="00C7573B"/>
    <w:rsid w:val="00C80948"/>
    <w:rsid w:val="00C86A08"/>
    <w:rsid w:val="00C86A75"/>
    <w:rsid w:val="00C86DF6"/>
    <w:rsid w:val="00C97892"/>
    <w:rsid w:val="00CA0E60"/>
    <w:rsid w:val="00CA34EB"/>
    <w:rsid w:val="00CA6477"/>
    <w:rsid w:val="00CA66CE"/>
    <w:rsid w:val="00CB5A85"/>
    <w:rsid w:val="00CB7CDE"/>
    <w:rsid w:val="00CC01C7"/>
    <w:rsid w:val="00CE0B9C"/>
    <w:rsid w:val="00CF07F2"/>
    <w:rsid w:val="00CF0BB2"/>
    <w:rsid w:val="00CF3EE8"/>
    <w:rsid w:val="00CF7FEE"/>
    <w:rsid w:val="00D0337D"/>
    <w:rsid w:val="00D041E5"/>
    <w:rsid w:val="00D124E4"/>
    <w:rsid w:val="00D13141"/>
    <w:rsid w:val="00D13441"/>
    <w:rsid w:val="00D20B10"/>
    <w:rsid w:val="00D20DAC"/>
    <w:rsid w:val="00D2201B"/>
    <w:rsid w:val="00D256F3"/>
    <w:rsid w:val="00D27989"/>
    <w:rsid w:val="00D27DE9"/>
    <w:rsid w:val="00D33F3A"/>
    <w:rsid w:val="00D34A3B"/>
    <w:rsid w:val="00D40439"/>
    <w:rsid w:val="00D451A1"/>
    <w:rsid w:val="00D46486"/>
    <w:rsid w:val="00D473B5"/>
    <w:rsid w:val="00D473C2"/>
    <w:rsid w:val="00D60803"/>
    <w:rsid w:val="00D6331F"/>
    <w:rsid w:val="00D657FB"/>
    <w:rsid w:val="00D677B3"/>
    <w:rsid w:val="00D70DFB"/>
    <w:rsid w:val="00D71DA7"/>
    <w:rsid w:val="00D72CD7"/>
    <w:rsid w:val="00D74249"/>
    <w:rsid w:val="00D766DF"/>
    <w:rsid w:val="00D80992"/>
    <w:rsid w:val="00D8280A"/>
    <w:rsid w:val="00D85645"/>
    <w:rsid w:val="00D90FB4"/>
    <w:rsid w:val="00DA5D12"/>
    <w:rsid w:val="00DA6185"/>
    <w:rsid w:val="00DB0C4D"/>
    <w:rsid w:val="00DB1637"/>
    <w:rsid w:val="00DC0095"/>
    <w:rsid w:val="00DC4F88"/>
    <w:rsid w:val="00DC784D"/>
    <w:rsid w:val="00DD0061"/>
    <w:rsid w:val="00DD2B50"/>
    <w:rsid w:val="00DD51EA"/>
    <w:rsid w:val="00DE0C31"/>
    <w:rsid w:val="00DE4513"/>
    <w:rsid w:val="00DF2145"/>
    <w:rsid w:val="00E05704"/>
    <w:rsid w:val="00E118B9"/>
    <w:rsid w:val="00E12822"/>
    <w:rsid w:val="00E12F7E"/>
    <w:rsid w:val="00E153E8"/>
    <w:rsid w:val="00E159D1"/>
    <w:rsid w:val="00E16F63"/>
    <w:rsid w:val="00E17108"/>
    <w:rsid w:val="00E17301"/>
    <w:rsid w:val="00E203E3"/>
    <w:rsid w:val="00E211BE"/>
    <w:rsid w:val="00E2519E"/>
    <w:rsid w:val="00E2615B"/>
    <w:rsid w:val="00E2738D"/>
    <w:rsid w:val="00E30FCA"/>
    <w:rsid w:val="00E33017"/>
    <w:rsid w:val="00E338EF"/>
    <w:rsid w:val="00E3692D"/>
    <w:rsid w:val="00E675A8"/>
    <w:rsid w:val="00E74DC7"/>
    <w:rsid w:val="00E75AEA"/>
    <w:rsid w:val="00E80519"/>
    <w:rsid w:val="00E82921"/>
    <w:rsid w:val="00E87BDF"/>
    <w:rsid w:val="00E91489"/>
    <w:rsid w:val="00E920E9"/>
    <w:rsid w:val="00E947C4"/>
    <w:rsid w:val="00E94D5E"/>
    <w:rsid w:val="00EA7100"/>
    <w:rsid w:val="00EB1780"/>
    <w:rsid w:val="00EB4BBA"/>
    <w:rsid w:val="00EB7975"/>
    <w:rsid w:val="00EB7AC1"/>
    <w:rsid w:val="00EB7B5D"/>
    <w:rsid w:val="00EC3412"/>
    <w:rsid w:val="00EC3721"/>
    <w:rsid w:val="00EC4ECE"/>
    <w:rsid w:val="00EE7C8F"/>
    <w:rsid w:val="00EF2E3A"/>
    <w:rsid w:val="00EF3A83"/>
    <w:rsid w:val="00F01DF6"/>
    <w:rsid w:val="00F0228A"/>
    <w:rsid w:val="00F02313"/>
    <w:rsid w:val="00F072A7"/>
    <w:rsid w:val="00F078DC"/>
    <w:rsid w:val="00F12083"/>
    <w:rsid w:val="00F13943"/>
    <w:rsid w:val="00F15E99"/>
    <w:rsid w:val="00F24BE7"/>
    <w:rsid w:val="00F25426"/>
    <w:rsid w:val="00F3299C"/>
    <w:rsid w:val="00F35967"/>
    <w:rsid w:val="00F42EE7"/>
    <w:rsid w:val="00F46E3D"/>
    <w:rsid w:val="00F47DCF"/>
    <w:rsid w:val="00F5176A"/>
    <w:rsid w:val="00F52330"/>
    <w:rsid w:val="00F54848"/>
    <w:rsid w:val="00F54957"/>
    <w:rsid w:val="00F56738"/>
    <w:rsid w:val="00F654BB"/>
    <w:rsid w:val="00F70D5E"/>
    <w:rsid w:val="00F71650"/>
    <w:rsid w:val="00F73BD6"/>
    <w:rsid w:val="00F7602D"/>
    <w:rsid w:val="00F83989"/>
    <w:rsid w:val="00F9053E"/>
    <w:rsid w:val="00F91403"/>
    <w:rsid w:val="00F95A47"/>
    <w:rsid w:val="00FA0EFF"/>
    <w:rsid w:val="00FA3571"/>
    <w:rsid w:val="00FA447C"/>
    <w:rsid w:val="00FB40BA"/>
    <w:rsid w:val="00FC346D"/>
    <w:rsid w:val="00FC4B7A"/>
    <w:rsid w:val="00FC51F9"/>
    <w:rsid w:val="00FC6E0E"/>
    <w:rsid w:val="00FD10F9"/>
    <w:rsid w:val="00FD53C3"/>
    <w:rsid w:val="00FD7E92"/>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shapelayout v:ext="edit">
      <o:idmap v:ext="edit" data="1"/>
    </o:shapelayout>
  </w:shapeDefaults>
  <w:decimalSymbol w:val="."/>
  <w:listSeparator w:val=","/>
  <w14:docId w14:val="04E1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15024"/>
    <w:pPr>
      <w:spacing w:line="260" w:lineRule="atLeast"/>
    </w:pPr>
    <w:rPr>
      <w:sz w:val="22"/>
    </w:rPr>
  </w:style>
  <w:style w:type="paragraph" w:styleId="Heading1">
    <w:name w:val="heading 1"/>
    <w:basedOn w:val="Normal"/>
    <w:next w:val="Normal"/>
    <w:link w:val="Heading1Char"/>
    <w:uiPriority w:val="9"/>
    <w:qFormat/>
    <w:rsid w:val="00B15024"/>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5024"/>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15024"/>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15024"/>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15024"/>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15024"/>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5024"/>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5024"/>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5024"/>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15024"/>
  </w:style>
  <w:style w:type="paragraph" w:customStyle="1" w:styleId="OPCParaBase">
    <w:name w:val="OPCParaBase"/>
    <w:qFormat/>
    <w:rsid w:val="00B15024"/>
    <w:pPr>
      <w:spacing w:line="260" w:lineRule="atLeast"/>
    </w:pPr>
    <w:rPr>
      <w:rFonts w:eastAsia="Times New Roman" w:cs="Times New Roman"/>
      <w:sz w:val="22"/>
      <w:lang w:eastAsia="en-AU"/>
    </w:rPr>
  </w:style>
  <w:style w:type="paragraph" w:customStyle="1" w:styleId="ShortT">
    <w:name w:val="ShortT"/>
    <w:basedOn w:val="OPCParaBase"/>
    <w:next w:val="Normal"/>
    <w:qFormat/>
    <w:rsid w:val="00B15024"/>
    <w:pPr>
      <w:spacing w:line="240" w:lineRule="auto"/>
    </w:pPr>
    <w:rPr>
      <w:b/>
      <w:sz w:val="40"/>
    </w:rPr>
  </w:style>
  <w:style w:type="paragraph" w:customStyle="1" w:styleId="ActHead1">
    <w:name w:val="ActHead 1"/>
    <w:aliases w:val="c"/>
    <w:basedOn w:val="OPCParaBase"/>
    <w:next w:val="Normal"/>
    <w:qFormat/>
    <w:rsid w:val="00B1502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1502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1502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1502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1502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1502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1502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1502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1502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15024"/>
  </w:style>
  <w:style w:type="paragraph" w:customStyle="1" w:styleId="Blocks">
    <w:name w:val="Blocks"/>
    <w:aliases w:val="bb"/>
    <w:basedOn w:val="OPCParaBase"/>
    <w:qFormat/>
    <w:rsid w:val="00B15024"/>
    <w:pPr>
      <w:spacing w:line="240" w:lineRule="auto"/>
    </w:pPr>
    <w:rPr>
      <w:sz w:val="24"/>
    </w:rPr>
  </w:style>
  <w:style w:type="paragraph" w:customStyle="1" w:styleId="BoxText">
    <w:name w:val="BoxText"/>
    <w:aliases w:val="bt"/>
    <w:basedOn w:val="OPCParaBase"/>
    <w:qFormat/>
    <w:rsid w:val="00B1502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15024"/>
    <w:rPr>
      <w:b/>
    </w:rPr>
  </w:style>
  <w:style w:type="paragraph" w:customStyle="1" w:styleId="BoxHeadItalic">
    <w:name w:val="BoxHeadItalic"/>
    <w:aliases w:val="bhi"/>
    <w:basedOn w:val="BoxText"/>
    <w:next w:val="BoxStep"/>
    <w:qFormat/>
    <w:rsid w:val="00B15024"/>
    <w:rPr>
      <w:i/>
    </w:rPr>
  </w:style>
  <w:style w:type="paragraph" w:customStyle="1" w:styleId="BoxList">
    <w:name w:val="BoxList"/>
    <w:aliases w:val="bl"/>
    <w:basedOn w:val="BoxText"/>
    <w:qFormat/>
    <w:rsid w:val="00B15024"/>
    <w:pPr>
      <w:ind w:left="1559" w:hanging="425"/>
    </w:pPr>
  </w:style>
  <w:style w:type="paragraph" w:customStyle="1" w:styleId="BoxNote">
    <w:name w:val="BoxNote"/>
    <w:aliases w:val="bn"/>
    <w:basedOn w:val="BoxText"/>
    <w:qFormat/>
    <w:rsid w:val="00B15024"/>
    <w:pPr>
      <w:tabs>
        <w:tab w:val="left" w:pos="1985"/>
      </w:tabs>
      <w:spacing w:before="122" w:line="198" w:lineRule="exact"/>
      <w:ind w:left="2948" w:hanging="1814"/>
    </w:pPr>
    <w:rPr>
      <w:sz w:val="18"/>
    </w:rPr>
  </w:style>
  <w:style w:type="paragraph" w:customStyle="1" w:styleId="BoxPara">
    <w:name w:val="BoxPara"/>
    <w:aliases w:val="bp"/>
    <w:basedOn w:val="BoxText"/>
    <w:qFormat/>
    <w:rsid w:val="00B15024"/>
    <w:pPr>
      <w:tabs>
        <w:tab w:val="right" w:pos="2268"/>
      </w:tabs>
      <w:ind w:left="2552" w:hanging="1418"/>
    </w:pPr>
  </w:style>
  <w:style w:type="paragraph" w:customStyle="1" w:styleId="BoxStep">
    <w:name w:val="BoxStep"/>
    <w:aliases w:val="bs"/>
    <w:basedOn w:val="BoxText"/>
    <w:qFormat/>
    <w:rsid w:val="00B15024"/>
    <w:pPr>
      <w:ind w:left="1985" w:hanging="851"/>
    </w:pPr>
  </w:style>
  <w:style w:type="character" w:customStyle="1" w:styleId="CharAmPartNo">
    <w:name w:val="CharAmPartNo"/>
    <w:basedOn w:val="OPCCharBase"/>
    <w:qFormat/>
    <w:rsid w:val="00B15024"/>
  </w:style>
  <w:style w:type="character" w:customStyle="1" w:styleId="CharAmPartText">
    <w:name w:val="CharAmPartText"/>
    <w:basedOn w:val="OPCCharBase"/>
    <w:qFormat/>
    <w:rsid w:val="00B15024"/>
  </w:style>
  <w:style w:type="character" w:customStyle="1" w:styleId="CharAmSchNo">
    <w:name w:val="CharAmSchNo"/>
    <w:basedOn w:val="OPCCharBase"/>
    <w:qFormat/>
    <w:rsid w:val="00B15024"/>
  </w:style>
  <w:style w:type="character" w:customStyle="1" w:styleId="CharAmSchText">
    <w:name w:val="CharAmSchText"/>
    <w:basedOn w:val="OPCCharBase"/>
    <w:qFormat/>
    <w:rsid w:val="00B15024"/>
  </w:style>
  <w:style w:type="character" w:customStyle="1" w:styleId="CharBoldItalic">
    <w:name w:val="CharBoldItalic"/>
    <w:basedOn w:val="OPCCharBase"/>
    <w:uiPriority w:val="1"/>
    <w:qFormat/>
    <w:rsid w:val="00B15024"/>
    <w:rPr>
      <w:b/>
      <w:i/>
    </w:rPr>
  </w:style>
  <w:style w:type="character" w:customStyle="1" w:styleId="CharChapNo">
    <w:name w:val="CharChapNo"/>
    <w:basedOn w:val="OPCCharBase"/>
    <w:uiPriority w:val="1"/>
    <w:qFormat/>
    <w:rsid w:val="00B15024"/>
  </w:style>
  <w:style w:type="character" w:customStyle="1" w:styleId="CharChapText">
    <w:name w:val="CharChapText"/>
    <w:basedOn w:val="OPCCharBase"/>
    <w:uiPriority w:val="1"/>
    <w:qFormat/>
    <w:rsid w:val="00B15024"/>
  </w:style>
  <w:style w:type="character" w:customStyle="1" w:styleId="CharDivNo">
    <w:name w:val="CharDivNo"/>
    <w:basedOn w:val="OPCCharBase"/>
    <w:uiPriority w:val="1"/>
    <w:qFormat/>
    <w:rsid w:val="00B15024"/>
  </w:style>
  <w:style w:type="character" w:customStyle="1" w:styleId="CharDivText">
    <w:name w:val="CharDivText"/>
    <w:basedOn w:val="OPCCharBase"/>
    <w:uiPriority w:val="1"/>
    <w:qFormat/>
    <w:rsid w:val="00B15024"/>
  </w:style>
  <w:style w:type="character" w:customStyle="1" w:styleId="CharItalic">
    <w:name w:val="CharItalic"/>
    <w:basedOn w:val="OPCCharBase"/>
    <w:uiPriority w:val="1"/>
    <w:qFormat/>
    <w:rsid w:val="00B15024"/>
    <w:rPr>
      <w:i/>
    </w:rPr>
  </w:style>
  <w:style w:type="character" w:customStyle="1" w:styleId="CharPartNo">
    <w:name w:val="CharPartNo"/>
    <w:basedOn w:val="OPCCharBase"/>
    <w:uiPriority w:val="1"/>
    <w:qFormat/>
    <w:rsid w:val="00B15024"/>
  </w:style>
  <w:style w:type="character" w:customStyle="1" w:styleId="CharPartText">
    <w:name w:val="CharPartText"/>
    <w:basedOn w:val="OPCCharBase"/>
    <w:uiPriority w:val="1"/>
    <w:qFormat/>
    <w:rsid w:val="00B15024"/>
  </w:style>
  <w:style w:type="character" w:customStyle="1" w:styleId="CharSectno">
    <w:name w:val="CharSectno"/>
    <w:basedOn w:val="OPCCharBase"/>
    <w:qFormat/>
    <w:rsid w:val="00B15024"/>
  </w:style>
  <w:style w:type="character" w:customStyle="1" w:styleId="CharSubdNo">
    <w:name w:val="CharSubdNo"/>
    <w:basedOn w:val="OPCCharBase"/>
    <w:uiPriority w:val="1"/>
    <w:qFormat/>
    <w:rsid w:val="00B15024"/>
  </w:style>
  <w:style w:type="character" w:customStyle="1" w:styleId="CharSubdText">
    <w:name w:val="CharSubdText"/>
    <w:basedOn w:val="OPCCharBase"/>
    <w:uiPriority w:val="1"/>
    <w:qFormat/>
    <w:rsid w:val="00B15024"/>
  </w:style>
  <w:style w:type="paragraph" w:customStyle="1" w:styleId="CTA--">
    <w:name w:val="CTA --"/>
    <w:basedOn w:val="OPCParaBase"/>
    <w:next w:val="Normal"/>
    <w:rsid w:val="00B15024"/>
    <w:pPr>
      <w:spacing w:before="60" w:line="240" w:lineRule="atLeast"/>
      <w:ind w:left="142" w:hanging="142"/>
    </w:pPr>
    <w:rPr>
      <w:sz w:val="20"/>
    </w:rPr>
  </w:style>
  <w:style w:type="paragraph" w:customStyle="1" w:styleId="CTA-">
    <w:name w:val="CTA -"/>
    <w:basedOn w:val="OPCParaBase"/>
    <w:rsid w:val="00B15024"/>
    <w:pPr>
      <w:spacing w:before="60" w:line="240" w:lineRule="atLeast"/>
      <w:ind w:left="85" w:hanging="85"/>
    </w:pPr>
    <w:rPr>
      <w:sz w:val="20"/>
    </w:rPr>
  </w:style>
  <w:style w:type="paragraph" w:customStyle="1" w:styleId="CTA---">
    <w:name w:val="CTA ---"/>
    <w:basedOn w:val="OPCParaBase"/>
    <w:next w:val="Normal"/>
    <w:rsid w:val="00B15024"/>
    <w:pPr>
      <w:spacing w:before="60" w:line="240" w:lineRule="atLeast"/>
      <w:ind w:left="198" w:hanging="198"/>
    </w:pPr>
    <w:rPr>
      <w:sz w:val="20"/>
    </w:rPr>
  </w:style>
  <w:style w:type="paragraph" w:customStyle="1" w:styleId="CTA----">
    <w:name w:val="CTA ----"/>
    <w:basedOn w:val="OPCParaBase"/>
    <w:next w:val="Normal"/>
    <w:rsid w:val="00B15024"/>
    <w:pPr>
      <w:spacing w:before="60" w:line="240" w:lineRule="atLeast"/>
      <w:ind w:left="255" w:hanging="255"/>
    </w:pPr>
    <w:rPr>
      <w:sz w:val="20"/>
    </w:rPr>
  </w:style>
  <w:style w:type="paragraph" w:customStyle="1" w:styleId="CTA1a">
    <w:name w:val="CTA 1(a)"/>
    <w:basedOn w:val="OPCParaBase"/>
    <w:rsid w:val="00B15024"/>
    <w:pPr>
      <w:tabs>
        <w:tab w:val="right" w:pos="414"/>
      </w:tabs>
      <w:spacing w:before="40" w:line="240" w:lineRule="atLeast"/>
      <w:ind w:left="675" w:hanging="675"/>
    </w:pPr>
    <w:rPr>
      <w:sz w:val="20"/>
    </w:rPr>
  </w:style>
  <w:style w:type="paragraph" w:customStyle="1" w:styleId="CTA1ai">
    <w:name w:val="CTA 1(a)(i)"/>
    <w:basedOn w:val="OPCParaBase"/>
    <w:rsid w:val="00B15024"/>
    <w:pPr>
      <w:tabs>
        <w:tab w:val="right" w:pos="1004"/>
      </w:tabs>
      <w:spacing w:before="40" w:line="240" w:lineRule="atLeast"/>
      <w:ind w:left="1253" w:hanging="1253"/>
    </w:pPr>
    <w:rPr>
      <w:sz w:val="20"/>
    </w:rPr>
  </w:style>
  <w:style w:type="paragraph" w:customStyle="1" w:styleId="CTA2a">
    <w:name w:val="CTA 2(a)"/>
    <w:basedOn w:val="OPCParaBase"/>
    <w:rsid w:val="00B15024"/>
    <w:pPr>
      <w:tabs>
        <w:tab w:val="right" w:pos="482"/>
      </w:tabs>
      <w:spacing w:before="40" w:line="240" w:lineRule="atLeast"/>
      <w:ind w:left="748" w:hanging="748"/>
    </w:pPr>
    <w:rPr>
      <w:sz w:val="20"/>
    </w:rPr>
  </w:style>
  <w:style w:type="paragraph" w:customStyle="1" w:styleId="CTA2ai">
    <w:name w:val="CTA 2(a)(i)"/>
    <w:basedOn w:val="OPCParaBase"/>
    <w:rsid w:val="00B15024"/>
    <w:pPr>
      <w:tabs>
        <w:tab w:val="right" w:pos="1089"/>
      </w:tabs>
      <w:spacing w:before="40" w:line="240" w:lineRule="atLeast"/>
      <w:ind w:left="1327" w:hanging="1327"/>
    </w:pPr>
    <w:rPr>
      <w:sz w:val="20"/>
    </w:rPr>
  </w:style>
  <w:style w:type="paragraph" w:customStyle="1" w:styleId="CTA3a">
    <w:name w:val="CTA 3(a)"/>
    <w:basedOn w:val="OPCParaBase"/>
    <w:rsid w:val="00B15024"/>
    <w:pPr>
      <w:tabs>
        <w:tab w:val="right" w:pos="556"/>
      </w:tabs>
      <w:spacing w:before="40" w:line="240" w:lineRule="atLeast"/>
      <w:ind w:left="805" w:hanging="805"/>
    </w:pPr>
    <w:rPr>
      <w:sz w:val="20"/>
    </w:rPr>
  </w:style>
  <w:style w:type="paragraph" w:customStyle="1" w:styleId="CTA3ai">
    <w:name w:val="CTA 3(a)(i)"/>
    <w:basedOn w:val="OPCParaBase"/>
    <w:rsid w:val="00B15024"/>
    <w:pPr>
      <w:tabs>
        <w:tab w:val="right" w:pos="1140"/>
      </w:tabs>
      <w:spacing w:before="40" w:line="240" w:lineRule="atLeast"/>
      <w:ind w:left="1361" w:hanging="1361"/>
    </w:pPr>
    <w:rPr>
      <w:sz w:val="20"/>
    </w:rPr>
  </w:style>
  <w:style w:type="paragraph" w:customStyle="1" w:styleId="CTA4a">
    <w:name w:val="CTA 4(a)"/>
    <w:basedOn w:val="OPCParaBase"/>
    <w:rsid w:val="00B15024"/>
    <w:pPr>
      <w:tabs>
        <w:tab w:val="right" w:pos="624"/>
      </w:tabs>
      <w:spacing w:before="40" w:line="240" w:lineRule="atLeast"/>
      <w:ind w:left="873" w:hanging="873"/>
    </w:pPr>
    <w:rPr>
      <w:sz w:val="20"/>
    </w:rPr>
  </w:style>
  <w:style w:type="paragraph" w:customStyle="1" w:styleId="CTA4ai">
    <w:name w:val="CTA 4(a)(i)"/>
    <w:basedOn w:val="OPCParaBase"/>
    <w:rsid w:val="00B15024"/>
    <w:pPr>
      <w:tabs>
        <w:tab w:val="right" w:pos="1213"/>
      </w:tabs>
      <w:spacing w:before="40" w:line="240" w:lineRule="atLeast"/>
      <w:ind w:left="1452" w:hanging="1452"/>
    </w:pPr>
    <w:rPr>
      <w:sz w:val="20"/>
    </w:rPr>
  </w:style>
  <w:style w:type="paragraph" w:customStyle="1" w:styleId="CTACAPS">
    <w:name w:val="CTA CAPS"/>
    <w:basedOn w:val="OPCParaBase"/>
    <w:rsid w:val="00B15024"/>
    <w:pPr>
      <w:spacing w:before="60" w:line="240" w:lineRule="atLeast"/>
    </w:pPr>
    <w:rPr>
      <w:sz w:val="20"/>
    </w:rPr>
  </w:style>
  <w:style w:type="paragraph" w:customStyle="1" w:styleId="CTAright">
    <w:name w:val="CTA right"/>
    <w:basedOn w:val="OPCParaBase"/>
    <w:rsid w:val="00B15024"/>
    <w:pPr>
      <w:spacing w:before="60" w:line="240" w:lineRule="auto"/>
      <w:jc w:val="right"/>
    </w:pPr>
    <w:rPr>
      <w:sz w:val="20"/>
    </w:rPr>
  </w:style>
  <w:style w:type="paragraph" w:customStyle="1" w:styleId="subsection">
    <w:name w:val="subsection"/>
    <w:aliases w:val="ss"/>
    <w:basedOn w:val="OPCParaBase"/>
    <w:link w:val="subsectionChar"/>
    <w:rsid w:val="00B15024"/>
    <w:pPr>
      <w:tabs>
        <w:tab w:val="right" w:pos="1021"/>
      </w:tabs>
      <w:spacing w:before="180" w:line="240" w:lineRule="auto"/>
      <w:ind w:left="1134" w:hanging="1134"/>
    </w:pPr>
  </w:style>
  <w:style w:type="paragraph" w:customStyle="1" w:styleId="Definition">
    <w:name w:val="Definition"/>
    <w:aliases w:val="dd"/>
    <w:basedOn w:val="OPCParaBase"/>
    <w:rsid w:val="00B15024"/>
    <w:pPr>
      <w:spacing w:before="180" w:line="240" w:lineRule="auto"/>
      <w:ind w:left="1134"/>
    </w:pPr>
  </w:style>
  <w:style w:type="paragraph" w:customStyle="1" w:styleId="Formula">
    <w:name w:val="Formula"/>
    <w:basedOn w:val="OPCParaBase"/>
    <w:rsid w:val="00B15024"/>
    <w:pPr>
      <w:spacing w:line="240" w:lineRule="auto"/>
      <w:ind w:left="1134"/>
    </w:pPr>
    <w:rPr>
      <w:sz w:val="20"/>
    </w:rPr>
  </w:style>
  <w:style w:type="paragraph" w:styleId="Header">
    <w:name w:val="header"/>
    <w:basedOn w:val="OPCParaBase"/>
    <w:link w:val="HeaderChar"/>
    <w:unhideWhenUsed/>
    <w:rsid w:val="00B1502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15024"/>
    <w:rPr>
      <w:rFonts w:eastAsia="Times New Roman" w:cs="Times New Roman"/>
      <w:sz w:val="16"/>
      <w:lang w:eastAsia="en-AU"/>
    </w:rPr>
  </w:style>
  <w:style w:type="paragraph" w:customStyle="1" w:styleId="House">
    <w:name w:val="House"/>
    <w:basedOn w:val="OPCParaBase"/>
    <w:rsid w:val="00B15024"/>
    <w:pPr>
      <w:spacing w:line="240" w:lineRule="auto"/>
    </w:pPr>
    <w:rPr>
      <w:sz w:val="28"/>
    </w:rPr>
  </w:style>
  <w:style w:type="paragraph" w:customStyle="1" w:styleId="Item">
    <w:name w:val="Item"/>
    <w:aliases w:val="i"/>
    <w:basedOn w:val="OPCParaBase"/>
    <w:next w:val="ItemHead"/>
    <w:rsid w:val="00B15024"/>
    <w:pPr>
      <w:keepLines/>
      <w:spacing w:before="80" w:line="240" w:lineRule="auto"/>
      <w:ind w:left="709"/>
    </w:pPr>
  </w:style>
  <w:style w:type="paragraph" w:customStyle="1" w:styleId="ItemHead">
    <w:name w:val="ItemHead"/>
    <w:aliases w:val="ih"/>
    <w:basedOn w:val="OPCParaBase"/>
    <w:next w:val="Item"/>
    <w:rsid w:val="00B1502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15024"/>
    <w:pPr>
      <w:spacing w:line="240" w:lineRule="auto"/>
    </w:pPr>
    <w:rPr>
      <w:b/>
      <w:sz w:val="32"/>
    </w:rPr>
  </w:style>
  <w:style w:type="paragraph" w:customStyle="1" w:styleId="notedraft">
    <w:name w:val="note(draft)"/>
    <w:aliases w:val="nd"/>
    <w:basedOn w:val="OPCParaBase"/>
    <w:rsid w:val="00B15024"/>
    <w:pPr>
      <w:spacing w:before="240" w:line="240" w:lineRule="auto"/>
      <w:ind w:left="284" w:hanging="284"/>
    </w:pPr>
    <w:rPr>
      <w:i/>
      <w:sz w:val="24"/>
    </w:rPr>
  </w:style>
  <w:style w:type="paragraph" w:customStyle="1" w:styleId="notemargin">
    <w:name w:val="note(margin)"/>
    <w:aliases w:val="nm"/>
    <w:basedOn w:val="OPCParaBase"/>
    <w:rsid w:val="00B15024"/>
    <w:pPr>
      <w:tabs>
        <w:tab w:val="left" w:pos="709"/>
      </w:tabs>
      <w:spacing w:before="122" w:line="198" w:lineRule="exact"/>
      <w:ind w:left="709" w:hanging="709"/>
    </w:pPr>
    <w:rPr>
      <w:sz w:val="18"/>
    </w:rPr>
  </w:style>
  <w:style w:type="paragraph" w:customStyle="1" w:styleId="noteToPara">
    <w:name w:val="noteToPara"/>
    <w:aliases w:val="ntp"/>
    <w:basedOn w:val="OPCParaBase"/>
    <w:rsid w:val="00B15024"/>
    <w:pPr>
      <w:spacing w:before="122" w:line="198" w:lineRule="exact"/>
      <w:ind w:left="2353" w:hanging="709"/>
    </w:pPr>
    <w:rPr>
      <w:sz w:val="18"/>
    </w:rPr>
  </w:style>
  <w:style w:type="paragraph" w:customStyle="1" w:styleId="noteParlAmend">
    <w:name w:val="note(ParlAmend)"/>
    <w:aliases w:val="npp"/>
    <w:basedOn w:val="OPCParaBase"/>
    <w:next w:val="ParlAmend"/>
    <w:rsid w:val="00B15024"/>
    <w:pPr>
      <w:spacing w:line="240" w:lineRule="auto"/>
      <w:jc w:val="right"/>
    </w:pPr>
    <w:rPr>
      <w:rFonts w:ascii="Arial" w:hAnsi="Arial"/>
      <w:b/>
      <w:i/>
    </w:rPr>
  </w:style>
  <w:style w:type="paragraph" w:customStyle="1" w:styleId="Page1">
    <w:name w:val="Page1"/>
    <w:basedOn w:val="OPCParaBase"/>
    <w:rsid w:val="00B15024"/>
    <w:pPr>
      <w:spacing w:before="5600" w:line="240" w:lineRule="auto"/>
    </w:pPr>
    <w:rPr>
      <w:b/>
      <w:sz w:val="32"/>
    </w:rPr>
  </w:style>
  <w:style w:type="paragraph" w:customStyle="1" w:styleId="PageBreak">
    <w:name w:val="PageBreak"/>
    <w:aliases w:val="pb"/>
    <w:basedOn w:val="OPCParaBase"/>
    <w:rsid w:val="00B15024"/>
    <w:pPr>
      <w:spacing w:line="240" w:lineRule="auto"/>
    </w:pPr>
    <w:rPr>
      <w:sz w:val="20"/>
    </w:rPr>
  </w:style>
  <w:style w:type="paragraph" w:customStyle="1" w:styleId="paragraphsub">
    <w:name w:val="paragraph(sub)"/>
    <w:aliases w:val="aa"/>
    <w:basedOn w:val="OPCParaBase"/>
    <w:rsid w:val="00B15024"/>
    <w:pPr>
      <w:tabs>
        <w:tab w:val="right" w:pos="1985"/>
      </w:tabs>
      <w:spacing w:before="40" w:line="240" w:lineRule="auto"/>
      <w:ind w:left="2098" w:hanging="2098"/>
    </w:pPr>
  </w:style>
  <w:style w:type="paragraph" w:customStyle="1" w:styleId="paragraphsub-sub">
    <w:name w:val="paragraph(sub-sub)"/>
    <w:aliases w:val="aaa"/>
    <w:basedOn w:val="OPCParaBase"/>
    <w:rsid w:val="00B15024"/>
    <w:pPr>
      <w:tabs>
        <w:tab w:val="right" w:pos="2722"/>
      </w:tabs>
      <w:spacing w:before="40" w:line="240" w:lineRule="auto"/>
      <w:ind w:left="2835" w:hanging="2835"/>
    </w:pPr>
  </w:style>
  <w:style w:type="paragraph" w:customStyle="1" w:styleId="paragraph">
    <w:name w:val="paragraph"/>
    <w:aliases w:val="a"/>
    <w:basedOn w:val="OPCParaBase"/>
    <w:link w:val="paragraphChar"/>
    <w:rsid w:val="00B15024"/>
    <w:pPr>
      <w:tabs>
        <w:tab w:val="right" w:pos="1531"/>
      </w:tabs>
      <w:spacing w:before="40" w:line="240" w:lineRule="auto"/>
      <w:ind w:left="1644" w:hanging="1644"/>
    </w:pPr>
  </w:style>
  <w:style w:type="paragraph" w:customStyle="1" w:styleId="ParlAmend">
    <w:name w:val="ParlAmend"/>
    <w:aliases w:val="pp"/>
    <w:basedOn w:val="OPCParaBase"/>
    <w:rsid w:val="00B15024"/>
    <w:pPr>
      <w:spacing w:before="240" w:line="240" w:lineRule="atLeast"/>
      <w:ind w:hanging="567"/>
    </w:pPr>
    <w:rPr>
      <w:sz w:val="24"/>
    </w:rPr>
  </w:style>
  <w:style w:type="paragraph" w:customStyle="1" w:styleId="Penalty">
    <w:name w:val="Penalty"/>
    <w:basedOn w:val="OPCParaBase"/>
    <w:rsid w:val="00B15024"/>
    <w:pPr>
      <w:tabs>
        <w:tab w:val="left" w:pos="2977"/>
      </w:tabs>
      <w:spacing w:before="180" w:line="240" w:lineRule="auto"/>
      <w:ind w:left="1985" w:hanging="851"/>
    </w:pPr>
  </w:style>
  <w:style w:type="paragraph" w:customStyle="1" w:styleId="Portfolio">
    <w:name w:val="Portfolio"/>
    <w:basedOn w:val="OPCParaBase"/>
    <w:rsid w:val="00B15024"/>
    <w:pPr>
      <w:spacing w:line="240" w:lineRule="auto"/>
    </w:pPr>
    <w:rPr>
      <w:i/>
      <w:sz w:val="20"/>
    </w:rPr>
  </w:style>
  <w:style w:type="paragraph" w:customStyle="1" w:styleId="Preamble">
    <w:name w:val="Preamble"/>
    <w:basedOn w:val="OPCParaBase"/>
    <w:next w:val="Normal"/>
    <w:rsid w:val="00B1502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15024"/>
    <w:pPr>
      <w:spacing w:line="240" w:lineRule="auto"/>
    </w:pPr>
    <w:rPr>
      <w:i/>
      <w:sz w:val="20"/>
    </w:rPr>
  </w:style>
  <w:style w:type="paragraph" w:customStyle="1" w:styleId="Session">
    <w:name w:val="Session"/>
    <w:basedOn w:val="OPCParaBase"/>
    <w:rsid w:val="00B15024"/>
    <w:pPr>
      <w:spacing w:line="240" w:lineRule="auto"/>
    </w:pPr>
    <w:rPr>
      <w:sz w:val="28"/>
    </w:rPr>
  </w:style>
  <w:style w:type="paragraph" w:customStyle="1" w:styleId="Sponsor">
    <w:name w:val="Sponsor"/>
    <w:basedOn w:val="OPCParaBase"/>
    <w:rsid w:val="00B15024"/>
    <w:pPr>
      <w:spacing w:line="240" w:lineRule="auto"/>
    </w:pPr>
    <w:rPr>
      <w:i/>
    </w:rPr>
  </w:style>
  <w:style w:type="paragraph" w:customStyle="1" w:styleId="Subitem">
    <w:name w:val="Subitem"/>
    <w:aliases w:val="iss"/>
    <w:basedOn w:val="OPCParaBase"/>
    <w:rsid w:val="00B15024"/>
    <w:pPr>
      <w:spacing w:before="180" w:line="240" w:lineRule="auto"/>
      <w:ind w:left="709" w:hanging="709"/>
    </w:pPr>
  </w:style>
  <w:style w:type="paragraph" w:customStyle="1" w:styleId="SubitemHead">
    <w:name w:val="SubitemHead"/>
    <w:aliases w:val="issh"/>
    <w:basedOn w:val="OPCParaBase"/>
    <w:rsid w:val="00B1502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15024"/>
    <w:pPr>
      <w:spacing w:before="40" w:line="240" w:lineRule="auto"/>
      <w:ind w:left="1134"/>
    </w:pPr>
  </w:style>
  <w:style w:type="paragraph" w:customStyle="1" w:styleId="SubsectionHead">
    <w:name w:val="SubsectionHead"/>
    <w:aliases w:val="ssh"/>
    <w:basedOn w:val="OPCParaBase"/>
    <w:next w:val="subsection"/>
    <w:rsid w:val="00B15024"/>
    <w:pPr>
      <w:keepNext/>
      <w:keepLines/>
      <w:spacing w:before="240" w:line="240" w:lineRule="auto"/>
      <w:ind w:left="1134"/>
    </w:pPr>
    <w:rPr>
      <w:i/>
    </w:rPr>
  </w:style>
  <w:style w:type="paragraph" w:customStyle="1" w:styleId="Tablea">
    <w:name w:val="Table(a)"/>
    <w:aliases w:val="ta"/>
    <w:basedOn w:val="OPCParaBase"/>
    <w:rsid w:val="00B15024"/>
    <w:pPr>
      <w:spacing w:before="60" w:line="240" w:lineRule="auto"/>
      <w:ind w:left="284" w:hanging="284"/>
    </w:pPr>
    <w:rPr>
      <w:sz w:val="20"/>
    </w:rPr>
  </w:style>
  <w:style w:type="paragraph" w:customStyle="1" w:styleId="TableAA">
    <w:name w:val="Table(AA)"/>
    <w:aliases w:val="taaa"/>
    <w:basedOn w:val="OPCParaBase"/>
    <w:rsid w:val="00B1502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1502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15024"/>
    <w:pPr>
      <w:spacing w:before="60" w:line="240" w:lineRule="atLeast"/>
    </w:pPr>
    <w:rPr>
      <w:sz w:val="20"/>
    </w:rPr>
  </w:style>
  <w:style w:type="paragraph" w:customStyle="1" w:styleId="TLPBoxTextnote">
    <w:name w:val="TLPBoxText(note"/>
    <w:aliases w:val="right)"/>
    <w:basedOn w:val="OPCParaBase"/>
    <w:rsid w:val="00B1502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1502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15024"/>
    <w:pPr>
      <w:spacing w:before="122" w:line="198" w:lineRule="exact"/>
      <w:ind w:left="1985" w:hanging="851"/>
      <w:jc w:val="right"/>
    </w:pPr>
    <w:rPr>
      <w:sz w:val="18"/>
    </w:rPr>
  </w:style>
  <w:style w:type="paragraph" w:customStyle="1" w:styleId="TLPTableBullet">
    <w:name w:val="TLPTableBullet"/>
    <w:aliases w:val="ttb"/>
    <w:basedOn w:val="OPCParaBase"/>
    <w:rsid w:val="00B15024"/>
    <w:pPr>
      <w:spacing w:line="240" w:lineRule="exact"/>
      <w:ind w:left="284" w:hanging="284"/>
    </w:pPr>
    <w:rPr>
      <w:sz w:val="20"/>
    </w:rPr>
  </w:style>
  <w:style w:type="paragraph" w:styleId="TOC1">
    <w:name w:val="toc 1"/>
    <w:basedOn w:val="OPCParaBase"/>
    <w:next w:val="Normal"/>
    <w:uiPriority w:val="39"/>
    <w:unhideWhenUsed/>
    <w:rsid w:val="00B1502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1502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1502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1502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925C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1502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1502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1502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1502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15024"/>
    <w:pPr>
      <w:keepLines/>
      <w:spacing w:before="240" w:after="120" w:line="240" w:lineRule="auto"/>
      <w:ind w:left="794"/>
    </w:pPr>
    <w:rPr>
      <w:b/>
      <w:kern w:val="28"/>
      <w:sz w:val="20"/>
    </w:rPr>
  </w:style>
  <w:style w:type="paragraph" w:customStyle="1" w:styleId="TofSectsHeading">
    <w:name w:val="TofSects(Heading)"/>
    <w:basedOn w:val="OPCParaBase"/>
    <w:rsid w:val="00B15024"/>
    <w:pPr>
      <w:spacing w:before="240" w:after="120" w:line="240" w:lineRule="auto"/>
    </w:pPr>
    <w:rPr>
      <w:b/>
      <w:sz w:val="24"/>
    </w:rPr>
  </w:style>
  <w:style w:type="paragraph" w:customStyle="1" w:styleId="TofSectsSection">
    <w:name w:val="TofSects(Section)"/>
    <w:basedOn w:val="OPCParaBase"/>
    <w:rsid w:val="00B15024"/>
    <w:pPr>
      <w:keepLines/>
      <w:spacing w:before="40" w:line="240" w:lineRule="auto"/>
      <w:ind w:left="1588" w:hanging="794"/>
    </w:pPr>
    <w:rPr>
      <w:kern w:val="28"/>
      <w:sz w:val="18"/>
    </w:rPr>
  </w:style>
  <w:style w:type="paragraph" w:customStyle="1" w:styleId="TofSectsSubdiv">
    <w:name w:val="TofSects(Subdiv)"/>
    <w:basedOn w:val="OPCParaBase"/>
    <w:rsid w:val="00B15024"/>
    <w:pPr>
      <w:keepLines/>
      <w:spacing w:before="80" w:line="240" w:lineRule="auto"/>
      <w:ind w:left="1588" w:hanging="794"/>
    </w:pPr>
    <w:rPr>
      <w:kern w:val="28"/>
    </w:rPr>
  </w:style>
  <w:style w:type="paragraph" w:customStyle="1" w:styleId="WRStyle">
    <w:name w:val="WR Style"/>
    <w:aliases w:val="WR"/>
    <w:basedOn w:val="OPCParaBase"/>
    <w:rsid w:val="00B15024"/>
    <w:pPr>
      <w:spacing w:before="240" w:line="240" w:lineRule="auto"/>
      <w:ind w:left="284" w:hanging="284"/>
    </w:pPr>
    <w:rPr>
      <w:b/>
      <w:i/>
      <w:kern w:val="28"/>
      <w:sz w:val="24"/>
    </w:rPr>
  </w:style>
  <w:style w:type="paragraph" w:customStyle="1" w:styleId="notepara">
    <w:name w:val="note(para)"/>
    <w:aliases w:val="na"/>
    <w:basedOn w:val="OPCParaBase"/>
    <w:rsid w:val="00B15024"/>
    <w:pPr>
      <w:spacing w:before="40" w:line="198" w:lineRule="exact"/>
      <w:ind w:left="2354" w:hanging="369"/>
    </w:pPr>
    <w:rPr>
      <w:sz w:val="18"/>
    </w:rPr>
  </w:style>
  <w:style w:type="paragraph" w:styleId="Footer">
    <w:name w:val="footer"/>
    <w:link w:val="FooterChar"/>
    <w:rsid w:val="00B1502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15024"/>
    <w:rPr>
      <w:rFonts w:eastAsia="Times New Roman" w:cs="Times New Roman"/>
      <w:sz w:val="22"/>
      <w:szCs w:val="24"/>
      <w:lang w:eastAsia="en-AU"/>
    </w:rPr>
  </w:style>
  <w:style w:type="character" w:styleId="LineNumber">
    <w:name w:val="line number"/>
    <w:basedOn w:val="OPCCharBase"/>
    <w:uiPriority w:val="99"/>
    <w:semiHidden/>
    <w:unhideWhenUsed/>
    <w:rsid w:val="00B15024"/>
    <w:rPr>
      <w:sz w:val="16"/>
    </w:rPr>
  </w:style>
  <w:style w:type="table" w:customStyle="1" w:styleId="CFlag">
    <w:name w:val="CFlag"/>
    <w:basedOn w:val="TableNormal"/>
    <w:uiPriority w:val="99"/>
    <w:rsid w:val="00B15024"/>
    <w:rPr>
      <w:rFonts w:eastAsia="Times New Roman" w:cs="Times New Roman"/>
      <w:lang w:eastAsia="en-AU"/>
    </w:rPr>
    <w:tblPr/>
  </w:style>
  <w:style w:type="paragraph" w:customStyle="1" w:styleId="SignCoverPageEnd">
    <w:name w:val="SignCoverPageEnd"/>
    <w:basedOn w:val="OPCParaBase"/>
    <w:next w:val="Normal"/>
    <w:rsid w:val="00B1502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5024"/>
    <w:pPr>
      <w:pBdr>
        <w:top w:val="single" w:sz="4" w:space="1" w:color="auto"/>
      </w:pBdr>
      <w:spacing w:before="360"/>
      <w:ind w:right="397"/>
      <w:jc w:val="both"/>
    </w:pPr>
  </w:style>
  <w:style w:type="numbering" w:styleId="111111">
    <w:name w:val="Outline List 2"/>
    <w:basedOn w:val="NoList"/>
    <w:uiPriority w:val="99"/>
    <w:semiHidden/>
    <w:unhideWhenUsed/>
    <w:rsid w:val="00B15024"/>
    <w:pPr>
      <w:numPr>
        <w:numId w:val="13"/>
      </w:numPr>
    </w:pPr>
  </w:style>
  <w:style w:type="paragraph" w:customStyle="1" w:styleId="ENotesText">
    <w:name w:val="ENotesText"/>
    <w:aliases w:val="Ent"/>
    <w:basedOn w:val="OPCParaBase"/>
    <w:next w:val="Normal"/>
    <w:rsid w:val="00B15024"/>
    <w:pPr>
      <w:spacing w:before="120"/>
    </w:pPr>
  </w:style>
  <w:style w:type="numbering" w:styleId="1ai">
    <w:name w:val="Outline List 1"/>
    <w:basedOn w:val="NoList"/>
    <w:uiPriority w:val="99"/>
    <w:semiHidden/>
    <w:unhideWhenUsed/>
    <w:rsid w:val="00B15024"/>
    <w:pPr>
      <w:numPr>
        <w:numId w:val="14"/>
      </w:numPr>
    </w:pPr>
  </w:style>
  <w:style w:type="paragraph" w:customStyle="1" w:styleId="Paragraphsub-sub-sub">
    <w:name w:val="Paragraph(sub-sub-sub)"/>
    <w:aliases w:val="aaaa"/>
    <w:basedOn w:val="OPCParaBase"/>
    <w:rsid w:val="00B1502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1502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1502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1502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1502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15024"/>
    <w:pPr>
      <w:spacing w:before="60" w:line="240" w:lineRule="auto"/>
    </w:pPr>
    <w:rPr>
      <w:rFonts w:cs="Arial"/>
      <w:sz w:val="20"/>
      <w:szCs w:val="22"/>
    </w:rPr>
  </w:style>
  <w:style w:type="paragraph" w:customStyle="1" w:styleId="TableHeading">
    <w:name w:val="TableHeading"/>
    <w:aliases w:val="th"/>
    <w:basedOn w:val="OPCParaBase"/>
    <w:next w:val="Tabletext"/>
    <w:rsid w:val="00B15024"/>
    <w:pPr>
      <w:keepNext/>
      <w:spacing w:before="60" w:line="240" w:lineRule="atLeast"/>
    </w:pPr>
    <w:rPr>
      <w:b/>
      <w:sz w:val="20"/>
    </w:rPr>
  </w:style>
  <w:style w:type="paragraph" w:customStyle="1" w:styleId="NoteToSubpara">
    <w:name w:val="NoteToSubpara"/>
    <w:aliases w:val="nts"/>
    <w:basedOn w:val="OPCParaBase"/>
    <w:rsid w:val="00B15024"/>
    <w:pPr>
      <w:spacing w:before="40" w:line="198" w:lineRule="exact"/>
      <w:ind w:left="2835" w:hanging="709"/>
    </w:pPr>
    <w:rPr>
      <w:sz w:val="18"/>
    </w:rPr>
  </w:style>
  <w:style w:type="paragraph" w:customStyle="1" w:styleId="ENoteTableHeading">
    <w:name w:val="ENoteTableHeading"/>
    <w:aliases w:val="enth"/>
    <w:basedOn w:val="OPCParaBase"/>
    <w:rsid w:val="00B15024"/>
    <w:pPr>
      <w:keepNext/>
      <w:spacing w:before="60" w:line="240" w:lineRule="atLeast"/>
    </w:pPr>
    <w:rPr>
      <w:rFonts w:ascii="Arial" w:hAnsi="Arial"/>
      <w:b/>
      <w:sz w:val="16"/>
    </w:rPr>
  </w:style>
  <w:style w:type="paragraph" w:customStyle="1" w:styleId="ENoteTableText">
    <w:name w:val="ENoteTableText"/>
    <w:aliases w:val="entt"/>
    <w:basedOn w:val="OPCParaBase"/>
    <w:rsid w:val="00B15024"/>
    <w:pPr>
      <w:spacing w:before="60" w:line="240" w:lineRule="atLeast"/>
    </w:pPr>
    <w:rPr>
      <w:sz w:val="16"/>
    </w:rPr>
  </w:style>
  <w:style w:type="paragraph" w:customStyle="1" w:styleId="ENoteTTi">
    <w:name w:val="ENoteTTi"/>
    <w:aliases w:val="entti"/>
    <w:basedOn w:val="OPCParaBase"/>
    <w:rsid w:val="00B15024"/>
    <w:pPr>
      <w:keepNext/>
      <w:spacing w:before="60" w:line="240" w:lineRule="atLeast"/>
      <w:ind w:left="170"/>
    </w:pPr>
    <w:rPr>
      <w:sz w:val="16"/>
    </w:rPr>
  </w:style>
  <w:style w:type="paragraph" w:customStyle="1" w:styleId="ENoteTTIndentHeading">
    <w:name w:val="ENoteTTIndentHeading"/>
    <w:aliases w:val="enTTHi"/>
    <w:basedOn w:val="OPCParaBase"/>
    <w:rsid w:val="00B15024"/>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15024"/>
    <w:pPr>
      <w:spacing w:before="120"/>
      <w:outlineLvl w:val="1"/>
    </w:pPr>
    <w:rPr>
      <w:b/>
      <w:sz w:val="28"/>
      <w:szCs w:val="28"/>
    </w:rPr>
  </w:style>
  <w:style w:type="paragraph" w:customStyle="1" w:styleId="ENotesHeading2">
    <w:name w:val="ENotesHeading 2"/>
    <w:aliases w:val="Enh2"/>
    <w:basedOn w:val="OPCParaBase"/>
    <w:next w:val="Normal"/>
    <w:rsid w:val="00B15024"/>
    <w:pPr>
      <w:spacing w:before="120" w:after="120"/>
      <w:outlineLvl w:val="2"/>
    </w:pPr>
    <w:rPr>
      <w:b/>
      <w:sz w:val="24"/>
      <w:szCs w:val="28"/>
    </w:rPr>
  </w:style>
  <w:style w:type="paragraph" w:customStyle="1" w:styleId="MadeunderText">
    <w:name w:val="MadeunderText"/>
    <w:basedOn w:val="OPCParaBase"/>
    <w:next w:val="Normal"/>
    <w:rsid w:val="00B15024"/>
    <w:pPr>
      <w:spacing w:before="240"/>
    </w:pPr>
    <w:rPr>
      <w:sz w:val="24"/>
      <w:szCs w:val="24"/>
    </w:rPr>
  </w:style>
  <w:style w:type="paragraph" w:customStyle="1" w:styleId="ENotesHeading3">
    <w:name w:val="ENotesHeading 3"/>
    <w:aliases w:val="Enh3"/>
    <w:basedOn w:val="OPCParaBase"/>
    <w:next w:val="Normal"/>
    <w:rsid w:val="00B15024"/>
    <w:pPr>
      <w:keepNext/>
      <w:spacing w:before="120" w:line="240" w:lineRule="auto"/>
      <w:outlineLvl w:val="4"/>
    </w:pPr>
    <w:rPr>
      <w:b/>
      <w:szCs w:val="24"/>
    </w:rPr>
  </w:style>
  <w:style w:type="character" w:customStyle="1" w:styleId="CharSubPartNoCASA">
    <w:name w:val="CharSubPartNo(CASA)"/>
    <w:basedOn w:val="OPCCharBase"/>
    <w:uiPriority w:val="1"/>
    <w:rsid w:val="00B15024"/>
  </w:style>
  <w:style w:type="character" w:customStyle="1" w:styleId="CharSubPartTextCASA">
    <w:name w:val="CharSubPartText(CASA)"/>
    <w:basedOn w:val="OPCCharBase"/>
    <w:uiPriority w:val="1"/>
    <w:rsid w:val="00B15024"/>
  </w:style>
  <w:style w:type="paragraph" w:customStyle="1" w:styleId="SubPartCASA">
    <w:name w:val="SubPart(CASA)"/>
    <w:aliases w:val="csp"/>
    <w:basedOn w:val="OPCParaBase"/>
    <w:next w:val="ActHead3"/>
    <w:rsid w:val="00B15024"/>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B15024"/>
    <w:pPr>
      <w:keepNext/>
      <w:spacing w:before="60" w:line="240" w:lineRule="atLeast"/>
      <w:ind w:left="340"/>
    </w:pPr>
    <w:rPr>
      <w:b/>
      <w:sz w:val="16"/>
    </w:rPr>
  </w:style>
  <w:style w:type="paragraph" w:customStyle="1" w:styleId="ENoteTTiSub">
    <w:name w:val="ENoteTTiSub"/>
    <w:aliases w:val="enttis"/>
    <w:basedOn w:val="OPCParaBase"/>
    <w:rsid w:val="00B15024"/>
    <w:pPr>
      <w:keepNext/>
      <w:spacing w:before="60" w:line="240" w:lineRule="atLeast"/>
      <w:ind w:left="340"/>
    </w:pPr>
    <w:rPr>
      <w:sz w:val="16"/>
    </w:rPr>
  </w:style>
  <w:style w:type="paragraph" w:customStyle="1" w:styleId="SubDivisionMigration">
    <w:name w:val="SubDivisionMigration"/>
    <w:aliases w:val="sdm"/>
    <w:basedOn w:val="OPCParaBase"/>
    <w:rsid w:val="00B1502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15024"/>
    <w:pPr>
      <w:keepNext/>
      <w:keepLines/>
      <w:spacing w:before="240" w:line="240" w:lineRule="auto"/>
      <w:ind w:left="1134" w:hanging="1134"/>
    </w:pPr>
    <w:rPr>
      <w:b/>
      <w:sz w:val="28"/>
    </w:rPr>
  </w:style>
  <w:style w:type="table" w:styleId="TableGrid">
    <w:name w:val="Table Grid"/>
    <w:basedOn w:val="TableNorma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15024"/>
    <w:pPr>
      <w:spacing w:before="122" w:line="240" w:lineRule="auto"/>
      <w:ind w:left="1985" w:hanging="851"/>
    </w:pPr>
    <w:rPr>
      <w:sz w:val="18"/>
    </w:rPr>
  </w:style>
  <w:style w:type="paragraph" w:customStyle="1" w:styleId="FreeForm">
    <w:name w:val="FreeForm"/>
    <w:rsid w:val="00B15024"/>
    <w:rPr>
      <w:rFonts w:ascii="Arial" w:hAnsi="Arial"/>
      <w:sz w:val="22"/>
    </w:rPr>
  </w:style>
  <w:style w:type="paragraph" w:customStyle="1" w:styleId="SOText">
    <w:name w:val="SO Text"/>
    <w:aliases w:val="sot"/>
    <w:link w:val="SOTextChar"/>
    <w:rsid w:val="00B1502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15024"/>
    <w:rPr>
      <w:sz w:val="22"/>
    </w:rPr>
  </w:style>
  <w:style w:type="paragraph" w:customStyle="1" w:styleId="SOTextNote">
    <w:name w:val="SO TextNote"/>
    <w:aliases w:val="sont"/>
    <w:basedOn w:val="SOText"/>
    <w:qFormat/>
    <w:rsid w:val="00B15024"/>
    <w:pPr>
      <w:spacing w:before="122" w:line="198" w:lineRule="exact"/>
      <w:ind w:left="1843" w:hanging="709"/>
    </w:pPr>
    <w:rPr>
      <w:sz w:val="18"/>
    </w:rPr>
  </w:style>
  <w:style w:type="paragraph" w:customStyle="1" w:styleId="SOPara">
    <w:name w:val="SO Para"/>
    <w:aliases w:val="soa"/>
    <w:basedOn w:val="SOText"/>
    <w:link w:val="SOParaChar"/>
    <w:qFormat/>
    <w:rsid w:val="00B15024"/>
    <w:pPr>
      <w:tabs>
        <w:tab w:val="right" w:pos="1786"/>
      </w:tabs>
      <w:spacing w:before="40"/>
      <w:ind w:left="2070" w:hanging="936"/>
    </w:pPr>
  </w:style>
  <w:style w:type="character" w:customStyle="1" w:styleId="SOParaChar">
    <w:name w:val="SO Para Char"/>
    <w:aliases w:val="soa Char"/>
    <w:basedOn w:val="DefaultParagraphFont"/>
    <w:link w:val="SOPara"/>
    <w:rsid w:val="00B15024"/>
    <w:rPr>
      <w:sz w:val="22"/>
    </w:rPr>
  </w:style>
  <w:style w:type="paragraph" w:customStyle="1" w:styleId="SOBullet">
    <w:name w:val="SO Bullet"/>
    <w:aliases w:val="sotb"/>
    <w:basedOn w:val="SOText"/>
    <w:link w:val="SOBulletChar"/>
    <w:qFormat/>
    <w:rsid w:val="00B15024"/>
    <w:pPr>
      <w:ind w:left="1559" w:hanging="425"/>
    </w:pPr>
  </w:style>
  <w:style w:type="character" w:customStyle="1" w:styleId="SOBulletChar">
    <w:name w:val="SO Bullet Char"/>
    <w:aliases w:val="sotb Char"/>
    <w:basedOn w:val="DefaultParagraphFont"/>
    <w:link w:val="SOBullet"/>
    <w:rsid w:val="00B15024"/>
    <w:rPr>
      <w:sz w:val="22"/>
    </w:rPr>
  </w:style>
  <w:style w:type="paragraph" w:customStyle="1" w:styleId="SOBulletNote">
    <w:name w:val="SO BulletNote"/>
    <w:aliases w:val="sonb"/>
    <w:basedOn w:val="SOTextNote"/>
    <w:link w:val="SOBulletNoteChar"/>
    <w:qFormat/>
    <w:rsid w:val="00B15024"/>
    <w:pPr>
      <w:tabs>
        <w:tab w:val="left" w:pos="1560"/>
      </w:tabs>
      <w:ind w:left="2268" w:hanging="1134"/>
    </w:pPr>
  </w:style>
  <w:style w:type="character" w:customStyle="1" w:styleId="SOBulletNoteChar">
    <w:name w:val="SO BulletNote Char"/>
    <w:aliases w:val="sonb Char"/>
    <w:basedOn w:val="DefaultParagraphFont"/>
    <w:link w:val="SOBulletNote"/>
    <w:rsid w:val="00B15024"/>
    <w:rPr>
      <w:sz w:val="18"/>
    </w:rPr>
  </w:style>
  <w:style w:type="paragraph" w:customStyle="1" w:styleId="FileName">
    <w:name w:val="FileName"/>
    <w:basedOn w:val="Normal"/>
    <w:rsid w:val="00B15024"/>
  </w:style>
  <w:style w:type="paragraph" w:customStyle="1" w:styleId="SOHeadBold">
    <w:name w:val="SO HeadBold"/>
    <w:aliases w:val="sohb"/>
    <w:basedOn w:val="SOText"/>
    <w:next w:val="SOText"/>
    <w:link w:val="SOHeadBoldChar"/>
    <w:qFormat/>
    <w:rsid w:val="00B15024"/>
    <w:rPr>
      <w:b/>
    </w:rPr>
  </w:style>
  <w:style w:type="character" w:customStyle="1" w:styleId="SOHeadBoldChar">
    <w:name w:val="SO HeadBold Char"/>
    <w:aliases w:val="sohb Char"/>
    <w:basedOn w:val="DefaultParagraphFont"/>
    <w:link w:val="SOHeadBold"/>
    <w:rsid w:val="00B15024"/>
    <w:rPr>
      <w:b/>
      <w:sz w:val="22"/>
    </w:rPr>
  </w:style>
  <w:style w:type="paragraph" w:customStyle="1" w:styleId="SOHeadItalic">
    <w:name w:val="SO HeadItalic"/>
    <w:aliases w:val="sohi"/>
    <w:basedOn w:val="SOText"/>
    <w:next w:val="SOText"/>
    <w:link w:val="SOHeadItalicChar"/>
    <w:qFormat/>
    <w:rsid w:val="00B15024"/>
    <w:rPr>
      <w:i/>
    </w:rPr>
  </w:style>
  <w:style w:type="character" w:customStyle="1" w:styleId="SOHeadItalicChar">
    <w:name w:val="SO HeadItalic Char"/>
    <w:aliases w:val="sohi Char"/>
    <w:basedOn w:val="DefaultParagraphFont"/>
    <w:link w:val="SOHeadItalic"/>
    <w:rsid w:val="00B15024"/>
    <w:rPr>
      <w:i/>
      <w:sz w:val="22"/>
    </w:rPr>
  </w:style>
  <w:style w:type="paragraph" w:customStyle="1" w:styleId="SOText2">
    <w:name w:val="SO Text2"/>
    <w:aliases w:val="sot2"/>
    <w:basedOn w:val="Normal"/>
    <w:next w:val="SOText"/>
    <w:link w:val="SOText2Char"/>
    <w:rsid w:val="00B1502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15024"/>
    <w:rPr>
      <w:sz w:val="22"/>
    </w:rPr>
  </w:style>
  <w:style w:type="paragraph" w:customStyle="1" w:styleId="ETAsubitem">
    <w:name w:val="ETA(subitem)"/>
    <w:basedOn w:val="OPCParaBase"/>
    <w:rsid w:val="00B15024"/>
    <w:pPr>
      <w:tabs>
        <w:tab w:val="right" w:pos="340"/>
      </w:tabs>
      <w:spacing w:before="60" w:line="240" w:lineRule="auto"/>
      <w:ind w:left="454" w:hanging="454"/>
    </w:pPr>
    <w:rPr>
      <w:sz w:val="20"/>
    </w:rPr>
  </w:style>
  <w:style w:type="paragraph" w:customStyle="1" w:styleId="ETApara">
    <w:name w:val="ETA(para)"/>
    <w:basedOn w:val="OPCParaBase"/>
    <w:rsid w:val="00B15024"/>
    <w:pPr>
      <w:tabs>
        <w:tab w:val="right" w:pos="754"/>
      </w:tabs>
      <w:spacing w:before="60" w:line="240" w:lineRule="auto"/>
      <w:ind w:left="828" w:hanging="828"/>
    </w:pPr>
    <w:rPr>
      <w:sz w:val="20"/>
    </w:rPr>
  </w:style>
  <w:style w:type="paragraph" w:customStyle="1" w:styleId="ETAsubpara">
    <w:name w:val="ETA(subpara)"/>
    <w:basedOn w:val="OPCParaBase"/>
    <w:rsid w:val="00B15024"/>
    <w:pPr>
      <w:tabs>
        <w:tab w:val="right" w:pos="1083"/>
      </w:tabs>
      <w:spacing w:before="60" w:line="240" w:lineRule="auto"/>
      <w:ind w:left="1191" w:hanging="1191"/>
    </w:pPr>
    <w:rPr>
      <w:sz w:val="20"/>
    </w:rPr>
  </w:style>
  <w:style w:type="paragraph" w:customStyle="1" w:styleId="ETAsub-subpara">
    <w:name w:val="ETA(sub-subpara)"/>
    <w:basedOn w:val="OPCParaBase"/>
    <w:rsid w:val="00B15024"/>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15024"/>
    <w:rPr>
      <w:b/>
      <w:sz w:val="28"/>
      <w:szCs w:val="28"/>
    </w:rPr>
  </w:style>
  <w:style w:type="paragraph" w:customStyle="1" w:styleId="NotesHeading2">
    <w:name w:val="NotesHeading 2"/>
    <w:basedOn w:val="OPCParaBase"/>
    <w:next w:val="Normal"/>
    <w:rsid w:val="00B15024"/>
    <w:rPr>
      <w:b/>
      <w:sz w:val="28"/>
      <w:szCs w:val="28"/>
    </w:rPr>
  </w:style>
  <w:style w:type="paragraph" w:customStyle="1" w:styleId="Transitional">
    <w:name w:val="Transitional"/>
    <w:aliases w:val="tr"/>
    <w:basedOn w:val="ItemHead"/>
    <w:next w:val="Item"/>
    <w:rsid w:val="00B15024"/>
  </w:style>
  <w:style w:type="character" w:customStyle="1" w:styleId="Heading6Char">
    <w:name w:val="Heading 6 Char"/>
    <w:basedOn w:val="DefaultParagraphFont"/>
    <w:link w:val="Heading6"/>
    <w:uiPriority w:val="9"/>
    <w:rsid w:val="00B15024"/>
    <w:rPr>
      <w:rFonts w:asciiTheme="majorHAnsi" w:eastAsiaTheme="majorEastAsia" w:hAnsiTheme="majorHAnsi" w:cstheme="majorBidi"/>
      <w:color w:val="243F60" w:themeColor="accent1" w:themeShade="7F"/>
      <w:sz w:val="22"/>
    </w:rPr>
  </w:style>
  <w:style w:type="character" w:customStyle="1" w:styleId="Heading1Char">
    <w:name w:val="Heading 1 Char"/>
    <w:basedOn w:val="DefaultParagraphFont"/>
    <w:link w:val="Heading1"/>
    <w:uiPriority w:val="9"/>
    <w:rsid w:val="00B1502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150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1502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1502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15024"/>
    <w:rPr>
      <w:rFonts w:asciiTheme="majorHAnsi" w:eastAsiaTheme="majorEastAsia" w:hAnsiTheme="majorHAnsi" w:cstheme="majorBidi"/>
      <w:color w:val="365F91" w:themeColor="accent1" w:themeShade="BF"/>
      <w:sz w:val="22"/>
    </w:rPr>
  </w:style>
  <w:style w:type="character" w:customStyle="1" w:styleId="Heading7Char">
    <w:name w:val="Heading 7 Char"/>
    <w:basedOn w:val="DefaultParagraphFont"/>
    <w:link w:val="Heading7"/>
    <w:uiPriority w:val="9"/>
    <w:semiHidden/>
    <w:rsid w:val="00B1502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1502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5024"/>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B15024"/>
    <w:pPr>
      <w:numPr>
        <w:numId w:val="15"/>
      </w:numPr>
    </w:pPr>
  </w:style>
  <w:style w:type="paragraph" w:styleId="BalloonText">
    <w:name w:val="Balloon Text"/>
    <w:basedOn w:val="Normal"/>
    <w:link w:val="BalloonTextChar"/>
    <w:uiPriority w:val="99"/>
    <w:semiHidden/>
    <w:unhideWhenUsed/>
    <w:rsid w:val="00B150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024"/>
    <w:rPr>
      <w:rFonts w:ascii="Segoe UI" w:hAnsi="Segoe UI" w:cs="Segoe UI"/>
      <w:sz w:val="18"/>
      <w:szCs w:val="18"/>
    </w:rPr>
  </w:style>
  <w:style w:type="paragraph" w:styleId="Bibliography">
    <w:name w:val="Bibliography"/>
    <w:basedOn w:val="Normal"/>
    <w:next w:val="Normal"/>
    <w:uiPriority w:val="37"/>
    <w:semiHidden/>
    <w:unhideWhenUsed/>
    <w:rsid w:val="00B15024"/>
  </w:style>
  <w:style w:type="paragraph" w:styleId="BlockText">
    <w:name w:val="Block Text"/>
    <w:basedOn w:val="Normal"/>
    <w:uiPriority w:val="99"/>
    <w:semiHidden/>
    <w:unhideWhenUsed/>
    <w:rsid w:val="00B1502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15024"/>
    <w:pPr>
      <w:spacing w:after="120"/>
    </w:pPr>
  </w:style>
  <w:style w:type="character" w:customStyle="1" w:styleId="BodyTextChar">
    <w:name w:val="Body Text Char"/>
    <w:basedOn w:val="DefaultParagraphFont"/>
    <w:link w:val="BodyText"/>
    <w:uiPriority w:val="99"/>
    <w:semiHidden/>
    <w:rsid w:val="00B15024"/>
    <w:rPr>
      <w:sz w:val="22"/>
    </w:rPr>
  </w:style>
  <w:style w:type="paragraph" w:styleId="BodyText2">
    <w:name w:val="Body Text 2"/>
    <w:basedOn w:val="Normal"/>
    <w:link w:val="BodyText2Char"/>
    <w:uiPriority w:val="99"/>
    <w:semiHidden/>
    <w:unhideWhenUsed/>
    <w:rsid w:val="00B15024"/>
    <w:pPr>
      <w:spacing w:after="120" w:line="480" w:lineRule="auto"/>
    </w:pPr>
  </w:style>
  <w:style w:type="character" w:customStyle="1" w:styleId="BodyText2Char">
    <w:name w:val="Body Text 2 Char"/>
    <w:basedOn w:val="DefaultParagraphFont"/>
    <w:link w:val="BodyText2"/>
    <w:uiPriority w:val="99"/>
    <w:semiHidden/>
    <w:rsid w:val="00B15024"/>
    <w:rPr>
      <w:sz w:val="22"/>
    </w:rPr>
  </w:style>
  <w:style w:type="paragraph" w:styleId="BodyText3">
    <w:name w:val="Body Text 3"/>
    <w:basedOn w:val="Normal"/>
    <w:link w:val="BodyText3Char"/>
    <w:uiPriority w:val="99"/>
    <w:semiHidden/>
    <w:unhideWhenUsed/>
    <w:rsid w:val="00B15024"/>
    <w:pPr>
      <w:spacing w:after="120"/>
    </w:pPr>
    <w:rPr>
      <w:sz w:val="16"/>
      <w:szCs w:val="16"/>
    </w:rPr>
  </w:style>
  <w:style w:type="character" w:customStyle="1" w:styleId="BodyText3Char">
    <w:name w:val="Body Text 3 Char"/>
    <w:basedOn w:val="DefaultParagraphFont"/>
    <w:link w:val="BodyText3"/>
    <w:uiPriority w:val="99"/>
    <w:semiHidden/>
    <w:rsid w:val="00B15024"/>
    <w:rPr>
      <w:sz w:val="16"/>
      <w:szCs w:val="16"/>
    </w:rPr>
  </w:style>
  <w:style w:type="paragraph" w:styleId="BodyTextFirstIndent">
    <w:name w:val="Body Text First Indent"/>
    <w:basedOn w:val="BodyText"/>
    <w:link w:val="BodyTextFirstIndentChar"/>
    <w:uiPriority w:val="99"/>
    <w:semiHidden/>
    <w:unhideWhenUsed/>
    <w:rsid w:val="00B15024"/>
    <w:pPr>
      <w:spacing w:after="0"/>
      <w:ind w:firstLine="360"/>
    </w:pPr>
  </w:style>
  <w:style w:type="character" w:customStyle="1" w:styleId="BodyTextFirstIndentChar">
    <w:name w:val="Body Text First Indent Char"/>
    <w:basedOn w:val="BodyTextChar"/>
    <w:link w:val="BodyTextFirstIndent"/>
    <w:uiPriority w:val="99"/>
    <w:semiHidden/>
    <w:rsid w:val="00B15024"/>
    <w:rPr>
      <w:sz w:val="22"/>
    </w:rPr>
  </w:style>
  <w:style w:type="paragraph" w:styleId="BodyTextIndent">
    <w:name w:val="Body Text Indent"/>
    <w:basedOn w:val="Normal"/>
    <w:link w:val="BodyTextIndentChar"/>
    <w:uiPriority w:val="99"/>
    <w:semiHidden/>
    <w:unhideWhenUsed/>
    <w:rsid w:val="00B15024"/>
    <w:pPr>
      <w:spacing w:after="120"/>
      <w:ind w:left="283"/>
    </w:pPr>
  </w:style>
  <w:style w:type="character" w:customStyle="1" w:styleId="BodyTextIndentChar">
    <w:name w:val="Body Text Indent Char"/>
    <w:basedOn w:val="DefaultParagraphFont"/>
    <w:link w:val="BodyTextIndent"/>
    <w:uiPriority w:val="99"/>
    <w:semiHidden/>
    <w:rsid w:val="00B15024"/>
    <w:rPr>
      <w:sz w:val="22"/>
    </w:rPr>
  </w:style>
  <w:style w:type="paragraph" w:styleId="BodyTextFirstIndent2">
    <w:name w:val="Body Text First Indent 2"/>
    <w:basedOn w:val="BodyTextIndent"/>
    <w:link w:val="BodyTextFirstIndent2Char"/>
    <w:uiPriority w:val="99"/>
    <w:semiHidden/>
    <w:unhideWhenUsed/>
    <w:rsid w:val="00B15024"/>
    <w:pPr>
      <w:spacing w:after="0"/>
      <w:ind w:left="360" w:firstLine="360"/>
    </w:pPr>
  </w:style>
  <w:style w:type="character" w:customStyle="1" w:styleId="BodyTextFirstIndent2Char">
    <w:name w:val="Body Text First Indent 2 Char"/>
    <w:basedOn w:val="BodyTextIndentChar"/>
    <w:link w:val="BodyTextFirstIndent2"/>
    <w:uiPriority w:val="99"/>
    <w:semiHidden/>
    <w:rsid w:val="00B15024"/>
    <w:rPr>
      <w:sz w:val="22"/>
    </w:rPr>
  </w:style>
  <w:style w:type="paragraph" w:styleId="BodyTextIndent2">
    <w:name w:val="Body Text Indent 2"/>
    <w:basedOn w:val="Normal"/>
    <w:link w:val="BodyTextIndent2Char"/>
    <w:uiPriority w:val="99"/>
    <w:semiHidden/>
    <w:unhideWhenUsed/>
    <w:rsid w:val="00B15024"/>
    <w:pPr>
      <w:spacing w:after="120" w:line="480" w:lineRule="auto"/>
      <w:ind w:left="283"/>
    </w:pPr>
  </w:style>
  <w:style w:type="character" w:customStyle="1" w:styleId="BodyTextIndent2Char">
    <w:name w:val="Body Text Indent 2 Char"/>
    <w:basedOn w:val="DefaultParagraphFont"/>
    <w:link w:val="BodyTextIndent2"/>
    <w:uiPriority w:val="99"/>
    <w:semiHidden/>
    <w:rsid w:val="00B15024"/>
    <w:rPr>
      <w:sz w:val="22"/>
    </w:rPr>
  </w:style>
  <w:style w:type="paragraph" w:styleId="BodyTextIndent3">
    <w:name w:val="Body Text Indent 3"/>
    <w:basedOn w:val="Normal"/>
    <w:link w:val="BodyTextIndent3Char"/>
    <w:uiPriority w:val="99"/>
    <w:semiHidden/>
    <w:unhideWhenUsed/>
    <w:rsid w:val="00B1502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5024"/>
    <w:rPr>
      <w:sz w:val="16"/>
      <w:szCs w:val="16"/>
    </w:rPr>
  </w:style>
  <w:style w:type="character" w:styleId="BookTitle">
    <w:name w:val="Book Title"/>
    <w:basedOn w:val="DefaultParagraphFont"/>
    <w:uiPriority w:val="33"/>
    <w:qFormat/>
    <w:rsid w:val="00B15024"/>
    <w:rPr>
      <w:b/>
      <w:bCs/>
      <w:i/>
      <w:iCs/>
      <w:spacing w:val="5"/>
    </w:rPr>
  </w:style>
  <w:style w:type="paragraph" w:styleId="Caption">
    <w:name w:val="caption"/>
    <w:basedOn w:val="Normal"/>
    <w:next w:val="Normal"/>
    <w:uiPriority w:val="35"/>
    <w:semiHidden/>
    <w:unhideWhenUsed/>
    <w:qFormat/>
    <w:rsid w:val="00B1502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15024"/>
    <w:pPr>
      <w:spacing w:line="240" w:lineRule="auto"/>
      <w:ind w:left="4252"/>
    </w:pPr>
  </w:style>
  <w:style w:type="character" w:customStyle="1" w:styleId="ClosingChar">
    <w:name w:val="Closing Char"/>
    <w:basedOn w:val="DefaultParagraphFont"/>
    <w:link w:val="Closing"/>
    <w:uiPriority w:val="99"/>
    <w:semiHidden/>
    <w:rsid w:val="00B15024"/>
    <w:rPr>
      <w:sz w:val="22"/>
    </w:rPr>
  </w:style>
  <w:style w:type="table" w:styleId="ColorfulGrid">
    <w:name w:val="Colorful Grid"/>
    <w:basedOn w:val="TableNormal"/>
    <w:uiPriority w:val="73"/>
    <w:semiHidden/>
    <w:unhideWhenUsed/>
    <w:rsid w:val="00B1502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1502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1502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1502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1502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1502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1502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1502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1502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1502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1502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1502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1502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1502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1502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1502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1502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1502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1502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1502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1502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15024"/>
    <w:rPr>
      <w:sz w:val="16"/>
      <w:szCs w:val="16"/>
    </w:rPr>
  </w:style>
  <w:style w:type="paragraph" w:styleId="CommentText">
    <w:name w:val="annotation text"/>
    <w:basedOn w:val="Normal"/>
    <w:link w:val="CommentTextChar"/>
    <w:uiPriority w:val="99"/>
    <w:semiHidden/>
    <w:unhideWhenUsed/>
    <w:rsid w:val="00B15024"/>
    <w:pPr>
      <w:spacing w:line="240" w:lineRule="auto"/>
    </w:pPr>
    <w:rPr>
      <w:sz w:val="20"/>
    </w:rPr>
  </w:style>
  <w:style w:type="character" w:customStyle="1" w:styleId="CommentTextChar">
    <w:name w:val="Comment Text Char"/>
    <w:basedOn w:val="DefaultParagraphFont"/>
    <w:link w:val="CommentText"/>
    <w:uiPriority w:val="99"/>
    <w:semiHidden/>
    <w:rsid w:val="00B15024"/>
  </w:style>
  <w:style w:type="paragraph" w:styleId="CommentSubject">
    <w:name w:val="annotation subject"/>
    <w:basedOn w:val="CommentText"/>
    <w:next w:val="CommentText"/>
    <w:link w:val="CommentSubjectChar"/>
    <w:uiPriority w:val="99"/>
    <w:semiHidden/>
    <w:unhideWhenUsed/>
    <w:rsid w:val="00B15024"/>
    <w:rPr>
      <w:b/>
      <w:bCs/>
    </w:rPr>
  </w:style>
  <w:style w:type="character" w:customStyle="1" w:styleId="CommentSubjectChar">
    <w:name w:val="Comment Subject Char"/>
    <w:basedOn w:val="CommentTextChar"/>
    <w:link w:val="CommentSubject"/>
    <w:uiPriority w:val="99"/>
    <w:semiHidden/>
    <w:rsid w:val="00B15024"/>
    <w:rPr>
      <w:b/>
      <w:bCs/>
    </w:rPr>
  </w:style>
  <w:style w:type="table" w:styleId="DarkList">
    <w:name w:val="Dark List"/>
    <w:basedOn w:val="TableNormal"/>
    <w:uiPriority w:val="70"/>
    <w:semiHidden/>
    <w:unhideWhenUsed/>
    <w:rsid w:val="00B1502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1502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1502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1502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1502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1502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1502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15024"/>
  </w:style>
  <w:style w:type="character" w:customStyle="1" w:styleId="DateChar">
    <w:name w:val="Date Char"/>
    <w:basedOn w:val="DefaultParagraphFont"/>
    <w:link w:val="Date"/>
    <w:uiPriority w:val="99"/>
    <w:semiHidden/>
    <w:rsid w:val="00B15024"/>
    <w:rPr>
      <w:sz w:val="22"/>
    </w:rPr>
  </w:style>
  <w:style w:type="paragraph" w:styleId="DocumentMap">
    <w:name w:val="Document Map"/>
    <w:basedOn w:val="Normal"/>
    <w:link w:val="DocumentMapChar"/>
    <w:uiPriority w:val="99"/>
    <w:semiHidden/>
    <w:unhideWhenUsed/>
    <w:rsid w:val="00B1502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5024"/>
    <w:rPr>
      <w:rFonts w:ascii="Segoe UI" w:hAnsi="Segoe UI" w:cs="Segoe UI"/>
      <w:sz w:val="16"/>
      <w:szCs w:val="16"/>
    </w:rPr>
  </w:style>
  <w:style w:type="paragraph" w:styleId="E-mailSignature">
    <w:name w:val="E-mail Signature"/>
    <w:basedOn w:val="Normal"/>
    <w:link w:val="E-mailSignatureChar"/>
    <w:uiPriority w:val="99"/>
    <w:semiHidden/>
    <w:unhideWhenUsed/>
    <w:rsid w:val="00B15024"/>
    <w:pPr>
      <w:spacing w:line="240" w:lineRule="auto"/>
    </w:pPr>
  </w:style>
  <w:style w:type="character" w:customStyle="1" w:styleId="E-mailSignatureChar">
    <w:name w:val="E-mail Signature Char"/>
    <w:basedOn w:val="DefaultParagraphFont"/>
    <w:link w:val="E-mailSignature"/>
    <w:uiPriority w:val="99"/>
    <w:semiHidden/>
    <w:rsid w:val="00B15024"/>
    <w:rPr>
      <w:sz w:val="22"/>
    </w:rPr>
  </w:style>
  <w:style w:type="character" w:styleId="Emphasis">
    <w:name w:val="Emphasis"/>
    <w:basedOn w:val="DefaultParagraphFont"/>
    <w:uiPriority w:val="20"/>
    <w:qFormat/>
    <w:rsid w:val="00B15024"/>
    <w:rPr>
      <w:i/>
      <w:iCs/>
    </w:rPr>
  </w:style>
  <w:style w:type="character" w:styleId="EndnoteReference">
    <w:name w:val="endnote reference"/>
    <w:basedOn w:val="DefaultParagraphFont"/>
    <w:uiPriority w:val="99"/>
    <w:semiHidden/>
    <w:unhideWhenUsed/>
    <w:rsid w:val="00B15024"/>
    <w:rPr>
      <w:vertAlign w:val="superscript"/>
    </w:rPr>
  </w:style>
  <w:style w:type="paragraph" w:styleId="EndnoteText">
    <w:name w:val="endnote text"/>
    <w:basedOn w:val="Normal"/>
    <w:link w:val="EndnoteTextChar"/>
    <w:uiPriority w:val="99"/>
    <w:semiHidden/>
    <w:unhideWhenUsed/>
    <w:rsid w:val="00B15024"/>
    <w:pPr>
      <w:spacing w:line="240" w:lineRule="auto"/>
    </w:pPr>
    <w:rPr>
      <w:sz w:val="20"/>
    </w:rPr>
  </w:style>
  <w:style w:type="character" w:customStyle="1" w:styleId="EndnoteTextChar">
    <w:name w:val="Endnote Text Char"/>
    <w:basedOn w:val="DefaultParagraphFont"/>
    <w:link w:val="EndnoteText"/>
    <w:uiPriority w:val="99"/>
    <w:semiHidden/>
    <w:rsid w:val="00B15024"/>
  </w:style>
  <w:style w:type="paragraph" w:styleId="EnvelopeAddress">
    <w:name w:val="envelope address"/>
    <w:basedOn w:val="Normal"/>
    <w:uiPriority w:val="99"/>
    <w:semiHidden/>
    <w:unhideWhenUsed/>
    <w:rsid w:val="00B1502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502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B15024"/>
    <w:rPr>
      <w:color w:val="800080" w:themeColor="followedHyperlink"/>
      <w:u w:val="single"/>
    </w:rPr>
  </w:style>
  <w:style w:type="character" w:styleId="FootnoteReference">
    <w:name w:val="footnote reference"/>
    <w:basedOn w:val="DefaultParagraphFont"/>
    <w:uiPriority w:val="99"/>
    <w:semiHidden/>
    <w:unhideWhenUsed/>
    <w:rsid w:val="00B15024"/>
    <w:rPr>
      <w:vertAlign w:val="superscript"/>
    </w:rPr>
  </w:style>
  <w:style w:type="paragraph" w:styleId="FootnoteText">
    <w:name w:val="footnote text"/>
    <w:basedOn w:val="Normal"/>
    <w:link w:val="FootnoteTextChar"/>
    <w:uiPriority w:val="99"/>
    <w:semiHidden/>
    <w:unhideWhenUsed/>
    <w:rsid w:val="00B15024"/>
    <w:pPr>
      <w:spacing w:line="240" w:lineRule="auto"/>
    </w:pPr>
    <w:rPr>
      <w:sz w:val="20"/>
    </w:rPr>
  </w:style>
  <w:style w:type="character" w:customStyle="1" w:styleId="FootnoteTextChar">
    <w:name w:val="Footnote Text Char"/>
    <w:basedOn w:val="DefaultParagraphFont"/>
    <w:link w:val="FootnoteText"/>
    <w:uiPriority w:val="99"/>
    <w:semiHidden/>
    <w:rsid w:val="00B15024"/>
  </w:style>
  <w:style w:type="table" w:styleId="GridTable1Light">
    <w:name w:val="Grid Table 1 Light"/>
    <w:basedOn w:val="TableNormal"/>
    <w:uiPriority w:val="46"/>
    <w:rsid w:val="00B150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1502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1502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1502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1502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1502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1502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1502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1502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1502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1502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1502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1502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1502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150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1502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1502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1502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1502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1502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1502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150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1502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1502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1502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1502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1502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1502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150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150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150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150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150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150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150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150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1502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1502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1502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1502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1502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1502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150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1502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1502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1502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1502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1502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1502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15024"/>
    <w:rPr>
      <w:color w:val="2B579A"/>
      <w:shd w:val="clear" w:color="auto" w:fill="E1DFDD"/>
    </w:rPr>
  </w:style>
  <w:style w:type="character" w:styleId="HTMLAcronym">
    <w:name w:val="HTML Acronym"/>
    <w:basedOn w:val="DefaultParagraphFont"/>
    <w:uiPriority w:val="99"/>
    <w:semiHidden/>
    <w:unhideWhenUsed/>
    <w:rsid w:val="00B15024"/>
  </w:style>
  <w:style w:type="paragraph" w:styleId="HTMLAddress">
    <w:name w:val="HTML Address"/>
    <w:basedOn w:val="Normal"/>
    <w:link w:val="HTMLAddressChar"/>
    <w:uiPriority w:val="99"/>
    <w:semiHidden/>
    <w:unhideWhenUsed/>
    <w:rsid w:val="00B15024"/>
    <w:pPr>
      <w:spacing w:line="240" w:lineRule="auto"/>
    </w:pPr>
    <w:rPr>
      <w:i/>
      <w:iCs/>
    </w:rPr>
  </w:style>
  <w:style w:type="character" w:customStyle="1" w:styleId="HTMLAddressChar">
    <w:name w:val="HTML Address Char"/>
    <w:basedOn w:val="DefaultParagraphFont"/>
    <w:link w:val="HTMLAddress"/>
    <w:uiPriority w:val="99"/>
    <w:semiHidden/>
    <w:rsid w:val="00B15024"/>
    <w:rPr>
      <w:i/>
      <w:iCs/>
      <w:sz w:val="22"/>
    </w:rPr>
  </w:style>
  <w:style w:type="character" w:styleId="HTMLCite">
    <w:name w:val="HTML Cite"/>
    <w:basedOn w:val="DefaultParagraphFont"/>
    <w:uiPriority w:val="99"/>
    <w:semiHidden/>
    <w:unhideWhenUsed/>
    <w:rsid w:val="00B15024"/>
    <w:rPr>
      <w:i/>
      <w:iCs/>
    </w:rPr>
  </w:style>
  <w:style w:type="character" w:styleId="HTMLCode">
    <w:name w:val="HTML Code"/>
    <w:basedOn w:val="DefaultParagraphFont"/>
    <w:uiPriority w:val="99"/>
    <w:semiHidden/>
    <w:unhideWhenUsed/>
    <w:rsid w:val="00B15024"/>
    <w:rPr>
      <w:rFonts w:ascii="Consolas" w:hAnsi="Consolas"/>
      <w:sz w:val="20"/>
      <w:szCs w:val="20"/>
    </w:rPr>
  </w:style>
  <w:style w:type="character" w:styleId="HTMLDefinition">
    <w:name w:val="HTML Definition"/>
    <w:basedOn w:val="DefaultParagraphFont"/>
    <w:uiPriority w:val="99"/>
    <w:semiHidden/>
    <w:unhideWhenUsed/>
    <w:rsid w:val="00B15024"/>
    <w:rPr>
      <w:i/>
      <w:iCs/>
    </w:rPr>
  </w:style>
  <w:style w:type="character" w:styleId="HTMLKeyboard">
    <w:name w:val="HTML Keyboard"/>
    <w:basedOn w:val="DefaultParagraphFont"/>
    <w:uiPriority w:val="99"/>
    <w:semiHidden/>
    <w:unhideWhenUsed/>
    <w:rsid w:val="00B15024"/>
    <w:rPr>
      <w:rFonts w:ascii="Consolas" w:hAnsi="Consolas"/>
      <w:sz w:val="20"/>
      <w:szCs w:val="20"/>
    </w:rPr>
  </w:style>
  <w:style w:type="paragraph" w:styleId="HTMLPreformatted">
    <w:name w:val="HTML Preformatted"/>
    <w:basedOn w:val="Normal"/>
    <w:link w:val="HTMLPreformattedChar"/>
    <w:uiPriority w:val="99"/>
    <w:semiHidden/>
    <w:unhideWhenUsed/>
    <w:rsid w:val="00B1502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15024"/>
    <w:rPr>
      <w:rFonts w:ascii="Consolas" w:hAnsi="Consolas"/>
    </w:rPr>
  </w:style>
  <w:style w:type="character" w:styleId="HTMLSample">
    <w:name w:val="HTML Sample"/>
    <w:basedOn w:val="DefaultParagraphFont"/>
    <w:uiPriority w:val="99"/>
    <w:semiHidden/>
    <w:unhideWhenUsed/>
    <w:rsid w:val="00B15024"/>
    <w:rPr>
      <w:rFonts w:ascii="Consolas" w:hAnsi="Consolas"/>
      <w:sz w:val="24"/>
      <w:szCs w:val="24"/>
    </w:rPr>
  </w:style>
  <w:style w:type="character" w:styleId="HTMLTypewriter">
    <w:name w:val="HTML Typewriter"/>
    <w:basedOn w:val="DefaultParagraphFont"/>
    <w:uiPriority w:val="99"/>
    <w:semiHidden/>
    <w:unhideWhenUsed/>
    <w:rsid w:val="00B15024"/>
    <w:rPr>
      <w:rFonts w:ascii="Consolas" w:hAnsi="Consolas"/>
      <w:sz w:val="20"/>
      <w:szCs w:val="20"/>
    </w:rPr>
  </w:style>
  <w:style w:type="character" w:styleId="HTMLVariable">
    <w:name w:val="HTML Variable"/>
    <w:basedOn w:val="DefaultParagraphFont"/>
    <w:uiPriority w:val="99"/>
    <w:semiHidden/>
    <w:unhideWhenUsed/>
    <w:rsid w:val="00B15024"/>
    <w:rPr>
      <w:i/>
      <w:iCs/>
    </w:rPr>
  </w:style>
  <w:style w:type="character" w:styleId="Hyperlink">
    <w:name w:val="Hyperlink"/>
    <w:basedOn w:val="DefaultParagraphFont"/>
    <w:uiPriority w:val="99"/>
    <w:unhideWhenUsed/>
    <w:rsid w:val="00B15024"/>
    <w:rPr>
      <w:color w:val="0000FF" w:themeColor="hyperlink"/>
      <w:u w:val="single"/>
    </w:rPr>
  </w:style>
  <w:style w:type="paragraph" w:styleId="Index1">
    <w:name w:val="index 1"/>
    <w:basedOn w:val="Normal"/>
    <w:next w:val="Normal"/>
    <w:autoRedefine/>
    <w:uiPriority w:val="99"/>
    <w:semiHidden/>
    <w:unhideWhenUsed/>
    <w:rsid w:val="00B15024"/>
    <w:pPr>
      <w:spacing w:line="240" w:lineRule="auto"/>
      <w:ind w:left="220" w:hanging="220"/>
    </w:pPr>
  </w:style>
  <w:style w:type="paragraph" w:styleId="Index2">
    <w:name w:val="index 2"/>
    <w:basedOn w:val="Normal"/>
    <w:next w:val="Normal"/>
    <w:autoRedefine/>
    <w:uiPriority w:val="99"/>
    <w:semiHidden/>
    <w:unhideWhenUsed/>
    <w:rsid w:val="00B15024"/>
    <w:pPr>
      <w:spacing w:line="240" w:lineRule="auto"/>
      <w:ind w:left="440" w:hanging="220"/>
    </w:pPr>
  </w:style>
  <w:style w:type="paragraph" w:styleId="Index3">
    <w:name w:val="index 3"/>
    <w:basedOn w:val="Normal"/>
    <w:next w:val="Normal"/>
    <w:autoRedefine/>
    <w:uiPriority w:val="99"/>
    <w:semiHidden/>
    <w:unhideWhenUsed/>
    <w:rsid w:val="00B15024"/>
    <w:pPr>
      <w:spacing w:line="240" w:lineRule="auto"/>
      <w:ind w:left="660" w:hanging="220"/>
    </w:pPr>
  </w:style>
  <w:style w:type="paragraph" w:styleId="Index4">
    <w:name w:val="index 4"/>
    <w:basedOn w:val="Normal"/>
    <w:next w:val="Normal"/>
    <w:autoRedefine/>
    <w:uiPriority w:val="99"/>
    <w:semiHidden/>
    <w:unhideWhenUsed/>
    <w:rsid w:val="00B15024"/>
    <w:pPr>
      <w:spacing w:line="240" w:lineRule="auto"/>
      <w:ind w:left="880" w:hanging="220"/>
    </w:pPr>
  </w:style>
  <w:style w:type="paragraph" w:styleId="Index5">
    <w:name w:val="index 5"/>
    <w:basedOn w:val="Normal"/>
    <w:next w:val="Normal"/>
    <w:autoRedefine/>
    <w:uiPriority w:val="99"/>
    <w:semiHidden/>
    <w:unhideWhenUsed/>
    <w:rsid w:val="00B15024"/>
    <w:pPr>
      <w:spacing w:line="240" w:lineRule="auto"/>
      <w:ind w:left="1100" w:hanging="220"/>
    </w:pPr>
  </w:style>
  <w:style w:type="paragraph" w:styleId="Index6">
    <w:name w:val="index 6"/>
    <w:basedOn w:val="Normal"/>
    <w:next w:val="Normal"/>
    <w:autoRedefine/>
    <w:uiPriority w:val="99"/>
    <w:semiHidden/>
    <w:unhideWhenUsed/>
    <w:rsid w:val="00B15024"/>
    <w:pPr>
      <w:spacing w:line="240" w:lineRule="auto"/>
      <w:ind w:left="1320" w:hanging="220"/>
    </w:pPr>
  </w:style>
  <w:style w:type="paragraph" w:styleId="Index7">
    <w:name w:val="index 7"/>
    <w:basedOn w:val="Normal"/>
    <w:next w:val="Normal"/>
    <w:autoRedefine/>
    <w:uiPriority w:val="99"/>
    <w:semiHidden/>
    <w:unhideWhenUsed/>
    <w:rsid w:val="00B15024"/>
    <w:pPr>
      <w:spacing w:line="240" w:lineRule="auto"/>
      <w:ind w:left="1540" w:hanging="220"/>
    </w:pPr>
  </w:style>
  <w:style w:type="paragraph" w:styleId="Index8">
    <w:name w:val="index 8"/>
    <w:basedOn w:val="Normal"/>
    <w:next w:val="Normal"/>
    <w:autoRedefine/>
    <w:uiPriority w:val="99"/>
    <w:semiHidden/>
    <w:unhideWhenUsed/>
    <w:rsid w:val="00B15024"/>
    <w:pPr>
      <w:spacing w:line="240" w:lineRule="auto"/>
      <w:ind w:left="1760" w:hanging="220"/>
    </w:pPr>
  </w:style>
  <w:style w:type="paragraph" w:styleId="Index9">
    <w:name w:val="index 9"/>
    <w:basedOn w:val="Normal"/>
    <w:next w:val="Normal"/>
    <w:autoRedefine/>
    <w:uiPriority w:val="99"/>
    <w:semiHidden/>
    <w:unhideWhenUsed/>
    <w:rsid w:val="00B15024"/>
    <w:pPr>
      <w:spacing w:line="240" w:lineRule="auto"/>
      <w:ind w:left="1980" w:hanging="220"/>
    </w:pPr>
  </w:style>
  <w:style w:type="paragraph" w:styleId="IndexHeading">
    <w:name w:val="index heading"/>
    <w:basedOn w:val="Normal"/>
    <w:next w:val="Index1"/>
    <w:uiPriority w:val="99"/>
    <w:semiHidden/>
    <w:unhideWhenUsed/>
    <w:rsid w:val="00B15024"/>
    <w:rPr>
      <w:rFonts w:asciiTheme="majorHAnsi" w:eastAsiaTheme="majorEastAsia" w:hAnsiTheme="majorHAnsi" w:cstheme="majorBidi"/>
      <w:b/>
      <w:bCs/>
    </w:rPr>
  </w:style>
  <w:style w:type="character" w:styleId="IntenseEmphasis">
    <w:name w:val="Intense Emphasis"/>
    <w:basedOn w:val="DefaultParagraphFont"/>
    <w:uiPriority w:val="21"/>
    <w:qFormat/>
    <w:rsid w:val="00B15024"/>
    <w:rPr>
      <w:i/>
      <w:iCs/>
      <w:color w:val="4F81BD" w:themeColor="accent1"/>
    </w:rPr>
  </w:style>
  <w:style w:type="paragraph" w:styleId="IntenseQuote">
    <w:name w:val="Intense Quote"/>
    <w:basedOn w:val="Normal"/>
    <w:next w:val="Normal"/>
    <w:link w:val="IntenseQuoteChar"/>
    <w:uiPriority w:val="30"/>
    <w:qFormat/>
    <w:rsid w:val="00B1502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15024"/>
    <w:rPr>
      <w:i/>
      <w:iCs/>
      <w:color w:val="4F81BD" w:themeColor="accent1"/>
      <w:sz w:val="22"/>
    </w:rPr>
  </w:style>
  <w:style w:type="character" w:styleId="IntenseReference">
    <w:name w:val="Intense Reference"/>
    <w:basedOn w:val="DefaultParagraphFont"/>
    <w:uiPriority w:val="32"/>
    <w:qFormat/>
    <w:rsid w:val="00B15024"/>
    <w:rPr>
      <w:b/>
      <w:bCs/>
      <w:smallCaps/>
      <w:color w:val="4F81BD" w:themeColor="accent1"/>
      <w:spacing w:val="5"/>
    </w:rPr>
  </w:style>
  <w:style w:type="table" w:styleId="LightGrid">
    <w:name w:val="Light Grid"/>
    <w:basedOn w:val="TableNormal"/>
    <w:uiPriority w:val="62"/>
    <w:semiHidden/>
    <w:unhideWhenUsed/>
    <w:rsid w:val="00B1502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1502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1502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1502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1502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1502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1502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1502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1502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1502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1502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1502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1502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1502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1502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1502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1502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1502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1502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1502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1502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15024"/>
    <w:pPr>
      <w:ind w:left="283" w:hanging="283"/>
      <w:contextualSpacing/>
    </w:pPr>
  </w:style>
  <w:style w:type="paragraph" w:styleId="List2">
    <w:name w:val="List 2"/>
    <w:basedOn w:val="Normal"/>
    <w:uiPriority w:val="99"/>
    <w:semiHidden/>
    <w:unhideWhenUsed/>
    <w:rsid w:val="00B15024"/>
    <w:pPr>
      <w:ind w:left="566" w:hanging="283"/>
      <w:contextualSpacing/>
    </w:pPr>
  </w:style>
  <w:style w:type="paragraph" w:styleId="List3">
    <w:name w:val="List 3"/>
    <w:basedOn w:val="Normal"/>
    <w:uiPriority w:val="99"/>
    <w:semiHidden/>
    <w:unhideWhenUsed/>
    <w:rsid w:val="00B15024"/>
    <w:pPr>
      <w:ind w:left="849" w:hanging="283"/>
      <w:contextualSpacing/>
    </w:pPr>
  </w:style>
  <w:style w:type="paragraph" w:styleId="List4">
    <w:name w:val="List 4"/>
    <w:basedOn w:val="Normal"/>
    <w:uiPriority w:val="99"/>
    <w:semiHidden/>
    <w:unhideWhenUsed/>
    <w:rsid w:val="00B15024"/>
    <w:pPr>
      <w:ind w:left="1132" w:hanging="283"/>
      <w:contextualSpacing/>
    </w:pPr>
  </w:style>
  <w:style w:type="paragraph" w:styleId="List5">
    <w:name w:val="List 5"/>
    <w:basedOn w:val="Normal"/>
    <w:uiPriority w:val="99"/>
    <w:semiHidden/>
    <w:unhideWhenUsed/>
    <w:rsid w:val="00B15024"/>
    <w:pPr>
      <w:ind w:left="1415" w:hanging="283"/>
      <w:contextualSpacing/>
    </w:pPr>
  </w:style>
  <w:style w:type="paragraph" w:styleId="ListBullet">
    <w:name w:val="List Bullet"/>
    <w:basedOn w:val="Normal"/>
    <w:uiPriority w:val="99"/>
    <w:semiHidden/>
    <w:unhideWhenUsed/>
    <w:rsid w:val="00B15024"/>
    <w:pPr>
      <w:numPr>
        <w:numId w:val="1"/>
      </w:numPr>
      <w:contextualSpacing/>
    </w:pPr>
  </w:style>
  <w:style w:type="paragraph" w:styleId="ListBullet2">
    <w:name w:val="List Bullet 2"/>
    <w:basedOn w:val="Normal"/>
    <w:uiPriority w:val="99"/>
    <w:semiHidden/>
    <w:unhideWhenUsed/>
    <w:rsid w:val="00B15024"/>
    <w:pPr>
      <w:numPr>
        <w:numId w:val="2"/>
      </w:numPr>
      <w:contextualSpacing/>
    </w:pPr>
  </w:style>
  <w:style w:type="paragraph" w:styleId="ListBullet3">
    <w:name w:val="List Bullet 3"/>
    <w:basedOn w:val="Normal"/>
    <w:uiPriority w:val="99"/>
    <w:semiHidden/>
    <w:unhideWhenUsed/>
    <w:rsid w:val="00B15024"/>
    <w:pPr>
      <w:numPr>
        <w:numId w:val="3"/>
      </w:numPr>
      <w:contextualSpacing/>
    </w:pPr>
  </w:style>
  <w:style w:type="paragraph" w:styleId="ListBullet4">
    <w:name w:val="List Bullet 4"/>
    <w:basedOn w:val="Normal"/>
    <w:uiPriority w:val="99"/>
    <w:semiHidden/>
    <w:unhideWhenUsed/>
    <w:rsid w:val="00B15024"/>
    <w:pPr>
      <w:numPr>
        <w:numId w:val="4"/>
      </w:numPr>
      <w:contextualSpacing/>
    </w:pPr>
  </w:style>
  <w:style w:type="paragraph" w:styleId="ListBullet5">
    <w:name w:val="List Bullet 5"/>
    <w:basedOn w:val="Normal"/>
    <w:uiPriority w:val="99"/>
    <w:semiHidden/>
    <w:unhideWhenUsed/>
    <w:rsid w:val="00B15024"/>
    <w:pPr>
      <w:numPr>
        <w:numId w:val="5"/>
      </w:numPr>
      <w:contextualSpacing/>
    </w:pPr>
  </w:style>
  <w:style w:type="paragraph" w:styleId="ListContinue">
    <w:name w:val="List Continue"/>
    <w:basedOn w:val="Normal"/>
    <w:uiPriority w:val="99"/>
    <w:semiHidden/>
    <w:unhideWhenUsed/>
    <w:rsid w:val="00B15024"/>
    <w:pPr>
      <w:spacing w:after="120"/>
      <w:ind w:left="283"/>
      <w:contextualSpacing/>
    </w:pPr>
  </w:style>
  <w:style w:type="paragraph" w:styleId="ListContinue2">
    <w:name w:val="List Continue 2"/>
    <w:basedOn w:val="Normal"/>
    <w:uiPriority w:val="99"/>
    <w:semiHidden/>
    <w:unhideWhenUsed/>
    <w:rsid w:val="00B15024"/>
    <w:pPr>
      <w:spacing w:after="120"/>
      <w:ind w:left="566"/>
      <w:contextualSpacing/>
    </w:pPr>
  </w:style>
  <w:style w:type="paragraph" w:styleId="ListContinue3">
    <w:name w:val="List Continue 3"/>
    <w:basedOn w:val="Normal"/>
    <w:uiPriority w:val="99"/>
    <w:semiHidden/>
    <w:unhideWhenUsed/>
    <w:rsid w:val="00B15024"/>
    <w:pPr>
      <w:spacing w:after="120"/>
      <w:ind w:left="849"/>
      <w:contextualSpacing/>
    </w:pPr>
  </w:style>
  <w:style w:type="paragraph" w:styleId="ListContinue4">
    <w:name w:val="List Continue 4"/>
    <w:basedOn w:val="Normal"/>
    <w:uiPriority w:val="99"/>
    <w:semiHidden/>
    <w:unhideWhenUsed/>
    <w:rsid w:val="00B15024"/>
    <w:pPr>
      <w:spacing w:after="120"/>
      <w:ind w:left="1132"/>
      <w:contextualSpacing/>
    </w:pPr>
  </w:style>
  <w:style w:type="paragraph" w:styleId="ListContinue5">
    <w:name w:val="List Continue 5"/>
    <w:basedOn w:val="Normal"/>
    <w:uiPriority w:val="99"/>
    <w:semiHidden/>
    <w:unhideWhenUsed/>
    <w:rsid w:val="00B15024"/>
    <w:pPr>
      <w:spacing w:after="120"/>
      <w:ind w:left="1415"/>
      <w:contextualSpacing/>
    </w:pPr>
  </w:style>
  <w:style w:type="paragraph" w:styleId="ListNumber">
    <w:name w:val="List Number"/>
    <w:basedOn w:val="Normal"/>
    <w:uiPriority w:val="99"/>
    <w:semiHidden/>
    <w:unhideWhenUsed/>
    <w:rsid w:val="00B15024"/>
    <w:pPr>
      <w:numPr>
        <w:numId w:val="6"/>
      </w:numPr>
      <w:contextualSpacing/>
    </w:pPr>
  </w:style>
  <w:style w:type="paragraph" w:styleId="ListNumber2">
    <w:name w:val="List Number 2"/>
    <w:basedOn w:val="Normal"/>
    <w:uiPriority w:val="99"/>
    <w:semiHidden/>
    <w:unhideWhenUsed/>
    <w:rsid w:val="00B15024"/>
    <w:pPr>
      <w:numPr>
        <w:numId w:val="7"/>
      </w:numPr>
      <w:contextualSpacing/>
    </w:pPr>
  </w:style>
  <w:style w:type="paragraph" w:styleId="ListNumber3">
    <w:name w:val="List Number 3"/>
    <w:basedOn w:val="Normal"/>
    <w:uiPriority w:val="99"/>
    <w:semiHidden/>
    <w:unhideWhenUsed/>
    <w:rsid w:val="00B15024"/>
    <w:pPr>
      <w:numPr>
        <w:numId w:val="8"/>
      </w:numPr>
      <w:contextualSpacing/>
    </w:pPr>
  </w:style>
  <w:style w:type="paragraph" w:styleId="ListNumber4">
    <w:name w:val="List Number 4"/>
    <w:basedOn w:val="Normal"/>
    <w:uiPriority w:val="99"/>
    <w:semiHidden/>
    <w:unhideWhenUsed/>
    <w:rsid w:val="00B15024"/>
    <w:pPr>
      <w:numPr>
        <w:numId w:val="9"/>
      </w:numPr>
      <w:contextualSpacing/>
    </w:pPr>
  </w:style>
  <w:style w:type="paragraph" w:styleId="ListNumber5">
    <w:name w:val="List Number 5"/>
    <w:basedOn w:val="Normal"/>
    <w:uiPriority w:val="99"/>
    <w:semiHidden/>
    <w:unhideWhenUsed/>
    <w:rsid w:val="00B15024"/>
    <w:pPr>
      <w:numPr>
        <w:numId w:val="10"/>
      </w:numPr>
      <w:contextualSpacing/>
    </w:pPr>
  </w:style>
  <w:style w:type="paragraph" w:styleId="ListParagraph">
    <w:name w:val="List Paragraph"/>
    <w:basedOn w:val="Normal"/>
    <w:uiPriority w:val="34"/>
    <w:qFormat/>
    <w:rsid w:val="00B15024"/>
    <w:pPr>
      <w:ind w:left="720"/>
      <w:contextualSpacing/>
    </w:pPr>
  </w:style>
  <w:style w:type="table" w:styleId="ListTable1Light">
    <w:name w:val="List Table 1 Light"/>
    <w:basedOn w:val="TableNormal"/>
    <w:uiPriority w:val="46"/>
    <w:rsid w:val="00B1502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1502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1502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1502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1502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1502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1502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1502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1502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1502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1502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1502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1502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1502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1502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1502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1502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1502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1502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1502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1502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150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1502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1502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1502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1502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1502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1502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1502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1502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1502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1502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1502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1502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1502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1502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1502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1502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1502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1502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1502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1502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1502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1502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1502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1502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1502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1502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1502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1502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B15024"/>
    <w:rPr>
      <w:rFonts w:ascii="Consolas" w:hAnsi="Consolas"/>
    </w:rPr>
  </w:style>
  <w:style w:type="table" w:styleId="MediumGrid1">
    <w:name w:val="Medium Grid 1"/>
    <w:basedOn w:val="TableNormal"/>
    <w:uiPriority w:val="67"/>
    <w:semiHidden/>
    <w:unhideWhenUsed/>
    <w:rsid w:val="00B1502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1502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1502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1502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1502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1502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1502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150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150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150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150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150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150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150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1502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1502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1502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1502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1502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1502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1502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1502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1502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1502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1502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1502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1502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1502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1502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150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150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150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150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150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150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150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15024"/>
    <w:rPr>
      <w:color w:val="2B579A"/>
      <w:shd w:val="clear" w:color="auto" w:fill="E1DFDD"/>
    </w:rPr>
  </w:style>
  <w:style w:type="paragraph" w:styleId="MessageHeader">
    <w:name w:val="Message Header"/>
    <w:basedOn w:val="Normal"/>
    <w:link w:val="MessageHeaderChar"/>
    <w:uiPriority w:val="99"/>
    <w:semiHidden/>
    <w:unhideWhenUsed/>
    <w:rsid w:val="00B1502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5024"/>
    <w:rPr>
      <w:rFonts w:asciiTheme="majorHAnsi" w:eastAsiaTheme="majorEastAsia" w:hAnsiTheme="majorHAnsi" w:cstheme="majorBidi"/>
      <w:sz w:val="24"/>
      <w:szCs w:val="24"/>
      <w:shd w:val="pct20" w:color="auto" w:fill="auto"/>
    </w:rPr>
  </w:style>
  <w:style w:type="paragraph" w:styleId="NoSpacing">
    <w:name w:val="No Spacing"/>
    <w:uiPriority w:val="1"/>
    <w:qFormat/>
    <w:rsid w:val="00B15024"/>
    <w:rPr>
      <w:sz w:val="22"/>
    </w:rPr>
  </w:style>
  <w:style w:type="paragraph" w:styleId="NormalWeb">
    <w:name w:val="Normal (Web)"/>
    <w:basedOn w:val="Normal"/>
    <w:uiPriority w:val="99"/>
    <w:semiHidden/>
    <w:unhideWhenUsed/>
    <w:rsid w:val="00B15024"/>
    <w:rPr>
      <w:rFonts w:cs="Times New Roman"/>
      <w:sz w:val="24"/>
      <w:szCs w:val="24"/>
    </w:rPr>
  </w:style>
  <w:style w:type="paragraph" w:styleId="NormalIndent">
    <w:name w:val="Normal Indent"/>
    <w:basedOn w:val="Normal"/>
    <w:uiPriority w:val="99"/>
    <w:semiHidden/>
    <w:unhideWhenUsed/>
    <w:rsid w:val="00B15024"/>
    <w:pPr>
      <w:ind w:left="720"/>
    </w:pPr>
  </w:style>
  <w:style w:type="paragraph" w:styleId="NoteHeading">
    <w:name w:val="Note Heading"/>
    <w:basedOn w:val="Normal"/>
    <w:next w:val="Normal"/>
    <w:link w:val="NoteHeadingChar"/>
    <w:uiPriority w:val="99"/>
    <w:semiHidden/>
    <w:unhideWhenUsed/>
    <w:rsid w:val="00B15024"/>
    <w:pPr>
      <w:spacing w:line="240" w:lineRule="auto"/>
    </w:pPr>
  </w:style>
  <w:style w:type="character" w:customStyle="1" w:styleId="NoteHeadingChar">
    <w:name w:val="Note Heading Char"/>
    <w:basedOn w:val="DefaultParagraphFont"/>
    <w:link w:val="NoteHeading"/>
    <w:uiPriority w:val="99"/>
    <w:semiHidden/>
    <w:rsid w:val="00B15024"/>
    <w:rPr>
      <w:sz w:val="22"/>
    </w:rPr>
  </w:style>
  <w:style w:type="character" w:styleId="PageNumber">
    <w:name w:val="page number"/>
    <w:basedOn w:val="DefaultParagraphFont"/>
    <w:uiPriority w:val="99"/>
    <w:semiHidden/>
    <w:unhideWhenUsed/>
    <w:rsid w:val="00B15024"/>
  </w:style>
  <w:style w:type="character" w:styleId="PlaceholderText">
    <w:name w:val="Placeholder Text"/>
    <w:basedOn w:val="DefaultParagraphFont"/>
    <w:uiPriority w:val="99"/>
    <w:semiHidden/>
    <w:rsid w:val="00B15024"/>
    <w:rPr>
      <w:color w:val="808080"/>
    </w:rPr>
  </w:style>
  <w:style w:type="table" w:styleId="PlainTable1">
    <w:name w:val="Plain Table 1"/>
    <w:basedOn w:val="TableNormal"/>
    <w:uiPriority w:val="41"/>
    <w:rsid w:val="00B150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1502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1502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150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1502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1502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5024"/>
    <w:rPr>
      <w:rFonts w:ascii="Consolas" w:hAnsi="Consolas"/>
      <w:sz w:val="21"/>
      <w:szCs w:val="21"/>
    </w:rPr>
  </w:style>
  <w:style w:type="paragraph" w:styleId="Quote">
    <w:name w:val="Quote"/>
    <w:basedOn w:val="Normal"/>
    <w:next w:val="Normal"/>
    <w:link w:val="QuoteChar"/>
    <w:uiPriority w:val="29"/>
    <w:qFormat/>
    <w:rsid w:val="00B150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5024"/>
    <w:rPr>
      <w:i/>
      <w:iCs/>
      <w:color w:val="404040" w:themeColor="text1" w:themeTint="BF"/>
      <w:sz w:val="22"/>
    </w:rPr>
  </w:style>
  <w:style w:type="paragraph" w:styleId="Salutation">
    <w:name w:val="Salutation"/>
    <w:basedOn w:val="Normal"/>
    <w:next w:val="Normal"/>
    <w:link w:val="SalutationChar"/>
    <w:uiPriority w:val="99"/>
    <w:semiHidden/>
    <w:unhideWhenUsed/>
    <w:rsid w:val="00B15024"/>
  </w:style>
  <w:style w:type="character" w:customStyle="1" w:styleId="SalutationChar">
    <w:name w:val="Salutation Char"/>
    <w:basedOn w:val="DefaultParagraphFont"/>
    <w:link w:val="Salutation"/>
    <w:uiPriority w:val="99"/>
    <w:semiHidden/>
    <w:rsid w:val="00B15024"/>
    <w:rPr>
      <w:sz w:val="22"/>
    </w:rPr>
  </w:style>
  <w:style w:type="paragraph" w:styleId="Signature">
    <w:name w:val="Signature"/>
    <w:basedOn w:val="Normal"/>
    <w:link w:val="SignatureChar"/>
    <w:uiPriority w:val="99"/>
    <w:semiHidden/>
    <w:unhideWhenUsed/>
    <w:rsid w:val="00B15024"/>
    <w:pPr>
      <w:spacing w:line="240" w:lineRule="auto"/>
      <w:ind w:left="4252"/>
    </w:pPr>
  </w:style>
  <w:style w:type="character" w:customStyle="1" w:styleId="SignatureChar">
    <w:name w:val="Signature Char"/>
    <w:basedOn w:val="DefaultParagraphFont"/>
    <w:link w:val="Signature"/>
    <w:uiPriority w:val="99"/>
    <w:semiHidden/>
    <w:rsid w:val="00B15024"/>
    <w:rPr>
      <w:sz w:val="22"/>
    </w:rPr>
  </w:style>
  <w:style w:type="character" w:styleId="SmartHyperlink">
    <w:name w:val="Smart Hyperlink"/>
    <w:basedOn w:val="DefaultParagraphFont"/>
    <w:uiPriority w:val="99"/>
    <w:semiHidden/>
    <w:unhideWhenUsed/>
    <w:rsid w:val="00B15024"/>
    <w:rPr>
      <w:u w:val="dotted"/>
    </w:rPr>
  </w:style>
  <w:style w:type="character" w:styleId="Strong">
    <w:name w:val="Strong"/>
    <w:basedOn w:val="DefaultParagraphFont"/>
    <w:uiPriority w:val="22"/>
    <w:qFormat/>
    <w:rsid w:val="00B15024"/>
    <w:rPr>
      <w:b/>
      <w:bCs/>
    </w:rPr>
  </w:style>
  <w:style w:type="paragraph" w:styleId="Subtitle">
    <w:name w:val="Subtitle"/>
    <w:basedOn w:val="Normal"/>
    <w:next w:val="Normal"/>
    <w:link w:val="SubtitleChar"/>
    <w:uiPriority w:val="11"/>
    <w:qFormat/>
    <w:rsid w:val="00B1502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B1502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B15024"/>
    <w:rPr>
      <w:i/>
      <w:iCs/>
      <w:color w:val="404040" w:themeColor="text1" w:themeTint="BF"/>
    </w:rPr>
  </w:style>
  <w:style w:type="character" w:styleId="SubtleReference">
    <w:name w:val="Subtle Reference"/>
    <w:basedOn w:val="DefaultParagraphFont"/>
    <w:uiPriority w:val="31"/>
    <w:qFormat/>
    <w:rsid w:val="00B15024"/>
    <w:rPr>
      <w:smallCaps/>
      <w:color w:val="5A5A5A" w:themeColor="text1" w:themeTint="A5"/>
    </w:rPr>
  </w:style>
  <w:style w:type="table" w:styleId="Table3Deffects1">
    <w:name w:val="Table 3D effects 1"/>
    <w:basedOn w:val="TableNormal"/>
    <w:uiPriority w:val="99"/>
    <w:semiHidden/>
    <w:unhideWhenUsed/>
    <w:rsid w:val="00B1502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1502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1502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1502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1502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1502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1502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1502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1502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1502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1502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1502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1502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1502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1502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1502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1502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1502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1502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1502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1502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1502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1502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1502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1502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150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1502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1502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1502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1502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1502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1502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1502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1502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15024"/>
    <w:pPr>
      <w:ind w:left="220" w:hanging="220"/>
    </w:pPr>
  </w:style>
  <w:style w:type="paragraph" w:styleId="TableofFigures">
    <w:name w:val="table of figures"/>
    <w:basedOn w:val="Normal"/>
    <w:next w:val="Normal"/>
    <w:uiPriority w:val="99"/>
    <w:semiHidden/>
    <w:unhideWhenUsed/>
    <w:rsid w:val="00B15024"/>
  </w:style>
  <w:style w:type="table" w:styleId="TableProfessional">
    <w:name w:val="Table Professional"/>
    <w:basedOn w:val="TableNormal"/>
    <w:uiPriority w:val="99"/>
    <w:semiHidden/>
    <w:unhideWhenUsed/>
    <w:rsid w:val="00B1502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1502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1502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1502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1502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1502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1502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1502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1502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1502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1502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02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1502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15024"/>
    <w:pPr>
      <w:numPr>
        <w:numId w:val="0"/>
      </w:numPr>
      <w:outlineLvl w:val="9"/>
    </w:pPr>
  </w:style>
  <w:style w:type="character" w:styleId="UnresolvedMention">
    <w:name w:val="Unresolved Mention"/>
    <w:basedOn w:val="DefaultParagraphFont"/>
    <w:uiPriority w:val="99"/>
    <w:semiHidden/>
    <w:unhideWhenUsed/>
    <w:rsid w:val="00B15024"/>
    <w:rPr>
      <w:color w:val="605E5C"/>
      <w:shd w:val="clear" w:color="auto" w:fill="E1DFDD"/>
    </w:rPr>
  </w:style>
  <w:style w:type="character" w:customStyle="1" w:styleId="TabletextChar">
    <w:name w:val="Tabletext Char"/>
    <w:aliases w:val="tt Char"/>
    <w:basedOn w:val="DefaultParagraphFont"/>
    <w:link w:val="Tabletext"/>
    <w:rsid w:val="00833DE2"/>
    <w:rPr>
      <w:rFonts w:eastAsia="Times New Roman" w:cs="Times New Roman"/>
      <w:lang w:eastAsia="en-AU"/>
    </w:rPr>
  </w:style>
  <w:style w:type="character" w:customStyle="1" w:styleId="subsectionChar">
    <w:name w:val="subsection Char"/>
    <w:aliases w:val="ss Char"/>
    <w:link w:val="subsection"/>
    <w:rsid w:val="00A21FE3"/>
    <w:rPr>
      <w:rFonts w:eastAsia="Times New Roman" w:cs="Times New Roman"/>
      <w:sz w:val="22"/>
      <w:lang w:eastAsia="en-AU"/>
    </w:rPr>
  </w:style>
  <w:style w:type="character" w:customStyle="1" w:styleId="paragraphChar">
    <w:name w:val="paragraph Char"/>
    <w:aliases w:val="a Char"/>
    <w:link w:val="paragraph"/>
    <w:rsid w:val="00A21FE3"/>
    <w:rPr>
      <w:rFonts w:eastAsia="Times New Roman" w:cs="Times New Roman"/>
      <w:sz w:val="22"/>
      <w:lang w:eastAsia="en-AU"/>
    </w:rPr>
  </w:style>
  <w:style w:type="character" w:customStyle="1" w:styleId="notetextChar">
    <w:name w:val="note(text) Char"/>
    <w:aliases w:val="n Char"/>
    <w:link w:val="notetext"/>
    <w:rsid w:val="00A21FE3"/>
    <w:rPr>
      <w:rFonts w:eastAsia="Times New Roman" w:cs="Times New Roman"/>
      <w:sz w:val="18"/>
      <w:lang w:eastAsia="en-AU"/>
    </w:rPr>
  </w:style>
  <w:style w:type="character" w:customStyle="1" w:styleId="ActHead5Char">
    <w:name w:val="ActHead 5 Char"/>
    <w:aliases w:val="s Char"/>
    <w:link w:val="ActHead5"/>
    <w:rsid w:val="00A21FE3"/>
    <w:rPr>
      <w:rFonts w:eastAsia="Times New Roman" w:cs="Times New Roman"/>
      <w:b/>
      <w:kern w:val="28"/>
      <w:sz w:val="24"/>
      <w:lang w:eastAsia="en-AU"/>
    </w:rPr>
  </w:style>
  <w:style w:type="paragraph" w:customStyle="1" w:styleId="ClerkBlock">
    <w:name w:val="ClerkBlock"/>
    <w:basedOn w:val="Normal"/>
    <w:rsid w:val="00F56738"/>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AA0D7B"/>
    <w:pPr>
      <w:spacing w:before="800"/>
    </w:pPr>
  </w:style>
  <w:style w:type="character" w:customStyle="1" w:styleId="ShortTP1Char">
    <w:name w:val="ShortTP1 Char"/>
    <w:basedOn w:val="DefaultParagraphFont"/>
    <w:link w:val="ShortTP1"/>
    <w:rsid w:val="00AA0D7B"/>
    <w:rPr>
      <w:rFonts w:eastAsia="Times New Roman" w:cs="Times New Roman"/>
      <w:b/>
      <w:sz w:val="40"/>
      <w:lang w:eastAsia="en-AU"/>
    </w:rPr>
  </w:style>
  <w:style w:type="paragraph" w:customStyle="1" w:styleId="ActNoP1">
    <w:name w:val="ActNoP1"/>
    <w:basedOn w:val="Actno"/>
    <w:link w:val="ActNoP1Char"/>
    <w:rsid w:val="00AA0D7B"/>
    <w:pPr>
      <w:spacing w:before="800"/>
    </w:pPr>
    <w:rPr>
      <w:sz w:val="28"/>
    </w:rPr>
  </w:style>
  <w:style w:type="character" w:customStyle="1" w:styleId="ActNoP1Char">
    <w:name w:val="ActNoP1 Char"/>
    <w:basedOn w:val="DefaultParagraphFont"/>
    <w:link w:val="ActNoP1"/>
    <w:rsid w:val="00AA0D7B"/>
    <w:rPr>
      <w:rFonts w:eastAsia="Times New Roman" w:cs="Times New Roman"/>
      <w:b/>
      <w:sz w:val="28"/>
      <w:lang w:eastAsia="en-AU"/>
    </w:rPr>
  </w:style>
  <w:style w:type="paragraph" w:customStyle="1" w:styleId="AssentBk">
    <w:name w:val="AssentBk"/>
    <w:basedOn w:val="Normal"/>
    <w:rsid w:val="00AA0D7B"/>
    <w:pPr>
      <w:spacing w:line="240" w:lineRule="auto"/>
    </w:pPr>
    <w:rPr>
      <w:rFonts w:eastAsia="Times New Roman" w:cs="Times New Roman"/>
      <w:sz w:val="20"/>
      <w:lang w:eastAsia="en-AU"/>
    </w:rPr>
  </w:style>
  <w:style w:type="paragraph" w:customStyle="1" w:styleId="AssentDt">
    <w:name w:val="AssentDt"/>
    <w:basedOn w:val="Normal"/>
    <w:rsid w:val="007439E2"/>
    <w:pPr>
      <w:spacing w:line="240" w:lineRule="auto"/>
    </w:pPr>
    <w:rPr>
      <w:rFonts w:eastAsia="Times New Roman" w:cs="Times New Roman"/>
      <w:sz w:val="20"/>
      <w:lang w:eastAsia="en-AU"/>
    </w:rPr>
  </w:style>
  <w:style w:type="paragraph" w:customStyle="1" w:styleId="2ndRd">
    <w:name w:val="2ndRd"/>
    <w:basedOn w:val="Normal"/>
    <w:rsid w:val="007439E2"/>
    <w:pPr>
      <w:spacing w:line="240" w:lineRule="auto"/>
    </w:pPr>
    <w:rPr>
      <w:rFonts w:eastAsia="Times New Roman" w:cs="Times New Roman"/>
      <w:sz w:val="20"/>
      <w:lang w:eastAsia="en-AU"/>
    </w:rPr>
  </w:style>
  <w:style w:type="paragraph" w:customStyle="1" w:styleId="ScalePlusRef">
    <w:name w:val="ScalePlusRef"/>
    <w:basedOn w:val="Normal"/>
    <w:rsid w:val="007439E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257258">
      <w:bodyDiv w:val="1"/>
      <w:marLeft w:val="0"/>
      <w:marRight w:val="0"/>
      <w:marTop w:val="0"/>
      <w:marBottom w:val="0"/>
      <w:divBdr>
        <w:top w:val="none" w:sz="0" w:space="0" w:color="auto"/>
        <w:left w:val="none" w:sz="0" w:space="0" w:color="auto"/>
        <w:bottom w:val="none" w:sz="0" w:space="0" w:color="auto"/>
        <w:right w:val="none" w:sz="0" w:space="0" w:color="auto"/>
      </w:divBdr>
    </w:div>
    <w:div w:id="147364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ling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20</Pages>
  <Words>55304</Words>
  <Characters>295329</Characters>
  <Application>Microsoft Office Word</Application>
  <DocSecurity>0</DocSecurity>
  <PresentationFormat/>
  <Lines>8203</Lines>
  <Paragraphs>5394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2024-09-06T00:35:00Z</dcterms:created>
  <dcterms:modified xsi:type="dcterms:W3CDTF">2024-09-06T00:35:00Z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Administrative Review Tribunal (Consequential and Transitional Provisions No. 1)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AMD</vt:lpwstr>
  </property>
  <property fmtid="{D5CDD505-2E9C-101B-9397-08002B2CF9AE}" pid="6" name="Header">
    <vt:lpwstr>Section</vt:lpwstr>
  </property>
  <property fmtid="{D5CDD505-2E9C-101B-9397-08002B2CF9AE}" pid="7" name="ID">
    <vt:lpwstr>OPC8328</vt:lpwstr>
  </property>
  <property fmtid="{D5CDD505-2E9C-101B-9397-08002B2CF9AE}" pid="8" name="ActNo">
    <vt:lpwstr>No. 38, 2024</vt:lpwstr>
  </property>
  <property fmtid="{D5CDD505-2E9C-101B-9397-08002B2CF9AE}" pid="9" name="DLM">
    <vt:lpwstr> </vt:lpwstr>
  </property>
  <property fmtid="{D5CDD505-2E9C-101B-9397-08002B2CF9AE}" pid="10" name="Classification">
    <vt:lpwstr> </vt:lpwstr>
  </property>
  <property fmtid="{D5CDD505-2E9C-101B-9397-08002B2CF9AE}" pid="11" name="DoNotAsk">
    <vt:lpwstr>1</vt:lpwstr>
  </property>
  <property fmtid="{D5CDD505-2E9C-101B-9397-08002B2CF9AE}" pid="12" name="ChangedTitle">
    <vt:lpwstr>Administrative Review Tribunal (Consequential and Transitional Amendments No. 1) Bill 2023</vt:lpwstr>
  </property>
  <property fmtid="{D5CDD505-2E9C-101B-9397-08002B2CF9AE}" pid="13" name="MSIP_Label_234ea0fa-41da-4eb0-b95e-07c328641c0b_Enabled">
    <vt:lpwstr>true</vt:lpwstr>
  </property>
  <property fmtid="{D5CDD505-2E9C-101B-9397-08002B2CF9AE}" pid="14" name="MSIP_Label_234ea0fa-41da-4eb0-b95e-07c328641c0b_SetDate">
    <vt:lpwstr>2024-03-19T23:06:40Z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6fe6257b-a045-4561-a718-89eda261a2a6</vt:lpwstr>
  </property>
  <property fmtid="{D5CDD505-2E9C-101B-9397-08002B2CF9AE}" pid="19" name="MSIP_Label_234ea0fa-41da-4eb0-b95e-07c328641c0b_ContentBits">
    <vt:lpwstr>0</vt:lpwstr>
  </property>
</Properties>
</file>