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57692707"/>
    <w:p w14:paraId="66DF7D2E" w14:textId="351049D4" w:rsidR="00B70280" w:rsidRDefault="00B70280" w:rsidP="00B70280">
      <w:r>
        <w:object w:dxaOrig="2146" w:dyaOrig="1561" w14:anchorId="055A78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5pt;height:78.25pt" o:ole="" fillcolor="window">
            <v:imagedata r:id="rId7" o:title=""/>
          </v:shape>
          <o:OLEObject Type="Embed" ProgID="Word.Picture.8" ShapeID="_x0000_i1026" DrawAspect="Content" ObjectID="_1771833860" r:id="rId8"/>
        </w:object>
      </w:r>
    </w:p>
    <w:p w14:paraId="1C1AAF60" w14:textId="77777777" w:rsidR="00B70280" w:rsidRDefault="00B70280" w:rsidP="00B70280"/>
    <w:p w14:paraId="04B0F8C9" w14:textId="77777777" w:rsidR="00B70280" w:rsidRDefault="00B70280" w:rsidP="00B70280"/>
    <w:p w14:paraId="7744CCC7" w14:textId="77777777" w:rsidR="00B70280" w:rsidRDefault="00B70280" w:rsidP="00B70280"/>
    <w:p w14:paraId="0F626A05" w14:textId="77777777" w:rsidR="00B70280" w:rsidRDefault="00B70280" w:rsidP="00B70280"/>
    <w:p w14:paraId="2FE199ED" w14:textId="77777777" w:rsidR="00B70280" w:rsidRDefault="00B70280" w:rsidP="00B70280"/>
    <w:p w14:paraId="020ADF83" w14:textId="77777777" w:rsidR="00B70280" w:rsidRDefault="00B70280" w:rsidP="00B70280"/>
    <w:p w14:paraId="1855583C" w14:textId="6A9539F9" w:rsidR="0048364F" w:rsidRPr="0044164A" w:rsidRDefault="00B70280" w:rsidP="0048364F">
      <w:pPr>
        <w:pStyle w:val="ShortT"/>
      </w:pPr>
      <w:r>
        <w:t>Passenger Movement Charge Amendment Act 2024</w:t>
      </w:r>
    </w:p>
    <w:bookmarkEnd w:id="0"/>
    <w:p w14:paraId="1D26C66C" w14:textId="77777777" w:rsidR="0048364F" w:rsidRPr="0044164A" w:rsidRDefault="0048364F" w:rsidP="0048364F"/>
    <w:p w14:paraId="7396E1CA" w14:textId="11C11038" w:rsidR="003C4D8B" w:rsidRPr="0044164A" w:rsidRDefault="003C4D8B" w:rsidP="00B70280">
      <w:pPr>
        <w:pStyle w:val="Actno"/>
        <w:spacing w:before="400"/>
      </w:pPr>
      <w:r w:rsidRPr="0044164A">
        <w:t>No.</w:t>
      </w:r>
      <w:r w:rsidR="00970F26">
        <w:t xml:space="preserve"> 6</w:t>
      </w:r>
      <w:r w:rsidRPr="0044164A">
        <w:t>, 2024</w:t>
      </w:r>
    </w:p>
    <w:p w14:paraId="7E610A4D" w14:textId="77777777" w:rsidR="0048364F" w:rsidRPr="0044164A" w:rsidRDefault="0048364F" w:rsidP="0048364F"/>
    <w:p w14:paraId="72214700" w14:textId="77777777" w:rsidR="00287912" w:rsidRDefault="00287912" w:rsidP="00287912">
      <w:pPr>
        <w:rPr>
          <w:lang w:eastAsia="en-AU"/>
        </w:rPr>
      </w:pPr>
    </w:p>
    <w:p w14:paraId="692CAD33" w14:textId="425FD954" w:rsidR="0048364F" w:rsidRPr="0044164A" w:rsidRDefault="0048364F" w:rsidP="0048364F"/>
    <w:p w14:paraId="71FD7124" w14:textId="77777777" w:rsidR="0048364F" w:rsidRPr="0044164A" w:rsidRDefault="0048364F" w:rsidP="0048364F"/>
    <w:p w14:paraId="22EA5656" w14:textId="77777777" w:rsidR="0048364F" w:rsidRPr="0044164A" w:rsidRDefault="0048364F" w:rsidP="0048364F"/>
    <w:p w14:paraId="1395B3D3" w14:textId="77777777" w:rsidR="00B70280" w:rsidRDefault="00B70280" w:rsidP="00B70280">
      <w:pPr>
        <w:pStyle w:val="LongT"/>
      </w:pPr>
      <w:r>
        <w:t xml:space="preserve">An Act to amend the </w:t>
      </w:r>
      <w:r w:rsidRPr="00B70280">
        <w:rPr>
          <w:i/>
        </w:rPr>
        <w:t>Passenger Movement Charge Act 1978</w:t>
      </w:r>
      <w:r>
        <w:t>, and for related purposes</w:t>
      </w:r>
    </w:p>
    <w:p w14:paraId="556CE5EE" w14:textId="3E6DC119" w:rsidR="0048364F" w:rsidRPr="00327CFA" w:rsidRDefault="0048364F" w:rsidP="0048364F">
      <w:pPr>
        <w:pStyle w:val="Header"/>
        <w:tabs>
          <w:tab w:val="clear" w:pos="4150"/>
          <w:tab w:val="clear" w:pos="8307"/>
        </w:tabs>
      </w:pPr>
      <w:r w:rsidRPr="00327CFA">
        <w:rPr>
          <w:rStyle w:val="CharAmSchNo"/>
        </w:rPr>
        <w:t xml:space="preserve"> </w:t>
      </w:r>
      <w:r w:rsidRPr="00327CFA">
        <w:rPr>
          <w:rStyle w:val="CharAmSchText"/>
        </w:rPr>
        <w:t xml:space="preserve"> </w:t>
      </w:r>
    </w:p>
    <w:p w14:paraId="4DBDAF28" w14:textId="77777777" w:rsidR="0048364F" w:rsidRPr="00327CFA" w:rsidRDefault="0048364F" w:rsidP="0048364F">
      <w:pPr>
        <w:pStyle w:val="Header"/>
        <w:tabs>
          <w:tab w:val="clear" w:pos="4150"/>
          <w:tab w:val="clear" w:pos="8307"/>
        </w:tabs>
      </w:pPr>
      <w:r w:rsidRPr="00327CFA">
        <w:rPr>
          <w:rStyle w:val="CharAmPartNo"/>
        </w:rPr>
        <w:t xml:space="preserve"> </w:t>
      </w:r>
      <w:r w:rsidRPr="00327CFA">
        <w:rPr>
          <w:rStyle w:val="CharAmPartText"/>
        </w:rPr>
        <w:t xml:space="preserve"> </w:t>
      </w:r>
    </w:p>
    <w:p w14:paraId="00F56741" w14:textId="77777777" w:rsidR="0048364F" w:rsidRPr="0044164A" w:rsidRDefault="0048364F" w:rsidP="0048364F">
      <w:pPr>
        <w:sectPr w:rsidR="0048364F" w:rsidRPr="0044164A" w:rsidSect="00B7028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6186D44B" w14:textId="77777777" w:rsidR="0048364F" w:rsidRPr="0044164A" w:rsidRDefault="0048364F" w:rsidP="0048364F">
      <w:pPr>
        <w:outlineLvl w:val="0"/>
        <w:rPr>
          <w:sz w:val="36"/>
        </w:rPr>
      </w:pPr>
      <w:r w:rsidRPr="0044164A">
        <w:rPr>
          <w:sz w:val="36"/>
        </w:rPr>
        <w:lastRenderedPageBreak/>
        <w:t>Contents</w:t>
      </w:r>
    </w:p>
    <w:p w14:paraId="6BECE03F" w14:textId="47781AEA" w:rsidR="001A5FC9" w:rsidRDefault="001A5F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1A5FC9">
        <w:rPr>
          <w:noProof/>
        </w:rPr>
        <w:tab/>
      </w:r>
      <w:r w:rsidRPr="001A5FC9">
        <w:rPr>
          <w:noProof/>
        </w:rPr>
        <w:fldChar w:fldCharType="begin"/>
      </w:r>
      <w:r w:rsidRPr="001A5FC9">
        <w:rPr>
          <w:noProof/>
        </w:rPr>
        <w:instrText xml:space="preserve"> PAGEREF _Toc161220191 \h </w:instrText>
      </w:r>
      <w:r w:rsidRPr="001A5FC9">
        <w:rPr>
          <w:noProof/>
        </w:rPr>
      </w:r>
      <w:r w:rsidRPr="001A5FC9">
        <w:rPr>
          <w:noProof/>
        </w:rPr>
        <w:fldChar w:fldCharType="separate"/>
      </w:r>
      <w:r w:rsidR="00B36BB7">
        <w:rPr>
          <w:noProof/>
        </w:rPr>
        <w:t>1</w:t>
      </w:r>
      <w:r w:rsidRPr="001A5FC9">
        <w:rPr>
          <w:noProof/>
        </w:rPr>
        <w:fldChar w:fldCharType="end"/>
      </w:r>
    </w:p>
    <w:p w14:paraId="7963D43C" w14:textId="480ED426" w:rsidR="001A5FC9" w:rsidRDefault="001A5F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A5FC9">
        <w:rPr>
          <w:noProof/>
        </w:rPr>
        <w:tab/>
      </w:r>
      <w:r w:rsidRPr="001A5FC9">
        <w:rPr>
          <w:noProof/>
        </w:rPr>
        <w:fldChar w:fldCharType="begin"/>
      </w:r>
      <w:r w:rsidRPr="001A5FC9">
        <w:rPr>
          <w:noProof/>
        </w:rPr>
        <w:instrText xml:space="preserve"> PAGEREF _Toc161220192 \h </w:instrText>
      </w:r>
      <w:r w:rsidRPr="001A5FC9">
        <w:rPr>
          <w:noProof/>
        </w:rPr>
      </w:r>
      <w:r w:rsidRPr="001A5FC9">
        <w:rPr>
          <w:noProof/>
        </w:rPr>
        <w:fldChar w:fldCharType="separate"/>
      </w:r>
      <w:r w:rsidR="00B36BB7">
        <w:rPr>
          <w:noProof/>
        </w:rPr>
        <w:t>2</w:t>
      </w:r>
      <w:r w:rsidRPr="001A5FC9">
        <w:rPr>
          <w:noProof/>
        </w:rPr>
        <w:fldChar w:fldCharType="end"/>
      </w:r>
    </w:p>
    <w:p w14:paraId="05D1EBAD" w14:textId="640B5A58" w:rsidR="001A5FC9" w:rsidRDefault="001A5F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1A5FC9">
        <w:rPr>
          <w:noProof/>
        </w:rPr>
        <w:tab/>
      </w:r>
      <w:r w:rsidRPr="001A5FC9">
        <w:rPr>
          <w:noProof/>
        </w:rPr>
        <w:fldChar w:fldCharType="begin"/>
      </w:r>
      <w:r w:rsidRPr="001A5FC9">
        <w:rPr>
          <w:noProof/>
        </w:rPr>
        <w:instrText xml:space="preserve"> PAGEREF _Toc161220193 \h </w:instrText>
      </w:r>
      <w:r w:rsidRPr="001A5FC9">
        <w:rPr>
          <w:noProof/>
        </w:rPr>
      </w:r>
      <w:r w:rsidRPr="001A5FC9">
        <w:rPr>
          <w:noProof/>
        </w:rPr>
        <w:fldChar w:fldCharType="separate"/>
      </w:r>
      <w:r w:rsidR="00B36BB7">
        <w:rPr>
          <w:noProof/>
        </w:rPr>
        <w:t>2</w:t>
      </w:r>
      <w:r w:rsidRPr="001A5FC9">
        <w:rPr>
          <w:noProof/>
        </w:rPr>
        <w:fldChar w:fldCharType="end"/>
      </w:r>
    </w:p>
    <w:p w14:paraId="614AF249" w14:textId="67E22862" w:rsidR="001A5FC9" w:rsidRDefault="001A5FC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</w:t>
      </w:r>
      <w:r w:rsidRPr="001A5FC9">
        <w:rPr>
          <w:b w:val="0"/>
          <w:noProof/>
          <w:sz w:val="18"/>
        </w:rPr>
        <w:tab/>
      </w:r>
      <w:r w:rsidRPr="001A5FC9">
        <w:rPr>
          <w:b w:val="0"/>
          <w:noProof/>
          <w:sz w:val="18"/>
        </w:rPr>
        <w:fldChar w:fldCharType="begin"/>
      </w:r>
      <w:r w:rsidRPr="001A5FC9">
        <w:rPr>
          <w:b w:val="0"/>
          <w:noProof/>
          <w:sz w:val="18"/>
        </w:rPr>
        <w:instrText xml:space="preserve"> PAGEREF _Toc161220194 \h </w:instrText>
      </w:r>
      <w:r w:rsidRPr="001A5FC9">
        <w:rPr>
          <w:b w:val="0"/>
          <w:noProof/>
          <w:sz w:val="18"/>
        </w:rPr>
      </w:r>
      <w:r w:rsidRPr="001A5FC9">
        <w:rPr>
          <w:b w:val="0"/>
          <w:noProof/>
          <w:sz w:val="18"/>
        </w:rPr>
        <w:fldChar w:fldCharType="separate"/>
      </w:r>
      <w:r w:rsidR="00B36BB7">
        <w:rPr>
          <w:b w:val="0"/>
          <w:noProof/>
          <w:sz w:val="18"/>
        </w:rPr>
        <w:t>3</w:t>
      </w:r>
      <w:r w:rsidRPr="001A5FC9">
        <w:rPr>
          <w:b w:val="0"/>
          <w:noProof/>
          <w:sz w:val="18"/>
        </w:rPr>
        <w:fldChar w:fldCharType="end"/>
      </w:r>
    </w:p>
    <w:p w14:paraId="133DBB54" w14:textId="6D680CDF" w:rsidR="001A5FC9" w:rsidRDefault="001A5FC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Passenger Movement Charge Act 1978</w:t>
      </w:r>
      <w:r w:rsidRPr="001A5FC9">
        <w:rPr>
          <w:i w:val="0"/>
          <w:noProof/>
          <w:sz w:val="18"/>
        </w:rPr>
        <w:tab/>
      </w:r>
      <w:r w:rsidRPr="001A5FC9">
        <w:rPr>
          <w:i w:val="0"/>
          <w:noProof/>
          <w:sz w:val="18"/>
        </w:rPr>
        <w:fldChar w:fldCharType="begin"/>
      </w:r>
      <w:r w:rsidRPr="001A5FC9">
        <w:rPr>
          <w:i w:val="0"/>
          <w:noProof/>
          <w:sz w:val="18"/>
        </w:rPr>
        <w:instrText xml:space="preserve"> PAGEREF _Toc161220195 \h </w:instrText>
      </w:r>
      <w:r w:rsidRPr="001A5FC9">
        <w:rPr>
          <w:i w:val="0"/>
          <w:noProof/>
          <w:sz w:val="18"/>
        </w:rPr>
      </w:r>
      <w:r w:rsidRPr="001A5FC9">
        <w:rPr>
          <w:i w:val="0"/>
          <w:noProof/>
          <w:sz w:val="18"/>
        </w:rPr>
        <w:fldChar w:fldCharType="separate"/>
      </w:r>
      <w:r w:rsidR="00B36BB7">
        <w:rPr>
          <w:i w:val="0"/>
          <w:noProof/>
          <w:sz w:val="18"/>
        </w:rPr>
        <w:t>3</w:t>
      </w:r>
      <w:r w:rsidRPr="001A5FC9">
        <w:rPr>
          <w:i w:val="0"/>
          <w:noProof/>
          <w:sz w:val="18"/>
        </w:rPr>
        <w:fldChar w:fldCharType="end"/>
      </w:r>
    </w:p>
    <w:p w14:paraId="792DF0D8" w14:textId="64209097" w:rsidR="00060FF9" w:rsidRPr="0044164A" w:rsidRDefault="001A5FC9" w:rsidP="0048364F">
      <w:r>
        <w:fldChar w:fldCharType="end"/>
      </w:r>
    </w:p>
    <w:p w14:paraId="727D7D6F" w14:textId="77777777" w:rsidR="00FE7F93" w:rsidRPr="0044164A" w:rsidRDefault="00FE7F93" w:rsidP="0048364F">
      <w:pPr>
        <w:sectPr w:rsidR="00FE7F93" w:rsidRPr="0044164A" w:rsidSect="00B7028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67D294E5" w14:textId="77777777" w:rsidR="00B70280" w:rsidRDefault="00B70280">
      <w:r>
        <w:object w:dxaOrig="2146" w:dyaOrig="1561" w14:anchorId="13F98E3E">
          <v:shape id="_x0000_i1027" type="#_x0000_t75" alt="Commonwealth Coat of Arms of Australia" style="width:110.6pt;height:80.35pt" o:ole="" fillcolor="window">
            <v:imagedata r:id="rId7" o:title=""/>
          </v:shape>
          <o:OLEObject Type="Embed" ProgID="Word.Picture.8" ShapeID="_x0000_i1027" DrawAspect="Content" ObjectID="_1771833861" r:id="rId20"/>
        </w:object>
      </w:r>
    </w:p>
    <w:p w14:paraId="14A7141F" w14:textId="77777777" w:rsidR="00B70280" w:rsidRDefault="00B70280"/>
    <w:p w14:paraId="68BBB78F" w14:textId="77777777" w:rsidR="00B70280" w:rsidRDefault="00B70280" w:rsidP="000178F8">
      <w:pPr>
        <w:spacing w:line="240" w:lineRule="auto"/>
      </w:pPr>
    </w:p>
    <w:p w14:paraId="047DE20A" w14:textId="08AC6E63" w:rsidR="00B70280" w:rsidRDefault="00BE34A2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B36BB7">
        <w:rPr>
          <w:noProof/>
        </w:rPr>
        <w:t>Passenger Movement Charge Amendment Act 2024</w:t>
      </w:r>
      <w:r>
        <w:rPr>
          <w:noProof/>
        </w:rPr>
        <w:fldChar w:fldCharType="end"/>
      </w:r>
    </w:p>
    <w:p w14:paraId="6C553B20" w14:textId="3BE9E2BF" w:rsidR="00B70280" w:rsidRDefault="00BE34A2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B36BB7">
        <w:rPr>
          <w:noProof/>
        </w:rPr>
        <w:t>No. 6, 2024</w:t>
      </w:r>
      <w:r>
        <w:rPr>
          <w:noProof/>
        </w:rPr>
        <w:fldChar w:fldCharType="end"/>
      </w:r>
    </w:p>
    <w:p w14:paraId="1CCA1BE2" w14:textId="77777777" w:rsidR="00B70280" w:rsidRPr="009A0728" w:rsidRDefault="00B70280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109C7E41" w14:textId="77777777" w:rsidR="00B70280" w:rsidRPr="009A0728" w:rsidRDefault="00B70280" w:rsidP="009A0728">
      <w:pPr>
        <w:spacing w:line="40" w:lineRule="exact"/>
        <w:rPr>
          <w:rFonts w:eastAsia="Calibri"/>
          <w:b/>
          <w:sz w:val="28"/>
        </w:rPr>
      </w:pPr>
    </w:p>
    <w:p w14:paraId="5EA42C39" w14:textId="77777777" w:rsidR="00B70280" w:rsidRPr="009A0728" w:rsidRDefault="00B70280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1D289A70" w14:textId="77777777" w:rsidR="00B70280" w:rsidRDefault="00B70280" w:rsidP="00B70280">
      <w:pPr>
        <w:pStyle w:val="Page1"/>
        <w:spacing w:before="400"/>
      </w:pPr>
      <w:r>
        <w:t xml:space="preserve">An Act to amend the </w:t>
      </w:r>
      <w:r w:rsidRPr="00B70280">
        <w:rPr>
          <w:i/>
        </w:rPr>
        <w:t>Passenger Movement Charge Act 1978</w:t>
      </w:r>
      <w:r>
        <w:t>, and for related purposes</w:t>
      </w:r>
    </w:p>
    <w:p w14:paraId="45272C54" w14:textId="79A377BB" w:rsidR="00970F26" w:rsidRDefault="00970F26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8 March 2024</w:t>
      </w:r>
      <w:r>
        <w:rPr>
          <w:sz w:val="24"/>
        </w:rPr>
        <w:t>]</w:t>
      </w:r>
    </w:p>
    <w:p w14:paraId="27D24B04" w14:textId="278F7278" w:rsidR="0048364F" w:rsidRPr="0044164A" w:rsidRDefault="0048364F" w:rsidP="00094BA2">
      <w:pPr>
        <w:spacing w:before="240" w:line="240" w:lineRule="auto"/>
        <w:rPr>
          <w:sz w:val="32"/>
        </w:rPr>
      </w:pPr>
      <w:r w:rsidRPr="0044164A">
        <w:rPr>
          <w:sz w:val="32"/>
        </w:rPr>
        <w:t>The Parliament of Australia enacts:</w:t>
      </w:r>
    </w:p>
    <w:p w14:paraId="4994A016" w14:textId="77777777" w:rsidR="0048364F" w:rsidRPr="0044164A" w:rsidRDefault="0048364F" w:rsidP="00094BA2">
      <w:pPr>
        <w:pStyle w:val="ActHead5"/>
      </w:pPr>
      <w:bookmarkStart w:id="1" w:name="_Toc161220191"/>
      <w:r w:rsidRPr="00327CFA">
        <w:rPr>
          <w:rStyle w:val="CharSectno"/>
        </w:rPr>
        <w:t>1</w:t>
      </w:r>
      <w:r w:rsidRPr="0044164A">
        <w:t xml:space="preserve">  Short title</w:t>
      </w:r>
      <w:bookmarkEnd w:id="1"/>
    </w:p>
    <w:p w14:paraId="65CE3858" w14:textId="77777777" w:rsidR="0048364F" w:rsidRPr="0044164A" w:rsidRDefault="0048364F" w:rsidP="00094BA2">
      <w:pPr>
        <w:pStyle w:val="subsection"/>
      </w:pPr>
      <w:r w:rsidRPr="0044164A">
        <w:tab/>
      </w:r>
      <w:r w:rsidRPr="0044164A">
        <w:tab/>
        <w:t xml:space="preserve">This Act </w:t>
      </w:r>
      <w:r w:rsidR="00275197" w:rsidRPr="0044164A">
        <w:t xml:space="preserve">is </w:t>
      </w:r>
      <w:r w:rsidRPr="0044164A">
        <w:t xml:space="preserve">the </w:t>
      </w:r>
      <w:r w:rsidR="00982EE8" w:rsidRPr="0044164A">
        <w:rPr>
          <w:i/>
        </w:rPr>
        <w:t>Passenger Movement Charge Amendment</w:t>
      </w:r>
      <w:r w:rsidR="00EE3E36" w:rsidRPr="0044164A">
        <w:rPr>
          <w:i/>
        </w:rPr>
        <w:t xml:space="preserve"> Act </w:t>
      </w:r>
      <w:r w:rsidR="00005D25" w:rsidRPr="0044164A">
        <w:rPr>
          <w:i/>
        </w:rPr>
        <w:t>202</w:t>
      </w:r>
      <w:r w:rsidR="00975161" w:rsidRPr="0044164A">
        <w:rPr>
          <w:i/>
        </w:rPr>
        <w:t>4</w:t>
      </w:r>
      <w:r w:rsidRPr="0044164A">
        <w:t>.</w:t>
      </w:r>
    </w:p>
    <w:p w14:paraId="33546555" w14:textId="77777777" w:rsidR="0048364F" w:rsidRPr="0044164A" w:rsidRDefault="0048364F" w:rsidP="00094BA2">
      <w:pPr>
        <w:pStyle w:val="ActHead5"/>
      </w:pPr>
      <w:bookmarkStart w:id="2" w:name="_Toc161220192"/>
      <w:r w:rsidRPr="00327CFA">
        <w:rPr>
          <w:rStyle w:val="CharSectno"/>
        </w:rPr>
        <w:t>2</w:t>
      </w:r>
      <w:r w:rsidRPr="0044164A">
        <w:t xml:space="preserve">  Commencement</w:t>
      </w:r>
      <w:bookmarkEnd w:id="2"/>
    </w:p>
    <w:p w14:paraId="47C02DCB" w14:textId="77777777" w:rsidR="0048364F" w:rsidRPr="0044164A" w:rsidRDefault="0048364F" w:rsidP="00094BA2">
      <w:pPr>
        <w:pStyle w:val="subsection"/>
      </w:pPr>
      <w:r w:rsidRPr="0044164A">
        <w:tab/>
        <w:t>(1)</w:t>
      </w:r>
      <w:r w:rsidRPr="0044164A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32A99C43" w14:textId="77777777" w:rsidR="0048364F" w:rsidRPr="0044164A" w:rsidRDefault="0048364F" w:rsidP="00094BA2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44164A" w14:paraId="3C79FC0A" w14:textId="77777777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FDC962D" w14:textId="77777777" w:rsidR="0048364F" w:rsidRPr="0044164A" w:rsidRDefault="0048364F" w:rsidP="00094BA2">
            <w:pPr>
              <w:pStyle w:val="TableHeading"/>
            </w:pPr>
            <w:r w:rsidRPr="0044164A">
              <w:lastRenderedPageBreak/>
              <w:t>Commencement information</w:t>
            </w:r>
          </w:p>
        </w:tc>
      </w:tr>
      <w:tr w:rsidR="0048364F" w:rsidRPr="0044164A" w14:paraId="73A8201A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C6CE3F" w14:textId="77777777" w:rsidR="0048364F" w:rsidRPr="0044164A" w:rsidRDefault="0048364F" w:rsidP="00094BA2">
            <w:pPr>
              <w:pStyle w:val="TableHeading"/>
            </w:pPr>
            <w:r w:rsidRPr="0044164A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E30CB9" w14:textId="77777777" w:rsidR="0048364F" w:rsidRPr="0044164A" w:rsidRDefault="0048364F" w:rsidP="00094BA2">
            <w:pPr>
              <w:pStyle w:val="TableHeading"/>
            </w:pPr>
            <w:r w:rsidRPr="0044164A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6BD3C5" w14:textId="77777777" w:rsidR="0048364F" w:rsidRPr="0044164A" w:rsidRDefault="0048364F" w:rsidP="00094BA2">
            <w:pPr>
              <w:pStyle w:val="TableHeading"/>
            </w:pPr>
            <w:r w:rsidRPr="0044164A">
              <w:t>Column 3</w:t>
            </w:r>
          </w:p>
        </w:tc>
      </w:tr>
      <w:tr w:rsidR="0048364F" w:rsidRPr="0044164A" w14:paraId="3E74FB77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3E4893F" w14:textId="77777777" w:rsidR="0048364F" w:rsidRPr="0044164A" w:rsidRDefault="0048364F" w:rsidP="00094BA2">
            <w:pPr>
              <w:pStyle w:val="TableHeading"/>
            </w:pPr>
            <w:r w:rsidRPr="0044164A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171FCD8" w14:textId="77777777" w:rsidR="0048364F" w:rsidRPr="0044164A" w:rsidRDefault="0048364F" w:rsidP="00094BA2">
            <w:pPr>
              <w:pStyle w:val="TableHeading"/>
            </w:pPr>
            <w:r w:rsidRPr="0044164A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CFDC4D5" w14:textId="77777777" w:rsidR="0048364F" w:rsidRPr="0044164A" w:rsidRDefault="0048364F" w:rsidP="00094BA2">
            <w:pPr>
              <w:pStyle w:val="TableHeading"/>
            </w:pPr>
            <w:r w:rsidRPr="0044164A">
              <w:t>Date/Details</w:t>
            </w:r>
          </w:p>
        </w:tc>
      </w:tr>
      <w:tr w:rsidR="0048364F" w:rsidRPr="0044164A" w14:paraId="77F28A7C" w14:textId="77777777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28DFE723" w14:textId="77777777" w:rsidR="0048364F" w:rsidRPr="0044164A" w:rsidRDefault="00096839" w:rsidP="00094BA2">
            <w:pPr>
              <w:pStyle w:val="Tabletext"/>
            </w:pPr>
            <w:r w:rsidRPr="0044164A">
              <w:t>1. The whole of this Act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30B2FA90" w14:textId="77777777" w:rsidR="0048364F" w:rsidRPr="0044164A" w:rsidRDefault="0044164A" w:rsidP="00094BA2">
            <w:pPr>
              <w:pStyle w:val="Tabletext"/>
            </w:pPr>
            <w:r>
              <w:t>1 July</w:t>
            </w:r>
            <w:r w:rsidR="00982EE8" w:rsidRPr="0044164A">
              <w:t xml:space="preserve"> 2024.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14:paraId="5D433FC7" w14:textId="77777777" w:rsidR="0048364F" w:rsidRPr="0044164A" w:rsidRDefault="0044164A" w:rsidP="00094BA2">
            <w:pPr>
              <w:pStyle w:val="Tabletext"/>
            </w:pPr>
            <w:r>
              <w:t>1 July</w:t>
            </w:r>
            <w:r w:rsidR="00EA7DE3" w:rsidRPr="0044164A">
              <w:t xml:space="preserve"> 2024</w:t>
            </w:r>
          </w:p>
        </w:tc>
      </w:tr>
    </w:tbl>
    <w:p w14:paraId="2EB7A50B" w14:textId="77777777" w:rsidR="0048364F" w:rsidRPr="0044164A" w:rsidRDefault="00201D27" w:rsidP="00094BA2">
      <w:pPr>
        <w:pStyle w:val="notetext"/>
      </w:pPr>
      <w:r w:rsidRPr="0044164A">
        <w:t>Note:</w:t>
      </w:r>
      <w:r w:rsidRPr="0044164A">
        <w:tab/>
        <w:t>This table relates only to the provisions of this Act as originally enacted. It will not be amended to deal with any later amendments of this Act.</w:t>
      </w:r>
    </w:p>
    <w:p w14:paraId="56436359" w14:textId="77777777" w:rsidR="0048364F" w:rsidRPr="0044164A" w:rsidRDefault="0048364F" w:rsidP="00094BA2">
      <w:pPr>
        <w:pStyle w:val="subsection"/>
      </w:pPr>
      <w:r w:rsidRPr="0044164A">
        <w:tab/>
        <w:t>(2)</w:t>
      </w:r>
      <w:r w:rsidRPr="0044164A">
        <w:tab/>
      </w:r>
      <w:r w:rsidR="00201D27" w:rsidRPr="0044164A">
        <w:t xml:space="preserve">Any information in </w:t>
      </w:r>
      <w:r w:rsidR="00877D48" w:rsidRPr="0044164A">
        <w:t>c</w:t>
      </w:r>
      <w:r w:rsidR="00201D27" w:rsidRPr="0044164A">
        <w:t>olumn 3 of the table is not part of this Act. Information may be inserted in this column, or information in it may be edited, in any published version of this Act.</w:t>
      </w:r>
    </w:p>
    <w:p w14:paraId="72472AB1" w14:textId="77777777" w:rsidR="0048364F" w:rsidRPr="0044164A" w:rsidRDefault="0048364F" w:rsidP="00094BA2">
      <w:pPr>
        <w:pStyle w:val="ActHead5"/>
      </w:pPr>
      <w:bookmarkStart w:id="3" w:name="_Toc161220193"/>
      <w:r w:rsidRPr="00327CFA">
        <w:rPr>
          <w:rStyle w:val="CharSectno"/>
        </w:rPr>
        <w:t>3</w:t>
      </w:r>
      <w:r w:rsidRPr="0044164A">
        <w:t xml:space="preserve">  Schedules</w:t>
      </w:r>
      <w:bookmarkEnd w:id="3"/>
    </w:p>
    <w:p w14:paraId="2F3DAE94" w14:textId="77777777" w:rsidR="0048364F" w:rsidRPr="0044164A" w:rsidRDefault="0048364F" w:rsidP="00094BA2">
      <w:pPr>
        <w:pStyle w:val="subsection"/>
      </w:pPr>
      <w:r w:rsidRPr="0044164A">
        <w:tab/>
      </w:r>
      <w:r w:rsidRPr="0044164A">
        <w:tab/>
      </w:r>
      <w:r w:rsidR="00202618" w:rsidRPr="0044164A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6C5F3B5B" w14:textId="77777777" w:rsidR="008D3E94" w:rsidRPr="0044164A" w:rsidRDefault="0044164A" w:rsidP="00094BA2">
      <w:pPr>
        <w:pStyle w:val="ActHead6"/>
        <w:pageBreakBefore/>
      </w:pPr>
      <w:bookmarkStart w:id="4" w:name="_Toc161220194"/>
      <w:r w:rsidRPr="00327CFA">
        <w:rPr>
          <w:rStyle w:val="CharAmSchNo"/>
        </w:rPr>
        <w:lastRenderedPageBreak/>
        <w:t>Schedule 1</w:t>
      </w:r>
      <w:r w:rsidR="0048364F" w:rsidRPr="0044164A">
        <w:t>—</w:t>
      </w:r>
      <w:r w:rsidR="006D2995" w:rsidRPr="00327CFA">
        <w:rPr>
          <w:rStyle w:val="CharAmSchText"/>
        </w:rPr>
        <w:t>Amendment</w:t>
      </w:r>
      <w:bookmarkEnd w:id="4"/>
    </w:p>
    <w:p w14:paraId="1C74F8DD" w14:textId="77777777" w:rsidR="00782BB9" w:rsidRPr="00327CFA" w:rsidRDefault="00782BB9" w:rsidP="00094BA2">
      <w:pPr>
        <w:pStyle w:val="Header"/>
      </w:pPr>
      <w:r w:rsidRPr="00327CFA">
        <w:rPr>
          <w:rStyle w:val="CharAmPartNo"/>
        </w:rPr>
        <w:t xml:space="preserve"> </w:t>
      </w:r>
      <w:r w:rsidRPr="00327CFA">
        <w:rPr>
          <w:rStyle w:val="CharAmPartText"/>
        </w:rPr>
        <w:t xml:space="preserve"> </w:t>
      </w:r>
    </w:p>
    <w:p w14:paraId="4E7BF1DA" w14:textId="77777777" w:rsidR="008D3E94" w:rsidRPr="0044164A" w:rsidRDefault="006D2995" w:rsidP="00094BA2">
      <w:pPr>
        <w:pStyle w:val="ActHead9"/>
      </w:pPr>
      <w:bookmarkStart w:id="5" w:name="_Toc161220195"/>
      <w:r w:rsidRPr="0044164A">
        <w:t>Passenger Movement Charge Act 1978</w:t>
      </w:r>
      <w:bookmarkEnd w:id="5"/>
    </w:p>
    <w:p w14:paraId="03FA218C" w14:textId="77777777" w:rsidR="006D2995" w:rsidRPr="0044164A" w:rsidRDefault="006D2995" w:rsidP="00094BA2">
      <w:pPr>
        <w:pStyle w:val="ItemHead"/>
      </w:pPr>
      <w:r w:rsidRPr="0044164A">
        <w:t xml:space="preserve">1  </w:t>
      </w:r>
      <w:r w:rsidR="009D6C63" w:rsidRPr="0044164A">
        <w:t>Section 6</w:t>
      </w:r>
    </w:p>
    <w:p w14:paraId="2DE5BA2C" w14:textId="77777777" w:rsidR="006D2995" w:rsidRPr="0044164A" w:rsidRDefault="006D2995" w:rsidP="00094BA2">
      <w:pPr>
        <w:pStyle w:val="Item"/>
      </w:pPr>
      <w:r w:rsidRPr="0044164A">
        <w:t xml:space="preserve">Omit </w:t>
      </w:r>
      <w:r w:rsidR="00CA535E" w:rsidRPr="0044164A">
        <w:t>all the words after “Australia is”, substitute “$70”.</w:t>
      </w:r>
    </w:p>
    <w:p w14:paraId="6123FA4E" w14:textId="77777777" w:rsidR="00C73D2A" w:rsidRPr="0044164A" w:rsidRDefault="00127A23" w:rsidP="00094BA2">
      <w:pPr>
        <w:pStyle w:val="Transitional"/>
      </w:pPr>
      <w:r w:rsidRPr="0044164A">
        <w:t>2  Application provision</w:t>
      </w:r>
    </w:p>
    <w:p w14:paraId="3C4677C0" w14:textId="77777777" w:rsidR="00127A23" w:rsidRPr="0044164A" w:rsidRDefault="00127A23" w:rsidP="00094BA2">
      <w:pPr>
        <w:pStyle w:val="Subitem"/>
      </w:pPr>
      <w:r w:rsidRPr="0044164A">
        <w:tab/>
        <w:t xml:space="preserve">The amendment made by </w:t>
      </w:r>
      <w:r w:rsidR="0044164A">
        <w:t>item 1</w:t>
      </w:r>
      <w:r w:rsidR="006F66FA" w:rsidRPr="0044164A">
        <w:t xml:space="preserve"> of this Schedule</w:t>
      </w:r>
      <w:r w:rsidRPr="0044164A">
        <w:t xml:space="preserve"> applies in relation to the departure of a person from Australia on or after </w:t>
      </w:r>
      <w:r w:rsidR="0044164A">
        <w:t>1 July</w:t>
      </w:r>
      <w:r w:rsidR="00192EF3" w:rsidRPr="0044164A">
        <w:t xml:space="preserve"> 2024</w:t>
      </w:r>
      <w:r w:rsidR="00C6087F" w:rsidRPr="0044164A">
        <w:t>,</w:t>
      </w:r>
      <w:r w:rsidR="00192EF3" w:rsidRPr="0044164A">
        <w:t xml:space="preserve"> unless:</w:t>
      </w:r>
    </w:p>
    <w:p w14:paraId="766CCC6D" w14:textId="77777777" w:rsidR="00192EF3" w:rsidRPr="0044164A" w:rsidRDefault="00192EF3" w:rsidP="00094BA2">
      <w:pPr>
        <w:pStyle w:val="paragraph"/>
      </w:pPr>
      <w:r w:rsidRPr="0044164A">
        <w:tab/>
        <w:t>(a)</w:t>
      </w:r>
      <w:r w:rsidRPr="0044164A">
        <w:tab/>
        <w:t xml:space="preserve">the person departs using a ticket or </w:t>
      </w:r>
      <w:r w:rsidR="00CC07DE" w:rsidRPr="0044164A">
        <w:t xml:space="preserve">an </w:t>
      </w:r>
      <w:r w:rsidRPr="0044164A">
        <w:t>equivalent authority; and</w:t>
      </w:r>
    </w:p>
    <w:p w14:paraId="46EB5CF8" w14:textId="77777777" w:rsidR="00192EF3" w:rsidRDefault="00192EF3" w:rsidP="00094BA2">
      <w:pPr>
        <w:pStyle w:val="paragraph"/>
      </w:pPr>
      <w:r w:rsidRPr="0044164A">
        <w:tab/>
        <w:t>(b)</w:t>
      </w:r>
      <w:r w:rsidRPr="0044164A">
        <w:tab/>
      </w:r>
      <w:r w:rsidR="00D82CAB" w:rsidRPr="0044164A">
        <w:t xml:space="preserve">the ticket or authority was sold or issued before </w:t>
      </w:r>
      <w:r w:rsidR="0044164A">
        <w:t>1 July</w:t>
      </w:r>
      <w:r w:rsidR="00D82CAB" w:rsidRPr="0044164A">
        <w:t xml:space="preserve"> 2024.</w:t>
      </w:r>
    </w:p>
    <w:p w14:paraId="7602354E" w14:textId="77777777" w:rsidR="003A71B6" w:rsidRDefault="003A71B6" w:rsidP="003A71B6"/>
    <w:p w14:paraId="4DC3DE5B" w14:textId="77777777" w:rsidR="003A71B6" w:rsidRDefault="003A71B6" w:rsidP="003A71B6">
      <w:pPr>
        <w:pStyle w:val="AssentBk"/>
        <w:keepNext/>
      </w:pPr>
    </w:p>
    <w:p w14:paraId="6E362DFC" w14:textId="77777777" w:rsidR="003A71B6" w:rsidRDefault="003A71B6" w:rsidP="003A71B6">
      <w:pPr>
        <w:pStyle w:val="AssentBk"/>
        <w:keepNext/>
      </w:pPr>
    </w:p>
    <w:p w14:paraId="2F8F1016" w14:textId="77777777" w:rsidR="003A71B6" w:rsidRDefault="003A71B6" w:rsidP="003A71B6">
      <w:pPr>
        <w:pStyle w:val="2ndRd"/>
        <w:keepNext/>
        <w:pBdr>
          <w:top w:val="single" w:sz="2" w:space="1" w:color="auto"/>
        </w:pBdr>
      </w:pPr>
    </w:p>
    <w:p w14:paraId="7C568D2E" w14:textId="77777777" w:rsidR="00970F26" w:rsidRDefault="00970F26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1F731C31" w14:textId="36A11171" w:rsidR="00970F26" w:rsidRDefault="00970F26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7 February 2024</w:t>
      </w:r>
    </w:p>
    <w:p w14:paraId="1E0D4EA8" w14:textId="647AABF6" w:rsidR="00970F26" w:rsidRDefault="00970F26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26 February 2024</w:t>
      </w:r>
      <w:r>
        <w:t>]</w:t>
      </w:r>
    </w:p>
    <w:p w14:paraId="7F8F481D" w14:textId="77777777" w:rsidR="00970F26" w:rsidRDefault="00970F26" w:rsidP="000C5962"/>
    <w:p w14:paraId="09403EEF" w14:textId="0E93C01E" w:rsidR="00B70280" w:rsidRPr="00970F26" w:rsidRDefault="00970F26" w:rsidP="003A71B6">
      <w:pPr>
        <w:framePr w:hSpace="180" w:wrap="around" w:vAnchor="text" w:hAnchor="page" w:x="2446" w:y="3100"/>
      </w:pPr>
      <w:r>
        <w:t>(2/24)</w:t>
      </w:r>
    </w:p>
    <w:p w14:paraId="1EAA83EC" w14:textId="77777777" w:rsidR="00970F26" w:rsidRDefault="00970F26">
      <w:bookmarkStart w:id="6" w:name="_GoBack"/>
      <w:bookmarkEnd w:id="6"/>
    </w:p>
    <w:sectPr w:rsidR="00970F26" w:rsidSect="00B7028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E3468" w14:textId="77777777" w:rsidR="00D8086B" w:rsidRDefault="00D8086B" w:rsidP="0048364F">
      <w:pPr>
        <w:spacing w:line="240" w:lineRule="auto"/>
      </w:pPr>
      <w:r>
        <w:separator/>
      </w:r>
    </w:p>
  </w:endnote>
  <w:endnote w:type="continuationSeparator" w:id="0">
    <w:p w14:paraId="62D19669" w14:textId="77777777" w:rsidR="00D8086B" w:rsidRDefault="00D8086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ECA7D" w14:textId="77777777" w:rsidR="00D8086B" w:rsidRPr="005F1388" w:rsidRDefault="00D8086B" w:rsidP="00094BA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230B6" w14:textId="0CA8BE10" w:rsidR="00970F26" w:rsidRDefault="00970F26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59E3A11D" w14:textId="77777777" w:rsidR="00970F26" w:rsidRDefault="00970F26" w:rsidP="00CD12A5"/>
  <w:p w14:paraId="6B3F9F74" w14:textId="3B79C1F2" w:rsidR="00D8086B" w:rsidRDefault="00D8086B" w:rsidP="00094BA2">
    <w:pPr>
      <w:pStyle w:val="Footer"/>
      <w:spacing w:before="120"/>
    </w:pPr>
  </w:p>
  <w:p w14:paraId="02D5080D" w14:textId="77777777" w:rsidR="00D8086B" w:rsidRPr="005F1388" w:rsidRDefault="00D8086B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7BA90" w14:textId="77777777" w:rsidR="00D8086B" w:rsidRPr="00ED79B6" w:rsidRDefault="00D8086B" w:rsidP="00094BA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471CC" w14:textId="77777777" w:rsidR="00D8086B" w:rsidRDefault="00D8086B" w:rsidP="00094BA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8086B" w14:paraId="2E67D648" w14:textId="77777777" w:rsidTr="008438F1">
      <w:tc>
        <w:tcPr>
          <w:tcW w:w="646" w:type="dxa"/>
        </w:tcPr>
        <w:p w14:paraId="3E2E4BD8" w14:textId="77777777" w:rsidR="00D8086B" w:rsidRDefault="00D8086B" w:rsidP="008438F1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12061CE" w14:textId="5DF6C9B4" w:rsidR="00D8086B" w:rsidRDefault="00D8086B" w:rsidP="008438F1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B36BB7">
            <w:rPr>
              <w:i/>
              <w:sz w:val="18"/>
            </w:rPr>
            <w:t>Passenger Movement Charge Amendment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2254E87D" w14:textId="55D97522" w:rsidR="00D8086B" w:rsidRDefault="00D8086B" w:rsidP="008438F1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B36BB7">
            <w:rPr>
              <w:i/>
              <w:sz w:val="18"/>
            </w:rPr>
            <w:t>No. 6, 2024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0945DF3" w14:textId="77777777" w:rsidR="00D8086B" w:rsidRDefault="00D8086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56AFF" w14:textId="77777777" w:rsidR="00D8086B" w:rsidRDefault="00D8086B" w:rsidP="00094BA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8086B" w14:paraId="510A41CE" w14:textId="77777777" w:rsidTr="008438F1">
      <w:tc>
        <w:tcPr>
          <w:tcW w:w="1247" w:type="dxa"/>
        </w:tcPr>
        <w:p w14:paraId="2CB672A2" w14:textId="5B4F11B1" w:rsidR="00D8086B" w:rsidRDefault="00D8086B" w:rsidP="008438F1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B36BB7">
            <w:rPr>
              <w:i/>
              <w:sz w:val="18"/>
            </w:rPr>
            <w:t>No. 6,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E587AF4" w14:textId="12AE53D2" w:rsidR="00D8086B" w:rsidRDefault="00D8086B" w:rsidP="008438F1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B36BB7">
            <w:rPr>
              <w:i/>
              <w:sz w:val="18"/>
            </w:rPr>
            <w:t>Passenger Movement Charge Amendment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371D521" w14:textId="77777777" w:rsidR="00D8086B" w:rsidRDefault="00D8086B" w:rsidP="008438F1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18B6E7B" w14:textId="77777777" w:rsidR="00D8086B" w:rsidRPr="00ED79B6" w:rsidRDefault="00D8086B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AAFAF" w14:textId="77777777" w:rsidR="00D8086B" w:rsidRPr="00A961C4" w:rsidRDefault="00D8086B" w:rsidP="00094BA2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8086B" w14:paraId="5EF68456" w14:textId="77777777" w:rsidTr="004F477D">
      <w:tc>
        <w:tcPr>
          <w:tcW w:w="646" w:type="dxa"/>
        </w:tcPr>
        <w:p w14:paraId="777297E0" w14:textId="77777777" w:rsidR="00D8086B" w:rsidRDefault="00D8086B" w:rsidP="008438F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2395B46" w14:textId="48E848FA" w:rsidR="00D8086B" w:rsidRDefault="00D8086B" w:rsidP="008438F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36BB7">
            <w:rPr>
              <w:i/>
              <w:sz w:val="18"/>
            </w:rPr>
            <w:t>Passenger Movement Charge Amendment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6D6F394F" w14:textId="66AACA84" w:rsidR="00D8086B" w:rsidRDefault="00D8086B" w:rsidP="008438F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36BB7">
            <w:rPr>
              <w:i/>
              <w:sz w:val="18"/>
            </w:rPr>
            <w:t>No. 6, 2024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23FB2BB" w14:textId="77777777" w:rsidR="00D8086B" w:rsidRPr="00A961C4" w:rsidRDefault="00D8086B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B30F5" w14:textId="77777777" w:rsidR="00D8086B" w:rsidRPr="00A961C4" w:rsidRDefault="00D8086B" w:rsidP="00094BA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8086B" w14:paraId="239DE6B2" w14:textId="77777777" w:rsidTr="004F477D">
      <w:tc>
        <w:tcPr>
          <w:tcW w:w="1247" w:type="dxa"/>
        </w:tcPr>
        <w:p w14:paraId="4CA1FD79" w14:textId="381209D0" w:rsidR="00D8086B" w:rsidRDefault="00D8086B" w:rsidP="008438F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36BB7">
            <w:rPr>
              <w:i/>
              <w:sz w:val="18"/>
            </w:rPr>
            <w:t>No. 6,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D85D5F5" w14:textId="11AE9732" w:rsidR="00D8086B" w:rsidRDefault="00D8086B" w:rsidP="008438F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36BB7">
            <w:rPr>
              <w:i/>
              <w:sz w:val="18"/>
            </w:rPr>
            <w:t>Passenger Movement Charge Amendment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26E1164" w14:textId="77777777" w:rsidR="00D8086B" w:rsidRDefault="00D8086B" w:rsidP="008438F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BA80B6F" w14:textId="77777777" w:rsidR="00D8086B" w:rsidRPr="00055B5C" w:rsidRDefault="00D8086B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07120" w14:textId="77777777" w:rsidR="00D8086B" w:rsidRPr="00A961C4" w:rsidRDefault="00D8086B" w:rsidP="00094BA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5213"/>
      <w:gridCol w:w="654"/>
    </w:tblGrid>
    <w:tr w:rsidR="00D8086B" w14:paraId="0377E715" w14:textId="77777777" w:rsidTr="004F477D">
      <w:tc>
        <w:tcPr>
          <w:tcW w:w="1247" w:type="dxa"/>
        </w:tcPr>
        <w:p w14:paraId="30F0C6D9" w14:textId="61EBFA44" w:rsidR="00D8086B" w:rsidRDefault="00D8086B" w:rsidP="008438F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36BB7">
            <w:rPr>
              <w:i/>
              <w:sz w:val="18"/>
            </w:rPr>
            <w:t>No. 6,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0092DBA" w14:textId="7EE985C0" w:rsidR="00D8086B" w:rsidRDefault="00D8086B" w:rsidP="008438F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36BB7">
            <w:rPr>
              <w:i/>
              <w:sz w:val="18"/>
            </w:rPr>
            <w:t>Passenger Movement Charge Amendment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B2C0992" w14:textId="77777777" w:rsidR="00D8086B" w:rsidRDefault="00D8086B" w:rsidP="008438F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9E8B738" w14:textId="77777777" w:rsidR="00D8086B" w:rsidRPr="00A961C4" w:rsidRDefault="00D8086B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4221A" w14:textId="77777777" w:rsidR="00D8086B" w:rsidRDefault="00D8086B" w:rsidP="0048364F">
      <w:pPr>
        <w:spacing w:line="240" w:lineRule="auto"/>
      </w:pPr>
      <w:r>
        <w:separator/>
      </w:r>
    </w:p>
  </w:footnote>
  <w:footnote w:type="continuationSeparator" w:id="0">
    <w:p w14:paraId="6A1821AF" w14:textId="77777777" w:rsidR="00D8086B" w:rsidRDefault="00D8086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05A05" w14:textId="77777777" w:rsidR="00D8086B" w:rsidRPr="005F1388" w:rsidRDefault="00D8086B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3D31F" w14:textId="77777777" w:rsidR="00D8086B" w:rsidRPr="005F1388" w:rsidRDefault="00D8086B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D1BB9" w14:textId="77777777" w:rsidR="00D8086B" w:rsidRPr="005F1388" w:rsidRDefault="00D8086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5DFB3" w14:textId="77777777" w:rsidR="00D8086B" w:rsidRPr="00ED79B6" w:rsidRDefault="00D8086B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0C218" w14:textId="77777777" w:rsidR="00D8086B" w:rsidRPr="00ED79B6" w:rsidRDefault="00D8086B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97484" w14:textId="77777777" w:rsidR="00D8086B" w:rsidRPr="00ED79B6" w:rsidRDefault="00D8086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45313" w14:textId="6129F285" w:rsidR="00D8086B" w:rsidRPr="00A961C4" w:rsidRDefault="00D8086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3313D433" w14:textId="683517A7" w:rsidR="00D8086B" w:rsidRPr="00A961C4" w:rsidRDefault="00D8086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AC06945" w14:textId="77777777" w:rsidR="00D8086B" w:rsidRPr="00A961C4" w:rsidRDefault="00D8086B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7BD4E" w14:textId="0ED74701" w:rsidR="00D8086B" w:rsidRPr="00A961C4" w:rsidRDefault="00D8086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B36BB7">
      <w:rPr>
        <w:sz w:val="20"/>
      </w:rPr>
      <w:fldChar w:fldCharType="separate"/>
    </w:r>
    <w:r w:rsidR="00BE34A2">
      <w:rPr>
        <w:noProof/>
        <w:sz w:val="20"/>
      </w:rPr>
      <w:t>Amendment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36BB7">
      <w:rPr>
        <w:b/>
        <w:sz w:val="20"/>
      </w:rPr>
      <w:fldChar w:fldCharType="separate"/>
    </w:r>
    <w:r w:rsidR="00BE34A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4C664382" w14:textId="225BDB1A" w:rsidR="00D8086B" w:rsidRPr="00A961C4" w:rsidRDefault="00D8086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A38BAD4" w14:textId="77777777" w:rsidR="00D8086B" w:rsidRPr="00A961C4" w:rsidRDefault="00D8086B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6D677" w14:textId="77777777" w:rsidR="00D8086B" w:rsidRPr="00A961C4" w:rsidRDefault="00D8086B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28CC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E17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E6E6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90B2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86E9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833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ECF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696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86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E4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8270B9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ADB1A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C71E3A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F1"/>
    <w:rsid w:val="00005D25"/>
    <w:rsid w:val="000113BC"/>
    <w:rsid w:val="000136AF"/>
    <w:rsid w:val="00024C99"/>
    <w:rsid w:val="000417C9"/>
    <w:rsid w:val="0005487A"/>
    <w:rsid w:val="00055B5C"/>
    <w:rsid w:val="00056391"/>
    <w:rsid w:val="00060FF9"/>
    <w:rsid w:val="000614BF"/>
    <w:rsid w:val="00094BA2"/>
    <w:rsid w:val="00096839"/>
    <w:rsid w:val="000B1FD2"/>
    <w:rsid w:val="000B491C"/>
    <w:rsid w:val="000C1ADF"/>
    <w:rsid w:val="000D05EF"/>
    <w:rsid w:val="000F21C1"/>
    <w:rsid w:val="000F316E"/>
    <w:rsid w:val="00101D90"/>
    <w:rsid w:val="0010745C"/>
    <w:rsid w:val="00113BD1"/>
    <w:rsid w:val="00115F52"/>
    <w:rsid w:val="00122206"/>
    <w:rsid w:val="00127A23"/>
    <w:rsid w:val="0015646E"/>
    <w:rsid w:val="001643C9"/>
    <w:rsid w:val="00165568"/>
    <w:rsid w:val="00166B0C"/>
    <w:rsid w:val="00166C2F"/>
    <w:rsid w:val="001716C9"/>
    <w:rsid w:val="00173062"/>
    <w:rsid w:val="00173363"/>
    <w:rsid w:val="00173B94"/>
    <w:rsid w:val="001854B4"/>
    <w:rsid w:val="00192EF3"/>
    <w:rsid w:val="001939E1"/>
    <w:rsid w:val="00195382"/>
    <w:rsid w:val="001A3658"/>
    <w:rsid w:val="001A5FC9"/>
    <w:rsid w:val="001A759A"/>
    <w:rsid w:val="001B633C"/>
    <w:rsid w:val="001B7A5D"/>
    <w:rsid w:val="001C2418"/>
    <w:rsid w:val="001C69C4"/>
    <w:rsid w:val="001E3590"/>
    <w:rsid w:val="001E7407"/>
    <w:rsid w:val="00201D27"/>
    <w:rsid w:val="00202618"/>
    <w:rsid w:val="00225735"/>
    <w:rsid w:val="00240749"/>
    <w:rsid w:val="0024309E"/>
    <w:rsid w:val="00263820"/>
    <w:rsid w:val="00275197"/>
    <w:rsid w:val="002804AC"/>
    <w:rsid w:val="00287912"/>
    <w:rsid w:val="00293B89"/>
    <w:rsid w:val="00294C46"/>
    <w:rsid w:val="00297ECB"/>
    <w:rsid w:val="00297EFF"/>
    <w:rsid w:val="002B1E4E"/>
    <w:rsid w:val="002B5A30"/>
    <w:rsid w:val="002D043A"/>
    <w:rsid w:val="002D395A"/>
    <w:rsid w:val="002D7DD6"/>
    <w:rsid w:val="002F5A80"/>
    <w:rsid w:val="00327CFA"/>
    <w:rsid w:val="003415D3"/>
    <w:rsid w:val="00350417"/>
    <w:rsid w:val="00352B0F"/>
    <w:rsid w:val="00370D1C"/>
    <w:rsid w:val="00371B4D"/>
    <w:rsid w:val="00373874"/>
    <w:rsid w:val="00375C6C"/>
    <w:rsid w:val="00396C55"/>
    <w:rsid w:val="003A71B6"/>
    <w:rsid w:val="003A7B3C"/>
    <w:rsid w:val="003B1484"/>
    <w:rsid w:val="003B4E3D"/>
    <w:rsid w:val="003C4D8B"/>
    <w:rsid w:val="003C5F2B"/>
    <w:rsid w:val="003D0BFE"/>
    <w:rsid w:val="003D5700"/>
    <w:rsid w:val="003F59A3"/>
    <w:rsid w:val="00405579"/>
    <w:rsid w:val="00410B8E"/>
    <w:rsid w:val="004116CD"/>
    <w:rsid w:val="00421FC1"/>
    <w:rsid w:val="0042249A"/>
    <w:rsid w:val="004229C7"/>
    <w:rsid w:val="00424CA9"/>
    <w:rsid w:val="00425345"/>
    <w:rsid w:val="00436785"/>
    <w:rsid w:val="00436BD5"/>
    <w:rsid w:val="00437E4B"/>
    <w:rsid w:val="0044164A"/>
    <w:rsid w:val="0044291A"/>
    <w:rsid w:val="0048196B"/>
    <w:rsid w:val="0048364F"/>
    <w:rsid w:val="00486D05"/>
    <w:rsid w:val="00496F97"/>
    <w:rsid w:val="004A21EC"/>
    <w:rsid w:val="004A2626"/>
    <w:rsid w:val="004C7C8C"/>
    <w:rsid w:val="004E0315"/>
    <w:rsid w:val="004E2A4A"/>
    <w:rsid w:val="004F0D23"/>
    <w:rsid w:val="004F1FAC"/>
    <w:rsid w:val="004F477D"/>
    <w:rsid w:val="00516B8D"/>
    <w:rsid w:val="00527F29"/>
    <w:rsid w:val="00537FBC"/>
    <w:rsid w:val="00543469"/>
    <w:rsid w:val="00545D52"/>
    <w:rsid w:val="00551B54"/>
    <w:rsid w:val="00584811"/>
    <w:rsid w:val="00593AA6"/>
    <w:rsid w:val="00594161"/>
    <w:rsid w:val="00594749"/>
    <w:rsid w:val="005A0D92"/>
    <w:rsid w:val="005B4067"/>
    <w:rsid w:val="005C3F41"/>
    <w:rsid w:val="005D386A"/>
    <w:rsid w:val="005E152A"/>
    <w:rsid w:val="005F0088"/>
    <w:rsid w:val="005F11B1"/>
    <w:rsid w:val="00600219"/>
    <w:rsid w:val="006167FD"/>
    <w:rsid w:val="00632F4D"/>
    <w:rsid w:val="00641DE5"/>
    <w:rsid w:val="00656F0C"/>
    <w:rsid w:val="00677CC2"/>
    <w:rsid w:val="00681F92"/>
    <w:rsid w:val="006842C2"/>
    <w:rsid w:val="00685F42"/>
    <w:rsid w:val="0069207B"/>
    <w:rsid w:val="006934A6"/>
    <w:rsid w:val="006A4B23"/>
    <w:rsid w:val="006A6B13"/>
    <w:rsid w:val="006C2874"/>
    <w:rsid w:val="006C3174"/>
    <w:rsid w:val="006C7F8C"/>
    <w:rsid w:val="006D2995"/>
    <w:rsid w:val="006D380D"/>
    <w:rsid w:val="006E0135"/>
    <w:rsid w:val="006E303A"/>
    <w:rsid w:val="006F66FA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82BB9"/>
    <w:rsid w:val="00796791"/>
    <w:rsid w:val="007B30AA"/>
    <w:rsid w:val="007D6DA3"/>
    <w:rsid w:val="007E7D4A"/>
    <w:rsid w:val="008006CC"/>
    <w:rsid w:val="00807F18"/>
    <w:rsid w:val="00831E8D"/>
    <w:rsid w:val="00833A69"/>
    <w:rsid w:val="008438F1"/>
    <w:rsid w:val="0084536E"/>
    <w:rsid w:val="00856A31"/>
    <w:rsid w:val="00857D6B"/>
    <w:rsid w:val="008754D0"/>
    <w:rsid w:val="00876322"/>
    <w:rsid w:val="00877D48"/>
    <w:rsid w:val="008802FA"/>
    <w:rsid w:val="00883781"/>
    <w:rsid w:val="00885570"/>
    <w:rsid w:val="008865A4"/>
    <w:rsid w:val="00893958"/>
    <w:rsid w:val="008A2C36"/>
    <w:rsid w:val="008A2E77"/>
    <w:rsid w:val="008C1B07"/>
    <w:rsid w:val="008C6F6F"/>
    <w:rsid w:val="008D0EE0"/>
    <w:rsid w:val="008D3E94"/>
    <w:rsid w:val="008F4F1C"/>
    <w:rsid w:val="008F77C4"/>
    <w:rsid w:val="009103F3"/>
    <w:rsid w:val="00932377"/>
    <w:rsid w:val="00943221"/>
    <w:rsid w:val="00967042"/>
    <w:rsid w:val="00970F26"/>
    <w:rsid w:val="00975161"/>
    <w:rsid w:val="0098255A"/>
    <w:rsid w:val="00982EE8"/>
    <w:rsid w:val="009845BE"/>
    <w:rsid w:val="009969C9"/>
    <w:rsid w:val="009C01E9"/>
    <w:rsid w:val="009D6C63"/>
    <w:rsid w:val="009E186E"/>
    <w:rsid w:val="009F7BD0"/>
    <w:rsid w:val="00A048FF"/>
    <w:rsid w:val="00A10775"/>
    <w:rsid w:val="00A16F0D"/>
    <w:rsid w:val="00A228E6"/>
    <w:rsid w:val="00A231E2"/>
    <w:rsid w:val="00A356EA"/>
    <w:rsid w:val="00A36C48"/>
    <w:rsid w:val="00A37750"/>
    <w:rsid w:val="00A41E0B"/>
    <w:rsid w:val="00A43551"/>
    <w:rsid w:val="00A55631"/>
    <w:rsid w:val="00A64912"/>
    <w:rsid w:val="00A70A74"/>
    <w:rsid w:val="00AA3795"/>
    <w:rsid w:val="00AB6623"/>
    <w:rsid w:val="00AC1E75"/>
    <w:rsid w:val="00AD5641"/>
    <w:rsid w:val="00AE1088"/>
    <w:rsid w:val="00AF1BA4"/>
    <w:rsid w:val="00B032D8"/>
    <w:rsid w:val="00B32BE2"/>
    <w:rsid w:val="00B33B3C"/>
    <w:rsid w:val="00B340EC"/>
    <w:rsid w:val="00B36BB7"/>
    <w:rsid w:val="00B6382D"/>
    <w:rsid w:val="00B70280"/>
    <w:rsid w:val="00B774DD"/>
    <w:rsid w:val="00BA5026"/>
    <w:rsid w:val="00BA78F0"/>
    <w:rsid w:val="00BB40BF"/>
    <w:rsid w:val="00BC0CD1"/>
    <w:rsid w:val="00BE34A2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24EE9"/>
    <w:rsid w:val="00C42BF8"/>
    <w:rsid w:val="00C460AE"/>
    <w:rsid w:val="00C50043"/>
    <w:rsid w:val="00C54E84"/>
    <w:rsid w:val="00C6087F"/>
    <w:rsid w:val="00C73D2A"/>
    <w:rsid w:val="00C7573B"/>
    <w:rsid w:val="00C76CF3"/>
    <w:rsid w:val="00CA535E"/>
    <w:rsid w:val="00CC07DE"/>
    <w:rsid w:val="00CE1E31"/>
    <w:rsid w:val="00CE4353"/>
    <w:rsid w:val="00CF0BB2"/>
    <w:rsid w:val="00D00EAA"/>
    <w:rsid w:val="00D01563"/>
    <w:rsid w:val="00D13441"/>
    <w:rsid w:val="00D243A3"/>
    <w:rsid w:val="00D401F1"/>
    <w:rsid w:val="00D477C3"/>
    <w:rsid w:val="00D52EFE"/>
    <w:rsid w:val="00D53E7B"/>
    <w:rsid w:val="00D63EF6"/>
    <w:rsid w:val="00D70DFB"/>
    <w:rsid w:val="00D73029"/>
    <w:rsid w:val="00D766DF"/>
    <w:rsid w:val="00D8070B"/>
    <w:rsid w:val="00D8086B"/>
    <w:rsid w:val="00D82CAB"/>
    <w:rsid w:val="00DB53BB"/>
    <w:rsid w:val="00DB65EF"/>
    <w:rsid w:val="00DC4706"/>
    <w:rsid w:val="00DD0F57"/>
    <w:rsid w:val="00DE2002"/>
    <w:rsid w:val="00DE5697"/>
    <w:rsid w:val="00DF7AE9"/>
    <w:rsid w:val="00E05704"/>
    <w:rsid w:val="00E14777"/>
    <w:rsid w:val="00E24D66"/>
    <w:rsid w:val="00E268A9"/>
    <w:rsid w:val="00E37760"/>
    <w:rsid w:val="00E54292"/>
    <w:rsid w:val="00E56187"/>
    <w:rsid w:val="00E74DC7"/>
    <w:rsid w:val="00E84ECA"/>
    <w:rsid w:val="00E87699"/>
    <w:rsid w:val="00E947C6"/>
    <w:rsid w:val="00EA7DE3"/>
    <w:rsid w:val="00EB510C"/>
    <w:rsid w:val="00ED492F"/>
    <w:rsid w:val="00EE3E36"/>
    <w:rsid w:val="00EF2E3A"/>
    <w:rsid w:val="00EF63B1"/>
    <w:rsid w:val="00F047E2"/>
    <w:rsid w:val="00F078DC"/>
    <w:rsid w:val="00F13E86"/>
    <w:rsid w:val="00F17B00"/>
    <w:rsid w:val="00F34B5D"/>
    <w:rsid w:val="00F639F6"/>
    <w:rsid w:val="00F677A9"/>
    <w:rsid w:val="00F84CF5"/>
    <w:rsid w:val="00F91084"/>
    <w:rsid w:val="00F92D35"/>
    <w:rsid w:val="00FA420B"/>
    <w:rsid w:val="00FC222D"/>
    <w:rsid w:val="00FD1E13"/>
    <w:rsid w:val="00FD6A8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1A826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94BA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4BA2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BA2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BA2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BA2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BA2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BA2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BA2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BA2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BA2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94BA2"/>
  </w:style>
  <w:style w:type="paragraph" w:customStyle="1" w:styleId="OPCParaBase">
    <w:name w:val="OPCParaBase"/>
    <w:qFormat/>
    <w:rsid w:val="00094BA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94BA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94BA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94BA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94BA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94BA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94BA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94BA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94BA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94BA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94BA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94BA2"/>
  </w:style>
  <w:style w:type="paragraph" w:customStyle="1" w:styleId="Blocks">
    <w:name w:val="Blocks"/>
    <w:aliases w:val="bb"/>
    <w:basedOn w:val="OPCParaBase"/>
    <w:qFormat/>
    <w:rsid w:val="00094BA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94B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94BA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94BA2"/>
    <w:rPr>
      <w:i/>
    </w:rPr>
  </w:style>
  <w:style w:type="paragraph" w:customStyle="1" w:styleId="BoxList">
    <w:name w:val="BoxList"/>
    <w:aliases w:val="bl"/>
    <w:basedOn w:val="BoxText"/>
    <w:qFormat/>
    <w:rsid w:val="00094BA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94BA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94BA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94BA2"/>
    <w:pPr>
      <w:ind w:left="1985" w:hanging="851"/>
    </w:pPr>
  </w:style>
  <w:style w:type="character" w:customStyle="1" w:styleId="CharAmPartNo">
    <w:name w:val="CharAmPartNo"/>
    <w:basedOn w:val="OPCCharBase"/>
    <w:qFormat/>
    <w:rsid w:val="00094BA2"/>
  </w:style>
  <w:style w:type="character" w:customStyle="1" w:styleId="CharAmPartText">
    <w:name w:val="CharAmPartText"/>
    <w:basedOn w:val="OPCCharBase"/>
    <w:qFormat/>
    <w:rsid w:val="00094BA2"/>
  </w:style>
  <w:style w:type="character" w:customStyle="1" w:styleId="CharAmSchNo">
    <w:name w:val="CharAmSchNo"/>
    <w:basedOn w:val="OPCCharBase"/>
    <w:qFormat/>
    <w:rsid w:val="00094BA2"/>
  </w:style>
  <w:style w:type="character" w:customStyle="1" w:styleId="CharAmSchText">
    <w:name w:val="CharAmSchText"/>
    <w:basedOn w:val="OPCCharBase"/>
    <w:qFormat/>
    <w:rsid w:val="00094BA2"/>
  </w:style>
  <w:style w:type="character" w:customStyle="1" w:styleId="CharBoldItalic">
    <w:name w:val="CharBoldItalic"/>
    <w:basedOn w:val="OPCCharBase"/>
    <w:uiPriority w:val="1"/>
    <w:qFormat/>
    <w:rsid w:val="00094BA2"/>
    <w:rPr>
      <w:b/>
      <w:i/>
    </w:rPr>
  </w:style>
  <w:style w:type="character" w:customStyle="1" w:styleId="CharChapNo">
    <w:name w:val="CharChapNo"/>
    <w:basedOn w:val="OPCCharBase"/>
    <w:uiPriority w:val="1"/>
    <w:qFormat/>
    <w:rsid w:val="00094BA2"/>
  </w:style>
  <w:style w:type="character" w:customStyle="1" w:styleId="CharChapText">
    <w:name w:val="CharChapText"/>
    <w:basedOn w:val="OPCCharBase"/>
    <w:uiPriority w:val="1"/>
    <w:qFormat/>
    <w:rsid w:val="00094BA2"/>
  </w:style>
  <w:style w:type="character" w:customStyle="1" w:styleId="CharDivNo">
    <w:name w:val="CharDivNo"/>
    <w:basedOn w:val="OPCCharBase"/>
    <w:uiPriority w:val="1"/>
    <w:qFormat/>
    <w:rsid w:val="00094BA2"/>
  </w:style>
  <w:style w:type="character" w:customStyle="1" w:styleId="CharDivText">
    <w:name w:val="CharDivText"/>
    <w:basedOn w:val="OPCCharBase"/>
    <w:uiPriority w:val="1"/>
    <w:qFormat/>
    <w:rsid w:val="00094BA2"/>
  </w:style>
  <w:style w:type="character" w:customStyle="1" w:styleId="CharItalic">
    <w:name w:val="CharItalic"/>
    <w:basedOn w:val="OPCCharBase"/>
    <w:uiPriority w:val="1"/>
    <w:qFormat/>
    <w:rsid w:val="00094BA2"/>
    <w:rPr>
      <w:i/>
    </w:rPr>
  </w:style>
  <w:style w:type="character" w:customStyle="1" w:styleId="CharPartNo">
    <w:name w:val="CharPartNo"/>
    <w:basedOn w:val="OPCCharBase"/>
    <w:uiPriority w:val="1"/>
    <w:qFormat/>
    <w:rsid w:val="00094BA2"/>
  </w:style>
  <w:style w:type="character" w:customStyle="1" w:styleId="CharPartText">
    <w:name w:val="CharPartText"/>
    <w:basedOn w:val="OPCCharBase"/>
    <w:uiPriority w:val="1"/>
    <w:qFormat/>
    <w:rsid w:val="00094BA2"/>
  </w:style>
  <w:style w:type="character" w:customStyle="1" w:styleId="CharSectno">
    <w:name w:val="CharSectno"/>
    <w:basedOn w:val="OPCCharBase"/>
    <w:qFormat/>
    <w:rsid w:val="00094BA2"/>
  </w:style>
  <w:style w:type="character" w:customStyle="1" w:styleId="CharSubdNo">
    <w:name w:val="CharSubdNo"/>
    <w:basedOn w:val="OPCCharBase"/>
    <w:uiPriority w:val="1"/>
    <w:qFormat/>
    <w:rsid w:val="00094BA2"/>
  </w:style>
  <w:style w:type="character" w:customStyle="1" w:styleId="CharSubdText">
    <w:name w:val="CharSubdText"/>
    <w:basedOn w:val="OPCCharBase"/>
    <w:uiPriority w:val="1"/>
    <w:qFormat/>
    <w:rsid w:val="00094BA2"/>
  </w:style>
  <w:style w:type="paragraph" w:customStyle="1" w:styleId="CTA--">
    <w:name w:val="CTA --"/>
    <w:basedOn w:val="OPCParaBase"/>
    <w:next w:val="Normal"/>
    <w:rsid w:val="00094BA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94BA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94BA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94BA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94BA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94BA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94BA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94BA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94BA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94BA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94BA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94BA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94BA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94BA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94BA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94BA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94BA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94BA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94BA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94BA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94BA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94BA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94BA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94BA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94BA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94BA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94BA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94BA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94BA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94BA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94BA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94BA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94BA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94BA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94BA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94BA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94BA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94BA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94BA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94BA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94BA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94BA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94BA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94BA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94BA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94BA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94BA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94BA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94BA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94BA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94BA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94B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94BA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94BA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94BA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94BA2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94BA2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94BA2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94BA2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94BA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94BA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94BA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94BA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94BA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94BA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94BA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94BA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94BA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94BA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94BA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94BA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94BA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94BA2"/>
    <w:rPr>
      <w:sz w:val="16"/>
    </w:rPr>
  </w:style>
  <w:style w:type="table" w:customStyle="1" w:styleId="CFlag">
    <w:name w:val="CFlag"/>
    <w:basedOn w:val="TableNormal"/>
    <w:uiPriority w:val="99"/>
    <w:rsid w:val="00094BA2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094BA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94BA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94BA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94BA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94BA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94BA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94BA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94BA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94BA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094BA2"/>
    <w:pPr>
      <w:spacing w:before="120"/>
    </w:pPr>
  </w:style>
  <w:style w:type="paragraph" w:customStyle="1" w:styleId="TableTextEndNotes">
    <w:name w:val="TableTextEndNotes"/>
    <w:aliases w:val="Tten"/>
    <w:basedOn w:val="Normal"/>
    <w:rsid w:val="00094BA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94BA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94BA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94BA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94BA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94BA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94BA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94BA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94BA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94BA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94BA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94BA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94BA2"/>
  </w:style>
  <w:style w:type="character" w:customStyle="1" w:styleId="CharSubPartNoCASA">
    <w:name w:val="CharSubPartNo(CASA)"/>
    <w:basedOn w:val="OPCCharBase"/>
    <w:uiPriority w:val="1"/>
    <w:rsid w:val="00094BA2"/>
  </w:style>
  <w:style w:type="paragraph" w:customStyle="1" w:styleId="ENoteTTIndentHeadingSub">
    <w:name w:val="ENoteTTIndentHeadingSub"/>
    <w:aliases w:val="enTTHis"/>
    <w:basedOn w:val="OPCParaBase"/>
    <w:rsid w:val="00094BA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94BA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94BA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94BA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094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094BA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94BA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94B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94BA2"/>
    <w:rPr>
      <w:sz w:val="22"/>
    </w:rPr>
  </w:style>
  <w:style w:type="paragraph" w:customStyle="1" w:styleId="SOTextNote">
    <w:name w:val="SO TextNote"/>
    <w:aliases w:val="sont"/>
    <w:basedOn w:val="SOText"/>
    <w:qFormat/>
    <w:rsid w:val="00094BA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94BA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94BA2"/>
    <w:rPr>
      <w:sz w:val="22"/>
    </w:rPr>
  </w:style>
  <w:style w:type="paragraph" w:customStyle="1" w:styleId="FileName">
    <w:name w:val="FileName"/>
    <w:basedOn w:val="Normal"/>
    <w:rsid w:val="00094BA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94BA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94BA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94BA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94BA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94BA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94BA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4BA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4BA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94B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94BA2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094BA2"/>
  </w:style>
  <w:style w:type="numbering" w:styleId="111111">
    <w:name w:val="Outline List 2"/>
    <w:basedOn w:val="NoList"/>
    <w:uiPriority w:val="99"/>
    <w:semiHidden/>
    <w:unhideWhenUsed/>
    <w:rsid w:val="00094BA2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094BA2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94B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B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B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BA2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BA2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BA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BA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BA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B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094BA2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B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BA2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94BA2"/>
  </w:style>
  <w:style w:type="paragraph" w:styleId="BlockText">
    <w:name w:val="Block Text"/>
    <w:basedOn w:val="Normal"/>
    <w:uiPriority w:val="99"/>
    <w:semiHidden/>
    <w:unhideWhenUsed/>
    <w:rsid w:val="00094BA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94B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4BA2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94B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94BA2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94B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94BA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94BA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94BA2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94B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94BA2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94BA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94BA2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94B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94BA2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94B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94BA2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094BA2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94BA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94BA2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94BA2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094BA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94BA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94BA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94BA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94BA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94BA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94BA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94BA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94BA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94BA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94BA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94BA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94BA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94BA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94BA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94BA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94BA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94BA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94BA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94BA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94BA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94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BA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B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BA2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094BA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94BA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94BA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94BA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94BA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94BA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94BA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94BA2"/>
  </w:style>
  <w:style w:type="character" w:customStyle="1" w:styleId="DateChar">
    <w:name w:val="Date Char"/>
    <w:basedOn w:val="DefaultParagraphFont"/>
    <w:link w:val="Date"/>
    <w:uiPriority w:val="99"/>
    <w:semiHidden/>
    <w:rsid w:val="00094BA2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94BA2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94BA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94BA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94BA2"/>
    <w:rPr>
      <w:sz w:val="22"/>
    </w:rPr>
  </w:style>
  <w:style w:type="character" w:styleId="Emphasis">
    <w:name w:val="Emphasis"/>
    <w:basedOn w:val="DefaultParagraphFont"/>
    <w:uiPriority w:val="20"/>
    <w:qFormat/>
    <w:rsid w:val="00094BA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94BA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94BA2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4BA2"/>
  </w:style>
  <w:style w:type="paragraph" w:styleId="EnvelopeAddress">
    <w:name w:val="envelope address"/>
    <w:basedOn w:val="Normal"/>
    <w:uiPriority w:val="99"/>
    <w:semiHidden/>
    <w:unhideWhenUsed/>
    <w:rsid w:val="00094BA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94BA2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94BA2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94BA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4BA2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BA2"/>
  </w:style>
  <w:style w:type="table" w:styleId="GridTable1Light">
    <w:name w:val="Grid Table 1 Light"/>
    <w:basedOn w:val="TableNormal"/>
    <w:uiPriority w:val="46"/>
    <w:rsid w:val="00094BA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94BA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94BA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94BA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94BA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94BA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94BA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94BA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94BA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94BA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94BA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94BA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94BA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94BA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94BA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94BA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94BA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94BA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94BA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94BA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94BA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94BA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94BA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94BA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94BA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94BA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94BA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94BA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94BA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94BA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94BA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94BA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94BA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94BA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94BA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94BA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94BA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94BA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94BA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94BA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94BA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94BA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94BA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94BA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94BA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94BA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94BA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94BA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94BA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94BA2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094BA2"/>
  </w:style>
  <w:style w:type="paragraph" w:styleId="HTMLAddress">
    <w:name w:val="HTML Address"/>
    <w:basedOn w:val="Normal"/>
    <w:link w:val="HTMLAddressChar"/>
    <w:uiPriority w:val="99"/>
    <w:semiHidden/>
    <w:unhideWhenUsed/>
    <w:rsid w:val="00094BA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94BA2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094BA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94BA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94BA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94BA2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4BA2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4BA2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094BA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94BA2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94BA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94BA2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94BA2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94BA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94BA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94BA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94BA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94BA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94BA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94BA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94BA2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94BA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094BA2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BA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BA2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094BA2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94BA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94BA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94BA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94BA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94BA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94BA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94BA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94BA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94BA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94BA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94BA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94BA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94BA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94BA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94BA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94BA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94BA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94BA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94BA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94BA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94BA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094BA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94BA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94BA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94BA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94BA2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94BA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94BA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94BA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94BA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94BA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94BA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94BA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94BA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94BA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94BA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94BA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94BA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94BA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94BA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94BA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94BA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94BA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94BA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94BA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94BA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94BA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94BA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94BA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94BA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94BA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94BA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94BA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94BA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94BA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94BA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94BA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94BA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94BA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94BA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94BA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94BA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94BA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94BA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94BA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94BA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94BA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94BA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94BA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94BA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94BA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94BA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94BA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94BA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94BA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94BA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94BA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94BA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94BA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94BA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94BA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94BA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94BA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94BA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94BA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94BA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94BA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94BA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94BA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94BA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94BA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94B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94BA2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094BA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94BA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94BA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94BA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94BA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94BA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94BA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94B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94B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94B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94B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94B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94B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94B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94BA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94BA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94BA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94BA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94BA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94BA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94BA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94BA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94BA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94BA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94BA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94BA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94BA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94BA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94B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94B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94B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94B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94B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94B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94B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94BA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94BA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94BA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94BA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94BA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94BA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94BA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94B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94B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94B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94B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94B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94B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94B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94BA2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94B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94BA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94BA2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094BA2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94BA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94BA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94BA2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094BA2"/>
  </w:style>
  <w:style w:type="character" w:styleId="PlaceholderText">
    <w:name w:val="Placeholder Text"/>
    <w:basedOn w:val="DefaultParagraphFont"/>
    <w:uiPriority w:val="99"/>
    <w:semiHidden/>
    <w:rsid w:val="00094BA2"/>
    <w:rPr>
      <w:color w:val="808080"/>
    </w:rPr>
  </w:style>
  <w:style w:type="table" w:styleId="PlainTable1">
    <w:name w:val="Plain Table 1"/>
    <w:basedOn w:val="TableNormal"/>
    <w:uiPriority w:val="41"/>
    <w:rsid w:val="00094BA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94B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94BA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94BA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94BA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94BA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4BA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94BA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BA2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94BA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94BA2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94BA2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94BA2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094BA2"/>
    <w:rPr>
      <w:u w:val="dotted"/>
    </w:rPr>
  </w:style>
  <w:style w:type="character" w:styleId="Strong">
    <w:name w:val="Strong"/>
    <w:basedOn w:val="DefaultParagraphFont"/>
    <w:uiPriority w:val="22"/>
    <w:qFormat/>
    <w:rsid w:val="00094BA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BA2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94BA2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094BA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94BA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94BA2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94BA2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94BA2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94BA2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94BA2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94BA2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94BA2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94BA2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94BA2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94BA2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94BA2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94BA2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94BA2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94BA2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94BA2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94BA2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94BA2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94BA2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94BA2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94BA2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94BA2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94BA2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94BA2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94BA2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94BA2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94B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94BA2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94BA2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94BA2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94BA2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94BA2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94BA2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94BA2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94BA2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94BA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94BA2"/>
  </w:style>
  <w:style w:type="table" w:styleId="TableProfessional">
    <w:name w:val="Table Professional"/>
    <w:basedOn w:val="TableNormal"/>
    <w:uiPriority w:val="99"/>
    <w:semiHidden/>
    <w:unhideWhenUsed/>
    <w:rsid w:val="00094BA2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94BA2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94BA2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94BA2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94BA2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94BA2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94BA2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94BA2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94BA2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94BA2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094BA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094BA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4BA2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094BA2"/>
    <w:rPr>
      <w:color w:val="605E5C"/>
      <w:shd w:val="clear" w:color="auto" w:fill="E1DFDD"/>
    </w:rPr>
  </w:style>
  <w:style w:type="paragraph" w:customStyle="1" w:styleId="ShortTP1">
    <w:name w:val="ShortTP1"/>
    <w:basedOn w:val="ShortT"/>
    <w:link w:val="ShortTP1Char"/>
    <w:rsid w:val="00B70280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B7028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B70280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B70280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B7028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70F2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70F2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70F2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388</Words>
  <Characters>1955</Characters>
  <Application>Microsoft Office Word</Application>
  <DocSecurity>0</DocSecurity>
  <PresentationFormat/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2024-03-12T23:48:00Z</dcterms:created>
  <dcterms:modified xsi:type="dcterms:W3CDTF">2024-03-13T00:17:00Z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Passenger Movement Charge Amendment Act 2024</vt:lpwstr>
  </property>
  <property fmtid="{D5CDD505-2E9C-101B-9397-08002B2CF9AE}" pid="3" name="ActNo">
    <vt:lpwstr>No. 6, 2024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OPC8447</vt:lpwstr>
  </property>
  <property fmtid="{D5CDD505-2E9C-101B-9397-08002B2CF9AE}" pid="10" name="MSIP_Label_234ea0fa-41da-4eb0-b95e-07c328641c0b_Enabled">
    <vt:lpwstr>true</vt:lpwstr>
  </property>
  <property fmtid="{D5CDD505-2E9C-101B-9397-08002B2CF9AE}" pid="11" name="MSIP_Label_234ea0fa-41da-4eb0-b95e-07c328641c0b_SetDate">
    <vt:lpwstr>2024-02-29T01:24:46Z</vt:lpwstr>
  </property>
  <property fmtid="{D5CDD505-2E9C-101B-9397-08002B2CF9AE}" pid="12" name="MSIP_Label_234ea0fa-41da-4eb0-b95e-07c328641c0b_Method">
    <vt:lpwstr>Standard</vt:lpwstr>
  </property>
  <property fmtid="{D5CDD505-2E9C-101B-9397-08002B2CF9AE}" pid="13" name="MSIP_Label_234ea0fa-41da-4eb0-b95e-07c328641c0b_Name">
    <vt:lpwstr>BLANK</vt:lpwstr>
  </property>
  <property fmtid="{D5CDD505-2E9C-101B-9397-08002B2CF9AE}" pid="14" name="MSIP_Label_234ea0fa-41da-4eb0-b95e-07c328641c0b_SiteId">
    <vt:lpwstr>f6214c15-3a99-47d1-b862-c9648e927316</vt:lpwstr>
  </property>
  <property fmtid="{D5CDD505-2E9C-101B-9397-08002B2CF9AE}" pid="15" name="MSIP_Label_234ea0fa-41da-4eb0-b95e-07c328641c0b_ActionId">
    <vt:lpwstr>f6359b88-a8d4-43a2-a298-3212486a145b</vt:lpwstr>
  </property>
  <property fmtid="{D5CDD505-2E9C-101B-9397-08002B2CF9AE}" pid="16" name="MSIP_Label_234ea0fa-41da-4eb0-b95e-07c328641c0b_ContentBits">
    <vt:lpwstr>0</vt:lpwstr>
  </property>
</Properties>
</file>