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1EA9" w14:textId="13F81E35" w:rsidR="00DD1752" w:rsidRPr="00B431FC" w:rsidRDefault="00DD1752" w:rsidP="00F945ED">
      <w:pPr>
        <w:contextualSpacing/>
        <w:jc w:val="both"/>
        <w:rPr>
          <w:b/>
          <w:bCs/>
          <w:sz w:val="28"/>
          <w:szCs w:val="28"/>
        </w:rPr>
      </w:pPr>
      <w:r w:rsidRPr="00B431FC">
        <w:rPr>
          <w:b/>
          <w:bCs/>
          <w:sz w:val="28"/>
          <w:szCs w:val="28"/>
        </w:rPr>
        <w:t>HEAVY VEHICLE NATIONAL LAW</w:t>
      </w:r>
    </w:p>
    <w:p w14:paraId="2E940B25" w14:textId="7EB59651" w:rsidR="00DD1752" w:rsidRPr="001D73C9" w:rsidRDefault="00DD1752" w:rsidP="00F945ED">
      <w:pPr>
        <w:contextualSpacing/>
        <w:jc w:val="both"/>
        <w:rPr>
          <w:b/>
          <w:bCs/>
          <w:sz w:val="28"/>
          <w:szCs w:val="28"/>
        </w:rPr>
      </w:pPr>
      <w:r w:rsidRPr="00B431FC">
        <w:rPr>
          <w:b/>
          <w:bCs/>
          <w:sz w:val="28"/>
          <w:szCs w:val="28"/>
        </w:rPr>
        <w:t xml:space="preserve">National </w:t>
      </w:r>
      <w:r w:rsidR="00EA0006" w:rsidRPr="00EA0006">
        <w:rPr>
          <w:b/>
          <w:bCs/>
          <w:sz w:val="28"/>
          <w:szCs w:val="28"/>
        </w:rPr>
        <w:t xml:space="preserve">Class 3 Truck and Dog Trailer Mass Exemption </w:t>
      </w:r>
      <w:r w:rsidR="000069CC">
        <w:rPr>
          <w:b/>
          <w:bCs/>
          <w:sz w:val="28"/>
          <w:szCs w:val="28"/>
        </w:rPr>
        <w:t>N</w:t>
      </w:r>
      <w:r w:rsidR="00DA293C">
        <w:rPr>
          <w:b/>
          <w:bCs/>
          <w:sz w:val="28"/>
          <w:szCs w:val="28"/>
        </w:rPr>
        <w:t>otice</w:t>
      </w:r>
      <w:r w:rsidR="00EA0006" w:rsidRPr="00EA0006">
        <w:rPr>
          <w:b/>
          <w:bCs/>
          <w:sz w:val="28"/>
          <w:szCs w:val="28"/>
        </w:rPr>
        <w:t xml:space="preserve"> </w:t>
      </w:r>
      <w:r w:rsidR="00932F5F">
        <w:rPr>
          <w:b/>
          <w:bCs/>
          <w:sz w:val="28"/>
          <w:szCs w:val="28"/>
        </w:rPr>
        <w:t xml:space="preserve">2023 </w:t>
      </w:r>
      <w:r w:rsidR="00F624CC">
        <w:rPr>
          <w:b/>
          <w:bCs/>
          <w:sz w:val="28"/>
          <w:szCs w:val="28"/>
        </w:rPr>
        <w:t>(No.1)</w:t>
      </w:r>
    </w:p>
    <w:p w14:paraId="007C4471" w14:textId="77777777" w:rsidR="00DD1752" w:rsidRPr="00B431FC" w:rsidRDefault="00DD1752" w:rsidP="00F945ED">
      <w:pPr>
        <w:pStyle w:val="ListParagraph"/>
        <w:numPr>
          <w:ilvl w:val="0"/>
          <w:numId w:val="1"/>
        </w:numPr>
        <w:jc w:val="both"/>
        <w:rPr>
          <w:b/>
          <w:bCs/>
        </w:rPr>
      </w:pPr>
      <w:r w:rsidRPr="00B431FC">
        <w:rPr>
          <w:b/>
          <w:bCs/>
        </w:rPr>
        <w:t>Purpose</w:t>
      </w:r>
    </w:p>
    <w:p w14:paraId="3A5A46CB" w14:textId="77777777" w:rsidR="00DD1752" w:rsidRDefault="00DD1752" w:rsidP="00F945ED">
      <w:pPr>
        <w:pStyle w:val="ListParagraph"/>
        <w:ind w:left="1080"/>
        <w:jc w:val="both"/>
      </w:pPr>
    </w:p>
    <w:p w14:paraId="52240D18" w14:textId="42449A8C" w:rsidR="000805E0" w:rsidRDefault="00617702" w:rsidP="00E63D20">
      <w:pPr>
        <w:pStyle w:val="ListParagraph"/>
        <w:ind w:left="1080"/>
        <w:jc w:val="both"/>
      </w:pPr>
      <w:r w:rsidRPr="00617702">
        <w:t xml:space="preserve">This notice exempts truck and dog trailer combinations from stated prescribed mass requirements in Schedule 1 of the </w:t>
      </w:r>
      <w:r w:rsidRPr="00FC76A4">
        <w:rPr>
          <w:i/>
          <w:iCs/>
        </w:rPr>
        <w:t>Heavy Vehicle (Mass, Dimension and Loading) National Regulation</w:t>
      </w:r>
      <w:r w:rsidRPr="00617702">
        <w:t xml:space="preserve"> (the </w:t>
      </w:r>
      <w:r w:rsidR="00FC76A4">
        <w:t xml:space="preserve">MDL </w:t>
      </w:r>
      <w:r w:rsidRPr="00617702">
        <w:t>Regulation) and provide access for those vehicles on specified networks under specified conditions.</w:t>
      </w:r>
    </w:p>
    <w:p w14:paraId="149A564C" w14:textId="77777777" w:rsidR="00DD1752" w:rsidRDefault="00DD1752" w:rsidP="00F945ED">
      <w:pPr>
        <w:pStyle w:val="ListParagraph"/>
        <w:ind w:left="1080"/>
        <w:jc w:val="both"/>
      </w:pPr>
    </w:p>
    <w:p w14:paraId="7FED65DE" w14:textId="77777777" w:rsidR="00DD1752" w:rsidRDefault="00DD1752" w:rsidP="00F945ED">
      <w:pPr>
        <w:pStyle w:val="ListParagraph"/>
        <w:numPr>
          <w:ilvl w:val="0"/>
          <w:numId w:val="1"/>
        </w:numPr>
        <w:jc w:val="both"/>
        <w:rPr>
          <w:b/>
          <w:bCs/>
        </w:rPr>
      </w:pPr>
      <w:r w:rsidRPr="00B431FC">
        <w:rPr>
          <w:b/>
          <w:bCs/>
        </w:rPr>
        <w:t xml:space="preserve">Authorising </w:t>
      </w:r>
      <w:r>
        <w:rPr>
          <w:b/>
          <w:bCs/>
        </w:rPr>
        <w:t>p</w:t>
      </w:r>
      <w:r w:rsidRPr="00B431FC">
        <w:rPr>
          <w:b/>
          <w:bCs/>
        </w:rPr>
        <w:t>rovision</w:t>
      </w:r>
    </w:p>
    <w:p w14:paraId="5169E1B2" w14:textId="77777777" w:rsidR="00DD1752" w:rsidRPr="00B93953" w:rsidRDefault="00DD1752" w:rsidP="00F945ED">
      <w:pPr>
        <w:pStyle w:val="ListParagraph"/>
        <w:jc w:val="both"/>
        <w:rPr>
          <w:b/>
          <w:bCs/>
        </w:rPr>
      </w:pPr>
    </w:p>
    <w:p w14:paraId="660440CE" w14:textId="0167410C" w:rsidR="00DD1752" w:rsidRDefault="00DD1752" w:rsidP="0099272C">
      <w:pPr>
        <w:pStyle w:val="ListParagraph"/>
        <w:numPr>
          <w:ilvl w:val="0"/>
          <w:numId w:val="41"/>
        </w:numPr>
        <w:jc w:val="both"/>
      </w:pPr>
      <w:r>
        <w:t xml:space="preserve">This </w:t>
      </w:r>
      <w:r w:rsidR="002E2C29">
        <w:t>n</w:t>
      </w:r>
      <w:r>
        <w:t>otice is made under the following provision of the Heavy Vehicle National Law (HVNL):</w:t>
      </w:r>
    </w:p>
    <w:p w14:paraId="4C370231" w14:textId="77777777" w:rsidR="00DD1752" w:rsidRDefault="00DD1752" w:rsidP="00F945ED">
      <w:pPr>
        <w:pStyle w:val="ListParagraph"/>
        <w:ind w:left="1080"/>
        <w:jc w:val="both"/>
      </w:pPr>
    </w:p>
    <w:p w14:paraId="755BE618" w14:textId="77777777" w:rsidR="00DD1752" w:rsidRDefault="00DD1752" w:rsidP="0099272C">
      <w:pPr>
        <w:pStyle w:val="ListParagraph"/>
        <w:numPr>
          <w:ilvl w:val="0"/>
          <w:numId w:val="2"/>
        </w:numPr>
        <w:jc w:val="both"/>
        <w:rPr>
          <w:i/>
          <w:iCs/>
        </w:rPr>
      </w:pPr>
      <w:r>
        <w:t xml:space="preserve">section 117 – </w:t>
      </w:r>
      <w:r w:rsidRPr="009B156C">
        <w:rPr>
          <w:i/>
          <w:iCs/>
        </w:rPr>
        <w:t>Regulator’s power to exempt category of class 1 or 3 heavy vehicles from compliance with mass or dimension requirement</w:t>
      </w:r>
      <w:r>
        <w:rPr>
          <w:i/>
          <w:iCs/>
        </w:rPr>
        <w:t>.</w:t>
      </w:r>
    </w:p>
    <w:p w14:paraId="61970DD1" w14:textId="77777777" w:rsidR="00DD1752" w:rsidRPr="00CB694B" w:rsidRDefault="00DD1752" w:rsidP="00F945ED">
      <w:pPr>
        <w:pStyle w:val="ListParagraph"/>
        <w:ind w:left="1440"/>
        <w:jc w:val="both"/>
        <w:rPr>
          <w:i/>
          <w:iCs/>
        </w:rPr>
      </w:pPr>
    </w:p>
    <w:p w14:paraId="7AFA08BA" w14:textId="77777777" w:rsidR="00DD1752" w:rsidRPr="00811BF4" w:rsidRDefault="00DD1752" w:rsidP="00F945ED">
      <w:pPr>
        <w:pStyle w:val="ListParagraph"/>
        <w:numPr>
          <w:ilvl w:val="0"/>
          <w:numId w:val="1"/>
        </w:numPr>
        <w:jc w:val="both"/>
        <w:rPr>
          <w:b/>
          <w:bCs/>
        </w:rPr>
      </w:pPr>
      <w:r w:rsidRPr="00811BF4">
        <w:rPr>
          <w:b/>
          <w:bCs/>
        </w:rPr>
        <w:t>Title</w:t>
      </w:r>
    </w:p>
    <w:p w14:paraId="652DC6CC" w14:textId="77777777" w:rsidR="00DD1752" w:rsidRDefault="00DD1752" w:rsidP="00F945ED">
      <w:pPr>
        <w:pStyle w:val="ListParagraph"/>
        <w:ind w:left="1080"/>
        <w:jc w:val="both"/>
      </w:pPr>
    </w:p>
    <w:p w14:paraId="28306A6F" w14:textId="7F53056C" w:rsidR="00DD1752" w:rsidRDefault="00DD1752" w:rsidP="00F945ED">
      <w:pPr>
        <w:pStyle w:val="ListParagraph"/>
        <w:ind w:left="1080"/>
        <w:jc w:val="both"/>
      </w:pPr>
      <w:r>
        <w:t xml:space="preserve">This exemption </w:t>
      </w:r>
      <w:r w:rsidR="002E2C29">
        <w:t>n</w:t>
      </w:r>
      <w:r>
        <w:t>otice may be cited as the</w:t>
      </w:r>
      <w:r w:rsidR="00373E4D" w:rsidRPr="00373E4D">
        <w:t xml:space="preserve"> </w:t>
      </w:r>
      <w:r w:rsidR="00946100" w:rsidRPr="00946100">
        <w:rPr>
          <w:i/>
          <w:iCs/>
        </w:rPr>
        <w:t xml:space="preserve">National Class 3 Truck and Dog Trailer Mass Exemption </w:t>
      </w:r>
      <w:r w:rsidR="00F521ED">
        <w:rPr>
          <w:i/>
          <w:iCs/>
        </w:rPr>
        <w:t>N</w:t>
      </w:r>
      <w:r w:rsidR="00DA293C">
        <w:rPr>
          <w:i/>
          <w:iCs/>
        </w:rPr>
        <w:t>otice</w:t>
      </w:r>
      <w:r w:rsidR="00946100" w:rsidRPr="00946100">
        <w:rPr>
          <w:i/>
          <w:iCs/>
        </w:rPr>
        <w:t xml:space="preserve"> </w:t>
      </w:r>
      <w:r w:rsidR="00932F5F">
        <w:rPr>
          <w:i/>
          <w:iCs/>
        </w:rPr>
        <w:t xml:space="preserve">2023 </w:t>
      </w:r>
      <w:r w:rsidR="00946100" w:rsidRPr="00946100">
        <w:rPr>
          <w:i/>
          <w:iCs/>
        </w:rPr>
        <w:t>(No.1)</w:t>
      </w:r>
      <w:r w:rsidRPr="00373E4D">
        <w:rPr>
          <w:i/>
          <w:iCs/>
        </w:rPr>
        <w:t>.</w:t>
      </w:r>
    </w:p>
    <w:p w14:paraId="646FF47F" w14:textId="77777777" w:rsidR="00DD1752" w:rsidRDefault="00DD1752" w:rsidP="00F945ED">
      <w:pPr>
        <w:pStyle w:val="ListParagraph"/>
        <w:ind w:left="1440"/>
        <w:jc w:val="both"/>
      </w:pPr>
    </w:p>
    <w:p w14:paraId="3603939D" w14:textId="77777777" w:rsidR="00DD1752" w:rsidRDefault="00DD1752" w:rsidP="00F945ED">
      <w:pPr>
        <w:pStyle w:val="ListParagraph"/>
        <w:numPr>
          <w:ilvl w:val="0"/>
          <w:numId w:val="1"/>
        </w:numPr>
        <w:jc w:val="both"/>
        <w:rPr>
          <w:b/>
          <w:bCs/>
        </w:rPr>
      </w:pPr>
      <w:r w:rsidRPr="00B93953">
        <w:rPr>
          <w:b/>
          <w:bCs/>
        </w:rPr>
        <w:t>Commencement date</w:t>
      </w:r>
    </w:p>
    <w:p w14:paraId="4242C1F4" w14:textId="77777777" w:rsidR="00DD1752" w:rsidRPr="00811BF4" w:rsidRDefault="00DD1752" w:rsidP="00F945ED">
      <w:pPr>
        <w:pStyle w:val="ListParagraph"/>
        <w:jc w:val="both"/>
        <w:rPr>
          <w:b/>
          <w:bCs/>
        </w:rPr>
      </w:pPr>
    </w:p>
    <w:p w14:paraId="16179844" w14:textId="78DA7ECE" w:rsidR="00DD1752" w:rsidRDefault="00DD1752" w:rsidP="00F945ED">
      <w:pPr>
        <w:pStyle w:val="ListParagraph"/>
        <w:ind w:left="1080"/>
        <w:jc w:val="both"/>
      </w:pPr>
      <w:r>
        <w:t xml:space="preserve">This </w:t>
      </w:r>
      <w:r w:rsidR="00757238">
        <w:t>n</w:t>
      </w:r>
      <w:r>
        <w:t xml:space="preserve">otice commences on </w:t>
      </w:r>
      <w:r w:rsidR="00014919">
        <w:t>22 November 2023</w:t>
      </w:r>
      <w:r w:rsidR="00B14F34">
        <w:t>.</w:t>
      </w:r>
    </w:p>
    <w:p w14:paraId="22392E63" w14:textId="77777777" w:rsidR="00DD1752" w:rsidRDefault="00DD1752" w:rsidP="00F945ED">
      <w:pPr>
        <w:pStyle w:val="ListParagraph"/>
        <w:ind w:left="1080"/>
        <w:jc w:val="both"/>
      </w:pPr>
    </w:p>
    <w:p w14:paraId="06B562F6" w14:textId="77777777" w:rsidR="00DD1752" w:rsidRDefault="00DD1752" w:rsidP="00F945ED">
      <w:pPr>
        <w:pStyle w:val="ListParagraph"/>
        <w:numPr>
          <w:ilvl w:val="0"/>
          <w:numId w:val="1"/>
        </w:numPr>
        <w:jc w:val="both"/>
        <w:rPr>
          <w:b/>
          <w:bCs/>
        </w:rPr>
      </w:pPr>
      <w:r w:rsidRPr="00B93953">
        <w:rPr>
          <w:b/>
          <w:bCs/>
        </w:rPr>
        <w:t>Expiry date</w:t>
      </w:r>
    </w:p>
    <w:p w14:paraId="77A2266B" w14:textId="77777777" w:rsidR="00DD1752" w:rsidRPr="00B93953" w:rsidRDefault="00DD1752" w:rsidP="00F945ED">
      <w:pPr>
        <w:pStyle w:val="ListParagraph"/>
        <w:jc w:val="both"/>
        <w:rPr>
          <w:b/>
          <w:bCs/>
        </w:rPr>
      </w:pPr>
    </w:p>
    <w:p w14:paraId="22A8D9C6" w14:textId="32A55734" w:rsidR="00DD1752" w:rsidRDefault="00DD1752" w:rsidP="00F945ED">
      <w:pPr>
        <w:pStyle w:val="ListParagraph"/>
        <w:ind w:left="1080"/>
        <w:jc w:val="both"/>
      </w:pPr>
      <w:r>
        <w:t xml:space="preserve">This </w:t>
      </w:r>
      <w:r w:rsidR="00757238">
        <w:t>n</w:t>
      </w:r>
      <w:r>
        <w:t xml:space="preserve">otice expires on </w:t>
      </w:r>
      <w:r w:rsidR="00014919">
        <w:t>21 November 202</w:t>
      </w:r>
      <w:r w:rsidR="005A27EB">
        <w:t>8</w:t>
      </w:r>
      <w:r w:rsidR="00B14F34">
        <w:t>.</w:t>
      </w:r>
    </w:p>
    <w:p w14:paraId="42B740FE" w14:textId="77777777" w:rsidR="00DD1752" w:rsidRDefault="00DD1752" w:rsidP="00F945ED">
      <w:pPr>
        <w:pStyle w:val="ListParagraph"/>
        <w:ind w:left="1080"/>
        <w:jc w:val="both"/>
      </w:pPr>
    </w:p>
    <w:p w14:paraId="0B4535BB" w14:textId="77777777" w:rsidR="00DD1752" w:rsidRPr="00811BF4" w:rsidRDefault="00DD1752" w:rsidP="00F945ED">
      <w:pPr>
        <w:pStyle w:val="ListParagraph"/>
        <w:numPr>
          <w:ilvl w:val="0"/>
          <w:numId w:val="1"/>
        </w:numPr>
        <w:jc w:val="both"/>
        <w:rPr>
          <w:b/>
          <w:bCs/>
        </w:rPr>
      </w:pPr>
      <w:r w:rsidRPr="00811BF4">
        <w:rPr>
          <w:b/>
          <w:bCs/>
        </w:rPr>
        <w:t>Definitions</w:t>
      </w:r>
    </w:p>
    <w:p w14:paraId="792AF829" w14:textId="77777777" w:rsidR="00DD1752" w:rsidRDefault="00DD1752" w:rsidP="00F945ED">
      <w:pPr>
        <w:pStyle w:val="ListParagraph"/>
        <w:ind w:left="1080"/>
        <w:jc w:val="both"/>
      </w:pPr>
    </w:p>
    <w:p w14:paraId="22C650C6" w14:textId="40183A17" w:rsidR="0024249B" w:rsidRDefault="00DD1752" w:rsidP="0099272C">
      <w:pPr>
        <w:pStyle w:val="ListParagraph"/>
        <w:numPr>
          <w:ilvl w:val="0"/>
          <w:numId w:val="3"/>
        </w:numPr>
        <w:jc w:val="both"/>
      </w:pPr>
      <w:r>
        <w:t xml:space="preserve">Unless otherwise stated, words and expressions used in this </w:t>
      </w:r>
      <w:r w:rsidR="00757238">
        <w:t>n</w:t>
      </w:r>
      <w:r>
        <w:t>otice have the same meanings as those in the HVNL and its regulations.</w:t>
      </w:r>
    </w:p>
    <w:p w14:paraId="28894599" w14:textId="77777777" w:rsidR="00DD1752" w:rsidRDefault="00DD1752" w:rsidP="00F945ED">
      <w:pPr>
        <w:pStyle w:val="ListParagraph"/>
        <w:ind w:left="1080"/>
        <w:jc w:val="both"/>
      </w:pPr>
    </w:p>
    <w:p w14:paraId="353FC192" w14:textId="6BD5C036" w:rsidR="00DD1752" w:rsidRDefault="00DD1752" w:rsidP="0099272C">
      <w:pPr>
        <w:pStyle w:val="ListParagraph"/>
        <w:numPr>
          <w:ilvl w:val="0"/>
          <w:numId w:val="3"/>
        </w:numPr>
        <w:jc w:val="both"/>
      </w:pPr>
      <w:r>
        <w:t xml:space="preserve">In this </w:t>
      </w:r>
      <w:r w:rsidR="00DA293C">
        <w:t>notice</w:t>
      </w:r>
      <w:r>
        <w:t>:</w:t>
      </w:r>
    </w:p>
    <w:p w14:paraId="663314D3" w14:textId="54BCC94E" w:rsidR="00114BA9" w:rsidRDefault="00152EBF" w:rsidP="00FF1EFE">
      <w:pPr>
        <w:ind w:left="1440"/>
        <w:jc w:val="both"/>
      </w:pPr>
      <w:r>
        <w:rPr>
          <w:b/>
          <w:bCs/>
          <w:i/>
          <w:iCs/>
        </w:rPr>
        <w:t>Guide</w:t>
      </w:r>
      <w:r w:rsidR="00CA764B">
        <w:t xml:space="preserve"> means</w:t>
      </w:r>
      <w:r w:rsidR="002D015D">
        <w:t xml:space="preserve"> the </w:t>
      </w:r>
      <w:r w:rsidR="002D015D" w:rsidRPr="002D015D">
        <w:t>National Heavy Vehicle Class 3 Truck and Dog Trailer Mass</w:t>
      </w:r>
      <w:r w:rsidR="002D015D">
        <w:t xml:space="preserve"> Operator’s Guide</w:t>
      </w:r>
      <w:r w:rsidR="00CF1F70">
        <w:t>.</w:t>
      </w:r>
    </w:p>
    <w:p w14:paraId="76328D5D" w14:textId="7EEF2857" w:rsidR="00CF1F70" w:rsidRPr="00CF1F70" w:rsidRDefault="00CF1F70" w:rsidP="00CF1F70">
      <w:pPr>
        <w:ind w:left="2160" w:hanging="720"/>
        <w:jc w:val="both"/>
        <w:rPr>
          <w:i/>
          <w:iCs/>
        </w:rPr>
      </w:pPr>
      <w:r w:rsidRPr="00CF1F70">
        <w:rPr>
          <w:i/>
          <w:iCs/>
        </w:rPr>
        <w:t>Note:</w:t>
      </w:r>
      <w:r w:rsidRPr="00CF1F70">
        <w:rPr>
          <w:i/>
          <w:iCs/>
        </w:rPr>
        <w:tab/>
        <w:t>The Guide is published and maintained by the National Heavy Vehicle Regulator.</w:t>
      </w:r>
    </w:p>
    <w:p w14:paraId="07B60BDE" w14:textId="77777777" w:rsidR="00FF1EFE" w:rsidRDefault="00FF1EFE">
      <w:pPr>
        <w:rPr>
          <w:b/>
          <w:bCs/>
        </w:rPr>
      </w:pPr>
      <w:r>
        <w:rPr>
          <w:b/>
          <w:bCs/>
        </w:rPr>
        <w:br w:type="page"/>
      </w:r>
    </w:p>
    <w:p w14:paraId="01A78285" w14:textId="095E74DE" w:rsidR="00DD1752" w:rsidRDefault="00DD1752" w:rsidP="00F945ED">
      <w:pPr>
        <w:pStyle w:val="ListParagraph"/>
        <w:numPr>
          <w:ilvl w:val="0"/>
          <w:numId w:val="1"/>
        </w:numPr>
        <w:jc w:val="both"/>
        <w:rPr>
          <w:b/>
          <w:bCs/>
        </w:rPr>
      </w:pPr>
      <w:r>
        <w:rPr>
          <w:b/>
          <w:bCs/>
        </w:rPr>
        <w:lastRenderedPageBreak/>
        <w:t>Application</w:t>
      </w:r>
    </w:p>
    <w:p w14:paraId="1246D8B9" w14:textId="77777777" w:rsidR="00DD1752" w:rsidRPr="00B95255" w:rsidRDefault="00DD1752" w:rsidP="00F945ED">
      <w:pPr>
        <w:pStyle w:val="ListParagraph"/>
        <w:jc w:val="both"/>
        <w:rPr>
          <w:b/>
          <w:bCs/>
        </w:rPr>
      </w:pPr>
    </w:p>
    <w:p w14:paraId="5539E33F" w14:textId="27FA54C1" w:rsidR="007235C7" w:rsidRDefault="00DD1752" w:rsidP="0099272C">
      <w:pPr>
        <w:pStyle w:val="ListParagraph"/>
        <w:numPr>
          <w:ilvl w:val="0"/>
          <w:numId w:val="4"/>
        </w:numPr>
        <w:jc w:val="both"/>
      </w:pPr>
      <w:r>
        <w:t xml:space="preserve">This exemption </w:t>
      </w:r>
      <w:r w:rsidR="00757238">
        <w:t>n</w:t>
      </w:r>
      <w:r>
        <w:t xml:space="preserve">otice applies to a </w:t>
      </w:r>
      <w:r w:rsidR="00757238">
        <w:t>c</w:t>
      </w:r>
      <w:r>
        <w:t xml:space="preserve">lass 3 heavy vehicle that </w:t>
      </w:r>
      <w:r w:rsidR="00B35C61">
        <w:t>is</w:t>
      </w:r>
      <w:r w:rsidR="00B01809">
        <w:t xml:space="preserve"> a combination consisting of </w:t>
      </w:r>
      <w:r w:rsidR="00B85064">
        <w:t>a rigid truck towing a dog trailer, and on which</w:t>
      </w:r>
      <w:r w:rsidR="00081E0C">
        <w:t>:</w:t>
      </w:r>
    </w:p>
    <w:p w14:paraId="4E7AE775" w14:textId="77777777" w:rsidR="007235C7" w:rsidRDefault="007235C7" w:rsidP="007235C7">
      <w:pPr>
        <w:pStyle w:val="ListParagraph"/>
        <w:ind w:left="1080"/>
        <w:jc w:val="both"/>
      </w:pPr>
    </w:p>
    <w:p w14:paraId="5BD4ADF5" w14:textId="10907169" w:rsidR="007235C7" w:rsidRDefault="007235C7" w:rsidP="0099272C">
      <w:pPr>
        <w:pStyle w:val="ListParagraph"/>
        <w:numPr>
          <w:ilvl w:val="0"/>
          <w:numId w:val="6"/>
        </w:numPr>
        <w:jc w:val="both"/>
      </w:pPr>
      <w:r>
        <w:t xml:space="preserve">the truck has a single steer axle or a </w:t>
      </w:r>
      <w:proofErr w:type="spellStart"/>
      <w:r>
        <w:t>twinsteer</w:t>
      </w:r>
      <w:proofErr w:type="spellEnd"/>
      <w:r>
        <w:t xml:space="preserve"> axle group at the front, and a dual-drive tandem axle group at the rear; and</w:t>
      </w:r>
    </w:p>
    <w:p w14:paraId="108FFC5E" w14:textId="275317E7" w:rsidR="00E87B58" w:rsidRDefault="007235C7" w:rsidP="0099272C">
      <w:pPr>
        <w:pStyle w:val="ListParagraph"/>
        <w:numPr>
          <w:ilvl w:val="0"/>
          <w:numId w:val="6"/>
        </w:numPr>
        <w:jc w:val="both"/>
      </w:pPr>
      <w:r>
        <w:t>the dog trailer has either a single axle or a tandem axle group at the front, and a tandem axle group at the rear.</w:t>
      </w:r>
    </w:p>
    <w:p w14:paraId="648CF936" w14:textId="77777777" w:rsidR="006C6F0F" w:rsidRDefault="006C6F0F" w:rsidP="006C6F0F">
      <w:pPr>
        <w:pStyle w:val="ListParagraph"/>
        <w:ind w:left="1440"/>
        <w:jc w:val="both"/>
      </w:pPr>
    </w:p>
    <w:p w14:paraId="409F633E" w14:textId="0899D071" w:rsidR="00BA5AD0" w:rsidRDefault="00BA5AD0" w:rsidP="0099272C">
      <w:pPr>
        <w:pStyle w:val="ListParagraph"/>
        <w:numPr>
          <w:ilvl w:val="0"/>
          <w:numId w:val="4"/>
        </w:numPr>
        <w:jc w:val="both"/>
      </w:pPr>
      <w:r>
        <w:t xml:space="preserve">This </w:t>
      </w:r>
      <w:r w:rsidR="00757238">
        <w:t>n</w:t>
      </w:r>
      <w:r>
        <w:t xml:space="preserve">otice applies in the </w:t>
      </w:r>
      <w:r w:rsidR="004824C4">
        <w:t>following participating jurisdictions:</w:t>
      </w:r>
    </w:p>
    <w:p w14:paraId="5AFB0738" w14:textId="77777777" w:rsidR="004824C4" w:rsidRDefault="004824C4" w:rsidP="00F945ED">
      <w:pPr>
        <w:pStyle w:val="ListParagraph"/>
        <w:ind w:left="1080"/>
        <w:jc w:val="both"/>
      </w:pPr>
    </w:p>
    <w:p w14:paraId="075301BE" w14:textId="47D1EEB9" w:rsidR="004824C4" w:rsidRDefault="00420610" w:rsidP="0099272C">
      <w:pPr>
        <w:pStyle w:val="ListParagraph"/>
        <w:numPr>
          <w:ilvl w:val="0"/>
          <w:numId w:val="9"/>
        </w:numPr>
        <w:jc w:val="both"/>
      </w:pPr>
      <w:r>
        <w:t>t</w:t>
      </w:r>
      <w:r w:rsidR="004824C4">
        <w:t xml:space="preserve">he Australian Capital </w:t>
      </w:r>
      <w:proofErr w:type="gramStart"/>
      <w:r w:rsidR="004824C4">
        <w:t>Territory</w:t>
      </w:r>
      <w:r w:rsidR="009B3CEC">
        <w:t>;</w:t>
      </w:r>
      <w:proofErr w:type="gramEnd"/>
    </w:p>
    <w:p w14:paraId="5E07A117" w14:textId="7AE2BACA" w:rsidR="004824C4" w:rsidRDefault="00420610" w:rsidP="0099272C">
      <w:pPr>
        <w:pStyle w:val="ListParagraph"/>
        <w:numPr>
          <w:ilvl w:val="0"/>
          <w:numId w:val="9"/>
        </w:numPr>
        <w:jc w:val="both"/>
      </w:pPr>
      <w:r>
        <w:t xml:space="preserve">New South </w:t>
      </w:r>
      <w:proofErr w:type="gramStart"/>
      <w:r>
        <w:t>Wales;</w:t>
      </w:r>
      <w:proofErr w:type="gramEnd"/>
    </w:p>
    <w:p w14:paraId="646FA996" w14:textId="477B91F2" w:rsidR="00420610" w:rsidRDefault="00420610" w:rsidP="0099272C">
      <w:pPr>
        <w:pStyle w:val="ListParagraph"/>
        <w:numPr>
          <w:ilvl w:val="0"/>
          <w:numId w:val="9"/>
        </w:numPr>
        <w:jc w:val="both"/>
      </w:pPr>
      <w:proofErr w:type="gramStart"/>
      <w:r>
        <w:t>Queensland;</w:t>
      </w:r>
      <w:proofErr w:type="gramEnd"/>
    </w:p>
    <w:p w14:paraId="5E45540D" w14:textId="1D06E83F" w:rsidR="00F06D3F" w:rsidRDefault="00F06D3F" w:rsidP="0099272C">
      <w:pPr>
        <w:pStyle w:val="ListParagraph"/>
        <w:numPr>
          <w:ilvl w:val="0"/>
          <w:numId w:val="9"/>
        </w:numPr>
        <w:jc w:val="both"/>
      </w:pPr>
      <w:r>
        <w:t>South Australia;</w:t>
      </w:r>
      <w:r w:rsidR="002D015D">
        <w:t xml:space="preserve"> and</w:t>
      </w:r>
    </w:p>
    <w:p w14:paraId="1B44C516" w14:textId="22EB20AE" w:rsidR="00F06D3F" w:rsidRDefault="00853F53" w:rsidP="0099272C">
      <w:pPr>
        <w:pStyle w:val="ListParagraph"/>
        <w:numPr>
          <w:ilvl w:val="0"/>
          <w:numId w:val="9"/>
        </w:numPr>
        <w:jc w:val="both"/>
      </w:pPr>
      <w:r>
        <w:t>Victoria</w:t>
      </w:r>
      <w:r w:rsidR="002D015D">
        <w:t>.</w:t>
      </w:r>
    </w:p>
    <w:p w14:paraId="050026B4" w14:textId="77777777" w:rsidR="00B05075" w:rsidRDefault="00B05075" w:rsidP="00F945ED">
      <w:pPr>
        <w:pStyle w:val="ListParagraph"/>
        <w:ind w:left="1080"/>
        <w:jc w:val="both"/>
      </w:pPr>
    </w:p>
    <w:p w14:paraId="0657EBA4" w14:textId="30EA7FA6" w:rsidR="00B05075" w:rsidRPr="00B05075" w:rsidRDefault="00B05075" w:rsidP="0099272C">
      <w:pPr>
        <w:pStyle w:val="ListParagraph"/>
        <w:numPr>
          <w:ilvl w:val="0"/>
          <w:numId w:val="4"/>
        </w:numPr>
        <w:jc w:val="both"/>
        <w:rPr>
          <w:lang w:val="en-US"/>
        </w:rPr>
      </w:pPr>
      <w:r>
        <w:rPr>
          <w:lang w:val="en-US"/>
        </w:rPr>
        <w:t xml:space="preserve">This </w:t>
      </w:r>
      <w:r w:rsidR="00757238">
        <w:rPr>
          <w:lang w:val="en-US"/>
        </w:rPr>
        <w:t>n</w:t>
      </w:r>
      <w:r>
        <w:rPr>
          <w:lang w:val="en-US"/>
        </w:rPr>
        <w:t xml:space="preserve">otice applies in </w:t>
      </w:r>
      <w:r w:rsidR="00D116AF">
        <w:rPr>
          <w:lang w:val="en-US"/>
        </w:rPr>
        <w:t>a participating</w:t>
      </w:r>
      <w:r w:rsidR="001F3F6C">
        <w:rPr>
          <w:lang w:val="en-US"/>
        </w:rPr>
        <w:t xml:space="preserve"> jurisdiction</w:t>
      </w:r>
      <w:r>
        <w:rPr>
          <w:lang w:val="en-US"/>
        </w:rPr>
        <w:t xml:space="preserve"> subject to the conditions provided </w:t>
      </w:r>
      <w:r w:rsidR="007C0E22">
        <w:rPr>
          <w:lang w:val="en-US"/>
        </w:rPr>
        <w:t xml:space="preserve">in the body of this </w:t>
      </w:r>
      <w:r w:rsidR="00757238">
        <w:rPr>
          <w:lang w:val="en-US"/>
        </w:rPr>
        <w:t>n</w:t>
      </w:r>
      <w:r w:rsidR="007C0E22">
        <w:rPr>
          <w:lang w:val="en-US"/>
        </w:rPr>
        <w:t>otice</w:t>
      </w:r>
      <w:r w:rsidR="00A73810">
        <w:rPr>
          <w:lang w:val="en-US"/>
        </w:rPr>
        <w:t xml:space="preserve"> </w:t>
      </w:r>
      <w:r w:rsidR="00C839BE">
        <w:rPr>
          <w:lang w:val="en-US"/>
        </w:rPr>
        <w:t>and</w:t>
      </w:r>
      <w:r w:rsidR="001F3F6C">
        <w:rPr>
          <w:lang w:val="en-US"/>
        </w:rPr>
        <w:t xml:space="preserve"> the conditions of the Schedule relevant to that jurisdiction.</w:t>
      </w:r>
    </w:p>
    <w:p w14:paraId="767E8FC9" w14:textId="77777777" w:rsidR="00DD1752" w:rsidRDefault="00DD1752" w:rsidP="00F945ED">
      <w:pPr>
        <w:pStyle w:val="ListParagraph"/>
        <w:ind w:left="1080"/>
        <w:jc w:val="both"/>
      </w:pPr>
    </w:p>
    <w:p w14:paraId="612F31FD" w14:textId="597C1CB6" w:rsidR="005A6499" w:rsidRDefault="005A6499" w:rsidP="0099272C">
      <w:pPr>
        <w:pStyle w:val="ListParagraph"/>
        <w:numPr>
          <w:ilvl w:val="0"/>
          <w:numId w:val="4"/>
        </w:numPr>
        <w:jc w:val="both"/>
      </w:pPr>
      <w:r>
        <w:t xml:space="preserve">A heavy vehicle to which this section applies and that complies with the conditions of this notice </w:t>
      </w:r>
      <w:r w:rsidR="002F7495">
        <w:t xml:space="preserve">and a relevant schedule </w:t>
      </w:r>
      <w:r>
        <w:t>is an eligible vehicle.</w:t>
      </w:r>
    </w:p>
    <w:p w14:paraId="075CB3AD" w14:textId="77777777" w:rsidR="00DD1752" w:rsidRPr="00B95255" w:rsidRDefault="00DD1752" w:rsidP="00F945ED">
      <w:pPr>
        <w:pStyle w:val="ListParagraph"/>
        <w:ind w:left="1080"/>
        <w:jc w:val="both"/>
      </w:pPr>
    </w:p>
    <w:p w14:paraId="0A65A754" w14:textId="6BC47CD0" w:rsidR="00DD1752" w:rsidRPr="00DE5AD7" w:rsidRDefault="00DD1752" w:rsidP="00F945ED">
      <w:pPr>
        <w:pStyle w:val="ListParagraph"/>
        <w:numPr>
          <w:ilvl w:val="0"/>
          <w:numId w:val="1"/>
        </w:numPr>
        <w:jc w:val="both"/>
        <w:rPr>
          <w:b/>
          <w:bCs/>
        </w:rPr>
      </w:pPr>
      <w:r>
        <w:rPr>
          <w:b/>
          <w:bCs/>
        </w:rPr>
        <w:t>Exemption – Prescribed mass requirements</w:t>
      </w:r>
    </w:p>
    <w:p w14:paraId="78D0ECD2" w14:textId="77777777" w:rsidR="00DD1752" w:rsidRDefault="00DD1752" w:rsidP="00F945ED">
      <w:pPr>
        <w:pStyle w:val="ListParagraph"/>
        <w:ind w:left="1080"/>
        <w:jc w:val="both"/>
      </w:pPr>
    </w:p>
    <w:p w14:paraId="021A340C" w14:textId="24D71DA8" w:rsidR="00DD1752" w:rsidRDefault="00DD1752" w:rsidP="0099272C">
      <w:pPr>
        <w:pStyle w:val="ListParagraph"/>
        <w:numPr>
          <w:ilvl w:val="0"/>
          <w:numId w:val="5"/>
        </w:numPr>
        <w:jc w:val="both"/>
      </w:pPr>
      <w:r>
        <w:t xml:space="preserve">An eligible vehicle is exempt from the following mass requirements under </w:t>
      </w:r>
      <w:r w:rsidR="00AE6DD6">
        <w:t xml:space="preserve">Schedule </w:t>
      </w:r>
      <w:r w:rsidR="002236D8">
        <w:t xml:space="preserve">1 of </w:t>
      </w:r>
      <w:r>
        <w:t xml:space="preserve">the </w:t>
      </w:r>
      <w:r w:rsidRPr="00D43A75">
        <w:rPr>
          <w:i/>
          <w:iCs/>
        </w:rPr>
        <w:t>Heavy Vehicle (Mass</w:t>
      </w:r>
      <w:r w:rsidR="00D44F23">
        <w:rPr>
          <w:i/>
          <w:iCs/>
        </w:rPr>
        <w:t>,</w:t>
      </w:r>
      <w:r w:rsidRPr="00D43A75">
        <w:rPr>
          <w:i/>
          <w:iCs/>
        </w:rPr>
        <w:t xml:space="preserve"> Dimension and Loading) National Regulation</w:t>
      </w:r>
      <w:r>
        <w:t xml:space="preserve"> (MDL Regulation):</w:t>
      </w:r>
    </w:p>
    <w:p w14:paraId="424B584C" w14:textId="77777777" w:rsidR="00DD1752" w:rsidRDefault="00DD1752" w:rsidP="00F945ED">
      <w:pPr>
        <w:pStyle w:val="ListParagraph"/>
        <w:ind w:left="1080"/>
        <w:jc w:val="both"/>
      </w:pPr>
    </w:p>
    <w:p w14:paraId="609197D9" w14:textId="3102EBD0" w:rsidR="00DD1752" w:rsidRDefault="003B1289" w:rsidP="0099272C">
      <w:pPr>
        <w:pStyle w:val="ListParagraph"/>
        <w:numPr>
          <w:ilvl w:val="0"/>
          <w:numId w:val="10"/>
        </w:numPr>
        <w:jc w:val="both"/>
      </w:pPr>
      <w:r>
        <w:t>s</w:t>
      </w:r>
      <w:r w:rsidR="006A58F8">
        <w:t>ection</w:t>
      </w:r>
      <w:r>
        <w:t xml:space="preserve"> </w:t>
      </w:r>
      <w:r w:rsidR="006A58F8">
        <w:t xml:space="preserve">2 – Mass limits for a single vehicle or combination </w:t>
      </w:r>
    </w:p>
    <w:p w14:paraId="14A8E58E" w14:textId="0DEDC04E" w:rsidR="00912A03" w:rsidRDefault="00912A03" w:rsidP="0099272C">
      <w:pPr>
        <w:pStyle w:val="ListParagraph"/>
        <w:numPr>
          <w:ilvl w:val="0"/>
          <w:numId w:val="10"/>
        </w:numPr>
        <w:jc w:val="both"/>
      </w:pPr>
      <w:r>
        <w:t xml:space="preserve">section 5 </w:t>
      </w:r>
      <w:r w:rsidR="000759DD">
        <w:t>–</w:t>
      </w:r>
      <w:r>
        <w:t xml:space="preserve"> </w:t>
      </w:r>
      <w:r w:rsidR="000759DD">
        <w:t xml:space="preserve">Mass limits relating to axle spacing </w:t>
      </w:r>
      <w:proofErr w:type="gramStart"/>
      <w:r w:rsidR="000759DD">
        <w:t>generally</w:t>
      </w:r>
      <w:proofErr w:type="gramEnd"/>
    </w:p>
    <w:p w14:paraId="74F72C47" w14:textId="77777777" w:rsidR="000759DD" w:rsidRDefault="000759DD" w:rsidP="00F945ED">
      <w:pPr>
        <w:pStyle w:val="ListParagraph"/>
        <w:ind w:left="1440"/>
        <w:jc w:val="both"/>
      </w:pPr>
    </w:p>
    <w:p w14:paraId="4A2A42F6" w14:textId="00600303" w:rsidR="00AE6DD6" w:rsidRDefault="00DD1752" w:rsidP="0099272C">
      <w:pPr>
        <w:pStyle w:val="ListParagraph"/>
        <w:numPr>
          <w:ilvl w:val="0"/>
          <w:numId w:val="5"/>
        </w:numPr>
        <w:jc w:val="both"/>
      </w:pPr>
      <w:r>
        <w:t>An exemption in 1) only appl</w:t>
      </w:r>
      <w:r w:rsidR="0004474D">
        <w:t>ies</w:t>
      </w:r>
      <w:r>
        <w:t xml:space="preserve"> </w:t>
      </w:r>
      <w:r w:rsidR="00FA1F8E">
        <w:t xml:space="preserve">to an eligible vehicle </w:t>
      </w:r>
      <w:r>
        <w:t xml:space="preserve">to the extent that specific conditional mass limits are </w:t>
      </w:r>
      <w:r w:rsidR="0004474D">
        <w:t xml:space="preserve">provided in sections </w:t>
      </w:r>
      <w:r w:rsidR="00B12546">
        <w:t>9</w:t>
      </w:r>
      <w:r w:rsidR="00DC19FA">
        <w:t>, 10,</w:t>
      </w:r>
      <w:r w:rsidR="005F3D5E">
        <w:t xml:space="preserve"> and</w:t>
      </w:r>
      <w:r w:rsidR="00DC19FA">
        <w:t xml:space="preserve"> 11 </w:t>
      </w:r>
      <w:r w:rsidR="0004474D">
        <w:t xml:space="preserve">of this </w:t>
      </w:r>
      <w:r w:rsidR="00F34587">
        <w:t>n</w:t>
      </w:r>
      <w:r w:rsidR="0004474D">
        <w:t>otice, or in a</w:t>
      </w:r>
      <w:r w:rsidR="00AE6DD6">
        <w:t xml:space="preserve"> Schedule.</w:t>
      </w:r>
    </w:p>
    <w:p w14:paraId="1D5D4030" w14:textId="77777777" w:rsidR="00C10868" w:rsidRDefault="00C10868" w:rsidP="00C10868">
      <w:pPr>
        <w:pStyle w:val="ListParagraph"/>
        <w:ind w:left="1080"/>
        <w:jc w:val="both"/>
      </w:pPr>
    </w:p>
    <w:p w14:paraId="611D0997" w14:textId="24D41848" w:rsidR="00FA4817" w:rsidRDefault="00C10868" w:rsidP="0099272C">
      <w:pPr>
        <w:pStyle w:val="ListParagraph"/>
        <w:numPr>
          <w:ilvl w:val="0"/>
          <w:numId w:val="5"/>
        </w:numPr>
        <w:jc w:val="both"/>
      </w:pPr>
      <w:r w:rsidRPr="00C10868">
        <w:t xml:space="preserve">If, in relation to a particular vehicle or component, this </w:t>
      </w:r>
      <w:r w:rsidR="00F34587">
        <w:t>n</w:t>
      </w:r>
      <w:r w:rsidRPr="00C10868">
        <w:t xml:space="preserve">otice provides for </w:t>
      </w:r>
      <w:r w:rsidR="0009766F">
        <w:t>two</w:t>
      </w:r>
      <w:r w:rsidRPr="00C10868">
        <w:t xml:space="preserve"> or more mass limits imposing different mass limits that apply in the same circumstances, the lower</w:t>
      </w:r>
      <w:r w:rsidR="00B65620">
        <w:t xml:space="preserve"> </w:t>
      </w:r>
      <w:r w:rsidRPr="00C10868">
        <w:t xml:space="preserve">mass limit </w:t>
      </w:r>
      <w:r w:rsidR="00CA7F4C" w:rsidRPr="00C10868">
        <w:t>applies,</w:t>
      </w:r>
      <w:r w:rsidRPr="00C10868">
        <w:t xml:space="preserve"> and the other mass limit must be disregarded.</w:t>
      </w:r>
    </w:p>
    <w:p w14:paraId="10C16450" w14:textId="77777777" w:rsidR="00A5080C" w:rsidRDefault="00A5080C" w:rsidP="00A5080C">
      <w:pPr>
        <w:pStyle w:val="ListParagraph"/>
        <w:ind w:left="1080"/>
        <w:jc w:val="both"/>
      </w:pPr>
    </w:p>
    <w:p w14:paraId="03460449" w14:textId="58FE6810" w:rsidR="00546484" w:rsidRDefault="00A5080C" w:rsidP="0099272C">
      <w:pPr>
        <w:pStyle w:val="ListParagraph"/>
        <w:numPr>
          <w:ilvl w:val="0"/>
          <w:numId w:val="5"/>
        </w:numPr>
        <w:jc w:val="both"/>
      </w:pPr>
      <w:r w:rsidRPr="00E73140">
        <w:t xml:space="preserve">In any case, any additional </w:t>
      </w:r>
      <w:r>
        <w:t xml:space="preserve">or conditional </w:t>
      </w:r>
      <w:r w:rsidRPr="00E73140">
        <w:t xml:space="preserve">mass allowed under this </w:t>
      </w:r>
      <w:r w:rsidR="00F34587">
        <w:t>n</w:t>
      </w:r>
      <w:r>
        <w:t>otice</w:t>
      </w:r>
      <w:r w:rsidRPr="00E73140">
        <w:t xml:space="preserve"> may not </w:t>
      </w:r>
      <w:r>
        <w:t>exceed</w:t>
      </w:r>
      <w:r w:rsidRPr="00E73140">
        <w:t xml:space="preserve"> manufacturer mass limits pursuant to section 8 of the MDL Regulation. </w:t>
      </w:r>
    </w:p>
    <w:p w14:paraId="3A76DB22" w14:textId="77777777" w:rsidR="00A5080C" w:rsidRPr="00A5080C" w:rsidRDefault="00A5080C" w:rsidP="00A5080C">
      <w:pPr>
        <w:pStyle w:val="ListParagraph"/>
        <w:ind w:left="1080"/>
        <w:jc w:val="both"/>
      </w:pPr>
    </w:p>
    <w:p w14:paraId="13815225" w14:textId="77777777" w:rsidR="00B3124D" w:rsidRDefault="00B3124D">
      <w:pPr>
        <w:rPr>
          <w:b/>
          <w:bCs/>
        </w:rPr>
      </w:pPr>
      <w:r>
        <w:rPr>
          <w:b/>
          <w:bCs/>
        </w:rPr>
        <w:br w:type="page"/>
      </w:r>
    </w:p>
    <w:p w14:paraId="3AD0D864" w14:textId="55B81EC5" w:rsidR="007B5F7B" w:rsidRPr="007B5F7B" w:rsidRDefault="007B5F7B" w:rsidP="00F945ED">
      <w:pPr>
        <w:pStyle w:val="ListParagraph"/>
        <w:numPr>
          <w:ilvl w:val="0"/>
          <w:numId w:val="1"/>
        </w:numPr>
        <w:jc w:val="both"/>
        <w:rPr>
          <w:b/>
          <w:bCs/>
        </w:rPr>
      </w:pPr>
      <w:r w:rsidRPr="007B5F7B">
        <w:rPr>
          <w:b/>
          <w:bCs/>
        </w:rPr>
        <w:lastRenderedPageBreak/>
        <w:t>Conditions – Mass (</w:t>
      </w:r>
      <w:r w:rsidR="006459A2">
        <w:rPr>
          <w:b/>
          <w:bCs/>
        </w:rPr>
        <w:t xml:space="preserve">total </w:t>
      </w:r>
      <w:r w:rsidR="000F4C6F">
        <w:rPr>
          <w:b/>
          <w:bCs/>
        </w:rPr>
        <w:t>mass of a</w:t>
      </w:r>
      <w:r w:rsidR="006459A2">
        <w:rPr>
          <w:b/>
          <w:bCs/>
        </w:rPr>
        <w:t>n eligible vehicle</w:t>
      </w:r>
      <w:r w:rsidRPr="007B5F7B">
        <w:rPr>
          <w:b/>
          <w:bCs/>
        </w:rPr>
        <w:t>)</w:t>
      </w:r>
    </w:p>
    <w:p w14:paraId="790A45C6" w14:textId="77777777" w:rsidR="007B5F7B" w:rsidRDefault="007B5F7B" w:rsidP="00F945ED">
      <w:pPr>
        <w:pStyle w:val="ListParagraph"/>
        <w:ind w:left="1080"/>
        <w:jc w:val="both"/>
        <w:rPr>
          <w:lang w:val="en-US"/>
        </w:rPr>
      </w:pPr>
    </w:p>
    <w:p w14:paraId="03FA9B3A" w14:textId="77777777" w:rsidR="005553EA" w:rsidRDefault="007B5F7B" w:rsidP="001D02D6">
      <w:pPr>
        <w:pStyle w:val="ListParagraph"/>
        <w:ind w:left="1080"/>
        <w:jc w:val="both"/>
        <w:rPr>
          <w:b/>
          <w:bCs/>
        </w:rPr>
      </w:pPr>
      <w:r>
        <w:rPr>
          <w:lang w:val="en-US"/>
        </w:rPr>
        <w:t>An eligible vehicle</w:t>
      </w:r>
      <w:r w:rsidR="002E505B">
        <w:rPr>
          <w:lang w:val="en-US"/>
        </w:rPr>
        <w:t xml:space="preserve"> </w:t>
      </w:r>
      <w:r w:rsidR="00B97645">
        <w:rPr>
          <w:lang w:val="en-US"/>
        </w:rPr>
        <w:t xml:space="preserve">operating </w:t>
      </w:r>
      <w:proofErr w:type="gramStart"/>
      <w:r w:rsidR="00B97645">
        <w:rPr>
          <w:lang w:val="en-US"/>
        </w:rPr>
        <w:t>in a given</w:t>
      </w:r>
      <w:proofErr w:type="gramEnd"/>
      <w:r w:rsidR="00B97645">
        <w:rPr>
          <w:lang w:val="en-US"/>
        </w:rPr>
        <w:t xml:space="preserve"> participating jurisdiction </w:t>
      </w:r>
      <w:r w:rsidR="006053F3">
        <w:rPr>
          <w:lang w:val="en-US"/>
        </w:rPr>
        <w:t xml:space="preserve">must not exceed </w:t>
      </w:r>
      <w:r w:rsidR="00E331F0">
        <w:rPr>
          <w:lang w:val="en-US"/>
        </w:rPr>
        <w:t>t</w:t>
      </w:r>
      <w:r w:rsidR="00B97645">
        <w:rPr>
          <w:lang w:val="en-US"/>
        </w:rPr>
        <w:t>h</w:t>
      </w:r>
      <w:r w:rsidR="00E331F0">
        <w:rPr>
          <w:lang w:val="en-US"/>
        </w:rPr>
        <w:t>e total mass limits pr</w:t>
      </w:r>
      <w:r w:rsidR="00B97645">
        <w:rPr>
          <w:lang w:val="en-US"/>
        </w:rPr>
        <w:t xml:space="preserve">ovided in the </w:t>
      </w:r>
      <w:r w:rsidR="00171C79">
        <w:rPr>
          <w:lang w:val="en-US"/>
        </w:rPr>
        <w:t>schedule for that jurisdiction.</w:t>
      </w:r>
    </w:p>
    <w:p w14:paraId="685F0E9D" w14:textId="77777777" w:rsidR="005553EA" w:rsidRDefault="005553EA" w:rsidP="001D02D6">
      <w:pPr>
        <w:pStyle w:val="ListParagraph"/>
        <w:ind w:left="1080"/>
        <w:jc w:val="both"/>
        <w:rPr>
          <w:b/>
          <w:bCs/>
        </w:rPr>
      </w:pPr>
    </w:p>
    <w:p w14:paraId="6FF3CBC7" w14:textId="2D3F9303" w:rsidR="00AE5E27" w:rsidRPr="005553EA" w:rsidRDefault="00AE5E27" w:rsidP="005553EA">
      <w:pPr>
        <w:pStyle w:val="ListParagraph"/>
        <w:numPr>
          <w:ilvl w:val="0"/>
          <w:numId w:val="1"/>
        </w:numPr>
        <w:jc w:val="both"/>
        <w:rPr>
          <w:b/>
          <w:bCs/>
        </w:rPr>
      </w:pPr>
      <w:r w:rsidRPr="001D02D6">
        <w:rPr>
          <w:b/>
          <w:bCs/>
        </w:rPr>
        <w:t xml:space="preserve">Condition </w:t>
      </w:r>
      <w:r w:rsidR="00DB797B" w:rsidRPr="001D02D6">
        <w:rPr>
          <w:b/>
          <w:bCs/>
        </w:rPr>
        <w:t>–</w:t>
      </w:r>
      <w:r w:rsidR="00FA0DB6" w:rsidRPr="001D02D6">
        <w:rPr>
          <w:b/>
          <w:bCs/>
        </w:rPr>
        <w:t>Axle</w:t>
      </w:r>
      <w:r w:rsidR="00163F9A" w:rsidRPr="001D02D6">
        <w:rPr>
          <w:b/>
          <w:bCs/>
        </w:rPr>
        <w:t>s</w:t>
      </w:r>
      <w:r w:rsidR="00D03785" w:rsidRPr="001D02D6">
        <w:rPr>
          <w:b/>
          <w:bCs/>
        </w:rPr>
        <w:t xml:space="preserve"> s</w:t>
      </w:r>
      <w:r w:rsidR="00FA0DB6" w:rsidRPr="001D02D6">
        <w:rPr>
          <w:b/>
          <w:bCs/>
        </w:rPr>
        <w:t>pacing</w:t>
      </w:r>
      <w:r w:rsidR="00800561" w:rsidRPr="001D02D6">
        <w:rPr>
          <w:b/>
          <w:bCs/>
        </w:rPr>
        <w:t xml:space="preserve"> for eligible vehicles greater than </w:t>
      </w:r>
      <w:r w:rsidR="00D75473" w:rsidRPr="001D02D6">
        <w:rPr>
          <w:b/>
          <w:bCs/>
        </w:rPr>
        <w:t>4</w:t>
      </w:r>
      <w:r w:rsidR="00B13F5D">
        <w:rPr>
          <w:b/>
          <w:bCs/>
        </w:rPr>
        <w:t>6</w:t>
      </w:r>
      <w:r w:rsidR="00D75473" w:rsidRPr="001D02D6">
        <w:rPr>
          <w:b/>
          <w:bCs/>
        </w:rPr>
        <w:t xml:space="preserve">.5t in total </w:t>
      </w:r>
      <w:r w:rsidR="00163F9A" w:rsidRPr="001D02D6">
        <w:rPr>
          <w:b/>
          <w:bCs/>
        </w:rPr>
        <w:t xml:space="preserve">combination </w:t>
      </w:r>
      <w:proofErr w:type="gramStart"/>
      <w:r w:rsidR="00D75473" w:rsidRPr="001D02D6">
        <w:rPr>
          <w:b/>
          <w:bCs/>
        </w:rPr>
        <w:t>mass</w:t>
      </w:r>
      <w:proofErr w:type="gramEnd"/>
    </w:p>
    <w:p w14:paraId="7C1DBA2E" w14:textId="77777777" w:rsidR="00FA0DB6" w:rsidRDefault="00FA0DB6" w:rsidP="00F945ED">
      <w:pPr>
        <w:pStyle w:val="ListParagraph"/>
        <w:ind w:left="1440"/>
        <w:jc w:val="both"/>
      </w:pPr>
    </w:p>
    <w:p w14:paraId="601B4B73" w14:textId="764BF577" w:rsidR="00551523" w:rsidRDefault="00D75473" w:rsidP="0099272C">
      <w:pPr>
        <w:pStyle w:val="ListParagraph"/>
        <w:numPr>
          <w:ilvl w:val="0"/>
          <w:numId w:val="11"/>
        </w:numPr>
        <w:jc w:val="both"/>
        <w:rPr>
          <w:lang w:val="en-US"/>
        </w:rPr>
      </w:pPr>
      <w:r>
        <w:rPr>
          <w:lang w:val="en-US"/>
        </w:rPr>
        <w:t xml:space="preserve">An </w:t>
      </w:r>
      <w:r w:rsidR="00254ADF">
        <w:rPr>
          <w:lang w:val="en-US"/>
        </w:rPr>
        <w:t>eligible</w:t>
      </w:r>
      <w:r>
        <w:rPr>
          <w:lang w:val="en-US"/>
        </w:rPr>
        <w:t xml:space="preserve"> vehicle that </w:t>
      </w:r>
      <w:r w:rsidR="00163F9A">
        <w:rPr>
          <w:lang w:val="en-US"/>
        </w:rPr>
        <w:t>has a total combination mass</w:t>
      </w:r>
      <w:r>
        <w:rPr>
          <w:lang w:val="en-US"/>
        </w:rPr>
        <w:t xml:space="preserve"> greater than 4</w:t>
      </w:r>
      <w:r w:rsidR="00B13F5D">
        <w:rPr>
          <w:lang w:val="en-US"/>
        </w:rPr>
        <w:t>6</w:t>
      </w:r>
      <w:r>
        <w:rPr>
          <w:lang w:val="en-US"/>
        </w:rPr>
        <w:t xml:space="preserve">.5t </w:t>
      </w:r>
      <w:r w:rsidR="00370E22">
        <w:rPr>
          <w:lang w:val="en-US"/>
        </w:rPr>
        <w:t>and with an axle spacing greater than 1</w:t>
      </w:r>
      <w:r w:rsidR="003D16D8">
        <w:rPr>
          <w:lang w:val="en-US"/>
        </w:rPr>
        <w:t>4</w:t>
      </w:r>
      <w:r w:rsidR="00EA7793">
        <w:rPr>
          <w:lang w:val="en-US"/>
        </w:rPr>
        <w:t>.0</w:t>
      </w:r>
      <w:r w:rsidR="00370E22">
        <w:rPr>
          <w:lang w:val="en-US"/>
        </w:rPr>
        <w:t xml:space="preserve">m </w:t>
      </w:r>
      <w:r w:rsidR="004E3FCE">
        <w:rPr>
          <w:lang w:val="en-US"/>
        </w:rPr>
        <w:t>must not exceed</w:t>
      </w:r>
      <w:r w:rsidR="00551523">
        <w:rPr>
          <w:lang w:val="en-US"/>
        </w:rPr>
        <w:t xml:space="preserve"> the</w:t>
      </w:r>
      <w:r w:rsidR="006028A2">
        <w:rPr>
          <w:lang w:val="en-US"/>
        </w:rPr>
        <w:t xml:space="preserve"> mass limits set out in Table </w:t>
      </w:r>
      <w:r w:rsidR="000D197C">
        <w:rPr>
          <w:lang w:val="en-US"/>
        </w:rPr>
        <w:t>1.</w:t>
      </w:r>
    </w:p>
    <w:p w14:paraId="3AFFE466" w14:textId="77777777" w:rsidR="007653B9" w:rsidRPr="006E0CB9" w:rsidRDefault="007653B9" w:rsidP="007653B9">
      <w:pPr>
        <w:pStyle w:val="ListParagraph"/>
        <w:ind w:left="1440"/>
        <w:jc w:val="both"/>
        <w:rPr>
          <w:lang w:val="en-US"/>
        </w:rPr>
      </w:pPr>
    </w:p>
    <w:p w14:paraId="0AE921E4" w14:textId="06835770" w:rsidR="006E0CB9" w:rsidRPr="006374DF" w:rsidRDefault="007653B9" w:rsidP="006E0CB9">
      <w:pPr>
        <w:pStyle w:val="ListParagraph"/>
        <w:ind w:left="1080"/>
        <w:jc w:val="both"/>
        <w:rPr>
          <w:b/>
          <w:bCs/>
          <w:lang w:val="en-US"/>
        </w:rPr>
      </w:pPr>
      <w:r w:rsidRPr="006374DF">
        <w:rPr>
          <w:b/>
          <w:bCs/>
          <w:lang w:val="en-US"/>
        </w:rPr>
        <w:t xml:space="preserve">Table 1 </w:t>
      </w:r>
      <w:r w:rsidR="006374DF">
        <w:rPr>
          <w:b/>
          <w:bCs/>
          <w:lang w:val="en-US"/>
        </w:rPr>
        <w:t>A</w:t>
      </w:r>
      <w:r w:rsidRPr="006374DF">
        <w:rPr>
          <w:b/>
          <w:bCs/>
          <w:lang w:val="en-US"/>
        </w:rPr>
        <w:t>xle spacing mass limits for axle spacing exceeding 1</w:t>
      </w:r>
      <w:r w:rsidR="005356F9">
        <w:rPr>
          <w:b/>
          <w:bCs/>
          <w:lang w:val="en-US"/>
        </w:rPr>
        <w:t>4.</w:t>
      </w:r>
      <w:r w:rsidR="00AD6D03">
        <w:rPr>
          <w:b/>
          <w:bCs/>
          <w:lang w:val="en-US"/>
        </w:rPr>
        <w:t>0</w:t>
      </w:r>
      <w:r w:rsidRPr="006374DF">
        <w:rPr>
          <w:b/>
          <w:bCs/>
          <w:lang w:val="en-US"/>
        </w:rPr>
        <w:t>m</w:t>
      </w:r>
    </w:p>
    <w:tbl>
      <w:tblPr>
        <w:tblStyle w:val="TableGrid"/>
        <w:tblW w:w="0" w:type="auto"/>
        <w:tblInd w:w="1555" w:type="dxa"/>
        <w:tblLook w:val="04A0" w:firstRow="1" w:lastRow="0" w:firstColumn="1" w:lastColumn="0" w:noHBand="0" w:noVBand="1"/>
        <w:tblCaption w:val="Table 1 Axle spacing mass limits for axle spacing exceeding 14.0m"/>
        <w:tblDescription w:val="A table of conditional masses available to eligible vehicles complying with the conditions of this notice."/>
      </w:tblPr>
      <w:tblGrid>
        <w:gridCol w:w="1701"/>
        <w:gridCol w:w="1701"/>
        <w:gridCol w:w="3685"/>
      </w:tblGrid>
      <w:tr w:rsidR="006374DF" w14:paraId="0ACE702D" w14:textId="77777777" w:rsidTr="006374DF">
        <w:tc>
          <w:tcPr>
            <w:tcW w:w="3402" w:type="dxa"/>
            <w:gridSpan w:val="2"/>
            <w:vAlign w:val="center"/>
          </w:tcPr>
          <w:p w14:paraId="68A4E113" w14:textId="5FA684CC" w:rsidR="006374DF" w:rsidRPr="006374DF" w:rsidRDefault="009F19DF" w:rsidP="006374DF">
            <w:pPr>
              <w:pStyle w:val="ListParagraph"/>
              <w:ind w:left="0"/>
              <w:jc w:val="center"/>
              <w:rPr>
                <w:b/>
                <w:bCs/>
                <w:lang w:val="en-US"/>
              </w:rPr>
            </w:pPr>
            <w:r>
              <w:rPr>
                <w:b/>
                <w:bCs/>
                <w:lang w:val="en-US"/>
              </w:rPr>
              <w:t xml:space="preserve">Length of </w:t>
            </w:r>
            <w:r w:rsidR="006374DF" w:rsidRPr="006374DF">
              <w:rPr>
                <w:b/>
                <w:bCs/>
                <w:lang w:val="en-US"/>
              </w:rPr>
              <w:t>Axle Spacing (m)</w:t>
            </w:r>
          </w:p>
        </w:tc>
        <w:tc>
          <w:tcPr>
            <w:tcW w:w="3685" w:type="dxa"/>
            <w:vMerge w:val="restart"/>
            <w:vAlign w:val="center"/>
          </w:tcPr>
          <w:p w14:paraId="185B8A1E" w14:textId="57D05383" w:rsidR="006374DF" w:rsidRPr="006374DF" w:rsidRDefault="006374DF" w:rsidP="006374DF">
            <w:pPr>
              <w:pStyle w:val="ListParagraph"/>
              <w:ind w:left="0"/>
              <w:jc w:val="center"/>
              <w:rPr>
                <w:b/>
                <w:bCs/>
                <w:lang w:val="en-US"/>
              </w:rPr>
            </w:pPr>
            <w:r w:rsidRPr="006374DF">
              <w:rPr>
                <w:b/>
                <w:bCs/>
                <w:lang w:val="en-US"/>
              </w:rPr>
              <w:t>Maximum combination mass limit (t)</w:t>
            </w:r>
          </w:p>
        </w:tc>
      </w:tr>
      <w:tr w:rsidR="006374DF" w14:paraId="4DD1EEF8" w14:textId="77777777" w:rsidTr="006374DF">
        <w:tc>
          <w:tcPr>
            <w:tcW w:w="1701" w:type="dxa"/>
            <w:vAlign w:val="center"/>
          </w:tcPr>
          <w:p w14:paraId="2CB22892" w14:textId="112F1732" w:rsidR="006374DF" w:rsidRPr="006374DF" w:rsidRDefault="006374DF" w:rsidP="006374DF">
            <w:pPr>
              <w:pStyle w:val="ListParagraph"/>
              <w:ind w:left="0"/>
              <w:jc w:val="center"/>
              <w:rPr>
                <w:b/>
                <w:bCs/>
                <w:lang w:val="en-US"/>
              </w:rPr>
            </w:pPr>
            <w:r w:rsidRPr="006374DF">
              <w:rPr>
                <w:b/>
                <w:bCs/>
                <w:lang w:val="en-US"/>
              </w:rPr>
              <w:t>At least</w:t>
            </w:r>
          </w:p>
        </w:tc>
        <w:tc>
          <w:tcPr>
            <w:tcW w:w="1701" w:type="dxa"/>
            <w:vAlign w:val="center"/>
          </w:tcPr>
          <w:p w14:paraId="49CB21AF" w14:textId="1E23A5D8" w:rsidR="006374DF" w:rsidRPr="006374DF" w:rsidRDefault="00196E52" w:rsidP="006374DF">
            <w:pPr>
              <w:pStyle w:val="ListParagraph"/>
              <w:ind w:left="0"/>
              <w:jc w:val="center"/>
              <w:rPr>
                <w:b/>
                <w:bCs/>
                <w:lang w:val="en-US"/>
              </w:rPr>
            </w:pPr>
            <w:r>
              <w:rPr>
                <w:b/>
                <w:bCs/>
                <w:lang w:val="en-US"/>
              </w:rPr>
              <w:t>Less than</w:t>
            </w:r>
          </w:p>
        </w:tc>
        <w:tc>
          <w:tcPr>
            <w:tcW w:w="3685" w:type="dxa"/>
            <w:vMerge/>
            <w:vAlign w:val="center"/>
          </w:tcPr>
          <w:p w14:paraId="10D81CB4" w14:textId="5708605C" w:rsidR="006374DF" w:rsidRPr="006374DF" w:rsidRDefault="006374DF" w:rsidP="006374DF">
            <w:pPr>
              <w:pStyle w:val="ListParagraph"/>
              <w:ind w:left="0"/>
              <w:jc w:val="center"/>
              <w:rPr>
                <w:b/>
                <w:bCs/>
                <w:lang w:val="en-US"/>
              </w:rPr>
            </w:pPr>
          </w:p>
        </w:tc>
      </w:tr>
      <w:tr w:rsidR="001763EF" w14:paraId="7E4E403D" w14:textId="77777777" w:rsidTr="006374DF">
        <w:tc>
          <w:tcPr>
            <w:tcW w:w="1701" w:type="dxa"/>
            <w:vAlign w:val="center"/>
          </w:tcPr>
          <w:p w14:paraId="12E172C2" w14:textId="2AEE8C49" w:rsidR="001763EF" w:rsidRDefault="001763EF" w:rsidP="001763EF">
            <w:pPr>
              <w:pStyle w:val="ListParagraph"/>
              <w:ind w:left="0"/>
              <w:jc w:val="center"/>
              <w:rPr>
                <w:lang w:val="en-US"/>
              </w:rPr>
            </w:pPr>
            <w:r w:rsidRPr="00131582">
              <w:t>14.0</w:t>
            </w:r>
          </w:p>
        </w:tc>
        <w:tc>
          <w:tcPr>
            <w:tcW w:w="1701" w:type="dxa"/>
            <w:vAlign w:val="center"/>
          </w:tcPr>
          <w:p w14:paraId="6DFC4AED" w14:textId="7CC60A9C" w:rsidR="001763EF" w:rsidRDefault="001763EF" w:rsidP="001763EF">
            <w:pPr>
              <w:pStyle w:val="ListParagraph"/>
              <w:ind w:left="0"/>
              <w:jc w:val="center"/>
              <w:rPr>
                <w:lang w:val="en-US"/>
              </w:rPr>
            </w:pPr>
            <w:r w:rsidRPr="00EE621C">
              <w:t>14.5</w:t>
            </w:r>
          </w:p>
        </w:tc>
        <w:tc>
          <w:tcPr>
            <w:tcW w:w="3685" w:type="dxa"/>
            <w:vAlign w:val="center"/>
          </w:tcPr>
          <w:p w14:paraId="02D346C2" w14:textId="3DAB4E2E" w:rsidR="001763EF" w:rsidRDefault="001763EF" w:rsidP="001763EF">
            <w:pPr>
              <w:pStyle w:val="ListParagraph"/>
              <w:ind w:left="0"/>
              <w:jc w:val="center"/>
              <w:rPr>
                <w:lang w:val="en-US"/>
              </w:rPr>
            </w:pPr>
            <w:r w:rsidRPr="00805412">
              <w:t>46.5</w:t>
            </w:r>
          </w:p>
        </w:tc>
      </w:tr>
      <w:tr w:rsidR="001763EF" w14:paraId="795543BD" w14:textId="77777777" w:rsidTr="006374DF">
        <w:tc>
          <w:tcPr>
            <w:tcW w:w="1701" w:type="dxa"/>
            <w:vAlign w:val="center"/>
          </w:tcPr>
          <w:p w14:paraId="1B03541C" w14:textId="1C88A1B7" w:rsidR="001763EF" w:rsidRDefault="001763EF" w:rsidP="001763EF">
            <w:pPr>
              <w:pStyle w:val="ListParagraph"/>
              <w:ind w:left="0"/>
              <w:jc w:val="center"/>
              <w:rPr>
                <w:lang w:val="en-US"/>
              </w:rPr>
            </w:pPr>
            <w:r w:rsidRPr="00131582">
              <w:t>14.5</w:t>
            </w:r>
          </w:p>
        </w:tc>
        <w:tc>
          <w:tcPr>
            <w:tcW w:w="1701" w:type="dxa"/>
            <w:vAlign w:val="center"/>
          </w:tcPr>
          <w:p w14:paraId="69BE6899" w14:textId="5491FC21" w:rsidR="001763EF" w:rsidRDefault="001763EF" w:rsidP="001763EF">
            <w:pPr>
              <w:pStyle w:val="ListParagraph"/>
              <w:ind w:left="0"/>
              <w:jc w:val="center"/>
              <w:rPr>
                <w:lang w:val="en-US"/>
              </w:rPr>
            </w:pPr>
            <w:r w:rsidRPr="00EE621C">
              <w:t>15.0</w:t>
            </w:r>
          </w:p>
        </w:tc>
        <w:tc>
          <w:tcPr>
            <w:tcW w:w="3685" w:type="dxa"/>
            <w:vAlign w:val="center"/>
          </w:tcPr>
          <w:p w14:paraId="48BF98C9" w14:textId="6FE31A18" w:rsidR="001763EF" w:rsidRDefault="001763EF" w:rsidP="001763EF">
            <w:pPr>
              <w:pStyle w:val="ListParagraph"/>
              <w:ind w:left="0"/>
              <w:jc w:val="center"/>
              <w:rPr>
                <w:lang w:val="en-US"/>
              </w:rPr>
            </w:pPr>
            <w:r w:rsidRPr="00805412">
              <w:t>47.0</w:t>
            </w:r>
          </w:p>
        </w:tc>
      </w:tr>
      <w:tr w:rsidR="001763EF" w14:paraId="01EA8B14" w14:textId="77777777" w:rsidTr="006374DF">
        <w:tc>
          <w:tcPr>
            <w:tcW w:w="1701" w:type="dxa"/>
            <w:vAlign w:val="center"/>
          </w:tcPr>
          <w:p w14:paraId="57149901" w14:textId="40B0B11D" w:rsidR="001763EF" w:rsidRDefault="001763EF" w:rsidP="001763EF">
            <w:pPr>
              <w:pStyle w:val="ListParagraph"/>
              <w:ind w:left="0"/>
              <w:jc w:val="center"/>
              <w:rPr>
                <w:lang w:val="en-US"/>
              </w:rPr>
            </w:pPr>
            <w:r w:rsidRPr="00131582">
              <w:t>15.0</w:t>
            </w:r>
          </w:p>
        </w:tc>
        <w:tc>
          <w:tcPr>
            <w:tcW w:w="1701" w:type="dxa"/>
            <w:vAlign w:val="center"/>
          </w:tcPr>
          <w:p w14:paraId="4C3E9234" w14:textId="7F8268C2" w:rsidR="001763EF" w:rsidRDefault="001763EF" w:rsidP="001763EF">
            <w:pPr>
              <w:pStyle w:val="ListParagraph"/>
              <w:ind w:left="0"/>
              <w:jc w:val="center"/>
              <w:rPr>
                <w:lang w:val="en-US"/>
              </w:rPr>
            </w:pPr>
            <w:r w:rsidRPr="00EE621C">
              <w:t>15.5</w:t>
            </w:r>
          </w:p>
        </w:tc>
        <w:tc>
          <w:tcPr>
            <w:tcW w:w="3685" w:type="dxa"/>
            <w:vAlign w:val="center"/>
          </w:tcPr>
          <w:p w14:paraId="177BC2BD" w14:textId="766CED52" w:rsidR="001763EF" w:rsidRDefault="001763EF" w:rsidP="001763EF">
            <w:pPr>
              <w:pStyle w:val="ListParagraph"/>
              <w:ind w:left="0"/>
              <w:jc w:val="center"/>
              <w:rPr>
                <w:lang w:val="en-US"/>
              </w:rPr>
            </w:pPr>
            <w:r w:rsidRPr="00805412">
              <w:t>47.5</w:t>
            </w:r>
          </w:p>
        </w:tc>
      </w:tr>
      <w:tr w:rsidR="001763EF" w14:paraId="33624C72" w14:textId="77777777" w:rsidTr="006374DF">
        <w:tc>
          <w:tcPr>
            <w:tcW w:w="1701" w:type="dxa"/>
            <w:vAlign w:val="center"/>
          </w:tcPr>
          <w:p w14:paraId="1DE63D82" w14:textId="558771E3" w:rsidR="001763EF" w:rsidRDefault="001763EF" w:rsidP="001763EF">
            <w:pPr>
              <w:pStyle w:val="ListParagraph"/>
              <w:ind w:left="0"/>
              <w:jc w:val="center"/>
              <w:rPr>
                <w:lang w:val="en-US"/>
              </w:rPr>
            </w:pPr>
            <w:r w:rsidRPr="00131582">
              <w:t>15.5</w:t>
            </w:r>
          </w:p>
        </w:tc>
        <w:tc>
          <w:tcPr>
            <w:tcW w:w="1701" w:type="dxa"/>
            <w:vAlign w:val="center"/>
          </w:tcPr>
          <w:p w14:paraId="24D26365" w14:textId="48F9D476" w:rsidR="001763EF" w:rsidRDefault="001763EF" w:rsidP="001763EF">
            <w:pPr>
              <w:pStyle w:val="ListParagraph"/>
              <w:ind w:left="0"/>
              <w:jc w:val="center"/>
              <w:rPr>
                <w:lang w:val="en-US"/>
              </w:rPr>
            </w:pPr>
            <w:r w:rsidRPr="00EE621C">
              <w:t>16.0</w:t>
            </w:r>
          </w:p>
        </w:tc>
        <w:tc>
          <w:tcPr>
            <w:tcW w:w="3685" w:type="dxa"/>
            <w:vAlign w:val="center"/>
          </w:tcPr>
          <w:p w14:paraId="363BE8E4" w14:textId="4BD9647D" w:rsidR="001763EF" w:rsidRDefault="001763EF" w:rsidP="001763EF">
            <w:pPr>
              <w:pStyle w:val="ListParagraph"/>
              <w:ind w:left="0"/>
              <w:jc w:val="center"/>
              <w:rPr>
                <w:lang w:val="en-US"/>
              </w:rPr>
            </w:pPr>
            <w:r w:rsidRPr="00805412">
              <w:t>48.0</w:t>
            </w:r>
          </w:p>
        </w:tc>
      </w:tr>
      <w:tr w:rsidR="001763EF" w14:paraId="7F6B2D32" w14:textId="77777777" w:rsidTr="006374DF">
        <w:tc>
          <w:tcPr>
            <w:tcW w:w="1701" w:type="dxa"/>
            <w:vAlign w:val="center"/>
          </w:tcPr>
          <w:p w14:paraId="5D1B6E2E" w14:textId="4828EED3" w:rsidR="001763EF" w:rsidRDefault="001763EF" w:rsidP="001763EF">
            <w:pPr>
              <w:pStyle w:val="ListParagraph"/>
              <w:ind w:left="0"/>
              <w:jc w:val="center"/>
              <w:rPr>
                <w:lang w:val="en-US"/>
              </w:rPr>
            </w:pPr>
            <w:r w:rsidRPr="00131582">
              <w:t>16.0</w:t>
            </w:r>
          </w:p>
        </w:tc>
        <w:tc>
          <w:tcPr>
            <w:tcW w:w="1701" w:type="dxa"/>
            <w:vAlign w:val="center"/>
          </w:tcPr>
          <w:p w14:paraId="005EC078" w14:textId="3358819E" w:rsidR="001763EF" w:rsidRDefault="001763EF" w:rsidP="001763EF">
            <w:pPr>
              <w:pStyle w:val="ListParagraph"/>
              <w:ind w:left="0"/>
              <w:jc w:val="center"/>
              <w:rPr>
                <w:lang w:val="en-US"/>
              </w:rPr>
            </w:pPr>
            <w:r w:rsidRPr="00EE621C">
              <w:t>16.5</w:t>
            </w:r>
          </w:p>
        </w:tc>
        <w:tc>
          <w:tcPr>
            <w:tcW w:w="3685" w:type="dxa"/>
            <w:vAlign w:val="center"/>
          </w:tcPr>
          <w:p w14:paraId="4E0A6255" w14:textId="6DF0F96E" w:rsidR="001763EF" w:rsidRDefault="001763EF" w:rsidP="001763EF">
            <w:pPr>
              <w:pStyle w:val="ListParagraph"/>
              <w:ind w:left="0"/>
              <w:jc w:val="center"/>
              <w:rPr>
                <w:lang w:val="en-US"/>
              </w:rPr>
            </w:pPr>
            <w:r w:rsidRPr="00805412">
              <w:t>48.5</w:t>
            </w:r>
          </w:p>
        </w:tc>
      </w:tr>
      <w:tr w:rsidR="001763EF" w14:paraId="2A6C2366" w14:textId="77777777" w:rsidTr="006374DF">
        <w:tc>
          <w:tcPr>
            <w:tcW w:w="1701" w:type="dxa"/>
            <w:vAlign w:val="center"/>
          </w:tcPr>
          <w:p w14:paraId="4DB1C8FB" w14:textId="655EFAED" w:rsidR="001763EF" w:rsidRDefault="001763EF" w:rsidP="001763EF">
            <w:pPr>
              <w:pStyle w:val="ListParagraph"/>
              <w:ind w:left="0"/>
              <w:jc w:val="center"/>
              <w:rPr>
                <w:lang w:val="en-US"/>
              </w:rPr>
            </w:pPr>
            <w:r w:rsidRPr="00131582">
              <w:t>16.5</w:t>
            </w:r>
          </w:p>
        </w:tc>
        <w:tc>
          <w:tcPr>
            <w:tcW w:w="1701" w:type="dxa"/>
            <w:vAlign w:val="center"/>
          </w:tcPr>
          <w:p w14:paraId="38781BBA" w14:textId="65716090" w:rsidR="001763EF" w:rsidRDefault="001763EF" w:rsidP="001763EF">
            <w:pPr>
              <w:pStyle w:val="ListParagraph"/>
              <w:ind w:left="0"/>
              <w:jc w:val="center"/>
              <w:rPr>
                <w:lang w:val="en-US"/>
              </w:rPr>
            </w:pPr>
            <w:r w:rsidRPr="00EE621C">
              <w:t>17.0</w:t>
            </w:r>
          </w:p>
        </w:tc>
        <w:tc>
          <w:tcPr>
            <w:tcW w:w="3685" w:type="dxa"/>
            <w:vAlign w:val="center"/>
          </w:tcPr>
          <w:p w14:paraId="72CC808A" w14:textId="509DF1FD" w:rsidR="001763EF" w:rsidRDefault="001763EF" w:rsidP="001763EF">
            <w:pPr>
              <w:pStyle w:val="ListParagraph"/>
              <w:ind w:left="0"/>
              <w:jc w:val="center"/>
              <w:rPr>
                <w:lang w:val="en-US"/>
              </w:rPr>
            </w:pPr>
            <w:r w:rsidRPr="00805412">
              <w:t>49.0</w:t>
            </w:r>
          </w:p>
        </w:tc>
      </w:tr>
      <w:tr w:rsidR="001763EF" w14:paraId="0A9C393E" w14:textId="77777777" w:rsidTr="006374DF">
        <w:tc>
          <w:tcPr>
            <w:tcW w:w="1701" w:type="dxa"/>
            <w:vAlign w:val="center"/>
          </w:tcPr>
          <w:p w14:paraId="1196BDE0" w14:textId="07CD53FB" w:rsidR="001763EF" w:rsidRDefault="001763EF" w:rsidP="001763EF">
            <w:pPr>
              <w:pStyle w:val="ListParagraph"/>
              <w:ind w:left="0"/>
              <w:jc w:val="center"/>
              <w:rPr>
                <w:lang w:val="en-US"/>
              </w:rPr>
            </w:pPr>
            <w:r w:rsidRPr="00131582">
              <w:t>17.0</w:t>
            </w:r>
          </w:p>
        </w:tc>
        <w:tc>
          <w:tcPr>
            <w:tcW w:w="1701" w:type="dxa"/>
            <w:vAlign w:val="center"/>
          </w:tcPr>
          <w:p w14:paraId="5EFEE83B" w14:textId="4992702B" w:rsidR="001763EF" w:rsidRDefault="001763EF" w:rsidP="001763EF">
            <w:pPr>
              <w:pStyle w:val="ListParagraph"/>
              <w:ind w:left="0"/>
              <w:jc w:val="center"/>
              <w:rPr>
                <w:lang w:val="en-US"/>
              </w:rPr>
            </w:pPr>
            <w:r w:rsidRPr="00EE621C">
              <w:t>17.5</w:t>
            </w:r>
          </w:p>
        </w:tc>
        <w:tc>
          <w:tcPr>
            <w:tcW w:w="3685" w:type="dxa"/>
            <w:vAlign w:val="center"/>
          </w:tcPr>
          <w:p w14:paraId="741FFF90" w14:textId="565948A8" w:rsidR="001763EF" w:rsidRDefault="001763EF" w:rsidP="001763EF">
            <w:pPr>
              <w:pStyle w:val="ListParagraph"/>
              <w:ind w:left="0"/>
              <w:jc w:val="center"/>
              <w:rPr>
                <w:lang w:val="en-US"/>
              </w:rPr>
            </w:pPr>
            <w:r w:rsidRPr="00805412">
              <w:t>49.5</w:t>
            </w:r>
          </w:p>
        </w:tc>
      </w:tr>
      <w:tr w:rsidR="001763EF" w14:paraId="55BFB75B" w14:textId="77777777" w:rsidTr="006374DF">
        <w:tc>
          <w:tcPr>
            <w:tcW w:w="1701" w:type="dxa"/>
            <w:vAlign w:val="center"/>
          </w:tcPr>
          <w:p w14:paraId="264CB1CD" w14:textId="6B1B7DA7" w:rsidR="001763EF" w:rsidRDefault="001763EF" w:rsidP="001763EF">
            <w:pPr>
              <w:pStyle w:val="ListParagraph"/>
              <w:ind w:left="0"/>
              <w:jc w:val="center"/>
              <w:rPr>
                <w:lang w:val="en-US"/>
              </w:rPr>
            </w:pPr>
            <w:r w:rsidRPr="00131582">
              <w:t>17.5</w:t>
            </w:r>
          </w:p>
        </w:tc>
        <w:tc>
          <w:tcPr>
            <w:tcW w:w="1701" w:type="dxa"/>
            <w:vAlign w:val="center"/>
          </w:tcPr>
          <w:p w14:paraId="674DDABD" w14:textId="77777777" w:rsidR="001763EF" w:rsidRDefault="001763EF" w:rsidP="001763EF">
            <w:pPr>
              <w:pStyle w:val="ListParagraph"/>
              <w:ind w:left="0"/>
              <w:jc w:val="center"/>
              <w:rPr>
                <w:lang w:val="en-US"/>
              </w:rPr>
            </w:pPr>
          </w:p>
        </w:tc>
        <w:tc>
          <w:tcPr>
            <w:tcW w:w="3685" w:type="dxa"/>
            <w:vAlign w:val="center"/>
          </w:tcPr>
          <w:p w14:paraId="30CD79A0" w14:textId="46D72BE6" w:rsidR="001763EF" w:rsidRDefault="001763EF" w:rsidP="001763EF">
            <w:pPr>
              <w:pStyle w:val="ListParagraph"/>
              <w:ind w:left="0"/>
              <w:jc w:val="center"/>
              <w:rPr>
                <w:lang w:val="en-US"/>
              </w:rPr>
            </w:pPr>
            <w:r>
              <w:rPr>
                <w:lang w:val="en-US"/>
              </w:rPr>
              <w:t>50.0</w:t>
            </w:r>
          </w:p>
        </w:tc>
      </w:tr>
    </w:tbl>
    <w:p w14:paraId="7DE45367" w14:textId="77777777" w:rsidR="00D00E62" w:rsidRDefault="00D00E62" w:rsidP="006E0CB9">
      <w:pPr>
        <w:pStyle w:val="ListParagraph"/>
        <w:ind w:left="1080"/>
        <w:jc w:val="both"/>
        <w:rPr>
          <w:lang w:val="en-US"/>
        </w:rPr>
      </w:pPr>
    </w:p>
    <w:p w14:paraId="4A60F474" w14:textId="528EF02F" w:rsidR="00D4449B" w:rsidRDefault="006374DF" w:rsidP="00D4449B">
      <w:pPr>
        <w:pStyle w:val="ListParagraph"/>
        <w:ind w:left="2160" w:hanging="720"/>
        <w:jc w:val="both"/>
        <w:rPr>
          <w:i/>
          <w:iCs/>
          <w:lang w:val="en-US"/>
        </w:rPr>
      </w:pPr>
      <w:r w:rsidRPr="00D4449B">
        <w:rPr>
          <w:i/>
          <w:iCs/>
          <w:lang w:val="en-US"/>
        </w:rPr>
        <w:t>Note:</w:t>
      </w:r>
      <w:r w:rsidRPr="00D4449B">
        <w:rPr>
          <w:i/>
          <w:iCs/>
          <w:lang w:val="en-US"/>
        </w:rPr>
        <w:tab/>
      </w:r>
      <w:r w:rsidR="009F19DF">
        <w:rPr>
          <w:i/>
          <w:iCs/>
          <w:lang w:val="en-US"/>
        </w:rPr>
        <w:t xml:space="preserve">This table has the effect of providing higher masses for </w:t>
      </w:r>
      <w:r w:rsidR="00C420BF">
        <w:rPr>
          <w:i/>
          <w:iCs/>
          <w:lang w:val="en-US"/>
        </w:rPr>
        <w:t>axle spacings greater than 1</w:t>
      </w:r>
      <w:r w:rsidR="005356F9">
        <w:rPr>
          <w:i/>
          <w:iCs/>
          <w:lang w:val="en-US"/>
        </w:rPr>
        <w:t>4.</w:t>
      </w:r>
      <w:r w:rsidR="00A135AA">
        <w:rPr>
          <w:i/>
          <w:iCs/>
          <w:lang w:val="en-US"/>
        </w:rPr>
        <w:t>0</w:t>
      </w:r>
      <w:r w:rsidR="00C420BF">
        <w:rPr>
          <w:i/>
          <w:iCs/>
          <w:lang w:val="en-US"/>
        </w:rPr>
        <w:t>m. F</w:t>
      </w:r>
      <w:r w:rsidRPr="00D4449B">
        <w:rPr>
          <w:i/>
          <w:iCs/>
          <w:lang w:val="en-US"/>
        </w:rPr>
        <w:t>or axle spacings up to 1</w:t>
      </w:r>
      <w:r w:rsidR="005356F9">
        <w:rPr>
          <w:i/>
          <w:iCs/>
          <w:lang w:val="en-US"/>
        </w:rPr>
        <w:t>4.</w:t>
      </w:r>
      <w:r w:rsidR="00A135AA">
        <w:rPr>
          <w:i/>
          <w:iCs/>
          <w:lang w:val="en-US"/>
        </w:rPr>
        <w:t>0</w:t>
      </w:r>
      <w:r w:rsidRPr="00D4449B">
        <w:rPr>
          <w:i/>
          <w:iCs/>
          <w:lang w:val="en-US"/>
        </w:rPr>
        <w:t>m, an eligibl</w:t>
      </w:r>
      <w:r w:rsidR="00D4449B">
        <w:rPr>
          <w:i/>
          <w:iCs/>
          <w:lang w:val="en-US"/>
        </w:rPr>
        <w:t>e</w:t>
      </w:r>
      <w:r w:rsidRPr="00D4449B">
        <w:rPr>
          <w:i/>
          <w:iCs/>
          <w:lang w:val="en-US"/>
        </w:rPr>
        <w:t xml:space="preserve"> vehicle must still comply with the axle spacing mass limits specified </w:t>
      </w:r>
      <w:r w:rsidR="00302803" w:rsidRPr="00D4449B">
        <w:rPr>
          <w:i/>
          <w:iCs/>
          <w:lang w:val="en-US"/>
        </w:rPr>
        <w:t xml:space="preserve">in </w:t>
      </w:r>
      <w:r w:rsidR="00D4449B" w:rsidRPr="00D4449B">
        <w:rPr>
          <w:i/>
          <w:iCs/>
          <w:lang w:val="en-US"/>
        </w:rPr>
        <w:t>Table 2 (Axle spacing mass limits general table) of Schedule 1 in the MDL Regulation.</w:t>
      </w:r>
    </w:p>
    <w:p w14:paraId="44FAB736" w14:textId="77777777" w:rsidR="00AE0E19" w:rsidRDefault="00AE0E19" w:rsidP="00D4449B">
      <w:pPr>
        <w:pStyle w:val="ListParagraph"/>
        <w:ind w:left="2160" w:hanging="720"/>
        <w:jc w:val="both"/>
        <w:rPr>
          <w:i/>
          <w:iCs/>
          <w:lang w:val="en-US"/>
        </w:rPr>
      </w:pPr>
    </w:p>
    <w:p w14:paraId="55D11491" w14:textId="37790789" w:rsidR="00AE0E19" w:rsidRPr="00D4449B" w:rsidRDefault="00AE0E19" w:rsidP="00D4449B">
      <w:pPr>
        <w:pStyle w:val="ListParagraph"/>
        <w:ind w:left="2160" w:hanging="720"/>
        <w:jc w:val="both"/>
        <w:rPr>
          <w:i/>
          <w:iCs/>
          <w:lang w:val="en-US"/>
        </w:rPr>
      </w:pPr>
      <w:r>
        <w:rPr>
          <w:i/>
          <w:iCs/>
          <w:lang w:val="en-US"/>
        </w:rPr>
        <w:tab/>
        <w:t xml:space="preserve">The masses for axle spacings follow the same rules here as in section </w:t>
      </w:r>
      <w:r w:rsidR="00F24AE4">
        <w:rPr>
          <w:i/>
          <w:iCs/>
          <w:lang w:val="en-US"/>
        </w:rPr>
        <w:t>5 of Schedule 1 of the MDL Regulation.</w:t>
      </w:r>
    </w:p>
    <w:p w14:paraId="75A731C3" w14:textId="77777777" w:rsidR="00D4449B" w:rsidRPr="00D4449B" w:rsidRDefault="00D4449B" w:rsidP="00D4449B">
      <w:pPr>
        <w:pStyle w:val="ListParagraph"/>
        <w:ind w:left="1080"/>
        <w:jc w:val="both"/>
        <w:rPr>
          <w:lang w:val="en-US"/>
        </w:rPr>
      </w:pPr>
    </w:p>
    <w:p w14:paraId="03A80A53" w14:textId="622A590A" w:rsidR="005553EA" w:rsidRDefault="00E5426E" w:rsidP="0099272C">
      <w:pPr>
        <w:pStyle w:val="ListParagraph"/>
        <w:numPr>
          <w:ilvl w:val="0"/>
          <w:numId w:val="11"/>
        </w:numPr>
        <w:jc w:val="both"/>
        <w:rPr>
          <w:lang w:val="en-US"/>
        </w:rPr>
      </w:pPr>
      <w:proofErr w:type="gramStart"/>
      <w:r>
        <w:rPr>
          <w:lang w:val="en-US"/>
        </w:rPr>
        <w:t xml:space="preserve">A </w:t>
      </w:r>
      <w:r w:rsidR="0006429F">
        <w:rPr>
          <w:lang w:val="en-US"/>
        </w:rPr>
        <w:t>maximum</w:t>
      </w:r>
      <w:proofErr w:type="gramEnd"/>
      <w:r w:rsidR="0006429F">
        <w:rPr>
          <w:lang w:val="en-US"/>
        </w:rPr>
        <w:t xml:space="preserve"> combination mass limit state</w:t>
      </w:r>
      <w:r w:rsidR="00E53494">
        <w:rPr>
          <w:lang w:val="en-US"/>
        </w:rPr>
        <w:t>d</w:t>
      </w:r>
      <w:r w:rsidR="0006429F">
        <w:rPr>
          <w:lang w:val="en-US"/>
        </w:rPr>
        <w:t xml:space="preserve"> in Table 1 </w:t>
      </w:r>
      <w:r w:rsidR="006E0CB9" w:rsidRPr="006E0CB9">
        <w:rPr>
          <w:lang w:val="en-US"/>
        </w:rPr>
        <w:t>is increased by 0.5t if the axle spacing includes a steer axle to which the steer axle mass exception limits apply.</w:t>
      </w:r>
    </w:p>
    <w:p w14:paraId="4AD7E54F" w14:textId="77777777" w:rsidR="00A071E7" w:rsidRPr="00A071E7" w:rsidRDefault="00A071E7" w:rsidP="00A071E7">
      <w:pPr>
        <w:pStyle w:val="ListParagraph"/>
        <w:ind w:left="1080"/>
        <w:jc w:val="both"/>
        <w:rPr>
          <w:lang w:val="en-US"/>
        </w:rPr>
      </w:pPr>
    </w:p>
    <w:p w14:paraId="0C0CC335" w14:textId="77777777" w:rsidR="002F7495" w:rsidRPr="002F7495" w:rsidRDefault="002F7495" w:rsidP="002F7495">
      <w:pPr>
        <w:pStyle w:val="ListParagraph"/>
        <w:numPr>
          <w:ilvl w:val="0"/>
          <w:numId w:val="1"/>
        </w:numPr>
        <w:jc w:val="both"/>
        <w:rPr>
          <w:b/>
          <w:bCs/>
        </w:rPr>
      </w:pPr>
      <w:r w:rsidRPr="002F7495">
        <w:rPr>
          <w:b/>
          <w:bCs/>
        </w:rPr>
        <w:t>Condition - 4-axle dog trailer towed mass ratio</w:t>
      </w:r>
    </w:p>
    <w:p w14:paraId="60A9889E" w14:textId="77777777" w:rsidR="002F7495" w:rsidRPr="002F7495" w:rsidRDefault="002F7495" w:rsidP="002F7495">
      <w:pPr>
        <w:pStyle w:val="ListParagraph"/>
        <w:ind w:left="1080"/>
        <w:jc w:val="both"/>
        <w:rPr>
          <w:lang w:val="en-US"/>
        </w:rPr>
      </w:pPr>
    </w:p>
    <w:p w14:paraId="05DB7D67" w14:textId="20C1351B" w:rsidR="00FC76A4" w:rsidRPr="002D015D" w:rsidRDefault="002F7495" w:rsidP="002D015D">
      <w:pPr>
        <w:pStyle w:val="ListParagraph"/>
        <w:ind w:left="1080"/>
        <w:jc w:val="both"/>
        <w:rPr>
          <w:lang w:val="en-US"/>
        </w:rPr>
      </w:pPr>
      <w:r w:rsidRPr="002F7495">
        <w:rPr>
          <w:lang w:val="en-US"/>
        </w:rPr>
        <w:t>Where an eligible vehicle consists of a rigid truck towing a 4-axle dog trailer, the mass of the trailer must not exceed th</w:t>
      </w:r>
      <w:r w:rsidR="001668FD">
        <w:rPr>
          <w:lang w:val="en-US"/>
        </w:rPr>
        <w:t>e</w:t>
      </w:r>
      <w:r w:rsidRPr="002F7495">
        <w:rPr>
          <w:lang w:val="en-US"/>
        </w:rPr>
        <w:t xml:space="preserve"> mass of the truc</w:t>
      </w:r>
      <w:r>
        <w:rPr>
          <w:lang w:val="en-US"/>
        </w:rPr>
        <w:t>k</w:t>
      </w:r>
      <w:r w:rsidRPr="002F7495">
        <w:rPr>
          <w:lang w:val="en-US"/>
        </w:rPr>
        <w:t xml:space="preserve"> by more than 25%.</w:t>
      </w:r>
    </w:p>
    <w:p w14:paraId="09DAD8D0" w14:textId="77777777" w:rsidR="00FC76A4" w:rsidRDefault="00FC76A4" w:rsidP="005976C3">
      <w:pPr>
        <w:pStyle w:val="ListParagraph"/>
        <w:ind w:left="1080"/>
        <w:jc w:val="both"/>
        <w:rPr>
          <w:lang w:val="en-US"/>
        </w:rPr>
      </w:pPr>
    </w:p>
    <w:p w14:paraId="155425EF" w14:textId="64F08D4C" w:rsidR="005553EA" w:rsidRPr="00B31B0B" w:rsidRDefault="005553EA" w:rsidP="00B31B0B">
      <w:pPr>
        <w:pStyle w:val="ListParagraph"/>
        <w:numPr>
          <w:ilvl w:val="0"/>
          <w:numId w:val="1"/>
        </w:numPr>
        <w:jc w:val="both"/>
        <w:rPr>
          <w:b/>
          <w:bCs/>
        </w:rPr>
      </w:pPr>
      <w:r w:rsidRPr="00B31B0B">
        <w:rPr>
          <w:b/>
          <w:bCs/>
        </w:rPr>
        <w:t xml:space="preserve">Condition </w:t>
      </w:r>
      <w:r w:rsidR="005D4E47" w:rsidRPr="00B31B0B">
        <w:rPr>
          <w:b/>
          <w:bCs/>
        </w:rPr>
        <w:t>–</w:t>
      </w:r>
      <w:r w:rsidRPr="00B31B0B">
        <w:rPr>
          <w:b/>
          <w:bCs/>
        </w:rPr>
        <w:t xml:space="preserve"> Suspension</w:t>
      </w:r>
      <w:r w:rsidR="00B31B0B" w:rsidRPr="00B31B0B">
        <w:rPr>
          <w:b/>
          <w:bCs/>
        </w:rPr>
        <w:t xml:space="preserve"> requirements</w:t>
      </w:r>
    </w:p>
    <w:p w14:paraId="05AD67BA" w14:textId="77777777" w:rsidR="005D4E47" w:rsidRDefault="005D4E47" w:rsidP="005976C3">
      <w:pPr>
        <w:pStyle w:val="ListParagraph"/>
        <w:ind w:left="1080"/>
        <w:jc w:val="both"/>
        <w:rPr>
          <w:lang w:val="en-US"/>
        </w:rPr>
      </w:pPr>
    </w:p>
    <w:p w14:paraId="235412D8" w14:textId="77777777" w:rsidR="00757630" w:rsidRDefault="00B31B0B" w:rsidP="0099272C">
      <w:pPr>
        <w:pStyle w:val="ListParagraph"/>
        <w:numPr>
          <w:ilvl w:val="0"/>
          <w:numId w:val="39"/>
        </w:numPr>
        <w:jc w:val="both"/>
        <w:rPr>
          <w:lang w:val="en-US"/>
        </w:rPr>
      </w:pPr>
      <w:r w:rsidRPr="00B31B0B">
        <w:rPr>
          <w:lang w:val="en-US"/>
        </w:rPr>
        <w:t>The drive axle group of the truck and all axles of the dog trailer must be fitted with</w:t>
      </w:r>
      <w:r w:rsidR="00757630">
        <w:rPr>
          <w:lang w:val="en-US"/>
        </w:rPr>
        <w:t>:</w:t>
      </w:r>
    </w:p>
    <w:p w14:paraId="1AD8E77C" w14:textId="77777777" w:rsidR="005D6089" w:rsidRDefault="005D6089" w:rsidP="005D6089">
      <w:pPr>
        <w:pStyle w:val="ListParagraph"/>
        <w:ind w:left="1080"/>
        <w:jc w:val="both"/>
        <w:rPr>
          <w:lang w:val="en-US"/>
        </w:rPr>
      </w:pPr>
    </w:p>
    <w:p w14:paraId="4BFA4994" w14:textId="4EDA19A0" w:rsidR="005976C3" w:rsidRDefault="00B31B0B" w:rsidP="0099272C">
      <w:pPr>
        <w:pStyle w:val="ListParagraph"/>
        <w:numPr>
          <w:ilvl w:val="0"/>
          <w:numId w:val="40"/>
        </w:numPr>
        <w:jc w:val="both"/>
        <w:rPr>
          <w:lang w:val="en-US"/>
        </w:rPr>
      </w:pPr>
      <w:r w:rsidRPr="00B31B0B">
        <w:rPr>
          <w:lang w:val="en-US"/>
        </w:rPr>
        <w:t>air suspension with effective dampers</w:t>
      </w:r>
      <w:r w:rsidR="00757630">
        <w:rPr>
          <w:lang w:val="en-US"/>
        </w:rPr>
        <w:t>; o</w:t>
      </w:r>
      <w:r w:rsidR="00FD000B">
        <w:rPr>
          <w:lang w:val="en-US"/>
        </w:rPr>
        <w:t>r</w:t>
      </w:r>
    </w:p>
    <w:p w14:paraId="39989FC5" w14:textId="7E5414F2" w:rsidR="00757630" w:rsidRDefault="00757630" w:rsidP="0099272C">
      <w:pPr>
        <w:pStyle w:val="ListParagraph"/>
        <w:numPr>
          <w:ilvl w:val="0"/>
          <w:numId w:val="40"/>
        </w:numPr>
        <w:jc w:val="both"/>
        <w:rPr>
          <w:lang w:val="en-US"/>
        </w:rPr>
      </w:pPr>
      <w:r>
        <w:rPr>
          <w:lang w:val="en-US"/>
        </w:rPr>
        <w:t>certified road friendly suspension.</w:t>
      </w:r>
    </w:p>
    <w:p w14:paraId="1F434304" w14:textId="77777777" w:rsidR="00A071E7" w:rsidRDefault="00A071E7" w:rsidP="002F7495">
      <w:pPr>
        <w:pStyle w:val="ListParagraph"/>
        <w:ind w:left="1080"/>
        <w:jc w:val="both"/>
        <w:rPr>
          <w:lang w:val="en-US"/>
        </w:rPr>
      </w:pPr>
    </w:p>
    <w:p w14:paraId="32A694A7" w14:textId="77777777" w:rsidR="00A071E7" w:rsidRPr="005976C3" w:rsidRDefault="00A071E7" w:rsidP="00A071E7">
      <w:pPr>
        <w:pStyle w:val="ListParagraph"/>
        <w:numPr>
          <w:ilvl w:val="0"/>
          <w:numId w:val="1"/>
        </w:numPr>
        <w:jc w:val="both"/>
        <w:rPr>
          <w:b/>
          <w:bCs/>
        </w:rPr>
      </w:pPr>
      <w:r w:rsidRPr="005976C3">
        <w:rPr>
          <w:b/>
          <w:bCs/>
        </w:rPr>
        <w:t xml:space="preserve">Conditions – </w:t>
      </w:r>
      <w:r>
        <w:rPr>
          <w:b/>
          <w:bCs/>
        </w:rPr>
        <w:t>M</w:t>
      </w:r>
      <w:r w:rsidRPr="005976C3">
        <w:rPr>
          <w:b/>
          <w:bCs/>
        </w:rPr>
        <w:t>aximum length of combination</w:t>
      </w:r>
    </w:p>
    <w:p w14:paraId="3BA18E41" w14:textId="77777777" w:rsidR="00A071E7" w:rsidRDefault="00A071E7" w:rsidP="00A071E7">
      <w:pPr>
        <w:pStyle w:val="ListParagraph"/>
        <w:ind w:left="1080"/>
        <w:jc w:val="both"/>
        <w:rPr>
          <w:lang w:val="en-US"/>
        </w:rPr>
      </w:pPr>
    </w:p>
    <w:p w14:paraId="37DDB1D3" w14:textId="59C73D07" w:rsidR="00A071E7" w:rsidRPr="000D3D79" w:rsidRDefault="00A071E7" w:rsidP="000D3D79">
      <w:pPr>
        <w:pStyle w:val="ListParagraph"/>
        <w:ind w:left="1080"/>
        <w:jc w:val="both"/>
        <w:rPr>
          <w:lang w:val="en-US"/>
        </w:rPr>
      </w:pPr>
      <w:r>
        <w:rPr>
          <w:lang w:val="en-US"/>
        </w:rPr>
        <w:t>An eligible vehicle must not exceed 19</w:t>
      </w:r>
      <w:r w:rsidR="003167C6">
        <w:rPr>
          <w:lang w:val="en-US"/>
        </w:rPr>
        <w:t>.0</w:t>
      </w:r>
      <w:r>
        <w:rPr>
          <w:lang w:val="en-US"/>
        </w:rPr>
        <w:t xml:space="preserve">m in length. </w:t>
      </w:r>
    </w:p>
    <w:p w14:paraId="499B1A99" w14:textId="77777777" w:rsidR="005976C3" w:rsidRPr="00724050" w:rsidRDefault="005976C3" w:rsidP="005976C3">
      <w:pPr>
        <w:pStyle w:val="ListParagraph"/>
        <w:numPr>
          <w:ilvl w:val="0"/>
          <w:numId w:val="1"/>
        </w:numPr>
        <w:jc w:val="both"/>
        <w:rPr>
          <w:b/>
          <w:bCs/>
        </w:rPr>
      </w:pPr>
      <w:r w:rsidRPr="00724050">
        <w:rPr>
          <w:b/>
          <w:bCs/>
        </w:rPr>
        <w:lastRenderedPageBreak/>
        <w:t>Conditions – Areas and routes</w:t>
      </w:r>
    </w:p>
    <w:p w14:paraId="5E584389" w14:textId="77777777" w:rsidR="005976C3" w:rsidRDefault="005976C3" w:rsidP="005976C3">
      <w:pPr>
        <w:pStyle w:val="ListParagraph"/>
        <w:ind w:left="1080"/>
        <w:jc w:val="both"/>
        <w:rPr>
          <w:lang w:val="en-US"/>
        </w:rPr>
      </w:pPr>
    </w:p>
    <w:p w14:paraId="7B23C472" w14:textId="7B6A5568" w:rsidR="005976C3" w:rsidRDefault="005976C3" w:rsidP="0099272C">
      <w:pPr>
        <w:pStyle w:val="ListParagraph"/>
        <w:numPr>
          <w:ilvl w:val="0"/>
          <w:numId w:val="7"/>
        </w:numPr>
        <w:jc w:val="both"/>
      </w:pPr>
      <w:r>
        <w:t xml:space="preserve">An eligible vehicle complying with the conditions of this </w:t>
      </w:r>
      <w:r w:rsidR="00F34587">
        <w:t>n</w:t>
      </w:r>
      <w:r>
        <w:t xml:space="preserve">otice is authorised to operate on the areas and routes specified in a Schedule of this </w:t>
      </w:r>
      <w:r w:rsidR="00F34587">
        <w:t>n</w:t>
      </w:r>
      <w:r>
        <w:t>otice.</w:t>
      </w:r>
    </w:p>
    <w:p w14:paraId="263435EA" w14:textId="77777777" w:rsidR="005976C3" w:rsidRDefault="005976C3" w:rsidP="005976C3">
      <w:pPr>
        <w:pStyle w:val="ListParagraph"/>
        <w:ind w:left="1080"/>
        <w:jc w:val="both"/>
      </w:pPr>
    </w:p>
    <w:p w14:paraId="3C050615" w14:textId="17778000" w:rsidR="005976C3" w:rsidRDefault="005976C3" w:rsidP="0099272C">
      <w:pPr>
        <w:pStyle w:val="ListParagraph"/>
        <w:numPr>
          <w:ilvl w:val="0"/>
          <w:numId w:val="7"/>
        </w:numPr>
        <w:jc w:val="both"/>
      </w:pPr>
      <w:r>
        <w:t xml:space="preserve">For the purposes of section 119(1)(a) of the HVNL, an area or route specified in a Schedule of this </w:t>
      </w:r>
      <w:r w:rsidR="00F34587">
        <w:t>n</w:t>
      </w:r>
      <w:r>
        <w:t xml:space="preserve">otice is a stated area or route to which this </w:t>
      </w:r>
      <w:r w:rsidR="00F34587">
        <w:t>n</w:t>
      </w:r>
      <w:r>
        <w:t>otice applies.</w:t>
      </w:r>
    </w:p>
    <w:p w14:paraId="27C736B0" w14:textId="77777777" w:rsidR="005976C3" w:rsidRDefault="005976C3" w:rsidP="005976C3">
      <w:pPr>
        <w:pStyle w:val="ListParagraph"/>
        <w:ind w:left="1080"/>
        <w:jc w:val="both"/>
      </w:pPr>
    </w:p>
    <w:p w14:paraId="2089B65C" w14:textId="7B7B761D" w:rsidR="005976C3" w:rsidRDefault="005976C3" w:rsidP="0099272C">
      <w:pPr>
        <w:pStyle w:val="ListParagraph"/>
        <w:numPr>
          <w:ilvl w:val="0"/>
          <w:numId w:val="7"/>
        </w:numPr>
        <w:jc w:val="both"/>
      </w:pPr>
      <w:r>
        <w:t xml:space="preserve">An eligible vehicle operating on an area or route specified in this </w:t>
      </w:r>
      <w:r w:rsidR="00F34587">
        <w:t>n</w:t>
      </w:r>
      <w:r>
        <w:t xml:space="preserve">otice or its Schedules must comply with the following conditions as specified for </w:t>
      </w:r>
      <w:r w:rsidR="00B6717A">
        <w:t xml:space="preserve">those </w:t>
      </w:r>
      <w:r>
        <w:t>routes and areas</w:t>
      </w:r>
      <w:r w:rsidR="00B6717A">
        <w:t>:</w:t>
      </w:r>
    </w:p>
    <w:p w14:paraId="5E25B8A5" w14:textId="77777777" w:rsidR="005976C3" w:rsidRDefault="005976C3" w:rsidP="005976C3">
      <w:pPr>
        <w:pStyle w:val="ListParagraph"/>
        <w:ind w:left="1080"/>
        <w:jc w:val="both"/>
      </w:pPr>
    </w:p>
    <w:p w14:paraId="682967E2" w14:textId="77777777" w:rsidR="005976C3" w:rsidRDefault="005976C3" w:rsidP="0099272C">
      <w:pPr>
        <w:pStyle w:val="ListParagraph"/>
        <w:numPr>
          <w:ilvl w:val="0"/>
          <w:numId w:val="8"/>
        </w:numPr>
        <w:jc w:val="both"/>
      </w:pPr>
      <w:r>
        <w:t>Road conditions pursuant to section 160 of the HVNL; and</w:t>
      </w:r>
    </w:p>
    <w:p w14:paraId="1783300E" w14:textId="77777777" w:rsidR="005976C3" w:rsidRDefault="005976C3" w:rsidP="0099272C">
      <w:pPr>
        <w:pStyle w:val="ListParagraph"/>
        <w:numPr>
          <w:ilvl w:val="0"/>
          <w:numId w:val="8"/>
        </w:numPr>
        <w:jc w:val="both"/>
      </w:pPr>
      <w:r>
        <w:t>Travel conditions pursuant to section 161 of the HVNL; and</w:t>
      </w:r>
    </w:p>
    <w:p w14:paraId="4314CCC9" w14:textId="70F1C420" w:rsidR="00D25DE8" w:rsidRDefault="005976C3" w:rsidP="00D25DE8">
      <w:pPr>
        <w:pStyle w:val="ListParagraph"/>
        <w:numPr>
          <w:ilvl w:val="0"/>
          <w:numId w:val="8"/>
        </w:numPr>
        <w:jc w:val="both"/>
      </w:pPr>
      <w:r>
        <w:t>Vehicle conditions pursuant to section 162 of the HVNL.</w:t>
      </w:r>
    </w:p>
    <w:p w14:paraId="79D0F66A" w14:textId="77777777" w:rsidR="00D25DE8" w:rsidRPr="00D25DE8" w:rsidRDefault="00D25DE8" w:rsidP="00D25DE8">
      <w:pPr>
        <w:pStyle w:val="ListParagraph"/>
        <w:ind w:left="1440"/>
        <w:jc w:val="both"/>
      </w:pPr>
    </w:p>
    <w:p w14:paraId="10010FC4" w14:textId="77777777" w:rsidR="00D25DE8" w:rsidRDefault="00D25DE8" w:rsidP="00D25DE8">
      <w:pPr>
        <w:ind w:left="720"/>
        <w:contextualSpacing/>
        <w:jc w:val="both"/>
      </w:pPr>
      <w:r>
        <w:t>Peter Austin</w:t>
      </w:r>
    </w:p>
    <w:p w14:paraId="13C69664" w14:textId="77777777" w:rsidR="00D25DE8" w:rsidRPr="00912586" w:rsidRDefault="00D25DE8" w:rsidP="00D25DE8">
      <w:pPr>
        <w:ind w:left="720"/>
        <w:contextualSpacing/>
        <w:jc w:val="both"/>
        <w:rPr>
          <w:i/>
          <w:iCs/>
        </w:rPr>
      </w:pPr>
      <w:r w:rsidRPr="00912586">
        <w:rPr>
          <w:i/>
          <w:iCs/>
        </w:rPr>
        <w:t>Director</w:t>
      </w:r>
      <w:r>
        <w:rPr>
          <w:i/>
          <w:iCs/>
        </w:rPr>
        <w:t>,</w:t>
      </w:r>
      <w:r w:rsidRPr="00912586">
        <w:rPr>
          <w:i/>
          <w:iCs/>
        </w:rPr>
        <w:t xml:space="preserve"> </w:t>
      </w:r>
      <w:r>
        <w:rPr>
          <w:i/>
          <w:iCs/>
        </w:rPr>
        <w:t>Policy Implementation</w:t>
      </w:r>
    </w:p>
    <w:p w14:paraId="4484390B" w14:textId="77777777" w:rsidR="00D25DE8" w:rsidRPr="00912586" w:rsidRDefault="00D25DE8" w:rsidP="00D25DE8">
      <w:pPr>
        <w:ind w:left="720"/>
        <w:contextualSpacing/>
        <w:jc w:val="both"/>
        <w:rPr>
          <w:b/>
          <w:bCs/>
        </w:rPr>
      </w:pPr>
      <w:r w:rsidRPr="00912586">
        <w:rPr>
          <w:b/>
          <w:bCs/>
        </w:rPr>
        <w:t>National Heavy Vehicle Regulator</w:t>
      </w:r>
    </w:p>
    <w:p w14:paraId="4AC001E0" w14:textId="77777777" w:rsidR="00D25DE8" w:rsidRPr="003D1A6E" w:rsidRDefault="00D25DE8" w:rsidP="003D1A6E">
      <w:pPr>
        <w:pStyle w:val="ListParagraph"/>
        <w:ind w:left="1440"/>
        <w:jc w:val="both"/>
      </w:pPr>
    </w:p>
    <w:p w14:paraId="5E5787A5" w14:textId="4EFC63E0" w:rsidR="00D017E2" w:rsidRDefault="00D017E2" w:rsidP="00F945ED">
      <w:pPr>
        <w:jc w:val="both"/>
      </w:pPr>
    </w:p>
    <w:p w14:paraId="180D7FE1" w14:textId="77777777" w:rsidR="002D015D" w:rsidRDefault="002D015D">
      <w:pPr>
        <w:rPr>
          <w:b/>
          <w:bCs/>
          <w:sz w:val="28"/>
          <w:szCs w:val="28"/>
          <w:lang w:val="en-US"/>
        </w:rPr>
      </w:pPr>
      <w:r>
        <w:rPr>
          <w:b/>
          <w:bCs/>
          <w:sz w:val="28"/>
          <w:szCs w:val="28"/>
          <w:lang w:val="en-US"/>
        </w:rPr>
        <w:br w:type="page"/>
      </w:r>
    </w:p>
    <w:p w14:paraId="558B9F96" w14:textId="37F6F478" w:rsidR="00716029" w:rsidRPr="004B10BF" w:rsidRDefault="00716029" w:rsidP="00716029">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1</w:t>
      </w:r>
      <w:r w:rsidRPr="005E37F2">
        <w:rPr>
          <w:b/>
          <w:bCs/>
          <w:sz w:val="28"/>
          <w:szCs w:val="28"/>
          <w:lang w:val="en-US"/>
        </w:rPr>
        <w:t xml:space="preserve"> </w:t>
      </w:r>
      <w:r>
        <w:rPr>
          <w:b/>
          <w:bCs/>
          <w:sz w:val="28"/>
          <w:szCs w:val="28"/>
          <w:lang w:val="en-US"/>
        </w:rPr>
        <w:t>Australian Capital Territory</w:t>
      </w:r>
    </w:p>
    <w:p w14:paraId="68762557" w14:textId="77777777" w:rsidR="00716029" w:rsidRDefault="00716029" w:rsidP="0099272C">
      <w:pPr>
        <w:pStyle w:val="ListParagraph"/>
        <w:numPr>
          <w:ilvl w:val="0"/>
          <w:numId w:val="12"/>
        </w:numPr>
        <w:jc w:val="both"/>
        <w:rPr>
          <w:b/>
          <w:bCs/>
          <w:lang w:val="en-US"/>
        </w:rPr>
      </w:pPr>
      <w:r w:rsidRPr="005E37F2">
        <w:rPr>
          <w:b/>
          <w:bCs/>
          <w:lang w:val="en-US"/>
        </w:rPr>
        <w:t>Application</w:t>
      </w:r>
    </w:p>
    <w:p w14:paraId="1783715F" w14:textId="77777777" w:rsidR="00716029" w:rsidRPr="005E37F2" w:rsidRDefault="00716029" w:rsidP="00716029">
      <w:pPr>
        <w:pStyle w:val="ListParagraph"/>
        <w:jc w:val="both"/>
        <w:rPr>
          <w:b/>
          <w:bCs/>
          <w:lang w:val="en-US"/>
        </w:rPr>
      </w:pPr>
    </w:p>
    <w:p w14:paraId="28A0F92B" w14:textId="2FE9842D" w:rsidR="00716029" w:rsidRDefault="00716029" w:rsidP="00716029">
      <w:pPr>
        <w:pStyle w:val="ListParagraph"/>
        <w:ind w:left="1080"/>
        <w:jc w:val="both"/>
        <w:rPr>
          <w:lang w:val="en-US"/>
        </w:rPr>
      </w:pPr>
      <w:r>
        <w:rPr>
          <w:lang w:val="en-US"/>
        </w:rPr>
        <w:t>This Schedule applies in the Australian Capital Territory.</w:t>
      </w:r>
    </w:p>
    <w:p w14:paraId="4283AE2E" w14:textId="77777777" w:rsidR="00716029" w:rsidRDefault="00716029" w:rsidP="00716029">
      <w:pPr>
        <w:pStyle w:val="ListParagraph"/>
        <w:ind w:left="1080"/>
        <w:jc w:val="both"/>
        <w:rPr>
          <w:lang w:val="en-US"/>
        </w:rPr>
      </w:pPr>
    </w:p>
    <w:p w14:paraId="50BDE018" w14:textId="77777777" w:rsidR="00716029" w:rsidRDefault="00716029" w:rsidP="0099272C">
      <w:pPr>
        <w:pStyle w:val="ListParagraph"/>
        <w:numPr>
          <w:ilvl w:val="0"/>
          <w:numId w:val="12"/>
        </w:numPr>
        <w:jc w:val="both"/>
        <w:rPr>
          <w:b/>
          <w:bCs/>
          <w:lang w:val="en-US"/>
        </w:rPr>
      </w:pPr>
      <w:r>
        <w:rPr>
          <w:b/>
          <w:bCs/>
          <w:lang w:val="en-US"/>
        </w:rPr>
        <w:t>Condition – Stated routes and areas (Networks)</w:t>
      </w:r>
    </w:p>
    <w:p w14:paraId="1F4ADA34" w14:textId="77777777" w:rsidR="00716029" w:rsidRPr="00B51566" w:rsidRDefault="00716029" w:rsidP="00716029">
      <w:pPr>
        <w:pStyle w:val="ListParagraph"/>
        <w:jc w:val="both"/>
        <w:rPr>
          <w:b/>
          <w:bCs/>
          <w:lang w:val="en-US"/>
        </w:rPr>
      </w:pPr>
    </w:p>
    <w:p w14:paraId="0C05EF54" w14:textId="0ACB567C" w:rsidR="002319DB" w:rsidRDefault="00716029" w:rsidP="0099272C">
      <w:pPr>
        <w:pStyle w:val="ListParagraph"/>
        <w:numPr>
          <w:ilvl w:val="0"/>
          <w:numId w:val="13"/>
        </w:numPr>
        <w:jc w:val="both"/>
        <w:rPr>
          <w:lang w:val="en-US"/>
        </w:rPr>
      </w:pPr>
      <w:r>
        <w:rPr>
          <w:lang w:val="en-US"/>
        </w:rPr>
        <w:t xml:space="preserve">Pursuant to the </w:t>
      </w:r>
      <w:proofErr w:type="spellStart"/>
      <w:r>
        <w:rPr>
          <w:lang w:val="en-US"/>
        </w:rPr>
        <w:t>authorisation</w:t>
      </w:r>
      <w:proofErr w:type="spellEnd"/>
      <w:r>
        <w:rPr>
          <w:lang w:val="en-US"/>
        </w:rPr>
        <w:t xml:space="preserve"> granted in section 14 of this </w:t>
      </w:r>
      <w:r w:rsidR="002319DB">
        <w:rPr>
          <w:lang w:val="en-US"/>
        </w:rPr>
        <w:t>n</w:t>
      </w:r>
      <w:r>
        <w:rPr>
          <w:lang w:val="en-US"/>
        </w:rPr>
        <w:t xml:space="preserve">otice, an eligible vehicle meeting the requirements of this </w:t>
      </w:r>
      <w:r w:rsidR="00DA293C">
        <w:rPr>
          <w:lang w:val="en-US"/>
        </w:rPr>
        <w:t>notice</w:t>
      </w:r>
      <w:r>
        <w:rPr>
          <w:lang w:val="en-US"/>
        </w:rPr>
        <w:t xml:space="preserve"> and this Schedule may operate on the </w:t>
      </w:r>
      <w:r w:rsidR="002319DB">
        <w:rPr>
          <w:lang w:val="en-US"/>
        </w:rPr>
        <w:t xml:space="preserve">following </w:t>
      </w:r>
      <w:r>
        <w:rPr>
          <w:lang w:val="en-US"/>
        </w:rPr>
        <w:t xml:space="preserve">networks </w:t>
      </w:r>
      <w:r w:rsidR="002319DB" w:rsidRPr="002319DB">
        <w:rPr>
          <w:lang w:val="en-US"/>
        </w:rPr>
        <w:t>published by the Transport Canberra and City Services (ACT)</w:t>
      </w:r>
      <w:r w:rsidR="002319DB">
        <w:rPr>
          <w:lang w:val="en-US"/>
        </w:rPr>
        <w:t>:</w:t>
      </w:r>
    </w:p>
    <w:p w14:paraId="59483771" w14:textId="77777777" w:rsidR="002319DB" w:rsidRDefault="002319DB" w:rsidP="002319DB">
      <w:pPr>
        <w:pStyle w:val="ListParagraph"/>
        <w:ind w:left="1080"/>
        <w:jc w:val="both"/>
        <w:rPr>
          <w:lang w:val="en-US"/>
        </w:rPr>
      </w:pPr>
    </w:p>
    <w:p w14:paraId="5A42B5C9" w14:textId="55B3BFD7" w:rsidR="00716029" w:rsidRDefault="002319DB" w:rsidP="002319DB">
      <w:pPr>
        <w:pStyle w:val="ListParagraph"/>
        <w:ind w:left="1440"/>
        <w:jc w:val="both"/>
        <w:rPr>
          <w:lang w:val="en-US"/>
        </w:rPr>
      </w:pPr>
      <w:r w:rsidRPr="002319DB">
        <w:rPr>
          <w:i/>
          <w:iCs/>
          <w:lang w:val="en-US"/>
        </w:rPr>
        <w:t>Approved Routes for National Class 3 Heavy Vehicles 19m Truck &amp; Dog Trailer Combination Mass Exemption</w:t>
      </w:r>
    </w:p>
    <w:p w14:paraId="3B2B65BE" w14:textId="77777777" w:rsidR="002319DB" w:rsidRPr="002319DB" w:rsidRDefault="002319DB" w:rsidP="002319DB">
      <w:pPr>
        <w:pStyle w:val="ListParagraph"/>
        <w:ind w:left="1080"/>
        <w:jc w:val="both"/>
        <w:rPr>
          <w:lang w:val="en-US"/>
        </w:rPr>
      </w:pPr>
    </w:p>
    <w:p w14:paraId="4C44BEF4" w14:textId="77777777" w:rsidR="00716029" w:rsidRPr="00947A82" w:rsidRDefault="00716029" w:rsidP="0099272C">
      <w:pPr>
        <w:pStyle w:val="ListParagraph"/>
        <w:numPr>
          <w:ilvl w:val="0"/>
          <w:numId w:val="13"/>
        </w:numPr>
        <w:jc w:val="both"/>
        <w:rPr>
          <w:lang w:val="en-US"/>
        </w:rPr>
      </w:pPr>
      <w:r>
        <w:rPr>
          <w:lang w:val="en-US"/>
        </w:rPr>
        <w:t xml:space="preserve">An eligible vehicle operating on a network under this section must comply with all </w:t>
      </w:r>
      <w:proofErr w:type="gramStart"/>
      <w:r>
        <w:rPr>
          <w:lang w:val="en-US"/>
        </w:rPr>
        <w:t>road</w:t>
      </w:r>
      <w:proofErr w:type="gramEnd"/>
      <w:r>
        <w:rPr>
          <w:lang w:val="en-US"/>
        </w:rPr>
        <w:t>, vehicle and travel conditions that apply to that network at the time of travel.</w:t>
      </w:r>
    </w:p>
    <w:p w14:paraId="045E75CE" w14:textId="38D0E107" w:rsidR="00716029" w:rsidRPr="00BE07A0" w:rsidRDefault="00716029" w:rsidP="00716029">
      <w:pPr>
        <w:ind w:left="2160" w:hanging="1080"/>
        <w:contextualSpacing/>
        <w:jc w:val="both"/>
        <w:rPr>
          <w:i/>
          <w:iCs/>
          <w:lang w:val="en-US"/>
        </w:rPr>
      </w:pPr>
      <w:r w:rsidRPr="00956127">
        <w:rPr>
          <w:i/>
          <w:iCs/>
          <w:lang w:val="en-US"/>
        </w:rPr>
        <w:t>Note:</w:t>
      </w:r>
      <w:r w:rsidRPr="00956127">
        <w:rPr>
          <w:i/>
          <w:iCs/>
          <w:lang w:val="en-US"/>
        </w:rPr>
        <w:tab/>
        <w:t xml:space="preserve">The network in this section </w:t>
      </w:r>
      <w:proofErr w:type="gramStart"/>
      <w:r w:rsidRPr="00956127">
        <w:rPr>
          <w:i/>
          <w:iCs/>
          <w:lang w:val="en-US"/>
        </w:rPr>
        <w:t>are</w:t>
      </w:r>
      <w:proofErr w:type="gramEnd"/>
      <w:r w:rsidRPr="00956127">
        <w:rPr>
          <w:i/>
          <w:iCs/>
          <w:lang w:val="en-US"/>
        </w:rPr>
        <w:t xml:space="preserve"> maintained by </w:t>
      </w:r>
      <w:r w:rsidR="002319DB" w:rsidRPr="002319DB">
        <w:rPr>
          <w:lang w:val="en-US"/>
        </w:rPr>
        <w:t xml:space="preserve">Transport Canberra and City Services </w:t>
      </w:r>
      <w:r w:rsidRPr="00956127">
        <w:rPr>
          <w:i/>
          <w:iCs/>
          <w:lang w:val="en-US"/>
        </w:rPr>
        <w:t xml:space="preserve">and </w:t>
      </w:r>
      <w:r w:rsidR="00EE1356">
        <w:rPr>
          <w:i/>
          <w:iCs/>
          <w:lang w:val="en-US"/>
        </w:rPr>
        <w:t>is</w:t>
      </w:r>
      <w:r w:rsidRPr="00956127">
        <w:rPr>
          <w:i/>
          <w:iCs/>
          <w:lang w:val="en-US"/>
        </w:rPr>
        <w:t xml:space="preserve"> published on its website.</w:t>
      </w:r>
    </w:p>
    <w:p w14:paraId="04BDB0D2" w14:textId="77777777" w:rsidR="00716029" w:rsidRPr="00B73E24" w:rsidRDefault="00716029" w:rsidP="0099272C">
      <w:pPr>
        <w:pStyle w:val="ListParagraph"/>
        <w:numPr>
          <w:ilvl w:val="0"/>
          <w:numId w:val="12"/>
        </w:numPr>
        <w:jc w:val="both"/>
        <w:rPr>
          <w:b/>
          <w:bCs/>
          <w:lang w:val="en-US"/>
        </w:rPr>
      </w:pPr>
      <w:r w:rsidRPr="00B73E24">
        <w:rPr>
          <w:b/>
          <w:bCs/>
          <w:lang w:val="en-US"/>
        </w:rPr>
        <w:t>Conditions – Mass (total mass of an eligible vehicle)</w:t>
      </w:r>
    </w:p>
    <w:p w14:paraId="16ABD499" w14:textId="77777777" w:rsidR="00716029" w:rsidRDefault="00716029" w:rsidP="00716029">
      <w:pPr>
        <w:pStyle w:val="ListParagraph"/>
        <w:ind w:left="1080"/>
        <w:jc w:val="both"/>
        <w:rPr>
          <w:lang w:val="en-US"/>
        </w:rPr>
      </w:pPr>
    </w:p>
    <w:p w14:paraId="0864AE21" w14:textId="1AC59E61" w:rsidR="00716029" w:rsidRDefault="00716029" w:rsidP="0099272C">
      <w:pPr>
        <w:pStyle w:val="ListParagraph"/>
        <w:numPr>
          <w:ilvl w:val="0"/>
          <w:numId w:val="14"/>
        </w:numPr>
        <w:jc w:val="both"/>
        <w:rPr>
          <w:lang w:val="en-US"/>
        </w:rPr>
      </w:pPr>
      <w:r w:rsidRPr="00716029">
        <w:rPr>
          <w:lang w:val="en-US"/>
        </w:rPr>
        <w:t>The total mass</w:t>
      </w:r>
      <w:r>
        <w:rPr>
          <w:lang w:val="en-US"/>
        </w:rPr>
        <w:t xml:space="preserve"> of an eligible vehicle must not exceed:</w:t>
      </w:r>
    </w:p>
    <w:p w14:paraId="2A59A929" w14:textId="77777777" w:rsidR="00716029" w:rsidRDefault="00716029" w:rsidP="00716029">
      <w:pPr>
        <w:pStyle w:val="ListParagraph"/>
        <w:ind w:left="1080"/>
        <w:jc w:val="both"/>
        <w:rPr>
          <w:lang w:val="en-US"/>
        </w:rPr>
      </w:pPr>
    </w:p>
    <w:p w14:paraId="4B7CFA10" w14:textId="4DDB9822" w:rsidR="00716029" w:rsidRPr="00716029" w:rsidRDefault="00716029" w:rsidP="0099272C">
      <w:pPr>
        <w:pStyle w:val="ListParagraph"/>
        <w:numPr>
          <w:ilvl w:val="0"/>
          <w:numId w:val="15"/>
        </w:numPr>
        <w:jc w:val="both"/>
        <w:rPr>
          <w:lang w:val="en-US"/>
        </w:rPr>
      </w:pPr>
      <w:r w:rsidRPr="00716029">
        <w:rPr>
          <w:lang w:val="en-US"/>
        </w:rPr>
        <w:t xml:space="preserve">in the case of </w:t>
      </w:r>
      <w:r w:rsidR="0048147C">
        <w:rPr>
          <w:lang w:val="en-US"/>
        </w:rPr>
        <w:t>an eligible vehicle</w:t>
      </w:r>
      <w:r w:rsidRPr="00716029">
        <w:rPr>
          <w:lang w:val="en-US"/>
        </w:rPr>
        <w:t xml:space="preserve"> consisting of a rigid truck with 3 axles towing a dog trailer with 3 axles – </w:t>
      </w:r>
      <w:proofErr w:type="gramStart"/>
      <w:r w:rsidRPr="00716029">
        <w:rPr>
          <w:lang w:val="en-US"/>
        </w:rPr>
        <w:t>48t;</w:t>
      </w:r>
      <w:proofErr w:type="gramEnd"/>
    </w:p>
    <w:p w14:paraId="14920464" w14:textId="5301EE02" w:rsidR="00716029" w:rsidRPr="00716029" w:rsidRDefault="00716029" w:rsidP="0099272C">
      <w:pPr>
        <w:pStyle w:val="ListParagraph"/>
        <w:numPr>
          <w:ilvl w:val="0"/>
          <w:numId w:val="15"/>
        </w:numPr>
        <w:jc w:val="both"/>
        <w:rPr>
          <w:lang w:val="en-US"/>
        </w:rPr>
      </w:pPr>
      <w:r w:rsidRPr="00716029">
        <w:rPr>
          <w:lang w:val="en-US"/>
        </w:rPr>
        <w:t>in the case of a</w:t>
      </w:r>
      <w:r w:rsidR="0048147C">
        <w:rPr>
          <w:lang w:val="en-US"/>
        </w:rPr>
        <w:t>n</w:t>
      </w:r>
      <w:r w:rsidR="0048147C" w:rsidRPr="0048147C">
        <w:rPr>
          <w:lang w:val="en-US"/>
        </w:rPr>
        <w:t xml:space="preserve"> </w:t>
      </w:r>
      <w:r w:rsidR="0048147C">
        <w:rPr>
          <w:lang w:val="en-US"/>
        </w:rPr>
        <w:t>eligible vehicle</w:t>
      </w:r>
      <w:r w:rsidR="0048147C" w:rsidRPr="00716029">
        <w:rPr>
          <w:lang w:val="en-US"/>
        </w:rPr>
        <w:t xml:space="preserve"> </w:t>
      </w:r>
      <w:r w:rsidRPr="00716029">
        <w:rPr>
          <w:lang w:val="en-US"/>
        </w:rPr>
        <w:t xml:space="preserve">consisting of a rigid truck with 4 axles towing a dog trailer with 3 axles – </w:t>
      </w:r>
      <w:proofErr w:type="gramStart"/>
      <w:r w:rsidRPr="00716029">
        <w:rPr>
          <w:lang w:val="en-US"/>
        </w:rPr>
        <w:t>50t;</w:t>
      </w:r>
      <w:proofErr w:type="gramEnd"/>
    </w:p>
    <w:p w14:paraId="73253D5E" w14:textId="3DE58E5C" w:rsidR="00716029" w:rsidRDefault="00716029" w:rsidP="0099272C">
      <w:pPr>
        <w:pStyle w:val="ListParagraph"/>
        <w:numPr>
          <w:ilvl w:val="0"/>
          <w:numId w:val="15"/>
        </w:numPr>
        <w:jc w:val="both"/>
        <w:rPr>
          <w:lang w:val="en-US"/>
        </w:rPr>
      </w:pPr>
      <w:r w:rsidRPr="00716029">
        <w:rPr>
          <w:lang w:val="en-US"/>
        </w:rPr>
        <w:t xml:space="preserve">in the case of </w:t>
      </w:r>
      <w:r w:rsidR="0048147C" w:rsidRPr="00716029">
        <w:rPr>
          <w:lang w:val="en-US"/>
        </w:rPr>
        <w:t>a</w:t>
      </w:r>
      <w:r w:rsidR="0048147C">
        <w:rPr>
          <w:lang w:val="en-US"/>
        </w:rPr>
        <w:t>n</w:t>
      </w:r>
      <w:r w:rsidR="0048147C" w:rsidRPr="0048147C">
        <w:rPr>
          <w:lang w:val="en-US"/>
        </w:rPr>
        <w:t xml:space="preserve"> </w:t>
      </w:r>
      <w:r w:rsidR="0048147C">
        <w:rPr>
          <w:lang w:val="en-US"/>
        </w:rPr>
        <w:t>eligible vehicle</w:t>
      </w:r>
      <w:r w:rsidR="0048147C" w:rsidRPr="00716029">
        <w:rPr>
          <w:lang w:val="en-US"/>
        </w:rPr>
        <w:t xml:space="preserve"> </w:t>
      </w:r>
      <w:r w:rsidRPr="00716029">
        <w:rPr>
          <w:lang w:val="en-US"/>
        </w:rPr>
        <w:t>consisting of a rigid truck with 3 or 4 axles towing a dog trailer with 4 axles – 50t.</w:t>
      </w:r>
    </w:p>
    <w:p w14:paraId="547242D9" w14:textId="77777777" w:rsidR="002319DB" w:rsidRDefault="002319DB" w:rsidP="002319DB">
      <w:pPr>
        <w:pStyle w:val="ListParagraph"/>
        <w:ind w:left="1440"/>
        <w:jc w:val="both"/>
        <w:rPr>
          <w:lang w:val="en-US"/>
        </w:rPr>
      </w:pPr>
    </w:p>
    <w:p w14:paraId="295DEF30" w14:textId="01F9B5C1" w:rsidR="00716029" w:rsidRDefault="00716029" w:rsidP="0099272C">
      <w:pPr>
        <w:pStyle w:val="ListParagraph"/>
        <w:numPr>
          <w:ilvl w:val="0"/>
          <w:numId w:val="14"/>
        </w:numPr>
        <w:jc w:val="both"/>
        <w:rPr>
          <w:lang w:val="en-US"/>
        </w:rPr>
      </w:pPr>
      <w:r>
        <w:rPr>
          <w:lang w:val="en-US"/>
        </w:rPr>
        <w:t xml:space="preserve">If an eligible vehicle has a complying steer axle, that vehicle may operate at up to 0.5t </w:t>
      </w:r>
      <w:r w:rsidR="00BB7729">
        <w:rPr>
          <w:lang w:val="en-US"/>
        </w:rPr>
        <w:t>more than</w:t>
      </w:r>
      <w:r>
        <w:rPr>
          <w:lang w:val="en-US"/>
        </w:rPr>
        <w:t xml:space="preserve"> the mass </w:t>
      </w:r>
      <w:r w:rsidR="002319DB">
        <w:rPr>
          <w:lang w:val="en-US"/>
        </w:rPr>
        <w:t>limits</w:t>
      </w:r>
      <w:r>
        <w:rPr>
          <w:lang w:val="en-US"/>
        </w:rPr>
        <w:t xml:space="preserve"> set out in </w:t>
      </w:r>
      <w:r w:rsidR="002319DB">
        <w:rPr>
          <w:lang w:val="en-US"/>
        </w:rPr>
        <w:t>1).</w:t>
      </w:r>
    </w:p>
    <w:p w14:paraId="5E3082ED" w14:textId="77777777" w:rsidR="002319DB" w:rsidRPr="00716029" w:rsidRDefault="002319DB" w:rsidP="002319DB">
      <w:pPr>
        <w:pStyle w:val="ListParagraph"/>
        <w:ind w:left="1080"/>
        <w:jc w:val="both"/>
        <w:rPr>
          <w:lang w:val="en-US"/>
        </w:rPr>
      </w:pPr>
    </w:p>
    <w:p w14:paraId="54A7514D" w14:textId="4CABC936" w:rsidR="002319DB" w:rsidRPr="00B73E24" w:rsidRDefault="002319DB" w:rsidP="0099272C">
      <w:pPr>
        <w:pStyle w:val="ListParagraph"/>
        <w:numPr>
          <w:ilvl w:val="0"/>
          <w:numId w:val="12"/>
        </w:numPr>
        <w:jc w:val="both"/>
        <w:rPr>
          <w:b/>
          <w:bCs/>
          <w:lang w:val="en-US"/>
        </w:rPr>
      </w:pPr>
      <w:r w:rsidRPr="00B73E24">
        <w:rPr>
          <w:b/>
          <w:bCs/>
          <w:lang w:val="en-US"/>
        </w:rPr>
        <w:t>Condition – 3-axle dog trailer towed mass ratio</w:t>
      </w:r>
    </w:p>
    <w:p w14:paraId="31E6E784" w14:textId="77777777" w:rsidR="002319DB" w:rsidRPr="002F7495" w:rsidRDefault="002319DB" w:rsidP="002319DB">
      <w:pPr>
        <w:pStyle w:val="ListParagraph"/>
        <w:ind w:left="1080"/>
        <w:jc w:val="both"/>
        <w:rPr>
          <w:lang w:val="en-US"/>
        </w:rPr>
      </w:pPr>
    </w:p>
    <w:p w14:paraId="024C860D" w14:textId="44087DC6" w:rsidR="002319DB" w:rsidRDefault="002319DB" w:rsidP="002319DB">
      <w:pPr>
        <w:pStyle w:val="ListParagraph"/>
        <w:ind w:left="1080"/>
        <w:jc w:val="both"/>
        <w:rPr>
          <w:lang w:val="en-US"/>
        </w:rPr>
      </w:pPr>
      <w:r w:rsidRPr="002F7495">
        <w:rPr>
          <w:lang w:val="en-US"/>
        </w:rPr>
        <w:t xml:space="preserve">Where an eligible vehicle consists of a rigid truck towing a </w:t>
      </w:r>
      <w:r>
        <w:rPr>
          <w:lang w:val="en-US"/>
        </w:rPr>
        <w:t>3</w:t>
      </w:r>
      <w:r w:rsidRPr="002F7495">
        <w:rPr>
          <w:lang w:val="en-US"/>
        </w:rPr>
        <w:t>-axle dog trailer, the mass of the trailer must not exceed that mass of the truc</w:t>
      </w:r>
      <w:r>
        <w:rPr>
          <w:lang w:val="en-US"/>
        </w:rPr>
        <w:t>k</w:t>
      </w:r>
      <w:r w:rsidRPr="002F7495">
        <w:rPr>
          <w:lang w:val="en-US"/>
        </w:rPr>
        <w:t xml:space="preserve"> by more than 25%.</w:t>
      </w:r>
    </w:p>
    <w:p w14:paraId="14CDF2E5" w14:textId="3BEBE620" w:rsidR="002319DB" w:rsidRDefault="002319DB" w:rsidP="002319DB">
      <w:pPr>
        <w:pStyle w:val="ListParagraph"/>
        <w:ind w:left="1080"/>
        <w:jc w:val="both"/>
        <w:rPr>
          <w:lang w:val="en-US"/>
        </w:rPr>
      </w:pPr>
    </w:p>
    <w:p w14:paraId="63E83689" w14:textId="45BBC7F1" w:rsidR="002319DB" w:rsidRDefault="002319DB" w:rsidP="002319DB">
      <w:pPr>
        <w:pStyle w:val="ListParagraph"/>
        <w:ind w:left="2160" w:hanging="1080"/>
        <w:jc w:val="both"/>
        <w:rPr>
          <w:i/>
          <w:iCs/>
          <w:lang w:val="en-US"/>
        </w:rPr>
      </w:pPr>
      <w:r w:rsidRPr="002319DB">
        <w:rPr>
          <w:i/>
          <w:iCs/>
          <w:lang w:val="en-US"/>
        </w:rPr>
        <w:t>Note:</w:t>
      </w:r>
      <w:r w:rsidRPr="002319DB">
        <w:rPr>
          <w:i/>
          <w:iCs/>
          <w:lang w:val="en-US"/>
        </w:rPr>
        <w:tab/>
      </w:r>
      <w:r w:rsidR="00E1325D">
        <w:rPr>
          <w:i/>
          <w:iCs/>
          <w:lang w:val="en-US"/>
        </w:rPr>
        <w:t>T</w:t>
      </w:r>
      <w:r w:rsidRPr="002319DB">
        <w:rPr>
          <w:i/>
          <w:iCs/>
          <w:lang w:val="en-US"/>
        </w:rPr>
        <w:t>his is in addition to the towed mass ratio condition for 4-axle dog trailers in section 1</w:t>
      </w:r>
      <w:r w:rsidR="00442DCA">
        <w:rPr>
          <w:i/>
          <w:iCs/>
          <w:lang w:val="en-US"/>
        </w:rPr>
        <w:t>1</w:t>
      </w:r>
      <w:r w:rsidRPr="002319DB">
        <w:rPr>
          <w:i/>
          <w:iCs/>
          <w:lang w:val="en-US"/>
        </w:rPr>
        <w:t xml:space="preserve"> of the notice.</w:t>
      </w:r>
    </w:p>
    <w:p w14:paraId="3D7EBF35" w14:textId="77777777" w:rsidR="00635AAE" w:rsidRPr="002319DB" w:rsidRDefault="00635AAE" w:rsidP="002319DB">
      <w:pPr>
        <w:pStyle w:val="ListParagraph"/>
        <w:ind w:left="2160" w:hanging="1080"/>
        <w:jc w:val="both"/>
        <w:rPr>
          <w:i/>
          <w:iCs/>
          <w:lang w:val="en-US"/>
        </w:rPr>
      </w:pPr>
    </w:p>
    <w:p w14:paraId="7FB5179C" w14:textId="77777777" w:rsidR="00635AAE" w:rsidRPr="00635AAE" w:rsidRDefault="00635AAE" w:rsidP="00635AAE">
      <w:pPr>
        <w:pStyle w:val="ListParagraph"/>
        <w:numPr>
          <w:ilvl w:val="0"/>
          <w:numId w:val="12"/>
        </w:numPr>
        <w:jc w:val="both"/>
        <w:rPr>
          <w:b/>
          <w:bCs/>
          <w:lang w:val="en-US"/>
        </w:rPr>
      </w:pPr>
      <w:r w:rsidRPr="00635AAE">
        <w:rPr>
          <w:b/>
          <w:bCs/>
          <w:lang w:val="en-US"/>
        </w:rPr>
        <w:t>Conditions – height of load on 3-axle dog trailers</w:t>
      </w:r>
    </w:p>
    <w:p w14:paraId="6157BF8B" w14:textId="77777777" w:rsidR="00635AAE" w:rsidRPr="00205393" w:rsidRDefault="00635AAE" w:rsidP="00635AAE">
      <w:pPr>
        <w:pStyle w:val="ListParagraph"/>
        <w:jc w:val="both"/>
        <w:rPr>
          <w:b/>
          <w:bCs/>
        </w:rPr>
      </w:pPr>
    </w:p>
    <w:p w14:paraId="7E5C2BB5" w14:textId="77777777" w:rsidR="00635AAE" w:rsidRDefault="00635AAE" w:rsidP="00635AAE">
      <w:pPr>
        <w:pStyle w:val="ListParagraph"/>
        <w:ind w:left="1080"/>
        <w:jc w:val="both"/>
        <w:rPr>
          <w:lang w:val="en-US"/>
        </w:rPr>
      </w:pPr>
      <w:r w:rsidRPr="004F6BF0">
        <w:rPr>
          <w:lang w:val="en-US"/>
        </w:rPr>
        <w:t>The height of the load on a dog trailer with 3 axles must not exceed 3.5m.</w:t>
      </w:r>
    </w:p>
    <w:p w14:paraId="4E66B71D" w14:textId="5BAEB891" w:rsidR="009710E2" w:rsidRDefault="009710E2">
      <w:r>
        <w:br w:type="page"/>
      </w:r>
    </w:p>
    <w:p w14:paraId="66D30A2A" w14:textId="2EC5B115" w:rsidR="000A1311" w:rsidRPr="004B10BF" w:rsidRDefault="000A1311" w:rsidP="000A1311">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2</w:t>
      </w:r>
      <w:r w:rsidRPr="005E37F2">
        <w:rPr>
          <w:b/>
          <w:bCs/>
          <w:sz w:val="28"/>
          <w:szCs w:val="28"/>
          <w:lang w:val="en-US"/>
        </w:rPr>
        <w:t xml:space="preserve"> </w:t>
      </w:r>
      <w:r>
        <w:rPr>
          <w:b/>
          <w:bCs/>
          <w:sz w:val="28"/>
          <w:szCs w:val="28"/>
          <w:lang w:val="en-US"/>
        </w:rPr>
        <w:t>New South Wales</w:t>
      </w:r>
    </w:p>
    <w:p w14:paraId="4939DA47" w14:textId="77777777" w:rsidR="000A1311" w:rsidRDefault="000A1311" w:rsidP="0099272C">
      <w:pPr>
        <w:pStyle w:val="ListParagraph"/>
        <w:numPr>
          <w:ilvl w:val="0"/>
          <w:numId w:val="18"/>
        </w:numPr>
        <w:jc w:val="both"/>
        <w:rPr>
          <w:b/>
          <w:bCs/>
          <w:lang w:val="en-US"/>
        </w:rPr>
      </w:pPr>
      <w:r w:rsidRPr="005E37F2">
        <w:rPr>
          <w:b/>
          <w:bCs/>
          <w:lang w:val="en-US"/>
        </w:rPr>
        <w:t>Application</w:t>
      </w:r>
    </w:p>
    <w:p w14:paraId="4B77BAA5" w14:textId="77777777" w:rsidR="000A1311" w:rsidRPr="005E37F2" w:rsidRDefault="000A1311" w:rsidP="000A1311">
      <w:pPr>
        <w:pStyle w:val="ListParagraph"/>
        <w:jc w:val="both"/>
        <w:rPr>
          <w:b/>
          <w:bCs/>
          <w:lang w:val="en-US"/>
        </w:rPr>
      </w:pPr>
    </w:p>
    <w:p w14:paraId="0549B96D" w14:textId="6DE18102" w:rsidR="008C2794" w:rsidRDefault="000A1311" w:rsidP="005068FE">
      <w:pPr>
        <w:pStyle w:val="ListParagraph"/>
        <w:ind w:left="1080"/>
        <w:jc w:val="both"/>
        <w:rPr>
          <w:lang w:val="en-US"/>
        </w:rPr>
      </w:pPr>
      <w:r>
        <w:rPr>
          <w:lang w:val="en-US"/>
        </w:rPr>
        <w:t>This Schedule applies in New South Wales.</w:t>
      </w:r>
    </w:p>
    <w:p w14:paraId="69B51FEA" w14:textId="77777777" w:rsidR="005068FE" w:rsidRPr="005068FE" w:rsidRDefault="005068FE" w:rsidP="005068FE">
      <w:pPr>
        <w:pStyle w:val="ListParagraph"/>
        <w:ind w:left="1080"/>
        <w:jc w:val="both"/>
        <w:rPr>
          <w:lang w:val="en-US"/>
        </w:rPr>
      </w:pPr>
    </w:p>
    <w:p w14:paraId="445EE272" w14:textId="77777777" w:rsidR="006F2893" w:rsidRPr="007B5F7B" w:rsidRDefault="006F2893" w:rsidP="0099272C">
      <w:pPr>
        <w:pStyle w:val="ListParagraph"/>
        <w:numPr>
          <w:ilvl w:val="0"/>
          <w:numId w:val="18"/>
        </w:numPr>
        <w:jc w:val="both"/>
        <w:rPr>
          <w:b/>
          <w:bCs/>
        </w:rPr>
      </w:pPr>
      <w:r w:rsidRPr="007B5F7B">
        <w:rPr>
          <w:b/>
          <w:bCs/>
        </w:rPr>
        <w:t>Conditions – Mass (</w:t>
      </w:r>
      <w:r>
        <w:rPr>
          <w:b/>
          <w:bCs/>
        </w:rPr>
        <w:t>total mass of an eligible vehicle</w:t>
      </w:r>
      <w:r w:rsidRPr="007B5F7B">
        <w:rPr>
          <w:b/>
          <w:bCs/>
        </w:rPr>
        <w:t>)</w:t>
      </w:r>
    </w:p>
    <w:p w14:paraId="07220D4E" w14:textId="77777777" w:rsidR="006F2893" w:rsidRDefault="006F2893" w:rsidP="006F2893">
      <w:pPr>
        <w:pStyle w:val="ListParagraph"/>
        <w:ind w:left="1080"/>
        <w:jc w:val="both"/>
        <w:rPr>
          <w:lang w:val="en-US"/>
        </w:rPr>
      </w:pPr>
    </w:p>
    <w:p w14:paraId="40650D4D" w14:textId="77777777" w:rsidR="006F2893" w:rsidRDefault="006F2893" w:rsidP="0099272C">
      <w:pPr>
        <w:pStyle w:val="ListParagraph"/>
        <w:numPr>
          <w:ilvl w:val="0"/>
          <w:numId w:val="36"/>
        </w:numPr>
        <w:jc w:val="both"/>
        <w:rPr>
          <w:lang w:val="en-US"/>
        </w:rPr>
      </w:pPr>
      <w:r w:rsidRPr="00716029">
        <w:rPr>
          <w:lang w:val="en-US"/>
        </w:rPr>
        <w:t>The total mass</w:t>
      </w:r>
      <w:r>
        <w:rPr>
          <w:lang w:val="en-US"/>
        </w:rPr>
        <w:t xml:space="preserve"> of an eligible vehicle must not exceed:</w:t>
      </w:r>
    </w:p>
    <w:p w14:paraId="7FBC2400" w14:textId="77777777" w:rsidR="006F2893" w:rsidRDefault="006F2893" w:rsidP="006F2893">
      <w:pPr>
        <w:pStyle w:val="ListParagraph"/>
        <w:ind w:left="1080"/>
        <w:jc w:val="both"/>
        <w:rPr>
          <w:lang w:val="en-US"/>
        </w:rPr>
      </w:pPr>
    </w:p>
    <w:p w14:paraId="6FBE1CD1" w14:textId="164A6855" w:rsidR="006F2893" w:rsidRPr="00716029" w:rsidRDefault="006F2893" w:rsidP="0099272C">
      <w:pPr>
        <w:pStyle w:val="ListParagraph"/>
        <w:numPr>
          <w:ilvl w:val="0"/>
          <w:numId w:val="37"/>
        </w:numPr>
        <w:jc w:val="both"/>
        <w:rPr>
          <w:lang w:val="en-US"/>
        </w:rPr>
      </w:pPr>
      <w:r w:rsidRPr="00716029">
        <w:rPr>
          <w:lang w:val="en-US"/>
        </w:rPr>
        <w:t xml:space="preserve">in the case of </w:t>
      </w:r>
      <w:r w:rsidR="00DB6170">
        <w:rPr>
          <w:lang w:val="en-US"/>
        </w:rPr>
        <w:t>an eligible vehicle</w:t>
      </w:r>
      <w:r w:rsidR="00DB6170" w:rsidRPr="00716029">
        <w:rPr>
          <w:lang w:val="en-US"/>
        </w:rPr>
        <w:t xml:space="preserve"> </w:t>
      </w:r>
      <w:r w:rsidRPr="00716029">
        <w:rPr>
          <w:lang w:val="en-US"/>
        </w:rPr>
        <w:t xml:space="preserve">consisting of a rigid truck with 3 axles towing a dog trailer with 3 axles – </w:t>
      </w:r>
      <w:proofErr w:type="gramStart"/>
      <w:r w:rsidRPr="00716029">
        <w:rPr>
          <w:lang w:val="en-US"/>
        </w:rPr>
        <w:t>48t;</w:t>
      </w:r>
      <w:proofErr w:type="gramEnd"/>
    </w:p>
    <w:p w14:paraId="6B6471D6" w14:textId="3FD89BFE" w:rsidR="006F2893" w:rsidRPr="00716029" w:rsidRDefault="006F2893" w:rsidP="0099272C">
      <w:pPr>
        <w:pStyle w:val="ListParagraph"/>
        <w:numPr>
          <w:ilvl w:val="0"/>
          <w:numId w:val="37"/>
        </w:numPr>
        <w:jc w:val="both"/>
        <w:rPr>
          <w:lang w:val="en-US"/>
        </w:rPr>
      </w:pPr>
      <w:r w:rsidRPr="00716029">
        <w:rPr>
          <w:lang w:val="en-US"/>
        </w:rPr>
        <w:t xml:space="preserve">in the case of </w:t>
      </w:r>
      <w:r w:rsidR="00DB6170">
        <w:rPr>
          <w:lang w:val="en-US"/>
        </w:rPr>
        <w:t>an eligible vehicle</w:t>
      </w:r>
      <w:r w:rsidR="00DB6170" w:rsidRPr="00716029">
        <w:rPr>
          <w:lang w:val="en-US"/>
        </w:rPr>
        <w:t xml:space="preserve"> </w:t>
      </w:r>
      <w:r w:rsidRPr="00716029">
        <w:rPr>
          <w:lang w:val="en-US"/>
        </w:rPr>
        <w:t xml:space="preserve">consisting of a rigid truck with 4 axles towing a dog trailer with 3 axles – </w:t>
      </w:r>
      <w:proofErr w:type="gramStart"/>
      <w:r w:rsidRPr="00716029">
        <w:rPr>
          <w:lang w:val="en-US"/>
        </w:rPr>
        <w:t>50t;</w:t>
      </w:r>
      <w:proofErr w:type="gramEnd"/>
    </w:p>
    <w:p w14:paraId="07701EF3" w14:textId="39DE7574" w:rsidR="006F2893" w:rsidRDefault="006F2893" w:rsidP="0099272C">
      <w:pPr>
        <w:pStyle w:val="ListParagraph"/>
        <w:numPr>
          <w:ilvl w:val="0"/>
          <w:numId w:val="37"/>
        </w:numPr>
        <w:jc w:val="both"/>
        <w:rPr>
          <w:lang w:val="en-US"/>
        </w:rPr>
      </w:pPr>
      <w:r w:rsidRPr="00716029">
        <w:rPr>
          <w:lang w:val="en-US"/>
        </w:rPr>
        <w:t xml:space="preserve">in the case of </w:t>
      </w:r>
      <w:r w:rsidR="00DB6170">
        <w:rPr>
          <w:lang w:val="en-US"/>
        </w:rPr>
        <w:t>an eligible vehicle</w:t>
      </w:r>
      <w:r w:rsidR="00DB6170" w:rsidRPr="00716029">
        <w:rPr>
          <w:lang w:val="en-US"/>
        </w:rPr>
        <w:t xml:space="preserve"> </w:t>
      </w:r>
      <w:r w:rsidRPr="00716029">
        <w:rPr>
          <w:lang w:val="en-US"/>
        </w:rPr>
        <w:t>consisting of a rigid truck with 3 or 4 axles towing a dog trailer with 4 axles – 50t.</w:t>
      </w:r>
    </w:p>
    <w:p w14:paraId="735FFBA8" w14:textId="77777777" w:rsidR="006F2893" w:rsidRDefault="006F2893" w:rsidP="006F2893">
      <w:pPr>
        <w:pStyle w:val="ListParagraph"/>
        <w:ind w:left="1440"/>
        <w:jc w:val="both"/>
        <w:rPr>
          <w:lang w:val="en-US"/>
        </w:rPr>
      </w:pPr>
    </w:p>
    <w:p w14:paraId="444662C1" w14:textId="77777777" w:rsidR="006F2893" w:rsidRDefault="006F2893" w:rsidP="0099272C">
      <w:pPr>
        <w:pStyle w:val="ListParagraph"/>
        <w:numPr>
          <w:ilvl w:val="0"/>
          <w:numId w:val="36"/>
        </w:numPr>
        <w:jc w:val="both"/>
        <w:rPr>
          <w:lang w:val="en-US"/>
        </w:rPr>
      </w:pPr>
      <w:r>
        <w:rPr>
          <w:lang w:val="en-US"/>
        </w:rPr>
        <w:t>If an eligible vehicle has a complying steer axle, that vehicle may operate at up to 0.5t more than the mass limits set out in 1).</w:t>
      </w:r>
    </w:p>
    <w:p w14:paraId="2BC66B6E" w14:textId="77777777" w:rsidR="005068FE" w:rsidRDefault="005068FE" w:rsidP="005068FE">
      <w:pPr>
        <w:pStyle w:val="ListParagraph"/>
        <w:ind w:left="1080"/>
        <w:jc w:val="both"/>
        <w:rPr>
          <w:lang w:val="en-US"/>
        </w:rPr>
      </w:pPr>
    </w:p>
    <w:p w14:paraId="4F9B649A" w14:textId="77777777" w:rsidR="005068FE" w:rsidRPr="005068FE" w:rsidRDefault="005068FE" w:rsidP="0099272C">
      <w:pPr>
        <w:pStyle w:val="ListParagraph"/>
        <w:numPr>
          <w:ilvl w:val="0"/>
          <w:numId w:val="18"/>
        </w:numPr>
        <w:jc w:val="both"/>
        <w:rPr>
          <w:b/>
          <w:bCs/>
        </w:rPr>
      </w:pPr>
      <w:r w:rsidRPr="005068FE">
        <w:rPr>
          <w:b/>
          <w:bCs/>
        </w:rPr>
        <w:t>Condition – Stated routes and areas (Networks)</w:t>
      </w:r>
    </w:p>
    <w:p w14:paraId="176F4097" w14:textId="77777777" w:rsidR="005068FE" w:rsidRPr="00B51566" w:rsidRDefault="005068FE" w:rsidP="005068FE">
      <w:pPr>
        <w:pStyle w:val="ListParagraph"/>
        <w:jc w:val="both"/>
        <w:rPr>
          <w:b/>
          <w:bCs/>
          <w:lang w:val="en-US"/>
        </w:rPr>
      </w:pPr>
    </w:p>
    <w:p w14:paraId="220D8FC3" w14:textId="5F6ED087" w:rsidR="005068FE" w:rsidRDefault="005068FE" w:rsidP="0099272C">
      <w:pPr>
        <w:pStyle w:val="ListParagraph"/>
        <w:numPr>
          <w:ilvl w:val="0"/>
          <w:numId w:val="28"/>
        </w:numPr>
        <w:ind w:left="1080"/>
        <w:jc w:val="both"/>
        <w:rPr>
          <w:lang w:val="en-US"/>
        </w:rPr>
      </w:pPr>
      <w:r>
        <w:rPr>
          <w:lang w:val="en-US"/>
        </w:rPr>
        <w:t xml:space="preserve">Pursuant to the </w:t>
      </w:r>
      <w:proofErr w:type="spellStart"/>
      <w:r>
        <w:rPr>
          <w:lang w:val="en-US"/>
        </w:rPr>
        <w:t>authorisation</w:t>
      </w:r>
      <w:proofErr w:type="spellEnd"/>
      <w:r>
        <w:rPr>
          <w:lang w:val="en-US"/>
        </w:rPr>
        <w:t xml:space="preserve"> granted in section 14 of this </w:t>
      </w:r>
      <w:r w:rsidR="00DA293C">
        <w:rPr>
          <w:lang w:val="en-US"/>
        </w:rPr>
        <w:t>notice</w:t>
      </w:r>
      <w:r>
        <w:rPr>
          <w:lang w:val="en-US"/>
        </w:rPr>
        <w:t>, an eligible vehicle meeting the requirements of this notice and this schedule may operate on all roads in New South Wales, except as specified below.</w:t>
      </w:r>
    </w:p>
    <w:p w14:paraId="7D50FA70" w14:textId="77777777" w:rsidR="005068FE" w:rsidRDefault="005068FE" w:rsidP="005068FE">
      <w:pPr>
        <w:pStyle w:val="ListParagraph"/>
        <w:ind w:left="360"/>
        <w:jc w:val="both"/>
        <w:rPr>
          <w:lang w:val="en-US"/>
        </w:rPr>
      </w:pPr>
    </w:p>
    <w:p w14:paraId="26A48949" w14:textId="62214998" w:rsidR="005068FE" w:rsidRDefault="005068FE" w:rsidP="0099272C">
      <w:pPr>
        <w:pStyle w:val="ListParagraph"/>
        <w:numPr>
          <w:ilvl w:val="0"/>
          <w:numId w:val="28"/>
        </w:numPr>
        <w:ind w:left="1080"/>
        <w:jc w:val="both"/>
        <w:rPr>
          <w:lang w:val="en-US"/>
        </w:rPr>
      </w:pPr>
      <w:r>
        <w:rPr>
          <w:lang w:val="en-US"/>
        </w:rPr>
        <w:t>Access to all roads under 1) is limited by the list of conditions provided in the Guide, and an eligible vehicle must not access routes and areas specified in that list</w:t>
      </w:r>
      <w:r w:rsidR="00673548">
        <w:rPr>
          <w:lang w:val="en-US"/>
        </w:rPr>
        <w:t>, including</w:t>
      </w:r>
      <w:r>
        <w:rPr>
          <w:lang w:val="en-US"/>
        </w:rPr>
        <w:t>:</w:t>
      </w:r>
    </w:p>
    <w:p w14:paraId="11336CE5" w14:textId="77777777" w:rsidR="005068FE" w:rsidRDefault="005068FE" w:rsidP="005068FE">
      <w:pPr>
        <w:pStyle w:val="ListParagraph"/>
        <w:ind w:left="1080"/>
        <w:jc w:val="both"/>
        <w:rPr>
          <w:lang w:val="en-US"/>
        </w:rPr>
      </w:pPr>
    </w:p>
    <w:p w14:paraId="7CE54995" w14:textId="77777777" w:rsidR="005068FE" w:rsidRDefault="005068FE" w:rsidP="0099272C">
      <w:pPr>
        <w:pStyle w:val="ListParagraph"/>
        <w:numPr>
          <w:ilvl w:val="0"/>
          <w:numId w:val="29"/>
        </w:numPr>
        <w:jc w:val="both"/>
        <w:rPr>
          <w:lang w:val="en-US"/>
        </w:rPr>
      </w:pPr>
      <w:r>
        <w:rPr>
          <w:lang w:val="en-US"/>
        </w:rPr>
        <w:t>non-participating road manager areas, and</w:t>
      </w:r>
    </w:p>
    <w:p w14:paraId="70F96909" w14:textId="6CBB93A0" w:rsidR="005068FE" w:rsidRPr="005068FE" w:rsidRDefault="005068FE" w:rsidP="0099272C">
      <w:pPr>
        <w:pStyle w:val="ListParagraph"/>
        <w:numPr>
          <w:ilvl w:val="0"/>
          <w:numId w:val="29"/>
        </w:numPr>
        <w:jc w:val="both"/>
        <w:rPr>
          <w:lang w:val="en-US"/>
        </w:rPr>
      </w:pPr>
      <w:r>
        <w:rPr>
          <w:lang w:val="en-US"/>
        </w:rPr>
        <w:t>restricted routes and areas.</w:t>
      </w:r>
    </w:p>
    <w:p w14:paraId="5B47505E" w14:textId="77777777" w:rsidR="006F2893" w:rsidRPr="00716029" w:rsidRDefault="006F2893" w:rsidP="006F2893">
      <w:pPr>
        <w:pStyle w:val="ListParagraph"/>
        <w:ind w:left="1080"/>
        <w:jc w:val="both"/>
        <w:rPr>
          <w:lang w:val="en-US"/>
        </w:rPr>
      </w:pPr>
    </w:p>
    <w:p w14:paraId="59E30036" w14:textId="77777777" w:rsidR="006F2893" w:rsidRPr="002319DB" w:rsidRDefault="006F2893" w:rsidP="0099272C">
      <w:pPr>
        <w:pStyle w:val="ListParagraph"/>
        <w:numPr>
          <w:ilvl w:val="0"/>
          <w:numId w:val="18"/>
        </w:numPr>
        <w:jc w:val="both"/>
        <w:rPr>
          <w:b/>
          <w:bCs/>
        </w:rPr>
      </w:pPr>
      <w:r w:rsidRPr="002319DB">
        <w:rPr>
          <w:b/>
          <w:bCs/>
        </w:rPr>
        <w:t xml:space="preserve">Condition </w:t>
      </w:r>
      <w:r>
        <w:rPr>
          <w:b/>
          <w:bCs/>
        </w:rPr>
        <w:t>–</w:t>
      </w:r>
      <w:r w:rsidRPr="002319DB">
        <w:rPr>
          <w:b/>
          <w:bCs/>
        </w:rPr>
        <w:t xml:space="preserve"> </w:t>
      </w:r>
      <w:r>
        <w:rPr>
          <w:b/>
          <w:bCs/>
        </w:rPr>
        <w:t>3</w:t>
      </w:r>
      <w:r w:rsidRPr="002319DB">
        <w:rPr>
          <w:b/>
          <w:bCs/>
        </w:rPr>
        <w:t>-axle dog trailer towed mass ratio</w:t>
      </w:r>
    </w:p>
    <w:p w14:paraId="748BFE31" w14:textId="77777777" w:rsidR="006F2893" w:rsidRPr="002F7495" w:rsidRDefault="006F2893" w:rsidP="006F2893">
      <w:pPr>
        <w:pStyle w:val="ListParagraph"/>
        <w:ind w:left="1080"/>
        <w:jc w:val="both"/>
        <w:rPr>
          <w:lang w:val="en-US"/>
        </w:rPr>
      </w:pPr>
    </w:p>
    <w:p w14:paraId="39A39131" w14:textId="77777777" w:rsidR="006F2893" w:rsidRDefault="006F2893" w:rsidP="006F2893">
      <w:pPr>
        <w:pStyle w:val="ListParagraph"/>
        <w:ind w:left="1080"/>
        <w:jc w:val="both"/>
        <w:rPr>
          <w:lang w:val="en-US"/>
        </w:rPr>
      </w:pPr>
      <w:r w:rsidRPr="002F7495">
        <w:rPr>
          <w:lang w:val="en-US"/>
        </w:rPr>
        <w:t xml:space="preserve">Where an eligible vehicle consists of a rigid truck towing a </w:t>
      </w:r>
      <w:r>
        <w:rPr>
          <w:lang w:val="en-US"/>
        </w:rPr>
        <w:t>3</w:t>
      </w:r>
      <w:r w:rsidRPr="002F7495">
        <w:rPr>
          <w:lang w:val="en-US"/>
        </w:rPr>
        <w:t>-axle dog trailer, the mass of the trailer must not exceed that mass of the truc</w:t>
      </w:r>
      <w:r>
        <w:rPr>
          <w:lang w:val="en-US"/>
        </w:rPr>
        <w:t>k</w:t>
      </w:r>
      <w:r w:rsidRPr="002F7495">
        <w:rPr>
          <w:lang w:val="en-US"/>
        </w:rPr>
        <w:t xml:space="preserve"> by more than 25%.</w:t>
      </w:r>
    </w:p>
    <w:p w14:paraId="5305D426" w14:textId="77777777" w:rsidR="006F2893" w:rsidRDefault="006F2893" w:rsidP="006F2893">
      <w:pPr>
        <w:pStyle w:val="ListParagraph"/>
        <w:ind w:left="1080"/>
        <w:jc w:val="both"/>
        <w:rPr>
          <w:lang w:val="en-US"/>
        </w:rPr>
      </w:pPr>
    </w:p>
    <w:p w14:paraId="21A89D5C" w14:textId="43429E17" w:rsidR="006F2893" w:rsidRPr="002319DB" w:rsidRDefault="006F2893" w:rsidP="006F2893">
      <w:pPr>
        <w:pStyle w:val="ListParagraph"/>
        <w:ind w:left="2160" w:hanging="1080"/>
        <w:jc w:val="both"/>
        <w:rPr>
          <w:i/>
          <w:iCs/>
          <w:lang w:val="en-US"/>
        </w:rPr>
      </w:pPr>
      <w:r w:rsidRPr="002319DB">
        <w:rPr>
          <w:i/>
          <w:iCs/>
          <w:lang w:val="en-US"/>
        </w:rPr>
        <w:t>Note:</w:t>
      </w:r>
      <w:r w:rsidRPr="002319DB">
        <w:rPr>
          <w:i/>
          <w:iCs/>
          <w:lang w:val="en-US"/>
        </w:rPr>
        <w:tab/>
        <w:t>this is in addition to the towed mass ratio condition for 4-axle dog trailers in section 1</w:t>
      </w:r>
      <w:r>
        <w:rPr>
          <w:i/>
          <w:iCs/>
          <w:lang w:val="en-US"/>
        </w:rPr>
        <w:t>1</w:t>
      </w:r>
      <w:r w:rsidRPr="002319DB">
        <w:rPr>
          <w:i/>
          <w:iCs/>
          <w:lang w:val="en-US"/>
        </w:rPr>
        <w:t xml:space="preserve"> of the notice.</w:t>
      </w:r>
    </w:p>
    <w:p w14:paraId="4B84F01A" w14:textId="77777777" w:rsidR="006F2893" w:rsidRDefault="006F2893" w:rsidP="000A1311">
      <w:pPr>
        <w:pStyle w:val="ListParagraph"/>
        <w:ind w:left="1080"/>
        <w:jc w:val="both"/>
        <w:rPr>
          <w:lang w:val="en-US"/>
        </w:rPr>
      </w:pPr>
    </w:p>
    <w:p w14:paraId="4DA7E5CC" w14:textId="6B4BD2B1" w:rsidR="00205393" w:rsidRPr="00205393" w:rsidRDefault="00205393" w:rsidP="0099272C">
      <w:pPr>
        <w:pStyle w:val="ListParagraph"/>
        <w:numPr>
          <w:ilvl w:val="0"/>
          <w:numId w:val="18"/>
        </w:numPr>
        <w:jc w:val="both"/>
        <w:rPr>
          <w:b/>
          <w:bCs/>
        </w:rPr>
      </w:pPr>
      <w:r w:rsidRPr="00205393">
        <w:rPr>
          <w:b/>
          <w:bCs/>
        </w:rPr>
        <w:t xml:space="preserve">Conditions </w:t>
      </w:r>
      <w:r>
        <w:rPr>
          <w:b/>
          <w:bCs/>
        </w:rPr>
        <w:t>–</w:t>
      </w:r>
      <w:r w:rsidRPr="00205393">
        <w:rPr>
          <w:b/>
          <w:bCs/>
        </w:rPr>
        <w:t xml:space="preserve"> </w:t>
      </w:r>
      <w:r>
        <w:rPr>
          <w:b/>
          <w:bCs/>
        </w:rPr>
        <w:t>maximum axle spacing</w:t>
      </w:r>
      <w:r w:rsidR="002F6DD9">
        <w:rPr>
          <w:b/>
          <w:bCs/>
        </w:rPr>
        <w:t xml:space="preserve"> on 3-axle dog </w:t>
      </w:r>
      <w:proofErr w:type="gramStart"/>
      <w:r w:rsidR="002F6DD9">
        <w:rPr>
          <w:b/>
          <w:bCs/>
        </w:rPr>
        <w:t>trailers</w:t>
      </w:r>
      <w:proofErr w:type="gramEnd"/>
    </w:p>
    <w:p w14:paraId="001F0E91" w14:textId="77777777" w:rsidR="00205393" w:rsidRDefault="00205393" w:rsidP="00205393">
      <w:pPr>
        <w:pStyle w:val="ListParagraph"/>
        <w:ind w:left="1080"/>
        <w:jc w:val="both"/>
        <w:rPr>
          <w:lang w:val="en-US"/>
        </w:rPr>
      </w:pPr>
    </w:p>
    <w:p w14:paraId="7AA807BF" w14:textId="5FD746F1" w:rsidR="001B60F6" w:rsidRDefault="00205393" w:rsidP="001B60F6">
      <w:pPr>
        <w:pStyle w:val="ListParagraph"/>
        <w:ind w:left="1080"/>
        <w:jc w:val="both"/>
        <w:rPr>
          <w:lang w:val="en-US"/>
        </w:rPr>
      </w:pPr>
      <w:r w:rsidRPr="00205393">
        <w:rPr>
          <w:lang w:val="en-US"/>
        </w:rPr>
        <w:t>The extreme axle spacing for a dog trailer with 3 axles must be at least 4.3m.</w:t>
      </w:r>
    </w:p>
    <w:p w14:paraId="28DEE387" w14:textId="77777777" w:rsidR="001B60F6" w:rsidRPr="001B60F6" w:rsidRDefault="001B60F6" w:rsidP="001B60F6">
      <w:pPr>
        <w:pStyle w:val="ListParagraph"/>
        <w:ind w:left="1080"/>
        <w:jc w:val="both"/>
        <w:rPr>
          <w:lang w:val="en-US"/>
        </w:rPr>
      </w:pPr>
    </w:p>
    <w:p w14:paraId="7A83C887" w14:textId="77777777" w:rsidR="005068FE" w:rsidRDefault="005068FE">
      <w:pPr>
        <w:rPr>
          <w:b/>
          <w:bCs/>
        </w:rPr>
      </w:pPr>
      <w:r>
        <w:rPr>
          <w:b/>
          <w:bCs/>
        </w:rPr>
        <w:br w:type="page"/>
      </w:r>
    </w:p>
    <w:p w14:paraId="2E434005" w14:textId="6C224A28" w:rsidR="001B60F6" w:rsidRDefault="001B60F6" w:rsidP="0099272C">
      <w:pPr>
        <w:pStyle w:val="ListParagraph"/>
        <w:numPr>
          <w:ilvl w:val="0"/>
          <w:numId w:val="18"/>
        </w:numPr>
        <w:jc w:val="both"/>
        <w:rPr>
          <w:b/>
          <w:bCs/>
        </w:rPr>
      </w:pPr>
      <w:r w:rsidRPr="00205393">
        <w:rPr>
          <w:b/>
          <w:bCs/>
        </w:rPr>
        <w:lastRenderedPageBreak/>
        <w:t xml:space="preserve">Conditions </w:t>
      </w:r>
      <w:r>
        <w:rPr>
          <w:b/>
          <w:bCs/>
        </w:rPr>
        <w:t>–</w:t>
      </w:r>
      <w:r w:rsidRPr="00205393">
        <w:rPr>
          <w:b/>
          <w:bCs/>
        </w:rPr>
        <w:t xml:space="preserve"> </w:t>
      </w:r>
      <w:r>
        <w:rPr>
          <w:b/>
          <w:bCs/>
        </w:rPr>
        <w:t>height of load</w:t>
      </w:r>
      <w:r w:rsidR="002F6DD9">
        <w:rPr>
          <w:b/>
          <w:bCs/>
        </w:rPr>
        <w:t xml:space="preserve"> on 3-axle dog trailers</w:t>
      </w:r>
    </w:p>
    <w:p w14:paraId="2E4F00F6" w14:textId="77777777" w:rsidR="004F6BF0" w:rsidRPr="00205393" w:rsidRDefault="004F6BF0" w:rsidP="004F6BF0">
      <w:pPr>
        <w:pStyle w:val="ListParagraph"/>
        <w:jc w:val="both"/>
        <w:rPr>
          <w:b/>
          <w:bCs/>
        </w:rPr>
      </w:pPr>
    </w:p>
    <w:p w14:paraId="7F3A295A" w14:textId="4925A8C3" w:rsidR="006F2893" w:rsidRPr="00D25DE8" w:rsidRDefault="004F6BF0" w:rsidP="00D25DE8">
      <w:pPr>
        <w:pStyle w:val="ListParagraph"/>
        <w:ind w:left="1080"/>
        <w:jc w:val="both"/>
        <w:rPr>
          <w:lang w:val="en-US"/>
        </w:rPr>
      </w:pPr>
      <w:r w:rsidRPr="004F6BF0">
        <w:rPr>
          <w:lang w:val="en-US"/>
        </w:rPr>
        <w:t>The height of the load on a dog trailer with 3 axles must not exceed 3.5m.</w:t>
      </w:r>
      <w:r w:rsidR="006F2893" w:rsidRPr="00D25DE8">
        <w:rPr>
          <w:b/>
          <w:bCs/>
          <w:sz w:val="28"/>
          <w:szCs w:val="28"/>
          <w:lang w:val="en-US"/>
        </w:rPr>
        <w:br w:type="page"/>
      </w:r>
    </w:p>
    <w:p w14:paraId="67C1BB67" w14:textId="5C165A73" w:rsidR="009710E2" w:rsidRPr="004B10BF" w:rsidRDefault="009710E2" w:rsidP="009710E2">
      <w:pPr>
        <w:contextualSpacing/>
        <w:jc w:val="both"/>
        <w:rPr>
          <w:b/>
          <w:bCs/>
          <w:sz w:val="28"/>
          <w:szCs w:val="28"/>
          <w:lang w:val="en-US"/>
        </w:rPr>
      </w:pPr>
      <w:r w:rsidRPr="005E37F2">
        <w:rPr>
          <w:b/>
          <w:bCs/>
          <w:sz w:val="28"/>
          <w:szCs w:val="28"/>
          <w:lang w:val="en-US"/>
        </w:rPr>
        <w:lastRenderedPageBreak/>
        <w:t xml:space="preserve">Schedule </w:t>
      </w:r>
      <w:r w:rsidR="00F65F18">
        <w:rPr>
          <w:b/>
          <w:bCs/>
          <w:sz w:val="28"/>
          <w:szCs w:val="28"/>
          <w:lang w:val="en-US"/>
        </w:rPr>
        <w:t>3</w:t>
      </w:r>
      <w:r w:rsidRPr="005E37F2">
        <w:rPr>
          <w:b/>
          <w:bCs/>
          <w:sz w:val="28"/>
          <w:szCs w:val="28"/>
          <w:lang w:val="en-US"/>
        </w:rPr>
        <w:t xml:space="preserve"> </w:t>
      </w:r>
      <w:r w:rsidR="00B1744A">
        <w:rPr>
          <w:b/>
          <w:bCs/>
          <w:sz w:val="28"/>
          <w:szCs w:val="28"/>
          <w:lang w:val="en-US"/>
        </w:rPr>
        <w:t>Queensland</w:t>
      </w:r>
    </w:p>
    <w:p w14:paraId="0E3F3A49" w14:textId="77777777" w:rsidR="009710E2" w:rsidRPr="002D015D" w:rsidRDefault="009710E2" w:rsidP="0099272C">
      <w:pPr>
        <w:pStyle w:val="ListParagraph"/>
        <w:numPr>
          <w:ilvl w:val="0"/>
          <w:numId w:val="32"/>
        </w:numPr>
        <w:jc w:val="both"/>
        <w:rPr>
          <w:b/>
          <w:bCs/>
        </w:rPr>
      </w:pPr>
      <w:r w:rsidRPr="002D015D">
        <w:rPr>
          <w:b/>
          <w:bCs/>
        </w:rPr>
        <w:t>Application</w:t>
      </w:r>
    </w:p>
    <w:p w14:paraId="2AABAA29" w14:textId="77777777" w:rsidR="009710E2" w:rsidRPr="005E37F2" w:rsidRDefault="009710E2" w:rsidP="009710E2">
      <w:pPr>
        <w:pStyle w:val="ListParagraph"/>
        <w:jc w:val="both"/>
        <w:rPr>
          <w:b/>
          <w:bCs/>
          <w:lang w:val="en-US"/>
        </w:rPr>
      </w:pPr>
    </w:p>
    <w:p w14:paraId="16AB9DBF" w14:textId="3F7267F4" w:rsidR="009710E2" w:rsidRDefault="009710E2" w:rsidP="009710E2">
      <w:pPr>
        <w:pStyle w:val="ListParagraph"/>
        <w:ind w:left="1080"/>
        <w:jc w:val="both"/>
        <w:rPr>
          <w:lang w:val="en-US"/>
        </w:rPr>
      </w:pPr>
      <w:r>
        <w:rPr>
          <w:lang w:val="en-US"/>
        </w:rPr>
        <w:t xml:space="preserve">This Schedule applies in </w:t>
      </w:r>
      <w:r w:rsidR="00B1744A">
        <w:rPr>
          <w:lang w:val="en-US"/>
        </w:rPr>
        <w:t>Queensland.</w:t>
      </w:r>
    </w:p>
    <w:p w14:paraId="2FD26AFC" w14:textId="77777777" w:rsidR="004669A5" w:rsidRDefault="004669A5" w:rsidP="009710E2">
      <w:pPr>
        <w:pStyle w:val="ListParagraph"/>
        <w:ind w:left="1080"/>
        <w:jc w:val="both"/>
        <w:rPr>
          <w:lang w:val="en-US"/>
        </w:rPr>
      </w:pPr>
    </w:p>
    <w:p w14:paraId="2D9F5302" w14:textId="77777777" w:rsidR="004669A5" w:rsidRPr="007B5F7B" w:rsidRDefault="004669A5" w:rsidP="0099272C">
      <w:pPr>
        <w:pStyle w:val="ListParagraph"/>
        <w:numPr>
          <w:ilvl w:val="0"/>
          <w:numId w:val="32"/>
        </w:numPr>
        <w:jc w:val="both"/>
        <w:rPr>
          <w:b/>
          <w:bCs/>
        </w:rPr>
      </w:pPr>
      <w:r w:rsidRPr="007B5F7B">
        <w:rPr>
          <w:b/>
          <w:bCs/>
        </w:rPr>
        <w:t>Conditions – Mass (</w:t>
      </w:r>
      <w:r>
        <w:rPr>
          <w:b/>
          <w:bCs/>
        </w:rPr>
        <w:t>total mass of an eligible vehicle</w:t>
      </w:r>
      <w:r w:rsidRPr="007B5F7B">
        <w:rPr>
          <w:b/>
          <w:bCs/>
        </w:rPr>
        <w:t>)</w:t>
      </w:r>
    </w:p>
    <w:p w14:paraId="54404339" w14:textId="77777777" w:rsidR="004669A5" w:rsidRDefault="004669A5" w:rsidP="004669A5">
      <w:pPr>
        <w:pStyle w:val="ListParagraph"/>
        <w:ind w:left="1080"/>
        <w:jc w:val="both"/>
        <w:rPr>
          <w:lang w:val="en-US"/>
        </w:rPr>
      </w:pPr>
    </w:p>
    <w:p w14:paraId="405FD732" w14:textId="77777777" w:rsidR="004669A5" w:rsidRDefault="004669A5" w:rsidP="0099272C">
      <w:pPr>
        <w:pStyle w:val="ListParagraph"/>
        <w:numPr>
          <w:ilvl w:val="0"/>
          <w:numId w:val="16"/>
        </w:numPr>
        <w:jc w:val="both"/>
        <w:rPr>
          <w:lang w:val="en-US"/>
        </w:rPr>
      </w:pPr>
      <w:r w:rsidRPr="00716029">
        <w:rPr>
          <w:lang w:val="en-US"/>
        </w:rPr>
        <w:t>The total mass</w:t>
      </w:r>
      <w:r>
        <w:rPr>
          <w:lang w:val="en-US"/>
        </w:rPr>
        <w:t xml:space="preserve"> of an eligible vehicle must not exceed:</w:t>
      </w:r>
    </w:p>
    <w:p w14:paraId="37CF6BD0" w14:textId="77777777" w:rsidR="004669A5" w:rsidRDefault="004669A5" w:rsidP="004669A5">
      <w:pPr>
        <w:pStyle w:val="ListParagraph"/>
        <w:ind w:left="1080"/>
        <w:jc w:val="both"/>
        <w:rPr>
          <w:lang w:val="en-US"/>
        </w:rPr>
      </w:pPr>
    </w:p>
    <w:p w14:paraId="6C0C8CE3" w14:textId="70D16506" w:rsidR="00BB7729" w:rsidRDefault="00BB7729" w:rsidP="0099272C">
      <w:pPr>
        <w:pStyle w:val="ListParagraph"/>
        <w:numPr>
          <w:ilvl w:val="0"/>
          <w:numId w:val="17"/>
        </w:numPr>
        <w:jc w:val="both"/>
        <w:rPr>
          <w:lang w:val="en-US"/>
        </w:rPr>
      </w:pPr>
      <w:r w:rsidRPr="00BB7729">
        <w:rPr>
          <w:lang w:val="en-US"/>
        </w:rPr>
        <w:t xml:space="preserve">in the case of </w:t>
      </w:r>
      <w:r w:rsidR="00294C78">
        <w:rPr>
          <w:lang w:val="en-US"/>
        </w:rPr>
        <w:t>an eligible vehicle</w:t>
      </w:r>
      <w:r w:rsidRPr="00BB7729">
        <w:rPr>
          <w:lang w:val="en-US"/>
        </w:rPr>
        <w:t xml:space="preserve"> consisting of a rigid truck with 3 or 4 axles towing a dog trailer with 3 axles – </w:t>
      </w:r>
      <w:proofErr w:type="gramStart"/>
      <w:r w:rsidRPr="00BB7729">
        <w:rPr>
          <w:lang w:val="en-US"/>
        </w:rPr>
        <w:t>45t;</w:t>
      </w:r>
      <w:proofErr w:type="gramEnd"/>
    </w:p>
    <w:p w14:paraId="18482F28" w14:textId="7E2E9E1F" w:rsidR="004669A5" w:rsidRDefault="004669A5" w:rsidP="0099272C">
      <w:pPr>
        <w:pStyle w:val="ListParagraph"/>
        <w:numPr>
          <w:ilvl w:val="0"/>
          <w:numId w:val="17"/>
        </w:numPr>
        <w:jc w:val="both"/>
        <w:rPr>
          <w:lang w:val="en-US"/>
        </w:rPr>
      </w:pPr>
      <w:r w:rsidRPr="00716029">
        <w:rPr>
          <w:lang w:val="en-US"/>
        </w:rPr>
        <w:t xml:space="preserve">in the case of </w:t>
      </w:r>
      <w:r w:rsidR="00294C78">
        <w:rPr>
          <w:lang w:val="en-US"/>
        </w:rPr>
        <w:t>an eligible vehicle</w:t>
      </w:r>
      <w:r w:rsidR="00294C78" w:rsidRPr="00BB7729">
        <w:rPr>
          <w:lang w:val="en-US"/>
        </w:rPr>
        <w:t xml:space="preserve"> </w:t>
      </w:r>
      <w:r w:rsidRPr="00716029">
        <w:rPr>
          <w:lang w:val="en-US"/>
        </w:rPr>
        <w:t>consisting of a rigid truck with 3 or 4 axles towing a dog trailer with 4 axles – 50t.</w:t>
      </w:r>
    </w:p>
    <w:p w14:paraId="2445D618" w14:textId="77777777" w:rsidR="004669A5" w:rsidRDefault="004669A5" w:rsidP="004669A5">
      <w:pPr>
        <w:pStyle w:val="ListParagraph"/>
        <w:ind w:left="1440"/>
        <w:jc w:val="both"/>
        <w:rPr>
          <w:lang w:val="en-US"/>
        </w:rPr>
      </w:pPr>
    </w:p>
    <w:p w14:paraId="263311EA" w14:textId="5118863C" w:rsidR="004669A5" w:rsidRDefault="004669A5" w:rsidP="0099272C">
      <w:pPr>
        <w:pStyle w:val="ListParagraph"/>
        <w:numPr>
          <w:ilvl w:val="0"/>
          <w:numId w:val="16"/>
        </w:numPr>
        <w:jc w:val="both"/>
        <w:rPr>
          <w:lang w:val="en-US"/>
        </w:rPr>
      </w:pPr>
      <w:r>
        <w:rPr>
          <w:lang w:val="en-US"/>
        </w:rPr>
        <w:t xml:space="preserve">If an eligible vehicle has a complying steer axle, that vehicle may operate at up to 0.5t </w:t>
      </w:r>
      <w:r w:rsidR="00BB7729">
        <w:rPr>
          <w:lang w:val="en-US"/>
        </w:rPr>
        <w:t>more than</w:t>
      </w:r>
      <w:r>
        <w:rPr>
          <w:lang w:val="en-US"/>
        </w:rPr>
        <w:t xml:space="preserve"> the mass limits set out in 1).</w:t>
      </w:r>
    </w:p>
    <w:p w14:paraId="50CF5A5D" w14:textId="77777777" w:rsidR="009710E2" w:rsidRDefault="009710E2" w:rsidP="009710E2">
      <w:pPr>
        <w:pStyle w:val="ListParagraph"/>
        <w:ind w:left="1080"/>
        <w:jc w:val="both"/>
        <w:rPr>
          <w:lang w:val="en-US"/>
        </w:rPr>
      </w:pPr>
    </w:p>
    <w:p w14:paraId="12F61608" w14:textId="77777777" w:rsidR="00403080" w:rsidRPr="002D015D" w:rsidRDefault="00403080" w:rsidP="0099272C">
      <w:pPr>
        <w:pStyle w:val="ListParagraph"/>
        <w:numPr>
          <w:ilvl w:val="0"/>
          <w:numId w:val="32"/>
        </w:numPr>
        <w:jc w:val="both"/>
        <w:rPr>
          <w:b/>
          <w:bCs/>
        </w:rPr>
      </w:pPr>
      <w:r w:rsidRPr="002D015D">
        <w:rPr>
          <w:b/>
          <w:bCs/>
        </w:rPr>
        <w:t>Condition – Stated routes and areas (Networks)</w:t>
      </w:r>
    </w:p>
    <w:p w14:paraId="05B7E2BD" w14:textId="77777777" w:rsidR="00403080" w:rsidRPr="00B51566" w:rsidRDefault="00403080" w:rsidP="00403080">
      <w:pPr>
        <w:pStyle w:val="ListParagraph"/>
        <w:jc w:val="both"/>
        <w:rPr>
          <w:b/>
          <w:bCs/>
          <w:lang w:val="en-US"/>
        </w:rPr>
      </w:pPr>
    </w:p>
    <w:p w14:paraId="7A82181E" w14:textId="4E125462" w:rsidR="00403080" w:rsidRDefault="00403080" w:rsidP="0099272C">
      <w:pPr>
        <w:pStyle w:val="ListParagraph"/>
        <w:numPr>
          <w:ilvl w:val="0"/>
          <w:numId w:val="33"/>
        </w:numPr>
        <w:ind w:left="1080"/>
        <w:jc w:val="both"/>
        <w:rPr>
          <w:lang w:val="en-US"/>
        </w:rPr>
      </w:pPr>
      <w:r>
        <w:rPr>
          <w:lang w:val="en-US"/>
        </w:rPr>
        <w:t xml:space="preserve">Pursuant to the </w:t>
      </w:r>
      <w:proofErr w:type="spellStart"/>
      <w:r>
        <w:rPr>
          <w:lang w:val="en-US"/>
        </w:rPr>
        <w:t>authorisation</w:t>
      </w:r>
      <w:proofErr w:type="spellEnd"/>
      <w:r>
        <w:rPr>
          <w:lang w:val="en-US"/>
        </w:rPr>
        <w:t xml:space="preserve"> granted in section 14 of this </w:t>
      </w:r>
      <w:r w:rsidR="00DA293C">
        <w:rPr>
          <w:lang w:val="en-US"/>
        </w:rPr>
        <w:t>notice</w:t>
      </w:r>
      <w:r>
        <w:rPr>
          <w:lang w:val="en-US"/>
        </w:rPr>
        <w:t>, an eligible vehicle meeting the requirements of this notice and this schedule may operate on all roads in Queensland, except as specified below.</w:t>
      </w:r>
    </w:p>
    <w:p w14:paraId="6BE41E39" w14:textId="77777777" w:rsidR="00403080" w:rsidRDefault="00403080" w:rsidP="00403080">
      <w:pPr>
        <w:pStyle w:val="ListParagraph"/>
        <w:ind w:left="360"/>
        <w:jc w:val="both"/>
        <w:rPr>
          <w:lang w:val="en-US"/>
        </w:rPr>
      </w:pPr>
    </w:p>
    <w:p w14:paraId="29685D21" w14:textId="79F01B29" w:rsidR="00403080" w:rsidRDefault="00403080" w:rsidP="0099272C">
      <w:pPr>
        <w:pStyle w:val="ListParagraph"/>
        <w:numPr>
          <w:ilvl w:val="0"/>
          <w:numId w:val="33"/>
        </w:numPr>
        <w:ind w:left="1080"/>
        <w:jc w:val="both"/>
        <w:rPr>
          <w:lang w:val="en-US"/>
        </w:rPr>
      </w:pPr>
      <w:r>
        <w:rPr>
          <w:lang w:val="en-US"/>
        </w:rPr>
        <w:t>Access to all roads under 1) is limited by the list of conditions provided in the Guide, and an eligible vehicle must not access routes and areas specified in that list</w:t>
      </w:r>
      <w:r w:rsidR="009021BC">
        <w:rPr>
          <w:lang w:val="en-US"/>
        </w:rPr>
        <w:t>, including</w:t>
      </w:r>
      <w:r>
        <w:rPr>
          <w:lang w:val="en-US"/>
        </w:rPr>
        <w:t>:</w:t>
      </w:r>
    </w:p>
    <w:p w14:paraId="23C98E89" w14:textId="77777777" w:rsidR="00403080" w:rsidRDefault="00403080" w:rsidP="00403080">
      <w:pPr>
        <w:pStyle w:val="ListParagraph"/>
        <w:ind w:left="1080"/>
        <w:jc w:val="both"/>
        <w:rPr>
          <w:lang w:val="en-US"/>
        </w:rPr>
      </w:pPr>
    </w:p>
    <w:p w14:paraId="066DE58E" w14:textId="77777777" w:rsidR="00403080" w:rsidRDefault="00403080" w:rsidP="0099272C">
      <w:pPr>
        <w:pStyle w:val="ListParagraph"/>
        <w:numPr>
          <w:ilvl w:val="0"/>
          <w:numId w:val="38"/>
        </w:numPr>
        <w:jc w:val="both"/>
        <w:rPr>
          <w:lang w:val="en-US"/>
        </w:rPr>
      </w:pPr>
      <w:r>
        <w:rPr>
          <w:lang w:val="en-US"/>
        </w:rPr>
        <w:t>non-participating road manager areas, and</w:t>
      </w:r>
    </w:p>
    <w:p w14:paraId="410C2C83" w14:textId="77777777" w:rsidR="00403080" w:rsidRDefault="00403080" w:rsidP="0099272C">
      <w:pPr>
        <w:pStyle w:val="ListParagraph"/>
        <w:numPr>
          <w:ilvl w:val="0"/>
          <w:numId w:val="38"/>
        </w:numPr>
        <w:jc w:val="both"/>
        <w:rPr>
          <w:lang w:val="en-US"/>
        </w:rPr>
      </w:pPr>
      <w:r>
        <w:rPr>
          <w:lang w:val="en-US"/>
        </w:rPr>
        <w:t>restricted routes and areas.</w:t>
      </w:r>
    </w:p>
    <w:p w14:paraId="5C4272AE" w14:textId="77777777" w:rsidR="003A62DD" w:rsidRDefault="003A62DD" w:rsidP="003A62DD">
      <w:pPr>
        <w:pStyle w:val="ListParagraph"/>
        <w:ind w:left="1080"/>
        <w:jc w:val="both"/>
        <w:rPr>
          <w:lang w:val="en-US"/>
        </w:rPr>
      </w:pPr>
    </w:p>
    <w:p w14:paraId="6FF3D4C8" w14:textId="2439FFD9" w:rsidR="002E376D" w:rsidRPr="002E376D" w:rsidRDefault="002E376D" w:rsidP="0099272C">
      <w:pPr>
        <w:pStyle w:val="ListParagraph"/>
        <w:numPr>
          <w:ilvl w:val="0"/>
          <w:numId w:val="36"/>
        </w:numPr>
        <w:jc w:val="both"/>
        <w:rPr>
          <w:b/>
          <w:bCs/>
          <w:lang w:val="en-US"/>
        </w:rPr>
      </w:pPr>
      <w:r w:rsidRPr="002E376D">
        <w:rPr>
          <w:b/>
          <w:bCs/>
          <w:lang w:val="en-US"/>
        </w:rPr>
        <w:t xml:space="preserve">Conditions </w:t>
      </w:r>
      <w:r w:rsidR="00EE1E8B">
        <w:rPr>
          <w:b/>
          <w:bCs/>
          <w:lang w:val="en-US"/>
        </w:rPr>
        <w:t>–</w:t>
      </w:r>
      <w:r w:rsidRPr="002E376D">
        <w:rPr>
          <w:b/>
          <w:bCs/>
          <w:lang w:val="en-US"/>
        </w:rPr>
        <w:t xml:space="preserve"> </w:t>
      </w:r>
      <w:r w:rsidR="00EE1E8B">
        <w:rPr>
          <w:b/>
          <w:bCs/>
          <w:lang w:val="en-US"/>
        </w:rPr>
        <w:t xml:space="preserve">maximum axle </w:t>
      </w:r>
      <w:proofErr w:type="gramStart"/>
      <w:r w:rsidR="00EE1E8B">
        <w:rPr>
          <w:b/>
          <w:bCs/>
          <w:lang w:val="en-US"/>
        </w:rPr>
        <w:t>spacing</w:t>
      </w:r>
      <w:proofErr w:type="gramEnd"/>
    </w:p>
    <w:p w14:paraId="7836E2EE" w14:textId="77777777" w:rsidR="002E376D" w:rsidRPr="002E376D" w:rsidRDefault="002E376D" w:rsidP="002E376D">
      <w:pPr>
        <w:pStyle w:val="ListParagraph"/>
        <w:ind w:left="1080"/>
        <w:jc w:val="both"/>
        <w:rPr>
          <w:lang w:val="en-US"/>
        </w:rPr>
      </w:pPr>
    </w:p>
    <w:p w14:paraId="1E98068C" w14:textId="79666BAB" w:rsidR="002E376D" w:rsidRDefault="002E376D" w:rsidP="002E376D">
      <w:pPr>
        <w:pStyle w:val="ListParagraph"/>
        <w:ind w:left="1080"/>
        <w:jc w:val="both"/>
        <w:rPr>
          <w:lang w:val="en-US"/>
        </w:rPr>
      </w:pPr>
      <w:r w:rsidRPr="002E376D">
        <w:rPr>
          <w:lang w:val="en-US"/>
        </w:rPr>
        <w:t xml:space="preserve">The </w:t>
      </w:r>
      <w:r>
        <w:rPr>
          <w:lang w:val="en-US"/>
        </w:rPr>
        <w:t>extreme</w:t>
      </w:r>
      <w:r w:rsidRPr="002E376D">
        <w:rPr>
          <w:lang w:val="en-US"/>
        </w:rPr>
        <w:t xml:space="preserve"> axle spacing for a dog trailer with 3 axles must be a minimum of 3.8m.</w:t>
      </w:r>
    </w:p>
    <w:p w14:paraId="58EB7907" w14:textId="176A9E2E" w:rsidR="00DC5E83" w:rsidRDefault="00DC5E83">
      <w:r>
        <w:br w:type="page"/>
      </w:r>
    </w:p>
    <w:p w14:paraId="6A3F35DF" w14:textId="173F3067" w:rsidR="00DC5E83" w:rsidRPr="004B10BF" w:rsidRDefault="00DC5E83" w:rsidP="00DC5E83">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4</w:t>
      </w:r>
      <w:r w:rsidRPr="005E37F2">
        <w:rPr>
          <w:b/>
          <w:bCs/>
          <w:sz w:val="28"/>
          <w:szCs w:val="28"/>
          <w:lang w:val="en-US"/>
        </w:rPr>
        <w:t xml:space="preserve"> </w:t>
      </w:r>
      <w:r>
        <w:rPr>
          <w:b/>
          <w:bCs/>
          <w:sz w:val="28"/>
          <w:szCs w:val="28"/>
          <w:lang w:val="en-US"/>
        </w:rPr>
        <w:t>South Australia</w:t>
      </w:r>
    </w:p>
    <w:p w14:paraId="1602966A" w14:textId="77777777" w:rsidR="00DC5E83" w:rsidRDefault="00DC5E83" w:rsidP="0099272C">
      <w:pPr>
        <w:pStyle w:val="ListParagraph"/>
        <w:numPr>
          <w:ilvl w:val="0"/>
          <w:numId w:val="19"/>
        </w:numPr>
        <w:jc w:val="both"/>
        <w:rPr>
          <w:b/>
          <w:bCs/>
          <w:lang w:val="en-US"/>
        </w:rPr>
      </w:pPr>
      <w:r w:rsidRPr="005E37F2">
        <w:rPr>
          <w:b/>
          <w:bCs/>
          <w:lang w:val="en-US"/>
        </w:rPr>
        <w:t>Application</w:t>
      </w:r>
    </w:p>
    <w:p w14:paraId="7C511148" w14:textId="77777777" w:rsidR="00DC5E83" w:rsidRPr="005E37F2" w:rsidRDefault="00DC5E83" w:rsidP="00DC5E83">
      <w:pPr>
        <w:pStyle w:val="ListParagraph"/>
        <w:jc w:val="both"/>
        <w:rPr>
          <w:b/>
          <w:bCs/>
          <w:lang w:val="en-US"/>
        </w:rPr>
      </w:pPr>
    </w:p>
    <w:p w14:paraId="4D1100E0" w14:textId="155EECA4" w:rsidR="00DC5E83" w:rsidRDefault="00DC5E83" w:rsidP="00DC5E83">
      <w:pPr>
        <w:pStyle w:val="ListParagraph"/>
        <w:ind w:left="1080"/>
        <w:jc w:val="both"/>
        <w:rPr>
          <w:lang w:val="en-US"/>
        </w:rPr>
      </w:pPr>
      <w:r>
        <w:rPr>
          <w:lang w:val="en-US"/>
        </w:rPr>
        <w:t xml:space="preserve">This Schedule applies in </w:t>
      </w:r>
      <w:r w:rsidR="004214CB">
        <w:rPr>
          <w:lang w:val="en-US"/>
        </w:rPr>
        <w:t>South Australia</w:t>
      </w:r>
      <w:r>
        <w:rPr>
          <w:lang w:val="en-US"/>
        </w:rPr>
        <w:t>.</w:t>
      </w:r>
    </w:p>
    <w:p w14:paraId="205B65D2" w14:textId="77777777" w:rsidR="00DC5E83" w:rsidRDefault="00DC5E83" w:rsidP="00DC5E83">
      <w:pPr>
        <w:pStyle w:val="ListParagraph"/>
        <w:ind w:left="1080"/>
        <w:jc w:val="both"/>
        <w:rPr>
          <w:lang w:val="en-US"/>
        </w:rPr>
      </w:pPr>
    </w:p>
    <w:p w14:paraId="6BAF24EA" w14:textId="77777777" w:rsidR="005B18BB" w:rsidRPr="007B5F7B" w:rsidRDefault="005B18BB" w:rsidP="0099272C">
      <w:pPr>
        <w:pStyle w:val="ListParagraph"/>
        <w:numPr>
          <w:ilvl w:val="0"/>
          <w:numId w:val="19"/>
        </w:numPr>
        <w:jc w:val="both"/>
        <w:rPr>
          <w:b/>
          <w:bCs/>
        </w:rPr>
      </w:pPr>
      <w:r w:rsidRPr="007B5F7B">
        <w:rPr>
          <w:b/>
          <w:bCs/>
        </w:rPr>
        <w:t>Conditions – Mass (</w:t>
      </w:r>
      <w:r>
        <w:rPr>
          <w:b/>
          <w:bCs/>
        </w:rPr>
        <w:t>total mass of an eligible vehicle</w:t>
      </w:r>
      <w:r w:rsidRPr="007B5F7B">
        <w:rPr>
          <w:b/>
          <w:bCs/>
        </w:rPr>
        <w:t>)</w:t>
      </w:r>
    </w:p>
    <w:p w14:paraId="3928122E" w14:textId="77777777" w:rsidR="005B18BB" w:rsidRDefault="005B18BB" w:rsidP="005B18BB">
      <w:pPr>
        <w:pStyle w:val="ListParagraph"/>
        <w:ind w:left="1080"/>
        <w:jc w:val="both"/>
        <w:rPr>
          <w:lang w:val="en-US"/>
        </w:rPr>
      </w:pPr>
    </w:p>
    <w:p w14:paraId="514E3B36" w14:textId="77777777" w:rsidR="005B18BB" w:rsidRDefault="005B18BB" w:rsidP="0099272C">
      <w:pPr>
        <w:pStyle w:val="ListParagraph"/>
        <w:numPr>
          <w:ilvl w:val="0"/>
          <w:numId w:val="20"/>
        </w:numPr>
        <w:jc w:val="both"/>
        <w:rPr>
          <w:lang w:val="en-US"/>
        </w:rPr>
      </w:pPr>
      <w:r w:rsidRPr="00716029">
        <w:rPr>
          <w:lang w:val="en-US"/>
        </w:rPr>
        <w:t>The total mass</w:t>
      </w:r>
      <w:r>
        <w:rPr>
          <w:lang w:val="en-US"/>
        </w:rPr>
        <w:t xml:space="preserve"> of an eligible vehicle must not exceed:</w:t>
      </w:r>
    </w:p>
    <w:p w14:paraId="414271EA" w14:textId="77777777" w:rsidR="005B18BB" w:rsidRDefault="005B18BB" w:rsidP="005B18BB">
      <w:pPr>
        <w:pStyle w:val="ListParagraph"/>
        <w:ind w:left="1080"/>
        <w:jc w:val="both"/>
        <w:rPr>
          <w:lang w:val="en-US"/>
        </w:rPr>
      </w:pPr>
    </w:p>
    <w:p w14:paraId="2D18FC0B" w14:textId="0DD32418" w:rsidR="005B18BB" w:rsidRDefault="005B18BB" w:rsidP="0099272C">
      <w:pPr>
        <w:pStyle w:val="ListParagraph"/>
        <w:numPr>
          <w:ilvl w:val="0"/>
          <w:numId w:val="21"/>
        </w:numPr>
        <w:jc w:val="both"/>
        <w:rPr>
          <w:lang w:val="en-US"/>
        </w:rPr>
      </w:pPr>
      <w:r w:rsidRPr="00BB7729">
        <w:rPr>
          <w:lang w:val="en-US"/>
        </w:rPr>
        <w:t xml:space="preserve">in the case of </w:t>
      </w:r>
      <w:r w:rsidR="002F046D">
        <w:rPr>
          <w:lang w:val="en-US"/>
        </w:rPr>
        <w:t>an eligible vehicle</w:t>
      </w:r>
      <w:r w:rsidR="002F046D" w:rsidRPr="00BB7729">
        <w:rPr>
          <w:lang w:val="en-US"/>
        </w:rPr>
        <w:t xml:space="preserve"> </w:t>
      </w:r>
      <w:r w:rsidRPr="00BB7729">
        <w:rPr>
          <w:lang w:val="en-US"/>
        </w:rPr>
        <w:t xml:space="preserve">consisting of a rigid truck with 3 or 4 axles towing a dog trailer with 3 axles – </w:t>
      </w:r>
      <w:proofErr w:type="gramStart"/>
      <w:r w:rsidRPr="00BB7729">
        <w:rPr>
          <w:lang w:val="en-US"/>
        </w:rPr>
        <w:t>45t;</w:t>
      </w:r>
      <w:proofErr w:type="gramEnd"/>
    </w:p>
    <w:p w14:paraId="328A0A43" w14:textId="50D96F1F" w:rsidR="005B18BB" w:rsidRDefault="005B18BB" w:rsidP="0099272C">
      <w:pPr>
        <w:pStyle w:val="ListParagraph"/>
        <w:numPr>
          <w:ilvl w:val="0"/>
          <w:numId w:val="21"/>
        </w:numPr>
        <w:jc w:val="both"/>
        <w:rPr>
          <w:lang w:val="en-US"/>
        </w:rPr>
      </w:pPr>
      <w:r w:rsidRPr="00716029">
        <w:rPr>
          <w:lang w:val="en-US"/>
        </w:rPr>
        <w:t xml:space="preserve">in the case of </w:t>
      </w:r>
      <w:r w:rsidR="002F046D">
        <w:rPr>
          <w:lang w:val="en-US"/>
        </w:rPr>
        <w:t>an eligible vehicle</w:t>
      </w:r>
      <w:r w:rsidR="002F046D" w:rsidRPr="00716029">
        <w:rPr>
          <w:lang w:val="en-US"/>
        </w:rPr>
        <w:t xml:space="preserve"> </w:t>
      </w:r>
      <w:r w:rsidRPr="00716029">
        <w:rPr>
          <w:lang w:val="en-US"/>
        </w:rPr>
        <w:t>consisting of a rigid truck with 3 or 4 axles towing a dog trailer with 4 axles – 50t.</w:t>
      </w:r>
    </w:p>
    <w:p w14:paraId="74B88521" w14:textId="77777777" w:rsidR="005B18BB" w:rsidRDefault="005B18BB" w:rsidP="005B18BB">
      <w:pPr>
        <w:pStyle w:val="ListParagraph"/>
        <w:ind w:left="1440"/>
        <w:jc w:val="both"/>
        <w:rPr>
          <w:lang w:val="en-US"/>
        </w:rPr>
      </w:pPr>
    </w:p>
    <w:p w14:paraId="65D82631" w14:textId="77777777" w:rsidR="005B18BB" w:rsidRDefault="005B18BB" w:rsidP="0099272C">
      <w:pPr>
        <w:pStyle w:val="ListParagraph"/>
        <w:numPr>
          <w:ilvl w:val="0"/>
          <w:numId w:val="20"/>
        </w:numPr>
        <w:jc w:val="both"/>
        <w:rPr>
          <w:lang w:val="en-US"/>
        </w:rPr>
      </w:pPr>
      <w:r>
        <w:rPr>
          <w:lang w:val="en-US"/>
        </w:rPr>
        <w:t>If an eligible vehicle has a complying steer axle, that vehicle may operate at up to 0.5t more than the mass limits set out in 1).</w:t>
      </w:r>
    </w:p>
    <w:p w14:paraId="7F9F755A" w14:textId="77777777" w:rsidR="00BE0692" w:rsidRDefault="00BE0692" w:rsidP="00BE0692">
      <w:pPr>
        <w:pStyle w:val="ListParagraph"/>
        <w:ind w:left="1080"/>
        <w:jc w:val="both"/>
        <w:rPr>
          <w:lang w:val="en-US"/>
        </w:rPr>
      </w:pPr>
    </w:p>
    <w:p w14:paraId="553BC898" w14:textId="31099F58" w:rsidR="006C3B8E" w:rsidRDefault="00307B05" w:rsidP="0099272C">
      <w:pPr>
        <w:pStyle w:val="ListParagraph"/>
        <w:numPr>
          <w:ilvl w:val="0"/>
          <w:numId w:val="19"/>
        </w:numPr>
        <w:jc w:val="both"/>
        <w:rPr>
          <w:b/>
          <w:bCs/>
        </w:rPr>
      </w:pPr>
      <w:r w:rsidRPr="00B73C91">
        <w:rPr>
          <w:b/>
          <w:bCs/>
        </w:rPr>
        <w:t>Conditions – maximum mass for trailers</w:t>
      </w:r>
    </w:p>
    <w:p w14:paraId="4AD411A3" w14:textId="77777777" w:rsidR="00BE0692" w:rsidRPr="00B73C91" w:rsidRDefault="00BE0692" w:rsidP="00BE0692">
      <w:pPr>
        <w:pStyle w:val="ListParagraph"/>
        <w:jc w:val="both"/>
        <w:rPr>
          <w:b/>
          <w:bCs/>
        </w:rPr>
      </w:pPr>
    </w:p>
    <w:p w14:paraId="0CE23322" w14:textId="5468FC33" w:rsidR="00307B05" w:rsidRDefault="00885616" w:rsidP="0099272C">
      <w:pPr>
        <w:pStyle w:val="ListParagraph"/>
        <w:numPr>
          <w:ilvl w:val="0"/>
          <w:numId w:val="42"/>
        </w:numPr>
        <w:jc w:val="both"/>
        <w:rPr>
          <w:lang w:val="en-US"/>
        </w:rPr>
      </w:pPr>
      <w:r>
        <w:rPr>
          <w:lang w:val="en-US"/>
        </w:rPr>
        <w:t xml:space="preserve">The mass of a </w:t>
      </w:r>
      <w:r w:rsidR="00B73C91">
        <w:rPr>
          <w:lang w:val="en-US"/>
        </w:rPr>
        <w:t xml:space="preserve">dog </w:t>
      </w:r>
      <w:r>
        <w:rPr>
          <w:lang w:val="en-US"/>
        </w:rPr>
        <w:t>trailer that is part of an eligible vehicle must not exceed:</w:t>
      </w:r>
    </w:p>
    <w:p w14:paraId="1E30E25E" w14:textId="77777777" w:rsidR="00BE0692" w:rsidRDefault="00BE0692" w:rsidP="00BE0692">
      <w:pPr>
        <w:pStyle w:val="ListParagraph"/>
        <w:ind w:left="1080"/>
        <w:jc w:val="both"/>
        <w:rPr>
          <w:lang w:val="en-US"/>
        </w:rPr>
      </w:pPr>
    </w:p>
    <w:p w14:paraId="5CAF7FC1" w14:textId="47F25EBB" w:rsidR="00BE0692" w:rsidRDefault="00BE0692" w:rsidP="0099272C">
      <w:pPr>
        <w:pStyle w:val="ListParagraph"/>
        <w:numPr>
          <w:ilvl w:val="0"/>
          <w:numId w:val="43"/>
        </w:numPr>
        <w:jc w:val="both"/>
        <w:rPr>
          <w:lang w:val="en-US"/>
        </w:rPr>
      </w:pPr>
      <w:r>
        <w:rPr>
          <w:lang w:val="en-US"/>
        </w:rPr>
        <w:t>f</w:t>
      </w:r>
      <w:r w:rsidR="00E53647">
        <w:rPr>
          <w:lang w:val="en-US"/>
        </w:rPr>
        <w:t>or a trailer with three axles – 22.5t</w:t>
      </w:r>
    </w:p>
    <w:p w14:paraId="1E4C544D" w14:textId="1795FCB3" w:rsidR="00E53647" w:rsidRPr="00B73C91" w:rsidRDefault="00BE0692" w:rsidP="0099272C">
      <w:pPr>
        <w:pStyle w:val="ListParagraph"/>
        <w:numPr>
          <w:ilvl w:val="0"/>
          <w:numId w:val="43"/>
        </w:numPr>
        <w:jc w:val="both"/>
        <w:rPr>
          <w:lang w:val="en-US"/>
        </w:rPr>
      </w:pPr>
      <w:r>
        <w:rPr>
          <w:lang w:val="en-US"/>
        </w:rPr>
        <w:t>f</w:t>
      </w:r>
      <w:r w:rsidR="00E53647" w:rsidRPr="00B73C91">
        <w:rPr>
          <w:lang w:val="en-US"/>
        </w:rPr>
        <w:t xml:space="preserve">or a trailer with </w:t>
      </w:r>
      <w:r w:rsidR="00B73C91" w:rsidRPr="00B73C91">
        <w:rPr>
          <w:lang w:val="en-US"/>
        </w:rPr>
        <w:t>four axles – 27.5t</w:t>
      </w:r>
    </w:p>
    <w:p w14:paraId="170A43D0" w14:textId="77777777" w:rsidR="005B18BB" w:rsidRDefault="005B18BB" w:rsidP="00DC5E83">
      <w:pPr>
        <w:pStyle w:val="ListParagraph"/>
        <w:ind w:left="1080"/>
        <w:jc w:val="both"/>
        <w:rPr>
          <w:lang w:val="en-US"/>
        </w:rPr>
      </w:pPr>
    </w:p>
    <w:p w14:paraId="3DFD64F9" w14:textId="77777777" w:rsidR="00403080" w:rsidRPr="00403080" w:rsidRDefault="00403080" w:rsidP="0099272C">
      <w:pPr>
        <w:pStyle w:val="ListParagraph"/>
        <w:numPr>
          <w:ilvl w:val="0"/>
          <w:numId w:val="19"/>
        </w:numPr>
        <w:jc w:val="both"/>
        <w:rPr>
          <w:b/>
          <w:bCs/>
        </w:rPr>
      </w:pPr>
      <w:r w:rsidRPr="00403080">
        <w:rPr>
          <w:b/>
          <w:bCs/>
        </w:rPr>
        <w:t>Condition – Stated routes and areas (Networks)</w:t>
      </w:r>
    </w:p>
    <w:p w14:paraId="3D178138" w14:textId="77777777" w:rsidR="00403080" w:rsidRPr="00B51566" w:rsidRDefault="00403080" w:rsidP="00403080">
      <w:pPr>
        <w:pStyle w:val="ListParagraph"/>
        <w:jc w:val="both"/>
        <w:rPr>
          <w:b/>
          <w:bCs/>
          <w:lang w:val="en-US"/>
        </w:rPr>
      </w:pPr>
    </w:p>
    <w:p w14:paraId="49C5163D" w14:textId="0C0A4C26" w:rsidR="00403080" w:rsidRDefault="00403080" w:rsidP="0099272C">
      <w:pPr>
        <w:pStyle w:val="ListParagraph"/>
        <w:numPr>
          <w:ilvl w:val="0"/>
          <w:numId w:val="35"/>
        </w:numPr>
        <w:ind w:left="1080"/>
        <w:jc w:val="both"/>
        <w:rPr>
          <w:lang w:val="en-US"/>
        </w:rPr>
      </w:pPr>
      <w:r>
        <w:rPr>
          <w:lang w:val="en-US"/>
        </w:rPr>
        <w:t xml:space="preserve">Pursuant to the </w:t>
      </w:r>
      <w:proofErr w:type="spellStart"/>
      <w:r>
        <w:rPr>
          <w:lang w:val="en-US"/>
        </w:rPr>
        <w:t>authorisation</w:t>
      </w:r>
      <w:proofErr w:type="spellEnd"/>
      <w:r>
        <w:rPr>
          <w:lang w:val="en-US"/>
        </w:rPr>
        <w:t xml:space="preserve"> granted in section 14 of this </w:t>
      </w:r>
      <w:r w:rsidR="00DA293C">
        <w:rPr>
          <w:lang w:val="en-US"/>
        </w:rPr>
        <w:t>notice</w:t>
      </w:r>
      <w:r>
        <w:rPr>
          <w:lang w:val="en-US"/>
        </w:rPr>
        <w:t>, an eligible vehicle meeting the requirements of this notice and this schedule may operate on all roads in South Australia, except as specified below.</w:t>
      </w:r>
    </w:p>
    <w:p w14:paraId="28F2F449" w14:textId="77777777" w:rsidR="00403080" w:rsidRDefault="00403080" w:rsidP="00403080">
      <w:pPr>
        <w:pStyle w:val="ListParagraph"/>
        <w:ind w:left="360"/>
        <w:jc w:val="both"/>
        <w:rPr>
          <w:lang w:val="en-US"/>
        </w:rPr>
      </w:pPr>
    </w:p>
    <w:p w14:paraId="0B924AFF" w14:textId="7EE6ED21" w:rsidR="00403080" w:rsidRDefault="00403080" w:rsidP="0099272C">
      <w:pPr>
        <w:pStyle w:val="ListParagraph"/>
        <w:numPr>
          <w:ilvl w:val="0"/>
          <w:numId w:val="35"/>
        </w:numPr>
        <w:ind w:left="1080"/>
        <w:jc w:val="both"/>
        <w:rPr>
          <w:lang w:val="en-US"/>
        </w:rPr>
      </w:pPr>
      <w:r>
        <w:rPr>
          <w:lang w:val="en-US"/>
        </w:rPr>
        <w:t>Access to all roads under 1) is limited by the list of conditions provided in the Guide, and an eligible vehicle must not access routes and areas specified in that list</w:t>
      </w:r>
      <w:r w:rsidR="0009507D">
        <w:rPr>
          <w:lang w:val="en-US"/>
        </w:rPr>
        <w:t>, including</w:t>
      </w:r>
      <w:r>
        <w:rPr>
          <w:lang w:val="en-US"/>
        </w:rPr>
        <w:t>:</w:t>
      </w:r>
    </w:p>
    <w:p w14:paraId="0653CE24" w14:textId="77777777" w:rsidR="00403080" w:rsidRDefault="00403080" w:rsidP="00403080">
      <w:pPr>
        <w:pStyle w:val="ListParagraph"/>
        <w:ind w:left="1080"/>
        <w:jc w:val="both"/>
        <w:rPr>
          <w:lang w:val="en-US"/>
        </w:rPr>
      </w:pPr>
    </w:p>
    <w:p w14:paraId="5817E2B7" w14:textId="77777777" w:rsidR="00403080" w:rsidRDefault="00403080" w:rsidP="0099272C">
      <w:pPr>
        <w:pStyle w:val="ListParagraph"/>
        <w:numPr>
          <w:ilvl w:val="0"/>
          <w:numId w:val="34"/>
        </w:numPr>
        <w:jc w:val="both"/>
        <w:rPr>
          <w:lang w:val="en-US"/>
        </w:rPr>
      </w:pPr>
      <w:r>
        <w:rPr>
          <w:lang w:val="en-US"/>
        </w:rPr>
        <w:t>non-participating road manager areas, and</w:t>
      </w:r>
    </w:p>
    <w:p w14:paraId="30162EDC" w14:textId="22474C2B" w:rsidR="00D35A15" w:rsidRDefault="00403080" w:rsidP="0099272C">
      <w:pPr>
        <w:pStyle w:val="ListParagraph"/>
        <w:numPr>
          <w:ilvl w:val="0"/>
          <w:numId w:val="34"/>
        </w:numPr>
        <w:jc w:val="both"/>
        <w:rPr>
          <w:lang w:val="en-US"/>
        </w:rPr>
      </w:pPr>
      <w:r>
        <w:rPr>
          <w:lang w:val="en-US"/>
        </w:rPr>
        <w:t>restricted routes and areas.</w:t>
      </w:r>
    </w:p>
    <w:p w14:paraId="09AAECFB" w14:textId="77777777" w:rsidR="00213C89" w:rsidRPr="00213C89" w:rsidRDefault="00213C89" w:rsidP="00213C89">
      <w:pPr>
        <w:pStyle w:val="ListParagraph"/>
        <w:ind w:left="1440"/>
        <w:jc w:val="both"/>
        <w:rPr>
          <w:lang w:val="en-US"/>
        </w:rPr>
      </w:pPr>
    </w:p>
    <w:p w14:paraId="7042F98A" w14:textId="66EE3146" w:rsidR="00325A52" w:rsidRDefault="00A37B08" w:rsidP="0099272C">
      <w:pPr>
        <w:pStyle w:val="ListParagraph"/>
        <w:numPr>
          <w:ilvl w:val="0"/>
          <w:numId w:val="19"/>
        </w:numPr>
        <w:jc w:val="both"/>
        <w:rPr>
          <w:b/>
          <w:bCs/>
        </w:rPr>
      </w:pPr>
      <w:r w:rsidRPr="00D35A15">
        <w:rPr>
          <w:b/>
          <w:bCs/>
        </w:rPr>
        <w:t xml:space="preserve">Condition – draw bar </w:t>
      </w:r>
      <w:proofErr w:type="gramStart"/>
      <w:r w:rsidRPr="00D35A15">
        <w:rPr>
          <w:b/>
          <w:bCs/>
        </w:rPr>
        <w:t>length</w:t>
      </w:r>
      <w:proofErr w:type="gramEnd"/>
    </w:p>
    <w:p w14:paraId="6F0DF720" w14:textId="77777777" w:rsidR="00D35A15" w:rsidRPr="00D35A15" w:rsidRDefault="00D35A15" w:rsidP="00D35A15">
      <w:pPr>
        <w:pStyle w:val="ListParagraph"/>
        <w:jc w:val="both"/>
        <w:rPr>
          <w:b/>
          <w:bCs/>
        </w:rPr>
      </w:pPr>
    </w:p>
    <w:p w14:paraId="2747F33A" w14:textId="515A91E6" w:rsidR="00230D25" w:rsidRDefault="00D35A15" w:rsidP="00D35A15">
      <w:pPr>
        <w:pStyle w:val="ListParagraph"/>
        <w:ind w:left="1080"/>
        <w:jc w:val="both"/>
        <w:rPr>
          <w:lang w:val="en-US"/>
        </w:rPr>
      </w:pPr>
      <w:r w:rsidRPr="00D35A15">
        <w:rPr>
          <w:lang w:val="en-US"/>
        </w:rPr>
        <w:t xml:space="preserve">The length of the dog trailer drawbar when measured from the </w:t>
      </w:r>
      <w:proofErr w:type="spellStart"/>
      <w:proofErr w:type="gramStart"/>
      <w:r w:rsidRPr="00D35A15">
        <w:rPr>
          <w:lang w:val="en-US"/>
        </w:rPr>
        <w:t>centre</w:t>
      </w:r>
      <w:proofErr w:type="spellEnd"/>
      <w:r w:rsidR="00535613">
        <w:rPr>
          <w:lang w:val="en-US"/>
        </w:rPr>
        <w:t>-</w:t>
      </w:r>
      <w:r w:rsidRPr="00D35A15">
        <w:rPr>
          <w:lang w:val="en-US"/>
        </w:rPr>
        <w:t>line</w:t>
      </w:r>
      <w:proofErr w:type="gramEnd"/>
      <w:r w:rsidRPr="00D35A15">
        <w:rPr>
          <w:lang w:val="en-US"/>
        </w:rPr>
        <w:t xml:space="preserve"> of the towing pivot to the </w:t>
      </w:r>
      <w:proofErr w:type="spellStart"/>
      <w:r w:rsidRPr="00D35A15">
        <w:rPr>
          <w:lang w:val="en-US"/>
        </w:rPr>
        <w:t>centre</w:t>
      </w:r>
      <w:proofErr w:type="spellEnd"/>
      <w:r w:rsidR="00535613">
        <w:rPr>
          <w:lang w:val="en-US"/>
        </w:rPr>
        <w:t>-</w:t>
      </w:r>
      <w:r w:rsidRPr="00D35A15">
        <w:rPr>
          <w:lang w:val="en-US"/>
        </w:rPr>
        <w:t>line of the leading axle or axle group of the trailer must be longer than 3.0m but not longer than 5.0m.</w:t>
      </w:r>
    </w:p>
    <w:p w14:paraId="54E344B0" w14:textId="77777777" w:rsidR="005623D5" w:rsidRDefault="005623D5" w:rsidP="00D35A15">
      <w:pPr>
        <w:pStyle w:val="ListParagraph"/>
        <w:ind w:left="1080"/>
        <w:jc w:val="both"/>
        <w:rPr>
          <w:lang w:val="en-US"/>
        </w:rPr>
      </w:pPr>
    </w:p>
    <w:p w14:paraId="514EA320" w14:textId="77777777" w:rsidR="00E67EC5" w:rsidRDefault="00E67EC5" w:rsidP="00D35A15">
      <w:pPr>
        <w:pStyle w:val="ListParagraph"/>
        <w:ind w:left="1080"/>
        <w:jc w:val="both"/>
        <w:rPr>
          <w:lang w:val="en-US"/>
        </w:rPr>
      </w:pPr>
    </w:p>
    <w:p w14:paraId="18BD9B45" w14:textId="77777777" w:rsidR="00D67FDA" w:rsidRDefault="00D67FDA">
      <w:pPr>
        <w:rPr>
          <w:b/>
          <w:bCs/>
          <w:sz w:val="28"/>
          <w:szCs w:val="28"/>
          <w:lang w:val="en-US"/>
        </w:rPr>
      </w:pPr>
      <w:r>
        <w:rPr>
          <w:b/>
          <w:bCs/>
          <w:sz w:val="28"/>
          <w:szCs w:val="28"/>
          <w:lang w:val="en-US"/>
        </w:rPr>
        <w:br w:type="page"/>
      </w:r>
    </w:p>
    <w:p w14:paraId="3538C82B" w14:textId="687CD9D4" w:rsidR="001907E9" w:rsidRPr="004B10BF" w:rsidRDefault="001907E9" w:rsidP="001907E9">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5</w:t>
      </w:r>
      <w:r w:rsidRPr="005E37F2">
        <w:rPr>
          <w:b/>
          <w:bCs/>
          <w:sz w:val="28"/>
          <w:szCs w:val="28"/>
          <w:lang w:val="en-US"/>
        </w:rPr>
        <w:t xml:space="preserve"> </w:t>
      </w:r>
      <w:r>
        <w:rPr>
          <w:b/>
          <w:bCs/>
          <w:sz w:val="28"/>
          <w:szCs w:val="28"/>
          <w:lang w:val="en-US"/>
        </w:rPr>
        <w:t>Victoria</w:t>
      </w:r>
    </w:p>
    <w:p w14:paraId="5E63DE2E" w14:textId="77777777" w:rsidR="001907E9" w:rsidRDefault="001907E9" w:rsidP="0099272C">
      <w:pPr>
        <w:pStyle w:val="ListParagraph"/>
        <w:numPr>
          <w:ilvl w:val="0"/>
          <w:numId w:val="22"/>
        </w:numPr>
        <w:jc w:val="both"/>
        <w:rPr>
          <w:b/>
          <w:bCs/>
          <w:lang w:val="en-US"/>
        </w:rPr>
      </w:pPr>
      <w:r w:rsidRPr="005E37F2">
        <w:rPr>
          <w:b/>
          <w:bCs/>
          <w:lang w:val="en-US"/>
        </w:rPr>
        <w:t>Application</w:t>
      </w:r>
    </w:p>
    <w:p w14:paraId="384F6C45" w14:textId="77777777" w:rsidR="001907E9" w:rsidRPr="005E37F2" w:rsidRDefault="001907E9" w:rsidP="001907E9">
      <w:pPr>
        <w:pStyle w:val="ListParagraph"/>
        <w:jc w:val="both"/>
        <w:rPr>
          <w:b/>
          <w:bCs/>
          <w:lang w:val="en-US"/>
        </w:rPr>
      </w:pPr>
    </w:p>
    <w:p w14:paraId="59F95993" w14:textId="796317AA" w:rsidR="001907E9" w:rsidRDefault="001907E9" w:rsidP="001907E9">
      <w:pPr>
        <w:pStyle w:val="ListParagraph"/>
        <w:ind w:left="1080"/>
        <w:jc w:val="both"/>
        <w:rPr>
          <w:lang w:val="en-US"/>
        </w:rPr>
      </w:pPr>
      <w:r>
        <w:rPr>
          <w:lang w:val="en-US"/>
        </w:rPr>
        <w:t>This Schedule applies in Victoria.</w:t>
      </w:r>
    </w:p>
    <w:p w14:paraId="4DEE3352" w14:textId="77777777" w:rsidR="001907E9" w:rsidRDefault="001907E9" w:rsidP="001907E9">
      <w:pPr>
        <w:pStyle w:val="ListParagraph"/>
        <w:ind w:left="1080"/>
        <w:jc w:val="both"/>
        <w:rPr>
          <w:lang w:val="en-US"/>
        </w:rPr>
      </w:pPr>
    </w:p>
    <w:p w14:paraId="46339F3D" w14:textId="77777777" w:rsidR="001907E9" w:rsidRPr="007B5F7B" w:rsidRDefault="001907E9" w:rsidP="0099272C">
      <w:pPr>
        <w:pStyle w:val="ListParagraph"/>
        <w:numPr>
          <w:ilvl w:val="0"/>
          <w:numId w:val="22"/>
        </w:numPr>
        <w:jc w:val="both"/>
        <w:rPr>
          <w:b/>
          <w:bCs/>
        </w:rPr>
      </w:pPr>
      <w:r w:rsidRPr="007B5F7B">
        <w:rPr>
          <w:b/>
          <w:bCs/>
        </w:rPr>
        <w:t>Conditions – Mass (</w:t>
      </w:r>
      <w:r>
        <w:rPr>
          <w:b/>
          <w:bCs/>
        </w:rPr>
        <w:t>total mass of an eligible vehicle</w:t>
      </w:r>
      <w:r w:rsidRPr="007B5F7B">
        <w:rPr>
          <w:b/>
          <w:bCs/>
        </w:rPr>
        <w:t>)</w:t>
      </w:r>
    </w:p>
    <w:p w14:paraId="4570C7D1" w14:textId="77777777" w:rsidR="001907E9" w:rsidRDefault="001907E9" w:rsidP="001907E9">
      <w:pPr>
        <w:pStyle w:val="ListParagraph"/>
        <w:ind w:left="1080"/>
        <w:jc w:val="both"/>
        <w:rPr>
          <w:lang w:val="en-US"/>
        </w:rPr>
      </w:pPr>
    </w:p>
    <w:p w14:paraId="12AE82E8" w14:textId="77777777" w:rsidR="001907E9" w:rsidRDefault="001907E9" w:rsidP="0099272C">
      <w:pPr>
        <w:pStyle w:val="ListParagraph"/>
        <w:numPr>
          <w:ilvl w:val="0"/>
          <w:numId w:val="23"/>
        </w:numPr>
        <w:jc w:val="both"/>
        <w:rPr>
          <w:lang w:val="en-US"/>
        </w:rPr>
      </w:pPr>
      <w:r w:rsidRPr="00716029">
        <w:rPr>
          <w:lang w:val="en-US"/>
        </w:rPr>
        <w:t>The total mass</w:t>
      </w:r>
      <w:r>
        <w:rPr>
          <w:lang w:val="en-US"/>
        </w:rPr>
        <w:t xml:space="preserve"> of an eligible vehicle must not exceed:</w:t>
      </w:r>
    </w:p>
    <w:p w14:paraId="4BE0B9EC" w14:textId="77777777" w:rsidR="001907E9" w:rsidRDefault="001907E9" w:rsidP="001907E9">
      <w:pPr>
        <w:pStyle w:val="ListParagraph"/>
        <w:ind w:left="1080"/>
        <w:jc w:val="both"/>
        <w:rPr>
          <w:lang w:val="en-US"/>
        </w:rPr>
      </w:pPr>
    </w:p>
    <w:p w14:paraId="0749830E" w14:textId="34D938F3" w:rsidR="001907E9" w:rsidRDefault="001907E9" w:rsidP="0099272C">
      <w:pPr>
        <w:pStyle w:val="ListParagraph"/>
        <w:numPr>
          <w:ilvl w:val="0"/>
          <w:numId w:val="24"/>
        </w:numPr>
        <w:jc w:val="both"/>
        <w:rPr>
          <w:lang w:val="en-US"/>
        </w:rPr>
      </w:pPr>
      <w:r w:rsidRPr="00BB7729">
        <w:rPr>
          <w:lang w:val="en-US"/>
        </w:rPr>
        <w:t xml:space="preserve">in the case of </w:t>
      </w:r>
      <w:r w:rsidR="008D5216">
        <w:rPr>
          <w:lang w:val="en-US"/>
        </w:rPr>
        <w:t>an eligible vehicle</w:t>
      </w:r>
      <w:r w:rsidR="008D5216" w:rsidRPr="00BB7729">
        <w:rPr>
          <w:lang w:val="en-US"/>
        </w:rPr>
        <w:t xml:space="preserve"> </w:t>
      </w:r>
      <w:r w:rsidRPr="00BB7729">
        <w:rPr>
          <w:lang w:val="en-US"/>
        </w:rPr>
        <w:t xml:space="preserve">consisting of a rigid truck with 3 or 4 axles towing a dog trailer with 3 axles – </w:t>
      </w:r>
      <w:proofErr w:type="gramStart"/>
      <w:r w:rsidRPr="00BB7729">
        <w:rPr>
          <w:lang w:val="en-US"/>
        </w:rPr>
        <w:t>45t;</w:t>
      </w:r>
      <w:proofErr w:type="gramEnd"/>
    </w:p>
    <w:p w14:paraId="2A356E47" w14:textId="18CF64C3" w:rsidR="001907E9" w:rsidRDefault="001907E9" w:rsidP="0099272C">
      <w:pPr>
        <w:pStyle w:val="ListParagraph"/>
        <w:numPr>
          <w:ilvl w:val="0"/>
          <w:numId w:val="24"/>
        </w:numPr>
        <w:jc w:val="both"/>
        <w:rPr>
          <w:lang w:val="en-US"/>
        </w:rPr>
      </w:pPr>
      <w:r w:rsidRPr="00716029">
        <w:rPr>
          <w:lang w:val="en-US"/>
        </w:rPr>
        <w:t xml:space="preserve">in the case of </w:t>
      </w:r>
      <w:r w:rsidR="008D5216">
        <w:rPr>
          <w:lang w:val="en-US"/>
        </w:rPr>
        <w:t>an eligible vehicle</w:t>
      </w:r>
      <w:r w:rsidR="008D5216" w:rsidRPr="00716029">
        <w:rPr>
          <w:lang w:val="en-US"/>
        </w:rPr>
        <w:t xml:space="preserve"> </w:t>
      </w:r>
      <w:r w:rsidRPr="00716029">
        <w:rPr>
          <w:lang w:val="en-US"/>
        </w:rPr>
        <w:t>consisting of a rigid truck with 3 or 4 axles towing a dog trailer with 4 axles – 50t.</w:t>
      </w:r>
    </w:p>
    <w:p w14:paraId="5ED46A7D" w14:textId="77777777" w:rsidR="001907E9" w:rsidRDefault="001907E9" w:rsidP="001907E9">
      <w:pPr>
        <w:pStyle w:val="ListParagraph"/>
        <w:ind w:left="1440"/>
        <w:jc w:val="both"/>
        <w:rPr>
          <w:lang w:val="en-US"/>
        </w:rPr>
      </w:pPr>
    </w:p>
    <w:p w14:paraId="16062F4E" w14:textId="77777777" w:rsidR="001907E9" w:rsidRDefault="001907E9" w:rsidP="0099272C">
      <w:pPr>
        <w:pStyle w:val="ListParagraph"/>
        <w:numPr>
          <w:ilvl w:val="0"/>
          <w:numId w:val="23"/>
        </w:numPr>
        <w:jc w:val="both"/>
        <w:rPr>
          <w:lang w:val="en-US"/>
        </w:rPr>
      </w:pPr>
      <w:r>
        <w:rPr>
          <w:lang w:val="en-US"/>
        </w:rPr>
        <w:t>If an eligible vehicle has a complying steer axle, that vehicle may operate at up to 0.5t more than the mass limits set out in 1).</w:t>
      </w:r>
    </w:p>
    <w:p w14:paraId="144A6A1F" w14:textId="77777777" w:rsidR="000122EA" w:rsidRDefault="000122EA" w:rsidP="000122EA">
      <w:pPr>
        <w:pStyle w:val="ListParagraph"/>
        <w:ind w:left="1080"/>
        <w:jc w:val="both"/>
        <w:rPr>
          <w:lang w:val="en-US"/>
        </w:rPr>
      </w:pPr>
    </w:p>
    <w:p w14:paraId="6369BD0C" w14:textId="77777777" w:rsidR="000122EA" w:rsidRDefault="000122EA" w:rsidP="0099272C">
      <w:pPr>
        <w:pStyle w:val="ListParagraph"/>
        <w:numPr>
          <w:ilvl w:val="0"/>
          <w:numId w:val="22"/>
        </w:numPr>
        <w:jc w:val="both"/>
        <w:rPr>
          <w:b/>
          <w:bCs/>
        </w:rPr>
      </w:pPr>
      <w:r w:rsidRPr="00B73C91">
        <w:rPr>
          <w:b/>
          <w:bCs/>
        </w:rPr>
        <w:t>Conditions – maximum mass for trailers</w:t>
      </w:r>
    </w:p>
    <w:p w14:paraId="6A865CFC" w14:textId="77777777" w:rsidR="000122EA" w:rsidRPr="00B73C91" w:rsidRDefault="000122EA" w:rsidP="000122EA">
      <w:pPr>
        <w:pStyle w:val="ListParagraph"/>
        <w:jc w:val="both"/>
        <w:rPr>
          <w:b/>
          <w:bCs/>
        </w:rPr>
      </w:pPr>
    </w:p>
    <w:p w14:paraId="3FAA1167" w14:textId="77777777" w:rsidR="000122EA" w:rsidRDefault="000122EA" w:rsidP="0099272C">
      <w:pPr>
        <w:pStyle w:val="ListParagraph"/>
        <w:numPr>
          <w:ilvl w:val="0"/>
          <w:numId w:val="44"/>
        </w:numPr>
        <w:jc w:val="both"/>
        <w:rPr>
          <w:lang w:val="en-US"/>
        </w:rPr>
      </w:pPr>
      <w:r>
        <w:rPr>
          <w:lang w:val="en-US"/>
        </w:rPr>
        <w:t>The mass of a dog trailer that is part of an eligible vehicle must not exceed:</w:t>
      </w:r>
    </w:p>
    <w:p w14:paraId="7A6A7ECC" w14:textId="77777777" w:rsidR="000122EA" w:rsidRDefault="000122EA" w:rsidP="000122EA">
      <w:pPr>
        <w:pStyle w:val="ListParagraph"/>
        <w:ind w:left="1080"/>
        <w:jc w:val="both"/>
        <w:rPr>
          <w:lang w:val="en-US"/>
        </w:rPr>
      </w:pPr>
    </w:p>
    <w:p w14:paraId="628F44E7" w14:textId="77777777" w:rsidR="000122EA" w:rsidRDefault="000122EA" w:rsidP="0099272C">
      <w:pPr>
        <w:pStyle w:val="ListParagraph"/>
        <w:numPr>
          <w:ilvl w:val="0"/>
          <w:numId w:val="45"/>
        </w:numPr>
        <w:jc w:val="both"/>
        <w:rPr>
          <w:lang w:val="en-US"/>
        </w:rPr>
      </w:pPr>
      <w:r>
        <w:rPr>
          <w:lang w:val="en-US"/>
        </w:rPr>
        <w:t>for a trailer with three axles – 22.5t</w:t>
      </w:r>
    </w:p>
    <w:p w14:paraId="06517A69" w14:textId="70C0C0EF" w:rsidR="001907E9" w:rsidRDefault="000122EA" w:rsidP="0099272C">
      <w:pPr>
        <w:pStyle w:val="ListParagraph"/>
        <w:numPr>
          <w:ilvl w:val="0"/>
          <w:numId w:val="45"/>
        </w:numPr>
        <w:jc w:val="both"/>
        <w:rPr>
          <w:lang w:val="en-US"/>
        </w:rPr>
      </w:pPr>
      <w:r>
        <w:rPr>
          <w:lang w:val="en-US"/>
        </w:rPr>
        <w:t>f</w:t>
      </w:r>
      <w:r w:rsidRPr="00B73C91">
        <w:rPr>
          <w:lang w:val="en-US"/>
        </w:rPr>
        <w:t>or a trailer with four axles – 27.5t</w:t>
      </w:r>
    </w:p>
    <w:p w14:paraId="4B51C00E" w14:textId="77777777" w:rsidR="000122EA" w:rsidRPr="000122EA" w:rsidRDefault="000122EA" w:rsidP="000122EA">
      <w:pPr>
        <w:pStyle w:val="ListParagraph"/>
        <w:ind w:left="1440"/>
        <w:jc w:val="both"/>
        <w:rPr>
          <w:lang w:val="en-US"/>
        </w:rPr>
      </w:pPr>
    </w:p>
    <w:p w14:paraId="7ED1D506" w14:textId="77777777" w:rsidR="001907E9" w:rsidRPr="005068FE" w:rsidRDefault="001907E9" w:rsidP="0099272C">
      <w:pPr>
        <w:pStyle w:val="ListParagraph"/>
        <w:numPr>
          <w:ilvl w:val="0"/>
          <w:numId w:val="22"/>
        </w:numPr>
        <w:jc w:val="both"/>
        <w:rPr>
          <w:b/>
          <w:bCs/>
        </w:rPr>
      </w:pPr>
      <w:r w:rsidRPr="005068FE">
        <w:rPr>
          <w:b/>
          <w:bCs/>
        </w:rPr>
        <w:t>Condition – Stated routes and areas (Networks)</w:t>
      </w:r>
    </w:p>
    <w:p w14:paraId="52E640F0" w14:textId="77777777" w:rsidR="001907E9" w:rsidRPr="00B51566" w:rsidRDefault="001907E9" w:rsidP="001907E9">
      <w:pPr>
        <w:pStyle w:val="ListParagraph"/>
        <w:jc w:val="both"/>
        <w:rPr>
          <w:b/>
          <w:bCs/>
          <w:lang w:val="en-US"/>
        </w:rPr>
      </w:pPr>
    </w:p>
    <w:p w14:paraId="66561778" w14:textId="1EA879EE" w:rsidR="001907E9" w:rsidRDefault="001907E9" w:rsidP="0099272C">
      <w:pPr>
        <w:pStyle w:val="ListParagraph"/>
        <w:numPr>
          <w:ilvl w:val="0"/>
          <w:numId w:val="30"/>
        </w:numPr>
        <w:ind w:left="1080"/>
        <w:jc w:val="both"/>
        <w:rPr>
          <w:lang w:val="en-US"/>
        </w:rPr>
      </w:pPr>
      <w:r>
        <w:rPr>
          <w:lang w:val="en-US"/>
        </w:rPr>
        <w:t xml:space="preserve">Pursuant to the </w:t>
      </w:r>
      <w:proofErr w:type="spellStart"/>
      <w:r>
        <w:rPr>
          <w:lang w:val="en-US"/>
        </w:rPr>
        <w:t>authorisation</w:t>
      </w:r>
      <w:proofErr w:type="spellEnd"/>
      <w:r>
        <w:rPr>
          <w:lang w:val="en-US"/>
        </w:rPr>
        <w:t xml:space="preserve"> granted in section 14 of this </w:t>
      </w:r>
      <w:r w:rsidR="00DA293C">
        <w:rPr>
          <w:lang w:val="en-US"/>
        </w:rPr>
        <w:t>notice</w:t>
      </w:r>
      <w:r>
        <w:rPr>
          <w:lang w:val="en-US"/>
        </w:rPr>
        <w:t>, an eligible vehicle meeting the requirements of this notice and this schedule may operate on all roads in Victoria</w:t>
      </w:r>
      <w:r w:rsidR="00C25349">
        <w:rPr>
          <w:lang w:val="en-US"/>
        </w:rPr>
        <w:t>, except as specified below</w:t>
      </w:r>
      <w:r>
        <w:rPr>
          <w:lang w:val="en-US"/>
        </w:rPr>
        <w:t>.</w:t>
      </w:r>
    </w:p>
    <w:p w14:paraId="5D69079E" w14:textId="77777777" w:rsidR="004204D8" w:rsidRDefault="004204D8" w:rsidP="002F461E">
      <w:pPr>
        <w:pStyle w:val="ListParagraph"/>
        <w:ind w:left="360"/>
        <w:jc w:val="both"/>
        <w:rPr>
          <w:lang w:val="en-US"/>
        </w:rPr>
      </w:pPr>
    </w:p>
    <w:p w14:paraId="0184779E" w14:textId="1A0D3F1C" w:rsidR="004204D8" w:rsidRDefault="004204D8" w:rsidP="0099272C">
      <w:pPr>
        <w:pStyle w:val="ListParagraph"/>
        <w:numPr>
          <w:ilvl w:val="0"/>
          <w:numId w:val="30"/>
        </w:numPr>
        <w:ind w:left="1080"/>
        <w:jc w:val="both"/>
        <w:rPr>
          <w:lang w:val="en-US"/>
        </w:rPr>
      </w:pPr>
      <w:r>
        <w:rPr>
          <w:lang w:val="en-US"/>
        </w:rPr>
        <w:t>Ac</w:t>
      </w:r>
      <w:r w:rsidR="00100C25">
        <w:rPr>
          <w:lang w:val="en-US"/>
        </w:rPr>
        <w:t>c</w:t>
      </w:r>
      <w:r>
        <w:rPr>
          <w:lang w:val="en-US"/>
        </w:rPr>
        <w:t>e</w:t>
      </w:r>
      <w:r w:rsidR="00100C25">
        <w:rPr>
          <w:lang w:val="en-US"/>
        </w:rPr>
        <w:t>s</w:t>
      </w:r>
      <w:r>
        <w:rPr>
          <w:lang w:val="en-US"/>
        </w:rPr>
        <w:t>s</w:t>
      </w:r>
      <w:r w:rsidR="00300AAC">
        <w:rPr>
          <w:lang w:val="en-US"/>
        </w:rPr>
        <w:t xml:space="preserve"> to all roads under 1) is limited by the list of conditions provided in the Guide, </w:t>
      </w:r>
      <w:r w:rsidR="00817DC0">
        <w:rPr>
          <w:lang w:val="en-US"/>
        </w:rPr>
        <w:t xml:space="preserve">and an eligible vehicle must not access routes and areas specified </w:t>
      </w:r>
      <w:r w:rsidR="00EF1E60">
        <w:rPr>
          <w:lang w:val="en-US"/>
        </w:rPr>
        <w:t>in that list</w:t>
      </w:r>
      <w:r w:rsidR="00E33B36">
        <w:rPr>
          <w:lang w:val="en-US"/>
        </w:rPr>
        <w:t xml:space="preserve"> </w:t>
      </w:r>
      <w:r w:rsidR="00EF1E60">
        <w:rPr>
          <w:lang w:val="en-US"/>
        </w:rPr>
        <w:t>this includes:</w:t>
      </w:r>
    </w:p>
    <w:p w14:paraId="26E95437" w14:textId="0BA824CE" w:rsidR="00300AAC" w:rsidRDefault="00300AAC" w:rsidP="001907E9">
      <w:pPr>
        <w:pStyle w:val="ListParagraph"/>
        <w:ind w:left="1080"/>
        <w:jc w:val="both"/>
        <w:rPr>
          <w:lang w:val="en-US"/>
        </w:rPr>
      </w:pPr>
    </w:p>
    <w:p w14:paraId="198421F7" w14:textId="527C8E4B" w:rsidR="00300AAC" w:rsidRDefault="00300AAC" w:rsidP="0099272C">
      <w:pPr>
        <w:pStyle w:val="ListParagraph"/>
        <w:numPr>
          <w:ilvl w:val="0"/>
          <w:numId w:val="31"/>
        </w:numPr>
        <w:jc w:val="both"/>
        <w:rPr>
          <w:lang w:val="en-US"/>
        </w:rPr>
      </w:pPr>
      <w:r>
        <w:rPr>
          <w:lang w:val="en-US"/>
        </w:rPr>
        <w:t>non-participating road</w:t>
      </w:r>
      <w:r w:rsidR="002F461E">
        <w:rPr>
          <w:lang w:val="en-US"/>
        </w:rPr>
        <w:t xml:space="preserve"> manager areas, and</w:t>
      </w:r>
    </w:p>
    <w:p w14:paraId="57584E44" w14:textId="5522CA7D" w:rsidR="00144269" w:rsidRPr="00CC2F63" w:rsidRDefault="002F461E" w:rsidP="0099272C">
      <w:pPr>
        <w:pStyle w:val="ListParagraph"/>
        <w:numPr>
          <w:ilvl w:val="0"/>
          <w:numId w:val="31"/>
        </w:numPr>
        <w:jc w:val="both"/>
        <w:rPr>
          <w:lang w:val="en-US"/>
        </w:rPr>
      </w:pPr>
      <w:r>
        <w:rPr>
          <w:lang w:val="en-US"/>
        </w:rPr>
        <w:t>restricted routes and areas.</w:t>
      </w:r>
    </w:p>
    <w:p w14:paraId="11DF24B4" w14:textId="77777777" w:rsidR="00E67EC5" w:rsidRDefault="00E67EC5" w:rsidP="00D35A15">
      <w:pPr>
        <w:pStyle w:val="ListParagraph"/>
        <w:ind w:left="1080"/>
        <w:jc w:val="both"/>
        <w:rPr>
          <w:lang w:val="en-US"/>
        </w:rPr>
      </w:pPr>
    </w:p>
    <w:p w14:paraId="64758808" w14:textId="28294C3A" w:rsidR="00EA3D2B" w:rsidRDefault="002E0AF1" w:rsidP="0099272C">
      <w:pPr>
        <w:pStyle w:val="ListParagraph"/>
        <w:numPr>
          <w:ilvl w:val="0"/>
          <w:numId w:val="22"/>
        </w:numPr>
        <w:jc w:val="both"/>
        <w:rPr>
          <w:b/>
          <w:bCs/>
        </w:rPr>
      </w:pPr>
      <w:r w:rsidRPr="005068FE">
        <w:rPr>
          <w:b/>
          <w:bCs/>
        </w:rPr>
        <w:t xml:space="preserve">Conditions </w:t>
      </w:r>
      <w:r w:rsidR="004F5075">
        <w:rPr>
          <w:b/>
          <w:bCs/>
        </w:rPr>
        <w:t>–</w:t>
      </w:r>
      <w:r w:rsidRPr="005068FE">
        <w:rPr>
          <w:b/>
          <w:bCs/>
        </w:rPr>
        <w:t xml:space="preserve"> </w:t>
      </w:r>
      <w:r w:rsidR="004F5075">
        <w:rPr>
          <w:b/>
          <w:bCs/>
        </w:rPr>
        <w:t>Axle spacing requirements</w:t>
      </w:r>
    </w:p>
    <w:p w14:paraId="24495B49" w14:textId="77777777" w:rsidR="00A72884" w:rsidRPr="00A72884" w:rsidRDefault="00A72884" w:rsidP="00A72884">
      <w:pPr>
        <w:pStyle w:val="ListParagraph"/>
        <w:jc w:val="both"/>
        <w:rPr>
          <w:b/>
          <w:bCs/>
        </w:rPr>
      </w:pPr>
    </w:p>
    <w:p w14:paraId="69B407D8" w14:textId="2F42E0A6" w:rsidR="002E0AF1" w:rsidRPr="00EA3D2B" w:rsidRDefault="002E0AF1" w:rsidP="0099272C">
      <w:pPr>
        <w:pStyle w:val="ListParagraph"/>
        <w:numPr>
          <w:ilvl w:val="0"/>
          <w:numId w:val="25"/>
        </w:numPr>
        <w:jc w:val="both"/>
        <w:rPr>
          <w:lang w:val="en-US"/>
        </w:rPr>
      </w:pPr>
      <w:r w:rsidRPr="00EA3D2B">
        <w:rPr>
          <w:lang w:val="en-US"/>
        </w:rPr>
        <w:t xml:space="preserve">In the case of </w:t>
      </w:r>
      <w:r w:rsidR="004D0132">
        <w:rPr>
          <w:lang w:val="en-US"/>
        </w:rPr>
        <w:t>an eligible vehicle</w:t>
      </w:r>
      <w:r w:rsidR="004D0132" w:rsidRPr="00EA3D2B">
        <w:rPr>
          <w:lang w:val="en-US"/>
        </w:rPr>
        <w:t xml:space="preserve"> </w:t>
      </w:r>
      <w:r w:rsidRPr="00EA3D2B">
        <w:rPr>
          <w:lang w:val="en-US"/>
        </w:rPr>
        <w:t>consisting of a rigid truck with 3 or 4 axles towing a dog trailer with 3 axles:</w:t>
      </w:r>
    </w:p>
    <w:p w14:paraId="3A9DD13F" w14:textId="77777777" w:rsidR="002E0AF1" w:rsidRPr="002E0AF1" w:rsidRDefault="002E0AF1" w:rsidP="002E0AF1">
      <w:pPr>
        <w:pStyle w:val="ListParagraph"/>
        <w:ind w:left="1080"/>
        <w:jc w:val="both"/>
        <w:rPr>
          <w:lang w:val="en-US"/>
        </w:rPr>
      </w:pPr>
    </w:p>
    <w:p w14:paraId="53712751" w14:textId="77777777" w:rsidR="002E0AF1" w:rsidRPr="002E0AF1" w:rsidRDefault="002E0AF1" w:rsidP="0099272C">
      <w:pPr>
        <w:pStyle w:val="ListParagraph"/>
        <w:numPr>
          <w:ilvl w:val="0"/>
          <w:numId w:val="26"/>
        </w:numPr>
        <w:jc w:val="both"/>
        <w:rPr>
          <w:lang w:val="en-US"/>
        </w:rPr>
      </w:pPr>
      <w:r w:rsidRPr="002E0AF1">
        <w:rPr>
          <w:lang w:val="en-US"/>
        </w:rPr>
        <w:t>the wheelbase of the motor vehicle must be a minimum of 4.3m; and</w:t>
      </w:r>
    </w:p>
    <w:p w14:paraId="30CA0087" w14:textId="77777777" w:rsidR="00A72884" w:rsidRDefault="002E0AF1" w:rsidP="0099272C">
      <w:pPr>
        <w:pStyle w:val="ListParagraph"/>
        <w:numPr>
          <w:ilvl w:val="0"/>
          <w:numId w:val="26"/>
        </w:numPr>
        <w:jc w:val="both"/>
        <w:rPr>
          <w:lang w:val="en-US"/>
        </w:rPr>
      </w:pPr>
      <w:proofErr w:type="gramStart"/>
      <w:r w:rsidRPr="002E0AF1">
        <w:rPr>
          <w:lang w:val="en-US"/>
        </w:rPr>
        <w:t>the</w:t>
      </w:r>
      <w:proofErr w:type="gramEnd"/>
      <w:r w:rsidRPr="002E0AF1">
        <w:rPr>
          <w:lang w:val="en-US"/>
        </w:rPr>
        <w:t xml:space="preserve"> distance from the </w:t>
      </w:r>
      <w:proofErr w:type="spellStart"/>
      <w:r w:rsidRPr="002E0AF1">
        <w:rPr>
          <w:lang w:val="en-US"/>
        </w:rPr>
        <w:t>centre</w:t>
      </w:r>
      <w:proofErr w:type="spellEnd"/>
      <w:r w:rsidRPr="002E0AF1">
        <w:rPr>
          <w:lang w:val="en-US"/>
        </w:rPr>
        <w:t xml:space="preserve"> of the front axle of the dog trailer to the </w:t>
      </w:r>
      <w:proofErr w:type="spellStart"/>
      <w:r w:rsidRPr="002E0AF1">
        <w:rPr>
          <w:lang w:val="en-US"/>
        </w:rPr>
        <w:t>centre</w:t>
      </w:r>
      <w:proofErr w:type="spellEnd"/>
      <w:r w:rsidRPr="002E0AF1">
        <w:rPr>
          <w:lang w:val="en-US"/>
        </w:rPr>
        <w:t xml:space="preserve"> of the rear axle of the dog trailer must be a minimum of 3.8m.</w:t>
      </w:r>
    </w:p>
    <w:p w14:paraId="48031568" w14:textId="77777777" w:rsidR="00A72884" w:rsidRDefault="00A72884" w:rsidP="00A72884">
      <w:pPr>
        <w:pStyle w:val="ListParagraph"/>
        <w:ind w:left="1440"/>
        <w:jc w:val="both"/>
        <w:rPr>
          <w:lang w:val="en-US"/>
        </w:rPr>
      </w:pPr>
    </w:p>
    <w:p w14:paraId="5082FAF5" w14:textId="51491A27" w:rsidR="00A72884" w:rsidRDefault="00A72884" w:rsidP="0099272C">
      <w:pPr>
        <w:pStyle w:val="ListParagraph"/>
        <w:numPr>
          <w:ilvl w:val="0"/>
          <w:numId w:val="25"/>
        </w:numPr>
        <w:jc w:val="both"/>
        <w:rPr>
          <w:lang w:val="en-US"/>
        </w:rPr>
      </w:pPr>
      <w:r w:rsidRPr="002E0AF1">
        <w:rPr>
          <w:lang w:val="en-US"/>
        </w:rPr>
        <w:t xml:space="preserve">In the case of </w:t>
      </w:r>
      <w:r w:rsidR="004D0132">
        <w:rPr>
          <w:lang w:val="en-US"/>
        </w:rPr>
        <w:t>an eligible vehicle</w:t>
      </w:r>
      <w:r w:rsidR="004D0132" w:rsidRPr="002E0AF1">
        <w:rPr>
          <w:lang w:val="en-US"/>
        </w:rPr>
        <w:t xml:space="preserve"> </w:t>
      </w:r>
      <w:r w:rsidRPr="002E0AF1">
        <w:rPr>
          <w:lang w:val="en-US"/>
        </w:rPr>
        <w:t>consisting of a rigid truck with 3 or 4 axles towing a dog trailer with 4 axles:</w:t>
      </w:r>
    </w:p>
    <w:p w14:paraId="4BE26085" w14:textId="77777777" w:rsidR="00A72884" w:rsidRPr="002E0AF1" w:rsidRDefault="00A72884" w:rsidP="00A72884">
      <w:pPr>
        <w:pStyle w:val="ListParagraph"/>
        <w:ind w:left="1080"/>
        <w:jc w:val="both"/>
        <w:rPr>
          <w:lang w:val="en-US"/>
        </w:rPr>
      </w:pPr>
    </w:p>
    <w:p w14:paraId="469DAE26" w14:textId="77777777" w:rsidR="00A72884" w:rsidRPr="002E0AF1" w:rsidRDefault="00A72884" w:rsidP="0099272C">
      <w:pPr>
        <w:pStyle w:val="ListParagraph"/>
        <w:numPr>
          <w:ilvl w:val="0"/>
          <w:numId w:val="27"/>
        </w:numPr>
        <w:jc w:val="both"/>
        <w:rPr>
          <w:lang w:val="en-US"/>
        </w:rPr>
      </w:pPr>
      <w:r w:rsidRPr="002E0AF1">
        <w:rPr>
          <w:lang w:val="en-US"/>
        </w:rPr>
        <w:t>the wheelbase of the truck must be a minimum of 4</w:t>
      </w:r>
      <w:r>
        <w:rPr>
          <w:lang w:val="en-US"/>
        </w:rPr>
        <w:t>.</w:t>
      </w:r>
      <w:r w:rsidRPr="002E0AF1">
        <w:rPr>
          <w:lang w:val="en-US"/>
        </w:rPr>
        <w:t>5m and the wheelbase of the dog trailer must be a minimum of 5m; or</w:t>
      </w:r>
    </w:p>
    <w:p w14:paraId="2A2ECDDC" w14:textId="77777777" w:rsidR="00A72884" w:rsidRPr="00D35A15" w:rsidRDefault="00A72884" w:rsidP="0099272C">
      <w:pPr>
        <w:pStyle w:val="ListParagraph"/>
        <w:numPr>
          <w:ilvl w:val="0"/>
          <w:numId w:val="27"/>
        </w:numPr>
        <w:jc w:val="both"/>
        <w:rPr>
          <w:lang w:val="en-US"/>
        </w:rPr>
      </w:pPr>
      <w:proofErr w:type="gramStart"/>
      <w:r w:rsidRPr="002E0AF1">
        <w:rPr>
          <w:lang w:val="en-US"/>
        </w:rPr>
        <w:t>the</w:t>
      </w:r>
      <w:proofErr w:type="gramEnd"/>
      <w:r w:rsidRPr="002E0AF1">
        <w:rPr>
          <w:lang w:val="en-US"/>
        </w:rPr>
        <w:t xml:space="preserve"> wheelbase of the truck must be a minimum of 4</w:t>
      </w:r>
      <w:r>
        <w:rPr>
          <w:lang w:val="en-US"/>
        </w:rPr>
        <w:t>.</w:t>
      </w:r>
      <w:r w:rsidRPr="002E0AF1">
        <w:rPr>
          <w:lang w:val="en-US"/>
        </w:rPr>
        <w:t>9m and the wheelbase of the dog trailer must be a minimum of 4</w:t>
      </w:r>
      <w:r>
        <w:rPr>
          <w:lang w:val="en-US"/>
        </w:rPr>
        <w:t>.</w:t>
      </w:r>
      <w:r w:rsidRPr="002E0AF1">
        <w:rPr>
          <w:lang w:val="en-US"/>
        </w:rPr>
        <w:t>5m.</w:t>
      </w:r>
    </w:p>
    <w:p w14:paraId="769219B2" w14:textId="6B79DCAA" w:rsidR="00EF1E60" w:rsidRPr="00A72884" w:rsidRDefault="00EF1E60" w:rsidP="00A72884">
      <w:pPr>
        <w:jc w:val="both"/>
        <w:rPr>
          <w:lang w:val="en-US"/>
        </w:rPr>
      </w:pPr>
    </w:p>
    <w:sectPr w:rsidR="00EF1E60" w:rsidRPr="00A72884" w:rsidSect="00AC4064">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2D63" w14:textId="77777777" w:rsidR="000D217D" w:rsidRDefault="000D217D" w:rsidP="00FF165E">
      <w:pPr>
        <w:spacing w:after="0" w:line="240" w:lineRule="auto"/>
      </w:pPr>
      <w:r>
        <w:separator/>
      </w:r>
    </w:p>
  </w:endnote>
  <w:endnote w:type="continuationSeparator" w:id="0">
    <w:p w14:paraId="1FA9BAA7" w14:textId="77777777" w:rsidR="000D217D" w:rsidRDefault="000D217D" w:rsidP="00FF165E">
      <w:pPr>
        <w:spacing w:after="0" w:line="240" w:lineRule="auto"/>
      </w:pPr>
      <w:r>
        <w:continuationSeparator/>
      </w:r>
    </w:p>
  </w:endnote>
  <w:endnote w:type="continuationNotice" w:id="1">
    <w:p w14:paraId="03FD61D7" w14:textId="77777777" w:rsidR="000D217D" w:rsidRDefault="000D2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92B3" w14:textId="77777777" w:rsidR="00FF165E" w:rsidRDefault="00FF165E">
    <w:pPr>
      <w:pStyle w:val="Footer"/>
      <w:jc w:val="right"/>
    </w:pPr>
  </w:p>
  <w:p w14:paraId="49ECE4E5" w14:textId="2C56BEFD" w:rsidR="00946100" w:rsidRDefault="00946100" w:rsidP="00FF165E">
    <w:pPr>
      <w:pStyle w:val="Footer"/>
      <w:jc w:val="right"/>
    </w:pPr>
    <w:r w:rsidRPr="00946100">
      <w:t xml:space="preserve">National Class 3 Truck and Dog Trailer Mass Exemption </w:t>
    </w:r>
    <w:r w:rsidR="00294C78">
      <w:t>N</w:t>
    </w:r>
    <w:r w:rsidR="00DA293C">
      <w:t>otice</w:t>
    </w:r>
    <w:r w:rsidRPr="00946100">
      <w:t xml:space="preserve"> </w:t>
    </w:r>
    <w:r w:rsidR="00932F5F">
      <w:t xml:space="preserve">2023 </w:t>
    </w:r>
    <w:r w:rsidRPr="00946100">
      <w:t>(No.1)</w:t>
    </w:r>
  </w:p>
  <w:p w14:paraId="7C4797CB" w14:textId="7644D6AF" w:rsidR="00FF165E" w:rsidRDefault="00000000" w:rsidP="00FF165E">
    <w:pPr>
      <w:pStyle w:val="Footer"/>
      <w:jc w:val="right"/>
    </w:pPr>
    <w:sdt>
      <w:sdtPr>
        <w:id w:val="-456180703"/>
        <w:docPartObj>
          <w:docPartGallery w:val="Page Numbers (Bottom of Page)"/>
          <w:docPartUnique/>
        </w:docPartObj>
      </w:sdtPr>
      <w:sdtContent>
        <w:sdt>
          <w:sdtPr>
            <w:id w:val="-1769616900"/>
            <w:docPartObj>
              <w:docPartGallery w:val="Page Numbers (Top of Page)"/>
              <w:docPartUnique/>
            </w:docPartObj>
          </w:sdtPr>
          <w:sdtContent>
            <w:r w:rsidR="00FF165E">
              <w:t xml:space="preserve">Page </w:t>
            </w:r>
            <w:r w:rsidR="00FF165E">
              <w:rPr>
                <w:b/>
                <w:bCs/>
                <w:sz w:val="24"/>
                <w:szCs w:val="24"/>
              </w:rPr>
              <w:fldChar w:fldCharType="begin"/>
            </w:r>
            <w:r w:rsidR="00FF165E">
              <w:rPr>
                <w:b/>
                <w:bCs/>
              </w:rPr>
              <w:instrText xml:space="preserve"> PAGE </w:instrText>
            </w:r>
            <w:r w:rsidR="00FF165E">
              <w:rPr>
                <w:b/>
                <w:bCs/>
                <w:sz w:val="24"/>
                <w:szCs w:val="24"/>
              </w:rPr>
              <w:fldChar w:fldCharType="separate"/>
            </w:r>
            <w:r w:rsidR="00FF165E">
              <w:rPr>
                <w:b/>
                <w:bCs/>
                <w:noProof/>
              </w:rPr>
              <w:t>2</w:t>
            </w:r>
            <w:r w:rsidR="00FF165E">
              <w:rPr>
                <w:b/>
                <w:bCs/>
                <w:sz w:val="24"/>
                <w:szCs w:val="24"/>
              </w:rPr>
              <w:fldChar w:fldCharType="end"/>
            </w:r>
            <w:r w:rsidR="00FF165E">
              <w:t xml:space="preserve"> of </w:t>
            </w:r>
            <w:r w:rsidR="00FF165E">
              <w:rPr>
                <w:b/>
                <w:bCs/>
                <w:sz w:val="24"/>
                <w:szCs w:val="24"/>
              </w:rPr>
              <w:fldChar w:fldCharType="begin"/>
            </w:r>
            <w:r w:rsidR="00FF165E">
              <w:rPr>
                <w:b/>
                <w:bCs/>
              </w:rPr>
              <w:instrText xml:space="preserve"> NUMPAGES  </w:instrText>
            </w:r>
            <w:r w:rsidR="00FF165E">
              <w:rPr>
                <w:b/>
                <w:bCs/>
                <w:sz w:val="24"/>
                <w:szCs w:val="24"/>
              </w:rPr>
              <w:fldChar w:fldCharType="separate"/>
            </w:r>
            <w:r w:rsidR="00FF165E">
              <w:rPr>
                <w:b/>
                <w:bCs/>
                <w:noProof/>
              </w:rPr>
              <w:t>2</w:t>
            </w:r>
            <w:r w:rsidR="00FF165E">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45AF" w14:textId="77777777" w:rsidR="00AC4064" w:rsidRDefault="00AC4064" w:rsidP="00AC4064">
    <w:pPr>
      <w:pStyle w:val="Footer"/>
      <w:jc w:val="right"/>
    </w:pPr>
  </w:p>
  <w:p w14:paraId="3D351BA6" w14:textId="77777777" w:rsidR="00AC4064" w:rsidRDefault="00AC4064" w:rsidP="00AC4064">
    <w:pPr>
      <w:pStyle w:val="Footer"/>
      <w:jc w:val="right"/>
    </w:pPr>
    <w:r w:rsidRPr="00946100">
      <w:t xml:space="preserve">National Class 3 Truck and Dog Trailer Mass Exemption </w:t>
    </w:r>
    <w:r>
      <w:t>Notice</w:t>
    </w:r>
    <w:r w:rsidRPr="00946100">
      <w:t xml:space="preserve"> </w:t>
    </w:r>
    <w:r>
      <w:t xml:space="preserve">2023 </w:t>
    </w:r>
    <w:r w:rsidRPr="00946100">
      <w:t>(No.1)</w:t>
    </w:r>
  </w:p>
  <w:p w14:paraId="0E9028E1" w14:textId="64764E6A" w:rsidR="00AC4064" w:rsidRDefault="00000000" w:rsidP="00AC4064">
    <w:pPr>
      <w:pStyle w:val="Footer"/>
      <w:jc w:val="right"/>
    </w:pPr>
    <w:sdt>
      <w:sdtPr>
        <w:id w:val="1169299004"/>
        <w:docPartObj>
          <w:docPartGallery w:val="Page Numbers (Bottom of Page)"/>
          <w:docPartUnique/>
        </w:docPartObj>
      </w:sdtPr>
      <w:sdtContent>
        <w:sdt>
          <w:sdtPr>
            <w:id w:val="1187169325"/>
            <w:docPartObj>
              <w:docPartGallery w:val="Page Numbers (Top of Page)"/>
              <w:docPartUnique/>
            </w:docPartObj>
          </w:sdtPr>
          <w:sdtContent>
            <w:r w:rsidR="00AC4064">
              <w:t xml:space="preserve">Page </w:t>
            </w:r>
            <w:r w:rsidR="00AC4064">
              <w:rPr>
                <w:b/>
                <w:bCs/>
                <w:sz w:val="24"/>
                <w:szCs w:val="24"/>
              </w:rPr>
              <w:fldChar w:fldCharType="begin"/>
            </w:r>
            <w:r w:rsidR="00AC4064">
              <w:rPr>
                <w:b/>
                <w:bCs/>
              </w:rPr>
              <w:instrText xml:space="preserve"> PAGE </w:instrText>
            </w:r>
            <w:r w:rsidR="00AC4064">
              <w:rPr>
                <w:b/>
                <w:bCs/>
                <w:sz w:val="24"/>
                <w:szCs w:val="24"/>
              </w:rPr>
              <w:fldChar w:fldCharType="separate"/>
            </w:r>
            <w:r w:rsidR="00AC4064">
              <w:rPr>
                <w:b/>
                <w:bCs/>
                <w:sz w:val="24"/>
                <w:szCs w:val="24"/>
              </w:rPr>
              <w:t>2</w:t>
            </w:r>
            <w:r w:rsidR="00AC4064">
              <w:rPr>
                <w:b/>
                <w:bCs/>
                <w:sz w:val="24"/>
                <w:szCs w:val="24"/>
              </w:rPr>
              <w:fldChar w:fldCharType="end"/>
            </w:r>
            <w:r w:rsidR="00AC4064">
              <w:t xml:space="preserve"> of </w:t>
            </w:r>
            <w:r w:rsidR="00AC4064">
              <w:rPr>
                <w:b/>
                <w:bCs/>
                <w:sz w:val="24"/>
                <w:szCs w:val="24"/>
              </w:rPr>
              <w:fldChar w:fldCharType="begin"/>
            </w:r>
            <w:r w:rsidR="00AC4064">
              <w:rPr>
                <w:b/>
                <w:bCs/>
              </w:rPr>
              <w:instrText xml:space="preserve"> NUMPAGES  </w:instrText>
            </w:r>
            <w:r w:rsidR="00AC4064">
              <w:rPr>
                <w:b/>
                <w:bCs/>
                <w:sz w:val="24"/>
                <w:szCs w:val="24"/>
              </w:rPr>
              <w:fldChar w:fldCharType="separate"/>
            </w:r>
            <w:r w:rsidR="00AC4064">
              <w:rPr>
                <w:b/>
                <w:bCs/>
                <w:sz w:val="24"/>
                <w:szCs w:val="24"/>
              </w:rPr>
              <w:t>11</w:t>
            </w:r>
            <w:r w:rsidR="00AC4064">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6D85" w14:textId="77777777" w:rsidR="000D217D" w:rsidRDefault="000D217D" w:rsidP="00FF165E">
      <w:pPr>
        <w:spacing w:after="0" w:line="240" w:lineRule="auto"/>
      </w:pPr>
      <w:r>
        <w:separator/>
      </w:r>
    </w:p>
  </w:footnote>
  <w:footnote w:type="continuationSeparator" w:id="0">
    <w:p w14:paraId="100A94E9" w14:textId="77777777" w:rsidR="000D217D" w:rsidRDefault="000D217D" w:rsidP="00FF165E">
      <w:pPr>
        <w:spacing w:after="0" w:line="240" w:lineRule="auto"/>
      </w:pPr>
      <w:r>
        <w:continuationSeparator/>
      </w:r>
    </w:p>
  </w:footnote>
  <w:footnote w:type="continuationNotice" w:id="1">
    <w:p w14:paraId="61EC6F47" w14:textId="77777777" w:rsidR="000D217D" w:rsidRDefault="000D21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AC4064" w:rsidRPr="00CE796A" w14:paraId="741C5E23" w14:textId="77777777" w:rsidTr="008B6436">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D561A8E" w14:textId="77777777" w:rsidR="00AC4064" w:rsidRPr="00CE796A" w:rsidRDefault="00AC4064" w:rsidP="00AC4064">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2637BF6" wp14:editId="2D975E1E">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B45B73D" w14:textId="77777777" w:rsidR="00AC4064" w:rsidRPr="00CE796A" w:rsidRDefault="00AC4064" w:rsidP="00AC4064">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C939086" w14:textId="77777777" w:rsidR="00AC4064" w:rsidRPr="00CE796A" w:rsidRDefault="00AC4064" w:rsidP="00AC4064">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C4064" w:rsidRPr="00CE796A" w14:paraId="4D46DB9A" w14:textId="77777777" w:rsidTr="008B643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F544F7C" w14:textId="77777777" w:rsidR="00AC4064" w:rsidRPr="00CE796A" w:rsidRDefault="00AC4064" w:rsidP="00AC4064">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07A421A" w14:textId="77777777" w:rsidR="00AC4064" w:rsidRPr="00840A06" w:rsidRDefault="00AC4064" w:rsidP="00AC4064">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3E65F148" w14:textId="77777777" w:rsidR="00AC4064" w:rsidRDefault="00AC4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7D5"/>
    <w:multiLevelType w:val="hybridMultilevel"/>
    <w:tmpl w:val="172C75E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2022B6C"/>
    <w:multiLevelType w:val="hybridMultilevel"/>
    <w:tmpl w:val="9B38517C"/>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393DBC"/>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E272570"/>
    <w:multiLevelType w:val="hybridMultilevel"/>
    <w:tmpl w:val="0A2230D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100662F"/>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201A11"/>
    <w:multiLevelType w:val="hybridMultilevel"/>
    <w:tmpl w:val="2654E5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1C1255"/>
    <w:multiLevelType w:val="hybridMultilevel"/>
    <w:tmpl w:val="172C75E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54409FE"/>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E4495F"/>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864419E"/>
    <w:multiLevelType w:val="hybridMultilevel"/>
    <w:tmpl w:val="0596966C"/>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99E4EF8"/>
    <w:multiLevelType w:val="hybridMultilevel"/>
    <w:tmpl w:val="172C75E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AD97663"/>
    <w:multiLevelType w:val="hybridMultilevel"/>
    <w:tmpl w:val="E668DF0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AEB29E5"/>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582A95"/>
    <w:multiLevelType w:val="hybridMultilevel"/>
    <w:tmpl w:val="B178C5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2428F3"/>
    <w:multiLevelType w:val="hybridMultilevel"/>
    <w:tmpl w:val="7DAA63B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F951AA2"/>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0317D23"/>
    <w:multiLevelType w:val="hybridMultilevel"/>
    <w:tmpl w:val="B458284A"/>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25C4371"/>
    <w:multiLevelType w:val="hybridMultilevel"/>
    <w:tmpl w:val="B458284A"/>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33B2E8A"/>
    <w:multiLevelType w:val="hybridMultilevel"/>
    <w:tmpl w:val="172C75E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3DA0313"/>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98729F2"/>
    <w:multiLevelType w:val="hybridMultilevel"/>
    <w:tmpl w:val="0596966C"/>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9955981"/>
    <w:multiLevelType w:val="hybridMultilevel"/>
    <w:tmpl w:val="C3287F8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B253CFB"/>
    <w:multiLevelType w:val="hybridMultilevel"/>
    <w:tmpl w:val="B1CA11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ADC121E"/>
    <w:multiLevelType w:val="hybridMultilevel"/>
    <w:tmpl w:val="C3287F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CE70332"/>
    <w:multiLevelType w:val="hybridMultilevel"/>
    <w:tmpl w:val="172C75E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0146443"/>
    <w:multiLevelType w:val="hybridMultilevel"/>
    <w:tmpl w:val="0A2230D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56523F62"/>
    <w:multiLevelType w:val="hybridMultilevel"/>
    <w:tmpl w:val="C3287F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8480BA7"/>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96B1DF8"/>
    <w:multiLevelType w:val="hybridMultilevel"/>
    <w:tmpl w:val="03FE7C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0F10A6"/>
    <w:multiLevelType w:val="hybridMultilevel"/>
    <w:tmpl w:val="A5F4EEF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DB819A5"/>
    <w:multiLevelType w:val="hybridMultilevel"/>
    <w:tmpl w:val="0A2230D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12F1747"/>
    <w:multiLevelType w:val="hybridMultilevel"/>
    <w:tmpl w:val="80D4D09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31C0476"/>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F73D73"/>
    <w:multiLevelType w:val="hybridMultilevel"/>
    <w:tmpl w:val="172C75E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8CB75D7"/>
    <w:multiLevelType w:val="hybridMultilevel"/>
    <w:tmpl w:val="0A2230D4"/>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68E43885"/>
    <w:multiLevelType w:val="hybridMultilevel"/>
    <w:tmpl w:val="172C75E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A63269D"/>
    <w:multiLevelType w:val="hybridMultilevel"/>
    <w:tmpl w:val="04405E6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AA049E3"/>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9307A8A"/>
    <w:multiLevelType w:val="hybridMultilevel"/>
    <w:tmpl w:val="0596966C"/>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C87133A"/>
    <w:multiLevelType w:val="hybridMultilevel"/>
    <w:tmpl w:val="03FE7C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9B642B"/>
    <w:multiLevelType w:val="hybridMultilevel"/>
    <w:tmpl w:val="26AAD0A0"/>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EFA19AA"/>
    <w:multiLevelType w:val="hybridMultilevel"/>
    <w:tmpl w:val="C3287F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F215E1B"/>
    <w:multiLevelType w:val="hybridMultilevel"/>
    <w:tmpl w:val="B1CA11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319466">
    <w:abstractNumId w:val="5"/>
  </w:num>
  <w:num w:numId="2" w16cid:durableId="25251383">
    <w:abstractNumId w:val="39"/>
  </w:num>
  <w:num w:numId="3" w16cid:durableId="1986203439">
    <w:abstractNumId w:val="23"/>
  </w:num>
  <w:num w:numId="4" w16cid:durableId="2089380026">
    <w:abstractNumId w:val="38"/>
  </w:num>
  <w:num w:numId="5" w16cid:durableId="1318847531">
    <w:abstractNumId w:val="15"/>
  </w:num>
  <w:num w:numId="6" w16cid:durableId="776291720">
    <w:abstractNumId w:val="28"/>
  </w:num>
  <w:num w:numId="7" w16cid:durableId="1853569039">
    <w:abstractNumId w:val="12"/>
  </w:num>
  <w:num w:numId="8" w16cid:durableId="291373502">
    <w:abstractNumId w:val="8"/>
  </w:num>
  <w:num w:numId="9" w16cid:durableId="475604698">
    <w:abstractNumId w:val="2"/>
  </w:num>
  <w:num w:numId="10" w16cid:durableId="1265841048">
    <w:abstractNumId w:val="19"/>
  </w:num>
  <w:num w:numId="11" w16cid:durableId="816075595">
    <w:abstractNumId w:val="11"/>
  </w:num>
  <w:num w:numId="12" w16cid:durableId="1462116113">
    <w:abstractNumId w:val="13"/>
  </w:num>
  <w:num w:numId="13" w16cid:durableId="1143277846">
    <w:abstractNumId w:val="33"/>
  </w:num>
  <w:num w:numId="14" w16cid:durableId="1961758769">
    <w:abstractNumId w:val="16"/>
  </w:num>
  <w:num w:numId="15" w16cid:durableId="1881162445">
    <w:abstractNumId w:val="0"/>
  </w:num>
  <w:num w:numId="16" w16cid:durableId="2093381755">
    <w:abstractNumId w:val="7"/>
  </w:num>
  <w:num w:numId="17" w16cid:durableId="106237823">
    <w:abstractNumId w:val="6"/>
  </w:num>
  <w:num w:numId="18" w16cid:durableId="2144423824">
    <w:abstractNumId w:val="44"/>
  </w:num>
  <w:num w:numId="19" w16cid:durableId="1086610926">
    <w:abstractNumId w:val="41"/>
  </w:num>
  <w:num w:numId="20" w16cid:durableId="1953855557">
    <w:abstractNumId w:val="20"/>
  </w:num>
  <w:num w:numId="21" w16cid:durableId="638609749">
    <w:abstractNumId w:val="18"/>
  </w:num>
  <w:num w:numId="22" w16cid:durableId="1771197067">
    <w:abstractNumId w:val="29"/>
  </w:num>
  <w:num w:numId="23" w16cid:durableId="414206061">
    <w:abstractNumId w:val="42"/>
  </w:num>
  <w:num w:numId="24" w16cid:durableId="906570435">
    <w:abstractNumId w:val="10"/>
  </w:num>
  <w:num w:numId="25" w16cid:durableId="339351483">
    <w:abstractNumId w:val="1"/>
  </w:num>
  <w:num w:numId="26" w16cid:durableId="1154222005">
    <w:abstractNumId w:val="37"/>
  </w:num>
  <w:num w:numId="27" w16cid:durableId="273094721">
    <w:abstractNumId w:val="14"/>
  </w:num>
  <w:num w:numId="28" w16cid:durableId="1304770942">
    <w:abstractNumId w:val="35"/>
  </w:num>
  <w:num w:numId="29" w16cid:durableId="1437404515">
    <w:abstractNumId w:val="21"/>
  </w:num>
  <w:num w:numId="30" w16cid:durableId="2143231454">
    <w:abstractNumId w:val="31"/>
  </w:num>
  <w:num w:numId="31" w16cid:durableId="1018654286">
    <w:abstractNumId w:val="43"/>
  </w:num>
  <w:num w:numId="32" w16cid:durableId="983118052">
    <w:abstractNumId w:val="22"/>
  </w:num>
  <w:num w:numId="33" w16cid:durableId="1890802936">
    <w:abstractNumId w:val="3"/>
  </w:num>
  <w:num w:numId="34" w16cid:durableId="1681420919">
    <w:abstractNumId w:val="27"/>
  </w:num>
  <w:num w:numId="35" w16cid:durableId="695545928">
    <w:abstractNumId w:val="26"/>
  </w:num>
  <w:num w:numId="36" w16cid:durableId="150492208">
    <w:abstractNumId w:val="17"/>
  </w:num>
  <w:num w:numId="37" w16cid:durableId="1131752737">
    <w:abstractNumId w:val="25"/>
  </w:num>
  <w:num w:numId="38" w16cid:durableId="802692322">
    <w:abstractNumId w:val="24"/>
  </w:num>
  <w:num w:numId="39" w16cid:durableId="321472612">
    <w:abstractNumId w:val="30"/>
  </w:num>
  <w:num w:numId="40" w16cid:durableId="18969573">
    <w:abstractNumId w:val="32"/>
  </w:num>
  <w:num w:numId="41" w16cid:durableId="1652753559">
    <w:abstractNumId w:val="4"/>
  </w:num>
  <w:num w:numId="42" w16cid:durableId="1571312308">
    <w:abstractNumId w:val="40"/>
  </w:num>
  <w:num w:numId="43" w16cid:durableId="848567526">
    <w:abstractNumId w:val="34"/>
  </w:num>
  <w:num w:numId="44" w16cid:durableId="2051496885">
    <w:abstractNumId w:val="9"/>
  </w:num>
  <w:num w:numId="45" w16cid:durableId="354189130">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BD4EC"/>
    <w:rsid w:val="00000D23"/>
    <w:rsid w:val="00004F1A"/>
    <w:rsid w:val="000069CC"/>
    <w:rsid w:val="00006E84"/>
    <w:rsid w:val="000119A9"/>
    <w:rsid w:val="000122EA"/>
    <w:rsid w:val="00014919"/>
    <w:rsid w:val="00016A76"/>
    <w:rsid w:val="000312CB"/>
    <w:rsid w:val="00031358"/>
    <w:rsid w:val="0004033C"/>
    <w:rsid w:val="00042307"/>
    <w:rsid w:val="00042A7F"/>
    <w:rsid w:val="0004474D"/>
    <w:rsid w:val="00045AA9"/>
    <w:rsid w:val="00045B8D"/>
    <w:rsid w:val="00046888"/>
    <w:rsid w:val="00047B4C"/>
    <w:rsid w:val="00053C44"/>
    <w:rsid w:val="00056FFA"/>
    <w:rsid w:val="00060AD9"/>
    <w:rsid w:val="00062D7E"/>
    <w:rsid w:val="000634F8"/>
    <w:rsid w:val="0006429F"/>
    <w:rsid w:val="000657DE"/>
    <w:rsid w:val="00066965"/>
    <w:rsid w:val="00072713"/>
    <w:rsid w:val="00074E88"/>
    <w:rsid w:val="000759DD"/>
    <w:rsid w:val="00077780"/>
    <w:rsid w:val="00077A17"/>
    <w:rsid w:val="000805E0"/>
    <w:rsid w:val="00081E0C"/>
    <w:rsid w:val="00082BA6"/>
    <w:rsid w:val="00083821"/>
    <w:rsid w:val="00084506"/>
    <w:rsid w:val="0009211A"/>
    <w:rsid w:val="0009507D"/>
    <w:rsid w:val="0009766F"/>
    <w:rsid w:val="000A1311"/>
    <w:rsid w:val="000A25A8"/>
    <w:rsid w:val="000B1F3E"/>
    <w:rsid w:val="000B2987"/>
    <w:rsid w:val="000B4737"/>
    <w:rsid w:val="000B7FD6"/>
    <w:rsid w:val="000C4C10"/>
    <w:rsid w:val="000D197C"/>
    <w:rsid w:val="000D217D"/>
    <w:rsid w:val="000D3D79"/>
    <w:rsid w:val="000E1232"/>
    <w:rsid w:val="000E2F26"/>
    <w:rsid w:val="000F148B"/>
    <w:rsid w:val="000F211E"/>
    <w:rsid w:val="000F35D5"/>
    <w:rsid w:val="000F4C6F"/>
    <w:rsid w:val="000F4EC3"/>
    <w:rsid w:val="00100C25"/>
    <w:rsid w:val="00103F54"/>
    <w:rsid w:val="00107A7E"/>
    <w:rsid w:val="00114BA9"/>
    <w:rsid w:val="0013550E"/>
    <w:rsid w:val="00144269"/>
    <w:rsid w:val="00145226"/>
    <w:rsid w:val="00152EBF"/>
    <w:rsid w:val="00154E5A"/>
    <w:rsid w:val="00163F9A"/>
    <w:rsid w:val="001668FD"/>
    <w:rsid w:val="00171C79"/>
    <w:rsid w:val="00172BD7"/>
    <w:rsid w:val="00172D56"/>
    <w:rsid w:val="001763EF"/>
    <w:rsid w:val="001856D4"/>
    <w:rsid w:val="00186F5C"/>
    <w:rsid w:val="001907E9"/>
    <w:rsid w:val="001944EA"/>
    <w:rsid w:val="001945F9"/>
    <w:rsid w:val="00196050"/>
    <w:rsid w:val="00196E52"/>
    <w:rsid w:val="001A2D23"/>
    <w:rsid w:val="001A4E52"/>
    <w:rsid w:val="001A63EE"/>
    <w:rsid w:val="001B00A4"/>
    <w:rsid w:val="001B60F6"/>
    <w:rsid w:val="001B636D"/>
    <w:rsid w:val="001C4AC6"/>
    <w:rsid w:val="001C6FC0"/>
    <w:rsid w:val="001D02D6"/>
    <w:rsid w:val="001D7D06"/>
    <w:rsid w:val="001D7E9E"/>
    <w:rsid w:val="001E28E7"/>
    <w:rsid w:val="001E4266"/>
    <w:rsid w:val="001E7D63"/>
    <w:rsid w:val="001F3F6C"/>
    <w:rsid w:val="001F7150"/>
    <w:rsid w:val="00203990"/>
    <w:rsid w:val="00203C9F"/>
    <w:rsid w:val="00205393"/>
    <w:rsid w:val="00205C52"/>
    <w:rsid w:val="00213C89"/>
    <w:rsid w:val="00213EEB"/>
    <w:rsid w:val="002177D4"/>
    <w:rsid w:val="002225E5"/>
    <w:rsid w:val="002236D8"/>
    <w:rsid w:val="0022624C"/>
    <w:rsid w:val="00230D25"/>
    <w:rsid w:val="002319DB"/>
    <w:rsid w:val="0023388D"/>
    <w:rsid w:val="002423CF"/>
    <w:rsid w:val="0024249B"/>
    <w:rsid w:val="00245719"/>
    <w:rsid w:val="00254ADF"/>
    <w:rsid w:val="002604C7"/>
    <w:rsid w:val="00275DD1"/>
    <w:rsid w:val="002776DB"/>
    <w:rsid w:val="00277B89"/>
    <w:rsid w:val="002820BF"/>
    <w:rsid w:val="00283D0F"/>
    <w:rsid w:val="00293049"/>
    <w:rsid w:val="00293FEB"/>
    <w:rsid w:val="00294C78"/>
    <w:rsid w:val="002969FF"/>
    <w:rsid w:val="00296A93"/>
    <w:rsid w:val="002A057C"/>
    <w:rsid w:val="002A4337"/>
    <w:rsid w:val="002A662C"/>
    <w:rsid w:val="002A7271"/>
    <w:rsid w:val="002B0755"/>
    <w:rsid w:val="002B748F"/>
    <w:rsid w:val="002C0360"/>
    <w:rsid w:val="002C139E"/>
    <w:rsid w:val="002C4BCB"/>
    <w:rsid w:val="002C7057"/>
    <w:rsid w:val="002D015D"/>
    <w:rsid w:val="002D7B06"/>
    <w:rsid w:val="002E0AF1"/>
    <w:rsid w:val="002E2C29"/>
    <w:rsid w:val="002E376D"/>
    <w:rsid w:val="002E505B"/>
    <w:rsid w:val="002F046D"/>
    <w:rsid w:val="002F18A3"/>
    <w:rsid w:val="002F461E"/>
    <w:rsid w:val="002F6DD9"/>
    <w:rsid w:val="002F7495"/>
    <w:rsid w:val="003003A3"/>
    <w:rsid w:val="00300AAC"/>
    <w:rsid w:val="00302803"/>
    <w:rsid w:val="00307B05"/>
    <w:rsid w:val="00312F56"/>
    <w:rsid w:val="003167C6"/>
    <w:rsid w:val="00325A52"/>
    <w:rsid w:val="00327030"/>
    <w:rsid w:val="00330D46"/>
    <w:rsid w:val="00343193"/>
    <w:rsid w:val="00350D5D"/>
    <w:rsid w:val="00352311"/>
    <w:rsid w:val="00352F89"/>
    <w:rsid w:val="003535F6"/>
    <w:rsid w:val="00355D69"/>
    <w:rsid w:val="00370E22"/>
    <w:rsid w:val="00371C32"/>
    <w:rsid w:val="00371D42"/>
    <w:rsid w:val="00373E4D"/>
    <w:rsid w:val="00375DE3"/>
    <w:rsid w:val="00376336"/>
    <w:rsid w:val="003766C3"/>
    <w:rsid w:val="00383392"/>
    <w:rsid w:val="00393C7A"/>
    <w:rsid w:val="003A4431"/>
    <w:rsid w:val="003A62DD"/>
    <w:rsid w:val="003A78D8"/>
    <w:rsid w:val="003B1289"/>
    <w:rsid w:val="003B5443"/>
    <w:rsid w:val="003D16D8"/>
    <w:rsid w:val="003D1A6E"/>
    <w:rsid w:val="003D71E6"/>
    <w:rsid w:val="003F015A"/>
    <w:rsid w:val="003F3EE4"/>
    <w:rsid w:val="003F6913"/>
    <w:rsid w:val="00401224"/>
    <w:rsid w:val="00403080"/>
    <w:rsid w:val="004111ED"/>
    <w:rsid w:val="004204D8"/>
    <w:rsid w:val="00420610"/>
    <w:rsid w:val="004214CB"/>
    <w:rsid w:val="004305C4"/>
    <w:rsid w:val="00435A42"/>
    <w:rsid w:val="00442DCA"/>
    <w:rsid w:val="00446F73"/>
    <w:rsid w:val="00447FD8"/>
    <w:rsid w:val="00460949"/>
    <w:rsid w:val="0046505A"/>
    <w:rsid w:val="004669A5"/>
    <w:rsid w:val="00466EEA"/>
    <w:rsid w:val="00474C13"/>
    <w:rsid w:val="0048147C"/>
    <w:rsid w:val="004824C4"/>
    <w:rsid w:val="0048383D"/>
    <w:rsid w:val="00490EBC"/>
    <w:rsid w:val="004B0E5E"/>
    <w:rsid w:val="004C0C23"/>
    <w:rsid w:val="004C45CE"/>
    <w:rsid w:val="004D0132"/>
    <w:rsid w:val="004D2423"/>
    <w:rsid w:val="004D71B3"/>
    <w:rsid w:val="004D75DF"/>
    <w:rsid w:val="004E2EA4"/>
    <w:rsid w:val="004E3FBA"/>
    <w:rsid w:val="004E3FCE"/>
    <w:rsid w:val="004F49C2"/>
    <w:rsid w:val="004F5075"/>
    <w:rsid w:val="004F6BF0"/>
    <w:rsid w:val="00502F88"/>
    <w:rsid w:val="005054A8"/>
    <w:rsid w:val="005068FE"/>
    <w:rsid w:val="00506E5A"/>
    <w:rsid w:val="00510F5A"/>
    <w:rsid w:val="005222B1"/>
    <w:rsid w:val="00527A28"/>
    <w:rsid w:val="005328BF"/>
    <w:rsid w:val="00535613"/>
    <w:rsid w:val="005356F9"/>
    <w:rsid w:val="00542622"/>
    <w:rsid w:val="00546484"/>
    <w:rsid w:val="00551523"/>
    <w:rsid w:val="00554B50"/>
    <w:rsid w:val="00554B71"/>
    <w:rsid w:val="005553EA"/>
    <w:rsid w:val="005623D5"/>
    <w:rsid w:val="00565E39"/>
    <w:rsid w:val="005708C5"/>
    <w:rsid w:val="005779B1"/>
    <w:rsid w:val="00592910"/>
    <w:rsid w:val="00595439"/>
    <w:rsid w:val="005976C3"/>
    <w:rsid w:val="005A27EB"/>
    <w:rsid w:val="005A4B22"/>
    <w:rsid w:val="005A588C"/>
    <w:rsid w:val="005A58C2"/>
    <w:rsid w:val="005A6499"/>
    <w:rsid w:val="005B18BB"/>
    <w:rsid w:val="005B6163"/>
    <w:rsid w:val="005C1132"/>
    <w:rsid w:val="005C160B"/>
    <w:rsid w:val="005C3E3E"/>
    <w:rsid w:val="005D2C9F"/>
    <w:rsid w:val="005D2D1C"/>
    <w:rsid w:val="005D4E47"/>
    <w:rsid w:val="005D6089"/>
    <w:rsid w:val="005E117E"/>
    <w:rsid w:val="005F2969"/>
    <w:rsid w:val="005F3D5E"/>
    <w:rsid w:val="005F611A"/>
    <w:rsid w:val="00601570"/>
    <w:rsid w:val="006028A2"/>
    <w:rsid w:val="00604398"/>
    <w:rsid w:val="006053F3"/>
    <w:rsid w:val="00605BDA"/>
    <w:rsid w:val="00606E7B"/>
    <w:rsid w:val="00607349"/>
    <w:rsid w:val="00611295"/>
    <w:rsid w:val="00612E8C"/>
    <w:rsid w:val="00613347"/>
    <w:rsid w:val="006171AF"/>
    <w:rsid w:val="00617702"/>
    <w:rsid w:val="006206F3"/>
    <w:rsid w:val="0062426F"/>
    <w:rsid w:val="006318B6"/>
    <w:rsid w:val="00635AAE"/>
    <w:rsid w:val="006374DF"/>
    <w:rsid w:val="00641E43"/>
    <w:rsid w:val="00644600"/>
    <w:rsid w:val="006459A2"/>
    <w:rsid w:val="0065663B"/>
    <w:rsid w:val="00661892"/>
    <w:rsid w:val="0066334E"/>
    <w:rsid w:val="00673548"/>
    <w:rsid w:val="00674722"/>
    <w:rsid w:val="00675921"/>
    <w:rsid w:val="00690AA3"/>
    <w:rsid w:val="006944E7"/>
    <w:rsid w:val="006A58F8"/>
    <w:rsid w:val="006A5B66"/>
    <w:rsid w:val="006B5947"/>
    <w:rsid w:val="006C3B8E"/>
    <w:rsid w:val="006C6A22"/>
    <w:rsid w:val="006C6F0F"/>
    <w:rsid w:val="006D34F8"/>
    <w:rsid w:val="006E0CB9"/>
    <w:rsid w:val="006E2DE9"/>
    <w:rsid w:val="006E3C5A"/>
    <w:rsid w:val="006E4E35"/>
    <w:rsid w:val="006E583D"/>
    <w:rsid w:val="006F2893"/>
    <w:rsid w:val="006F3882"/>
    <w:rsid w:val="006F785C"/>
    <w:rsid w:val="00710040"/>
    <w:rsid w:val="00712407"/>
    <w:rsid w:val="00716029"/>
    <w:rsid w:val="007235C7"/>
    <w:rsid w:val="00724050"/>
    <w:rsid w:val="0073004D"/>
    <w:rsid w:val="00732807"/>
    <w:rsid w:val="00732C7E"/>
    <w:rsid w:val="007365B6"/>
    <w:rsid w:val="007408C3"/>
    <w:rsid w:val="00742601"/>
    <w:rsid w:val="007428B8"/>
    <w:rsid w:val="00744042"/>
    <w:rsid w:val="00745E6F"/>
    <w:rsid w:val="007505FB"/>
    <w:rsid w:val="00750BFA"/>
    <w:rsid w:val="00751DBD"/>
    <w:rsid w:val="007542D4"/>
    <w:rsid w:val="00757238"/>
    <w:rsid w:val="0075762C"/>
    <w:rsid w:val="00757630"/>
    <w:rsid w:val="007630F8"/>
    <w:rsid w:val="00765095"/>
    <w:rsid w:val="007653B9"/>
    <w:rsid w:val="007736D2"/>
    <w:rsid w:val="007745BC"/>
    <w:rsid w:val="00781B60"/>
    <w:rsid w:val="00786201"/>
    <w:rsid w:val="0078723F"/>
    <w:rsid w:val="00787E3B"/>
    <w:rsid w:val="007B0CB2"/>
    <w:rsid w:val="007B55F9"/>
    <w:rsid w:val="007B5F7B"/>
    <w:rsid w:val="007B74CB"/>
    <w:rsid w:val="007B7D13"/>
    <w:rsid w:val="007C0E22"/>
    <w:rsid w:val="007C1FC5"/>
    <w:rsid w:val="007E11A7"/>
    <w:rsid w:val="007E39FD"/>
    <w:rsid w:val="007E4105"/>
    <w:rsid w:val="007E613A"/>
    <w:rsid w:val="007F3BA3"/>
    <w:rsid w:val="00800561"/>
    <w:rsid w:val="00801BFE"/>
    <w:rsid w:val="00802D1C"/>
    <w:rsid w:val="00817DC0"/>
    <w:rsid w:val="008235C7"/>
    <w:rsid w:val="008235D8"/>
    <w:rsid w:val="0084411E"/>
    <w:rsid w:val="00850AB1"/>
    <w:rsid w:val="00853F53"/>
    <w:rsid w:val="00854A58"/>
    <w:rsid w:val="008556EF"/>
    <w:rsid w:val="008676E6"/>
    <w:rsid w:val="00874F37"/>
    <w:rsid w:val="00885616"/>
    <w:rsid w:val="00893A9D"/>
    <w:rsid w:val="00896D18"/>
    <w:rsid w:val="008972DC"/>
    <w:rsid w:val="00897614"/>
    <w:rsid w:val="008A1CC8"/>
    <w:rsid w:val="008B2643"/>
    <w:rsid w:val="008C03DE"/>
    <w:rsid w:val="008C2794"/>
    <w:rsid w:val="008C56BD"/>
    <w:rsid w:val="008D195A"/>
    <w:rsid w:val="008D5216"/>
    <w:rsid w:val="008E1E63"/>
    <w:rsid w:val="008E3780"/>
    <w:rsid w:val="008E4A92"/>
    <w:rsid w:val="008E58CD"/>
    <w:rsid w:val="008F2460"/>
    <w:rsid w:val="008F4654"/>
    <w:rsid w:val="008F4BF5"/>
    <w:rsid w:val="008F4C2F"/>
    <w:rsid w:val="009021BC"/>
    <w:rsid w:val="009128B2"/>
    <w:rsid w:val="00912A03"/>
    <w:rsid w:val="00914825"/>
    <w:rsid w:val="00915A61"/>
    <w:rsid w:val="00917D1D"/>
    <w:rsid w:val="0092117F"/>
    <w:rsid w:val="009222C1"/>
    <w:rsid w:val="0092567B"/>
    <w:rsid w:val="00930540"/>
    <w:rsid w:val="00932F5F"/>
    <w:rsid w:val="009354AF"/>
    <w:rsid w:val="00935A22"/>
    <w:rsid w:val="0093746F"/>
    <w:rsid w:val="00946100"/>
    <w:rsid w:val="0095292F"/>
    <w:rsid w:val="00956438"/>
    <w:rsid w:val="009602FC"/>
    <w:rsid w:val="00964AF6"/>
    <w:rsid w:val="009710E2"/>
    <w:rsid w:val="00971756"/>
    <w:rsid w:val="009756DF"/>
    <w:rsid w:val="009801D8"/>
    <w:rsid w:val="009905E0"/>
    <w:rsid w:val="00990669"/>
    <w:rsid w:val="0099272C"/>
    <w:rsid w:val="00994722"/>
    <w:rsid w:val="0099740B"/>
    <w:rsid w:val="009A2419"/>
    <w:rsid w:val="009A306F"/>
    <w:rsid w:val="009A64A5"/>
    <w:rsid w:val="009B3CEC"/>
    <w:rsid w:val="009B4B0C"/>
    <w:rsid w:val="009B50A4"/>
    <w:rsid w:val="009C3534"/>
    <w:rsid w:val="009C4296"/>
    <w:rsid w:val="009D03A9"/>
    <w:rsid w:val="009D03FF"/>
    <w:rsid w:val="009E3A88"/>
    <w:rsid w:val="009F19DF"/>
    <w:rsid w:val="009F7BA8"/>
    <w:rsid w:val="00A03384"/>
    <w:rsid w:val="00A03EC8"/>
    <w:rsid w:val="00A04620"/>
    <w:rsid w:val="00A071E7"/>
    <w:rsid w:val="00A135AA"/>
    <w:rsid w:val="00A1628F"/>
    <w:rsid w:val="00A16C40"/>
    <w:rsid w:val="00A17838"/>
    <w:rsid w:val="00A22AA7"/>
    <w:rsid w:val="00A276ED"/>
    <w:rsid w:val="00A369C8"/>
    <w:rsid w:val="00A37B08"/>
    <w:rsid w:val="00A4038E"/>
    <w:rsid w:val="00A424FA"/>
    <w:rsid w:val="00A44411"/>
    <w:rsid w:val="00A4455B"/>
    <w:rsid w:val="00A470A8"/>
    <w:rsid w:val="00A5080C"/>
    <w:rsid w:val="00A52A10"/>
    <w:rsid w:val="00A61E43"/>
    <w:rsid w:val="00A71032"/>
    <w:rsid w:val="00A7223A"/>
    <w:rsid w:val="00A72884"/>
    <w:rsid w:val="00A72F0D"/>
    <w:rsid w:val="00A73810"/>
    <w:rsid w:val="00A75118"/>
    <w:rsid w:val="00A85F19"/>
    <w:rsid w:val="00A8780E"/>
    <w:rsid w:val="00A95BD3"/>
    <w:rsid w:val="00AA5425"/>
    <w:rsid w:val="00AB52C7"/>
    <w:rsid w:val="00AB7A48"/>
    <w:rsid w:val="00AC04EC"/>
    <w:rsid w:val="00AC31BC"/>
    <w:rsid w:val="00AC4064"/>
    <w:rsid w:val="00AC5F59"/>
    <w:rsid w:val="00AC663B"/>
    <w:rsid w:val="00AC6DE5"/>
    <w:rsid w:val="00AD0D22"/>
    <w:rsid w:val="00AD4748"/>
    <w:rsid w:val="00AD60AD"/>
    <w:rsid w:val="00AD6D03"/>
    <w:rsid w:val="00AD7511"/>
    <w:rsid w:val="00AE03CE"/>
    <w:rsid w:val="00AE0E19"/>
    <w:rsid w:val="00AE500B"/>
    <w:rsid w:val="00AE5E27"/>
    <w:rsid w:val="00AE6DD6"/>
    <w:rsid w:val="00B01809"/>
    <w:rsid w:val="00B029CE"/>
    <w:rsid w:val="00B05075"/>
    <w:rsid w:val="00B06794"/>
    <w:rsid w:val="00B06A2F"/>
    <w:rsid w:val="00B06D58"/>
    <w:rsid w:val="00B12546"/>
    <w:rsid w:val="00B13F5D"/>
    <w:rsid w:val="00B14D11"/>
    <w:rsid w:val="00B14DA6"/>
    <w:rsid w:val="00B14F34"/>
    <w:rsid w:val="00B160DC"/>
    <w:rsid w:val="00B1744A"/>
    <w:rsid w:val="00B253C6"/>
    <w:rsid w:val="00B3124D"/>
    <w:rsid w:val="00B31B0B"/>
    <w:rsid w:val="00B35C61"/>
    <w:rsid w:val="00B374A7"/>
    <w:rsid w:val="00B57536"/>
    <w:rsid w:val="00B65620"/>
    <w:rsid w:val="00B6717A"/>
    <w:rsid w:val="00B73C91"/>
    <w:rsid w:val="00B73E24"/>
    <w:rsid w:val="00B82584"/>
    <w:rsid w:val="00B85064"/>
    <w:rsid w:val="00B8548B"/>
    <w:rsid w:val="00B92DA1"/>
    <w:rsid w:val="00B950A9"/>
    <w:rsid w:val="00B97645"/>
    <w:rsid w:val="00BA169F"/>
    <w:rsid w:val="00BA2D18"/>
    <w:rsid w:val="00BA556D"/>
    <w:rsid w:val="00BA5AD0"/>
    <w:rsid w:val="00BB7729"/>
    <w:rsid w:val="00BC1C88"/>
    <w:rsid w:val="00BD0CBF"/>
    <w:rsid w:val="00BE0692"/>
    <w:rsid w:val="00BE07A0"/>
    <w:rsid w:val="00BE1FC5"/>
    <w:rsid w:val="00BE2D81"/>
    <w:rsid w:val="00BF2C6F"/>
    <w:rsid w:val="00BF6C42"/>
    <w:rsid w:val="00C02B48"/>
    <w:rsid w:val="00C10868"/>
    <w:rsid w:val="00C25349"/>
    <w:rsid w:val="00C31DE2"/>
    <w:rsid w:val="00C35C78"/>
    <w:rsid w:val="00C41C84"/>
    <w:rsid w:val="00C420BF"/>
    <w:rsid w:val="00C44237"/>
    <w:rsid w:val="00C46149"/>
    <w:rsid w:val="00C46EF9"/>
    <w:rsid w:val="00C4730D"/>
    <w:rsid w:val="00C56000"/>
    <w:rsid w:val="00C60491"/>
    <w:rsid w:val="00C6347D"/>
    <w:rsid w:val="00C71F77"/>
    <w:rsid w:val="00C839BE"/>
    <w:rsid w:val="00C963C0"/>
    <w:rsid w:val="00C97089"/>
    <w:rsid w:val="00CA35FB"/>
    <w:rsid w:val="00CA3CC3"/>
    <w:rsid w:val="00CA764B"/>
    <w:rsid w:val="00CA7F4C"/>
    <w:rsid w:val="00CB25F3"/>
    <w:rsid w:val="00CB4CE5"/>
    <w:rsid w:val="00CC0180"/>
    <w:rsid w:val="00CC2F63"/>
    <w:rsid w:val="00CE48EC"/>
    <w:rsid w:val="00CF112A"/>
    <w:rsid w:val="00CF1F70"/>
    <w:rsid w:val="00CF3D38"/>
    <w:rsid w:val="00CF6A7A"/>
    <w:rsid w:val="00D00E62"/>
    <w:rsid w:val="00D017E2"/>
    <w:rsid w:val="00D03785"/>
    <w:rsid w:val="00D11309"/>
    <w:rsid w:val="00D116AF"/>
    <w:rsid w:val="00D121B8"/>
    <w:rsid w:val="00D13FBF"/>
    <w:rsid w:val="00D17879"/>
    <w:rsid w:val="00D23538"/>
    <w:rsid w:val="00D24B9D"/>
    <w:rsid w:val="00D25DE8"/>
    <w:rsid w:val="00D34AD0"/>
    <w:rsid w:val="00D35A15"/>
    <w:rsid w:val="00D363BE"/>
    <w:rsid w:val="00D4449B"/>
    <w:rsid w:val="00D44F23"/>
    <w:rsid w:val="00D46C1D"/>
    <w:rsid w:val="00D57CF2"/>
    <w:rsid w:val="00D6095A"/>
    <w:rsid w:val="00D61F9E"/>
    <w:rsid w:val="00D631EB"/>
    <w:rsid w:val="00D64E75"/>
    <w:rsid w:val="00D64F82"/>
    <w:rsid w:val="00D67FDA"/>
    <w:rsid w:val="00D720B6"/>
    <w:rsid w:val="00D73301"/>
    <w:rsid w:val="00D75473"/>
    <w:rsid w:val="00D824D7"/>
    <w:rsid w:val="00D8531A"/>
    <w:rsid w:val="00D8733D"/>
    <w:rsid w:val="00D945E6"/>
    <w:rsid w:val="00DA0478"/>
    <w:rsid w:val="00DA13A1"/>
    <w:rsid w:val="00DA293C"/>
    <w:rsid w:val="00DA6716"/>
    <w:rsid w:val="00DB04B3"/>
    <w:rsid w:val="00DB052F"/>
    <w:rsid w:val="00DB3C4C"/>
    <w:rsid w:val="00DB6170"/>
    <w:rsid w:val="00DB797B"/>
    <w:rsid w:val="00DC19FA"/>
    <w:rsid w:val="00DC5E83"/>
    <w:rsid w:val="00DC6DBF"/>
    <w:rsid w:val="00DD1752"/>
    <w:rsid w:val="00DD6131"/>
    <w:rsid w:val="00DD7E24"/>
    <w:rsid w:val="00DE3271"/>
    <w:rsid w:val="00DE39FC"/>
    <w:rsid w:val="00DF493D"/>
    <w:rsid w:val="00DF6D2B"/>
    <w:rsid w:val="00E01507"/>
    <w:rsid w:val="00E06C03"/>
    <w:rsid w:val="00E1325D"/>
    <w:rsid w:val="00E1703B"/>
    <w:rsid w:val="00E214FE"/>
    <w:rsid w:val="00E313D1"/>
    <w:rsid w:val="00E328C8"/>
    <w:rsid w:val="00E331F0"/>
    <w:rsid w:val="00E3345D"/>
    <w:rsid w:val="00E33B36"/>
    <w:rsid w:val="00E35608"/>
    <w:rsid w:val="00E43AE2"/>
    <w:rsid w:val="00E5213F"/>
    <w:rsid w:val="00E53494"/>
    <w:rsid w:val="00E53647"/>
    <w:rsid w:val="00E5426E"/>
    <w:rsid w:val="00E63D20"/>
    <w:rsid w:val="00E67032"/>
    <w:rsid w:val="00E67EC5"/>
    <w:rsid w:val="00E7489C"/>
    <w:rsid w:val="00E821C6"/>
    <w:rsid w:val="00E84515"/>
    <w:rsid w:val="00E87B58"/>
    <w:rsid w:val="00E91A7E"/>
    <w:rsid w:val="00E923A1"/>
    <w:rsid w:val="00E93C96"/>
    <w:rsid w:val="00EA0006"/>
    <w:rsid w:val="00EA009A"/>
    <w:rsid w:val="00EA0308"/>
    <w:rsid w:val="00EA3D2B"/>
    <w:rsid w:val="00EA7793"/>
    <w:rsid w:val="00EB1C99"/>
    <w:rsid w:val="00EC1F2B"/>
    <w:rsid w:val="00EC6D9D"/>
    <w:rsid w:val="00ED050F"/>
    <w:rsid w:val="00ED2D4F"/>
    <w:rsid w:val="00ED60A9"/>
    <w:rsid w:val="00EE0EEE"/>
    <w:rsid w:val="00EE1356"/>
    <w:rsid w:val="00EE1E8B"/>
    <w:rsid w:val="00EE230E"/>
    <w:rsid w:val="00EE3E70"/>
    <w:rsid w:val="00EF1E60"/>
    <w:rsid w:val="00F024BB"/>
    <w:rsid w:val="00F05006"/>
    <w:rsid w:val="00F0512E"/>
    <w:rsid w:val="00F055C8"/>
    <w:rsid w:val="00F06D3F"/>
    <w:rsid w:val="00F24AE4"/>
    <w:rsid w:val="00F34587"/>
    <w:rsid w:val="00F350EF"/>
    <w:rsid w:val="00F35A32"/>
    <w:rsid w:val="00F521ED"/>
    <w:rsid w:val="00F53D6F"/>
    <w:rsid w:val="00F624CC"/>
    <w:rsid w:val="00F65F18"/>
    <w:rsid w:val="00F75578"/>
    <w:rsid w:val="00F768EC"/>
    <w:rsid w:val="00F83593"/>
    <w:rsid w:val="00F905CA"/>
    <w:rsid w:val="00F945ED"/>
    <w:rsid w:val="00FA0DB6"/>
    <w:rsid w:val="00FA1F8E"/>
    <w:rsid w:val="00FA43B0"/>
    <w:rsid w:val="00FA4817"/>
    <w:rsid w:val="00FB22CC"/>
    <w:rsid w:val="00FB24CD"/>
    <w:rsid w:val="00FB2ED3"/>
    <w:rsid w:val="00FB2FB0"/>
    <w:rsid w:val="00FC6B47"/>
    <w:rsid w:val="00FC73C7"/>
    <w:rsid w:val="00FC76A4"/>
    <w:rsid w:val="00FD000B"/>
    <w:rsid w:val="00FD2649"/>
    <w:rsid w:val="00FD654C"/>
    <w:rsid w:val="00FE3F86"/>
    <w:rsid w:val="00FE5995"/>
    <w:rsid w:val="00FE64BE"/>
    <w:rsid w:val="00FF165E"/>
    <w:rsid w:val="00FF1EFE"/>
    <w:rsid w:val="00FF4A12"/>
    <w:rsid w:val="00FF5154"/>
    <w:rsid w:val="00FF6315"/>
    <w:rsid w:val="34FBD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D4EC"/>
  <w15:chartTrackingRefBased/>
  <w15:docId w15:val="{C7767CA4-6778-43E6-BE5C-943AD9A0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752"/>
    <w:pPr>
      <w:ind w:left="720"/>
      <w:contextualSpacing/>
    </w:pPr>
  </w:style>
  <w:style w:type="table" w:styleId="TableGrid">
    <w:name w:val="Table Grid"/>
    <w:basedOn w:val="TableNormal"/>
    <w:uiPriority w:val="59"/>
    <w:rsid w:val="007B5F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5D69"/>
    <w:rPr>
      <w:sz w:val="16"/>
      <w:szCs w:val="16"/>
    </w:rPr>
  </w:style>
  <w:style w:type="paragraph" w:styleId="CommentText">
    <w:name w:val="annotation text"/>
    <w:basedOn w:val="Normal"/>
    <w:link w:val="CommentTextChar"/>
    <w:uiPriority w:val="99"/>
    <w:unhideWhenUsed/>
    <w:rsid w:val="00355D69"/>
    <w:pPr>
      <w:spacing w:line="240" w:lineRule="auto"/>
    </w:pPr>
    <w:rPr>
      <w:sz w:val="20"/>
      <w:szCs w:val="20"/>
    </w:rPr>
  </w:style>
  <w:style w:type="character" w:customStyle="1" w:styleId="CommentTextChar">
    <w:name w:val="Comment Text Char"/>
    <w:basedOn w:val="DefaultParagraphFont"/>
    <w:link w:val="CommentText"/>
    <w:uiPriority w:val="99"/>
    <w:rsid w:val="00355D69"/>
    <w:rPr>
      <w:sz w:val="20"/>
      <w:szCs w:val="20"/>
    </w:rPr>
  </w:style>
  <w:style w:type="paragraph" w:styleId="CommentSubject">
    <w:name w:val="annotation subject"/>
    <w:basedOn w:val="CommentText"/>
    <w:next w:val="CommentText"/>
    <w:link w:val="CommentSubjectChar"/>
    <w:uiPriority w:val="99"/>
    <w:semiHidden/>
    <w:unhideWhenUsed/>
    <w:rsid w:val="00355D69"/>
    <w:rPr>
      <w:b/>
      <w:bCs/>
    </w:rPr>
  </w:style>
  <w:style w:type="character" w:customStyle="1" w:styleId="CommentSubjectChar">
    <w:name w:val="Comment Subject Char"/>
    <w:basedOn w:val="CommentTextChar"/>
    <w:link w:val="CommentSubject"/>
    <w:uiPriority w:val="99"/>
    <w:semiHidden/>
    <w:rsid w:val="00355D69"/>
    <w:rPr>
      <w:b/>
      <w:bCs/>
      <w:sz w:val="20"/>
      <w:szCs w:val="20"/>
    </w:rPr>
  </w:style>
  <w:style w:type="paragraph" w:styleId="Header">
    <w:name w:val="header"/>
    <w:basedOn w:val="Normal"/>
    <w:link w:val="HeaderChar"/>
    <w:uiPriority w:val="99"/>
    <w:unhideWhenUsed/>
    <w:rsid w:val="00FF1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65E"/>
  </w:style>
  <w:style w:type="paragraph" w:styleId="Footer">
    <w:name w:val="footer"/>
    <w:basedOn w:val="Normal"/>
    <w:link w:val="FooterChar"/>
    <w:uiPriority w:val="99"/>
    <w:unhideWhenUsed/>
    <w:rsid w:val="00FF1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5" ma:contentTypeDescription="Create a new document." ma:contentTypeScope="" ma:versionID="2470763c3bb8fd391469142fd48bcdff">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e6b6330ba7df0a714de88ba6034b60bb"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1EA1A3E-179B-4928-B362-F75B3366C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01AC4-1733-4F85-9E6E-8E156E650B0A}">
  <ds:schemaRefs>
    <ds:schemaRef ds:uri="http://schemas.microsoft.com/sharepoint/v3/contenttype/forms"/>
  </ds:schemaRefs>
</ds:datastoreItem>
</file>

<file path=customXml/itemProps3.xml><?xml version="1.0" encoding="utf-8"?>
<ds:datastoreItem xmlns:ds="http://schemas.openxmlformats.org/officeDocument/2006/customXml" ds:itemID="{CFFEAE40-20A7-41EA-85E8-2893D57B1AEC}">
  <ds:schemaRefs>
    <ds:schemaRef ds:uri="http://schemas.microsoft.com/office/2006/metadata/properties"/>
    <ds:schemaRef ds:uri="http://schemas.microsoft.com/office/infopath/2007/PartnerControls"/>
    <ds:schemaRef ds:uri="45ab7314-6ee2-4801-b2cf-a27306d55ce5"/>
    <ds:schemaRef ds:uri="73f7d1ba-ac27-4bcb-a5b6-37981e86af6e"/>
  </ds:schemaRefs>
</ds:datastoreItem>
</file>

<file path=customXml/itemProps4.xml><?xml version="1.0" encoding="utf-8"?>
<ds:datastoreItem xmlns:ds="http://schemas.openxmlformats.org/officeDocument/2006/customXml" ds:itemID="{30429362-5031-4869-A0CA-8C916DA36A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16</cp:revision>
  <dcterms:created xsi:type="dcterms:W3CDTF">2023-08-15T04:24:00Z</dcterms:created>
  <dcterms:modified xsi:type="dcterms:W3CDTF">2023-11-17T03:24:00Z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y fmtid="{D5CDD505-2E9C-101B-9397-08002B2CF9AE}" pid="4" name="Status">
    <vt:lpwstr>Starting</vt:lpwstr>
  </property>
</Properties>
</file>